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8472E" w14:textId="77777777" w:rsidR="00965DBE" w:rsidRPr="006F633C" w:rsidRDefault="00965DBE" w:rsidP="00965DBE">
      <w:pPr>
        <w:rPr>
          <w:color w:val="000000"/>
          <w:sz w:val="18"/>
          <w:szCs w:val="18"/>
          <w:cs/>
        </w:rPr>
      </w:pPr>
    </w:p>
    <w:tbl>
      <w:tblPr>
        <w:tblW w:w="9461" w:type="dxa"/>
        <w:tblInd w:w="108" w:type="dxa"/>
        <w:shd w:val="clear" w:color="auto" w:fill="FFA543"/>
        <w:tblLook w:val="04A0" w:firstRow="1" w:lastRow="0" w:firstColumn="1" w:lastColumn="0" w:noHBand="0" w:noVBand="1"/>
      </w:tblPr>
      <w:tblGrid>
        <w:gridCol w:w="9461"/>
      </w:tblGrid>
      <w:tr w:rsidR="00965DBE" w:rsidRPr="006F633C" w14:paraId="63BA843D" w14:textId="77777777" w:rsidTr="00965DBE">
        <w:trPr>
          <w:trHeight w:val="386"/>
        </w:trPr>
        <w:tc>
          <w:tcPr>
            <w:tcW w:w="9461" w:type="dxa"/>
            <w:shd w:val="clear" w:color="auto" w:fill="FFA543"/>
            <w:vAlign w:val="center"/>
          </w:tcPr>
          <w:p w14:paraId="6EAFA785"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1</w:t>
            </w:r>
            <w:r w:rsidRPr="006F633C">
              <w:rPr>
                <w:b/>
                <w:color w:val="FFFFFF"/>
                <w:sz w:val="18"/>
                <w:szCs w:val="18"/>
              </w:rPr>
              <w:tab/>
              <w:t xml:space="preserve">General information </w:t>
            </w:r>
          </w:p>
        </w:tc>
      </w:tr>
    </w:tbl>
    <w:p w14:paraId="056FF9CC" w14:textId="77777777" w:rsidR="00965DBE" w:rsidRPr="006F633C" w:rsidRDefault="00965DBE" w:rsidP="00965DBE">
      <w:pPr>
        <w:rPr>
          <w:color w:val="000000"/>
          <w:sz w:val="18"/>
          <w:szCs w:val="18"/>
        </w:rPr>
      </w:pPr>
    </w:p>
    <w:p w14:paraId="33CEAE39" w14:textId="77777777" w:rsidR="00965DBE" w:rsidRPr="006F633C" w:rsidRDefault="00965DBE" w:rsidP="00965DBE">
      <w:pPr>
        <w:rPr>
          <w:spacing w:val="-2"/>
          <w:sz w:val="18"/>
          <w:szCs w:val="18"/>
        </w:rPr>
      </w:pPr>
      <w:r w:rsidRPr="006F633C">
        <w:rPr>
          <w:color w:val="000000"/>
          <w:spacing w:val="-6"/>
          <w:sz w:val="18"/>
          <w:szCs w:val="18"/>
        </w:rPr>
        <w:t xml:space="preserve">Apex Development Public Company Limited (“the Company”) is a public limited company which is listed on the Stock Exchange </w:t>
      </w:r>
      <w:r w:rsidRPr="006F633C">
        <w:rPr>
          <w:color w:val="000000"/>
          <w:sz w:val="18"/>
          <w:szCs w:val="18"/>
        </w:rPr>
        <w:t>of Thailand, and is incorporated and domiciled in Thailand.</w:t>
      </w:r>
      <w:r w:rsidRPr="006F633C">
        <w:rPr>
          <w:i/>
          <w:iCs/>
          <w:color w:val="000000"/>
          <w:sz w:val="18"/>
          <w:szCs w:val="18"/>
        </w:rPr>
        <w:t xml:space="preserve">  </w:t>
      </w:r>
      <w:r w:rsidRPr="006F633C">
        <w:rPr>
          <w:color w:val="000000"/>
          <w:sz w:val="18"/>
          <w:szCs w:val="18"/>
        </w:rPr>
        <w:t xml:space="preserve">The address of its registered office is </w:t>
      </w:r>
      <w:r w:rsidRPr="006F633C">
        <w:rPr>
          <w:spacing w:val="-6"/>
          <w:sz w:val="18"/>
          <w:szCs w:val="18"/>
        </w:rPr>
        <w:t>900</w:t>
      </w:r>
      <w:r w:rsidRPr="006F633C">
        <w:rPr>
          <w:spacing w:val="-2"/>
          <w:sz w:val="18"/>
          <w:szCs w:val="18"/>
        </w:rPr>
        <w:t xml:space="preserve"> Tonson tower,</w:t>
      </w:r>
      <w:r w:rsidRPr="006F633C">
        <w:rPr>
          <w:spacing w:val="-6"/>
          <w:sz w:val="18"/>
          <w:szCs w:val="18"/>
        </w:rPr>
        <w:t xml:space="preserve"> 18</w:t>
      </w:r>
      <w:r w:rsidRPr="006F633C">
        <w:rPr>
          <w:spacing w:val="-6"/>
          <w:sz w:val="18"/>
          <w:szCs w:val="18"/>
          <w:vertAlign w:val="superscript"/>
        </w:rPr>
        <w:t>th</w:t>
      </w:r>
      <w:r w:rsidRPr="006F633C">
        <w:rPr>
          <w:spacing w:val="-6"/>
          <w:sz w:val="18"/>
          <w:szCs w:val="18"/>
        </w:rPr>
        <w:t xml:space="preserve"> floor, zone a, </w:t>
      </w:r>
      <w:r w:rsidRPr="006F633C">
        <w:rPr>
          <w:spacing w:val="-2"/>
          <w:sz w:val="18"/>
          <w:szCs w:val="18"/>
        </w:rPr>
        <w:t>Ploenjit road, Lumpini, Pathumwan, Bangkok 10330.</w:t>
      </w:r>
    </w:p>
    <w:p w14:paraId="1AFE9381" w14:textId="77777777" w:rsidR="00965DBE" w:rsidRPr="006F633C" w:rsidRDefault="00965DBE" w:rsidP="00965DBE">
      <w:pPr>
        <w:rPr>
          <w:color w:val="000000"/>
          <w:sz w:val="18"/>
          <w:szCs w:val="18"/>
        </w:rPr>
      </w:pPr>
    </w:p>
    <w:p w14:paraId="336D8AB0" w14:textId="77777777" w:rsidR="00965DBE" w:rsidRPr="006F633C" w:rsidRDefault="00965DBE" w:rsidP="00965DBE">
      <w:pPr>
        <w:rPr>
          <w:color w:val="000000"/>
          <w:sz w:val="18"/>
          <w:szCs w:val="18"/>
          <w:cs/>
          <w:lang w:val="en-US"/>
        </w:rPr>
      </w:pPr>
      <w:r w:rsidRPr="006F633C">
        <w:rPr>
          <w:color w:val="000000"/>
          <w:sz w:val="18"/>
          <w:szCs w:val="18"/>
        </w:rPr>
        <w:t>For reporting purposes, the Company and its subsidiaries are referred to hereafter as “the Group”.</w:t>
      </w:r>
    </w:p>
    <w:p w14:paraId="0C6E5F14" w14:textId="77777777" w:rsidR="00965DBE" w:rsidRPr="006F633C" w:rsidRDefault="00965DBE" w:rsidP="00965DBE">
      <w:pPr>
        <w:rPr>
          <w:color w:val="000000"/>
          <w:sz w:val="18"/>
          <w:szCs w:val="18"/>
        </w:rPr>
      </w:pPr>
    </w:p>
    <w:p w14:paraId="01422D47" w14:textId="77777777" w:rsidR="00965DBE" w:rsidRPr="006F633C" w:rsidRDefault="00965DBE" w:rsidP="00965DBE">
      <w:pPr>
        <w:rPr>
          <w:color w:val="000000"/>
          <w:sz w:val="18"/>
          <w:szCs w:val="18"/>
        </w:rPr>
      </w:pPr>
      <w:r w:rsidRPr="006F633C">
        <w:rPr>
          <w:color w:val="000000"/>
          <w:spacing w:val="-4"/>
          <w:sz w:val="18"/>
          <w:szCs w:val="18"/>
        </w:rPr>
        <w:t>The principal business operations of the group are engaged in development of real estate for sale and operation of Condotel</w:t>
      </w:r>
      <w:r w:rsidRPr="006F633C">
        <w:rPr>
          <w:color w:val="000000"/>
          <w:sz w:val="18"/>
          <w:szCs w:val="18"/>
        </w:rPr>
        <w:t xml:space="preserve"> management service.</w:t>
      </w:r>
    </w:p>
    <w:p w14:paraId="62CFBA4F" w14:textId="77777777" w:rsidR="00965DBE" w:rsidRPr="006F633C" w:rsidRDefault="00965DBE" w:rsidP="00965DBE">
      <w:pPr>
        <w:rPr>
          <w:color w:val="000000"/>
          <w:sz w:val="18"/>
          <w:szCs w:val="18"/>
        </w:rPr>
      </w:pPr>
    </w:p>
    <w:p w14:paraId="562B4769" w14:textId="6EC0B3DD" w:rsidR="00965DBE" w:rsidRPr="006F633C" w:rsidRDefault="00965DBE" w:rsidP="00965DBE">
      <w:pPr>
        <w:pStyle w:val="Header"/>
        <w:tabs>
          <w:tab w:val="clear" w:pos="4153"/>
          <w:tab w:val="clear" w:pos="8306"/>
        </w:tabs>
        <w:spacing w:line="240" w:lineRule="auto"/>
        <w:jc w:val="both"/>
        <w:rPr>
          <w:rFonts w:cs="Arial"/>
          <w:color w:val="000000"/>
          <w:sz w:val="18"/>
          <w:szCs w:val="18"/>
        </w:rPr>
      </w:pPr>
      <w:r w:rsidRPr="006F633C">
        <w:rPr>
          <w:rFonts w:cs="Arial"/>
          <w:color w:val="000000"/>
          <w:sz w:val="18"/>
          <w:szCs w:val="18"/>
        </w:rPr>
        <w:t xml:space="preserve">These interim consolidated and separate financial information were authorised for issue by the Board of Directors on </w:t>
      </w:r>
      <w:r w:rsidRPr="006F633C">
        <w:rPr>
          <w:rFonts w:cs="Arial"/>
          <w:color w:val="000000"/>
          <w:sz w:val="18"/>
          <w:szCs w:val="18"/>
        </w:rPr>
        <w:br/>
        <w:t>1</w:t>
      </w:r>
      <w:r w:rsidR="00E31384">
        <w:rPr>
          <w:rFonts w:cs="Arial"/>
          <w:color w:val="000000"/>
          <w:sz w:val="18"/>
          <w:szCs w:val="18"/>
        </w:rPr>
        <w:t>6</w:t>
      </w:r>
      <w:bookmarkStart w:id="0" w:name="_GoBack"/>
      <w:bookmarkEnd w:id="0"/>
      <w:r w:rsidRPr="006F633C">
        <w:rPr>
          <w:rFonts w:cs="Arial"/>
          <w:color w:val="000000"/>
          <w:sz w:val="18"/>
          <w:szCs w:val="18"/>
        </w:rPr>
        <w:t xml:space="preserve"> November 2020.</w:t>
      </w:r>
    </w:p>
    <w:p w14:paraId="555F5CDD" w14:textId="77777777" w:rsidR="00965DBE" w:rsidRPr="006F633C" w:rsidRDefault="00965DBE" w:rsidP="00965DBE">
      <w:pPr>
        <w:pStyle w:val="Header"/>
        <w:tabs>
          <w:tab w:val="clear" w:pos="4153"/>
          <w:tab w:val="clear" w:pos="8306"/>
        </w:tabs>
        <w:spacing w:line="240" w:lineRule="auto"/>
        <w:jc w:val="both"/>
        <w:rPr>
          <w:rFonts w:cs="Arial"/>
          <w:color w:val="000000"/>
          <w:spacing w:val="-6"/>
          <w:sz w:val="18"/>
          <w:szCs w:val="18"/>
        </w:rPr>
      </w:pPr>
    </w:p>
    <w:p w14:paraId="467A5C55" w14:textId="77777777" w:rsidR="00965DBE" w:rsidRPr="006F633C" w:rsidRDefault="00965DBE" w:rsidP="00965DBE">
      <w:pPr>
        <w:pStyle w:val="Header"/>
        <w:tabs>
          <w:tab w:val="clear" w:pos="4153"/>
          <w:tab w:val="clear" w:pos="8306"/>
        </w:tabs>
        <w:spacing w:line="240" w:lineRule="auto"/>
        <w:jc w:val="both"/>
        <w:rPr>
          <w:rFonts w:cs="Arial"/>
          <w:color w:val="000000"/>
          <w:sz w:val="18"/>
          <w:szCs w:val="18"/>
        </w:rPr>
      </w:pPr>
      <w:r w:rsidRPr="006F633C">
        <w:rPr>
          <w:rFonts w:cs="Arial"/>
          <w:color w:val="000000"/>
          <w:sz w:val="18"/>
          <w:szCs w:val="18"/>
        </w:rPr>
        <w:t>These interim consolidated and separate financial information has been reviewed, not audited.</w:t>
      </w:r>
    </w:p>
    <w:p w14:paraId="5F34FEBF" w14:textId="77777777" w:rsidR="00965DBE" w:rsidRPr="006F633C" w:rsidRDefault="00965DBE" w:rsidP="00965DBE">
      <w:pPr>
        <w:pStyle w:val="Header"/>
        <w:tabs>
          <w:tab w:val="clear" w:pos="4153"/>
          <w:tab w:val="clear" w:pos="8306"/>
        </w:tabs>
        <w:spacing w:line="240" w:lineRule="auto"/>
        <w:jc w:val="both"/>
        <w:rPr>
          <w:rFonts w:cs="Arial"/>
          <w:color w:val="000000"/>
          <w:sz w:val="18"/>
          <w:szCs w:val="18"/>
        </w:rPr>
      </w:pPr>
    </w:p>
    <w:p w14:paraId="0F1DC560" w14:textId="77777777" w:rsidR="00965DBE" w:rsidRPr="006F633C" w:rsidRDefault="00965DBE" w:rsidP="00965DBE">
      <w:pPr>
        <w:pStyle w:val="Header"/>
        <w:tabs>
          <w:tab w:val="clear" w:pos="4153"/>
          <w:tab w:val="clear" w:pos="8306"/>
        </w:tabs>
        <w:spacing w:line="240" w:lineRule="auto"/>
        <w:jc w:val="both"/>
        <w:rPr>
          <w:rFonts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965DBE" w:rsidRPr="006F633C" w14:paraId="4B316E72" w14:textId="77777777" w:rsidTr="00965DBE">
        <w:trPr>
          <w:trHeight w:val="386"/>
        </w:trPr>
        <w:tc>
          <w:tcPr>
            <w:tcW w:w="9461" w:type="dxa"/>
            <w:shd w:val="clear" w:color="auto" w:fill="FFA543"/>
            <w:vAlign w:val="center"/>
          </w:tcPr>
          <w:p w14:paraId="04299B24"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2</w:t>
            </w:r>
            <w:r w:rsidRPr="006F633C">
              <w:rPr>
                <w:b/>
                <w:color w:val="FFFFFF"/>
                <w:sz w:val="18"/>
                <w:szCs w:val="18"/>
              </w:rPr>
              <w:tab/>
              <w:t>Equity and paid-up share capital ratio</w:t>
            </w:r>
          </w:p>
        </w:tc>
      </w:tr>
    </w:tbl>
    <w:p w14:paraId="4266F85C" w14:textId="77777777" w:rsidR="00965DBE" w:rsidRPr="006F633C" w:rsidRDefault="00965DBE" w:rsidP="00965DBE">
      <w:pPr>
        <w:pStyle w:val="a"/>
        <w:ind w:right="0"/>
        <w:jc w:val="both"/>
        <w:rPr>
          <w:rFonts w:ascii="Arial" w:cs="Arial"/>
          <w:color w:val="000000"/>
          <w:sz w:val="18"/>
          <w:szCs w:val="18"/>
          <w:lang w:val="en-US"/>
        </w:rPr>
      </w:pPr>
    </w:p>
    <w:p w14:paraId="0352BF50" w14:textId="010E1523" w:rsidR="00965DBE" w:rsidRPr="006F633C" w:rsidRDefault="00965DBE" w:rsidP="00965DBE">
      <w:pPr>
        <w:tabs>
          <w:tab w:val="left" w:pos="4678"/>
        </w:tabs>
        <w:rPr>
          <w:sz w:val="18"/>
          <w:szCs w:val="18"/>
        </w:rPr>
      </w:pPr>
      <w:r w:rsidRPr="006F633C">
        <w:rPr>
          <w:sz w:val="18"/>
          <w:szCs w:val="18"/>
        </w:rPr>
        <w:t xml:space="preserve">The consolidated financial information as at </w:t>
      </w:r>
      <w:r w:rsidRPr="006F633C">
        <w:rPr>
          <w:color w:val="000000"/>
          <w:sz w:val="18"/>
          <w:szCs w:val="18"/>
        </w:rPr>
        <w:t>30 September 2020 show</w:t>
      </w:r>
      <w:r w:rsidRPr="006F633C">
        <w:rPr>
          <w:sz w:val="18"/>
          <w:szCs w:val="18"/>
        </w:rPr>
        <w:t xml:space="preserve"> that the </w:t>
      </w:r>
      <w:r w:rsidR="00101D9F">
        <w:rPr>
          <w:sz w:val="18"/>
          <w:szCs w:val="18"/>
        </w:rPr>
        <w:t xml:space="preserve">negative </w:t>
      </w:r>
      <w:r w:rsidRPr="006F633C">
        <w:rPr>
          <w:sz w:val="18"/>
          <w:szCs w:val="18"/>
        </w:rPr>
        <w:t>equity is equal to 1.</w:t>
      </w:r>
      <w:r w:rsidR="006073DB" w:rsidRPr="006F633C">
        <w:rPr>
          <w:sz w:val="18"/>
          <w:szCs w:val="18"/>
        </w:rPr>
        <w:t>6</w:t>
      </w:r>
      <w:r w:rsidR="00E0365F">
        <w:rPr>
          <w:sz w:val="18"/>
          <w:szCs w:val="18"/>
        </w:rPr>
        <w:t>1</w:t>
      </w:r>
      <w:r w:rsidRPr="006F633C">
        <w:rPr>
          <w:sz w:val="18"/>
          <w:szCs w:val="18"/>
        </w:rPr>
        <w:t xml:space="preserve"> percent of the paid-up share capital with any discount on share capital deducted. This financial ratio is less than 50 percent which will mean that the Stock Exchange of Thailand (SET) has posted a C (Caution) sign constantly on the Company's securities since 16 August 2018 in accordance with the Regulation of the SET: Measure in case of Events that may affect the Listed Companies’ Financial Condition and Business Operation B.E. 2561 (2018). The Company convened a meeting on 31 August 2018 to provide information and decide on a plan to deal with this event with shareholders, investors and concerned parties. The Company has an intention to sell condominiums, villas and some pieces of land and building. At the Board of Directors’ meeting no. </w:t>
      </w:r>
      <w:r w:rsidR="00FD4446">
        <w:rPr>
          <w:sz w:val="18"/>
          <w:szCs w:val="18"/>
        </w:rPr>
        <w:t>8</w:t>
      </w:r>
      <w:r w:rsidRPr="006F633C">
        <w:rPr>
          <w:sz w:val="18"/>
          <w:szCs w:val="18"/>
        </w:rPr>
        <w:t xml:space="preserve">/2020 held on </w:t>
      </w:r>
      <w:r w:rsidRPr="006F633C">
        <w:rPr>
          <w:sz w:val="18"/>
          <w:szCs w:val="22"/>
        </w:rPr>
        <w:t>1</w:t>
      </w:r>
      <w:r w:rsidR="006136F1">
        <w:rPr>
          <w:sz w:val="18"/>
          <w:szCs w:val="22"/>
        </w:rPr>
        <w:t>6</w:t>
      </w:r>
      <w:r w:rsidRPr="006F633C">
        <w:rPr>
          <w:sz w:val="18"/>
          <w:szCs w:val="22"/>
        </w:rPr>
        <w:t xml:space="preserve"> November</w:t>
      </w:r>
      <w:r w:rsidRPr="006F633C">
        <w:rPr>
          <w:sz w:val="18"/>
          <w:szCs w:val="18"/>
        </w:rPr>
        <w:t xml:space="preserve"> 2020,</w:t>
      </w:r>
      <w:r w:rsidRPr="006F633C">
        <w:rPr>
          <w:sz w:val="18"/>
          <w:szCs w:val="18"/>
          <w:cs/>
        </w:rPr>
        <w:t xml:space="preserve"> </w:t>
      </w:r>
      <w:r w:rsidRPr="006F633C">
        <w:rPr>
          <w:sz w:val="18"/>
          <w:szCs w:val="18"/>
          <w:lang w:val="en-US"/>
        </w:rPr>
        <w:t xml:space="preserve">due to the Coronavirus Disease 2019 outbreak effect which resulted in global business operations discontinuance, it affects the Company's business plan to resolve the C (Caution) sign. The </w:t>
      </w:r>
      <w:r w:rsidRPr="006F633C">
        <w:rPr>
          <w:sz w:val="18"/>
          <w:szCs w:val="18"/>
        </w:rPr>
        <w:t>Board of Directors passed a resolution to process the additional resolving of C (Caution) sign by forming joint venture partnerships selling some</w:t>
      </w:r>
      <w:r w:rsidRPr="006F633C">
        <w:rPr>
          <w:sz w:val="18"/>
          <w:szCs w:val="18"/>
          <w:cs/>
        </w:rPr>
        <w:t xml:space="preserve"> </w:t>
      </w:r>
      <w:r w:rsidRPr="006F633C">
        <w:rPr>
          <w:sz w:val="18"/>
          <w:szCs w:val="18"/>
        </w:rPr>
        <w:t xml:space="preserve">land and real estate under development and selling some pieces of the Company’s land in some projects within second </w:t>
      </w:r>
      <w:r w:rsidRPr="006F633C">
        <w:rPr>
          <w:spacing w:val="-2"/>
          <w:sz w:val="18"/>
          <w:szCs w:val="18"/>
        </w:rPr>
        <w:t xml:space="preserve">quarter of 2021 in order to gain profit </w:t>
      </w:r>
      <w:r w:rsidR="00101D9F">
        <w:rPr>
          <w:spacing w:val="-2"/>
          <w:sz w:val="18"/>
          <w:szCs w:val="18"/>
        </w:rPr>
        <w:t>to</w:t>
      </w:r>
      <w:r w:rsidRPr="006F633C">
        <w:rPr>
          <w:spacing w:val="-2"/>
          <w:sz w:val="18"/>
          <w:szCs w:val="18"/>
        </w:rPr>
        <w:t xml:space="preserve"> reduce deficits </w:t>
      </w:r>
      <w:r w:rsidR="00101D9F">
        <w:rPr>
          <w:spacing w:val="-2"/>
          <w:sz w:val="18"/>
          <w:szCs w:val="18"/>
        </w:rPr>
        <w:t>and make</w:t>
      </w:r>
      <w:r w:rsidRPr="006F633C">
        <w:rPr>
          <w:spacing w:val="-2"/>
          <w:sz w:val="18"/>
          <w:szCs w:val="18"/>
        </w:rPr>
        <w:t xml:space="preserve"> the equity to exceed 50 percent of the paid-up</w:t>
      </w:r>
      <w:r w:rsidRPr="006F633C">
        <w:rPr>
          <w:sz w:val="18"/>
          <w:szCs w:val="18"/>
        </w:rPr>
        <w:t xml:space="preserve"> capital in accordance with the Regulation of the SET.</w:t>
      </w:r>
    </w:p>
    <w:p w14:paraId="18820408" w14:textId="77777777" w:rsidR="00965DBE" w:rsidRPr="006F633C" w:rsidRDefault="00965DBE" w:rsidP="00965DBE">
      <w:pPr>
        <w:rPr>
          <w:sz w:val="18"/>
          <w:szCs w:val="18"/>
        </w:rPr>
      </w:pPr>
    </w:p>
    <w:p w14:paraId="4EE16194" w14:textId="77777777" w:rsidR="00965DBE" w:rsidRPr="006F633C" w:rsidRDefault="00965DBE" w:rsidP="00965DBE">
      <w:pPr>
        <w:rPr>
          <w:sz w:val="18"/>
          <w:szCs w:val="18"/>
        </w:rPr>
      </w:pPr>
    </w:p>
    <w:tbl>
      <w:tblPr>
        <w:tblW w:w="9461" w:type="dxa"/>
        <w:tblInd w:w="108" w:type="dxa"/>
        <w:shd w:val="clear" w:color="auto" w:fill="FFA543"/>
        <w:tblLook w:val="04A0" w:firstRow="1" w:lastRow="0" w:firstColumn="1" w:lastColumn="0" w:noHBand="0" w:noVBand="1"/>
      </w:tblPr>
      <w:tblGrid>
        <w:gridCol w:w="9461"/>
      </w:tblGrid>
      <w:tr w:rsidR="00965DBE" w:rsidRPr="006F633C" w14:paraId="5B770B9E" w14:textId="77777777" w:rsidTr="00965DBE">
        <w:trPr>
          <w:trHeight w:val="386"/>
        </w:trPr>
        <w:tc>
          <w:tcPr>
            <w:tcW w:w="9461" w:type="dxa"/>
            <w:shd w:val="clear" w:color="auto" w:fill="FFA543"/>
            <w:vAlign w:val="center"/>
          </w:tcPr>
          <w:p w14:paraId="37693DDD"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3</w:t>
            </w:r>
            <w:r w:rsidRPr="006F633C">
              <w:rPr>
                <w:b/>
                <w:bCs/>
                <w:color w:val="FFFFFF"/>
                <w:sz w:val="18"/>
                <w:szCs w:val="18"/>
              </w:rPr>
              <w:tab/>
              <w:t>Financial position and business plan</w:t>
            </w:r>
          </w:p>
        </w:tc>
      </w:tr>
    </w:tbl>
    <w:p w14:paraId="01059F6B" w14:textId="77777777" w:rsidR="00965DBE" w:rsidRPr="006F633C" w:rsidRDefault="00965DBE" w:rsidP="00965DBE">
      <w:pPr>
        <w:pStyle w:val="a"/>
        <w:ind w:right="0"/>
        <w:jc w:val="both"/>
        <w:rPr>
          <w:rFonts w:ascii="Arial" w:cs="Arial"/>
          <w:color w:val="000000"/>
          <w:sz w:val="18"/>
          <w:szCs w:val="18"/>
          <w:lang w:val="en-US"/>
        </w:rPr>
      </w:pPr>
    </w:p>
    <w:p w14:paraId="4FC17861" w14:textId="483A8DEF" w:rsidR="00965DBE" w:rsidRPr="006F633C" w:rsidRDefault="00965DBE" w:rsidP="00965DBE">
      <w:pPr>
        <w:rPr>
          <w:color w:val="000000"/>
          <w:sz w:val="18"/>
          <w:szCs w:val="18"/>
        </w:rPr>
      </w:pPr>
      <w:r w:rsidRPr="006F633C">
        <w:rPr>
          <w:color w:val="000000"/>
          <w:sz w:val="18"/>
          <w:szCs w:val="18"/>
        </w:rPr>
        <w:t xml:space="preserve">The Group has experienced continuous operating losses for 3 years, and the consolidated and separate financial </w:t>
      </w:r>
      <w:r w:rsidRPr="006F633C">
        <w:rPr>
          <w:color w:val="000000"/>
          <w:spacing w:val="-4"/>
          <w:sz w:val="18"/>
          <w:szCs w:val="18"/>
        </w:rPr>
        <w:t>information for the period ended 30 September 2020, present a net loss amounting to Baht 20</w:t>
      </w:r>
      <w:r w:rsidR="006642A8" w:rsidRPr="006F633C">
        <w:rPr>
          <w:color w:val="000000"/>
          <w:spacing w:val="-4"/>
          <w:sz w:val="18"/>
          <w:szCs w:val="18"/>
        </w:rPr>
        <w:t>6</w:t>
      </w:r>
      <w:r w:rsidRPr="006F633C">
        <w:rPr>
          <w:color w:val="000000"/>
          <w:spacing w:val="-4"/>
          <w:sz w:val="18"/>
          <w:szCs w:val="18"/>
        </w:rPr>
        <w:t>.</w:t>
      </w:r>
      <w:r w:rsidR="00E0365F">
        <w:rPr>
          <w:color w:val="000000"/>
          <w:spacing w:val="-4"/>
          <w:sz w:val="18"/>
          <w:szCs w:val="18"/>
        </w:rPr>
        <w:t>10</w:t>
      </w:r>
      <w:r w:rsidRPr="006F633C">
        <w:rPr>
          <w:color w:val="000000"/>
          <w:spacing w:val="-4"/>
          <w:sz w:val="18"/>
          <w:szCs w:val="18"/>
        </w:rPr>
        <w:t xml:space="preserve"> million and Baht 24</w:t>
      </w:r>
      <w:r w:rsidR="00E0365F">
        <w:rPr>
          <w:color w:val="000000"/>
          <w:spacing w:val="-4"/>
          <w:sz w:val="18"/>
          <w:szCs w:val="18"/>
        </w:rPr>
        <w:t>3</w:t>
      </w:r>
      <w:r w:rsidRPr="006F633C">
        <w:rPr>
          <w:color w:val="000000"/>
          <w:spacing w:val="-4"/>
          <w:sz w:val="18"/>
          <w:szCs w:val="18"/>
        </w:rPr>
        <w:t>.</w:t>
      </w:r>
      <w:r w:rsidR="00E0365F">
        <w:rPr>
          <w:color w:val="000000"/>
          <w:spacing w:val="-4"/>
          <w:sz w:val="18"/>
          <w:szCs w:val="18"/>
        </w:rPr>
        <w:t>97</w:t>
      </w:r>
      <w:r w:rsidRPr="006F633C">
        <w:rPr>
          <w:color w:val="000000"/>
          <w:spacing w:val="-4"/>
          <w:sz w:val="18"/>
          <w:szCs w:val="18"/>
        </w:rPr>
        <w:t xml:space="preserve"> million, respectively (</w:t>
      </w:r>
      <w:r w:rsidRPr="006F633C">
        <w:rPr>
          <w:color w:val="000000"/>
          <w:spacing w:val="-4"/>
          <w:sz w:val="18"/>
          <w:szCs w:val="18"/>
          <w:lang w:val="en-US"/>
        </w:rPr>
        <w:t xml:space="preserve">31 December </w:t>
      </w:r>
      <w:r w:rsidRPr="006F633C">
        <w:rPr>
          <w:color w:val="000000"/>
          <w:spacing w:val="-4"/>
          <w:sz w:val="18"/>
          <w:szCs w:val="18"/>
        </w:rPr>
        <w:t>2019 : Baht 421.20 million and Baht 370.92 million, respectively). As at 30 September 2020, the Group has deficits on the consolidated and separate financial information amounting to Baht 1,72</w:t>
      </w:r>
      <w:r w:rsidR="00E0365F">
        <w:rPr>
          <w:color w:val="000000"/>
          <w:spacing w:val="-4"/>
          <w:sz w:val="18"/>
          <w:szCs w:val="18"/>
        </w:rPr>
        <w:t>6</w:t>
      </w:r>
      <w:r w:rsidRPr="006F633C">
        <w:rPr>
          <w:color w:val="000000"/>
          <w:spacing w:val="-4"/>
          <w:sz w:val="18"/>
          <w:szCs w:val="18"/>
        </w:rPr>
        <w:t>.</w:t>
      </w:r>
      <w:r w:rsidR="00E0365F">
        <w:rPr>
          <w:color w:val="000000"/>
          <w:spacing w:val="-4"/>
          <w:sz w:val="18"/>
          <w:szCs w:val="18"/>
        </w:rPr>
        <w:t>89</w:t>
      </w:r>
      <w:r w:rsidRPr="006F633C">
        <w:rPr>
          <w:color w:val="000000"/>
          <w:spacing w:val="-4"/>
          <w:sz w:val="18"/>
          <w:szCs w:val="18"/>
        </w:rPr>
        <w:t xml:space="preserve"> million and Baht 1,64</w:t>
      </w:r>
      <w:r w:rsidR="00E0365F">
        <w:rPr>
          <w:color w:val="000000"/>
          <w:spacing w:val="-4"/>
          <w:sz w:val="18"/>
          <w:szCs w:val="18"/>
        </w:rPr>
        <w:t>2</w:t>
      </w:r>
      <w:r w:rsidRPr="006F633C">
        <w:rPr>
          <w:color w:val="000000"/>
          <w:spacing w:val="-4"/>
          <w:sz w:val="18"/>
          <w:szCs w:val="18"/>
        </w:rPr>
        <w:t>.</w:t>
      </w:r>
      <w:r w:rsidR="00E0365F">
        <w:rPr>
          <w:color w:val="000000"/>
          <w:spacing w:val="-4"/>
          <w:sz w:val="18"/>
          <w:szCs w:val="18"/>
        </w:rPr>
        <w:t>79</w:t>
      </w:r>
      <w:r w:rsidRPr="006F633C">
        <w:rPr>
          <w:color w:val="000000"/>
          <w:spacing w:val="-4"/>
          <w:sz w:val="18"/>
          <w:szCs w:val="18"/>
        </w:rPr>
        <w:t xml:space="preserve"> million, respectively (</w:t>
      </w:r>
      <w:r w:rsidRPr="006F633C">
        <w:rPr>
          <w:color w:val="000000"/>
          <w:spacing w:val="-4"/>
          <w:sz w:val="18"/>
          <w:szCs w:val="18"/>
          <w:lang w:val="en-US"/>
        </w:rPr>
        <w:t xml:space="preserve">31 December </w:t>
      </w:r>
      <w:r w:rsidRPr="006F633C">
        <w:rPr>
          <w:color w:val="000000"/>
          <w:spacing w:val="-4"/>
          <w:sz w:val="18"/>
          <w:szCs w:val="18"/>
        </w:rPr>
        <w:t xml:space="preserve">2019 : Baht 1,520.34 million and Baht 1,398.38 million, respectively). The consolidated financial information as at 30 September 2020 show that the </w:t>
      </w:r>
      <w:r w:rsidR="00CE7DCF">
        <w:rPr>
          <w:color w:val="000000"/>
          <w:spacing w:val="-4"/>
          <w:sz w:val="18"/>
          <w:szCs w:val="18"/>
        </w:rPr>
        <w:t xml:space="preserve">negative </w:t>
      </w:r>
      <w:r w:rsidRPr="006F633C">
        <w:rPr>
          <w:color w:val="000000"/>
          <w:spacing w:val="-4"/>
          <w:sz w:val="18"/>
          <w:szCs w:val="18"/>
        </w:rPr>
        <w:t>equity is equal to 1.</w:t>
      </w:r>
      <w:r w:rsidR="006073DB" w:rsidRPr="006F633C">
        <w:rPr>
          <w:color w:val="000000"/>
          <w:spacing w:val="-4"/>
          <w:sz w:val="18"/>
          <w:szCs w:val="18"/>
        </w:rPr>
        <w:t>6</w:t>
      </w:r>
      <w:r w:rsidR="00E0365F">
        <w:rPr>
          <w:color w:val="000000"/>
          <w:spacing w:val="-4"/>
          <w:sz w:val="18"/>
          <w:szCs w:val="18"/>
        </w:rPr>
        <w:t>1</w:t>
      </w:r>
      <w:r w:rsidR="00EB4C69" w:rsidRPr="006F633C">
        <w:rPr>
          <w:color w:val="000000"/>
          <w:spacing w:val="-4"/>
          <w:sz w:val="18"/>
          <w:szCs w:val="18"/>
        </w:rPr>
        <w:t xml:space="preserve"> percent</w:t>
      </w:r>
      <w:r w:rsidRPr="006F633C">
        <w:rPr>
          <w:color w:val="000000"/>
          <w:spacing w:val="-4"/>
          <w:sz w:val="18"/>
          <w:szCs w:val="18"/>
        </w:rPr>
        <w:t xml:space="preserve"> of the paid-up share capital with any discount on share capital deducted, which means that the Stock Exchange of Thailand (SET) has posted a C (Caution) sign constantly on the Company's securities, as explained in Note 2. </w:t>
      </w:r>
    </w:p>
    <w:p w14:paraId="4C33F708" w14:textId="77777777" w:rsidR="00965DBE" w:rsidRPr="006F633C" w:rsidRDefault="00965DBE" w:rsidP="00965DBE">
      <w:pPr>
        <w:rPr>
          <w:color w:val="000000"/>
          <w:sz w:val="18"/>
          <w:szCs w:val="18"/>
        </w:rPr>
      </w:pPr>
    </w:p>
    <w:p w14:paraId="69F3488D" w14:textId="1BBE6144" w:rsidR="00733353" w:rsidRDefault="00965DBE" w:rsidP="009F67F1">
      <w:pPr>
        <w:rPr>
          <w:color w:val="000000"/>
          <w:sz w:val="18"/>
          <w:szCs w:val="18"/>
        </w:rPr>
      </w:pPr>
      <w:r w:rsidRPr="006F633C">
        <w:rPr>
          <w:color w:val="000000"/>
          <w:sz w:val="18"/>
          <w:szCs w:val="18"/>
        </w:rPr>
        <w:t>Due to the Group’s three-year</w:t>
      </w:r>
      <w:r w:rsidR="006E3ABC">
        <w:rPr>
          <w:color w:val="000000"/>
          <w:sz w:val="18"/>
          <w:szCs w:val="18"/>
        </w:rPr>
        <w:t xml:space="preserve"> continuous</w:t>
      </w:r>
      <w:r w:rsidRPr="006F633C">
        <w:rPr>
          <w:color w:val="000000"/>
          <w:sz w:val="18"/>
          <w:szCs w:val="18"/>
        </w:rPr>
        <w:t xml:space="preserve"> operating loss</w:t>
      </w:r>
      <w:r w:rsidR="006E3ABC">
        <w:rPr>
          <w:color w:val="000000"/>
          <w:sz w:val="18"/>
          <w:szCs w:val="18"/>
        </w:rPr>
        <w:t>es</w:t>
      </w:r>
      <w:r w:rsidRPr="006F633C">
        <w:rPr>
          <w:color w:val="000000"/>
          <w:sz w:val="18"/>
          <w:szCs w:val="18"/>
        </w:rPr>
        <w:t>,</w:t>
      </w:r>
      <w:r w:rsidR="00134358">
        <w:rPr>
          <w:rFonts w:cstheme="minorBidi" w:hint="cs"/>
          <w:color w:val="000000"/>
          <w:sz w:val="18"/>
          <w:szCs w:val="18"/>
          <w:cs/>
        </w:rPr>
        <w:t xml:space="preserve"> </w:t>
      </w:r>
      <w:r w:rsidR="00134358">
        <w:rPr>
          <w:rFonts w:cstheme="minorBidi"/>
          <w:color w:val="000000"/>
          <w:sz w:val="18"/>
          <w:szCs w:val="18"/>
        </w:rPr>
        <w:t>the</w:t>
      </w:r>
      <w:r w:rsidRPr="006F633C">
        <w:rPr>
          <w:color w:val="000000"/>
          <w:sz w:val="18"/>
          <w:szCs w:val="18"/>
        </w:rPr>
        <w:t xml:space="preserve"> </w:t>
      </w:r>
      <w:r w:rsidR="00134358">
        <w:rPr>
          <w:color w:val="000000"/>
          <w:sz w:val="18"/>
          <w:szCs w:val="18"/>
        </w:rPr>
        <w:t>liquidity deficiency of the Group’s cash flow,</w:t>
      </w:r>
      <w:r w:rsidRPr="006F633C">
        <w:rPr>
          <w:color w:val="000000"/>
          <w:sz w:val="18"/>
          <w:szCs w:val="18"/>
        </w:rPr>
        <w:t xml:space="preserve"> </w:t>
      </w:r>
      <w:r w:rsidR="00134358">
        <w:rPr>
          <w:color w:val="000000"/>
          <w:sz w:val="18"/>
          <w:szCs w:val="18"/>
        </w:rPr>
        <w:t xml:space="preserve">the </w:t>
      </w:r>
      <w:r w:rsidRPr="006F633C">
        <w:rPr>
          <w:color w:val="000000"/>
          <w:sz w:val="18"/>
          <w:szCs w:val="18"/>
        </w:rPr>
        <w:t xml:space="preserve">C sign </w:t>
      </w:r>
      <w:r w:rsidR="006E3ABC">
        <w:rPr>
          <w:color w:val="000000"/>
          <w:sz w:val="18"/>
          <w:szCs w:val="18"/>
        </w:rPr>
        <w:t xml:space="preserve">posted </w:t>
      </w:r>
      <w:r w:rsidRPr="006F633C">
        <w:rPr>
          <w:color w:val="000000"/>
          <w:sz w:val="18"/>
          <w:szCs w:val="18"/>
        </w:rPr>
        <w:t xml:space="preserve">on its securities, and an impact from the outbreak of Coronavirus Disease 2019 (Note 4), </w:t>
      </w:r>
      <w:r w:rsidR="00566B70">
        <w:rPr>
          <w:color w:val="000000"/>
          <w:sz w:val="18"/>
          <w:szCs w:val="18"/>
        </w:rPr>
        <w:t>ha</w:t>
      </w:r>
      <w:r w:rsidR="006E3ABC">
        <w:rPr>
          <w:color w:val="000000"/>
          <w:sz w:val="18"/>
          <w:szCs w:val="18"/>
        </w:rPr>
        <w:t>ve</w:t>
      </w:r>
      <w:r w:rsidR="00566B70">
        <w:rPr>
          <w:color w:val="000000"/>
          <w:sz w:val="18"/>
          <w:szCs w:val="18"/>
        </w:rPr>
        <w:t xml:space="preserve"> caused material uncertain</w:t>
      </w:r>
      <w:r w:rsidRPr="006F633C">
        <w:rPr>
          <w:color w:val="000000"/>
          <w:sz w:val="18"/>
          <w:szCs w:val="18"/>
        </w:rPr>
        <w:t>t</w:t>
      </w:r>
      <w:r w:rsidR="00566B70">
        <w:rPr>
          <w:color w:val="000000"/>
          <w:sz w:val="18"/>
          <w:szCs w:val="18"/>
        </w:rPr>
        <w:t>ies about ability to continue as</w:t>
      </w:r>
      <w:r w:rsidR="006E3ABC">
        <w:rPr>
          <w:color w:val="000000"/>
          <w:sz w:val="18"/>
          <w:szCs w:val="18"/>
        </w:rPr>
        <w:t xml:space="preserve"> a</w:t>
      </w:r>
      <w:r w:rsidR="00566B70">
        <w:rPr>
          <w:color w:val="000000"/>
          <w:sz w:val="18"/>
          <w:szCs w:val="18"/>
        </w:rPr>
        <w:t xml:space="preserve"> going</w:t>
      </w:r>
      <w:r w:rsidR="006E3ABC">
        <w:rPr>
          <w:color w:val="000000"/>
          <w:sz w:val="18"/>
          <w:szCs w:val="18"/>
        </w:rPr>
        <w:t xml:space="preserve"> concern</w:t>
      </w:r>
      <w:r w:rsidRPr="006F633C">
        <w:rPr>
          <w:color w:val="000000"/>
          <w:sz w:val="18"/>
          <w:szCs w:val="18"/>
        </w:rPr>
        <w:t>. As at 30 September 2020, the Group had a large amount of liabilities</w:t>
      </w:r>
      <w:r w:rsidR="006E3ABC">
        <w:rPr>
          <w:color w:val="000000"/>
          <w:sz w:val="18"/>
          <w:szCs w:val="18"/>
        </w:rPr>
        <w:t xml:space="preserve"> and commitments</w:t>
      </w:r>
      <w:r w:rsidRPr="006F633C">
        <w:rPr>
          <w:color w:val="000000"/>
          <w:sz w:val="18"/>
          <w:szCs w:val="18"/>
        </w:rPr>
        <w:t xml:space="preserve"> from project</w:t>
      </w:r>
      <w:r w:rsidR="00DF63FB">
        <w:rPr>
          <w:color w:val="000000"/>
          <w:sz w:val="18"/>
          <w:szCs w:val="18"/>
        </w:rPr>
        <w:t xml:space="preserve"> </w:t>
      </w:r>
      <w:r w:rsidRPr="006F633C">
        <w:rPr>
          <w:color w:val="000000"/>
          <w:sz w:val="18"/>
          <w:szCs w:val="18"/>
        </w:rPr>
        <w:t xml:space="preserve">development, loans, and the resulting considerable interest payable to enable the business to continue </w:t>
      </w:r>
      <w:r w:rsidR="006E3ABC">
        <w:rPr>
          <w:color w:val="000000"/>
          <w:sz w:val="18"/>
          <w:szCs w:val="18"/>
        </w:rPr>
        <w:t xml:space="preserve">the </w:t>
      </w:r>
      <w:r w:rsidRPr="006F633C">
        <w:rPr>
          <w:color w:val="000000"/>
          <w:sz w:val="18"/>
          <w:szCs w:val="18"/>
        </w:rPr>
        <w:t>operat</w:t>
      </w:r>
      <w:r w:rsidR="006E3ABC">
        <w:rPr>
          <w:color w:val="000000"/>
          <w:sz w:val="18"/>
          <w:szCs w:val="18"/>
        </w:rPr>
        <w:t>ion</w:t>
      </w:r>
      <w:r w:rsidRPr="006F633C">
        <w:rPr>
          <w:color w:val="000000"/>
          <w:sz w:val="18"/>
          <w:szCs w:val="18"/>
        </w:rPr>
        <w:t xml:space="preserve">. Some of these liabilities </w:t>
      </w:r>
      <w:r w:rsidR="00143D46">
        <w:rPr>
          <w:color w:val="000000"/>
          <w:sz w:val="18"/>
          <w:szCs w:val="18"/>
        </w:rPr>
        <w:t>ha</w:t>
      </w:r>
      <w:r w:rsidR="00DD4E54">
        <w:rPr>
          <w:color w:val="000000"/>
          <w:sz w:val="18"/>
          <w:szCs w:val="18"/>
        </w:rPr>
        <w:t>s</w:t>
      </w:r>
      <w:r w:rsidR="00143D46">
        <w:rPr>
          <w:color w:val="000000"/>
          <w:sz w:val="18"/>
          <w:szCs w:val="18"/>
        </w:rPr>
        <w:t xml:space="preserve"> to comply with lender’s conditions, some </w:t>
      </w:r>
      <w:r w:rsidR="00DD4E54">
        <w:rPr>
          <w:color w:val="000000"/>
          <w:sz w:val="18"/>
          <w:szCs w:val="18"/>
        </w:rPr>
        <w:t>is</w:t>
      </w:r>
      <w:r w:rsidR="00143D46">
        <w:rPr>
          <w:color w:val="000000"/>
          <w:sz w:val="18"/>
          <w:szCs w:val="18"/>
        </w:rPr>
        <w:t xml:space="preserve"> default</w:t>
      </w:r>
      <w:r w:rsidR="00DD4E54">
        <w:rPr>
          <w:color w:val="000000"/>
          <w:sz w:val="18"/>
          <w:szCs w:val="18"/>
        </w:rPr>
        <w:t>ed,</w:t>
      </w:r>
      <w:r w:rsidRPr="006F633C">
        <w:rPr>
          <w:color w:val="000000"/>
          <w:sz w:val="18"/>
          <w:szCs w:val="18"/>
        </w:rPr>
        <w:t xml:space="preserve"> and some are due in a short period as follows:</w:t>
      </w:r>
    </w:p>
    <w:p w14:paraId="4E0B6801" w14:textId="26A1C595" w:rsidR="009F67F1" w:rsidRDefault="009F67F1" w:rsidP="009F67F1">
      <w:pPr>
        <w:rPr>
          <w:color w:val="000000"/>
          <w:sz w:val="18"/>
          <w:szCs w:val="18"/>
        </w:rPr>
      </w:pPr>
    </w:p>
    <w:p w14:paraId="2725A917" w14:textId="71A6418C" w:rsidR="009F67F1" w:rsidRPr="009F67F1" w:rsidRDefault="00DF63FB" w:rsidP="009F67F1">
      <w:pPr>
        <w:numPr>
          <w:ilvl w:val="0"/>
          <w:numId w:val="21"/>
        </w:numPr>
        <w:ind w:left="426"/>
        <w:rPr>
          <w:color w:val="000000"/>
          <w:sz w:val="18"/>
          <w:szCs w:val="18"/>
        </w:rPr>
      </w:pPr>
      <w:r>
        <w:rPr>
          <w:color w:val="000000"/>
          <w:sz w:val="18"/>
          <w:szCs w:val="18"/>
        </w:rPr>
        <w:t>Short-term borrowings from a financial institution which has to comply with</w:t>
      </w:r>
      <w:r w:rsidR="00143D46">
        <w:rPr>
          <w:color w:val="000000"/>
          <w:sz w:val="18"/>
          <w:szCs w:val="18"/>
        </w:rPr>
        <w:t xml:space="preserve"> the borrowing extension</w:t>
      </w:r>
      <w:r w:rsidR="009F67F1">
        <w:rPr>
          <w:color w:val="000000"/>
          <w:sz w:val="18"/>
          <w:szCs w:val="18"/>
        </w:rPr>
        <w:t xml:space="preserve"> </w:t>
      </w:r>
      <w:r w:rsidR="009F67F1" w:rsidRPr="009F67F1">
        <w:rPr>
          <w:color w:val="000000"/>
          <w:sz w:val="18"/>
          <w:szCs w:val="18"/>
        </w:rPr>
        <w:t xml:space="preserve">conditions in the </w:t>
      </w:r>
      <w:r w:rsidR="009F67F1">
        <w:rPr>
          <w:color w:val="000000"/>
          <w:sz w:val="18"/>
          <w:szCs w:val="18"/>
        </w:rPr>
        <w:t>e</w:t>
      </w:r>
      <w:r w:rsidR="009F67F1" w:rsidRPr="009F67F1">
        <w:rPr>
          <w:color w:val="000000"/>
          <w:sz w:val="18"/>
          <w:szCs w:val="18"/>
        </w:rPr>
        <w:t xml:space="preserve">xtension agreement </w:t>
      </w:r>
      <w:r w:rsidR="009F67F1">
        <w:rPr>
          <w:color w:val="000000"/>
          <w:sz w:val="18"/>
          <w:szCs w:val="18"/>
        </w:rPr>
        <w:t xml:space="preserve">and the default </w:t>
      </w:r>
      <w:r w:rsidR="00143D46">
        <w:rPr>
          <w:color w:val="000000"/>
          <w:sz w:val="18"/>
          <w:szCs w:val="18"/>
        </w:rPr>
        <w:t>of</w:t>
      </w:r>
      <w:r w:rsidR="009F67F1">
        <w:rPr>
          <w:color w:val="000000"/>
          <w:sz w:val="18"/>
          <w:szCs w:val="18"/>
        </w:rPr>
        <w:t xml:space="preserve"> short-term</w:t>
      </w:r>
      <w:r w:rsidR="009F67F1" w:rsidRPr="009F67F1">
        <w:rPr>
          <w:color w:val="000000"/>
          <w:sz w:val="18"/>
          <w:szCs w:val="18"/>
        </w:rPr>
        <w:t xml:space="preserve"> borrowing</w:t>
      </w:r>
      <w:r w:rsidR="009F67F1">
        <w:rPr>
          <w:color w:val="000000"/>
          <w:sz w:val="18"/>
          <w:szCs w:val="18"/>
        </w:rPr>
        <w:t xml:space="preserve"> from other part</w:t>
      </w:r>
      <w:r w:rsidR="00143D46">
        <w:rPr>
          <w:color w:val="000000"/>
          <w:sz w:val="18"/>
          <w:szCs w:val="18"/>
        </w:rPr>
        <w:t>y</w:t>
      </w:r>
    </w:p>
    <w:p w14:paraId="06E60234" w14:textId="51F8640E" w:rsidR="00733353" w:rsidRDefault="00733353" w:rsidP="00733353">
      <w:pPr>
        <w:pStyle w:val="a"/>
        <w:tabs>
          <w:tab w:val="left" w:pos="202"/>
          <w:tab w:val="left" w:pos="900"/>
        </w:tabs>
        <w:suppressAutoHyphens/>
        <w:overflowPunct w:val="0"/>
        <w:autoSpaceDE w:val="0"/>
        <w:autoSpaceDN w:val="0"/>
        <w:ind w:left="900" w:right="0"/>
        <w:jc w:val="both"/>
        <w:textAlignment w:val="baseline"/>
        <w:outlineLvl w:val="0"/>
        <w:rPr>
          <w:rFonts w:ascii="Arial" w:cs="Arial"/>
          <w:spacing w:val="-2"/>
          <w:sz w:val="18"/>
          <w:szCs w:val="18"/>
          <w:lang w:val="en-US"/>
        </w:rPr>
      </w:pPr>
    </w:p>
    <w:p w14:paraId="21FE898C" w14:textId="7B64B27C" w:rsidR="00314434" w:rsidRPr="006F633C" w:rsidRDefault="001C7A35" w:rsidP="001C7A35">
      <w:pPr>
        <w:pStyle w:val="a"/>
        <w:tabs>
          <w:tab w:val="left" w:pos="202"/>
          <w:tab w:val="left" w:pos="900"/>
        </w:tabs>
        <w:suppressAutoHyphens/>
        <w:overflowPunct w:val="0"/>
        <w:autoSpaceDE w:val="0"/>
        <w:autoSpaceDN w:val="0"/>
        <w:ind w:left="900" w:right="0"/>
        <w:jc w:val="both"/>
        <w:textAlignment w:val="baseline"/>
        <w:outlineLvl w:val="0"/>
        <w:rPr>
          <w:rFonts w:ascii="Arial" w:cs="Arial"/>
          <w:color w:val="000000"/>
          <w:sz w:val="18"/>
          <w:szCs w:val="18"/>
          <w:lang w:val="en-US"/>
        </w:rPr>
      </w:pPr>
      <w:r>
        <w:rPr>
          <w:rFonts w:ascii="Arial" w:cs="Arial"/>
          <w:spacing w:val="-2"/>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314434" w:rsidRPr="006F633C" w14:paraId="4B39641E" w14:textId="77777777" w:rsidTr="0084589A">
        <w:trPr>
          <w:trHeight w:val="386"/>
        </w:trPr>
        <w:tc>
          <w:tcPr>
            <w:tcW w:w="9461" w:type="dxa"/>
            <w:shd w:val="clear" w:color="auto" w:fill="FFA543"/>
            <w:vAlign w:val="center"/>
          </w:tcPr>
          <w:p w14:paraId="3CEF811F" w14:textId="77777777" w:rsidR="00314434" w:rsidRPr="006F633C" w:rsidRDefault="00314434" w:rsidP="0084589A">
            <w:pPr>
              <w:ind w:left="432" w:hanging="432"/>
              <w:jc w:val="left"/>
              <w:rPr>
                <w:b/>
                <w:bCs/>
                <w:color w:val="FFFFFF"/>
                <w:sz w:val="18"/>
                <w:szCs w:val="18"/>
                <w:cs/>
              </w:rPr>
            </w:pPr>
            <w:r w:rsidRPr="006F633C">
              <w:rPr>
                <w:b/>
                <w:bCs/>
                <w:color w:val="FFFFFF"/>
                <w:sz w:val="18"/>
                <w:szCs w:val="18"/>
              </w:rPr>
              <w:t>3</w:t>
            </w:r>
            <w:r w:rsidRPr="006F633C">
              <w:rPr>
                <w:b/>
                <w:bCs/>
                <w:color w:val="FFFFFF"/>
                <w:sz w:val="18"/>
                <w:szCs w:val="18"/>
              </w:rPr>
              <w:tab/>
              <w:t xml:space="preserve">Financial position and business plan </w:t>
            </w:r>
            <w:r w:rsidRPr="006F633C">
              <w:rPr>
                <w:color w:val="FFFFFF"/>
                <w:sz w:val="18"/>
                <w:szCs w:val="18"/>
              </w:rPr>
              <w:t>(Cont’d)</w:t>
            </w:r>
          </w:p>
        </w:tc>
      </w:tr>
    </w:tbl>
    <w:p w14:paraId="73C2B547" w14:textId="77777777" w:rsidR="00314434" w:rsidRPr="00476C2E" w:rsidRDefault="00314434" w:rsidP="00314434">
      <w:pPr>
        <w:pStyle w:val="a"/>
        <w:tabs>
          <w:tab w:val="left" w:pos="202"/>
          <w:tab w:val="left" w:pos="900"/>
        </w:tabs>
        <w:suppressAutoHyphens/>
        <w:overflowPunct w:val="0"/>
        <w:autoSpaceDE w:val="0"/>
        <w:autoSpaceDN w:val="0"/>
        <w:ind w:left="720" w:right="0"/>
        <w:jc w:val="both"/>
        <w:textAlignment w:val="baseline"/>
        <w:outlineLvl w:val="0"/>
        <w:rPr>
          <w:rFonts w:ascii="Arial" w:cs="Arial"/>
          <w:sz w:val="18"/>
          <w:szCs w:val="18"/>
          <w:lang w:val="en-GB"/>
        </w:rPr>
      </w:pPr>
    </w:p>
    <w:p w14:paraId="7EFF8F50" w14:textId="70333A7E" w:rsidR="00143D46" w:rsidRPr="00143D46" w:rsidRDefault="00143D46" w:rsidP="00143D46">
      <w:pPr>
        <w:numPr>
          <w:ilvl w:val="0"/>
          <w:numId w:val="7"/>
        </w:numPr>
        <w:ind w:left="993" w:hanging="426"/>
        <w:rPr>
          <w:rFonts w:eastAsia="Times New Roman"/>
          <w:sz w:val="18"/>
          <w:szCs w:val="18"/>
          <w:lang w:val="en-US"/>
        </w:rPr>
      </w:pPr>
      <w:r w:rsidRPr="009F67F1">
        <w:rPr>
          <w:spacing w:val="-2"/>
          <w:sz w:val="18"/>
          <w:szCs w:val="18"/>
          <w:lang w:val="en-US"/>
        </w:rPr>
        <w:t>Short-term borrowing</w:t>
      </w:r>
      <w:r w:rsidR="00F9034D">
        <w:rPr>
          <w:spacing w:val="-2"/>
          <w:sz w:val="18"/>
          <w:szCs w:val="18"/>
          <w:lang w:val="en-US"/>
        </w:rPr>
        <w:t>s</w:t>
      </w:r>
      <w:r w:rsidRPr="009F67F1">
        <w:rPr>
          <w:spacing w:val="-2"/>
          <w:sz w:val="18"/>
          <w:szCs w:val="18"/>
          <w:lang w:val="en-US"/>
        </w:rPr>
        <w:t xml:space="preserve"> from a financial institution denominated in USD amounting to USD 32.54 million or equivalent to Baht 1,0</w:t>
      </w:r>
      <w:r>
        <w:rPr>
          <w:spacing w:val="-2"/>
          <w:sz w:val="18"/>
          <w:szCs w:val="18"/>
          <w:lang w:val="en-US"/>
        </w:rPr>
        <w:t>35</w:t>
      </w:r>
      <w:r w:rsidRPr="009F67F1">
        <w:rPr>
          <w:spacing w:val="-2"/>
          <w:sz w:val="18"/>
          <w:szCs w:val="18"/>
          <w:lang w:val="en-US"/>
        </w:rPr>
        <w:t>.</w:t>
      </w:r>
      <w:r>
        <w:rPr>
          <w:spacing w:val="-2"/>
          <w:sz w:val="18"/>
          <w:szCs w:val="18"/>
          <w:lang w:val="en-US"/>
        </w:rPr>
        <w:t>50</w:t>
      </w:r>
      <w:r w:rsidRPr="009F67F1">
        <w:rPr>
          <w:spacing w:val="-2"/>
          <w:sz w:val="18"/>
          <w:szCs w:val="18"/>
          <w:lang w:val="en-US"/>
        </w:rPr>
        <w:t xml:space="preserve"> million</w:t>
      </w:r>
      <w:r>
        <w:rPr>
          <w:sz w:val="18"/>
          <w:szCs w:val="18"/>
          <w:lang w:val="en-US"/>
        </w:rPr>
        <w:t>, secured by some of land and real estate under development</w:t>
      </w:r>
      <w:r w:rsidR="005116B1">
        <w:rPr>
          <w:sz w:val="18"/>
          <w:szCs w:val="18"/>
          <w:lang w:val="en-US"/>
        </w:rPr>
        <w:t xml:space="preserve"> of the Group</w:t>
      </w:r>
      <w:r>
        <w:rPr>
          <w:sz w:val="18"/>
          <w:szCs w:val="18"/>
          <w:lang w:val="en-US"/>
        </w:rPr>
        <w:t xml:space="preserve">, shares of </w:t>
      </w:r>
      <w:r w:rsidR="000602F9">
        <w:rPr>
          <w:sz w:val="18"/>
          <w:szCs w:val="18"/>
          <w:lang w:val="en-US"/>
        </w:rPr>
        <w:t xml:space="preserve">the </w:t>
      </w:r>
      <w:r>
        <w:rPr>
          <w:sz w:val="18"/>
          <w:szCs w:val="18"/>
          <w:lang w:val="en-US"/>
        </w:rPr>
        <w:t>companies in the Group, corporate guarantee by the companies in the Group, and personal guarantee by the major shareholder of the Company, matured on 24 May 2020. T</w:t>
      </w:r>
      <w:r w:rsidRPr="009F67F1">
        <w:rPr>
          <w:sz w:val="18"/>
          <w:szCs w:val="18"/>
          <w:lang w:val="en-US"/>
        </w:rPr>
        <w:t xml:space="preserve">he Group management entered into the Forbearance Grace Period Extension agreement </w:t>
      </w:r>
      <w:r>
        <w:rPr>
          <w:sz w:val="18"/>
          <w:szCs w:val="18"/>
          <w:lang w:val="en-US"/>
        </w:rPr>
        <w:t xml:space="preserve">to </w:t>
      </w:r>
      <w:r w:rsidRPr="009F67F1">
        <w:rPr>
          <w:sz w:val="18"/>
          <w:szCs w:val="18"/>
          <w:lang w:val="en-US"/>
        </w:rPr>
        <w:t xml:space="preserve">extend </w:t>
      </w:r>
      <w:r w:rsidRPr="009F67F1">
        <w:rPr>
          <w:rFonts w:eastAsia="Times New Roman"/>
          <w:sz w:val="18"/>
          <w:szCs w:val="18"/>
          <w:lang w:val="en-US"/>
        </w:rPr>
        <w:t xml:space="preserve">the maturity date for </w:t>
      </w:r>
      <w:r>
        <w:rPr>
          <w:rFonts w:eastAsia="Times New Roman"/>
          <w:sz w:val="18"/>
          <w:szCs w:val="18"/>
          <w:lang w:val="en-US"/>
        </w:rPr>
        <w:t>1 year</w:t>
      </w:r>
      <w:r w:rsidRPr="009F67F1">
        <w:rPr>
          <w:rFonts w:eastAsia="Times New Roman"/>
          <w:sz w:val="18"/>
          <w:szCs w:val="18"/>
          <w:lang w:val="en-US"/>
        </w:rPr>
        <w:t xml:space="preserve"> to be </w:t>
      </w:r>
      <w:r>
        <w:rPr>
          <w:rFonts w:eastAsia="Times New Roman"/>
          <w:sz w:val="18"/>
          <w:szCs w:val="18"/>
          <w:lang w:val="en-US"/>
        </w:rPr>
        <w:t>24 May</w:t>
      </w:r>
      <w:r w:rsidRPr="009F67F1">
        <w:rPr>
          <w:rFonts w:eastAsia="Times New Roman"/>
          <w:sz w:val="18"/>
          <w:szCs w:val="18"/>
          <w:lang w:val="en-US"/>
        </w:rPr>
        <w:t xml:space="preserve"> 20</w:t>
      </w:r>
      <w:r>
        <w:rPr>
          <w:rFonts w:eastAsia="Times New Roman"/>
          <w:sz w:val="18"/>
          <w:szCs w:val="18"/>
          <w:lang w:val="en-US"/>
        </w:rPr>
        <w:t xml:space="preserve">21 </w:t>
      </w:r>
      <w:r w:rsidRPr="009F67F1">
        <w:rPr>
          <w:rFonts w:eastAsia="Times New Roman"/>
          <w:sz w:val="18"/>
          <w:szCs w:val="18"/>
          <w:lang w:val="en-US"/>
        </w:rPr>
        <w:t xml:space="preserve">in which the </w:t>
      </w:r>
      <w:r>
        <w:rPr>
          <w:rFonts w:eastAsia="Times New Roman"/>
          <w:sz w:val="18"/>
          <w:szCs w:val="18"/>
          <w:lang w:val="en-US"/>
        </w:rPr>
        <w:t xml:space="preserve">Group </w:t>
      </w:r>
      <w:r w:rsidRPr="009F67F1">
        <w:rPr>
          <w:rFonts w:eastAsia="Times New Roman"/>
          <w:sz w:val="18"/>
          <w:szCs w:val="18"/>
          <w:lang w:val="en-US"/>
        </w:rPr>
        <w:t xml:space="preserve">has to satisfy significant conditions such as additional land mortgage, </w:t>
      </w:r>
      <w:r>
        <w:rPr>
          <w:rFonts w:eastAsia="Times New Roman"/>
          <w:sz w:val="18"/>
          <w:szCs w:val="18"/>
          <w:lang w:val="en-US"/>
        </w:rPr>
        <w:t xml:space="preserve">repay some parts of borrowing from </w:t>
      </w:r>
      <w:r w:rsidRPr="009F67F1">
        <w:rPr>
          <w:rFonts w:eastAsia="Times New Roman"/>
          <w:sz w:val="18"/>
          <w:szCs w:val="18"/>
          <w:lang w:val="en-US"/>
        </w:rPr>
        <w:t xml:space="preserve">sales part of land and real estate </w:t>
      </w:r>
      <w:r>
        <w:rPr>
          <w:rFonts w:eastAsia="Times New Roman"/>
          <w:sz w:val="18"/>
          <w:szCs w:val="18"/>
          <w:lang w:val="en-US"/>
        </w:rPr>
        <w:t>awaiting</w:t>
      </w:r>
      <w:r w:rsidRPr="009F67F1">
        <w:rPr>
          <w:rFonts w:eastAsia="Times New Roman"/>
          <w:sz w:val="18"/>
          <w:szCs w:val="18"/>
          <w:lang w:val="en-US"/>
        </w:rPr>
        <w:t xml:space="preserve"> development, sales part of land and </w:t>
      </w:r>
      <w:r>
        <w:rPr>
          <w:rFonts w:eastAsia="Times New Roman"/>
          <w:sz w:val="18"/>
          <w:szCs w:val="18"/>
          <w:lang w:val="en-US"/>
        </w:rPr>
        <w:t>make payment of the remaining accrued interest.</w:t>
      </w:r>
    </w:p>
    <w:p w14:paraId="3DE78762" w14:textId="77777777" w:rsidR="00143D46" w:rsidRPr="00143D46" w:rsidRDefault="00143D46" w:rsidP="00143D46">
      <w:pPr>
        <w:pStyle w:val="a"/>
        <w:tabs>
          <w:tab w:val="left" w:pos="202"/>
        </w:tabs>
        <w:suppressAutoHyphens/>
        <w:overflowPunct w:val="0"/>
        <w:autoSpaceDE w:val="0"/>
        <w:autoSpaceDN w:val="0"/>
        <w:ind w:left="993" w:right="0"/>
        <w:jc w:val="both"/>
        <w:textAlignment w:val="baseline"/>
        <w:outlineLvl w:val="0"/>
        <w:rPr>
          <w:rFonts w:ascii="Arial" w:cs="Arial"/>
          <w:spacing w:val="-2"/>
          <w:sz w:val="18"/>
          <w:szCs w:val="18"/>
          <w:lang w:val="en-US"/>
        </w:rPr>
      </w:pPr>
    </w:p>
    <w:p w14:paraId="44198900" w14:textId="1D2D5C1B" w:rsidR="00476C2E" w:rsidRDefault="00F9034D" w:rsidP="00EF6421">
      <w:pPr>
        <w:pStyle w:val="a"/>
        <w:numPr>
          <w:ilvl w:val="0"/>
          <w:numId w:val="7"/>
        </w:numPr>
        <w:tabs>
          <w:tab w:val="left" w:pos="202"/>
        </w:tabs>
        <w:suppressAutoHyphens/>
        <w:overflowPunct w:val="0"/>
        <w:autoSpaceDE w:val="0"/>
        <w:autoSpaceDN w:val="0"/>
        <w:ind w:left="993" w:right="0" w:hanging="426"/>
        <w:jc w:val="both"/>
        <w:textAlignment w:val="baseline"/>
        <w:outlineLvl w:val="0"/>
        <w:rPr>
          <w:rFonts w:ascii="Arial" w:cs="Arial"/>
          <w:spacing w:val="-2"/>
          <w:sz w:val="18"/>
          <w:szCs w:val="18"/>
          <w:lang w:val="en-US"/>
        </w:rPr>
      </w:pPr>
      <w:r>
        <w:rPr>
          <w:rFonts w:ascii="Arial" w:cs="Arial"/>
          <w:spacing w:val="-2"/>
          <w:sz w:val="18"/>
          <w:szCs w:val="18"/>
          <w:lang w:val="en-US"/>
        </w:rPr>
        <w:t>A s</w:t>
      </w:r>
      <w:r w:rsidR="00476C2E" w:rsidRPr="006F633C">
        <w:rPr>
          <w:rFonts w:ascii="Arial" w:cs="Arial"/>
          <w:spacing w:val="-2"/>
          <w:sz w:val="18"/>
          <w:szCs w:val="18"/>
          <w:lang w:val="en-US"/>
        </w:rPr>
        <w:t>hort-term borrowing from other part</w:t>
      </w:r>
      <w:r w:rsidR="006C11C6">
        <w:rPr>
          <w:rFonts w:ascii="Arial" w:cs="Arial"/>
          <w:spacing w:val="-2"/>
          <w:sz w:val="18"/>
          <w:szCs w:val="18"/>
          <w:lang w:val="en-US"/>
        </w:rPr>
        <w:t>y</w:t>
      </w:r>
      <w:r w:rsidR="00476C2E" w:rsidRPr="006F633C">
        <w:rPr>
          <w:rFonts w:ascii="Arial" w:cs="Arial"/>
          <w:spacing w:val="-2"/>
          <w:sz w:val="18"/>
          <w:szCs w:val="18"/>
          <w:lang w:val="en-US"/>
        </w:rPr>
        <w:t xml:space="preserve"> amounting to Baht 200 million, </w:t>
      </w:r>
      <w:r w:rsidR="00C57655">
        <w:rPr>
          <w:rFonts w:ascii="Arial" w:cs="Arial"/>
          <w:spacing w:val="-2"/>
          <w:sz w:val="18"/>
          <w:szCs w:val="18"/>
          <w:lang w:val="en-US"/>
        </w:rPr>
        <w:t>matured</w:t>
      </w:r>
      <w:r w:rsidR="00476C2E" w:rsidRPr="006F633C">
        <w:rPr>
          <w:rFonts w:ascii="Arial" w:cs="Arial"/>
          <w:spacing w:val="-2"/>
          <w:sz w:val="18"/>
          <w:szCs w:val="18"/>
          <w:lang w:val="en-US"/>
        </w:rPr>
        <w:t xml:space="preserve"> on 27 September </w:t>
      </w:r>
      <w:r w:rsidR="00476C2E" w:rsidRPr="006F633C">
        <w:rPr>
          <w:rFonts w:ascii="Arial" w:cs="Arial"/>
          <w:sz w:val="18"/>
          <w:szCs w:val="18"/>
          <w:lang w:val="en-US"/>
        </w:rPr>
        <w:t>2020</w:t>
      </w:r>
      <w:r w:rsidR="009F67F1">
        <w:rPr>
          <w:rFonts w:ascii="Arial" w:cs="Arial"/>
          <w:sz w:val="18"/>
          <w:szCs w:val="18"/>
          <w:lang w:val="en-US"/>
        </w:rPr>
        <w:t xml:space="preserve">. </w:t>
      </w:r>
      <w:r w:rsidR="00476C2E" w:rsidRPr="006F633C">
        <w:rPr>
          <w:rFonts w:ascii="Arial" w:cs="Arial"/>
          <w:sz w:val="18"/>
          <w:szCs w:val="18"/>
          <w:lang w:val="en-US"/>
        </w:rPr>
        <w:t>The securities for these borrowings are the land and real estate under development in Phuket. The Company</w:t>
      </w:r>
      <w:r w:rsidR="00476C2E" w:rsidRPr="006F633C">
        <w:rPr>
          <w:rFonts w:ascii="Arial" w:cs="Arial"/>
          <w:spacing w:val="-2"/>
          <w:sz w:val="18"/>
          <w:szCs w:val="18"/>
          <w:lang w:val="en-US"/>
        </w:rPr>
        <w:t xml:space="preserve"> also has an outstanding accrued interest amounting to Baht 16.20 million.</w:t>
      </w:r>
    </w:p>
    <w:p w14:paraId="59D2665B" w14:textId="77777777" w:rsidR="00314434" w:rsidRDefault="00314434" w:rsidP="00476C2E">
      <w:pPr>
        <w:pStyle w:val="a"/>
        <w:tabs>
          <w:tab w:val="left" w:pos="202"/>
          <w:tab w:val="left" w:pos="900"/>
        </w:tabs>
        <w:suppressAutoHyphens/>
        <w:overflowPunct w:val="0"/>
        <w:autoSpaceDE w:val="0"/>
        <w:autoSpaceDN w:val="0"/>
        <w:ind w:left="900" w:right="0"/>
        <w:jc w:val="both"/>
        <w:textAlignment w:val="baseline"/>
        <w:outlineLvl w:val="0"/>
        <w:rPr>
          <w:rFonts w:ascii="Arial" w:cs="Arial"/>
          <w:spacing w:val="-2"/>
          <w:sz w:val="18"/>
          <w:szCs w:val="18"/>
          <w:lang w:val="en-US"/>
        </w:rPr>
      </w:pPr>
    </w:p>
    <w:p w14:paraId="39B5E3DA" w14:textId="43E57B01" w:rsidR="00314434" w:rsidRPr="009F67F1" w:rsidRDefault="00713279" w:rsidP="00314434">
      <w:pPr>
        <w:numPr>
          <w:ilvl w:val="0"/>
          <w:numId w:val="21"/>
        </w:numPr>
        <w:ind w:left="426"/>
        <w:rPr>
          <w:color w:val="000000"/>
          <w:sz w:val="18"/>
          <w:szCs w:val="18"/>
        </w:rPr>
      </w:pPr>
      <w:r>
        <w:rPr>
          <w:color w:val="000000"/>
          <w:sz w:val="18"/>
          <w:szCs w:val="18"/>
        </w:rPr>
        <w:t xml:space="preserve">Short-term </w:t>
      </w:r>
      <w:r w:rsidR="00314434">
        <w:rPr>
          <w:color w:val="000000"/>
          <w:sz w:val="18"/>
          <w:szCs w:val="18"/>
        </w:rPr>
        <w:t xml:space="preserve">borrowings </w:t>
      </w:r>
      <w:r w:rsidR="0086204B">
        <w:rPr>
          <w:color w:val="000000"/>
          <w:sz w:val="18"/>
          <w:szCs w:val="18"/>
        </w:rPr>
        <w:t>which are due in a short period</w:t>
      </w:r>
    </w:p>
    <w:p w14:paraId="59D2D2E9" w14:textId="77777777" w:rsidR="00314434" w:rsidRPr="00314434" w:rsidRDefault="00314434" w:rsidP="00476C2E">
      <w:pPr>
        <w:pStyle w:val="a"/>
        <w:tabs>
          <w:tab w:val="left" w:pos="202"/>
          <w:tab w:val="left" w:pos="900"/>
        </w:tabs>
        <w:suppressAutoHyphens/>
        <w:overflowPunct w:val="0"/>
        <w:autoSpaceDE w:val="0"/>
        <w:autoSpaceDN w:val="0"/>
        <w:ind w:left="900" w:right="0"/>
        <w:jc w:val="both"/>
        <w:textAlignment w:val="baseline"/>
        <w:outlineLvl w:val="0"/>
        <w:rPr>
          <w:rFonts w:ascii="Arial" w:cs="Arial"/>
          <w:spacing w:val="-2"/>
          <w:sz w:val="18"/>
          <w:szCs w:val="18"/>
          <w:lang w:val="en-GB"/>
        </w:rPr>
      </w:pPr>
    </w:p>
    <w:p w14:paraId="5D7C4F97" w14:textId="0DEB307A" w:rsidR="00476C2E" w:rsidRDefault="00476C2E" w:rsidP="002F4798">
      <w:pPr>
        <w:pStyle w:val="a"/>
        <w:numPr>
          <w:ilvl w:val="0"/>
          <w:numId w:val="22"/>
        </w:numPr>
        <w:suppressAutoHyphens/>
        <w:overflowPunct w:val="0"/>
        <w:autoSpaceDE w:val="0"/>
        <w:autoSpaceDN w:val="0"/>
        <w:ind w:left="993" w:right="0" w:hanging="426"/>
        <w:jc w:val="both"/>
        <w:textAlignment w:val="baseline"/>
        <w:outlineLvl w:val="0"/>
        <w:rPr>
          <w:rFonts w:ascii="Arial" w:cs="Arial"/>
          <w:spacing w:val="-2"/>
          <w:sz w:val="18"/>
          <w:szCs w:val="18"/>
          <w:lang w:val="en-US"/>
        </w:rPr>
      </w:pPr>
      <w:r w:rsidRPr="006F633C">
        <w:rPr>
          <w:rFonts w:ascii="Arial" w:cs="Arial"/>
          <w:spacing w:val="-2"/>
          <w:sz w:val="18"/>
          <w:szCs w:val="18"/>
          <w:lang w:val="en-US"/>
        </w:rPr>
        <w:t xml:space="preserve">Short-term borrowings from other </w:t>
      </w:r>
      <w:r w:rsidRPr="006F633C">
        <w:rPr>
          <w:rFonts w:ascii="Arial" w:cs="Arial"/>
          <w:spacing w:val="-4"/>
          <w:sz w:val="18"/>
          <w:szCs w:val="18"/>
          <w:lang w:val="en-US"/>
        </w:rPr>
        <w:t xml:space="preserve">parties amounting to Baht 105 million, due for repayment in November 2020. </w:t>
      </w:r>
      <w:r w:rsidRPr="00314434">
        <w:rPr>
          <w:rFonts w:ascii="Arial" w:cs="Arial"/>
          <w:spacing w:val="-2"/>
          <w:sz w:val="18"/>
          <w:szCs w:val="18"/>
          <w:lang w:val="en-US"/>
        </w:rPr>
        <w:t>The securities for these borrowings are the land and real estate under development in Chonburi.</w:t>
      </w:r>
    </w:p>
    <w:p w14:paraId="12AF7803" w14:textId="709BCDB3" w:rsidR="00773DB8" w:rsidRDefault="00773DB8" w:rsidP="00773DB8">
      <w:pPr>
        <w:pStyle w:val="a"/>
        <w:tabs>
          <w:tab w:val="left" w:pos="202"/>
        </w:tabs>
        <w:suppressAutoHyphens/>
        <w:overflowPunct w:val="0"/>
        <w:autoSpaceDE w:val="0"/>
        <w:autoSpaceDN w:val="0"/>
        <w:ind w:right="0"/>
        <w:jc w:val="both"/>
        <w:textAlignment w:val="baseline"/>
        <w:outlineLvl w:val="0"/>
        <w:rPr>
          <w:rFonts w:ascii="Arial" w:cs="Arial"/>
          <w:spacing w:val="-2"/>
          <w:sz w:val="18"/>
          <w:szCs w:val="18"/>
          <w:lang w:val="en-US"/>
        </w:rPr>
      </w:pPr>
    </w:p>
    <w:p w14:paraId="428CC7A3" w14:textId="5F304C89" w:rsidR="00773DB8" w:rsidRPr="006F633C" w:rsidRDefault="00773DB8" w:rsidP="00773DB8">
      <w:pPr>
        <w:pStyle w:val="a"/>
        <w:ind w:right="0"/>
        <w:jc w:val="both"/>
        <w:rPr>
          <w:rFonts w:ascii="Arial" w:eastAsia="Cordia New" w:cs="Arial"/>
          <w:spacing w:val="-4"/>
          <w:sz w:val="18"/>
          <w:szCs w:val="18"/>
          <w:lang w:val="en-GB"/>
        </w:rPr>
      </w:pPr>
      <w:r>
        <w:rPr>
          <w:rFonts w:ascii="Arial" w:eastAsia="Cordia New" w:cs="Arial"/>
          <w:spacing w:val="-4"/>
          <w:sz w:val="18"/>
          <w:szCs w:val="18"/>
          <w:lang w:val="en-GB"/>
        </w:rPr>
        <w:t>From the liabilities above, t</w:t>
      </w:r>
      <w:r w:rsidRPr="006F633C">
        <w:rPr>
          <w:rFonts w:ascii="Arial" w:eastAsia="Cordia New" w:cs="Arial"/>
          <w:spacing w:val="-4"/>
          <w:sz w:val="18"/>
          <w:szCs w:val="18"/>
          <w:lang w:val="en-GB"/>
        </w:rPr>
        <w:t xml:space="preserve">he Group has </w:t>
      </w:r>
      <w:r>
        <w:rPr>
          <w:rFonts w:ascii="Arial" w:eastAsia="Cordia New" w:cs="Arial"/>
          <w:spacing w:val="-4"/>
          <w:sz w:val="18"/>
          <w:szCs w:val="18"/>
          <w:lang w:val="en-GB"/>
        </w:rPr>
        <w:t xml:space="preserve">a business plan to relieve the conditions with the lender, </w:t>
      </w:r>
      <w:r w:rsidRPr="006F633C">
        <w:rPr>
          <w:rFonts w:ascii="Arial" w:eastAsia="Cordia New" w:cs="Arial"/>
          <w:spacing w:val="-4"/>
          <w:sz w:val="18"/>
          <w:szCs w:val="18"/>
          <w:lang w:val="en-GB"/>
        </w:rPr>
        <w:t>request to extend the maturity date of short-term borrowing</w:t>
      </w:r>
      <w:r w:rsidR="00D252A9">
        <w:rPr>
          <w:rFonts w:ascii="Arial" w:eastAsia="Cordia New" w:cs="Arial"/>
          <w:spacing w:val="-4"/>
          <w:sz w:val="18"/>
          <w:szCs w:val="18"/>
          <w:lang w:val="en-GB"/>
        </w:rPr>
        <w:t>s</w:t>
      </w:r>
      <w:r w:rsidRPr="006F633C">
        <w:rPr>
          <w:rFonts w:ascii="Arial" w:eastAsia="Cordia New" w:cs="Arial"/>
          <w:spacing w:val="-4"/>
          <w:sz w:val="18"/>
          <w:szCs w:val="18"/>
          <w:lang w:val="en-GB"/>
        </w:rPr>
        <w:t xml:space="preserve"> from other parties, considering of issuing the Company’s registered share capital, finding new joint venture partners, and selling land and real estate for sales</w:t>
      </w:r>
      <w:r>
        <w:rPr>
          <w:rFonts w:ascii="Arial" w:eastAsia="Cordia New" w:cs="Arial"/>
          <w:spacing w:val="-4"/>
          <w:sz w:val="18"/>
          <w:szCs w:val="18"/>
          <w:lang w:val="en-GB"/>
        </w:rPr>
        <w:t>,</w:t>
      </w:r>
      <w:r w:rsidRPr="006F633C">
        <w:rPr>
          <w:rFonts w:ascii="Arial" w:eastAsia="Cordia New" w:cs="Arial"/>
          <w:spacing w:val="-4"/>
          <w:sz w:val="18"/>
          <w:szCs w:val="18"/>
          <w:lang w:val="en-GB"/>
        </w:rPr>
        <w:t xml:space="preserve"> under development</w:t>
      </w:r>
      <w:r>
        <w:rPr>
          <w:rFonts w:ascii="Arial" w:eastAsia="Cordia New" w:cs="Arial"/>
          <w:spacing w:val="-4"/>
          <w:sz w:val="18"/>
          <w:szCs w:val="18"/>
          <w:lang w:val="en-GB"/>
        </w:rPr>
        <w:t xml:space="preserve"> and awaiting development</w:t>
      </w:r>
      <w:r w:rsidRPr="006F633C">
        <w:rPr>
          <w:rFonts w:ascii="Arial" w:eastAsia="Cordia New" w:cs="Arial"/>
          <w:spacing w:val="-4"/>
          <w:sz w:val="18"/>
          <w:szCs w:val="18"/>
          <w:lang w:val="en-GB"/>
        </w:rPr>
        <w:t>. Business plan details are as follows:</w:t>
      </w:r>
    </w:p>
    <w:p w14:paraId="0FC8BC12" w14:textId="77777777" w:rsidR="00965DBE" w:rsidRPr="006F633C" w:rsidRDefault="00965DBE" w:rsidP="00965DBE">
      <w:pPr>
        <w:pStyle w:val="a"/>
        <w:ind w:right="0"/>
        <w:jc w:val="both"/>
        <w:rPr>
          <w:rFonts w:ascii="Arial" w:cs="Arial"/>
          <w:sz w:val="18"/>
          <w:szCs w:val="18"/>
          <w:lang w:val="en-US"/>
        </w:rPr>
      </w:pPr>
    </w:p>
    <w:p w14:paraId="0FD2DE22" w14:textId="05FC80F7" w:rsidR="00456D38" w:rsidRPr="00D252A9" w:rsidRDefault="00773DB8" w:rsidP="00713279">
      <w:pPr>
        <w:pStyle w:val="a"/>
        <w:numPr>
          <w:ilvl w:val="0"/>
          <w:numId w:val="9"/>
        </w:numPr>
        <w:tabs>
          <w:tab w:val="left" w:pos="900"/>
        </w:tabs>
        <w:ind w:hanging="306"/>
        <w:rPr>
          <w:rFonts w:ascii="Arial" w:cs="Arial"/>
          <w:sz w:val="18"/>
          <w:szCs w:val="18"/>
          <w:lang w:val="en-US"/>
        </w:rPr>
      </w:pPr>
      <w:r w:rsidRPr="00D252A9">
        <w:rPr>
          <w:rFonts w:ascii="Arial" w:cs="Arial"/>
          <w:sz w:val="18"/>
          <w:szCs w:val="18"/>
          <w:lang w:val="en-US"/>
        </w:rPr>
        <w:t xml:space="preserve">Negotiation to relieve the conditions in the extension agreement of </w:t>
      </w:r>
      <w:r w:rsidR="00D252A9" w:rsidRPr="00D252A9">
        <w:rPr>
          <w:rFonts w:ascii="Arial" w:cs="Arial"/>
          <w:sz w:val="18"/>
          <w:szCs w:val="18"/>
          <w:lang w:val="en-US"/>
        </w:rPr>
        <w:t xml:space="preserve">a </w:t>
      </w:r>
      <w:r w:rsidRPr="00D252A9">
        <w:rPr>
          <w:rFonts w:ascii="Arial" w:cs="Arial"/>
          <w:sz w:val="18"/>
          <w:szCs w:val="18"/>
          <w:lang w:val="en-US"/>
        </w:rPr>
        <w:t>short-term borrowing from a financial institution</w:t>
      </w:r>
    </w:p>
    <w:p w14:paraId="2E4318D1" w14:textId="77777777" w:rsidR="00456D38" w:rsidRPr="00456D38" w:rsidRDefault="00456D38" w:rsidP="00456D38">
      <w:pPr>
        <w:pStyle w:val="a"/>
        <w:tabs>
          <w:tab w:val="left" w:pos="900"/>
        </w:tabs>
        <w:ind w:left="720"/>
        <w:rPr>
          <w:rFonts w:ascii="Arial" w:cs="Arial"/>
          <w:spacing w:val="-2"/>
          <w:sz w:val="18"/>
          <w:szCs w:val="18"/>
          <w:lang w:val="en-US"/>
        </w:rPr>
      </w:pPr>
    </w:p>
    <w:p w14:paraId="5E3F568A" w14:textId="6677F8BC" w:rsidR="00456D38" w:rsidRPr="004C3276" w:rsidRDefault="00456D38" w:rsidP="004C3276">
      <w:pPr>
        <w:pStyle w:val="a"/>
        <w:tabs>
          <w:tab w:val="left" w:pos="900"/>
        </w:tabs>
        <w:ind w:left="900" w:right="-39"/>
        <w:jc w:val="thaiDistribute"/>
        <w:rPr>
          <w:rFonts w:ascii="Arial" w:cs="Arial"/>
          <w:sz w:val="18"/>
          <w:szCs w:val="18"/>
          <w:lang w:val="en-US"/>
        </w:rPr>
      </w:pPr>
      <w:r w:rsidRPr="004C3276">
        <w:rPr>
          <w:rFonts w:ascii="Arial" w:cs="Arial"/>
          <w:sz w:val="18"/>
          <w:szCs w:val="18"/>
          <w:lang w:val="en-US"/>
        </w:rPr>
        <w:t xml:space="preserve">The Group has a plan to sell land and </w:t>
      </w:r>
      <w:r w:rsidR="00713279">
        <w:rPr>
          <w:rFonts w:ascii="Arial" w:cs="Arial"/>
          <w:sz w:val="18"/>
          <w:szCs w:val="18"/>
          <w:lang w:val="en-US"/>
        </w:rPr>
        <w:t>real estate</w:t>
      </w:r>
      <w:r w:rsidRPr="004C3276">
        <w:rPr>
          <w:rFonts w:ascii="Arial" w:cs="Arial"/>
          <w:sz w:val="18"/>
          <w:szCs w:val="18"/>
          <w:lang w:val="en-US"/>
        </w:rPr>
        <w:t xml:space="preserve"> awaiting development</w:t>
      </w:r>
      <w:r w:rsidR="0086204B" w:rsidRPr="004C3276">
        <w:rPr>
          <w:rFonts w:ascii="Arial" w:cs="Arial"/>
          <w:sz w:val="18"/>
          <w:szCs w:val="18"/>
          <w:lang w:val="en-US"/>
        </w:rPr>
        <w:t xml:space="preserve"> in Pattaya</w:t>
      </w:r>
      <w:r w:rsidRPr="004C3276">
        <w:rPr>
          <w:rFonts w:ascii="Arial" w:cs="Arial"/>
          <w:sz w:val="18"/>
          <w:szCs w:val="18"/>
          <w:lang w:val="en-US"/>
        </w:rPr>
        <w:t xml:space="preserve"> to potential buyers. </w:t>
      </w:r>
      <w:r w:rsidR="00C57655">
        <w:rPr>
          <w:rFonts w:ascii="Arial" w:cs="Arial"/>
          <w:sz w:val="18"/>
          <w:szCs w:val="18"/>
          <w:lang w:val="en-US"/>
        </w:rPr>
        <w:br/>
      </w:r>
      <w:r w:rsidRPr="004C3276">
        <w:rPr>
          <w:rFonts w:ascii="Arial" w:cs="Arial"/>
          <w:sz w:val="18"/>
          <w:szCs w:val="18"/>
          <w:lang w:val="en-US"/>
        </w:rPr>
        <w:t xml:space="preserve">The Group expects that sales negotiations will be completed in the fourth quarter of 2020. </w:t>
      </w:r>
      <w:r w:rsidR="0086204B" w:rsidRPr="004C3276">
        <w:rPr>
          <w:rFonts w:ascii="Arial" w:cs="Arial"/>
          <w:sz w:val="18"/>
          <w:szCs w:val="18"/>
          <w:lang w:val="en-US"/>
        </w:rPr>
        <w:t>T</w:t>
      </w:r>
      <w:r w:rsidRPr="004C3276">
        <w:rPr>
          <w:rFonts w:ascii="Arial" w:cs="Arial"/>
          <w:sz w:val="18"/>
          <w:szCs w:val="18"/>
          <w:lang w:val="en-US"/>
        </w:rPr>
        <w:t xml:space="preserve">his land and </w:t>
      </w:r>
      <w:r w:rsidR="00713279">
        <w:rPr>
          <w:rFonts w:ascii="Arial" w:cs="Arial"/>
          <w:sz w:val="18"/>
          <w:szCs w:val="18"/>
          <w:lang w:val="en-US"/>
        </w:rPr>
        <w:t>real estate</w:t>
      </w:r>
      <w:r w:rsidRPr="004C3276">
        <w:rPr>
          <w:rFonts w:ascii="Arial" w:cs="Arial"/>
          <w:sz w:val="18"/>
          <w:szCs w:val="18"/>
          <w:lang w:val="en-US"/>
        </w:rPr>
        <w:t xml:space="preserve"> awaiting development</w:t>
      </w:r>
      <w:r w:rsidR="00D252A9">
        <w:rPr>
          <w:rFonts w:ascii="Arial" w:cs="Arial"/>
          <w:sz w:val="18"/>
          <w:szCs w:val="18"/>
          <w:lang w:val="en-US"/>
        </w:rPr>
        <w:t xml:space="preserve"> at Pattaya</w:t>
      </w:r>
      <w:r w:rsidRPr="004C3276">
        <w:rPr>
          <w:rFonts w:ascii="Arial" w:cs="Arial"/>
          <w:sz w:val="18"/>
          <w:szCs w:val="18"/>
          <w:lang w:val="en-US"/>
        </w:rPr>
        <w:t xml:space="preserve"> </w:t>
      </w:r>
      <w:r w:rsidR="0086204B" w:rsidRPr="004C3276">
        <w:rPr>
          <w:rFonts w:ascii="Arial" w:cs="Arial"/>
          <w:sz w:val="18"/>
          <w:szCs w:val="18"/>
          <w:lang w:val="en-US"/>
        </w:rPr>
        <w:t>is one of the</w:t>
      </w:r>
      <w:r w:rsidRPr="004C3276">
        <w:rPr>
          <w:rFonts w:ascii="Arial" w:cs="Arial"/>
          <w:sz w:val="18"/>
          <w:szCs w:val="18"/>
          <w:lang w:val="en-US"/>
        </w:rPr>
        <w:t xml:space="preserve"> significant </w:t>
      </w:r>
      <w:r w:rsidR="0086204B" w:rsidRPr="004C3276">
        <w:rPr>
          <w:rFonts w:ascii="Arial" w:cs="Arial"/>
          <w:sz w:val="18"/>
          <w:szCs w:val="18"/>
          <w:lang w:val="en-US"/>
        </w:rPr>
        <w:t xml:space="preserve">parts which has to comply with the lender’s conditions according to </w:t>
      </w:r>
      <w:r w:rsidR="00F9034D">
        <w:rPr>
          <w:rFonts w:ascii="Arial" w:cs="Browallia New"/>
          <w:sz w:val="18"/>
          <w:szCs w:val="22"/>
          <w:lang w:val="en-GB"/>
        </w:rPr>
        <w:t xml:space="preserve">the </w:t>
      </w:r>
      <w:r w:rsidR="00C57655">
        <w:rPr>
          <w:rFonts w:ascii="Arial" w:cs="Arial"/>
          <w:sz w:val="18"/>
          <w:szCs w:val="18"/>
          <w:lang w:val="en-US"/>
        </w:rPr>
        <w:t>extension</w:t>
      </w:r>
      <w:r w:rsidR="0086204B" w:rsidRPr="004C3276">
        <w:rPr>
          <w:rFonts w:ascii="Arial" w:cs="Arial"/>
          <w:sz w:val="18"/>
          <w:szCs w:val="18"/>
          <w:lang w:val="en-US"/>
        </w:rPr>
        <w:t xml:space="preserve"> agreement</w:t>
      </w:r>
      <w:r w:rsidR="00F9034D">
        <w:rPr>
          <w:rFonts w:ascii="Arial" w:cs="Arial"/>
          <w:sz w:val="18"/>
          <w:szCs w:val="18"/>
          <w:lang w:val="en-US"/>
        </w:rPr>
        <w:t xml:space="preserve"> of the </w:t>
      </w:r>
      <w:r w:rsidR="00F9034D" w:rsidRPr="004C3276">
        <w:rPr>
          <w:rFonts w:ascii="Arial" w:cs="Arial"/>
          <w:sz w:val="18"/>
          <w:szCs w:val="18"/>
          <w:lang w:val="en-US"/>
        </w:rPr>
        <w:t>short-term borrowing</w:t>
      </w:r>
      <w:r w:rsidR="00F9034D">
        <w:rPr>
          <w:rFonts w:ascii="Arial" w:cs="Arial"/>
          <w:sz w:val="18"/>
          <w:szCs w:val="18"/>
          <w:lang w:val="en-US"/>
        </w:rPr>
        <w:t>s</w:t>
      </w:r>
      <w:r w:rsidR="00F9034D" w:rsidRPr="00F9034D">
        <w:rPr>
          <w:rFonts w:ascii="Arial" w:cs="Cordia New" w:hint="cs"/>
          <w:sz w:val="18"/>
          <w:szCs w:val="18"/>
          <w:cs/>
          <w:lang w:val="en-US"/>
        </w:rPr>
        <w:t xml:space="preserve"> </w:t>
      </w:r>
      <w:r w:rsidR="00F9034D" w:rsidRPr="004C3276">
        <w:rPr>
          <w:rFonts w:ascii="Arial" w:cs="Arial"/>
          <w:sz w:val="18"/>
          <w:szCs w:val="18"/>
          <w:lang w:val="en-US"/>
        </w:rPr>
        <w:t>from a financial institution</w:t>
      </w:r>
      <w:r w:rsidR="00AC774F" w:rsidRPr="004C3276">
        <w:rPr>
          <w:rFonts w:ascii="Arial" w:cs="Arial"/>
          <w:sz w:val="18"/>
          <w:szCs w:val="18"/>
          <w:lang w:val="en-US"/>
        </w:rPr>
        <w:t>.</w:t>
      </w:r>
      <w:r w:rsidR="00C57655">
        <w:rPr>
          <w:rFonts w:ascii="Arial" w:cs="Arial"/>
          <w:sz w:val="18"/>
          <w:szCs w:val="18"/>
          <w:lang w:val="en-US"/>
        </w:rPr>
        <w:t xml:space="preserve"> </w:t>
      </w:r>
      <w:r w:rsidR="0084589A" w:rsidRPr="004C3276">
        <w:rPr>
          <w:rFonts w:ascii="Arial" w:cs="Arial"/>
          <w:sz w:val="18"/>
          <w:szCs w:val="18"/>
          <w:lang w:val="en-US"/>
        </w:rPr>
        <w:t>Because</w:t>
      </w:r>
      <w:r w:rsidR="00C57655">
        <w:rPr>
          <w:rFonts w:ascii="Arial" w:cs="Arial"/>
          <w:sz w:val="18"/>
          <w:szCs w:val="18"/>
          <w:lang w:val="en-US"/>
        </w:rPr>
        <w:t xml:space="preserve"> </w:t>
      </w:r>
      <w:r w:rsidR="0084589A" w:rsidRPr="004C3276">
        <w:rPr>
          <w:rFonts w:ascii="Arial" w:cs="Arial"/>
          <w:sz w:val="18"/>
          <w:szCs w:val="18"/>
          <w:lang w:val="en-US"/>
        </w:rPr>
        <w:t xml:space="preserve">of the non-compliance, </w:t>
      </w:r>
      <w:r w:rsidR="00713279">
        <w:rPr>
          <w:rFonts w:ascii="Arial" w:cs="Arial"/>
          <w:sz w:val="18"/>
          <w:szCs w:val="18"/>
          <w:lang w:val="en-US"/>
        </w:rPr>
        <w:t>t</w:t>
      </w:r>
      <w:r w:rsidR="00AC774F" w:rsidRPr="004C3276">
        <w:rPr>
          <w:rFonts w:ascii="Arial" w:cs="Arial"/>
          <w:sz w:val="18"/>
          <w:szCs w:val="18"/>
          <w:lang w:val="en-US"/>
        </w:rPr>
        <w:t xml:space="preserve">he Group management is in process of relieving some agreement conditions with the lender </w:t>
      </w:r>
      <w:r w:rsidRPr="004C3276">
        <w:rPr>
          <w:rFonts w:ascii="Arial" w:cs="Arial"/>
          <w:sz w:val="18"/>
          <w:szCs w:val="18"/>
          <w:lang w:val="en-US"/>
        </w:rPr>
        <w:t>as details disclosed in Note 15.</w:t>
      </w:r>
    </w:p>
    <w:p w14:paraId="700F5F5F" w14:textId="77777777" w:rsidR="00456D38" w:rsidRDefault="00456D38" w:rsidP="00456D38">
      <w:pPr>
        <w:pStyle w:val="a"/>
        <w:tabs>
          <w:tab w:val="left" w:pos="900"/>
        </w:tabs>
        <w:ind w:left="900" w:right="0"/>
        <w:jc w:val="both"/>
        <w:rPr>
          <w:rFonts w:ascii="Arial" w:cs="Arial"/>
          <w:spacing w:val="-2"/>
          <w:sz w:val="18"/>
          <w:szCs w:val="18"/>
          <w:lang w:val="en-US"/>
        </w:rPr>
      </w:pPr>
    </w:p>
    <w:p w14:paraId="22E3CB45" w14:textId="6BAD3D23" w:rsidR="00965DBE" w:rsidRPr="006F633C" w:rsidRDefault="00965DBE" w:rsidP="00965DBE">
      <w:pPr>
        <w:pStyle w:val="a"/>
        <w:numPr>
          <w:ilvl w:val="0"/>
          <w:numId w:val="9"/>
        </w:numPr>
        <w:tabs>
          <w:tab w:val="left" w:pos="900"/>
        </w:tabs>
        <w:ind w:left="900" w:right="0"/>
        <w:jc w:val="both"/>
        <w:rPr>
          <w:rFonts w:ascii="Arial" w:cs="Arial"/>
          <w:spacing w:val="-2"/>
          <w:sz w:val="18"/>
          <w:szCs w:val="18"/>
          <w:lang w:val="en-US"/>
        </w:rPr>
      </w:pPr>
      <w:r w:rsidRPr="006F633C">
        <w:rPr>
          <w:rFonts w:ascii="Arial" w:cs="Arial"/>
          <w:spacing w:val="-2"/>
          <w:sz w:val="18"/>
          <w:szCs w:val="18"/>
          <w:lang w:val="en-US"/>
        </w:rPr>
        <w:t xml:space="preserve">Extension of the maturity date of short-term borrowing from </w:t>
      </w:r>
      <w:r w:rsidR="00CE19A6" w:rsidRPr="006F633C">
        <w:rPr>
          <w:rFonts w:ascii="Arial" w:cs="Arial"/>
          <w:spacing w:val="-2"/>
          <w:sz w:val="18"/>
          <w:szCs w:val="18"/>
          <w:lang w:val="en-US"/>
        </w:rPr>
        <w:t>other party total of Baht 200 million</w:t>
      </w:r>
    </w:p>
    <w:p w14:paraId="17F9C98B" w14:textId="77777777" w:rsidR="00965DBE" w:rsidRPr="006F633C" w:rsidRDefault="00965DBE" w:rsidP="00965DBE">
      <w:pPr>
        <w:pStyle w:val="a"/>
        <w:ind w:left="900" w:right="0"/>
        <w:jc w:val="both"/>
        <w:rPr>
          <w:rFonts w:ascii="Arial" w:cs="Arial"/>
          <w:position w:val="6"/>
          <w:sz w:val="18"/>
          <w:szCs w:val="18"/>
          <w:lang w:val="en-US"/>
        </w:rPr>
      </w:pPr>
    </w:p>
    <w:p w14:paraId="64B5AB2B" w14:textId="07CBB5DF" w:rsidR="00735E90" w:rsidRPr="00B81E45" w:rsidRDefault="00CE19A6" w:rsidP="00965DBE">
      <w:pPr>
        <w:pStyle w:val="a"/>
        <w:tabs>
          <w:tab w:val="left" w:pos="202"/>
        </w:tabs>
        <w:suppressAutoHyphens/>
        <w:overflowPunct w:val="0"/>
        <w:autoSpaceDE w:val="0"/>
        <w:autoSpaceDN w:val="0"/>
        <w:ind w:left="900" w:right="0"/>
        <w:jc w:val="both"/>
        <w:textAlignment w:val="baseline"/>
        <w:outlineLvl w:val="0"/>
        <w:rPr>
          <w:rFonts w:ascii="Arial" w:cs="Arial"/>
          <w:sz w:val="18"/>
          <w:szCs w:val="22"/>
          <w:lang w:val="en-GB"/>
        </w:rPr>
      </w:pPr>
      <w:r w:rsidRPr="00B81E45">
        <w:rPr>
          <w:rFonts w:ascii="Arial" w:cs="Arial"/>
          <w:position w:val="6"/>
          <w:sz w:val="18"/>
          <w:szCs w:val="18"/>
          <w:lang w:val="en-US"/>
        </w:rPr>
        <w:t>T</w:t>
      </w:r>
      <w:r w:rsidR="00965DBE" w:rsidRPr="00B81E45">
        <w:rPr>
          <w:rFonts w:ascii="Arial" w:cs="Arial"/>
          <w:position w:val="6"/>
          <w:sz w:val="18"/>
          <w:szCs w:val="18"/>
          <w:lang w:val="en-US"/>
        </w:rPr>
        <w:t>he Group</w:t>
      </w:r>
      <w:r w:rsidRPr="00B81E45">
        <w:rPr>
          <w:rFonts w:ascii="Arial" w:cs="Arial"/>
          <w:position w:val="6"/>
          <w:sz w:val="18"/>
          <w:szCs w:val="18"/>
          <w:lang w:val="en-US"/>
        </w:rPr>
        <w:t xml:space="preserve"> and the lender</w:t>
      </w:r>
      <w:r w:rsidR="00965DBE" w:rsidRPr="00B81E45">
        <w:rPr>
          <w:rFonts w:ascii="Arial" w:cs="Arial"/>
          <w:position w:val="6"/>
          <w:sz w:val="18"/>
          <w:szCs w:val="18"/>
          <w:lang w:val="en-US"/>
        </w:rPr>
        <w:t xml:space="preserve"> </w:t>
      </w:r>
      <w:r w:rsidRPr="00B81E45">
        <w:rPr>
          <w:rFonts w:ascii="Arial" w:cs="Arial"/>
          <w:position w:val="6"/>
          <w:sz w:val="18"/>
          <w:szCs w:val="22"/>
          <w:lang w:val="en-GB"/>
        </w:rPr>
        <w:t>scheduled to negotiate and relieve the</w:t>
      </w:r>
      <w:r w:rsidR="00ED0DA6" w:rsidRPr="00B81E45">
        <w:rPr>
          <w:rFonts w:ascii="Arial" w:cs="Arial"/>
          <w:position w:val="6"/>
          <w:sz w:val="18"/>
          <w:szCs w:val="22"/>
          <w:lang w:val="en-GB"/>
        </w:rPr>
        <w:t xml:space="preserve"> </w:t>
      </w:r>
      <w:r w:rsidRPr="00B81E45">
        <w:rPr>
          <w:rFonts w:ascii="Arial" w:cs="Arial"/>
          <w:position w:val="6"/>
          <w:sz w:val="18"/>
          <w:szCs w:val="22"/>
          <w:lang w:val="en-GB"/>
        </w:rPr>
        <w:t>default</w:t>
      </w:r>
      <w:r w:rsidR="00ED0DA6" w:rsidRPr="00B81E45">
        <w:rPr>
          <w:rFonts w:ascii="Arial" w:cs="Arial"/>
          <w:position w:val="6"/>
          <w:sz w:val="18"/>
          <w:szCs w:val="22"/>
          <w:lang w:val="en-GB"/>
        </w:rPr>
        <w:t xml:space="preserve"> of </w:t>
      </w:r>
      <w:r w:rsidR="00094193" w:rsidRPr="00B81E45">
        <w:rPr>
          <w:rFonts w:ascii="Arial" w:cs="Arial"/>
          <w:position w:val="6"/>
          <w:sz w:val="18"/>
          <w:szCs w:val="22"/>
          <w:lang w:val="en-GB"/>
        </w:rPr>
        <w:t xml:space="preserve">the </w:t>
      </w:r>
      <w:r w:rsidR="00ED0DA6" w:rsidRPr="00B81E45">
        <w:rPr>
          <w:rFonts w:ascii="Arial" w:cs="Arial"/>
          <w:position w:val="6"/>
          <w:sz w:val="18"/>
          <w:szCs w:val="22"/>
          <w:lang w:val="en-GB"/>
        </w:rPr>
        <w:t>borrowing</w:t>
      </w:r>
      <w:r w:rsidRPr="00B81E45">
        <w:rPr>
          <w:rFonts w:ascii="Arial" w:cs="Arial"/>
          <w:position w:val="6"/>
          <w:sz w:val="18"/>
          <w:szCs w:val="22"/>
          <w:lang w:val="en-GB"/>
        </w:rPr>
        <w:t xml:space="preserve"> on 26 November 2020</w:t>
      </w:r>
      <w:r w:rsidRPr="00B81E45">
        <w:rPr>
          <w:rFonts w:ascii="Arial" w:cs="Arial"/>
          <w:position w:val="6"/>
          <w:sz w:val="18"/>
          <w:szCs w:val="18"/>
          <w:lang w:val="en-US"/>
        </w:rPr>
        <w:t>.</w:t>
      </w:r>
      <w:r w:rsidR="00B81E45" w:rsidRPr="00B81E45">
        <w:rPr>
          <w:rFonts w:ascii="Arial" w:cs="Arial"/>
          <w:position w:val="6"/>
          <w:sz w:val="18"/>
          <w:szCs w:val="18"/>
          <w:lang w:val="en-US"/>
        </w:rPr>
        <w:t xml:space="preserve"> </w:t>
      </w:r>
      <w:r w:rsidR="00ED0DA6" w:rsidRPr="00B81E45">
        <w:rPr>
          <w:rFonts w:ascii="Arial" w:cs="Arial"/>
          <w:position w:val="6"/>
          <w:sz w:val="18"/>
          <w:szCs w:val="18"/>
          <w:lang w:val="en-US"/>
        </w:rPr>
        <w:t xml:space="preserve">The Group </w:t>
      </w:r>
      <w:r w:rsidR="006D43C1">
        <w:rPr>
          <w:rFonts w:ascii="Arial" w:cs="Arial"/>
          <w:position w:val="6"/>
          <w:sz w:val="18"/>
          <w:szCs w:val="18"/>
          <w:lang w:val="en-US"/>
        </w:rPr>
        <w:t>will</w:t>
      </w:r>
      <w:r w:rsidR="00ED0DA6" w:rsidRPr="00B81E45">
        <w:rPr>
          <w:rFonts w:ascii="Arial" w:cs="Arial"/>
          <w:position w:val="6"/>
          <w:sz w:val="18"/>
          <w:szCs w:val="18"/>
          <w:lang w:val="en-US"/>
        </w:rPr>
        <w:t xml:space="preserve"> </w:t>
      </w:r>
      <w:r w:rsidR="0082475F">
        <w:rPr>
          <w:rFonts w:ascii="Arial" w:cs="Browallia New"/>
          <w:position w:val="6"/>
          <w:sz w:val="18"/>
          <w:szCs w:val="22"/>
          <w:lang w:val="en-GB"/>
        </w:rPr>
        <w:t>re</w:t>
      </w:r>
      <w:r w:rsidR="0082475F" w:rsidRPr="0082475F">
        <w:rPr>
          <w:rFonts w:ascii="Arial" w:cs="Arial"/>
          <w:position w:val="6"/>
          <w:sz w:val="18"/>
          <w:szCs w:val="18"/>
          <w:lang w:val="en-US"/>
        </w:rPr>
        <w:t>pay all outstanding accrued interest</w:t>
      </w:r>
      <w:r w:rsidR="0082475F">
        <w:rPr>
          <w:rFonts w:ascii="Arial" w:cs="Arial"/>
          <w:position w:val="6"/>
          <w:sz w:val="18"/>
          <w:szCs w:val="18"/>
          <w:lang w:val="en-US"/>
        </w:rPr>
        <w:t xml:space="preserve"> and</w:t>
      </w:r>
      <w:r w:rsidR="0082475F" w:rsidRPr="0082475F">
        <w:rPr>
          <w:rFonts w:ascii="Arial" w:cs="Arial"/>
          <w:position w:val="6"/>
          <w:sz w:val="18"/>
          <w:szCs w:val="18"/>
          <w:lang w:val="en-US"/>
        </w:rPr>
        <w:t xml:space="preserve"> </w:t>
      </w:r>
      <w:r w:rsidR="00ED0DA6" w:rsidRPr="00B81E45">
        <w:rPr>
          <w:rFonts w:ascii="Arial" w:cs="Arial"/>
          <w:position w:val="6"/>
          <w:sz w:val="18"/>
          <w:szCs w:val="18"/>
          <w:lang w:val="en-US"/>
        </w:rPr>
        <w:t xml:space="preserve">request for extension of repayment period </w:t>
      </w:r>
      <w:r w:rsidR="0082475F">
        <w:rPr>
          <w:rFonts w:ascii="Arial" w:cs="Arial"/>
          <w:position w:val="6"/>
          <w:sz w:val="18"/>
          <w:szCs w:val="18"/>
          <w:lang w:val="en-US"/>
        </w:rPr>
        <w:t>including increase</w:t>
      </w:r>
      <w:r w:rsidR="00ED0DA6" w:rsidRPr="00B81E45">
        <w:rPr>
          <w:rFonts w:ascii="Arial" w:cs="Arial"/>
          <w:position w:val="6"/>
          <w:sz w:val="18"/>
          <w:szCs w:val="18"/>
          <w:lang w:val="en-US"/>
        </w:rPr>
        <w:t xml:space="preserve"> </w:t>
      </w:r>
      <w:r w:rsidR="00094193" w:rsidRPr="00B81E45">
        <w:rPr>
          <w:rFonts w:ascii="Arial" w:cs="Arial"/>
          <w:position w:val="6"/>
          <w:sz w:val="18"/>
          <w:szCs w:val="18"/>
          <w:lang w:val="en-US"/>
        </w:rPr>
        <w:t>credit limits</w:t>
      </w:r>
      <w:r w:rsidR="00ED0DA6" w:rsidRPr="00B81E45">
        <w:rPr>
          <w:rFonts w:ascii="Arial" w:cs="Arial"/>
          <w:position w:val="6"/>
          <w:sz w:val="18"/>
          <w:szCs w:val="18"/>
          <w:lang w:val="en-US"/>
        </w:rPr>
        <w:t xml:space="preserve"> </w:t>
      </w:r>
      <w:r w:rsidR="0082475F">
        <w:rPr>
          <w:rFonts w:ascii="Arial" w:cs="Arial"/>
          <w:position w:val="6"/>
          <w:sz w:val="18"/>
          <w:szCs w:val="18"/>
          <w:lang w:val="en-US"/>
        </w:rPr>
        <w:t>by r</w:t>
      </w:r>
      <w:r w:rsidR="0082475F" w:rsidRPr="0082475F">
        <w:rPr>
          <w:rFonts w:ascii="Arial" w:cs="Arial"/>
          <w:position w:val="6"/>
          <w:sz w:val="18"/>
          <w:szCs w:val="18"/>
          <w:lang w:val="en-US"/>
        </w:rPr>
        <w:t>easse</w:t>
      </w:r>
      <w:r w:rsidR="0082475F">
        <w:rPr>
          <w:rFonts w:ascii="Arial" w:cs="Arial"/>
          <w:position w:val="6"/>
          <w:sz w:val="18"/>
          <w:szCs w:val="18"/>
          <w:lang w:val="en-US"/>
        </w:rPr>
        <w:t>ssing</w:t>
      </w:r>
      <w:r w:rsidR="0082475F" w:rsidRPr="0082475F">
        <w:rPr>
          <w:rFonts w:ascii="Arial" w:cs="Arial"/>
          <w:position w:val="6"/>
          <w:sz w:val="18"/>
          <w:szCs w:val="18"/>
          <w:lang w:val="en-US"/>
        </w:rPr>
        <w:t xml:space="preserve"> a fair value appraisal on joint venture’s land and real estate under development which already pledged with the lender</w:t>
      </w:r>
      <w:r w:rsidR="00F9034D">
        <w:rPr>
          <w:rFonts w:ascii="Arial" w:cs="Arial"/>
          <w:position w:val="6"/>
          <w:sz w:val="18"/>
          <w:szCs w:val="18"/>
          <w:lang w:val="en-US"/>
        </w:rPr>
        <w:t>.</w:t>
      </w:r>
    </w:p>
    <w:p w14:paraId="2A82CCD8" w14:textId="77777777" w:rsidR="00ED75F6" w:rsidRPr="006F633C" w:rsidRDefault="00ED75F6" w:rsidP="00ED75F6">
      <w:pPr>
        <w:pStyle w:val="a"/>
        <w:ind w:left="900" w:right="0"/>
        <w:jc w:val="both"/>
        <w:rPr>
          <w:rFonts w:ascii="Arial" w:cs="Arial"/>
          <w:spacing w:val="-2"/>
          <w:sz w:val="18"/>
          <w:szCs w:val="18"/>
          <w:lang w:val="en-GB"/>
        </w:rPr>
      </w:pPr>
    </w:p>
    <w:p w14:paraId="76F9459E" w14:textId="77777777" w:rsidR="00965DBE" w:rsidRPr="006F633C" w:rsidRDefault="00965DBE" w:rsidP="00965DBE">
      <w:pPr>
        <w:pStyle w:val="a"/>
        <w:numPr>
          <w:ilvl w:val="0"/>
          <w:numId w:val="9"/>
        </w:numPr>
        <w:tabs>
          <w:tab w:val="left" w:pos="900"/>
        </w:tabs>
        <w:ind w:left="900" w:right="0"/>
        <w:jc w:val="both"/>
        <w:rPr>
          <w:rFonts w:ascii="Arial" w:cs="Arial"/>
          <w:spacing w:val="-2"/>
          <w:sz w:val="18"/>
          <w:szCs w:val="18"/>
          <w:lang w:val="en-US"/>
        </w:rPr>
      </w:pPr>
      <w:r w:rsidRPr="006F633C">
        <w:rPr>
          <w:rFonts w:ascii="Arial" w:cs="Arial"/>
          <w:spacing w:val="-2"/>
          <w:sz w:val="18"/>
          <w:szCs w:val="18"/>
          <w:lang w:val="en-US"/>
        </w:rPr>
        <w:t>Extension of the maturity date of short-term borrowings from other parties</w:t>
      </w:r>
      <w:r w:rsidR="00ED75F6" w:rsidRPr="006F633C">
        <w:rPr>
          <w:rFonts w:ascii="Arial" w:cs="Arial"/>
          <w:spacing w:val="-2"/>
          <w:sz w:val="18"/>
          <w:szCs w:val="18"/>
          <w:lang w:val="en-US"/>
        </w:rPr>
        <w:t xml:space="preserve"> </w:t>
      </w:r>
    </w:p>
    <w:p w14:paraId="53F0C5B8" w14:textId="77777777" w:rsidR="00965DBE" w:rsidRPr="006F633C" w:rsidRDefault="00965DBE" w:rsidP="00BB2731">
      <w:pPr>
        <w:pStyle w:val="a"/>
        <w:tabs>
          <w:tab w:val="left" w:pos="202"/>
        </w:tabs>
        <w:suppressAutoHyphens/>
        <w:overflowPunct w:val="0"/>
        <w:autoSpaceDE w:val="0"/>
        <w:autoSpaceDN w:val="0"/>
        <w:ind w:left="900" w:right="0"/>
        <w:jc w:val="both"/>
        <w:textAlignment w:val="baseline"/>
        <w:outlineLvl w:val="0"/>
        <w:rPr>
          <w:rFonts w:ascii="Arial" w:cs="Arial"/>
          <w:spacing w:val="-2"/>
          <w:position w:val="6"/>
          <w:sz w:val="18"/>
          <w:szCs w:val="18"/>
          <w:lang w:val="en-US"/>
        </w:rPr>
      </w:pPr>
    </w:p>
    <w:p w14:paraId="56DDFF7B" w14:textId="1334AA84" w:rsidR="00965DBE" w:rsidRPr="00592AE9" w:rsidRDefault="00965DBE" w:rsidP="00BB2731">
      <w:pPr>
        <w:pStyle w:val="a"/>
        <w:tabs>
          <w:tab w:val="left" w:pos="202"/>
        </w:tabs>
        <w:suppressAutoHyphens/>
        <w:overflowPunct w:val="0"/>
        <w:autoSpaceDE w:val="0"/>
        <w:autoSpaceDN w:val="0"/>
        <w:ind w:left="900" w:right="0"/>
        <w:jc w:val="both"/>
        <w:textAlignment w:val="baseline"/>
        <w:outlineLvl w:val="0"/>
        <w:rPr>
          <w:rFonts w:ascii="Arial" w:cs="Arial"/>
          <w:spacing w:val="-2"/>
          <w:position w:val="6"/>
          <w:sz w:val="18"/>
          <w:szCs w:val="18"/>
          <w:lang w:val="en-US"/>
        </w:rPr>
      </w:pPr>
      <w:r w:rsidRPr="00592AE9">
        <w:rPr>
          <w:rFonts w:ascii="Arial" w:cs="Arial"/>
          <w:spacing w:val="-2"/>
          <w:position w:val="6"/>
          <w:sz w:val="18"/>
          <w:szCs w:val="18"/>
          <w:lang w:val="en-US"/>
        </w:rPr>
        <w:t>Short-term borrowings from other parties amounting to Baht 10</w:t>
      </w:r>
      <w:r w:rsidR="0050293B" w:rsidRPr="00592AE9">
        <w:rPr>
          <w:rFonts w:ascii="Arial" w:cs="Arial"/>
          <w:spacing w:val="-2"/>
          <w:position w:val="6"/>
          <w:sz w:val="18"/>
          <w:szCs w:val="18"/>
          <w:lang w:val="en-US"/>
        </w:rPr>
        <w:t>5</w:t>
      </w:r>
      <w:r w:rsidRPr="00592AE9">
        <w:rPr>
          <w:rFonts w:ascii="Arial" w:cs="Arial"/>
          <w:spacing w:val="-2"/>
          <w:position w:val="6"/>
          <w:sz w:val="18"/>
          <w:szCs w:val="18"/>
          <w:lang w:val="en-US"/>
        </w:rPr>
        <w:t xml:space="preserve"> million, due for repayment </w:t>
      </w:r>
      <w:r w:rsidR="00413913" w:rsidRPr="00592AE9">
        <w:rPr>
          <w:rFonts w:ascii="Arial" w:cs="Arial"/>
          <w:spacing w:val="-2"/>
          <w:position w:val="6"/>
          <w:sz w:val="18"/>
          <w:szCs w:val="22"/>
          <w:lang w:val="en-US"/>
        </w:rPr>
        <w:t>within</w:t>
      </w:r>
      <w:r w:rsidR="0050293B" w:rsidRPr="00592AE9">
        <w:rPr>
          <w:rFonts w:ascii="Arial" w:cs="Arial"/>
          <w:spacing w:val="-2"/>
          <w:position w:val="6"/>
          <w:sz w:val="18"/>
          <w:szCs w:val="22"/>
          <w:lang w:val="en-US"/>
        </w:rPr>
        <w:t xml:space="preserve"> </w:t>
      </w:r>
      <w:r w:rsidRPr="00592AE9">
        <w:rPr>
          <w:rFonts w:ascii="Arial" w:cs="Arial"/>
          <w:spacing w:val="-2"/>
          <w:position w:val="6"/>
          <w:sz w:val="18"/>
          <w:szCs w:val="22"/>
          <w:lang w:val="en-US"/>
        </w:rPr>
        <w:t xml:space="preserve">November </w:t>
      </w:r>
      <w:r w:rsidRPr="00592AE9">
        <w:rPr>
          <w:rFonts w:ascii="Arial" w:cs="Arial"/>
          <w:spacing w:val="-2"/>
          <w:position w:val="6"/>
          <w:sz w:val="18"/>
          <w:szCs w:val="18"/>
          <w:lang w:val="en-US"/>
        </w:rPr>
        <w:t xml:space="preserve">2020. The securities for these borrowings are the land and real estate under development in Chonburi. The Group and lenders agreed to extend the repayment for 2 months which </w:t>
      </w:r>
      <w:r w:rsidR="00592AE9" w:rsidRPr="00592AE9">
        <w:rPr>
          <w:rFonts w:ascii="Arial" w:cs="Arial"/>
          <w:spacing w:val="-2"/>
          <w:position w:val="6"/>
          <w:sz w:val="18"/>
          <w:szCs w:val="18"/>
          <w:lang w:val="en-US"/>
        </w:rPr>
        <w:t>will be</w:t>
      </w:r>
      <w:r w:rsidR="00474F8B">
        <w:rPr>
          <w:rFonts w:ascii="Arial" w:cs="Arial"/>
          <w:spacing w:val="-2"/>
          <w:position w:val="6"/>
          <w:sz w:val="18"/>
          <w:szCs w:val="18"/>
          <w:lang w:val="en-US"/>
        </w:rPr>
        <w:t xml:space="preserve"> due</w:t>
      </w:r>
      <w:r w:rsidRPr="00592AE9">
        <w:rPr>
          <w:rFonts w:ascii="Arial" w:cs="Arial"/>
          <w:spacing w:val="-2"/>
          <w:position w:val="6"/>
          <w:sz w:val="18"/>
          <w:szCs w:val="18"/>
          <w:lang w:val="en-US"/>
        </w:rPr>
        <w:t xml:space="preserve"> </w:t>
      </w:r>
      <w:r w:rsidR="00580374" w:rsidRPr="00592AE9">
        <w:rPr>
          <w:rFonts w:ascii="Arial" w:cs="Browallia New"/>
          <w:spacing w:val="-2"/>
          <w:position w:val="6"/>
          <w:sz w:val="18"/>
          <w:szCs w:val="22"/>
          <w:lang w:val="en-GB"/>
        </w:rPr>
        <w:t xml:space="preserve">in </w:t>
      </w:r>
      <w:r w:rsidR="00260C72" w:rsidRPr="00592AE9">
        <w:rPr>
          <w:rFonts w:ascii="Arial" w:cs="Arial"/>
          <w:spacing w:val="-2"/>
          <w:position w:val="6"/>
          <w:sz w:val="18"/>
          <w:szCs w:val="22"/>
          <w:lang w:val="en-GB"/>
        </w:rPr>
        <w:t>January</w:t>
      </w:r>
      <w:r w:rsidRPr="00592AE9">
        <w:rPr>
          <w:rFonts w:ascii="Arial" w:cs="Arial"/>
          <w:spacing w:val="-2"/>
          <w:position w:val="6"/>
          <w:sz w:val="18"/>
          <w:szCs w:val="18"/>
          <w:lang w:val="en-US"/>
        </w:rPr>
        <w:t xml:space="preserve"> 202</w:t>
      </w:r>
      <w:r w:rsidR="00260C72" w:rsidRPr="00592AE9">
        <w:rPr>
          <w:rFonts w:ascii="Arial" w:cs="Arial"/>
          <w:spacing w:val="-2"/>
          <w:position w:val="6"/>
          <w:sz w:val="18"/>
          <w:szCs w:val="18"/>
          <w:lang w:val="en-US"/>
        </w:rPr>
        <w:t>1</w:t>
      </w:r>
      <w:r w:rsidRPr="00592AE9">
        <w:rPr>
          <w:rFonts w:ascii="Arial" w:cs="Arial"/>
          <w:spacing w:val="-2"/>
          <w:position w:val="6"/>
          <w:sz w:val="18"/>
          <w:szCs w:val="18"/>
          <w:lang w:val="en-US"/>
        </w:rPr>
        <w:t>.</w:t>
      </w:r>
    </w:p>
    <w:p w14:paraId="3EDAC5BB" w14:textId="01BC6920" w:rsidR="00965DBE" w:rsidRPr="0082475F" w:rsidRDefault="00965DBE" w:rsidP="0082475F">
      <w:pPr>
        <w:pStyle w:val="a"/>
        <w:suppressAutoHyphens/>
        <w:overflowPunct w:val="0"/>
        <w:autoSpaceDE w:val="0"/>
        <w:autoSpaceDN w:val="0"/>
        <w:ind w:right="0"/>
        <w:jc w:val="both"/>
        <w:textAlignment w:val="baseline"/>
        <w:outlineLvl w:val="0"/>
        <w:rPr>
          <w:rFonts w:ascii="Arial" w:cstheme="minorBidi"/>
          <w:position w:val="6"/>
          <w:sz w:val="18"/>
          <w:szCs w:val="18"/>
          <w:cs/>
        </w:rPr>
      </w:pPr>
    </w:p>
    <w:p w14:paraId="4FA15CAD" w14:textId="15C056A5" w:rsidR="00143D46" w:rsidRPr="005D30E1" w:rsidRDefault="005D30E1" w:rsidP="00965DBE">
      <w:pPr>
        <w:pStyle w:val="a"/>
        <w:numPr>
          <w:ilvl w:val="0"/>
          <w:numId w:val="9"/>
        </w:numPr>
        <w:tabs>
          <w:tab w:val="left" w:pos="900"/>
        </w:tabs>
        <w:ind w:left="900" w:right="0"/>
        <w:jc w:val="both"/>
        <w:rPr>
          <w:rFonts w:ascii="Arial" w:cs="Arial"/>
          <w:color w:val="000000"/>
          <w:sz w:val="18"/>
          <w:szCs w:val="18"/>
          <w:lang w:val="en-US"/>
        </w:rPr>
      </w:pPr>
      <w:r w:rsidRPr="00AB216C">
        <w:rPr>
          <w:rFonts w:ascii="Arial" w:cs="Arial"/>
          <w:sz w:val="18"/>
          <w:szCs w:val="18"/>
          <w:lang w:val="en-US"/>
        </w:rPr>
        <w:t>Consideration of increasing the Company’s registered share capital</w:t>
      </w:r>
    </w:p>
    <w:p w14:paraId="0EC8A726" w14:textId="77375121" w:rsidR="005D30E1" w:rsidRDefault="005D30E1" w:rsidP="005D30E1">
      <w:pPr>
        <w:pStyle w:val="a"/>
        <w:tabs>
          <w:tab w:val="left" w:pos="900"/>
        </w:tabs>
        <w:ind w:left="900" w:right="0"/>
        <w:jc w:val="both"/>
        <w:rPr>
          <w:rFonts w:ascii="Arial" w:cs="Arial"/>
          <w:sz w:val="18"/>
          <w:szCs w:val="18"/>
          <w:lang w:val="en-US"/>
        </w:rPr>
      </w:pPr>
    </w:p>
    <w:p w14:paraId="20305A06" w14:textId="21D92FC2" w:rsidR="005D30E1" w:rsidRPr="005D30E1" w:rsidRDefault="005D30E1" w:rsidP="005D30E1">
      <w:pPr>
        <w:pStyle w:val="a"/>
        <w:tabs>
          <w:tab w:val="left" w:pos="202"/>
        </w:tabs>
        <w:suppressAutoHyphens/>
        <w:overflowPunct w:val="0"/>
        <w:autoSpaceDE w:val="0"/>
        <w:autoSpaceDN w:val="0"/>
        <w:ind w:left="900" w:right="0"/>
        <w:jc w:val="both"/>
        <w:textAlignment w:val="baseline"/>
        <w:outlineLvl w:val="0"/>
        <w:rPr>
          <w:rFonts w:ascii="Arial" w:cs="Arial"/>
          <w:position w:val="6"/>
          <w:sz w:val="18"/>
          <w:szCs w:val="18"/>
          <w:lang w:val="en-US"/>
        </w:rPr>
      </w:pPr>
      <w:r w:rsidRPr="00AB216C">
        <w:rPr>
          <w:rFonts w:ascii="Arial" w:cs="Arial"/>
          <w:position w:val="6"/>
          <w:sz w:val="18"/>
          <w:szCs w:val="18"/>
          <w:lang w:val="en-US"/>
        </w:rPr>
        <w:t xml:space="preserve">The Group shall issue new ordinary shares offering to the Company’s existing shareholders on Rights Offering basis (RO) at the allotment ratio 1:1. The remaining shares after an allotment to the existing shareholders according to their rights offering and oversubscription shall be allotted by offering to investors in Private Placement (PP). The Baht 399.98 million is expected to be received from capital increase by </w:t>
      </w:r>
      <w:r w:rsidR="000D29DB">
        <w:rPr>
          <w:rFonts w:ascii="Arial" w:cs="Arial"/>
          <w:position w:val="6"/>
          <w:sz w:val="18"/>
          <w:szCs w:val="18"/>
          <w:lang w:val="en-US"/>
        </w:rPr>
        <w:t>December</w:t>
      </w:r>
      <w:r w:rsidRPr="00AB216C">
        <w:rPr>
          <w:rFonts w:ascii="Arial" w:cs="Arial"/>
          <w:position w:val="6"/>
          <w:sz w:val="18"/>
          <w:szCs w:val="18"/>
          <w:lang w:val="en-US"/>
        </w:rPr>
        <w:t xml:space="preserve"> 2020 as disclosed in Note 18.</w:t>
      </w:r>
    </w:p>
    <w:p w14:paraId="06188F1F" w14:textId="77777777" w:rsidR="005D30E1" w:rsidRPr="00143D46" w:rsidRDefault="005D30E1" w:rsidP="005D30E1">
      <w:pPr>
        <w:pStyle w:val="a"/>
        <w:tabs>
          <w:tab w:val="left" w:pos="900"/>
        </w:tabs>
        <w:ind w:left="900" w:right="0"/>
        <w:jc w:val="both"/>
        <w:rPr>
          <w:rFonts w:ascii="Arial" w:cs="Arial"/>
          <w:color w:val="000000"/>
          <w:sz w:val="18"/>
          <w:szCs w:val="18"/>
          <w:lang w:val="en-US"/>
        </w:rPr>
      </w:pPr>
    </w:p>
    <w:p w14:paraId="03BA2190" w14:textId="5A2EB443" w:rsidR="00143D46" w:rsidRPr="00143D46" w:rsidRDefault="00143D46" w:rsidP="00965DBE">
      <w:pPr>
        <w:pStyle w:val="a"/>
        <w:numPr>
          <w:ilvl w:val="0"/>
          <w:numId w:val="9"/>
        </w:numPr>
        <w:tabs>
          <w:tab w:val="left" w:pos="900"/>
        </w:tabs>
        <w:ind w:left="900" w:right="0"/>
        <w:jc w:val="both"/>
        <w:rPr>
          <w:rFonts w:ascii="Arial" w:cs="Arial"/>
          <w:color w:val="000000"/>
          <w:sz w:val="18"/>
          <w:szCs w:val="18"/>
          <w:lang w:val="en-US"/>
        </w:rPr>
      </w:pPr>
      <w:r w:rsidRPr="00AB216C">
        <w:rPr>
          <w:rFonts w:ascii="Arial" w:cs="Arial"/>
          <w:sz w:val="18"/>
          <w:szCs w:val="18"/>
          <w:lang w:val="en-US"/>
        </w:rPr>
        <w:t>Finding</w:t>
      </w:r>
      <w:r w:rsidR="0082475F">
        <w:rPr>
          <w:rFonts w:ascii="Arial" w:cs="Arial"/>
          <w:sz w:val="18"/>
          <w:szCs w:val="18"/>
          <w:lang w:val="en-US"/>
        </w:rPr>
        <w:t xml:space="preserve"> new source of funds (finding</w:t>
      </w:r>
      <w:r w:rsidRPr="00AB216C">
        <w:rPr>
          <w:rFonts w:ascii="Arial" w:cs="Arial"/>
          <w:sz w:val="18"/>
          <w:szCs w:val="18"/>
          <w:lang w:val="en-US"/>
        </w:rPr>
        <w:t xml:space="preserve"> joint venture partners</w:t>
      </w:r>
      <w:r w:rsidR="0082475F">
        <w:rPr>
          <w:rFonts w:ascii="Arial" w:cs="Arial"/>
          <w:sz w:val="18"/>
          <w:szCs w:val="18"/>
          <w:lang w:val="en-US"/>
        </w:rPr>
        <w:t xml:space="preserve"> and sales of </w:t>
      </w:r>
      <w:r w:rsidR="0082475F" w:rsidRPr="0082475F">
        <w:rPr>
          <w:rFonts w:ascii="Arial" w:cs="Arial"/>
          <w:sz w:val="18"/>
          <w:szCs w:val="18"/>
          <w:lang w:val="en-US"/>
        </w:rPr>
        <w:t xml:space="preserve">land and real estate </w:t>
      </w:r>
      <w:r w:rsidR="0082475F">
        <w:rPr>
          <w:rFonts w:ascii="Arial" w:cs="Arial"/>
          <w:sz w:val="18"/>
          <w:szCs w:val="18"/>
          <w:lang w:val="en-US"/>
        </w:rPr>
        <w:t xml:space="preserve">under development and </w:t>
      </w:r>
      <w:r w:rsidR="0082475F" w:rsidRPr="0082475F">
        <w:rPr>
          <w:rFonts w:ascii="Arial" w:cs="Arial"/>
          <w:sz w:val="18"/>
          <w:szCs w:val="18"/>
          <w:lang w:val="en-US"/>
        </w:rPr>
        <w:t>awaiting development</w:t>
      </w:r>
      <w:r w:rsidR="0082475F">
        <w:rPr>
          <w:rFonts w:ascii="Arial" w:cs="Arial"/>
          <w:sz w:val="18"/>
          <w:szCs w:val="18"/>
          <w:lang w:val="en-US"/>
        </w:rPr>
        <w:t>).</w:t>
      </w:r>
    </w:p>
    <w:p w14:paraId="3E59E40E" w14:textId="5E020E72" w:rsidR="00143D46" w:rsidRDefault="00143D46" w:rsidP="00143D46">
      <w:pPr>
        <w:pStyle w:val="a"/>
        <w:tabs>
          <w:tab w:val="left" w:pos="900"/>
        </w:tabs>
        <w:ind w:left="900" w:right="0"/>
        <w:jc w:val="both"/>
        <w:rPr>
          <w:rFonts w:ascii="Arial" w:cs="Arial"/>
          <w:sz w:val="18"/>
          <w:szCs w:val="18"/>
          <w:lang w:val="en-US"/>
        </w:rPr>
      </w:pPr>
    </w:p>
    <w:p w14:paraId="0FF118D0" w14:textId="1CBEF08B" w:rsidR="00143D46" w:rsidRDefault="00143D46" w:rsidP="00143D46">
      <w:pPr>
        <w:pStyle w:val="a"/>
        <w:tabs>
          <w:tab w:val="left" w:pos="900"/>
        </w:tabs>
        <w:ind w:left="900" w:right="0"/>
        <w:jc w:val="both"/>
        <w:rPr>
          <w:rFonts w:ascii="Arial" w:cs="Arial"/>
          <w:position w:val="6"/>
          <w:sz w:val="18"/>
          <w:szCs w:val="18"/>
          <w:lang w:val="en-US"/>
        </w:rPr>
      </w:pPr>
      <w:r w:rsidRPr="00AB216C">
        <w:rPr>
          <w:rFonts w:ascii="Arial" w:cs="Arial"/>
          <w:position w:val="6"/>
          <w:sz w:val="18"/>
          <w:szCs w:val="18"/>
          <w:lang w:val="en-US"/>
        </w:rPr>
        <w:t>The Group is under negotiating with potential investors for joint investments</w:t>
      </w:r>
      <w:r w:rsidR="0082475F">
        <w:rPr>
          <w:rFonts w:ascii="Arial" w:cs="Arial"/>
          <w:position w:val="6"/>
          <w:sz w:val="18"/>
          <w:szCs w:val="18"/>
          <w:lang w:val="en-US"/>
        </w:rPr>
        <w:t xml:space="preserve"> and purchase of land and real estate </w:t>
      </w:r>
      <w:r w:rsidR="0082475F" w:rsidRPr="0082475F">
        <w:rPr>
          <w:rFonts w:ascii="Arial" w:cs="Arial"/>
          <w:position w:val="6"/>
          <w:sz w:val="18"/>
          <w:szCs w:val="18"/>
          <w:lang w:val="en-US"/>
        </w:rPr>
        <w:t>under development and awaiting development</w:t>
      </w:r>
      <w:r w:rsidRPr="00AB216C">
        <w:rPr>
          <w:rFonts w:ascii="Arial" w:cs="Arial"/>
          <w:position w:val="6"/>
          <w:sz w:val="18"/>
          <w:szCs w:val="18"/>
          <w:lang w:val="en-US"/>
        </w:rPr>
        <w:t>. This is expected to be concluded by the fourth quarter of 2020.</w:t>
      </w:r>
    </w:p>
    <w:p w14:paraId="349EDF46" w14:textId="2BF979A7" w:rsidR="0082475F" w:rsidRDefault="001C7A35" w:rsidP="00143D46">
      <w:pPr>
        <w:pStyle w:val="a"/>
        <w:tabs>
          <w:tab w:val="left" w:pos="900"/>
        </w:tabs>
        <w:ind w:left="900" w:right="0"/>
        <w:jc w:val="both"/>
        <w:rPr>
          <w:rFonts w:ascii="Arial" w:cs="Arial"/>
          <w:position w:val="6"/>
          <w:sz w:val="18"/>
          <w:szCs w:val="18"/>
          <w:lang w:val="en-US"/>
        </w:rPr>
      </w:pPr>
      <w:r>
        <w:rPr>
          <w:rFonts w:ascii="Arial" w:cs="Arial"/>
          <w:position w:val="6"/>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82475F" w:rsidRPr="006F633C" w14:paraId="48F978A2" w14:textId="77777777" w:rsidTr="0082475F">
        <w:trPr>
          <w:trHeight w:val="386"/>
        </w:trPr>
        <w:tc>
          <w:tcPr>
            <w:tcW w:w="9461" w:type="dxa"/>
            <w:shd w:val="clear" w:color="auto" w:fill="FFA543"/>
            <w:vAlign w:val="center"/>
          </w:tcPr>
          <w:p w14:paraId="1470DDCB" w14:textId="77777777" w:rsidR="0082475F" w:rsidRPr="006F633C" w:rsidRDefault="0082475F" w:rsidP="0082475F">
            <w:pPr>
              <w:ind w:left="432" w:hanging="432"/>
              <w:jc w:val="left"/>
              <w:rPr>
                <w:b/>
                <w:bCs/>
                <w:color w:val="FFFFFF"/>
                <w:sz w:val="18"/>
                <w:szCs w:val="18"/>
                <w:cs/>
              </w:rPr>
            </w:pPr>
            <w:r w:rsidRPr="006F633C">
              <w:rPr>
                <w:b/>
                <w:bCs/>
                <w:color w:val="FFFFFF"/>
                <w:sz w:val="18"/>
                <w:szCs w:val="18"/>
              </w:rPr>
              <w:t>3</w:t>
            </w:r>
            <w:r w:rsidRPr="006F633C">
              <w:rPr>
                <w:b/>
                <w:color w:val="FFFFFF"/>
                <w:sz w:val="18"/>
                <w:szCs w:val="18"/>
              </w:rPr>
              <w:tab/>
              <w:t xml:space="preserve">Financial position and business plan </w:t>
            </w:r>
            <w:r w:rsidRPr="006F633C">
              <w:rPr>
                <w:color w:val="FFFFFF"/>
                <w:sz w:val="18"/>
                <w:szCs w:val="18"/>
              </w:rPr>
              <w:t>(Cont’d)</w:t>
            </w:r>
          </w:p>
        </w:tc>
      </w:tr>
    </w:tbl>
    <w:p w14:paraId="12EE60BE" w14:textId="77777777" w:rsidR="00143D46" w:rsidRPr="0082475F" w:rsidRDefault="00143D46" w:rsidP="00143D46">
      <w:pPr>
        <w:pStyle w:val="a"/>
        <w:tabs>
          <w:tab w:val="left" w:pos="900"/>
        </w:tabs>
        <w:ind w:left="900" w:right="0"/>
        <w:jc w:val="both"/>
        <w:rPr>
          <w:rFonts w:ascii="Arial" w:cs="Arial"/>
          <w:color w:val="000000"/>
          <w:sz w:val="18"/>
          <w:szCs w:val="18"/>
          <w:lang w:val="en-GB"/>
        </w:rPr>
      </w:pPr>
    </w:p>
    <w:p w14:paraId="6E148EED" w14:textId="7C6D2F3D" w:rsidR="00EF6421" w:rsidRPr="00EF6421" w:rsidRDefault="00EF6421" w:rsidP="00965DBE">
      <w:pPr>
        <w:pStyle w:val="a"/>
        <w:numPr>
          <w:ilvl w:val="0"/>
          <w:numId w:val="9"/>
        </w:numPr>
        <w:tabs>
          <w:tab w:val="left" w:pos="900"/>
        </w:tabs>
        <w:ind w:left="900" w:right="0"/>
        <w:jc w:val="both"/>
        <w:rPr>
          <w:rFonts w:ascii="Arial" w:cs="Arial"/>
          <w:color w:val="000000"/>
          <w:sz w:val="18"/>
          <w:szCs w:val="18"/>
          <w:lang w:val="en-US"/>
        </w:rPr>
      </w:pPr>
      <w:r w:rsidRPr="00AB216C">
        <w:rPr>
          <w:rFonts w:ascii="Arial" w:cs="Arial"/>
          <w:sz w:val="18"/>
          <w:szCs w:val="18"/>
          <w:lang w:val="en-US"/>
        </w:rPr>
        <w:t>Land and real estate for sale</w:t>
      </w:r>
    </w:p>
    <w:p w14:paraId="14BF1232" w14:textId="1FD8C41B" w:rsidR="00EF6421" w:rsidRDefault="00EF6421" w:rsidP="00EF6421">
      <w:pPr>
        <w:pStyle w:val="a"/>
        <w:tabs>
          <w:tab w:val="left" w:pos="900"/>
        </w:tabs>
        <w:ind w:left="900" w:right="0"/>
        <w:jc w:val="both"/>
        <w:rPr>
          <w:rFonts w:ascii="Arial" w:cs="Arial"/>
          <w:color w:val="000000"/>
          <w:sz w:val="18"/>
          <w:szCs w:val="18"/>
          <w:lang w:val="en-US"/>
        </w:rPr>
      </w:pPr>
    </w:p>
    <w:p w14:paraId="326A2952" w14:textId="77777777" w:rsidR="00EF6421" w:rsidRPr="00AB216C" w:rsidRDefault="00EF6421" w:rsidP="00EF6421">
      <w:pPr>
        <w:pStyle w:val="ListParagraph"/>
        <w:suppressAutoHyphens/>
        <w:overflowPunct w:val="0"/>
        <w:autoSpaceDE w:val="0"/>
        <w:autoSpaceDN w:val="0"/>
        <w:spacing w:after="0" w:line="240" w:lineRule="auto"/>
        <w:ind w:left="900"/>
        <w:jc w:val="both"/>
        <w:textAlignment w:val="baseline"/>
        <w:outlineLvl w:val="0"/>
        <w:rPr>
          <w:rFonts w:ascii="Arial" w:hAnsi="Arial" w:cs="Arial"/>
          <w:position w:val="6"/>
          <w:sz w:val="18"/>
          <w:szCs w:val="18"/>
        </w:rPr>
      </w:pPr>
      <w:r w:rsidRPr="00AB216C">
        <w:rPr>
          <w:rFonts w:ascii="Arial" w:hAnsi="Arial" w:cs="Arial"/>
          <w:position w:val="6"/>
          <w:sz w:val="18"/>
          <w:szCs w:val="18"/>
        </w:rPr>
        <w:t>White Sand Beach Condominium Project, Pattaya</w:t>
      </w:r>
    </w:p>
    <w:p w14:paraId="2DC00C4D" w14:textId="77777777" w:rsidR="00EF6421" w:rsidRPr="00AB216C" w:rsidRDefault="00EF6421" w:rsidP="00EF6421">
      <w:pPr>
        <w:pStyle w:val="ListParagraph"/>
        <w:suppressAutoHyphens/>
        <w:overflowPunct w:val="0"/>
        <w:autoSpaceDE w:val="0"/>
        <w:autoSpaceDN w:val="0"/>
        <w:spacing w:after="0" w:line="240" w:lineRule="auto"/>
        <w:ind w:left="900"/>
        <w:jc w:val="both"/>
        <w:textAlignment w:val="baseline"/>
        <w:outlineLvl w:val="0"/>
        <w:rPr>
          <w:rFonts w:ascii="Arial" w:hAnsi="Arial" w:cs="Arial"/>
          <w:position w:val="6"/>
          <w:sz w:val="18"/>
          <w:szCs w:val="18"/>
        </w:rPr>
      </w:pPr>
    </w:p>
    <w:p w14:paraId="3BA4B3D3" w14:textId="50DC4C27" w:rsidR="00EF6421" w:rsidRPr="001C7A35" w:rsidRDefault="00EF6421" w:rsidP="00EF6421">
      <w:pPr>
        <w:pStyle w:val="ListParagraph"/>
        <w:suppressAutoHyphens/>
        <w:overflowPunct w:val="0"/>
        <w:autoSpaceDE w:val="0"/>
        <w:autoSpaceDN w:val="0"/>
        <w:spacing w:after="0" w:line="240" w:lineRule="auto"/>
        <w:ind w:left="900"/>
        <w:jc w:val="both"/>
        <w:textAlignment w:val="baseline"/>
        <w:outlineLvl w:val="0"/>
        <w:rPr>
          <w:rFonts w:ascii="Arial" w:hAnsi="Arial" w:cs="Arial"/>
          <w:color w:val="000000"/>
          <w:spacing w:val="-4"/>
          <w:position w:val="6"/>
          <w:sz w:val="18"/>
          <w:szCs w:val="18"/>
        </w:rPr>
      </w:pPr>
      <w:r w:rsidRPr="001C7A35">
        <w:rPr>
          <w:rFonts w:ascii="Arial" w:hAnsi="Arial" w:cs="Arial"/>
          <w:color w:val="000000"/>
          <w:spacing w:val="-4"/>
          <w:position w:val="6"/>
          <w:sz w:val="18"/>
          <w:szCs w:val="18"/>
        </w:rPr>
        <w:t xml:space="preserve">The Group plans to accelerate sales of the remaining unsold condominium units to have them all sold by March 2021. The Group has various strategies to accomplish this such as applying international public relations to target foreign customers, using brokers to find new clients, and aligning sales prices with economic conditions. As at </w:t>
      </w:r>
      <w:r w:rsidR="00E055BD" w:rsidRPr="001C7A35">
        <w:rPr>
          <w:rFonts w:ascii="Arial" w:hAnsi="Arial" w:cs="Arial"/>
          <w:color w:val="000000"/>
          <w:spacing w:val="-4"/>
          <w:position w:val="6"/>
          <w:sz w:val="18"/>
          <w:szCs w:val="18"/>
        </w:rPr>
        <w:t>30</w:t>
      </w:r>
      <w:r w:rsidRPr="001C7A35">
        <w:rPr>
          <w:rFonts w:ascii="Arial" w:hAnsi="Arial" w:cs="Arial"/>
          <w:color w:val="000000"/>
          <w:spacing w:val="-4"/>
          <w:position w:val="6"/>
          <w:sz w:val="18"/>
          <w:szCs w:val="18"/>
        </w:rPr>
        <w:t xml:space="preserve"> </w:t>
      </w:r>
      <w:r w:rsidR="00E055BD" w:rsidRPr="001C7A35">
        <w:rPr>
          <w:rFonts w:ascii="Arial" w:hAnsi="Arial" w:cs="Arial"/>
          <w:color w:val="000000"/>
          <w:spacing w:val="-4"/>
          <w:position w:val="6"/>
          <w:sz w:val="18"/>
          <w:szCs w:val="18"/>
        </w:rPr>
        <w:t>September</w:t>
      </w:r>
      <w:r w:rsidRPr="001C7A35">
        <w:rPr>
          <w:rFonts w:ascii="Arial" w:hAnsi="Arial" w:cs="Arial"/>
          <w:color w:val="000000"/>
          <w:spacing w:val="-4"/>
          <w:position w:val="6"/>
          <w:sz w:val="18"/>
          <w:szCs w:val="18"/>
        </w:rPr>
        <w:t xml:space="preserve"> 2020, the Group had 16 out of 196 units remaining (</w:t>
      </w:r>
      <w:r w:rsidRPr="001C7A35">
        <w:rPr>
          <w:rFonts w:ascii="Arial" w:hAnsi="Arial" w:cs="Arial"/>
          <w:color w:val="000000"/>
          <w:spacing w:val="-4"/>
          <w:position w:val="6"/>
          <w:sz w:val="18"/>
          <w:szCs w:val="18"/>
          <w:lang w:val="en-GB"/>
        </w:rPr>
        <w:t>3</w:t>
      </w:r>
      <w:r w:rsidR="00E055BD" w:rsidRPr="001C7A35">
        <w:rPr>
          <w:rFonts w:ascii="Arial" w:hAnsi="Arial" w:cs="Arial"/>
          <w:color w:val="000000"/>
          <w:spacing w:val="-4"/>
          <w:position w:val="6"/>
          <w:sz w:val="18"/>
          <w:szCs w:val="18"/>
          <w:lang w:val="en-GB"/>
        </w:rPr>
        <w:t>1 Dec</w:t>
      </w:r>
      <w:r w:rsidRPr="001C7A35">
        <w:rPr>
          <w:rFonts w:ascii="Arial" w:hAnsi="Arial" w:cs="Arial"/>
          <w:color w:val="000000"/>
          <w:spacing w:val="-4"/>
          <w:position w:val="6"/>
          <w:sz w:val="18"/>
          <w:szCs w:val="18"/>
          <w:lang w:val="en-GB"/>
        </w:rPr>
        <w:t>ember</w:t>
      </w:r>
      <w:r w:rsidRPr="001C7A35">
        <w:rPr>
          <w:rFonts w:ascii="Arial" w:hAnsi="Arial" w:cs="Arial"/>
          <w:color w:val="000000"/>
          <w:spacing w:val="-4"/>
          <w:position w:val="6"/>
          <w:sz w:val="18"/>
          <w:szCs w:val="18"/>
        </w:rPr>
        <w:t xml:space="preserve"> 20</w:t>
      </w:r>
      <w:r w:rsidR="00E055BD" w:rsidRPr="001C7A35">
        <w:rPr>
          <w:rFonts w:ascii="Arial" w:hAnsi="Arial" w:cs="Arial"/>
          <w:color w:val="000000"/>
          <w:spacing w:val="-4"/>
          <w:position w:val="6"/>
          <w:sz w:val="18"/>
          <w:szCs w:val="18"/>
        </w:rPr>
        <w:t>19</w:t>
      </w:r>
      <w:r w:rsidRPr="001C7A35">
        <w:rPr>
          <w:rFonts w:ascii="Arial" w:hAnsi="Arial" w:cs="Arial"/>
          <w:color w:val="000000"/>
          <w:spacing w:val="-4"/>
          <w:position w:val="6"/>
          <w:sz w:val="18"/>
          <w:szCs w:val="18"/>
        </w:rPr>
        <w:t xml:space="preserve">: </w:t>
      </w:r>
      <w:r w:rsidR="00E055BD" w:rsidRPr="001C7A35">
        <w:rPr>
          <w:rFonts w:ascii="Arial" w:hAnsi="Arial" w:cs="Arial"/>
          <w:color w:val="000000"/>
          <w:spacing w:val="-4"/>
          <w:position w:val="6"/>
          <w:sz w:val="18"/>
          <w:szCs w:val="18"/>
        </w:rPr>
        <w:t>20</w:t>
      </w:r>
      <w:r w:rsidRPr="001C7A35">
        <w:rPr>
          <w:rFonts w:ascii="Arial" w:hAnsi="Arial" w:cs="Arial"/>
          <w:color w:val="000000"/>
          <w:spacing w:val="-4"/>
          <w:position w:val="6"/>
          <w:sz w:val="18"/>
          <w:szCs w:val="18"/>
        </w:rPr>
        <w:t xml:space="preserve"> units).</w:t>
      </w:r>
    </w:p>
    <w:p w14:paraId="13F7ADF1" w14:textId="77777777" w:rsidR="00EF6421" w:rsidRDefault="00EF6421" w:rsidP="00EF6421">
      <w:pPr>
        <w:pStyle w:val="a"/>
        <w:tabs>
          <w:tab w:val="left" w:pos="900"/>
        </w:tabs>
        <w:ind w:left="900" w:right="0"/>
        <w:jc w:val="both"/>
        <w:rPr>
          <w:rFonts w:ascii="Arial" w:cs="Arial"/>
          <w:color w:val="000000"/>
          <w:sz w:val="18"/>
          <w:szCs w:val="18"/>
          <w:lang w:val="en-US"/>
        </w:rPr>
      </w:pPr>
    </w:p>
    <w:p w14:paraId="7141146C" w14:textId="663A8531" w:rsidR="00965DBE" w:rsidRPr="00072DEB" w:rsidRDefault="00965DBE" w:rsidP="00965DBE">
      <w:pPr>
        <w:pStyle w:val="a"/>
        <w:numPr>
          <w:ilvl w:val="0"/>
          <w:numId w:val="9"/>
        </w:numPr>
        <w:tabs>
          <w:tab w:val="left" w:pos="900"/>
        </w:tabs>
        <w:ind w:left="900" w:right="0"/>
        <w:jc w:val="both"/>
        <w:rPr>
          <w:rFonts w:ascii="Arial" w:cs="Arial"/>
          <w:color w:val="000000"/>
          <w:sz w:val="18"/>
          <w:szCs w:val="18"/>
          <w:lang w:val="en-US"/>
        </w:rPr>
      </w:pPr>
      <w:r w:rsidRPr="00072DEB">
        <w:rPr>
          <w:rFonts w:ascii="Arial" w:cs="Arial"/>
          <w:color w:val="000000"/>
          <w:sz w:val="18"/>
          <w:szCs w:val="18"/>
          <w:lang w:val="en-US"/>
        </w:rPr>
        <w:t>Land and real estate under development</w:t>
      </w:r>
    </w:p>
    <w:p w14:paraId="68B95F6E" w14:textId="77777777" w:rsidR="00965DBE" w:rsidRPr="00072DEB" w:rsidRDefault="00965DBE" w:rsidP="00965DBE">
      <w:pPr>
        <w:pStyle w:val="ListParagraph"/>
        <w:suppressAutoHyphens/>
        <w:overflowPunct w:val="0"/>
        <w:autoSpaceDE w:val="0"/>
        <w:autoSpaceDN w:val="0"/>
        <w:spacing w:after="0" w:line="240" w:lineRule="auto"/>
        <w:ind w:left="900"/>
        <w:jc w:val="both"/>
        <w:textAlignment w:val="baseline"/>
        <w:outlineLvl w:val="0"/>
        <w:rPr>
          <w:rFonts w:ascii="Arial" w:hAnsi="Arial" w:cs="Arial"/>
          <w:color w:val="000000"/>
          <w:position w:val="6"/>
          <w:sz w:val="18"/>
          <w:szCs w:val="18"/>
        </w:rPr>
      </w:pPr>
    </w:p>
    <w:p w14:paraId="2A8EFAF8" w14:textId="37C09572" w:rsidR="00965DBE" w:rsidRPr="00072DEB" w:rsidRDefault="00E055BD" w:rsidP="00965DBE">
      <w:pPr>
        <w:pStyle w:val="a"/>
        <w:tabs>
          <w:tab w:val="left" w:pos="1440"/>
        </w:tabs>
        <w:ind w:left="1440" w:right="0" w:hanging="540"/>
        <w:jc w:val="both"/>
        <w:rPr>
          <w:rFonts w:ascii="Arial" w:cs="Arial"/>
          <w:color w:val="000000"/>
          <w:position w:val="6"/>
          <w:sz w:val="18"/>
          <w:szCs w:val="18"/>
          <w:lang w:val="en-US"/>
        </w:rPr>
      </w:pPr>
      <w:r>
        <w:rPr>
          <w:rFonts w:ascii="Arial" w:cs="Arial"/>
          <w:color w:val="000000"/>
          <w:position w:val="6"/>
          <w:sz w:val="18"/>
          <w:szCs w:val="22"/>
          <w:lang w:val="en-GB"/>
        </w:rPr>
        <w:t>7</w:t>
      </w:r>
      <w:r w:rsidR="00965DBE" w:rsidRPr="00072DEB">
        <w:rPr>
          <w:rFonts w:ascii="Arial" w:cs="Arial"/>
          <w:color w:val="000000"/>
          <w:position w:val="6"/>
          <w:sz w:val="18"/>
          <w:szCs w:val="18"/>
          <w:lang w:val="en-US"/>
        </w:rPr>
        <w:t>.1)</w:t>
      </w:r>
      <w:r w:rsidR="00965DBE" w:rsidRPr="00072DEB">
        <w:rPr>
          <w:rFonts w:ascii="Arial" w:cs="Arial"/>
          <w:color w:val="000000"/>
          <w:position w:val="6"/>
          <w:sz w:val="18"/>
          <w:szCs w:val="18"/>
          <w:cs/>
          <w:lang w:val="en-US"/>
        </w:rPr>
        <w:tab/>
      </w:r>
      <w:r w:rsidR="00965DBE" w:rsidRPr="00072DEB">
        <w:rPr>
          <w:rFonts w:ascii="Arial" w:cs="Arial"/>
          <w:color w:val="000000"/>
          <w:position w:val="6"/>
          <w:sz w:val="18"/>
          <w:szCs w:val="18"/>
          <w:lang w:val="en-US"/>
        </w:rPr>
        <w:t>White Sand Beach Residences Project, Pattaya</w:t>
      </w:r>
    </w:p>
    <w:p w14:paraId="4AFC2123" w14:textId="77777777" w:rsidR="00BB2731" w:rsidRPr="00072DEB" w:rsidRDefault="00BB2731" w:rsidP="00965DBE">
      <w:pPr>
        <w:pStyle w:val="a"/>
        <w:ind w:left="1440" w:right="0"/>
        <w:jc w:val="both"/>
        <w:rPr>
          <w:rFonts w:ascii="Arial" w:cs="Arial"/>
          <w:color w:val="000000"/>
          <w:position w:val="6"/>
          <w:sz w:val="18"/>
          <w:szCs w:val="18"/>
          <w:lang w:val="en-US"/>
        </w:rPr>
      </w:pPr>
    </w:p>
    <w:p w14:paraId="656BBCF9" w14:textId="777552EB" w:rsidR="00965DBE" w:rsidRPr="00072DEB" w:rsidRDefault="00965DBE" w:rsidP="00965DBE">
      <w:pPr>
        <w:pStyle w:val="a"/>
        <w:ind w:left="1440" w:right="0"/>
        <w:jc w:val="both"/>
        <w:rPr>
          <w:rFonts w:ascii="Arial" w:cs="Arial"/>
          <w:color w:val="000000"/>
          <w:position w:val="6"/>
          <w:sz w:val="18"/>
          <w:szCs w:val="18"/>
          <w:lang w:val="en-US"/>
        </w:rPr>
      </w:pPr>
      <w:r w:rsidRPr="00072DEB">
        <w:rPr>
          <w:rFonts w:ascii="Arial" w:cs="Arial"/>
          <w:color w:val="000000"/>
          <w:position w:val="6"/>
          <w:sz w:val="18"/>
          <w:szCs w:val="18"/>
          <w:lang w:val="en-US"/>
        </w:rPr>
        <w:t xml:space="preserve">This project is a villa project of 34 units. As at </w:t>
      </w:r>
      <w:r w:rsidR="00E055BD">
        <w:rPr>
          <w:rFonts w:ascii="Arial" w:cs="Arial"/>
          <w:color w:val="000000"/>
          <w:position w:val="6"/>
          <w:sz w:val="18"/>
          <w:szCs w:val="18"/>
          <w:lang w:val="en-US"/>
        </w:rPr>
        <w:t>30</w:t>
      </w:r>
      <w:r w:rsidRPr="00072DEB">
        <w:rPr>
          <w:rFonts w:ascii="Arial" w:cs="Arial"/>
          <w:color w:val="000000"/>
          <w:position w:val="6"/>
          <w:sz w:val="18"/>
          <w:szCs w:val="18"/>
          <w:lang w:val="en-US"/>
        </w:rPr>
        <w:t xml:space="preserve"> </w:t>
      </w:r>
      <w:r w:rsidR="00E055BD">
        <w:rPr>
          <w:rFonts w:ascii="Arial" w:cs="Arial"/>
          <w:color w:val="000000"/>
          <w:position w:val="6"/>
          <w:sz w:val="18"/>
          <w:szCs w:val="18"/>
          <w:lang w:val="en-US"/>
        </w:rPr>
        <w:t>September</w:t>
      </w:r>
      <w:r w:rsidRPr="00072DEB">
        <w:rPr>
          <w:rFonts w:ascii="Arial" w:cs="Arial"/>
          <w:color w:val="000000"/>
          <w:position w:val="6"/>
          <w:sz w:val="18"/>
          <w:szCs w:val="18"/>
          <w:lang w:val="en-US"/>
        </w:rPr>
        <w:t xml:space="preserve"> 2020, the Group had 7 out of the total 34 units remaining (</w:t>
      </w:r>
      <w:r w:rsidRPr="00072DEB">
        <w:rPr>
          <w:rFonts w:ascii="Arial" w:cs="Arial"/>
          <w:color w:val="000000"/>
          <w:position w:val="6"/>
          <w:sz w:val="18"/>
          <w:szCs w:val="18"/>
          <w:lang w:val="en-GB"/>
        </w:rPr>
        <w:t>3</w:t>
      </w:r>
      <w:r w:rsidR="00E055BD">
        <w:rPr>
          <w:rFonts w:ascii="Arial" w:cs="Arial"/>
          <w:color w:val="000000"/>
          <w:position w:val="6"/>
          <w:sz w:val="18"/>
          <w:szCs w:val="18"/>
          <w:lang w:val="en-GB"/>
        </w:rPr>
        <w:t>1 Dec</w:t>
      </w:r>
      <w:r w:rsidRPr="00072DEB">
        <w:rPr>
          <w:rFonts w:ascii="Arial" w:cs="Arial"/>
          <w:color w:val="000000"/>
          <w:position w:val="6"/>
          <w:sz w:val="18"/>
          <w:szCs w:val="18"/>
          <w:lang w:val="en-GB"/>
        </w:rPr>
        <w:t>ember</w:t>
      </w:r>
      <w:r w:rsidRPr="00072DEB">
        <w:rPr>
          <w:rFonts w:ascii="Arial" w:cs="Arial"/>
          <w:color w:val="000000"/>
          <w:position w:val="6"/>
          <w:sz w:val="18"/>
          <w:szCs w:val="18"/>
          <w:lang w:val="en-US"/>
        </w:rPr>
        <w:t xml:space="preserve"> 20</w:t>
      </w:r>
      <w:r w:rsidR="00E055BD">
        <w:rPr>
          <w:rFonts w:ascii="Arial" w:cs="Arial"/>
          <w:color w:val="000000"/>
          <w:position w:val="6"/>
          <w:sz w:val="18"/>
          <w:szCs w:val="18"/>
          <w:lang w:val="en-US"/>
        </w:rPr>
        <w:t>19</w:t>
      </w:r>
      <w:r w:rsidRPr="00072DEB">
        <w:rPr>
          <w:rFonts w:ascii="Arial" w:cs="Arial"/>
          <w:color w:val="000000"/>
          <w:position w:val="6"/>
          <w:sz w:val="18"/>
          <w:szCs w:val="18"/>
          <w:lang w:val="en-US"/>
        </w:rPr>
        <w:t xml:space="preserve">: </w:t>
      </w:r>
      <w:r w:rsidR="00E055BD">
        <w:rPr>
          <w:rFonts w:ascii="Arial" w:cs="Arial"/>
          <w:color w:val="000000"/>
          <w:position w:val="6"/>
          <w:sz w:val="18"/>
          <w:szCs w:val="18"/>
          <w:lang w:val="en-US"/>
        </w:rPr>
        <w:t>8</w:t>
      </w:r>
      <w:r w:rsidRPr="00072DEB">
        <w:rPr>
          <w:rFonts w:ascii="Arial" w:cs="Arial"/>
          <w:color w:val="000000"/>
          <w:position w:val="6"/>
          <w:sz w:val="18"/>
          <w:szCs w:val="18"/>
          <w:lang w:val="en-US"/>
        </w:rPr>
        <w:t xml:space="preserve"> units).</w:t>
      </w:r>
    </w:p>
    <w:p w14:paraId="713D7C10" w14:textId="77777777" w:rsidR="00965DBE" w:rsidRPr="00072DEB" w:rsidRDefault="00965DBE" w:rsidP="00965DBE">
      <w:pPr>
        <w:pStyle w:val="a"/>
        <w:ind w:left="1440" w:right="0"/>
        <w:jc w:val="both"/>
        <w:rPr>
          <w:rFonts w:ascii="Arial" w:cs="Arial"/>
          <w:color w:val="000000"/>
          <w:position w:val="6"/>
          <w:sz w:val="18"/>
          <w:szCs w:val="18"/>
          <w:lang w:val="en-US"/>
        </w:rPr>
      </w:pPr>
    </w:p>
    <w:p w14:paraId="5ECD6952" w14:textId="069D942B" w:rsidR="00965DBE" w:rsidRPr="00072DEB" w:rsidRDefault="00E055BD" w:rsidP="00965DBE">
      <w:pPr>
        <w:pStyle w:val="a"/>
        <w:tabs>
          <w:tab w:val="left" w:pos="1440"/>
        </w:tabs>
        <w:ind w:left="1440" w:right="0" w:hanging="540"/>
        <w:jc w:val="both"/>
        <w:rPr>
          <w:rFonts w:ascii="Arial" w:cs="Arial"/>
          <w:color w:val="000000"/>
          <w:position w:val="6"/>
          <w:sz w:val="18"/>
          <w:szCs w:val="18"/>
          <w:lang w:val="en-US"/>
        </w:rPr>
      </w:pPr>
      <w:r>
        <w:rPr>
          <w:rFonts w:ascii="Arial" w:cs="Arial"/>
          <w:color w:val="000000"/>
          <w:position w:val="6"/>
          <w:sz w:val="18"/>
          <w:szCs w:val="18"/>
          <w:lang w:val="en-US"/>
        </w:rPr>
        <w:t>7</w:t>
      </w:r>
      <w:r w:rsidR="00965DBE" w:rsidRPr="00072DEB">
        <w:rPr>
          <w:rFonts w:ascii="Arial" w:cs="Arial"/>
          <w:color w:val="000000"/>
          <w:position w:val="6"/>
          <w:sz w:val="18"/>
          <w:szCs w:val="18"/>
          <w:lang w:val="en-US"/>
        </w:rPr>
        <w:t>.2)</w:t>
      </w:r>
      <w:r w:rsidR="00965DBE" w:rsidRPr="00072DEB">
        <w:rPr>
          <w:rFonts w:ascii="Arial" w:cs="Arial"/>
          <w:color w:val="000000"/>
          <w:position w:val="6"/>
          <w:sz w:val="18"/>
          <w:szCs w:val="18"/>
          <w:cs/>
          <w:lang w:val="en-US"/>
        </w:rPr>
        <w:tab/>
      </w:r>
      <w:r w:rsidR="00965DBE" w:rsidRPr="00072DEB">
        <w:rPr>
          <w:rFonts w:ascii="Arial" w:cs="Arial"/>
          <w:color w:val="000000"/>
          <w:position w:val="6"/>
          <w:sz w:val="18"/>
          <w:szCs w:val="18"/>
          <w:lang w:val="en-US"/>
        </w:rPr>
        <w:t>The Residences at Sheraton Phuket Grand Bay Project, Phuket</w:t>
      </w:r>
    </w:p>
    <w:p w14:paraId="094E6435" w14:textId="77777777" w:rsidR="00965DBE" w:rsidRPr="00072DEB" w:rsidRDefault="00965DBE" w:rsidP="00965DBE">
      <w:pPr>
        <w:pStyle w:val="a"/>
        <w:ind w:left="1440" w:right="0"/>
        <w:jc w:val="both"/>
        <w:rPr>
          <w:rFonts w:ascii="Arial" w:cs="Arial"/>
          <w:color w:val="000000"/>
          <w:position w:val="6"/>
          <w:sz w:val="18"/>
          <w:szCs w:val="18"/>
          <w:lang w:val="en-US"/>
        </w:rPr>
      </w:pPr>
    </w:p>
    <w:p w14:paraId="1F66EA92" w14:textId="52E8652E" w:rsidR="00965DBE" w:rsidRPr="00072DEB" w:rsidRDefault="00965DBE" w:rsidP="00965DBE">
      <w:pPr>
        <w:pStyle w:val="a"/>
        <w:ind w:left="1440" w:right="0"/>
        <w:jc w:val="both"/>
        <w:rPr>
          <w:rFonts w:ascii="Arial" w:cs="Arial"/>
          <w:color w:val="000000"/>
          <w:position w:val="6"/>
          <w:sz w:val="18"/>
          <w:szCs w:val="18"/>
          <w:lang w:val="en-US"/>
        </w:rPr>
      </w:pPr>
      <w:r w:rsidRPr="00072DEB">
        <w:rPr>
          <w:rFonts w:ascii="Arial" w:cs="Arial"/>
          <w:color w:val="000000"/>
          <w:position w:val="6"/>
          <w:sz w:val="18"/>
          <w:szCs w:val="18"/>
          <w:lang w:val="en-US"/>
        </w:rPr>
        <w:t xml:space="preserve">The Group expects to start transferring ownership of certain parts of the project to the buyers during the </w:t>
      </w:r>
      <w:r w:rsidR="00855AD3" w:rsidRPr="00072DEB">
        <w:rPr>
          <w:rFonts w:ascii="Arial" w:cs="Arial"/>
          <w:color w:val="000000"/>
          <w:position w:val="6"/>
          <w:sz w:val="18"/>
          <w:szCs w:val="18"/>
          <w:lang w:val="en-US"/>
        </w:rPr>
        <w:t xml:space="preserve">first </w:t>
      </w:r>
      <w:r w:rsidRPr="00072DEB">
        <w:rPr>
          <w:rFonts w:ascii="Arial" w:cs="Arial"/>
          <w:color w:val="000000"/>
          <w:position w:val="6"/>
          <w:sz w:val="18"/>
          <w:szCs w:val="18"/>
          <w:lang w:val="en-US"/>
        </w:rPr>
        <w:t>quarter of 202</w:t>
      </w:r>
      <w:r w:rsidR="00855AD3" w:rsidRPr="00072DEB">
        <w:rPr>
          <w:rFonts w:ascii="Arial" w:cs="Arial"/>
          <w:color w:val="000000"/>
          <w:position w:val="6"/>
          <w:sz w:val="18"/>
          <w:szCs w:val="18"/>
          <w:lang w:val="en-US"/>
        </w:rPr>
        <w:t>1</w:t>
      </w:r>
      <w:r w:rsidRPr="00072DEB">
        <w:rPr>
          <w:rFonts w:ascii="Arial" w:cs="Arial"/>
          <w:color w:val="000000"/>
          <w:position w:val="6"/>
          <w:sz w:val="18"/>
          <w:szCs w:val="18"/>
          <w:lang w:val="en-US"/>
        </w:rPr>
        <w:t>. The entire project is scheduled to be completed by 202</w:t>
      </w:r>
      <w:r w:rsidR="00E50337" w:rsidRPr="00072DEB">
        <w:rPr>
          <w:rFonts w:ascii="Arial" w:cs="Arial"/>
          <w:color w:val="000000"/>
          <w:position w:val="6"/>
          <w:sz w:val="18"/>
          <w:szCs w:val="18"/>
          <w:lang w:val="en-US"/>
        </w:rPr>
        <w:t>1</w:t>
      </w:r>
      <w:r w:rsidRPr="00072DEB">
        <w:rPr>
          <w:rFonts w:ascii="Arial" w:cs="Arial"/>
          <w:color w:val="000000"/>
          <w:position w:val="6"/>
          <w:sz w:val="18"/>
          <w:szCs w:val="18"/>
          <w:lang w:val="en-US"/>
        </w:rPr>
        <w:t xml:space="preserve">. On </w:t>
      </w:r>
      <w:r w:rsidR="004C17E5">
        <w:rPr>
          <w:rFonts w:ascii="Arial" w:cs="Arial"/>
          <w:color w:val="000000"/>
          <w:position w:val="6"/>
          <w:sz w:val="18"/>
          <w:szCs w:val="18"/>
          <w:lang w:val="en-US"/>
        </w:rPr>
        <w:t>30</w:t>
      </w:r>
      <w:r w:rsidRPr="00072DEB">
        <w:rPr>
          <w:rFonts w:ascii="Arial" w:cs="Arial"/>
          <w:color w:val="000000"/>
          <w:position w:val="6"/>
          <w:sz w:val="18"/>
          <w:szCs w:val="18"/>
          <w:lang w:val="en-GB"/>
        </w:rPr>
        <w:t xml:space="preserve"> </w:t>
      </w:r>
      <w:r w:rsidR="004C17E5">
        <w:rPr>
          <w:rFonts w:ascii="Arial" w:cs="Arial"/>
          <w:color w:val="000000"/>
          <w:position w:val="6"/>
          <w:sz w:val="18"/>
          <w:szCs w:val="18"/>
          <w:lang w:val="en-GB"/>
        </w:rPr>
        <w:t>Sept</w:t>
      </w:r>
      <w:r w:rsidRPr="00072DEB">
        <w:rPr>
          <w:rFonts w:ascii="Arial" w:cs="Arial"/>
          <w:color w:val="000000"/>
          <w:position w:val="6"/>
          <w:sz w:val="18"/>
          <w:szCs w:val="18"/>
          <w:lang w:val="en-GB"/>
        </w:rPr>
        <w:t xml:space="preserve">ember </w:t>
      </w:r>
      <w:r w:rsidRPr="00072DEB">
        <w:rPr>
          <w:rFonts w:ascii="Arial" w:cs="Arial"/>
          <w:color w:val="000000"/>
          <w:position w:val="6"/>
          <w:sz w:val="18"/>
          <w:szCs w:val="18"/>
          <w:lang w:val="en-US"/>
        </w:rPr>
        <w:t xml:space="preserve">2020, </w:t>
      </w:r>
      <w:r w:rsidR="004C17E5">
        <w:rPr>
          <w:rFonts w:ascii="Arial" w:cs="Arial"/>
          <w:color w:val="000000"/>
          <w:position w:val="6"/>
          <w:sz w:val="18"/>
          <w:szCs w:val="18"/>
          <w:lang w:val="en-US"/>
        </w:rPr>
        <w:t xml:space="preserve">61 units </w:t>
      </w:r>
      <w:r w:rsidRPr="00072DEB">
        <w:rPr>
          <w:rFonts w:ascii="Arial" w:cs="Arial"/>
          <w:color w:val="000000"/>
          <w:position w:val="6"/>
          <w:sz w:val="18"/>
          <w:szCs w:val="18"/>
          <w:lang w:val="en-US"/>
        </w:rPr>
        <w:t>out of 107 units, totaling Baht 1,</w:t>
      </w:r>
      <w:r w:rsidR="004C17E5">
        <w:rPr>
          <w:rFonts w:ascii="Arial" w:cs="Arial"/>
          <w:color w:val="000000"/>
          <w:position w:val="6"/>
          <w:sz w:val="18"/>
          <w:szCs w:val="18"/>
          <w:lang w:val="en-US"/>
        </w:rPr>
        <w:t>205</w:t>
      </w:r>
      <w:r w:rsidR="00A9742A" w:rsidRPr="00072DEB">
        <w:rPr>
          <w:rFonts w:ascii="Arial" w:cs="Arial"/>
          <w:color w:val="000000"/>
          <w:position w:val="6"/>
          <w:sz w:val="18"/>
          <w:szCs w:val="18"/>
          <w:lang w:val="en-US"/>
        </w:rPr>
        <w:t>.67</w:t>
      </w:r>
      <w:r w:rsidRPr="00072DEB">
        <w:rPr>
          <w:rFonts w:ascii="Arial" w:cs="Arial"/>
          <w:color w:val="000000"/>
          <w:position w:val="6"/>
          <w:sz w:val="18"/>
          <w:szCs w:val="18"/>
          <w:lang w:val="en-US"/>
        </w:rPr>
        <w:t xml:space="preserve"> million are under sale and purchase agreements (</w:t>
      </w:r>
      <w:r w:rsidRPr="00072DEB">
        <w:rPr>
          <w:rFonts w:ascii="Arial" w:cs="Arial"/>
          <w:color w:val="000000"/>
          <w:position w:val="6"/>
          <w:sz w:val="18"/>
          <w:szCs w:val="18"/>
          <w:lang w:val="en-GB"/>
        </w:rPr>
        <w:t>3</w:t>
      </w:r>
      <w:r w:rsidR="004C17E5">
        <w:rPr>
          <w:rFonts w:ascii="Arial" w:cs="Arial"/>
          <w:color w:val="000000"/>
          <w:position w:val="6"/>
          <w:sz w:val="18"/>
          <w:szCs w:val="18"/>
          <w:lang w:val="en-GB"/>
        </w:rPr>
        <w:t>1 Dec</w:t>
      </w:r>
      <w:r w:rsidRPr="00072DEB">
        <w:rPr>
          <w:rFonts w:ascii="Arial" w:cs="Arial"/>
          <w:color w:val="000000"/>
          <w:position w:val="6"/>
          <w:sz w:val="18"/>
          <w:szCs w:val="18"/>
          <w:lang w:val="en-GB"/>
        </w:rPr>
        <w:t>ember</w:t>
      </w:r>
      <w:r w:rsidRPr="00072DEB">
        <w:rPr>
          <w:rFonts w:ascii="Arial" w:cs="Arial"/>
          <w:color w:val="000000"/>
          <w:position w:val="6"/>
          <w:sz w:val="18"/>
          <w:szCs w:val="18"/>
          <w:lang w:val="en-US"/>
        </w:rPr>
        <w:t xml:space="preserve"> 20</w:t>
      </w:r>
      <w:r w:rsidR="004C17E5">
        <w:rPr>
          <w:rFonts w:ascii="Arial" w:cs="Arial"/>
          <w:color w:val="000000"/>
          <w:position w:val="6"/>
          <w:sz w:val="18"/>
          <w:szCs w:val="18"/>
          <w:lang w:val="en-US"/>
        </w:rPr>
        <w:t>19</w:t>
      </w:r>
      <w:r w:rsidRPr="00072DEB">
        <w:rPr>
          <w:rFonts w:ascii="Arial" w:cs="Arial"/>
          <w:color w:val="000000"/>
          <w:position w:val="6"/>
          <w:sz w:val="18"/>
          <w:szCs w:val="18"/>
          <w:lang w:val="en-US"/>
        </w:rPr>
        <w:t>: 6</w:t>
      </w:r>
      <w:r w:rsidR="004C17E5">
        <w:rPr>
          <w:rFonts w:ascii="Arial" w:cs="Arial"/>
          <w:color w:val="000000"/>
          <w:position w:val="6"/>
          <w:sz w:val="18"/>
          <w:szCs w:val="18"/>
          <w:lang w:val="en-US"/>
        </w:rPr>
        <w:t>6</w:t>
      </w:r>
      <w:r w:rsidRPr="00072DEB">
        <w:rPr>
          <w:rFonts w:ascii="Arial" w:cs="Arial"/>
          <w:color w:val="000000"/>
          <w:position w:val="6"/>
          <w:sz w:val="18"/>
          <w:szCs w:val="18"/>
          <w:lang w:val="en-US"/>
        </w:rPr>
        <w:t xml:space="preserve"> units totaling Baht 1,</w:t>
      </w:r>
      <w:r w:rsidR="004C17E5">
        <w:rPr>
          <w:rFonts w:ascii="Arial" w:cs="Arial"/>
          <w:color w:val="000000"/>
          <w:position w:val="6"/>
          <w:sz w:val="18"/>
          <w:szCs w:val="18"/>
          <w:lang w:val="en-US"/>
        </w:rPr>
        <w:t>325</w:t>
      </w:r>
      <w:r w:rsidRPr="00072DEB">
        <w:rPr>
          <w:rFonts w:ascii="Arial" w:cs="Arial"/>
          <w:color w:val="000000"/>
          <w:position w:val="6"/>
          <w:sz w:val="18"/>
          <w:szCs w:val="18"/>
          <w:lang w:val="en-US"/>
        </w:rPr>
        <w:t>.</w:t>
      </w:r>
      <w:r w:rsidR="004C17E5">
        <w:rPr>
          <w:rFonts w:ascii="Arial" w:cs="Arial"/>
          <w:color w:val="000000"/>
          <w:position w:val="6"/>
          <w:sz w:val="18"/>
          <w:szCs w:val="18"/>
          <w:lang w:val="en-US"/>
        </w:rPr>
        <w:t>24</w:t>
      </w:r>
      <w:r w:rsidRPr="00072DEB">
        <w:rPr>
          <w:rFonts w:ascii="Arial" w:cs="Arial"/>
          <w:color w:val="000000"/>
          <w:position w:val="6"/>
          <w:sz w:val="18"/>
          <w:szCs w:val="18"/>
          <w:lang w:val="en-US"/>
        </w:rPr>
        <w:t xml:space="preserve"> million).</w:t>
      </w:r>
    </w:p>
    <w:p w14:paraId="4A41A80C" w14:textId="77777777" w:rsidR="00965DBE" w:rsidRPr="00072DEB" w:rsidRDefault="00965DBE" w:rsidP="00965DBE">
      <w:pPr>
        <w:pStyle w:val="a"/>
        <w:ind w:left="1440" w:right="0"/>
        <w:jc w:val="both"/>
        <w:rPr>
          <w:rFonts w:ascii="Arial" w:cs="Arial"/>
          <w:color w:val="000000"/>
          <w:position w:val="6"/>
          <w:sz w:val="18"/>
          <w:szCs w:val="18"/>
          <w:lang w:val="en-US"/>
        </w:rPr>
      </w:pPr>
    </w:p>
    <w:p w14:paraId="53D8B95D" w14:textId="61047A2C" w:rsidR="00965DBE" w:rsidRPr="00E20F66" w:rsidRDefault="00E055BD" w:rsidP="00965DBE">
      <w:pPr>
        <w:pStyle w:val="a"/>
        <w:tabs>
          <w:tab w:val="left" w:pos="1440"/>
        </w:tabs>
        <w:ind w:left="1440" w:right="0" w:hanging="540"/>
        <w:jc w:val="both"/>
        <w:rPr>
          <w:rFonts w:ascii="Arial" w:cs="Arial"/>
          <w:color w:val="000000"/>
          <w:position w:val="6"/>
          <w:sz w:val="18"/>
          <w:szCs w:val="18"/>
          <w:lang w:val="en-US"/>
        </w:rPr>
      </w:pPr>
      <w:r>
        <w:rPr>
          <w:rFonts w:ascii="Arial" w:cs="Arial"/>
          <w:color w:val="000000"/>
          <w:position w:val="6"/>
          <w:sz w:val="18"/>
          <w:szCs w:val="18"/>
          <w:lang w:val="en-US"/>
        </w:rPr>
        <w:t>7</w:t>
      </w:r>
      <w:r w:rsidR="00965DBE" w:rsidRPr="00072DEB">
        <w:rPr>
          <w:rFonts w:ascii="Arial" w:cs="Arial"/>
          <w:color w:val="000000"/>
          <w:position w:val="6"/>
          <w:sz w:val="18"/>
          <w:szCs w:val="18"/>
          <w:lang w:val="en-US"/>
        </w:rPr>
        <w:t>.3)</w:t>
      </w:r>
      <w:r w:rsidR="00965DBE" w:rsidRPr="00072DEB">
        <w:rPr>
          <w:rFonts w:ascii="Arial" w:cs="Arial"/>
          <w:color w:val="000000"/>
          <w:position w:val="6"/>
          <w:sz w:val="18"/>
          <w:szCs w:val="18"/>
          <w:cs/>
          <w:lang w:val="en-US"/>
        </w:rPr>
        <w:tab/>
      </w:r>
      <w:r w:rsidR="00965DBE" w:rsidRPr="00E20F66">
        <w:rPr>
          <w:rFonts w:ascii="Arial" w:cs="Arial"/>
          <w:color w:val="000000"/>
          <w:position w:val="6"/>
          <w:sz w:val="18"/>
          <w:szCs w:val="18"/>
          <w:lang w:val="en-US"/>
        </w:rPr>
        <w:t>Club Med Krabi Resort and Residences Project, Krabi</w:t>
      </w:r>
    </w:p>
    <w:p w14:paraId="3C4BF8EE" w14:textId="77777777" w:rsidR="00965DBE" w:rsidRPr="00072DEB" w:rsidRDefault="00965DBE" w:rsidP="00E20F66">
      <w:pPr>
        <w:pStyle w:val="a"/>
        <w:tabs>
          <w:tab w:val="left" w:pos="1440"/>
        </w:tabs>
        <w:ind w:left="1440" w:right="0" w:hanging="540"/>
        <w:jc w:val="both"/>
        <w:rPr>
          <w:rFonts w:ascii="Arial" w:cs="Arial"/>
          <w:color w:val="000000"/>
          <w:position w:val="6"/>
          <w:sz w:val="18"/>
          <w:szCs w:val="18"/>
          <w:lang w:val="en-US"/>
        </w:rPr>
      </w:pPr>
    </w:p>
    <w:p w14:paraId="49999BA0" w14:textId="2E776D3E" w:rsidR="00965DBE" w:rsidRPr="00072DEB" w:rsidRDefault="00094193" w:rsidP="00965DBE">
      <w:pPr>
        <w:pStyle w:val="a"/>
        <w:ind w:left="1440" w:right="0"/>
        <w:jc w:val="both"/>
        <w:rPr>
          <w:rFonts w:ascii="Arial" w:cs="Arial"/>
          <w:color w:val="000000"/>
          <w:position w:val="6"/>
          <w:sz w:val="18"/>
          <w:szCs w:val="18"/>
          <w:lang w:val="en-US"/>
        </w:rPr>
      </w:pPr>
      <w:r>
        <w:rPr>
          <w:rFonts w:ascii="Arial" w:cs="Arial"/>
          <w:color w:val="000000"/>
          <w:sz w:val="18"/>
          <w:szCs w:val="18"/>
          <w:lang w:val="en-US"/>
        </w:rPr>
        <w:t>Currently, t</w:t>
      </w:r>
      <w:r w:rsidR="00965DBE" w:rsidRPr="00072DEB">
        <w:rPr>
          <w:rFonts w:ascii="Arial" w:cs="Arial"/>
          <w:color w:val="000000"/>
          <w:sz w:val="18"/>
          <w:szCs w:val="18"/>
          <w:lang w:val="en-US"/>
        </w:rPr>
        <w:t xml:space="preserve">he model </w:t>
      </w:r>
      <w:r w:rsidR="00E055BD">
        <w:rPr>
          <w:rFonts w:ascii="Arial" w:cs="Arial"/>
          <w:color w:val="000000"/>
          <w:sz w:val="18"/>
          <w:szCs w:val="18"/>
          <w:lang w:val="en-US"/>
        </w:rPr>
        <w:t>units</w:t>
      </w:r>
      <w:r w:rsidR="00965DBE" w:rsidRPr="00072DEB">
        <w:rPr>
          <w:rFonts w:ascii="Arial" w:cs="Arial"/>
          <w:color w:val="000000"/>
          <w:sz w:val="18"/>
          <w:szCs w:val="18"/>
          <w:lang w:val="en-US"/>
        </w:rPr>
        <w:t xml:space="preserve"> for this project</w:t>
      </w:r>
      <w:r w:rsidR="00E50337" w:rsidRPr="00072DEB">
        <w:rPr>
          <w:rFonts w:ascii="Arial" w:cs="Arial"/>
          <w:color w:val="000000"/>
          <w:sz w:val="18"/>
          <w:szCs w:val="18"/>
          <w:lang w:val="en-US"/>
        </w:rPr>
        <w:t xml:space="preserve"> is completed</w:t>
      </w:r>
      <w:r w:rsidR="00965DBE" w:rsidRPr="00072DEB">
        <w:rPr>
          <w:rFonts w:ascii="Arial" w:cs="Arial"/>
          <w:color w:val="000000"/>
          <w:sz w:val="18"/>
          <w:szCs w:val="18"/>
          <w:lang w:val="en-US"/>
        </w:rPr>
        <w:t xml:space="preserve">. As at </w:t>
      </w:r>
      <w:r w:rsidR="00E055BD">
        <w:rPr>
          <w:rFonts w:ascii="Arial" w:cs="Arial"/>
          <w:color w:val="000000"/>
          <w:sz w:val="18"/>
          <w:szCs w:val="18"/>
          <w:lang w:val="en-US"/>
        </w:rPr>
        <w:t>30</w:t>
      </w:r>
      <w:r w:rsidR="00C21AEA" w:rsidRPr="00072DEB">
        <w:rPr>
          <w:rFonts w:ascii="Arial" w:cs="Arial"/>
          <w:color w:val="000000"/>
          <w:sz w:val="18"/>
          <w:szCs w:val="18"/>
          <w:lang w:val="en-GB"/>
        </w:rPr>
        <w:t xml:space="preserve"> </w:t>
      </w:r>
      <w:r w:rsidR="00E055BD">
        <w:rPr>
          <w:rFonts w:ascii="Arial" w:cs="Arial"/>
          <w:color w:val="000000"/>
          <w:sz w:val="18"/>
          <w:szCs w:val="18"/>
          <w:lang w:val="en-GB"/>
        </w:rPr>
        <w:t>September</w:t>
      </w:r>
      <w:r w:rsidR="00965DBE" w:rsidRPr="00072DEB">
        <w:rPr>
          <w:rFonts w:ascii="Arial" w:cs="Arial"/>
          <w:color w:val="000000"/>
          <w:sz w:val="18"/>
          <w:szCs w:val="18"/>
          <w:lang w:val="en-US"/>
        </w:rPr>
        <w:t xml:space="preserve"> 2020, from a total of 64 units, </w:t>
      </w:r>
      <w:r w:rsidR="009855EB" w:rsidRPr="00072DEB">
        <w:rPr>
          <w:rFonts w:ascii="Arial" w:cs="Arial"/>
          <w:color w:val="000000"/>
          <w:sz w:val="18"/>
          <w:szCs w:val="18"/>
          <w:lang w:val="en-US"/>
        </w:rPr>
        <w:t>41</w:t>
      </w:r>
      <w:r w:rsidR="00965DBE" w:rsidRPr="00072DEB">
        <w:rPr>
          <w:rFonts w:ascii="Arial" w:cs="Arial"/>
          <w:color w:val="000000"/>
          <w:sz w:val="18"/>
          <w:szCs w:val="18"/>
          <w:lang w:val="en-US"/>
        </w:rPr>
        <w:t xml:space="preserve"> units are under the reservation agreements and 5 units are under sale and purchase agreements, all together totaling Baht </w:t>
      </w:r>
      <w:r w:rsidR="009855EB" w:rsidRPr="00072DEB">
        <w:rPr>
          <w:rFonts w:ascii="Arial" w:cs="Arial"/>
          <w:color w:val="000000"/>
          <w:sz w:val="18"/>
          <w:szCs w:val="18"/>
          <w:lang w:val="en-US"/>
        </w:rPr>
        <w:t>809</w:t>
      </w:r>
      <w:r w:rsidR="00965DBE" w:rsidRPr="00072DEB">
        <w:rPr>
          <w:rFonts w:ascii="Arial" w:cs="Arial"/>
          <w:color w:val="000000"/>
          <w:sz w:val="18"/>
          <w:szCs w:val="18"/>
          <w:lang w:val="en-US"/>
        </w:rPr>
        <w:t>.</w:t>
      </w:r>
      <w:r w:rsidR="009855EB" w:rsidRPr="00072DEB">
        <w:rPr>
          <w:rFonts w:ascii="Arial" w:cs="Arial"/>
          <w:color w:val="000000"/>
          <w:sz w:val="18"/>
          <w:szCs w:val="18"/>
          <w:lang w:val="en-US"/>
        </w:rPr>
        <w:t>11</w:t>
      </w:r>
      <w:r w:rsidR="00965DBE" w:rsidRPr="00072DEB">
        <w:rPr>
          <w:rFonts w:ascii="Arial" w:cs="Arial"/>
          <w:color w:val="000000"/>
          <w:sz w:val="18"/>
          <w:szCs w:val="18"/>
          <w:lang w:val="en-US"/>
        </w:rPr>
        <w:t xml:space="preserve"> million. Th</w:t>
      </w:r>
      <w:r w:rsidR="00E055BD">
        <w:rPr>
          <w:rFonts w:ascii="Arial" w:cs="Arial"/>
          <w:color w:val="000000"/>
          <w:sz w:val="18"/>
          <w:szCs w:val="18"/>
          <w:lang w:val="en-US"/>
        </w:rPr>
        <w:t>is</w:t>
      </w:r>
      <w:r w:rsidR="00965DBE" w:rsidRPr="00072DEB">
        <w:rPr>
          <w:rFonts w:ascii="Arial" w:cs="Arial"/>
          <w:color w:val="000000"/>
          <w:sz w:val="18"/>
          <w:szCs w:val="18"/>
          <w:lang w:val="en-US"/>
        </w:rPr>
        <w:t xml:space="preserve"> project is scheduled to be completed by 2022 (</w:t>
      </w:r>
      <w:r w:rsidR="00965DBE" w:rsidRPr="00072DEB">
        <w:rPr>
          <w:rFonts w:ascii="Arial" w:cs="Arial"/>
          <w:color w:val="000000"/>
          <w:sz w:val="18"/>
          <w:szCs w:val="18"/>
          <w:lang w:val="en-GB"/>
        </w:rPr>
        <w:t>3</w:t>
      </w:r>
      <w:r w:rsidR="00E055BD">
        <w:rPr>
          <w:rFonts w:ascii="Arial" w:cs="Arial"/>
          <w:color w:val="000000"/>
          <w:sz w:val="18"/>
          <w:szCs w:val="18"/>
          <w:lang w:val="en-GB"/>
        </w:rPr>
        <w:t>1 Dec</w:t>
      </w:r>
      <w:r w:rsidR="00965DBE" w:rsidRPr="00072DEB">
        <w:rPr>
          <w:rFonts w:ascii="Arial" w:cs="Arial"/>
          <w:color w:val="000000"/>
          <w:sz w:val="18"/>
          <w:szCs w:val="18"/>
          <w:lang w:val="en-GB"/>
        </w:rPr>
        <w:t>ember</w:t>
      </w:r>
      <w:r w:rsidR="00965DBE" w:rsidRPr="00072DEB">
        <w:rPr>
          <w:rFonts w:ascii="Arial" w:cs="Arial"/>
          <w:color w:val="000000"/>
          <w:sz w:val="18"/>
          <w:szCs w:val="18"/>
          <w:lang w:val="en-US"/>
        </w:rPr>
        <w:t xml:space="preserve"> 20</w:t>
      </w:r>
      <w:r w:rsidR="00E055BD">
        <w:rPr>
          <w:rFonts w:ascii="Arial" w:cs="Arial"/>
          <w:color w:val="000000"/>
          <w:sz w:val="18"/>
          <w:szCs w:val="18"/>
          <w:lang w:val="en-US"/>
        </w:rPr>
        <w:t>19</w:t>
      </w:r>
      <w:r w:rsidR="00965DBE" w:rsidRPr="00072DEB">
        <w:rPr>
          <w:rFonts w:ascii="Arial" w:cs="Arial"/>
          <w:color w:val="000000"/>
          <w:sz w:val="18"/>
          <w:szCs w:val="18"/>
          <w:lang w:val="en-US"/>
        </w:rPr>
        <w:t>:</w:t>
      </w:r>
      <w:r w:rsidR="00965DBE" w:rsidRPr="00072DEB">
        <w:rPr>
          <w:rFonts w:ascii="Arial" w:cs="Arial"/>
          <w:color w:val="000000"/>
          <w:position w:val="6"/>
          <w:sz w:val="18"/>
          <w:szCs w:val="18"/>
          <w:lang w:val="en-US"/>
        </w:rPr>
        <w:t xml:space="preserve"> </w:t>
      </w:r>
      <w:r w:rsidR="009855EB" w:rsidRPr="00072DEB">
        <w:rPr>
          <w:rFonts w:ascii="Arial" w:cs="Arial"/>
          <w:color w:val="000000"/>
          <w:sz w:val="18"/>
          <w:szCs w:val="18"/>
          <w:lang w:val="en-US"/>
        </w:rPr>
        <w:t>4</w:t>
      </w:r>
      <w:r w:rsidR="00E055BD">
        <w:rPr>
          <w:rFonts w:ascii="Arial" w:cs="Arial"/>
          <w:color w:val="000000"/>
          <w:sz w:val="18"/>
          <w:szCs w:val="18"/>
          <w:lang w:val="en-US"/>
        </w:rPr>
        <w:t>8</w:t>
      </w:r>
      <w:r w:rsidR="00965DBE" w:rsidRPr="00072DEB">
        <w:rPr>
          <w:rFonts w:ascii="Arial" w:cs="Arial"/>
          <w:color w:val="000000"/>
          <w:sz w:val="18"/>
          <w:szCs w:val="18"/>
          <w:lang w:val="en-US"/>
        </w:rPr>
        <w:t xml:space="preserve"> units are under the reservation agreements and 5 units are under sale and purchase agreements, all together totaling Baht </w:t>
      </w:r>
      <w:r w:rsidR="00E055BD">
        <w:rPr>
          <w:rFonts w:ascii="Arial" w:cs="Arial"/>
          <w:color w:val="000000"/>
          <w:sz w:val="18"/>
          <w:szCs w:val="18"/>
          <w:lang w:val="en-US"/>
        </w:rPr>
        <w:t>931.61</w:t>
      </w:r>
      <w:r w:rsidR="00965DBE" w:rsidRPr="00072DEB">
        <w:rPr>
          <w:rFonts w:ascii="Arial" w:cs="Arial"/>
          <w:color w:val="000000"/>
          <w:sz w:val="18"/>
          <w:szCs w:val="18"/>
          <w:lang w:val="en-US"/>
        </w:rPr>
        <w:t xml:space="preserve"> million).</w:t>
      </w:r>
    </w:p>
    <w:p w14:paraId="22B8AE6B" w14:textId="77777777" w:rsidR="00965DBE" w:rsidRPr="00072DEB" w:rsidRDefault="00965DBE" w:rsidP="005B70B3">
      <w:pPr>
        <w:pStyle w:val="a"/>
        <w:ind w:right="0"/>
        <w:jc w:val="both"/>
        <w:rPr>
          <w:rFonts w:ascii="Arial" w:cs="Arial"/>
          <w:color w:val="000000"/>
          <w:position w:val="6"/>
          <w:sz w:val="18"/>
          <w:szCs w:val="18"/>
          <w:lang w:val="en-US"/>
        </w:rPr>
      </w:pPr>
    </w:p>
    <w:p w14:paraId="26422DFF" w14:textId="6EE8DD80" w:rsidR="00965DBE" w:rsidRPr="00072DEB" w:rsidRDefault="00965DBE" w:rsidP="00965DBE">
      <w:pPr>
        <w:pStyle w:val="a"/>
        <w:ind w:right="0"/>
        <w:jc w:val="both"/>
        <w:rPr>
          <w:rFonts w:ascii="Arial" w:eastAsia="Cordia New" w:cs="Arial"/>
          <w:color w:val="000000"/>
          <w:sz w:val="18"/>
          <w:szCs w:val="18"/>
          <w:lang w:val="en-GB"/>
        </w:rPr>
      </w:pPr>
      <w:r w:rsidRPr="00072DEB">
        <w:rPr>
          <w:rFonts w:ascii="Arial" w:eastAsia="Cordia New" w:cs="Arial"/>
          <w:color w:val="000000"/>
          <w:sz w:val="18"/>
          <w:szCs w:val="18"/>
          <w:lang w:val="en-GB"/>
        </w:rPr>
        <w:t xml:space="preserve">The Group prepared the interim financial information for the period ended 30 September 2020 on a going concern basis, which is based on the assumption that the Group </w:t>
      </w:r>
      <w:r w:rsidR="001E2C0D" w:rsidRPr="00072DEB">
        <w:rPr>
          <w:rFonts w:ascii="Arial" w:eastAsia="Cordia New" w:cs="Arial"/>
          <w:color w:val="000000"/>
          <w:sz w:val="18"/>
          <w:szCs w:val="18"/>
          <w:lang w:val="en-GB"/>
        </w:rPr>
        <w:t>has</w:t>
      </w:r>
      <w:r w:rsidRPr="00072DEB">
        <w:rPr>
          <w:rFonts w:ascii="Arial" w:eastAsia="Cordia New" w:cs="Arial"/>
          <w:color w:val="000000"/>
          <w:sz w:val="18"/>
          <w:szCs w:val="22"/>
          <w:lang w:val="en-GB"/>
        </w:rPr>
        <w:t xml:space="preserve"> working capital for developing current and future projects from sales of remaining land and real estate for sale,</w:t>
      </w:r>
      <w:r w:rsidR="00A074B6">
        <w:rPr>
          <w:rFonts w:ascii="Arial" w:eastAsia="Cordia New" w:cs="Arial"/>
          <w:color w:val="000000"/>
          <w:sz w:val="18"/>
          <w:szCs w:val="22"/>
          <w:lang w:val="en-GB"/>
        </w:rPr>
        <w:t xml:space="preserve"> transfer ownership of project under development</w:t>
      </w:r>
      <w:r w:rsidRPr="00072DEB">
        <w:rPr>
          <w:rFonts w:ascii="Arial" w:eastAsia="Cordia New" w:cs="Arial"/>
          <w:color w:val="000000"/>
          <w:sz w:val="18"/>
          <w:szCs w:val="22"/>
          <w:lang w:val="en-GB"/>
        </w:rPr>
        <w:t xml:space="preserve"> and partially sell </w:t>
      </w:r>
      <w:r w:rsidR="00094193">
        <w:rPr>
          <w:rFonts w:ascii="Arial" w:eastAsia="Cordia New" w:cs="Arial"/>
          <w:color w:val="000000"/>
          <w:sz w:val="18"/>
          <w:szCs w:val="22"/>
          <w:lang w:val="en-GB"/>
        </w:rPr>
        <w:t>the Group’s</w:t>
      </w:r>
      <w:r w:rsidRPr="00072DEB">
        <w:rPr>
          <w:rFonts w:ascii="Arial" w:eastAsia="Cordia New" w:cs="Arial"/>
          <w:color w:val="000000"/>
          <w:sz w:val="18"/>
          <w:szCs w:val="22"/>
          <w:lang w:val="en-GB"/>
        </w:rPr>
        <w:t xml:space="preserve"> land and real estate </w:t>
      </w:r>
      <w:r w:rsidR="00A074B6">
        <w:rPr>
          <w:rFonts w:ascii="Arial" w:eastAsia="Cordia New" w:cs="Arial"/>
          <w:color w:val="000000"/>
          <w:sz w:val="18"/>
          <w:szCs w:val="22"/>
          <w:lang w:val="en-GB"/>
        </w:rPr>
        <w:t>awaiting</w:t>
      </w:r>
      <w:r w:rsidRPr="00072DEB">
        <w:rPr>
          <w:rFonts w:ascii="Arial" w:eastAsia="Cordia New" w:cs="Arial"/>
          <w:color w:val="000000"/>
          <w:sz w:val="18"/>
          <w:szCs w:val="18"/>
          <w:lang w:val="en-GB"/>
        </w:rPr>
        <w:t xml:space="preserve"> development to investors or enter into joint ventures. The appropriateness of this assumption highly depends on the success of the negotiations </w:t>
      </w:r>
      <w:r w:rsidRPr="00072DEB">
        <w:rPr>
          <w:rFonts w:ascii="Arial" w:eastAsia="Cordia New" w:cs="Arial"/>
          <w:color w:val="000000"/>
          <w:sz w:val="18"/>
          <w:szCs w:val="22"/>
          <w:lang w:val="en-US"/>
        </w:rPr>
        <w:t>with existing lender, performing the conditions requested by lender, and obtaining new</w:t>
      </w:r>
      <w:r w:rsidRPr="00072DEB">
        <w:rPr>
          <w:rFonts w:ascii="Arial" w:eastAsia="Cordia New" w:cs="Arial"/>
          <w:color w:val="000000"/>
          <w:sz w:val="18"/>
          <w:szCs w:val="18"/>
          <w:lang w:val="en-GB"/>
        </w:rPr>
        <w:t xml:space="preserve"> domestic and foreign funding sources. The Group management is confident that the business plan will be successful because land and property assets are in good locations and the brand is well-recognised in the top-level hotel and tourism market, which is interested by many investors.</w:t>
      </w:r>
    </w:p>
    <w:p w14:paraId="53EB5C5D" w14:textId="77777777" w:rsidR="00965DBE" w:rsidRPr="00072DEB" w:rsidRDefault="00965DBE" w:rsidP="005B70B3">
      <w:pPr>
        <w:pStyle w:val="a"/>
        <w:ind w:right="0"/>
        <w:jc w:val="both"/>
        <w:rPr>
          <w:rFonts w:ascii="Arial" w:cs="Arial"/>
          <w:position w:val="6"/>
          <w:sz w:val="18"/>
          <w:szCs w:val="18"/>
          <w:lang w:val="en-GB"/>
        </w:rPr>
      </w:pPr>
    </w:p>
    <w:p w14:paraId="0D2F0579" w14:textId="77777777" w:rsidR="00A7359F" w:rsidRPr="006F633C" w:rsidRDefault="00A7359F" w:rsidP="00A7359F">
      <w:pPr>
        <w:pStyle w:val="a"/>
        <w:ind w:right="0"/>
        <w:jc w:val="both"/>
        <w:rPr>
          <w:rFonts w:ascii="Arial" w:eastAsia="Cordia New"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7359F" w:rsidRPr="006F633C" w14:paraId="57BB1D44" w14:textId="77777777" w:rsidTr="0066488F">
        <w:trPr>
          <w:trHeight w:val="386"/>
        </w:trPr>
        <w:tc>
          <w:tcPr>
            <w:tcW w:w="9461" w:type="dxa"/>
            <w:shd w:val="clear" w:color="auto" w:fill="FFA543"/>
            <w:vAlign w:val="center"/>
          </w:tcPr>
          <w:p w14:paraId="5FF1BBB6" w14:textId="77777777" w:rsidR="00A7359F" w:rsidRPr="006F633C" w:rsidRDefault="00A7359F" w:rsidP="0066488F">
            <w:pPr>
              <w:ind w:left="432" w:hanging="432"/>
              <w:jc w:val="left"/>
              <w:rPr>
                <w:b/>
                <w:bCs/>
                <w:color w:val="FFFFFF"/>
                <w:sz w:val="18"/>
                <w:szCs w:val="18"/>
                <w:cs/>
              </w:rPr>
            </w:pPr>
            <w:r w:rsidRPr="006F633C">
              <w:rPr>
                <w:rFonts w:eastAsia="Arial Unicode MS"/>
                <w:b/>
                <w:bCs/>
                <w:color w:val="FFFFFF"/>
                <w:sz w:val="18"/>
                <w:szCs w:val="18"/>
              </w:rPr>
              <w:t>4</w:t>
            </w:r>
            <w:r w:rsidRPr="006F633C">
              <w:rPr>
                <w:rFonts w:eastAsia="Arial Unicode MS"/>
                <w:b/>
                <w:color w:val="FFFFFF"/>
                <w:sz w:val="18"/>
                <w:szCs w:val="18"/>
              </w:rPr>
              <w:tab/>
              <w:t>Significant events during the current period</w:t>
            </w:r>
          </w:p>
        </w:tc>
      </w:tr>
    </w:tbl>
    <w:p w14:paraId="405EA5FA" w14:textId="77777777" w:rsidR="00A7359F" w:rsidRPr="006F633C" w:rsidRDefault="00A7359F" w:rsidP="00A7359F">
      <w:pPr>
        <w:rPr>
          <w:rFonts w:eastAsia="Arial Unicode MS"/>
          <w:b/>
          <w:bCs/>
          <w:color w:val="323E4F"/>
          <w:sz w:val="18"/>
          <w:szCs w:val="18"/>
        </w:rPr>
      </w:pPr>
    </w:p>
    <w:p w14:paraId="0A122D5B" w14:textId="77777777" w:rsidR="00A7359F" w:rsidRPr="006F633C" w:rsidRDefault="00A7359F" w:rsidP="00A7359F">
      <w:pPr>
        <w:rPr>
          <w:color w:val="000000"/>
          <w:sz w:val="18"/>
          <w:szCs w:val="18"/>
        </w:rPr>
      </w:pPr>
      <w:r w:rsidRPr="006F633C">
        <w:rPr>
          <w:sz w:val="18"/>
          <w:szCs w:val="18"/>
        </w:rPr>
        <w:t xml:space="preserve">After the outbreak of Coronavirus Disease 2019 (“COVID-19 outbreak”) in early 2020, it has resulted in the adverse effects on the operating results for the 9-month period </w:t>
      </w:r>
      <w:r w:rsidRPr="006F633C">
        <w:rPr>
          <w:color w:val="000000"/>
          <w:sz w:val="18"/>
          <w:szCs w:val="18"/>
        </w:rPr>
        <w:t xml:space="preserve">ended 30 </w:t>
      </w:r>
      <w:r w:rsidRPr="006F633C">
        <w:rPr>
          <w:color w:val="000000"/>
          <w:sz w:val="18"/>
          <w:szCs w:val="22"/>
        </w:rPr>
        <w:t>September</w:t>
      </w:r>
      <w:r w:rsidRPr="006F633C">
        <w:rPr>
          <w:color w:val="000000"/>
          <w:sz w:val="18"/>
          <w:szCs w:val="18"/>
        </w:rPr>
        <w:t xml:space="preserve"> 2020.</w:t>
      </w:r>
    </w:p>
    <w:p w14:paraId="7662C51C" w14:textId="77777777" w:rsidR="00A7359F" w:rsidRPr="006F633C" w:rsidRDefault="00A7359F" w:rsidP="00A7359F">
      <w:pPr>
        <w:rPr>
          <w:sz w:val="18"/>
          <w:szCs w:val="18"/>
        </w:rPr>
      </w:pPr>
    </w:p>
    <w:p w14:paraId="4630C732" w14:textId="3C334184" w:rsidR="00A7359F" w:rsidRPr="006F633C" w:rsidRDefault="00A7359F" w:rsidP="00A7359F">
      <w:pPr>
        <w:rPr>
          <w:sz w:val="18"/>
          <w:szCs w:val="18"/>
        </w:rPr>
      </w:pPr>
      <w:r w:rsidRPr="006F633C">
        <w:rPr>
          <w:sz w:val="18"/>
          <w:szCs w:val="18"/>
        </w:rPr>
        <w:t>Due to COVID-19 outbreak prevention measures including events suspension and travel limitation, which were announced in many areas, the Group was unable to do marketing events and advertisement. Moreover, land and real estate under development are located in outbreak locked down areas. The customers could not visit the projects and construction was</w:t>
      </w:r>
      <w:r w:rsidRPr="006F633C">
        <w:rPr>
          <w:sz w:val="18"/>
          <w:szCs w:val="18"/>
          <w:lang w:val="en-US"/>
        </w:rPr>
        <w:t xml:space="preserve"> temporary stopped for a period of time</w:t>
      </w:r>
      <w:r w:rsidRPr="006F633C">
        <w:rPr>
          <w:sz w:val="18"/>
          <w:szCs w:val="18"/>
        </w:rPr>
        <w:t>. Therefore, reservations and room transfer have decreased by Baht 4</w:t>
      </w:r>
      <w:r w:rsidR="00DD2D27">
        <w:rPr>
          <w:rFonts w:cs="Browallia New"/>
          <w:sz w:val="18"/>
          <w:szCs w:val="22"/>
        </w:rPr>
        <w:t>.62</w:t>
      </w:r>
      <w:r w:rsidRPr="006F633C">
        <w:rPr>
          <w:sz w:val="18"/>
          <w:szCs w:val="18"/>
        </w:rPr>
        <w:t xml:space="preserve"> million or </w:t>
      </w:r>
      <w:r w:rsidR="00DD2D27">
        <w:rPr>
          <w:sz w:val="18"/>
          <w:szCs w:val="18"/>
        </w:rPr>
        <w:t>6</w:t>
      </w:r>
      <w:r w:rsidRPr="006F633C">
        <w:rPr>
          <w:sz w:val="18"/>
          <w:szCs w:val="18"/>
        </w:rPr>
        <w:t>.</w:t>
      </w:r>
      <w:r w:rsidR="00DD2D27">
        <w:rPr>
          <w:sz w:val="18"/>
          <w:szCs w:val="18"/>
        </w:rPr>
        <w:t>72</w:t>
      </w:r>
      <w:r w:rsidRPr="006F633C">
        <w:rPr>
          <w:sz w:val="18"/>
          <w:szCs w:val="18"/>
        </w:rPr>
        <w:t xml:space="preserve">% compared with the same period of last year. In addition, potential foreign investors were unable to come to discuss in person and visit projects in Thailand, resulting in the delay in alliance in joint venture. The Group has given </w:t>
      </w:r>
      <w:r w:rsidRPr="006F633C">
        <w:rPr>
          <w:sz w:val="18"/>
          <w:szCs w:val="22"/>
          <w:lang w:val="en-US"/>
        </w:rPr>
        <w:t xml:space="preserve">a </w:t>
      </w:r>
      <w:r w:rsidRPr="006F633C">
        <w:rPr>
          <w:sz w:val="18"/>
          <w:szCs w:val="18"/>
        </w:rPr>
        <w:t xml:space="preserve">special attention to the COVID-19 outbreak. Thus, the Group passed a resolution to increase registered share capital by issuing new ordinary shares to the Company’s existing shareholders on Rights Offering basis (RO) at the allotment ratio of 1:1 and </w:t>
      </w:r>
      <w:bookmarkStart w:id="1" w:name="_Hlk47729922"/>
      <w:r w:rsidRPr="006F633C">
        <w:rPr>
          <w:sz w:val="18"/>
          <w:szCs w:val="18"/>
        </w:rPr>
        <w:t>remaining of shares after allotment to the existing shareholders according to their rights offering</w:t>
      </w:r>
      <w:r w:rsidRPr="006F633C">
        <w:t xml:space="preserve"> </w:t>
      </w:r>
      <w:r w:rsidRPr="006F633C">
        <w:rPr>
          <w:sz w:val="18"/>
          <w:szCs w:val="18"/>
        </w:rPr>
        <w:t>and oversubscription shall be allotted by offering to investors in Private Placement</w:t>
      </w:r>
      <w:r>
        <w:rPr>
          <w:sz w:val="18"/>
          <w:szCs w:val="18"/>
        </w:rPr>
        <w:t xml:space="preserve"> </w:t>
      </w:r>
      <w:r w:rsidRPr="006F633C">
        <w:rPr>
          <w:sz w:val="18"/>
          <w:szCs w:val="18"/>
        </w:rPr>
        <w:t>(PP)</w:t>
      </w:r>
      <w:r>
        <w:rPr>
          <w:sz w:val="18"/>
          <w:szCs w:val="18"/>
        </w:rPr>
        <w:t xml:space="preserve"> as disclosed in Note 18</w:t>
      </w:r>
      <w:r w:rsidRPr="006F633C">
        <w:rPr>
          <w:sz w:val="18"/>
          <w:szCs w:val="18"/>
        </w:rPr>
        <w:t>.</w:t>
      </w:r>
      <w:bookmarkEnd w:id="1"/>
      <w:r>
        <w:rPr>
          <w:sz w:val="18"/>
          <w:szCs w:val="18"/>
        </w:rPr>
        <w:t xml:space="preserve"> </w:t>
      </w:r>
      <w:r w:rsidRPr="006F633C">
        <w:rPr>
          <w:sz w:val="18"/>
          <w:szCs w:val="18"/>
        </w:rPr>
        <w:t>The Group</w:t>
      </w:r>
      <w:r w:rsidRPr="006F633C">
        <w:rPr>
          <w:sz w:val="18"/>
          <w:szCs w:val="18"/>
          <w:cs/>
        </w:rPr>
        <w:t xml:space="preserve"> </w:t>
      </w:r>
      <w:r w:rsidRPr="006F633C">
        <w:rPr>
          <w:sz w:val="18"/>
          <w:szCs w:val="18"/>
        </w:rPr>
        <w:t>also has a backup plan to borrow from</w:t>
      </w:r>
      <w:r w:rsidRPr="006F633C">
        <w:t xml:space="preserve"> </w:t>
      </w:r>
      <w:r w:rsidRPr="006F633C">
        <w:rPr>
          <w:sz w:val="18"/>
          <w:szCs w:val="18"/>
        </w:rPr>
        <w:t>non-banking and banking financial institutions when those financial institutions resume granting credit facility once the COVID-19 outbreak subsides.</w:t>
      </w:r>
    </w:p>
    <w:p w14:paraId="392E7E0D" w14:textId="5AA4DA99" w:rsidR="00965DBE" w:rsidRPr="00A7359F" w:rsidRDefault="00965DBE" w:rsidP="00A7359F">
      <w:pPr>
        <w:pStyle w:val="a"/>
        <w:ind w:right="0"/>
        <w:jc w:val="both"/>
        <w:rPr>
          <w:sz w:val="18"/>
          <w:szCs w:val="18"/>
          <w:lang w:val="en-GB"/>
        </w:rPr>
      </w:pPr>
      <w:r w:rsidRPr="006F633C">
        <w:rPr>
          <w:rFonts w:asci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965DBE" w:rsidRPr="006F633C" w14:paraId="5A1B2976" w14:textId="77777777" w:rsidTr="00965DBE">
        <w:trPr>
          <w:trHeight w:val="386"/>
        </w:trPr>
        <w:tc>
          <w:tcPr>
            <w:tcW w:w="9461" w:type="dxa"/>
            <w:shd w:val="clear" w:color="auto" w:fill="FFA543"/>
            <w:vAlign w:val="center"/>
          </w:tcPr>
          <w:p w14:paraId="47A683CD" w14:textId="77777777" w:rsidR="00965DBE" w:rsidRPr="006F633C" w:rsidRDefault="00965DBE" w:rsidP="00965DBE">
            <w:pPr>
              <w:ind w:left="432" w:hanging="432"/>
              <w:jc w:val="left"/>
              <w:rPr>
                <w:b/>
                <w:bCs/>
                <w:color w:val="FFFFFF"/>
                <w:sz w:val="18"/>
                <w:szCs w:val="18"/>
                <w:cs/>
              </w:rPr>
            </w:pPr>
            <w:r w:rsidRPr="006F633C">
              <w:rPr>
                <w:rFonts w:eastAsia="Arial Unicode MS"/>
                <w:b/>
                <w:bCs/>
                <w:color w:val="FFFFFF"/>
                <w:sz w:val="18"/>
                <w:szCs w:val="18"/>
              </w:rPr>
              <w:t>5</w:t>
            </w:r>
            <w:r w:rsidRPr="006F633C">
              <w:rPr>
                <w:rFonts w:eastAsia="Arial Unicode MS"/>
                <w:b/>
                <w:color w:val="FFFFFF"/>
                <w:sz w:val="18"/>
                <w:szCs w:val="18"/>
              </w:rPr>
              <w:tab/>
              <w:t>Basis of preparation</w:t>
            </w:r>
          </w:p>
        </w:tc>
      </w:tr>
    </w:tbl>
    <w:p w14:paraId="5F127379" w14:textId="77777777" w:rsidR="00965DBE" w:rsidRPr="006F633C" w:rsidRDefault="00965DBE" w:rsidP="00965DBE">
      <w:pPr>
        <w:rPr>
          <w:sz w:val="18"/>
          <w:szCs w:val="18"/>
        </w:rPr>
      </w:pPr>
    </w:p>
    <w:p w14:paraId="61E4E077" w14:textId="77777777" w:rsidR="00965DBE" w:rsidRPr="006F633C" w:rsidRDefault="00965DBE" w:rsidP="00965DBE">
      <w:pPr>
        <w:rPr>
          <w:rFonts w:eastAsia="Arial Unicode MS"/>
          <w:sz w:val="18"/>
          <w:szCs w:val="18"/>
        </w:rPr>
      </w:pPr>
      <w:r w:rsidRPr="006F633C">
        <w:rPr>
          <w:rFonts w:eastAsia="Arial Unicode MS"/>
          <w:sz w:val="18"/>
          <w:szCs w:val="18"/>
        </w:rPr>
        <w:t xml:space="preserve">The interim consolidated and separated financial information has been prepared in accordance with Thai Accounting Standard (TAS) no. 34, </w:t>
      </w:r>
      <w:r w:rsidRPr="006F633C">
        <w:rPr>
          <w:rFonts w:eastAsia="Arial Unicode MS"/>
          <w:i/>
          <w:iCs/>
          <w:sz w:val="18"/>
          <w:szCs w:val="18"/>
        </w:rPr>
        <w:t xml:space="preserve">Interim Financial Reporting </w:t>
      </w:r>
      <w:r w:rsidRPr="006F633C">
        <w:rPr>
          <w:rFonts w:eastAsia="Arial Unicode MS"/>
          <w:sz w:val="18"/>
          <w:szCs w:val="18"/>
        </w:rPr>
        <w:t>and other financial reporting requirements issued under the Securities and Exchange Act.</w:t>
      </w:r>
    </w:p>
    <w:p w14:paraId="24842A92" w14:textId="77777777" w:rsidR="00965DBE" w:rsidRPr="006F633C" w:rsidRDefault="00965DBE" w:rsidP="00965DBE">
      <w:pPr>
        <w:rPr>
          <w:rFonts w:eastAsia="Arial Unicode MS"/>
          <w:sz w:val="18"/>
          <w:szCs w:val="18"/>
        </w:rPr>
      </w:pPr>
    </w:p>
    <w:p w14:paraId="7D61E7BF" w14:textId="77777777" w:rsidR="00965DBE" w:rsidRPr="006F633C" w:rsidRDefault="00965DBE" w:rsidP="00965DBE">
      <w:pPr>
        <w:rPr>
          <w:rFonts w:eastAsia="Arial Unicode MS"/>
          <w:sz w:val="18"/>
          <w:szCs w:val="18"/>
        </w:rPr>
      </w:pPr>
      <w:r w:rsidRPr="006F633C">
        <w:rPr>
          <w:rFonts w:eastAsia="Arial Unicode MS"/>
          <w:sz w:val="18"/>
          <w:szCs w:val="18"/>
        </w:rPr>
        <w:t>The interim financial information should be read in conjunction with the annual financial statements for the year ended 31 December 2019.</w:t>
      </w:r>
    </w:p>
    <w:p w14:paraId="300479E2" w14:textId="77777777" w:rsidR="00965DBE" w:rsidRPr="006F633C" w:rsidRDefault="00965DBE" w:rsidP="00965DBE">
      <w:pPr>
        <w:rPr>
          <w:rFonts w:eastAsia="Arial Unicode MS"/>
          <w:sz w:val="18"/>
          <w:szCs w:val="18"/>
        </w:rPr>
      </w:pPr>
    </w:p>
    <w:p w14:paraId="36C4915E" w14:textId="77777777" w:rsidR="00965DBE" w:rsidRPr="006F633C" w:rsidRDefault="00965DBE" w:rsidP="00965DBE">
      <w:pPr>
        <w:rPr>
          <w:rFonts w:eastAsia="Arial Unicode MS"/>
          <w:sz w:val="18"/>
          <w:szCs w:val="18"/>
        </w:rPr>
      </w:pPr>
      <w:r w:rsidRPr="006F633C">
        <w:rPr>
          <w:rFonts w:eastAsia="Arial Unicode MS"/>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E099AD1" w14:textId="77777777" w:rsidR="00965DBE" w:rsidRPr="006F633C" w:rsidRDefault="00965DBE" w:rsidP="00965DBE">
      <w:pPr>
        <w:rPr>
          <w:sz w:val="18"/>
          <w:szCs w:val="18"/>
        </w:rPr>
      </w:pPr>
    </w:p>
    <w:p w14:paraId="41850B55" w14:textId="77777777" w:rsidR="00965DBE" w:rsidRPr="006F633C" w:rsidRDefault="00965DBE" w:rsidP="00965DBE">
      <w:pPr>
        <w:rPr>
          <w:sz w:val="18"/>
          <w:szCs w:val="18"/>
        </w:rPr>
      </w:pPr>
    </w:p>
    <w:tbl>
      <w:tblPr>
        <w:tblW w:w="9461" w:type="dxa"/>
        <w:tblInd w:w="108" w:type="dxa"/>
        <w:shd w:val="clear" w:color="auto" w:fill="FFA543"/>
        <w:tblLook w:val="04A0" w:firstRow="1" w:lastRow="0" w:firstColumn="1" w:lastColumn="0" w:noHBand="0" w:noVBand="1"/>
      </w:tblPr>
      <w:tblGrid>
        <w:gridCol w:w="9461"/>
      </w:tblGrid>
      <w:tr w:rsidR="00965DBE" w:rsidRPr="006F633C" w14:paraId="1FE4DEAA" w14:textId="77777777" w:rsidTr="00965DBE">
        <w:trPr>
          <w:trHeight w:val="386"/>
        </w:trPr>
        <w:tc>
          <w:tcPr>
            <w:tcW w:w="9461" w:type="dxa"/>
            <w:shd w:val="clear" w:color="auto" w:fill="FFA543"/>
            <w:vAlign w:val="center"/>
          </w:tcPr>
          <w:p w14:paraId="281099B1" w14:textId="77777777" w:rsidR="00965DBE" w:rsidRPr="006F633C" w:rsidRDefault="00965DBE" w:rsidP="00965DBE">
            <w:pPr>
              <w:ind w:left="432" w:hanging="432"/>
              <w:jc w:val="left"/>
              <w:rPr>
                <w:b/>
                <w:bCs/>
                <w:color w:val="FFFFFF"/>
                <w:sz w:val="18"/>
                <w:szCs w:val="18"/>
                <w:cs/>
              </w:rPr>
            </w:pPr>
            <w:r w:rsidRPr="006F633C">
              <w:rPr>
                <w:rFonts w:eastAsia="Arial Unicode MS"/>
                <w:b/>
                <w:bCs/>
                <w:color w:val="FFFFFF"/>
                <w:sz w:val="18"/>
                <w:szCs w:val="18"/>
              </w:rPr>
              <w:t>6</w:t>
            </w:r>
            <w:r w:rsidRPr="006F633C">
              <w:rPr>
                <w:rFonts w:eastAsia="Arial Unicode MS"/>
                <w:b/>
                <w:color w:val="FFFFFF"/>
                <w:sz w:val="18"/>
                <w:szCs w:val="18"/>
              </w:rPr>
              <w:tab/>
              <w:t>Accounting policies</w:t>
            </w:r>
          </w:p>
        </w:tc>
      </w:tr>
    </w:tbl>
    <w:p w14:paraId="2A3EDE8D" w14:textId="77777777" w:rsidR="00965DBE" w:rsidRPr="006F633C" w:rsidRDefault="00965DBE" w:rsidP="00965DBE">
      <w:pPr>
        <w:ind w:left="567" w:hanging="567"/>
        <w:rPr>
          <w:rFonts w:eastAsia="Arial Unicode MS"/>
          <w:color w:val="323E4F"/>
          <w:sz w:val="18"/>
          <w:szCs w:val="18"/>
        </w:rPr>
      </w:pPr>
    </w:p>
    <w:p w14:paraId="48EC82F1" w14:textId="77777777" w:rsidR="00965DBE" w:rsidRPr="006F633C" w:rsidRDefault="00965DBE" w:rsidP="00965DBE">
      <w:pPr>
        <w:rPr>
          <w:rFonts w:eastAsia="Arial Unicode MS"/>
          <w:sz w:val="18"/>
          <w:szCs w:val="18"/>
        </w:rPr>
      </w:pPr>
      <w:r w:rsidRPr="006F633C">
        <w:rPr>
          <w:rFonts w:eastAsia="Arial Unicode MS"/>
          <w:sz w:val="18"/>
          <w:szCs w:val="18"/>
        </w:rPr>
        <w:t>The accounting policies used in the preparation of the interim financial information are consistent with those used in the annual financial statements for the year ended 31 December 2019, except for the following:</w:t>
      </w:r>
    </w:p>
    <w:p w14:paraId="34682879" w14:textId="77777777" w:rsidR="00965DBE" w:rsidRPr="006F633C" w:rsidRDefault="00965DBE" w:rsidP="00965DBE">
      <w:pPr>
        <w:rPr>
          <w:rFonts w:eastAsia="Arial Unicode MS"/>
          <w:sz w:val="18"/>
          <w:szCs w:val="18"/>
        </w:rPr>
      </w:pPr>
    </w:p>
    <w:p w14:paraId="1AE58A64" w14:textId="77777777" w:rsidR="00965DBE" w:rsidRPr="006F633C" w:rsidRDefault="00965DBE" w:rsidP="00965DBE">
      <w:pPr>
        <w:pStyle w:val="ListParagraph"/>
        <w:numPr>
          <w:ilvl w:val="0"/>
          <w:numId w:val="5"/>
        </w:numPr>
        <w:spacing w:after="0" w:line="240" w:lineRule="auto"/>
        <w:jc w:val="both"/>
        <w:rPr>
          <w:rFonts w:ascii="Arial" w:eastAsia="Arial Unicode MS" w:hAnsi="Arial" w:cs="Arial"/>
          <w:sz w:val="18"/>
          <w:szCs w:val="18"/>
          <w:lang w:val="en-GB"/>
        </w:rPr>
      </w:pPr>
      <w:r w:rsidRPr="006F633C">
        <w:rPr>
          <w:rFonts w:ascii="Arial" w:eastAsia="Arial Unicode MS" w:hAnsi="Arial" w:cs="Arial"/>
          <w:spacing w:val="-4"/>
          <w:sz w:val="18"/>
          <w:szCs w:val="18"/>
        </w:rPr>
        <w:t xml:space="preserve">the </w:t>
      </w:r>
      <w:r w:rsidRPr="006F633C">
        <w:rPr>
          <w:rFonts w:ascii="Arial" w:eastAsia="Arial Unicode MS" w:hAnsi="Arial" w:cs="Arial"/>
          <w:spacing w:val="-4"/>
          <w:sz w:val="18"/>
          <w:szCs w:val="18"/>
          <w:lang w:val="en-GB"/>
        </w:rPr>
        <w:t>adoption of the new financial reporting standards together with the application of the relevant relief measures</w:t>
      </w:r>
      <w:r w:rsidRPr="006F633C">
        <w:rPr>
          <w:rFonts w:ascii="Arial" w:eastAsia="Arial Unicode MS" w:hAnsi="Arial" w:cs="Arial"/>
          <w:sz w:val="18"/>
          <w:szCs w:val="18"/>
          <w:lang w:val="en-GB"/>
        </w:rPr>
        <w:t xml:space="preserve"> as described in Note 7; and</w:t>
      </w:r>
    </w:p>
    <w:p w14:paraId="72FAEF66" w14:textId="77777777" w:rsidR="00965DBE" w:rsidRPr="006F633C" w:rsidRDefault="00965DBE" w:rsidP="00965DBE">
      <w:pPr>
        <w:pStyle w:val="ListParagraph"/>
        <w:numPr>
          <w:ilvl w:val="0"/>
          <w:numId w:val="5"/>
        </w:numPr>
        <w:spacing w:after="0" w:line="240" w:lineRule="auto"/>
        <w:jc w:val="both"/>
        <w:rPr>
          <w:rFonts w:ascii="Arial" w:eastAsia="Arial Unicode MS" w:hAnsi="Arial" w:cs="Arial"/>
          <w:sz w:val="18"/>
          <w:szCs w:val="18"/>
          <w:lang w:val="en-GB"/>
        </w:rPr>
      </w:pPr>
      <w:r w:rsidRPr="006F633C">
        <w:rPr>
          <w:rFonts w:ascii="Arial" w:eastAsia="Arial Unicode MS" w:hAnsi="Arial" w:cs="Arial"/>
          <w:sz w:val="18"/>
          <w:szCs w:val="18"/>
          <w:lang w:val="en-GB"/>
        </w:rPr>
        <w:t>the following application of the temporary exemption guidance to relieve the impact from COVID-19 (temporary measures to relieve the impact from COVID-19) announced by the Federation of Accounting Professions (TFAC) for the reporting periods ending between 1 January 2020 and 31 December 2020.</w:t>
      </w:r>
    </w:p>
    <w:p w14:paraId="1FBF0A6D" w14:textId="77777777" w:rsidR="00965DBE" w:rsidRPr="006F633C" w:rsidRDefault="00965DBE" w:rsidP="00965DBE">
      <w:pPr>
        <w:rPr>
          <w:rFonts w:eastAsia="Arial Unicode MS"/>
          <w:i/>
          <w:iCs/>
          <w:sz w:val="18"/>
          <w:szCs w:val="18"/>
        </w:rPr>
      </w:pPr>
    </w:p>
    <w:p w14:paraId="7EFFC080" w14:textId="77777777" w:rsidR="00965DBE" w:rsidRPr="006F633C" w:rsidRDefault="00965DBE" w:rsidP="00965DBE">
      <w:pPr>
        <w:rPr>
          <w:rFonts w:eastAsia="Arial Unicode MS"/>
          <w:b/>
          <w:bCs/>
          <w:sz w:val="18"/>
          <w:szCs w:val="18"/>
        </w:rPr>
      </w:pPr>
      <w:r w:rsidRPr="006F633C">
        <w:rPr>
          <w:rFonts w:eastAsia="Arial Unicode MS"/>
          <w:b/>
          <w:bCs/>
          <w:sz w:val="18"/>
          <w:szCs w:val="18"/>
        </w:rPr>
        <w:t>Reversal of deferred tax assets</w:t>
      </w:r>
    </w:p>
    <w:p w14:paraId="3488E497" w14:textId="77777777" w:rsidR="00965DBE" w:rsidRPr="006F633C" w:rsidRDefault="00965DBE" w:rsidP="00965DBE">
      <w:pPr>
        <w:rPr>
          <w:rFonts w:eastAsia="Arial Unicode MS"/>
          <w:sz w:val="18"/>
          <w:szCs w:val="18"/>
        </w:rPr>
      </w:pPr>
    </w:p>
    <w:p w14:paraId="02B63287" w14:textId="77777777" w:rsidR="00965DBE" w:rsidRPr="006F633C" w:rsidRDefault="00965DBE" w:rsidP="00965DBE">
      <w:pPr>
        <w:rPr>
          <w:rFonts w:eastAsia="Arial Unicode MS"/>
          <w:sz w:val="18"/>
          <w:szCs w:val="18"/>
        </w:rPr>
      </w:pPr>
      <w:r w:rsidRPr="006F633C">
        <w:rPr>
          <w:rFonts w:eastAsia="Arial Unicode MS"/>
          <w:sz w:val="18"/>
          <w:szCs w:val="18"/>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14:paraId="22BD04F7" w14:textId="77777777" w:rsidR="00965DBE" w:rsidRPr="006F633C" w:rsidRDefault="00965DBE" w:rsidP="00965DBE">
      <w:pPr>
        <w:rPr>
          <w:rFonts w:eastAsia="Arial Unicode MS"/>
          <w:sz w:val="18"/>
          <w:szCs w:val="18"/>
        </w:rPr>
      </w:pPr>
    </w:p>
    <w:p w14:paraId="487439BF" w14:textId="77777777" w:rsidR="00965DBE" w:rsidRPr="006F633C" w:rsidRDefault="00965DBE" w:rsidP="00965DBE">
      <w:pPr>
        <w:rPr>
          <w:rFonts w:eastAsia="Arial Unicode MS"/>
          <w:b/>
          <w:bCs/>
          <w:sz w:val="18"/>
          <w:szCs w:val="18"/>
        </w:rPr>
      </w:pPr>
      <w:r w:rsidRPr="006F633C">
        <w:rPr>
          <w:rFonts w:eastAsia="Arial Unicode MS"/>
          <w:b/>
          <w:bCs/>
          <w:sz w:val="18"/>
          <w:szCs w:val="18"/>
        </w:rPr>
        <w:t>Impairment of assets</w:t>
      </w:r>
    </w:p>
    <w:p w14:paraId="2DD81FD7" w14:textId="77777777" w:rsidR="00965DBE" w:rsidRPr="006F633C" w:rsidRDefault="00965DBE" w:rsidP="00965DBE">
      <w:pPr>
        <w:rPr>
          <w:rFonts w:eastAsia="Arial Unicode MS"/>
          <w:sz w:val="18"/>
          <w:szCs w:val="18"/>
        </w:rPr>
      </w:pPr>
    </w:p>
    <w:p w14:paraId="574A5192" w14:textId="77777777" w:rsidR="00965DBE" w:rsidRPr="006F633C" w:rsidRDefault="00965DBE" w:rsidP="00965DBE">
      <w:pPr>
        <w:rPr>
          <w:rFonts w:eastAsia="Arial Unicode MS"/>
          <w:sz w:val="18"/>
          <w:szCs w:val="18"/>
        </w:rPr>
      </w:pPr>
      <w:r w:rsidRPr="006F633C">
        <w:rPr>
          <w:rFonts w:eastAsia="Arial Unicode MS"/>
          <w:sz w:val="18"/>
          <w:szCs w:val="18"/>
        </w:rPr>
        <w:t>The Group has chosen to exclude information related to COVID-19 as an indication of the impairment of assets.</w:t>
      </w:r>
    </w:p>
    <w:p w14:paraId="59283F68" w14:textId="77777777" w:rsidR="00965DBE" w:rsidRPr="006F633C" w:rsidRDefault="00965DBE" w:rsidP="00965DBE">
      <w:pPr>
        <w:rPr>
          <w:rFonts w:eastAsia="Arial Unicode MS"/>
          <w:sz w:val="18"/>
          <w:szCs w:val="18"/>
        </w:rPr>
      </w:pPr>
    </w:p>
    <w:p w14:paraId="78154BCC" w14:textId="77777777" w:rsidR="00965DBE" w:rsidRPr="006F633C" w:rsidRDefault="00965DBE" w:rsidP="00965DBE">
      <w:pPr>
        <w:rPr>
          <w:rFonts w:eastAsia="Arial Unicode MS"/>
          <w:b/>
          <w:bCs/>
          <w:i/>
          <w:iCs/>
          <w:sz w:val="18"/>
          <w:szCs w:val="18"/>
        </w:rPr>
      </w:pPr>
      <w:r w:rsidRPr="006F633C">
        <w:rPr>
          <w:rFonts w:eastAsia="Arial Unicode MS"/>
          <w:b/>
          <w:bCs/>
          <w:sz w:val="18"/>
          <w:szCs w:val="18"/>
        </w:rPr>
        <w:t>Assessment of provisions and contingent liabilities from delivery delay, contract cancellation and guaranteed returns</w:t>
      </w:r>
    </w:p>
    <w:p w14:paraId="6409DB33" w14:textId="77777777" w:rsidR="00965DBE" w:rsidRPr="006F633C" w:rsidRDefault="00965DBE" w:rsidP="00965DBE">
      <w:pPr>
        <w:rPr>
          <w:rFonts w:eastAsia="Arial Unicode MS"/>
          <w:sz w:val="18"/>
          <w:szCs w:val="18"/>
        </w:rPr>
      </w:pPr>
    </w:p>
    <w:p w14:paraId="692B2ABC" w14:textId="77777777" w:rsidR="00965DBE" w:rsidRPr="006F633C" w:rsidRDefault="00965DBE" w:rsidP="00965DBE">
      <w:pPr>
        <w:rPr>
          <w:rFonts w:eastAsia="Arial Unicode MS"/>
          <w:sz w:val="18"/>
          <w:szCs w:val="18"/>
        </w:rPr>
      </w:pPr>
      <w:r w:rsidRPr="006F633C">
        <w:rPr>
          <w:rFonts w:eastAsia="Arial Unicode MS"/>
          <w:sz w:val="18"/>
          <w:szCs w:val="18"/>
        </w:rPr>
        <w:t>The Group has chosen to exclude the COVID-19 situation as a past event that has resulted in a present obligation in assessing the Group’s provisions and contingent liabilities.</w:t>
      </w:r>
    </w:p>
    <w:p w14:paraId="38136E20" w14:textId="77777777" w:rsidR="00965DBE" w:rsidRPr="006F633C" w:rsidRDefault="00965DBE" w:rsidP="00965DBE">
      <w:pPr>
        <w:rPr>
          <w:sz w:val="18"/>
          <w:szCs w:val="18"/>
        </w:rPr>
      </w:pPr>
      <w:r w:rsidRPr="006F633C">
        <w:rPr>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65DBE" w:rsidRPr="006F633C" w14:paraId="7FCABDEB" w14:textId="77777777" w:rsidTr="00965DBE">
        <w:trPr>
          <w:trHeight w:val="386"/>
        </w:trPr>
        <w:tc>
          <w:tcPr>
            <w:tcW w:w="9461" w:type="dxa"/>
            <w:shd w:val="clear" w:color="auto" w:fill="FFA543"/>
            <w:vAlign w:val="center"/>
          </w:tcPr>
          <w:p w14:paraId="5C7496D1"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7</w:t>
            </w:r>
            <w:r w:rsidRPr="006F633C">
              <w:rPr>
                <w:b/>
                <w:color w:val="FFFFFF"/>
                <w:sz w:val="18"/>
                <w:szCs w:val="18"/>
              </w:rPr>
              <w:tab/>
              <w:t>Adoption of new financial reporting standards and changes in accounting policies</w:t>
            </w:r>
          </w:p>
        </w:tc>
      </w:tr>
    </w:tbl>
    <w:p w14:paraId="1FE4D317" w14:textId="77777777" w:rsidR="00965DBE" w:rsidRPr="006F633C" w:rsidRDefault="00965DBE" w:rsidP="00965DBE">
      <w:pPr>
        <w:rPr>
          <w:rFonts w:eastAsia="Arial Unicode MS"/>
          <w:sz w:val="18"/>
          <w:szCs w:val="18"/>
        </w:rPr>
      </w:pPr>
    </w:p>
    <w:p w14:paraId="2882D06E" w14:textId="77777777" w:rsidR="00965DBE" w:rsidRPr="006F633C" w:rsidRDefault="00965DBE" w:rsidP="00965DBE">
      <w:pPr>
        <w:rPr>
          <w:rFonts w:eastAsia="Arial Unicode MS"/>
          <w:color w:val="000000"/>
          <w:sz w:val="18"/>
          <w:szCs w:val="18"/>
        </w:rPr>
      </w:pPr>
      <w:r w:rsidRPr="006F633C">
        <w:rPr>
          <w:sz w:val="18"/>
          <w:szCs w:val="18"/>
        </w:rPr>
        <w:t xml:space="preserve">The Group has adopted financial reporting standards relating to financial instruments (TAS 32, TFRS 7 and TFRS 9) and leases standard (TFRS 16) retrospectively from 1 January 2020, but has not restated comparatives for the 2019 </w:t>
      </w:r>
      <w:r w:rsidRPr="006F633C">
        <w:rPr>
          <w:spacing w:val="-2"/>
          <w:sz w:val="18"/>
          <w:szCs w:val="18"/>
        </w:rPr>
        <w:t>reporting period, as permitted in the standards. The reclassifications and adjustments arising from the new requirements</w:t>
      </w:r>
      <w:r w:rsidRPr="006F633C">
        <w:rPr>
          <w:sz w:val="18"/>
          <w:szCs w:val="18"/>
        </w:rPr>
        <w:t xml:space="preserve"> are therefore recognised in the opening statement of financial position on 1 January 2020.</w:t>
      </w:r>
    </w:p>
    <w:p w14:paraId="3D82D2D8" w14:textId="77777777" w:rsidR="00965DBE" w:rsidRPr="006F633C" w:rsidRDefault="00965DBE" w:rsidP="00965DBE">
      <w:pPr>
        <w:jc w:val="thaiDistribute"/>
        <w:rPr>
          <w:rFonts w:eastAsia="Arial Unicode MS"/>
          <w:color w:val="000000"/>
          <w:sz w:val="18"/>
          <w:szCs w:val="18"/>
        </w:rPr>
      </w:pPr>
    </w:p>
    <w:p w14:paraId="5EDF7BDD" w14:textId="77777777" w:rsidR="00965DBE" w:rsidRPr="006F633C" w:rsidRDefault="00965DBE" w:rsidP="00965DBE">
      <w:pPr>
        <w:jc w:val="thaiDistribute"/>
        <w:rPr>
          <w:rFonts w:eastAsia="Arial Unicode MS"/>
          <w:color w:val="000000"/>
          <w:spacing w:val="-2"/>
          <w:sz w:val="18"/>
          <w:szCs w:val="18"/>
        </w:rPr>
      </w:pPr>
      <w:r w:rsidRPr="006F633C">
        <w:rPr>
          <w:rFonts w:eastAsia="Arial Unicode MS"/>
          <w:color w:val="000000"/>
          <w:spacing w:val="-4"/>
          <w:sz w:val="18"/>
          <w:szCs w:val="18"/>
        </w:rPr>
        <w:t>The following tables show the adjustments made to the amounts recognised in each line item in the statement of financial position upon adoption of the financial reporting standards relate to financial instruments</w:t>
      </w:r>
      <w:r w:rsidRPr="006F633C">
        <w:rPr>
          <w:rFonts w:eastAsia="Arial Unicode MS"/>
          <w:color w:val="000000"/>
          <w:spacing w:val="-4"/>
          <w:sz w:val="18"/>
          <w:szCs w:val="18"/>
          <w:cs/>
        </w:rPr>
        <w:t xml:space="preserve"> </w:t>
      </w:r>
      <w:r w:rsidRPr="006F633C">
        <w:rPr>
          <w:rFonts w:eastAsia="Arial Unicode MS"/>
          <w:color w:val="000000"/>
          <w:spacing w:val="-4"/>
          <w:sz w:val="18"/>
          <w:szCs w:val="18"/>
        </w:rPr>
        <w:t>(TAS 32 and TFRS 9) and leases</w:t>
      </w:r>
      <w:r w:rsidRPr="006F633C">
        <w:rPr>
          <w:rFonts w:eastAsia="Arial Unicode MS"/>
          <w:color w:val="000000"/>
          <w:spacing w:val="-2"/>
          <w:sz w:val="18"/>
          <w:szCs w:val="18"/>
        </w:rPr>
        <w:t xml:space="preserve"> standard (TFRS 16):</w:t>
      </w:r>
    </w:p>
    <w:p w14:paraId="3E9FAD7E" w14:textId="77777777" w:rsidR="00965DBE" w:rsidRPr="006F633C" w:rsidRDefault="00965DBE" w:rsidP="00965DBE">
      <w:pPr>
        <w:jc w:val="thaiDistribute"/>
        <w:rPr>
          <w:rFonts w:eastAsia="Arial Unicode MS"/>
          <w:color w:val="000000"/>
          <w:sz w:val="10"/>
          <w:szCs w:val="10"/>
        </w:rPr>
      </w:pPr>
      <w:bookmarkStart w:id="2" w:name="_Hlk34686073"/>
    </w:p>
    <w:tbl>
      <w:tblPr>
        <w:tblW w:w="9546" w:type="dxa"/>
        <w:tblInd w:w="18" w:type="dxa"/>
        <w:tblLayout w:type="fixed"/>
        <w:tblLook w:val="04A0" w:firstRow="1" w:lastRow="0" w:firstColumn="1" w:lastColumn="0" w:noHBand="0" w:noVBand="1"/>
      </w:tblPr>
      <w:tblGrid>
        <w:gridCol w:w="2812"/>
        <w:gridCol w:w="1683"/>
        <w:gridCol w:w="1683"/>
        <w:gridCol w:w="1685"/>
        <w:gridCol w:w="1683"/>
      </w:tblGrid>
      <w:tr w:rsidR="00EF0555" w:rsidRPr="006F633C" w14:paraId="22D10FA6" w14:textId="77777777" w:rsidTr="00F61544">
        <w:tc>
          <w:tcPr>
            <w:tcW w:w="2812" w:type="dxa"/>
            <w:shd w:val="clear" w:color="auto" w:fill="FFFFFF"/>
            <w:vAlign w:val="bottom"/>
          </w:tcPr>
          <w:p w14:paraId="012F65AB" w14:textId="77777777" w:rsidR="00EF0555" w:rsidRPr="006F633C" w:rsidRDefault="00EF0555" w:rsidP="00F61544">
            <w:pPr>
              <w:ind w:right="-85"/>
              <w:rPr>
                <w:rFonts w:eastAsia="Arial Unicode MS"/>
                <w:b/>
                <w:bCs/>
                <w:spacing w:val="-4"/>
                <w:sz w:val="16"/>
                <w:szCs w:val="16"/>
              </w:rPr>
            </w:pPr>
          </w:p>
        </w:tc>
        <w:tc>
          <w:tcPr>
            <w:tcW w:w="6734" w:type="dxa"/>
            <w:gridSpan w:val="4"/>
            <w:tcBorders>
              <w:top w:val="single" w:sz="4" w:space="0" w:color="auto"/>
              <w:bottom w:val="single" w:sz="4" w:space="0" w:color="auto"/>
            </w:tcBorders>
            <w:shd w:val="clear" w:color="auto" w:fill="FFFFFF"/>
            <w:vAlign w:val="bottom"/>
          </w:tcPr>
          <w:p w14:paraId="1FC34F97" w14:textId="03864D54" w:rsidR="00EF0555" w:rsidRPr="006F633C" w:rsidRDefault="00EF0555" w:rsidP="00EF0555">
            <w:pPr>
              <w:tabs>
                <w:tab w:val="right" w:pos="1470"/>
              </w:tabs>
              <w:ind w:left="-29" w:right="-72"/>
              <w:jc w:val="center"/>
              <w:rPr>
                <w:rFonts w:eastAsia="Arial Unicode MS"/>
                <w:b/>
                <w:bCs/>
                <w:sz w:val="16"/>
                <w:szCs w:val="16"/>
              </w:rPr>
            </w:pPr>
            <w:r w:rsidRPr="006F633C">
              <w:rPr>
                <w:rFonts w:eastAsia="Arial Unicode MS"/>
                <w:b/>
                <w:bCs/>
                <w:sz w:val="16"/>
                <w:szCs w:val="16"/>
              </w:rPr>
              <w:t>Consolidated financial information</w:t>
            </w:r>
          </w:p>
        </w:tc>
      </w:tr>
      <w:tr w:rsidR="00EF0555" w:rsidRPr="006F633C" w14:paraId="6762E0F8" w14:textId="77777777" w:rsidTr="00F61544">
        <w:tc>
          <w:tcPr>
            <w:tcW w:w="2812" w:type="dxa"/>
            <w:shd w:val="clear" w:color="auto" w:fill="FFFFFF"/>
            <w:vAlign w:val="bottom"/>
          </w:tcPr>
          <w:p w14:paraId="7D650EFF" w14:textId="77777777" w:rsidR="00EF0555" w:rsidRPr="006F633C" w:rsidRDefault="00EF0555" w:rsidP="00F61544">
            <w:pPr>
              <w:ind w:right="-85"/>
              <w:rPr>
                <w:rFonts w:eastAsia="Arial Unicode MS"/>
                <w:b/>
                <w:bCs/>
                <w:spacing w:val="-4"/>
                <w:sz w:val="16"/>
                <w:szCs w:val="16"/>
              </w:rPr>
            </w:pPr>
          </w:p>
        </w:tc>
        <w:tc>
          <w:tcPr>
            <w:tcW w:w="1683" w:type="dxa"/>
            <w:tcBorders>
              <w:top w:val="single" w:sz="4" w:space="0" w:color="auto"/>
              <w:bottom w:val="single" w:sz="4" w:space="0" w:color="auto"/>
            </w:tcBorders>
            <w:shd w:val="clear" w:color="auto" w:fill="FFFFFF"/>
            <w:vAlign w:val="bottom"/>
          </w:tcPr>
          <w:p w14:paraId="28FD54B5" w14:textId="77777777" w:rsidR="00EF0555" w:rsidRPr="006F633C" w:rsidRDefault="00EF0555" w:rsidP="00965DBE">
            <w:pPr>
              <w:tabs>
                <w:tab w:val="right" w:pos="1470"/>
              </w:tabs>
              <w:ind w:left="-29" w:right="-72"/>
              <w:rPr>
                <w:rFonts w:eastAsia="Arial Unicode MS"/>
                <w:b/>
                <w:bCs/>
                <w:sz w:val="16"/>
                <w:szCs w:val="16"/>
              </w:rPr>
            </w:pPr>
          </w:p>
        </w:tc>
        <w:tc>
          <w:tcPr>
            <w:tcW w:w="1683" w:type="dxa"/>
            <w:tcBorders>
              <w:top w:val="single" w:sz="4" w:space="0" w:color="auto"/>
              <w:bottom w:val="single" w:sz="4" w:space="0" w:color="auto"/>
            </w:tcBorders>
            <w:shd w:val="clear" w:color="auto" w:fill="FFFFFF"/>
            <w:vAlign w:val="bottom"/>
          </w:tcPr>
          <w:p w14:paraId="19A77833" w14:textId="6C0C1170" w:rsidR="00EF0555" w:rsidRPr="006F633C" w:rsidRDefault="00EF0555" w:rsidP="00965DBE">
            <w:pPr>
              <w:tabs>
                <w:tab w:val="right" w:pos="1470"/>
              </w:tabs>
              <w:ind w:left="-51" w:right="-72"/>
              <w:rPr>
                <w:rFonts w:eastAsia="Arial Unicode MS"/>
                <w:b/>
                <w:bCs/>
                <w:sz w:val="16"/>
                <w:szCs w:val="16"/>
              </w:rPr>
            </w:pPr>
            <w:r w:rsidRPr="006F633C">
              <w:rPr>
                <w:rFonts w:eastAsia="Arial Unicode MS"/>
                <w:b/>
                <w:bCs/>
                <w:sz w:val="16"/>
                <w:szCs w:val="16"/>
              </w:rPr>
              <w:tab/>
            </w:r>
            <w:r w:rsidRPr="006F633C">
              <w:rPr>
                <w:rFonts w:eastAsia="Arial Unicode MS"/>
                <w:b/>
                <w:bCs/>
                <w:spacing w:val="-8"/>
                <w:sz w:val="16"/>
                <w:szCs w:val="16"/>
                <w:lang w:bidi="ar-SA"/>
              </w:rPr>
              <w:t xml:space="preserve">TAS 32 </w:t>
            </w:r>
            <w:r w:rsidRPr="006F633C">
              <w:rPr>
                <w:rFonts w:eastAsia="Arial Unicode MS"/>
                <w:b/>
                <w:bCs/>
                <w:spacing w:val="-8"/>
                <w:sz w:val="16"/>
                <w:szCs w:val="16"/>
              </w:rPr>
              <w:t>and</w:t>
            </w:r>
            <w:r w:rsidRPr="006F633C">
              <w:rPr>
                <w:rFonts w:eastAsia="Arial Unicode MS"/>
                <w:b/>
                <w:bCs/>
                <w:spacing w:val="-8"/>
                <w:sz w:val="16"/>
                <w:szCs w:val="16"/>
                <w:cs/>
              </w:rPr>
              <w:t xml:space="preserve"> </w:t>
            </w:r>
            <w:r w:rsidRPr="006F633C">
              <w:rPr>
                <w:rFonts w:eastAsia="Arial Unicode MS"/>
                <w:b/>
                <w:bCs/>
                <w:spacing w:val="-8"/>
                <w:sz w:val="16"/>
                <w:szCs w:val="16"/>
                <w:lang w:bidi="ar-SA"/>
              </w:rPr>
              <w:t>TFRS 9</w:t>
            </w:r>
          </w:p>
        </w:tc>
        <w:tc>
          <w:tcPr>
            <w:tcW w:w="1685" w:type="dxa"/>
            <w:tcBorders>
              <w:top w:val="single" w:sz="4" w:space="0" w:color="auto"/>
              <w:bottom w:val="single" w:sz="4" w:space="0" w:color="auto"/>
            </w:tcBorders>
            <w:shd w:val="clear" w:color="auto" w:fill="FFFFFF"/>
            <w:vAlign w:val="bottom"/>
          </w:tcPr>
          <w:p w14:paraId="48BB0B34" w14:textId="7F49ECF1" w:rsidR="00EF0555" w:rsidRPr="006F633C" w:rsidRDefault="00EF0555" w:rsidP="00BB2731">
            <w:pPr>
              <w:tabs>
                <w:tab w:val="right" w:pos="1463"/>
              </w:tabs>
              <w:ind w:right="-72"/>
              <w:rPr>
                <w:rFonts w:eastAsia="Arial Unicode MS"/>
                <w:b/>
                <w:bCs/>
                <w:sz w:val="16"/>
                <w:szCs w:val="16"/>
              </w:rPr>
            </w:pPr>
            <w:r w:rsidRPr="006F633C">
              <w:rPr>
                <w:rFonts w:eastAsia="Arial Unicode MS"/>
                <w:b/>
                <w:bCs/>
                <w:sz w:val="16"/>
                <w:szCs w:val="16"/>
              </w:rPr>
              <w:tab/>
            </w:r>
            <w:r w:rsidRPr="006F633C">
              <w:rPr>
                <w:rFonts w:eastAsia="Arial Unicode MS"/>
                <w:b/>
                <w:bCs/>
                <w:spacing w:val="-8"/>
                <w:sz w:val="16"/>
                <w:szCs w:val="16"/>
                <w:lang w:bidi="ar-SA"/>
              </w:rPr>
              <w:t>TFRS 16</w:t>
            </w:r>
          </w:p>
        </w:tc>
        <w:tc>
          <w:tcPr>
            <w:tcW w:w="1683" w:type="dxa"/>
            <w:tcBorders>
              <w:top w:val="single" w:sz="4" w:space="0" w:color="auto"/>
              <w:bottom w:val="single" w:sz="4" w:space="0" w:color="auto"/>
            </w:tcBorders>
            <w:shd w:val="clear" w:color="auto" w:fill="FFFFFF"/>
            <w:vAlign w:val="bottom"/>
          </w:tcPr>
          <w:p w14:paraId="4AA99917" w14:textId="77777777" w:rsidR="00EF0555" w:rsidRPr="006F633C" w:rsidRDefault="00EF0555" w:rsidP="00965DBE">
            <w:pPr>
              <w:tabs>
                <w:tab w:val="right" w:pos="1470"/>
              </w:tabs>
              <w:ind w:left="-29" w:right="-72"/>
              <w:rPr>
                <w:rFonts w:eastAsia="Arial Unicode MS"/>
                <w:b/>
                <w:bCs/>
                <w:sz w:val="16"/>
                <w:szCs w:val="16"/>
              </w:rPr>
            </w:pPr>
          </w:p>
        </w:tc>
      </w:tr>
      <w:tr w:rsidR="00965DBE" w:rsidRPr="006F633C" w14:paraId="08DBF51F" w14:textId="77777777" w:rsidTr="00F61544">
        <w:tc>
          <w:tcPr>
            <w:tcW w:w="2812" w:type="dxa"/>
            <w:vMerge w:val="restart"/>
            <w:shd w:val="clear" w:color="auto" w:fill="FFFFFF"/>
            <w:vAlign w:val="bottom"/>
          </w:tcPr>
          <w:p w14:paraId="36CEC47C" w14:textId="77777777" w:rsidR="00965DBE" w:rsidRPr="006F633C" w:rsidRDefault="00965DBE" w:rsidP="00F61544">
            <w:pPr>
              <w:ind w:right="-85"/>
              <w:rPr>
                <w:rFonts w:eastAsia="Arial Unicode MS"/>
                <w:b/>
                <w:bCs/>
                <w:spacing w:val="-4"/>
                <w:sz w:val="16"/>
                <w:szCs w:val="16"/>
              </w:rPr>
            </w:pPr>
          </w:p>
        </w:tc>
        <w:tc>
          <w:tcPr>
            <w:tcW w:w="1683" w:type="dxa"/>
            <w:tcBorders>
              <w:top w:val="single" w:sz="4" w:space="0" w:color="auto"/>
            </w:tcBorders>
            <w:shd w:val="clear" w:color="auto" w:fill="FFFFFF"/>
            <w:vAlign w:val="bottom"/>
          </w:tcPr>
          <w:p w14:paraId="35549AF2" w14:textId="77777777" w:rsidR="00965DBE" w:rsidRPr="006F633C" w:rsidRDefault="00965DBE" w:rsidP="00965DBE">
            <w:pPr>
              <w:tabs>
                <w:tab w:val="right" w:pos="1470"/>
              </w:tabs>
              <w:ind w:left="-29" w:right="-72"/>
              <w:rPr>
                <w:rFonts w:eastAsia="Arial Unicode MS"/>
                <w:b/>
                <w:bCs/>
                <w:sz w:val="16"/>
                <w:szCs w:val="16"/>
              </w:rPr>
            </w:pPr>
            <w:r w:rsidRPr="006F633C">
              <w:rPr>
                <w:rFonts w:eastAsia="Arial Unicode MS"/>
                <w:b/>
                <w:bCs/>
                <w:sz w:val="16"/>
                <w:szCs w:val="16"/>
              </w:rPr>
              <w:tab/>
              <w:t xml:space="preserve">As at </w:t>
            </w:r>
          </w:p>
          <w:p w14:paraId="09C8FDD9" w14:textId="77777777" w:rsidR="00965DBE" w:rsidRPr="006F633C" w:rsidRDefault="00965DBE" w:rsidP="00965DBE">
            <w:pPr>
              <w:tabs>
                <w:tab w:val="right" w:pos="1470"/>
              </w:tabs>
              <w:ind w:left="-161" w:right="-72"/>
              <w:rPr>
                <w:rFonts w:eastAsia="Arial Unicode MS"/>
                <w:b/>
                <w:bCs/>
                <w:sz w:val="16"/>
                <w:szCs w:val="16"/>
              </w:rPr>
            </w:pPr>
            <w:r w:rsidRPr="006F633C">
              <w:rPr>
                <w:rFonts w:eastAsia="Arial Unicode MS"/>
                <w:b/>
                <w:bCs/>
                <w:sz w:val="16"/>
                <w:szCs w:val="16"/>
              </w:rPr>
              <w:tab/>
              <w:t>31 December 2019</w:t>
            </w:r>
          </w:p>
          <w:p w14:paraId="7EBF2FB1" w14:textId="77777777" w:rsidR="00965DBE" w:rsidRPr="006F633C" w:rsidRDefault="00965DBE" w:rsidP="00965DBE">
            <w:pPr>
              <w:tabs>
                <w:tab w:val="right" w:pos="1470"/>
              </w:tabs>
              <w:ind w:left="-171" w:right="-72" w:hanging="27"/>
              <w:rPr>
                <w:rFonts w:eastAsia="Arial Unicode MS"/>
                <w:b/>
                <w:bCs/>
                <w:sz w:val="16"/>
                <w:szCs w:val="16"/>
              </w:rPr>
            </w:pPr>
            <w:r w:rsidRPr="006F633C">
              <w:rPr>
                <w:rFonts w:eastAsia="Arial Unicode MS"/>
                <w:b/>
                <w:bCs/>
                <w:sz w:val="16"/>
                <w:szCs w:val="16"/>
              </w:rPr>
              <w:tab/>
            </w:r>
            <w:r w:rsidRPr="006F633C">
              <w:rPr>
                <w:rFonts w:eastAsia="Arial Unicode MS"/>
                <w:b/>
                <w:bCs/>
                <w:sz w:val="16"/>
                <w:szCs w:val="16"/>
              </w:rPr>
              <w:tab/>
              <w:t>Previously reported</w:t>
            </w:r>
          </w:p>
        </w:tc>
        <w:tc>
          <w:tcPr>
            <w:tcW w:w="1683" w:type="dxa"/>
            <w:tcBorders>
              <w:top w:val="single" w:sz="4" w:space="0" w:color="auto"/>
            </w:tcBorders>
            <w:shd w:val="clear" w:color="auto" w:fill="FFFFFF"/>
            <w:vAlign w:val="bottom"/>
          </w:tcPr>
          <w:p w14:paraId="07958C8B" w14:textId="77777777" w:rsidR="00965DBE" w:rsidRPr="006F633C" w:rsidRDefault="00965DBE" w:rsidP="00965DBE">
            <w:pPr>
              <w:tabs>
                <w:tab w:val="right" w:pos="1470"/>
              </w:tabs>
              <w:ind w:left="-51" w:right="-72"/>
              <w:rPr>
                <w:rFonts w:eastAsia="Arial Unicode MS"/>
                <w:b/>
                <w:bCs/>
                <w:sz w:val="16"/>
                <w:szCs w:val="16"/>
              </w:rPr>
            </w:pPr>
            <w:r w:rsidRPr="006F633C">
              <w:rPr>
                <w:rFonts w:eastAsia="Arial Unicode MS"/>
                <w:b/>
                <w:bCs/>
                <w:sz w:val="16"/>
                <w:szCs w:val="16"/>
              </w:rPr>
              <w:tab/>
              <w:t>Adjustments and</w:t>
            </w:r>
          </w:p>
          <w:p w14:paraId="0F3D7210" w14:textId="77777777" w:rsidR="00965DBE" w:rsidRPr="006F633C" w:rsidRDefault="00965DBE" w:rsidP="00965DBE">
            <w:pPr>
              <w:tabs>
                <w:tab w:val="right" w:pos="1470"/>
              </w:tabs>
              <w:ind w:left="-51" w:right="-72"/>
              <w:rPr>
                <w:rFonts w:eastAsia="Arial Unicode MS"/>
                <w:b/>
                <w:bCs/>
                <w:spacing w:val="-8"/>
                <w:sz w:val="16"/>
                <w:szCs w:val="16"/>
              </w:rPr>
            </w:pPr>
            <w:r w:rsidRPr="006F633C">
              <w:rPr>
                <w:rFonts w:eastAsia="Arial Unicode MS"/>
                <w:b/>
                <w:bCs/>
                <w:sz w:val="16"/>
                <w:szCs w:val="16"/>
              </w:rPr>
              <w:tab/>
              <w:t>reclassifications</w:t>
            </w:r>
          </w:p>
        </w:tc>
        <w:tc>
          <w:tcPr>
            <w:tcW w:w="1685" w:type="dxa"/>
            <w:tcBorders>
              <w:top w:val="single" w:sz="4" w:space="0" w:color="auto"/>
            </w:tcBorders>
            <w:shd w:val="clear" w:color="auto" w:fill="FFFFFF"/>
            <w:vAlign w:val="bottom"/>
          </w:tcPr>
          <w:p w14:paraId="434D80D1" w14:textId="77777777" w:rsidR="00965DBE" w:rsidRPr="006F633C" w:rsidRDefault="00965DBE" w:rsidP="00BB2731">
            <w:pPr>
              <w:tabs>
                <w:tab w:val="right" w:pos="1463"/>
              </w:tabs>
              <w:ind w:right="-72"/>
              <w:rPr>
                <w:rFonts w:eastAsia="Arial Unicode MS"/>
                <w:b/>
                <w:bCs/>
                <w:sz w:val="16"/>
                <w:szCs w:val="16"/>
              </w:rPr>
            </w:pPr>
          </w:p>
          <w:p w14:paraId="0F53A3D3" w14:textId="77777777" w:rsidR="00965DBE" w:rsidRPr="006F633C" w:rsidRDefault="00965DBE" w:rsidP="00BB2731">
            <w:pPr>
              <w:tabs>
                <w:tab w:val="right" w:pos="1463"/>
              </w:tabs>
              <w:ind w:left="-51" w:right="-72"/>
              <w:rPr>
                <w:rFonts w:eastAsia="Arial Unicode MS"/>
                <w:b/>
                <w:bCs/>
                <w:sz w:val="16"/>
                <w:szCs w:val="16"/>
              </w:rPr>
            </w:pPr>
            <w:r w:rsidRPr="006F633C">
              <w:rPr>
                <w:rFonts w:eastAsia="Arial Unicode MS"/>
                <w:b/>
                <w:bCs/>
                <w:sz w:val="16"/>
                <w:szCs w:val="16"/>
              </w:rPr>
              <w:tab/>
              <w:t>Adjustments and</w:t>
            </w:r>
          </w:p>
          <w:p w14:paraId="16C09D96" w14:textId="77777777" w:rsidR="00965DBE" w:rsidRPr="006F633C" w:rsidRDefault="00965DBE" w:rsidP="00BB2731">
            <w:pPr>
              <w:tabs>
                <w:tab w:val="right" w:pos="1463"/>
              </w:tabs>
              <w:ind w:left="-51" w:right="-72"/>
              <w:rPr>
                <w:rFonts w:eastAsia="Arial Unicode MS"/>
                <w:b/>
                <w:bCs/>
                <w:sz w:val="16"/>
                <w:szCs w:val="16"/>
              </w:rPr>
            </w:pPr>
            <w:r w:rsidRPr="006F633C">
              <w:rPr>
                <w:rFonts w:eastAsia="Arial Unicode MS"/>
                <w:b/>
                <w:bCs/>
                <w:sz w:val="16"/>
                <w:szCs w:val="16"/>
              </w:rPr>
              <w:tab/>
              <w:t>reclassifications</w:t>
            </w:r>
          </w:p>
        </w:tc>
        <w:tc>
          <w:tcPr>
            <w:tcW w:w="1683" w:type="dxa"/>
            <w:tcBorders>
              <w:top w:val="single" w:sz="4" w:space="0" w:color="auto"/>
            </w:tcBorders>
            <w:shd w:val="clear" w:color="auto" w:fill="FFFFFF"/>
            <w:vAlign w:val="bottom"/>
          </w:tcPr>
          <w:p w14:paraId="766A455A" w14:textId="77777777" w:rsidR="00965DBE" w:rsidRPr="006F633C" w:rsidRDefault="00965DBE" w:rsidP="00965DBE">
            <w:pPr>
              <w:tabs>
                <w:tab w:val="right" w:pos="1470"/>
              </w:tabs>
              <w:ind w:left="-29" w:right="-72"/>
              <w:rPr>
                <w:rFonts w:eastAsia="Arial Unicode MS"/>
                <w:b/>
                <w:bCs/>
                <w:sz w:val="16"/>
                <w:szCs w:val="16"/>
              </w:rPr>
            </w:pPr>
            <w:r w:rsidRPr="006F633C">
              <w:rPr>
                <w:rFonts w:eastAsia="Arial Unicode MS"/>
                <w:b/>
                <w:bCs/>
                <w:sz w:val="16"/>
                <w:szCs w:val="16"/>
              </w:rPr>
              <w:tab/>
              <w:t xml:space="preserve">As at </w:t>
            </w:r>
          </w:p>
          <w:p w14:paraId="65F380EF" w14:textId="77777777" w:rsidR="00965DBE" w:rsidRPr="006F633C" w:rsidRDefault="00965DBE" w:rsidP="00965DBE">
            <w:pPr>
              <w:tabs>
                <w:tab w:val="right" w:pos="1470"/>
              </w:tabs>
              <w:ind w:left="-29" w:right="-72"/>
              <w:rPr>
                <w:rFonts w:eastAsia="Arial Unicode MS"/>
                <w:b/>
                <w:bCs/>
                <w:sz w:val="16"/>
                <w:szCs w:val="16"/>
              </w:rPr>
            </w:pPr>
            <w:r w:rsidRPr="006F633C">
              <w:rPr>
                <w:rFonts w:eastAsia="Arial Unicode MS"/>
                <w:b/>
                <w:bCs/>
                <w:sz w:val="16"/>
                <w:szCs w:val="16"/>
              </w:rPr>
              <w:tab/>
              <w:t>1 January 2020</w:t>
            </w:r>
          </w:p>
          <w:p w14:paraId="49A638C0" w14:textId="77777777" w:rsidR="00965DBE" w:rsidRPr="006F633C" w:rsidRDefault="00965DBE" w:rsidP="00965DBE">
            <w:pPr>
              <w:tabs>
                <w:tab w:val="right" w:pos="1470"/>
              </w:tabs>
              <w:ind w:left="-69" w:right="-72" w:firstLine="7"/>
              <w:rPr>
                <w:rFonts w:eastAsia="Arial Unicode MS"/>
                <w:b/>
                <w:bCs/>
                <w:sz w:val="16"/>
                <w:szCs w:val="16"/>
              </w:rPr>
            </w:pPr>
            <w:r w:rsidRPr="006F633C">
              <w:rPr>
                <w:rFonts w:eastAsia="Arial Unicode MS"/>
                <w:b/>
                <w:bCs/>
                <w:sz w:val="16"/>
                <w:szCs w:val="16"/>
              </w:rPr>
              <w:tab/>
              <w:t>Restated</w:t>
            </w:r>
          </w:p>
        </w:tc>
      </w:tr>
      <w:tr w:rsidR="00965DBE" w:rsidRPr="006F633C" w14:paraId="5A3F20E5" w14:textId="77777777" w:rsidTr="00F61544">
        <w:tc>
          <w:tcPr>
            <w:tcW w:w="2812" w:type="dxa"/>
            <w:vMerge/>
          </w:tcPr>
          <w:p w14:paraId="795751CB" w14:textId="77777777" w:rsidR="00DF7E49" w:rsidRPr="006F633C" w:rsidRDefault="00DF7E49" w:rsidP="00F61544">
            <w:pPr>
              <w:ind w:right="-85"/>
              <w:rPr>
                <w:spacing w:val="-4"/>
                <w:sz w:val="16"/>
                <w:szCs w:val="16"/>
              </w:rPr>
            </w:pPr>
          </w:p>
        </w:tc>
        <w:tc>
          <w:tcPr>
            <w:tcW w:w="1683" w:type="dxa"/>
            <w:tcBorders>
              <w:bottom w:val="single" w:sz="4" w:space="0" w:color="auto"/>
            </w:tcBorders>
            <w:shd w:val="clear" w:color="auto" w:fill="FFFFFF"/>
            <w:vAlign w:val="bottom"/>
            <w:hideMark/>
          </w:tcPr>
          <w:p w14:paraId="25E9C70B" w14:textId="77777777" w:rsidR="00965DBE" w:rsidRPr="006F633C" w:rsidRDefault="00965DBE" w:rsidP="00965DBE">
            <w:pPr>
              <w:tabs>
                <w:tab w:val="right" w:pos="1470"/>
              </w:tabs>
              <w:ind w:right="-72"/>
              <w:rPr>
                <w:rFonts w:eastAsia="Arial Unicode MS"/>
                <w:b/>
                <w:bCs/>
                <w:sz w:val="16"/>
                <w:szCs w:val="16"/>
              </w:rPr>
            </w:pPr>
            <w:r w:rsidRPr="006F633C">
              <w:rPr>
                <w:rFonts w:eastAsia="Arial Unicode MS"/>
                <w:b/>
                <w:bCs/>
                <w:sz w:val="16"/>
                <w:szCs w:val="16"/>
              </w:rPr>
              <w:tab/>
              <w:t>Baht</w:t>
            </w:r>
          </w:p>
        </w:tc>
        <w:tc>
          <w:tcPr>
            <w:tcW w:w="1683" w:type="dxa"/>
            <w:tcBorders>
              <w:bottom w:val="single" w:sz="4" w:space="0" w:color="auto"/>
            </w:tcBorders>
            <w:shd w:val="clear" w:color="auto" w:fill="FFFFFF"/>
            <w:vAlign w:val="bottom"/>
          </w:tcPr>
          <w:p w14:paraId="1485B2DC" w14:textId="77777777" w:rsidR="00965DBE" w:rsidRPr="006F633C" w:rsidRDefault="00965DBE" w:rsidP="00965DBE">
            <w:pPr>
              <w:tabs>
                <w:tab w:val="right" w:pos="1470"/>
              </w:tabs>
              <w:ind w:right="-72"/>
              <w:rPr>
                <w:rFonts w:eastAsia="Arial Unicode MS"/>
                <w:b/>
                <w:bCs/>
                <w:sz w:val="16"/>
                <w:szCs w:val="16"/>
              </w:rPr>
            </w:pPr>
            <w:r w:rsidRPr="006F633C">
              <w:rPr>
                <w:rFonts w:eastAsia="Arial Unicode MS"/>
                <w:b/>
                <w:bCs/>
                <w:sz w:val="16"/>
                <w:szCs w:val="16"/>
              </w:rPr>
              <w:tab/>
              <w:t>Baht</w:t>
            </w:r>
          </w:p>
        </w:tc>
        <w:tc>
          <w:tcPr>
            <w:tcW w:w="1685" w:type="dxa"/>
            <w:tcBorders>
              <w:bottom w:val="single" w:sz="4" w:space="0" w:color="auto"/>
            </w:tcBorders>
            <w:shd w:val="clear" w:color="auto" w:fill="FFFFFF"/>
            <w:vAlign w:val="bottom"/>
          </w:tcPr>
          <w:p w14:paraId="682B6ECC" w14:textId="77777777" w:rsidR="00965DBE" w:rsidRPr="006F633C" w:rsidRDefault="00965DBE" w:rsidP="00BB2731">
            <w:pPr>
              <w:tabs>
                <w:tab w:val="right" w:pos="1463"/>
              </w:tabs>
              <w:ind w:right="-72"/>
              <w:rPr>
                <w:rFonts w:eastAsia="Arial Unicode MS"/>
                <w:b/>
                <w:bCs/>
                <w:sz w:val="16"/>
                <w:szCs w:val="16"/>
              </w:rPr>
            </w:pPr>
            <w:r w:rsidRPr="006F633C">
              <w:rPr>
                <w:rFonts w:eastAsia="Arial Unicode MS"/>
                <w:b/>
                <w:bCs/>
                <w:sz w:val="16"/>
                <w:szCs w:val="16"/>
              </w:rPr>
              <w:tab/>
              <w:t>Baht</w:t>
            </w:r>
          </w:p>
        </w:tc>
        <w:tc>
          <w:tcPr>
            <w:tcW w:w="1683" w:type="dxa"/>
            <w:tcBorders>
              <w:bottom w:val="single" w:sz="4" w:space="0" w:color="auto"/>
            </w:tcBorders>
            <w:shd w:val="clear" w:color="auto" w:fill="FFFFFF"/>
            <w:vAlign w:val="bottom"/>
            <w:hideMark/>
          </w:tcPr>
          <w:p w14:paraId="65466FE2" w14:textId="77777777" w:rsidR="00965DBE" w:rsidRPr="006F633C" w:rsidRDefault="00965DBE" w:rsidP="00965DBE">
            <w:pPr>
              <w:tabs>
                <w:tab w:val="right" w:pos="1470"/>
              </w:tabs>
              <w:ind w:right="-72"/>
              <w:rPr>
                <w:rFonts w:eastAsia="Arial Unicode MS"/>
                <w:b/>
                <w:bCs/>
                <w:sz w:val="16"/>
                <w:szCs w:val="16"/>
              </w:rPr>
            </w:pPr>
            <w:r w:rsidRPr="006F633C">
              <w:rPr>
                <w:rFonts w:eastAsia="Arial Unicode MS"/>
                <w:b/>
                <w:bCs/>
                <w:sz w:val="16"/>
                <w:szCs w:val="16"/>
              </w:rPr>
              <w:tab/>
              <w:t>Baht</w:t>
            </w:r>
          </w:p>
        </w:tc>
      </w:tr>
      <w:tr w:rsidR="00965DBE" w:rsidRPr="006F633C" w14:paraId="4ED3D709" w14:textId="77777777" w:rsidTr="00F61544">
        <w:tc>
          <w:tcPr>
            <w:tcW w:w="2812" w:type="dxa"/>
            <w:shd w:val="clear" w:color="auto" w:fill="auto"/>
          </w:tcPr>
          <w:p w14:paraId="42DDCB55" w14:textId="77777777" w:rsidR="00965DBE" w:rsidRPr="006F633C" w:rsidRDefault="00965DBE" w:rsidP="00F61544">
            <w:pPr>
              <w:ind w:right="-85"/>
              <w:rPr>
                <w:rFonts w:eastAsia="Arial Unicode MS"/>
                <w:spacing w:val="-4"/>
                <w:sz w:val="16"/>
                <w:szCs w:val="16"/>
              </w:rPr>
            </w:pPr>
          </w:p>
        </w:tc>
        <w:tc>
          <w:tcPr>
            <w:tcW w:w="1683" w:type="dxa"/>
            <w:tcBorders>
              <w:top w:val="single" w:sz="4" w:space="0" w:color="auto"/>
            </w:tcBorders>
            <w:shd w:val="clear" w:color="auto" w:fill="auto"/>
          </w:tcPr>
          <w:p w14:paraId="51CE430F" w14:textId="77777777" w:rsidR="00965DBE" w:rsidRPr="006F633C" w:rsidRDefault="00965DBE" w:rsidP="00965DBE">
            <w:pPr>
              <w:ind w:right="-72"/>
              <w:jc w:val="right"/>
              <w:rPr>
                <w:rFonts w:eastAsia="Arial Unicode MS"/>
                <w:sz w:val="16"/>
                <w:szCs w:val="16"/>
              </w:rPr>
            </w:pPr>
          </w:p>
        </w:tc>
        <w:tc>
          <w:tcPr>
            <w:tcW w:w="1683" w:type="dxa"/>
            <w:tcBorders>
              <w:top w:val="single" w:sz="4" w:space="0" w:color="auto"/>
            </w:tcBorders>
            <w:shd w:val="clear" w:color="auto" w:fill="auto"/>
          </w:tcPr>
          <w:p w14:paraId="70EF85B7" w14:textId="77777777" w:rsidR="00965DBE" w:rsidRPr="006F633C" w:rsidRDefault="00965DBE" w:rsidP="00BB2731">
            <w:pPr>
              <w:tabs>
                <w:tab w:val="decimal" w:pos="1455"/>
              </w:tabs>
              <w:ind w:right="-72"/>
              <w:rPr>
                <w:rFonts w:eastAsia="Times New Roman"/>
                <w:color w:val="000000"/>
                <w:sz w:val="16"/>
                <w:szCs w:val="16"/>
              </w:rPr>
            </w:pPr>
          </w:p>
        </w:tc>
        <w:tc>
          <w:tcPr>
            <w:tcW w:w="1685" w:type="dxa"/>
            <w:tcBorders>
              <w:top w:val="single" w:sz="4" w:space="0" w:color="auto"/>
            </w:tcBorders>
            <w:shd w:val="clear" w:color="auto" w:fill="auto"/>
          </w:tcPr>
          <w:p w14:paraId="2FE9B392" w14:textId="77777777" w:rsidR="00965DBE" w:rsidRPr="006F633C" w:rsidRDefault="00965DBE" w:rsidP="00BB2731">
            <w:pPr>
              <w:tabs>
                <w:tab w:val="decimal" w:pos="1376"/>
              </w:tabs>
              <w:ind w:right="-72"/>
              <w:jc w:val="right"/>
              <w:rPr>
                <w:rFonts w:eastAsia="Arial Unicode MS"/>
                <w:sz w:val="16"/>
                <w:szCs w:val="16"/>
              </w:rPr>
            </w:pPr>
          </w:p>
        </w:tc>
        <w:tc>
          <w:tcPr>
            <w:tcW w:w="1683" w:type="dxa"/>
            <w:tcBorders>
              <w:top w:val="single" w:sz="4" w:space="0" w:color="auto"/>
            </w:tcBorders>
            <w:shd w:val="clear" w:color="auto" w:fill="FAFAFA"/>
          </w:tcPr>
          <w:p w14:paraId="339AA5B5" w14:textId="77777777" w:rsidR="00965DBE" w:rsidRPr="006F633C" w:rsidRDefault="00965DBE" w:rsidP="00965DBE">
            <w:pPr>
              <w:ind w:right="-72"/>
              <w:jc w:val="right"/>
              <w:rPr>
                <w:rFonts w:eastAsia="Arial Unicode MS"/>
                <w:sz w:val="16"/>
                <w:szCs w:val="16"/>
              </w:rPr>
            </w:pPr>
          </w:p>
        </w:tc>
      </w:tr>
      <w:tr w:rsidR="00965DBE" w:rsidRPr="006F633C" w14:paraId="11F088C7" w14:textId="77777777" w:rsidTr="00F61544">
        <w:tc>
          <w:tcPr>
            <w:tcW w:w="2812" w:type="dxa"/>
            <w:shd w:val="clear" w:color="auto" w:fill="auto"/>
          </w:tcPr>
          <w:p w14:paraId="2FED5CA5" w14:textId="77777777" w:rsidR="00965DBE" w:rsidRPr="006F633C" w:rsidRDefault="00965DBE" w:rsidP="00F61544">
            <w:pPr>
              <w:ind w:right="-85"/>
              <w:rPr>
                <w:rFonts w:eastAsia="Arial Unicode MS"/>
                <w:b/>
                <w:bCs/>
                <w:spacing w:val="-4"/>
                <w:sz w:val="16"/>
                <w:szCs w:val="16"/>
                <w:cs/>
              </w:rPr>
            </w:pPr>
            <w:r w:rsidRPr="006F633C">
              <w:rPr>
                <w:rFonts w:eastAsia="Arial Unicode MS"/>
                <w:b/>
                <w:bCs/>
                <w:spacing w:val="-4"/>
                <w:sz w:val="16"/>
                <w:szCs w:val="16"/>
              </w:rPr>
              <w:t>Assets</w:t>
            </w:r>
          </w:p>
        </w:tc>
        <w:tc>
          <w:tcPr>
            <w:tcW w:w="1683" w:type="dxa"/>
            <w:shd w:val="clear" w:color="auto" w:fill="auto"/>
          </w:tcPr>
          <w:p w14:paraId="400800C1" w14:textId="77777777" w:rsidR="00965DBE" w:rsidRPr="006F633C" w:rsidRDefault="00965DBE" w:rsidP="00965DBE">
            <w:pPr>
              <w:tabs>
                <w:tab w:val="decimal" w:pos="1470"/>
              </w:tabs>
              <w:ind w:right="-72"/>
              <w:rPr>
                <w:rFonts w:eastAsia="Times New Roman"/>
                <w:color w:val="000000"/>
                <w:sz w:val="16"/>
                <w:szCs w:val="16"/>
              </w:rPr>
            </w:pPr>
          </w:p>
        </w:tc>
        <w:tc>
          <w:tcPr>
            <w:tcW w:w="1683" w:type="dxa"/>
            <w:shd w:val="clear" w:color="auto" w:fill="auto"/>
          </w:tcPr>
          <w:p w14:paraId="0E11CBA6" w14:textId="77777777" w:rsidR="00965DBE" w:rsidRPr="006F633C" w:rsidRDefault="00965DBE" w:rsidP="00965DBE">
            <w:pPr>
              <w:tabs>
                <w:tab w:val="decimal" w:pos="1455"/>
              </w:tabs>
              <w:ind w:right="-72"/>
              <w:rPr>
                <w:rFonts w:eastAsia="Times New Roman"/>
                <w:color w:val="000000"/>
                <w:sz w:val="16"/>
                <w:szCs w:val="16"/>
              </w:rPr>
            </w:pPr>
          </w:p>
        </w:tc>
        <w:tc>
          <w:tcPr>
            <w:tcW w:w="1685" w:type="dxa"/>
            <w:shd w:val="clear" w:color="auto" w:fill="auto"/>
          </w:tcPr>
          <w:p w14:paraId="5BBE697B" w14:textId="77777777" w:rsidR="00965DBE" w:rsidRPr="006F633C" w:rsidRDefault="00965DBE" w:rsidP="00BB2731">
            <w:pPr>
              <w:tabs>
                <w:tab w:val="decimal" w:pos="1463"/>
              </w:tabs>
              <w:ind w:right="-72"/>
              <w:rPr>
                <w:rFonts w:eastAsia="Times New Roman"/>
                <w:color w:val="000000"/>
                <w:sz w:val="16"/>
                <w:szCs w:val="16"/>
              </w:rPr>
            </w:pPr>
          </w:p>
        </w:tc>
        <w:tc>
          <w:tcPr>
            <w:tcW w:w="1683" w:type="dxa"/>
            <w:shd w:val="clear" w:color="auto" w:fill="FAFAFA"/>
          </w:tcPr>
          <w:p w14:paraId="32E18D25" w14:textId="77777777" w:rsidR="00965DBE" w:rsidRPr="006F633C" w:rsidRDefault="00965DBE" w:rsidP="00BB2731">
            <w:pPr>
              <w:tabs>
                <w:tab w:val="decimal" w:pos="1470"/>
              </w:tabs>
              <w:ind w:right="-72"/>
              <w:rPr>
                <w:rFonts w:eastAsia="Times New Roman"/>
                <w:color w:val="000000"/>
                <w:sz w:val="16"/>
                <w:szCs w:val="16"/>
              </w:rPr>
            </w:pPr>
          </w:p>
        </w:tc>
      </w:tr>
      <w:tr w:rsidR="00965DBE" w:rsidRPr="006F633C" w14:paraId="7A57FAD6" w14:textId="77777777" w:rsidTr="00F61544">
        <w:tc>
          <w:tcPr>
            <w:tcW w:w="2812" w:type="dxa"/>
            <w:shd w:val="clear" w:color="auto" w:fill="auto"/>
          </w:tcPr>
          <w:p w14:paraId="53BC06F2" w14:textId="77777777" w:rsidR="00965DBE" w:rsidRPr="006F633C" w:rsidRDefault="00965DBE" w:rsidP="00F61544">
            <w:pPr>
              <w:ind w:right="-85"/>
              <w:rPr>
                <w:rFonts w:eastAsia="Arial Unicode MS"/>
                <w:b/>
                <w:bCs/>
                <w:spacing w:val="-4"/>
                <w:sz w:val="16"/>
                <w:szCs w:val="16"/>
                <w:cs/>
              </w:rPr>
            </w:pPr>
          </w:p>
        </w:tc>
        <w:tc>
          <w:tcPr>
            <w:tcW w:w="1683" w:type="dxa"/>
            <w:shd w:val="clear" w:color="auto" w:fill="auto"/>
          </w:tcPr>
          <w:p w14:paraId="6F6344C8" w14:textId="77777777" w:rsidR="00965DBE" w:rsidRPr="006F633C" w:rsidRDefault="00965DBE" w:rsidP="00965DBE">
            <w:pPr>
              <w:tabs>
                <w:tab w:val="decimal" w:pos="1470"/>
              </w:tabs>
              <w:ind w:right="-72"/>
              <w:rPr>
                <w:rFonts w:eastAsia="Times New Roman"/>
                <w:color w:val="000000"/>
                <w:sz w:val="16"/>
                <w:szCs w:val="16"/>
              </w:rPr>
            </w:pPr>
          </w:p>
        </w:tc>
        <w:tc>
          <w:tcPr>
            <w:tcW w:w="1683" w:type="dxa"/>
            <w:shd w:val="clear" w:color="auto" w:fill="auto"/>
          </w:tcPr>
          <w:p w14:paraId="4E52A8D0" w14:textId="77777777" w:rsidR="00965DBE" w:rsidRPr="006F633C" w:rsidRDefault="00965DBE" w:rsidP="00965DBE">
            <w:pPr>
              <w:tabs>
                <w:tab w:val="decimal" w:pos="1455"/>
              </w:tabs>
              <w:ind w:right="-72"/>
              <w:rPr>
                <w:rFonts w:eastAsia="Times New Roman"/>
                <w:color w:val="000000"/>
                <w:sz w:val="16"/>
                <w:szCs w:val="16"/>
              </w:rPr>
            </w:pPr>
          </w:p>
        </w:tc>
        <w:tc>
          <w:tcPr>
            <w:tcW w:w="1685" w:type="dxa"/>
            <w:shd w:val="clear" w:color="auto" w:fill="auto"/>
          </w:tcPr>
          <w:p w14:paraId="54230CA7" w14:textId="77777777" w:rsidR="00965DBE" w:rsidRPr="006F633C" w:rsidRDefault="00965DBE" w:rsidP="00BB2731">
            <w:pPr>
              <w:tabs>
                <w:tab w:val="decimal" w:pos="1463"/>
              </w:tabs>
              <w:ind w:right="-72"/>
              <w:rPr>
                <w:rFonts w:eastAsia="Times New Roman"/>
                <w:color w:val="000000"/>
                <w:sz w:val="16"/>
                <w:szCs w:val="16"/>
              </w:rPr>
            </w:pPr>
          </w:p>
        </w:tc>
        <w:tc>
          <w:tcPr>
            <w:tcW w:w="1683" w:type="dxa"/>
            <w:shd w:val="clear" w:color="auto" w:fill="FAFAFA"/>
          </w:tcPr>
          <w:p w14:paraId="5FA93B62" w14:textId="77777777" w:rsidR="00965DBE" w:rsidRPr="006F633C" w:rsidRDefault="00965DBE" w:rsidP="00BB2731">
            <w:pPr>
              <w:tabs>
                <w:tab w:val="decimal" w:pos="1470"/>
              </w:tabs>
              <w:ind w:right="-72"/>
              <w:rPr>
                <w:rFonts w:eastAsia="Times New Roman"/>
                <w:color w:val="000000"/>
                <w:sz w:val="16"/>
                <w:szCs w:val="16"/>
              </w:rPr>
            </w:pPr>
          </w:p>
        </w:tc>
      </w:tr>
      <w:tr w:rsidR="00965DBE" w:rsidRPr="006F633C" w14:paraId="26D7AEE9" w14:textId="77777777" w:rsidTr="00F61544">
        <w:tc>
          <w:tcPr>
            <w:tcW w:w="2812" w:type="dxa"/>
            <w:shd w:val="clear" w:color="auto" w:fill="auto"/>
          </w:tcPr>
          <w:p w14:paraId="1C3ED496" w14:textId="77777777" w:rsidR="00965DBE" w:rsidRPr="006F633C" w:rsidRDefault="00965DBE" w:rsidP="00F61544">
            <w:pPr>
              <w:ind w:right="-85"/>
              <w:rPr>
                <w:rFonts w:eastAsia="Arial Unicode MS"/>
                <w:b/>
                <w:bCs/>
                <w:spacing w:val="-4"/>
                <w:sz w:val="16"/>
                <w:szCs w:val="16"/>
                <w:cs/>
              </w:rPr>
            </w:pPr>
            <w:r w:rsidRPr="006F633C">
              <w:rPr>
                <w:rFonts w:eastAsia="Arial Unicode MS"/>
                <w:b/>
                <w:bCs/>
                <w:spacing w:val="-4"/>
                <w:sz w:val="16"/>
                <w:szCs w:val="16"/>
              </w:rPr>
              <w:t>Current assets</w:t>
            </w:r>
          </w:p>
        </w:tc>
        <w:tc>
          <w:tcPr>
            <w:tcW w:w="1683" w:type="dxa"/>
            <w:shd w:val="clear" w:color="auto" w:fill="auto"/>
          </w:tcPr>
          <w:p w14:paraId="316E4740" w14:textId="77777777" w:rsidR="00965DBE" w:rsidRPr="006F633C" w:rsidRDefault="00965DBE" w:rsidP="00965DBE">
            <w:pPr>
              <w:tabs>
                <w:tab w:val="decimal" w:pos="1470"/>
              </w:tabs>
              <w:ind w:right="-72"/>
              <w:rPr>
                <w:rFonts w:eastAsia="Times New Roman"/>
                <w:color w:val="000000"/>
                <w:sz w:val="16"/>
                <w:szCs w:val="16"/>
              </w:rPr>
            </w:pPr>
          </w:p>
        </w:tc>
        <w:tc>
          <w:tcPr>
            <w:tcW w:w="1683" w:type="dxa"/>
            <w:shd w:val="clear" w:color="auto" w:fill="auto"/>
          </w:tcPr>
          <w:p w14:paraId="6EB02409" w14:textId="77777777" w:rsidR="00965DBE" w:rsidRPr="006F633C" w:rsidRDefault="00965DBE" w:rsidP="00965DBE">
            <w:pPr>
              <w:tabs>
                <w:tab w:val="decimal" w:pos="1455"/>
              </w:tabs>
              <w:ind w:right="-72"/>
              <w:rPr>
                <w:rFonts w:eastAsia="Times New Roman"/>
                <w:color w:val="000000"/>
                <w:sz w:val="16"/>
                <w:szCs w:val="16"/>
              </w:rPr>
            </w:pPr>
          </w:p>
        </w:tc>
        <w:tc>
          <w:tcPr>
            <w:tcW w:w="1685" w:type="dxa"/>
            <w:shd w:val="clear" w:color="auto" w:fill="auto"/>
          </w:tcPr>
          <w:p w14:paraId="7663598A" w14:textId="77777777" w:rsidR="00965DBE" w:rsidRPr="006F633C" w:rsidRDefault="00965DBE" w:rsidP="00BB2731">
            <w:pPr>
              <w:tabs>
                <w:tab w:val="decimal" w:pos="1463"/>
              </w:tabs>
              <w:ind w:right="-72"/>
              <w:rPr>
                <w:rFonts w:eastAsia="Times New Roman"/>
                <w:color w:val="000000"/>
                <w:sz w:val="16"/>
                <w:szCs w:val="16"/>
              </w:rPr>
            </w:pPr>
          </w:p>
        </w:tc>
        <w:tc>
          <w:tcPr>
            <w:tcW w:w="1683" w:type="dxa"/>
            <w:shd w:val="clear" w:color="auto" w:fill="FAFAFA"/>
          </w:tcPr>
          <w:p w14:paraId="5C6EEF1A" w14:textId="77777777" w:rsidR="00965DBE" w:rsidRPr="006F633C" w:rsidRDefault="00965DBE" w:rsidP="00BB2731">
            <w:pPr>
              <w:tabs>
                <w:tab w:val="decimal" w:pos="1470"/>
              </w:tabs>
              <w:ind w:right="-72"/>
              <w:rPr>
                <w:rFonts w:eastAsia="Times New Roman"/>
                <w:color w:val="000000"/>
                <w:sz w:val="16"/>
                <w:szCs w:val="16"/>
              </w:rPr>
            </w:pPr>
          </w:p>
        </w:tc>
      </w:tr>
      <w:tr w:rsidR="00965DBE" w:rsidRPr="006F633C" w14:paraId="72A23C3F" w14:textId="77777777" w:rsidTr="00F61544">
        <w:tc>
          <w:tcPr>
            <w:tcW w:w="2812" w:type="dxa"/>
            <w:shd w:val="clear" w:color="auto" w:fill="auto"/>
          </w:tcPr>
          <w:p w14:paraId="3B5DDACA" w14:textId="77777777" w:rsidR="00965DBE" w:rsidRPr="006F633C" w:rsidRDefault="00965DBE" w:rsidP="00F61544">
            <w:pPr>
              <w:ind w:right="-85"/>
              <w:rPr>
                <w:rFonts w:eastAsia="Arial Unicode MS"/>
                <w:b/>
                <w:bCs/>
                <w:spacing w:val="-4"/>
                <w:sz w:val="16"/>
                <w:szCs w:val="16"/>
              </w:rPr>
            </w:pPr>
            <w:r w:rsidRPr="006F633C">
              <w:rPr>
                <w:rFonts w:eastAsia="Arial Unicode MS"/>
                <w:spacing w:val="-4"/>
                <w:sz w:val="16"/>
                <w:szCs w:val="16"/>
              </w:rPr>
              <w:t xml:space="preserve">Financial assets measured </w:t>
            </w:r>
          </w:p>
        </w:tc>
        <w:tc>
          <w:tcPr>
            <w:tcW w:w="1683" w:type="dxa"/>
            <w:shd w:val="clear" w:color="auto" w:fill="auto"/>
          </w:tcPr>
          <w:p w14:paraId="1A9F4F6D" w14:textId="77777777" w:rsidR="00965DBE" w:rsidRPr="006F633C" w:rsidRDefault="00965DBE" w:rsidP="00965DBE">
            <w:pPr>
              <w:tabs>
                <w:tab w:val="decimal" w:pos="1470"/>
              </w:tabs>
              <w:ind w:right="-72"/>
              <w:rPr>
                <w:rFonts w:eastAsia="Times New Roman"/>
                <w:color w:val="000000"/>
                <w:sz w:val="16"/>
                <w:szCs w:val="16"/>
              </w:rPr>
            </w:pPr>
          </w:p>
        </w:tc>
        <w:tc>
          <w:tcPr>
            <w:tcW w:w="1683" w:type="dxa"/>
            <w:shd w:val="clear" w:color="auto" w:fill="auto"/>
          </w:tcPr>
          <w:p w14:paraId="6CB6CC7B" w14:textId="77777777" w:rsidR="00965DBE" w:rsidRPr="006F633C" w:rsidRDefault="00965DBE" w:rsidP="00965DBE">
            <w:pPr>
              <w:tabs>
                <w:tab w:val="decimal" w:pos="1455"/>
              </w:tabs>
              <w:ind w:right="-72"/>
              <w:rPr>
                <w:rFonts w:eastAsia="Times New Roman"/>
                <w:color w:val="000000"/>
                <w:sz w:val="16"/>
                <w:szCs w:val="16"/>
              </w:rPr>
            </w:pPr>
          </w:p>
        </w:tc>
        <w:tc>
          <w:tcPr>
            <w:tcW w:w="1685" w:type="dxa"/>
            <w:shd w:val="clear" w:color="auto" w:fill="auto"/>
          </w:tcPr>
          <w:p w14:paraId="3BCF7A41" w14:textId="77777777" w:rsidR="00965DBE" w:rsidRPr="006F633C" w:rsidRDefault="00965DBE" w:rsidP="00BB2731">
            <w:pPr>
              <w:tabs>
                <w:tab w:val="decimal" w:pos="1463"/>
              </w:tabs>
              <w:ind w:right="-72"/>
              <w:rPr>
                <w:rFonts w:eastAsia="Times New Roman"/>
                <w:color w:val="000000"/>
                <w:sz w:val="16"/>
                <w:szCs w:val="16"/>
              </w:rPr>
            </w:pPr>
          </w:p>
        </w:tc>
        <w:tc>
          <w:tcPr>
            <w:tcW w:w="1683" w:type="dxa"/>
            <w:shd w:val="clear" w:color="auto" w:fill="FAFAFA"/>
          </w:tcPr>
          <w:p w14:paraId="2191D4ED" w14:textId="77777777" w:rsidR="00965DBE" w:rsidRPr="006F633C" w:rsidRDefault="00965DBE" w:rsidP="00BB2731">
            <w:pPr>
              <w:tabs>
                <w:tab w:val="decimal" w:pos="1470"/>
              </w:tabs>
              <w:ind w:right="-72"/>
              <w:rPr>
                <w:rFonts w:eastAsia="Times New Roman"/>
                <w:color w:val="000000"/>
                <w:sz w:val="16"/>
                <w:szCs w:val="16"/>
              </w:rPr>
            </w:pPr>
          </w:p>
        </w:tc>
      </w:tr>
      <w:tr w:rsidR="00965DBE" w:rsidRPr="006F633C" w14:paraId="1FCFC23C" w14:textId="77777777" w:rsidTr="00F61544">
        <w:tc>
          <w:tcPr>
            <w:tcW w:w="2812" w:type="dxa"/>
            <w:shd w:val="clear" w:color="auto" w:fill="auto"/>
          </w:tcPr>
          <w:p w14:paraId="54EE26E9" w14:textId="77777777" w:rsidR="00965DBE" w:rsidRPr="006F633C" w:rsidRDefault="00965DBE" w:rsidP="00F61544">
            <w:pPr>
              <w:ind w:right="-85"/>
              <w:rPr>
                <w:rFonts w:eastAsia="Arial Unicode MS"/>
                <w:b/>
                <w:bCs/>
                <w:spacing w:val="-4"/>
                <w:sz w:val="16"/>
                <w:szCs w:val="16"/>
              </w:rPr>
            </w:pPr>
            <w:r w:rsidRPr="006F633C">
              <w:rPr>
                <w:rFonts w:eastAsia="Arial Unicode MS"/>
                <w:spacing w:val="-4"/>
                <w:sz w:val="16"/>
                <w:szCs w:val="16"/>
              </w:rPr>
              <w:t xml:space="preserve">   at fair value through other </w:t>
            </w:r>
          </w:p>
        </w:tc>
        <w:tc>
          <w:tcPr>
            <w:tcW w:w="1683" w:type="dxa"/>
            <w:shd w:val="clear" w:color="auto" w:fill="auto"/>
          </w:tcPr>
          <w:p w14:paraId="4F579362" w14:textId="77777777" w:rsidR="00965DBE" w:rsidRPr="006F633C" w:rsidRDefault="00965DBE" w:rsidP="00965DBE">
            <w:pPr>
              <w:tabs>
                <w:tab w:val="decimal" w:pos="1470"/>
              </w:tabs>
              <w:ind w:right="-72"/>
              <w:rPr>
                <w:rFonts w:eastAsia="Times New Roman"/>
                <w:color w:val="000000"/>
                <w:sz w:val="16"/>
                <w:szCs w:val="16"/>
              </w:rPr>
            </w:pPr>
          </w:p>
        </w:tc>
        <w:tc>
          <w:tcPr>
            <w:tcW w:w="1683" w:type="dxa"/>
            <w:shd w:val="clear" w:color="auto" w:fill="auto"/>
          </w:tcPr>
          <w:p w14:paraId="6DBDEF2A" w14:textId="77777777" w:rsidR="00965DBE" w:rsidRPr="006F633C" w:rsidRDefault="00965DBE" w:rsidP="00965DBE">
            <w:pPr>
              <w:tabs>
                <w:tab w:val="decimal" w:pos="1455"/>
              </w:tabs>
              <w:ind w:right="-72"/>
              <w:rPr>
                <w:rFonts w:eastAsia="Times New Roman"/>
                <w:color w:val="000000"/>
                <w:sz w:val="16"/>
                <w:szCs w:val="16"/>
              </w:rPr>
            </w:pPr>
          </w:p>
        </w:tc>
        <w:tc>
          <w:tcPr>
            <w:tcW w:w="1685" w:type="dxa"/>
            <w:shd w:val="clear" w:color="auto" w:fill="auto"/>
          </w:tcPr>
          <w:p w14:paraId="2A8D12EC" w14:textId="77777777" w:rsidR="00965DBE" w:rsidRPr="006F633C" w:rsidRDefault="00965DBE" w:rsidP="00BB2731">
            <w:pPr>
              <w:tabs>
                <w:tab w:val="decimal" w:pos="1463"/>
              </w:tabs>
              <w:ind w:right="-72"/>
              <w:rPr>
                <w:rFonts w:eastAsia="Times New Roman"/>
                <w:color w:val="000000"/>
                <w:sz w:val="16"/>
                <w:szCs w:val="16"/>
              </w:rPr>
            </w:pPr>
          </w:p>
        </w:tc>
        <w:tc>
          <w:tcPr>
            <w:tcW w:w="1683" w:type="dxa"/>
            <w:shd w:val="clear" w:color="auto" w:fill="FAFAFA"/>
          </w:tcPr>
          <w:p w14:paraId="011BBA89" w14:textId="77777777" w:rsidR="00965DBE" w:rsidRPr="006F633C" w:rsidRDefault="00965DBE" w:rsidP="00BB2731">
            <w:pPr>
              <w:tabs>
                <w:tab w:val="decimal" w:pos="1470"/>
              </w:tabs>
              <w:ind w:right="-72"/>
              <w:rPr>
                <w:rFonts w:eastAsia="Times New Roman"/>
                <w:color w:val="000000"/>
                <w:sz w:val="16"/>
                <w:szCs w:val="16"/>
              </w:rPr>
            </w:pPr>
          </w:p>
        </w:tc>
      </w:tr>
      <w:tr w:rsidR="00965DBE" w:rsidRPr="006F633C" w14:paraId="3DCF45E5" w14:textId="77777777" w:rsidTr="00F61544">
        <w:tc>
          <w:tcPr>
            <w:tcW w:w="2812" w:type="dxa"/>
            <w:shd w:val="clear" w:color="auto" w:fill="auto"/>
          </w:tcPr>
          <w:p w14:paraId="005B2E93" w14:textId="77777777" w:rsidR="00965DBE" w:rsidRPr="006F633C" w:rsidRDefault="00965DBE" w:rsidP="00F61544">
            <w:pPr>
              <w:ind w:right="-85"/>
              <w:rPr>
                <w:rFonts w:eastAsia="Arial Unicode MS"/>
                <w:b/>
                <w:bCs/>
                <w:spacing w:val="-4"/>
                <w:sz w:val="16"/>
                <w:szCs w:val="16"/>
              </w:rPr>
            </w:pPr>
            <w:r w:rsidRPr="006F633C">
              <w:rPr>
                <w:rFonts w:eastAsia="Arial Unicode MS"/>
                <w:spacing w:val="-4"/>
                <w:sz w:val="16"/>
                <w:szCs w:val="16"/>
              </w:rPr>
              <w:t xml:space="preserve">      comprehensive income</w:t>
            </w:r>
          </w:p>
        </w:tc>
        <w:tc>
          <w:tcPr>
            <w:tcW w:w="1683" w:type="dxa"/>
            <w:shd w:val="clear" w:color="auto" w:fill="auto"/>
          </w:tcPr>
          <w:p w14:paraId="451673EA" w14:textId="77777777" w:rsidR="00965DBE" w:rsidRPr="006F633C" w:rsidRDefault="00965DBE" w:rsidP="00965DBE">
            <w:pPr>
              <w:tabs>
                <w:tab w:val="decimal" w:pos="1470"/>
              </w:tabs>
              <w:ind w:right="-72"/>
              <w:rPr>
                <w:rFonts w:eastAsia="Times New Roman"/>
                <w:color w:val="000000"/>
                <w:sz w:val="16"/>
                <w:szCs w:val="16"/>
              </w:rPr>
            </w:pPr>
            <w:r w:rsidRPr="006F633C">
              <w:rPr>
                <w:rFonts w:eastAsia="Times New Roman"/>
                <w:color w:val="000000"/>
                <w:sz w:val="16"/>
                <w:szCs w:val="16"/>
              </w:rPr>
              <w:t xml:space="preserve">-       </w:t>
            </w:r>
          </w:p>
        </w:tc>
        <w:tc>
          <w:tcPr>
            <w:tcW w:w="1683" w:type="dxa"/>
            <w:shd w:val="clear" w:color="auto" w:fill="auto"/>
          </w:tcPr>
          <w:p w14:paraId="0969A42D" w14:textId="77777777" w:rsidR="00965DBE" w:rsidRPr="006F633C" w:rsidRDefault="00965DBE" w:rsidP="00965DBE">
            <w:pPr>
              <w:tabs>
                <w:tab w:val="decimal" w:pos="1455"/>
              </w:tabs>
              <w:ind w:right="-72"/>
              <w:rPr>
                <w:rFonts w:eastAsia="Times New Roman"/>
                <w:color w:val="000000"/>
                <w:sz w:val="16"/>
                <w:szCs w:val="16"/>
              </w:rPr>
            </w:pPr>
            <w:r w:rsidRPr="006F633C">
              <w:rPr>
                <w:rFonts w:eastAsia="Times New Roman"/>
                <w:color w:val="000000"/>
                <w:sz w:val="16"/>
                <w:szCs w:val="16"/>
              </w:rPr>
              <w:t>10,187,414</w:t>
            </w:r>
          </w:p>
        </w:tc>
        <w:tc>
          <w:tcPr>
            <w:tcW w:w="1685" w:type="dxa"/>
            <w:shd w:val="clear" w:color="auto" w:fill="auto"/>
          </w:tcPr>
          <w:p w14:paraId="34CC1975" w14:textId="77777777" w:rsidR="00965DBE" w:rsidRPr="006F633C" w:rsidRDefault="00965DBE" w:rsidP="00BB2731">
            <w:pPr>
              <w:tabs>
                <w:tab w:val="decimal" w:pos="1463"/>
              </w:tabs>
              <w:ind w:right="-72"/>
              <w:rPr>
                <w:rFonts w:eastAsia="Times New Roman"/>
                <w:color w:val="000000"/>
                <w:sz w:val="16"/>
                <w:szCs w:val="16"/>
              </w:rPr>
            </w:pPr>
            <w:r w:rsidRPr="006F633C">
              <w:rPr>
                <w:rFonts w:eastAsia="Times New Roman"/>
                <w:color w:val="000000"/>
                <w:sz w:val="16"/>
                <w:szCs w:val="16"/>
              </w:rPr>
              <w:t xml:space="preserve">-       </w:t>
            </w:r>
          </w:p>
        </w:tc>
        <w:tc>
          <w:tcPr>
            <w:tcW w:w="1683" w:type="dxa"/>
            <w:shd w:val="clear" w:color="auto" w:fill="FAFAFA"/>
          </w:tcPr>
          <w:p w14:paraId="14F95F72" w14:textId="77777777" w:rsidR="00965DBE" w:rsidRPr="006F633C" w:rsidRDefault="00965DBE" w:rsidP="00BB2731">
            <w:pPr>
              <w:tabs>
                <w:tab w:val="decimal" w:pos="1470"/>
              </w:tabs>
              <w:ind w:right="-72"/>
              <w:rPr>
                <w:rFonts w:eastAsia="Times New Roman"/>
                <w:color w:val="000000"/>
                <w:sz w:val="16"/>
                <w:szCs w:val="16"/>
              </w:rPr>
            </w:pPr>
            <w:r w:rsidRPr="006F633C">
              <w:rPr>
                <w:rFonts w:eastAsia="Times New Roman"/>
                <w:color w:val="000000"/>
                <w:sz w:val="16"/>
                <w:szCs w:val="16"/>
              </w:rPr>
              <w:t>10,187,414</w:t>
            </w:r>
          </w:p>
        </w:tc>
      </w:tr>
      <w:tr w:rsidR="00965DBE" w:rsidRPr="006F633C" w14:paraId="49B2A528" w14:textId="77777777" w:rsidTr="00F61544">
        <w:tc>
          <w:tcPr>
            <w:tcW w:w="2812" w:type="dxa"/>
            <w:shd w:val="clear" w:color="auto" w:fill="auto"/>
          </w:tcPr>
          <w:p w14:paraId="53B945D8" w14:textId="77777777" w:rsidR="00965DBE" w:rsidRPr="006F633C" w:rsidRDefault="00965DBE" w:rsidP="00F61544">
            <w:pPr>
              <w:ind w:right="-85"/>
              <w:rPr>
                <w:rFonts w:eastAsia="Arial Unicode MS"/>
                <w:color w:val="0070C0"/>
                <w:spacing w:val="-4"/>
                <w:sz w:val="16"/>
                <w:szCs w:val="16"/>
              </w:rPr>
            </w:pPr>
            <w:r w:rsidRPr="006F633C">
              <w:rPr>
                <w:rFonts w:eastAsia="Arial Unicode MS"/>
                <w:spacing w:val="-4"/>
                <w:sz w:val="16"/>
                <w:szCs w:val="16"/>
              </w:rPr>
              <w:t>Short-term investment</w:t>
            </w:r>
          </w:p>
        </w:tc>
        <w:tc>
          <w:tcPr>
            <w:tcW w:w="1683" w:type="dxa"/>
            <w:shd w:val="clear" w:color="auto" w:fill="auto"/>
          </w:tcPr>
          <w:p w14:paraId="05B95FA4" w14:textId="77777777" w:rsidR="00965DBE" w:rsidRPr="006F633C" w:rsidRDefault="00965DBE" w:rsidP="00965DBE">
            <w:pPr>
              <w:tabs>
                <w:tab w:val="decimal" w:pos="1470"/>
              </w:tabs>
              <w:ind w:right="-72"/>
              <w:rPr>
                <w:rFonts w:eastAsia="Times New Roman"/>
                <w:color w:val="000000"/>
                <w:sz w:val="16"/>
                <w:szCs w:val="16"/>
              </w:rPr>
            </w:pPr>
            <w:r w:rsidRPr="006F633C">
              <w:rPr>
                <w:rFonts w:eastAsia="Times New Roman"/>
                <w:color w:val="000000"/>
                <w:sz w:val="16"/>
                <w:szCs w:val="16"/>
              </w:rPr>
              <w:t>10,187,414</w:t>
            </w:r>
          </w:p>
        </w:tc>
        <w:tc>
          <w:tcPr>
            <w:tcW w:w="1683" w:type="dxa"/>
            <w:shd w:val="clear" w:color="auto" w:fill="auto"/>
          </w:tcPr>
          <w:p w14:paraId="3396C6D5" w14:textId="77777777" w:rsidR="00965DBE" w:rsidRPr="006F633C" w:rsidRDefault="00965DBE" w:rsidP="00965DBE">
            <w:pPr>
              <w:tabs>
                <w:tab w:val="decimal" w:pos="1455"/>
              </w:tabs>
              <w:ind w:right="-72"/>
              <w:rPr>
                <w:rFonts w:eastAsia="Times New Roman"/>
                <w:color w:val="000000"/>
                <w:sz w:val="16"/>
                <w:szCs w:val="16"/>
              </w:rPr>
            </w:pPr>
            <w:r w:rsidRPr="006F633C">
              <w:rPr>
                <w:rFonts w:eastAsia="Times New Roman"/>
                <w:color w:val="000000"/>
                <w:sz w:val="16"/>
                <w:szCs w:val="16"/>
              </w:rPr>
              <w:t>(10,187,414)</w:t>
            </w:r>
          </w:p>
        </w:tc>
        <w:tc>
          <w:tcPr>
            <w:tcW w:w="1685" w:type="dxa"/>
            <w:shd w:val="clear" w:color="auto" w:fill="auto"/>
          </w:tcPr>
          <w:p w14:paraId="3A56B252" w14:textId="77777777" w:rsidR="00965DBE" w:rsidRPr="006F633C" w:rsidRDefault="00965DBE" w:rsidP="00BB2731">
            <w:pPr>
              <w:tabs>
                <w:tab w:val="decimal" w:pos="1463"/>
              </w:tabs>
              <w:ind w:right="-72"/>
              <w:rPr>
                <w:rFonts w:eastAsia="Times New Roman"/>
                <w:color w:val="000000"/>
                <w:sz w:val="16"/>
                <w:szCs w:val="16"/>
              </w:rPr>
            </w:pPr>
            <w:r w:rsidRPr="006F633C">
              <w:rPr>
                <w:rFonts w:eastAsia="Times New Roman"/>
                <w:color w:val="000000"/>
                <w:sz w:val="16"/>
                <w:szCs w:val="16"/>
              </w:rPr>
              <w:t xml:space="preserve">-       </w:t>
            </w:r>
          </w:p>
        </w:tc>
        <w:tc>
          <w:tcPr>
            <w:tcW w:w="1683" w:type="dxa"/>
            <w:shd w:val="clear" w:color="auto" w:fill="FAFAFA"/>
          </w:tcPr>
          <w:p w14:paraId="2B03BE92" w14:textId="77777777" w:rsidR="00965DBE" w:rsidRPr="006F633C" w:rsidRDefault="00965DBE" w:rsidP="00BB2731">
            <w:pPr>
              <w:tabs>
                <w:tab w:val="decimal" w:pos="1470"/>
              </w:tabs>
              <w:ind w:right="-72"/>
              <w:rPr>
                <w:rFonts w:eastAsia="Times New Roman"/>
                <w:color w:val="000000"/>
                <w:sz w:val="16"/>
                <w:szCs w:val="16"/>
              </w:rPr>
            </w:pPr>
            <w:r w:rsidRPr="006F633C">
              <w:rPr>
                <w:rFonts w:eastAsia="Times New Roman"/>
                <w:color w:val="000000"/>
                <w:sz w:val="16"/>
                <w:szCs w:val="16"/>
              </w:rPr>
              <w:t xml:space="preserve">-       </w:t>
            </w:r>
          </w:p>
        </w:tc>
      </w:tr>
      <w:tr w:rsidR="00965DBE" w:rsidRPr="006F633C" w14:paraId="37E5F512" w14:textId="77777777" w:rsidTr="00F61544">
        <w:tc>
          <w:tcPr>
            <w:tcW w:w="2812" w:type="dxa"/>
            <w:shd w:val="clear" w:color="auto" w:fill="auto"/>
          </w:tcPr>
          <w:p w14:paraId="6576B942" w14:textId="77777777" w:rsidR="00965DBE" w:rsidRPr="006F633C" w:rsidRDefault="00965DBE" w:rsidP="00F61544">
            <w:pPr>
              <w:ind w:right="-85"/>
              <w:rPr>
                <w:rFonts w:eastAsia="Arial Unicode MS"/>
                <w:b/>
                <w:bCs/>
                <w:spacing w:val="-4"/>
                <w:sz w:val="16"/>
                <w:szCs w:val="16"/>
                <w:cs/>
              </w:rPr>
            </w:pPr>
          </w:p>
        </w:tc>
        <w:tc>
          <w:tcPr>
            <w:tcW w:w="1683" w:type="dxa"/>
            <w:shd w:val="clear" w:color="auto" w:fill="auto"/>
          </w:tcPr>
          <w:p w14:paraId="16AE0EFE" w14:textId="77777777" w:rsidR="00965DBE" w:rsidRPr="006F633C" w:rsidRDefault="00965DBE" w:rsidP="00965DBE">
            <w:pPr>
              <w:tabs>
                <w:tab w:val="decimal" w:pos="1470"/>
              </w:tabs>
              <w:ind w:right="-72"/>
              <w:rPr>
                <w:rFonts w:eastAsia="Times New Roman"/>
                <w:color w:val="000000"/>
                <w:sz w:val="16"/>
                <w:szCs w:val="16"/>
              </w:rPr>
            </w:pPr>
          </w:p>
        </w:tc>
        <w:tc>
          <w:tcPr>
            <w:tcW w:w="1683" w:type="dxa"/>
            <w:shd w:val="clear" w:color="auto" w:fill="auto"/>
          </w:tcPr>
          <w:p w14:paraId="2E81DCF9" w14:textId="77777777" w:rsidR="00965DBE" w:rsidRPr="006F633C" w:rsidRDefault="00965DBE" w:rsidP="00965DBE">
            <w:pPr>
              <w:tabs>
                <w:tab w:val="decimal" w:pos="1455"/>
              </w:tabs>
              <w:ind w:right="-72"/>
              <w:rPr>
                <w:rFonts w:eastAsia="Times New Roman"/>
                <w:color w:val="000000"/>
                <w:sz w:val="16"/>
                <w:szCs w:val="16"/>
              </w:rPr>
            </w:pPr>
          </w:p>
        </w:tc>
        <w:tc>
          <w:tcPr>
            <w:tcW w:w="1685" w:type="dxa"/>
            <w:shd w:val="clear" w:color="auto" w:fill="auto"/>
          </w:tcPr>
          <w:p w14:paraId="470706DC" w14:textId="77777777" w:rsidR="00965DBE" w:rsidRPr="006F633C" w:rsidRDefault="00965DBE" w:rsidP="00BB2731">
            <w:pPr>
              <w:tabs>
                <w:tab w:val="decimal" w:pos="1463"/>
              </w:tabs>
              <w:ind w:right="-72"/>
              <w:rPr>
                <w:rFonts w:eastAsia="Times New Roman"/>
                <w:color w:val="000000"/>
                <w:sz w:val="16"/>
                <w:szCs w:val="16"/>
              </w:rPr>
            </w:pPr>
          </w:p>
        </w:tc>
        <w:tc>
          <w:tcPr>
            <w:tcW w:w="1683" w:type="dxa"/>
            <w:shd w:val="clear" w:color="auto" w:fill="FAFAFA"/>
          </w:tcPr>
          <w:p w14:paraId="739F0DEB" w14:textId="77777777" w:rsidR="00965DBE" w:rsidRPr="006F633C" w:rsidRDefault="00965DBE" w:rsidP="00BB2731">
            <w:pPr>
              <w:tabs>
                <w:tab w:val="decimal" w:pos="1470"/>
              </w:tabs>
              <w:ind w:right="-72"/>
              <w:rPr>
                <w:rFonts w:eastAsia="Times New Roman"/>
                <w:color w:val="000000"/>
                <w:sz w:val="16"/>
                <w:szCs w:val="16"/>
              </w:rPr>
            </w:pPr>
          </w:p>
        </w:tc>
      </w:tr>
      <w:tr w:rsidR="00965DBE" w:rsidRPr="006F633C" w14:paraId="366142DA" w14:textId="77777777" w:rsidTr="00F61544">
        <w:tc>
          <w:tcPr>
            <w:tcW w:w="2812" w:type="dxa"/>
            <w:shd w:val="clear" w:color="auto" w:fill="auto"/>
          </w:tcPr>
          <w:p w14:paraId="0BF78165" w14:textId="77777777" w:rsidR="00965DBE" w:rsidRPr="006F633C" w:rsidRDefault="00965DBE" w:rsidP="00F61544">
            <w:pPr>
              <w:ind w:right="-85"/>
              <w:rPr>
                <w:rFonts w:eastAsia="Arial Unicode MS"/>
                <w:spacing w:val="-4"/>
                <w:sz w:val="16"/>
                <w:szCs w:val="16"/>
                <w:cs/>
              </w:rPr>
            </w:pPr>
            <w:r w:rsidRPr="006F633C">
              <w:rPr>
                <w:rFonts w:eastAsia="Arial Unicode MS"/>
                <w:b/>
                <w:bCs/>
                <w:spacing w:val="-4"/>
                <w:sz w:val="16"/>
                <w:szCs w:val="16"/>
              </w:rPr>
              <w:t>Non-current assets</w:t>
            </w:r>
          </w:p>
        </w:tc>
        <w:tc>
          <w:tcPr>
            <w:tcW w:w="1683" w:type="dxa"/>
            <w:shd w:val="clear" w:color="auto" w:fill="auto"/>
          </w:tcPr>
          <w:p w14:paraId="312BA89A" w14:textId="77777777" w:rsidR="00965DBE" w:rsidRPr="006F633C" w:rsidRDefault="00965DBE" w:rsidP="00965DBE">
            <w:pPr>
              <w:tabs>
                <w:tab w:val="decimal" w:pos="1470"/>
              </w:tabs>
              <w:ind w:right="-72"/>
              <w:rPr>
                <w:rFonts w:eastAsia="Times New Roman"/>
                <w:color w:val="000000"/>
                <w:sz w:val="16"/>
                <w:szCs w:val="16"/>
              </w:rPr>
            </w:pPr>
          </w:p>
        </w:tc>
        <w:tc>
          <w:tcPr>
            <w:tcW w:w="1683" w:type="dxa"/>
            <w:shd w:val="clear" w:color="auto" w:fill="auto"/>
          </w:tcPr>
          <w:p w14:paraId="72EFFC86" w14:textId="77777777" w:rsidR="00965DBE" w:rsidRPr="006F633C" w:rsidRDefault="00965DBE" w:rsidP="00965DBE">
            <w:pPr>
              <w:tabs>
                <w:tab w:val="decimal" w:pos="1455"/>
              </w:tabs>
              <w:ind w:right="-72"/>
              <w:rPr>
                <w:rFonts w:eastAsia="Times New Roman"/>
                <w:color w:val="000000"/>
                <w:sz w:val="16"/>
                <w:szCs w:val="16"/>
              </w:rPr>
            </w:pPr>
          </w:p>
        </w:tc>
        <w:tc>
          <w:tcPr>
            <w:tcW w:w="1685" w:type="dxa"/>
            <w:shd w:val="clear" w:color="auto" w:fill="auto"/>
          </w:tcPr>
          <w:p w14:paraId="7BB7A60C" w14:textId="77777777" w:rsidR="00965DBE" w:rsidRPr="006F633C" w:rsidRDefault="00965DBE" w:rsidP="00BB2731">
            <w:pPr>
              <w:tabs>
                <w:tab w:val="decimal" w:pos="1463"/>
              </w:tabs>
              <w:ind w:right="-72"/>
              <w:rPr>
                <w:rFonts w:eastAsia="Times New Roman"/>
                <w:color w:val="000000"/>
                <w:sz w:val="16"/>
                <w:szCs w:val="16"/>
              </w:rPr>
            </w:pPr>
          </w:p>
        </w:tc>
        <w:tc>
          <w:tcPr>
            <w:tcW w:w="1683" w:type="dxa"/>
            <w:shd w:val="clear" w:color="auto" w:fill="FAFAFA"/>
          </w:tcPr>
          <w:p w14:paraId="4F6A26D9" w14:textId="77777777" w:rsidR="00965DBE" w:rsidRPr="006F633C" w:rsidRDefault="00965DBE" w:rsidP="00BB2731">
            <w:pPr>
              <w:tabs>
                <w:tab w:val="decimal" w:pos="1470"/>
              </w:tabs>
              <w:ind w:right="-72"/>
              <w:rPr>
                <w:rFonts w:eastAsia="Times New Roman"/>
                <w:color w:val="000000"/>
                <w:sz w:val="16"/>
                <w:szCs w:val="16"/>
              </w:rPr>
            </w:pPr>
          </w:p>
        </w:tc>
      </w:tr>
      <w:tr w:rsidR="00965DBE" w:rsidRPr="006F633C" w14:paraId="04F669C5" w14:textId="77777777" w:rsidTr="00F61544">
        <w:tc>
          <w:tcPr>
            <w:tcW w:w="2812" w:type="dxa"/>
            <w:shd w:val="clear" w:color="auto" w:fill="auto"/>
          </w:tcPr>
          <w:p w14:paraId="4C4E6DE0" w14:textId="77777777" w:rsidR="00965DBE" w:rsidRPr="006F633C" w:rsidRDefault="00965DBE" w:rsidP="00F61544">
            <w:pPr>
              <w:ind w:right="-85"/>
              <w:rPr>
                <w:rFonts w:eastAsia="Arial Unicode MS"/>
                <w:spacing w:val="-4"/>
                <w:sz w:val="16"/>
                <w:szCs w:val="16"/>
                <w:cs/>
              </w:rPr>
            </w:pPr>
            <w:r w:rsidRPr="006F633C">
              <w:rPr>
                <w:rFonts w:eastAsia="Arial Unicode MS"/>
                <w:spacing w:val="-4"/>
                <w:sz w:val="16"/>
                <w:szCs w:val="16"/>
              </w:rPr>
              <w:t>Right-of-use assets (net)</w:t>
            </w:r>
          </w:p>
        </w:tc>
        <w:tc>
          <w:tcPr>
            <w:tcW w:w="1683" w:type="dxa"/>
            <w:shd w:val="clear" w:color="auto" w:fill="auto"/>
          </w:tcPr>
          <w:p w14:paraId="77DA0B8E" w14:textId="77777777" w:rsidR="00965DBE" w:rsidRPr="006F633C" w:rsidRDefault="00965DBE" w:rsidP="00965DBE">
            <w:pPr>
              <w:tabs>
                <w:tab w:val="decimal" w:pos="1470"/>
              </w:tabs>
              <w:ind w:right="-72"/>
              <w:rPr>
                <w:rFonts w:eastAsia="Times New Roman"/>
                <w:color w:val="000000"/>
                <w:sz w:val="16"/>
                <w:szCs w:val="16"/>
              </w:rPr>
            </w:pPr>
            <w:r w:rsidRPr="006F633C">
              <w:rPr>
                <w:rFonts w:eastAsia="Times New Roman"/>
                <w:color w:val="000000"/>
                <w:sz w:val="16"/>
                <w:szCs w:val="16"/>
              </w:rPr>
              <w:t xml:space="preserve">-       </w:t>
            </w:r>
          </w:p>
        </w:tc>
        <w:tc>
          <w:tcPr>
            <w:tcW w:w="1683" w:type="dxa"/>
            <w:shd w:val="clear" w:color="auto" w:fill="auto"/>
          </w:tcPr>
          <w:p w14:paraId="02FA36FC" w14:textId="77777777" w:rsidR="00965DBE" w:rsidRPr="006F633C" w:rsidRDefault="00965DBE" w:rsidP="00965DBE">
            <w:pPr>
              <w:tabs>
                <w:tab w:val="decimal" w:pos="1470"/>
              </w:tabs>
              <w:ind w:right="-72"/>
              <w:rPr>
                <w:rFonts w:eastAsia="Times New Roman"/>
                <w:color w:val="000000"/>
                <w:sz w:val="16"/>
                <w:szCs w:val="16"/>
              </w:rPr>
            </w:pPr>
            <w:r w:rsidRPr="006F633C">
              <w:rPr>
                <w:rFonts w:eastAsia="Times New Roman"/>
                <w:color w:val="000000"/>
                <w:sz w:val="16"/>
                <w:szCs w:val="16"/>
              </w:rPr>
              <w:t xml:space="preserve">-       </w:t>
            </w:r>
          </w:p>
        </w:tc>
        <w:tc>
          <w:tcPr>
            <w:tcW w:w="1685" w:type="dxa"/>
            <w:shd w:val="clear" w:color="auto" w:fill="auto"/>
          </w:tcPr>
          <w:p w14:paraId="541C0057" w14:textId="77777777" w:rsidR="00965DBE" w:rsidRPr="006F633C" w:rsidRDefault="00965DBE" w:rsidP="00BB2731">
            <w:pPr>
              <w:tabs>
                <w:tab w:val="decimal" w:pos="1463"/>
              </w:tabs>
              <w:ind w:right="-72"/>
              <w:rPr>
                <w:rFonts w:eastAsia="Times New Roman"/>
                <w:color w:val="000000"/>
                <w:sz w:val="16"/>
                <w:szCs w:val="16"/>
              </w:rPr>
            </w:pPr>
            <w:r w:rsidRPr="006F633C">
              <w:rPr>
                <w:rFonts w:eastAsia="Times New Roman"/>
                <w:color w:val="000000"/>
                <w:sz w:val="16"/>
                <w:szCs w:val="16"/>
              </w:rPr>
              <w:t>36,013,861</w:t>
            </w:r>
          </w:p>
        </w:tc>
        <w:tc>
          <w:tcPr>
            <w:tcW w:w="1683" w:type="dxa"/>
            <w:shd w:val="clear" w:color="auto" w:fill="FAFAFA"/>
          </w:tcPr>
          <w:p w14:paraId="5145FC8C" w14:textId="77777777" w:rsidR="00965DBE" w:rsidRPr="006F633C" w:rsidRDefault="00965DBE" w:rsidP="00BB2731">
            <w:pPr>
              <w:tabs>
                <w:tab w:val="decimal" w:pos="1470"/>
              </w:tabs>
              <w:ind w:right="-72"/>
              <w:rPr>
                <w:rFonts w:eastAsia="Times New Roman"/>
                <w:color w:val="000000"/>
                <w:sz w:val="16"/>
                <w:szCs w:val="16"/>
              </w:rPr>
            </w:pPr>
            <w:r w:rsidRPr="006F633C">
              <w:rPr>
                <w:rFonts w:eastAsia="Times New Roman"/>
                <w:color w:val="000000"/>
                <w:sz w:val="16"/>
                <w:szCs w:val="16"/>
              </w:rPr>
              <w:t>36,013,861</w:t>
            </w:r>
          </w:p>
        </w:tc>
      </w:tr>
      <w:tr w:rsidR="00965DBE" w:rsidRPr="006F633C" w14:paraId="6ADA5CD2" w14:textId="77777777" w:rsidTr="00F61544">
        <w:tc>
          <w:tcPr>
            <w:tcW w:w="2812" w:type="dxa"/>
            <w:shd w:val="clear" w:color="auto" w:fill="auto"/>
          </w:tcPr>
          <w:p w14:paraId="7C44550C" w14:textId="77777777" w:rsidR="00965DBE" w:rsidRPr="006F633C" w:rsidRDefault="00965DBE" w:rsidP="00F61544">
            <w:pPr>
              <w:ind w:right="-85"/>
              <w:rPr>
                <w:rFonts w:eastAsia="Arial Unicode MS"/>
                <w:spacing w:val="-4"/>
                <w:sz w:val="16"/>
                <w:szCs w:val="16"/>
              </w:rPr>
            </w:pPr>
            <w:r w:rsidRPr="006F633C">
              <w:rPr>
                <w:rFonts w:eastAsia="Arial Unicode MS"/>
                <w:spacing w:val="-4"/>
                <w:sz w:val="16"/>
                <w:szCs w:val="16"/>
              </w:rPr>
              <w:t>Plant and equipment (net)</w:t>
            </w:r>
          </w:p>
        </w:tc>
        <w:tc>
          <w:tcPr>
            <w:tcW w:w="1683" w:type="dxa"/>
            <w:shd w:val="clear" w:color="auto" w:fill="auto"/>
          </w:tcPr>
          <w:p w14:paraId="647FAD2F" w14:textId="77777777" w:rsidR="00965DBE" w:rsidRPr="006F633C" w:rsidRDefault="00965DBE" w:rsidP="00965DBE">
            <w:pPr>
              <w:tabs>
                <w:tab w:val="decimal" w:pos="1470"/>
              </w:tabs>
              <w:ind w:right="-72"/>
              <w:rPr>
                <w:rFonts w:eastAsia="Times New Roman"/>
                <w:color w:val="000000"/>
                <w:sz w:val="16"/>
                <w:szCs w:val="16"/>
              </w:rPr>
            </w:pPr>
            <w:r w:rsidRPr="006F633C">
              <w:rPr>
                <w:rFonts w:eastAsia="Times New Roman"/>
                <w:color w:val="000000"/>
                <w:sz w:val="16"/>
                <w:szCs w:val="16"/>
              </w:rPr>
              <w:t>43,923,624</w:t>
            </w:r>
          </w:p>
        </w:tc>
        <w:tc>
          <w:tcPr>
            <w:tcW w:w="1683" w:type="dxa"/>
            <w:shd w:val="clear" w:color="auto" w:fill="auto"/>
          </w:tcPr>
          <w:p w14:paraId="1123DFC9" w14:textId="77777777" w:rsidR="00965DBE" w:rsidRPr="006F633C" w:rsidRDefault="00965DBE" w:rsidP="00965DBE">
            <w:pPr>
              <w:tabs>
                <w:tab w:val="decimal" w:pos="1470"/>
              </w:tabs>
              <w:ind w:right="-72"/>
              <w:rPr>
                <w:rFonts w:eastAsia="Times New Roman"/>
                <w:color w:val="000000"/>
                <w:sz w:val="16"/>
                <w:szCs w:val="16"/>
              </w:rPr>
            </w:pPr>
            <w:r w:rsidRPr="006F633C">
              <w:rPr>
                <w:rFonts w:eastAsia="Times New Roman"/>
                <w:color w:val="000000"/>
                <w:sz w:val="16"/>
                <w:szCs w:val="16"/>
              </w:rPr>
              <w:t xml:space="preserve">-       </w:t>
            </w:r>
          </w:p>
        </w:tc>
        <w:tc>
          <w:tcPr>
            <w:tcW w:w="1685" w:type="dxa"/>
            <w:shd w:val="clear" w:color="auto" w:fill="auto"/>
          </w:tcPr>
          <w:p w14:paraId="284CD13A" w14:textId="77777777" w:rsidR="00965DBE" w:rsidRPr="006F633C" w:rsidRDefault="00965DBE" w:rsidP="00BB2731">
            <w:pPr>
              <w:tabs>
                <w:tab w:val="decimal" w:pos="1463"/>
              </w:tabs>
              <w:ind w:right="-72"/>
              <w:rPr>
                <w:rFonts w:eastAsia="Times New Roman"/>
                <w:color w:val="000000"/>
                <w:sz w:val="16"/>
                <w:szCs w:val="16"/>
              </w:rPr>
            </w:pPr>
            <w:r w:rsidRPr="006F633C">
              <w:rPr>
                <w:rFonts w:eastAsia="Times New Roman"/>
                <w:color w:val="000000"/>
                <w:sz w:val="16"/>
                <w:szCs w:val="16"/>
              </w:rPr>
              <w:t>(2,159,281)</w:t>
            </w:r>
          </w:p>
        </w:tc>
        <w:tc>
          <w:tcPr>
            <w:tcW w:w="1683" w:type="dxa"/>
            <w:shd w:val="clear" w:color="auto" w:fill="FAFAFA"/>
          </w:tcPr>
          <w:p w14:paraId="2603622F" w14:textId="77777777" w:rsidR="00965DBE" w:rsidRPr="006F633C" w:rsidRDefault="00965DBE" w:rsidP="00BB2731">
            <w:pPr>
              <w:tabs>
                <w:tab w:val="decimal" w:pos="1470"/>
              </w:tabs>
              <w:ind w:right="-72"/>
              <w:rPr>
                <w:rFonts w:eastAsia="Times New Roman"/>
                <w:color w:val="000000"/>
                <w:sz w:val="16"/>
                <w:szCs w:val="16"/>
              </w:rPr>
            </w:pPr>
            <w:r w:rsidRPr="006F633C">
              <w:rPr>
                <w:rFonts w:eastAsia="Times New Roman"/>
                <w:color w:val="000000"/>
                <w:sz w:val="16"/>
                <w:szCs w:val="16"/>
              </w:rPr>
              <w:t>41,518,343</w:t>
            </w:r>
          </w:p>
        </w:tc>
      </w:tr>
      <w:tr w:rsidR="00965DBE" w:rsidRPr="006F633C" w14:paraId="4E98DE30" w14:textId="77777777" w:rsidTr="00F61544">
        <w:tc>
          <w:tcPr>
            <w:tcW w:w="2812" w:type="dxa"/>
            <w:shd w:val="clear" w:color="auto" w:fill="auto"/>
          </w:tcPr>
          <w:p w14:paraId="5627C386" w14:textId="77777777" w:rsidR="00965DBE" w:rsidRPr="006F633C" w:rsidRDefault="00965DBE" w:rsidP="00F61544">
            <w:pPr>
              <w:ind w:right="-85"/>
              <w:rPr>
                <w:rFonts w:eastAsia="Arial Unicode MS"/>
                <w:b/>
                <w:bCs/>
                <w:spacing w:val="-4"/>
                <w:sz w:val="16"/>
                <w:szCs w:val="16"/>
                <w:cs/>
              </w:rPr>
            </w:pPr>
          </w:p>
        </w:tc>
        <w:tc>
          <w:tcPr>
            <w:tcW w:w="1683" w:type="dxa"/>
            <w:shd w:val="clear" w:color="auto" w:fill="auto"/>
          </w:tcPr>
          <w:p w14:paraId="4E84C06C" w14:textId="77777777" w:rsidR="00965DBE" w:rsidRPr="006F633C" w:rsidRDefault="00965DBE" w:rsidP="00965DBE">
            <w:pPr>
              <w:tabs>
                <w:tab w:val="decimal" w:pos="1470"/>
              </w:tabs>
              <w:ind w:right="-72"/>
              <w:rPr>
                <w:rFonts w:eastAsia="Times New Roman"/>
                <w:color w:val="000000"/>
                <w:sz w:val="16"/>
                <w:szCs w:val="16"/>
              </w:rPr>
            </w:pPr>
          </w:p>
        </w:tc>
        <w:tc>
          <w:tcPr>
            <w:tcW w:w="1683" w:type="dxa"/>
            <w:shd w:val="clear" w:color="auto" w:fill="auto"/>
          </w:tcPr>
          <w:p w14:paraId="55D6D9C8" w14:textId="77777777" w:rsidR="00965DBE" w:rsidRPr="006F633C" w:rsidRDefault="00965DBE" w:rsidP="00965DBE">
            <w:pPr>
              <w:tabs>
                <w:tab w:val="decimal" w:pos="1455"/>
              </w:tabs>
              <w:ind w:right="-72"/>
              <w:rPr>
                <w:rFonts w:eastAsia="Times New Roman"/>
                <w:color w:val="000000"/>
                <w:sz w:val="16"/>
                <w:szCs w:val="16"/>
              </w:rPr>
            </w:pPr>
          </w:p>
        </w:tc>
        <w:tc>
          <w:tcPr>
            <w:tcW w:w="1685" w:type="dxa"/>
            <w:shd w:val="clear" w:color="auto" w:fill="auto"/>
          </w:tcPr>
          <w:p w14:paraId="2E6DB2BC" w14:textId="77777777" w:rsidR="00965DBE" w:rsidRPr="006F633C" w:rsidRDefault="00965DBE" w:rsidP="00BB2731">
            <w:pPr>
              <w:tabs>
                <w:tab w:val="decimal" w:pos="1463"/>
              </w:tabs>
              <w:ind w:right="-72"/>
              <w:rPr>
                <w:rFonts w:eastAsia="Times New Roman"/>
                <w:color w:val="000000"/>
                <w:sz w:val="16"/>
                <w:szCs w:val="16"/>
              </w:rPr>
            </w:pPr>
          </w:p>
        </w:tc>
        <w:tc>
          <w:tcPr>
            <w:tcW w:w="1683" w:type="dxa"/>
            <w:shd w:val="clear" w:color="auto" w:fill="FAFAFA"/>
          </w:tcPr>
          <w:p w14:paraId="416EB169" w14:textId="77777777" w:rsidR="00965DBE" w:rsidRPr="006F633C" w:rsidRDefault="00965DBE" w:rsidP="00BB2731">
            <w:pPr>
              <w:tabs>
                <w:tab w:val="decimal" w:pos="1470"/>
              </w:tabs>
              <w:ind w:right="-72"/>
              <w:rPr>
                <w:rFonts w:eastAsia="Times New Roman"/>
                <w:color w:val="000000"/>
                <w:sz w:val="16"/>
                <w:szCs w:val="16"/>
              </w:rPr>
            </w:pPr>
          </w:p>
        </w:tc>
      </w:tr>
      <w:tr w:rsidR="00965DBE" w:rsidRPr="006F633C" w14:paraId="08E9E8F9" w14:textId="77777777" w:rsidTr="00F61544">
        <w:tc>
          <w:tcPr>
            <w:tcW w:w="2812" w:type="dxa"/>
            <w:shd w:val="clear" w:color="auto" w:fill="auto"/>
          </w:tcPr>
          <w:p w14:paraId="5990B77F" w14:textId="77777777" w:rsidR="00965DBE" w:rsidRPr="006F633C" w:rsidRDefault="00965DBE" w:rsidP="00F61544">
            <w:pPr>
              <w:ind w:right="-85"/>
              <w:rPr>
                <w:rFonts w:eastAsia="Arial Unicode MS"/>
                <w:b/>
                <w:bCs/>
                <w:spacing w:val="-4"/>
                <w:sz w:val="16"/>
                <w:szCs w:val="16"/>
                <w:cs/>
              </w:rPr>
            </w:pPr>
            <w:r w:rsidRPr="006F633C">
              <w:rPr>
                <w:rFonts w:eastAsia="Arial Unicode MS"/>
                <w:b/>
                <w:bCs/>
                <w:spacing w:val="-4"/>
                <w:sz w:val="16"/>
                <w:szCs w:val="16"/>
              </w:rPr>
              <w:t>Liabilities and equity</w:t>
            </w:r>
          </w:p>
        </w:tc>
        <w:tc>
          <w:tcPr>
            <w:tcW w:w="1683" w:type="dxa"/>
            <w:shd w:val="clear" w:color="auto" w:fill="auto"/>
          </w:tcPr>
          <w:p w14:paraId="1FDC57BC" w14:textId="77777777" w:rsidR="00965DBE" w:rsidRPr="006F633C" w:rsidRDefault="00965DBE" w:rsidP="00965DBE">
            <w:pPr>
              <w:tabs>
                <w:tab w:val="decimal" w:pos="1470"/>
              </w:tabs>
              <w:ind w:right="-72"/>
              <w:rPr>
                <w:rFonts w:eastAsia="Times New Roman"/>
                <w:color w:val="000000"/>
                <w:sz w:val="16"/>
                <w:szCs w:val="16"/>
              </w:rPr>
            </w:pPr>
          </w:p>
        </w:tc>
        <w:tc>
          <w:tcPr>
            <w:tcW w:w="1683" w:type="dxa"/>
            <w:shd w:val="clear" w:color="auto" w:fill="auto"/>
          </w:tcPr>
          <w:p w14:paraId="631E7D8B" w14:textId="77777777" w:rsidR="00965DBE" w:rsidRPr="006F633C" w:rsidRDefault="00965DBE" w:rsidP="00965DBE">
            <w:pPr>
              <w:tabs>
                <w:tab w:val="decimal" w:pos="1455"/>
              </w:tabs>
              <w:ind w:right="-72"/>
              <w:rPr>
                <w:rFonts w:eastAsia="Times New Roman"/>
                <w:color w:val="000000"/>
                <w:sz w:val="16"/>
                <w:szCs w:val="16"/>
              </w:rPr>
            </w:pPr>
          </w:p>
        </w:tc>
        <w:tc>
          <w:tcPr>
            <w:tcW w:w="1685" w:type="dxa"/>
            <w:shd w:val="clear" w:color="auto" w:fill="auto"/>
          </w:tcPr>
          <w:p w14:paraId="23C32AD2" w14:textId="77777777" w:rsidR="00965DBE" w:rsidRPr="006F633C" w:rsidRDefault="00965DBE" w:rsidP="00BB2731">
            <w:pPr>
              <w:tabs>
                <w:tab w:val="decimal" w:pos="1463"/>
              </w:tabs>
              <w:ind w:right="-72"/>
              <w:rPr>
                <w:rFonts w:eastAsia="Times New Roman"/>
                <w:color w:val="000000"/>
                <w:sz w:val="16"/>
                <w:szCs w:val="16"/>
              </w:rPr>
            </w:pPr>
          </w:p>
        </w:tc>
        <w:tc>
          <w:tcPr>
            <w:tcW w:w="1683" w:type="dxa"/>
            <w:shd w:val="clear" w:color="auto" w:fill="FAFAFA"/>
          </w:tcPr>
          <w:p w14:paraId="114E6E4B" w14:textId="77777777" w:rsidR="00965DBE" w:rsidRPr="006F633C" w:rsidRDefault="00965DBE" w:rsidP="00BB2731">
            <w:pPr>
              <w:tabs>
                <w:tab w:val="decimal" w:pos="1470"/>
              </w:tabs>
              <w:ind w:right="-72"/>
              <w:rPr>
                <w:rFonts w:eastAsia="Times New Roman"/>
                <w:color w:val="000000"/>
                <w:sz w:val="16"/>
                <w:szCs w:val="16"/>
              </w:rPr>
            </w:pPr>
          </w:p>
        </w:tc>
      </w:tr>
      <w:tr w:rsidR="00965DBE" w:rsidRPr="006F633C" w14:paraId="4CAF44D1" w14:textId="77777777" w:rsidTr="00F61544">
        <w:tc>
          <w:tcPr>
            <w:tcW w:w="2812" w:type="dxa"/>
            <w:shd w:val="clear" w:color="auto" w:fill="auto"/>
          </w:tcPr>
          <w:p w14:paraId="109B5501" w14:textId="77777777" w:rsidR="00965DBE" w:rsidRPr="006F633C" w:rsidRDefault="00965DBE" w:rsidP="00F61544">
            <w:pPr>
              <w:ind w:right="-85"/>
              <w:rPr>
                <w:rFonts w:eastAsia="Arial Unicode MS"/>
                <w:b/>
                <w:bCs/>
                <w:spacing w:val="-4"/>
                <w:sz w:val="16"/>
                <w:szCs w:val="16"/>
                <w:cs/>
              </w:rPr>
            </w:pPr>
          </w:p>
        </w:tc>
        <w:tc>
          <w:tcPr>
            <w:tcW w:w="1683" w:type="dxa"/>
            <w:shd w:val="clear" w:color="auto" w:fill="auto"/>
          </w:tcPr>
          <w:p w14:paraId="3218B1D9" w14:textId="77777777" w:rsidR="00965DBE" w:rsidRPr="006F633C" w:rsidRDefault="00965DBE" w:rsidP="00965DBE">
            <w:pPr>
              <w:tabs>
                <w:tab w:val="decimal" w:pos="1470"/>
              </w:tabs>
              <w:ind w:right="-72"/>
              <w:rPr>
                <w:rFonts w:eastAsia="Times New Roman"/>
                <w:color w:val="000000"/>
                <w:sz w:val="16"/>
                <w:szCs w:val="16"/>
                <w:cs/>
              </w:rPr>
            </w:pPr>
          </w:p>
        </w:tc>
        <w:tc>
          <w:tcPr>
            <w:tcW w:w="1683" w:type="dxa"/>
            <w:shd w:val="clear" w:color="auto" w:fill="auto"/>
          </w:tcPr>
          <w:p w14:paraId="786BAB4B" w14:textId="77777777" w:rsidR="00965DBE" w:rsidRPr="006F633C" w:rsidRDefault="00965DBE" w:rsidP="00965DBE">
            <w:pPr>
              <w:tabs>
                <w:tab w:val="decimal" w:pos="1455"/>
              </w:tabs>
              <w:ind w:right="-72"/>
              <w:rPr>
                <w:rFonts w:eastAsia="Times New Roman"/>
                <w:color w:val="000000"/>
                <w:sz w:val="16"/>
                <w:szCs w:val="16"/>
              </w:rPr>
            </w:pPr>
          </w:p>
        </w:tc>
        <w:tc>
          <w:tcPr>
            <w:tcW w:w="1685" w:type="dxa"/>
            <w:shd w:val="clear" w:color="auto" w:fill="auto"/>
          </w:tcPr>
          <w:p w14:paraId="559757CD" w14:textId="77777777" w:rsidR="00965DBE" w:rsidRPr="006F633C" w:rsidRDefault="00965DBE" w:rsidP="00BB2731">
            <w:pPr>
              <w:tabs>
                <w:tab w:val="decimal" w:pos="1463"/>
              </w:tabs>
              <w:ind w:right="-72"/>
              <w:rPr>
                <w:rFonts w:eastAsia="Times New Roman"/>
                <w:color w:val="000000"/>
                <w:sz w:val="16"/>
                <w:szCs w:val="16"/>
              </w:rPr>
            </w:pPr>
          </w:p>
        </w:tc>
        <w:tc>
          <w:tcPr>
            <w:tcW w:w="1683" w:type="dxa"/>
            <w:shd w:val="clear" w:color="auto" w:fill="FAFAFA"/>
          </w:tcPr>
          <w:p w14:paraId="2A10418B" w14:textId="77777777" w:rsidR="00965DBE" w:rsidRPr="006F633C" w:rsidRDefault="00965DBE" w:rsidP="00BB2731">
            <w:pPr>
              <w:tabs>
                <w:tab w:val="decimal" w:pos="1470"/>
              </w:tabs>
              <w:ind w:right="-72"/>
              <w:rPr>
                <w:rFonts w:eastAsia="Times New Roman"/>
                <w:color w:val="000000"/>
                <w:sz w:val="16"/>
                <w:szCs w:val="16"/>
              </w:rPr>
            </w:pPr>
          </w:p>
        </w:tc>
      </w:tr>
      <w:tr w:rsidR="00965DBE" w:rsidRPr="006F633C" w14:paraId="7460969C" w14:textId="77777777" w:rsidTr="00F61544">
        <w:tc>
          <w:tcPr>
            <w:tcW w:w="2812" w:type="dxa"/>
            <w:shd w:val="clear" w:color="auto" w:fill="auto"/>
          </w:tcPr>
          <w:p w14:paraId="7AEFDF29" w14:textId="77777777" w:rsidR="00965DBE" w:rsidRPr="006F633C" w:rsidRDefault="00965DBE" w:rsidP="00F61544">
            <w:pPr>
              <w:ind w:right="-85"/>
              <w:rPr>
                <w:rFonts w:eastAsia="Arial Unicode MS"/>
                <w:spacing w:val="-4"/>
                <w:sz w:val="16"/>
                <w:szCs w:val="16"/>
                <w:cs/>
              </w:rPr>
            </w:pPr>
            <w:r w:rsidRPr="006F633C">
              <w:rPr>
                <w:rFonts w:eastAsia="Arial Unicode MS"/>
                <w:b/>
                <w:bCs/>
                <w:spacing w:val="-4"/>
                <w:sz w:val="16"/>
                <w:szCs w:val="16"/>
              </w:rPr>
              <w:t>Current liability</w:t>
            </w:r>
          </w:p>
        </w:tc>
        <w:tc>
          <w:tcPr>
            <w:tcW w:w="1683" w:type="dxa"/>
            <w:shd w:val="clear" w:color="auto" w:fill="auto"/>
          </w:tcPr>
          <w:p w14:paraId="5F5134E8" w14:textId="77777777" w:rsidR="00965DBE" w:rsidRPr="006F633C" w:rsidRDefault="00965DBE" w:rsidP="00965DBE">
            <w:pPr>
              <w:tabs>
                <w:tab w:val="decimal" w:pos="1470"/>
              </w:tabs>
              <w:ind w:right="-72"/>
              <w:rPr>
                <w:rFonts w:eastAsia="Times New Roman"/>
                <w:color w:val="000000"/>
                <w:sz w:val="16"/>
                <w:szCs w:val="16"/>
              </w:rPr>
            </w:pPr>
          </w:p>
        </w:tc>
        <w:tc>
          <w:tcPr>
            <w:tcW w:w="1683" w:type="dxa"/>
            <w:shd w:val="clear" w:color="auto" w:fill="auto"/>
          </w:tcPr>
          <w:p w14:paraId="4967A2CA" w14:textId="77777777" w:rsidR="00965DBE" w:rsidRPr="006F633C" w:rsidRDefault="00965DBE" w:rsidP="00965DBE">
            <w:pPr>
              <w:tabs>
                <w:tab w:val="decimal" w:pos="1455"/>
              </w:tabs>
              <w:ind w:right="-72"/>
              <w:rPr>
                <w:rFonts w:eastAsia="Times New Roman"/>
                <w:color w:val="000000"/>
                <w:sz w:val="16"/>
                <w:szCs w:val="16"/>
              </w:rPr>
            </w:pPr>
          </w:p>
        </w:tc>
        <w:tc>
          <w:tcPr>
            <w:tcW w:w="1685" w:type="dxa"/>
            <w:shd w:val="clear" w:color="auto" w:fill="auto"/>
          </w:tcPr>
          <w:p w14:paraId="27DCF88D" w14:textId="77777777" w:rsidR="00965DBE" w:rsidRPr="006F633C" w:rsidRDefault="00965DBE" w:rsidP="00BB2731">
            <w:pPr>
              <w:tabs>
                <w:tab w:val="decimal" w:pos="1463"/>
              </w:tabs>
              <w:ind w:right="-72"/>
              <w:rPr>
                <w:rFonts w:eastAsia="Times New Roman"/>
                <w:color w:val="000000"/>
                <w:sz w:val="16"/>
                <w:szCs w:val="16"/>
              </w:rPr>
            </w:pPr>
          </w:p>
        </w:tc>
        <w:tc>
          <w:tcPr>
            <w:tcW w:w="1683" w:type="dxa"/>
            <w:shd w:val="clear" w:color="auto" w:fill="FAFAFA"/>
          </w:tcPr>
          <w:p w14:paraId="6337F28A" w14:textId="77777777" w:rsidR="00965DBE" w:rsidRPr="006F633C" w:rsidRDefault="00965DBE" w:rsidP="00BB2731">
            <w:pPr>
              <w:tabs>
                <w:tab w:val="decimal" w:pos="1470"/>
              </w:tabs>
              <w:ind w:right="-72"/>
              <w:rPr>
                <w:rFonts w:eastAsia="Times New Roman"/>
                <w:color w:val="000000"/>
                <w:sz w:val="16"/>
                <w:szCs w:val="16"/>
              </w:rPr>
            </w:pPr>
          </w:p>
        </w:tc>
      </w:tr>
      <w:tr w:rsidR="00965DBE" w:rsidRPr="006F633C" w14:paraId="0606303F" w14:textId="77777777" w:rsidTr="00F61544">
        <w:tc>
          <w:tcPr>
            <w:tcW w:w="2812" w:type="dxa"/>
            <w:shd w:val="clear" w:color="auto" w:fill="auto"/>
          </w:tcPr>
          <w:p w14:paraId="387ECFE4" w14:textId="77777777" w:rsidR="00965DBE" w:rsidRPr="006F633C" w:rsidRDefault="00965DBE" w:rsidP="00F61544">
            <w:pPr>
              <w:ind w:right="-85"/>
              <w:rPr>
                <w:rFonts w:eastAsia="Arial Unicode MS"/>
                <w:b/>
                <w:bCs/>
                <w:spacing w:val="-4"/>
                <w:sz w:val="16"/>
                <w:szCs w:val="16"/>
                <w:cs/>
              </w:rPr>
            </w:pPr>
            <w:r w:rsidRPr="006F633C">
              <w:rPr>
                <w:rFonts w:eastAsia="Arial Unicode MS"/>
                <w:spacing w:val="-4"/>
                <w:sz w:val="16"/>
                <w:szCs w:val="16"/>
              </w:rPr>
              <w:t>Current portion of lease liabilities (net)</w:t>
            </w:r>
          </w:p>
        </w:tc>
        <w:tc>
          <w:tcPr>
            <w:tcW w:w="1683" w:type="dxa"/>
            <w:shd w:val="clear" w:color="auto" w:fill="auto"/>
          </w:tcPr>
          <w:p w14:paraId="73FA22FC" w14:textId="77777777" w:rsidR="00965DBE" w:rsidRPr="006F633C" w:rsidRDefault="00965DBE" w:rsidP="00965DBE">
            <w:pPr>
              <w:tabs>
                <w:tab w:val="decimal" w:pos="1470"/>
              </w:tabs>
              <w:ind w:right="-72"/>
              <w:rPr>
                <w:rFonts w:eastAsia="Times New Roman"/>
                <w:color w:val="000000"/>
                <w:sz w:val="16"/>
                <w:szCs w:val="16"/>
              </w:rPr>
            </w:pPr>
            <w:r w:rsidRPr="006F633C">
              <w:rPr>
                <w:rFonts w:eastAsia="Times New Roman"/>
                <w:color w:val="000000"/>
                <w:sz w:val="16"/>
                <w:szCs w:val="16"/>
              </w:rPr>
              <w:t>607,325</w:t>
            </w:r>
          </w:p>
        </w:tc>
        <w:tc>
          <w:tcPr>
            <w:tcW w:w="1683" w:type="dxa"/>
            <w:shd w:val="clear" w:color="auto" w:fill="auto"/>
          </w:tcPr>
          <w:p w14:paraId="5E1D107C" w14:textId="77777777" w:rsidR="00965DBE" w:rsidRPr="006F633C" w:rsidRDefault="00965DBE" w:rsidP="00965DBE">
            <w:pPr>
              <w:tabs>
                <w:tab w:val="decimal" w:pos="1470"/>
              </w:tabs>
              <w:ind w:right="-72"/>
              <w:rPr>
                <w:rFonts w:eastAsia="Times New Roman"/>
                <w:color w:val="000000"/>
                <w:sz w:val="16"/>
                <w:szCs w:val="16"/>
              </w:rPr>
            </w:pPr>
            <w:r w:rsidRPr="006F633C">
              <w:rPr>
                <w:rFonts w:eastAsia="Times New Roman"/>
                <w:color w:val="000000"/>
                <w:sz w:val="16"/>
                <w:szCs w:val="16"/>
              </w:rPr>
              <w:t xml:space="preserve">-       </w:t>
            </w:r>
          </w:p>
        </w:tc>
        <w:tc>
          <w:tcPr>
            <w:tcW w:w="1685" w:type="dxa"/>
            <w:shd w:val="clear" w:color="auto" w:fill="auto"/>
          </w:tcPr>
          <w:p w14:paraId="1C0E5777" w14:textId="77777777" w:rsidR="00965DBE" w:rsidRPr="006F633C" w:rsidRDefault="00965DBE" w:rsidP="00BB2731">
            <w:pPr>
              <w:tabs>
                <w:tab w:val="decimal" w:pos="1463"/>
              </w:tabs>
              <w:ind w:right="-72"/>
              <w:rPr>
                <w:rFonts w:eastAsia="Times New Roman"/>
                <w:color w:val="000000"/>
                <w:sz w:val="16"/>
                <w:szCs w:val="16"/>
              </w:rPr>
            </w:pPr>
            <w:r w:rsidRPr="006F633C">
              <w:rPr>
                <w:rFonts w:eastAsia="Times New Roman"/>
                <w:color w:val="000000"/>
                <w:sz w:val="16"/>
                <w:szCs w:val="16"/>
              </w:rPr>
              <w:t>1,956,094</w:t>
            </w:r>
          </w:p>
        </w:tc>
        <w:tc>
          <w:tcPr>
            <w:tcW w:w="1683" w:type="dxa"/>
            <w:shd w:val="clear" w:color="auto" w:fill="FAFAFA"/>
          </w:tcPr>
          <w:p w14:paraId="6D3E31B7" w14:textId="77777777" w:rsidR="00965DBE" w:rsidRPr="006F633C" w:rsidRDefault="00965DBE" w:rsidP="00BB2731">
            <w:pPr>
              <w:tabs>
                <w:tab w:val="decimal" w:pos="1470"/>
              </w:tabs>
              <w:ind w:right="-72"/>
              <w:rPr>
                <w:rFonts w:eastAsia="Times New Roman"/>
                <w:color w:val="000000"/>
                <w:sz w:val="16"/>
                <w:szCs w:val="16"/>
              </w:rPr>
            </w:pPr>
            <w:r w:rsidRPr="006F633C">
              <w:rPr>
                <w:rFonts w:eastAsia="Times New Roman"/>
                <w:color w:val="000000"/>
                <w:sz w:val="16"/>
                <w:szCs w:val="16"/>
              </w:rPr>
              <w:t>2,563,419</w:t>
            </w:r>
          </w:p>
        </w:tc>
      </w:tr>
      <w:tr w:rsidR="00965DBE" w:rsidRPr="006F633C" w14:paraId="716789C7" w14:textId="77777777" w:rsidTr="00F61544">
        <w:tc>
          <w:tcPr>
            <w:tcW w:w="2812" w:type="dxa"/>
            <w:shd w:val="clear" w:color="auto" w:fill="auto"/>
          </w:tcPr>
          <w:p w14:paraId="3675909E" w14:textId="77777777" w:rsidR="00965DBE" w:rsidRPr="006F633C" w:rsidRDefault="00965DBE" w:rsidP="00F61544">
            <w:pPr>
              <w:ind w:right="-85"/>
              <w:rPr>
                <w:rFonts w:eastAsia="Arial Unicode MS"/>
                <w:b/>
                <w:bCs/>
                <w:spacing w:val="-4"/>
                <w:sz w:val="16"/>
                <w:szCs w:val="16"/>
                <w:cs/>
              </w:rPr>
            </w:pPr>
          </w:p>
        </w:tc>
        <w:tc>
          <w:tcPr>
            <w:tcW w:w="1683" w:type="dxa"/>
            <w:shd w:val="clear" w:color="auto" w:fill="auto"/>
          </w:tcPr>
          <w:p w14:paraId="5739CBEC" w14:textId="77777777" w:rsidR="00965DBE" w:rsidRPr="006F633C" w:rsidRDefault="00965DBE" w:rsidP="00965DBE">
            <w:pPr>
              <w:tabs>
                <w:tab w:val="decimal" w:pos="1470"/>
              </w:tabs>
              <w:ind w:right="-72"/>
              <w:rPr>
                <w:rFonts w:eastAsia="Times New Roman"/>
                <w:color w:val="000000"/>
                <w:sz w:val="16"/>
                <w:szCs w:val="16"/>
              </w:rPr>
            </w:pPr>
          </w:p>
        </w:tc>
        <w:tc>
          <w:tcPr>
            <w:tcW w:w="1683" w:type="dxa"/>
            <w:shd w:val="clear" w:color="auto" w:fill="auto"/>
          </w:tcPr>
          <w:p w14:paraId="5F51045C" w14:textId="77777777" w:rsidR="00965DBE" w:rsidRPr="006F633C" w:rsidRDefault="00965DBE" w:rsidP="00965DBE">
            <w:pPr>
              <w:tabs>
                <w:tab w:val="decimal" w:pos="1455"/>
              </w:tabs>
              <w:ind w:right="-72"/>
              <w:rPr>
                <w:rFonts w:eastAsia="Times New Roman"/>
                <w:color w:val="000000"/>
                <w:sz w:val="16"/>
                <w:szCs w:val="16"/>
              </w:rPr>
            </w:pPr>
          </w:p>
        </w:tc>
        <w:tc>
          <w:tcPr>
            <w:tcW w:w="1685" w:type="dxa"/>
            <w:shd w:val="clear" w:color="auto" w:fill="auto"/>
          </w:tcPr>
          <w:p w14:paraId="42211F47" w14:textId="77777777" w:rsidR="00965DBE" w:rsidRPr="006F633C" w:rsidRDefault="00965DBE" w:rsidP="00BB2731">
            <w:pPr>
              <w:tabs>
                <w:tab w:val="decimal" w:pos="1463"/>
              </w:tabs>
              <w:ind w:right="-72"/>
              <w:rPr>
                <w:rFonts w:eastAsia="Times New Roman"/>
                <w:color w:val="000000"/>
                <w:sz w:val="16"/>
                <w:szCs w:val="16"/>
              </w:rPr>
            </w:pPr>
          </w:p>
        </w:tc>
        <w:tc>
          <w:tcPr>
            <w:tcW w:w="1683" w:type="dxa"/>
            <w:shd w:val="clear" w:color="auto" w:fill="FAFAFA"/>
          </w:tcPr>
          <w:p w14:paraId="0BB9C92D" w14:textId="77777777" w:rsidR="00965DBE" w:rsidRPr="006F633C" w:rsidRDefault="00965DBE" w:rsidP="00BB2731">
            <w:pPr>
              <w:tabs>
                <w:tab w:val="decimal" w:pos="1470"/>
              </w:tabs>
              <w:ind w:right="-72"/>
              <w:rPr>
                <w:rFonts w:eastAsia="Times New Roman"/>
                <w:color w:val="000000"/>
                <w:sz w:val="16"/>
                <w:szCs w:val="16"/>
              </w:rPr>
            </w:pPr>
          </w:p>
        </w:tc>
      </w:tr>
      <w:tr w:rsidR="00965DBE" w:rsidRPr="006F633C" w14:paraId="593DB12B" w14:textId="77777777" w:rsidTr="00F61544">
        <w:tc>
          <w:tcPr>
            <w:tcW w:w="2812" w:type="dxa"/>
            <w:shd w:val="clear" w:color="auto" w:fill="auto"/>
          </w:tcPr>
          <w:p w14:paraId="2C1D8D9B" w14:textId="77777777" w:rsidR="00965DBE" w:rsidRPr="006F633C" w:rsidRDefault="00965DBE" w:rsidP="00F61544">
            <w:pPr>
              <w:ind w:right="-85"/>
              <w:rPr>
                <w:rFonts w:eastAsia="Arial Unicode MS"/>
                <w:spacing w:val="-4"/>
                <w:sz w:val="16"/>
                <w:szCs w:val="16"/>
                <w:cs/>
              </w:rPr>
            </w:pPr>
            <w:r w:rsidRPr="006F633C">
              <w:rPr>
                <w:rFonts w:eastAsia="Arial Unicode MS"/>
                <w:b/>
                <w:bCs/>
                <w:spacing w:val="-4"/>
                <w:sz w:val="16"/>
                <w:szCs w:val="16"/>
              </w:rPr>
              <w:t>Non-current liability</w:t>
            </w:r>
          </w:p>
        </w:tc>
        <w:tc>
          <w:tcPr>
            <w:tcW w:w="1683" w:type="dxa"/>
            <w:shd w:val="clear" w:color="auto" w:fill="auto"/>
          </w:tcPr>
          <w:p w14:paraId="04CE45F5" w14:textId="77777777" w:rsidR="00965DBE" w:rsidRPr="006F633C" w:rsidRDefault="00965DBE" w:rsidP="00965DBE">
            <w:pPr>
              <w:tabs>
                <w:tab w:val="decimal" w:pos="1470"/>
              </w:tabs>
              <w:ind w:right="-72"/>
              <w:rPr>
                <w:rFonts w:eastAsia="Times New Roman"/>
                <w:color w:val="000000"/>
                <w:sz w:val="16"/>
                <w:szCs w:val="16"/>
              </w:rPr>
            </w:pPr>
          </w:p>
        </w:tc>
        <w:tc>
          <w:tcPr>
            <w:tcW w:w="1683" w:type="dxa"/>
            <w:shd w:val="clear" w:color="auto" w:fill="auto"/>
          </w:tcPr>
          <w:p w14:paraId="785E88E4" w14:textId="77777777" w:rsidR="00965DBE" w:rsidRPr="006F633C" w:rsidRDefault="00965DBE" w:rsidP="00965DBE">
            <w:pPr>
              <w:tabs>
                <w:tab w:val="decimal" w:pos="1455"/>
              </w:tabs>
              <w:ind w:right="-72"/>
              <w:rPr>
                <w:rFonts w:eastAsia="Times New Roman"/>
                <w:color w:val="000000"/>
                <w:sz w:val="16"/>
                <w:szCs w:val="16"/>
              </w:rPr>
            </w:pPr>
          </w:p>
        </w:tc>
        <w:tc>
          <w:tcPr>
            <w:tcW w:w="1685" w:type="dxa"/>
            <w:shd w:val="clear" w:color="auto" w:fill="auto"/>
          </w:tcPr>
          <w:p w14:paraId="5DB67834" w14:textId="77777777" w:rsidR="00965DBE" w:rsidRPr="006F633C" w:rsidRDefault="00965DBE" w:rsidP="00BB2731">
            <w:pPr>
              <w:tabs>
                <w:tab w:val="decimal" w:pos="1463"/>
              </w:tabs>
              <w:ind w:right="-72"/>
              <w:rPr>
                <w:rFonts w:eastAsia="Times New Roman"/>
                <w:color w:val="000000"/>
                <w:sz w:val="16"/>
                <w:szCs w:val="16"/>
              </w:rPr>
            </w:pPr>
          </w:p>
        </w:tc>
        <w:tc>
          <w:tcPr>
            <w:tcW w:w="1683" w:type="dxa"/>
            <w:shd w:val="clear" w:color="auto" w:fill="FAFAFA"/>
          </w:tcPr>
          <w:p w14:paraId="3C2E59F4" w14:textId="77777777" w:rsidR="00965DBE" w:rsidRPr="006F633C" w:rsidRDefault="00965DBE" w:rsidP="00BB2731">
            <w:pPr>
              <w:tabs>
                <w:tab w:val="decimal" w:pos="1470"/>
              </w:tabs>
              <w:ind w:right="-72"/>
              <w:rPr>
                <w:rFonts w:eastAsia="Times New Roman"/>
                <w:color w:val="000000"/>
                <w:sz w:val="16"/>
                <w:szCs w:val="16"/>
              </w:rPr>
            </w:pPr>
          </w:p>
        </w:tc>
      </w:tr>
      <w:tr w:rsidR="00965DBE" w:rsidRPr="006F633C" w14:paraId="27239785" w14:textId="77777777" w:rsidTr="00F61544">
        <w:tc>
          <w:tcPr>
            <w:tcW w:w="2812" w:type="dxa"/>
            <w:shd w:val="clear" w:color="auto" w:fill="auto"/>
          </w:tcPr>
          <w:p w14:paraId="2EC29C0F" w14:textId="77777777" w:rsidR="00965DBE" w:rsidRPr="006F633C" w:rsidRDefault="00965DBE" w:rsidP="00F61544">
            <w:pPr>
              <w:ind w:right="-85"/>
              <w:rPr>
                <w:rFonts w:eastAsia="Arial Unicode MS"/>
                <w:spacing w:val="-4"/>
                <w:sz w:val="16"/>
                <w:szCs w:val="16"/>
              </w:rPr>
            </w:pPr>
            <w:r w:rsidRPr="006F633C">
              <w:rPr>
                <w:rFonts w:eastAsia="Arial Unicode MS"/>
                <w:spacing w:val="-4"/>
                <w:sz w:val="16"/>
                <w:szCs w:val="16"/>
              </w:rPr>
              <w:t>Lease liabilities (net)</w:t>
            </w:r>
          </w:p>
        </w:tc>
        <w:tc>
          <w:tcPr>
            <w:tcW w:w="1683" w:type="dxa"/>
            <w:shd w:val="clear" w:color="auto" w:fill="auto"/>
          </w:tcPr>
          <w:p w14:paraId="7AE9B254" w14:textId="77777777" w:rsidR="00965DBE" w:rsidRPr="006F633C" w:rsidRDefault="00965DBE" w:rsidP="00965DBE">
            <w:pPr>
              <w:tabs>
                <w:tab w:val="decimal" w:pos="1470"/>
              </w:tabs>
              <w:ind w:right="-72"/>
              <w:rPr>
                <w:rFonts w:eastAsia="Times New Roman"/>
                <w:color w:val="000000"/>
                <w:sz w:val="16"/>
                <w:szCs w:val="16"/>
              </w:rPr>
            </w:pPr>
            <w:r w:rsidRPr="006F633C">
              <w:rPr>
                <w:rFonts w:eastAsia="Times New Roman"/>
                <w:color w:val="000000"/>
                <w:sz w:val="16"/>
                <w:szCs w:val="16"/>
              </w:rPr>
              <w:t>425,508</w:t>
            </w:r>
          </w:p>
        </w:tc>
        <w:tc>
          <w:tcPr>
            <w:tcW w:w="1683" w:type="dxa"/>
            <w:shd w:val="clear" w:color="auto" w:fill="auto"/>
          </w:tcPr>
          <w:p w14:paraId="726B3A45" w14:textId="77777777" w:rsidR="00965DBE" w:rsidRPr="006F633C" w:rsidRDefault="00965DBE" w:rsidP="00965DBE">
            <w:pPr>
              <w:tabs>
                <w:tab w:val="decimal" w:pos="1470"/>
              </w:tabs>
              <w:ind w:right="-72"/>
              <w:rPr>
                <w:rFonts w:eastAsia="Times New Roman"/>
                <w:color w:val="000000"/>
                <w:sz w:val="16"/>
                <w:szCs w:val="16"/>
              </w:rPr>
            </w:pPr>
            <w:r w:rsidRPr="006F633C">
              <w:rPr>
                <w:rFonts w:eastAsia="Times New Roman"/>
                <w:color w:val="000000"/>
                <w:sz w:val="16"/>
                <w:szCs w:val="16"/>
              </w:rPr>
              <w:t xml:space="preserve">-       </w:t>
            </w:r>
          </w:p>
        </w:tc>
        <w:tc>
          <w:tcPr>
            <w:tcW w:w="1685" w:type="dxa"/>
            <w:shd w:val="clear" w:color="auto" w:fill="auto"/>
          </w:tcPr>
          <w:p w14:paraId="16A76FB7" w14:textId="77777777" w:rsidR="00965DBE" w:rsidRPr="006F633C" w:rsidRDefault="00965DBE" w:rsidP="00BB2731">
            <w:pPr>
              <w:tabs>
                <w:tab w:val="decimal" w:pos="1463"/>
              </w:tabs>
              <w:ind w:right="-72"/>
              <w:rPr>
                <w:rFonts w:eastAsia="Times New Roman"/>
                <w:color w:val="000000"/>
                <w:sz w:val="16"/>
                <w:szCs w:val="16"/>
              </w:rPr>
            </w:pPr>
            <w:r w:rsidRPr="006F633C">
              <w:rPr>
                <w:rFonts w:eastAsia="Times New Roman"/>
                <w:color w:val="000000"/>
                <w:sz w:val="16"/>
                <w:szCs w:val="16"/>
              </w:rPr>
              <w:t>32,340,067</w:t>
            </w:r>
          </w:p>
        </w:tc>
        <w:tc>
          <w:tcPr>
            <w:tcW w:w="1683" w:type="dxa"/>
            <w:shd w:val="clear" w:color="auto" w:fill="FAFAFA"/>
          </w:tcPr>
          <w:p w14:paraId="307582B1" w14:textId="77777777" w:rsidR="00965DBE" w:rsidRPr="006F633C" w:rsidRDefault="00965DBE" w:rsidP="00BB2731">
            <w:pPr>
              <w:tabs>
                <w:tab w:val="decimal" w:pos="1470"/>
              </w:tabs>
              <w:ind w:right="-72"/>
              <w:rPr>
                <w:rFonts w:eastAsia="Times New Roman"/>
                <w:color w:val="000000"/>
                <w:sz w:val="16"/>
                <w:szCs w:val="16"/>
              </w:rPr>
            </w:pPr>
            <w:r w:rsidRPr="006F633C">
              <w:rPr>
                <w:rFonts w:eastAsia="Times New Roman"/>
                <w:color w:val="000000"/>
                <w:sz w:val="16"/>
                <w:szCs w:val="16"/>
              </w:rPr>
              <w:t>32,765,575</w:t>
            </w:r>
          </w:p>
        </w:tc>
      </w:tr>
      <w:tr w:rsidR="00965DBE" w:rsidRPr="006F633C" w14:paraId="4AAE7A3F" w14:textId="77777777" w:rsidTr="00F61544">
        <w:tc>
          <w:tcPr>
            <w:tcW w:w="2812" w:type="dxa"/>
            <w:shd w:val="clear" w:color="auto" w:fill="auto"/>
          </w:tcPr>
          <w:p w14:paraId="1B788D47" w14:textId="77777777" w:rsidR="00965DBE" w:rsidRPr="006F633C" w:rsidRDefault="00965DBE" w:rsidP="00F61544">
            <w:pPr>
              <w:ind w:right="-85"/>
              <w:rPr>
                <w:rFonts w:eastAsia="Arial Unicode MS"/>
                <w:b/>
                <w:bCs/>
                <w:spacing w:val="-4"/>
                <w:sz w:val="16"/>
                <w:szCs w:val="16"/>
                <w:cs/>
              </w:rPr>
            </w:pPr>
          </w:p>
        </w:tc>
        <w:tc>
          <w:tcPr>
            <w:tcW w:w="1683" w:type="dxa"/>
            <w:shd w:val="clear" w:color="auto" w:fill="auto"/>
          </w:tcPr>
          <w:p w14:paraId="7AD0ACF7" w14:textId="77777777" w:rsidR="00965DBE" w:rsidRPr="006F633C" w:rsidRDefault="00965DBE" w:rsidP="00965DBE">
            <w:pPr>
              <w:tabs>
                <w:tab w:val="decimal" w:pos="1470"/>
              </w:tabs>
              <w:ind w:right="-72"/>
              <w:rPr>
                <w:rFonts w:eastAsia="Times New Roman"/>
                <w:color w:val="000000"/>
                <w:sz w:val="16"/>
                <w:szCs w:val="16"/>
              </w:rPr>
            </w:pPr>
          </w:p>
        </w:tc>
        <w:tc>
          <w:tcPr>
            <w:tcW w:w="1683" w:type="dxa"/>
            <w:shd w:val="clear" w:color="auto" w:fill="auto"/>
          </w:tcPr>
          <w:p w14:paraId="32886735" w14:textId="77777777" w:rsidR="00965DBE" w:rsidRPr="006F633C" w:rsidRDefault="00965DBE" w:rsidP="00965DBE">
            <w:pPr>
              <w:tabs>
                <w:tab w:val="decimal" w:pos="1455"/>
              </w:tabs>
              <w:ind w:right="-72"/>
              <w:rPr>
                <w:rFonts w:eastAsia="Times New Roman"/>
                <w:color w:val="000000"/>
                <w:sz w:val="16"/>
                <w:szCs w:val="16"/>
              </w:rPr>
            </w:pPr>
          </w:p>
        </w:tc>
        <w:tc>
          <w:tcPr>
            <w:tcW w:w="1685" w:type="dxa"/>
            <w:shd w:val="clear" w:color="auto" w:fill="auto"/>
          </w:tcPr>
          <w:p w14:paraId="35EC3040" w14:textId="77777777" w:rsidR="00965DBE" w:rsidRPr="006F633C" w:rsidRDefault="00965DBE" w:rsidP="00BB2731">
            <w:pPr>
              <w:tabs>
                <w:tab w:val="decimal" w:pos="1463"/>
              </w:tabs>
              <w:ind w:right="-72"/>
              <w:rPr>
                <w:rFonts w:eastAsia="Times New Roman"/>
                <w:color w:val="000000"/>
                <w:sz w:val="16"/>
                <w:szCs w:val="16"/>
              </w:rPr>
            </w:pPr>
          </w:p>
        </w:tc>
        <w:tc>
          <w:tcPr>
            <w:tcW w:w="1683" w:type="dxa"/>
            <w:shd w:val="clear" w:color="auto" w:fill="FAFAFA"/>
          </w:tcPr>
          <w:p w14:paraId="4103D27A" w14:textId="77777777" w:rsidR="00965DBE" w:rsidRPr="006F633C" w:rsidRDefault="00965DBE" w:rsidP="00BB2731">
            <w:pPr>
              <w:tabs>
                <w:tab w:val="decimal" w:pos="1470"/>
              </w:tabs>
              <w:ind w:right="-72"/>
              <w:rPr>
                <w:rFonts w:eastAsia="Times New Roman"/>
                <w:color w:val="000000"/>
                <w:sz w:val="16"/>
                <w:szCs w:val="16"/>
              </w:rPr>
            </w:pPr>
          </w:p>
        </w:tc>
      </w:tr>
      <w:tr w:rsidR="00965DBE" w:rsidRPr="006F633C" w14:paraId="6F470549" w14:textId="77777777" w:rsidTr="00F61544">
        <w:tc>
          <w:tcPr>
            <w:tcW w:w="2812" w:type="dxa"/>
            <w:shd w:val="clear" w:color="auto" w:fill="auto"/>
          </w:tcPr>
          <w:p w14:paraId="22949A41" w14:textId="77777777" w:rsidR="00965DBE" w:rsidRPr="006F633C" w:rsidRDefault="00965DBE" w:rsidP="00F61544">
            <w:pPr>
              <w:ind w:right="-85"/>
              <w:rPr>
                <w:rFonts w:eastAsia="Arial Unicode MS"/>
                <w:spacing w:val="-4"/>
                <w:sz w:val="16"/>
                <w:szCs w:val="16"/>
                <w:cs/>
              </w:rPr>
            </w:pPr>
            <w:r w:rsidRPr="006F633C">
              <w:rPr>
                <w:rFonts w:eastAsia="Arial Unicode MS"/>
                <w:b/>
                <w:bCs/>
                <w:spacing w:val="-4"/>
                <w:sz w:val="16"/>
                <w:szCs w:val="16"/>
              </w:rPr>
              <w:t>Equity</w:t>
            </w:r>
          </w:p>
        </w:tc>
        <w:tc>
          <w:tcPr>
            <w:tcW w:w="1683" w:type="dxa"/>
            <w:shd w:val="clear" w:color="auto" w:fill="auto"/>
          </w:tcPr>
          <w:p w14:paraId="39EE8183" w14:textId="77777777" w:rsidR="00965DBE" w:rsidRPr="006F633C" w:rsidRDefault="00965DBE" w:rsidP="00965DBE">
            <w:pPr>
              <w:tabs>
                <w:tab w:val="decimal" w:pos="1470"/>
              </w:tabs>
              <w:ind w:right="-72"/>
              <w:rPr>
                <w:rFonts w:eastAsia="Times New Roman"/>
                <w:color w:val="000000"/>
                <w:sz w:val="16"/>
                <w:szCs w:val="16"/>
              </w:rPr>
            </w:pPr>
          </w:p>
        </w:tc>
        <w:tc>
          <w:tcPr>
            <w:tcW w:w="1683" w:type="dxa"/>
            <w:shd w:val="clear" w:color="auto" w:fill="auto"/>
          </w:tcPr>
          <w:p w14:paraId="0DEB4686" w14:textId="77777777" w:rsidR="00965DBE" w:rsidRPr="006F633C" w:rsidRDefault="00965DBE" w:rsidP="00BB2731">
            <w:pPr>
              <w:tabs>
                <w:tab w:val="decimal" w:pos="1455"/>
              </w:tabs>
              <w:ind w:right="-72"/>
              <w:rPr>
                <w:rFonts w:eastAsia="Times New Roman"/>
                <w:color w:val="000000"/>
                <w:sz w:val="16"/>
                <w:szCs w:val="16"/>
              </w:rPr>
            </w:pPr>
          </w:p>
        </w:tc>
        <w:tc>
          <w:tcPr>
            <w:tcW w:w="1685" w:type="dxa"/>
            <w:shd w:val="clear" w:color="auto" w:fill="auto"/>
          </w:tcPr>
          <w:p w14:paraId="15FD448B" w14:textId="77777777" w:rsidR="00965DBE" w:rsidRPr="006F633C" w:rsidRDefault="00965DBE" w:rsidP="00BB2731">
            <w:pPr>
              <w:tabs>
                <w:tab w:val="decimal" w:pos="1463"/>
              </w:tabs>
              <w:ind w:right="-72"/>
              <w:rPr>
                <w:rFonts w:eastAsia="Times New Roman"/>
                <w:color w:val="000000"/>
                <w:sz w:val="16"/>
                <w:szCs w:val="16"/>
              </w:rPr>
            </w:pPr>
          </w:p>
        </w:tc>
        <w:tc>
          <w:tcPr>
            <w:tcW w:w="1683" w:type="dxa"/>
            <w:shd w:val="clear" w:color="auto" w:fill="FAFAFA"/>
          </w:tcPr>
          <w:p w14:paraId="303B5560" w14:textId="77777777" w:rsidR="00965DBE" w:rsidRPr="006F633C" w:rsidRDefault="00965DBE" w:rsidP="00BB2731">
            <w:pPr>
              <w:tabs>
                <w:tab w:val="decimal" w:pos="1470"/>
              </w:tabs>
              <w:ind w:right="-72"/>
              <w:rPr>
                <w:rFonts w:eastAsia="Times New Roman"/>
                <w:color w:val="000000"/>
                <w:sz w:val="16"/>
                <w:szCs w:val="16"/>
              </w:rPr>
            </w:pPr>
          </w:p>
        </w:tc>
      </w:tr>
      <w:tr w:rsidR="00965DBE" w:rsidRPr="006F633C" w14:paraId="5992CCA2" w14:textId="77777777" w:rsidTr="00F61544">
        <w:tc>
          <w:tcPr>
            <w:tcW w:w="2812" w:type="dxa"/>
            <w:shd w:val="clear" w:color="auto" w:fill="auto"/>
          </w:tcPr>
          <w:p w14:paraId="12A2B151" w14:textId="77777777" w:rsidR="00965DBE" w:rsidRPr="006F633C" w:rsidRDefault="00965DBE" w:rsidP="00F61544">
            <w:pPr>
              <w:ind w:right="-85"/>
              <w:rPr>
                <w:rFonts w:eastAsia="Arial Unicode MS"/>
                <w:spacing w:val="-4"/>
                <w:sz w:val="16"/>
                <w:szCs w:val="16"/>
              </w:rPr>
            </w:pPr>
            <w:r w:rsidRPr="006F633C">
              <w:rPr>
                <w:rFonts w:eastAsia="Arial Unicode MS"/>
                <w:spacing w:val="-4"/>
                <w:sz w:val="16"/>
                <w:szCs w:val="16"/>
              </w:rPr>
              <w:t>Deficits</w:t>
            </w:r>
          </w:p>
        </w:tc>
        <w:tc>
          <w:tcPr>
            <w:tcW w:w="1683" w:type="dxa"/>
            <w:shd w:val="clear" w:color="auto" w:fill="auto"/>
          </w:tcPr>
          <w:p w14:paraId="06792434" w14:textId="77777777" w:rsidR="00965DBE" w:rsidRPr="006F633C" w:rsidRDefault="00965DBE" w:rsidP="00965DBE">
            <w:pPr>
              <w:tabs>
                <w:tab w:val="decimal" w:pos="1470"/>
              </w:tabs>
              <w:ind w:right="-72"/>
              <w:rPr>
                <w:rFonts w:eastAsia="Times New Roman"/>
                <w:color w:val="000000"/>
                <w:sz w:val="16"/>
                <w:szCs w:val="16"/>
              </w:rPr>
            </w:pPr>
            <w:r w:rsidRPr="006F633C">
              <w:rPr>
                <w:rFonts w:eastAsia="Times New Roman"/>
                <w:color w:val="000000"/>
                <w:sz w:val="16"/>
                <w:szCs w:val="16"/>
              </w:rPr>
              <w:t>(1,520,341,385)</w:t>
            </w:r>
          </w:p>
        </w:tc>
        <w:tc>
          <w:tcPr>
            <w:tcW w:w="1683" w:type="dxa"/>
            <w:shd w:val="clear" w:color="auto" w:fill="auto"/>
          </w:tcPr>
          <w:p w14:paraId="706EA612" w14:textId="77777777" w:rsidR="00965DBE" w:rsidRPr="006F633C" w:rsidRDefault="00965DBE" w:rsidP="00965DBE">
            <w:pPr>
              <w:tabs>
                <w:tab w:val="decimal" w:pos="1470"/>
              </w:tabs>
              <w:ind w:right="-72"/>
              <w:rPr>
                <w:rFonts w:eastAsia="Times New Roman"/>
                <w:color w:val="000000"/>
                <w:sz w:val="16"/>
                <w:szCs w:val="16"/>
              </w:rPr>
            </w:pPr>
            <w:r w:rsidRPr="006F633C">
              <w:rPr>
                <w:rFonts w:eastAsia="Times New Roman"/>
                <w:color w:val="000000"/>
                <w:sz w:val="16"/>
                <w:szCs w:val="16"/>
              </w:rPr>
              <w:t xml:space="preserve">-       </w:t>
            </w:r>
          </w:p>
        </w:tc>
        <w:tc>
          <w:tcPr>
            <w:tcW w:w="1685" w:type="dxa"/>
            <w:shd w:val="clear" w:color="auto" w:fill="auto"/>
          </w:tcPr>
          <w:p w14:paraId="5FE5EFCE" w14:textId="77777777" w:rsidR="00965DBE" w:rsidRPr="006F633C" w:rsidRDefault="00965DBE" w:rsidP="00BB2731">
            <w:pPr>
              <w:tabs>
                <w:tab w:val="decimal" w:pos="1463"/>
              </w:tabs>
              <w:ind w:right="-72"/>
              <w:rPr>
                <w:rFonts w:eastAsia="Times New Roman"/>
                <w:color w:val="000000"/>
                <w:sz w:val="16"/>
                <w:szCs w:val="16"/>
              </w:rPr>
            </w:pPr>
            <w:r w:rsidRPr="006F633C">
              <w:rPr>
                <w:rFonts w:eastAsia="Times New Roman"/>
                <w:color w:val="000000"/>
                <w:sz w:val="16"/>
                <w:szCs w:val="16"/>
              </w:rPr>
              <w:t>(441,581)</w:t>
            </w:r>
          </w:p>
        </w:tc>
        <w:tc>
          <w:tcPr>
            <w:tcW w:w="1683" w:type="dxa"/>
            <w:shd w:val="clear" w:color="auto" w:fill="FAFAFA"/>
          </w:tcPr>
          <w:p w14:paraId="132DA800" w14:textId="77777777" w:rsidR="00965DBE" w:rsidRPr="006F633C" w:rsidRDefault="00965DBE" w:rsidP="00BB2731">
            <w:pPr>
              <w:tabs>
                <w:tab w:val="decimal" w:pos="1470"/>
              </w:tabs>
              <w:ind w:right="-72"/>
              <w:rPr>
                <w:rFonts w:eastAsia="Times New Roman"/>
                <w:color w:val="000000"/>
                <w:sz w:val="16"/>
                <w:szCs w:val="16"/>
              </w:rPr>
            </w:pPr>
            <w:r w:rsidRPr="006F633C">
              <w:rPr>
                <w:rFonts w:eastAsia="Times New Roman"/>
                <w:color w:val="000000"/>
                <w:sz w:val="16"/>
                <w:szCs w:val="16"/>
              </w:rPr>
              <w:t>(1,520,782,966)</w:t>
            </w:r>
          </w:p>
        </w:tc>
      </w:tr>
    </w:tbl>
    <w:p w14:paraId="6FC14B60" w14:textId="043C258B" w:rsidR="00965DBE" w:rsidRPr="006F633C" w:rsidRDefault="00965DBE" w:rsidP="00BB2731">
      <w:pPr>
        <w:tabs>
          <w:tab w:val="left" w:pos="1521"/>
        </w:tabs>
        <w:ind w:left="540" w:hanging="540"/>
        <w:rPr>
          <w:sz w:val="18"/>
          <w:szCs w:val="18"/>
        </w:rPr>
      </w:pPr>
    </w:p>
    <w:bookmarkEnd w:id="2"/>
    <w:tbl>
      <w:tblPr>
        <w:tblW w:w="9569" w:type="dxa"/>
        <w:tblLayout w:type="fixed"/>
        <w:tblLook w:val="04A0" w:firstRow="1" w:lastRow="0" w:firstColumn="1" w:lastColumn="0" w:noHBand="0" w:noVBand="1"/>
      </w:tblPr>
      <w:tblGrid>
        <w:gridCol w:w="2837"/>
        <w:gridCol w:w="1683"/>
        <w:gridCol w:w="1683"/>
        <w:gridCol w:w="1683"/>
        <w:gridCol w:w="1683"/>
      </w:tblGrid>
      <w:tr w:rsidR="00BB2731" w:rsidRPr="006F633C" w14:paraId="63B2BCE4" w14:textId="77777777" w:rsidTr="00BB2731">
        <w:tc>
          <w:tcPr>
            <w:tcW w:w="2837" w:type="dxa"/>
            <w:shd w:val="clear" w:color="auto" w:fill="FFFFFF"/>
            <w:vAlign w:val="bottom"/>
          </w:tcPr>
          <w:p w14:paraId="28C25970" w14:textId="77777777" w:rsidR="00BB2731" w:rsidRPr="006F633C" w:rsidRDefault="00BB2731" w:rsidP="00965DBE">
            <w:pPr>
              <w:rPr>
                <w:rFonts w:eastAsia="Arial Unicode MS"/>
                <w:b/>
                <w:bCs/>
                <w:spacing w:val="-4"/>
                <w:sz w:val="16"/>
                <w:szCs w:val="16"/>
              </w:rPr>
            </w:pPr>
          </w:p>
        </w:tc>
        <w:tc>
          <w:tcPr>
            <w:tcW w:w="6732" w:type="dxa"/>
            <w:gridSpan w:val="4"/>
            <w:tcBorders>
              <w:top w:val="single" w:sz="4" w:space="0" w:color="auto"/>
            </w:tcBorders>
            <w:shd w:val="clear" w:color="auto" w:fill="FFFFFF"/>
            <w:vAlign w:val="bottom"/>
          </w:tcPr>
          <w:p w14:paraId="6925A188" w14:textId="3A27265B" w:rsidR="00BB2731" w:rsidRPr="006F633C" w:rsidRDefault="00BB2731" w:rsidP="00BB2731">
            <w:pPr>
              <w:tabs>
                <w:tab w:val="right" w:pos="1470"/>
              </w:tabs>
              <w:ind w:left="-161" w:right="-72"/>
              <w:jc w:val="center"/>
              <w:rPr>
                <w:rFonts w:eastAsia="Arial Unicode MS"/>
                <w:b/>
                <w:bCs/>
                <w:sz w:val="16"/>
                <w:szCs w:val="16"/>
              </w:rPr>
            </w:pPr>
            <w:r w:rsidRPr="006F633C">
              <w:rPr>
                <w:rFonts w:eastAsia="Arial Unicode MS"/>
                <w:b/>
                <w:bCs/>
                <w:sz w:val="16"/>
                <w:szCs w:val="16"/>
              </w:rPr>
              <w:t>Separate financial information</w:t>
            </w:r>
          </w:p>
        </w:tc>
      </w:tr>
      <w:tr w:rsidR="00BB2731" w:rsidRPr="006F633C" w14:paraId="18C4C7E2" w14:textId="77777777" w:rsidTr="00BB2731">
        <w:tc>
          <w:tcPr>
            <w:tcW w:w="2837" w:type="dxa"/>
            <w:shd w:val="clear" w:color="auto" w:fill="FFFFFF"/>
            <w:vAlign w:val="bottom"/>
          </w:tcPr>
          <w:p w14:paraId="0C113898" w14:textId="77777777" w:rsidR="00BB2731" w:rsidRPr="006F633C" w:rsidRDefault="00BB2731" w:rsidP="00BB2731">
            <w:pPr>
              <w:rPr>
                <w:rFonts w:eastAsia="Arial Unicode MS"/>
                <w:b/>
                <w:bCs/>
                <w:spacing w:val="-4"/>
                <w:sz w:val="16"/>
                <w:szCs w:val="16"/>
              </w:rPr>
            </w:pPr>
          </w:p>
        </w:tc>
        <w:tc>
          <w:tcPr>
            <w:tcW w:w="1683" w:type="dxa"/>
            <w:tcBorders>
              <w:top w:val="single" w:sz="4" w:space="0" w:color="auto"/>
            </w:tcBorders>
            <w:shd w:val="clear" w:color="auto" w:fill="FFFFFF"/>
            <w:vAlign w:val="bottom"/>
          </w:tcPr>
          <w:p w14:paraId="0BB4DC37" w14:textId="77777777" w:rsidR="00BB2731" w:rsidRPr="006F633C" w:rsidRDefault="00BB2731" w:rsidP="00BB2731">
            <w:pPr>
              <w:tabs>
                <w:tab w:val="right" w:pos="1470"/>
              </w:tabs>
              <w:ind w:left="-161" w:right="-72"/>
              <w:rPr>
                <w:rFonts w:eastAsia="Arial Unicode MS"/>
                <w:b/>
                <w:bCs/>
                <w:sz w:val="16"/>
                <w:szCs w:val="16"/>
              </w:rPr>
            </w:pPr>
          </w:p>
        </w:tc>
        <w:tc>
          <w:tcPr>
            <w:tcW w:w="1683" w:type="dxa"/>
            <w:tcBorders>
              <w:top w:val="single" w:sz="4" w:space="0" w:color="auto"/>
            </w:tcBorders>
            <w:shd w:val="clear" w:color="auto" w:fill="FFFFFF"/>
          </w:tcPr>
          <w:p w14:paraId="3470D7EA" w14:textId="5BFC7DBB" w:rsidR="00BB2731" w:rsidRPr="006F633C" w:rsidRDefault="00BB2731" w:rsidP="00BB2731">
            <w:pPr>
              <w:tabs>
                <w:tab w:val="right" w:pos="1470"/>
              </w:tabs>
              <w:ind w:left="-161" w:right="-72"/>
              <w:rPr>
                <w:rFonts w:eastAsia="Arial Unicode MS"/>
                <w:b/>
                <w:bCs/>
                <w:sz w:val="16"/>
                <w:szCs w:val="16"/>
              </w:rPr>
            </w:pPr>
            <w:r w:rsidRPr="006F633C">
              <w:rPr>
                <w:rFonts w:eastAsia="Arial Unicode MS"/>
                <w:b/>
                <w:bCs/>
                <w:spacing w:val="-8"/>
                <w:sz w:val="16"/>
                <w:szCs w:val="16"/>
                <w:lang w:bidi="ar-SA"/>
              </w:rPr>
              <w:tab/>
              <w:t xml:space="preserve">TAS 32 </w:t>
            </w:r>
            <w:r w:rsidRPr="006F633C">
              <w:rPr>
                <w:rFonts w:eastAsia="Arial Unicode MS"/>
                <w:b/>
                <w:bCs/>
                <w:spacing w:val="-8"/>
                <w:sz w:val="16"/>
                <w:szCs w:val="16"/>
              </w:rPr>
              <w:t>and</w:t>
            </w:r>
            <w:r w:rsidRPr="006F633C">
              <w:rPr>
                <w:rFonts w:eastAsia="Arial Unicode MS"/>
                <w:b/>
                <w:bCs/>
                <w:spacing w:val="-8"/>
                <w:sz w:val="16"/>
                <w:szCs w:val="16"/>
                <w:cs/>
              </w:rPr>
              <w:t xml:space="preserve"> </w:t>
            </w:r>
            <w:r w:rsidRPr="006F633C">
              <w:rPr>
                <w:rFonts w:eastAsia="Arial Unicode MS"/>
                <w:b/>
                <w:bCs/>
                <w:spacing w:val="-8"/>
                <w:sz w:val="16"/>
                <w:szCs w:val="16"/>
                <w:lang w:bidi="ar-SA"/>
              </w:rPr>
              <w:t>TFRS 9</w:t>
            </w:r>
          </w:p>
        </w:tc>
        <w:tc>
          <w:tcPr>
            <w:tcW w:w="1683" w:type="dxa"/>
            <w:tcBorders>
              <w:top w:val="single" w:sz="4" w:space="0" w:color="auto"/>
            </w:tcBorders>
            <w:shd w:val="clear" w:color="auto" w:fill="FFFFFF"/>
          </w:tcPr>
          <w:p w14:paraId="6817ECBE" w14:textId="00706360" w:rsidR="00BB2731" w:rsidRPr="006F633C" w:rsidRDefault="00BB2731" w:rsidP="00BB2731">
            <w:pPr>
              <w:tabs>
                <w:tab w:val="right" w:pos="1483"/>
              </w:tabs>
              <w:ind w:left="-51" w:right="-72"/>
              <w:rPr>
                <w:rFonts w:eastAsia="Arial Unicode MS"/>
                <w:b/>
                <w:bCs/>
                <w:sz w:val="16"/>
                <w:szCs w:val="16"/>
              </w:rPr>
            </w:pPr>
            <w:r w:rsidRPr="006F633C">
              <w:rPr>
                <w:rFonts w:eastAsia="Arial Unicode MS"/>
                <w:b/>
                <w:bCs/>
                <w:spacing w:val="-8"/>
                <w:sz w:val="16"/>
                <w:szCs w:val="16"/>
                <w:lang w:bidi="ar-SA"/>
              </w:rPr>
              <w:tab/>
              <w:t>TFRS 16</w:t>
            </w:r>
          </w:p>
        </w:tc>
        <w:tc>
          <w:tcPr>
            <w:tcW w:w="1683" w:type="dxa"/>
            <w:tcBorders>
              <w:top w:val="single" w:sz="4" w:space="0" w:color="auto"/>
            </w:tcBorders>
            <w:shd w:val="clear" w:color="auto" w:fill="FFFFFF"/>
            <w:vAlign w:val="bottom"/>
          </w:tcPr>
          <w:p w14:paraId="78E232D3" w14:textId="77777777" w:rsidR="00BB2731" w:rsidRPr="006F633C" w:rsidRDefault="00BB2731" w:rsidP="00BB2731">
            <w:pPr>
              <w:tabs>
                <w:tab w:val="right" w:pos="1470"/>
              </w:tabs>
              <w:ind w:left="-161" w:right="-72"/>
              <w:rPr>
                <w:rFonts w:eastAsia="Arial Unicode MS"/>
                <w:b/>
                <w:bCs/>
                <w:sz w:val="16"/>
                <w:szCs w:val="16"/>
              </w:rPr>
            </w:pPr>
          </w:p>
        </w:tc>
      </w:tr>
      <w:tr w:rsidR="00BB2731" w:rsidRPr="006F633C" w14:paraId="70B2D51D" w14:textId="77777777" w:rsidTr="00BB2731">
        <w:tc>
          <w:tcPr>
            <w:tcW w:w="2837" w:type="dxa"/>
            <w:vMerge w:val="restart"/>
            <w:shd w:val="clear" w:color="auto" w:fill="FFFFFF"/>
            <w:vAlign w:val="bottom"/>
          </w:tcPr>
          <w:p w14:paraId="402FF704" w14:textId="77777777" w:rsidR="00BB2731" w:rsidRPr="006F633C" w:rsidRDefault="00BB2731" w:rsidP="00BB2731">
            <w:pPr>
              <w:rPr>
                <w:rFonts w:eastAsia="Arial Unicode MS"/>
                <w:b/>
                <w:bCs/>
                <w:spacing w:val="-4"/>
                <w:sz w:val="16"/>
                <w:szCs w:val="16"/>
              </w:rPr>
            </w:pPr>
          </w:p>
        </w:tc>
        <w:tc>
          <w:tcPr>
            <w:tcW w:w="1683" w:type="dxa"/>
            <w:tcBorders>
              <w:top w:val="single" w:sz="4" w:space="0" w:color="auto"/>
            </w:tcBorders>
            <w:shd w:val="clear" w:color="auto" w:fill="FFFFFF"/>
            <w:vAlign w:val="bottom"/>
          </w:tcPr>
          <w:p w14:paraId="0B24277A" w14:textId="77777777" w:rsidR="00BB2731" w:rsidRPr="006F633C" w:rsidRDefault="00BB2731" w:rsidP="00BB2731">
            <w:pPr>
              <w:tabs>
                <w:tab w:val="right" w:pos="1470"/>
              </w:tabs>
              <w:ind w:left="-161" w:right="-72"/>
              <w:rPr>
                <w:rFonts w:eastAsia="Arial Unicode MS"/>
                <w:b/>
                <w:bCs/>
                <w:sz w:val="16"/>
                <w:szCs w:val="16"/>
              </w:rPr>
            </w:pPr>
            <w:r w:rsidRPr="006F633C">
              <w:rPr>
                <w:rFonts w:eastAsia="Arial Unicode MS"/>
                <w:b/>
                <w:bCs/>
                <w:sz w:val="16"/>
                <w:szCs w:val="16"/>
              </w:rPr>
              <w:tab/>
              <w:t xml:space="preserve">As at </w:t>
            </w:r>
          </w:p>
          <w:p w14:paraId="050B30B1" w14:textId="77777777" w:rsidR="00BB2731" w:rsidRPr="006F633C" w:rsidRDefault="00BB2731" w:rsidP="00BB2731">
            <w:pPr>
              <w:tabs>
                <w:tab w:val="right" w:pos="1470"/>
              </w:tabs>
              <w:ind w:left="-161" w:right="-72"/>
              <w:rPr>
                <w:rFonts w:eastAsia="Arial Unicode MS"/>
                <w:b/>
                <w:bCs/>
                <w:sz w:val="16"/>
                <w:szCs w:val="16"/>
              </w:rPr>
            </w:pPr>
            <w:r w:rsidRPr="006F633C">
              <w:rPr>
                <w:rFonts w:eastAsia="Arial Unicode MS"/>
                <w:b/>
                <w:bCs/>
                <w:sz w:val="16"/>
                <w:szCs w:val="16"/>
              </w:rPr>
              <w:tab/>
              <w:t>31 December 2019</w:t>
            </w:r>
          </w:p>
          <w:p w14:paraId="1957A0B6" w14:textId="77777777" w:rsidR="00BB2731" w:rsidRPr="006F633C" w:rsidRDefault="00BB2731" w:rsidP="00BB2731">
            <w:pPr>
              <w:tabs>
                <w:tab w:val="right" w:pos="1470"/>
              </w:tabs>
              <w:ind w:left="-161" w:right="-72" w:hanging="27"/>
              <w:rPr>
                <w:rFonts w:eastAsia="Arial Unicode MS"/>
                <w:b/>
                <w:bCs/>
                <w:sz w:val="16"/>
                <w:szCs w:val="16"/>
              </w:rPr>
            </w:pPr>
            <w:r w:rsidRPr="006F633C">
              <w:rPr>
                <w:rFonts w:eastAsia="Arial Unicode MS"/>
                <w:b/>
                <w:bCs/>
                <w:sz w:val="16"/>
                <w:szCs w:val="16"/>
              </w:rPr>
              <w:tab/>
            </w:r>
            <w:r w:rsidRPr="006F633C">
              <w:rPr>
                <w:rFonts w:eastAsia="Arial Unicode MS"/>
                <w:b/>
                <w:bCs/>
                <w:sz w:val="16"/>
                <w:szCs w:val="16"/>
              </w:rPr>
              <w:tab/>
              <w:t>Previously reported</w:t>
            </w:r>
          </w:p>
        </w:tc>
        <w:tc>
          <w:tcPr>
            <w:tcW w:w="1683" w:type="dxa"/>
            <w:tcBorders>
              <w:top w:val="single" w:sz="4" w:space="0" w:color="auto"/>
            </w:tcBorders>
            <w:shd w:val="clear" w:color="auto" w:fill="FFFFFF"/>
            <w:vAlign w:val="bottom"/>
          </w:tcPr>
          <w:p w14:paraId="51BD389D" w14:textId="77777777" w:rsidR="00BB2731" w:rsidRPr="006F633C" w:rsidRDefault="00BB2731" w:rsidP="00BB2731">
            <w:pPr>
              <w:tabs>
                <w:tab w:val="right" w:pos="1470"/>
              </w:tabs>
              <w:ind w:left="-161" w:right="-72"/>
              <w:rPr>
                <w:rFonts w:eastAsia="Arial Unicode MS"/>
                <w:b/>
                <w:bCs/>
                <w:sz w:val="16"/>
                <w:szCs w:val="16"/>
              </w:rPr>
            </w:pPr>
            <w:r w:rsidRPr="006F633C">
              <w:rPr>
                <w:rFonts w:eastAsia="Arial Unicode MS"/>
                <w:b/>
                <w:bCs/>
                <w:sz w:val="16"/>
                <w:szCs w:val="16"/>
              </w:rPr>
              <w:tab/>
              <w:t>Adjustments and</w:t>
            </w:r>
          </w:p>
          <w:p w14:paraId="6331B859" w14:textId="77777777" w:rsidR="00BB2731" w:rsidRPr="006F633C" w:rsidRDefault="00BB2731" w:rsidP="00BB2731">
            <w:pPr>
              <w:tabs>
                <w:tab w:val="right" w:pos="1470"/>
              </w:tabs>
              <w:ind w:left="-161" w:right="-72"/>
              <w:rPr>
                <w:rFonts w:eastAsia="Arial Unicode MS"/>
                <w:b/>
                <w:bCs/>
                <w:spacing w:val="-8"/>
                <w:sz w:val="16"/>
                <w:szCs w:val="16"/>
              </w:rPr>
            </w:pPr>
            <w:r w:rsidRPr="006F633C">
              <w:rPr>
                <w:rFonts w:eastAsia="Arial Unicode MS"/>
                <w:b/>
                <w:bCs/>
                <w:sz w:val="16"/>
                <w:szCs w:val="16"/>
              </w:rPr>
              <w:tab/>
              <w:t>reclassifications</w:t>
            </w:r>
          </w:p>
        </w:tc>
        <w:tc>
          <w:tcPr>
            <w:tcW w:w="1683" w:type="dxa"/>
            <w:tcBorders>
              <w:top w:val="single" w:sz="4" w:space="0" w:color="auto"/>
            </w:tcBorders>
            <w:shd w:val="clear" w:color="auto" w:fill="FFFFFF"/>
            <w:vAlign w:val="bottom"/>
          </w:tcPr>
          <w:p w14:paraId="057A1BF5" w14:textId="77777777" w:rsidR="00BB2731" w:rsidRPr="006F633C" w:rsidRDefault="00BB2731" w:rsidP="00BB2731">
            <w:pPr>
              <w:tabs>
                <w:tab w:val="right" w:pos="1483"/>
              </w:tabs>
              <w:ind w:left="-51" w:right="-72"/>
              <w:rPr>
                <w:rFonts w:eastAsia="Arial Unicode MS"/>
                <w:b/>
                <w:bCs/>
                <w:sz w:val="16"/>
                <w:szCs w:val="16"/>
              </w:rPr>
            </w:pPr>
            <w:r w:rsidRPr="006F633C">
              <w:rPr>
                <w:rFonts w:eastAsia="Arial Unicode MS"/>
                <w:b/>
                <w:bCs/>
                <w:sz w:val="16"/>
                <w:szCs w:val="16"/>
              </w:rPr>
              <w:tab/>
              <w:t>Adjustments and</w:t>
            </w:r>
          </w:p>
          <w:p w14:paraId="388F2F84" w14:textId="77777777" w:rsidR="00BB2731" w:rsidRPr="006F633C" w:rsidRDefault="00BB2731" w:rsidP="00BB2731">
            <w:pPr>
              <w:tabs>
                <w:tab w:val="right" w:pos="1483"/>
              </w:tabs>
              <w:ind w:left="-51" w:right="-72"/>
              <w:rPr>
                <w:rFonts w:eastAsia="Arial Unicode MS"/>
                <w:b/>
                <w:bCs/>
                <w:sz w:val="16"/>
                <w:szCs w:val="16"/>
              </w:rPr>
            </w:pPr>
            <w:r w:rsidRPr="006F633C">
              <w:rPr>
                <w:rFonts w:eastAsia="Arial Unicode MS"/>
                <w:b/>
                <w:bCs/>
                <w:sz w:val="16"/>
                <w:szCs w:val="16"/>
              </w:rPr>
              <w:tab/>
              <w:t>reclassifications</w:t>
            </w:r>
          </w:p>
        </w:tc>
        <w:tc>
          <w:tcPr>
            <w:tcW w:w="1683" w:type="dxa"/>
            <w:tcBorders>
              <w:top w:val="single" w:sz="4" w:space="0" w:color="auto"/>
            </w:tcBorders>
            <w:shd w:val="clear" w:color="auto" w:fill="FFFFFF"/>
            <w:vAlign w:val="bottom"/>
          </w:tcPr>
          <w:p w14:paraId="681EA68E" w14:textId="33D7778E" w:rsidR="00BB2731" w:rsidRPr="006F633C" w:rsidRDefault="00BB2731" w:rsidP="00BB2731">
            <w:pPr>
              <w:tabs>
                <w:tab w:val="right" w:pos="1470"/>
              </w:tabs>
              <w:ind w:left="-161" w:right="-72"/>
              <w:rPr>
                <w:rFonts w:eastAsia="Arial Unicode MS"/>
                <w:b/>
                <w:bCs/>
                <w:sz w:val="16"/>
                <w:szCs w:val="16"/>
              </w:rPr>
            </w:pPr>
            <w:r w:rsidRPr="006F633C">
              <w:rPr>
                <w:rFonts w:eastAsia="Arial Unicode MS"/>
                <w:b/>
                <w:bCs/>
                <w:sz w:val="16"/>
                <w:szCs w:val="16"/>
              </w:rPr>
              <w:tab/>
              <w:t>As at</w:t>
            </w:r>
          </w:p>
          <w:p w14:paraId="7AE879FD" w14:textId="77777777" w:rsidR="00BB2731" w:rsidRPr="006F633C" w:rsidRDefault="00BB2731" w:rsidP="00BB2731">
            <w:pPr>
              <w:tabs>
                <w:tab w:val="right" w:pos="1470"/>
              </w:tabs>
              <w:ind w:left="-161" w:right="-72"/>
              <w:rPr>
                <w:rFonts w:eastAsia="Arial Unicode MS"/>
                <w:b/>
                <w:bCs/>
                <w:sz w:val="16"/>
                <w:szCs w:val="16"/>
              </w:rPr>
            </w:pPr>
            <w:r w:rsidRPr="006F633C">
              <w:rPr>
                <w:rFonts w:eastAsia="Arial Unicode MS"/>
                <w:b/>
                <w:bCs/>
                <w:sz w:val="16"/>
                <w:szCs w:val="16"/>
              </w:rPr>
              <w:tab/>
              <w:t>1 January 2020</w:t>
            </w:r>
          </w:p>
          <w:p w14:paraId="439CC809" w14:textId="77777777" w:rsidR="00BB2731" w:rsidRPr="006F633C" w:rsidRDefault="00BB2731" w:rsidP="00BB2731">
            <w:pPr>
              <w:tabs>
                <w:tab w:val="right" w:pos="1470"/>
              </w:tabs>
              <w:ind w:right="-72" w:firstLine="63"/>
              <w:rPr>
                <w:rFonts w:eastAsia="Arial Unicode MS"/>
                <w:b/>
                <w:bCs/>
                <w:sz w:val="16"/>
                <w:szCs w:val="16"/>
              </w:rPr>
            </w:pPr>
            <w:r w:rsidRPr="006F633C">
              <w:rPr>
                <w:rFonts w:eastAsia="Arial Unicode MS"/>
                <w:b/>
                <w:bCs/>
                <w:sz w:val="16"/>
                <w:szCs w:val="16"/>
              </w:rPr>
              <w:tab/>
              <w:t>Restated</w:t>
            </w:r>
          </w:p>
        </w:tc>
      </w:tr>
      <w:tr w:rsidR="00BB2731" w:rsidRPr="006F633C" w14:paraId="182FA44C" w14:textId="77777777" w:rsidTr="00BB2731">
        <w:tc>
          <w:tcPr>
            <w:tcW w:w="2837" w:type="dxa"/>
            <w:vMerge/>
          </w:tcPr>
          <w:p w14:paraId="17A69D31" w14:textId="77777777" w:rsidR="00BB2731" w:rsidRPr="006F633C" w:rsidRDefault="00BB2731" w:rsidP="00BB2731">
            <w:pPr>
              <w:rPr>
                <w:spacing w:val="-4"/>
              </w:rPr>
            </w:pPr>
          </w:p>
        </w:tc>
        <w:tc>
          <w:tcPr>
            <w:tcW w:w="1683" w:type="dxa"/>
            <w:tcBorders>
              <w:bottom w:val="single" w:sz="4" w:space="0" w:color="auto"/>
            </w:tcBorders>
            <w:shd w:val="clear" w:color="auto" w:fill="FFFFFF"/>
            <w:vAlign w:val="bottom"/>
            <w:hideMark/>
          </w:tcPr>
          <w:p w14:paraId="6DE92AC1" w14:textId="77777777" w:rsidR="00BB2731" w:rsidRPr="006F633C" w:rsidRDefault="00BB2731" w:rsidP="00BB2731">
            <w:pPr>
              <w:tabs>
                <w:tab w:val="right" w:pos="1470"/>
              </w:tabs>
              <w:ind w:left="-161" w:right="-72" w:hanging="27"/>
              <w:rPr>
                <w:rFonts w:eastAsia="Arial Unicode MS"/>
                <w:b/>
                <w:bCs/>
                <w:sz w:val="16"/>
                <w:szCs w:val="16"/>
              </w:rPr>
            </w:pPr>
            <w:r w:rsidRPr="006F633C">
              <w:rPr>
                <w:rFonts w:eastAsia="Arial Unicode MS"/>
                <w:b/>
                <w:bCs/>
                <w:sz w:val="16"/>
                <w:szCs w:val="16"/>
              </w:rPr>
              <w:tab/>
            </w:r>
            <w:r w:rsidRPr="006F633C">
              <w:rPr>
                <w:rFonts w:eastAsia="Arial Unicode MS"/>
                <w:b/>
                <w:bCs/>
                <w:sz w:val="16"/>
                <w:szCs w:val="16"/>
              </w:rPr>
              <w:tab/>
              <w:t>Baht</w:t>
            </w:r>
          </w:p>
        </w:tc>
        <w:tc>
          <w:tcPr>
            <w:tcW w:w="1683" w:type="dxa"/>
            <w:tcBorders>
              <w:bottom w:val="single" w:sz="4" w:space="0" w:color="auto"/>
            </w:tcBorders>
            <w:shd w:val="clear" w:color="auto" w:fill="FFFFFF"/>
            <w:vAlign w:val="bottom"/>
          </w:tcPr>
          <w:p w14:paraId="251A12AB" w14:textId="77777777" w:rsidR="00BB2731" w:rsidRPr="006F633C" w:rsidRDefault="00BB2731" w:rsidP="00BB2731">
            <w:pPr>
              <w:tabs>
                <w:tab w:val="right" w:pos="1470"/>
              </w:tabs>
              <w:ind w:left="715" w:right="-72" w:hanging="27"/>
              <w:rPr>
                <w:rFonts w:eastAsia="Arial Unicode MS"/>
                <w:b/>
                <w:bCs/>
                <w:sz w:val="16"/>
                <w:szCs w:val="16"/>
              </w:rPr>
            </w:pPr>
            <w:r w:rsidRPr="006F633C">
              <w:rPr>
                <w:rFonts w:eastAsia="Arial Unicode MS"/>
                <w:b/>
                <w:bCs/>
                <w:sz w:val="16"/>
                <w:szCs w:val="16"/>
              </w:rPr>
              <w:tab/>
            </w:r>
            <w:r w:rsidRPr="006F633C">
              <w:rPr>
                <w:rFonts w:eastAsia="Arial Unicode MS"/>
                <w:b/>
                <w:bCs/>
                <w:sz w:val="16"/>
                <w:szCs w:val="16"/>
              </w:rPr>
              <w:tab/>
              <w:t>Baht</w:t>
            </w:r>
          </w:p>
        </w:tc>
        <w:tc>
          <w:tcPr>
            <w:tcW w:w="1683" w:type="dxa"/>
            <w:tcBorders>
              <w:bottom w:val="single" w:sz="4" w:space="0" w:color="auto"/>
            </w:tcBorders>
            <w:shd w:val="clear" w:color="auto" w:fill="FFFFFF"/>
            <w:vAlign w:val="bottom"/>
          </w:tcPr>
          <w:p w14:paraId="744AFAF7" w14:textId="77777777" w:rsidR="00BB2731" w:rsidRPr="006F633C" w:rsidRDefault="00BB2731" w:rsidP="00BB2731">
            <w:pPr>
              <w:tabs>
                <w:tab w:val="right" w:pos="1483"/>
              </w:tabs>
              <w:ind w:left="-51" w:right="-72"/>
              <w:rPr>
                <w:rFonts w:eastAsia="Arial Unicode MS"/>
                <w:b/>
                <w:bCs/>
                <w:sz w:val="16"/>
                <w:szCs w:val="16"/>
              </w:rPr>
            </w:pPr>
            <w:r w:rsidRPr="006F633C">
              <w:rPr>
                <w:rFonts w:eastAsia="Arial Unicode MS"/>
                <w:b/>
                <w:bCs/>
                <w:sz w:val="16"/>
                <w:szCs w:val="16"/>
              </w:rPr>
              <w:tab/>
              <w:t>Baht</w:t>
            </w:r>
          </w:p>
        </w:tc>
        <w:tc>
          <w:tcPr>
            <w:tcW w:w="1683" w:type="dxa"/>
            <w:tcBorders>
              <w:bottom w:val="single" w:sz="4" w:space="0" w:color="auto"/>
            </w:tcBorders>
            <w:shd w:val="clear" w:color="auto" w:fill="FFFFFF"/>
            <w:vAlign w:val="bottom"/>
            <w:hideMark/>
          </w:tcPr>
          <w:p w14:paraId="7B8AD58E" w14:textId="77777777" w:rsidR="00BB2731" w:rsidRPr="006F633C" w:rsidRDefault="00BB2731" w:rsidP="00BB2731">
            <w:pPr>
              <w:tabs>
                <w:tab w:val="right" w:pos="1470"/>
              </w:tabs>
              <w:ind w:left="63" w:right="-72" w:hanging="27"/>
              <w:rPr>
                <w:rFonts w:eastAsia="Arial Unicode MS"/>
                <w:b/>
                <w:bCs/>
                <w:sz w:val="16"/>
                <w:szCs w:val="16"/>
              </w:rPr>
            </w:pPr>
            <w:r w:rsidRPr="006F633C">
              <w:rPr>
                <w:rFonts w:eastAsia="Arial Unicode MS"/>
                <w:b/>
                <w:bCs/>
                <w:sz w:val="16"/>
                <w:szCs w:val="16"/>
              </w:rPr>
              <w:tab/>
            </w:r>
            <w:r w:rsidRPr="006F633C">
              <w:rPr>
                <w:rFonts w:eastAsia="Arial Unicode MS"/>
                <w:b/>
                <w:bCs/>
                <w:sz w:val="16"/>
                <w:szCs w:val="16"/>
              </w:rPr>
              <w:tab/>
              <w:t>Baht</w:t>
            </w:r>
          </w:p>
        </w:tc>
      </w:tr>
      <w:tr w:rsidR="00BB2731" w:rsidRPr="006F633C" w14:paraId="60B27E17" w14:textId="77777777" w:rsidTr="00BB2731">
        <w:tc>
          <w:tcPr>
            <w:tcW w:w="2837" w:type="dxa"/>
            <w:shd w:val="clear" w:color="auto" w:fill="auto"/>
          </w:tcPr>
          <w:p w14:paraId="76BEA6E3" w14:textId="77777777" w:rsidR="00BB2731" w:rsidRPr="006F633C" w:rsidRDefault="00BB2731" w:rsidP="00BB2731">
            <w:pPr>
              <w:rPr>
                <w:rFonts w:eastAsia="Arial Unicode MS"/>
                <w:spacing w:val="-4"/>
                <w:sz w:val="16"/>
                <w:szCs w:val="16"/>
              </w:rPr>
            </w:pPr>
          </w:p>
        </w:tc>
        <w:tc>
          <w:tcPr>
            <w:tcW w:w="1683" w:type="dxa"/>
            <w:tcBorders>
              <w:top w:val="single" w:sz="4" w:space="0" w:color="auto"/>
            </w:tcBorders>
            <w:shd w:val="clear" w:color="auto" w:fill="auto"/>
          </w:tcPr>
          <w:p w14:paraId="0B1543E9" w14:textId="77777777" w:rsidR="00BB2731" w:rsidRPr="006F633C" w:rsidRDefault="00BB2731" w:rsidP="00BB2731">
            <w:pPr>
              <w:tabs>
                <w:tab w:val="decimal" w:pos="1470"/>
              </w:tabs>
              <w:ind w:right="-72"/>
              <w:rPr>
                <w:rFonts w:eastAsia="Times New Roman"/>
                <w:color w:val="000000"/>
                <w:sz w:val="16"/>
                <w:szCs w:val="16"/>
              </w:rPr>
            </w:pPr>
          </w:p>
        </w:tc>
        <w:tc>
          <w:tcPr>
            <w:tcW w:w="1683" w:type="dxa"/>
            <w:tcBorders>
              <w:top w:val="single" w:sz="4" w:space="0" w:color="auto"/>
            </w:tcBorders>
            <w:shd w:val="clear" w:color="auto" w:fill="auto"/>
          </w:tcPr>
          <w:p w14:paraId="49DAF56B" w14:textId="77777777" w:rsidR="00BB2731" w:rsidRPr="006F633C" w:rsidRDefault="00BB2731" w:rsidP="00BB2731">
            <w:pPr>
              <w:tabs>
                <w:tab w:val="decimal" w:pos="1470"/>
              </w:tabs>
              <w:ind w:right="-72"/>
              <w:rPr>
                <w:rFonts w:eastAsia="Times New Roman"/>
                <w:color w:val="000000"/>
                <w:sz w:val="16"/>
                <w:szCs w:val="16"/>
              </w:rPr>
            </w:pPr>
          </w:p>
        </w:tc>
        <w:tc>
          <w:tcPr>
            <w:tcW w:w="1683" w:type="dxa"/>
            <w:tcBorders>
              <w:top w:val="single" w:sz="4" w:space="0" w:color="auto"/>
            </w:tcBorders>
            <w:shd w:val="clear" w:color="auto" w:fill="auto"/>
          </w:tcPr>
          <w:p w14:paraId="7005F76A" w14:textId="77777777" w:rsidR="00BB2731" w:rsidRPr="006F633C" w:rsidRDefault="00BB2731" w:rsidP="00BB2731">
            <w:pPr>
              <w:tabs>
                <w:tab w:val="decimal" w:pos="1470"/>
              </w:tabs>
              <w:ind w:right="-72"/>
              <w:rPr>
                <w:rFonts w:eastAsia="Times New Roman"/>
                <w:color w:val="000000"/>
                <w:sz w:val="16"/>
                <w:szCs w:val="16"/>
              </w:rPr>
            </w:pPr>
          </w:p>
        </w:tc>
        <w:tc>
          <w:tcPr>
            <w:tcW w:w="1683" w:type="dxa"/>
            <w:tcBorders>
              <w:top w:val="single" w:sz="4" w:space="0" w:color="auto"/>
            </w:tcBorders>
            <w:shd w:val="clear" w:color="auto" w:fill="FAFAFA"/>
          </w:tcPr>
          <w:p w14:paraId="2FF18CC7" w14:textId="77777777" w:rsidR="00BB2731" w:rsidRPr="006F633C" w:rsidRDefault="00BB2731" w:rsidP="00BB2731">
            <w:pPr>
              <w:tabs>
                <w:tab w:val="decimal" w:pos="1470"/>
              </w:tabs>
              <w:ind w:right="-72"/>
              <w:rPr>
                <w:rFonts w:eastAsia="Times New Roman"/>
                <w:color w:val="000000"/>
                <w:sz w:val="16"/>
                <w:szCs w:val="16"/>
              </w:rPr>
            </w:pPr>
          </w:p>
        </w:tc>
      </w:tr>
      <w:tr w:rsidR="00BB2731" w:rsidRPr="006F633C" w14:paraId="10AB5EDF" w14:textId="77777777" w:rsidTr="00BB2731">
        <w:tc>
          <w:tcPr>
            <w:tcW w:w="2837" w:type="dxa"/>
            <w:shd w:val="clear" w:color="auto" w:fill="auto"/>
          </w:tcPr>
          <w:p w14:paraId="3A9C235B" w14:textId="77777777" w:rsidR="00BB2731" w:rsidRPr="006F633C" w:rsidRDefault="00BB2731" w:rsidP="00BB2731">
            <w:pPr>
              <w:rPr>
                <w:rFonts w:eastAsia="Arial Unicode MS"/>
                <w:b/>
                <w:bCs/>
                <w:spacing w:val="-4"/>
                <w:sz w:val="16"/>
                <w:szCs w:val="16"/>
                <w:cs/>
              </w:rPr>
            </w:pPr>
            <w:r w:rsidRPr="006F633C">
              <w:rPr>
                <w:rFonts w:eastAsia="Arial Unicode MS"/>
                <w:b/>
                <w:bCs/>
                <w:spacing w:val="-4"/>
                <w:sz w:val="16"/>
                <w:szCs w:val="16"/>
              </w:rPr>
              <w:t>Assets</w:t>
            </w:r>
          </w:p>
        </w:tc>
        <w:tc>
          <w:tcPr>
            <w:tcW w:w="1683" w:type="dxa"/>
            <w:shd w:val="clear" w:color="auto" w:fill="auto"/>
          </w:tcPr>
          <w:p w14:paraId="13051C39"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46187918"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33EA6503"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FAFAFA"/>
          </w:tcPr>
          <w:p w14:paraId="4231EF05" w14:textId="77777777" w:rsidR="00BB2731" w:rsidRPr="006F633C" w:rsidRDefault="00BB2731" w:rsidP="00BB2731">
            <w:pPr>
              <w:tabs>
                <w:tab w:val="decimal" w:pos="1470"/>
              </w:tabs>
              <w:ind w:right="-72"/>
              <w:rPr>
                <w:rFonts w:eastAsia="Times New Roman"/>
                <w:color w:val="000000"/>
                <w:sz w:val="16"/>
                <w:szCs w:val="16"/>
              </w:rPr>
            </w:pPr>
          </w:p>
        </w:tc>
      </w:tr>
      <w:tr w:rsidR="00BB2731" w:rsidRPr="006F633C" w14:paraId="7137083B" w14:textId="77777777" w:rsidTr="00BB2731">
        <w:tc>
          <w:tcPr>
            <w:tcW w:w="2837" w:type="dxa"/>
            <w:shd w:val="clear" w:color="auto" w:fill="auto"/>
          </w:tcPr>
          <w:p w14:paraId="19635280" w14:textId="77777777" w:rsidR="00BB2731" w:rsidRPr="006F633C" w:rsidRDefault="00BB2731" w:rsidP="00BB2731">
            <w:pPr>
              <w:rPr>
                <w:rFonts w:eastAsia="Arial Unicode MS"/>
                <w:b/>
                <w:bCs/>
                <w:spacing w:val="-4"/>
                <w:sz w:val="16"/>
                <w:szCs w:val="16"/>
                <w:cs/>
              </w:rPr>
            </w:pPr>
          </w:p>
        </w:tc>
        <w:tc>
          <w:tcPr>
            <w:tcW w:w="1683" w:type="dxa"/>
            <w:shd w:val="clear" w:color="auto" w:fill="auto"/>
          </w:tcPr>
          <w:p w14:paraId="1260C8E7"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2607F593"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1A64CFF6"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FAFAFA"/>
          </w:tcPr>
          <w:p w14:paraId="288AD5C1" w14:textId="77777777" w:rsidR="00BB2731" w:rsidRPr="006F633C" w:rsidRDefault="00BB2731" w:rsidP="00BB2731">
            <w:pPr>
              <w:tabs>
                <w:tab w:val="decimal" w:pos="1470"/>
              </w:tabs>
              <w:ind w:right="-72"/>
              <w:rPr>
                <w:rFonts w:eastAsia="Times New Roman"/>
                <w:color w:val="000000"/>
                <w:sz w:val="16"/>
                <w:szCs w:val="16"/>
              </w:rPr>
            </w:pPr>
          </w:p>
        </w:tc>
      </w:tr>
      <w:tr w:rsidR="00BB2731" w:rsidRPr="006F633C" w14:paraId="176456C0" w14:textId="77777777" w:rsidTr="00BB2731">
        <w:tc>
          <w:tcPr>
            <w:tcW w:w="2837" w:type="dxa"/>
            <w:shd w:val="clear" w:color="auto" w:fill="auto"/>
          </w:tcPr>
          <w:p w14:paraId="6743A556" w14:textId="77777777" w:rsidR="00BB2731" w:rsidRPr="006F633C" w:rsidRDefault="00BB2731" w:rsidP="00BB2731">
            <w:pPr>
              <w:rPr>
                <w:rFonts w:eastAsia="Arial Unicode MS"/>
                <w:b/>
                <w:bCs/>
                <w:spacing w:val="-4"/>
                <w:sz w:val="16"/>
                <w:szCs w:val="16"/>
                <w:cs/>
              </w:rPr>
            </w:pPr>
            <w:r w:rsidRPr="006F633C">
              <w:rPr>
                <w:rFonts w:eastAsia="Arial Unicode MS"/>
                <w:b/>
                <w:bCs/>
                <w:spacing w:val="-4"/>
                <w:sz w:val="16"/>
                <w:szCs w:val="16"/>
              </w:rPr>
              <w:t>Current assets</w:t>
            </w:r>
          </w:p>
        </w:tc>
        <w:tc>
          <w:tcPr>
            <w:tcW w:w="1683" w:type="dxa"/>
            <w:shd w:val="clear" w:color="auto" w:fill="auto"/>
          </w:tcPr>
          <w:p w14:paraId="292AAF48"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65932B3B"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59EE5A9D"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FAFAFA"/>
          </w:tcPr>
          <w:p w14:paraId="28170D42" w14:textId="77777777" w:rsidR="00BB2731" w:rsidRPr="006F633C" w:rsidRDefault="00BB2731" w:rsidP="00BB2731">
            <w:pPr>
              <w:tabs>
                <w:tab w:val="decimal" w:pos="1470"/>
              </w:tabs>
              <w:ind w:right="-72"/>
              <w:rPr>
                <w:rFonts w:eastAsia="Times New Roman"/>
                <w:color w:val="000000"/>
                <w:sz w:val="16"/>
                <w:szCs w:val="16"/>
              </w:rPr>
            </w:pPr>
          </w:p>
        </w:tc>
      </w:tr>
      <w:tr w:rsidR="00BB2731" w:rsidRPr="006F633C" w14:paraId="185C80D4" w14:textId="77777777" w:rsidTr="00BB2731">
        <w:tc>
          <w:tcPr>
            <w:tcW w:w="2837" w:type="dxa"/>
            <w:shd w:val="clear" w:color="auto" w:fill="auto"/>
          </w:tcPr>
          <w:p w14:paraId="7F60B8F2" w14:textId="77777777" w:rsidR="00BB2731" w:rsidRPr="006F633C" w:rsidRDefault="00BB2731" w:rsidP="00BB2731">
            <w:pPr>
              <w:rPr>
                <w:rFonts w:eastAsia="Arial Unicode MS"/>
                <w:b/>
                <w:bCs/>
                <w:spacing w:val="-4"/>
                <w:sz w:val="16"/>
                <w:szCs w:val="16"/>
              </w:rPr>
            </w:pPr>
            <w:r w:rsidRPr="006F633C">
              <w:rPr>
                <w:rFonts w:eastAsia="Arial Unicode MS"/>
                <w:spacing w:val="-4"/>
                <w:sz w:val="16"/>
                <w:szCs w:val="16"/>
              </w:rPr>
              <w:t xml:space="preserve">Financial assets measured </w:t>
            </w:r>
          </w:p>
        </w:tc>
        <w:tc>
          <w:tcPr>
            <w:tcW w:w="1683" w:type="dxa"/>
            <w:shd w:val="clear" w:color="auto" w:fill="auto"/>
          </w:tcPr>
          <w:p w14:paraId="3CA41AC5"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7EA3BEF8"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6AE23444"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FAFAFA"/>
          </w:tcPr>
          <w:p w14:paraId="02FBFE6E" w14:textId="77777777" w:rsidR="00BB2731" w:rsidRPr="006F633C" w:rsidRDefault="00BB2731" w:rsidP="00BB2731">
            <w:pPr>
              <w:tabs>
                <w:tab w:val="decimal" w:pos="1470"/>
              </w:tabs>
              <w:ind w:right="-72"/>
              <w:rPr>
                <w:rFonts w:eastAsia="Times New Roman"/>
                <w:color w:val="000000"/>
                <w:sz w:val="16"/>
                <w:szCs w:val="16"/>
              </w:rPr>
            </w:pPr>
          </w:p>
        </w:tc>
      </w:tr>
      <w:tr w:rsidR="00BB2731" w:rsidRPr="006F633C" w14:paraId="78631A20" w14:textId="77777777" w:rsidTr="00BB2731">
        <w:tc>
          <w:tcPr>
            <w:tcW w:w="2837" w:type="dxa"/>
            <w:shd w:val="clear" w:color="auto" w:fill="auto"/>
          </w:tcPr>
          <w:p w14:paraId="2FC707B5" w14:textId="77777777" w:rsidR="00BB2731" w:rsidRPr="006F633C" w:rsidRDefault="00BB2731" w:rsidP="00BB2731">
            <w:pPr>
              <w:rPr>
                <w:rFonts w:eastAsia="Arial Unicode MS"/>
                <w:b/>
                <w:bCs/>
                <w:spacing w:val="-4"/>
                <w:sz w:val="16"/>
                <w:szCs w:val="16"/>
              </w:rPr>
            </w:pPr>
            <w:r w:rsidRPr="006F633C">
              <w:rPr>
                <w:rFonts w:eastAsia="Arial Unicode MS"/>
                <w:spacing w:val="-4"/>
                <w:sz w:val="16"/>
                <w:szCs w:val="16"/>
              </w:rPr>
              <w:t xml:space="preserve">   at fair value through other </w:t>
            </w:r>
          </w:p>
        </w:tc>
        <w:tc>
          <w:tcPr>
            <w:tcW w:w="1683" w:type="dxa"/>
            <w:shd w:val="clear" w:color="auto" w:fill="auto"/>
          </w:tcPr>
          <w:p w14:paraId="017F6833"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0FCD1DE9"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4B011BA8"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FAFAFA"/>
          </w:tcPr>
          <w:p w14:paraId="048EE13A" w14:textId="77777777" w:rsidR="00BB2731" w:rsidRPr="006F633C" w:rsidRDefault="00BB2731" w:rsidP="00BB2731">
            <w:pPr>
              <w:tabs>
                <w:tab w:val="decimal" w:pos="1470"/>
              </w:tabs>
              <w:ind w:right="-72"/>
              <w:rPr>
                <w:rFonts w:eastAsia="Times New Roman"/>
                <w:color w:val="000000"/>
                <w:sz w:val="16"/>
                <w:szCs w:val="16"/>
              </w:rPr>
            </w:pPr>
          </w:p>
        </w:tc>
      </w:tr>
      <w:tr w:rsidR="00BB2731" w:rsidRPr="006F633C" w14:paraId="641996FE" w14:textId="77777777" w:rsidTr="00BB2731">
        <w:tc>
          <w:tcPr>
            <w:tcW w:w="2837" w:type="dxa"/>
            <w:shd w:val="clear" w:color="auto" w:fill="auto"/>
          </w:tcPr>
          <w:p w14:paraId="0CEE3657" w14:textId="77777777" w:rsidR="00BB2731" w:rsidRPr="006F633C" w:rsidRDefault="00BB2731" w:rsidP="00BB2731">
            <w:pPr>
              <w:rPr>
                <w:rFonts w:eastAsia="Arial Unicode MS"/>
                <w:b/>
                <w:bCs/>
                <w:spacing w:val="-4"/>
                <w:sz w:val="16"/>
                <w:szCs w:val="16"/>
              </w:rPr>
            </w:pPr>
            <w:r w:rsidRPr="006F633C">
              <w:rPr>
                <w:rFonts w:eastAsia="Arial Unicode MS"/>
                <w:spacing w:val="-4"/>
                <w:sz w:val="16"/>
                <w:szCs w:val="16"/>
              </w:rPr>
              <w:t xml:space="preserve">      comprehensive income</w:t>
            </w:r>
          </w:p>
        </w:tc>
        <w:tc>
          <w:tcPr>
            <w:tcW w:w="1683" w:type="dxa"/>
            <w:shd w:val="clear" w:color="auto" w:fill="auto"/>
          </w:tcPr>
          <w:p w14:paraId="29A74CB2" w14:textId="77777777" w:rsidR="00BB2731" w:rsidRPr="006F633C" w:rsidRDefault="00BB2731" w:rsidP="00BB2731">
            <w:pPr>
              <w:tabs>
                <w:tab w:val="decimal" w:pos="1470"/>
              </w:tabs>
              <w:ind w:right="-72"/>
              <w:rPr>
                <w:rFonts w:eastAsia="Times New Roman"/>
                <w:color w:val="000000"/>
                <w:sz w:val="16"/>
                <w:szCs w:val="16"/>
              </w:rPr>
            </w:pPr>
            <w:r w:rsidRPr="006F633C">
              <w:rPr>
                <w:rFonts w:eastAsia="Times New Roman"/>
                <w:color w:val="000000"/>
                <w:sz w:val="16"/>
                <w:szCs w:val="16"/>
              </w:rPr>
              <w:t xml:space="preserve">-       </w:t>
            </w:r>
          </w:p>
        </w:tc>
        <w:tc>
          <w:tcPr>
            <w:tcW w:w="1683" w:type="dxa"/>
            <w:shd w:val="clear" w:color="auto" w:fill="auto"/>
          </w:tcPr>
          <w:p w14:paraId="12361F22" w14:textId="77777777" w:rsidR="00BB2731" w:rsidRPr="006F633C" w:rsidRDefault="00BB2731" w:rsidP="00BB2731">
            <w:pPr>
              <w:tabs>
                <w:tab w:val="decimal" w:pos="1455"/>
              </w:tabs>
              <w:ind w:right="-72"/>
              <w:rPr>
                <w:rFonts w:eastAsia="Times New Roman"/>
                <w:color w:val="000000"/>
                <w:sz w:val="16"/>
                <w:szCs w:val="16"/>
              </w:rPr>
            </w:pPr>
            <w:r w:rsidRPr="006F633C">
              <w:rPr>
                <w:rFonts w:eastAsia="Times New Roman"/>
                <w:color w:val="000000"/>
                <w:sz w:val="16"/>
                <w:szCs w:val="16"/>
              </w:rPr>
              <w:t>10,187,414</w:t>
            </w:r>
          </w:p>
        </w:tc>
        <w:tc>
          <w:tcPr>
            <w:tcW w:w="1683" w:type="dxa"/>
            <w:shd w:val="clear" w:color="auto" w:fill="auto"/>
          </w:tcPr>
          <w:p w14:paraId="4155265B" w14:textId="77777777" w:rsidR="00BB2731" w:rsidRPr="006F633C" w:rsidRDefault="00BB2731" w:rsidP="00BB2731">
            <w:pPr>
              <w:tabs>
                <w:tab w:val="decimal" w:pos="1470"/>
              </w:tabs>
              <w:ind w:right="-72"/>
              <w:rPr>
                <w:rFonts w:eastAsia="Times New Roman"/>
                <w:color w:val="000000"/>
                <w:sz w:val="16"/>
                <w:szCs w:val="16"/>
              </w:rPr>
            </w:pPr>
            <w:r w:rsidRPr="006F633C">
              <w:rPr>
                <w:rFonts w:eastAsia="Times New Roman"/>
                <w:color w:val="000000"/>
                <w:sz w:val="16"/>
                <w:szCs w:val="16"/>
              </w:rPr>
              <w:t xml:space="preserve">-       </w:t>
            </w:r>
          </w:p>
        </w:tc>
        <w:tc>
          <w:tcPr>
            <w:tcW w:w="1683" w:type="dxa"/>
            <w:shd w:val="clear" w:color="auto" w:fill="FAFAFA"/>
          </w:tcPr>
          <w:p w14:paraId="7AAD4413" w14:textId="77777777" w:rsidR="00BB2731" w:rsidRPr="006F633C" w:rsidRDefault="00BB2731" w:rsidP="00EF0555">
            <w:pPr>
              <w:tabs>
                <w:tab w:val="decimal" w:pos="1470"/>
              </w:tabs>
              <w:ind w:right="-72"/>
              <w:rPr>
                <w:rFonts w:eastAsia="Times New Roman"/>
                <w:color w:val="000000"/>
                <w:sz w:val="16"/>
                <w:szCs w:val="16"/>
              </w:rPr>
            </w:pPr>
            <w:r w:rsidRPr="006F633C">
              <w:rPr>
                <w:rFonts w:eastAsia="Times New Roman"/>
                <w:color w:val="000000"/>
                <w:sz w:val="16"/>
                <w:szCs w:val="16"/>
              </w:rPr>
              <w:t>10,187,414</w:t>
            </w:r>
          </w:p>
        </w:tc>
      </w:tr>
      <w:tr w:rsidR="00BB2731" w:rsidRPr="006F633C" w14:paraId="356160F0" w14:textId="77777777" w:rsidTr="00BB2731">
        <w:tc>
          <w:tcPr>
            <w:tcW w:w="2837" w:type="dxa"/>
            <w:shd w:val="clear" w:color="auto" w:fill="auto"/>
          </w:tcPr>
          <w:p w14:paraId="44C2857C" w14:textId="77777777" w:rsidR="00BB2731" w:rsidRPr="006F633C" w:rsidRDefault="00BB2731" w:rsidP="00BB2731">
            <w:pPr>
              <w:rPr>
                <w:rFonts w:eastAsia="Arial Unicode MS"/>
                <w:color w:val="0070C0"/>
                <w:spacing w:val="-4"/>
                <w:sz w:val="16"/>
                <w:szCs w:val="16"/>
              </w:rPr>
            </w:pPr>
            <w:r w:rsidRPr="006F633C">
              <w:rPr>
                <w:rFonts w:eastAsia="Arial Unicode MS"/>
                <w:spacing w:val="-4"/>
                <w:sz w:val="16"/>
                <w:szCs w:val="16"/>
              </w:rPr>
              <w:t>Short-term investment</w:t>
            </w:r>
          </w:p>
        </w:tc>
        <w:tc>
          <w:tcPr>
            <w:tcW w:w="1683" w:type="dxa"/>
            <w:shd w:val="clear" w:color="auto" w:fill="auto"/>
          </w:tcPr>
          <w:p w14:paraId="7587BF82" w14:textId="77777777" w:rsidR="00BB2731" w:rsidRPr="006F633C" w:rsidRDefault="00BB2731" w:rsidP="00BB2731">
            <w:pPr>
              <w:tabs>
                <w:tab w:val="decimal" w:pos="1470"/>
              </w:tabs>
              <w:ind w:right="-72"/>
              <w:rPr>
                <w:rFonts w:eastAsia="Times New Roman"/>
                <w:color w:val="000000"/>
                <w:sz w:val="16"/>
                <w:szCs w:val="16"/>
              </w:rPr>
            </w:pPr>
            <w:r w:rsidRPr="006F633C">
              <w:rPr>
                <w:rFonts w:eastAsia="Times New Roman"/>
                <w:color w:val="000000"/>
                <w:sz w:val="16"/>
                <w:szCs w:val="16"/>
              </w:rPr>
              <w:t>10,187,414</w:t>
            </w:r>
          </w:p>
        </w:tc>
        <w:tc>
          <w:tcPr>
            <w:tcW w:w="1683" w:type="dxa"/>
            <w:shd w:val="clear" w:color="auto" w:fill="auto"/>
          </w:tcPr>
          <w:p w14:paraId="73CAD9C8" w14:textId="77777777" w:rsidR="00BB2731" w:rsidRPr="006F633C" w:rsidRDefault="00BB2731" w:rsidP="00BB2731">
            <w:pPr>
              <w:tabs>
                <w:tab w:val="decimal" w:pos="1455"/>
              </w:tabs>
              <w:ind w:right="-72"/>
              <w:rPr>
                <w:rFonts w:eastAsia="Times New Roman"/>
                <w:color w:val="000000"/>
                <w:sz w:val="16"/>
                <w:szCs w:val="16"/>
              </w:rPr>
            </w:pPr>
            <w:r w:rsidRPr="006F633C">
              <w:rPr>
                <w:rFonts w:eastAsia="Times New Roman"/>
                <w:color w:val="000000"/>
                <w:sz w:val="16"/>
                <w:szCs w:val="16"/>
              </w:rPr>
              <w:t>(10,187,414)</w:t>
            </w:r>
          </w:p>
        </w:tc>
        <w:tc>
          <w:tcPr>
            <w:tcW w:w="1683" w:type="dxa"/>
            <w:shd w:val="clear" w:color="auto" w:fill="auto"/>
          </w:tcPr>
          <w:p w14:paraId="4811BBBA" w14:textId="77777777" w:rsidR="00BB2731" w:rsidRPr="006F633C" w:rsidRDefault="00BB2731" w:rsidP="00BB2731">
            <w:pPr>
              <w:tabs>
                <w:tab w:val="decimal" w:pos="1470"/>
              </w:tabs>
              <w:ind w:right="-72"/>
              <w:rPr>
                <w:rFonts w:eastAsia="Times New Roman"/>
                <w:color w:val="000000"/>
                <w:sz w:val="16"/>
                <w:szCs w:val="16"/>
              </w:rPr>
            </w:pPr>
            <w:r w:rsidRPr="006F633C">
              <w:rPr>
                <w:rFonts w:eastAsia="Times New Roman"/>
                <w:color w:val="000000"/>
                <w:sz w:val="16"/>
                <w:szCs w:val="16"/>
              </w:rPr>
              <w:t xml:space="preserve">-       </w:t>
            </w:r>
          </w:p>
        </w:tc>
        <w:tc>
          <w:tcPr>
            <w:tcW w:w="1683" w:type="dxa"/>
            <w:shd w:val="clear" w:color="auto" w:fill="FAFAFA"/>
          </w:tcPr>
          <w:p w14:paraId="6B5BA1F7" w14:textId="77777777" w:rsidR="00BB2731" w:rsidRPr="006F633C" w:rsidRDefault="00BB2731" w:rsidP="00BB2731">
            <w:pPr>
              <w:tabs>
                <w:tab w:val="decimal" w:pos="1470"/>
              </w:tabs>
              <w:ind w:right="-72"/>
              <w:rPr>
                <w:rFonts w:eastAsia="Times New Roman"/>
                <w:color w:val="000000"/>
                <w:sz w:val="16"/>
                <w:szCs w:val="16"/>
              </w:rPr>
            </w:pPr>
            <w:r w:rsidRPr="006F633C">
              <w:rPr>
                <w:rFonts w:eastAsia="Times New Roman"/>
                <w:color w:val="000000"/>
                <w:sz w:val="16"/>
                <w:szCs w:val="16"/>
              </w:rPr>
              <w:t xml:space="preserve">-       </w:t>
            </w:r>
          </w:p>
        </w:tc>
      </w:tr>
      <w:tr w:rsidR="00BB2731" w:rsidRPr="006F633C" w14:paraId="4641EE0A" w14:textId="77777777" w:rsidTr="00BB2731">
        <w:tc>
          <w:tcPr>
            <w:tcW w:w="2837" w:type="dxa"/>
            <w:shd w:val="clear" w:color="auto" w:fill="auto"/>
          </w:tcPr>
          <w:p w14:paraId="73D0B9B7" w14:textId="77777777" w:rsidR="00BB2731" w:rsidRPr="006F633C" w:rsidRDefault="00BB2731" w:rsidP="00BB2731">
            <w:pPr>
              <w:rPr>
                <w:rFonts w:eastAsia="Arial Unicode MS"/>
                <w:spacing w:val="-4"/>
                <w:sz w:val="16"/>
                <w:szCs w:val="16"/>
              </w:rPr>
            </w:pPr>
          </w:p>
        </w:tc>
        <w:tc>
          <w:tcPr>
            <w:tcW w:w="1683" w:type="dxa"/>
            <w:shd w:val="clear" w:color="auto" w:fill="auto"/>
          </w:tcPr>
          <w:p w14:paraId="29719C37"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0682B1D7"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5EED3FFF" w14:textId="77777777" w:rsidR="00BB2731" w:rsidRPr="006F633C" w:rsidRDefault="00BB2731" w:rsidP="00EF0555">
            <w:pPr>
              <w:tabs>
                <w:tab w:val="decimal" w:pos="1470"/>
              </w:tabs>
              <w:ind w:right="-72"/>
              <w:rPr>
                <w:rFonts w:eastAsia="Times New Roman"/>
                <w:color w:val="000000"/>
                <w:sz w:val="16"/>
                <w:szCs w:val="16"/>
              </w:rPr>
            </w:pPr>
          </w:p>
        </w:tc>
        <w:tc>
          <w:tcPr>
            <w:tcW w:w="1683" w:type="dxa"/>
            <w:shd w:val="clear" w:color="auto" w:fill="FAFAFA"/>
          </w:tcPr>
          <w:p w14:paraId="4EBD10FF" w14:textId="77777777" w:rsidR="00BB2731" w:rsidRPr="006F633C" w:rsidRDefault="00BB2731" w:rsidP="00EF0555">
            <w:pPr>
              <w:tabs>
                <w:tab w:val="decimal" w:pos="1470"/>
              </w:tabs>
              <w:ind w:right="-72"/>
              <w:rPr>
                <w:rFonts w:eastAsia="Times New Roman"/>
                <w:color w:val="000000"/>
                <w:sz w:val="16"/>
                <w:szCs w:val="16"/>
              </w:rPr>
            </w:pPr>
          </w:p>
        </w:tc>
      </w:tr>
      <w:tr w:rsidR="00BB2731" w:rsidRPr="006F633C" w14:paraId="59F95A01" w14:textId="77777777" w:rsidTr="00BB2731">
        <w:tc>
          <w:tcPr>
            <w:tcW w:w="2837" w:type="dxa"/>
            <w:shd w:val="clear" w:color="auto" w:fill="auto"/>
          </w:tcPr>
          <w:p w14:paraId="6A55C295" w14:textId="77777777" w:rsidR="00BB2731" w:rsidRPr="006F633C" w:rsidRDefault="00BB2731" w:rsidP="00BB2731">
            <w:pPr>
              <w:rPr>
                <w:rFonts w:eastAsia="Arial Unicode MS"/>
                <w:spacing w:val="-4"/>
                <w:sz w:val="16"/>
                <w:szCs w:val="16"/>
              </w:rPr>
            </w:pPr>
            <w:r w:rsidRPr="006F633C">
              <w:rPr>
                <w:rFonts w:eastAsia="Arial Unicode MS"/>
                <w:b/>
                <w:bCs/>
                <w:spacing w:val="-4"/>
                <w:sz w:val="16"/>
                <w:szCs w:val="16"/>
              </w:rPr>
              <w:t>Non-current assets</w:t>
            </w:r>
          </w:p>
        </w:tc>
        <w:tc>
          <w:tcPr>
            <w:tcW w:w="1683" w:type="dxa"/>
            <w:shd w:val="clear" w:color="auto" w:fill="auto"/>
          </w:tcPr>
          <w:p w14:paraId="7716BCDF"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3E58A2AF" w14:textId="77777777" w:rsidR="00BB2731" w:rsidRPr="006F633C" w:rsidRDefault="00BB2731" w:rsidP="00BB2731">
            <w:pPr>
              <w:tabs>
                <w:tab w:val="decimal" w:pos="1470"/>
              </w:tabs>
              <w:ind w:right="-72"/>
              <w:jc w:val="right"/>
              <w:rPr>
                <w:rFonts w:eastAsia="Times New Roman"/>
                <w:color w:val="000000"/>
                <w:sz w:val="16"/>
                <w:szCs w:val="16"/>
              </w:rPr>
            </w:pPr>
          </w:p>
        </w:tc>
        <w:tc>
          <w:tcPr>
            <w:tcW w:w="1683" w:type="dxa"/>
            <w:shd w:val="clear" w:color="auto" w:fill="auto"/>
          </w:tcPr>
          <w:p w14:paraId="6965EE29"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FAFAFA"/>
          </w:tcPr>
          <w:p w14:paraId="066E8BE4" w14:textId="77777777" w:rsidR="00BB2731" w:rsidRPr="006F633C" w:rsidRDefault="00BB2731" w:rsidP="00BB2731">
            <w:pPr>
              <w:tabs>
                <w:tab w:val="decimal" w:pos="1470"/>
              </w:tabs>
              <w:ind w:right="-72"/>
              <w:rPr>
                <w:rFonts w:eastAsia="Times New Roman"/>
                <w:color w:val="000000"/>
                <w:sz w:val="16"/>
                <w:szCs w:val="16"/>
              </w:rPr>
            </w:pPr>
          </w:p>
        </w:tc>
      </w:tr>
      <w:tr w:rsidR="00BB2731" w:rsidRPr="006F633C" w14:paraId="0AF17E12" w14:textId="77777777" w:rsidTr="00BB2731">
        <w:tc>
          <w:tcPr>
            <w:tcW w:w="2837" w:type="dxa"/>
            <w:shd w:val="clear" w:color="auto" w:fill="auto"/>
          </w:tcPr>
          <w:p w14:paraId="4DFED0B3" w14:textId="77777777" w:rsidR="00BB2731" w:rsidRPr="006F633C" w:rsidRDefault="00BB2731" w:rsidP="00BB2731">
            <w:pPr>
              <w:rPr>
                <w:rFonts w:eastAsia="Arial Unicode MS"/>
                <w:b/>
                <w:bCs/>
                <w:spacing w:val="-4"/>
                <w:sz w:val="16"/>
                <w:szCs w:val="16"/>
                <w:cs/>
              </w:rPr>
            </w:pPr>
            <w:r w:rsidRPr="006F633C">
              <w:rPr>
                <w:rFonts w:eastAsia="Arial Unicode MS"/>
                <w:spacing w:val="-4"/>
                <w:sz w:val="16"/>
                <w:szCs w:val="16"/>
              </w:rPr>
              <w:t>Right-of-use assets (net)</w:t>
            </w:r>
          </w:p>
        </w:tc>
        <w:tc>
          <w:tcPr>
            <w:tcW w:w="1683" w:type="dxa"/>
            <w:shd w:val="clear" w:color="auto" w:fill="auto"/>
          </w:tcPr>
          <w:p w14:paraId="439931ED" w14:textId="77777777" w:rsidR="00BB2731" w:rsidRPr="006F633C" w:rsidRDefault="00BB2731" w:rsidP="00BB2731">
            <w:pPr>
              <w:tabs>
                <w:tab w:val="decimal" w:pos="1470"/>
              </w:tabs>
              <w:ind w:right="-72"/>
              <w:rPr>
                <w:rFonts w:eastAsia="Times New Roman"/>
                <w:color w:val="000000"/>
                <w:sz w:val="16"/>
                <w:szCs w:val="16"/>
              </w:rPr>
            </w:pPr>
            <w:r w:rsidRPr="006F633C">
              <w:rPr>
                <w:rFonts w:eastAsia="Times New Roman"/>
                <w:color w:val="000000"/>
                <w:sz w:val="16"/>
                <w:szCs w:val="16"/>
              </w:rPr>
              <w:t xml:space="preserve">-       </w:t>
            </w:r>
          </w:p>
        </w:tc>
        <w:tc>
          <w:tcPr>
            <w:tcW w:w="1683" w:type="dxa"/>
            <w:shd w:val="clear" w:color="auto" w:fill="auto"/>
          </w:tcPr>
          <w:p w14:paraId="671D3533" w14:textId="77777777" w:rsidR="00BB2731" w:rsidRPr="006F633C" w:rsidRDefault="00BB2731" w:rsidP="00BB2731">
            <w:pPr>
              <w:tabs>
                <w:tab w:val="decimal" w:pos="1470"/>
              </w:tabs>
              <w:ind w:right="-72"/>
              <w:rPr>
                <w:rFonts w:eastAsia="Times New Roman"/>
                <w:color w:val="000000"/>
                <w:sz w:val="16"/>
                <w:szCs w:val="16"/>
              </w:rPr>
            </w:pPr>
            <w:r w:rsidRPr="006F633C">
              <w:rPr>
                <w:rFonts w:eastAsia="Times New Roman"/>
                <w:color w:val="000000"/>
                <w:sz w:val="16"/>
                <w:szCs w:val="16"/>
              </w:rPr>
              <w:t xml:space="preserve">-       </w:t>
            </w:r>
          </w:p>
        </w:tc>
        <w:tc>
          <w:tcPr>
            <w:tcW w:w="1683" w:type="dxa"/>
            <w:shd w:val="clear" w:color="auto" w:fill="auto"/>
          </w:tcPr>
          <w:p w14:paraId="668ED924" w14:textId="77777777" w:rsidR="00BB2731" w:rsidRPr="006F633C" w:rsidRDefault="00BB2731" w:rsidP="00EF0555">
            <w:pPr>
              <w:tabs>
                <w:tab w:val="decimal" w:pos="1485"/>
              </w:tabs>
              <w:ind w:right="-72"/>
              <w:rPr>
                <w:rFonts w:eastAsia="Times New Roman"/>
                <w:color w:val="000000"/>
                <w:sz w:val="16"/>
                <w:szCs w:val="16"/>
              </w:rPr>
            </w:pPr>
            <w:r w:rsidRPr="006F633C">
              <w:rPr>
                <w:rFonts w:eastAsia="Times New Roman"/>
                <w:color w:val="000000"/>
                <w:sz w:val="16"/>
                <w:szCs w:val="16"/>
              </w:rPr>
              <w:t>36,013,861</w:t>
            </w:r>
          </w:p>
        </w:tc>
        <w:tc>
          <w:tcPr>
            <w:tcW w:w="1683" w:type="dxa"/>
            <w:shd w:val="clear" w:color="auto" w:fill="FAFAFA"/>
          </w:tcPr>
          <w:p w14:paraId="112D1E56" w14:textId="77777777" w:rsidR="00BB2731" w:rsidRPr="006F633C" w:rsidRDefault="00BB2731" w:rsidP="00EF0555">
            <w:pPr>
              <w:tabs>
                <w:tab w:val="decimal" w:pos="1470"/>
              </w:tabs>
              <w:ind w:right="-72"/>
              <w:rPr>
                <w:rFonts w:eastAsia="Times New Roman"/>
                <w:color w:val="000000"/>
                <w:sz w:val="16"/>
                <w:szCs w:val="16"/>
              </w:rPr>
            </w:pPr>
            <w:r w:rsidRPr="006F633C">
              <w:rPr>
                <w:rFonts w:eastAsia="Times New Roman"/>
                <w:color w:val="000000"/>
                <w:sz w:val="16"/>
                <w:szCs w:val="16"/>
              </w:rPr>
              <w:t>36,013,861</w:t>
            </w:r>
          </w:p>
        </w:tc>
      </w:tr>
      <w:tr w:rsidR="00BB2731" w:rsidRPr="006F633C" w14:paraId="09178933" w14:textId="77777777" w:rsidTr="00BB2731">
        <w:tc>
          <w:tcPr>
            <w:tcW w:w="2837" w:type="dxa"/>
            <w:shd w:val="clear" w:color="auto" w:fill="auto"/>
          </w:tcPr>
          <w:p w14:paraId="6D7E2E2F" w14:textId="77777777" w:rsidR="00BB2731" w:rsidRPr="006F633C" w:rsidRDefault="00BB2731" w:rsidP="00BB2731">
            <w:pPr>
              <w:rPr>
                <w:rFonts w:eastAsia="Arial Unicode MS"/>
                <w:spacing w:val="-4"/>
                <w:sz w:val="16"/>
                <w:szCs w:val="16"/>
              </w:rPr>
            </w:pPr>
            <w:r w:rsidRPr="006F633C">
              <w:rPr>
                <w:rFonts w:eastAsia="Arial Unicode MS"/>
                <w:spacing w:val="-4"/>
                <w:sz w:val="16"/>
                <w:szCs w:val="16"/>
              </w:rPr>
              <w:t>Plant and equipment (net)</w:t>
            </w:r>
          </w:p>
        </w:tc>
        <w:tc>
          <w:tcPr>
            <w:tcW w:w="1683" w:type="dxa"/>
            <w:shd w:val="clear" w:color="auto" w:fill="auto"/>
          </w:tcPr>
          <w:p w14:paraId="1CBEC361" w14:textId="77777777" w:rsidR="00BB2731" w:rsidRPr="006F633C" w:rsidRDefault="00BB2731" w:rsidP="00BB2731">
            <w:pPr>
              <w:tabs>
                <w:tab w:val="decimal" w:pos="1470"/>
              </w:tabs>
              <w:ind w:right="-72"/>
              <w:rPr>
                <w:rFonts w:eastAsia="Times New Roman"/>
                <w:color w:val="000000"/>
                <w:sz w:val="16"/>
                <w:szCs w:val="16"/>
                <w:cs/>
              </w:rPr>
            </w:pPr>
            <w:r w:rsidRPr="006F633C">
              <w:rPr>
                <w:rFonts w:eastAsia="Times New Roman"/>
                <w:color w:val="000000"/>
                <w:sz w:val="16"/>
                <w:szCs w:val="16"/>
              </w:rPr>
              <w:t>43,677,289</w:t>
            </w:r>
          </w:p>
        </w:tc>
        <w:tc>
          <w:tcPr>
            <w:tcW w:w="1683" w:type="dxa"/>
            <w:shd w:val="clear" w:color="auto" w:fill="auto"/>
          </w:tcPr>
          <w:p w14:paraId="5D5A0EEB" w14:textId="77777777" w:rsidR="00BB2731" w:rsidRPr="006F633C" w:rsidRDefault="00BB2731" w:rsidP="00BB2731">
            <w:pPr>
              <w:tabs>
                <w:tab w:val="decimal" w:pos="1470"/>
              </w:tabs>
              <w:ind w:right="-72"/>
              <w:rPr>
                <w:rFonts w:eastAsia="Times New Roman"/>
                <w:color w:val="000000"/>
                <w:sz w:val="16"/>
                <w:szCs w:val="16"/>
              </w:rPr>
            </w:pPr>
            <w:r w:rsidRPr="006F633C">
              <w:rPr>
                <w:rFonts w:eastAsia="Times New Roman"/>
                <w:color w:val="000000"/>
                <w:sz w:val="16"/>
                <w:szCs w:val="16"/>
              </w:rPr>
              <w:t xml:space="preserve">-       </w:t>
            </w:r>
          </w:p>
        </w:tc>
        <w:tc>
          <w:tcPr>
            <w:tcW w:w="1683" w:type="dxa"/>
            <w:shd w:val="clear" w:color="auto" w:fill="auto"/>
          </w:tcPr>
          <w:p w14:paraId="62FB2D6D" w14:textId="77777777" w:rsidR="00BB2731" w:rsidRPr="006F633C" w:rsidRDefault="00BB2731" w:rsidP="00BB2731">
            <w:pPr>
              <w:tabs>
                <w:tab w:val="decimal" w:pos="1470"/>
              </w:tabs>
              <w:ind w:right="-72"/>
              <w:rPr>
                <w:rFonts w:eastAsia="Times New Roman"/>
                <w:color w:val="000000"/>
                <w:sz w:val="16"/>
                <w:szCs w:val="16"/>
              </w:rPr>
            </w:pPr>
            <w:r w:rsidRPr="006F633C">
              <w:rPr>
                <w:rFonts w:eastAsia="Times New Roman"/>
                <w:color w:val="000000"/>
                <w:sz w:val="16"/>
                <w:szCs w:val="16"/>
                <w:cs/>
              </w:rPr>
              <w:t>(2</w:t>
            </w:r>
            <w:r w:rsidRPr="006F633C">
              <w:rPr>
                <w:rFonts w:eastAsia="Times New Roman"/>
                <w:color w:val="000000"/>
                <w:sz w:val="16"/>
                <w:szCs w:val="16"/>
              </w:rPr>
              <w:t>,</w:t>
            </w:r>
            <w:r w:rsidRPr="006F633C">
              <w:rPr>
                <w:rFonts w:eastAsia="Times New Roman"/>
                <w:color w:val="000000"/>
                <w:sz w:val="16"/>
                <w:szCs w:val="16"/>
                <w:cs/>
              </w:rPr>
              <w:t>159</w:t>
            </w:r>
            <w:r w:rsidRPr="006F633C">
              <w:rPr>
                <w:rFonts w:eastAsia="Times New Roman"/>
                <w:color w:val="000000"/>
                <w:sz w:val="16"/>
                <w:szCs w:val="16"/>
              </w:rPr>
              <w:t>,</w:t>
            </w:r>
            <w:r w:rsidRPr="006F633C">
              <w:rPr>
                <w:rFonts w:eastAsia="Times New Roman"/>
                <w:color w:val="000000"/>
                <w:sz w:val="16"/>
                <w:szCs w:val="16"/>
                <w:cs/>
              </w:rPr>
              <w:t>281)</w:t>
            </w:r>
          </w:p>
        </w:tc>
        <w:tc>
          <w:tcPr>
            <w:tcW w:w="1683" w:type="dxa"/>
            <w:shd w:val="clear" w:color="auto" w:fill="FAFAFA"/>
          </w:tcPr>
          <w:p w14:paraId="590AA98E" w14:textId="77777777" w:rsidR="00BB2731" w:rsidRPr="006F633C" w:rsidRDefault="00BB2731" w:rsidP="00BB2731">
            <w:pPr>
              <w:tabs>
                <w:tab w:val="decimal" w:pos="1470"/>
              </w:tabs>
              <w:ind w:right="-72"/>
              <w:rPr>
                <w:rFonts w:eastAsia="Times New Roman"/>
                <w:color w:val="000000"/>
                <w:sz w:val="16"/>
                <w:szCs w:val="16"/>
              </w:rPr>
            </w:pPr>
            <w:r w:rsidRPr="006F633C">
              <w:rPr>
                <w:rFonts w:eastAsia="Times New Roman"/>
                <w:color w:val="000000"/>
                <w:sz w:val="16"/>
                <w:szCs w:val="16"/>
              </w:rPr>
              <w:t>41,518,008</w:t>
            </w:r>
          </w:p>
        </w:tc>
      </w:tr>
      <w:tr w:rsidR="00BB2731" w:rsidRPr="006F633C" w14:paraId="28F87E9B" w14:textId="77777777" w:rsidTr="00BB2731">
        <w:tc>
          <w:tcPr>
            <w:tcW w:w="2837" w:type="dxa"/>
            <w:shd w:val="clear" w:color="auto" w:fill="auto"/>
          </w:tcPr>
          <w:p w14:paraId="66F7307B" w14:textId="77777777" w:rsidR="00BB2731" w:rsidRPr="006F633C" w:rsidRDefault="00BB2731" w:rsidP="00BB2731">
            <w:pPr>
              <w:rPr>
                <w:rFonts w:eastAsia="Arial Unicode MS"/>
                <w:spacing w:val="-4"/>
                <w:sz w:val="16"/>
                <w:szCs w:val="16"/>
                <w:cs/>
              </w:rPr>
            </w:pPr>
          </w:p>
        </w:tc>
        <w:tc>
          <w:tcPr>
            <w:tcW w:w="1683" w:type="dxa"/>
            <w:shd w:val="clear" w:color="auto" w:fill="auto"/>
          </w:tcPr>
          <w:p w14:paraId="340BDF69"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46869B3B" w14:textId="77777777" w:rsidR="00BB2731" w:rsidRPr="006F633C" w:rsidRDefault="00BB2731" w:rsidP="00BB2731">
            <w:pPr>
              <w:tabs>
                <w:tab w:val="decimal" w:pos="1470"/>
              </w:tabs>
              <w:ind w:right="-72"/>
              <w:jc w:val="right"/>
              <w:rPr>
                <w:rFonts w:eastAsia="Times New Roman"/>
                <w:color w:val="000000"/>
                <w:sz w:val="16"/>
                <w:szCs w:val="16"/>
              </w:rPr>
            </w:pPr>
          </w:p>
        </w:tc>
        <w:tc>
          <w:tcPr>
            <w:tcW w:w="1683" w:type="dxa"/>
            <w:shd w:val="clear" w:color="auto" w:fill="auto"/>
          </w:tcPr>
          <w:p w14:paraId="34FE0957"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FAFAFA"/>
          </w:tcPr>
          <w:p w14:paraId="10B91F75" w14:textId="77777777" w:rsidR="00BB2731" w:rsidRPr="006F633C" w:rsidRDefault="00BB2731" w:rsidP="00BB2731">
            <w:pPr>
              <w:tabs>
                <w:tab w:val="decimal" w:pos="1470"/>
              </w:tabs>
              <w:ind w:right="-72"/>
              <w:rPr>
                <w:rFonts w:eastAsia="Times New Roman"/>
                <w:color w:val="000000"/>
                <w:sz w:val="16"/>
                <w:szCs w:val="16"/>
              </w:rPr>
            </w:pPr>
          </w:p>
        </w:tc>
      </w:tr>
      <w:tr w:rsidR="00BB2731" w:rsidRPr="006F633C" w14:paraId="168907E1" w14:textId="77777777" w:rsidTr="00BB2731">
        <w:tc>
          <w:tcPr>
            <w:tcW w:w="2837" w:type="dxa"/>
            <w:shd w:val="clear" w:color="auto" w:fill="auto"/>
          </w:tcPr>
          <w:p w14:paraId="601DD580" w14:textId="77777777" w:rsidR="00BB2731" w:rsidRPr="006F633C" w:rsidRDefault="00BB2731" w:rsidP="00BB2731">
            <w:pPr>
              <w:rPr>
                <w:rFonts w:eastAsia="Arial Unicode MS"/>
                <w:spacing w:val="-4"/>
                <w:sz w:val="16"/>
                <w:szCs w:val="16"/>
              </w:rPr>
            </w:pPr>
            <w:r w:rsidRPr="006F633C">
              <w:rPr>
                <w:rFonts w:eastAsia="Arial Unicode MS"/>
                <w:b/>
                <w:bCs/>
                <w:spacing w:val="-4"/>
                <w:sz w:val="16"/>
                <w:szCs w:val="16"/>
              </w:rPr>
              <w:t>Liabilities and equity</w:t>
            </w:r>
          </w:p>
        </w:tc>
        <w:tc>
          <w:tcPr>
            <w:tcW w:w="1683" w:type="dxa"/>
            <w:shd w:val="clear" w:color="auto" w:fill="auto"/>
          </w:tcPr>
          <w:p w14:paraId="73947D7E"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229F3D7E" w14:textId="77777777" w:rsidR="00BB2731" w:rsidRPr="006F633C" w:rsidRDefault="00BB2731" w:rsidP="00BB2731">
            <w:pPr>
              <w:tabs>
                <w:tab w:val="decimal" w:pos="1470"/>
              </w:tabs>
              <w:ind w:right="-72"/>
              <w:jc w:val="right"/>
              <w:rPr>
                <w:rFonts w:eastAsia="Times New Roman"/>
                <w:color w:val="000000"/>
                <w:sz w:val="16"/>
                <w:szCs w:val="16"/>
              </w:rPr>
            </w:pPr>
          </w:p>
        </w:tc>
        <w:tc>
          <w:tcPr>
            <w:tcW w:w="1683" w:type="dxa"/>
            <w:shd w:val="clear" w:color="auto" w:fill="auto"/>
          </w:tcPr>
          <w:p w14:paraId="5206C1D8"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FAFAFA"/>
          </w:tcPr>
          <w:p w14:paraId="684768B6" w14:textId="77777777" w:rsidR="00BB2731" w:rsidRPr="006F633C" w:rsidRDefault="00BB2731" w:rsidP="00BB2731">
            <w:pPr>
              <w:tabs>
                <w:tab w:val="decimal" w:pos="1470"/>
              </w:tabs>
              <w:ind w:right="-72"/>
              <w:rPr>
                <w:rFonts w:eastAsia="Times New Roman"/>
                <w:color w:val="000000"/>
                <w:sz w:val="16"/>
                <w:szCs w:val="16"/>
              </w:rPr>
            </w:pPr>
          </w:p>
        </w:tc>
      </w:tr>
      <w:tr w:rsidR="00BB2731" w:rsidRPr="006F633C" w14:paraId="070654C1" w14:textId="77777777" w:rsidTr="00BB2731">
        <w:tc>
          <w:tcPr>
            <w:tcW w:w="2837" w:type="dxa"/>
            <w:shd w:val="clear" w:color="auto" w:fill="auto"/>
          </w:tcPr>
          <w:p w14:paraId="21FFFC96" w14:textId="77777777" w:rsidR="00BB2731" w:rsidRPr="006F633C" w:rsidRDefault="00BB2731" w:rsidP="00BB2731">
            <w:pPr>
              <w:rPr>
                <w:rFonts w:eastAsia="Arial Unicode MS"/>
                <w:b/>
                <w:bCs/>
                <w:spacing w:val="-4"/>
                <w:sz w:val="16"/>
                <w:szCs w:val="16"/>
                <w:cs/>
              </w:rPr>
            </w:pPr>
          </w:p>
        </w:tc>
        <w:tc>
          <w:tcPr>
            <w:tcW w:w="1683" w:type="dxa"/>
            <w:shd w:val="clear" w:color="auto" w:fill="auto"/>
          </w:tcPr>
          <w:p w14:paraId="7489C2A8"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63FDA1C3" w14:textId="77777777" w:rsidR="00BB2731" w:rsidRPr="006F633C" w:rsidRDefault="00BB2731" w:rsidP="00BB2731">
            <w:pPr>
              <w:tabs>
                <w:tab w:val="decimal" w:pos="1470"/>
              </w:tabs>
              <w:ind w:right="-72"/>
              <w:jc w:val="right"/>
              <w:rPr>
                <w:rFonts w:eastAsia="Times New Roman"/>
                <w:color w:val="000000"/>
                <w:sz w:val="16"/>
                <w:szCs w:val="16"/>
              </w:rPr>
            </w:pPr>
          </w:p>
        </w:tc>
        <w:tc>
          <w:tcPr>
            <w:tcW w:w="1683" w:type="dxa"/>
            <w:shd w:val="clear" w:color="auto" w:fill="auto"/>
          </w:tcPr>
          <w:p w14:paraId="1433A410"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FAFAFA"/>
          </w:tcPr>
          <w:p w14:paraId="1C29B4B5" w14:textId="77777777" w:rsidR="00BB2731" w:rsidRPr="006F633C" w:rsidRDefault="00BB2731" w:rsidP="00BB2731">
            <w:pPr>
              <w:tabs>
                <w:tab w:val="decimal" w:pos="1470"/>
              </w:tabs>
              <w:ind w:right="-72"/>
              <w:rPr>
                <w:rFonts w:eastAsia="Times New Roman"/>
                <w:color w:val="000000"/>
                <w:sz w:val="16"/>
                <w:szCs w:val="16"/>
              </w:rPr>
            </w:pPr>
          </w:p>
        </w:tc>
      </w:tr>
      <w:tr w:rsidR="00BB2731" w:rsidRPr="006F633C" w14:paraId="0BE519DE" w14:textId="77777777" w:rsidTr="00BB2731">
        <w:tc>
          <w:tcPr>
            <w:tcW w:w="2837" w:type="dxa"/>
            <w:shd w:val="clear" w:color="auto" w:fill="auto"/>
          </w:tcPr>
          <w:p w14:paraId="18EE3127" w14:textId="77777777" w:rsidR="00BB2731" w:rsidRPr="006F633C" w:rsidRDefault="00BB2731" w:rsidP="00BB2731">
            <w:pPr>
              <w:rPr>
                <w:rFonts w:eastAsia="Arial Unicode MS"/>
                <w:b/>
                <w:bCs/>
                <w:spacing w:val="-4"/>
                <w:sz w:val="16"/>
                <w:szCs w:val="16"/>
                <w:cs/>
              </w:rPr>
            </w:pPr>
            <w:r w:rsidRPr="006F633C">
              <w:rPr>
                <w:rFonts w:eastAsia="Arial Unicode MS"/>
                <w:b/>
                <w:bCs/>
                <w:spacing w:val="-4"/>
                <w:sz w:val="16"/>
                <w:szCs w:val="16"/>
              </w:rPr>
              <w:t>Current liability</w:t>
            </w:r>
          </w:p>
        </w:tc>
        <w:tc>
          <w:tcPr>
            <w:tcW w:w="1683" w:type="dxa"/>
            <w:shd w:val="clear" w:color="auto" w:fill="auto"/>
          </w:tcPr>
          <w:p w14:paraId="04E07220"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3186D7A5" w14:textId="77777777" w:rsidR="00BB2731" w:rsidRPr="006F633C" w:rsidRDefault="00BB2731" w:rsidP="00BB2731">
            <w:pPr>
              <w:tabs>
                <w:tab w:val="decimal" w:pos="1470"/>
              </w:tabs>
              <w:ind w:right="-72"/>
              <w:jc w:val="right"/>
              <w:rPr>
                <w:rFonts w:eastAsia="Times New Roman"/>
                <w:color w:val="000000"/>
                <w:sz w:val="16"/>
                <w:szCs w:val="16"/>
              </w:rPr>
            </w:pPr>
          </w:p>
        </w:tc>
        <w:tc>
          <w:tcPr>
            <w:tcW w:w="1683" w:type="dxa"/>
            <w:shd w:val="clear" w:color="auto" w:fill="auto"/>
          </w:tcPr>
          <w:p w14:paraId="1D0B9A41"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FAFAFA"/>
          </w:tcPr>
          <w:p w14:paraId="612963C3" w14:textId="77777777" w:rsidR="00BB2731" w:rsidRPr="006F633C" w:rsidRDefault="00BB2731" w:rsidP="00BB2731">
            <w:pPr>
              <w:tabs>
                <w:tab w:val="decimal" w:pos="1470"/>
              </w:tabs>
              <w:ind w:right="-72"/>
              <w:rPr>
                <w:rFonts w:eastAsia="Times New Roman"/>
                <w:color w:val="000000"/>
                <w:sz w:val="16"/>
                <w:szCs w:val="16"/>
              </w:rPr>
            </w:pPr>
          </w:p>
        </w:tc>
      </w:tr>
      <w:tr w:rsidR="00BB2731" w:rsidRPr="006F633C" w14:paraId="678C15A3" w14:textId="77777777" w:rsidTr="00BB2731">
        <w:tc>
          <w:tcPr>
            <w:tcW w:w="2837" w:type="dxa"/>
            <w:shd w:val="clear" w:color="auto" w:fill="auto"/>
          </w:tcPr>
          <w:p w14:paraId="6F1E0DF2" w14:textId="77777777" w:rsidR="00BB2731" w:rsidRPr="006F633C" w:rsidRDefault="00BB2731" w:rsidP="00BB2731">
            <w:pPr>
              <w:rPr>
                <w:rFonts w:eastAsia="Arial Unicode MS"/>
                <w:b/>
                <w:bCs/>
                <w:spacing w:val="-4"/>
                <w:sz w:val="16"/>
                <w:szCs w:val="16"/>
                <w:cs/>
              </w:rPr>
            </w:pPr>
            <w:r w:rsidRPr="006F633C">
              <w:rPr>
                <w:rFonts w:eastAsia="Arial Unicode MS"/>
                <w:spacing w:val="-4"/>
                <w:sz w:val="16"/>
                <w:szCs w:val="16"/>
              </w:rPr>
              <w:t>Current portion of lease liabilities (net)</w:t>
            </w:r>
          </w:p>
        </w:tc>
        <w:tc>
          <w:tcPr>
            <w:tcW w:w="1683" w:type="dxa"/>
            <w:shd w:val="clear" w:color="auto" w:fill="auto"/>
          </w:tcPr>
          <w:p w14:paraId="6F09F4DF" w14:textId="77777777" w:rsidR="00BB2731" w:rsidRPr="006F633C" w:rsidRDefault="00BB2731" w:rsidP="00BB2731">
            <w:pPr>
              <w:tabs>
                <w:tab w:val="decimal" w:pos="1470"/>
              </w:tabs>
              <w:ind w:right="-72"/>
              <w:rPr>
                <w:rFonts w:eastAsia="Times New Roman"/>
                <w:color w:val="000000"/>
                <w:sz w:val="16"/>
                <w:szCs w:val="16"/>
                <w:cs/>
              </w:rPr>
            </w:pPr>
            <w:r w:rsidRPr="006F633C">
              <w:rPr>
                <w:rFonts w:eastAsia="Times New Roman"/>
                <w:color w:val="000000"/>
                <w:sz w:val="16"/>
                <w:szCs w:val="16"/>
              </w:rPr>
              <w:t>607,325</w:t>
            </w:r>
          </w:p>
        </w:tc>
        <w:tc>
          <w:tcPr>
            <w:tcW w:w="1683" w:type="dxa"/>
            <w:shd w:val="clear" w:color="auto" w:fill="auto"/>
          </w:tcPr>
          <w:p w14:paraId="6C0407DE" w14:textId="77777777" w:rsidR="00BB2731" w:rsidRPr="006F633C" w:rsidRDefault="00BB2731" w:rsidP="00BB2731">
            <w:pPr>
              <w:tabs>
                <w:tab w:val="decimal" w:pos="1470"/>
              </w:tabs>
              <w:ind w:right="-72"/>
              <w:rPr>
                <w:rFonts w:eastAsia="Times New Roman"/>
                <w:color w:val="000000"/>
                <w:sz w:val="16"/>
                <w:szCs w:val="16"/>
              </w:rPr>
            </w:pPr>
            <w:r w:rsidRPr="006F633C">
              <w:rPr>
                <w:rFonts w:eastAsia="Times New Roman"/>
                <w:color w:val="000000"/>
                <w:sz w:val="16"/>
                <w:szCs w:val="16"/>
              </w:rPr>
              <w:t xml:space="preserve">-       </w:t>
            </w:r>
          </w:p>
        </w:tc>
        <w:tc>
          <w:tcPr>
            <w:tcW w:w="1683" w:type="dxa"/>
            <w:shd w:val="clear" w:color="auto" w:fill="auto"/>
          </w:tcPr>
          <w:p w14:paraId="71AECF66" w14:textId="77777777" w:rsidR="00BB2731" w:rsidRPr="006F633C" w:rsidRDefault="00BB2731" w:rsidP="00BB2731">
            <w:pPr>
              <w:tabs>
                <w:tab w:val="decimal" w:pos="1480"/>
              </w:tabs>
              <w:ind w:right="-72"/>
              <w:rPr>
                <w:rFonts w:eastAsia="Times New Roman"/>
                <w:color w:val="000000"/>
                <w:sz w:val="16"/>
                <w:szCs w:val="16"/>
              </w:rPr>
            </w:pPr>
            <w:r w:rsidRPr="006F633C">
              <w:rPr>
                <w:rFonts w:eastAsia="Times New Roman"/>
                <w:color w:val="000000"/>
                <w:sz w:val="16"/>
                <w:szCs w:val="16"/>
              </w:rPr>
              <w:t>1,956,094</w:t>
            </w:r>
          </w:p>
        </w:tc>
        <w:tc>
          <w:tcPr>
            <w:tcW w:w="1683" w:type="dxa"/>
            <w:shd w:val="clear" w:color="auto" w:fill="FAFAFA"/>
          </w:tcPr>
          <w:p w14:paraId="5A5770B7" w14:textId="77777777" w:rsidR="00BB2731" w:rsidRPr="006F633C" w:rsidRDefault="00BB2731" w:rsidP="00BB2731">
            <w:pPr>
              <w:tabs>
                <w:tab w:val="decimal" w:pos="1470"/>
              </w:tabs>
              <w:ind w:right="-72"/>
              <w:rPr>
                <w:rFonts w:eastAsia="Times New Roman"/>
                <w:color w:val="000000"/>
                <w:sz w:val="16"/>
                <w:szCs w:val="16"/>
              </w:rPr>
            </w:pPr>
            <w:r w:rsidRPr="006F633C">
              <w:rPr>
                <w:rFonts w:eastAsia="Times New Roman"/>
                <w:color w:val="000000"/>
                <w:sz w:val="16"/>
                <w:szCs w:val="16"/>
              </w:rPr>
              <w:t>2,563,419</w:t>
            </w:r>
          </w:p>
        </w:tc>
      </w:tr>
      <w:tr w:rsidR="00BB2731" w:rsidRPr="006F633C" w14:paraId="491F56C3" w14:textId="77777777" w:rsidTr="00BB2731">
        <w:tc>
          <w:tcPr>
            <w:tcW w:w="2837" w:type="dxa"/>
            <w:shd w:val="clear" w:color="auto" w:fill="auto"/>
          </w:tcPr>
          <w:p w14:paraId="04270368" w14:textId="77777777" w:rsidR="00BB2731" w:rsidRPr="006F633C" w:rsidRDefault="00BB2731" w:rsidP="00BB2731">
            <w:pPr>
              <w:rPr>
                <w:rFonts w:eastAsia="Arial Unicode MS"/>
                <w:spacing w:val="-4"/>
                <w:sz w:val="16"/>
                <w:szCs w:val="16"/>
                <w:cs/>
              </w:rPr>
            </w:pPr>
          </w:p>
        </w:tc>
        <w:tc>
          <w:tcPr>
            <w:tcW w:w="1683" w:type="dxa"/>
            <w:shd w:val="clear" w:color="auto" w:fill="auto"/>
          </w:tcPr>
          <w:p w14:paraId="67BA638D"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748A0FF5" w14:textId="77777777" w:rsidR="00BB2731" w:rsidRPr="006F633C" w:rsidRDefault="00BB2731" w:rsidP="00BB2731">
            <w:pPr>
              <w:tabs>
                <w:tab w:val="decimal" w:pos="1470"/>
              </w:tabs>
              <w:ind w:right="-72"/>
              <w:jc w:val="right"/>
              <w:rPr>
                <w:rFonts w:eastAsia="Times New Roman"/>
                <w:color w:val="000000"/>
                <w:sz w:val="16"/>
                <w:szCs w:val="16"/>
              </w:rPr>
            </w:pPr>
          </w:p>
        </w:tc>
        <w:tc>
          <w:tcPr>
            <w:tcW w:w="1683" w:type="dxa"/>
            <w:shd w:val="clear" w:color="auto" w:fill="auto"/>
          </w:tcPr>
          <w:p w14:paraId="6F930DE1"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FAFAFA"/>
          </w:tcPr>
          <w:p w14:paraId="778875E2" w14:textId="77777777" w:rsidR="00BB2731" w:rsidRPr="006F633C" w:rsidRDefault="00BB2731" w:rsidP="00BB2731">
            <w:pPr>
              <w:tabs>
                <w:tab w:val="decimal" w:pos="1470"/>
              </w:tabs>
              <w:ind w:right="-72"/>
              <w:rPr>
                <w:rFonts w:eastAsia="Times New Roman"/>
                <w:color w:val="000000"/>
                <w:sz w:val="16"/>
                <w:szCs w:val="16"/>
              </w:rPr>
            </w:pPr>
          </w:p>
        </w:tc>
      </w:tr>
      <w:tr w:rsidR="00BB2731" w:rsidRPr="006F633C" w14:paraId="604AB1EC" w14:textId="77777777" w:rsidTr="00BB2731">
        <w:tc>
          <w:tcPr>
            <w:tcW w:w="2837" w:type="dxa"/>
            <w:shd w:val="clear" w:color="auto" w:fill="auto"/>
          </w:tcPr>
          <w:p w14:paraId="525053D3" w14:textId="77777777" w:rsidR="00BB2731" w:rsidRPr="006F633C" w:rsidRDefault="00BB2731" w:rsidP="00BB2731">
            <w:pPr>
              <w:rPr>
                <w:rFonts w:eastAsia="Arial Unicode MS"/>
                <w:b/>
                <w:bCs/>
                <w:spacing w:val="-4"/>
                <w:sz w:val="16"/>
                <w:szCs w:val="16"/>
                <w:cs/>
              </w:rPr>
            </w:pPr>
            <w:r w:rsidRPr="006F633C">
              <w:rPr>
                <w:rFonts w:eastAsia="Arial Unicode MS"/>
                <w:b/>
                <w:bCs/>
                <w:spacing w:val="-4"/>
                <w:sz w:val="16"/>
                <w:szCs w:val="16"/>
              </w:rPr>
              <w:t>Non-current liability</w:t>
            </w:r>
          </w:p>
        </w:tc>
        <w:tc>
          <w:tcPr>
            <w:tcW w:w="1683" w:type="dxa"/>
            <w:shd w:val="clear" w:color="auto" w:fill="auto"/>
          </w:tcPr>
          <w:p w14:paraId="6EACAF73"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71D3BAE5" w14:textId="77777777" w:rsidR="00BB2731" w:rsidRPr="006F633C" w:rsidRDefault="00BB2731" w:rsidP="00BB2731">
            <w:pPr>
              <w:tabs>
                <w:tab w:val="decimal" w:pos="1470"/>
              </w:tabs>
              <w:ind w:right="-72"/>
              <w:jc w:val="right"/>
              <w:rPr>
                <w:rFonts w:eastAsia="Times New Roman"/>
                <w:color w:val="000000"/>
                <w:sz w:val="16"/>
                <w:szCs w:val="16"/>
              </w:rPr>
            </w:pPr>
          </w:p>
        </w:tc>
        <w:tc>
          <w:tcPr>
            <w:tcW w:w="1683" w:type="dxa"/>
            <w:shd w:val="clear" w:color="auto" w:fill="auto"/>
          </w:tcPr>
          <w:p w14:paraId="62B5E797"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FAFAFA"/>
          </w:tcPr>
          <w:p w14:paraId="77826431" w14:textId="77777777" w:rsidR="00BB2731" w:rsidRPr="006F633C" w:rsidRDefault="00BB2731" w:rsidP="00BB2731">
            <w:pPr>
              <w:tabs>
                <w:tab w:val="decimal" w:pos="1470"/>
              </w:tabs>
              <w:ind w:right="-72"/>
              <w:rPr>
                <w:rFonts w:eastAsia="Times New Roman"/>
                <w:color w:val="000000"/>
                <w:sz w:val="16"/>
                <w:szCs w:val="16"/>
              </w:rPr>
            </w:pPr>
          </w:p>
        </w:tc>
      </w:tr>
      <w:tr w:rsidR="00BB2731" w:rsidRPr="006F633C" w14:paraId="61DDE03F" w14:textId="77777777" w:rsidTr="00BB2731">
        <w:tc>
          <w:tcPr>
            <w:tcW w:w="2837" w:type="dxa"/>
            <w:shd w:val="clear" w:color="auto" w:fill="auto"/>
          </w:tcPr>
          <w:p w14:paraId="2C9889F8" w14:textId="77777777" w:rsidR="00BB2731" w:rsidRPr="006F633C" w:rsidRDefault="00BB2731" w:rsidP="00BB2731">
            <w:pPr>
              <w:rPr>
                <w:rFonts w:eastAsia="Arial Unicode MS"/>
                <w:b/>
                <w:bCs/>
                <w:spacing w:val="-4"/>
                <w:sz w:val="16"/>
                <w:szCs w:val="16"/>
              </w:rPr>
            </w:pPr>
            <w:r w:rsidRPr="006F633C">
              <w:rPr>
                <w:rFonts w:eastAsia="Arial Unicode MS"/>
                <w:spacing w:val="-4"/>
                <w:sz w:val="16"/>
                <w:szCs w:val="16"/>
              </w:rPr>
              <w:t>Lease liabilities</w:t>
            </w:r>
            <w:r w:rsidRPr="006F633C">
              <w:rPr>
                <w:rFonts w:eastAsia="Arial Unicode MS"/>
                <w:spacing w:val="-4"/>
                <w:sz w:val="16"/>
                <w:szCs w:val="16"/>
                <w:cs/>
              </w:rPr>
              <w:t xml:space="preserve"> </w:t>
            </w:r>
            <w:r w:rsidRPr="006F633C">
              <w:rPr>
                <w:rFonts w:eastAsia="Arial Unicode MS"/>
                <w:spacing w:val="-4"/>
                <w:sz w:val="16"/>
                <w:szCs w:val="16"/>
              </w:rPr>
              <w:t>(net)</w:t>
            </w:r>
          </w:p>
        </w:tc>
        <w:tc>
          <w:tcPr>
            <w:tcW w:w="1683" w:type="dxa"/>
            <w:shd w:val="clear" w:color="auto" w:fill="auto"/>
          </w:tcPr>
          <w:p w14:paraId="72F1C3C3" w14:textId="77777777" w:rsidR="00BB2731" w:rsidRPr="006F633C" w:rsidRDefault="00BB2731" w:rsidP="00BB2731">
            <w:pPr>
              <w:tabs>
                <w:tab w:val="decimal" w:pos="1470"/>
              </w:tabs>
              <w:ind w:right="-72"/>
              <w:rPr>
                <w:rFonts w:eastAsia="Times New Roman"/>
                <w:color w:val="000000"/>
                <w:sz w:val="16"/>
                <w:szCs w:val="16"/>
              </w:rPr>
            </w:pPr>
            <w:r w:rsidRPr="006F633C">
              <w:rPr>
                <w:rFonts w:eastAsia="Times New Roman"/>
                <w:color w:val="000000"/>
                <w:sz w:val="16"/>
                <w:szCs w:val="16"/>
              </w:rPr>
              <w:t>425,508</w:t>
            </w:r>
          </w:p>
        </w:tc>
        <w:tc>
          <w:tcPr>
            <w:tcW w:w="1683" w:type="dxa"/>
            <w:shd w:val="clear" w:color="auto" w:fill="auto"/>
          </w:tcPr>
          <w:p w14:paraId="3FEFF36B" w14:textId="77777777" w:rsidR="00BB2731" w:rsidRPr="006F633C" w:rsidRDefault="00BB2731" w:rsidP="00BB2731">
            <w:pPr>
              <w:tabs>
                <w:tab w:val="decimal" w:pos="1470"/>
              </w:tabs>
              <w:ind w:right="-72"/>
              <w:rPr>
                <w:rFonts w:eastAsia="Times New Roman"/>
                <w:color w:val="000000"/>
                <w:sz w:val="16"/>
                <w:szCs w:val="16"/>
              </w:rPr>
            </w:pPr>
            <w:r w:rsidRPr="006F633C">
              <w:rPr>
                <w:rFonts w:eastAsia="Times New Roman"/>
                <w:color w:val="000000"/>
                <w:sz w:val="16"/>
                <w:szCs w:val="16"/>
              </w:rPr>
              <w:t xml:space="preserve">-       </w:t>
            </w:r>
          </w:p>
        </w:tc>
        <w:tc>
          <w:tcPr>
            <w:tcW w:w="1683" w:type="dxa"/>
            <w:shd w:val="clear" w:color="auto" w:fill="auto"/>
          </w:tcPr>
          <w:p w14:paraId="735A3924" w14:textId="77777777" w:rsidR="00BB2731" w:rsidRPr="006F633C" w:rsidRDefault="00BB2731" w:rsidP="00BB2731">
            <w:pPr>
              <w:tabs>
                <w:tab w:val="decimal" w:pos="1470"/>
              </w:tabs>
              <w:ind w:right="-72"/>
              <w:rPr>
                <w:rFonts w:eastAsia="Times New Roman"/>
                <w:color w:val="000000"/>
                <w:sz w:val="16"/>
                <w:szCs w:val="16"/>
              </w:rPr>
            </w:pPr>
            <w:r w:rsidRPr="006F633C">
              <w:rPr>
                <w:rFonts w:eastAsia="Times New Roman"/>
                <w:color w:val="000000"/>
                <w:sz w:val="16"/>
                <w:szCs w:val="16"/>
              </w:rPr>
              <w:t>32,340,067</w:t>
            </w:r>
          </w:p>
        </w:tc>
        <w:tc>
          <w:tcPr>
            <w:tcW w:w="1683" w:type="dxa"/>
            <w:shd w:val="clear" w:color="auto" w:fill="FAFAFA"/>
          </w:tcPr>
          <w:p w14:paraId="674F2225" w14:textId="77777777" w:rsidR="00BB2731" w:rsidRPr="006F633C" w:rsidRDefault="00BB2731" w:rsidP="00BB2731">
            <w:pPr>
              <w:tabs>
                <w:tab w:val="decimal" w:pos="1470"/>
              </w:tabs>
              <w:ind w:right="-72"/>
              <w:rPr>
                <w:rFonts w:eastAsia="Times New Roman"/>
                <w:color w:val="000000"/>
                <w:sz w:val="16"/>
                <w:szCs w:val="16"/>
              </w:rPr>
            </w:pPr>
            <w:r w:rsidRPr="006F633C">
              <w:rPr>
                <w:rFonts w:eastAsia="Times New Roman"/>
                <w:color w:val="000000"/>
                <w:sz w:val="16"/>
                <w:szCs w:val="16"/>
              </w:rPr>
              <w:t>32,765,575</w:t>
            </w:r>
          </w:p>
        </w:tc>
      </w:tr>
      <w:tr w:rsidR="00BB2731" w:rsidRPr="006F633C" w14:paraId="31F77A64" w14:textId="77777777" w:rsidTr="00BB2731">
        <w:tc>
          <w:tcPr>
            <w:tcW w:w="2837" w:type="dxa"/>
            <w:shd w:val="clear" w:color="auto" w:fill="auto"/>
          </w:tcPr>
          <w:p w14:paraId="17F0C5ED" w14:textId="77777777" w:rsidR="00BB2731" w:rsidRPr="006F633C" w:rsidRDefault="00BB2731" w:rsidP="00BB2731">
            <w:pPr>
              <w:rPr>
                <w:rFonts w:eastAsia="Arial Unicode MS"/>
                <w:spacing w:val="-4"/>
                <w:sz w:val="16"/>
                <w:szCs w:val="16"/>
              </w:rPr>
            </w:pPr>
          </w:p>
        </w:tc>
        <w:tc>
          <w:tcPr>
            <w:tcW w:w="1683" w:type="dxa"/>
            <w:shd w:val="clear" w:color="auto" w:fill="auto"/>
          </w:tcPr>
          <w:p w14:paraId="0AE5E44D"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3074113A" w14:textId="77777777" w:rsidR="00BB2731" w:rsidRPr="006F633C" w:rsidRDefault="00BB2731" w:rsidP="00BB2731">
            <w:pPr>
              <w:tabs>
                <w:tab w:val="decimal" w:pos="1470"/>
              </w:tabs>
              <w:ind w:right="-72"/>
              <w:jc w:val="right"/>
              <w:rPr>
                <w:rFonts w:eastAsia="Times New Roman"/>
                <w:color w:val="000000"/>
                <w:sz w:val="16"/>
                <w:szCs w:val="16"/>
              </w:rPr>
            </w:pPr>
          </w:p>
        </w:tc>
        <w:tc>
          <w:tcPr>
            <w:tcW w:w="1683" w:type="dxa"/>
            <w:shd w:val="clear" w:color="auto" w:fill="auto"/>
          </w:tcPr>
          <w:p w14:paraId="6FC59AD6"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FAFAFA"/>
          </w:tcPr>
          <w:p w14:paraId="0AD1E980" w14:textId="77777777" w:rsidR="00BB2731" w:rsidRPr="006F633C" w:rsidRDefault="00BB2731" w:rsidP="00BB2731">
            <w:pPr>
              <w:tabs>
                <w:tab w:val="decimal" w:pos="1470"/>
              </w:tabs>
              <w:ind w:right="-72"/>
              <w:rPr>
                <w:rFonts w:eastAsia="Times New Roman"/>
                <w:color w:val="000000"/>
                <w:sz w:val="16"/>
                <w:szCs w:val="16"/>
              </w:rPr>
            </w:pPr>
          </w:p>
        </w:tc>
      </w:tr>
      <w:tr w:rsidR="00BB2731" w:rsidRPr="006F633C" w14:paraId="403A8CFD" w14:textId="77777777" w:rsidTr="00BB2731">
        <w:tc>
          <w:tcPr>
            <w:tcW w:w="2837" w:type="dxa"/>
            <w:shd w:val="clear" w:color="auto" w:fill="auto"/>
          </w:tcPr>
          <w:p w14:paraId="7E1F0C37" w14:textId="77777777" w:rsidR="00BB2731" w:rsidRPr="006F633C" w:rsidRDefault="00BB2731" w:rsidP="00BB2731">
            <w:pPr>
              <w:rPr>
                <w:rFonts w:eastAsia="Arial Unicode MS"/>
                <w:b/>
                <w:bCs/>
                <w:spacing w:val="-4"/>
                <w:sz w:val="16"/>
                <w:szCs w:val="16"/>
                <w:lang w:val="en-US"/>
              </w:rPr>
            </w:pPr>
            <w:r w:rsidRPr="006F633C">
              <w:rPr>
                <w:rFonts w:eastAsia="Arial Unicode MS"/>
                <w:b/>
                <w:bCs/>
                <w:spacing w:val="-4"/>
                <w:sz w:val="16"/>
                <w:szCs w:val="16"/>
              </w:rPr>
              <w:t>Equity</w:t>
            </w:r>
          </w:p>
        </w:tc>
        <w:tc>
          <w:tcPr>
            <w:tcW w:w="1683" w:type="dxa"/>
            <w:shd w:val="clear" w:color="auto" w:fill="auto"/>
          </w:tcPr>
          <w:p w14:paraId="08249B89"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auto"/>
          </w:tcPr>
          <w:p w14:paraId="7F6F8C7D" w14:textId="77777777" w:rsidR="00BB2731" w:rsidRPr="006F633C" w:rsidRDefault="00BB2731" w:rsidP="00BB2731">
            <w:pPr>
              <w:tabs>
                <w:tab w:val="decimal" w:pos="1470"/>
              </w:tabs>
              <w:ind w:right="-72"/>
              <w:jc w:val="right"/>
              <w:rPr>
                <w:rFonts w:eastAsia="Times New Roman"/>
                <w:color w:val="000000"/>
                <w:sz w:val="16"/>
                <w:szCs w:val="16"/>
              </w:rPr>
            </w:pPr>
          </w:p>
        </w:tc>
        <w:tc>
          <w:tcPr>
            <w:tcW w:w="1683" w:type="dxa"/>
            <w:shd w:val="clear" w:color="auto" w:fill="auto"/>
          </w:tcPr>
          <w:p w14:paraId="756DA0AD" w14:textId="77777777" w:rsidR="00BB2731" w:rsidRPr="006F633C" w:rsidRDefault="00BB2731" w:rsidP="00BB2731">
            <w:pPr>
              <w:tabs>
                <w:tab w:val="decimal" w:pos="1470"/>
              </w:tabs>
              <w:ind w:right="-72"/>
              <w:rPr>
                <w:rFonts w:eastAsia="Times New Roman"/>
                <w:color w:val="000000"/>
                <w:sz w:val="16"/>
                <w:szCs w:val="16"/>
              </w:rPr>
            </w:pPr>
          </w:p>
        </w:tc>
        <w:tc>
          <w:tcPr>
            <w:tcW w:w="1683" w:type="dxa"/>
            <w:shd w:val="clear" w:color="auto" w:fill="FAFAFA"/>
          </w:tcPr>
          <w:p w14:paraId="09BA0410" w14:textId="77777777" w:rsidR="00BB2731" w:rsidRPr="006F633C" w:rsidRDefault="00BB2731" w:rsidP="00BB2731">
            <w:pPr>
              <w:tabs>
                <w:tab w:val="decimal" w:pos="1470"/>
              </w:tabs>
              <w:ind w:right="-72"/>
              <w:rPr>
                <w:rFonts w:eastAsia="Times New Roman"/>
                <w:color w:val="000000"/>
                <w:sz w:val="16"/>
                <w:szCs w:val="16"/>
              </w:rPr>
            </w:pPr>
          </w:p>
        </w:tc>
      </w:tr>
      <w:tr w:rsidR="00BB2731" w:rsidRPr="006F633C" w14:paraId="7775F3DA" w14:textId="77777777" w:rsidTr="00BB2731">
        <w:tc>
          <w:tcPr>
            <w:tcW w:w="2837" w:type="dxa"/>
            <w:shd w:val="clear" w:color="auto" w:fill="auto"/>
          </w:tcPr>
          <w:p w14:paraId="213FA213" w14:textId="77777777" w:rsidR="00BB2731" w:rsidRPr="006F633C" w:rsidRDefault="00BB2731" w:rsidP="00BB2731">
            <w:pPr>
              <w:rPr>
                <w:rFonts w:eastAsia="Arial Unicode MS"/>
                <w:b/>
                <w:bCs/>
                <w:spacing w:val="-4"/>
                <w:sz w:val="16"/>
                <w:szCs w:val="16"/>
              </w:rPr>
            </w:pPr>
            <w:r w:rsidRPr="006F633C">
              <w:rPr>
                <w:rFonts w:eastAsia="Arial Unicode MS"/>
                <w:spacing w:val="-4"/>
                <w:sz w:val="16"/>
                <w:szCs w:val="16"/>
              </w:rPr>
              <w:t>Deficits</w:t>
            </w:r>
          </w:p>
        </w:tc>
        <w:tc>
          <w:tcPr>
            <w:tcW w:w="1683" w:type="dxa"/>
            <w:shd w:val="clear" w:color="auto" w:fill="auto"/>
          </w:tcPr>
          <w:p w14:paraId="2139766A" w14:textId="77777777" w:rsidR="00BB2731" w:rsidRPr="006F633C" w:rsidRDefault="00BB2731" w:rsidP="00BB2731">
            <w:pPr>
              <w:tabs>
                <w:tab w:val="decimal" w:pos="1470"/>
              </w:tabs>
              <w:ind w:right="-72"/>
              <w:rPr>
                <w:rFonts w:eastAsia="Times New Roman"/>
                <w:color w:val="000000"/>
                <w:sz w:val="16"/>
                <w:szCs w:val="16"/>
              </w:rPr>
            </w:pPr>
            <w:r w:rsidRPr="006F633C">
              <w:rPr>
                <w:rFonts w:eastAsia="Times New Roman"/>
                <w:color w:val="000000"/>
                <w:sz w:val="16"/>
                <w:szCs w:val="16"/>
              </w:rPr>
              <w:t xml:space="preserve">(1,398,382,967)        </w:t>
            </w:r>
          </w:p>
        </w:tc>
        <w:tc>
          <w:tcPr>
            <w:tcW w:w="1683" w:type="dxa"/>
            <w:shd w:val="clear" w:color="auto" w:fill="auto"/>
          </w:tcPr>
          <w:p w14:paraId="34808D3C" w14:textId="77777777" w:rsidR="00BB2731" w:rsidRPr="006F633C" w:rsidRDefault="00BB2731" w:rsidP="00BB2731">
            <w:pPr>
              <w:tabs>
                <w:tab w:val="decimal" w:pos="1470"/>
              </w:tabs>
              <w:ind w:right="-72"/>
              <w:rPr>
                <w:rFonts w:eastAsia="Times New Roman"/>
                <w:color w:val="000000"/>
                <w:sz w:val="16"/>
                <w:szCs w:val="16"/>
              </w:rPr>
            </w:pPr>
            <w:r w:rsidRPr="006F633C">
              <w:rPr>
                <w:rFonts w:eastAsia="Times New Roman"/>
                <w:color w:val="000000"/>
                <w:sz w:val="16"/>
                <w:szCs w:val="16"/>
              </w:rPr>
              <w:t xml:space="preserve">-       </w:t>
            </w:r>
          </w:p>
        </w:tc>
        <w:tc>
          <w:tcPr>
            <w:tcW w:w="1683" w:type="dxa"/>
            <w:shd w:val="clear" w:color="auto" w:fill="auto"/>
          </w:tcPr>
          <w:p w14:paraId="42B710A3" w14:textId="77777777" w:rsidR="00BB2731" w:rsidRPr="006F633C" w:rsidRDefault="00BB2731" w:rsidP="00BB2731">
            <w:pPr>
              <w:tabs>
                <w:tab w:val="decimal" w:pos="1470"/>
              </w:tabs>
              <w:ind w:right="-72"/>
              <w:rPr>
                <w:rFonts w:eastAsia="Times New Roman"/>
                <w:color w:val="000000"/>
                <w:sz w:val="16"/>
                <w:szCs w:val="16"/>
              </w:rPr>
            </w:pPr>
            <w:r w:rsidRPr="006F633C">
              <w:rPr>
                <w:rFonts w:eastAsia="Times New Roman"/>
                <w:color w:val="000000"/>
                <w:sz w:val="16"/>
                <w:szCs w:val="16"/>
              </w:rPr>
              <w:t>(441,581)</w:t>
            </w:r>
          </w:p>
        </w:tc>
        <w:tc>
          <w:tcPr>
            <w:tcW w:w="1683" w:type="dxa"/>
            <w:shd w:val="clear" w:color="auto" w:fill="FAFAFA"/>
          </w:tcPr>
          <w:p w14:paraId="04060EE4" w14:textId="77777777" w:rsidR="00BB2731" w:rsidRPr="006F633C" w:rsidRDefault="00BB2731" w:rsidP="00BB2731">
            <w:pPr>
              <w:tabs>
                <w:tab w:val="decimal" w:pos="1470"/>
              </w:tabs>
              <w:ind w:right="-72"/>
              <w:rPr>
                <w:rFonts w:eastAsia="Times New Roman"/>
                <w:color w:val="000000"/>
                <w:sz w:val="16"/>
                <w:szCs w:val="16"/>
              </w:rPr>
            </w:pPr>
            <w:r w:rsidRPr="006F633C">
              <w:rPr>
                <w:rFonts w:eastAsia="Times New Roman"/>
                <w:color w:val="000000"/>
                <w:sz w:val="16"/>
                <w:szCs w:val="16"/>
              </w:rPr>
              <w:t>(1,398,824,548)</w:t>
            </w:r>
          </w:p>
        </w:tc>
      </w:tr>
    </w:tbl>
    <w:p w14:paraId="6D5A78C5" w14:textId="77777777" w:rsidR="00965DBE" w:rsidRPr="006F633C" w:rsidRDefault="00965DBE" w:rsidP="00965DBE">
      <w:pPr>
        <w:rPr>
          <w:spacing w:val="-4"/>
          <w:sz w:val="18"/>
          <w:szCs w:val="18"/>
        </w:rPr>
      </w:pPr>
      <w:r w:rsidRPr="006F633C">
        <w:rPr>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65DBE" w:rsidRPr="006F633C" w14:paraId="75E72F3D" w14:textId="77777777" w:rsidTr="00965DBE">
        <w:trPr>
          <w:trHeight w:val="386"/>
        </w:trPr>
        <w:tc>
          <w:tcPr>
            <w:tcW w:w="9461" w:type="dxa"/>
            <w:shd w:val="clear" w:color="auto" w:fill="FFA543"/>
            <w:vAlign w:val="center"/>
          </w:tcPr>
          <w:p w14:paraId="42D80FE9"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7</w:t>
            </w:r>
            <w:r w:rsidRPr="006F633C">
              <w:rPr>
                <w:b/>
                <w:color w:val="FFFFFF"/>
                <w:sz w:val="18"/>
                <w:szCs w:val="18"/>
              </w:rPr>
              <w:tab/>
              <w:t xml:space="preserve">Adoption of new financial reporting standards and changes in accounting policies </w:t>
            </w:r>
            <w:r w:rsidRPr="006F633C">
              <w:rPr>
                <w:color w:val="FFFFFF"/>
                <w:sz w:val="18"/>
                <w:szCs w:val="18"/>
              </w:rPr>
              <w:t>(Cont’d)</w:t>
            </w:r>
          </w:p>
        </w:tc>
      </w:tr>
    </w:tbl>
    <w:p w14:paraId="410C2FF2" w14:textId="77777777" w:rsidR="00965DBE" w:rsidRPr="006F633C" w:rsidRDefault="00965DBE" w:rsidP="00965DBE">
      <w:pPr>
        <w:rPr>
          <w:spacing w:val="-4"/>
          <w:sz w:val="18"/>
          <w:szCs w:val="18"/>
        </w:rPr>
      </w:pPr>
    </w:p>
    <w:p w14:paraId="0B982944" w14:textId="77777777" w:rsidR="00965DBE" w:rsidRPr="006F633C" w:rsidRDefault="00965DBE" w:rsidP="00965DBE">
      <w:pPr>
        <w:rPr>
          <w:spacing w:val="-4"/>
          <w:sz w:val="18"/>
          <w:szCs w:val="18"/>
        </w:rPr>
      </w:pPr>
      <w:r w:rsidRPr="006F633C">
        <w:rPr>
          <w:spacing w:val="-4"/>
          <w:sz w:val="18"/>
          <w:szCs w:val="18"/>
        </w:rPr>
        <w:t xml:space="preserve">On adoption of TFRS 16, the </w:t>
      </w:r>
      <w:bookmarkStart w:id="3" w:name="TFRS16"/>
      <w:bookmarkEnd w:id="3"/>
      <w:r w:rsidRPr="006F633C">
        <w:rPr>
          <w:spacing w:val="-4"/>
          <w:sz w:val="18"/>
          <w:szCs w:val="18"/>
        </w:rPr>
        <w:t>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 15%.</w:t>
      </w:r>
    </w:p>
    <w:p w14:paraId="6773BAB7" w14:textId="77777777" w:rsidR="00965DBE" w:rsidRPr="006F633C" w:rsidRDefault="00965DBE" w:rsidP="00965DBE">
      <w:pPr>
        <w:rPr>
          <w:sz w:val="18"/>
          <w:szCs w:val="18"/>
        </w:rPr>
      </w:pPr>
    </w:p>
    <w:p w14:paraId="5DCEF457" w14:textId="77777777" w:rsidR="00965DBE" w:rsidRPr="006F633C" w:rsidRDefault="00965DBE" w:rsidP="00965DBE">
      <w:pPr>
        <w:autoSpaceDE w:val="0"/>
        <w:autoSpaceDN w:val="0"/>
        <w:adjustRightInd w:val="0"/>
        <w:rPr>
          <w:sz w:val="18"/>
          <w:szCs w:val="18"/>
        </w:rPr>
      </w:pPr>
      <w:r w:rsidRPr="006F633C">
        <w:rPr>
          <w:sz w:val="18"/>
          <w:szCs w:val="18"/>
        </w:rPr>
        <w:t>For leases previously classified as finance leases the Group recognised the carrying amount of the lease asset and lease liability immediately before transition as the carrying amount of the right-of-use assets and the lease liability at the date of initial application. The measurement principles of TFRS 16 are only applied after that date.</w:t>
      </w:r>
    </w:p>
    <w:p w14:paraId="6780A317" w14:textId="77777777" w:rsidR="00965DBE" w:rsidRPr="006F633C" w:rsidRDefault="00965DBE" w:rsidP="00965DBE">
      <w:pPr>
        <w:rPr>
          <w:sz w:val="18"/>
          <w:szCs w:val="18"/>
        </w:rPr>
      </w:pPr>
    </w:p>
    <w:tbl>
      <w:tblPr>
        <w:tblW w:w="9551" w:type="dxa"/>
        <w:tblLayout w:type="fixed"/>
        <w:tblLook w:val="0000" w:firstRow="0" w:lastRow="0" w:firstColumn="0" w:lastColumn="0" w:noHBand="0" w:noVBand="0"/>
      </w:tblPr>
      <w:tblGrid>
        <w:gridCol w:w="6149"/>
        <w:gridCol w:w="1701"/>
        <w:gridCol w:w="1701"/>
      </w:tblGrid>
      <w:tr w:rsidR="00965DBE" w:rsidRPr="006F633C" w14:paraId="548FE6D6" w14:textId="77777777" w:rsidTr="00F61544">
        <w:tc>
          <w:tcPr>
            <w:tcW w:w="6149" w:type="dxa"/>
            <w:vAlign w:val="bottom"/>
          </w:tcPr>
          <w:p w14:paraId="4CFDA25D" w14:textId="77777777" w:rsidR="00965DBE" w:rsidRPr="006F633C" w:rsidRDefault="00965DBE" w:rsidP="00EF0555">
            <w:pPr>
              <w:autoSpaceDE w:val="0"/>
              <w:autoSpaceDN w:val="0"/>
              <w:adjustRightInd w:val="0"/>
              <w:ind w:left="540" w:hanging="540"/>
              <w:rPr>
                <w:sz w:val="18"/>
                <w:szCs w:val="18"/>
              </w:rPr>
            </w:pPr>
          </w:p>
        </w:tc>
        <w:tc>
          <w:tcPr>
            <w:tcW w:w="1701" w:type="dxa"/>
            <w:tcBorders>
              <w:top w:val="single" w:sz="4" w:space="0" w:color="auto"/>
            </w:tcBorders>
            <w:shd w:val="clear" w:color="auto" w:fill="auto"/>
            <w:vAlign w:val="bottom"/>
          </w:tcPr>
          <w:p w14:paraId="29726303" w14:textId="77777777" w:rsidR="00BB2731" w:rsidRPr="006F633C" w:rsidRDefault="00965DBE" w:rsidP="00965DBE">
            <w:pPr>
              <w:pStyle w:val="a"/>
              <w:tabs>
                <w:tab w:val="right" w:pos="1480"/>
              </w:tabs>
              <w:ind w:right="-72"/>
              <w:rPr>
                <w:rFonts w:ascii="Arial" w:cs="Arial"/>
                <w:b/>
                <w:bCs/>
                <w:color w:val="000000"/>
                <w:sz w:val="18"/>
                <w:szCs w:val="18"/>
                <w:lang w:val="en-GB"/>
              </w:rPr>
            </w:pPr>
            <w:r w:rsidRPr="006F633C">
              <w:rPr>
                <w:rFonts w:ascii="Arial" w:cs="Arial"/>
                <w:b/>
                <w:bCs/>
                <w:color w:val="000000"/>
                <w:sz w:val="18"/>
                <w:szCs w:val="18"/>
                <w:lang w:val="en-GB"/>
              </w:rPr>
              <w:tab/>
              <w:t>Consolidated</w:t>
            </w:r>
          </w:p>
          <w:p w14:paraId="07D78892" w14:textId="58AEC119" w:rsidR="00BB2731" w:rsidRPr="006F633C" w:rsidRDefault="00965DBE" w:rsidP="00965DBE">
            <w:pPr>
              <w:pStyle w:val="a"/>
              <w:tabs>
                <w:tab w:val="right" w:pos="1480"/>
              </w:tabs>
              <w:ind w:right="-72"/>
              <w:rPr>
                <w:rFonts w:ascii="Arial" w:cs="Arial"/>
                <w:b/>
                <w:bCs/>
                <w:color w:val="000000"/>
                <w:sz w:val="18"/>
                <w:szCs w:val="18"/>
                <w:lang w:val="en-GB"/>
              </w:rPr>
            </w:pPr>
            <w:r w:rsidRPr="006F633C">
              <w:rPr>
                <w:rFonts w:ascii="Arial" w:cs="Arial"/>
                <w:b/>
                <w:bCs/>
                <w:color w:val="000000"/>
                <w:sz w:val="18"/>
                <w:szCs w:val="18"/>
                <w:lang w:val="en-GB"/>
              </w:rPr>
              <w:t xml:space="preserve"> </w:t>
            </w:r>
            <w:r w:rsidRPr="006F633C">
              <w:rPr>
                <w:rFonts w:ascii="Arial" w:cs="Arial"/>
                <w:b/>
                <w:bCs/>
                <w:color w:val="000000"/>
                <w:sz w:val="18"/>
                <w:szCs w:val="18"/>
                <w:lang w:val="en-GB"/>
              </w:rPr>
              <w:tab/>
            </w:r>
            <w:r w:rsidR="00BB2731" w:rsidRPr="006F633C">
              <w:rPr>
                <w:rFonts w:ascii="Arial" w:cs="Arial"/>
                <w:b/>
                <w:bCs/>
                <w:color w:val="000000"/>
                <w:sz w:val="18"/>
                <w:szCs w:val="18"/>
                <w:lang w:val="en-GB"/>
              </w:rPr>
              <w:t>F</w:t>
            </w:r>
            <w:r w:rsidRPr="006F633C">
              <w:rPr>
                <w:rFonts w:ascii="Arial" w:cs="Arial"/>
                <w:b/>
                <w:bCs/>
                <w:color w:val="000000"/>
                <w:sz w:val="18"/>
                <w:szCs w:val="18"/>
                <w:lang w:val="en-GB"/>
              </w:rPr>
              <w:t>inancial</w:t>
            </w:r>
          </w:p>
          <w:p w14:paraId="394AB109" w14:textId="3DE1506F" w:rsidR="00965DBE" w:rsidRPr="006F633C" w:rsidRDefault="00965DBE" w:rsidP="00965DBE">
            <w:pPr>
              <w:pStyle w:val="a"/>
              <w:tabs>
                <w:tab w:val="right" w:pos="1480"/>
              </w:tabs>
              <w:ind w:right="-72"/>
              <w:rPr>
                <w:rFonts w:ascii="Arial" w:cs="Arial"/>
                <w:b/>
                <w:bCs/>
                <w:color w:val="000000"/>
                <w:sz w:val="18"/>
                <w:szCs w:val="18"/>
                <w:lang w:val="en-GB"/>
              </w:rPr>
            </w:pPr>
            <w:r w:rsidRPr="006F633C">
              <w:rPr>
                <w:rFonts w:ascii="Arial" w:cs="Arial"/>
                <w:b/>
                <w:bCs/>
                <w:color w:val="000000"/>
                <w:sz w:val="18"/>
                <w:szCs w:val="18"/>
                <w:lang w:val="en-GB"/>
              </w:rPr>
              <w:tab/>
              <w:t>information</w:t>
            </w:r>
          </w:p>
        </w:tc>
        <w:tc>
          <w:tcPr>
            <w:tcW w:w="1701" w:type="dxa"/>
            <w:tcBorders>
              <w:top w:val="single" w:sz="4" w:space="0" w:color="auto"/>
            </w:tcBorders>
            <w:shd w:val="clear" w:color="auto" w:fill="auto"/>
            <w:vAlign w:val="bottom"/>
          </w:tcPr>
          <w:p w14:paraId="01768BA7" w14:textId="77777777" w:rsidR="00965DBE" w:rsidRPr="006F633C" w:rsidRDefault="00965DBE" w:rsidP="00965DBE">
            <w:pPr>
              <w:pStyle w:val="a"/>
              <w:tabs>
                <w:tab w:val="right" w:pos="1480"/>
              </w:tabs>
              <w:ind w:right="-72"/>
              <w:rPr>
                <w:rFonts w:ascii="Arial" w:cs="Arial"/>
                <w:b/>
                <w:bCs/>
                <w:color w:val="000000"/>
                <w:sz w:val="18"/>
                <w:szCs w:val="18"/>
                <w:lang w:val="en-GB"/>
              </w:rPr>
            </w:pPr>
          </w:p>
          <w:p w14:paraId="3BD82FEE" w14:textId="77777777" w:rsidR="00965DBE" w:rsidRPr="006F633C" w:rsidRDefault="00965DBE" w:rsidP="00965DBE">
            <w:pPr>
              <w:pStyle w:val="a"/>
              <w:tabs>
                <w:tab w:val="right" w:pos="1480"/>
              </w:tabs>
              <w:ind w:right="-72"/>
              <w:rPr>
                <w:rFonts w:ascii="Arial" w:cs="Arial"/>
                <w:b/>
                <w:bCs/>
                <w:color w:val="000000"/>
                <w:sz w:val="18"/>
                <w:szCs w:val="18"/>
                <w:lang w:val="en-GB"/>
              </w:rPr>
            </w:pPr>
            <w:r w:rsidRPr="006F633C">
              <w:rPr>
                <w:rFonts w:ascii="Arial" w:cs="Arial"/>
                <w:b/>
                <w:bCs/>
                <w:color w:val="000000"/>
                <w:sz w:val="18"/>
                <w:szCs w:val="18"/>
                <w:lang w:val="en-GB"/>
              </w:rPr>
              <w:t>Separate financial</w:t>
            </w:r>
          </w:p>
          <w:p w14:paraId="6FB38205" w14:textId="77777777" w:rsidR="00965DBE" w:rsidRPr="006F633C" w:rsidRDefault="00965DBE" w:rsidP="00965DBE">
            <w:pPr>
              <w:pStyle w:val="a"/>
              <w:tabs>
                <w:tab w:val="right" w:pos="1480"/>
              </w:tabs>
              <w:ind w:right="-72"/>
              <w:rPr>
                <w:rFonts w:ascii="Arial" w:cs="Arial"/>
                <w:b/>
                <w:bCs/>
                <w:color w:val="000000"/>
                <w:sz w:val="18"/>
                <w:szCs w:val="18"/>
                <w:lang w:val="en-GB"/>
              </w:rPr>
            </w:pPr>
            <w:r w:rsidRPr="006F633C">
              <w:rPr>
                <w:rFonts w:ascii="Arial" w:cs="Arial"/>
                <w:b/>
                <w:bCs/>
                <w:color w:val="000000"/>
                <w:sz w:val="18"/>
                <w:szCs w:val="18"/>
                <w:lang w:val="en-GB"/>
              </w:rPr>
              <w:tab/>
              <w:t>information</w:t>
            </w:r>
          </w:p>
        </w:tc>
      </w:tr>
      <w:tr w:rsidR="00965DBE" w:rsidRPr="006F633C" w14:paraId="350C6185" w14:textId="77777777" w:rsidTr="00F61544">
        <w:tc>
          <w:tcPr>
            <w:tcW w:w="6149" w:type="dxa"/>
            <w:vAlign w:val="bottom"/>
          </w:tcPr>
          <w:p w14:paraId="2F9784AC" w14:textId="77777777" w:rsidR="00965DBE" w:rsidRPr="006F633C" w:rsidRDefault="00965DBE" w:rsidP="00EF0555">
            <w:pPr>
              <w:autoSpaceDE w:val="0"/>
              <w:autoSpaceDN w:val="0"/>
              <w:adjustRightInd w:val="0"/>
              <w:ind w:left="540" w:hanging="540"/>
              <w:rPr>
                <w:sz w:val="18"/>
                <w:szCs w:val="18"/>
              </w:rPr>
            </w:pPr>
          </w:p>
        </w:tc>
        <w:tc>
          <w:tcPr>
            <w:tcW w:w="1701" w:type="dxa"/>
            <w:tcBorders>
              <w:bottom w:val="single" w:sz="4" w:space="0" w:color="auto"/>
            </w:tcBorders>
            <w:shd w:val="clear" w:color="auto" w:fill="auto"/>
            <w:vAlign w:val="bottom"/>
          </w:tcPr>
          <w:p w14:paraId="62C987A9" w14:textId="77777777" w:rsidR="00965DBE" w:rsidRPr="006F633C" w:rsidRDefault="00965DBE" w:rsidP="00965DBE">
            <w:pPr>
              <w:pStyle w:val="a"/>
              <w:tabs>
                <w:tab w:val="right" w:pos="1480"/>
              </w:tabs>
              <w:ind w:right="-72"/>
              <w:rPr>
                <w:rFonts w:ascii="Arial" w:cs="Arial"/>
                <w:b/>
                <w:bCs/>
                <w:color w:val="000000"/>
                <w:sz w:val="18"/>
                <w:szCs w:val="18"/>
                <w:lang w:val="en-GB"/>
              </w:rPr>
            </w:pPr>
            <w:r w:rsidRPr="006F633C">
              <w:rPr>
                <w:rFonts w:ascii="Arial" w:cs="Arial"/>
                <w:b/>
                <w:bCs/>
                <w:color w:val="000000"/>
                <w:sz w:val="18"/>
                <w:szCs w:val="18"/>
                <w:lang w:val="en-GB"/>
              </w:rPr>
              <w:tab/>
              <w:t>Baht</w:t>
            </w:r>
          </w:p>
        </w:tc>
        <w:tc>
          <w:tcPr>
            <w:tcW w:w="1701" w:type="dxa"/>
            <w:tcBorders>
              <w:bottom w:val="single" w:sz="4" w:space="0" w:color="auto"/>
            </w:tcBorders>
            <w:shd w:val="clear" w:color="auto" w:fill="auto"/>
            <w:vAlign w:val="bottom"/>
          </w:tcPr>
          <w:p w14:paraId="68663BAE" w14:textId="77777777" w:rsidR="00965DBE" w:rsidRPr="006F633C" w:rsidRDefault="00965DBE" w:rsidP="00965DBE">
            <w:pPr>
              <w:pStyle w:val="a"/>
              <w:tabs>
                <w:tab w:val="right" w:pos="1480"/>
              </w:tabs>
              <w:ind w:right="-72"/>
              <w:rPr>
                <w:rFonts w:ascii="Arial" w:cs="Arial"/>
                <w:b/>
                <w:bCs/>
                <w:color w:val="000000"/>
                <w:sz w:val="18"/>
                <w:szCs w:val="18"/>
                <w:lang w:val="en-GB"/>
              </w:rPr>
            </w:pPr>
            <w:r w:rsidRPr="006F633C">
              <w:rPr>
                <w:rFonts w:ascii="Arial" w:cs="Arial"/>
                <w:b/>
                <w:bCs/>
                <w:color w:val="000000"/>
                <w:sz w:val="18"/>
                <w:szCs w:val="18"/>
                <w:lang w:val="en-GB"/>
              </w:rPr>
              <w:tab/>
              <w:t>Baht</w:t>
            </w:r>
          </w:p>
        </w:tc>
      </w:tr>
      <w:tr w:rsidR="00965DBE" w:rsidRPr="006F633C" w14:paraId="0C721A54" w14:textId="77777777" w:rsidTr="00F61544">
        <w:tc>
          <w:tcPr>
            <w:tcW w:w="6149" w:type="dxa"/>
            <w:vAlign w:val="bottom"/>
          </w:tcPr>
          <w:p w14:paraId="370606F4" w14:textId="77777777" w:rsidR="00965DBE" w:rsidRPr="00F61544" w:rsidRDefault="00965DBE" w:rsidP="00EF0555">
            <w:pPr>
              <w:autoSpaceDE w:val="0"/>
              <w:autoSpaceDN w:val="0"/>
              <w:adjustRightInd w:val="0"/>
              <w:ind w:left="540" w:hanging="540"/>
              <w:rPr>
                <w:sz w:val="10"/>
                <w:szCs w:val="10"/>
              </w:rPr>
            </w:pPr>
          </w:p>
        </w:tc>
        <w:tc>
          <w:tcPr>
            <w:tcW w:w="1701" w:type="dxa"/>
            <w:tcBorders>
              <w:top w:val="single" w:sz="4" w:space="0" w:color="auto"/>
            </w:tcBorders>
            <w:shd w:val="clear" w:color="auto" w:fill="auto"/>
            <w:vAlign w:val="bottom"/>
          </w:tcPr>
          <w:p w14:paraId="7D459E19" w14:textId="77777777" w:rsidR="00965DBE" w:rsidRPr="00F61544" w:rsidRDefault="00965DBE" w:rsidP="00965DBE">
            <w:pPr>
              <w:tabs>
                <w:tab w:val="decimal" w:pos="1480"/>
              </w:tabs>
              <w:ind w:right="-72"/>
              <w:rPr>
                <w:rFonts w:eastAsia="Times New Roman"/>
                <w:color w:val="000000"/>
                <w:sz w:val="10"/>
                <w:szCs w:val="10"/>
              </w:rPr>
            </w:pPr>
          </w:p>
        </w:tc>
        <w:tc>
          <w:tcPr>
            <w:tcW w:w="1701" w:type="dxa"/>
            <w:tcBorders>
              <w:top w:val="single" w:sz="4" w:space="0" w:color="auto"/>
            </w:tcBorders>
            <w:shd w:val="clear" w:color="auto" w:fill="auto"/>
            <w:vAlign w:val="bottom"/>
          </w:tcPr>
          <w:p w14:paraId="72CF0EA7" w14:textId="77777777" w:rsidR="00965DBE" w:rsidRPr="00F61544" w:rsidRDefault="00965DBE" w:rsidP="00965DBE">
            <w:pPr>
              <w:tabs>
                <w:tab w:val="decimal" w:pos="1480"/>
              </w:tabs>
              <w:ind w:right="-72"/>
              <w:rPr>
                <w:rFonts w:eastAsia="Times New Roman"/>
                <w:color w:val="000000"/>
                <w:sz w:val="10"/>
                <w:szCs w:val="10"/>
              </w:rPr>
            </w:pPr>
          </w:p>
        </w:tc>
      </w:tr>
      <w:tr w:rsidR="00965DBE" w:rsidRPr="006F633C" w14:paraId="486B4F6A" w14:textId="77777777" w:rsidTr="00F61544">
        <w:tc>
          <w:tcPr>
            <w:tcW w:w="6149" w:type="dxa"/>
            <w:vAlign w:val="bottom"/>
          </w:tcPr>
          <w:p w14:paraId="1068AD29" w14:textId="77777777" w:rsidR="00965DBE" w:rsidRPr="006F633C" w:rsidRDefault="00965DBE" w:rsidP="00EF0555">
            <w:pPr>
              <w:autoSpaceDE w:val="0"/>
              <w:autoSpaceDN w:val="0"/>
              <w:adjustRightInd w:val="0"/>
              <w:ind w:left="540" w:hanging="540"/>
              <w:rPr>
                <w:sz w:val="18"/>
                <w:szCs w:val="18"/>
              </w:rPr>
            </w:pPr>
            <w:r w:rsidRPr="006F633C">
              <w:rPr>
                <w:sz w:val="18"/>
                <w:szCs w:val="18"/>
              </w:rPr>
              <w:t xml:space="preserve">Operating lease commitments disclosed as at 31 December 2019 </w:t>
            </w:r>
          </w:p>
        </w:tc>
        <w:tc>
          <w:tcPr>
            <w:tcW w:w="1701" w:type="dxa"/>
            <w:shd w:val="clear" w:color="auto" w:fill="auto"/>
            <w:vAlign w:val="bottom"/>
          </w:tcPr>
          <w:p w14:paraId="1AC7AA8E" w14:textId="77777777" w:rsidR="00965DBE" w:rsidRPr="006F633C" w:rsidRDefault="00965DBE" w:rsidP="00965DBE">
            <w:pPr>
              <w:tabs>
                <w:tab w:val="decimal" w:pos="1480"/>
              </w:tabs>
              <w:ind w:right="-72"/>
              <w:rPr>
                <w:rFonts w:eastAsia="Times New Roman"/>
                <w:color w:val="000000"/>
                <w:sz w:val="18"/>
                <w:szCs w:val="18"/>
              </w:rPr>
            </w:pPr>
            <w:r w:rsidRPr="006F633C">
              <w:rPr>
                <w:rFonts w:eastAsia="Times New Roman"/>
                <w:color w:val="000000"/>
                <w:sz w:val="18"/>
                <w:szCs w:val="18"/>
              </w:rPr>
              <w:t>27,733,080</w:t>
            </w:r>
          </w:p>
        </w:tc>
        <w:tc>
          <w:tcPr>
            <w:tcW w:w="1701" w:type="dxa"/>
            <w:shd w:val="clear" w:color="auto" w:fill="auto"/>
            <w:vAlign w:val="bottom"/>
          </w:tcPr>
          <w:p w14:paraId="78E6C6F3" w14:textId="77777777" w:rsidR="00965DBE" w:rsidRPr="006F633C" w:rsidRDefault="00965DBE" w:rsidP="00965DBE">
            <w:pPr>
              <w:tabs>
                <w:tab w:val="decimal" w:pos="1480"/>
              </w:tabs>
              <w:ind w:right="-72"/>
              <w:rPr>
                <w:rFonts w:eastAsia="Times New Roman"/>
                <w:color w:val="000000"/>
                <w:sz w:val="18"/>
                <w:szCs w:val="18"/>
              </w:rPr>
            </w:pPr>
            <w:r w:rsidRPr="006F633C">
              <w:rPr>
                <w:rFonts w:eastAsia="Times New Roman"/>
                <w:color w:val="000000"/>
                <w:sz w:val="18"/>
                <w:szCs w:val="18"/>
              </w:rPr>
              <w:t>27,733,080</w:t>
            </w:r>
          </w:p>
        </w:tc>
      </w:tr>
      <w:tr w:rsidR="00965DBE" w:rsidRPr="006F633C" w14:paraId="713D41EF" w14:textId="77777777" w:rsidTr="00F61544">
        <w:tc>
          <w:tcPr>
            <w:tcW w:w="6149" w:type="dxa"/>
            <w:vMerge w:val="restart"/>
            <w:vAlign w:val="bottom"/>
          </w:tcPr>
          <w:p w14:paraId="2C87CAF4" w14:textId="4562E518" w:rsidR="00EF0555" w:rsidRPr="006F633C" w:rsidRDefault="00965DBE" w:rsidP="00EF0555">
            <w:pPr>
              <w:autoSpaceDE w:val="0"/>
              <w:autoSpaceDN w:val="0"/>
              <w:adjustRightInd w:val="0"/>
              <w:ind w:left="540" w:hanging="540"/>
              <w:rPr>
                <w:sz w:val="18"/>
                <w:szCs w:val="18"/>
              </w:rPr>
            </w:pPr>
            <w:r w:rsidRPr="006F633C">
              <w:rPr>
                <w:sz w:val="18"/>
                <w:szCs w:val="18"/>
                <w:u w:val="single"/>
                <w:lang w:val="en-US"/>
              </w:rPr>
              <w:t>Less</w:t>
            </w:r>
            <w:r w:rsidR="00EF0555" w:rsidRPr="006F633C">
              <w:rPr>
                <w:sz w:val="18"/>
                <w:szCs w:val="18"/>
                <w:lang w:val="en-US"/>
              </w:rPr>
              <w:tab/>
            </w:r>
            <w:r w:rsidRPr="006F633C">
              <w:rPr>
                <w:sz w:val="18"/>
                <w:szCs w:val="18"/>
              </w:rPr>
              <w:t xml:space="preserve">Discounted using the lessee’s incremental borrowing rate </w:t>
            </w:r>
          </w:p>
          <w:p w14:paraId="3DF2876B" w14:textId="5B8903B2" w:rsidR="00965DBE" w:rsidRPr="006F633C" w:rsidRDefault="00EF0555" w:rsidP="00EF0555">
            <w:pPr>
              <w:autoSpaceDE w:val="0"/>
              <w:autoSpaceDN w:val="0"/>
              <w:adjustRightInd w:val="0"/>
              <w:ind w:left="540" w:hanging="540"/>
              <w:rPr>
                <w:sz w:val="18"/>
                <w:szCs w:val="18"/>
              </w:rPr>
            </w:pPr>
            <w:r w:rsidRPr="006F633C">
              <w:rPr>
                <w:sz w:val="18"/>
                <w:szCs w:val="18"/>
              </w:rPr>
              <w:tab/>
              <w:t xml:space="preserve">   </w:t>
            </w:r>
            <w:r w:rsidR="00965DBE" w:rsidRPr="006F633C">
              <w:rPr>
                <w:sz w:val="18"/>
                <w:szCs w:val="18"/>
              </w:rPr>
              <w:t xml:space="preserve">of at the date of initial application </w:t>
            </w:r>
          </w:p>
        </w:tc>
        <w:tc>
          <w:tcPr>
            <w:tcW w:w="1701" w:type="dxa"/>
            <w:shd w:val="clear" w:color="auto" w:fill="auto"/>
            <w:vAlign w:val="bottom"/>
          </w:tcPr>
          <w:p w14:paraId="1C41F940" w14:textId="77777777" w:rsidR="00965DBE" w:rsidRPr="006F633C" w:rsidRDefault="00965DBE" w:rsidP="00965DBE">
            <w:pPr>
              <w:tabs>
                <w:tab w:val="decimal" w:pos="1480"/>
              </w:tabs>
              <w:ind w:right="-72"/>
              <w:rPr>
                <w:rFonts w:eastAsia="Times New Roman"/>
                <w:color w:val="000000"/>
                <w:sz w:val="18"/>
                <w:szCs w:val="18"/>
              </w:rPr>
            </w:pPr>
          </w:p>
        </w:tc>
        <w:tc>
          <w:tcPr>
            <w:tcW w:w="1701" w:type="dxa"/>
            <w:shd w:val="clear" w:color="auto" w:fill="auto"/>
            <w:vAlign w:val="bottom"/>
          </w:tcPr>
          <w:p w14:paraId="2A03DCE0" w14:textId="77777777" w:rsidR="00965DBE" w:rsidRPr="006F633C" w:rsidRDefault="00965DBE" w:rsidP="00965DBE">
            <w:pPr>
              <w:tabs>
                <w:tab w:val="decimal" w:pos="1480"/>
              </w:tabs>
              <w:ind w:right="-72"/>
              <w:rPr>
                <w:rFonts w:eastAsia="Times New Roman"/>
                <w:color w:val="000000"/>
                <w:sz w:val="18"/>
                <w:szCs w:val="18"/>
              </w:rPr>
            </w:pPr>
          </w:p>
        </w:tc>
      </w:tr>
      <w:tr w:rsidR="00965DBE" w:rsidRPr="006F633C" w14:paraId="6DFD8A96" w14:textId="77777777" w:rsidTr="00F61544">
        <w:tc>
          <w:tcPr>
            <w:tcW w:w="6149" w:type="dxa"/>
            <w:vMerge/>
            <w:vAlign w:val="bottom"/>
          </w:tcPr>
          <w:p w14:paraId="56174F61" w14:textId="77777777" w:rsidR="00DF7E49" w:rsidRPr="006F633C" w:rsidRDefault="00DF7E49" w:rsidP="00EF0555">
            <w:pPr>
              <w:ind w:left="540" w:hanging="540"/>
              <w:rPr>
                <w:sz w:val="18"/>
                <w:szCs w:val="18"/>
              </w:rPr>
            </w:pPr>
          </w:p>
        </w:tc>
        <w:tc>
          <w:tcPr>
            <w:tcW w:w="1701" w:type="dxa"/>
            <w:shd w:val="clear" w:color="auto" w:fill="auto"/>
            <w:vAlign w:val="bottom"/>
          </w:tcPr>
          <w:p w14:paraId="574D2942" w14:textId="77777777" w:rsidR="00965DBE" w:rsidRPr="006F633C" w:rsidRDefault="00965DBE" w:rsidP="00965DBE">
            <w:pPr>
              <w:tabs>
                <w:tab w:val="decimal" w:pos="1480"/>
              </w:tabs>
              <w:ind w:right="-72"/>
              <w:rPr>
                <w:rFonts w:eastAsia="Times New Roman"/>
                <w:color w:val="000000"/>
                <w:sz w:val="18"/>
                <w:szCs w:val="18"/>
              </w:rPr>
            </w:pPr>
            <w:r w:rsidRPr="006F633C">
              <w:rPr>
                <w:rFonts w:eastAsia="Times New Roman"/>
                <w:color w:val="000000"/>
                <w:sz w:val="18"/>
                <w:szCs w:val="18"/>
              </w:rPr>
              <w:t>(21,792,745)</w:t>
            </w:r>
          </w:p>
        </w:tc>
        <w:tc>
          <w:tcPr>
            <w:tcW w:w="1701" w:type="dxa"/>
            <w:shd w:val="clear" w:color="auto" w:fill="auto"/>
            <w:vAlign w:val="bottom"/>
          </w:tcPr>
          <w:p w14:paraId="4634ADD4" w14:textId="77777777" w:rsidR="00965DBE" w:rsidRPr="006F633C" w:rsidRDefault="00965DBE" w:rsidP="00965DBE">
            <w:pPr>
              <w:tabs>
                <w:tab w:val="decimal" w:pos="1480"/>
              </w:tabs>
              <w:ind w:right="-72"/>
              <w:rPr>
                <w:rFonts w:eastAsia="Times New Roman"/>
                <w:color w:val="000000"/>
                <w:sz w:val="18"/>
                <w:szCs w:val="18"/>
              </w:rPr>
            </w:pPr>
            <w:r w:rsidRPr="006F633C">
              <w:rPr>
                <w:rFonts w:eastAsia="Times New Roman"/>
                <w:color w:val="000000"/>
                <w:sz w:val="18"/>
                <w:szCs w:val="18"/>
              </w:rPr>
              <w:t>(21,792,745)</w:t>
            </w:r>
          </w:p>
        </w:tc>
      </w:tr>
      <w:tr w:rsidR="00965DBE" w:rsidRPr="006F633C" w14:paraId="516E97BD" w14:textId="77777777" w:rsidTr="00F61544">
        <w:tc>
          <w:tcPr>
            <w:tcW w:w="6149" w:type="dxa"/>
            <w:vAlign w:val="bottom"/>
          </w:tcPr>
          <w:p w14:paraId="32BA7DE6" w14:textId="29BC504A" w:rsidR="00965DBE" w:rsidRPr="006F633C" w:rsidRDefault="00965DBE" w:rsidP="00EF0555">
            <w:pPr>
              <w:autoSpaceDE w:val="0"/>
              <w:autoSpaceDN w:val="0"/>
              <w:adjustRightInd w:val="0"/>
              <w:ind w:left="540" w:hanging="540"/>
              <w:rPr>
                <w:sz w:val="18"/>
                <w:szCs w:val="18"/>
              </w:rPr>
            </w:pPr>
            <w:r w:rsidRPr="006F633C">
              <w:rPr>
                <w:sz w:val="18"/>
                <w:szCs w:val="18"/>
                <w:u w:val="single"/>
              </w:rPr>
              <w:t>Add</w:t>
            </w:r>
            <w:r w:rsidR="00EF0555" w:rsidRPr="006F633C">
              <w:rPr>
                <w:sz w:val="18"/>
                <w:szCs w:val="18"/>
              </w:rPr>
              <w:tab/>
            </w:r>
            <w:r w:rsidRPr="006F633C">
              <w:rPr>
                <w:sz w:val="18"/>
                <w:szCs w:val="18"/>
              </w:rPr>
              <w:t>finance lease liabilities recognised as at 31 December 2019</w:t>
            </w:r>
          </w:p>
        </w:tc>
        <w:tc>
          <w:tcPr>
            <w:tcW w:w="1701" w:type="dxa"/>
            <w:shd w:val="clear" w:color="auto" w:fill="auto"/>
            <w:vAlign w:val="bottom"/>
          </w:tcPr>
          <w:p w14:paraId="377CBF7D" w14:textId="77777777" w:rsidR="00965DBE" w:rsidRPr="006F633C" w:rsidRDefault="00965DBE" w:rsidP="00965DBE">
            <w:pPr>
              <w:tabs>
                <w:tab w:val="decimal" w:pos="1480"/>
              </w:tabs>
              <w:ind w:right="-72"/>
              <w:rPr>
                <w:rFonts w:eastAsia="Times New Roman"/>
                <w:color w:val="000000"/>
                <w:sz w:val="18"/>
                <w:szCs w:val="18"/>
              </w:rPr>
            </w:pPr>
            <w:r w:rsidRPr="006F633C">
              <w:rPr>
                <w:rFonts w:eastAsia="Times New Roman"/>
                <w:color w:val="000000"/>
                <w:sz w:val="18"/>
                <w:szCs w:val="18"/>
              </w:rPr>
              <w:t>1,032,833</w:t>
            </w:r>
          </w:p>
        </w:tc>
        <w:tc>
          <w:tcPr>
            <w:tcW w:w="1701" w:type="dxa"/>
            <w:shd w:val="clear" w:color="auto" w:fill="auto"/>
            <w:vAlign w:val="bottom"/>
          </w:tcPr>
          <w:p w14:paraId="47CAFD92" w14:textId="77777777" w:rsidR="00965DBE" w:rsidRPr="006F633C" w:rsidRDefault="00965DBE" w:rsidP="00965DBE">
            <w:pPr>
              <w:tabs>
                <w:tab w:val="decimal" w:pos="1480"/>
              </w:tabs>
              <w:ind w:right="-72"/>
              <w:rPr>
                <w:rFonts w:eastAsia="Times New Roman"/>
                <w:color w:val="000000"/>
                <w:sz w:val="18"/>
                <w:szCs w:val="18"/>
              </w:rPr>
            </w:pPr>
            <w:r w:rsidRPr="006F633C">
              <w:rPr>
                <w:rFonts w:eastAsia="Times New Roman"/>
                <w:color w:val="000000"/>
                <w:sz w:val="18"/>
                <w:szCs w:val="18"/>
              </w:rPr>
              <w:t>1,032,833</w:t>
            </w:r>
          </w:p>
        </w:tc>
      </w:tr>
      <w:tr w:rsidR="00965DBE" w:rsidRPr="006F633C" w14:paraId="726F569C" w14:textId="77777777" w:rsidTr="00F61544">
        <w:tc>
          <w:tcPr>
            <w:tcW w:w="6149" w:type="dxa"/>
            <w:vAlign w:val="bottom"/>
          </w:tcPr>
          <w:p w14:paraId="1AC0155D" w14:textId="6F94B714" w:rsidR="00965DBE" w:rsidRPr="006F633C" w:rsidRDefault="00965DBE" w:rsidP="00EF0555">
            <w:pPr>
              <w:autoSpaceDE w:val="0"/>
              <w:autoSpaceDN w:val="0"/>
              <w:adjustRightInd w:val="0"/>
              <w:ind w:left="540" w:hanging="540"/>
              <w:rPr>
                <w:sz w:val="18"/>
                <w:szCs w:val="18"/>
              </w:rPr>
            </w:pPr>
            <w:r w:rsidRPr="006F633C">
              <w:rPr>
                <w:sz w:val="18"/>
                <w:szCs w:val="18"/>
                <w:u w:val="single"/>
              </w:rPr>
              <w:t>Less</w:t>
            </w:r>
            <w:r w:rsidR="00EF0555" w:rsidRPr="006F633C">
              <w:rPr>
                <w:sz w:val="18"/>
                <w:szCs w:val="18"/>
              </w:rPr>
              <w:tab/>
            </w:r>
            <w:r w:rsidRPr="006F633C">
              <w:rPr>
                <w:sz w:val="18"/>
                <w:szCs w:val="18"/>
              </w:rPr>
              <w:t xml:space="preserve">short-term leases recognised on a straight-line basis as expense </w:t>
            </w:r>
          </w:p>
        </w:tc>
        <w:tc>
          <w:tcPr>
            <w:tcW w:w="1701" w:type="dxa"/>
            <w:shd w:val="clear" w:color="auto" w:fill="auto"/>
            <w:vAlign w:val="bottom"/>
          </w:tcPr>
          <w:p w14:paraId="5600533F" w14:textId="77777777" w:rsidR="00965DBE" w:rsidRPr="006F633C" w:rsidRDefault="00965DBE" w:rsidP="00965DBE">
            <w:pPr>
              <w:tabs>
                <w:tab w:val="decimal" w:pos="1480"/>
              </w:tabs>
              <w:ind w:right="-72"/>
              <w:rPr>
                <w:rFonts w:eastAsia="Times New Roman"/>
                <w:color w:val="000000"/>
                <w:sz w:val="18"/>
                <w:szCs w:val="18"/>
              </w:rPr>
            </w:pPr>
            <w:r w:rsidRPr="006F633C">
              <w:rPr>
                <w:rFonts w:eastAsia="Times New Roman"/>
                <w:color w:val="000000"/>
                <w:sz w:val="18"/>
                <w:szCs w:val="18"/>
              </w:rPr>
              <w:t>(368,080)</w:t>
            </w:r>
          </w:p>
        </w:tc>
        <w:tc>
          <w:tcPr>
            <w:tcW w:w="1701" w:type="dxa"/>
            <w:shd w:val="clear" w:color="auto" w:fill="auto"/>
            <w:vAlign w:val="bottom"/>
          </w:tcPr>
          <w:p w14:paraId="65867625" w14:textId="77777777" w:rsidR="00965DBE" w:rsidRPr="006F633C" w:rsidRDefault="00965DBE" w:rsidP="00965DBE">
            <w:pPr>
              <w:tabs>
                <w:tab w:val="decimal" w:pos="1480"/>
              </w:tabs>
              <w:ind w:right="-72"/>
              <w:rPr>
                <w:rFonts w:eastAsia="Times New Roman"/>
                <w:color w:val="000000"/>
                <w:sz w:val="18"/>
                <w:szCs w:val="18"/>
              </w:rPr>
            </w:pPr>
            <w:r w:rsidRPr="006F633C">
              <w:rPr>
                <w:rFonts w:eastAsia="Times New Roman"/>
                <w:color w:val="000000"/>
                <w:sz w:val="18"/>
                <w:szCs w:val="18"/>
              </w:rPr>
              <w:t>(368,080)</w:t>
            </w:r>
          </w:p>
        </w:tc>
      </w:tr>
      <w:tr w:rsidR="00965DBE" w:rsidRPr="006F633C" w14:paraId="4C5541AE" w14:textId="77777777" w:rsidTr="00F61544">
        <w:tc>
          <w:tcPr>
            <w:tcW w:w="6149" w:type="dxa"/>
            <w:vAlign w:val="bottom"/>
          </w:tcPr>
          <w:p w14:paraId="345A9177" w14:textId="1265D572" w:rsidR="00965DBE" w:rsidRPr="006F633C" w:rsidRDefault="00965DBE" w:rsidP="00EF0555">
            <w:pPr>
              <w:autoSpaceDE w:val="0"/>
              <w:autoSpaceDN w:val="0"/>
              <w:adjustRightInd w:val="0"/>
              <w:ind w:left="540" w:hanging="540"/>
              <w:rPr>
                <w:sz w:val="18"/>
                <w:szCs w:val="18"/>
              </w:rPr>
            </w:pPr>
            <w:r w:rsidRPr="006F633C">
              <w:rPr>
                <w:sz w:val="18"/>
                <w:szCs w:val="18"/>
                <w:u w:val="single"/>
              </w:rPr>
              <w:t>Less</w:t>
            </w:r>
            <w:r w:rsidR="00EF0555" w:rsidRPr="006F633C">
              <w:rPr>
                <w:sz w:val="18"/>
                <w:szCs w:val="18"/>
              </w:rPr>
              <w:tab/>
            </w:r>
            <w:r w:rsidRPr="006F633C">
              <w:rPr>
                <w:sz w:val="18"/>
                <w:szCs w:val="18"/>
              </w:rPr>
              <w:t>contracts reassessed as service agreements</w:t>
            </w:r>
          </w:p>
        </w:tc>
        <w:tc>
          <w:tcPr>
            <w:tcW w:w="1701" w:type="dxa"/>
            <w:shd w:val="clear" w:color="auto" w:fill="auto"/>
            <w:vAlign w:val="bottom"/>
          </w:tcPr>
          <w:p w14:paraId="118B4033" w14:textId="77777777" w:rsidR="00965DBE" w:rsidRPr="006F633C" w:rsidRDefault="00965DBE" w:rsidP="00965DBE">
            <w:pPr>
              <w:tabs>
                <w:tab w:val="decimal" w:pos="1480"/>
              </w:tabs>
              <w:ind w:right="-72"/>
              <w:rPr>
                <w:rFonts w:eastAsia="Times New Roman"/>
                <w:color w:val="000000"/>
                <w:sz w:val="18"/>
                <w:szCs w:val="18"/>
              </w:rPr>
            </w:pPr>
            <w:r w:rsidRPr="006F633C">
              <w:rPr>
                <w:rFonts w:eastAsia="Times New Roman"/>
                <w:color w:val="000000"/>
                <w:sz w:val="18"/>
                <w:szCs w:val="18"/>
              </w:rPr>
              <w:t>(927,333)</w:t>
            </w:r>
          </w:p>
        </w:tc>
        <w:tc>
          <w:tcPr>
            <w:tcW w:w="1701" w:type="dxa"/>
            <w:shd w:val="clear" w:color="auto" w:fill="auto"/>
            <w:vAlign w:val="bottom"/>
          </w:tcPr>
          <w:p w14:paraId="262AA052" w14:textId="77777777" w:rsidR="00965DBE" w:rsidRPr="006F633C" w:rsidRDefault="00965DBE" w:rsidP="00965DBE">
            <w:pPr>
              <w:tabs>
                <w:tab w:val="decimal" w:pos="1480"/>
              </w:tabs>
              <w:ind w:right="-72"/>
              <w:rPr>
                <w:rFonts w:eastAsia="Times New Roman"/>
                <w:color w:val="000000"/>
                <w:sz w:val="18"/>
                <w:szCs w:val="18"/>
              </w:rPr>
            </w:pPr>
            <w:r w:rsidRPr="006F633C">
              <w:rPr>
                <w:rFonts w:eastAsia="Times New Roman"/>
                <w:color w:val="000000"/>
                <w:sz w:val="18"/>
                <w:szCs w:val="18"/>
              </w:rPr>
              <w:t>(927,333)</w:t>
            </w:r>
          </w:p>
        </w:tc>
      </w:tr>
      <w:tr w:rsidR="00965DBE" w:rsidRPr="006F633C" w14:paraId="70734C6A" w14:textId="77777777" w:rsidTr="00F61544">
        <w:tc>
          <w:tcPr>
            <w:tcW w:w="6149" w:type="dxa"/>
            <w:vAlign w:val="bottom"/>
          </w:tcPr>
          <w:p w14:paraId="7DC58C85" w14:textId="291EDE9D" w:rsidR="00965DBE" w:rsidRPr="006F633C" w:rsidRDefault="00965DBE" w:rsidP="00EF0555">
            <w:pPr>
              <w:autoSpaceDE w:val="0"/>
              <w:autoSpaceDN w:val="0"/>
              <w:adjustRightInd w:val="0"/>
              <w:ind w:left="540" w:hanging="540"/>
              <w:rPr>
                <w:sz w:val="18"/>
                <w:szCs w:val="18"/>
              </w:rPr>
            </w:pPr>
            <w:r w:rsidRPr="006F633C">
              <w:rPr>
                <w:sz w:val="18"/>
                <w:szCs w:val="18"/>
                <w:u w:val="single"/>
              </w:rPr>
              <w:t>Add</w:t>
            </w:r>
            <w:r w:rsidR="00EF0555" w:rsidRPr="006F633C">
              <w:rPr>
                <w:sz w:val="18"/>
                <w:szCs w:val="18"/>
              </w:rPr>
              <w:tab/>
            </w:r>
            <w:r w:rsidRPr="006F633C">
              <w:rPr>
                <w:sz w:val="18"/>
                <w:szCs w:val="18"/>
              </w:rPr>
              <w:t>adjustments as a result of a different treatment of extension</w:t>
            </w:r>
          </w:p>
        </w:tc>
        <w:tc>
          <w:tcPr>
            <w:tcW w:w="1701" w:type="dxa"/>
            <w:shd w:val="clear" w:color="auto" w:fill="auto"/>
            <w:vAlign w:val="bottom"/>
          </w:tcPr>
          <w:p w14:paraId="1EACC221" w14:textId="77777777" w:rsidR="00965DBE" w:rsidRPr="006F633C" w:rsidRDefault="00965DBE" w:rsidP="00965DBE">
            <w:pPr>
              <w:tabs>
                <w:tab w:val="decimal" w:pos="1480"/>
              </w:tabs>
              <w:ind w:right="-72"/>
              <w:rPr>
                <w:rFonts w:eastAsia="Times New Roman"/>
                <w:color w:val="000000"/>
                <w:sz w:val="18"/>
                <w:szCs w:val="18"/>
              </w:rPr>
            </w:pPr>
          </w:p>
        </w:tc>
        <w:tc>
          <w:tcPr>
            <w:tcW w:w="1701" w:type="dxa"/>
            <w:shd w:val="clear" w:color="auto" w:fill="auto"/>
            <w:vAlign w:val="bottom"/>
          </w:tcPr>
          <w:p w14:paraId="64A0308C" w14:textId="77777777" w:rsidR="00965DBE" w:rsidRPr="006F633C" w:rsidRDefault="00965DBE" w:rsidP="00965DBE">
            <w:pPr>
              <w:tabs>
                <w:tab w:val="decimal" w:pos="1480"/>
              </w:tabs>
              <w:ind w:right="-72"/>
              <w:rPr>
                <w:rFonts w:eastAsia="Times New Roman"/>
                <w:color w:val="000000"/>
                <w:sz w:val="18"/>
                <w:szCs w:val="18"/>
              </w:rPr>
            </w:pPr>
          </w:p>
        </w:tc>
      </w:tr>
      <w:tr w:rsidR="00965DBE" w:rsidRPr="006F633C" w14:paraId="1FF07ABC" w14:textId="77777777" w:rsidTr="00F61544">
        <w:tc>
          <w:tcPr>
            <w:tcW w:w="6149" w:type="dxa"/>
            <w:vAlign w:val="bottom"/>
          </w:tcPr>
          <w:p w14:paraId="12476B62" w14:textId="20BABB38" w:rsidR="00965DBE" w:rsidRPr="006F633C" w:rsidRDefault="00EF0555" w:rsidP="00EF0555">
            <w:pPr>
              <w:autoSpaceDE w:val="0"/>
              <w:autoSpaceDN w:val="0"/>
              <w:adjustRightInd w:val="0"/>
              <w:ind w:left="540" w:hanging="540"/>
              <w:rPr>
                <w:sz w:val="18"/>
                <w:szCs w:val="18"/>
              </w:rPr>
            </w:pPr>
            <w:r w:rsidRPr="006F633C">
              <w:rPr>
                <w:sz w:val="18"/>
                <w:szCs w:val="18"/>
              </w:rPr>
              <w:tab/>
              <w:t xml:space="preserve">   </w:t>
            </w:r>
            <w:r w:rsidR="00965DBE" w:rsidRPr="006F633C">
              <w:rPr>
                <w:sz w:val="18"/>
                <w:szCs w:val="18"/>
              </w:rPr>
              <w:t>and termination options</w:t>
            </w:r>
          </w:p>
        </w:tc>
        <w:tc>
          <w:tcPr>
            <w:tcW w:w="1701" w:type="dxa"/>
            <w:tcBorders>
              <w:bottom w:val="single" w:sz="4" w:space="0" w:color="auto"/>
            </w:tcBorders>
            <w:shd w:val="clear" w:color="auto" w:fill="auto"/>
            <w:vAlign w:val="bottom"/>
          </w:tcPr>
          <w:p w14:paraId="58EF3F3B" w14:textId="77777777" w:rsidR="00965DBE" w:rsidRPr="006F633C" w:rsidRDefault="00965DBE" w:rsidP="00965DBE">
            <w:pPr>
              <w:tabs>
                <w:tab w:val="decimal" w:pos="1480"/>
              </w:tabs>
              <w:ind w:right="-72"/>
              <w:rPr>
                <w:rFonts w:eastAsia="Times New Roman"/>
                <w:color w:val="000000"/>
                <w:sz w:val="18"/>
                <w:szCs w:val="18"/>
              </w:rPr>
            </w:pPr>
            <w:r w:rsidRPr="006F633C">
              <w:rPr>
                <w:rFonts w:eastAsia="Times New Roman"/>
                <w:color w:val="000000"/>
                <w:sz w:val="18"/>
                <w:szCs w:val="18"/>
              </w:rPr>
              <w:t>29,651,239</w:t>
            </w:r>
          </w:p>
        </w:tc>
        <w:tc>
          <w:tcPr>
            <w:tcW w:w="1701" w:type="dxa"/>
            <w:tcBorders>
              <w:bottom w:val="single" w:sz="4" w:space="0" w:color="auto"/>
            </w:tcBorders>
            <w:shd w:val="clear" w:color="auto" w:fill="auto"/>
            <w:vAlign w:val="bottom"/>
          </w:tcPr>
          <w:p w14:paraId="6D598FD9" w14:textId="77777777" w:rsidR="00965DBE" w:rsidRPr="006F633C" w:rsidRDefault="00965DBE" w:rsidP="00965DBE">
            <w:pPr>
              <w:tabs>
                <w:tab w:val="decimal" w:pos="1480"/>
              </w:tabs>
              <w:ind w:right="-72"/>
              <w:rPr>
                <w:rFonts w:eastAsia="Times New Roman"/>
                <w:color w:val="000000"/>
                <w:sz w:val="18"/>
                <w:szCs w:val="18"/>
              </w:rPr>
            </w:pPr>
            <w:r w:rsidRPr="006F633C">
              <w:rPr>
                <w:rFonts w:eastAsia="Times New Roman"/>
                <w:color w:val="000000"/>
                <w:sz w:val="18"/>
                <w:szCs w:val="18"/>
              </w:rPr>
              <w:t>29,651,239</w:t>
            </w:r>
          </w:p>
        </w:tc>
      </w:tr>
      <w:tr w:rsidR="00965DBE" w:rsidRPr="003D1FF8" w14:paraId="437C8688" w14:textId="77777777" w:rsidTr="00F61544">
        <w:tc>
          <w:tcPr>
            <w:tcW w:w="6149" w:type="dxa"/>
            <w:vAlign w:val="bottom"/>
          </w:tcPr>
          <w:p w14:paraId="67A13E5C" w14:textId="77777777" w:rsidR="00965DBE" w:rsidRPr="00F61544" w:rsidRDefault="00965DBE" w:rsidP="00EF0555">
            <w:pPr>
              <w:autoSpaceDE w:val="0"/>
              <w:autoSpaceDN w:val="0"/>
              <w:adjustRightInd w:val="0"/>
              <w:ind w:left="540" w:hanging="540"/>
              <w:rPr>
                <w:sz w:val="10"/>
                <w:szCs w:val="10"/>
              </w:rPr>
            </w:pPr>
          </w:p>
        </w:tc>
        <w:tc>
          <w:tcPr>
            <w:tcW w:w="1701" w:type="dxa"/>
            <w:shd w:val="clear" w:color="auto" w:fill="FAFAFA"/>
            <w:vAlign w:val="bottom"/>
          </w:tcPr>
          <w:p w14:paraId="2FE234E0" w14:textId="77777777" w:rsidR="00965DBE" w:rsidRPr="00F61544" w:rsidRDefault="00965DBE" w:rsidP="00965DBE">
            <w:pPr>
              <w:tabs>
                <w:tab w:val="decimal" w:pos="1480"/>
              </w:tabs>
              <w:ind w:right="-72"/>
              <w:rPr>
                <w:rFonts w:eastAsia="Times New Roman"/>
                <w:color w:val="000000"/>
                <w:sz w:val="10"/>
                <w:szCs w:val="10"/>
              </w:rPr>
            </w:pPr>
          </w:p>
        </w:tc>
        <w:tc>
          <w:tcPr>
            <w:tcW w:w="1701" w:type="dxa"/>
            <w:shd w:val="clear" w:color="auto" w:fill="FAFAFA"/>
            <w:vAlign w:val="bottom"/>
          </w:tcPr>
          <w:p w14:paraId="14134CF8" w14:textId="77777777" w:rsidR="00965DBE" w:rsidRPr="00F61544" w:rsidRDefault="00965DBE" w:rsidP="00965DBE">
            <w:pPr>
              <w:tabs>
                <w:tab w:val="decimal" w:pos="1480"/>
              </w:tabs>
              <w:ind w:right="-72"/>
              <w:rPr>
                <w:rFonts w:eastAsia="Times New Roman"/>
                <w:color w:val="000000"/>
                <w:sz w:val="10"/>
                <w:szCs w:val="10"/>
              </w:rPr>
            </w:pPr>
          </w:p>
        </w:tc>
      </w:tr>
      <w:tr w:rsidR="00965DBE" w:rsidRPr="006F633C" w14:paraId="73CED7BA" w14:textId="77777777" w:rsidTr="00F61544">
        <w:tc>
          <w:tcPr>
            <w:tcW w:w="6149" w:type="dxa"/>
            <w:vAlign w:val="bottom"/>
          </w:tcPr>
          <w:p w14:paraId="1B41F157" w14:textId="77777777" w:rsidR="00965DBE" w:rsidRPr="006F633C" w:rsidRDefault="00965DBE" w:rsidP="00EF0555">
            <w:pPr>
              <w:autoSpaceDE w:val="0"/>
              <w:autoSpaceDN w:val="0"/>
              <w:adjustRightInd w:val="0"/>
              <w:ind w:left="540" w:hanging="540"/>
              <w:rPr>
                <w:sz w:val="18"/>
                <w:szCs w:val="18"/>
              </w:rPr>
            </w:pPr>
            <w:r w:rsidRPr="006F633C">
              <w:rPr>
                <w:b/>
                <w:bCs/>
                <w:sz w:val="18"/>
                <w:szCs w:val="18"/>
              </w:rPr>
              <w:t xml:space="preserve">Lease liability recognised as at 1 January 2020 </w:t>
            </w:r>
          </w:p>
        </w:tc>
        <w:tc>
          <w:tcPr>
            <w:tcW w:w="1701" w:type="dxa"/>
            <w:tcBorders>
              <w:bottom w:val="single" w:sz="4" w:space="0" w:color="auto"/>
            </w:tcBorders>
            <w:shd w:val="clear" w:color="auto" w:fill="FAFAFA"/>
            <w:vAlign w:val="bottom"/>
          </w:tcPr>
          <w:p w14:paraId="4BD45997" w14:textId="77777777" w:rsidR="00965DBE" w:rsidRPr="006F633C" w:rsidRDefault="00965DBE" w:rsidP="00965DBE">
            <w:pPr>
              <w:tabs>
                <w:tab w:val="decimal" w:pos="1480"/>
              </w:tabs>
              <w:ind w:right="-72"/>
              <w:rPr>
                <w:rFonts w:eastAsia="Times New Roman"/>
                <w:color w:val="000000"/>
                <w:sz w:val="18"/>
                <w:szCs w:val="18"/>
              </w:rPr>
            </w:pPr>
            <w:r w:rsidRPr="006F633C">
              <w:rPr>
                <w:rFonts w:eastAsia="Times New Roman"/>
                <w:color w:val="000000"/>
                <w:sz w:val="18"/>
                <w:szCs w:val="18"/>
              </w:rPr>
              <w:t>35,328,994</w:t>
            </w:r>
          </w:p>
        </w:tc>
        <w:tc>
          <w:tcPr>
            <w:tcW w:w="1701" w:type="dxa"/>
            <w:tcBorders>
              <w:bottom w:val="single" w:sz="4" w:space="0" w:color="auto"/>
            </w:tcBorders>
            <w:shd w:val="clear" w:color="auto" w:fill="FAFAFA"/>
            <w:vAlign w:val="bottom"/>
          </w:tcPr>
          <w:p w14:paraId="2C7DDE88" w14:textId="77777777" w:rsidR="00965DBE" w:rsidRPr="006F633C" w:rsidRDefault="00965DBE" w:rsidP="00965DBE">
            <w:pPr>
              <w:tabs>
                <w:tab w:val="decimal" w:pos="1480"/>
              </w:tabs>
              <w:ind w:right="-72"/>
              <w:rPr>
                <w:rFonts w:eastAsia="Times New Roman"/>
                <w:color w:val="000000"/>
                <w:sz w:val="18"/>
                <w:szCs w:val="18"/>
              </w:rPr>
            </w:pPr>
            <w:r w:rsidRPr="006F633C">
              <w:rPr>
                <w:rFonts w:eastAsia="Times New Roman"/>
                <w:color w:val="000000"/>
                <w:sz w:val="18"/>
                <w:szCs w:val="18"/>
              </w:rPr>
              <w:t>35,328,994</w:t>
            </w:r>
          </w:p>
        </w:tc>
      </w:tr>
      <w:tr w:rsidR="00965DBE" w:rsidRPr="003D1FF8" w14:paraId="3CB61E29" w14:textId="77777777" w:rsidTr="00F61544">
        <w:tc>
          <w:tcPr>
            <w:tcW w:w="6149" w:type="dxa"/>
            <w:vAlign w:val="bottom"/>
          </w:tcPr>
          <w:p w14:paraId="6136EFFB" w14:textId="77777777" w:rsidR="00965DBE" w:rsidRPr="00F61544" w:rsidRDefault="00965DBE" w:rsidP="00EF0555">
            <w:pPr>
              <w:autoSpaceDE w:val="0"/>
              <w:autoSpaceDN w:val="0"/>
              <w:adjustRightInd w:val="0"/>
              <w:ind w:left="540" w:hanging="540"/>
              <w:rPr>
                <w:sz w:val="10"/>
                <w:szCs w:val="10"/>
              </w:rPr>
            </w:pPr>
          </w:p>
        </w:tc>
        <w:tc>
          <w:tcPr>
            <w:tcW w:w="1701" w:type="dxa"/>
            <w:tcBorders>
              <w:top w:val="single" w:sz="4" w:space="0" w:color="auto"/>
            </w:tcBorders>
            <w:shd w:val="clear" w:color="auto" w:fill="FAFAFA"/>
            <w:vAlign w:val="bottom"/>
          </w:tcPr>
          <w:p w14:paraId="13A1624D" w14:textId="77777777" w:rsidR="00965DBE" w:rsidRPr="00F61544" w:rsidRDefault="00965DBE" w:rsidP="00965DBE">
            <w:pPr>
              <w:tabs>
                <w:tab w:val="decimal" w:pos="1480"/>
              </w:tabs>
              <w:ind w:right="-72"/>
              <w:rPr>
                <w:rFonts w:eastAsia="Times New Roman"/>
                <w:color w:val="000000"/>
                <w:sz w:val="10"/>
                <w:szCs w:val="10"/>
              </w:rPr>
            </w:pPr>
          </w:p>
        </w:tc>
        <w:tc>
          <w:tcPr>
            <w:tcW w:w="1701" w:type="dxa"/>
            <w:tcBorders>
              <w:top w:val="single" w:sz="4" w:space="0" w:color="auto"/>
            </w:tcBorders>
            <w:shd w:val="clear" w:color="auto" w:fill="FAFAFA"/>
            <w:vAlign w:val="bottom"/>
          </w:tcPr>
          <w:p w14:paraId="3144EFF3" w14:textId="77777777" w:rsidR="00965DBE" w:rsidRPr="00F61544" w:rsidRDefault="00965DBE" w:rsidP="00965DBE">
            <w:pPr>
              <w:tabs>
                <w:tab w:val="decimal" w:pos="1480"/>
              </w:tabs>
              <w:ind w:right="-72"/>
              <w:rPr>
                <w:rFonts w:eastAsia="Times New Roman"/>
                <w:color w:val="000000"/>
                <w:sz w:val="10"/>
                <w:szCs w:val="10"/>
              </w:rPr>
            </w:pPr>
          </w:p>
        </w:tc>
      </w:tr>
      <w:tr w:rsidR="00965DBE" w:rsidRPr="006F633C" w14:paraId="261954E1" w14:textId="77777777" w:rsidTr="00F61544">
        <w:tc>
          <w:tcPr>
            <w:tcW w:w="6149" w:type="dxa"/>
            <w:vAlign w:val="bottom"/>
          </w:tcPr>
          <w:p w14:paraId="31AFDF6A" w14:textId="77777777" w:rsidR="00965DBE" w:rsidRPr="006F633C" w:rsidRDefault="00965DBE" w:rsidP="00EF0555">
            <w:pPr>
              <w:autoSpaceDE w:val="0"/>
              <w:autoSpaceDN w:val="0"/>
              <w:adjustRightInd w:val="0"/>
              <w:ind w:left="540" w:hanging="540"/>
              <w:rPr>
                <w:sz w:val="18"/>
                <w:szCs w:val="18"/>
              </w:rPr>
            </w:pPr>
            <w:r w:rsidRPr="006F633C">
              <w:rPr>
                <w:sz w:val="18"/>
                <w:szCs w:val="18"/>
              </w:rPr>
              <w:t xml:space="preserve">   Current lease liabilities </w:t>
            </w:r>
          </w:p>
        </w:tc>
        <w:tc>
          <w:tcPr>
            <w:tcW w:w="1701" w:type="dxa"/>
            <w:shd w:val="clear" w:color="auto" w:fill="FAFAFA"/>
            <w:vAlign w:val="bottom"/>
          </w:tcPr>
          <w:p w14:paraId="431ABB27" w14:textId="77777777" w:rsidR="00965DBE" w:rsidRPr="006F633C" w:rsidRDefault="00965DBE" w:rsidP="00965DBE">
            <w:pPr>
              <w:tabs>
                <w:tab w:val="decimal" w:pos="1480"/>
              </w:tabs>
              <w:ind w:right="-72"/>
              <w:rPr>
                <w:rFonts w:eastAsia="Times New Roman"/>
                <w:color w:val="000000"/>
                <w:sz w:val="18"/>
                <w:szCs w:val="18"/>
              </w:rPr>
            </w:pPr>
            <w:r w:rsidRPr="006F633C">
              <w:rPr>
                <w:rFonts w:eastAsia="Times New Roman"/>
                <w:color w:val="000000"/>
                <w:sz w:val="18"/>
                <w:szCs w:val="18"/>
              </w:rPr>
              <w:t>2,563,419</w:t>
            </w:r>
          </w:p>
        </w:tc>
        <w:tc>
          <w:tcPr>
            <w:tcW w:w="1701" w:type="dxa"/>
            <w:shd w:val="clear" w:color="auto" w:fill="FAFAFA"/>
            <w:vAlign w:val="bottom"/>
          </w:tcPr>
          <w:p w14:paraId="738A923E" w14:textId="77777777" w:rsidR="00965DBE" w:rsidRPr="006F633C" w:rsidRDefault="00965DBE" w:rsidP="00965DBE">
            <w:pPr>
              <w:tabs>
                <w:tab w:val="decimal" w:pos="1480"/>
              </w:tabs>
              <w:ind w:right="-72"/>
              <w:rPr>
                <w:rFonts w:eastAsia="Times New Roman"/>
                <w:color w:val="000000"/>
                <w:sz w:val="18"/>
                <w:szCs w:val="18"/>
              </w:rPr>
            </w:pPr>
            <w:r w:rsidRPr="006F633C">
              <w:rPr>
                <w:rFonts w:eastAsia="Times New Roman"/>
                <w:color w:val="000000"/>
                <w:sz w:val="18"/>
                <w:szCs w:val="18"/>
              </w:rPr>
              <w:t>2,563,419</w:t>
            </w:r>
          </w:p>
        </w:tc>
      </w:tr>
      <w:tr w:rsidR="00965DBE" w:rsidRPr="006F633C" w14:paraId="60E74F7D" w14:textId="77777777" w:rsidTr="00F61544">
        <w:tc>
          <w:tcPr>
            <w:tcW w:w="6149" w:type="dxa"/>
            <w:vAlign w:val="bottom"/>
          </w:tcPr>
          <w:p w14:paraId="34D9F50F" w14:textId="77777777" w:rsidR="00965DBE" w:rsidRPr="006F633C" w:rsidRDefault="00965DBE" w:rsidP="00EF0555">
            <w:pPr>
              <w:autoSpaceDE w:val="0"/>
              <w:autoSpaceDN w:val="0"/>
              <w:adjustRightInd w:val="0"/>
              <w:ind w:left="540" w:hanging="540"/>
              <w:rPr>
                <w:sz w:val="18"/>
                <w:szCs w:val="18"/>
              </w:rPr>
            </w:pPr>
            <w:r w:rsidRPr="006F633C">
              <w:rPr>
                <w:sz w:val="18"/>
                <w:szCs w:val="18"/>
              </w:rPr>
              <w:t xml:space="preserve">   Non-current lease liabilities </w:t>
            </w:r>
          </w:p>
        </w:tc>
        <w:tc>
          <w:tcPr>
            <w:tcW w:w="1701" w:type="dxa"/>
            <w:shd w:val="clear" w:color="auto" w:fill="FAFAFA"/>
            <w:vAlign w:val="bottom"/>
          </w:tcPr>
          <w:p w14:paraId="289B1891" w14:textId="77777777" w:rsidR="00965DBE" w:rsidRPr="006F633C" w:rsidRDefault="00965DBE" w:rsidP="00965DBE">
            <w:pPr>
              <w:tabs>
                <w:tab w:val="decimal" w:pos="1480"/>
              </w:tabs>
              <w:ind w:right="-72"/>
              <w:rPr>
                <w:rFonts w:eastAsia="Times New Roman"/>
                <w:color w:val="000000"/>
                <w:sz w:val="18"/>
                <w:szCs w:val="18"/>
              </w:rPr>
            </w:pPr>
            <w:r w:rsidRPr="006F633C">
              <w:rPr>
                <w:rFonts w:eastAsia="Times New Roman"/>
                <w:color w:val="000000"/>
                <w:sz w:val="18"/>
                <w:szCs w:val="18"/>
              </w:rPr>
              <w:t>32,765,575</w:t>
            </w:r>
          </w:p>
        </w:tc>
        <w:tc>
          <w:tcPr>
            <w:tcW w:w="1701" w:type="dxa"/>
            <w:shd w:val="clear" w:color="auto" w:fill="FAFAFA"/>
            <w:vAlign w:val="bottom"/>
          </w:tcPr>
          <w:p w14:paraId="610A3D87" w14:textId="77777777" w:rsidR="00965DBE" w:rsidRPr="006F633C" w:rsidRDefault="00965DBE" w:rsidP="00965DBE">
            <w:pPr>
              <w:tabs>
                <w:tab w:val="decimal" w:pos="1480"/>
              </w:tabs>
              <w:ind w:right="-72"/>
              <w:rPr>
                <w:rFonts w:eastAsia="Times New Roman"/>
                <w:color w:val="000000"/>
                <w:sz w:val="18"/>
                <w:szCs w:val="18"/>
              </w:rPr>
            </w:pPr>
            <w:r w:rsidRPr="006F633C">
              <w:rPr>
                <w:rFonts w:eastAsia="Times New Roman"/>
                <w:color w:val="000000"/>
                <w:sz w:val="18"/>
                <w:szCs w:val="18"/>
              </w:rPr>
              <w:t>32,765,575</w:t>
            </w:r>
          </w:p>
        </w:tc>
      </w:tr>
    </w:tbl>
    <w:p w14:paraId="24E15A62" w14:textId="77777777" w:rsidR="00965DBE" w:rsidRPr="006F633C" w:rsidRDefault="00965DBE" w:rsidP="00965DBE">
      <w:pPr>
        <w:rPr>
          <w:sz w:val="18"/>
          <w:szCs w:val="18"/>
        </w:rPr>
      </w:pPr>
    </w:p>
    <w:p w14:paraId="7455319F" w14:textId="77777777" w:rsidR="00965DBE" w:rsidRPr="006F633C" w:rsidRDefault="00965DBE" w:rsidP="00965DBE">
      <w:pPr>
        <w:rPr>
          <w:sz w:val="18"/>
          <w:szCs w:val="18"/>
        </w:rPr>
      </w:pPr>
      <w:r w:rsidRPr="006F633C">
        <w:rPr>
          <w:sz w:val="18"/>
          <w:szCs w:val="18"/>
        </w:rPr>
        <w:t>The associated right-of-use assets for property leases and other right-of-use assets were measured on a retrospective basis as if the new rules had always been applied. There were no onerous lease contracts that would have required an adjustment to the right-of-use assets at the date of initial application of TFRS 16.</w:t>
      </w:r>
    </w:p>
    <w:p w14:paraId="035DA0AB" w14:textId="77777777" w:rsidR="00965DBE" w:rsidRPr="006F633C" w:rsidRDefault="00965DBE" w:rsidP="00965DBE">
      <w:pPr>
        <w:rPr>
          <w:sz w:val="18"/>
          <w:szCs w:val="18"/>
        </w:rPr>
      </w:pPr>
    </w:p>
    <w:p w14:paraId="39E975FF" w14:textId="77777777" w:rsidR="00965DBE" w:rsidRPr="006F633C" w:rsidRDefault="00965DBE" w:rsidP="00965DBE">
      <w:pPr>
        <w:rPr>
          <w:sz w:val="18"/>
          <w:szCs w:val="18"/>
        </w:rPr>
      </w:pPr>
      <w:r w:rsidRPr="006F633C">
        <w:rPr>
          <w:sz w:val="18"/>
          <w:szCs w:val="18"/>
        </w:rPr>
        <w:t xml:space="preserve">The recognised right-of-use assets relate to the following types of assets: </w:t>
      </w:r>
    </w:p>
    <w:p w14:paraId="4C60821D" w14:textId="77777777" w:rsidR="00965DBE" w:rsidRPr="006F633C" w:rsidRDefault="00965DBE" w:rsidP="00965DBE">
      <w:pPr>
        <w:tabs>
          <w:tab w:val="left" w:pos="2760"/>
        </w:tabs>
        <w:rPr>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5DBE" w:rsidRPr="006F633C" w14:paraId="54387D7F" w14:textId="77777777" w:rsidTr="00965DBE">
        <w:tc>
          <w:tcPr>
            <w:tcW w:w="3690" w:type="dxa"/>
            <w:vAlign w:val="bottom"/>
          </w:tcPr>
          <w:p w14:paraId="2D6C8181" w14:textId="77777777" w:rsidR="00965DBE" w:rsidRPr="006F633C" w:rsidRDefault="00965DBE" w:rsidP="00965DBE">
            <w:pPr>
              <w:ind w:left="-101"/>
              <w:jc w:val="left"/>
              <w:rPr>
                <w:snapToGrid w:val="0"/>
                <w:color w:val="000000"/>
                <w:sz w:val="18"/>
                <w:szCs w:val="18"/>
                <w:lang w:eastAsia="th-TH"/>
              </w:rPr>
            </w:pPr>
          </w:p>
        </w:tc>
        <w:tc>
          <w:tcPr>
            <w:tcW w:w="2880" w:type="dxa"/>
            <w:gridSpan w:val="2"/>
            <w:tcBorders>
              <w:top w:val="single" w:sz="4" w:space="0" w:color="auto"/>
              <w:bottom w:val="single" w:sz="4" w:space="0" w:color="auto"/>
            </w:tcBorders>
            <w:vAlign w:val="center"/>
          </w:tcPr>
          <w:p w14:paraId="36B10C14" w14:textId="77777777" w:rsidR="00965DBE" w:rsidRPr="006F633C" w:rsidRDefault="00965DBE" w:rsidP="00965DBE">
            <w:pPr>
              <w:pStyle w:val="a"/>
              <w:ind w:right="-72"/>
              <w:jc w:val="center"/>
              <w:rPr>
                <w:rFonts w:ascii="Arial" w:cs="Arial"/>
                <w:b/>
                <w:bCs/>
                <w:color w:val="000000"/>
                <w:sz w:val="18"/>
                <w:szCs w:val="18"/>
                <w:lang w:val="en-US"/>
              </w:rPr>
            </w:pPr>
            <w:r w:rsidRPr="006F633C">
              <w:rPr>
                <w:rFonts w:ascii="Arial" w:cs="Arial"/>
                <w:b/>
                <w:bCs/>
                <w:color w:val="000000"/>
                <w:sz w:val="18"/>
                <w:szCs w:val="18"/>
                <w:lang w:val="en-GB"/>
              </w:rPr>
              <w:t>Consolidated</w:t>
            </w:r>
          </w:p>
          <w:p w14:paraId="4129296B"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c>
          <w:tcPr>
            <w:tcW w:w="2880" w:type="dxa"/>
            <w:gridSpan w:val="2"/>
            <w:tcBorders>
              <w:top w:val="single" w:sz="4" w:space="0" w:color="auto"/>
              <w:bottom w:val="single" w:sz="4" w:space="0" w:color="auto"/>
            </w:tcBorders>
            <w:vAlign w:val="center"/>
          </w:tcPr>
          <w:p w14:paraId="6326B2A7" w14:textId="77777777" w:rsidR="00965DBE" w:rsidRPr="006F633C" w:rsidRDefault="00965DBE" w:rsidP="00965DBE">
            <w:pPr>
              <w:pStyle w:val="a"/>
              <w:ind w:right="-72"/>
              <w:jc w:val="center"/>
              <w:rPr>
                <w:rFonts w:ascii="Arial" w:cs="Arial"/>
                <w:b/>
                <w:bCs/>
                <w:color w:val="000000"/>
                <w:sz w:val="18"/>
                <w:szCs w:val="18"/>
                <w:lang w:val="en-US"/>
              </w:rPr>
            </w:pPr>
            <w:r w:rsidRPr="006F633C">
              <w:rPr>
                <w:rFonts w:ascii="Arial" w:cs="Arial"/>
                <w:b/>
                <w:bCs/>
                <w:color w:val="000000"/>
                <w:sz w:val="18"/>
                <w:szCs w:val="18"/>
                <w:lang w:val="en-US"/>
              </w:rPr>
              <w:t>Separate</w:t>
            </w:r>
          </w:p>
          <w:p w14:paraId="5EA0A721"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r>
      <w:tr w:rsidR="00965DBE" w:rsidRPr="006F633C" w14:paraId="3C3DB0B2" w14:textId="77777777" w:rsidTr="00965DBE">
        <w:tc>
          <w:tcPr>
            <w:tcW w:w="3690" w:type="dxa"/>
            <w:vAlign w:val="bottom"/>
          </w:tcPr>
          <w:p w14:paraId="1633492E" w14:textId="77777777" w:rsidR="00965DBE" w:rsidRPr="006F633C" w:rsidRDefault="00965DBE" w:rsidP="00965DBE">
            <w:pPr>
              <w:ind w:left="-101"/>
              <w:jc w:val="left"/>
              <w:rPr>
                <w:snapToGrid w:val="0"/>
                <w:color w:val="000000"/>
                <w:sz w:val="18"/>
                <w:szCs w:val="18"/>
                <w:lang w:eastAsia="th-TH"/>
              </w:rPr>
            </w:pPr>
          </w:p>
        </w:tc>
        <w:tc>
          <w:tcPr>
            <w:tcW w:w="1440" w:type="dxa"/>
          </w:tcPr>
          <w:p w14:paraId="488B2D99" w14:textId="77777777" w:rsidR="00965DBE" w:rsidRPr="006F633C" w:rsidRDefault="00965DBE" w:rsidP="00965DBE">
            <w:pPr>
              <w:pStyle w:val="a"/>
              <w:tabs>
                <w:tab w:val="right" w:pos="1242"/>
              </w:tabs>
              <w:ind w:right="-72"/>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tcPr>
          <w:p w14:paraId="1E610FCA"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1 January</w:t>
            </w:r>
          </w:p>
        </w:tc>
        <w:tc>
          <w:tcPr>
            <w:tcW w:w="1440" w:type="dxa"/>
          </w:tcPr>
          <w:p w14:paraId="0CA77D9F" w14:textId="77777777" w:rsidR="00965DBE" w:rsidRPr="006F633C" w:rsidRDefault="00965DBE" w:rsidP="00965DBE">
            <w:pPr>
              <w:pStyle w:val="a"/>
              <w:tabs>
                <w:tab w:val="right" w:pos="1242"/>
              </w:tabs>
              <w:ind w:right="-72"/>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tcPr>
          <w:p w14:paraId="108AE9F2"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1 January</w:t>
            </w:r>
          </w:p>
        </w:tc>
      </w:tr>
      <w:tr w:rsidR="00965DBE" w:rsidRPr="006F633C" w14:paraId="461A61C2" w14:textId="77777777" w:rsidTr="00965DBE">
        <w:tc>
          <w:tcPr>
            <w:tcW w:w="3690" w:type="dxa"/>
            <w:vAlign w:val="bottom"/>
          </w:tcPr>
          <w:p w14:paraId="25B076F4" w14:textId="77777777" w:rsidR="00965DBE" w:rsidRPr="006F633C" w:rsidRDefault="00965DBE" w:rsidP="00965DBE">
            <w:pPr>
              <w:ind w:left="-101"/>
              <w:jc w:val="left"/>
              <w:rPr>
                <w:snapToGrid w:val="0"/>
                <w:color w:val="000000"/>
                <w:sz w:val="18"/>
                <w:szCs w:val="18"/>
                <w:lang w:eastAsia="th-TH"/>
              </w:rPr>
            </w:pPr>
          </w:p>
        </w:tc>
        <w:tc>
          <w:tcPr>
            <w:tcW w:w="1440" w:type="dxa"/>
          </w:tcPr>
          <w:p w14:paraId="7DD043C1"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39C45081"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w:t>
            </w:r>
            <w:r w:rsidRPr="006F633C">
              <w:rPr>
                <w:rFonts w:ascii="Arial" w:cs="Arial"/>
                <w:b/>
                <w:bCs/>
                <w:color w:val="000000"/>
                <w:sz w:val="18"/>
                <w:szCs w:val="18"/>
                <w:lang w:val="en-GB"/>
              </w:rPr>
              <w:t>20</w:t>
            </w:r>
          </w:p>
        </w:tc>
        <w:tc>
          <w:tcPr>
            <w:tcW w:w="1440" w:type="dxa"/>
          </w:tcPr>
          <w:p w14:paraId="3B513569"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357AE11A"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w:t>
            </w:r>
            <w:r w:rsidRPr="006F633C">
              <w:rPr>
                <w:rFonts w:ascii="Arial" w:cs="Arial"/>
                <w:b/>
                <w:bCs/>
                <w:color w:val="000000"/>
                <w:sz w:val="18"/>
                <w:szCs w:val="18"/>
                <w:lang w:val="en-GB"/>
              </w:rPr>
              <w:t>20</w:t>
            </w:r>
          </w:p>
        </w:tc>
      </w:tr>
      <w:tr w:rsidR="00965DBE" w:rsidRPr="006F633C" w14:paraId="17EC14E7" w14:textId="77777777" w:rsidTr="00965DBE">
        <w:tc>
          <w:tcPr>
            <w:tcW w:w="3690" w:type="dxa"/>
            <w:vAlign w:val="bottom"/>
          </w:tcPr>
          <w:p w14:paraId="7D253BF8" w14:textId="77777777" w:rsidR="00965DBE" w:rsidRPr="006F633C" w:rsidRDefault="00965DBE" w:rsidP="00965DBE">
            <w:pPr>
              <w:ind w:left="-101"/>
              <w:jc w:val="left"/>
              <w:rPr>
                <w:b/>
                <w:bCs/>
                <w:snapToGrid w:val="0"/>
                <w:color w:val="000000"/>
                <w:sz w:val="18"/>
                <w:szCs w:val="18"/>
                <w:lang w:eastAsia="th-TH"/>
              </w:rPr>
            </w:pPr>
          </w:p>
        </w:tc>
        <w:tc>
          <w:tcPr>
            <w:tcW w:w="1440" w:type="dxa"/>
            <w:tcBorders>
              <w:bottom w:val="single" w:sz="4" w:space="0" w:color="auto"/>
            </w:tcBorders>
          </w:tcPr>
          <w:p w14:paraId="187A99E6"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326EC953"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5F2E348A"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0AA2859A"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r>
      <w:tr w:rsidR="00965DBE" w:rsidRPr="006F633C" w14:paraId="00785BD6" w14:textId="77777777" w:rsidTr="00965DBE">
        <w:tc>
          <w:tcPr>
            <w:tcW w:w="3690" w:type="dxa"/>
          </w:tcPr>
          <w:p w14:paraId="56EA9EFC" w14:textId="77777777" w:rsidR="00965DBE" w:rsidRPr="00F61544" w:rsidRDefault="00965DBE" w:rsidP="00965DBE">
            <w:pPr>
              <w:pStyle w:val="a"/>
              <w:tabs>
                <w:tab w:val="left" w:pos="936"/>
              </w:tabs>
              <w:ind w:left="-101" w:right="0"/>
              <w:rPr>
                <w:rFonts w:ascii="Arial" w:cs="Arial"/>
                <w:color w:val="000000"/>
                <w:sz w:val="10"/>
                <w:szCs w:val="10"/>
                <w:lang w:val="en-GB"/>
              </w:rPr>
            </w:pPr>
          </w:p>
        </w:tc>
        <w:tc>
          <w:tcPr>
            <w:tcW w:w="1440" w:type="dxa"/>
            <w:tcBorders>
              <w:top w:val="single" w:sz="4" w:space="0" w:color="auto"/>
            </w:tcBorders>
            <w:shd w:val="clear" w:color="auto" w:fill="FAFAFA"/>
            <w:vAlign w:val="center"/>
          </w:tcPr>
          <w:p w14:paraId="01E204D0" w14:textId="77777777" w:rsidR="00965DBE" w:rsidRPr="00F61544" w:rsidRDefault="00965DBE" w:rsidP="00965DBE">
            <w:pPr>
              <w:tabs>
                <w:tab w:val="decimal" w:pos="1242"/>
              </w:tabs>
              <w:ind w:right="-72"/>
              <w:rPr>
                <w:snapToGrid w:val="0"/>
                <w:color w:val="000000"/>
                <w:sz w:val="10"/>
                <w:szCs w:val="10"/>
                <w:lang w:eastAsia="th-TH"/>
              </w:rPr>
            </w:pPr>
          </w:p>
        </w:tc>
        <w:tc>
          <w:tcPr>
            <w:tcW w:w="1440" w:type="dxa"/>
            <w:tcBorders>
              <w:top w:val="single" w:sz="4" w:space="0" w:color="auto"/>
            </w:tcBorders>
            <w:vAlign w:val="center"/>
          </w:tcPr>
          <w:p w14:paraId="56DF5C2E" w14:textId="77777777" w:rsidR="00965DBE" w:rsidRPr="00F61544" w:rsidRDefault="00965DBE" w:rsidP="00965DBE">
            <w:pPr>
              <w:tabs>
                <w:tab w:val="decimal" w:pos="1242"/>
              </w:tabs>
              <w:ind w:right="-72"/>
              <w:rPr>
                <w:snapToGrid w:val="0"/>
                <w:color w:val="000000"/>
                <w:sz w:val="10"/>
                <w:szCs w:val="10"/>
                <w:lang w:eastAsia="th-TH"/>
              </w:rPr>
            </w:pPr>
          </w:p>
        </w:tc>
        <w:tc>
          <w:tcPr>
            <w:tcW w:w="1440" w:type="dxa"/>
            <w:tcBorders>
              <w:top w:val="single" w:sz="4" w:space="0" w:color="auto"/>
            </w:tcBorders>
            <w:shd w:val="clear" w:color="auto" w:fill="FAFAFA"/>
            <w:vAlign w:val="center"/>
          </w:tcPr>
          <w:p w14:paraId="51E02887" w14:textId="77777777" w:rsidR="00965DBE" w:rsidRPr="00F61544" w:rsidRDefault="00965DBE" w:rsidP="00965DBE">
            <w:pPr>
              <w:tabs>
                <w:tab w:val="decimal" w:pos="1242"/>
              </w:tabs>
              <w:ind w:right="-72"/>
              <w:rPr>
                <w:snapToGrid w:val="0"/>
                <w:color w:val="000000"/>
                <w:sz w:val="10"/>
                <w:szCs w:val="10"/>
                <w:lang w:eastAsia="th-TH"/>
              </w:rPr>
            </w:pPr>
          </w:p>
        </w:tc>
        <w:tc>
          <w:tcPr>
            <w:tcW w:w="1440" w:type="dxa"/>
            <w:tcBorders>
              <w:top w:val="single" w:sz="4" w:space="0" w:color="auto"/>
            </w:tcBorders>
            <w:vAlign w:val="center"/>
          </w:tcPr>
          <w:p w14:paraId="1F7FAF64" w14:textId="77777777" w:rsidR="00965DBE" w:rsidRPr="00F61544" w:rsidRDefault="00965DBE" w:rsidP="00965DBE">
            <w:pPr>
              <w:tabs>
                <w:tab w:val="decimal" w:pos="1242"/>
              </w:tabs>
              <w:ind w:right="-72"/>
              <w:rPr>
                <w:snapToGrid w:val="0"/>
                <w:color w:val="000000"/>
                <w:sz w:val="10"/>
                <w:szCs w:val="10"/>
                <w:lang w:eastAsia="th-TH"/>
              </w:rPr>
            </w:pPr>
          </w:p>
        </w:tc>
      </w:tr>
      <w:tr w:rsidR="00965DBE" w:rsidRPr="006F633C" w14:paraId="63108421" w14:textId="77777777" w:rsidTr="00965DBE">
        <w:tc>
          <w:tcPr>
            <w:tcW w:w="3690" w:type="dxa"/>
          </w:tcPr>
          <w:p w14:paraId="2467BF51" w14:textId="77777777" w:rsidR="00965DBE" w:rsidRPr="006F633C" w:rsidRDefault="00965DBE" w:rsidP="00965DBE">
            <w:pPr>
              <w:ind w:left="-101"/>
              <w:rPr>
                <w:sz w:val="18"/>
                <w:szCs w:val="18"/>
                <w:highlight w:val="lightGray"/>
              </w:rPr>
            </w:pPr>
            <w:r w:rsidRPr="006F633C">
              <w:rPr>
                <w:sz w:val="18"/>
                <w:szCs w:val="18"/>
              </w:rPr>
              <w:t xml:space="preserve">Properties </w:t>
            </w:r>
          </w:p>
        </w:tc>
        <w:tc>
          <w:tcPr>
            <w:tcW w:w="1440" w:type="dxa"/>
            <w:shd w:val="clear" w:color="auto" w:fill="FAFAFA"/>
          </w:tcPr>
          <w:p w14:paraId="3B233E19"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31,007,918</w:t>
            </w:r>
          </w:p>
        </w:tc>
        <w:tc>
          <w:tcPr>
            <w:tcW w:w="1440" w:type="dxa"/>
          </w:tcPr>
          <w:p w14:paraId="521228D9"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33,854,580</w:t>
            </w:r>
          </w:p>
        </w:tc>
        <w:tc>
          <w:tcPr>
            <w:tcW w:w="1440" w:type="dxa"/>
            <w:shd w:val="clear" w:color="auto" w:fill="FAFAFA"/>
          </w:tcPr>
          <w:p w14:paraId="1DB5F43C"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31,007,918</w:t>
            </w:r>
          </w:p>
        </w:tc>
        <w:tc>
          <w:tcPr>
            <w:tcW w:w="1440" w:type="dxa"/>
          </w:tcPr>
          <w:p w14:paraId="68676EBF"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33,854,580</w:t>
            </w:r>
          </w:p>
        </w:tc>
      </w:tr>
      <w:tr w:rsidR="00965DBE" w:rsidRPr="006F633C" w14:paraId="578C7001" w14:textId="77777777" w:rsidTr="00965DBE">
        <w:tc>
          <w:tcPr>
            <w:tcW w:w="3690" w:type="dxa"/>
          </w:tcPr>
          <w:p w14:paraId="0BA9D1AA" w14:textId="77777777" w:rsidR="00965DBE" w:rsidRPr="006F633C" w:rsidRDefault="00965DBE" w:rsidP="00965DBE">
            <w:pPr>
              <w:ind w:left="-101"/>
              <w:rPr>
                <w:sz w:val="18"/>
                <w:szCs w:val="18"/>
                <w:highlight w:val="lightGray"/>
              </w:rPr>
            </w:pPr>
            <w:r w:rsidRPr="006F633C">
              <w:rPr>
                <w:sz w:val="18"/>
                <w:szCs w:val="18"/>
              </w:rPr>
              <w:t xml:space="preserve">Equipment </w:t>
            </w:r>
          </w:p>
        </w:tc>
        <w:tc>
          <w:tcPr>
            <w:tcW w:w="1440" w:type="dxa"/>
            <w:shd w:val="clear" w:color="auto" w:fill="FAFAFA"/>
          </w:tcPr>
          <w:p w14:paraId="0CDD1AE9"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187,200</w:t>
            </w:r>
          </w:p>
        </w:tc>
        <w:tc>
          <w:tcPr>
            <w:tcW w:w="1440" w:type="dxa"/>
          </w:tcPr>
          <w:p w14:paraId="195E204F"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225,565</w:t>
            </w:r>
          </w:p>
        </w:tc>
        <w:tc>
          <w:tcPr>
            <w:tcW w:w="1440" w:type="dxa"/>
            <w:shd w:val="clear" w:color="auto" w:fill="FAFAFA"/>
          </w:tcPr>
          <w:p w14:paraId="4B0A2B00"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187,200</w:t>
            </w:r>
          </w:p>
        </w:tc>
        <w:tc>
          <w:tcPr>
            <w:tcW w:w="1440" w:type="dxa"/>
          </w:tcPr>
          <w:p w14:paraId="60207098"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225,565</w:t>
            </w:r>
          </w:p>
        </w:tc>
      </w:tr>
      <w:tr w:rsidR="00965DBE" w:rsidRPr="006F633C" w14:paraId="5BA82DF7" w14:textId="77777777" w:rsidTr="00965DBE">
        <w:tc>
          <w:tcPr>
            <w:tcW w:w="3690" w:type="dxa"/>
          </w:tcPr>
          <w:p w14:paraId="41B1A8B6" w14:textId="77777777" w:rsidR="00965DBE" w:rsidRPr="006F633C" w:rsidRDefault="00965DBE" w:rsidP="00965DBE">
            <w:pPr>
              <w:ind w:left="-101"/>
              <w:rPr>
                <w:sz w:val="18"/>
                <w:szCs w:val="18"/>
              </w:rPr>
            </w:pPr>
            <w:r w:rsidRPr="006F633C">
              <w:rPr>
                <w:sz w:val="18"/>
                <w:szCs w:val="18"/>
              </w:rPr>
              <w:t xml:space="preserve">Motor vehicles </w:t>
            </w:r>
          </w:p>
        </w:tc>
        <w:tc>
          <w:tcPr>
            <w:tcW w:w="1440" w:type="dxa"/>
            <w:tcBorders>
              <w:bottom w:val="single" w:sz="4" w:space="0" w:color="auto"/>
            </w:tcBorders>
            <w:shd w:val="clear" w:color="auto" w:fill="FAFAFA"/>
          </w:tcPr>
          <w:p w14:paraId="57A2197E"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1,631,368</w:t>
            </w:r>
          </w:p>
        </w:tc>
        <w:tc>
          <w:tcPr>
            <w:tcW w:w="1440" w:type="dxa"/>
            <w:tcBorders>
              <w:bottom w:val="single" w:sz="4" w:space="0" w:color="auto"/>
            </w:tcBorders>
          </w:tcPr>
          <w:p w14:paraId="00B8ECA4"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1,933,716</w:t>
            </w:r>
          </w:p>
        </w:tc>
        <w:tc>
          <w:tcPr>
            <w:tcW w:w="1440" w:type="dxa"/>
            <w:tcBorders>
              <w:bottom w:val="single" w:sz="4" w:space="0" w:color="auto"/>
            </w:tcBorders>
            <w:shd w:val="clear" w:color="auto" w:fill="FAFAFA"/>
          </w:tcPr>
          <w:p w14:paraId="515AF857"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1,631,368</w:t>
            </w:r>
          </w:p>
        </w:tc>
        <w:tc>
          <w:tcPr>
            <w:tcW w:w="1440" w:type="dxa"/>
            <w:tcBorders>
              <w:bottom w:val="single" w:sz="4" w:space="0" w:color="auto"/>
            </w:tcBorders>
          </w:tcPr>
          <w:p w14:paraId="29F5F441"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1,933,716</w:t>
            </w:r>
          </w:p>
        </w:tc>
      </w:tr>
      <w:tr w:rsidR="00965DBE" w:rsidRPr="006F633C" w14:paraId="183BFAC6" w14:textId="77777777" w:rsidTr="00965DBE">
        <w:tc>
          <w:tcPr>
            <w:tcW w:w="3690" w:type="dxa"/>
          </w:tcPr>
          <w:p w14:paraId="5DF83A17" w14:textId="77777777" w:rsidR="00965DBE" w:rsidRPr="00F61544" w:rsidRDefault="00965DBE" w:rsidP="00965DBE">
            <w:pPr>
              <w:ind w:left="-101"/>
              <w:rPr>
                <w:sz w:val="10"/>
                <w:szCs w:val="10"/>
              </w:rPr>
            </w:pPr>
          </w:p>
        </w:tc>
        <w:tc>
          <w:tcPr>
            <w:tcW w:w="1440" w:type="dxa"/>
            <w:shd w:val="clear" w:color="auto" w:fill="FAFAFA"/>
          </w:tcPr>
          <w:p w14:paraId="16D96AA3" w14:textId="77777777" w:rsidR="00965DBE" w:rsidRPr="00F61544" w:rsidRDefault="00965DBE" w:rsidP="00EF0555">
            <w:pPr>
              <w:tabs>
                <w:tab w:val="decimal" w:pos="1242"/>
              </w:tabs>
              <w:ind w:right="-72"/>
              <w:rPr>
                <w:snapToGrid w:val="0"/>
                <w:color w:val="000000"/>
                <w:sz w:val="10"/>
                <w:szCs w:val="10"/>
                <w:lang w:eastAsia="th-TH"/>
              </w:rPr>
            </w:pPr>
          </w:p>
        </w:tc>
        <w:tc>
          <w:tcPr>
            <w:tcW w:w="1440" w:type="dxa"/>
          </w:tcPr>
          <w:p w14:paraId="2DDCA05F" w14:textId="77777777" w:rsidR="00965DBE" w:rsidRPr="00F61544" w:rsidRDefault="00965DBE" w:rsidP="00EF0555">
            <w:pPr>
              <w:tabs>
                <w:tab w:val="decimal" w:pos="1242"/>
              </w:tabs>
              <w:ind w:right="-72"/>
              <w:rPr>
                <w:snapToGrid w:val="0"/>
                <w:color w:val="000000"/>
                <w:sz w:val="10"/>
                <w:szCs w:val="10"/>
                <w:lang w:eastAsia="th-TH"/>
              </w:rPr>
            </w:pPr>
          </w:p>
        </w:tc>
        <w:tc>
          <w:tcPr>
            <w:tcW w:w="1440" w:type="dxa"/>
            <w:shd w:val="clear" w:color="auto" w:fill="FAFAFA"/>
          </w:tcPr>
          <w:p w14:paraId="040115FC" w14:textId="77777777" w:rsidR="00965DBE" w:rsidRPr="00F61544" w:rsidRDefault="00965DBE" w:rsidP="00EF0555">
            <w:pPr>
              <w:tabs>
                <w:tab w:val="decimal" w:pos="1242"/>
              </w:tabs>
              <w:ind w:right="-72"/>
              <w:rPr>
                <w:snapToGrid w:val="0"/>
                <w:color w:val="000000"/>
                <w:sz w:val="10"/>
                <w:szCs w:val="10"/>
                <w:lang w:eastAsia="th-TH"/>
              </w:rPr>
            </w:pPr>
          </w:p>
        </w:tc>
        <w:tc>
          <w:tcPr>
            <w:tcW w:w="1440" w:type="dxa"/>
          </w:tcPr>
          <w:p w14:paraId="38B5243D" w14:textId="77777777" w:rsidR="00965DBE" w:rsidRPr="00F61544" w:rsidRDefault="00965DBE" w:rsidP="00EF0555">
            <w:pPr>
              <w:tabs>
                <w:tab w:val="decimal" w:pos="1242"/>
              </w:tabs>
              <w:ind w:right="-72"/>
              <w:rPr>
                <w:snapToGrid w:val="0"/>
                <w:color w:val="000000"/>
                <w:sz w:val="10"/>
                <w:szCs w:val="10"/>
                <w:lang w:eastAsia="th-TH"/>
              </w:rPr>
            </w:pPr>
          </w:p>
        </w:tc>
      </w:tr>
      <w:tr w:rsidR="00965DBE" w:rsidRPr="006F633C" w14:paraId="27301A5E" w14:textId="77777777" w:rsidTr="00965DBE">
        <w:tc>
          <w:tcPr>
            <w:tcW w:w="3690" w:type="dxa"/>
          </w:tcPr>
          <w:p w14:paraId="501043C3" w14:textId="77777777" w:rsidR="00965DBE" w:rsidRPr="006F633C" w:rsidRDefault="00965DBE" w:rsidP="00965DBE">
            <w:pPr>
              <w:ind w:left="-101"/>
              <w:rPr>
                <w:sz w:val="18"/>
                <w:szCs w:val="18"/>
              </w:rPr>
            </w:pPr>
            <w:r w:rsidRPr="006F633C">
              <w:rPr>
                <w:b/>
                <w:bCs/>
                <w:sz w:val="18"/>
                <w:szCs w:val="18"/>
              </w:rPr>
              <w:t xml:space="preserve">Total right-of-use assets </w:t>
            </w:r>
          </w:p>
        </w:tc>
        <w:tc>
          <w:tcPr>
            <w:tcW w:w="1440" w:type="dxa"/>
            <w:tcBorders>
              <w:bottom w:val="single" w:sz="4" w:space="0" w:color="auto"/>
            </w:tcBorders>
            <w:shd w:val="clear" w:color="auto" w:fill="FAFAFA"/>
          </w:tcPr>
          <w:p w14:paraId="1B0474C5"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32,826,486</w:t>
            </w:r>
          </w:p>
        </w:tc>
        <w:tc>
          <w:tcPr>
            <w:tcW w:w="1440" w:type="dxa"/>
            <w:tcBorders>
              <w:bottom w:val="single" w:sz="4" w:space="0" w:color="auto"/>
            </w:tcBorders>
          </w:tcPr>
          <w:p w14:paraId="150076BF"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36,013,861</w:t>
            </w:r>
          </w:p>
        </w:tc>
        <w:tc>
          <w:tcPr>
            <w:tcW w:w="1440" w:type="dxa"/>
            <w:tcBorders>
              <w:bottom w:val="single" w:sz="4" w:space="0" w:color="auto"/>
            </w:tcBorders>
            <w:shd w:val="clear" w:color="auto" w:fill="FAFAFA"/>
          </w:tcPr>
          <w:p w14:paraId="4DD8344F"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32,826,486</w:t>
            </w:r>
          </w:p>
        </w:tc>
        <w:tc>
          <w:tcPr>
            <w:tcW w:w="1440" w:type="dxa"/>
            <w:tcBorders>
              <w:bottom w:val="single" w:sz="4" w:space="0" w:color="auto"/>
            </w:tcBorders>
          </w:tcPr>
          <w:p w14:paraId="7A5B9A01"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36,013,861</w:t>
            </w:r>
          </w:p>
        </w:tc>
      </w:tr>
    </w:tbl>
    <w:p w14:paraId="0E580484" w14:textId="77777777" w:rsidR="003D1FF8" w:rsidRPr="006F633C" w:rsidRDefault="003D1FF8" w:rsidP="003D1FF8">
      <w:pPr>
        <w:jc w:val="thaiDistribute"/>
        <w:rPr>
          <w:rFonts w:eastAsia="Arial Unicode MS"/>
          <w:sz w:val="18"/>
          <w:szCs w:val="18"/>
        </w:rPr>
      </w:pPr>
    </w:p>
    <w:p w14:paraId="61B1F007" w14:textId="77777777" w:rsidR="003D1FF8" w:rsidRPr="006F633C" w:rsidRDefault="003D1FF8" w:rsidP="003D1FF8">
      <w:pPr>
        <w:jc w:val="thaiDistribute"/>
        <w:rPr>
          <w:rFonts w:eastAsia="Arial Unicode MS"/>
          <w:sz w:val="18"/>
          <w:szCs w:val="18"/>
        </w:rPr>
      </w:pPr>
      <w:r w:rsidRPr="006F633C">
        <w:rPr>
          <w:rFonts w:eastAsia="Arial Unicode MS"/>
          <w:sz w:val="18"/>
          <w:szCs w:val="18"/>
        </w:rPr>
        <w:t>The above adjustment and reclassification can be summarised as follows:</w:t>
      </w:r>
    </w:p>
    <w:p w14:paraId="02521F9A" w14:textId="77777777" w:rsidR="003D1FF8" w:rsidRPr="006F633C" w:rsidRDefault="003D1FF8" w:rsidP="003D1FF8">
      <w:pPr>
        <w:jc w:val="thaiDistribute"/>
        <w:rPr>
          <w:rFonts w:eastAsia="Arial Unicode MS"/>
          <w:sz w:val="18"/>
          <w:szCs w:val="18"/>
        </w:rPr>
      </w:pPr>
    </w:p>
    <w:p w14:paraId="23930F5E" w14:textId="77777777" w:rsidR="003D1FF8" w:rsidRPr="006F633C" w:rsidRDefault="003D1FF8" w:rsidP="003D1FF8">
      <w:pPr>
        <w:pStyle w:val="ListParagraph"/>
        <w:numPr>
          <w:ilvl w:val="0"/>
          <w:numId w:val="2"/>
        </w:numPr>
        <w:spacing w:after="0" w:line="240" w:lineRule="auto"/>
        <w:ind w:left="288" w:hanging="288"/>
        <w:jc w:val="thaiDistribute"/>
        <w:rPr>
          <w:rFonts w:ascii="Arial" w:hAnsi="Arial" w:cs="Arial"/>
          <w:sz w:val="18"/>
          <w:szCs w:val="18"/>
        </w:rPr>
      </w:pPr>
      <w:r w:rsidRPr="006F633C">
        <w:rPr>
          <w:rFonts w:ascii="Arial" w:hAnsi="Arial" w:cs="Arial"/>
          <w:sz w:val="18"/>
          <w:szCs w:val="18"/>
        </w:rPr>
        <w:t>Classified investment in available-for-sale to financial assets that are measured subsequently at fair value through other comprehensive income (FVOCI)</w:t>
      </w:r>
    </w:p>
    <w:p w14:paraId="5BC15A5F" w14:textId="77777777" w:rsidR="003D1FF8" w:rsidRPr="006F633C" w:rsidRDefault="003D1FF8" w:rsidP="003D1FF8">
      <w:pPr>
        <w:pStyle w:val="ListParagraph"/>
        <w:numPr>
          <w:ilvl w:val="0"/>
          <w:numId w:val="2"/>
        </w:numPr>
        <w:spacing w:after="0" w:line="240" w:lineRule="auto"/>
        <w:ind w:left="288" w:hanging="288"/>
        <w:jc w:val="thaiDistribute"/>
        <w:rPr>
          <w:rFonts w:ascii="Arial" w:hAnsi="Arial" w:cs="Arial"/>
          <w:sz w:val="18"/>
          <w:szCs w:val="18"/>
        </w:rPr>
      </w:pPr>
      <w:r w:rsidRPr="006F633C">
        <w:rPr>
          <w:rFonts w:ascii="Arial" w:hAnsi="Arial" w:cs="Arial"/>
          <w:sz w:val="18"/>
          <w:szCs w:val="18"/>
        </w:rPr>
        <w:t>Recognised right-of-use assets and lease liabilities adjusted with prepaid and accrued rental expense</w:t>
      </w:r>
    </w:p>
    <w:p w14:paraId="23B4DB76" w14:textId="77777777" w:rsidR="003D1FF8" w:rsidRPr="006F633C" w:rsidRDefault="003D1FF8" w:rsidP="003D1FF8">
      <w:pPr>
        <w:ind w:left="540" w:hanging="540"/>
        <w:rPr>
          <w:sz w:val="18"/>
          <w:szCs w:val="18"/>
        </w:rPr>
      </w:pPr>
    </w:p>
    <w:p w14:paraId="6C53F563" w14:textId="77777777" w:rsidR="003D1FF8" w:rsidRPr="006F633C" w:rsidRDefault="003D1FF8" w:rsidP="003D1FF8">
      <w:pPr>
        <w:rPr>
          <w:sz w:val="18"/>
          <w:szCs w:val="18"/>
        </w:rPr>
      </w:pPr>
      <w:r w:rsidRPr="006F633C">
        <w:rPr>
          <w:sz w:val="18"/>
          <w:szCs w:val="18"/>
        </w:rPr>
        <w:t>In applying TFRS 16 for the first time, the Group has used the following practical expedients permitted by the standard:</w:t>
      </w:r>
    </w:p>
    <w:p w14:paraId="6BF9C7A8" w14:textId="77777777" w:rsidR="003D1FF8" w:rsidRPr="006F633C" w:rsidRDefault="003D1FF8" w:rsidP="003D1FF8">
      <w:pPr>
        <w:rPr>
          <w:sz w:val="18"/>
          <w:szCs w:val="18"/>
        </w:rPr>
      </w:pPr>
    </w:p>
    <w:p w14:paraId="686D5910" w14:textId="77777777" w:rsidR="003D1FF8" w:rsidRPr="006F633C" w:rsidRDefault="003D1FF8" w:rsidP="003D1FF8">
      <w:pPr>
        <w:pStyle w:val="ListParagraph"/>
        <w:numPr>
          <w:ilvl w:val="0"/>
          <w:numId w:val="2"/>
        </w:numPr>
        <w:spacing w:after="0" w:line="240" w:lineRule="auto"/>
        <w:ind w:left="288" w:hanging="288"/>
        <w:jc w:val="thaiDistribute"/>
        <w:rPr>
          <w:rFonts w:ascii="Arial" w:hAnsi="Arial" w:cs="Arial"/>
          <w:sz w:val="18"/>
          <w:szCs w:val="18"/>
        </w:rPr>
      </w:pPr>
      <w:r w:rsidRPr="006F633C">
        <w:rPr>
          <w:rFonts w:ascii="Arial" w:hAnsi="Arial" w:cs="Arial"/>
          <w:sz w:val="18"/>
          <w:szCs w:val="18"/>
        </w:rPr>
        <w:t>the use of a single discount rate to a portfolio of leases with reasonably similar characteristics</w:t>
      </w:r>
    </w:p>
    <w:p w14:paraId="45FE9D58" w14:textId="77777777" w:rsidR="003D1FF8" w:rsidRPr="006F633C" w:rsidRDefault="003D1FF8" w:rsidP="003D1FF8">
      <w:pPr>
        <w:pStyle w:val="ListParagraph"/>
        <w:numPr>
          <w:ilvl w:val="0"/>
          <w:numId w:val="2"/>
        </w:numPr>
        <w:spacing w:after="0" w:line="240" w:lineRule="auto"/>
        <w:ind w:left="288" w:hanging="288"/>
        <w:jc w:val="thaiDistribute"/>
        <w:rPr>
          <w:rFonts w:ascii="Arial" w:hAnsi="Arial" w:cs="Arial"/>
          <w:sz w:val="18"/>
          <w:szCs w:val="18"/>
        </w:rPr>
      </w:pPr>
      <w:r w:rsidRPr="006F633C">
        <w:rPr>
          <w:rFonts w:ascii="Arial" w:hAnsi="Arial" w:cs="Arial"/>
          <w:sz w:val="18"/>
          <w:szCs w:val="18"/>
        </w:rPr>
        <w:t>reliance on previous assessments on whether leases are onerous</w:t>
      </w:r>
    </w:p>
    <w:p w14:paraId="53E70D56" w14:textId="77777777" w:rsidR="003D1FF8" w:rsidRPr="006F633C" w:rsidRDefault="003D1FF8" w:rsidP="003D1FF8">
      <w:pPr>
        <w:pStyle w:val="ListParagraph"/>
        <w:numPr>
          <w:ilvl w:val="0"/>
          <w:numId w:val="2"/>
        </w:numPr>
        <w:spacing w:after="0" w:line="240" w:lineRule="auto"/>
        <w:ind w:left="288" w:hanging="288"/>
        <w:jc w:val="thaiDistribute"/>
        <w:rPr>
          <w:rFonts w:ascii="Arial" w:hAnsi="Arial" w:cs="Arial"/>
          <w:sz w:val="18"/>
          <w:szCs w:val="18"/>
        </w:rPr>
      </w:pPr>
      <w:r w:rsidRPr="006F633C">
        <w:rPr>
          <w:rFonts w:ascii="Arial" w:hAnsi="Arial" w:cs="Arial"/>
          <w:sz w:val="18"/>
          <w:szCs w:val="18"/>
        </w:rPr>
        <w:t>the accounting for operating leases with a remaining lease term of less than 12 months as at 1 January 2020 as short-term leases</w:t>
      </w:r>
    </w:p>
    <w:p w14:paraId="61F78A4F" w14:textId="77777777" w:rsidR="003D1FF8" w:rsidRPr="006F633C" w:rsidRDefault="003D1FF8" w:rsidP="003D1FF8">
      <w:pPr>
        <w:pStyle w:val="ListParagraph"/>
        <w:numPr>
          <w:ilvl w:val="0"/>
          <w:numId w:val="2"/>
        </w:numPr>
        <w:spacing w:after="0" w:line="240" w:lineRule="auto"/>
        <w:ind w:left="288" w:hanging="288"/>
        <w:jc w:val="thaiDistribute"/>
        <w:rPr>
          <w:rFonts w:ascii="Arial" w:hAnsi="Arial" w:cs="Arial"/>
          <w:sz w:val="18"/>
          <w:szCs w:val="18"/>
        </w:rPr>
      </w:pPr>
      <w:r w:rsidRPr="006F633C">
        <w:rPr>
          <w:rFonts w:ascii="Arial" w:hAnsi="Arial" w:cs="Arial"/>
          <w:sz w:val="18"/>
          <w:szCs w:val="18"/>
        </w:rPr>
        <w:t>the exclusion of initial direct costs for the measurement of the right-of-use asset at the date of initial application</w:t>
      </w:r>
    </w:p>
    <w:p w14:paraId="11804A21" w14:textId="77777777" w:rsidR="003D1FF8" w:rsidRDefault="003D1FF8" w:rsidP="003D1FF8">
      <w:pPr>
        <w:pStyle w:val="ListParagraph"/>
        <w:numPr>
          <w:ilvl w:val="0"/>
          <w:numId w:val="2"/>
        </w:numPr>
        <w:spacing w:after="0" w:line="240" w:lineRule="auto"/>
        <w:ind w:left="288" w:hanging="288"/>
        <w:jc w:val="thaiDistribute"/>
        <w:rPr>
          <w:rFonts w:ascii="Arial" w:hAnsi="Arial" w:cs="Arial"/>
          <w:sz w:val="18"/>
          <w:szCs w:val="18"/>
        </w:rPr>
      </w:pPr>
      <w:r w:rsidRPr="003D1FF8">
        <w:rPr>
          <w:rFonts w:ascii="Arial" w:hAnsi="Arial" w:cs="Arial"/>
          <w:sz w:val="18"/>
          <w:szCs w:val="18"/>
        </w:rPr>
        <w:t xml:space="preserve">the use of hindsight in determining the lease term where the contract contains options to extend or terminate the lease, and </w:t>
      </w:r>
    </w:p>
    <w:p w14:paraId="443C72D7" w14:textId="052C59DE" w:rsidR="003D1FF8" w:rsidRPr="003D1FF8" w:rsidRDefault="003D1FF8" w:rsidP="003D1FF8">
      <w:pPr>
        <w:pStyle w:val="ListParagraph"/>
        <w:numPr>
          <w:ilvl w:val="0"/>
          <w:numId w:val="2"/>
        </w:numPr>
        <w:spacing w:after="0" w:line="240" w:lineRule="auto"/>
        <w:ind w:left="288" w:hanging="288"/>
        <w:jc w:val="thaiDistribute"/>
        <w:rPr>
          <w:rFonts w:ascii="Arial" w:hAnsi="Arial" w:cs="Arial"/>
          <w:sz w:val="18"/>
          <w:szCs w:val="18"/>
        </w:rPr>
      </w:pPr>
      <w:r w:rsidRPr="003D1FF8">
        <w:rPr>
          <w:rFonts w:ascii="Arial" w:hAnsi="Arial" w:cs="Arial"/>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14:paraId="1C86B0F8" w14:textId="77777777" w:rsidR="00965DBE" w:rsidRPr="006F633C" w:rsidRDefault="00965DBE" w:rsidP="00965DBE">
      <w:pPr>
        <w:jc w:val="thaiDistribute"/>
        <w:rPr>
          <w:rFonts w:eastAsia="Arial Unicode MS"/>
          <w:sz w:val="18"/>
          <w:szCs w:val="18"/>
        </w:rPr>
      </w:pPr>
      <w:r w:rsidRPr="006F633C">
        <w:rPr>
          <w:rFonts w:eastAsia="Arial Unicode M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65DBE" w:rsidRPr="006F633C" w14:paraId="0D80F4E1" w14:textId="77777777" w:rsidTr="00965DBE">
        <w:trPr>
          <w:trHeight w:val="386"/>
        </w:trPr>
        <w:tc>
          <w:tcPr>
            <w:tcW w:w="9461" w:type="dxa"/>
            <w:shd w:val="clear" w:color="auto" w:fill="FFA543"/>
            <w:vAlign w:val="center"/>
          </w:tcPr>
          <w:p w14:paraId="763FED56"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7</w:t>
            </w:r>
            <w:r w:rsidRPr="006F633C">
              <w:rPr>
                <w:b/>
                <w:color w:val="FFFFFF"/>
                <w:sz w:val="18"/>
                <w:szCs w:val="18"/>
              </w:rPr>
              <w:tab/>
              <w:t xml:space="preserve">Adoption of new financial reporting standards and changes in accounting policies </w:t>
            </w:r>
            <w:r w:rsidRPr="006F633C">
              <w:rPr>
                <w:color w:val="FFFFFF"/>
                <w:sz w:val="18"/>
                <w:szCs w:val="18"/>
              </w:rPr>
              <w:t>(Cont’d)</w:t>
            </w:r>
          </w:p>
        </w:tc>
      </w:tr>
    </w:tbl>
    <w:p w14:paraId="69669E76" w14:textId="77777777" w:rsidR="00965DBE" w:rsidRPr="005B70B3" w:rsidRDefault="00965DBE" w:rsidP="00965DBE">
      <w:pPr>
        <w:rPr>
          <w:rFonts w:eastAsia="Arial Unicode MS"/>
          <w:i/>
          <w:iCs/>
          <w:color w:val="CF4A02"/>
          <w:sz w:val="18"/>
          <w:szCs w:val="18"/>
        </w:rPr>
      </w:pPr>
    </w:p>
    <w:p w14:paraId="20D9FB85" w14:textId="77777777" w:rsidR="00965DBE" w:rsidRPr="005B70B3" w:rsidRDefault="00965DBE" w:rsidP="00965DBE">
      <w:pPr>
        <w:rPr>
          <w:rFonts w:eastAsia="Arial Unicode MS"/>
          <w:b/>
          <w:bCs/>
          <w:color w:val="CF4A02"/>
          <w:spacing w:val="-4"/>
          <w:sz w:val="18"/>
          <w:szCs w:val="18"/>
        </w:rPr>
      </w:pPr>
      <w:r w:rsidRPr="005B70B3">
        <w:rPr>
          <w:rFonts w:eastAsia="Arial Unicode MS"/>
          <w:b/>
          <w:bCs/>
          <w:color w:val="CF4A02"/>
          <w:spacing w:val="-4"/>
          <w:sz w:val="18"/>
          <w:szCs w:val="18"/>
        </w:rPr>
        <w:t>Changes in account</w:t>
      </w:r>
      <w:bookmarkStart w:id="4" w:name="RevenuePolicies"/>
      <w:bookmarkEnd w:id="4"/>
      <w:r w:rsidRPr="005B70B3">
        <w:rPr>
          <w:rFonts w:eastAsia="Arial Unicode MS"/>
          <w:b/>
          <w:bCs/>
          <w:color w:val="CF4A02"/>
          <w:spacing w:val="-4"/>
          <w:sz w:val="18"/>
          <w:szCs w:val="18"/>
        </w:rPr>
        <w:t>ing policies from adoption of the financial reporting standards related to financial instruments and leases</w:t>
      </w:r>
    </w:p>
    <w:p w14:paraId="6592F14F" w14:textId="77777777" w:rsidR="00965DBE" w:rsidRPr="005B70B3" w:rsidRDefault="00965DBE" w:rsidP="00965DBE">
      <w:pPr>
        <w:rPr>
          <w:rFonts w:eastAsia="Arial Unicode MS"/>
          <w:i/>
          <w:iCs/>
          <w:color w:val="CF4A02"/>
          <w:sz w:val="18"/>
          <w:szCs w:val="18"/>
        </w:rPr>
      </w:pPr>
    </w:p>
    <w:p w14:paraId="5140554A" w14:textId="77777777" w:rsidR="00965DBE" w:rsidRPr="005B70B3" w:rsidRDefault="00965DBE" w:rsidP="00965DBE">
      <w:pPr>
        <w:rPr>
          <w:rFonts w:eastAsia="Arial Unicode MS"/>
          <w:i/>
          <w:iCs/>
          <w:color w:val="CF4A02"/>
          <w:sz w:val="18"/>
          <w:szCs w:val="18"/>
          <w:lang w:val="en-US"/>
        </w:rPr>
      </w:pPr>
      <w:r w:rsidRPr="005B70B3">
        <w:rPr>
          <w:rFonts w:eastAsia="Arial Unicode MS"/>
          <w:i/>
          <w:iCs/>
          <w:color w:val="CF4A02"/>
          <w:sz w:val="18"/>
          <w:szCs w:val="18"/>
          <w:lang w:val="en-US"/>
        </w:rPr>
        <w:t>Investments and other financial assets</w:t>
      </w:r>
    </w:p>
    <w:p w14:paraId="2C14DFCF" w14:textId="77777777" w:rsidR="00965DBE" w:rsidRPr="005B70B3" w:rsidRDefault="00965DBE" w:rsidP="00965DBE">
      <w:pPr>
        <w:rPr>
          <w:rFonts w:eastAsia="Arial Unicode MS"/>
          <w:i/>
          <w:iCs/>
          <w:color w:val="CF4A02"/>
          <w:sz w:val="18"/>
          <w:szCs w:val="18"/>
        </w:rPr>
      </w:pPr>
    </w:p>
    <w:p w14:paraId="37DADF91" w14:textId="77777777" w:rsidR="00965DBE" w:rsidRPr="005B70B3" w:rsidRDefault="00965DBE" w:rsidP="00965DBE">
      <w:pPr>
        <w:rPr>
          <w:rFonts w:eastAsia="Arial Unicode MS"/>
          <w:color w:val="CF4A02"/>
          <w:sz w:val="18"/>
          <w:szCs w:val="18"/>
          <w:lang w:val="en-US"/>
        </w:rPr>
      </w:pPr>
      <w:r w:rsidRPr="005B70B3">
        <w:rPr>
          <w:rFonts w:eastAsia="Arial Unicode MS"/>
          <w:color w:val="CF4A02"/>
          <w:sz w:val="18"/>
          <w:szCs w:val="18"/>
          <w:lang w:val="en-US"/>
        </w:rPr>
        <w:t>Classification and measurements</w:t>
      </w:r>
    </w:p>
    <w:p w14:paraId="62BF8F92" w14:textId="77777777" w:rsidR="00965DBE" w:rsidRPr="006F633C" w:rsidRDefault="00965DBE" w:rsidP="00965DBE">
      <w:pPr>
        <w:rPr>
          <w:color w:val="000000"/>
          <w:sz w:val="18"/>
          <w:szCs w:val="18"/>
        </w:rPr>
      </w:pPr>
    </w:p>
    <w:p w14:paraId="69F3C255" w14:textId="77777777" w:rsidR="00965DBE" w:rsidRPr="006F633C" w:rsidRDefault="00965DBE" w:rsidP="00965DBE">
      <w:pPr>
        <w:rPr>
          <w:rFonts w:eastAsia="Arial Unicode MS"/>
          <w:sz w:val="18"/>
          <w:szCs w:val="18"/>
        </w:rPr>
      </w:pPr>
      <w:r w:rsidRPr="006F633C">
        <w:rPr>
          <w:rFonts w:eastAsia="Arial Unicode MS"/>
          <w:sz w:val="18"/>
          <w:szCs w:val="18"/>
        </w:rPr>
        <w:t>From 1 January 2020, the Group classifies its financial assets as follows:</w:t>
      </w:r>
    </w:p>
    <w:p w14:paraId="47731F1B" w14:textId="77777777" w:rsidR="00965DBE" w:rsidRPr="006F633C" w:rsidRDefault="00965DBE" w:rsidP="00965DBE">
      <w:pPr>
        <w:pStyle w:val="ListParagraph"/>
        <w:numPr>
          <w:ilvl w:val="0"/>
          <w:numId w:val="3"/>
        </w:numPr>
        <w:shd w:val="clear" w:color="auto" w:fill="FFFFFF"/>
        <w:spacing w:after="0" w:line="240" w:lineRule="auto"/>
        <w:ind w:left="288" w:hanging="288"/>
        <w:jc w:val="both"/>
        <w:rPr>
          <w:rFonts w:ascii="Arial" w:eastAsia="Arial Unicode MS" w:hAnsi="Arial" w:cs="Arial"/>
          <w:spacing w:val="-2"/>
          <w:sz w:val="18"/>
          <w:szCs w:val="18"/>
        </w:rPr>
      </w:pPr>
      <w:r w:rsidRPr="006F633C">
        <w:rPr>
          <w:rFonts w:ascii="Arial" w:eastAsia="Arial Unicode MS" w:hAnsi="Arial" w:cs="Arial"/>
          <w:spacing w:val="-2"/>
          <w:sz w:val="18"/>
          <w:szCs w:val="18"/>
        </w:rPr>
        <w:t>those to be measured subsequently at fair value either through profit or loss (FVPL) or through other comprehensive income (FVOCI)</w:t>
      </w:r>
    </w:p>
    <w:p w14:paraId="267D1BB0" w14:textId="77777777" w:rsidR="00965DBE" w:rsidRPr="006F633C" w:rsidRDefault="00965DBE" w:rsidP="00965DBE">
      <w:pPr>
        <w:pStyle w:val="ListParagraph"/>
        <w:numPr>
          <w:ilvl w:val="0"/>
          <w:numId w:val="3"/>
        </w:numPr>
        <w:spacing w:after="0" w:line="240" w:lineRule="auto"/>
        <w:ind w:left="284" w:hanging="284"/>
        <w:jc w:val="both"/>
        <w:rPr>
          <w:rFonts w:ascii="Arial" w:eastAsia="Arial Unicode MS" w:hAnsi="Arial" w:cs="Arial"/>
          <w:sz w:val="18"/>
          <w:szCs w:val="18"/>
        </w:rPr>
      </w:pPr>
      <w:r w:rsidRPr="006F633C">
        <w:rPr>
          <w:rFonts w:ascii="Arial" w:eastAsia="Arial Unicode MS" w:hAnsi="Arial" w:cs="Arial"/>
          <w:sz w:val="18"/>
          <w:szCs w:val="18"/>
        </w:rPr>
        <w:t xml:space="preserve">those to be measured at amortised cost </w:t>
      </w:r>
    </w:p>
    <w:p w14:paraId="289BF05A" w14:textId="77777777" w:rsidR="00965DBE" w:rsidRPr="006F633C" w:rsidRDefault="00965DBE" w:rsidP="00965DBE">
      <w:pPr>
        <w:rPr>
          <w:rFonts w:eastAsia="Arial Unicode MS"/>
          <w:sz w:val="18"/>
          <w:szCs w:val="18"/>
        </w:rPr>
      </w:pPr>
    </w:p>
    <w:p w14:paraId="01607621" w14:textId="77777777" w:rsidR="00965DBE" w:rsidRPr="006F633C" w:rsidRDefault="00965DBE" w:rsidP="00965DBE">
      <w:pPr>
        <w:rPr>
          <w:rFonts w:eastAsia="Arial Unicode MS"/>
          <w:sz w:val="18"/>
          <w:szCs w:val="18"/>
        </w:rPr>
      </w:pPr>
      <w:r w:rsidRPr="006F633C">
        <w:rPr>
          <w:rFonts w:eastAsia="Arial Unicode MS"/>
          <w:sz w:val="18"/>
          <w:szCs w:val="18"/>
        </w:rPr>
        <w:t>The Group initially recognises a financial asset on trade date at its fair value plus transaction costs that are directly attributable to the acquisition of the financial asset.</w:t>
      </w:r>
    </w:p>
    <w:p w14:paraId="6CA083C3" w14:textId="77777777" w:rsidR="00965DBE" w:rsidRPr="006F633C" w:rsidRDefault="00965DBE" w:rsidP="00965DBE">
      <w:pPr>
        <w:rPr>
          <w:color w:val="000000"/>
          <w:sz w:val="18"/>
          <w:szCs w:val="18"/>
        </w:rPr>
      </w:pPr>
    </w:p>
    <w:p w14:paraId="64EBBD62" w14:textId="77777777" w:rsidR="00965DBE" w:rsidRPr="006F633C" w:rsidRDefault="00965DBE" w:rsidP="00965DBE">
      <w:pPr>
        <w:rPr>
          <w:rFonts w:eastAsia="Arial Unicode MS"/>
          <w:i/>
          <w:iCs/>
          <w:sz w:val="18"/>
          <w:szCs w:val="18"/>
        </w:rPr>
      </w:pPr>
      <w:r w:rsidRPr="006F633C">
        <w:rPr>
          <w:rFonts w:eastAsia="Arial Unicode MS"/>
          <w:i/>
          <w:iCs/>
          <w:sz w:val="18"/>
          <w:szCs w:val="18"/>
        </w:rPr>
        <w:t>Equity instruments</w:t>
      </w:r>
    </w:p>
    <w:p w14:paraId="42CD5369" w14:textId="77777777" w:rsidR="00965DBE" w:rsidRPr="006F633C" w:rsidRDefault="00965DBE" w:rsidP="00965DBE">
      <w:pPr>
        <w:rPr>
          <w:rFonts w:eastAsia="Arial Unicode MS"/>
          <w:i/>
          <w:iCs/>
          <w:sz w:val="18"/>
          <w:szCs w:val="18"/>
        </w:rPr>
      </w:pPr>
    </w:p>
    <w:p w14:paraId="5A05B1D1" w14:textId="77777777" w:rsidR="00965DBE" w:rsidRPr="006F633C" w:rsidRDefault="00965DBE" w:rsidP="00965DBE">
      <w:pPr>
        <w:rPr>
          <w:rFonts w:eastAsia="Arial Unicode MS"/>
          <w:sz w:val="18"/>
          <w:szCs w:val="18"/>
        </w:rPr>
      </w:pPr>
      <w:r w:rsidRPr="006F633C">
        <w:rPr>
          <w:rFonts w:eastAsia="Arial Unicode MS"/>
          <w:sz w:val="18"/>
          <w:szCs w:val="18"/>
        </w:rPr>
        <w:t xml:space="preserve">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2783947D" w14:textId="77777777" w:rsidR="00965DBE" w:rsidRPr="006F633C" w:rsidRDefault="00965DBE" w:rsidP="00965DBE">
      <w:pPr>
        <w:rPr>
          <w:i/>
          <w:iCs/>
          <w:color w:val="000000"/>
          <w:sz w:val="18"/>
          <w:szCs w:val="18"/>
        </w:rPr>
      </w:pPr>
    </w:p>
    <w:p w14:paraId="7DE45905" w14:textId="77777777" w:rsidR="00965DBE" w:rsidRPr="006F633C" w:rsidRDefault="00965DBE" w:rsidP="00965DBE">
      <w:pPr>
        <w:rPr>
          <w:i/>
          <w:iCs/>
          <w:color w:val="000000"/>
          <w:sz w:val="18"/>
          <w:szCs w:val="18"/>
        </w:rPr>
      </w:pPr>
      <w:r w:rsidRPr="006F633C">
        <w:rPr>
          <w:i/>
          <w:iCs/>
          <w:color w:val="000000"/>
          <w:sz w:val="18"/>
          <w:szCs w:val="18"/>
        </w:rPr>
        <w:t>Lease contracts</w:t>
      </w:r>
    </w:p>
    <w:p w14:paraId="3C381E4F" w14:textId="77777777" w:rsidR="00965DBE" w:rsidRPr="006F633C" w:rsidRDefault="00965DBE" w:rsidP="00965DBE">
      <w:pPr>
        <w:rPr>
          <w:color w:val="000000"/>
          <w:sz w:val="18"/>
          <w:szCs w:val="18"/>
        </w:rPr>
      </w:pPr>
    </w:p>
    <w:p w14:paraId="4FEFA287" w14:textId="77777777" w:rsidR="00965DBE" w:rsidRPr="006F633C" w:rsidRDefault="00965DBE" w:rsidP="00965DBE">
      <w:pPr>
        <w:pStyle w:val="ListParagraph"/>
        <w:spacing w:after="0" w:line="240" w:lineRule="auto"/>
        <w:ind w:left="0"/>
        <w:contextualSpacing w:val="0"/>
        <w:jc w:val="both"/>
        <w:rPr>
          <w:rFonts w:ascii="Arial" w:hAnsi="Arial" w:cs="Arial"/>
          <w:sz w:val="18"/>
          <w:szCs w:val="18"/>
        </w:rPr>
      </w:pPr>
      <w:r w:rsidRPr="006F633C">
        <w:rPr>
          <w:rFonts w:ascii="Arial" w:hAnsi="Arial" w:cs="Arial"/>
          <w:sz w:val="18"/>
          <w:szCs w:val="18"/>
        </w:rPr>
        <w:t xml:space="preserve">The group leases various offices and shop. Rental contracts are typically made for fixed periods of 3 to 6 years but may have extension options. </w:t>
      </w:r>
    </w:p>
    <w:p w14:paraId="373AE91D" w14:textId="77777777" w:rsidR="00965DBE" w:rsidRPr="006F633C" w:rsidRDefault="00965DBE" w:rsidP="00965DBE">
      <w:pPr>
        <w:pStyle w:val="ListParagraph"/>
        <w:spacing w:after="0" w:line="240" w:lineRule="auto"/>
        <w:ind w:left="0"/>
        <w:contextualSpacing w:val="0"/>
        <w:jc w:val="both"/>
        <w:rPr>
          <w:rFonts w:ascii="Arial" w:hAnsi="Arial" w:cs="Arial"/>
          <w:sz w:val="18"/>
          <w:szCs w:val="18"/>
        </w:rPr>
      </w:pPr>
    </w:p>
    <w:p w14:paraId="6A0DCFBB" w14:textId="77777777" w:rsidR="00965DBE" w:rsidRPr="006F633C" w:rsidRDefault="00965DBE" w:rsidP="00965DBE">
      <w:pPr>
        <w:pStyle w:val="ListParagraph"/>
        <w:spacing w:after="0" w:line="240" w:lineRule="auto"/>
        <w:ind w:left="0"/>
        <w:contextualSpacing w:val="0"/>
        <w:jc w:val="both"/>
        <w:rPr>
          <w:rFonts w:ascii="Arial" w:hAnsi="Arial" w:cs="Arial"/>
          <w:sz w:val="18"/>
          <w:szCs w:val="18"/>
        </w:rPr>
      </w:pPr>
      <w:r w:rsidRPr="006F633C">
        <w:rPr>
          <w:rFonts w:ascii="Arial" w:hAnsi="Arial" w:cs="Arial"/>
          <w:sz w:val="18"/>
          <w:szCs w:val="18"/>
        </w:rPr>
        <w:t xml:space="preserve">Before 2020 financial year, leases of property, plant and equipment were classified as operating leases. Payments made under operating leases (net of any incentives received from the lessor) were charged to profit or loss on a straight-line basis over the period of the lease. </w:t>
      </w:r>
    </w:p>
    <w:p w14:paraId="2EE71CBD" w14:textId="77777777" w:rsidR="00965DBE" w:rsidRPr="006F633C" w:rsidRDefault="00965DBE" w:rsidP="00965DBE">
      <w:pPr>
        <w:pStyle w:val="ListParagraph"/>
        <w:spacing w:after="0" w:line="240" w:lineRule="auto"/>
        <w:ind w:left="0"/>
        <w:contextualSpacing w:val="0"/>
        <w:jc w:val="both"/>
        <w:rPr>
          <w:rFonts w:ascii="Arial" w:hAnsi="Arial" w:cs="Arial"/>
          <w:sz w:val="18"/>
          <w:szCs w:val="18"/>
        </w:rPr>
      </w:pPr>
    </w:p>
    <w:p w14:paraId="73465666" w14:textId="77777777" w:rsidR="00965DBE" w:rsidRPr="006F633C" w:rsidRDefault="00965DBE" w:rsidP="00965DBE">
      <w:pPr>
        <w:pStyle w:val="ListParagraph"/>
        <w:spacing w:after="0" w:line="240" w:lineRule="auto"/>
        <w:ind w:left="0"/>
        <w:contextualSpacing w:val="0"/>
        <w:jc w:val="both"/>
        <w:rPr>
          <w:rFonts w:ascii="Arial" w:hAnsi="Arial" w:cs="Arial"/>
          <w:sz w:val="18"/>
          <w:szCs w:val="18"/>
        </w:rPr>
      </w:pPr>
      <w:r w:rsidRPr="006F633C">
        <w:rPr>
          <w:rFonts w:ascii="Arial" w:hAnsi="Arial" w:cs="Arial"/>
          <w:sz w:val="18"/>
          <w:szCs w:val="18"/>
        </w:rPr>
        <w:t xml:space="preserve">From 1 January 2020, leases are recognised as right-of-use assets and corresponding liabilities at the date at which the leased assets are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C6D7BCA" w14:textId="369EDC81" w:rsidR="00965DBE" w:rsidRPr="006F633C" w:rsidRDefault="00965DBE" w:rsidP="00965DBE">
      <w:pPr>
        <w:pStyle w:val="ListParagraph"/>
        <w:spacing w:after="0" w:line="240" w:lineRule="auto"/>
        <w:ind w:left="0"/>
        <w:contextualSpacing w:val="0"/>
        <w:jc w:val="both"/>
        <w:rPr>
          <w:rFonts w:ascii="Arial" w:hAnsi="Arial" w:cs="Arial"/>
          <w:sz w:val="18"/>
          <w:szCs w:val="18"/>
        </w:rPr>
      </w:pPr>
    </w:p>
    <w:p w14:paraId="2A62A770" w14:textId="77777777" w:rsidR="00965DBE" w:rsidRPr="006F633C" w:rsidRDefault="00965DBE" w:rsidP="00965DBE">
      <w:pPr>
        <w:pStyle w:val="ListParagraph"/>
        <w:spacing w:after="0" w:line="240" w:lineRule="auto"/>
        <w:ind w:left="0"/>
        <w:contextualSpacing w:val="0"/>
        <w:jc w:val="both"/>
        <w:rPr>
          <w:rFonts w:ascii="Arial" w:hAnsi="Arial" w:cs="Arial"/>
          <w:sz w:val="18"/>
          <w:szCs w:val="18"/>
        </w:rPr>
      </w:pPr>
      <w:r w:rsidRPr="006F633C">
        <w:rPr>
          <w:rFonts w:ascii="Arial" w:hAnsi="Arial" w:cs="Arial"/>
          <w:sz w:val="18"/>
          <w:szCs w:val="18"/>
        </w:rPr>
        <w:t>Assets and liabilities arising from a lease are initially measured on a present value basis. Lease liabilities include the net present value of the following lease payments:</w:t>
      </w:r>
    </w:p>
    <w:p w14:paraId="25BE4330" w14:textId="77777777" w:rsidR="00965DBE" w:rsidRPr="006F633C" w:rsidRDefault="00965DBE" w:rsidP="00965DBE">
      <w:pPr>
        <w:pStyle w:val="ListParagraph"/>
        <w:spacing w:after="0" w:line="240" w:lineRule="auto"/>
        <w:ind w:left="0"/>
        <w:contextualSpacing w:val="0"/>
        <w:jc w:val="both"/>
        <w:rPr>
          <w:rFonts w:ascii="Arial" w:hAnsi="Arial" w:cs="Arial"/>
          <w:sz w:val="18"/>
          <w:szCs w:val="18"/>
        </w:rPr>
      </w:pPr>
    </w:p>
    <w:p w14:paraId="0F245791" w14:textId="77777777" w:rsidR="00965DBE" w:rsidRPr="006F633C" w:rsidRDefault="00965DBE" w:rsidP="00965DBE">
      <w:pPr>
        <w:pStyle w:val="ListParagraph"/>
        <w:numPr>
          <w:ilvl w:val="0"/>
          <w:numId w:val="2"/>
        </w:numPr>
        <w:spacing w:after="0" w:line="240" w:lineRule="auto"/>
        <w:ind w:left="450"/>
        <w:jc w:val="both"/>
        <w:rPr>
          <w:rFonts w:ascii="Arial" w:hAnsi="Arial" w:cs="Arial"/>
          <w:sz w:val="18"/>
          <w:szCs w:val="18"/>
        </w:rPr>
      </w:pPr>
      <w:r w:rsidRPr="006F633C">
        <w:rPr>
          <w:rFonts w:ascii="Arial" w:hAnsi="Arial" w:cs="Arial"/>
          <w:sz w:val="18"/>
          <w:szCs w:val="18"/>
        </w:rPr>
        <w:t>fixed payments (including in-substance fixed payments), less any lease incentives receivable</w:t>
      </w:r>
    </w:p>
    <w:p w14:paraId="004001F6" w14:textId="77777777" w:rsidR="00965DBE" w:rsidRPr="006F633C" w:rsidRDefault="00965DBE" w:rsidP="00965DBE">
      <w:pPr>
        <w:pStyle w:val="ListParagraph"/>
        <w:numPr>
          <w:ilvl w:val="0"/>
          <w:numId w:val="2"/>
        </w:numPr>
        <w:spacing w:after="0" w:line="240" w:lineRule="auto"/>
        <w:ind w:left="450"/>
        <w:jc w:val="both"/>
        <w:rPr>
          <w:rFonts w:ascii="Arial" w:hAnsi="Arial" w:cs="Arial"/>
          <w:sz w:val="18"/>
          <w:szCs w:val="18"/>
        </w:rPr>
      </w:pPr>
      <w:r w:rsidRPr="006F633C">
        <w:rPr>
          <w:rFonts w:ascii="Arial" w:hAnsi="Arial" w:cs="Arial"/>
          <w:sz w:val="18"/>
          <w:szCs w:val="18"/>
        </w:rPr>
        <w:t>variable lease payment that are based on an index or a rate</w:t>
      </w:r>
    </w:p>
    <w:p w14:paraId="3297FB42" w14:textId="77777777" w:rsidR="00965DBE" w:rsidRPr="006F633C" w:rsidRDefault="00965DBE" w:rsidP="00965DBE">
      <w:pPr>
        <w:pStyle w:val="ListParagraph"/>
        <w:numPr>
          <w:ilvl w:val="0"/>
          <w:numId w:val="2"/>
        </w:numPr>
        <w:spacing w:after="0" w:line="240" w:lineRule="auto"/>
        <w:ind w:left="450"/>
        <w:jc w:val="both"/>
        <w:rPr>
          <w:rFonts w:ascii="Arial" w:hAnsi="Arial" w:cs="Arial"/>
          <w:sz w:val="18"/>
          <w:szCs w:val="18"/>
        </w:rPr>
      </w:pPr>
      <w:r w:rsidRPr="006F633C">
        <w:rPr>
          <w:rFonts w:ascii="Arial" w:hAnsi="Arial" w:cs="Arial"/>
          <w:sz w:val="18"/>
          <w:szCs w:val="18"/>
        </w:rPr>
        <w:t>amounts expected to be payable by the lessee under residual value guarantees</w:t>
      </w:r>
    </w:p>
    <w:p w14:paraId="0B8ED1FF" w14:textId="77777777" w:rsidR="00965DBE" w:rsidRPr="006F633C" w:rsidRDefault="00965DBE" w:rsidP="00965DBE">
      <w:pPr>
        <w:pStyle w:val="ListParagraph"/>
        <w:numPr>
          <w:ilvl w:val="0"/>
          <w:numId w:val="2"/>
        </w:numPr>
        <w:spacing w:after="0" w:line="240" w:lineRule="auto"/>
        <w:ind w:left="450"/>
        <w:jc w:val="both"/>
        <w:rPr>
          <w:rFonts w:ascii="Arial" w:hAnsi="Arial" w:cs="Arial"/>
          <w:sz w:val="18"/>
          <w:szCs w:val="18"/>
        </w:rPr>
      </w:pPr>
      <w:r w:rsidRPr="006F633C">
        <w:rPr>
          <w:rFonts w:ascii="Arial" w:hAnsi="Arial" w:cs="Arial"/>
          <w:sz w:val="18"/>
          <w:szCs w:val="18"/>
        </w:rPr>
        <w:t>the exercise price of a purchase option if the lessee is reasonably certain to exercise that option, and</w:t>
      </w:r>
    </w:p>
    <w:p w14:paraId="011ADC49" w14:textId="77777777" w:rsidR="00965DBE" w:rsidRPr="006F633C" w:rsidRDefault="00965DBE" w:rsidP="00965DBE">
      <w:pPr>
        <w:pStyle w:val="ListParagraph"/>
        <w:numPr>
          <w:ilvl w:val="0"/>
          <w:numId w:val="2"/>
        </w:numPr>
        <w:spacing w:after="0" w:line="240" w:lineRule="auto"/>
        <w:ind w:left="450"/>
        <w:jc w:val="both"/>
        <w:rPr>
          <w:rFonts w:ascii="Arial" w:hAnsi="Arial" w:cs="Arial"/>
          <w:sz w:val="18"/>
          <w:szCs w:val="18"/>
        </w:rPr>
      </w:pPr>
      <w:r w:rsidRPr="006F633C">
        <w:rPr>
          <w:rFonts w:ascii="Arial" w:hAnsi="Arial" w:cs="Arial"/>
          <w:sz w:val="18"/>
          <w:szCs w:val="18"/>
        </w:rPr>
        <w:t>payments of penalties for terminating the lease, if the lease term reflects the lessee exercising that option.</w:t>
      </w:r>
    </w:p>
    <w:p w14:paraId="7E819C48" w14:textId="77777777" w:rsidR="00965DBE" w:rsidRPr="006F633C" w:rsidRDefault="00965DBE" w:rsidP="00965DBE">
      <w:pPr>
        <w:pStyle w:val="ListParagraph"/>
        <w:spacing w:after="0" w:line="240" w:lineRule="auto"/>
        <w:ind w:left="0"/>
        <w:contextualSpacing w:val="0"/>
        <w:jc w:val="both"/>
        <w:rPr>
          <w:rFonts w:ascii="Arial" w:hAnsi="Arial" w:cs="Arial"/>
          <w:sz w:val="18"/>
          <w:szCs w:val="18"/>
        </w:rPr>
      </w:pPr>
    </w:p>
    <w:p w14:paraId="4D55661A" w14:textId="77777777" w:rsidR="00965DBE" w:rsidRPr="006F633C" w:rsidRDefault="00965DBE" w:rsidP="00965DBE">
      <w:pPr>
        <w:rPr>
          <w:sz w:val="18"/>
          <w:szCs w:val="18"/>
        </w:rPr>
      </w:pPr>
      <w:r w:rsidRPr="006F633C">
        <w:rPr>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03AC0B2" w14:textId="77777777" w:rsidR="00965DBE" w:rsidRPr="006F633C" w:rsidRDefault="00965DBE" w:rsidP="00965DBE">
      <w:pPr>
        <w:ind w:left="540" w:hanging="540"/>
        <w:rPr>
          <w:sz w:val="18"/>
          <w:szCs w:val="18"/>
        </w:rPr>
      </w:pPr>
    </w:p>
    <w:p w14:paraId="48FF50EB" w14:textId="77777777" w:rsidR="00965DBE" w:rsidRPr="006F633C" w:rsidRDefault="00965DBE" w:rsidP="00965DBE">
      <w:pPr>
        <w:rPr>
          <w:sz w:val="18"/>
          <w:szCs w:val="18"/>
        </w:rPr>
      </w:pPr>
      <w:r w:rsidRPr="006F633C">
        <w:rPr>
          <w:sz w:val="18"/>
          <w:szCs w:val="18"/>
        </w:rPr>
        <w:t>Right-of-use assets are measured at cost comprising the following:</w:t>
      </w:r>
    </w:p>
    <w:p w14:paraId="05D02290" w14:textId="77777777" w:rsidR="00965DBE" w:rsidRPr="006F633C" w:rsidRDefault="00965DBE" w:rsidP="00965DBE">
      <w:pPr>
        <w:rPr>
          <w:sz w:val="18"/>
          <w:szCs w:val="18"/>
        </w:rPr>
      </w:pPr>
    </w:p>
    <w:p w14:paraId="1CCAA3F7" w14:textId="77777777" w:rsidR="00965DBE" w:rsidRPr="006F633C" w:rsidRDefault="00965DBE" w:rsidP="00965DBE">
      <w:pPr>
        <w:pStyle w:val="ListParagraph"/>
        <w:numPr>
          <w:ilvl w:val="0"/>
          <w:numId w:val="2"/>
        </w:numPr>
        <w:spacing w:after="0" w:line="240" w:lineRule="auto"/>
        <w:ind w:left="450"/>
        <w:jc w:val="both"/>
        <w:rPr>
          <w:rFonts w:ascii="Arial" w:hAnsi="Arial" w:cs="Arial"/>
          <w:sz w:val="18"/>
          <w:szCs w:val="18"/>
        </w:rPr>
      </w:pPr>
      <w:r w:rsidRPr="006F633C">
        <w:rPr>
          <w:rFonts w:ascii="Arial" w:hAnsi="Arial" w:cs="Arial"/>
          <w:sz w:val="18"/>
          <w:szCs w:val="18"/>
        </w:rPr>
        <w:t>the amount of the initial measurement of lease liability</w:t>
      </w:r>
    </w:p>
    <w:p w14:paraId="2500F04E" w14:textId="77777777" w:rsidR="00965DBE" w:rsidRPr="006F633C" w:rsidRDefault="00965DBE" w:rsidP="00965DBE">
      <w:pPr>
        <w:pStyle w:val="ListParagraph"/>
        <w:numPr>
          <w:ilvl w:val="0"/>
          <w:numId w:val="2"/>
        </w:numPr>
        <w:spacing w:after="0" w:line="240" w:lineRule="auto"/>
        <w:ind w:left="450"/>
        <w:jc w:val="both"/>
        <w:rPr>
          <w:rFonts w:ascii="Arial" w:hAnsi="Arial" w:cs="Arial"/>
          <w:sz w:val="18"/>
          <w:szCs w:val="18"/>
        </w:rPr>
      </w:pPr>
      <w:r w:rsidRPr="006F633C">
        <w:rPr>
          <w:rFonts w:ascii="Arial" w:hAnsi="Arial" w:cs="Arial"/>
          <w:sz w:val="18"/>
          <w:szCs w:val="18"/>
        </w:rPr>
        <w:t>any lease payments made at or before the commencement date less any lease incentives received</w:t>
      </w:r>
    </w:p>
    <w:p w14:paraId="300FB54E" w14:textId="77777777" w:rsidR="00965DBE" w:rsidRPr="006F633C" w:rsidRDefault="00965DBE" w:rsidP="00965DBE">
      <w:pPr>
        <w:pStyle w:val="ListParagraph"/>
        <w:numPr>
          <w:ilvl w:val="0"/>
          <w:numId w:val="2"/>
        </w:numPr>
        <w:spacing w:after="0" w:line="240" w:lineRule="auto"/>
        <w:ind w:left="450"/>
        <w:jc w:val="both"/>
        <w:rPr>
          <w:rFonts w:ascii="Arial" w:hAnsi="Arial" w:cs="Arial"/>
          <w:sz w:val="18"/>
          <w:szCs w:val="18"/>
        </w:rPr>
      </w:pPr>
      <w:r w:rsidRPr="006F633C">
        <w:rPr>
          <w:rFonts w:ascii="Arial" w:hAnsi="Arial" w:cs="Arial"/>
          <w:sz w:val="18"/>
          <w:szCs w:val="18"/>
        </w:rPr>
        <w:t>any initial direct costs, and</w:t>
      </w:r>
    </w:p>
    <w:p w14:paraId="65AB4A6C" w14:textId="77777777" w:rsidR="00965DBE" w:rsidRPr="006F633C" w:rsidRDefault="00965DBE" w:rsidP="00965DBE">
      <w:pPr>
        <w:pStyle w:val="ListParagraph"/>
        <w:numPr>
          <w:ilvl w:val="0"/>
          <w:numId w:val="2"/>
        </w:numPr>
        <w:spacing w:after="0" w:line="240" w:lineRule="auto"/>
        <w:ind w:left="450"/>
        <w:jc w:val="both"/>
        <w:rPr>
          <w:rFonts w:ascii="Arial" w:hAnsi="Arial" w:cs="Arial"/>
          <w:sz w:val="18"/>
          <w:szCs w:val="18"/>
        </w:rPr>
      </w:pPr>
      <w:r w:rsidRPr="006F633C">
        <w:rPr>
          <w:rFonts w:ascii="Arial" w:hAnsi="Arial" w:cs="Arial"/>
          <w:sz w:val="18"/>
          <w:szCs w:val="18"/>
        </w:rPr>
        <w:t xml:space="preserve">restoration costs. </w:t>
      </w:r>
    </w:p>
    <w:p w14:paraId="7753104F" w14:textId="77777777" w:rsidR="00965DBE" w:rsidRPr="006F633C" w:rsidRDefault="00965DBE" w:rsidP="00965DBE">
      <w:pPr>
        <w:pStyle w:val="ListParagraph"/>
        <w:spacing w:after="0" w:line="240" w:lineRule="auto"/>
        <w:ind w:left="0"/>
        <w:jc w:val="both"/>
        <w:rPr>
          <w:rFonts w:ascii="Arial" w:hAnsi="Arial" w:cs="Arial"/>
          <w:sz w:val="18"/>
          <w:szCs w:val="18"/>
        </w:rPr>
      </w:pPr>
    </w:p>
    <w:p w14:paraId="48A5A94D" w14:textId="77777777" w:rsidR="00965DBE" w:rsidRPr="006F633C" w:rsidRDefault="00965DBE" w:rsidP="00965DBE">
      <w:pPr>
        <w:rPr>
          <w:sz w:val="18"/>
          <w:szCs w:val="18"/>
        </w:rPr>
      </w:pPr>
      <w:r w:rsidRPr="006F633C">
        <w:rPr>
          <w:sz w:val="18"/>
          <w:szCs w:val="18"/>
        </w:rPr>
        <w:t>Payments associated with short-term leases and leases of low-value assets are recognised on a straight-line basis as an expense in profit or loss. Short-term leases are leases with a lease term of 12 months or less.</w:t>
      </w:r>
    </w:p>
    <w:p w14:paraId="165CB987" w14:textId="77777777" w:rsidR="00965DBE" w:rsidRPr="006F633C" w:rsidRDefault="00965DBE" w:rsidP="00965DBE">
      <w:pPr>
        <w:pStyle w:val="BlockText"/>
        <w:ind w:left="0" w:right="0" w:firstLine="0"/>
        <w:jc w:val="both"/>
        <w:rPr>
          <w:rFonts w:cs="Arial"/>
          <w:color w:val="000000"/>
          <w:spacing w:val="-4"/>
          <w:sz w:val="18"/>
          <w:szCs w:val="18"/>
          <w:lang w:val="en-GB"/>
        </w:rPr>
      </w:pPr>
    </w:p>
    <w:p w14:paraId="2B932E3C" w14:textId="03064F08" w:rsidR="003D1FF8" w:rsidRPr="006F633C" w:rsidRDefault="00F61544" w:rsidP="00965DBE">
      <w:pPr>
        <w:pStyle w:val="BlockText"/>
        <w:ind w:left="0" w:right="0" w:firstLine="0"/>
        <w:jc w:val="both"/>
        <w:rPr>
          <w:rFonts w:cs="Arial"/>
          <w:color w:val="000000"/>
          <w:spacing w:val="-4"/>
          <w:sz w:val="18"/>
          <w:szCs w:val="18"/>
          <w:lang w:val="en-GB"/>
        </w:rPr>
      </w:pPr>
      <w:r>
        <w:rPr>
          <w:rFonts w:cs="Arial"/>
          <w:color w:val="000000"/>
          <w:spacing w:val="-4"/>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965DBE" w:rsidRPr="006F633C" w14:paraId="657FBE5F" w14:textId="77777777" w:rsidTr="00965DBE">
        <w:trPr>
          <w:trHeight w:val="386"/>
        </w:trPr>
        <w:tc>
          <w:tcPr>
            <w:tcW w:w="9461" w:type="dxa"/>
            <w:shd w:val="clear" w:color="auto" w:fill="FFA543"/>
            <w:vAlign w:val="center"/>
          </w:tcPr>
          <w:p w14:paraId="6803667D"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8</w:t>
            </w:r>
            <w:r w:rsidRPr="006F633C">
              <w:rPr>
                <w:b/>
                <w:color w:val="FFFFFF"/>
                <w:sz w:val="18"/>
                <w:szCs w:val="18"/>
              </w:rPr>
              <w:tab/>
              <w:t>Estimates</w:t>
            </w:r>
          </w:p>
        </w:tc>
      </w:tr>
    </w:tbl>
    <w:p w14:paraId="70B7311A" w14:textId="77777777" w:rsidR="00965DBE" w:rsidRPr="006F633C" w:rsidRDefault="00965DBE" w:rsidP="00965DBE">
      <w:pPr>
        <w:pStyle w:val="BlockText"/>
        <w:ind w:left="0" w:right="0" w:firstLine="0"/>
        <w:jc w:val="both"/>
        <w:rPr>
          <w:rFonts w:cs="Arial"/>
          <w:color w:val="000000"/>
          <w:spacing w:val="-4"/>
          <w:sz w:val="18"/>
          <w:szCs w:val="18"/>
          <w:lang w:val="en-GB"/>
        </w:rPr>
      </w:pPr>
    </w:p>
    <w:p w14:paraId="3EE3B68B" w14:textId="77777777" w:rsidR="00965DBE" w:rsidRPr="006F633C" w:rsidRDefault="00965DBE" w:rsidP="00965DBE">
      <w:pPr>
        <w:pStyle w:val="BlockText"/>
        <w:ind w:left="0" w:right="0" w:firstLine="0"/>
        <w:jc w:val="both"/>
        <w:rPr>
          <w:rFonts w:cs="Arial"/>
          <w:color w:val="000000"/>
          <w:spacing w:val="-2"/>
          <w:sz w:val="18"/>
          <w:szCs w:val="18"/>
          <w:lang w:val="en-GB"/>
        </w:rPr>
      </w:pPr>
      <w:r w:rsidRPr="006F633C">
        <w:rPr>
          <w:rFonts w:cs="Arial"/>
          <w:color w:val="000000"/>
          <w:spacing w:val="-2"/>
          <w:sz w:val="18"/>
          <w:szCs w:val="18"/>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0DED554" w14:textId="77777777" w:rsidR="00965DBE" w:rsidRPr="006F633C" w:rsidRDefault="00965DBE" w:rsidP="00965DBE">
      <w:pPr>
        <w:pStyle w:val="BlockText"/>
        <w:ind w:left="0" w:right="0" w:firstLine="0"/>
        <w:jc w:val="both"/>
        <w:rPr>
          <w:rFonts w:cs="Arial"/>
          <w:color w:val="000000"/>
          <w:sz w:val="18"/>
          <w:szCs w:val="18"/>
          <w:lang w:val="en-GB"/>
        </w:rPr>
      </w:pPr>
    </w:p>
    <w:p w14:paraId="3FAAC165" w14:textId="77777777" w:rsidR="00965DBE" w:rsidRPr="006F633C" w:rsidRDefault="00965DBE" w:rsidP="00965DBE">
      <w:pPr>
        <w:pStyle w:val="BlockText"/>
        <w:ind w:left="0" w:right="0" w:firstLine="0"/>
        <w:jc w:val="both"/>
        <w:rPr>
          <w:rFonts w:cs="Arial"/>
          <w:color w:val="000000"/>
          <w:sz w:val="18"/>
          <w:szCs w:val="18"/>
          <w:lang w:val="en-GB"/>
        </w:rPr>
      </w:pPr>
      <w:r w:rsidRPr="006F633C">
        <w:rPr>
          <w:rFonts w:cs="Arial"/>
          <w:color w:val="000000"/>
          <w:sz w:val="18"/>
          <w:szCs w:val="18"/>
          <w:lang w:val="en-GB"/>
        </w:rPr>
        <w:t xml:space="preserve">In preparing this interim financial information, the significant judgements made by management in applying the Group’s </w:t>
      </w:r>
      <w:r w:rsidRPr="006F633C">
        <w:rPr>
          <w:rFonts w:cs="Arial"/>
          <w:color w:val="000000"/>
          <w:spacing w:val="-4"/>
          <w:sz w:val="18"/>
          <w:szCs w:val="18"/>
          <w:lang w:val="en-GB"/>
        </w:rPr>
        <w:t>accounting policies and the key sources of estimation uncertainty were the same as those that applied to the consolidated</w:t>
      </w:r>
      <w:r w:rsidRPr="006F633C">
        <w:rPr>
          <w:rFonts w:cs="Arial"/>
          <w:color w:val="000000"/>
          <w:sz w:val="18"/>
          <w:szCs w:val="18"/>
          <w:lang w:val="en-GB"/>
        </w:rPr>
        <w:t xml:space="preserve"> financial statements for the year ended</w:t>
      </w:r>
      <w:r w:rsidRPr="006F633C">
        <w:rPr>
          <w:rFonts w:cs="Arial"/>
          <w:color w:val="000000"/>
          <w:sz w:val="18"/>
          <w:szCs w:val="18"/>
          <w:cs/>
          <w:lang w:val="en-GB"/>
        </w:rPr>
        <w:t xml:space="preserve"> </w:t>
      </w:r>
      <w:r w:rsidRPr="006F633C">
        <w:rPr>
          <w:rFonts w:cs="Arial"/>
          <w:color w:val="000000"/>
          <w:sz w:val="18"/>
          <w:szCs w:val="18"/>
          <w:lang w:val="en-GB"/>
        </w:rPr>
        <w:t>31 December 2019.</w:t>
      </w:r>
    </w:p>
    <w:p w14:paraId="14CA1D48" w14:textId="77777777" w:rsidR="00965DBE" w:rsidRPr="006F633C" w:rsidRDefault="00965DBE" w:rsidP="00965DBE">
      <w:pPr>
        <w:pStyle w:val="BlockText"/>
        <w:ind w:left="0" w:right="0" w:firstLine="0"/>
        <w:jc w:val="both"/>
        <w:rPr>
          <w:rFonts w:cs="Arial"/>
          <w:color w:val="000000"/>
          <w:spacing w:val="-4"/>
          <w:sz w:val="18"/>
          <w:szCs w:val="18"/>
          <w:lang w:val="en-GB"/>
        </w:rPr>
      </w:pPr>
    </w:p>
    <w:p w14:paraId="28D2019D" w14:textId="77777777" w:rsidR="00965DBE" w:rsidRPr="006F633C" w:rsidRDefault="00965DBE" w:rsidP="00965DBE">
      <w:pPr>
        <w:ind w:left="540" w:hanging="540"/>
        <w:rPr>
          <w:sz w:val="18"/>
          <w:szCs w:val="18"/>
        </w:rPr>
      </w:pPr>
    </w:p>
    <w:tbl>
      <w:tblPr>
        <w:tblW w:w="9461" w:type="dxa"/>
        <w:tblInd w:w="108" w:type="dxa"/>
        <w:shd w:val="clear" w:color="auto" w:fill="FFA543"/>
        <w:tblLook w:val="04A0" w:firstRow="1" w:lastRow="0" w:firstColumn="1" w:lastColumn="0" w:noHBand="0" w:noVBand="1"/>
      </w:tblPr>
      <w:tblGrid>
        <w:gridCol w:w="9461"/>
      </w:tblGrid>
      <w:tr w:rsidR="00965DBE" w:rsidRPr="006F633C" w14:paraId="3211A565" w14:textId="77777777" w:rsidTr="00965DBE">
        <w:trPr>
          <w:trHeight w:val="386"/>
        </w:trPr>
        <w:tc>
          <w:tcPr>
            <w:tcW w:w="9461" w:type="dxa"/>
            <w:shd w:val="clear" w:color="auto" w:fill="FFA543"/>
            <w:vAlign w:val="center"/>
          </w:tcPr>
          <w:p w14:paraId="1B94AF31"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9</w:t>
            </w:r>
            <w:r w:rsidRPr="006F633C">
              <w:rPr>
                <w:b/>
                <w:color w:val="FFFFFF"/>
                <w:sz w:val="18"/>
                <w:szCs w:val="18"/>
              </w:rPr>
              <w:tab/>
              <w:t>Segment information</w:t>
            </w:r>
          </w:p>
        </w:tc>
      </w:tr>
    </w:tbl>
    <w:p w14:paraId="288541D7" w14:textId="77777777" w:rsidR="00EF0555" w:rsidRPr="006F633C" w:rsidRDefault="00EF0555" w:rsidP="00965DBE">
      <w:pPr>
        <w:rPr>
          <w:color w:val="000000"/>
          <w:sz w:val="18"/>
          <w:szCs w:val="18"/>
          <w:lang w:eastAsia="en-GB"/>
        </w:rPr>
      </w:pPr>
    </w:p>
    <w:p w14:paraId="0D9E893C" w14:textId="0A382F8F" w:rsidR="00965DBE" w:rsidRPr="006F633C" w:rsidRDefault="00965DBE" w:rsidP="00965DBE">
      <w:pPr>
        <w:rPr>
          <w:color w:val="000000"/>
          <w:sz w:val="18"/>
          <w:szCs w:val="18"/>
          <w:lang w:eastAsia="en-GB"/>
        </w:rPr>
      </w:pPr>
      <w:r w:rsidRPr="006F633C">
        <w:rPr>
          <w:color w:val="000000"/>
          <w:sz w:val="18"/>
          <w:szCs w:val="18"/>
          <w:lang w:eastAsia="en-GB"/>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 which is reported only </w:t>
      </w:r>
      <w:r w:rsidRPr="006F633C">
        <w:rPr>
          <w:color w:val="000000"/>
          <w:sz w:val="18"/>
          <w:szCs w:val="18"/>
        </w:rPr>
        <w:t>development of real estate for sale</w:t>
      </w:r>
      <w:r w:rsidRPr="006F633C">
        <w:rPr>
          <w:color w:val="000000"/>
          <w:sz w:val="18"/>
          <w:szCs w:val="18"/>
          <w:lang w:eastAsia="en-GB"/>
        </w:rPr>
        <w:t>.  Therefore, the internal reporting is reported real estate development as only main operating segment information.</w:t>
      </w:r>
    </w:p>
    <w:p w14:paraId="16038E41" w14:textId="77777777" w:rsidR="00965DBE" w:rsidRPr="006F633C" w:rsidRDefault="00965DBE" w:rsidP="00965DBE">
      <w:pPr>
        <w:rPr>
          <w:color w:val="000000"/>
          <w:sz w:val="18"/>
          <w:szCs w:val="18"/>
          <w:lang w:eastAsia="en-GB"/>
        </w:rPr>
      </w:pPr>
    </w:p>
    <w:p w14:paraId="217503B8" w14:textId="77777777" w:rsidR="00965DBE" w:rsidRPr="006F633C" w:rsidRDefault="00965DBE" w:rsidP="00965DBE">
      <w:pPr>
        <w:rPr>
          <w:color w:val="000000"/>
          <w:sz w:val="18"/>
          <w:szCs w:val="18"/>
        </w:rPr>
      </w:pPr>
      <w:r w:rsidRPr="006F633C">
        <w:rPr>
          <w:color w:val="000000"/>
          <w:sz w:val="18"/>
          <w:szCs w:val="18"/>
          <w:lang w:eastAsia="en-GB"/>
        </w:rPr>
        <w:t>The Group has determined that a disaggregation of revenue has no significant difference from reportable segments.</w:t>
      </w:r>
    </w:p>
    <w:p w14:paraId="211C74D9" w14:textId="1B3B941F" w:rsidR="00965DBE" w:rsidRPr="006F633C" w:rsidRDefault="00965DBE" w:rsidP="00965DBE">
      <w:pPr>
        <w:pStyle w:val="BlockText"/>
        <w:ind w:left="0" w:right="0" w:firstLine="0"/>
        <w:jc w:val="both"/>
        <w:rPr>
          <w:rFonts w:cs="Arial"/>
          <w:color w:val="000000"/>
          <w:spacing w:val="-4"/>
          <w:sz w:val="18"/>
          <w:szCs w:val="18"/>
          <w:lang w:val="en-GB"/>
        </w:rPr>
      </w:pPr>
    </w:p>
    <w:p w14:paraId="5BBB7BDA" w14:textId="486170CA" w:rsidR="00965DBE" w:rsidRPr="006F633C" w:rsidRDefault="00965DBE" w:rsidP="00965DBE">
      <w:pPr>
        <w:pStyle w:val="BlockText"/>
        <w:ind w:left="0" w:right="0" w:firstLine="0"/>
        <w:jc w:val="both"/>
        <w:rPr>
          <w:rFonts w:cs="Arial"/>
          <w:color w:val="000000"/>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65DBE" w:rsidRPr="006F633C" w14:paraId="72D37DDE" w14:textId="77777777" w:rsidTr="00965DBE">
        <w:trPr>
          <w:trHeight w:val="386"/>
        </w:trPr>
        <w:tc>
          <w:tcPr>
            <w:tcW w:w="9461" w:type="dxa"/>
            <w:shd w:val="clear" w:color="auto" w:fill="FFA543"/>
            <w:vAlign w:val="center"/>
          </w:tcPr>
          <w:p w14:paraId="428B3DED"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10</w:t>
            </w:r>
            <w:r w:rsidRPr="006F633C">
              <w:rPr>
                <w:b/>
                <w:color w:val="FFFFFF"/>
                <w:sz w:val="18"/>
                <w:szCs w:val="18"/>
              </w:rPr>
              <w:tab/>
              <w:t>Fair value</w:t>
            </w:r>
          </w:p>
        </w:tc>
      </w:tr>
    </w:tbl>
    <w:p w14:paraId="3690A682" w14:textId="77777777" w:rsidR="00965DBE" w:rsidRPr="006F633C" w:rsidRDefault="00965DBE" w:rsidP="00965DBE">
      <w:pPr>
        <w:pStyle w:val="a"/>
        <w:ind w:right="0"/>
        <w:jc w:val="both"/>
        <w:rPr>
          <w:rFonts w:ascii="Arial" w:cs="Arial"/>
          <w:color w:val="000000"/>
          <w:sz w:val="18"/>
          <w:szCs w:val="18"/>
          <w:cs/>
          <w:lang w:eastAsia="en-GB"/>
        </w:rPr>
      </w:pPr>
    </w:p>
    <w:p w14:paraId="6650A29D" w14:textId="77777777" w:rsidR="00965DBE" w:rsidRPr="006F633C" w:rsidRDefault="00965DBE" w:rsidP="00965DBE">
      <w:pPr>
        <w:rPr>
          <w:color w:val="000000"/>
          <w:spacing w:val="-2"/>
          <w:sz w:val="18"/>
          <w:szCs w:val="18"/>
        </w:rPr>
      </w:pPr>
      <w:r w:rsidRPr="006F633C">
        <w:rPr>
          <w:color w:val="000000"/>
          <w:spacing w:val="-6"/>
          <w:sz w:val="18"/>
          <w:szCs w:val="18"/>
        </w:rPr>
        <w:t>The table below analyses financial instruments carried at fair value, by valuation method. The different levels have been defined</w:t>
      </w:r>
      <w:r w:rsidRPr="006F633C">
        <w:rPr>
          <w:color w:val="000000"/>
          <w:spacing w:val="-2"/>
          <w:sz w:val="18"/>
          <w:szCs w:val="18"/>
        </w:rPr>
        <w:t xml:space="preserve"> as follows:</w:t>
      </w:r>
    </w:p>
    <w:p w14:paraId="3E7B55A0" w14:textId="77777777" w:rsidR="00965DBE" w:rsidRPr="006F633C" w:rsidRDefault="00965DBE" w:rsidP="00965DBE">
      <w:pPr>
        <w:rPr>
          <w:color w:val="000000"/>
          <w:sz w:val="18"/>
          <w:szCs w:val="18"/>
        </w:rPr>
      </w:pPr>
    </w:p>
    <w:p w14:paraId="1C90A6E1" w14:textId="77777777" w:rsidR="00965DBE" w:rsidRPr="006F633C" w:rsidRDefault="00965DBE" w:rsidP="00965DBE">
      <w:pPr>
        <w:pStyle w:val="ListParagraph"/>
        <w:suppressAutoHyphens/>
        <w:spacing w:after="0" w:line="240" w:lineRule="auto"/>
        <w:ind w:left="1260" w:hanging="1260"/>
        <w:jc w:val="both"/>
        <w:rPr>
          <w:rFonts w:ascii="Arial" w:hAnsi="Arial" w:cs="Arial"/>
          <w:color w:val="000000"/>
          <w:spacing w:val="-2"/>
          <w:sz w:val="18"/>
          <w:szCs w:val="18"/>
        </w:rPr>
      </w:pPr>
      <w:r w:rsidRPr="006F633C">
        <w:rPr>
          <w:rFonts w:ascii="Arial" w:eastAsia="Times New Roman" w:hAnsi="Arial" w:cs="Arial"/>
          <w:color w:val="000000"/>
          <w:spacing w:val="-2"/>
          <w:sz w:val="18"/>
          <w:szCs w:val="18"/>
          <w:lang w:val="en-GB"/>
        </w:rPr>
        <w:t>Level 1 inputs :</w:t>
      </w:r>
      <w:r w:rsidRPr="006F633C">
        <w:rPr>
          <w:rFonts w:ascii="Arial" w:eastAsia="Times New Roman" w:hAnsi="Arial" w:cs="Arial"/>
          <w:color w:val="000000"/>
          <w:sz w:val="18"/>
          <w:szCs w:val="18"/>
        </w:rPr>
        <w:tab/>
        <w:t>Quoted prices (unadjusted) in active markets for identical assets or liabilities.</w:t>
      </w:r>
    </w:p>
    <w:p w14:paraId="745ED1B6" w14:textId="77777777" w:rsidR="00965DBE" w:rsidRPr="006F633C" w:rsidRDefault="00965DBE" w:rsidP="00965DBE">
      <w:pPr>
        <w:pStyle w:val="ListParagraph"/>
        <w:suppressAutoHyphens/>
        <w:spacing w:after="0" w:line="240" w:lineRule="auto"/>
        <w:ind w:left="1260" w:hanging="1260"/>
        <w:jc w:val="both"/>
        <w:rPr>
          <w:rFonts w:ascii="Arial" w:hAnsi="Arial" w:cs="Arial"/>
          <w:color w:val="000000"/>
          <w:spacing w:val="-2"/>
          <w:sz w:val="18"/>
          <w:szCs w:val="18"/>
        </w:rPr>
      </w:pPr>
      <w:r w:rsidRPr="006F633C">
        <w:rPr>
          <w:rFonts w:ascii="Arial" w:eastAsia="Times New Roman" w:hAnsi="Arial" w:cs="Arial"/>
          <w:color w:val="000000"/>
          <w:spacing w:val="-2"/>
          <w:sz w:val="18"/>
          <w:szCs w:val="18"/>
          <w:lang w:val="en-GB"/>
        </w:rPr>
        <w:t>Level 2 inputs :</w:t>
      </w:r>
      <w:r w:rsidRPr="006F633C">
        <w:rPr>
          <w:rFonts w:ascii="Arial" w:eastAsia="Times New Roman" w:hAnsi="Arial" w:cs="Arial"/>
          <w:color w:val="000000"/>
          <w:sz w:val="18"/>
          <w:szCs w:val="18"/>
        </w:rPr>
        <w:tab/>
        <w:t xml:space="preserve">Inputs other than quoted prices included within level </w:t>
      </w:r>
      <w:r w:rsidRPr="006F633C">
        <w:rPr>
          <w:rFonts w:ascii="Arial" w:eastAsia="Times New Roman" w:hAnsi="Arial" w:cs="Arial"/>
          <w:color w:val="000000"/>
          <w:spacing w:val="-2"/>
          <w:sz w:val="18"/>
          <w:szCs w:val="18"/>
          <w:lang w:val="en-GB"/>
        </w:rPr>
        <w:t>1 that are observable for the asset or liability, either directly (that is, as prices) or indirectly (that is, derived from prices).</w:t>
      </w:r>
    </w:p>
    <w:p w14:paraId="74A03A5C" w14:textId="77777777" w:rsidR="00965DBE" w:rsidRPr="006F633C" w:rsidRDefault="00965DBE" w:rsidP="00965DBE">
      <w:pPr>
        <w:pStyle w:val="ListParagraph"/>
        <w:suppressAutoHyphens/>
        <w:spacing w:after="0" w:line="240" w:lineRule="auto"/>
        <w:ind w:left="1260" w:hanging="1260"/>
        <w:jc w:val="both"/>
        <w:rPr>
          <w:rFonts w:ascii="Arial" w:hAnsi="Arial" w:cs="Arial"/>
          <w:color w:val="000000"/>
          <w:spacing w:val="-4"/>
          <w:sz w:val="18"/>
          <w:szCs w:val="18"/>
        </w:rPr>
      </w:pPr>
      <w:r w:rsidRPr="006F633C">
        <w:rPr>
          <w:rFonts w:ascii="Arial" w:eastAsia="Times New Roman" w:hAnsi="Arial" w:cs="Arial"/>
          <w:color w:val="000000"/>
          <w:spacing w:val="-2"/>
          <w:sz w:val="18"/>
          <w:szCs w:val="18"/>
          <w:lang w:val="en-GB"/>
        </w:rPr>
        <w:t>Level 3 inputs :</w:t>
      </w:r>
      <w:r w:rsidRPr="006F633C">
        <w:rPr>
          <w:rFonts w:ascii="Arial" w:eastAsia="Times New Roman" w:hAnsi="Arial" w:cs="Arial"/>
          <w:color w:val="000000"/>
          <w:spacing w:val="-2"/>
          <w:sz w:val="18"/>
          <w:szCs w:val="18"/>
          <w:lang w:val="en-GB"/>
        </w:rPr>
        <w:tab/>
      </w:r>
      <w:r w:rsidRPr="006F633C">
        <w:rPr>
          <w:rFonts w:ascii="Arial" w:eastAsia="Times New Roman" w:hAnsi="Arial" w:cs="Arial"/>
          <w:color w:val="000000"/>
          <w:spacing w:val="-4"/>
          <w:sz w:val="18"/>
          <w:szCs w:val="18"/>
          <w:lang w:val="en-GB"/>
        </w:rPr>
        <w:t>Inputs for the asset or liability that are not based on observable market data (that is, unobservable inputs).</w:t>
      </w:r>
    </w:p>
    <w:p w14:paraId="41EBD661" w14:textId="77777777" w:rsidR="00965DBE" w:rsidRPr="006F633C" w:rsidRDefault="00965DBE" w:rsidP="00965DBE">
      <w:pPr>
        <w:rPr>
          <w:color w:val="000000"/>
          <w:spacing w:val="-4"/>
          <w:sz w:val="18"/>
          <w:szCs w:val="18"/>
        </w:rPr>
      </w:pPr>
    </w:p>
    <w:p w14:paraId="0F8C23EE" w14:textId="77777777" w:rsidR="00965DBE" w:rsidRPr="006F633C" w:rsidRDefault="00965DBE" w:rsidP="00965DBE">
      <w:pPr>
        <w:rPr>
          <w:color w:val="000000"/>
          <w:spacing w:val="-4"/>
          <w:sz w:val="18"/>
          <w:szCs w:val="18"/>
        </w:rPr>
      </w:pPr>
      <w:r w:rsidRPr="006F633C">
        <w:rPr>
          <w:color w:val="000000"/>
          <w:spacing w:val="-4"/>
          <w:sz w:val="18"/>
          <w:szCs w:val="18"/>
        </w:rPr>
        <w:t>The following table presents the Group’s financial assets that are measured at fair value at 30 September 2020.</w:t>
      </w:r>
    </w:p>
    <w:p w14:paraId="0E4B0907" w14:textId="77777777" w:rsidR="00965DBE" w:rsidRPr="006F633C" w:rsidRDefault="00965DBE" w:rsidP="00965DBE">
      <w:pPr>
        <w:rPr>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5573"/>
        <w:gridCol w:w="1944"/>
        <w:gridCol w:w="1944"/>
      </w:tblGrid>
      <w:tr w:rsidR="00965DBE" w:rsidRPr="006F633C" w14:paraId="792CF2B4" w14:textId="77777777" w:rsidTr="00965DBE">
        <w:tc>
          <w:tcPr>
            <w:tcW w:w="5573" w:type="dxa"/>
            <w:vAlign w:val="bottom"/>
          </w:tcPr>
          <w:p w14:paraId="6FA6016B" w14:textId="77777777" w:rsidR="00965DBE" w:rsidRPr="006F633C" w:rsidRDefault="00965DBE" w:rsidP="00965DBE">
            <w:pPr>
              <w:ind w:left="-107"/>
              <w:jc w:val="left"/>
              <w:rPr>
                <w:snapToGrid w:val="0"/>
                <w:color w:val="000000"/>
                <w:sz w:val="18"/>
                <w:szCs w:val="18"/>
                <w:lang w:eastAsia="th-TH"/>
              </w:rPr>
            </w:pPr>
          </w:p>
        </w:tc>
        <w:tc>
          <w:tcPr>
            <w:tcW w:w="1944" w:type="dxa"/>
            <w:tcBorders>
              <w:top w:val="single" w:sz="4" w:space="0" w:color="auto"/>
            </w:tcBorders>
            <w:shd w:val="clear" w:color="auto" w:fill="auto"/>
          </w:tcPr>
          <w:p w14:paraId="4E9168B2" w14:textId="77777777" w:rsidR="00965DBE" w:rsidRPr="006F633C" w:rsidRDefault="00965DBE" w:rsidP="00965DBE">
            <w:pPr>
              <w:pStyle w:val="a"/>
              <w:tabs>
                <w:tab w:val="decimal" w:pos="1728"/>
              </w:tabs>
              <w:ind w:right="-72"/>
              <w:jc w:val="both"/>
              <w:rPr>
                <w:rFonts w:ascii="Arial" w:cs="Arial"/>
                <w:b/>
                <w:bCs/>
                <w:color w:val="000000"/>
                <w:sz w:val="18"/>
                <w:szCs w:val="18"/>
                <w:lang w:val="en-GB"/>
              </w:rPr>
            </w:pPr>
            <w:r w:rsidRPr="006F633C">
              <w:rPr>
                <w:rFonts w:ascii="Arial" w:cs="Arial"/>
                <w:b/>
                <w:bCs/>
                <w:color w:val="000000"/>
                <w:sz w:val="18"/>
                <w:szCs w:val="18"/>
                <w:lang w:val="en-GB"/>
              </w:rPr>
              <w:t>Consolidated</w:t>
            </w:r>
          </w:p>
        </w:tc>
        <w:tc>
          <w:tcPr>
            <w:tcW w:w="1944" w:type="dxa"/>
            <w:tcBorders>
              <w:top w:val="single" w:sz="4" w:space="0" w:color="auto"/>
            </w:tcBorders>
            <w:shd w:val="clear" w:color="auto" w:fill="auto"/>
          </w:tcPr>
          <w:p w14:paraId="3B6A5433" w14:textId="77777777" w:rsidR="00965DBE" w:rsidRPr="006F633C" w:rsidRDefault="00965DBE" w:rsidP="00965DBE">
            <w:pPr>
              <w:pStyle w:val="a"/>
              <w:tabs>
                <w:tab w:val="decimal" w:pos="1728"/>
              </w:tabs>
              <w:ind w:right="-72"/>
              <w:jc w:val="both"/>
              <w:rPr>
                <w:rFonts w:ascii="Arial" w:cs="Arial"/>
                <w:b/>
                <w:bCs/>
                <w:color w:val="000000"/>
                <w:sz w:val="18"/>
                <w:szCs w:val="18"/>
                <w:lang w:val="en-GB"/>
              </w:rPr>
            </w:pPr>
            <w:r w:rsidRPr="006F633C">
              <w:rPr>
                <w:rFonts w:ascii="Arial" w:cs="Arial"/>
                <w:b/>
                <w:bCs/>
                <w:color w:val="000000"/>
                <w:sz w:val="18"/>
                <w:szCs w:val="18"/>
                <w:lang w:val="en-GB"/>
              </w:rPr>
              <w:t>Separate</w:t>
            </w:r>
          </w:p>
        </w:tc>
      </w:tr>
      <w:tr w:rsidR="00965DBE" w:rsidRPr="006F633C" w14:paraId="79BDA535" w14:textId="77777777" w:rsidTr="00965DBE">
        <w:tc>
          <w:tcPr>
            <w:tcW w:w="5573" w:type="dxa"/>
            <w:vAlign w:val="bottom"/>
          </w:tcPr>
          <w:p w14:paraId="4C67DCD9" w14:textId="77777777" w:rsidR="00965DBE" w:rsidRPr="006F633C" w:rsidRDefault="00965DBE" w:rsidP="00965DBE">
            <w:pPr>
              <w:ind w:left="-107"/>
              <w:jc w:val="left"/>
              <w:rPr>
                <w:snapToGrid w:val="0"/>
                <w:color w:val="000000"/>
                <w:sz w:val="18"/>
                <w:szCs w:val="18"/>
                <w:lang w:eastAsia="th-TH"/>
              </w:rPr>
            </w:pPr>
          </w:p>
        </w:tc>
        <w:tc>
          <w:tcPr>
            <w:tcW w:w="1944" w:type="dxa"/>
            <w:tcBorders>
              <w:bottom w:val="single" w:sz="4" w:space="0" w:color="auto"/>
            </w:tcBorders>
          </w:tcPr>
          <w:p w14:paraId="47905B9B" w14:textId="77777777" w:rsidR="00965DBE" w:rsidRPr="006F633C" w:rsidRDefault="00965DBE" w:rsidP="00965DBE">
            <w:pPr>
              <w:pStyle w:val="a"/>
              <w:tabs>
                <w:tab w:val="decimal" w:pos="1728"/>
              </w:tabs>
              <w:ind w:right="-72"/>
              <w:jc w:val="both"/>
              <w:rPr>
                <w:rFonts w:ascii="Arial" w:cs="Arial"/>
                <w:b/>
                <w:bCs/>
                <w:color w:val="000000"/>
                <w:spacing w:val="-4"/>
                <w:sz w:val="18"/>
                <w:szCs w:val="18"/>
                <w:lang w:val="en-US"/>
              </w:rPr>
            </w:pPr>
            <w:r w:rsidRPr="006F633C">
              <w:rPr>
                <w:rFonts w:ascii="Arial" w:cs="Arial"/>
                <w:b/>
                <w:bCs/>
                <w:color w:val="000000"/>
                <w:spacing w:val="-4"/>
                <w:sz w:val="18"/>
                <w:szCs w:val="18"/>
                <w:lang w:val="en-US"/>
              </w:rPr>
              <w:t>financial information</w:t>
            </w:r>
          </w:p>
        </w:tc>
        <w:tc>
          <w:tcPr>
            <w:tcW w:w="1944" w:type="dxa"/>
            <w:tcBorders>
              <w:bottom w:val="single" w:sz="4" w:space="0" w:color="auto"/>
            </w:tcBorders>
          </w:tcPr>
          <w:p w14:paraId="08171CEF" w14:textId="77777777" w:rsidR="00965DBE" w:rsidRPr="006F633C" w:rsidRDefault="00965DBE" w:rsidP="00965DBE">
            <w:pPr>
              <w:pStyle w:val="a"/>
              <w:tabs>
                <w:tab w:val="decimal" w:pos="1728"/>
              </w:tabs>
              <w:ind w:right="-72"/>
              <w:jc w:val="both"/>
              <w:rPr>
                <w:rFonts w:ascii="Arial" w:cs="Arial"/>
                <w:b/>
                <w:bCs/>
                <w:color w:val="000000"/>
                <w:spacing w:val="-4"/>
                <w:sz w:val="18"/>
                <w:szCs w:val="18"/>
                <w:lang w:val="en-US"/>
              </w:rPr>
            </w:pPr>
            <w:r w:rsidRPr="006F633C">
              <w:rPr>
                <w:rFonts w:ascii="Arial" w:cs="Arial"/>
                <w:b/>
                <w:bCs/>
                <w:color w:val="000000"/>
                <w:spacing w:val="-4"/>
                <w:sz w:val="18"/>
                <w:szCs w:val="18"/>
                <w:lang w:val="en-US"/>
              </w:rPr>
              <w:t>financial information</w:t>
            </w:r>
          </w:p>
        </w:tc>
      </w:tr>
      <w:tr w:rsidR="00965DBE" w:rsidRPr="006F633C" w14:paraId="45D3699A" w14:textId="77777777" w:rsidTr="00965DBE">
        <w:tc>
          <w:tcPr>
            <w:tcW w:w="5573" w:type="dxa"/>
            <w:vAlign w:val="bottom"/>
          </w:tcPr>
          <w:p w14:paraId="7B77DEC8" w14:textId="77777777" w:rsidR="00965DBE" w:rsidRPr="006F633C" w:rsidRDefault="00965DBE" w:rsidP="00965DBE">
            <w:pPr>
              <w:ind w:left="-107"/>
              <w:jc w:val="left"/>
              <w:rPr>
                <w:b/>
                <w:bCs/>
                <w:snapToGrid w:val="0"/>
                <w:color w:val="000000"/>
                <w:sz w:val="18"/>
                <w:szCs w:val="18"/>
                <w:lang w:eastAsia="th-TH"/>
              </w:rPr>
            </w:pPr>
          </w:p>
        </w:tc>
        <w:tc>
          <w:tcPr>
            <w:tcW w:w="1944" w:type="dxa"/>
            <w:tcBorders>
              <w:top w:val="single" w:sz="4" w:space="0" w:color="auto"/>
            </w:tcBorders>
          </w:tcPr>
          <w:p w14:paraId="40AA9AAA" w14:textId="77777777" w:rsidR="00965DBE" w:rsidRPr="006F633C" w:rsidRDefault="00965DBE" w:rsidP="00965DBE">
            <w:pPr>
              <w:pStyle w:val="a"/>
              <w:tabs>
                <w:tab w:val="decimal" w:pos="1728"/>
              </w:tabs>
              <w:ind w:right="-72"/>
              <w:jc w:val="both"/>
              <w:rPr>
                <w:rFonts w:ascii="Arial" w:cs="Arial"/>
                <w:b/>
                <w:bCs/>
                <w:color w:val="000000"/>
                <w:sz w:val="18"/>
                <w:szCs w:val="18"/>
                <w:lang w:val="en-GB"/>
              </w:rPr>
            </w:pPr>
            <w:r w:rsidRPr="006F633C">
              <w:rPr>
                <w:rFonts w:ascii="Arial" w:cs="Arial"/>
                <w:b/>
                <w:bCs/>
                <w:color w:val="000000"/>
                <w:sz w:val="18"/>
                <w:szCs w:val="18"/>
                <w:lang w:val="en-GB"/>
              </w:rPr>
              <w:t>Level 1</w:t>
            </w:r>
          </w:p>
        </w:tc>
        <w:tc>
          <w:tcPr>
            <w:tcW w:w="1944" w:type="dxa"/>
            <w:tcBorders>
              <w:top w:val="single" w:sz="4" w:space="0" w:color="auto"/>
            </w:tcBorders>
          </w:tcPr>
          <w:p w14:paraId="6BFC36E9" w14:textId="77777777" w:rsidR="00965DBE" w:rsidRPr="006F633C" w:rsidRDefault="00965DBE" w:rsidP="00965DBE">
            <w:pPr>
              <w:pStyle w:val="a"/>
              <w:tabs>
                <w:tab w:val="decimal" w:pos="1728"/>
              </w:tabs>
              <w:ind w:right="-72"/>
              <w:jc w:val="both"/>
              <w:rPr>
                <w:rFonts w:ascii="Arial" w:cs="Arial"/>
                <w:b/>
                <w:bCs/>
                <w:color w:val="000000"/>
                <w:sz w:val="18"/>
                <w:szCs w:val="18"/>
                <w:lang w:val="en-GB"/>
              </w:rPr>
            </w:pPr>
            <w:r w:rsidRPr="006F633C">
              <w:rPr>
                <w:rFonts w:ascii="Arial" w:cs="Arial"/>
                <w:b/>
                <w:bCs/>
                <w:color w:val="000000"/>
                <w:sz w:val="18"/>
                <w:szCs w:val="18"/>
                <w:lang w:val="en-GB"/>
              </w:rPr>
              <w:t>Level 1</w:t>
            </w:r>
          </w:p>
        </w:tc>
      </w:tr>
      <w:tr w:rsidR="00965DBE" w:rsidRPr="006F633C" w14:paraId="58502664" w14:textId="77777777" w:rsidTr="00965DBE">
        <w:tc>
          <w:tcPr>
            <w:tcW w:w="5573" w:type="dxa"/>
            <w:vAlign w:val="bottom"/>
          </w:tcPr>
          <w:p w14:paraId="5A871495" w14:textId="77777777" w:rsidR="00965DBE" w:rsidRPr="006F633C" w:rsidRDefault="00965DBE" w:rsidP="00965DBE">
            <w:pPr>
              <w:ind w:left="-107"/>
              <w:jc w:val="left"/>
              <w:rPr>
                <w:snapToGrid w:val="0"/>
                <w:color w:val="000000"/>
                <w:sz w:val="18"/>
                <w:szCs w:val="18"/>
                <w:lang w:eastAsia="th-TH"/>
              </w:rPr>
            </w:pPr>
          </w:p>
        </w:tc>
        <w:tc>
          <w:tcPr>
            <w:tcW w:w="1944" w:type="dxa"/>
            <w:tcBorders>
              <w:bottom w:val="single" w:sz="4" w:space="0" w:color="auto"/>
            </w:tcBorders>
            <w:vAlign w:val="center"/>
          </w:tcPr>
          <w:p w14:paraId="0B2D7797" w14:textId="77777777" w:rsidR="00965DBE" w:rsidRPr="006F633C" w:rsidRDefault="00965DBE" w:rsidP="00965DBE">
            <w:pPr>
              <w:pStyle w:val="a"/>
              <w:tabs>
                <w:tab w:val="decimal" w:pos="1728"/>
              </w:tabs>
              <w:ind w:right="-72"/>
              <w:jc w:val="both"/>
              <w:rPr>
                <w:rFonts w:ascii="Arial" w:cs="Arial"/>
                <w:b/>
                <w:bCs/>
                <w:color w:val="000000"/>
                <w:sz w:val="18"/>
                <w:szCs w:val="18"/>
                <w:lang w:val="en-GB"/>
              </w:rPr>
            </w:pPr>
            <w:r w:rsidRPr="006F633C">
              <w:rPr>
                <w:rFonts w:ascii="Arial" w:cs="Arial"/>
                <w:b/>
                <w:bCs/>
                <w:color w:val="000000"/>
                <w:sz w:val="18"/>
                <w:szCs w:val="18"/>
                <w:lang w:val="en-GB"/>
              </w:rPr>
              <w:t>Baht</w:t>
            </w:r>
          </w:p>
        </w:tc>
        <w:tc>
          <w:tcPr>
            <w:tcW w:w="1944" w:type="dxa"/>
            <w:tcBorders>
              <w:bottom w:val="single" w:sz="4" w:space="0" w:color="auto"/>
            </w:tcBorders>
            <w:vAlign w:val="center"/>
          </w:tcPr>
          <w:p w14:paraId="6A519F10" w14:textId="77777777" w:rsidR="00965DBE" w:rsidRPr="006F633C" w:rsidRDefault="00965DBE" w:rsidP="00965DBE">
            <w:pPr>
              <w:pStyle w:val="a"/>
              <w:tabs>
                <w:tab w:val="decimal" w:pos="1728"/>
              </w:tabs>
              <w:ind w:right="-72"/>
              <w:jc w:val="both"/>
              <w:rPr>
                <w:rFonts w:ascii="Arial" w:cs="Arial"/>
                <w:b/>
                <w:bCs/>
                <w:color w:val="000000"/>
                <w:sz w:val="18"/>
                <w:szCs w:val="18"/>
                <w:lang w:val="en-GB"/>
              </w:rPr>
            </w:pPr>
            <w:r w:rsidRPr="006F633C">
              <w:rPr>
                <w:rFonts w:ascii="Arial" w:cs="Arial"/>
                <w:b/>
                <w:bCs/>
                <w:color w:val="000000"/>
                <w:sz w:val="18"/>
                <w:szCs w:val="18"/>
                <w:lang w:val="en-GB"/>
              </w:rPr>
              <w:t>Baht</w:t>
            </w:r>
          </w:p>
        </w:tc>
      </w:tr>
      <w:tr w:rsidR="00965DBE" w:rsidRPr="006F633C" w14:paraId="14C8F520" w14:textId="77777777" w:rsidTr="00965DBE">
        <w:tc>
          <w:tcPr>
            <w:tcW w:w="5573" w:type="dxa"/>
            <w:vAlign w:val="bottom"/>
          </w:tcPr>
          <w:p w14:paraId="15DDB4A7" w14:textId="77777777" w:rsidR="00965DBE" w:rsidRPr="006F633C" w:rsidRDefault="00965DBE" w:rsidP="00965DBE">
            <w:pPr>
              <w:pStyle w:val="a"/>
              <w:ind w:left="-107" w:right="0"/>
              <w:rPr>
                <w:rFonts w:ascii="Arial" w:cs="Arial"/>
                <w:color w:val="000000"/>
                <w:sz w:val="18"/>
                <w:szCs w:val="18"/>
                <w:lang w:val="en-US"/>
              </w:rPr>
            </w:pPr>
          </w:p>
        </w:tc>
        <w:tc>
          <w:tcPr>
            <w:tcW w:w="1944" w:type="dxa"/>
            <w:tcBorders>
              <w:top w:val="single" w:sz="4" w:space="0" w:color="auto"/>
            </w:tcBorders>
            <w:shd w:val="clear" w:color="auto" w:fill="FAFAFA"/>
            <w:vAlign w:val="bottom"/>
          </w:tcPr>
          <w:p w14:paraId="75683AD7" w14:textId="77777777" w:rsidR="00965DBE" w:rsidRPr="006F633C" w:rsidRDefault="00965DBE" w:rsidP="00965DBE">
            <w:pPr>
              <w:pStyle w:val="a"/>
              <w:tabs>
                <w:tab w:val="decimal" w:pos="1728"/>
              </w:tabs>
              <w:ind w:right="-72"/>
              <w:jc w:val="both"/>
              <w:rPr>
                <w:rFonts w:ascii="Arial" w:cs="Arial"/>
                <w:color w:val="000000"/>
                <w:sz w:val="18"/>
                <w:szCs w:val="18"/>
                <w:cs/>
              </w:rPr>
            </w:pPr>
          </w:p>
        </w:tc>
        <w:tc>
          <w:tcPr>
            <w:tcW w:w="1944" w:type="dxa"/>
            <w:tcBorders>
              <w:top w:val="single" w:sz="4" w:space="0" w:color="auto"/>
            </w:tcBorders>
            <w:shd w:val="clear" w:color="auto" w:fill="FAFAFA"/>
            <w:vAlign w:val="bottom"/>
          </w:tcPr>
          <w:p w14:paraId="3AA63195" w14:textId="77777777" w:rsidR="00965DBE" w:rsidRPr="006F633C" w:rsidRDefault="00965DBE" w:rsidP="00965DBE">
            <w:pPr>
              <w:pStyle w:val="a"/>
              <w:tabs>
                <w:tab w:val="decimal" w:pos="1728"/>
              </w:tabs>
              <w:ind w:right="-72"/>
              <w:jc w:val="both"/>
              <w:rPr>
                <w:rFonts w:ascii="Arial" w:cs="Arial"/>
                <w:color w:val="000000"/>
                <w:sz w:val="18"/>
                <w:szCs w:val="18"/>
                <w:cs/>
              </w:rPr>
            </w:pPr>
          </w:p>
        </w:tc>
      </w:tr>
      <w:tr w:rsidR="00965DBE" w:rsidRPr="006F633C" w14:paraId="1F6873CA" w14:textId="77777777" w:rsidTr="00965DBE">
        <w:tc>
          <w:tcPr>
            <w:tcW w:w="5573" w:type="dxa"/>
          </w:tcPr>
          <w:p w14:paraId="7C7097DA" w14:textId="77777777" w:rsidR="00965DBE" w:rsidRPr="006F633C" w:rsidRDefault="00965DBE" w:rsidP="00965DBE">
            <w:pPr>
              <w:pStyle w:val="Header"/>
              <w:tabs>
                <w:tab w:val="clear" w:pos="4153"/>
                <w:tab w:val="clear" w:pos="8306"/>
              </w:tabs>
              <w:spacing w:line="240" w:lineRule="auto"/>
              <w:ind w:left="-107"/>
              <w:rPr>
                <w:rFonts w:cs="Arial"/>
                <w:b/>
                <w:bCs/>
                <w:color w:val="000000"/>
                <w:spacing w:val="-2"/>
                <w:sz w:val="18"/>
                <w:szCs w:val="18"/>
              </w:rPr>
            </w:pPr>
            <w:r w:rsidRPr="006F633C">
              <w:rPr>
                <w:rFonts w:cs="Arial"/>
                <w:b/>
                <w:bCs/>
                <w:color w:val="000000"/>
                <w:spacing w:val="-2"/>
                <w:sz w:val="18"/>
                <w:szCs w:val="18"/>
              </w:rPr>
              <w:t xml:space="preserve">Financial asset measured at fair value through </w:t>
            </w:r>
          </w:p>
          <w:p w14:paraId="067E6E20" w14:textId="77777777" w:rsidR="00965DBE" w:rsidRPr="006F633C" w:rsidRDefault="00965DBE" w:rsidP="00965DBE">
            <w:pPr>
              <w:pStyle w:val="Header"/>
              <w:tabs>
                <w:tab w:val="clear" w:pos="4153"/>
                <w:tab w:val="clear" w:pos="8306"/>
              </w:tabs>
              <w:spacing w:line="240" w:lineRule="auto"/>
              <w:ind w:left="-107"/>
              <w:rPr>
                <w:rFonts w:cs="Arial"/>
                <w:b/>
                <w:bCs/>
                <w:color w:val="000000"/>
                <w:spacing w:val="-2"/>
                <w:sz w:val="18"/>
                <w:szCs w:val="18"/>
              </w:rPr>
            </w:pPr>
            <w:r w:rsidRPr="006F633C">
              <w:rPr>
                <w:rFonts w:cs="Arial"/>
                <w:b/>
                <w:bCs/>
                <w:color w:val="000000"/>
                <w:spacing w:val="-2"/>
                <w:sz w:val="18"/>
                <w:szCs w:val="18"/>
              </w:rPr>
              <w:t xml:space="preserve">   other comprehensive income</w:t>
            </w:r>
          </w:p>
        </w:tc>
        <w:tc>
          <w:tcPr>
            <w:tcW w:w="1944" w:type="dxa"/>
            <w:shd w:val="clear" w:color="auto" w:fill="FAFAFA"/>
          </w:tcPr>
          <w:p w14:paraId="3B5372B4" w14:textId="77777777" w:rsidR="00965DBE" w:rsidRPr="006F633C" w:rsidRDefault="00965DBE" w:rsidP="00965DBE">
            <w:pPr>
              <w:tabs>
                <w:tab w:val="decimal" w:pos="1728"/>
              </w:tabs>
              <w:ind w:right="-72"/>
              <w:rPr>
                <w:snapToGrid w:val="0"/>
                <w:color w:val="000000"/>
                <w:sz w:val="18"/>
                <w:szCs w:val="18"/>
                <w:lang w:eastAsia="th-TH"/>
              </w:rPr>
            </w:pPr>
          </w:p>
        </w:tc>
        <w:tc>
          <w:tcPr>
            <w:tcW w:w="1944" w:type="dxa"/>
            <w:shd w:val="clear" w:color="auto" w:fill="FAFAFA"/>
          </w:tcPr>
          <w:p w14:paraId="0B643C42" w14:textId="77777777" w:rsidR="00965DBE" w:rsidRPr="006F633C" w:rsidRDefault="00965DBE" w:rsidP="00965DBE">
            <w:pPr>
              <w:tabs>
                <w:tab w:val="decimal" w:pos="1728"/>
              </w:tabs>
              <w:ind w:right="-72"/>
              <w:rPr>
                <w:snapToGrid w:val="0"/>
                <w:color w:val="000000"/>
                <w:sz w:val="18"/>
                <w:szCs w:val="18"/>
                <w:lang w:eastAsia="th-TH"/>
              </w:rPr>
            </w:pPr>
          </w:p>
        </w:tc>
      </w:tr>
      <w:tr w:rsidR="00965DBE" w:rsidRPr="006F633C" w14:paraId="720892FD" w14:textId="77777777" w:rsidTr="00965DBE">
        <w:tc>
          <w:tcPr>
            <w:tcW w:w="5573" w:type="dxa"/>
          </w:tcPr>
          <w:p w14:paraId="052ECEA0" w14:textId="77777777" w:rsidR="00965DBE" w:rsidRPr="006F633C" w:rsidRDefault="00965DBE" w:rsidP="00965DBE">
            <w:pPr>
              <w:pStyle w:val="Header"/>
              <w:tabs>
                <w:tab w:val="clear" w:pos="4153"/>
                <w:tab w:val="clear" w:pos="8306"/>
              </w:tabs>
              <w:spacing w:line="240" w:lineRule="auto"/>
              <w:ind w:left="-107"/>
              <w:rPr>
                <w:rFonts w:cs="Arial"/>
                <w:color w:val="000000"/>
                <w:spacing w:val="-2"/>
                <w:sz w:val="18"/>
                <w:szCs w:val="18"/>
              </w:rPr>
            </w:pPr>
            <w:r w:rsidRPr="006F633C">
              <w:rPr>
                <w:rFonts w:cs="Arial"/>
                <w:color w:val="000000"/>
                <w:sz w:val="18"/>
                <w:szCs w:val="18"/>
                <w:shd w:val="clear" w:color="auto" w:fill="FFFFFF"/>
              </w:rPr>
              <w:t>Investment units</w:t>
            </w:r>
          </w:p>
        </w:tc>
        <w:tc>
          <w:tcPr>
            <w:tcW w:w="1944" w:type="dxa"/>
            <w:tcBorders>
              <w:bottom w:val="single" w:sz="4" w:space="0" w:color="auto"/>
            </w:tcBorders>
            <w:shd w:val="clear" w:color="auto" w:fill="FAFAFA"/>
          </w:tcPr>
          <w:p w14:paraId="6FB9731D" w14:textId="77777777" w:rsidR="00965DBE" w:rsidRPr="006F633C" w:rsidRDefault="00965DBE" w:rsidP="00965DBE">
            <w:pPr>
              <w:tabs>
                <w:tab w:val="decimal" w:pos="1728"/>
              </w:tabs>
              <w:ind w:right="-72"/>
              <w:rPr>
                <w:snapToGrid w:val="0"/>
                <w:color w:val="000000"/>
                <w:sz w:val="18"/>
                <w:szCs w:val="18"/>
                <w:lang w:eastAsia="th-TH"/>
              </w:rPr>
            </w:pPr>
            <w:r w:rsidRPr="006F633C">
              <w:rPr>
                <w:snapToGrid w:val="0"/>
                <w:color w:val="000000"/>
                <w:sz w:val="18"/>
                <w:szCs w:val="18"/>
                <w:lang w:eastAsia="th-TH"/>
              </w:rPr>
              <w:t>49,331</w:t>
            </w:r>
          </w:p>
        </w:tc>
        <w:tc>
          <w:tcPr>
            <w:tcW w:w="1944" w:type="dxa"/>
            <w:tcBorders>
              <w:bottom w:val="single" w:sz="4" w:space="0" w:color="auto"/>
            </w:tcBorders>
            <w:shd w:val="clear" w:color="auto" w:fill="FAFAFA"/>
          </w:tcPr>
          <w:p w14:paraId="38821912" w14:textId="77777777" w:rsidR="00965DBE" w:rsidRPr="006F633C" w:rsidRDefault="00965DBE" w:rsidP="00965DBE">
            <w:pPr>
              <w:tabs>
                <w:tab w:val="decimal" w:pos="1728"/>
              </w:tabs>
              <w:ind w:right="-72"/>
              <w:rPr>
                <w:snapToGrid w:val="0"/>
                <w:color w:val="000000"/>
                <w:sz w:val="18"/>
                <w:szCs w:val="18"/>
                <w:lang w:eastAsia="th-TH"/>
              </w:rPr>
            </w:pPr>
            <w:r w:rsidRPr="006F633C">
              <w:rPr>
                <w:snapToGrid w:val="0"/>
                <w:color w:val="000000"/>
                <w:sz w:val="18"/>
                <w:szCs w:val="18"/>
                <w:lang w:eastAsia="th-TH"/>
              </w:rPr>
              <w:t>49,331</w:t>
            </w:r>
          </w:p>
        </w:tc>
      </w:tr>
    </w:tbl>
    <w:p w14:paraId="4DFBF0BD" w14:textId="77777777" w:rsidR="00965DBE" w:rsidRPr="006F633C" w:rsidRDefault="00965DBE" w:rsidP="00965DBE">
      <w:pPr>
        <w:rPr>
          <w:snapToGrid w:val="0"/>
          <w:color w:val="000000"/>
          <w:sz w:val="18"/>
          <w:szCs w:val="18"/>
          <w:lang w:eastAsia="th-TH"/>
        </w:rPr>
      </w:pPr>
    </w:p>
    <w:p w14:paraId="554F742D" w14:textId="77777777" w:rsidR="00965DBE" w:rsidRPr="006F633C" w:rsidRDefault="00965DBE" w:rsidP="00965DBE">
      <w:pPr>
        <w:rPr>
          <w:color w:val="000000"/>
          <w:sz w:val="18"/>
          <w:szCs w:val="18"/>
        </w:rPr>
      </w:pPr>
      <w:r w:rsidRPr="006F633C">
        <w:rPr>
          <w:color w:val="000000"/>
          <w:sz w:val="18"/>
          <w:szCs w:val="18"/>
        </w:rPr>
        <w:t xml:space="preserve">The fair value of the investments is within level 1 of fair value hierarchy. </w:t>
      </w:r>
    </w:p>
    <w:p w14:paraId="6428C34E" w14:textId="77777777" w:rsidR="00965DBE" w:rsidRPr="006F633C" w:rsidRDefault="00965DBE" w:rsidP="00965DBE">
      <w:pPr>
        <w:rPr>
          <w:color w:val="000000"/>
          <w:sz w:val="18"/>
          <w:szCs w:val="18"/>
        </w:rPr>
      </w:pPr>
    </w:p>
    <w:p w14:paraId="0AD962D4" w14:textId="77777777" w:rsidR="00965DBE" w:rsidRPr="006F633C" w:rsidRDefault="00965DBE" w:rsidP="00965DBE">
      <w:pPr>
        <w:rPr>
          <w:color w:val="000000"/>
          <w:sz w:val="18"/>
          <w:szCs w:val="18"/>
          <w:lang w:val="en-US"/>
        </w:rPr>
      </w:pPr>
      <w:r w:rsidRPr="006F633C">
        <w:rPr>
          <w:color w:val="000000"/>
          <w:sz w:val="18"/>
          <w:szCs w:val="18"/>
          <w:lang w:val="en-US"/>
        </w:rPr>
        <w:t>There were no transfers between levels 1 and 2 during the year.</w:t>
      </w:r>
    </w:p>
    <w:p w14:paraId="50B10A2C" w14:textId="77777777" w:rsidR="00965DBE" w:rsidRPr="006F633C" w:rsidRDefault="00965DBE" w:rsidP="00965DBE">
      <w:pPr>
        <w:rPr>
          <w:color w:val="000000"/>
          <w:sz w:val="18"/>
          <w:szCs w:val="18"/>
        </w:rPr>
      </w:pPr>
    </w:p>
    <w:p w14:paraId="32E02BCD" w14:textId="42C2B14B" w:rsidR="00965DBE" w:rsidRPr="006F633C" w:rsidRDefault="00965DBE" w:rsidP="00965DBE">
      <w:pPr>
        <w:rPr>
          <w:color w:val="000000"/>
          <w:sz w:val="18"/>
          <w:szCs w:val="18"/>
        </w:rPr>
      </w:pPr>
      <w:r w:rsidRPr="006F633C">
        <w:rPr>
          <w:color w:val="000000"/>
          <w:spacing w:val="-4"/>
          <w:sz w:val="18"/>
          <w:szCs w:val="18"/>
        </w:rPr>
        <w:t>Since the majority of the financial assets are short-term and the borrowings carry interest at rates close to current market rates, the fair values of the Group’s</w:t>
      </w:r>
      <w:r w:rsidRPr="006F633C">
        <w:rPr>
          <w:color w:val="000000"/>
          <w:sz w:val="18"/>
          <w:szCs w:val="18"/>
        </w:rPr>
        <w:t xml:space="preserve"> financial assets and financial liabilities is approximately to their carrying amounts.</w:t>
      </w:r>
    </w:p>
    <w:p w14:paraId="5CFD2DF0" w14:textId="5D30C9AD" w:rsidR="00965DBE" w:rsidRDefault="00965DBE" w:rsidP="00965DBE">
      <w:pPr>
        <w:rPr>
          <w:color w:val="000000"/>
          <w:sz w:val="18"/>
          <w:szCs w:val="18"/>
        </w:rPr>
      </w:pPr>
    </w:p>
    <w:p w14:paraId="1DB5E197" w14:textId="659C2975" w:rsidR="003D1FF8" w:rsidRDefault="003D1FF8" w:rsidP="00965DBE">
      <w:pPr>
        <w:rPr>
          <w:color w:val="000000"/>
          <w:sz w:val="18"/>
          <w:szCs w:val="18"/>
        </w:rPr>
      </w:pPr>
    </w:p>
    <w:p w14:paraId="78F89491" w14:textId="77777777" w:rsidR="003D1FF8" w:rsidRPr="006F633C" w:rsidRDefault="003D1FF8" w:rsidP="00965DBE">
      <w:pPr>
        <w:rPr>
          <w:color w:val="000000"/>
          <w:sz w:val="18"/>
          <w:szCs w:val="18"/>
        </w:rPr>
      </w:pPr>
    </w:p>
    <w:p w14:paraId="77D8418D" w14:textId="1C757948" w:rsidR="00965DBE" w:rsidRPr="006F633C" w:rsidRDefault="005B70B3" w:rsidP="00965DBE">
      <w:pPr>
        <w:rPr>
          <w:color w:val="000000"/>
          <w:sz w:val="18"/>
          <w:szCs w:val="18"/>
        </w:rPr>
      </w:pPr>
      <w:r>
        <w:rPr>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65DBE" w:rsidRPr="006F633C" w14:paraId="462B990A" w14:textId="77777777" w:rsidTr="00965DBE">
        <w:trPr>
          <w:trHeight w:val="386"/>
        </w:trPr>
        <w:tc>
          <w:tcPr>
            <w:tcW w:w="9461" w:type="dxa"/>
            <w:shd w:val="clear" w:color="auto" w:fill="FFA543"/>
            <w:vAlign w:val="center"/>
          </w:tcPr>
          <w:p w14:paraId="3E57B79B" w14:textId="77777777" w:rsidR="00965DBE" w:rsidRPr="006F633C" w:rsidRDefault="00965DBE" w:rsidP="00965DBE">
            <w:pPr>
              <w:ind w:left="432" w:hanging="432"/>
              <w:rPr>
                <w:rFonts w:eastAsia="Arial Unicode MS"/>
                <w:b/>
                <w:bCs/>
                <w:color w:val="FFFFFF"/>
                <w:sz w:val="18"/>
                <w:szCs w:val="18"/>
                <w:cs/>
              </w:rPr>
            </w:pPr>
            <w:r w:rsidRPr="006F633C">
              <w:rPr>
                <w:rFonts w:eastAsia="Arial Unicode MS"/>
                <w:b/>
                <w:bCs/>
                <w:color w:val="FFFFFF"/>
                <w:sz w:val="18"/>
                <w:szCs w:val="18"/>
              </w:rPr>
              <w:t>11</w:t>
            </w:r>
            <w:r w:rsidRPr="006F633C">
              <w:rPr>
                <w:rFonts w:eastAsia="Arial Unicode MS"/>
                <w:b/>
                <w:color w:val="FFFFFF"/>
                <w:sz w:val="18"/>
                <w:szCs w:val="18"/>
              </w:rPr>
              <w:tab/>
              <w:t>Land and real estate under development</w:t>
            </w:r>
          </w:p>
        </w:tc>
      </w:tr>
    </w:tbl>
    <w:p w14:paraId="119AE569" w14:textId="77777777" w:rsidR="00965DBE" w:rsidRPr="006F633C" w:rsidRDefault="00965DBE" w:rsidP="00965DBE">
      <w:pPr>
        <w:pStyle w:val="Header"/>
        <w:tabs>
          <w:tab w:val="clear" w:pos="4153"/>
          <w:tab w:val="clear" w:pos="8306"/>
        </w:tabs>
        <w:spacing w:line="240" w:lineRule="auto"/>
        <w:jc w:val="both"/>
        <w:rPr>
          <w:rFonts w:eastAsia="Cordia New" w:cs="Arial"/>
          <w:color w:val="000000"/>
          <w:sz w:val="18"/>
          <w:szCs w:val="18"/>
        </w:rPr>
      </w:pPr>
    </w:p>
    <w:p w14:paraId="7E5F9946" w14:textId="77777777" w:rsidR="00965DBE" w:rsidRPr="006F633C" w:rsidRDefault="00965DBE" w:rsidP="00965DBE">
      <w:pPr>
        <w:pStyle w:val="Header"/>
        <w:tabs>
          <w:tab w:val="clear" w:pos="4153"/>
          <w:tab w:val="clear" w:pos="8306"/>
        </w:tabs>
        <w:spacing w:line="240" w:lineRule="auto"/>
        <w:jc w:val="both"/>
        <w:rPr>
          <w:rFonts w:eastAsia="Cordia New" w:cs="Arial"/>
          <w:sz w:val="18"/>
          <w:szCs w:val="18"/>
        </w:rPr>
      </w:pPr>
      <w:r w:rsidRPr="006F633C">
        <w:rPr>
          <w:rFonts w:eastAsia="Cordia New" w:cs="Arial"/>
          <w:color w:val="000000"/>
          <w:sz w:val="18"/>
          <w:szCs w:val="18"/>
        </w:rPr>
        <w:t xml:space="preserve">Land and real estate under development </w:t>
      </w:r>
      <w:r w:rsidRPr="006F633C">
        <w:rPr>
          <w:rFonts w:eastAsia="Cordia New" w:cs="Arial"/>
          <w:sz w:val="18"/>
          <w:szCs w:val="18"/>
        </w:rPr>
        <w:t>as at 30 September 2020 and 31 December 2019 comprise the following:</w:t>
      </w:r>
    </w:p>
    <w:p w14:paraId="3488121C" w14:textId="77777777" w:rsidR="00965DBE" w:rsidRPr="006F633C" w:rsidRDefault="00965DBE" w:rsidP="00965DBE">
      <w:pPr>
        <w:pStyle w:val="Header"/>
        <w:tabs>
          <w:tab w:val="clear" w:pos="4153"/>
          <w:tab w:val="clear" w:pos="8306"/>
        </w:tabs>
        <w:spacing w:line="240" w:lineRule="auto"/>
        <w:jc w:val="both"/>
        <w:rPr>
          <w:rFonts w:eastAsia="Cordia New"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5DBE" w:rsidRPr="006F633C" w14:paraId="44D938FC" w14:textId="77777777" w:rsidTr="00965DBE">
        <w:tc>
          <w:tcPr>
            <w:tcW w:w="3690" w:type="dxa"/>
            <w:vAlign w:val="bottom"/>
          </w:tcPr>
          <w:p w14:paraId="632B836D" w14:textId="77777777" w:rsidR="00965DBE" w:rsidRPr="006F633C" w:rsidRDefault="00965DBE" w:rsidP="00965DBE">
            <w:pPr>
              <w:ind w:left="-101"/>
              <w:jc w:val="left"/>
              <w:rPr>
                <w:snapToGrid w:val="0"/>
                <w:color w:val="000000"/>
                <w:sz w:val="18"/>
                <w:szCs w:val="18"/>
                <w:lang w:eastAsia="th-TH"/>
              </w:rPr>
            </w:pPr>
          </w:p>
        </w:tc>
        <w:tc>
          <w:tcPr>
            <w:tcW w:w="2880" w:type="dxa"/>
            <w:gridSpan w:val="2"/>
            <w:tcBorders>
              <w:top w:val="single" w:sz="4" w:space="0" w:color="auto"/>
              <w:bottom w:val="single" w:sz="4" w:space="0" w:color="auto"/>
            </w:tcBorders>
            <w:vAlign w:val="center"/>
          </w:tcPr>
          <w:p w14:paraId="175DE2D6" w14:textId="77777777" w:rsidR="00965DBE" w:rsidRPr="006F633C" w:rsidRDefault="00965DBE" w:rsidP="00965DBE">
            <w:pPr>
              <w:pStyle w:val="a"/>
              <w:ind w:right="-72"/>
              <w:jc w:val="center"/>
              <w:rPr>
                <w:rFonts w:ascii="Arial" w:cs="Arial"/>
                <w:b/>
                <w:bCs/>
                <w:color w:val="000000"/>
                <w:sz w:val="18"/>
                <w:szCs w:val="18"/>
                <w:lang w:val="en-US"/>
              </w:rPr>
            </w:pPr>
            <w:r w:rsidRPr="006F633C">
              <w:rPr>
                <w:rFonts w:ascii="Arial" w:cs="Arial"/>
                <w:b/>
                <w:bCs/>
                <w:color w:val="000000"/>
                <w:sz w:val="18"/>
                <w:szCs w:val="18"/>
                <w:lang w:val="en-GB"/>
              </w:rPr>
              <w:t>Consolidated</w:t>
            </w:r>
          </w:p>
          <w:p w14:paraId="07D3F759"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c>
          <w:tcPr>
            <w:tcW w:w="2880" w:type="dxa"/>
            <w:gridSpan w:val="2"/>
            <w:tcBorders>
              <w:top w:val="single" w:sz="4" w:space="0" w:color="auto"/>
              <w:bottom w:val="single" w:sz="4" w:space="0" w:color="auto"/>
            </w:tcBorders>
            <w:vAlign w:val="center"/>
          </w:tcPr>
          <w:p w14:paraId="69C4CF5F" w14:textId="77777777" w:rsidR="00965DBE" w:rsidRPr="006F633C" w:rsidRDefault="00965DBE" w:rsidP="00965DBE">
            <w:pPr>
              <w:pStyle w:val="a"/>
              <w:ind w:right="-72"/>
              <w:jc w:val="center"/>
              <w:rPr>
                <w:rFonts w:ascii="Arial" w:cs="Arial"/>
                <w:b/>
                <w:bCs/>
                <w:color w:val="000000"/>
                <w:sz w:val="18"/>
                <w:szCs w:val="18"/>
                <w:lang w:val="en-US"/>
              </w:rPr>
            </w:pPr>
            <w:r w:rsidRPr="006F633C">
              <w:rPr>
                <w:rFonts w:ascii="Arial" w:cs="Arial"/>
                <w:b/>
                <w:bCs/>
                <w:color w:val="000000"/>
                <w:sz w:val="18"/>
                <w:szCs w:val="18"/>
                <w:lang w:val="en-US"/>
              </w:rPr>
              <w:t>Separate</w:t>
            </w:r>
          </w:p>
          <w:p w14:paraId="3E5458A3"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r>
      <w:tr w:rsidR="00965DBE" w:rsidRPr="006F633C" w14:paraId="610083D7" w14:textId="77777777" w:rsidTr="00965DBE">
        <w:tc>
          <w:tcPr>
            <w:tcW w:w="3690" w:type="dxa"/>
            <w:vAlign w:val="bottom"/>
          </w:tcPr>
          <w:p w14:paraId="5C6BF83B" w14:textId="77777777" w:rsidR="00965DBE" w:rsidRPr="006F633C" w:rsidRDefault="00965DBE" w:rsidP="00965DBE">
            <w:pPr>
              <w:ind w:left="-101"/>
              <w:jc w:val="left"/>
              <w:rPr>
                <w:snapToGrid w:val="0"/>
                <w:color w:val="000000"/>
                <w:sz w:val="18"/>
                <w:szCs w:val="18"/>
                <w:lang w:eastAsia="th-TH"/>
              </w:rPr>
            </w:pPr>
          </w:p>
        </w:tc>
        <w:tc>
          <w:tcPr>
            <w:tcW w:w="1440" w:type="dxa"/>
            <w:tcBorders>
              <w:top w:val="single" w:sz="4" w:space="0" w:color="auto"/>
            </w:tcBorders>
          </w:tcPr>
          <w:p w14:paraId="351EE3B9"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7D130672"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(Audited)</w:t>
            </w:r>
          </w:p>
        </w:tc>
        <w:tc>
          <w:tcPr>
            <w:tcW w:w="1440" w:type="dxa"/>
            <w:tcBorders>
              <w:top w:val="single" w:sz="4" w:space="0" w:color="auto"/>
            </w:tcBorders>
          </w:tcPr>
          <w:p w14:paraId="5DEB463D"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25F271B2"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(Audited)</w:t>
            </w:r>
          </w:p>
        </w:tc>
      </w:tr>
      <w:tr w:rsidR="00965DBE" w:rsidRPr="006F633C" w14:paraId="7D14C999" w14:textId="77777777" w:rsidTr="00965DBE">
        <w:tc>
          <w:tcPr>
            <w:tcW w:w="3690" w:type="dxa"/>
            <w:vAlign w:val="bottom"/>
          </w:tcPr>
          <w:p w14:paraId="6BCEC890" w14:textId="77777777" w:rsidR="00965DBE" w:rsidRPr="006F633C" w:rsidRDefault="00965DBE" w:rsidP="00965DBE">
            <w:pPr>
              <w:ind w:left="-101"/>
              <w:jc w:val="left"/>
              <w:rPr>
                <w:snapToGrid w:val="0"/>
                <w:color w:val="000000"/>
                <w:sz w:val="18"/>
                <w:szCs w:val="18"/>
                <w:lang w:eastAsia="th-TH"/>
              </w:rPr>
            </w:pPr>
          </w:p>
        </w:tc>
        <w:tc>
          <w:tcPr>
            <w:tcW w:w="1440" w:type="dxa"/>
          </w:tcPr>
          <w:p w14:paraId="76F12702" w14:textId="77777777" w:rsidR="00965DBE" w:rsidRPr="006F633C" w:rsidRDefault="00965DBE" w:rsidP="00965DBE">
            <w:pPr>
              <w:pStyle w:val="a"/>
              <w:tabs>
                <w:tab w:val="right" w:pos="1242"/>
              </w:tabs>
              <w:ind w:right="-72"/>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tcPr>
          <w:p w14:paraId="1C726ABE"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c>
          <w:tcPr>
            <w:tcW w:w="1440" w:type="dxa"/>
          </w:tcPr>
          <w:p w14:paraId="6C75CDF7" w14:textId="77777777" w:rsidR="00965DBE" w:rsidRPr="006F633C" w:rsidRDefault="00965DBE" w:rsidP="00965DBE">
            <w:pPr>
              <w:pStyle w:val="a"/>
              <w:tabs>
                <w:tab w:val="right" w:pos="1242"/>
              </w:tabs>
              <w:ind w:right="-72"/>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tcPr>
          <w:p w14:paraId="7E6B7FDA"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r>
      <w:tr w:rsidR="00965DBE" w:rsidRPr="006F633C" w14:paraId="57632098" w14:textId="77777777" w:rsidTr="00965DBE">
        <w:tc>
          <w:tcPr>
            <w:tcW w:w="3690" w:type="dxa"/>
            <w:vAlign w:val="bottom"/>
          </w:tcPr>
          <w:p w14:paraId="2186F915" w14:textId="77777777" w:rsidR="00965DBE" w:rsidRPr="006F633C" w:rsidRDefault="00965DBE" w:rsidP="00965DBE">
            <w:pPr>
              <w:ind w:left="-101"/>
              <w:jc w:val="left"/>
              <w:rPr>
                <w:snapToGrid w:val="0"/>
                <w:color w:val="000000"/>
                <w:sz w:val="18"/>
                <w:szCs w:val="18"/>
                <w:lang w:eastAsia="th-TH"/>
              </w:rPr>
            </w:pPr>
          </w:p>
        </w:tc>
        <w:tc>
          <w:tcPr>
            <w:tcW w:w="1440" w:type="dxa"/>
          </w:tcPr>
          <w:p w14:paraId="520E4FE7"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0A1C3061"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c>
          <w:tcPr>
            <w:tcW w:w="1440" w:type="dxa"/>
          </w:tcPr>
          <w:p w14:paraId="7678BC72"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10E25EFF"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r>
      <w:tr w:rsidR="00965DBE" w:rsidRPr="006F633C" w14:paraId="727D4D0E" w14:textId="77777777" w:rsidTr="00965DBE">
        <w:tc>
          <w:tcPr>
            <w:tcW w:w="3690" w:type="dxa"/>
            <w:vAlign w:val="bottom"/>
          </w:tcPr>
          <w:p w14:paraId="10E65DC2" w14:textId="77777777" w:rsidR="00965DBE" w:rsidRPr="006F633C" w:rsidRDefault="00965DBE" w:rsidP="00965DBE">
            <w:pPr>
              <w:ind w:left="-101"/>
              <w:jc w:val="left"/>
              <w:rPr>
                <w:b/>
                <w:bCs/>
                <w:snapToGrid w:val="0"/>
                <w:color w:val="000000"/>
                <w:sz w:val="18"/>
                <w:szCs w:val="18"/>
                <w:lang w:eastAsia="th-TH"/>
              </w:rPr>
            </w:pPr>
          </w:p>
        </w:tc>
        <w:tc>
          <w:tcPr>
            <w:tcW w:w="1440" w:type="dxa"/>
            <w:tcBorders>
              <w:bottom w:val="single" w:sz="4" w:space="0" w:color="auto"/>
            </w:tcBorders>
          </w:tcPr>
          <w:p w14:paraId="70A79C96"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692F20C6"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5009368D"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0C7EAB46"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r>
      <w:tr w:rsidR="00965DBE" w:rsidRPr="006F633C" w14:paraId="496FD008" w14:textId="77777777" w:rsidTr="00965DBE">
        <w:tc>
          <w:tcPr>
            <w:tcW w:w="3690" w:type="dxa"/>
          </w:tcPr>
          <w:p w14:paraId="4C020DDE" w14:textId="77777777" w:rsidR="00965DBE" w:rsidRPr="006F633C" w:rsidRDefault="00965DBE" w:rsidP="00965DBE">
            <w:pPr>
              <w:pStyle w:val="a"/>
              <w:tabs>
                <w:tab w:val="left" w:pos="936"/>
              </w:tabs>
              <w:ind w:left="-101" w:right="0"/>
              <w:rPr>
                <w:rFonts w:ascii="Arial" w:cs="Arial"/>
                <w:color w:val="000000"/>
                <w:sz w:val="18"/>
                <w:szCs w:val="18"/>
                <w:lang w:val="en-GB"/>
              </w:rPr>
            </w:pPr>
          </w:p>
        </w:tc>
        <w:tc>
          <w:tcPr>
            <w:tcW w:w="1440" w:type="dxa"/>
            <w:tcBorders>
              <w:top w:val="single" w:sz="4" w:space="0" w:color="auto"/>
            </w:tcBorders>
            <w:shd w:val="clear" w:color="auto" w:fill="FAFAFA"/>
            <w:vAlign w:val="center"/>
          </w:tcPr>
          <w:p w14:paraId="05DADA30" w14:textId="77777777" w:rsidR="00965DBE" w:rsidRPr="006F633C" w:rsidRDefault="00965DBE" w:rsidP="00965DBE">
            <w:pPr>
              <w:tabs>
                <w:tab w:val="decimal" w:pos="1242"/>
              </w:tabs>
              <w:ind w:right="-72"/>
              <w:rPr>
                <w:snapToGrid w:val="0"/>
                <w:color w:val="000000"/>
                <w:sz w:val="18"/>
                <w:szCs w:val="18"/>
                <w:lang w:eastAsia="th-TH"/>
              </w:rPr>
            </w:pPr>
          </w:p>
        </w:tc>
        <w:tc>
          <w:tcPr>
            <w:tcW w:w="1440" w:type="dxa"/>
            <w:tcBorders>
              <w:top w:val="single" w:sz="4" w:space="0" w:color="auto"/>
            </w:tcBorders>
            <w:vAlign w:val="center"/>
          </w:tcPr>
          <w:p w14:paraId="37F1236D" w14:textId="77777777" w:rsidR="00965DBE" w:rsidRPr="006F633C" w:rsidRDefault="00965DBE" w:rsidP="00965DBE">
            <w:pPr>
              <w:tabs>
                <w:tab w:val="decimal" w:pos="1242"/>
              </w:tabs>
              <w:ind w:right="-72"/>
              <w:rPr>
                <w:snapToGrid w:val="0"/>
                <w:color w:val="000000"/>
                <w:sz w:val="18"/>
                <w:szCs w:val="18"/>
                <w:lang w:eastAsia="th-TH"/>
              </w:rPr>
            </w:pPr>
          </w:p>
        </w:tc>
        <w:tc>
          <w:tcPr>
            <w:tcW w:w="1440" w:type="dxa"/>
            <w:tcBorders>
              <w:top w:val="single" w:sz="4" w:space="0" w:color="auto"/>
            </w:tcBorders>
            <w:shd w:val="clear" w:color="auto" w:fill="FAFAFA"/>
            <w:vAlign w:val="center"/>
          </w:tcPr>
          <w:p w14:paraId="38E8EB15" w14:textId="77777777" w:rsidR="00965DBE" w:rsidRPr="006F633C" w:rsidRDefault="00965DBE" w:rsidP="00965DBE">
            <w:pPr>
              <w:tabs>
                <w:tab w:val="decimal" w:pos="1242"/>
              </w:tabs>
              <w:ind w:right="-72"/>
              <w:rPr>
                <w:snapToGrid w:val="0"/>
                <w:color w:val="000000"/>
                <w:sz w:val="18"/>
                <w:szCs w:val="18"/>
                <w:lang w:eastAsia="th-TH"/>
              </w:rPr>
            </w:pPr>
          </w:p>
        </w:tc>
        <w:tc>
          <w:tcPr>
            <w:tcW w:w="1440" w:type="dxa"/>
            <w:tcBorders>
              <w:top w:val="single" w:sz="4" w:space="0" w:color="auto"/>
            </w:tcBorders>
            <w:vAlign w:val="center"/>
          </w:tcPr>
          <w:p w14:paraId="5A8F6057" w14:textId="77777777" w:rsidR="00965DBE" w:rsidRPr="006F633C" w:rsidRDefault="00965DBE" w:rsidP="00965DBE">
            <w:pPr>
              <w:tabs>
                <w:tab w:val="decimal" w:pos="1242"/>
              </w:tabs>
              <w:ind w:right="-72"/>
              <w:rPr>
                <w:snapToGrid w:val="0"/>
                <w:color w:val="000000"/>
                <w:sz w:val="18"/>
                <w:szCs w:val="18"/>
                <w:lang w:eastAsia="th-TH"/>
              </w:rPr>
            </w:pPr>
          </w:p>
        </w:tc>
      </w:tr>
      <w:tr w:rsidR="00965DBE" w:rsidRPr="006F633C" w14:paraId="4E61D854" w14:textId="77777777" w:rsidTr="00965DBE">
        <w:tc>
          <w:tcPr>
            <w:tcW w:w="3690" w:type="dxa"/>
            <w:vAlign w:val="bottom"/>
          </w:tcPr>
          <w:p w14:paraId="618CA85C"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101"/>
              <w:jc w:val="left"/>
              <w:rPr>
                <w:color w:val="000000"/>
                <w:sz w:val="18"/>
                <w:szCs w:val="18"/>
              </w:rPr>
            </w:pPr>
            <w:r w:rsidRPr="006F633C">
              <w:rPr>
                <w:color w:val="000000"/>
                <w:sz w:val="18"/>
                <w:szCs w:val="18"/>
              </w:rPr>
              <w:t>Land</w:t>
            </w:r>
          </w:p>
        </w:tc>
        <w:tc>
          <w:tcPr>
            <w:tcW w:w="1440" w:type="dxa"/>
            <w:shd w:val="clear" w:color="auto" w:fill="FAFAFA"/>
            <w:vAlign w:val="bottom"/>
          </w:tcPr>
          <w:p w14:paraId="6C23A903"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1,794,897,113</w:t>
            </w:r>
          </w:p>
        </w:tc>
        <w:tc>
          <w:tcPr>
            <w:tcW w:w="1440" w:type="dxa"/>
            <w:vAlign w:val="bottom"/>
          </w:tcPr>
          <w:p w14:paraId="2F17BEE5"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2,158,463,046</w:t>
            </w:r>
          </w:p>
        </w:tc>
        <w:tc>
          <w:tcPr>
            <w:tcW w:w="1440" w:type="dxa"/>
            <w:shd w:val="clear" w:color="auto" w:fill="FAFAFA"/>
            <w:vAlign w:val="bottom"/>
          </w:tcPr>
          <w:p w14:paraId="3D0312C3"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843,926,946</w:t>
            </w:r>
          </w:p>
        </w:tc>
        <w:tc>
          <w:tcPr>
            <w:tcW w:w="1440" w:type="dxa"/>
            <w:vAlign w:val="bottom"/>
          </w:tcPr>
          <w:p w14:paraId="39F385D4"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1,207,925,619</w:t>
            </w:r>
          </w:p>
        </w:tc>
      </w:tr>
      <w:tr w:rsidR="00965DBE" w:rsidRPr="006F633C" w14:paraId="0F98B423" w14:textId="77777777" w:rsidTr="00965DBE">
        <w:tc>
          <w:tcPr>
            <w:tcW w:w="3690" w:type="dxa"/>
            <w:vAlign w:val="bottom"/>
          </w:tcPr>
          <w:p w14:paraId="1AB4DED7"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101"/>
              <w:jc w:val="left"/>
              <w:rPr>
                <w:color w:val="000000"/>
                <w:sz w:val="18"/>
                <w:szCs w:val="18"/>
              </w:rPr>
            </w:pPr>
            <w:r w:rsidRPr="006F633C">
              <w:rPr>
                <w:color w:val="000000"/>
                <w:sz w:val="18"/>
                <w:szCs w:val="18"/>
              </w:rPr>
              <w:t>Construction and development costs</w:t>
            </w:r>
          </w:p>
        </w:tc>
        <w:tc>
          <w:tcPr>
            <w:tcW w:w="1440" w:type="dxa"/>
            <w:shd w:val="clear" w:color="auto" w:fill="FAFAFA"/>
            <w:vAlign w:val="bottom"/>
          </w:tcPr>
          <w:p w14:paraId="27D5AD28" w14:textId="6C7161B9"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732,</w:t>
            </w:r>
            <w:r w:rsidR="00421B5A" w:rsidRPr="006F633C">
              <w:rPr>
                <w:snapToGrid w:val="0"/>
                <w:color w:val="000000"/>
                <w:sz w:val="18"/>
                <w:szCs w:val="18"/>
                <w:lang w:eastAsia="th-TH"/>
              </w:rPr>
              <w:t>019</w:t>
            </w:r>
            <w:r w:rsidRPr="006F633C">
              <w:rPr>
                <w:snapToGrid w:val="0"/>
                <w:color w:val="000000"/>
                <w:sz w:val="18"/>
                <w:szCs w:val="18"/>
                <w:lang w:eastAsia="th-TH"/>
              </w:rPr>
              <w:t>,</w:t>
            </w:r>
            <w:r w:rsidR="00421B5A" w:rsidRPr="006F633C">
              <w:rPr>
                <w:snapToGrid w:val="0"/>
                <w:color w:val="000000"/>
                <w:sz w:val="18"/>
                <w:szCs w:val="18"/>
                <w:lang w:eastAsia="th-TH"/>
              </w:rPr>
              <w:t>920</w:t>
            </w:r>
          </w:p>
        </w:tc>
        <w:tc>
          <w:tcPr>
            <w:tcW w:w="1440" w:type="dxa"/>
            <w:vAlign w:val="bottom"/>
          </w:tcPr>
          <w:p w14:paraId="4B60A335"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822,822,056</w:t>
            </w:r>
          </w:p>
        </w:tc>
        <w:tc>
          <w:tcPr>
            <w:tcW w:w="1440" w:type="dxa"/>
            <w:shd w:val="clear" w:color="auto" w:fill="FAFAFA"/>
            <w:vAlign w:val="bottom"/>
          </w:tcPr>
          <w:p w14:paraId="556213A0"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658,160,975</w:t>
            </w:r>
          </w:p>
        </w:tc>
        <w:tc>
          <w:tcPr>
            <w:tcW w:w="1440" w:type="dxa"/>
            <w:vAlign w:val="bottom"/>
          </w:tcPr>
          <w:p w14:paraId="2E97C621"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755,648,588</w:t>
            </w:r>
          </w:p>
        </w:tc>
      </w:tr>
      <w:tr w:rsidR="00965DBE" w:rsidRPr="006F633C" w14:paraId="3D00B26A" w14:textId="77777777" w:rsidTr="00965DBE">
        <w:tc>
          <w:tcPr>
            <w:tcW w:w="3690" w:type="dxa"/>
            <w:vAlign w:val="bottom"/>
          </w:tcPr>
          <w:p w14:paraId="70435583"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101"/>
              <w:jc w:val="left"/>
              <w:rPr>
                <w:color w:val="000000"/>
                <w:sz w:val="18"/>
                <w:szCs w:val="18"/>
              </w:rPr>
            </w:pPr>
            <w:r w:rsidRPr="006F633C">
              <w:rPr>
                <w:color w:val="000000"/>
                <w:sz w:val="18"/>
                <w:szCs w:val="18"/>
              </w:rPr>
              <w:t>Borrowing cost and facility fee</w:t>
            </w:r>
          </w:p>
        </w:tc>
        <w:tc>
          <w:tcPr>
            <w:tcW w:w="1440" w:type="dxa"/>
            <w:tcBorders>
              <w:bottom w:val="single" w:sz="4" w:space="0" w:color="auto"/>
            </w:tcBorders>
            <w:shd w:val="clear" w:color="auto" w:fill="FAFAFA"/>
            <w:vAlign w:val="bottom"/>
          </w:tcPr>
          <w:p w14:paraId="623488A3" w14:textId="67B900A5"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5</w:t>
            </w:r>
            <w:r w:rsidR="00216A6C" w:rsidRPr="006F633C">
              <w:rPr>
                <w:snapToGrid w:val="0"/>
                <w:color w:val="000000"/>
                <w:sz w:val="18"/>
                <w:szCs w:val="18"/>
                <w:lang w:eastAsia="th-TH"/>
              </w:rPr>
              <w:t>1</w:t>
            </w:r>
            <w:r w:rsidRPr="006F633C">
              <w:rPr>
                <w:snapToGrid w:val="0"/>
                <w:color w:val="000000"/>
                <w:sz w:val="18"/>
                <w:szCs w:val="18"/>
                <w:lang w:eastAsia="th-TH"/>
              </w:rPr>
              <w:t>,</w:t>
            </w:r>
            <w:r w:rsidR="00216A6C" w:rsidRPr="006F633C">
              <w:rPr>
                <w:snapToGrid w:val="0"/>
                <w:color w:val="000000"/>
                <w:sz w:val="18"/>
                <w:szCs w:val="18"/>
                <w:lang w:eastAsia="th-TH"/>
              </w:rPr>
              <w:t>453</w:t>
            </w:r>
            <w:r w:rsidRPr="006F633C">
              <w:rPr>
                <w:snapToGrid w:val="0"/>
                <w:color w:val="000000"/>
                <w:sz w:val="18"/>
                <w:szCs w:val="18"/>
                <w:lang w:eastAsia="th-TH"/>
              </w:rPr>
              <w:t>,</w:t>
            </w:r>
            <w:r w:rsidR="00216A6C" w:rsidRPr="006F633C">
              <w:rPr>
                <w:snapToGrid w:val="0"/>
                <w:color w:val="000000"/>
                <w:sz w:val="18"/>
                <w:szCs w:val="18"/>
                <w:lang w:eastAsia="th-TH"/>
              </w:rPr>
              <w:t>754</w:t>
            </w:r>
          </w:p>
        </w:tc>
        <w:tc>
          <w:tcPr>
            <w:tcW w:w="1440" w:type="dxa"/>
            <w:tcBorders>
              <w:bottom w:val="single" w:sz="4" w:space="0" w:color="auto"/>
            </w:tcBorders>
            <w:vAlign w:val="bottom"/>
          </w:tcPr>
          <w:p w14:paraId="146AAD69" w14:textId="77777777" w:rsidR="00965DBE" w:rsidRPr="006F633C" w:rsidRDefault="00965DBE" w:rsidP="00965DBE">
            <w:pPr>
              <w:tabs>
                <w:tab w:val="decimal" w:pos="1236"/>
              </w:tabs>
              <w:ind w:right="-72"/>
              <w:rPr>
                <w:snapToGrid w:val="0"/>
                <w:color w:val="000000"/>
                <w:sz w:val="18"/>
                <w:szCs w:val="18"/>
                <w:lang w:eastAsia="th-TH"/>
              </w:rPr>
            </w:pPr>
            <w:r w:rsidRPr="006F633C">
              <w:rPr>
                <w:snapToGrid w:val="0"/>
                <w:color w:val="000000"/>
                <w:sz w:val="18"/>
                <w:szCs w:val="18"/>
                <w:lang w:eastAsia="th-TH"/>
              </w:rPr>
              <w:t>32,031,982</w:t>
            </w:r>
          </w:p>
        </w:tc>
        <w:tc>
          <w:tcPr>
            <w:tcW w:w="1440" w:type="dxa"/>
            <w:tcBorders>
              <w:bottom w:val="single" w:sz="4" w:space="0" w:color="auto"/>
            </w:tcBorders>
            <w:shd w:val="clear" w:color="auto" w:fill="FAFAFA"/>
            <w:vAlign w:val="bottom"/>
          </w:tcPr>
          <w:p w14:paraId="5B8B409A"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10,640,116</w:t>
            </w:r>
          </w:p>
        </w:tc>
        <w:tc>
          <w:tcPr>
            <w:tcW w:w="1440" w:type="dxa"/>
            <w:tcBorders>
              <w:bottom w:val="single" w:sz="4" w:space="0" w:color="auto"/>
            </w:tcBorders>
            <w:vAlign w:val="bottom"/>
          </w:tcPr>
          <w:p w14:paraId="083A3B46" w14:textId="77777777" w:rsidR="00965DBE" w:rsidRPr="006F633C" w:rsidRDefault="00965DBE" w:rsidP="00965DBE">
            <w:pPr>
              <w:tabs>
                <w:tab w:val="decimal" w:pos="1236"/>
              </w:tabs>
              <w:ind w:right="-72"/>
              <w:rPr>
                <w:snapToGrid w:val="0"/>
                <w:color w:val="000000"/>
                <w:sz w:val="18"/>
                <w:szCs w:val="18"/>
                <w:lang w:eastAsia="th-TH"/>
              </w:rPr>
            </w:pPr>
            <w:r w:rsidRPr="006F633C">
              <w:rPr>
                <w:snapToGrid w:val="0"/>
                <w:color w:val="000000"/>
                <w:sz w:val="18"/>
                <w:szCs w:val="18"/>
                <w:lang w:eastAsia="th-TH"/>
              </w:rPr>
              <w:t>8,285,618</w:t>
            </w:r>
          </w:p>
        </w:tc>
      </w:tr>
      <w:tr w:rsidR="00965DBE" w:rsidRPr="006F633C" w14:paraId="45A2F5F1" w14:textId="77777777" w:rsidTr="00965DBE">
        <w:tc>
          <w:tcPr>
            <w:tcW w:w="3690" w:type="dxa"/>
            <w:vAlign w:val="bottom"/>
          </w:tcPr>
          <w:p w14:paraId="5EC95902"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101"/>
              <w:jc w:val="left"/>
              <w:rPr>
                <w:color w:val="000000"/>
                <w:sz w:val="18"/>
                <w:szCs w:val="18"/>
              </w:rPr>
            </w:pPr>
          </w:p>
        </w:tc>
        <w:tc>
          <w:tcPr>
            <w:tcW w:w="1440" w:type="dxa"/>
            <w:tcBorders>
              <w:top w:val="single" w:sz="4" w:space="0" w:color="auto"/>
            </w:tcBorders>
            <w:shd w:val="clear" w:color="auto" w:fill="FAFAFA"/>
            <w:vAlign w:val="bottom"/>
          </w:tcPr>
          <w:p w14:paraId="6D688D05" w14:textId="77777777" w:rsidR="00965DBE" w:rsidRPr="006F633C" w:rsidRDefault="00965DBE" w:rsidP="00965DBE">
            <w:pPr>
              <w:tabs>
                <w:tab w:val="decimal" w:pos="1242"/>
              </w:tabs>
              <w:ind w:right="-72"/>
              <w:rPr>
                <w:snapToGrid w:val="0"/>
                <w:color w:val="000000"/>
                <w:sz w:val="18"/>
                <w:szCs w:val="18"/>
                <w:lang w:eastAsia="th-TH"/>
              </w:rPr>
            </w:pPr>
          </w:p>
        </w:tc>
        <w:tc>
          <w:tcPr>
            <w:tcW w:w="1440" w:type="dxa"/>
            <w:tcBorders>
              <w:top w:val="single" w:sz="4" w:space="0" w:color="auto"/>
            </w:tcBorders>
            <w:vAlign w:val="bottom"/>
          </w:tcPr>
          <w:p w14:paraId="5EF6FD37" w14:textId="77777777" w:rsidR="00965DBE" w:rsidRPr="006F633C" w:rsidRDefault="00965DBE" w:rsidP="00965DBE">
            <w:pPr>
              <w:tabs>
                <w:tab w:val="decimal" w:pos="1236"/>
              </w:tabs>
              <w:ind w:right="-72"/>
              <w:rPr>
                <w:snapToGrid w:val="0"/>
                <w:color w:val="000000"/>
                <w:sz w:val="18"/>
                <w:szCs w:val="18"/>
                <w:lang w:eastAsia="th-TH"/>
              </w:rPr>
            </w:pPr>
          </w:p>
        </w:tc>
        <w:tc>
          <w:tcPr>
            <w:tcW w:w="1440" w:type="dxa"/>
            <w:tcBorders>
              <w:top w:val="single" w:sz="4" w:space="0" w:color="auto"/>
            </w:tcBorders>
            <w:shd w:val="clear" w:color="auto" w:fill="FAFAFA"/>
            <w:vAlign w:val="bottom"/>
          </w:tcPr>
          <w:p w14:paraId="445CFF52" w14:textId="77777777" w:rsidR="00965DBE" w:rsidRPr="006F633C" w:rsidRDefault="00965DBE" w:rsidP="00965DBE">
            <w:pPr>
              <w:tabs>
                <w:tab w:val="decimal" w:pos="1242"/>
              </w:tabs>
              <w:ind w:right="-72"/>
              <w:rPr>
                <w:snapToGrid w:val="0"/>
                <w:color w:val="000000"/>
                <w:sz w:val="18"/>
                <w:szCs w:val="18"/>
                <w:lang w:eastAsia="th-TH"/>
              </w:rPr>
            </w:pPr>
          </w:p>
        </w:tc>
        <w:tc>
          <w:tcPr>
            <w:tcW w:w="1440" w:type="dxa"/>
            <w:tcBorders>
              <w:top w:val="single" w:sz="4" w:space="0" w:color="auto"/>
            </w:tcBorders>
            <w:vAlign w:val="bottom"/>
          </w:tcPr>
          <w:p w14:paraId="3EBBCC8C" w14:textId="77777777" w:rsidR="00965DBE" w:rsidRPr="006F633C" w:rsidRDefault="00965DBE" w:rsidP="00965DBE">
            <w:pPr>
              <w:tabs>
                <w:tab w:val="decimal" w:pos="1236"/>
              </w:tabs>
              <w:ind w:right="-72"/>
              <w:rPr>
                <w:snapToGrid w:val="0"/>
                <w:color w:val="000000"/>
                <w:sz w:val="18"/>
                <w:szCs w:val="18"/>
                <w:lang w:eastAsia="th-TH"/>
              </w:rPr>
            </w:pPr>
          </w:p>
        </w:tc>
      </w:tr>
      <w:tr w:rsidR="00965DBE" w:rsidRPr="006F633C" w14:paraId="34F9848A" w14:textId="77777777" w:rsidTr="00965DBE">
        <w:tc>
          <w:tcPr>
            <w:tcW w:w="3690" w:type="dxa"/>
            <w:vAlign w:val="center"/>
          </w:tcPr>
          <w:p w14:paraId="17C20BA6"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101"/>
              <w:jc w:val="left"/>
              <w:rPr>
                <w:color w:val="000000"/>
                <w:spacing w:val="-2"/>
                <w:sz w:val="18"/>
                <w:szCs w:val="18"/>
              </w:rPr>
            </w:pPr>
            <w:r w:rsidRPr="006F633C">
              <w:rPr>
                <w:color w:val="000000"/>
                <w:spacing w:val="-2"/>
                <w:sz w:val="18"/>
                <w:szCs w:val="18"/>
              </w:rPr>
              <w:t>Total land and real estate under development</w:t>
            </w:r>
          </w:p>
        </w:tc>
        <w:tc>
          <w:tcPr>
            <w:tcW w:w="1440" w:type="dxa"/>
            <w:tcBorders>
              <w:bottom w:val="single" w:sz="4" w:space="0" w:color="auto"/>
            </w:tcBorders>
            <w:shd w:val="clear" w:color="auto" w:fill="FAFAFA"/>
            <w:vAlign w:val="bottom"/>
          </w:tcPr>
          <w:p w14:paraId="0A45A4C4" w14:textId="522CB421"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2,5</w:t>
            </w:r>
            <w:r w:rsidR="00216A6C" w:rsidRPr="006F633C">
              <w:rPr>
                <w:snapToGrid w:val="0"/>
                <w:color w:val="000000"/>
                <w:sz w:val="18"/>
                <w:szCs w:val="18"/>
                <w:lang w:eastAsia="th-TH"/>
              </w:rPr>
              <w:t>78</w:t>
            </w:r>
            <w:r w:rsidRPr="006F633C">
              <w:rPr>
                <w:snapToGrid w:val="0"/>
                <w:color w:val="000000"/>
                <w:sz w:val="18"/>
                <w:szCs w:val="18"/>
                <w:lang w:eastAsia="th-TH"/>
              </w:rPr>
              <w:t>,</w:t>
            </w:r>
            <w:r w:rsidR="00216A6C" w:rsidRPr="006F633C">
              <w:rPr>
                <w:snapToGrid w:val="0"/>
                <w:color w:val="000000"/>
                <w:sz w:val="18"/>
                <w:szCs w:val="18"/>
                <w:lang w:eastAsia="th-TH"/>
              </w:rPr>
              <w:t>370</w:t>
            </w:r>
            <w:r w:rsidRPr="006F633C">
              <w:rPr>
                <w:snapToGrid w:val="0"/>
                <w:color w:val="000000"/>
                <w:sz w:val="18"/>
                <w:szCs w:val="18"/>
                <w:lang w:eastAsia="th-TH"/>
              </w:rPr>
              <w:t>,</w:t>
            </w:r>
            <w:r w:rsidR="00216A6C" w:rsidRPr="006F633C">
              <w:rPr>
                <w:snapToGrid w:val="0"/>
                <w:color w:val="000000"/>
                <w:sz w:val="18"/>
                <w:szCs w:val="18"/>
                <w:lang w:eastAsia="th-TH"/>
              </w:rPr>
              <w:t>787</w:t>
            </w:r>
          </w:p>
        </w:tc>
        <w:tc>
          <w:tcPr>
            <w:tcW w:w="1440" w:type="dxa"/>
            <w:tcBorders>
              <w:bottom w:val="single" w:sz="4" w:space="0" w:color="auto"/>
            </w:tcBorders>
            <w:vAlign w:val="bottom"/>
          </w:tcPr>
          <w:p w14:paraId="2CCEB54B"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3,013,317,084</w:t>
            </w:r>
          </w:p>
        </w:tc>
        <w:tc>
          <w:tcPr>
            <w:tcW w:w="1440" w:type="dxa"/>
            <w:tcBorders>
              <w:bottom w:val="single" w:sz="4" w:space="0" w:color="auto"/>
            </w:tcBorders>
            <w:shd w:val="clear" w:color="auto" w:fill="FAFAFA"/>
            <w:vAlign w:val="bottom"/>
          </w:tcPr>
          <w:p w14:paraId="110DB9AB"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1,512,728,037</w:t>
            </w:r>
          </w:p>
        </w:tc>
        <w:tc>
          <w:tcPr>
            <w:tcW w:w="1440" w:type="dxa"/>
            <w:tcBorders>
              <w:bottom w:val="single" w:sz="4" w:space="0" w:color="auto"/>
            </w:tcBorders>
            <w:vAlign w:val="bottom"/>
          </w:tcPr>
          <w:p w14:paraId="56988A2B"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1,971,859,825</w:t>
            </w:r>
          </w:p>
        </w:tc>
      </w:tr>
    </w:tbl>
    <w:p w14:paraId="635E71B4" w14:textId="7BB4EF45" w:rsidR="00965DBE" w:rsidRPr="006F633C" w:rsidRDefault="00965DBE" w:rsidP="00965DBE">
      <w:pPr>
        <w:pStyle w:val="Header"/>
        <w:tabs>
          <w:tab w:val="clear" w:pos="4153"/>
          <w:tab w:val="clear" w:pos="8306"/>
        </w:tabs>
        <w:spacing w:line="240" w:lineRule="auto"/>
        <w:jc w:val="both"/>
        <w:rPr>
          <w:rFonts w:eastAsia="Cordia New" w:cs="Arial"/>
          <w:color w:val="000000"/>
          <w:sz w:val="18"/>
          <w:szCs w:val="18"/>
        </w:rPr>
      </w:pPr>
    </w:p>
    <w:p w14:paraId="7C66A836" w14:textId="03E15396" w:rsidR="00965DBE" w:rsidRPr="006F633C" w:rsidRDefault="00965DBE" w:rsidP="00965DBE">
      <w:pPr>
        <w:pStyle w:val="Header"/>
        <w:tabs>
          <w:tab w:val="clear" w:pos="4153"/>
          <w:tab w:val="clear" w:pos="8306"/>
        </w:tabs>
        <w:spacing w:line="240" w:lineRule="auto"/>
        <w:jc w:val="both"/>
        <w:rPr>
          <w:rFonts w:eastAsia="Cordia New" w:cs="Arial"/>
          <w:sz w:val="18"/>
          <w:szCs w:val="18"/>
        </w:rPr>
      </w:pPr>
      <w:r w:rsidRPr="006F633C">
        <w:rPr>
          <w:rFonts w:eastAsia="Cordia New" w:cs="Arial"/>
          <w:color w:val="000000"/>
          <w:spacing w:val="-4"/>
          <w:sz w:val="18"/>
          <w:szCs w:val="18"/>
        </w:rPr>
        <w:t>The movements of land and real estate under development for the period/</w:t>
      </w:r>
      <w:r w:rsidRPr="006F633C">
        <w:rPr>
          <w:rFonts w:eastAsia="Cordia New" w:cs="Arial"/>
          <w:spacing w:val="-4"/>
          <w:sz w:val="18"/>
          <w:szCs w:val="18"/>
        </w:rPr>
        <w:t>year ended 30 September 2020 and 31 December</w:t>
      </w:r>
      <w:r w:rsidRPr="006F633C">
        <w:rPr>
          <w:rFonts w:eastAsia="Cordia New" w:cs="Arial"/>
          <w:sz w:val="18"/>
          <w:szCs w:val="18"/>
        </w:rPr>
        <w:t xml:space="preserve"> 2019 comprise the following:</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5DBE" w:rsidRPr="006F633C" w14:paraId="7FD66929" w14:textId="77777777" w:rsidTr="00965DBE">
        <w:tc>
          <w:tcPr>
            <w:tcW w:w="3690" w:type="dxa"/>
            <w:vAlign w:val="bottom"/>
          </w:tcPr>
          <w:p w14:paraId="3369B725" w14:textId="77777777" w:rsidR="00965DBE" w:rsidRPr="006F633C" w:rsidRDefault="00965DBE" w:rsidP="00EF0555">
            <w:pPr>
              <w:ind w:left="-101"/>
              <w:jc w:val="left"/>
              <w:rPr>
                <w:snapToGrid w:val="0"/>
                <w:color w:val="000000"/>
                <w:sz w:val="18"/>
                <w:szCs w:val="18"/>
                <w:lang w:eastAsia="th-TH"/>
              </w:rPr>
            </w:pPr>
          </w:p>
          <w:p w14:paraId="0950084C" w14:textId="6D88C7E6" w:rsidR="00EF0555" w:rsidRPr="006F633C" w:rsidRDefault="00EF0555" w:rsidP="00EF0555">
            <w:pPr>
              <w:ind w:left="-101"/>
              <w:jc w:val="left"/>
              <w:rPr>
                <w:snapToGrid w:val="0"/>
                <w:color w:val="000000"/>
                <w:sz w:val="18"/>
                <w:szCs w:val="18"/>
                <w:lang w:eastAsia="th-TH"/>
              </w:rPr>
            </w:pPr>
          </w:p>
        </w:tc>
        <w:tc>
          <w:tcPr>
            <w:tcW w:w="2880" w:type="dxa"/>
            <w:gridSpan w:val="2"/>
            <w:tcBorders>
              <w:top w:val="single" w:sz="4" w:space="0" w:color="auto"/>
              <w:bottom w:val="single" w:sz="4" w:space="0" w:color="auto"/>
            </w:tcBorders>
            <w:vAlign w:val="center"/>
          </w:tcPr>
          <w:p w14:paraId="5E5AF5A5" w14:textId="77777777" w:rsidR="00965DBE" w:rsidRPr="006F633C" w:rsidRDefault="00965DBE" w:rsidP="00EF0555">
            <w:pPr>
              <w:pStyle w:val="a"/>
              <w:ind w:right="-72"/>
              <w:jc w:val="center"/>
              <w:rPr>
                <w:rFonts w:ascii="Arial" w:cs="Arial"/>
                <w:b/>
                <w:bCs/>
                <w:color w:val="000000"/>
                <w:sz w:val="18"/>
                <w:szCs w:val="18"/>
                <w:lang w:val="en-US"/>
              </w:rPr>
            </w:pPr>
            <w:r w:rsidRPr="006F633C">
              <w:rPr>
                <w:rFonts w:ascii="Arial" w:cs="Arial"/>
                <w:b/>
                <w:bCs/>
                <w:color w:val="000000"/>
                <w:sz w:val="18"/>
                <w:szCs w:val="18"/>
                <w:lang w:val="en-GB"/>
              </w:rPr>
              <w:t>Consolidated</w:t>
            </w:r>
          </w:p>
          <w:p w14:paraId="628E90F5" w14:textId="77777777" w:rsidR="00965DBE" w:rsidRPr="006F633C" w:rsidRDefault="00965DBE" w:rsidP="00EF0555">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c>
          <w:tcPr>
            <w:tcW w:w="2880" w:type="dxa"/>
            <w:gridSpan w:val="2"/>
            <w:tcBorders>
              <w:top w:val="single" w:sz="4" w:space="0" w:color="auto"/>
              <w:bottom w:val="single" w:sz="4" w:space="0" w:color="auto"/>
            </w:tcBorders>
            <w:vAlign w:val="center"/>
          </w:tcPr>
          <w:p w14:paraId="125BF4ED" w14:textId="77777777" w:rsidR="00965DBE" w:rsidRPr="006F633C" w:rsidRDefault="00965DBE" w:rsidP="00EF0555">
            <w:pPr>
              <w:pStyle w:val="a"/>
              <w:ind w:right="-72"/>
              <w:jc w:val="center"/>
              <w:rPr>
                <w:rFonts w:ascii="Arial" w:cs="Arial"/>
                <w:b/>
                <w:bCs/>
                <w:color w:val="000000"/>
                <w:sz w:val="18"/>
                <w:szCs w:val="18"/>
                <w:lang w:val="en-US"/>
              </w:rPr>
            </w:pPr>
            <w:r w:rsidRPr="006F633C">
              <w:rPr>
                <w:rFonts w:ascii="Arial" w:cs="Arial"/>
                <w:b/>
                <w:bCs/>
                <w:color w:val="000000"/>
                <w:sz w:val="18"/>
                <w:szCs w:val="18"/>
                <w:lang w:val="en-US"/>
              </w:rPr>
              <w:t>Separate</w:t>
            </w:r>
          </w:p>
          <w:p w14:paraId="6CCFED7B" w14:textId="77777777" w:rsidR="00965DBE" w:rsidRPr="006F633C" w:rsidRDefault="00965DBE" w:rsidP="00EF0555">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r>
      <w:tr w:rsidR="00965DBE" w:rsidRPr="006F633C" w14:paraId="22E9185D" w14:textId="77777777" w:rsidTr="00965DBE">
        <w:tc>
          <w:tcPr>
            <w:tcW w:w="3690" w:type="dxa"/>
            <w:vAlign w:val="bottom"/>
          </w:tcPr>
          <w:p w14:paraId="5F8D563C" w14:textId="77777777" w:rsidR="00965DBE" w:rsidRPr="006F633C" w:rsidRDefault="00965DBE" w:rsidP="00EF0555">
            <w:pPr>
              <w:ind w:left="-101"/>
              <w:jc w:val="left"/>
              <w:rPr>
                <w:snapToGrid w:val="0"/>
                <w:color w:val="000000"/>
                <w:sz w:val="18"/>
                <w:szCs w:val="18"/>
                <w:lang w:eastAsia="th-TH"/>
              </w:rPr>
            </w:pPr>
          </w:p>
        </w:tc>
        <w:tc>
          <w:tcPr>
            <w:tcW w:w="1440" w:type="dxa"/>
            <w:tcBorders>
              <w:top w:val="single" w:sz="4" w:space="0" w:color="auto"/>
            </w:tcBorders>
          </w:tcPr>
          <w:p w14:paraId="4C321DE1" w14:textId="77777777" w:rsidR="00965DBE" w:rsidRPr="006F633C" w:rsidRDefault="00965DBE" w:rsidP="00EF0555">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39B111A9" w14:textId="77777777" w:rsidR="00965DBE" w:rsidRPr="006F633C" w:rsidRDefault="00965DBE" w:rsidP="00EF0555">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(Audited)</w:t>
            </w:r>
          </w:p>
        </w:tc>
        <w:tc>
          <w:tcPr>
            <w:tcW w:w="1440" w:type="dxa"/>
            <w:tcBorders>
              <w:top w:val="single" w:sz="4" w:space="0" w:color="auto"/>
            </w:tcBorders>
          </w:tcPr>
          <w:p w14:paraId="58FF60D3" w14:textId="77777777" w:rsidR="00965DBE" w:rsidRPr="006F633C" w:rsidRDefault="00965DBE" w:rsidP="00EF0555">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58327616" w14:textId="77777777" w:rsidR="00965DBE" w:rsidRPr="006F633C" w:rsidRDefault="00965DBE" w:rsidP="00EF0555">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(Audited)</w:t>
            </w:r>
          </w:p>
        </w:tc>
      </w:tr>
      <w:tr w:rsidR="00965DBE" w:rsidRPr="006F633C" w14:paraId="5D90225E" w14:textId="77777777" w:rsidTr="00965DBE">
        <w:tc>
          <w:tcPr>
            <w:tcW w:w="3690" w:type="dxa"/>
            <w:vAlign w:val="bottom"/>
          </w:tcPr>
          <w:p w14:paraId="6358709D" w14:textId="77777777" w:rsidR="00965DBE" w:rsidRPr="006F633C" w:rsidRDefault="00965DBE" w:rsidP="00EF0555">
            <w:pPr>
              <w:ind w:left="-101"/>
              <w:jc w:val="left"/>
              <w:rPr>
                <w:snapToGrid w:val="0"/>
                <w:color w:val="000000"/>
                <w:sz w:val="18"/>
                <w:szCs w:val="18"/>
                <w:lang w:eastAsia="th-TH"/>
              </w:rPr>
            </w:pPr>
          </w:p>
        </w:tc>
        <w:tc>
          <w:tcPr>
            <w:tcW w:w="1440" w:type="dxa"/>
          </w:tcPr>
          <w:p w14:paraId="52E52627" w14:textId="77777777" w:rsidR="00965DBE" w:rsidRPr="006F633C" w:rsidRDefault="00965DBE" w:rsidP="00EF0555">
            <w:pPr>
              <w:pStyle w:val="a"/>
              <w:tabs>
                <w:tab w:val="right" w:pos="1242"/>
              </w:tabs>
              <w:ind w:right="-72"/>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tcPr>
          <w:p w14:paraId="3BF58E52" w14:textId="77777777" w:rsidR="00965DBE" w:rsidRPr="006F633C" w:rsidRDefault="00965DBE" w:rsidP="00EF0555">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c>
          <w:tcPr>
            <w:tcW w:w="1440" w:type="dxa"/>
          </w:tcPr>
          <w:p w14:paraId="5661A5B2" w14:textId="77777777" w:rsidR="00965DBE" w:rsidRPr="006F633C" w:rsidRDefault="00965DBE" w:rsidP="00EF0555">
            <w:pPr>
              <w:pStyle w:val="a"/>
              <w:tabs>
                <w:tab w:val="right" w:pos="1242"/>
              </w:tabs>
              <w:ind w:right="-72"/>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tcPr>
          <w:p w14:paraId="7B1E898F" w14:textId="77777777" w:rsidR="00965DBE" w:rsidRPr="006F633C" w:rsidRDefault="00965DBE" w:rsidP="00EF0555">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r>
      <w:tr w:rsidR="00965DBE" w:rsidRPr="006F633C" w14:paraId="3C9177C5" w14:textId="77777777" w:rsidTr="00965DBE">
        <w:tc>
          <w:tcPr>
            <w:tcW w:w="3690" w:type="dxa"/>
            <w:vAlign w:val="bottom"/>
          </w:tcPr>
          <w:p w14:paraId="7D834DE1" w14:textId="77777777" w:rsidR="00965DBE" w:rsidRPr="006F633C" w:rsidRDefault="00965DBE" w:rsidP="00EF0555">
            <w:pPr>
              <w:ind w:left="-101"/>
              <w:jc w:val="left"/>
              <w:rPr>
                <w:snapToGrid w:val="0"/>
                <w:color w:val="000000"/>
                <w:sz w:val="18"/>
                <w:szCs w:val="18"/>
                <w:lang w:eastAsia="th-TH"/>
              </w:rPr>
            </w:pPr>
          </w:p>
        </w:tc>
        <w:tc>
          <w:tcPr>
            <w:tcW w:w="1440" w:type="dxa"/>
          </w:tcPr>
          <w:p w14:paraId="314FB9DC" w14:textId="77777777" w:rsidR="00965DBE" w:rsidRPr="006F633C" w:rsidRDefault="00965DBE" w:rsidP="00EF0555">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5A99EFFB" w14:textId="77777777" w:rsidR="00965DBE" w:rsidRPr="006F633C" w:rsidRDefault="00965DBE" w:rsidP="00EF0555">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c>
          <w:tcPr>
            <w:tcW w:w="1440" w:type="dxa"/>
          </w:tcPr>
          <w:p w14:paraId="5E985FD3" w14:textId="77777777" w:rsidR="00965DBE" w:rsidRPr="006F633C" w:rsidRDefault="00965DBE" w:rsidP="00EF0555">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16A11438" w14:textId="77777777" w:rsidR="00965DBE" w:rsidRPr="006F633C" w:rsidRDefault="00965DBE" w:rsidP="00EF0555">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r>
      <w:tr w:rsidR="00965DBE" w:rsidRPr="006F633C" w14:paraId="003C0343" w14:textId="77777777" w:rsidTr="00965DBE">
        <w:tc>
          <w:tcPr>
            <w:tcW w:w="3690" w:type="dxa"/>
            <w:vAlign w:val="bottom"/>
          </w:tcPr>
          <w:p w14:paraId="33AC88B9" w14:textId="77777777" w:rsidR="00965DBE" w:rsidRPr="006F633C" w:rsidRDefault="00965DBE" w:rsidP="00EF0555">
            <w:pPr>
              <w:ind w:left="-101"/>
              <w:jc w:val="left"/>
              <w:rPr>
                <w:b/>
                <w:bCs/>
                <w:snapToGrid w:val="0"/>
                <w:color w:val="000000"/>
                <w:sz w:val="18"/>
                <w:szCs w:val="18"/>
                <w:lang w:eastAsia="th-TH"/>
              </w:rPr>
            </w:pPr>
          </w:p>
        </w:tc>
        <w:tc>
          <w:tcPr>
            <w:tcW w:w="1440" w:type="dxa"/>
            <w:tcBorders>
              <w:bottom w:val="single" w:sz="4" w:space="0" w:color="auto"/>
            </w:tcBorders>
          </w:tcPr>
          <w:p w14:paraId="7D05F7F8" w14:textId="77777777" w:rsidR="00965DBE" w:rsidRPr="006F633C" w:rsidRDefault="00965DBE" w:rsidP="00EF0555">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6906F255" w14:textId="77777777" w:rsidR="00965DBE" w:rsidRPr="006F633C" w:rsidRDefault="00965DBE" w:rsidP="00EF0555">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4A8B8FDA" w14:textId="77777777" w:rsidR="00965DBE" w:rsidRPr="006F633C" w:rsidRDefault="00965DBE" w:rsidP="00EF0555">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671A8A64" w14:textId="77777777" w:rsidR="00965DBE" w:rsidRPr="006F633C" w:rsidRDefault="00965DBE" w:rsidP="00EF0555">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r>
      <w:tr w:rsidR="00965DBE" w:rsidRPr="006F633C" w14:paraId="1E111628" w14:textId="77777777" w:rsidTr="00965DBE">
        <w:tc>
          <w:tcPr>
            <w:tcW w:w="3690" w:type="dxa"/>
          </w:tcPr>
          <w:p w14:paraId="1955C828" w14:textId="77777777" w:rsidR="00965DBE" w:rsidRPr="006F633C" w:rsidRDefault="00965DBE" w:rsidP="00EF0555">
            <w:pPr>
              <w:pStyle w:val="a"/>
              <w:tabs>
                <w:tab w:val="left" w:pos="936"/>
              </w:tabs>
              <w:ind w:left="-101" w:right="0"/>
              <w:rPr>
                <w:rFonts w:ascii="Arial" w:cs="Arial"/>
                <w:color w:val="000000"/>
                <w:sz w:val="18"/>
                <w:szCs w:val="18"/>
                <w:lang w:val="en-GB"/>
              </w:rPr>
            </w:pPr>
          </w:p>
        </w:tc>
        <w:tc>
          <w:tcPr>
            <w:tcW w:w="1440" w:type="dxa"/>
            <w:tcBorders>
              <w:top w:val="single" w:sz="4" w:space="0" w:color="auto"/>
            </w:tcBorders>
            <w:shd w:val="clear" w:color="auto" w:fill="FAFAFA"/>
            <w:vAlign w:val="center"/>
          </w:tcPr>
          <w:p w14:paraId="0AEC5D75" w14:textId="77777777" w:rsidR="00965DBE" w:rsidRPr="006F633C" w:rsidRDefault="00965DBE" w:rsidP="00EF0555">
            <w:pPr>
              <w:tabs>
                <w:tab w:val="decimal" w:pos="1242"/>
              </w:tabs>
              <w:ind w:right="-72"/>
              <w:rPr>
                <w:snapToGrid w:val="0"/>
                <w:color w:val="000000"/>
                <w:sz w:val="18"/>
                <w:szCs w:val="18"/>
                <w:lang w:eastAsia="th-TH"/>
              </w:rPr>
            </w:pPr>
          </w:p>
        </w:tc>
        <w:tc>
          <w:tcPr>
            <w:tcW w:w="1440" w:type="dxa"/>
            <w:tcBorders>
              <w:top w:val="single" w:sz="4" w:space="0" w:color="auto"/>
            </w:tcBorders>
            <w:vAlign w:val="center"/>
          </w:tcPr>
          <w:p w14:paraId="28CA18D2" w14:textId="77777777" w:rsidR="00965DBE" w:rsidRPr="006F633C" w:rsidRDefault="00965DBE" w:rsidP="00EF0555">
            <w:pPr>
              <w:tabs>
                <w:tab w:val="decimal" w:pos="1242"/>
              </w:tabs>
              <w:ind w:right="-72"/>
              <w:rPr>
                <w:snapToGrid w:val="0"/>
                <w:color w:val="000000"/>
                <w:sz w:val="18"/>
                <w:szCs w:val="18"/>
                <w:lang w:eastAsia="th-TH"/>
              </w:rPr>
            </w:pPr>
          </w:p>
        </w:tc>
        <w:tc>
          <w:tcPr>
            <w:tcW w:w="1440" w:type="dxa"/>
            <w:tcBorders>
              <w:top w:val="single" w:sz="4" w:space="0" w:color="auto"/>
            </w:tcBorders>
            <w:shd w:val="clear" w:color="auto" w:fill="FAFAFA"/>
            <w:vAlign w:val="center"/>
          </w:tcPr>
          <w:p w14:paraId="6C26E89D" w14:textId="77777777" w:rsidR="00965DBE" w:rsidRPr="006F633C" w:rsidRDefault="00965DBE" w:rsidP="00EF0555">
            <w:pPr>
              <w:tabs>
                <w:tab w:val="decimal" w:pos="1242"/>
              </w:tabs>
              <w:ind w:right="-72"/>
              <w:rPr>
                <w:snapToGrid w:val="0"/>
                <w:color w:val="000000"/>
                <w:sz w:val="18"/>
                <w:szCs w:val="18"/>
                <w:lang w:eastAsia="th-TH"/>
              </w:rPr>
            </w:pPr>
          </w:p>
        </w:tc>
        <w:tc>
          <w:tcPr>
            <w:tcW w:w="1440" w:type="dxa"/>
            <w:tcBorders>
              <w:top w:val="single" w:sz="4" w:space="0" w:color="auto"/>
            </w:tcBorders>
            <w:vAlign w:val="center"/>
          </w:tcPr>
          <w:p w14:paraId="2BB6C785" w14:textId="77777777" w:rsidR="00965DBE" w:rsidRPr="006F633C" w:rsidRDefault="00965DBE" w:rsidP="00EF0555">
            <w:pPr>
              <w:tabs>
                <w:tab w:val="decimal" w:pos="1242"/>
              </w:tabs>
              <w:ind w:right="-72"/>
              <w:rPr>
                <w:snapToGrid w:val="0"/>
                <w:color w:val="000000"/>
                <w:sz w:val="18"/>
                <w:szCs w:val="18"/>
                <w:lang w:eastAsia="th-TH"/>
              </w:rPr>
            </w:pPr>
          </w:p>
        </w:tc>
      </w:tr>
      <w:tr w:rsidR="00965DBE" w:rsidRPr="006F633C" w14:paraId="0A174D34" w14:textId="77777777" w:rsidTr="00965DBE">
        <w:tc>
          <w:tcPr>
            <w:tcW w:w="3690" w:type="dxa"/>
          </w:tcPr>
          <w:p w14:paraId="108BB209" w14:textId="77777777" w:rsidR="00965DBE" w:rsidRPr="006F633C" w:rsidRDefault="00965DBE" w:rsidP="00EF0555">
            <w:pPr>
              <w:pStyle w:val="a"/>
              <w:tabs>
                <w:tab w:val="left" w:pos="936"/>
              </w:tabs>
              <w:ind w:left="-101" w:right="0"/>
              <w:rPr>
                <w:rFonts w:ascii="Arial" w:cs="Arial"/>
                <w:color w:val="000000"/>
                <w:sz w:val="18"/>
                <w:szCs w:val="18"/>
                <w:lang w:val="en-GB"/>
              </w:rPr>
            </w:pPr>
            <w:r w:rsidRPr="006F633C">
              <w:rPr>
                <w:rFonts w:ascii="Arial" w:cs="Arial"/>
                <w:color w:val="000000"/>
                <w:sz w:val="18"/>
                <w:szCs w:val="18"/>
                <w:lang w:val="en-GB"/>
              </w:rPr>
              <w:t>Opening balance</w:t>
            </w:r>
          </w:p>
        </w:tc>
        <w:tc>
          <w:tcPr>
            <w:tcW w:w="1440" w:type="dxa"/>
            <w:shd w:val="clear" w:color="auto" w:fill="FAFAFA"/>
            <w:vAlign w:val="bottom"/>
          </w:tcPr>
          <w:p w14:paraId="5A39AAE8"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3,013,317,084</w:t>
            </w:r>
          </w:p>
        </w:tc>
        <w:tc>
          <w:tcPr>
            <w:tcW w:w="1440" w:type="dxa"/>
            <w:vAlign w:val="bottom"/>
          </w:tcPr>
          <w:p w14:paraId="715E637D"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2,239,942,373</w:t>
            </w:r>
          </w:p>
        </w:tc>
        <w:tc>
          <w:tcPr>
            <w:tcW w:w="1440" w:type="dxa"/>
            <w:shd w:val="clear" w:color="auto" w:fill="FAFAFA"/>
            <w:vAlign w:val="bottom"/>
          </w:tcPr>
          <w:p w14:paraId="4D1BB11D"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1,971,859,825</w:t>
            </w:r>
          </w:p>
        </w:tc>
        <w:tc>
          <w:tcPr>
            <w:tcW w:w="1440" w:type="dxa"/>
            <w:vAlign w:val="bottom"/>
          </w:tcPr>
          <w:p w14:paraId="3A66855E"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1,817,614,688</w:t>
            </w:r>
          </w:p>
        </w:tc>
      </w:tr>
      <w:tr w:rsidR="00965DBE" w:rsidRPr="006F633C" w14:paraId="4A8D4A21" w14:textId="77777777" w:rsidTr="00965DBE">
        <w:tc>
          <w:tcPr>
            <w:tcW w:w="3690" w:type="dxa"/>
          </w:tcPr>
          <w:p w14:paraId="3AF98681" w14:textId="77777777" w:rsidR="00965DBE" w:rsidRPr="006F633C" w:rsidRDefault="00965DBE" w:rsidP="00EF0555">
            <w:pPr>
              <w:pStyle w:val="a"/>
              <w:tabs>
                <w:tab w:val="left" w:pos="936"/>
              </w:tabs>
              <w:ind w:left="-101" w:right="0"/>
              <w:rPr>
                <w:rFonts w:ascii="Arial" w:cs="Arial"/>
                <w:color w:val="000000"/>
                <w:sz w:val="18"/>
                <w:szCs w:val="18"/>
                <w:lang w:val="en-GB"/>
              </w:rPr>
            </w:pPr>
            <w:r w:rsidRPr="006F633C">
              <w:rPr>
                <w:rFonts w:ascii="Arial" w:cs="Arial"/>
                <w:color w:val="000000"/>
                <w:sz w:val="18"/>
                <w:szCs w:val="18"/>
                <w:lang w:val="en-GB"/>
              </w:rPr>
              <w:t>Additions:</w:t>
            </w:r>
          </w:p>
        </w:tc>
        <w:tc>
          <w:tcPr>
            <w:tcW w:w="1440" w:type="dxa"/>
            <w:shd w:val="clear" w:color="auto" w:fill="FAFAFA"/>
            <w:vAlign w:val="bottom"/>
          </w:tcPr>
          <w:p w14:paraId="11A9C8B3" w14:textId="77777777" w:rsidR="00965DBE" w:rsidRPr="006F633C" w:rsidRDefault="00965DBE" w:rsidP="00EF0555">
            <w:pPr>
              <w:tabs>
                <w:tab w:val="decimal" w:pos="1242"/>
              </w:tabs>
              <w:ind w:right="-72"/>
              <w:rPr>
                <w:snapToGrid w:val="0"/>
                <w:color w:val="000000"/>
                <w:sz w:val="18"/>
                <w:szCs w:val="18"/>
                <w:lang w:eastAsia="th-TH"/>
              </w:rPr>
            </w:pPr>
          </w:p>
        </w:tc>
        <w:tc>
          <w:tcPr>
            <w:tcW w:w="1440" w:type="dxa"/>
            <w:vAlign w:val="bottom"/>
          </w:tcPr>
          <w:p w14:paraId="39853998" w14:textId="77777777" w:rsidR="00965DBE" w:rsidRPr="006F633C" w:rsidRDefault="00965DBE" w:rsidP="00EF0555">
            <w:pPr>
              <w:tabs>
                <w:tab w:val="decimal" w:pos="1242"/>
              </w:tabs>
              <w:ind w:right="-72"/>
              <w:rPr>
                <w:snapToGrid w:val="0"/>
                <w:color w:val="000000"/>
                <w:sz w:val="18"/>
                <w:szCs w:val="18"/>
                <w:lang w:eastAsia="th-TH"/>
              </w:rPr>
            </w:pPr>
          </w:p>
        </w:tc>
        <w:tc>
          <w:tcPr>
            <w:tcW w:w="1440" w:type="dxa"/>
            <w:shd w:val="clear" w:color="auto" w:fill="FAFAFA"/>
            <w:vAlign w:val="bottom"/>
          </w:tcPr>
          <w:p w14:paraId="46FF4965" w14:textId="77777777" w:rsidR="00965DBE" w:rsidRPr="006F633C" w:rsidRDefault="00965DBE" w:rsidP="00EF0555">
            <w:pPr>
              <w:tabs>
                <w:tab w:val="decimal" w:pos="1242"/>
              </w:tabs>
              <w:ind w:right="-72"/>
              <w:rPr>
                <w:snapToGrid w:val="0"/>
                <w:color w:val="000000"/>
                <w:sz w:val="18"/>
                <w:szCs w:val="18"/>
                <w:lang w:eastAsia="th-TH"/>
              </w:rPr>
            </w:pPr>
          </w:p>
        </w:tc>
        <w:tc>
          <w:tcPr>
            <w:tcW w:w="1440" w:type="dxa"/>
            <w:vAlign w:val="bottom"/>
          </w:tcPr>
          <w:p w14:paraId="4AAF84FA" w14:textId="77777777" w:rsidR="00965DBE" w:rsidRPr="006F633C" w:rsidRDefault="00965DBE" w:rsidP="00EF0555">
            <w:pPr>
              <w:tabs>
                <w:tab w:val="decimal" w:pos="1242"/>
              </w:tabs>
              <w:ind w:right="-72"/>
              <w:rPr>
                <w:snapToGrid w:val="0"/>
                <w:color w:val="000000"/>
                <w:sz w:val="18"/>
                <w:szCs w:val="18"/>
                <w:lang w:eastAsia="th-TH"/>
              </w:rPr>
            </w:pPr>
          </w:p>
        </w:tc>
      </w:tr>
      <w:tr w:rsidR="00965DBE" w:rsidRPr="006F633C" w14:paraId="2C1FD81A" w14:textId="77777777" w:rsidTr="00965DBE">
        <w:tc>
          <w:tcPr>
            <w:tcW w:w="3690" w:type="dxa"/>
          </w:tcPr>
          <w:p w14:paraId="2961AFA1" w14:textId="77777777" w:rsidR="00965DBE" w:rsidRPr="006F633C" w:rsidRDefault="00965DBE" w:rsidP="00EF0555">
            <w:pPr>
              <w:pStyle w:val="a"/>
              <w:tabs>
                <w:tab w:val="left" w:pos="936"/>
              </w:tabs>
              <w:ind w:left="-101" w:right="0"/>
              <w:rPr>
                <w:rFonts w:ascii="Arial" w:cs="Arial"/>
                <w:color w:val="000000"/>
                <w:sz w:val="18"/>
                <w:szCs w:val="18"/>
                <w:lang w:val="en-GB"/>
              </w:rPr>
            </w:pPr>
            <w:r w:rsidRPr="006F633C">
              <w:rPr>
                <w:rFonts w:ascii="Arial" w:cs="Arial"/>
                <w:color w:val="000000"/>
                <w:sz w:val="18"/>
                <w:szCs w:val="18"/>
                <w:lang w:val="en-GB"/>
              </w:rPr>
              <w:t xml:space="preserve">   Land</w:t>
            </w:r>
          </w:p>
        </w:tc>
        <w:tc>
          <w:tcPr>
            <w:tcW w:w="1440" w:type="dxa"/>
            <w:shd w:val="clear" w:color="auto" w:fill="FAFAFA"/>
            <w:vAlign w:val="center"/>
          </w:tcPr>
          <w:p w14:paraId="239B6C96"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432,740</w:t>
            </w:r>
          </w:p>
        </w:tc>
        <w:tc>
          <w:tcPr>
            <w:tcW w:w="1440" w:type="dxa"/>
            <w:vAlign w:val="bottom"/>
          </w:tcPr>
          <w:p w14:paraId="1CA179B5"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810,144,959</w:t>
            </w:r>
          </w:p>
        </w:tc>
        <w:tc>
          <w:tcPr>
            <w:tcW w:w="1440" w:type="dxa"/>
            <w:shd w:val="clear" w:color="auto" w:fill="FAFAFA"/>
            <w:vAlign w:val="bottom"/>
          </w:tcPr>
          <w:p w14:paraId="79C6C59B"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tcPr>
          <w:p w14:paraId="5997B5A1" w14:textId="6D324272" w:rsidR="00965DBE" w:rsidRPr="006F633C" w:rsidRDefault="00F86658" w:rsidP="00EF0555">
            <w:pPr>
              <w:tabs>
                <w:tab w:val="decimal" w:pos="1239"/>
              </w:tabs>
              <w:ind w:right="-79"/>
              <w:rPr>
                <w:rFonts w:eastAsia="Times New Roman"/>
                <w:color w:val="000000"/>
                <w:sz w:val="18"/>
                <w:szCs w:val="18"/>
              </w:rPr>
            </w:pPr>
            <w:r w:rsidRPr="006F633C">
              <w:rPr>
                <w:snapToGrid w:val="0"/>
                <w:color w:val="000000"/>
                <w:sz w:val="18"/>
                <w:szCs w:val="18"/>
                <w:lang w:eastAsia="th-TH"/>
              </w:rPr>
              <w:t xml:space="preserve">-       </w:t>
            </w:r>
          </w:p>
        </w:tc>
      </w:tr>
      <w:tr w:rsidR="00965DBE" w:rsidRPr="006F633C" w14:paraId="24E4CEC3" w14:textId="77777777" w:rsidTr="00965DBE">
        <w:tc>
          <w:tcPr>
            <w:tcW w:w="3690" w:type="dxa"/>
          </w:tcPr>
          <w:p w14:paraId="5CB22586" w14:textId="77777777" w:rsidR="00965DBE" w:rsidRPr="006F633C" w:rsidRDefault="00965DBE" w:rsidP="00EF0555">
            <w:pPr>
              <w:pStyle w:val="a"/>
              <w:tabs>
                <w:tab w:val="left" w:pos="936"/>
              </w:tabs>
              <w:ind w:left="-101" w:right="0"/>
              <w:rPr>
                <w:rFonts w:ascii="Arial" w:cs="Arial"/>
                <w:color w:val="000000"/>
                <w:spacing w:val="-2"/>
                <w:sz w:val="18"/>
                <w:szCs w:val="18"/>
                <w:lang w:val="en-GB"/>
              </w:rPr>
            </w:pPr>
            <w:r w:rsidRPr="006F633C">
              <w:rPr>
                <w:rFonts w:ascii="Arial" w:cs="Arial"/>
                <w:color w:val="000000"/>
                <w:sz w:val="18"/>
                <w:szCs w:val="18"/>
                <w:lang w:val="en-GB"/>
              </w:rPr>
              <w:t xml:space="preserve">   </w:t>
            </w:r>
            <w:r w:rsidRPr="006F633C">
              <w:rPr>
                <w:rFonts w:ascii="Arial" w:cs="Arial"/>
                <w:color w:val="000000"/>
                <w:spacing w:val="-2"/>
                <w:sz w:val="18"/>
                <w:szCs w:val="18"/>
                <w:lang w:val="en-GB"/>
              </w:rPr>
              <w:t>Construction and development costs</w:t>
            </w:r>
          </w:p>
        </w:tc>
        <w:tc>
          <w:tcPr>
            <w:tcW w:w="1440" w:type="dxa"/>
            <w:shd w:val="clear" w:color="auto" w:fill="FAFAFA"/>
            <w:vAlign w:val="bottom"/>
          </w:tcPr>
          <w:p w14:paraId="39567BD8" w14:textId="34BCDAD4" w:rsidR="00965DBE" w:rsidRPr="006F633C" w:rsidRDefault="00293E4B" w:rsidP="00EF0555">
            <w:pPr>
              <w:tabs>
                <w:tab w:val="decimal" w:pos="1242"/>
              </w:tabs>
              <w:ind w:right="-72"/>
              <w:rPr>
                <w:snapToGrid w:val="0"/>
                <w:color w:val="000000"/>
                <w:sz w:val="18"/>
                <w:szCs w:val="18"/>
                <w:lang w:eastAsia="th-TH"/>
              </w:rPr>
            </w:pPr>
            <w:r>
              <w:rPr>
                <w:snapToGrid w:val="0"/>
                <w:color w:val="000000"/>
                <w:sz w:val="18"/>
                <w:szCs w:val="18"/>
                <w:lang w:eastAsia="th-TH"/>
              </w:rPr>
              <w:t>70</w:t>
            </w:r>
            <w:r w:rsidR="00965DBE" w:rsidRPr="006F633C">
              <w:rPr>
                <w:snapToGrid w:val="0"/>
                <w:color w:val="000000"/>
                <w:sz w:val="18"/>
                <w:szCs w:val="18"/>
                <w:lang w:eastAsia="th-TH"/>
              </w:rPr>
              <w:t>,</w:t>
            </w:r>
            <w:r>
              <w:rPr>
                <w:snapToGrid w:val="0"/>
                <w:color w:val="000000"/>
                <w:sz w:val="18"/>
                <w:szCs w:val="18"/>
                <w:lang w:eastAsia="th-TH"/>
              </w:rPr>
              <w:t>848</w:t>
            </w:r>
            <w:r w:rsidR="00965DBE" w:rsidRPr="006F633C">
              <w:rPr>
                <w:snapToGrid w:val="0"/>
                <w:color w:val="000000"/>
                <w:sz w:val="18"/>
                <w:szCs w:val="18"/>
                <w:lang w:eastAsia="th-TH"/>
              </w:rPr>
              <w:t>,</w:t>
            </w:r>
            <w:r>
              <w:rPr>
                <w:snapToGrid w:val="0"/>
                <w:color w:val="000000"/>
                <w:sz w:val="18"/>
                <w:szCs w:val="18"/>
                <w:lang w:eastAsia="th-TH"/>
              </w:rPr>
              <w:t>4</w:t>
            </w:r>
            <w:r w:rsidR="00A91F71">
              <w:rPr>
                <w:snapToGrid w:val="0"/>
                <w:color w:val="000000"/>
                <w:sz w:val="18"/>
                <w:szCs w:val="18"/>
                <w:lang w:eastAsia="th-TH"/>
              </w:rPr>
              <w:t>73</w:t>
            </w:r>
          </w:p>
        </w:tc>
        <w:tc>
          <w:tcPr>
            <w:tcW w:w="1440" w:type="dxa"/>
            <w:vAlign w:val="bottom"/>
          </w:tcPr>
          <w:p w14:paraId="45D9D21A"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310,352,332</w:t>
            </w:r>
          </w:p>
        </w:tc>
        <w:tc>
          <w:tcPr>
            <w:tcW w:w="1440" w:type="dxa"/>
            <w:shd w:val="clear" w:color="auto" w:fill="FAFAFA"/>
            <w:vAlign w:val="bottom"/>
          </w:tcPr>
          <w:p w14:paraId="505E17F8" w14:textId="753A675E" w:rsidR="00965DBE" w:rsidRPr="006F633C" w:rsidRDefault="00293E4B" w:rsidP="00EF0555">
            <w:pPr>
              <w:tabs>
                <w:tab w:val="decimal" w:pos="1242"/>
              </w:tabs>
              <w:ind w:right="-72"/>
              <w:rPr>
                <w:snapToGrid w:val="0"/>
                <w:color w:val="000000"/>
                <w:sz w:val="18"/>
                <w:szCs w:val="18"/>
                <w:lang w:eastAsia="th-TH"/>
              </w:rPr>
            </w:pPr>
            <w:r>
              <w:rPr>
                <w:snapToGrid w:val="0"/>
                <w:color w:val="000000"/>
                <w:sz w:val="18"/>
                <w:szCs w:val="18"/>
                <w:lang w:eastAsia="th-TH"/>
              </w:rPr>
              <w:t>64</w:t>
            </w:r>
            <w:r w:rsidR="00965DBE" w:rsidRPr="006F633C">
              <w:rPr>
                <w:snapToGrid w:val="0"/>
                <w:color w:val="000000"/>
                <w:sz w:val="18"/>
                <w:szCs w:val="18"/>
                <w:lang w:eastAsia="th-TH"/>
              </w:rPr>
              <w:t>,</w:t>
            </w:r>
            <w:r>
              <w:rPr>
                <w:snapToGrid w:val="0"/>
                <w:color w:val="000000"/>
                <w:sz w:val="18"/>
                <w:szCs w:val="18"/>
                <w:lang w:eastAsia="th-TH"/>
              </w:rPr>
              <w:t>162</w:t>
            </w:r>
            <w:r w:rsidR="00965DBE" w:rsidRPr="006F633C">
              <w:rPr>
                <w:snapToGrid w:val="0"/>
                <w:color w:val="000000"/>
                <w:sz w:val="18"/>
                <w:szCs w:val="18"/>
                <w:lang w:eastAsia="th-TH"/>
              </w:rPr>
              <w:t>,</w:t>
            </w:r>
            <w:r>
              <w:rPr>
                <w:snapToGrid w:val="0"/>
                <w:color w:val="000000"/>
                <w:sz w:val="18"/>
                <w:szCs w:val="18"/>
                <w:lang w:eastAsia="th-TH"/>
              </w:rPr>
              <w:t>996</w:t>
            </w:r>
          </w:p>
        </w:tc>
        <w:tc>
          <w:tcPr>
            <w:tcW w:w="1440" w:type="dxa"/>
            <w:vAlign w:val="bottom"/>
          </w:tcPr>
          <w:p w14:paraId="44CA6DD8"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267,067,470</w:t>
            </w:r>
          </w:p>
        </w:tc>
      </w:tr>
      <w:tr w:rsidR="00965DBE" w:rsidRPr="006F633C" w14:paraId="0CD173EA" w14:textId="77777777" w:rsidTr="00965DBE">
        <w:tc>
          <w:tcPr>
            <w:tcW w:w="3690" w:type="dxa"/>
          </w:tcPr>
          <w:p w14:paraId="78DCD9C4" w14:textId="77777777" w:rsidR="00965DBE" w:rsidRPr="006F633C" w:rsidRDefault="00965DBE" w:rsidP="00EF0555">
            <w:pPr>
              <w:pStyle w:val="a"/>
              <w:tabs>
                <w:tab w:val="left" w:pos="936"/>
              </w:tabs>
              <w:ind w:left="-101" w:right="0"/>
              <w:rPr>
                <w:rFonts w:ascii="Arial" w:cs="Arial"/>
                <w:color w:val="000000"/>
                <w:sz w:val="18"/>
                <w:szCs w:val="18"/>
                <w:lang w:val="en-GB"/>
              </w:rPr>
            </w:pPr>
            <w:r w:rsidRPr="006F633C">
              <w:rPr>
                <w:rFonts w:ascii="Arial" w:cs="Arial"/>
                <w:color w:val="000000"/>
                <w:sz w:val="18"/>
                <w:szCs w:val="18"/>
                <w:lang w:val="en-GB"/>
              </w:rPr>
              <w:t xml:space="preserve">   Borrowing cost and facility fee</w:t>
            </w:r>
          </w:p>
        </w:tc>
        <w:tc>
          <w:tcPr>
            <w:tcW w:w="1440" w:type="dxa"/>
            <w:shd w:val="clear" w:color="auto" w:fill="FAFAFA"/>
            <w:vAlign w:val="bottom"/>
          </w:tcPr>
          <w:p w14:paraId="4B9B269E" w14:textId="06881290" w:rsidR="00965DBE" w:rsidRPr="006F633C" w:rsidRDefault="00991F1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19</w:t>
            </w:r>
            <w:r w:rsidR="00293E4B">
              <w:rPr>
                <w:snapToGrid w:val="0"/>
                <w:color w:val="000000"/>
                <w:sz w:val="18"/>
                <w:szCs w:val="18"/>
                <w:lang w:eastAsia="th-TH"/>
              </w:rPr>
              <w:t>,987</w:t>
            </w:r>
            <w:r w:rsidR="00965DBE" w:rsidRPr="006F633C">
              <w:rPr>
                <w:snapToGrid w:val="0"/>
                <w:color w:val="000000"/>
                <w:sz w:val="18"/>
                <w:szCs w:val="18"/>
                <w:lang w:eastAsia="th-TH"/>
              </w:rPr>
              <w:t>,</w:t>
            </w:r>
            <w:r w:rsidR="00293E4B">
              <w:rPr>
                <w:snapToGrid w:val="0"/>
                <w:color w:val="000000"/>
                <w:sz w:val="18"/>
                <w:szCs w:val="18"/>
                <w:lang w:eastAsia="th-TH"/>
              </w:rPr>
              <w:t>711</w:t>
            </w:r>
          </w:p>
        </w:tc>
        <w:tc>
          <w:tcPr>
            <w:tcW w:w="1440" w:type="dxa"/>
            <w:vAlign w:val="bottom"/>
          </w:tcPr>
          <w:p w14:paraId="1A256354"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25,579,197</w:t>
            </w:r>
          </w:p>
        </w:tc>
        <w:tc>
          <w:tcPr>
            <w:tcW w:w="1440" w:type="dxa"/>
            <w:shd w:val="clear" w:color="auto" w:fill="FAFAFA"/>
            <w:vAlign w:val="bottom"/>
          </w:tcPr>
          <w:p w14:paraId="27603E85" w14:textId="7CFDA129"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2,</w:t>
            </w:r>
            <w:r w:rsidR="00293E4B">
              <w:rPr>
                <w:snapToGrid w:val="0"/>
                <w:color w:val="000000"/>
                <w:sz w:val="18"/>
                <w:szCs w:val="18"/>
                <w:lang w:eastAsia="th-TH"/>
              </w:rPr>
              <w:t>920</w:t>
            </w:r>
            <w:r w:rsidRPr="006F633C">
              <w:rPr>
                <w:snapToGrid w:val="0"/>
                <w:color w:val="000000"/>
                <w:sz w:val="18"/>
                <w:szCs w:val="18"/>
                <w:lang w:eastAsia="th-TH"/>
              </w:rPr>
              <w:t>,</w:t>
            </w:r>
            <w:r w:rsidR="00293E4B">
              <w:rPr>
                <w:snapToGrid w:val="0"/>
                <w:color w:val="000000"/>
                <w:sz w:val="18"/>
                <w:szCs w:val="18"/>
                <w:lang w:eastAsia="th-TH"/>
              </w:rPr>
              <w:t>437</w:t>
            </w:r>
          </w:p>
        </w:tc>
        <w:tc>
          <w:tcPr>
            <w:tcW w:w="1440" w:type="dxa"/>
            <w:vAlign w:val="bottom"/>
          </w:tcPr>
          <w:p w14:paraId="324B4637"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4,712,258</w:t>
            </w:r>
          </w:p>
        </w:tc>
      </w:tr>
      <w:tr w:rsidR="00965DBE" w:rsidRPr="006F633C" w14:paraId="1EBE54D7" w14:textId="77777777" w:rsidTr="00965DBE">
        <w:tc>
          <w:tcPr>
            <w:tcW w:w="3690" w:type="dxa"/>
          </w:tcPr>
          <w:p w14:paraId="5A5899DE" w14:textId="77777777" w:rsidR="00965DBE" w:rsidRPr="006F633C" w:rsidRDefault="00965DBE" w:rsidP="00EF0555">
            <w:pPr>
              <w:pStyle w:val="a"/>
              <w:tabs>
                <w:tab w:val="left" w:pos="936"/>
              </w:tabs>
              <w:ind w:left="-101" w:right="0"/>
              <w:rPr>
                <w:rFonts w:ascii="Arial" w:cs="Arial"/>
                <w:color w:val="000000"/>
                <w:spacing w:val="-4"/>
                <w:sz w:val="18"/>
                <w:szCs w:val="18"/>
                <w:lang w:val="en-GB"/>
              </w:rPr>
            </w:pPr>
            <w:r w:rsidRPr="006F633C">
              <w:rPr>
                <w:rFonts w:ascii="Arial" w:cs="Arial"/>
                <w:color w:val="000000"/>
                <w:spacing w:val="-4"/>
                <w:sz w:val="18"/>
                <w:szCs w:val="18"/>
                <w:lang w:val="en-GB"/>
              </w:rPr>
              <w:t>Transfer to cost of sales of land and real estate</w:t>
            </w:r>
          </w:p>
        </w:tc>
        <w:tc>
          <w:tcPr>
            <w:tcW w:w="1440" w:type="dxa"/>
            <w:shd w:val="clear" w:color="auto" w:fill="FAFAFA"/>
            <w:vAlign w:val="bottom"/>
          </w:tcPr>
          <w:p w14:paraId="1413CCE4" w14:textId="23787283"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(3</w:t>
            </w:r>
            <w:r w:rsidR="00293E4B">
              <w:rPr>
                <w:snapToGrid w:val="0"/>
                <w:color w:val="000000"/>
                <w:sz w:val="18"/>
                <w:szCs w:val="18"/>
                <w:lang w:eastAsia="th-TH"/>
              </w:rPr>
              <w:t>95</w:t>
            </w:r>
            <w:r w:rsidRPr="006F633C">
              <w:rPr>
                <w:snapToGrid w:val="0"/>
                <w:color w:val="000000"/>
                <w:sz w:val="18"/>
                <w:szCs w:val="18"/>
                <w:lang w:eastAsia="th-TH"/>
              </w:rPr>
              <w:t>,</w:t>
            </w:r>
            <w:r w:rsidR="00293E4B">
              <w:rPr>
                <w:snapToGrid w:val="0"/>
                <w:color w:val="000000"/>
                <w:sz w:val="18"/>
                <w:szCs w:val="18"/>
                <w:lang w:eastAsia="th-TH"/>
              </w:rPr>
              <w:t>371</w:t>
            </w:r>
            <w:r w:rsidRPr="006F633C">
              <w:rPr>
                <w:snapToGrid w:val="0"/>
                <w:color w:val="000000"/>
                <w:sz w:val="18"/>
                <w:szCs w:val="18"/>
                <w:lang w:eastAsia="th-TH"/>
              </w:rPr>
              <w:t>,</w:t>
            </w:r>
            <w:r w:rsidR="00293E4B">
              <w:rPr>
                <w:snapToGrid w:val="0"/>
                <w:color w:val="000000"/>
                <w:sz w:val="18"/>
                <w:szCs w:val="18"/>
                <w:lang w:eastAsia="th-TH"/>
              </w:rPr>
              <w:t>055</w:t>
            </w:r>
            <w:r w:rsidRPr="006F633C">
              <w:rPr>
                <w:snapToGrid w:val="0"/>
                <w:color w:val="000000"/>
                <w:sz w:val="18"/>
                <w:szCs w:val="18"/>
                <w:lang w:eastAsia="th-TH"/>
              </w:rPr>
              <w:t>)</w:t>
            </w:r>
          </w:p>
        </w:tc>
        <w:tc>
          <w:tcPr>
            <w:tcW w:w="1440" w:type="dxa"/>
            <w:vAlign w:val="bottom"/>
          </w:tcPr>
          <w:p w14:paraId="56A8083D"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(22,407,754)</w:t>
            </w:r>
          </w:p>
        </w:tc>
        <w:tc>
          <w:tcPr>
            <w:tcW w:w="1440" w:type="dxa"/>
            <w:shd w:val="clear" w:color="auto" w:fill="FAFAFA"/>
            <w:vAlign w:val="bottom"/>
          </w:tcPr>
          <w:p w14:paraId="0750FBF5" w14:textId="5F512349"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(3</w:t>
            </w:r>
            <w:r w:rsidR="00293E4B">
              <w:rPr>
                <w:snapToGrid w:val="0"/>
                <w:color w:val="000000"/>
                <w:sz w:val="18"/>
                <w:szCs w:val="18"/>
                <w:lang w:eastAsia="th-TH"/>
              </w:rPr>
              <w:t>95</w:t>
            </w:r>
            <w:r w:rsidRPr="006F633C">
              <w:rPr>
                <w:snapToGrid w:val="0"/>
                <w:color w:val="000000"/>
                <w:sz w:val="18"/>
                <w:szCs w:val="18"/>
                <w:lang w:eastAsia="th-TH"/>
              </w:rPr>
              <w:t>,</w:t>
            </w:r>
            <w:r w:rsidR="00293E4B">
              <w:rPr>
                <w:snapToGrid w:val="0"/>
                <w:color w:val="000000"/>
                <w:sz w:val="18"/>
                <w:szCs w:val="18"/>
                <w:lang w:eastAsia="th-TH"/>
              </w:rPr>
              <w:t>371</w:t>
            </w:r>
            <w:r w:rsidRPr="006F633C">
              <w:rPr>
                <w:snapToGrid w:val="0"/>
                <w:color w:val="000000"/>
                <w:sz w:val="18"/>
                <w:szCs w:val="18"/>
                <w:lang w:eastAsia="th-TH"/>
              </w:rPr>
              <w:t>,</w:t>
            </w:r>
            <w:r w:rsidR="00293E4B">
              <w:rPr>
                <w:snapToGrid w:val="0"/>
                <w:color w:val="000000"/>
                <w:sz w:val="18"/>
                <w:szCs w:val="18"/>
                <w:lang w:eastAsia="th-TH"/>
              </w:rPr>
              <w:t>055</w:t>
            </w:r>
            <w:r w:rsidRPr="006F633C">
              <w:rPr>
                <w:snapToGrid w:val="0"/>
                <w:color w:val="000000"/>
                <w:sz w:val="18"/>
                <w:szCs w:val="18"/>
                <w:lang w:eastAsia="th-TH"/>
              </w:rPr>
              <w:t>)</w:t>
            </w:r>
          </w:p>
        </w:tc>
        <w:tc>
          <w:tcPr>
            <w:tcW w:w="1440" w:type="dxa"/>
            <w:vAlign w:val="bottom"/>
          </w:tcPr>
          <w:p w14:paraId="48DE99C7"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(21,600,974)</w:t>
            </w:r>
          </w:p>
        </w:tc>
      </w:tr>
      <w:tr w:rsidR="00965DBE" w:rsidRPr="006F633C" w14:paraId="1094D73B" w14:textId="77777777" w:rsidTr="00965DBE">
        <w:tc>
          <w:tcPr>
            <w:tcW w:w="3690" w:type="dxa"/>
          </w:tcPr>
          <w:p w14:paraId="06C98504" w14:textId="77777777" w:rsidR="00965DBE" w:rsidRPr="006F633C" w:rsidRDefault="00965DBE" w:rsidP="00EF0555">
            <w:pPr>
              <w:pStyle w:val="a"/>
              <w:tabs>
                <w:tab w:val="left" w:pos="936"/>
              </w:tabs>
              <w:ind w:left="-101" w:right="0"/>
              <w:rPr>
                <w:rFonts w:ascii="Arial" w:cs="Arial"/>
                <w:color w:val="000000"/>
                <w:spacing w:val="-4"/>
                <w:sz w:val="18"/>
                <w:szCs w:val="18"/>
                <w:lang w:val="en-GB"/>
              </w:rPr>
            </w:pPr>
            <w:r w:rsidRPr="006F633C">
              <w:rPr>
                <w:rFonts w:ascii="Arial" w:cs="Arial"/>
                <w:color w:val="000000"/>
                <w:spacing w:val="-4"/>
                <w:sz w:val="18"/>
                <w:szCs w:val="18"/>
                <w:lang w:val="en-GB"/>
              </w:rPr>
              <w:t>Transfer land to direct and indirect subsidiaries</w:t>
            </w:r>
          </w:p>
        </w:tc>
        <w:tc>
          <w:tcPr>
            <w:tcW w:w="1440" w:type="dxa"/>
            <w:shd w:val="clear" w:color="auto" w:fill="FAFAFA"/>
            <w:vAlign w:val="bottom"/>
          </w:tcPr>
          <w:p w14:paraId="7C0093CF" w14:textId="7BB2D5B9"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w:t>
            </w:r>
            <w:r w:rsidR="00F86658" w:rsidRPr="006F633C">
              <w:rPr>
                <w:snapToGrid w:val="0"/>
                <w:color w:val="000000"/>
                <w:sz w:val="18"/>
                <w:szCs w:val="18"/>
                <w:lang w:eastAsia="th-TH"/>
              </w:rPr>
              <w:t xml:space="preserve"> </w:t>
            </w:r>
            <w:r w:rsidRPr="006F633C">
              <w:rPr>
                <w:snapToGrid w:val="0"/>
                <w:color w:val="000000"/>
                <w:sz w:val="18"/>
                <w:szCs w:val="18"/>
                <w:lang w:eastAsia="th-TH"/>
              </w:rPr>
              <w:t xml:space="preserve">      </w:t>
            </w:r>
          </w:p>
        </w:tc>
        <w:tc>
          <w:tcPr>
            <w:tcW w:w="1440" w:type="dxa"/>
          </w:tcPr>
          <w:p w14:paraId="3D337698" w14:textId="5609C117" w:rsidR="00965DBE" w:rsidRPr="006F633C" w:rsidRDefault="00F86658" w:rsidP="00EF0555">
            <w:pPr>
              <w:tabs>
                <w:tab w:val="decimal" w:pos="1239"/>
              </w:tabs>
              <w:ind w:right="-79"/>
              <w:rPr>
                <w:rFonts w:eastAsia="Times New Roman"/>
                <w:color w:val="000000"/>
                <w:sz w:val="18"/>
                <w:szCs w:val="18"/>
              </w:rPr>
            </w:pPr>
            <w:r w:rsidRPr="006F633C">
              <w:rPr>
                <w:snapToGrid w:val="0"/>
                <w:color w:val="000000"/>
                <w:sz w:val="18"/>
                <w:szCs w:val="18"/>
                <w:lang w:eastAsia="th-TH"/>
              </w:rPr>
              <w:t xml:space="preserve">-       </w:t>
            </w:r>
          </w:p>
        </w:tc>
        <w:tc>
          <w:tcPr>
            <w:tcW w:w="1440" w:type="dxa"/>
            <w:shd w:val="clear" w:color="auto" w:fill="FAFAFA"/>
            <w:vAlign w:val="bottom"/>
          </w:tcPr>
          <w:p w14:paraId="7A596B93" w14:textId="509DF66E" w:rsidR="00965DBE" w:rsidRPr="006F633C" w:rsidRDefault="00F86658"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vAlign w:val="bottom"/>
          </w:tcPr>
          <w:p w14:paraId="5380D5BF"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(69,697,740)</w:t>
            </w:r>
          </w:p>
        </w:tc>
      </w:tr>
      <w:tr w:rsidR="00965DBE" w:rsidRPr="006F633C" w14:paraId="188F71BC" w14:textId="77777777" w:rsidTr="00965DBE">
        <w:tc>
          <w:tcPr>
            <w:tcW w:w="3690" w:type="dxa"/>
          </w:tcPr>
          <w:p w14:paraId="3911B9EA" w14:textId="58830ECF" w:rsidR="00965DBE" w:rsidRPr="006F633C" w:rsidRDefault="00965DBE" w:rsidP="00EF0555">
            <w:pPr>
              <w:pStyle w:val="a"/>
              <w:tabs>
                <w:tab w:val="left" w:pos="936"/>
              </w:tabs>
              <w:ind w:left="-101" w:right="0"/>
              <w:rPr>
                <w:rFonts w:ascii="Arial" w:cs="Arial"/>
                <w:color w:val="000000"/>
                <w:spacing w:val="-4"/>
                <w:sz w:val="18"/>
                <w:szCs w:val="18"/>
                <w:lang w:val="en-GB"/>
              </w:rPr>
            </w:pPr>
            <w:r w:rsidRPr="006F633C">
              <w:rPr>
                <w:rFonts w:ascii="Arial" w:cs="Arial"/>
                <w:color w:val="000000"/>
                <w:spacing w:val="-4"/>
                <w:sz w:val="18"/>
                <w:szCs w:val="18"/>
                <w:lang w:val="en-GB"/>
              </w:rPr>
              <w:t>Transfer construction and development costs</w:t>
            </w:r>
          </w:p>
        </w:tc>
        <w:tc>
          <w:tcPr>
            <w:tcW w:w="1440" w:type="dxa"/>
            <w:shd w:val="clear" w:color="auto" w:fill="FAFAFA"/>
            <w:vAlign w:val="bottom"/>
          </w:tcPr>
          <w:p w14:paraId="78162AC9" w14:textId="77777777" w:rsidR="00965DBE" w:rsidRPr="006F633C" w:rsidRDefault="00965DBE" w:rsidP="00EF0555">
            <w:pPr>
              <w:tabs>
                <w:tab w:val="decimal" w:pos="1242"/>
              </w:tabs>
              <w:ind w:right="-72"/>
              <w:rPr>
                <w:snapToGrid w:val="0"/>
                <w:color w:val="000000"/>
                <w:sz w:val="18"/>
                <w:szCs w:val="18"/>
                <w:lang w:eastAsia="th-TH"/>
              </w:rPr>
            </w:pPr>
          </w:p>
        </w:tc>
        <w:tc>
          <w:tcPr>
            <w:tcW w:w="1440" w:type="dxa"/>
          </w:tcPr>
          <w:p w14:paraId="057446A0" w14:textId="77777777" w:rsidR="00965DBE" w:rsidRPr="006F633C" w:rsidRDefault="00965DBE" w:rsidP="00EF0555">
            <w:pPr>
              <w:tabs>
                <w:tab w:val="decimal" w:pos="1239"/>
              </w:tabs>
              <w:ind w:right="-79"/>
              <w:rPr>
                <w:rFonts w:eastAsia="Times New Roman"/>
                <w:color w:val="000000"/>
                <w:sz w:val="18"/>
                <w:szCs w:val="18"/>
              </w:rPr>
            </w:pPr>
          </w:p>
        </w:tc>
        <w:tc>
          <w:tcPr>
            <w:tcW w:w="1440" w:type="dxa"/>
            <w:shd w:val="clear" w:color="auto" w:fill="FAFAFA"/>
            <w:vAlign w:val="bottom"/>
          </w:tcPr>
          <w:p w14:paraId="58C6274A" w14:textId="77777777" w:rsidR="00965DBE" w:rsidRPr="006F633C" w:rsidRDefault="00965DBE" w:rsidP="00EF0555">
            <w:pPr>
              <w:tabs>
                <w:tab w:val="decimal" w:pos="1242"/>
              </w:tabs>
              <w:ind w:right="-72"/>
              <w:rPr>
                <w:snapToGrid w:val="0"/>
                <w:color w:val="000000"/>
                <w:sz w:val="18"/>
                <w:szCs w:val="18"/>
                <w:lang w:eastAsia="th-TH"/>
              </w:rPr>
            </w:pPr>
          </w:p>
        </w:tc>
        <w:tc>
          <w:tcPr>
            <w:tcW w:w="1440" w:type="dxa"/>
            <w:vAlign w:val="bottom"/>
          </w:tcPr>
          <w:p w14:paraId="44DE2071" w14:textId="77777777" w:rsidR="00965DBE" w:rsidRPr="006F633C" w:rsidRDefault="00965DBE" w:rsidP="00EF0555">
            <w:pPr>
              <w:tabs>
                <w:tab w:val="decimal" w:pos="1242"/>
              </w:tabs>
              <w:ind w:right="-72"/>
              <w:rPr>
                <w:snapToGrid w:val="0"/>
                <w:color w:val="000000"/>
                <w:sz w:val="18"/>
                <w:szCs w:val="18"/>
                <w:lang w:eastAsia="th-TH"/>
              </w:rPr>
            </w:pPr>
          </w:p>
        </w:tc>
      </w:tr>
      <w:tr w:rsidR="00965DBE" w:rsidRPr="006F633C" w14:paraId="011218BE" w14:textId="77777777" w:rsidTr="00965DBE">
        <w:tc>
          <w:tcPr>
            <w:tcW w:w="3690" w:type="dxa"/>
          </w:tcPr>
          <w:p w14:paraId="520AF53D" w14:textId="77777777" w:rsidR="00965DBE" w:rsidRPr="006F633C" w:rsidRDefault="00965DBE" w:rsidP="00EF0555">
            <w:pPr>
              <w:pStyle w:val="a"/>
              <w:tabs>
                <w:tab w:val="left" w:pos="936"/>
              </w:tabs>
              <w:ind w:left="-101" w:right="0"/>
              <w:rPr>
                <w:rFonts w:ascii="Arial" w:cs="Arial"/>
                <w:color w:val="000000"/>
                <w:spacing w:val="-4"/>
                <w:sz w:val="18"/>
                <w:szCs w:val="18"/>
                <w:lang w:val="en-GB"/>
              </w:rPr>
            </w:pPr>
            <w:r w:rsidRPr="006F633C">
              <w:rPr>
                <w:rFonts w:ascii="Arial" w:cs="Arial"/>
                <w:color w:val="000000"/>
                <w:spacing w:val="-4"/>
                <w:sz w:val="18"/>
                <w:szCs w:val="18"/>
                <w:lang w:val="en-GB"/>
              </w:rPr>
              <w:t xml:space="preserve">   to direct and indirect subsidiaries</w:t>
            </w:r>
          </w:p>
        </w:tc>
        <w:tc>
          <w:tcPr>
            <w:tcW w:w="1440" w:type="dxa"/>
            <w:shd w:val="clear" w:color="auto" w:fill="FAFAFA"/>
            <w:vAlign w:val="bottom"/>
          </w:tcPr>
          <w:p w14:paraId="096F0AFE" w14:textId="674BD5B8" w:rsidR="00965DBE" w:rsidRPr="006F633C" w:rsidRDefault="00F86658"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tcPr>
          <w:p w14:paraId="04055FFC" w14:textId="1A17643A" w:rsidR="00965DBE" w:rsidRPr="006F633C" w:rsidRDefault="00F86658" w:rsidP="00EF0555">
            <w:pPr>
              <w:tabs>
                <w:tab w:val="decimal" w:pos="1239"/>
              </w:tabs>
              <w:ind w:right="-79"/>
              <w:rPr>
                <w:rFonts w:eastAsia="Times New Roman"/>
                <w:color w:val="000000"/>
                <w:sz w:val="18"/>
                <w:szCs w:val="18"/>
              </w:rPr>
            </w:pPr>
            <w:r w:rsidRPr="006F633C">
              <w:rPr>
                <w:snapToGrid w:val="0"/>
                <w:color w:val="000000"/>
                <w:sz w:val="18"/>
                <w:szCs w:val="18"/>
                <w:lang w:eastAsia="th-TH"/>
              </w:rPr>
              <w:t xml:space="preserve">-       </w:t>
            </w:r>
          </w:p>
        </w:tc>
        <w:tc>
          <w:tcPr>
            <w:tcW w:w="1440" w:type="dxa"/>
            <w:shd w:val="clear" w:color="auto" w:fill="FAFAFA"/>
            <w:vAlign w:val="bottom"/>
          </w:tcPr>
          <w:p w14:paraId="5D3FF261" w14:textId="42A24359" w:rsidR="00965DBE" w:rsidRPr="006F633C" w:rsidRDefault="00F86658"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vAlign w:val="bottom"/>
          </w:tcPr>
          <w:p w14:paraId="7942570A"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(26,235,877)</w:t>
            </w:r>
          </w:p>
        </w:tc>
      </w:tr>
      <w:tr w:rsidR="00965DBE" w:rsidRPr="006F633C" w14:paraId="01F56CEB" w14:textId="77777777" w:rsidTr="00965DBE">
        <w:tc>
          <w:tcPr>
            <w:tcW w:w="3690" w:type="dxa"/>
          </w:tcPr>
          <w:p w14:paraId="2E4BD91D" w14:textId="77777777" w:rsidR="00965DBE" w:rsidRPr="006F633C" w:rsidRDefault="00965DBE" w:rsidP="00EF0555">
            <w:pPr>
              <w:pStyle w:val="a"/>
              <w:tabs>
                <w:tab w:val="left" w:pos="936"/>
              </w:tabs>
              <w:ind w:left="-101" w:right="0"/>
              <w:rPr>
                <w:rFonts w:ascii="Arial" w:cs="Arial"/>
                <w:color w:val="000000"/>
                <w:spacing w:val="-4"/>
                <w:sz w:val="18"/>
                <w:szCs w:val="18"/>
                <w:lang w:val="en-GB"/>
              </w:rPr>
            </w:pPr>
            <w:r w:rsidRPr="006F633C">
              <w:rPr>
                <w:rFonts w:ascii="Arial" w:cs="Arial"/>
                <w:color w:val="000000"/>
                <w:spacing w:val="-4"/>
                <w:sz w:val="18"/>
                <w:szCs w:val="18"/>
                <w:lang w:val="en-GB"/>
              </w:rPr>
              <w:t>Transfer to non-current assets classified as</w:t>
            </w:r>
          </w:p>
        </w:tc>
        <w:tc>
          <w:tcPr>
            <w:tcW w:w="1440" w:type="dxa"/>
            <w:shd w:val="clear" w:color="auto" w:fill="FAFAFA"/>
            <w:vAlign w:val="bottom"/>
          </w:tcPr>
          <w:p w14:paraId="2ED4E7D5" w14:textId="77777777" w:rsidR="00965DBE" w:rsidRPr="006F633C" w:rsidRDefault="00965DBE" w:rsidP="00EF0555">
            <w:pPr>
              <w:tabs>
                <w:tab w:val="decimal" w:pos="1242"/>
              </w:tabs>
              <w:ind w:right="-72"/>
              <w:rPr>
                <w:snapToGrid w:val="0"/>
                <w:color w:val="000000"/>
                <w:sz w:val="18"/>
                <w:szCs w:val="18"/>
                <w:lang w:eastAsia="th-TH"/>
              </w:rPr>
            </w:pPr>
          </w:p>
        </w:tc>
        <w:tc>
          <w:tcPr>
            <w:tcW w:w="1440" w:type="dxa"/>
            <w:vAlign w:val="bottom"/>
          </w:tcPr>
          <w:p w14:paraId="38CEA17F" w14:textId="77777777" w:rsidR="00965DBE" w:rsidRPr="006F633C" w:rsidRDefault="00965DBE" w:rsidP="00EF0555">
            <w:pPr>
              <w:tabs>
                <w:tab w:val="decimal" w:pos="1242"/>
              </w:tabs>
              <w:ind w:right="-72"/>
              <w:rPr>
                <w:snapToGrid w:val="0"/>
                <w:color w:val="000000"/>
                <w:sz w:val="18"/>
                <w:szCs w:val="18"/>
                <w:lang w:eastAsia="th-TH"/>
              </w:rPr>
            </w:pPr>
          </w:p>
        </w:tc>
        <w:tc>
          <w:tcPr>
            <w:tcW w:w="1440" w:type="dxa"/>
            <w:shd w:val="clear" w:color="auto" w:fill="FAFAFA"/>
            <w:vAlign w:val="bottom"/>
          </w:tcPr>
          <w:p w14:paraId="6A164F6D" w14:textId="77777777" w:rsidR="00965DBE" w:rsidRPr="006F633C" w:rsidRDefault="00965DBE" w:rsidP="00EF0555">
            <w:pPr>
              <w:tabs>
                <w:tab w:val="decimal" w:pos="1242"/>
              </w:tabs>
              <w:ind w:right="-72"/>
              <w:rPr>
                <w:snapToGrid w:val="0"/>
                <w:color w:val="000000"/>
                <w:sz w:val="18"/>
                <w:szCs w:val="18"/>
                <w:lang w:eastAsia="th-TH"/>
              </w:rPr>
            </w:pPr>
          </w:p>
        </w:tc>
        <w:tc>
          <w:tcPr>
            <w:tcW w:w="1440" w:type="dxa"/>
          </w:tcPr>
          <w:p w14:paraId="74F1F949" w14:textId="77777777" w:rsidR="00965DBE" w:rsidRPr="006F633C" w:rsidRDefault="00965DBE" w:rsidP="00EF0555">
            <w:pPr>
              <w:tabs>
                <w:tab w:val="decimal" w:pos="1239"/>
              </w:tabs>
              <w:ind w:right="-79"/>
              <w:rPr>
                <w:rFonts w:eastAsia="Times New Roman"/>
                <w:color w:val="000000"/>
                <w:sz w:val="18"/>
                <w:szCs w:val="18"/>
              </w:rPr>
            </w:pPr>
          </w:p>
        </w:tc>
      </w:tr>
      <w:tr w:rsidR="00965DBE" w:rsidRPr="006F633C" w14:paraId="693FC74B" w14:textId="77777777" w:rsidTr="00965DBE">
        <w:tc>
          <w:tcPr>
            <w:tcW w:w="3690" w:type="dxa"/>
          </w:tcPr>
          <w:p w14:paraId="3F602F8A" w14:textId="77777777" w:rsidR="00965DBE" w:rsidRPr="006F633C" w:rsidRDefault="00965DBE" w:rsidP="00EF0555">
            <w:pPr>
              <w:pStyle w:val="a"/>
              <w:tabs>
                <w:tab w:val="left" w:pos="936"/>
              </w:tabs>
              <w:ind w:left="-101" w:right="0"/>
              <w:rPr>
                <w:rFonts w:ascii="Arial" w:cs="Arial"/>
                <w:color w:val="000000"/>
                <w:spacing w:val="-4"/>
                <w:sz w:val="18"/>
                <w:szCs w:val="18"/>
                <w:lang w:val="en-GB"/>
              </w:rPr>
            </w:pPr>
            <w:r w:rsidRPr="006F633C">
              <w:rPr>
                <w:rFonts w:ascii="Arial" w:cs="Arial"/>
                <w:color w:val="000000"/>
                <w:spacing w:val="-4"/>
                <w:sz w:val="18"/>
                <w:szCs w:val="18"/>
                <w:lang w:val="en-GB"/>
              </w:rPr>
              <w:t xml:space="preserve">   held for sale</w:t>
            </w:r>
          </w:p>
        </w:tc>
        <w:tc>
          <w:tcPr>
            <w:tcW w:w="1440" w:type="dxa"/>
            <w:shd w:val="clear" w:color="auto" w:fill="FAFAFA"/>
            <w:vAlign w:val="bottom"/>
          </w:tcPr>
          <w:p w14:paraId="680C9581" w14:textId="7EB455AF" w:rsidR="00965DBE" w:rsidRPr="006F633C" w:rsidRDefault="00F86658"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vAlign w:val="bottom"/>
          </w:tcPr>
          <w:p w14:paraId="45D05493"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(350,294,023)</w:t>
            </w:r>
          </w:p>
        </w:tc>
        <w:tc>
          <w:tcPr>
            <w:tcW w:w="1440" w:type="dxa"/>
            <w:shd w:val="clear" w:color="auto" w:fill="FAFAFA"/>
            <w:vAlign w:val="bottom"/>
          </w:tcPr>
          <w:p w14:paraId="644955A8" w14:textId="71F04501" w:rsidR="00965DBE" w:rsidRPr="006F633C" w:rsidRDefault="00F86658"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tcPr>
          <w:p w14:paraId="6C67E818" w14:textId="36162825" w:rsidR="00965DBE" w:rsidRPr="006F633C" w:rsidRDefault="00F86658" w:rsidP="00EF0555">
            <w:pPr>
              <w:tabs>
                <w:tab w:val="decimal" w:pos="1239"/>
              </w:tabs>
              <w:ind w:right="-79"/>
              <w:rPr>
                <w:rFonts w:eastAsia="Times New Roman"/>
                <w:color w:val="000000"/>
                <w:sz w:val="18"/>
                <w:szCs w:val="18"/>
              </w:rPr>
            </w:pPr>
            <w:r w:rsidRPr="006F633C">
              <w:rPr>
                <w:snapToGrid w:val="0"/>
                <w:color w:val="000000"/>
                <w:sz w:val="18"/>
                <w:szCs w:val="18"/>
                <w:lang w:eastAsia="th-TH"/>
              </w:rPr>
              <w:t xml:space="preserve">-       </w:t>
            </w:r>
          </w:p>
        </w:tc>
      </w:tr>
      <w:tr w:rsidR="00965DBE" w:rsidRPr="006F633C" w14:paraId="1F194D60" w14:textId="77777777" w:rsidTr="00965DBE">
        <w:tc>
          <w:tcPr>
            <w:tcW w:w="3690" w:type="dxa"/>
          </w:tcPr>
          <w:p w14:paraId="4ECD7BB6" w14:textId="77777777" w:rsidR="00965DBE" w:rsidRPr="006F633C" w:rsidRDefault="00965DBE" w:rsidP="00EF0555">
            <w:pPr>
              <w:pStyle w:val="a"/>
              <w:tabs>
                <w:tab w:val="left" w:pos="936"/>
              </w:tabs>
              <w:ind w:left="-101" w:right="0"/>
              <w:rPr>
                <w:rFonts w:ascii="Arial" w:cs="Arial"/>
                <w:color w:val="000000"/>
                <w:spacing w:val="-4"/>
                <w:sz w:val="18"/>
                <w:szCs w:val="18"/>
                <w:lang w:val="en-GB"/>
              </w:rPr>
            </w:pPr>
            <w:r w:rsidRPr="006F633C">
              <w:rPr>
                <w:rFonts w:ascii="Arial" w:cs="Arial"/>
                <w:color w:val="000000"/>
                <w:spacing w:val="-4"/>
                <w:sz w:val="18"/>
                <w:szCs w:val="18"/>
                <w:lang w:val="en-GB"/>
              </w:rPr>
              <w:t>Decrease in contingent consideration</w:t>
            </w:r>
          </w:p>
        </w:tc>
        <w:tc>
          <w:tcPr>
            <w:tcW w:w="1440" w:type="dxa"/>
            <w:shd w:val="clear" w:color="auto" w:fill="FAFAFA"/>
            <w:vAlign w:val="bottom"/>
          </w:tcPr>
          <w:p w14:paraId="3C0FCB6F"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(130,844,166)</w:t>
            </w:r>
          </w:p>
        </w:tc>
        <w:tc>
          <w:tcPr>
            <w:tcW w:w="1440" w:type="dxa"/>
          </w:tcPr>
          <w:p w14:paraId="44FC44C1" w14:textId="00601174" w:rsidR="00965DBE" w:rsidRPr="006F633C" w:rsidRDefault="00F86658" w:rsidP="00EF0555">
            <w:pPr>
              <w:tabs>
                <w:tab w:val="decimal" w:pos="1239"/>
              </w:tabs>
              <w:ind w:right="-79"/>
              <w:rPr>
                <w:rFonts w:eastAsia="Times New Roman"/>
                <w:color w:val="000000"/>
                <w:sz w:val="18"/>
                <w:szCs w:val="18"/>
              </w:rPr>
            </w:pPr>
            <w:r w:rsidRPr="006F633C">
              <w:rPr>
                <w:snapToGrid w:val="0"/>
                <w:color w:val="000000"/>
                <w:sz w:val="18"/>
                <w:szCs w:val="18"/>
                <w:lang w:eastAsia="th-TH"/>
              </w:rPr>
              <w:t xml:space="preserve">-       </w:t>
            </w:r>
          </w:p>
        </w:tc>
        <w:tc>
          <w:tcPr>
            <w:tcW w:w="1440" w:type="dxa"/>
            <w:shd w:val="clear" w:color="auto" w:fill="FAFAFA"/>
            <w:vAlign w:val="bottom"/>
          </w:tcPr>
          <w:p w14:paraId="1CE67B61"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(130,844,166)</w:t>
            </w:r>
          </w:p>
        </w:tc>
        <w:tc>
          <w:tcPr>
            <w:tcW w:w="1440" w:type="dxa"/>
          </w:tcPr>
          <w:p w14:paraId="5117F4DB" w14:textId="560DDC33" w:rsidR="00965DBE" w:rsidRPr="006F633C" w:rsidRDefault="00F86658" w:rsidP="00EF0555">
            <w:pPr>
              <w:tabs>
                <w:tab w:val="decimal" w:pos="1239"/>
              </w:tabs>
              <w:ind w:right="-79"/>
              <w:rPr>
                <w:rFonts w:eastAsia="Times New Roman"/>
                <w:color w:val="000000"/>
                <w:sz w:val="18"/>
                <w:szCs w:val="18"/>
              </w:rPr>
            </w:pPr>
            <w:r w:rsidRPr="006F633C">
              <w:rPr>
                <w:snapToGrid w:val="0"/>
                <w:color w:val="000000"/>
                <w:sz w:val="18"/>
                <w:szCs w:val="18"/>
                <w:lang w:eastAsia="th-TH"/>
              </w:rPr>
              <w:t xml:space="preserve">-       </w:t>
            </w:r>
          </w:p>
        </w:tc>
      </w:tr>
      <w:tr w:rsidR="00965DBE" w:rsidRPr="006F633C" w14:paraId="529C6509" w14:textId="77777777" w:rsidTr="00965DBE">
        <w:tc>
          <w:tcPr>
            <w:tcW w:w="3690" w:type="dxa"/>
          </w:tcPr>
          <w:p w14:paraId="28BA3138" w14:textId="77777777" w:rsidR="00965DBE" w:rsidRPr="006F633C" w:rsidRDefault="00965DBE" w:rsidP="00EF0555">
            <w:pPr>
              <w:pStyle w:val="a"/>
              <w:tabs>
                <w:tab w:val="left" w:pos="936"/>
              </w:tabs>
              <w:ind w:left="-101" w:right="0"/>
              <w:rPr>
                <w:rFonts w:ascii="Arial" w:cs="Arial"/>
                <w:color w:val="000000"/>
                <w:spacing w:val="-4"/>
                <w:sz w:val="18"/>
                <w:szCs w:val="18"/>
                <w:lang w:val="en-GB"/>
              </w:rPr>
            </w:pPr>
          </w:p>
        </w:tc>
        <w:tc>
          <w:tcPr>
            <w:tcW w:w="1440" w:type="dxa"/>
            <w:tcBorders>
              <w:top w:val="single" w:sz="4" w:space="0" w:color="auto"/>
            </w:tcBorders>
            <w:shd w:val="clear" w:color="auto" w:fill="FAFAFA"/>
            <w:vAlign w:val="center"/>
          </w:tcPr>
          <w:p w14:paraId="09FF06EA" w14:textId="77777777" w:rsidR="00965DBE" w:rsidRPr="006F633C" w:rsidRDefault="00965DBE" w:rsidP="00EF0555">
            <w:pPr>
              <w:tabs>
                <w:tab w:val="decimal" w:pos="1242"/>
              </w:tabs>
              <w:ind w:right="-72"/>
              <w:rPr>
                <w:snapToGrid w:val="0"/>
                <w:color w:val="000000"/>
                <w:sz w:val="18"/>
                <w:szCs w:val="18"/>
                <w:lang w:eastAsia="th-TH"/>
              </w:rPr>
            </w:pPr>
          </w:p>
        </w:tc>
        <w:tc>
          <w:tcPr>
            <w:tcW w:w="1440" w:type="dxa"/>
            <w:tcBorders>
              <w:top w:val="single" w:sz="4" w:space="0" w:color="auto"/>
            </w:tcBorders>
            <w:vAlign w:val="center"/>
          </w:tcPr>
          <w:p w14:paraId="17B9031F" w14:textId="77777777" w:rsidR="00965DBE" w:rsidRPr="006F633C" w:rsidRDefault="00965DBE" w:rsidP="00EF0555">
            <w:pPr>
              <w:tabs>
                <w:tab w:val="decimal" w:pos="1239"/>
              </w:tabs>
              <w:ind w:right="-79"/>
              <w:rPr>
                <w:rFonts w:eastAsia="Times New Roman"/>
                <w:color w:val="000000"/>
                <w:sz w:val="18"/>
                <w:szCs w:val="18"/>
              </w:rPr>
            </w:pPr>
          </w:p>
        </w:tc>
        <w:tc>
          <w:tcPr>
            <w:tcW w:w="1440" w:type="dxa"/>
            <w:tcBorders>
              <w:top w:val="single" w:sz="4" w:space="0" w:color="auto"/>
            </w:tcBorders>
            <w:shd w:val="clear" w:color="auto" w:fill="FAFAFA"/>
            <w:vAlign w:val="bottom"/>
          </w:tcPr>
          <w:p w14:paraId="2FB97402" w14:textId="77777777" w:rsidR="00965DBE" w:rsidRPr="006F633C" w:rsidRDefault="00965DBE" w:rsidP="00EF0555">
            <w:pPr>
              <w:tabs>
                <w:tab w:val="decimal" w:pos="1242"/>
              </w:tabs>
              <w:ind w:right="-72"/>
              <w:rPr>
                <w:snapToGrid w:val="0"/>
                <w:color w:val="000000"/>
                <w:sz w:val="18"/>
                <w:szCs w:val="18"/>
                <w:lang w:eastAsia="th-TH"/>
              </w:rPr>
            </w:pPr>
          </w:p>
        </w:tc>
        <w:tc>
          <w:tcPr>
            <w:tcW w:w="1440" w:type="dxa"/>
            <w:tcBorders>
              <w:top w:val="single" w:sz="4" w:space="0" w:color="auto"/>
            </w:tcBorders>
            <w:vAlign w:val="center"/>
          </w:tcPr>
          <w:p w14:paraId="78A44FF5" w14:textId="77777777" w:rsidR="00965DBE" w:rsidRPr="006F633C" w:rsidRDefault="00965DBE" w:rsidP="00EF0555">
            <w:pPr>
              <w:tabs>
                <w:tab w:val="decimal" w:pos="1242"/>
              </w:tabs>
              <w:ind w:right="-72"/>
              <w:rPr>
                <w:snapToGrid w:val="0"/>
                <w:color w:val="000000"/>
                <w:sz w:val="18"/>
                <w:szCs w:val="18"/>
                <w:lang w:eastAsia="th-TH"/>
              </w:rPr>
            </w:pPr>
          </w:p>
        </w:tc>
      </w:tr>
      <w:tr w:rsidR="00965DBE" w:rsidRPr="006F633C" w14:paraId="21223294" w14:textId="77777777" w:rsidTr="00965DBE">
        <w:tc>
          <w:tcPr>
            <w:tcW w:w="3690" w:type="dxa"/>
          </w:tcPr>
          <w:p w14:paraId="54DCEE00" w14:textId="77777777" w:rsidR="00965DBE" w:rsidRPr="006F633C" w:rsidRDefault="00965DBE" w:rsidP="00EF0555">
            <w:pPr>
              <w:pStyle w:val="a"/>
              <w:tabs>
                <w:tab w:val="left" w:pos="936"/>
              </w:tabs>
              <w:ind w:left="-101" w:right="0"/>
              <w:rPr>
                <w:rFonts w:ascii="Arial" w:cs="Arial"/>
                <w:color w:val="000000"/>
                <w:sz w:val="18"/>
                <w:szCs w:val="18"/>
                <w:lang w:val="en-GB"/>
              </w:rPr>
            </w:pPr>
            <w:r w:rsidRPr="006F633C">
              <w:rPr>
                <w:rFonts w:ascii="Arial" w:cs="Arial"/>
                <w:color w:val="000000"/>
                <w:sz w:val="18"/>
                <w:szCs w:val="18"/>
                <w:lang w:val="en-GB"/>
              </w:rPr>
              <w:t>Closing balance</w:t>
            </w:r>
          </w:p>
        </w:tc>
        <w:tc>
          <w:tcPr>
            <w:tcW w:w="1440" w:type="dxa"/>
            <w:tcBorders>
              <w:bottom w:val="single" w:sz="4" w:space="0" w:color="auto"/>
            </w:tcBorders>
            <w:shd w:val="clear" w:color="auto" w:fill="FAFAFA"/>
            <w:vAlign w:val="center"/>
          </w:tcPr>
          <w:p w14:paraId="3AA346C6" w14:textId="70E97C88"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2,5</w:t>
            </w:r>
            <w:r w:rsidR="00216A6C" w:rsidRPr="006F633C">
              <w:rPr>
                <w:snapToGrid w:val="0"/>
                <w:color w:val="000000"/>
                <w:sz w:val="18"/>
                <w:szCs w:val="18"/>
                <w:lang w:eastAsia="th-TH"/>
              </w:rPr>
              <w:t>78</w:t>
            </w:r>
            <w:r w:rsidRPr="006F633C">
              <w:rPr>
                <w:snapToGrid w:val="0"/>
                <w:color w:val="000000"/>
                <w:sz w:val="18"/>
                <w:szCs w:val="18"/>
                <w:lang w:eastAsia="th-TH"/>
              </w:rPr>
              <w:t>,</w:t>
            </w:r>
            <w:r w:rsidR="00991F1E" w:rsidRPr="006F633C">
              <w:rPr>
                <w:snapToGrid w:val="0"/>
                <w:color w:val="000000"/>
                <w:sz w:val="18"/>
                <w:szCs w:val="18"/>
                <w:lang w:eastAsia="th-TH"/>
              </w:rPr>
              <w:t>370</w:t>
            </w:r>
            <w:r w:rsidRPr="006F633C">
              <w:rPr>
                <w:snapToGrid w:val="0"/>
                <w:color w:val="000000"/>
                <w:sz w:val="18"/>
                <w:szCs w:val="18"/>
                <w:lang w:eastAsia="th-TH"/>
              </w:rPr>
              <w:t>,</w:t>
            </w:r>
            <w:r w:rsidR="00991F1E" w:rsidRPr="006F633C">
              <w:rPr>
                <w:snapToGrid w:val="0"/>
                <w:color w:val="000000"/>
                <w:sz w:val="18"/>
                <w:szCs w:val="18"/>
                <w:lang w:eastAsia="th-TH"/>
              </w:rPr>
              <w:t>787</w:t>
            </w:r>
          </w:p>
        </w:tc>
        <w:tc>
          <w:tcPr>
            <w:tcW w:w="1440" w:type="dxa"/>
            <w:tcBorders>
              <w:bottom w:val="single" w:sz="4" w:space="0" w:color="auto"/>
            </w:tcBorders>
            <w:vAlign w:val="bottom"/>
          </w:tcPr>
          <w:p w14:paraId="24DEEC6D"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3,013,317,084</w:t>
            </w:r>
          </w:p>
        </w:tc>
        <w:tc>
          <w:tcPr>
            <w:tcW w:w="1440" w:type="dxa"/>
            <w:tcBorders>
              <w:bottom w:val="single" w:sz="4" w:space="0" w:color="auto"/>
            </w:tcBorders>
            <w:shd w:val="clear" w:color="auto" w:fill="FAFAFA"/>
            <w:vAlign w:val="bottom"/>
          </w:tcPr>
          <w:p w14:paraId="1720EAEA"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1,512,728,037</w:t>
            </w:r>
          </w:p>
        </w:tc>
        <w:tc>
          <w:tcPr>
            <w:tcW w:w="1440" w:type="dxa"/>
            <w:tcBorders>
              <w:bottom w:val="single" w:sz="4" w:space="0" w:color="auto"/>
            </w:tcBorders>
            <w:vAlign w:val="bottom"/>
          </w:tcPr>
          <w:p w14:paraId="64E0DA43" w14:textId="77777777" w:rsidR="00965DBE" w:rsidRPr="006F633C" w:rsidRDefault="00965DBE" w:rsidP="00EF0555">
            <w:pPr>
              <w:tabs>
                <w:tab w:val="decimal" w:pos="1242"/>
              </w:tabs>
              <w:ind w:right="-72"/>
              <w:rPr>
                <w:snapToGrid w:val="0"/>
                <w:color w:val="000000"/>
                <w:sz w:val="18"/>
                <w:szCs w:val="18"/>
                <w:lang w:eastAsia="th-TH"/>
              </w:rPr>
            </w:pPr>
            <w:r w:rsidRPr="006F633C">
              <w:rPr>
                <w:snapToGrid w:val="0"/>
                <w:color w:val="000000"/>
                <w:sz w:val="18"/>
                <w:szCs w:val="18"/>
                <w:lang w:eastAsia="th-TH"/>
              </w:rPr>
              <w:t>1,971,859,825</w:t>
            </w:r>
          </w:p>
        </w:tc>
      </w:tr>
    </w:tbl>
    <w:p w14:paraId="37FB235E" w14:textId="77777777" w:rsidR="00965DBE" w:rsidRPr="006F633C" w:rsidRDefault="00965DBE" w:rsidP="00965DBE">
      <w:pPr>
        <w:pStyle w:val="Header"/>
        <w:tabs>
          <w:tab w:val="clear" w:pos="4153"/>
          <w:tab w:val="clear" w:pos="8306"/>
        </w:tabs>
        <w:spacing w:line="240" w:lineRule="auto"/>
        <w:jc w:val="both"/>
        <w:rPr>
          <w:rFonts w:eastAsia="Cordia New" w:cs="Arial"/>
          <w:color w:val="000000"/>
          <w:sz w:val="18"/>
          <w:szCs w:val="18"/>
        </w:rPr>
      </w:pPr>
    </w:p>
    <w:p w14:paraId="3888B18E" w14:textId="77777777" w:rsidR="00965DBE" w:rsidRPr="006F633C" w:rsidRDefault="00965DBE" w:rsidP="00965DBE">
      <w:pPr>
        <w:rPr>
          <w:sz w:val="18"/>
          <w:szCs w:val="18"/>
        </w:rPr>
      </w:pPr>
      <w:r w:rsidRPr="006F633C">
        <w:rPr>
          <w:sz w:val="18"/>
          <w:szCs w:val="18"/>
        </w:rPr>
        <w:t xml:space="preserve">On 20 December 2019, the Company had made an addendum to the loan agreement with a company to exercise the rights according to the loan agreement to sell land title no.19676 and 62750 Maikhao sub-district, Thalang district, Phuket in order to settle a short-term loan from other party amounting to Baht 350 million. The Company transferred ownership of the land and received all excess amount on 14 January 2020. </w:t>
      </w:r>
    </w:p>
    <w:p w14:paraId="6F105758" w14:textId="77777777" w:rsidR="00965DBE" w:rsidRPr="006F633C" w:rsidRDefault="00965DBE" w:rsidP="00965DBE">
      <w:pPr>
        <w:rPr>
          <w:color w:val="000000"/>
          <w:sz w:val="18"/>
          <w:szCs w:val="18"/>
        </w:rPr>
      </w:pPr>
    </w:p>
    <w:p w14:paraId="60F3C51A" w14:textId="0DC83577" w:rsidR="00965DBE" w:rsidRPr="006F633C" w:rsidRDefault="00965DBE" w:rsidP="00965DBE">
      <w:pPr>
        <w:rPr>
          <w:color w:val="000000"/>
          <w:spacing w:val="-2"/>
          <w:sz w:val="18"/>
          <w:szCs w:val="18"/>
        </w:rPr>
      </w:pPr>
      <w:r w:rsidRPr="006F633C">
        <w:rPr>
          <w:color w:val="000000"/>
          <w:spacing w:val="-6"/>
          <w:sz w:val="18"/>
          <w:szCs w:val="18"/>
        </w:rPr>
        <w:t xml:space="preserve">During the period ended 30 September 2020, the Company adjusted the contingent consideration of land and real estate under development purchased from </w:t>
      </w:r>
      <w:r w:rsidRPr="006F633C">
        <w:rPr>
          <w:color w:val="000000"/>
          <w:spacing w:val="-6"/>
          <w:sz w:val="18"/>
          <w:szCs w:val="18"/>
          <w:lang w:val="en-US"/>
        </w:rPr>
        <w:t xml:space="preserve">a company which under business rehabilitation plan managed by rehabilitation management and the Company </w:t>
      </w:r>
      <w:r w:rsidRPr="006F633C">
        <w:rPr>
          <w:color w:val="000000"/>
          <w:spacing w:val="-6"/>
          <w:sz w:val="18"/>
          <w:szCs w:val="18"/>
        </w:rPr>
        <w:t>had recognised</w:t>
      </w:r>
      <w:r w:rsidRPr="006F633C">
        <w:rPr>
          <w:color w:val="000000"/>
          <w:spacing w:val="-6"/>
          <w:sz w:val="18"/>
          <w:szCs w:val="18"/>
          <w:cs/>
        </w:rPr>
        <w:t xml:space="preserve"> </w:t>
      </w:r>
      <w:r w:rsidRPr="006F633C">
        <w:rPr>
          <w:color w:val="000000"/>
          <w:spacing w:val="-6"/>
          <w:sz w:val="18"/>
          <w:szCs w:val="18"/>
          <w:lang w:val="en-US"/>
        </w:rPr>
        <w:t>contingent liabilities</w:t>
      </w:r>
      <w:r w:rsidRPr="006F633C">
        <w:rPr>
          <w:color w:val="000000"/>
          <w:spacing w:val="-6"/>
          <w:sz w:val="18"/>
          <w:szCs w:val="18"/>
        </w:rPr>
        <w:t xml:space="preserve"> as an acquisition cost according to the </w:t>
      </w:r>
      <w:r w:rsidRPr="006F633C">
        <w:rPr>
          <w:color w:val="000000"/>
          <w:spacing w:val="-6"/>
          <w:sz w:val="18"/>
          <w:szCs w:val="18"/>
          <w:lang w:val="en-US"/>
        </w:rPr>
        <w:t>rehabilitation plan</w:t>
      </w:r>
      <w:r w:rsidRPr="006F633C">
        <w:rPr>
          <w:color w:val="000000"/>
          <w:spacing w:val="-6"/>
          <w:sz w:val="18"/>
          <w:szCs w:val="18"/>
        </w:rPr>
        <w:t>.</w:t>
      </w:r>
      <w:r w:rsidRPr="006F633C">
        <w:rPr>
          <w:color w:val="000000"/>
          <w:spacing w:val="-4"/>
          <w:sz w:val="18"/>
          <w:szCs w:val="18"/>
        </w:rPr>
        <w:t xml:space="preserve"> However, </w:t>
      </w:r>
      <w:r w:rsidRPr="006F633C">
        <w:rPr>
          <w:color w:val="000000"/>
          <w:spacing w:val="-2"/>
          <w:sz w:val="18"/>
          <w:szCs w:val="18"/>
        </w:rPr>
        <w:t xml:space="preserve">the Company received a final confirmation from the </w:t>
      </w:r>
      <w:r w:rsidRPr="006F633C">
        <w:rPr>
          <w:color w:val="000000"/>
          <w:spacing w:val="-2"/>
          <w:sz w:val="18"/>
          <w:szCs w:val="18"/>
          <w:lang w:val="en-US"/>
        </w:rPr>
        <w:t>rehabilitation plan management that the recognised contingent liabilities decreased by Baht 1</w:t>
      </w:r>
      <w:r w:rsidR="00836C89" w:rsidRPr="006F633C">
        <w:rPr>
          <w:color w:val="000000"/>
          <w:spacing w:val="-2"/>
          <w:sz w:val="18"/>
          <w:szCs w:val="18"/>
          <w:lang w:val="en-US"/>
        </w:rPr>
        <w:t>30</w:t>
      </w:r>
      <w:r w:rsidRPr="006F633C">
        <w:rPr>
          <w:color w:val="000000"/>
          <w:spacing w:val="-2"/>
          <w:sz w:val="18"/>
          <w:szCs w:val="18"/>
          <w:lang w:val="en-US"/>
        </w:rPr>
        <w:t>.</w:t>
      </w:r>
      <w:r w:rsidR="00836C89" w:rsidRPr="006F633C">
        <w:rPr>
          <w:color w:val="000000"/>
          <w:spacing w:val="-2"/>
          <w:sz w:val="18"/>
          <w:szCs w:val="18"/>
          <w:lang w:val="en-US"/>
        </w:rPr>
        <w:t>8</w:t>
      </w:r>
      <w:r w:rsidRPr="006F633C">
        <w:rPr>
          <w:color w:val="000000"/>
          <w:spacing w:val="-2"/>
          <w:sz w:val="18"/>
          <w:szCs w:val="18"/>
          <w:lang w:val="en-US"/>
        </w:rPr>
        <w:t>4 million</w:t>
      </w:r>
      <w:r w:rsidR="008F3768">
        <w:rPr>
          <w:color w:val="000000"/>
          <w:spacing w:val="-2"/>
          <w:sz w:val="18"/>
          <w:szCs w:val="18"/>
          <w:lang w:val="en-US"/>
        </w:rPr>
        <w:t>. Thus, this</w:t>
      </w:r>
      <w:r w:rsidRPr="006F633C">
        <w:rPr>
          <w:color w:val="000000"/>
          <w:spacing w:val="-2"/>
          <w:sz w:val="18"/>
          <w:szCs w:val="18"/>
        </w:rPr>
        <w:t xml:space="preserve"> resulted in the decrease of land and real estate under development cost</w:t>
      </w:r>
      <w:r w:rsidR="008F3768">
        <w:rPr>
          <w:color w:val="000000"/>
          <w:spacing w:val="-2"/>
          <w:sz w:val="18"/>
          <w:szCs w:val="18"/>
        </w:rPr>
        <w:t>s at the</w:t>
      </w:r>
      <w:r w:rsidRPr="006F633C">
        <w:rPr>
          <w:color w:val="000000"/>
          <w:spacing w:val="-2"/>
          <w:sz w:val="18"/>
          <w:szCs w:val="18"/>
        </w:rPr>
        <w:t xml:space="preserve"> same amount.</w:t>
      </w:r>
    </w:p>
    <w:p w14:paraId="02DD5349" w14:textId="77777777" w:rsidR="00965DBE" w:rsidRPr="005B70B3" w:rsidRDefault="00965DBE" w:rsidP="00965DBE">
      <w:pPr>
        <w:pStyle w:val="a"/>
        <w:ind w:right="0"/>
        <w:jc w:val="thaiDistribute"/>
        <w:outlineLvl w:val="0"/>
        <w:rPr>
          <w:rFonts w:ascii="Arial" w:cs="Arial"/>
          <w:color w:val="000000"/>
          <w:sz w:val="18"/>
          <w:szCs w:val="18"/>
          <w:lang w:val="en-GB"/>
        </w:rPr>
      </w:pPr>
    </w:p>
    <w:p w14:paraId="7FD0CD04" w14:textId="77777777" w:rsidR="00965DBE" w:rsidRPr="006F633C" w:rsidRDefault="00965DBE" w:rsidP="00965DBE">
      <w:pPr>
        <w:pStyle w:val="a"/>
        <w:ind w:right="0"/>
        <w:jc w:val="thaiDistribute"/>
        <w:outlineLvl w:val="0"/>
        <w:rPr>
          <w:rFonts w:ascii="Arial" w:cs="Arial"/>
          <w:b/>
          <w:bCs/>
          <w:color w:val="000000"/>
          <w:sz w:val="18"/>
          <w:szCs w:val="18"/>
          <w:u w:val="single"/>
          <w:lang w:val="en-GB"/>
        </w:rPr>
      </w:pPr>
      <w:r w:rsidRPr="006F633C">
        <w:rPr>
          <w:rFonts w:ascii="Arial" w:cs="Arial"/>
          <w:b/>
          <w:bCs/>
          <w:color w:val="000000"/>
          <w:sz w:val="18"/>
          <w:szCs w:val="18"/>
          <w:u w:val="single"/>
          <w:lang w:val="en-GB"/>
        </w:rPr>
        <w:t>Borrowing costs</w:t>
      </w:r>
    </w:p>
    <w:p w14:paraId="085606D3" w14:textId="77777777" w:rsidR="00965DBE" w:rsidRPr="006F633C" w:rsidRDefault="00965DBE" w:rsidP="00965DBE">
      <w:pPr>
        <w:rPr>
          <w:color w:val="000000"/>
          <w:sz w:val="18"/>
          <w:szCs w:val="18"/>
          <w:lang w:val="en-US"/>
        </w:rPr>
      </w:pPr>
    </w:p>
    <w:p w14:paraId="67507423" w14:textId="3D0177C5" w:rsidR="00965DBE" w:rsidRPr="006F633C" w:rsidRDefault="00965DBE" w:rsidP="00965DBE">
      <w:pPr>
        <w:rPr>
          <w:spacing w:val="-4"/>
          <w:sz w:val="18"/>
          <w:szCs w:val="18"/>
        </w:rPr>
      </w:pPr>
      <w:r w:rsidRPr="006F633C">
        <w:rPr>
          <w:color w:val="000000"/>
          <w:spacing w:val="-4"/>
          <w:sz w:val="18"/>
          <w:szCs w:val="18"/>
        </w:rPr>
        <w:t>During the</w:t>
      </w:r>
      <w:r w:rsidRPr="006F633C">
        <w:rPr>
          <w:color w:val="000000"/>
          <w:spacing w:val="-4"/>
          <w:sz w:val="18"/>
          <w:szCs w:val="18"/>
          <w:cs/>
        </w:rPr>
        <w:t xml:space="preserve"> </w:t>
      </w:r>
      <w:r w:rsidRPr="006F633C">
        <w:rPr>
          <w:color w:val="000000"/>
          <w:spacing w:val="-4"/>
          <w:sz w:val="18"/>
          <w:szCs w:val="18"/>
        </w:rPr>
        <w:t>period ended 30 September 2020, the Group and the Company recorded borrowing costs from specific borrowings and general borrowings as land and</w:t>
      </w:r>
      <w:r w:rsidRPr="006F633C">
        <w:rPr>
          <w:spacing w:val="-4"/>
          <w:sz w:val="18"/>
          <w:szCs w:val="18"/>
        </w:rPr>
        <w:t xml:space="preserve"> real estate under development amounting to Baht </w:t>
      </w:r>
      <w:r w:rsidR="006B6C37" w:rsidRPr="006F633C">
        <w:rPr>
          <w:spacing w:val="-4"/>
          <w:sz w:val="18"/>
          <w:szCs w:val="18"/>
        </w:rPr>
        <w:t>19.42</w:t>
      </w:r>
      <w:r w:rsidRPr="006F633C">
        <w:rPr>
          <w:spacing w:val="-4"/>
          <w:sz w:val="18"/>
          <w:szCs w:val="18"/>
        </w:rPr>
        <w:t xml:space="preserve"> million and Baht 2.</w:t>
      </w:r>
      <w:r w:rsidR="00836C89" w:rsidRPr="006F633C">
        <w:rPr>
          <w:spacing w:val="-4"/>
          <w:sz w:val="18"/>
          <w:szCs w:val="18"/>
        </w:rPr>
        <w:t>3</w:t>
      </w:r>
      <w:r w:rsidR="00547486" w:rsidRPr="006F633C">
        <w:rPr>
          <w:spacing w:val="-4"/>
          <w:sz w:val="18"/>
          <w:szCs w:val="18"/>
        </w:rPr>
        <w:t>5</w:t>
      </w:r>
      <w:r w:rsidRPr="006F633C">
        <w:rPr>
          <w:spacing w:val="-4"/>
          <w:sz w:val="18"/>
          <w:szCs w:val="18"/>
        </w:rPr>
        <w:t xml:space="preserve"> million, respectively (31 December 2019 : Baht 25.58 million and Baht 4.71 million, respectively). The Group applied capitalisation rates of borrowings costs for specific borrowings and general borrowings at 20.02% and </w:t>
      </w:r>
      <w:r w:rsidR="00886C96">
        <w:rPr>
          <w:spacing w:val="-4"/>
          <w:sz w:val="18"/>
          <w:szCs w:val="18"/>
        </w:rPr>
        <w:t>15</w:t>
      </w:r>
      <w:r w:rsidRPr="006F633C">
        <w:rPr>
          <w:spacing w:val="-4"/>
          <w:sz w:val="18"/>
          <w:szCs w:val="18"/>
        </w:rPr>
        <w:t>.</w:t>
      </w:r>
      <w:r w:rsidR="00886C96">
        <w:rPr>
          <w:spacing w:val="-4"/>
          <w:sz w:val="18"/>
          <w:szCs w:val="18"/>
        </w:rPr>
        <w:t>36</w:t>
      </w:r>
      <w:r w:rsidRPr="006F633C">
        <w:rPr>
          <w:spacing w:val="-4"/>
          <w:sz w:val="18"/>
          <w:szCs w:val="18"/>
        </w:rPr>
        <w:t>%, respectively (31 December 2019 : rates of borrowings costs for specific borrowings and general borrowings at 19.50% and 12.96%, respectively). The capitalisation rate of specific borrowings is the rate of borrowings costs for purchasing the land for development. For general borrowings, the weighted average of the borrowings costs was applied.</w:t>
      </w:r>
    </w:p>
    <w:p w14:paraId="07A55A60" w14:textId="0A4E6CA0" w:rsidR="00EF0555" w:rsidRPr="005B70B3" w:rsidRDefault="00EF0555" w:rsidP="00965DBE">
      <w:pPr>
        <w:pStyle w:val="a"/>
        <w:ind w:right="0"/>
        <w:jc w:val="thaiDistribute"/>
        <w:outlineLvl w:val="0"/>
        <w:rPr>
          <w:rFonts w:ascii="Arial" w:cs="Arial"/>
          <w:sz w:val="18"/>
          <w:szCs w:val="18"/>
          <w:lang w:val="en-GB"/>
        </w:rPr>
      </w:pPr>
    </w:p>
    <w:p w14:paraId="68122B45" w14:textId="75881952" w:rsidR="003D1FF8" w:rsidRPr="005B70B3" w:rsidRDefault="00F61544" w:rsidP="00965DBE">
      <w:pPr>
        <w:pStyle w:val="a"/>
        <w:ind w:right="0"/>
        <w:jc w:val="thaiDistribute"/>
        <w:outlineLvl w:val="0"/>
        <w:rPr>
          <w:rFonts w:ascii="Arial" w:cs="Arial"/>
          <w:sz w:val="18"/>
          <w:szCs w:val="18"/>
          <w:lang w:val="en-GB"/>
        </w:rPr>
      </w:pPr>
      <w:r>
        <w:rPr>
          <w:rFonts w:ascii="Arial" w:cs="Arial"/>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F57B92" w:rsidRPr="006F633C" w14:paraId="14194E7A" w14:textId="77777777" w:rsidTr="00EF0555">
        <w:trPr>
          <w:trHeight w:val="386"/>
        </w:trPr>
        <w:tc>
          <w:tcPr>
            <w:tcW w:w="9450" w:type="dxa"/>
            <w:shd w:val="clear" w:color="auto" w:fill="FFA543"/>
            <w:vAlign w:val="center"/>
          </w:tcPr>
          <w:p w14:paraId="0F463985" w14:textId="77777777" w:rsidR="00F57B92" w:rsidRPr="006F633C" w:rsidRDefault="00F57B92" w:rsidP="00EF0555">
            <w:pPr>
              <w:ind w:left="432" w:hanging="432"/>
              <w:jc w:val="left"/>
              <w:rPr>
                <w:b/>
                <w:bCs/>
                <w:color w:val="FFFFFF"/>
                <w:sz w:val="18"/>
                <w:szCs w:val="18"/>
                <w:cs/>
              </w:rPr>
            </w:pPr>
            <w:r w:rsidRPr="006F633C">
              <w:rPr>
                <w:rFonts w:eastAsia="Arial Unicode MS"/>
                <w:b/>
                <w:bCs/>
                <w:color w:val="FFFFFF"/>
                <w:sz w:val="18"/>
                <w:szCs w:val="18"/>
              </w:rPr>
              <w:t>11</w:t>
            </w:r>
            <w:r w:rsidRPr="006F633C">
              <w:rPr>
                <w:rFonts w:eastAsia="Arial Unicode MS"/>
                <w:b/>
                <w:color w:val="FFFFFF"/>
                <w:sz w:val="18"/>
                <w:szCs w:val="18"/>
              </w:rPr>
              <w:tab/>
              <w:t>Land and real estate under development</w:t>
            </w:r>
            <w:r w:rsidRPr="006F633C">
              <w:rPr>
                <w:color w:val="FFFFFF"/>
                <w:sz w:val="18"/>
                <w:szCs w:val="18"/>
              </w:rPr>
              <w:t xml:space="preserve"> (Cont’d)</w:t>
            </w:r>
          </w:p>
        </w:tc>
      </w:tr>
    </w:tbl>
    <w:p w14:paraId="0E2B9A3F" w14:textId="77777777" w:rsidR="003D1FF8" w:rsidRPr="006F633C" w:rsidRDefault="003D1FF8" w:rsidP="003D1FF8">
      <w:pPr>
        <w:pStyle w:val="a"/>
        <w:ind w:right="0"/>
        <w:jc w:val="thaiDistribute"/>
        <w:outlineLvl w:val="0"/>
        <w:rPr>
          <w:rFonts w:ascii="Arial" w:cs="Arial"/>
          <w:b/>
          <w:bCs/>
          <w:color w:val="CF4A02"/>
          <w:sz w:val="18"/>
          <w:szCs w:val="18"/>
          <w:u w:val="single"/>
          <w:lang w:val="en-GB"/>
        </w:rPr>
      </w:pPr>
    </w:p>
    <w:p w14:paraId="39C920C7" w14:textId="77777777" w:rsidR="003D1FF8" w:rsidRPr="006F633C" w:rsidRDefault="003D1FF8" w:rsidP="003D1FF8">
      <w:pPr>
        <w:pStyle w:val="a"/>
        <w:ind w:right="0"/>
        <w:jc w:val="thaiDistribute"/>
        <w:outlineLvl w:val="0"/>
        <w:rPr>
          <w:rFonts w:ascii="Arial" w:cs="Arial"/>
          <w:b/>
          <w:bCs/>
          <w:color w:val="CF4A02"/>
          <w:sz w:val="18"/>
          <w:szCs w:val="18"/>
          <w:u w:val="single"/>
          <w:lang w:val="en-GB"/>
        </w:rPr>
      </w:pPr>
      <w:r w:rsidRPr="006F633C">
        <w:rPr>
          <w:rFonts w:ascii="Arial" w:cs="Arial"/>
          <w:b/>
          <w:bCs/>
          <w:color w:val="CF4A02"/>
          <w:sz w:val="18"/>
          <w:szCs w:val="18"/>
          <w:u w:val="single"/>
          <w:lang w:val="en-GB"/>
        </w:rPr>
        <w:t>Commitments</w:t>
      </w:r>
    </w:p>
    <w:p w14:paraId="73FB4D7A" w14:textId="77777777" w:rsidR="003D1FF8" w:rsidRPr="006F633C" w:rsidRDefault="003D1FF8" w:rsidP="003D1FF8">
      <w:pPr>
        <w:pStyle w:val="a"/>
        <w:ind w:right="0"/>
        <w:jc w:val="both"/>
        <w:rPr>
          <w:rFonts w:ascii="Arial" w:cs="Arial"/>
          <w:color w:val="000000"/>
          <w:sz w:val="18"/>
          <w:szCs w:val="18"/>
          <w:lang w:val="en-GB"/>
        </w:rPr>
      </w:pPr>
    </w:p>
    <w:p w14:paraId="0AD843B3" w14:textId="0A19C0DF" w:rsidR="003D1FF8" w:rsidRPr="006F633C" w:rsidRDefault="003D1FF8" w:rsidP="003D1FF8">
      <w:pPr>
        <w:pStyle w:val="a"/>
        <w:ind w:right="0"/>
        <w:jc w:val="both"/>
        <w:rPr>
          <w:rFonts w:ascii="Arial" w:cs="Arial"/>
          <w:color w:val="000000"/>
          <w:spacing w:val="-2"/>
          <w:sz w:val="18"/>
          <w:szCs w:val="18"/>
          <w:lang w:val="en-GB"/>
        </w:rPr>
      </w:pPr>
      <w:r w:rsidRPr="006F633C">
        <w:rPr>
          <w:rFonts w:ascii="Arial" w:cs="Arial"/>
          <w:color w:val="000000"/>
          <w:spacing w:val="-2"/>
          <w:sz w:val="18"/>
          <w:szCs w:val="18"/>
          <w:lang w:val="en-GB"/>
        </w:rPr>
        <w:t>Land and real estate under development of the Group were pledged as collateral against loan from</w:t>
      </w:r>
      <w:r w:rsidR="00F14803">
        <w:rPr>
          <w:rFonts w:ascii="Arial" w:cstheme="minorBidi" w:hint="cs"/>
          <w:color w:val="000000"/>
          <w:spacing w:val="-2"/>
          <w:sz w:val="18"/>
          <w:szCs w:val="18"/>
          <w:cs/>
          <w:lang w:val="en-GB"/>
        </w:rPr>
        <w:t xml:space="preserve"> </w:t>
      </w:r>
      <w:r w:rsidR="00F14803">
        <w:rPr>
          <w:rFonts w:ascii="Arial" w:cstheme="minorBidi"/>
          <w:color w:val="000000"/>
          <w:spacing w:val="-2"/>
          <w:sz w:val="18"/>
          <w:szCs w:val="18"/>
          <w:lang w:val="en-GB"/>
        </w:rPr>
        <w:t>other parties,</w:t>
      </w:r>
      <w:r w:rsidRPr="006F633C">
        <w:rPr>
          <w:rFonts w:ascii="Arial" w:cs="Arial"/>
          <w:color w:val="000000"/>
          <w:spacing w:val="-2"/>
          <w:sz w:val="18"/>
          <w:szCs w:val="18"/>
          <w:lang w:val="en-GB"/>
        </w:rPr>
        <w:t xml:space="preserve"> a financial institution</w:t>
      </w:r>
      <w:r w:rsidRPr="006F633C">
        <w:rPr>
          <w:rFonts w:ascii="Arial" w:cs="Arial"/>
          <w:color w:val="000000"/>
          <w:sz w:val="18"/>
          <w:szCs w:val="18"/>
          <w:lang w:val="en-GB"/>
        </w:rPr>
        <w:t xml:space="preserve"> </w:t>
      </w:r>
      <w:r w:rsidRPr="006F633C">
        <w:rPr>
          <w:rFonts w:ascii="Arial" w:cs="Arial"/>
          <w:color w:val="000000"/>
          <w:spacing w:val="-2"/>
          <w:sz w:val="18"/>
          <w:szCs w:val="18"/>
          <w:lang w:val="en-GB"/>
        </w:rPr>
        <w:t>and debentures.  The cost of those land and real estate under development that were pledged as collateral are as follows:</w:t>
      </w:r>
    </w:p>
    <w:p w14:paraId="25A9DF9A" w14:textId="77777777" w:rsidR="003D1FF8" w:rsidRPr="006F633C" w:rsidRDefault="003D1FF8" w:rsidP="003D1FF8">
      <w:pPr>
        <w:pStyle w:val="a"/>
        <w:ind w:right="0"/>
        <w:jc w:val="both"/>
        <w:rPr>
          <w:rFonts w:ascii="Arial" w:cs="Arial"/>
          <w:color w:val="000000"/>
          <w:spacing w:val="-2"/>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D1FF8" w:rsidRPr="006F633C" w14:paraId="52E66C78" w14:textId="77777777" w:rsidTr="003D1FF8">
        <w:tc>
          <w:tcPr>
            <w:tcW w:w="3989" w:type="dxa"/>
            <w:vAlign w:val="bottom"/>
          </w:tcPr>
          <w:p w14:paraId="00F3EBEB" w14:textId="77777777" w:rsidR="003D1FF8" w:rsidRPr="006F633C" w:rsidRDefault="003D1FF8" w:rsidP="003D1FF8">
            <w:pPr>
              <w:ind w:left="-101"/>
              <w:jc w:val="left"/>
              <w:rPr>
                <w:snapToGrid w:val="0"/>
                <w:color w:val="000000"/>
                <w:sz w:val="18"/>
                <w:szCs w:val="18"/>
                <w:lang w:eastAsia="th-TH"/>
              </w:rPr>
            </w:pPr>
          </w:p>
        </w:tc>
        <w:tc>
          <w:tcPr>
            <w:tcW w:w="2736" w:type="dxa"/>
            <w:gridSpan w:val="2"/>
            <w:tcBorders>
              <w:top w:val="single" w:sz="4" w:space="0" w:color="auto"/>
              <w:bottom w:val="single" w:sz="4" w:space="0" w:color="auto"/>
            </w:tcBorders>
            <w:vAlign w:val="center"/>
          </w:tcPr>
          <w:p w14:paraId="28AE4919" w14:textId="77777777" w:rsidR="003D1FF8" w:rsidRPr="006F633C" w:rsidRDefault="003D1FF8" w:rsidP="003D1FF8">
            <w:pPr>
              <w:pStyle w:val="a"/>
              <w:ind w:right="-72"/>
              <w:jc w:val="center"/>
              <w:rPr>
                <w:rFonts w:ascii="Arial" w:cs="Arial"/>
                <w:b/>
                <w:bCs/>
                <w:color w:val="000000"/>
                <w:sz w:val="18"/>
                <w:szCs w:val="18"/>
                <w:lang w:val="en-US"/>
              </w:rPr>
            </w:pPr>
            <w:r w:rsidRPr="006F633C">
              <w:rPr>
                <w:rFonts w:ascii="Arial" w:cs="Arial"/>
                <w:b/>
                <w:bCs/>
                <w:color w:val="000000"/>
                <w:sz w:val="18"/>
                <w:szCs w:val="18"/>
                <w:lang w:val="en-GB"/>
              </w:rPr>
              <w:t>Consolidated</w:t>
            </w:r>
          </w:p>
          <w:p w14:paraId="41371CCC" w14:textId="77777777" w:rsidR="003D1FF8" w:rsidRPr="006F633C" w:rsidRDefault="003D1FF8" w:rsidP="003D1FF8">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financial information</w:t>
            </w:r>
          </w:p>
        </w:tc>
        <w:tc>
          <w:tcPr>
            <w:tcW w:w="2736" w:type="dxa"/>
            <w:gridSpan w:val="2"/>
            <w:tcBorders>
              <w:top w:val="single" w:sz="4" w:space="0" w:color="auto"/>
              <w:bottom w:val="single" w:sz="4" w:space="0" w:color="auto"/>
            </w:tcBorders>
            <w:vAlign w:val="center"/>
          </w:tcPr>
          <w:p w14:paraId="7A58A5D8" w14:textId="77777777" w:rsidR="003D1FF8" w:rsidRPr="006F633C" w:rsidRDefault="003D1FF8" w:rsidP="003D1FF8">
            <w:pPr>
              <w:pStyle w:val="a"/>
              <w:ind w:right="-72"/>
              <w:jc w:val="center"/>
              <w:rPr>
                <w:rFonts w:ascii="Arial" w:cs="Arial"/>
                <w:b/>
                <w:bCs/>
                <w:color w:val="000000"/>
                <w:sz w:val="18"/>
                <w:szCs w:val="18"/>
                <w:lang w:val="en-US"/>
              </w:rPr>
            </w:pPr>
            <w:r w:rsidRPr="006F633C">
              <w:rPr>
                <w:rFonts w:ascii="Arial" w:cs="Arial"/>
                <w:b/>
                <w:bCs/>
                <w:color w:val="000000"/>
                <w:sz w:val="18"/>
                <w:szCs w:val="18"/>
                <w:lang w:val="en-US"/>
              </w:rPr>
              <w:t>Separate</w:t>
            </w:r>
          </w:p>
          <w:p w14:paraId="35DF4EFF" w14:textId="77777777" w:rsidR="003D1FF8" w:rsidRPr="006F633C" w:rsidRDefault="003D1FF8" w:rsidP="003D1FF8">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financial information</w:t>
            </w:r>
          </w:p>
        </w:tc>
      </w:tr>
      <w:tr w:rsidR="003D1FF8" w:rsidRPr="006F633C" w14:paraId="66C086B8" w14:textId="77777777" w:rsidTr="003D1FF8">
        <w:tc>
          <w:tcPr>
            <w:tcW w:w="3989" w:type="dxa"/>
            <w:vAlign w:val="bottom"/>
          </w:tcPr>
          <w:p w14:paraId="6CDC1DA5" w14:textId="77777777" w:rsidR="003D1FF8" w:rsidRPr="006F633C" w:rsidRDefault="003D1FF8" w:rsidP="003D1FF8">
            <w:pPr>
              <w:ind w:left="-101"/>
              <w:jc w:val="left"/>
              <w:rPr>
                <w:snapToGrid w:val="0"/>
                <w:color w:val="000000"/>
                <w:sz w:val="18"/>
                <w:szCs w:val="18"/>
                <w:lang w:eastAsia="th-TH"/>
              </w:rPr>
            </w:pPr>
          </w:p>
        </w:tc>
        <w:tc>
          <w:tcPr>
            <w:tcW w:w="1368" w:type="dxa"/>
            <w:tcBorders>
              <w:top w:val="single" w:sz="4" w:space="0" w:color="auto"/>
            </w:tcBorders>
          </w:tcPr>
          <w:p w14:paraId="536A2BEA" w14:textId="77777777" w:rsidR="003D1FF8" w:rsidRPr="006F633C" w:rsidRDefault="003D1FF8" w:rsidP="003D1FF8">
            <w:pPr>
              <w:pStyle w:val="a"/>
              <w:tabs>
                <w:tab w:val="decimal" w:pos="1140"/>
              </w:tabs>
              <w:ind w:right="-72"/>
              <w:jc w:val="both"/>
              <w:rPr>
                <w:rFonts w:ascii="Arial" w:cs="Arial"/>
                <w:b/>
                <w:bCs/>
                <w:color w:val="000000"/>
                <w:sz w:val="18"/>
                <w:szCs w:val="18"/>
                <w:lang w:val="en-GB"/>
              </w:rPr>
            </w:pPr>
            <w:r w:rsidRPr="006F633C">
              <w:rPr>
                <w:rFonts w:ascii="Arial" w:cs="Arial"/>
                <w:b/>
                <w:bCs/>
                <w:color w:val="000000"/>
                <w:sz w:val="18"/>
                <w:szCs w:val="18"/>
                <w:lang w:val="en-GB"/>
              </w:rPr>
              <w:t>Cost</w:t>
            </w:r>
          </w:p>
        </w:tc>
        <w:tc>
          <w:tcPr>
            <w:tcW w:w="1368" w:type="dxa"/>
            <w:tcBorders>
              <w:top w:val="single" w:sz="4" w:space="0" w:color="auto"/>
            </w:tcBorders>
          </w:tcPr>
          <w:p w14:paraId="2B239C48" w14:textId="77777777" w:rsidR="003D1FF8" w:rsidRPr="006F633C" w:rsidRDefault="003D1FF8" w:rsidP="003D1FF8">
            <w:pPr>
              <w:pStyle w:val="a"/>
              <w:tabs>
                <w:tab w:val="decimal" w:pos="1140"/>
              </w:tabs>
              <w:ind w:right="-72"/>
              <w:jc w:val="both"/>
              <w:rPr>
                <w:rFonts w:ascii="Arial" w:cs="Arial"/>
                <w:b/>
                <w:bCs/>
                <w:color w:val="000000"/>
                <w:sz w:val="18"/>
                <w:szCs w:val="18"/>
                <w:lang w:val="en-GB"/>
              </w:rPr>
            </w:pPr>
            <w:r w:rsidRPr="006F633C">
              <w:rPr>
                <w:rFonts w:ascii="Arial" w:cs="Arial"/>
                <w:b/>
                <w:bCs/>
                <w:color w:val="000000"/>
                <w:sz w:val="18"/>
                <w:szCs w:val="18"/>
                <w:lang w:val="en-GB"/>
              </w:rPr>
              <w:t>Cost</w:t>
            </w:r>
          </w:p>
        </w:tc>
        <w:tc>
          <w:tcPr>
            <w:tcW w:w="1368" w:type="dxa"/>
            <w:tcBorders>
              <w:top w:val="single" w:sz="4" w:space="0" w:color="auto"/>
            </w:tcBorders>
          </w:tcPr>
          <w:p w14:paraId="102F3BB1" w14:textId="77777777" w:rsidR="003D1FF8" w:rsidRPr="006F633C" w:rsidRDefault="003D1FF8" w:rsidP="003D1FF8">
            <w:pPr>
              <w:pStyle w:val="a"/>
              <w:tabs>
                <w:tab w:val="decimal" w:pos="1140"/>
              </w:tabs>
              <w:ind w:right="-72"/>
              <w:jc w:val="both"/>
              <w:rPr>
                <w:rFonts w:ascii="Arial" w:cs="Arial"/>
                <w:b/>
                <w:bCs/>
                <w:color w:val="000000"/>
                <w:sz w:val="18"/>
                <w:szCs w:val="18"/>
                <w:lang w:val="en-GB"/>
              </w:rPr>
            </w:pPr>
            <w:r w:rsidRPr="006F633C">
              <w:rPr>
                <w:rFonts w:ascii="Arial" w:cs="Arial"/>
                <w:b/>
                <w:bCs/>
                <w:color w:val="000000"/>
                <w:sz w:val="18"/>
                <w:szCs w:val="18"/>
                <w:lang w:val="en-GB"/>
              </w:rPr>
              <w:t>Cost</w:t>
            </w:r>
          </w:p>
        </w:tc>
        <w:tc>
          <w:tcPr>
            <w:tcW w:w="1368" w:type="dxa"/>
            <w:tcBorders>
              <w:top w:val="single" w:sz="4" w:space="0" w:color="auto"/>
            </w:tcBorders>
          </w:tcPr>
          <w:p w14:paraId="7F11BE5A" w14:textId="77777777" w:rsidR="003D1FF8" w:rsidRPr="006F633C" w:rsidRDefault="003D1FF8" w:rsidP="003D1FF8">
            <w:pPr>
              <w:pStyle w:val="a"/>
              <w:tabs>
                <w:tab w:val="decimal" w:pos="1140"/>
              </w:tabs>
              <w:ind w:right="-72"/>
              <w:jc w:val="both"/>
              <w:rPr>
                <w:rFonts w:ascii="Arial" w:cs="Arial"/>
                <w:b/>
                <w:bCs/>
                <w:color w:val="000000"/>
                <w:sz w:val="18"/>
                <w:szCs w:val="18"/>
                <w:lang w:val="en-GB"/>
              </w:rPr>
            </w:pPr>
            <w:r w:rsidRPr="006F633C">
              <w:rPr>
                <w:rFonts w:ascii="Arial" w:cs="Arial"/>
                <w:b/>
                <w:bCs/>
                <w:color w:val="000000"/>
                <w:sz w:val="18"/>
                <w:szCs w:val="18"/>
                <w:lang w:val="en-GB"/>
              </w:rPr>
              <w:t>Cost</w:t>
            </w:r>
          </w:p>
        </w:tc>
      </w:tr>
      <w:tr w:rsidR="003D1FF8" w:rsidRPr="006F633C" w14:paraId="3CDB5AB4" w14:textId="77777777" w:rsidTr="003D1FF8">
        <w:tc>
          <w:tcPr>
            <w:tcW w:w="3989" w:type="dxa"/>
            <w:vAlign w:val="bottom"/>
          </w:tcPr>
          <w:p w14:paraId="02FD1CC9" w14:textId="77777777" w:rsidR="003D1FF8" w:rsidRPr="006F633C" w:rsidRDefault="003D1FF8" w:rsidP="003D1FF8">
            <w:pPr>
              <w:ind w:left="-101"/>
              <w:jc w:val="left"/>
              <w:rPr>
                <w:snapToGrid w:val="0"/>
                <w:color w:val="000000"/>
                <w:sz w:val="18"/>
                <w:szCs w:val="18"/>
                <w:lang w:eastAsia="th-TH"/>
              </w:rPr>
            </w:pPr>
          </w:p>
        </w:tc>
        <w:tc>
          <w:tcPr>
            <w:tcW w:w="1368" w:type="dxa"/>
          </w:tcPr>
          <w:p w14:paraId="4345F9A0" w14:textId="77777777" w:rsidR="003D1FF8" w:rsidRPr="006F633C" w:rsidRDefault="003D1FF8" w:rsidP="003D1FF8">
            <w:pPr>
              <w:pStyle w:val="a"/>
              <w:tabs>
                <w:tab w:val="right" w:pos="1138"/>
              </w:tabs>
              <w:ind w:right="-72"/>
              <w:rPr>
                <w:rFonts w:ascii="Arial" w:cs="Arial"/>
                <w:b/>
                <w:bCs/>
                <w:color w:val="000000"/>
                <w:spacing w:val="-4"/>
                <w:sz w:val="18"/>
                <w:szCs w:val="18"/>
                <w:lang w:val="en-GB"/>
              </w:rPr>
            </w:pPr>
            <w:r w:rsidRPr="006F633C">
              <w:rPr>
                <w:rFonts w:ascii="Arial" w:cs="Arial"/>
                <w:b/>
                <w:bCs/>
                <w:color w:val="000000"/>
                <w:sz w:val="18"/>
                <w:szCs w:val="18"/>
                <w:lang w:val="en-GB"/>
              </w:rPr>
              <w:tab/>
            </w:r>
            <w:r w:rsidRPr="006F633C">
              <w:rPr>
                <w:rFonts w:ascii="Arial" w:cs="Arial"/>
                <w:b/>
                <w:bCs/>
                <w:color w:val="000000"/>
                <w:spacing w:val="-4"/>
                <w:sz w:val="18"/>
                <w:szCs w:val="18"/>
                <w:lang w:val="en-GB"/>
              </w:rPr>
              <w:t>30 September</w:t>
            </w:r>
          </w:p>
        </w:tc>
        <w:tc>
          <w:tcPr>
            <w:tcW w:w="1368" w:type="dxa"/>
          </w:tcPr>
          <w:p w14:paraId="6E864837" w14:textId="77777777" w:rsidR="003D1FF8" w:rsidRPr="006F633C" w:rsidRDefault="003D1FF8" w:rsidP="003D1FF8">
            <w:pPr>
              <w:pStyle w:val="a"/>
              <w:tabs>
                <w:tab w:val="right" w:pos="1140"/>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c>
          <w:tcPr>
            <w:tcW w:w="1368" w:type="dxa"/>
          </w:tcPr>
          <w:p w14:paraId="308D55B3" w14:textId="77777777" w:rsidR="003D1FF8" w:rsidRPr="006F633C" w:rsidRDefault="003D1FF8" w:rsidP="003D1FF8">
            <w:pPr>
              <w:pStyle w:val="a"/>
              <w:tabs>
                <w:tab w:val="right" w:pos="1138"/>
              </w:tabs>
              <w:ind w:right="-72"/>
              <w:rPr>
                <w:rFonts w:ascii="Arial" w:cs="Arial"/>
                <w:b/>
                <w:bCs/>
                <w:color w:val="000000"/>
                <w:spacing w:val="-4"/>
                <w:sz w:val="18"/>
                <w:szCs w:val="18"/>
                <w:lang w:val="en-GB"/>
              </w:rPr>
            </w:pPr>
            <w:r w:rsidRPr="006F633C">
              <w:rPr>
                <w:rFonts w:ascii="Arial" w:cs="Arial"/>
                <w:b/>
                <w:bCs/>
                <w:color w:val="000000"/>
                <w:sz w:val="18"/>
                <w:szCs w:val="18"/>
                <w:lang w:val="en-GB"/>
              </w:rPr>
              <w:tab/>
            </w:r>
            <w:r w:rsidRPr="006F633C">
              <w:rPr>
                <w:rFonts w:ascii="Arial" w:cs="Arial"/>
                <w:b/>
                <w:bCs/>
                <w:color w:val="000000"/>
                <w:spacing w:val="-4"/>
                <w:sz w:val="18"/>
                <w:szCs w:val="18"/>
                <w:lang w:val="en-GB"/>
              </w:rPr>
              <w:t>30 September</w:t>
            </w:r>
          </w:p>
        </w:tc>
        <w:tc>
          <w:tcPr>
            <w:tcW w:w="1368" w:type="dxa"/>
          </w:tcPr>
          <w:p w14:paraId="391D8746" w14:textId="77777777" w:rsidR="003D1FF8" w:rsidRPr="006F633C" w:rsidRDefault="003D1FF8" w:rsidP="003D1FF8">
            <w:pPr>
              <w:pStyle w:val="a"/>
              <w:tabs>
                <w:tab w:val="right" w:pos="1140"/>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r>
      <w:tr w:rsidR="003D1FF8" w:rsidRPr="006F633C" w14:paraId="57C0E162" w14:textId="77777777" w:rsidTr="003D1FF8">
        <w:tc>
          <w:tcPr>
            <w:tcW w:w="3989" w:type="dxa"/>
            <w:vAlign w:val="bottom"/>
          </w:tcPr>
          <w:p w14:paraId="46336FCD" w14:textId="77777777" w:rsidR="003D1FF8" w:rsidRPr="006F633C" w:rsidRDefault="003D1FF8" w:rsidP="003D1FF8">
            <w:pPr>
              <w:ind w:left="-101"/>
              <w:jc w:val="left"/>
              <w:rPr>
                <w:snapToGrid w:val="0"/>
                <w:color w:val="000000"/>
                <w:sz w:val="18"/>
                <w:szCs w:val="18"/>
                <w:lang w:eastAsia="th-TH"/>
              </w:rPr>
            </w:pPr>
          </w:p>
        </w:tc>
        <w:tc>
          <w:tcPr>
            <w:tcW w:w="1368" w:type="dxa"/>
          </w:tcPr>
          <w:p w14:paraId="3E54DF18" w14:textId="77777777" w:rsidR="003D1FF8" w:rsidRPr="006F633C" w:rsidRDefault="003D1FF8" w:rsidP="003D1FF8">
            <w:pPr>
              <w:pStyle w:val="a"/>
              <w:tabs>
                <w:tab w:val="right" w:pos="1138"/>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368" w:type="dxa"/>
          </w:tcPr>
          <w:p w14:paraId="58FF6A78" w14:textId="77777777" w:rsidR="003D1FF8" w:rsidRPr="006F633C" w:rsidRDefault="003D1FF8" w:rsidP="003D1FF8">
            <w:pPr>
              <w:pStyle w:val="a"/>
              <w:tabs>
                <w:tab w:val="decimal" w:pos="1140"/>
              </w:tabs>
              <w:ind w:right="-72"/>
              <w:jc w:val="both"/>
              <w:rPr>
                <w:rFonts w:ascii="Arial" w:cs="Arial"/>
                <w:b/>
                <w:bCs/>
                <w:color w:val="000000"/>
                <w:sz w:val="18"/>
                <w:szCs w:val="18"/>
                <w:lang w:val="en-US"/>
              </w:rPr>
            </w:pPr>
            <w:r w:rsidRPr="006F633C">
              <w:rPr>
                <w:rFonts w:ascii="Arial" w:cs="Arial"/>
                <w:b/>
                <w:bCs/>
                <w:color w:val="000000"/>
                <w:sz w:val="18"/>
                <w:szCs w:val="18"/>
                <w:lang w:val="en-GB"/>
              </w:rPr>
              <w:t>2019</w:t>
            </w:r>
          </w:p>
        </w:tc>
        <w:tc>
          <w:tcPr>
            <w:tcW w:w="1368" w:type="dxa"/>
          </w:tcPr>
          <w:p w14:paraId="59A453C3" w14:textId="77777777" w:rsidR="003D1FF8" w:rsidRPr="006F633C" w:rsidRDefault="003D1FF8" w:rsidP="003D1FF8">
            <w:pPr>
              <w:pStyle w:val="a"/>
              <w:tabs>
                <w:tab w:val="right" w:pos="1138"/>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368" w:type="dxa"/>
          </w:tcPr>
          <w:p w14:paraId="102E3556" w14:textId="77777777" w:rsidR="003D1FF8" w:rsidRPr="006F633C" w:rsidRDefault="003D1FF8" w:rsidP="003D1FF8">
            <w:pPr>
              <w:pStyle w:val="a"/>
              <w:tabs>
                <w:tab w:val="decimal" w:pos="1140"/>
              </w:tabs>
              <w:ind w:right="-72"/>
              <w:jc w:val="both"/>
              <w:rPr>
                <w:rFonts w:ascii="Arial" w:cs="Arial"/>
                <w:b/>
                <w:bCs/>
                <w:color w:val="000000"/>
                <w:sz w:val="18"/>
                <w:szCs w:val="18"/>
                <w:lang w:val="en-US"/>
              </w:rPr>
            </w:pPr>
            <w:r w:rsidRPr="006F633C">
              <w:rPr>
                <w:rFonts w:ascii="Arial" w:cs="Arial"/>
                <w:b/>
                <w:bCs/>
                <w:color w:val="000000"/>
                <w:sz w:val="18"/>
                <w:szCs w:val="18"/>
                <w:lang w:val="en-GB"/>
              </w:rPr>
              <w:t>2019</w:t>
            </w:r>
          </w:p>
        </w:tc>
      </w:tr>
      <w:tr w:rsidR="003D1FF8" w:rsidRPr="006F633C" w14:paraId="24FA6D24" w14:textId="77777777" w:rsidTr="003D1FF8">
        <w:tc>
          <w:tcPr>
            <w:tcW w:w="3989" w:type="dxa"/>
            <w:vAlign w:val="bottom"/>
          </w:tcPr>
          <w:p w14:paraId="1D934ED6" w14:textId="77777777" w:rsidR="003D1FF8" w:rsidRPr="006F633C" w:rsidRDefault="003D1FF8" w:rsidP="003D1FF8">
            <w:pPr>
              <w:ind w:left="-101"/>
              <w:jc w:val="left"/>
              <w:rPr>
                <w:snapToGrid w:val="0"/>
                <w:color w:val="000000"/>
                <w:sz w:val="18"/>
                <w:szCs w:val="18"/>
                <w:lang w:eastAsia="th-TH"/>
              </w:rPr>
            </w:pPr>
          </w:p>
        </w:tc>
        <w:tc>
          <w:tcPr>
            <w:tcW w:w="1368" w:type="dxa"/>
            <w:tcBorders>
              <w:bottom w:val="single" w:sz="4" w:space="0" w:color="auto"/>
            </w:tcBorders>
          </w:tcPr>
          <w:p w14:paraId="3744203D" w14:textId="77777777" w:rsidR="003D1FF8" w:rsidRPr="006F633C" w:rsidRDefault="003D1FF8" w:rsidP="003D1FF8">
            <w:pPr>
              <w:pStyle w:val="a"/>
              <w:tabs>
                <w:tab w:val="right" w:pos="1138"/>
              </w:tabs>
              <w:ind w:right="-72"/>
              <w:jc w:val="both"/>
              <w:rPr>
                <w:rFonts w:ascii="Arial" w:cs="Arial"/>
                <w:b/>
                <w:bCs/>
                <w:color w:val="000000"/>
                <w:sz w:val="18"/>
                <w:szCs w:val="18"/>
                <w:lang w:val="en-US"/>
              </w:rPr>
            </w:pPr>
            <w:r w:rsidRPr="006F633C">
              <w:rPr>
                <w:rFonts w:ascii="Arial" w:cs="Arial"/>
                <w:b/>
                <w:color w:val="000000"/>
                <w:sz w:val="18"/>
                <w:szCs w:val="18"/>
              </w:rPr>
              <w:tab/>
              <w:t>Million Baht</w:t>
            </w:r>
          </w:p>
        </w:tc>
        <w:tc>
          <w:tcPr>
            <w:tcW w:w="1368" w:type="dxa"/>
            <w:tcBorders>
              <w:bottom w:val="single" w:sz="4" w:space="0" w:color="auto"/>
            </w:tcBorders>
          </w:tcPr>
          <w:p w14:paraId="4B959C5A" w14:textId="77777777" w:rsidR="003D1FF8" w:rsidRPr="006F633C" w:rsidRDefault="003D1FF8" w:rsidP="003D1FF8">
            <w:pPr>
              <w:pStyle w:val="a"/>
              <w:tabs>
                <w:tab w:val="decimal" w:pos="1140"/>
              </w:tabs>
              <w:ind w:right="-72"/>
              <w:jc w:val="both"/>
              <w:rPr>
                <w:rFonts w:ascii="Arial" w:cs="Arial"/>
                <w:b/>
                <w:bCs/>
                <w:color w:val="000000"/>
                <w:sz w:val="18"/>
                <w:szCs w:val="18"/>
                <w:lang w:val="en-US"/>
              </w:rPr>
            </w:pPr>
            <w:r w:rsidRPr="006F633C">
              <w:rPr>
                <w:rFonts w:ascii="Arial" w:cs="Arial"/>
                <w:b/>
                <w:bCs/>
                <w:color w:val="000000"/>
                <w:sz w:val="18"/>
                <w:szCs w:val="18"/>
                <w:lang w:val="en-US"/>
              </w:rPr>
              <w:t>Million Baht</w:t>
            </w:r>
          </w:p>
        </w:tc>
        <w:tc>
          <w:tcPr>
            <w:tcW w:w="1368" w:type="dxa"/>
            <w:tcBorders>
              <w:bottom w:val="single" w:sz="4" w:space="0" w:color="auto"/>
            </w:tcBorders>
          </w:tcPr>
          <w:p w14:paraId="459BFA84" w14:textId="77777777" w:rsidR="003D1FF8" w:rsidRPr="006F633C" w:rsidRDefault="003D1FF8" w:rsidP="003D1FF8">
            <w:pPr>
              <w:pStyle w:val="a"/>
              <w:tabs>
                <w:tab w:val="right" w:pos="1138"/>
              </w:tabs>
              <w:ind w:right="-72"/>
              <w:jc w:val="both"/>
              <w:rPr>
                <w:rFonts w:ascii="Arial" w:cs="Arial"/>
                <w:b/>
                <w:bCs/>
                <w:color w:val="000000"/>
                <w:sz w:val="18"/>
                <w:szCs w:val="18"/>
                <w:lang w:val="en-US"/>
              </w:rPr>
            </w:pPr>
            <w:r w:rsidRPr="006F633C">
              <w:rPr>
                <w:rFonts w:ascii="Arial" w:cs="Arial"/>
                <w:b/>
                <w:color w:val="000000"/>
                <w:sz w:val="18"/>
                <w:szCs w:val="18"/>
              </w:rPr>
              <w:tab/>
              <w:t>Million Baht</w:t>
            </w:r>
          </w:p>
        </w:tc>
        <w:tc>
          <w:tcPr>
            <w:tcW w:w="1368" w:type="dxa"/>
            <w:tcBorders>
              <w:bottom w:val="single" w:sz="4" w:space="0" w:color="auto"/>
            </w:tcBorders>
          </w:tcPr>
          <w:p w14:paraId="0BE68148" w14:textId="77777777" w:rsidR="003D1FF8" w:rsidRPr="006F633C" w:rsidRDefault="003D1FF8" w:rsidP="003D1FF8">
            <w:pPr>
              <w:pStyle w:val="a"/>
              <w:tabs>
                <w:tab w:val="decimal" w:pos="1140"/>
              </w:tabs>
              <w:ind w:right="-72"/>
              <w:jc w:val="both"/>
              <w:rPr>
                <w:rFonts w:ascii="Arial" w:cs="Arial"/>
                <w:b/>
                <w:bCs/>
                <w:color w:val="000000"/>
                <w:sz w:val="18"/>
                <w:szCs w:val="18"/>
                <w:lang w:val="en-US"/>
              </w:rPr>
            </w:pPr>
            <w:r w:rsidRPr="006F633C">
              <w:rPr>
                <w:rFonts w:ascii="Arial" w:cs="Arial"/>
                <w:b/>
                <w:bCs/>
                <w:color w:val="000000"/>
                <w:sz w:val="18"/>
                <w:szCs w:val="18"/>
                <w:lang w:val="en-US"/>
              </w:rPr>
              <w:t>Million Baht</w:t>
            </w:r>
          </w:p>
        </w:tc>
      </w:tr>
      <w:tr w:rsidR="003D1FF8" w:rsidRPr="006F633C" w14:paraId="2118E838" w14:textId="77777777" w:rsidTr="003D1FF8">
        <w:tc>
          <w:tcPr>
            <w:tcW w:w="3989" w:type="dxa"/>
          </w:tcPr>
          <w:p w14:paraId="3639CA95" w14:textId="77777777" w:rsidR="003D1FF8" w:rsidRPr="006F633C" w:rsidRDefault="003D1FF8" w:rsidP="003D1FF8">
            <w:pPr>
              <w:pStyle w:val="a"/>
              <w:tabs>
                <w:tab w:val="left" w:pos="936"/>
              </w:tabs>
              <w:ind w:left="-101" w:right="0"/>
              <w:rPr>
                <w:rFonts w:ascii="Arial" w:cs="Arial"/>
                <w:color w:val="000000"/>
                <w:sz w:val="12"/>
                <w:szCs w:val="12"/>
                <w:lang w:val="en-GB"/>
              </w:rPr>
            </w:pPr>
          </w:p>
        </w:tc>
        <w:tc>
          <w:tcPr>
            <w:tcW w:w="1368" w:type="dxa"/>
            <w:tcBorders>
              <w:top w:val="single" w:sz="4" w:space="0" w:color="auto"/>
            </w:tcBorders>
            <w:shd w:val="clear" w:color="auto" w:fill="FAFAFA"/>
            <w:vAlign w:val="center"/>
          </w:tcPr>
          <w:p w14:paraId="621D7B10" w14:textId="77777777" w:rsidR="003D1FF8" w:rsidRPr="006F633C" w:rsidRDefault="003D1FF8" w:rsidP="003D1FF8">
            <w:pPr>
              <w:tabs>
                <w:tab w:val="decimal" w:pos="1140"/>
              </w:tabs>
              <w:ind w:right="-72"/>
              <w:rPr>
                <w:snapToGrid w:val="0"/>
                <w:color w:val="000000"/>
                <w:sz w:val="12"/>
                <w:szCs w:val="12"/>
                <w:lang w:eastAsia="th-TH"/>
              </w:rPr>
            </w:pPr>
          </w:p>
        </w:tc>
        <w:tc>
          <w:tcPr>
            <w:tcW w:w="1368" w:type="dxa"/>
            <w:tcBorders>
              <w:top w:val="single" w:sz="4" w:space="0" w:color="auto"/>
            </w:tcBorders>
            <w:vAlign w:val="center"/>
          </w:tcPr>
          <w:p w14:paraId="2006F2DA" w14:textId="77777777" w:rsidR="003D1FF8" w:rsidRPr="006F633C" w:rsidRDefault="003D1FF8" w:rsidP="003D1FF8">
            <w:pPr>
              <w:tabs>
                <w:tab w:val="decimal" w:pos="1140"/>
              </w:tabs>
              <w:ind w:right="-72"/>
              <w:rPr>
                <w:snapToGrid w:val="0"/>
                <w:color w:val="000000"/>
                <w:sz w:val="12"/>
                <w:szCs w:val="12"/>
                <w:lang w:eastAsia="th-TH"/>
              </w:rPr>
            </w:pPr>
          </w:p>
        </w:tc>
        <w:tc>
          <w:tcPr>
            <w:tcW w:w="1368" w:type="dxa"/>
            <w:tcBorders>
              <w:top w:val="single" w:sz="4" w:space="0" w:color="auto"/>
            </w:tcBorders>
            <w:shd w:val="clear" w:color="auto" w:fill="FAFAFA"/>
            <w:vAlign w:val="center"/>
          </w:tcPr>
          <w:p w14:paraId="459F4719" w14:textId="77777777" w:rsidR="003D1FF8" w:rsidRPr="006F633C" w:rsidRDefault="003D1FF8" w:rsidP="003D1FF8">
            <w:pPr>
              <w:tabs>
                <w:tab w:val="decimal" w:pos="1140"/>
              </w:tabs>
              <w:ind w:right="-72"/>
              <w:rPr>
                <w:snapToGrid w:val="0"/>
                <w:color w:val="000000"/>
                <w:sz w:val="12"/>
                <w:szCs w:val="12"/>
                <w:lang w:eastAsia="th-TH"/>
              </w:rPr>
            </w:pPr>
          </w:p>
        </w:tc>
        <w:tc>
          <w:tcPr>
            <w:tcW w:w="1368" w:type="dxa"/>
            <w:tcBorders>
              <w:top w:val="single" w:sz="4" w:space="0" w:color="auto"/>
            </w:tcBorders>
            <w:vAlign w:val="center"/>
          </w:tcPr>
          <w:p w14:paraId="0A7762E0" w14:textId="77777777" w:rsidR="003D1FF8" w:rsidRPr="006F633C" w:rsidRDefault="003D1FF8" w:rsidP="003D1FF8">
            <w:pPr>
              <w:tabs>
                <w:tab w:val="decimal" w:pos="1140"/>
              </w:tabs>
              <w:ind w:right="-72"/>
              <w:rPr>
                <w:snapToGrid w:val="0"/>
                <w:color w:val="000000"/>
                <w:sz w:val="12"/>
                <w:szCs w:val="12"/>
                <w:lang w:eastAsia="th-TH"/>
              </w:rPr>
            </w:pPr>
          </w:p>
        </w:tc>
      </w:tr>
      <w:tr w:rsidR="003D1FF8" w:rsidRPr="006F633C" w14:paraId="34B5BED8" w14:textId="77777777" w:rsidTr="003D1FF8">
        <w:tc>
          <w:tcPr>
            <w:tcW w:w="3989" w:type="dxa"/>
          </w:tcPr>
          <w:p w14:paraId="539172B3" w14:textId="77777777" w:rsidR="003D1FF8" w:rsidRPr="006F633C" w:rsidRDefault="003D1FF8" w:rsidP="003D1FF8">
            <w:pPr>
              <w:pStyle w:val="a"/>
              <w:tabs>
                <w:tab w:val="left" w:pos="936"/>
              </w:tabs>
              <w:ind w:left="-101" w:right="0"/>
              <w:rPr>
                <w:rFonts w:ascii="Arial" w:cs="Arial"/>
                <w:color w:val="000000"/>
                <w:sz w:val="18"/>
                <w:szCs w:val="18"/>
                <w:lang w:val="en-GB"/>
              </w:rPr>
            </w:pPr>
            <w:r w:rsidRPr="006F633C">
              <w:rPr>
                <w:rFonts w:ascii="Arial" w:cs="Arial"/>
                <w:color w:val="000000"/>
                <w:sz w:val="18"/>
                <w:szCs w:val="18"/>
                <w:lang w:val="en-GB"/>
              </w:rPr>
              <w:t xml:space="preserve">Mortgaged for short-term borrowings </w:t>
            </w:r>
          </w:p>
        </w:tc>
        <w:tc>
          <w:tcPr>
            <w:tcW w:w="1368" w:type="dxa"/>
            <w:shd w:val="clear" w:color="auto" w:fill="FAFAFA"/>
            <w:vAlign w:val="center"/>
          </w:tcPr>
          <w:p w14:paraId="0DEA2C60" w14:textId="77777777" w:rsidR="003D1FF8" w:rsidRPr="006F633C" w:rsidRDefault="003D1FF8" w:rsidP="003D1FF8">
            <w:pPr>
              <w:ind w:right="-72"/>
              <w:rPr>
                <w:snapToGrid w:val="0"/>
                <w:color w:val="000000"/>
                <w:sz w:val="18"/>
                <w:szCs w:val="18"/>
                <w:lang w:eastAsia="th-TH"/>
              </w:rPr>
            </w:pPr>
          </w:p>
        </w:tc>
        <w:tc>
          <w:tcPr>
            <w:tcW w:w="1368" w:type="dxa"/>
            <w:vAlign w:val="center"/>
          </w:tcPr>
          <w:p w14:paraId="6BB50F34" w14:textId="77777777" w:rsidR="003D1FF8" w:rsidRPr="006F633C" w:rsidRDefault="003D1FF8" w:rsidP="003D1FF8">
            <w:pPr>
              <w:tabs>
                <w:tab w:val="decimal" w:pos="1140"/>
              </w:tabs>
              <w:ind w:right="-72"/>
              <w:rPr>
                <w:snapToGrid w:val="0"/>
                <w:color w:val="000000"/>
                <w:sz w:val="18"/>
                <w:szCs w:val="18"/>
                <w:lang w:eastAsia="th-TH"/>
              </w:rPr>
            </w:pPr>
          </w:p>
        </w:tc>
        <w:tc>
          <w:tcPr>
            <w:tcW w:w="1368" w:type="dxa"/>
            <w:shd w:val="clear" w:color="auto" w:fill="FAFAFA"/>
            <w:vAlign w:val="center"/>
          </w:tcPr>
          <w:p w14:paraId="1C151DCD" w14:textId="77777777" w:rsidR="003D1FF8" w:rsidRPr="006F633C" w:rsidRDefault="003D1FF8" w:rsidP="003D1FF8">
            <w:pPr>
              <w:tabs>
                <w:tab w:val="decimal" w:pos="1140"/>
              </w:tabs>
              <w:ind w:right="-72"/>
              <w:rPr>
                <w:snapToGrid w:val="0"/>
                <w:color w:val="000000"/>
                <w:sz w:val="18"/>
                <w:szCs w:val="18"/>
                <w:lang w:eastAsia="th-TH"/>
              </w:rPr>
            </w:pPr>
          </w:p>
        </w:tc>
        <w:tc>
          <w:tcPr>
            <w:tcW w:w="1368" w:type="dxa"/>
            <w:vAlign w:val="center"/>
          </w:tcPr>
          <w:p w14:paraId="71250821" w14:textId="77777777" w:rsidR="003D1FF8" w:rsidRPr="006F633C" w:rsidRDefault="003D1FF8" w:rsidP="003D1FF8">
            <w:pPr>
              <w:tabs>
                <w:tab w:val="decimal" w:pos="1140"/>
              </w:tabs>
              <w:ind w:right="-72"/>
              <w:rPr>
                <w:snapToGrid w:val="0"/>
                <w:color w:val="000000"/>
                <w:sz w:val="18"/>
                <w:szCs w:val="18"/>
                <w:lang w:eastAsia="th-TH"/>
              </w:rPr>
            </w:pPr>
          </w:p>
        </w:tc>
      </w:tr>
      <w:tr w:rsidR="003D1FF8" w:rsidRPr="006F633C" w14:paraId="7CCF1E5B" w14:textId="77777777" w:rsidTr="003D1FF8">
        <w:tc>
          <w:tcPr>
            <w:tcW w:w="3989" w:type="dxa"/>
          </w:tcPr>
          <w:p w14:paraId="3B672AD4" w14:textId="77777777" w:rsidR="003D1FF8" w:rsidRPr="006F633C" w:rsidRDefault="003D1FF8" w:rsidP="003D1FF8">
            <w:pPr>
              <w:pStyle w:val="a"/>
              <w:tabs>
                <w:tab w:val="left" w:pos="936"/>
              </w:tabs>
              <w:ind w:left="-101" w:right="0"/>
              <w:rPr>
                <w:rFonts w:ascii="Arial" w:cs="Arial"/>
                <w:color w:val="000000"/>
                <w:sz w:val="18"/>
                <w:szCs w:val="18"/>
                <w:lang w:val="en-GB"/>
              </w:rPr>
            </w:pPr>
            <w:r w:rsidRPr="006F633C">
              <w:rPr>
                <w:rFonts w:ascii="Arial" w:cs="Arial"/>
                <w:color w:val="000000"/>
                <w:sz w:val="18"/>
                <w:szCs w:val="18"/>
                <w:lang w:val="en-GB"/>
              </w:rPr>
              <w:t xml:space="preserve">   from other parties and a financial institution</w:t>
            </w:r>
          </w:p>
        </w:tc>
        <w:tc>
          <w:tcPr>
            <w:tcW w:w="1368" w:type="dxa"/>
            <w:shd w:val="clear" w:color="auto" w:fill="FAFAFA"/>
            <w:vAlign w:val="bottom"/>
          </w:tcPr>
          <w:p w14:paraId="7FE2CFFE" w14:textId="77777777" w:rsidR="003D1FF8" w:rsidRPr="006F633C" w:rsidRDefault="003D1FF8" w:rsidP="003D1FF8">
            <w:pPr>
              <w:tabs>
                <w:tab w:val="right" w:pos="1140"/>
              </w:tabs>
              <w:ind w:right="-72"/>
              <w:jc w:val="left"/>
              <w:rPr>
                <w:snapToGrid w:val="0"/>
                <w:color w:val="000000"/>
                <w:sz w:val="18"/>
                <w:szCs w:val="18"/>
                <w:lang w:eastAsia="th-TH"/>
              </w:rPr>
            </w:pPr>
            <w:r w:rsidRPr="006F633C">
              <w:rPr>
                <w:snapToGrid w:val="0"/>
                <w:color w:val="000000"/>
                <w:sz w:val="18"/>
                <w:szCs w:val="18"/>
                <w:lang w:eastAsia="th-TH"/>
              </w:rPr>
              <w:tab/>
              <w:t>1,988.06</w:t>
            </w:r>
          </w:p>
        </w:tc>
        <w:tc>
          <w:tcPr>
            <w:tcW w:w="1368" w:type="dxa"/>
            <w:vAlign w:val="bottom"/>
          </w:tcPr>
          <w:p w14:paraId="3B524054" w14:textId="77777777" w:rsidR="003D1FF8" w:rsidRPr="006F633C" w:rsidRDefault="003D1FF8" w:rsidP="003D1FF8">
            <w:pPr>
              <w:tabs>
                <w:tab w:val="right" w:pos="1138"/>
              </w:tabs>
              <w:ind w:right="-72"/>
              <w:rPr>
                <w:snapToGrid w:val="0"/>
                <w:color w:val="000000"/>
                <w:sz w:val="18"/>
                <w:szCs w:val="18"/>
                <w:lang w:eastAsia="th-TH"/>
              </w:rPr>
            </w:pPr>
            <w:r w:rsidRPr="006F633C">
              <w:rPr>
                <w:color w:val="000000"/>
                <w:sz w:val="18"/>
                <w:szCs w:val="18"/>
              </w:rPr>
              <w:tab/>
              <w:t>2,346.69</w:t>
            </w:r>
          </w:p>
        </w:tc>
        <w:tc>
          <w:tcPr>
            <w:tcW w:w="1368" w:type="dxa"/>
            <w:shd w:val="clear" w:color="auto" w:fill="FAFAFA"/>
            <w:vAlign w:val="bottom"/>
          </w:tcPr>
          <w:p w14:paraId="5D7AB67F" w14:textId="77777777" w:rsidR="003D1FF8" w:rsidRPr="006F633C" w:rsidRDefault="003D1FF8" w:rsidP="003D1FF8">
            <w:pPr>
              <w:tabs>
                <w:tab w:val="right" w:pos="1140"/>
              </w:tabs>
              <w:ind w:right="-72"/>
              <w:jc w:val="left"/>
              <w:rPr>
                <w:snapToGrid w:val="0"/>
                <w:color w:val="000000"/>
                <w:sz w:val="18"/>
                <w:szCs w:val="18"/>
                <w:lang w:eastAsia="th-TH"/>
              </w:rPr>
            </w:pPr>
            <w:r w:rsidRPr="006F633C">
              <w:rPr>
                <w:snapToGrid w:val="0"/>
                <w:color w:val="000000"/>
                <w:sz w:val="18"/>
                <w:szCs w:val="18"/>
                <w:lang w:eastAsia="th-TH"/>
              </w:rPr>
              <w:tab/>
              <w:t>822.54</w:t>
            </w:r>
          </w:p>
        </w:tc>
        <w:tc>
          <w:tcPr>
            <w:tcW w:w="1368" w:type="dxa"/>
            <w:vAlign w:val="bottom"/>
          </w:tcPr>
          <w:p w14:paraId="47B81A20" w14:textId="77777777" w:rsidR="003D1FF8" w:rsidRPr="006F633C" w:rsidRDefault="003D1FF8" w:rsidP="003D1FF8">
            <w:pPr>
              <w:tabs>
                <w:tab w:val="right" w:pos="1138"/>
              </w:tabs>
              <w:ind w:right="-72"/>
              <w:rPr>
                <w:snapToGrid w:val="0"/>
                <w:color w:val="000000"/>
                <w:sz w:val="18"/>
                <w:szCs w:val="18"/>
                <w:lang w:eastAsia="th-TH"/>
              </w:rPr>
            </w:pPr>
            <w:r w:rsidRPr="006F633C">
              <w:rPr>
                <w:color w:val="000000"/>
                <w:sz w:val="18"/>
                <w:szCs w:val="18"/>
              </w:rPr>
              <w:tab/>
              <w:t>1,181.17</w:t>
            </w:r>
          </w:p>
        </w:tc>
      </w:tr>
      <w:tr w:rsidR="003D1FF8" w:rsidRPr="006F633C" w14:paraId="6CA6BFD0" w14:textId="77777777" w:rsidTr="003D1FF8">
        <w:tc>
          <w:tcPr>
            <w:tcW w:w="3989" w:type="dxa"/>
          </w:tcPr>
          <w:p w14:paraId="30CC7601" w14:textId="77777777" w:rsidR="003D1FF8" w:rsidRPr="006F633C" w:rsidRDefault="003D1FF8" w:rsidP="003D1FF8">
            <w:pPr>
              <w:pStyle w:val="a"/>
              <w:tabs>
                <w:tab w:val="left" w:pos="936"/>
              </w:tabs>
              <w:ind w:left="-101" w:right="0"/>
              <w:rPr>
                <w:rFonts w:ascii="Arial" w:cs="Arial"/>
                <w:color w:val="000000"/>
                <w:sz w:val="18"/>
                <w:szCs w:val="18"/>
                <w:lang w:val="en-GB"/>
              </w:rPr>
            </w:pPr>
            <w:r w:rsidRPr="006F633C">
              <w:rPr>
                <w:rFonts w:ascii="Arial" w:cs="Arial"/>
                <w:color w:val="000000"/>
                <w:sz w:val="18"/>
                <w:szCs w:val="18"/>
                <w:lang w:val="en-GB"/>
              </w:rPr>
              <w:t>Mortgaged for debentures</w:t>
            </w:r>
          </w:p>
        </w:tc>
        <w:tc>
          <w:tcPr>
            <w:tcW w:w="1368" w:type="dxa"/>
            <w:shd w:val="clear" w:color="auto" w:fill="FAFAFA"/>
            <w:vAlign w:val="bottom"/>
          </w:tcPr>
          <w:p w14:paraId="2ED7E266" w14:textId="77777777" w:rsidR="003D1FF8" w:rsidRPr="006F633C" w:rsidRDefault="003D1FF8" w:rsidP="003D1FF8">
            <w:pPr>
              <w:tabs>
                <w:tab w:val="right" w:pos="1140"/>
              </w:tabs>
              <w:ind w:right="-72"/>
              <w:jc w:val="left"/>
              <w:rPr>
                <w:snapToGrid w:val="0"/>
                <w:color w:val="000000"/>
                <w:sz w:val="18"/>
                <w:szCs w:val="18"/>
                <w:lang w:eastAsia="th-TH"/>
              </w:rPr>
            </w:pPr>
            <w:r w:rsidRPr="006F633C">
              <w:rPr>
                <w:snapToGrid w:val="0"/>
                <w:color w:val="000000"/>
                <w:sz w:val="18"/>
                <w:szCs w:val="18"/>
                <w:lang w:eastAsia="th-TH"/>
              </w:rPr>
              <w:tab/>
              <w:t>395.57</w:t>
            </w:r>
          </w:p>
        </w:tc>
        <w:tc>
          <w:tcPr>
            <w:tcW w:w="1368" w:type="dxa"/>
            <w:vAlign w:val="bottom"/>
          </w:tcPr>
          <w:p w14:paraId="2B153B52" w14:textId="77777777" w:rsidR="003D1FF8" w:rsidRPr="006F633C" w:rsidRDefault="003D1FF8" w:rsidP="003D1FF8">
            <w:pPr>
              <w:tabs>
                <w:tab w:val="right" w:pos="1138"/>
              </w:tabs>
              <w:ind w:right="-72"/>
              <w:rPr>
                <w:snapToGrid w:val="0"/>
                <w:color w:val="000000"/>
                <w:sz w:val="18"/>
                <w:szCs w:val="18"/>
                <w:lang w:eastAsia="th-TH"/>
              </w:rPr>
            </w:pPr>
            <w:r w:rsidRPr="006F633C">
              <w:rPr>
                <w:color w:val="000000"/>
                <w:sz w:val="18"/>
                <w:szCs w:val="18"/>
              </w:rPr>
              <w:tab/>
              <w:t>410.72</w:t>
            </w:r>
          </w:p>
        </w:tc>
        <w:tc>
          <w:tcPr>
            <w:tcW w:w="1368" w:type="dxa"/>
            <w:shd w:val="clear" w:color="auto" w:fill="FAFAFA"/>
            <w:vAlign w:val="bottom"/>
          </w:tcPr>
          <w:p w14:paraId="68919194" w14:textId="77777777" w:rsidR="003D1FF8" w:rsidRPr="006F633C" w:rsidRDefault="003D1FF8" w:rsidP="003D1FF8">
            <w:pPr>
              <w:tabs>
                <w:tab w:val="right" w:pos="1140"/>
              </w:tabs>
              <w:ind w:right="-72"/>
              <w:jc w:val="left"/>
              <w:rPr>
                <w:snapToGrid w:val="0"/>
                <w:color w:val="000000"/>
                <w:sz w:val="18"/>
                <w:szCs w:val="18"/>
                <w:lang w:eastAsia="th-TH"/>
              </w:rPr>
            </w:pPr>
            <w:r w:rsidRPr="006F633C">
              <w:rPr>
                <w:snapToGrid w:val="0"/>
                <w:color w:val="000000"/>
                <w:sz w:val="18"/>
                <w:szCs w:val="18"/>
                <w:lang w:eastAsia="th-TH"/>
              </w:rPr>
              <w:tab/>
              <w:t>395.57</w:t>
            </w:r>
          </w:p>
        </w:tc>
        <w:tc>
          <w:tcPr>
            <w:tcW w:w="1368" w:type="dxa"/>
            <w:vAlign w:val="bottom"/>
          </w:tcPr>
          <w:p w14:paraId="338ABDF9" w14:textId="77777777" w:rsidR="003D1FF8" w:rsidRPr="006F633C" w:rsidRDefault="003D1FF8" w:rsidP="003D1FF8">
            <w:pPr>
              <w:tabs>
                <w:tab w:val="right" w:pos="1138"/>
              </w:tabs>
              <w:ind w:right="-72"/>
              <w:rPr>
                <w:snapToGrid w:val="0"/>
                <w:color w:val="000000"/>
                <w:sz w:val="18"/>
                <w:szCs w:val="18"/>
                <w:lang w:eastAsia="th-TH"/>
              </w:rPr>
            </w:pPr>
            <w:r w:rsidRPr="006F633C">
              <w:rPr>
                <w:color w:val="000000"/>
                <w:sz w:val="18"/>
                <w:szCs w:val="18"/>
              </w:rPr>
              <w:tab/>
              <w:t>410.72</w:t>
            </w:r>
          </w:p>
        </w:tc>
      </w:tr>
    </w:tbl>
    <w:p w14:paraId="54197DE8" w14:textId="77777777" w:rsidR="003D1FF8" w:rsidRPr="006F633C" w:rsidRDefault="003D1FF8" w:rsidP="003D1FF8">
      <w:pPr>
        <w:rPr>
          <w:sz w:val="18"/>
          <w:szCs w:val="18"/>
        </w:rPr>
      </w:pPr>
    </w:p>
    <w:p w14:paraId="3ABAA766" w14:textId="15A9434E" w:rsidR="005412BE" w:rsidRPr="006F633C" w:rsidRDefault="00965DBE" w:rsidP="00F57B92">
      <w:pPr>
        <w:rPr>
          <w:spacing w:val="-4"/>
          <w:sz w:val="18"/>
          <w:szCs w:val="18"/>
          <w:lang w:val="en-US"/>
        </w:rPr>
      </w:pPr>
      <w:r w:rsidRPr="006F633C">
        <w:rPr>
          <w:spacing w:val="-6"/>
          <w:sz w:val="18"/>
          <w:szCs w:val="18"/>
          <w:lang w:val="en-US"/>
        </w:rPr>
        <w:t>On 19 June 2020, the Group entered into the Forbearance Grace Period Extension agreement for short-term borrowings from</w:t>
      </w:r>
      <w:r w:rsidRPr="006F633C">
        <w:rPr>
          <w:spacing w:val="-4"/>
          <w:sz w:val="18"/>
          <w:szCs w:val="18"/>
          <w:lang w:val="en-US"/>
        </w:rPr>
        <w:t xml:space="preserve"> a financial institution which included the significant condition to enter into binding sale or joint venture agreement in respect of a piece land and real estate under development pledged as collateral within 24 September 2020. The selling price or the proportion of joint venture must be in accordance with the term in such agreement</w:t>
      </w:r>
      <w:r w:rsidR="00F57B92" w:rsidRPr="006F633C">
        <w:rPr>
          <w:spacing w:val="-4"/>
          <w:sz w:val="18"/>
          <w:szCs w:val="18"/>
          <w:lang w:val="en-US"/>
        </w:rPr>
        <w:t xml:space="preserve"> and the Group shall repay partial </w:t>
      </w:r>
      <w:r w:rsidR="00F57B92" w:rsidRPr="006F633C">
        <w:rPr>
          <w:spacing w:val="-6"/>
          <w:sz w:val="18"/>
          <w:szCs w:val="18"/>
          <w:lang w:val="en-US"/>
        </w:rPr>
        <w:t xml:space="preserve">amount of borrowing from the sale of land and real estate </w:t>
      </w:r>
      <w:r w:rsidR="00F14803">
        <w:rPr>
          <w:spacing w:val="-6"/>
          <w:sz w:val="18"/>
          <w:szCs w:val="18"/>
          <w:lang w:val="en-US"/>
        </w:rPr>
        <w:t>awaiting</w:t>
      </w:r>
      <w:r w:rsidR="00F57B92" w:rsidRPr="006F633C">
        <w:rPr>
          <w:spacing w:val="-6"/>
          <w:sz w:val="18"/>
          <w:szCs w:val="18"/>
          <w:lang w:val="en-US"/>
        </w:rPr>
        <w:t xml:space="preserve"> development within 24 November 2020 </w:t>
      </w:r>
      <w:r w:rsidRPr="006F633C">
        <w:rPr>
          <w:spacing w:val="-6"/>
          <w:sz w:val="18"/>
          <w:szCs w:val="18"/>
          <w:lang w:val="en-US"/>
        </w:rPr>
        <w:t>as disclosed in Note 15.</w:t>
      </w:r>
    </w:p>
    <w:p w14:paraId="024BF2B4" w14:textId="77777777" w:rsidR="00F86658" w:rsidRPr="006F633C" w:rsidRDefault="00F86658" w:rsidP="005412BE">
      <w:pPr>
        <w:rPr>
          <w:spacing w:val="-4"/>
          <w:sz w:val="18"/>
          <w:szCs w:val="18"/>
        </w:rPr>
      </w:pPr>
    </w:p>
    <w:p w14:paraId="22127579" w14:textId="003B6986" w:rsidR="005412BE" w:rsidRPr="006F633C" w:rsidRDefault="005412BE" w:rsidP="005412BE">
      <w:pPr>
        <w:rPr>
          <w:spacing w:val="-4"/>
          <w:sz w:val="18"/>
          <w:szCs w:val="18"/>
          <w:lang w:val="en-US"/>
        </w:rPr>
      </w:pPr>
      <w:r w:rsidRPr="006F633C">
        <w:rPr>
          <w:spacing w:val="-4"/>
          <w:sz w:val="18"/>
          <w:szCs w:val="18"/>
        </w:rPr>
        <w:t>As at</w:t>
      </w:r>
      <w:r w:rsidRPr="006F633C">
        <w:rPr>
          <w:spacing w:val="-4"/>
          <w:sz w:val="18"/>
          <w:szCs w:val="18"/>
          <w:lang w:val="en-US"/>
        </w:rPr>
        <w:t xml:space="preserve"> 30 September 2020, the Group was unable to enter into binding sale or joint venture agreement in respect of a piece</w:t>
      </w:r>
      <w:r w:rsidR="0015532A" w:rsidRPr="006F633C">
        <w:rPr>
          <w:spacing w:val="-4"/>
          <w:sz w:val="18"/>
          <w:szCs w:val="18"/>
          <w:lang w:val="en-US"/>
        </w:rPr>
        <w:t xml:space="preserve"> of</w:t>
      </w:r>
      <w:r w:rsidRPr="006F633C">
        <w:rPr>
          <w:spacing w:val="-4"/>
          <w:sz w:val="18"/>
          <w:szCs w:val="18"/>
          <w:lang w:val="en-US"/>
        </w:rPr>
        <w:t xml:space="preserve"> land and real estate under development pledged as collateral </w:t>
      </w:r>
      <w:r w:rsidR="00BD1371" w:rsidRPr="006F633C">
        <w:rPr>
          <w:spacing w:val="-4"/>
          <w:sz w:val="18"/>
          <w:szCs w:val="18"/>
          <w:lang w:val="en-US"/>
        </w:rPr>
        <w:t>as agreed in the</w:t>
      </w:r>
      <w:r w:rsidR="00BD1371" w:rsidRPr="006F633C">
        <w:rPr>
          <w:spacing w:val="-4"/>
          <w:sz w:val="18"/>
          <w:szCs w:val="18"/>
        </w:rPr>
        <w:t xml:space="preserve"> </w:t>
      </w:r>
      <w:r w:rsidR="00BD1371" w:rsidRPr="006F633C">
        <w:rPr>
          <w:spacing w:val="-4"/>
          <w:sz w:val="18"/>
          <w:szCs w:val="18"/>
          <w:lang w:val="en-US"/>
        </w:rPr>
        <w:t>Forbearance Grace Period Extension agreement with a short-term borrowings from a financial institution</w:t>
      </w:r>
      <w:r w:rsidRPr="006F633C">
        <w:rPr>
          <w:spacing w:val="-4"/>
          <w:sz w:val="18"/>
          <w:szCs w:val="18"/>
          <w:lang w:val="en-US"/>
        </w:rPr>
        <w:t xml:space="preserve">. </w:t>
      </w:r>
      <w:r w:rsidR="0015532A" w:rsidRPr="006F633C">
        <w:rPr>
          <w:spacing w:val="-4"/>
          <w:sz w:val="18"/>
          <w:szCs w:val="18"/>
          <w:lang w:val="en-US"/>
        </w:rPr>
        <w:t xml:space="preserve">As a result, the lender can sell a piece of land and real estate under development to third parties at a price stated in the agreement. The Group management is in the negotiation </w:t>
      </w:r>
      <w:r w:rsidR="00F57B92" w:rsidRPr="006F633C">
        <w:rPr>
          <w:spacing w:val="-4"/>
          <w:sz w:val="18"/>
          <w:szCs w:val="18"/>
          <w:lang w:val="en-US"/>
        </w:rPr>
        <w:t>to relieve the condition</w:t>
      </w:r>
      <w:r w:rsidR="0015532A" w:rsidRPr="006F633C">
        <w:rPr>
          <w:spacing w:val="-4"/>
          <w:sz w:val="18"/>
          <w:szCs w:val="18"/>
          <w:lang w:val="en-US"/>
        </w:rPr>
        <w:t xml:space="preserve"> with the lender.</w:t>
      </w:r>
    </w:p>
    <w:p w14:paraId="39316053" w14:textId="5AD5F0C1" w:rsidR="00965DBE" w:rsidRPr="006F633C" w:rsidRDefault="00965DBE" w:rsidP="00965DBE">
      <w:pPr>
        <w:rPr>
          <w:spacing w:val="-4"/>
          <w:sz w:val="18"/>
          <w:szCs w:val="18"/>
          <w:lang w:val="en-US"/>
        </w:rPr>
      </w:pPr>
      <w:bookmarkStart w:id="5" w:name="_Hlk55375271"/>
    </w:p>
    <w:p w14:paraId="5C81F25B" w14:textId="77777777" w:rsidR="00F86658" w:rsidRPr="006F633C" w:rsidRDefault="00F86658" w:rsidP="00965DBE">
      <w:pPr>
        <w:rPr>
          <w:spacing w:val="-4"/>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965DBE" w:rsidRPr="006F633C" w14:paraId="2E80F698" w14:textId="77777777" w:rsidTr="00965DBE">
        <w:trPr>
          <w:trHeight w:val="386"/>
        </w:trPr>
        <w:tc>
          <w:tcPr>
            <w:tcW w:w="9461" w:type="dxa"/>
            <w:shd w:val="clear" w:color="auto" w:fill="FFA543"/>
            <w:vAlign w:val="center"/>
          </w:tcPr>
          <w:p w14:paraId="364920ED" w14:textId="77777777" w:rsidR="00965DBE" w:rsidRPr="006F633C" w:rsidRDefault="00965DBE" w:rsidP="00965DBE">
            <w:pPr>
              <w:ind w:left="432" w:hanging="432"/>
              <w:jc w:val="left"/>
              <w:rPr>
                <w:b/>
                <w:bCs/>
                <w:color w:val="FFFFFF"/>
                <w:sz w:val="18"/>
                <w:szCs w:val="18"/>
                <w:cs/>
              </w:rPr>
            </w:pPr>
            <w:bookmarkStart w:id="6" w:name="_Hlk55375411"/>
            <w:r w:rsidRPr="006F633C">
              <w:rPr>
                <w:b/>
                <w:bCs/>
                <w:color w:val="FFFFFF"/>
                <w:sz w:val="18"/>
                <w:szCs w:val="18"/>
              </w:rPr>
              <w:t>12</w:t>
            </w:r>
            <w:r w:rsidRPr="006F633C">
              <w:rPr>
                <w:b/>
                <w:color w:val="FFFFFF"/>
                <w:sz w:val="18"/>
                <w:szCs w:val="18"/>
              </w:rPr>
              <w:tab/>
              <w:t>In</w:t>
            </w:r>
            <w:r w:rsidRPr="006F633C">
              <w:rPr>
                <w:b/>
                <w:bCs/>
                <w:color w:val="FFFFFF"/>
                <w:sz w:val="18"/>
                <w:szCs w:val="18"/>
              </w:rPr>
              <w:t>vestment in joint venture</w:t>
            </w:r>
          </w:p>
        </w:tc>
      </w:tr>
      <w:bookmarkEnd w:id="5"/>
      <w:bookmarkEnd w:id="6"/>
    </w:tbl>
    <w:p w14:paraId="2480FE89" w14:textId="77777777" w:rsidR="00965DBE" w:rsidRPr="006F633C" w:rsidRDefault="00965DBE" w:rsidP="00965DBE">
      <w:pPr>
        <w:rPr>
          <w:color w:val="000000"/>
          <w:sz w:val="18"/>
          <w:szCs w:val="18"/>
        </w:rPr>
      </w:pPr>
    </w:p>
    <w:p w14:paraId="03B19508" w14:textId="77777777" w:rsidR="00965DBE" w:rsidRPr="006F633C" w:rsidRDefault="00965DBE" w:rsidP="00965DBE">
      <w:pPr>
        <w:rPr>
          <w:color w:val="000000"/>
          <w:sz w:val="18"/>
          <w:szCs w:val="18"/>
          <w:lang w:val="en-US"/>
        </w:rPr>
      </w:pPr>
      <w:r w:rsidRPr="006F633C">
        <w:rPr>
          <w:color w:val="000000"/>
          <w:sz w:val="18"/>
          <w:szCs w:val="18"/>
          <w:lang w:val="en-US"/>
        </w:rPr>
        <w:t xml:space="preserve">Investment in joint venture as at </w:t>
      </w:r>
      <w:r w:rsidRPr="006F633C">
        <w:rPr>
          <w:color w:val="000000"/>
          <w:sz w:val="18"/>
          <w:szCs w:val="18"/>
        </w:rPr>
        <w:t>30 September</w:t>
      </w:r>
      <w:r w:rsidRPr="006F633C">
        <w:rPr>
          <w:color w:val="000000"/>
          <w:sz w:val="18"/>
          <w:szCs w:val="18"/>
          <w:lang w:val="en-US"/>
        </w:rPr>
        <w:t xml:space="preserve"> </w:t>
      </w:r>
      <w:r w:rsidRPr="006F633C">
        <w:rPr>
          <w:color w:val="000000"/>
          <w:sz w:val="18"/>
          <w:szCs w:val="18"/>
        </w:rPr>
        <w:t>2020</w:t>
      </w:r>
      <w:r w:rsidRPr="006F633C">
        <w:rPr>
          <w:color w:val="000000"/>
          <w:sz w:val="18"/>
          <w:szCs w:val="18"/>
          <w:lang w:val="en-US"/>
        </w:rPr>
        <w:t xml:space="preserve"> comprise the following:</w:t>
      </w:r>
    </w:p>
    <w:p w14:paraId="4EAEFD6A" w14:textId="77777777" w:rsidR="00965DBE" w:rsidRPr="006F633C" w:rsidRDefault="00965DBE" w:rsidP="00EF0555">
      <w:pPr>
        <w:rPr>
          <w:color w:val="000000"/>
          <w:sz w:val="18"/>
          <w:szCs w:val="18"/>
          <w:lang w:val="en-US"/>
        </w:rPr>
      </w:pPr>
    </w:p>
    <w:tbl>
      <w:tblPr>
        <w:tblW w:w="9435" w:type="dxa"/>
        <w:tblInd w:w="108" w:type="dxa"/>
        <w:tblLayout w:type="fixed"/>
        <w:tblLook w:val="0000" w:firstRow="0" w:lastRow="0" w:firstColumn="0" w:lastColumn="0" w:noHBand="0" w:noVBand="0"/>
      </w:tblPr>
      <w:tblGrid>
        <w:gridCol w:w="1890"/>
        <w:gridCol w:w="990"/>
        <w:gridCol w:w="1170"/>
        <w:gridCol w:w="1080"/>
        <w:gridCol w:w="990"/>
        <w:gridCol w:w="1080"/>
        <w:gridCol w:w="1080"/>
        <w:gridCol w:w="1155"/>
      </w:tblGrid>
      <w:tr w:rsidR="00965DBE" w:rsidRPr="006F633C" w14:paraId="7B52F629" w14:textId="77777777" w:rsidTr="00965DBE">
        <w:tc>
          <w:tcPr>
            <w:tcW w:w="1890" w:type="dxa"/>
          </w:tcPr>
          <w:p w14:paraId="2A3CBD7A" w14:textId="77777777" w:rsidR="00965DBE" w:rsidRPr="006F633C" w:rsidRDefault="00965DBE" w:rsidP="00EF0555">
            <w:pPr>
              <w:pStyle w:val="a"/>
              <w:ind w:left="-101" w:right="-147"/>
              <w:rPr>
                <w:rFonts w:ascii="Arial" w:cs="Arial"/>
                <w:b/>
                <w:bCs/>
                <w:color w:val="000000"/>
                <w:spacing w:val="-4"/>
                <w:sz w:val="14"/>
                <w:szCs w:val="14"/>
                <w:lang w:val="en-US"/>
              </w:rPr>
            </w:pPr>
          </w:p>
        </w:tc>
        <w:tc>
          <w:tcPr>
            <w:tcW w:w="990" w:type="dxa"/>
          </w:tcPr>
          <w:p w14:paraId="773DAF5C" w14:textId="77777777" w:rsidR="00965DBE" w:rsidRPr="006F633C" w:rsidRDefault="00965DBE" w:rsidP="00EF0555">
            <w:pPr>
              <w:pStyle w:val="a"/>
              <w:ind w:right="-72"/>
              <w:jc w:val="both"/>
              <w:rPr>
                <w:rFonts w:ascii="Arial" w:eastAsia="Angsana New" w:cs="Arial"/>
                <w:b/>
                <w:bCs/>
                <w:color w:val="000000"/>
                <w:sz w:val="14"/>
                <w:szCs w:val="14"/>
                <w:lang w:val="en-GB"/>
              </w:rPr>
            </w:pPr>
          </w:p>
        </w:tc>
        <w:tc>
          <w:tcPr>
            <w:tcW w:w="1170" w:type="dxa"/>
          </w:tcPr>
          <w:p w14:paraId="147D458D" w14:textId="77777777" w:rsidR="00965DBE" w:rsidRPr="006F633C" w:rsidRDefault="00965DBE" w:rsidP="00EF0555">
            <w:pPr>
              <w:pStyle w:val="a"/>
              <w:ind w:right="-72"/>
              <w:jc w:val="both"/>
              <w:rPr>
                <w:rFonts w:ascii="Arial" w:eastAsia="Angsana New" w:cs="Arial"/>
                <w:b/>
                <w:bCs/>
                <w:color w:val="000000"/>
                <w:sz w:val="14"/>
                <w:szCs w:val="14"/>
                <w:lang w:val="en-GB"/>
              </w:rPr>
            </w:pPr>
          </w:p>
        </w:tc>
        <w:tc>
          <w:tcPr>
            <w:tcW w:w="1080" w:type="dxa"/>
            <w:tcBorders>
              <w:top w:val="single" w:sz="4" w:space="0" w:color="auto"/>
            </w:tcBorders>
          </w:tcPr>
          <w:p w14:paraId="24E1DFB5" w14:textId="77777777" w:rsidR="00965DBE" w:rsidRPr="006F633C" w:rsidRDefault="00965DBE" w:rsidP="00EF0555">
            <w:pPr>
              <w:pStyle w:val="a"/>
              <w:ind w:right="-72"/>
              <w:jc w:val="center"/>
              <w:rPr>
                <w:rFonts w:ascii="Arial" w:eastAsia="Angsana New" w:cs="Arial"/>
                <w:b/>
                <w:bCs/>
                <w:color w:val="000000"/>
                <w:sz w:val="14"/>
                <w:szCs w:val="14"/>
                <w:lang w:val="en-GB"/>
              </w:rPr>
            </w:pPr>
          </w:p>
        </w:tc>
        <w:tc>
          <w:tcPr>
            <w:tcW w:w="4305" w:type="dxa"/>
            <w:gridSpan w:val="4"/>
            <w:tcBorders>
              <w:top w:val="single" w:sz="4" w:space="0" w:color="auto"/>
              <w:bottom w:val="single" w:sz="4" w:space="0" w:color="auto"/>
            </w:tcBorders>
          </w:tcPr>
          <w:p w14:paraId="084FE00D" w14:textId="77777777" w:rsidR="00965DBE" w:rsidRPr="006F633C" w:rsidRDefault="00965DBE" w:rsidP="00EF0555">
            <w:pPr>
              <w:pStyle w:val="a"/>
              <w:ind w:right="-72"/>
              <w:jc w:val="center"/>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Consolidated financial information</w:t>
            </w:r>
          </w:p>
        </w:tc>
      </w:tr>
      <w:tr w:rsidR="00965DBE" w:rsidRPr="006F633C" w14:paraId="251E722D" w14:textId="77777777" w:rsidTr="00965DBE">
        <w:tc>
          <w:tcPr>
            <w:tcW w:w="1890" w:type="dxa"/>
          </w:tcPr>
          <w:p w14:paraId="38BA7FE0" w14:textId="77777777" w:rsidR="00965DBE" w:rsidRPr="006F633C" w:rsidRDefault="00965DBE" w:rsidP="00EF0555">
            <w:pPr>
              <w:pStyle w:val="a"/>
              <w:ind w:left="-101" w:right="-147"/>
              <w:rPr>
                <w:rFonts w:ascii="Arial" w:cs="Arial"/>
                <w:b/>
                <w:bCs/>
                <w:color w:val="000000"/>
                <w:spacing w:val="-4"/>
                <w:sz w:val="14"/>
                <w:szCs w:val="14"/>
                <w:lang w:val="en-US"/>
              </w:rPr>
            </w:pPr>
          </w:p>
        </w:tc>
        <w:tc>
          <w:tcPr>
            <w:tcW w:w="990" w:type="dxa"/>
          </w:tcPr>
          <w:p w14:paraId="65C88D50" w14:textId="77777777" w:rsidR="00965DBE" w:rsidRPr="006F633C" w:rsidRDefault="00965DBE" w:rsidP="00EF0555">
            <w:pPr>
              <w:pStyle w:val="a"/>
              <w:ind w:right="-72"/>
              <w:jc w:val="both"/>
              <w:rPr>
                <w:rFonts w:ascii="Arial" w:eastAsia="Angsana New" w:cs="Arial"/>
                <w:b/>
                <w:bCs/>
                <w:color w:val="000000"/>
                <w:sz w:val="14"/>
                <w:szCs w:val="14"/>
                <w:lang w:val="en-GB"/>
              </w:rPr>
            </w:pPr>
          </w:p>
        </w:tc>
        <w:tc>
          <w:tcPr>
            <w:tcW w:w="1170" w:type="dxa"/>
          </w:tcPr>
          <w:p w14:paraId="59E22734" w14:textId="77777777" w:rsidR="00965DBE" w:rsidRPr="006F633C" w:rsidRDefault="00965DBE" w:rsidP="00EF0555">
            <w:pPr>
              <w:pStyle w:val="a"/>
              <w:ind w:right="-72"/>
              <w:jc w:val="both"/>
              <w:rPr>
                <w:rFonts w:ascii="Arial" w:eastAsia="Angsana New" w:cs="Arial"/>
                <w:b/>
                <w:bCs/>
                <w:color w:val="000000"/>
                <w:sz w:val="14"/>
                <w:szCs w:val="14"/>
                <w:lang w:val="en-GB"/>
              </w:rPr>
            </w:pPr>
          </w:p>
        </w:tc>
        <w:tc>
          <w:tcPr>
            <w:tcW w:w="1080" w:type="dxa"/>
            <w:tcBorders>
              <w:top w:val="single" w:sz="4" w:space="0" w:color="auto"/>
            </w:tcBorders>
          </w:tcPr>
          <w:p w14:paraId="5406DA5E" w14:textId="77777777" w:rsidR="00965DBE" w:rsidRPr="006F633C" w:rsidRDefault="00965DBE" w:rsidP="00EF0555">
            <w:pPr>
              <w:pStyle w:val="a"/>
              <w:ind w:right="-72"/>
              <w:jc w:val="center"/>
              <w:rPr>
                <w:rFonts w:ascii="Arial" w:eastAsia="Angsana New" w:cs="Arial"/>
                <w:b/>
                <w:bCs/>
                <w:color w:val="000000"/>
                <w:sz w:val="14"/>
                <w:szCs w:val="14"/>
                <w:lang w:val="en-GB"/>
              </w:rPr>
            </w:pPr>
          </w:p>
        </w:tc>
        <w:tc>
          <w:tcPr>
            <w:tcW w:w="4305" w:type="dxa"/>
            <w:gridSpan w:val="4"/>
            <w:tcBorders>
              <w:top w:val="single" w:sz="4" w:space="0" w:color="auto"/>
              <w:bottom w:val="single" w:sz="4" w:space="0" w:color="auto"/>
            </w:tcBorders>
          </w:tcPr>
          <w:p w14:paraId="25F4383E" w14:textId="77777777" w:rsidR="00965DBE" w:rsidRPr="006F633C" w:rsidRDefault="00965DBE" w:rsidP="00EF0555">
            <w:pPr>
              <w:pStyle w:val="a"/>
              <w:ind w:right="-72"/>
              <w:jc w:val="center"/>
              <w:rPr>
                <w:rFonts w:ascii="Arial" w:eastAsia="Angsana New" w:cs="Arial"/>
                <w:b/>
                <w:bCs/>
                <w:color w:val="000000"/>
                <w:sz w:val="14"/>
                <w:szCs w:val="14"/>
                <w:lang w:val="en-GB"/>
              </w:rPr>
            </w:pPr>
            <w:r w:rsidRPr="006F633C">
              <w:rPr>
                <w:rFonts w:ascii="Arial" w:eastAsia="Angsana New" w:cs="Arial"/>
                <w:b/>
                <w:bCs/>
                <w:color w:val="000000"/>
                <w:sz w:val="14"/>
                <w:szCs w:val="14"/>
                <w:lang w:val="en-GB"/>
              </w:rPr>
              <w:t>30 September 2020 (Unaudited)</w:t>
            </w:r>
          </w:p>
        </w:tc>
      </w:tr>
      <w:tr w:rsidR="00965DBE" w:rsidRPr="006F633C" w14:paraId="31350BA0" w14:textId="77777777" w:rsidTr="00965DBE">
        <w:tc>
          <w:tcPr>
            <w:tcW w:w="1890" w:type="dxa"/>
          </w:tcPr>
          <w:p w14:paraId="1C0EDF0C" w14:textId="77777777" w:rsidR="00965DBE" w:rsidRPr="006F633C" w:rsidRDefault="00965DBE" w:rsidP="00EF0555">
            <w:pPr>
              <w:pStyle w:val="a"/>
              <w:ind w:left="-101" w:right="-147"/>
              <w:rPr>
                <w:rFonts w:ascii="Arial" w:cs="Arial"/>
                <w:b/>
                <w:bCs/>
                <w:color w:val="000000"/>
                <w:spacing w:val="-4"/>
                <w:sz w:val="14"/>
                <w:szCs w:val="14"/>
                <w:lang w:val="en-US"/>
              </w:rPr>
            </w:pPr>
          </w:p>
        </w:tc>
        <w:tc>
          <w:tcPr>
            <w:tcW w:w="990" w:type="dxa"/>
          </w:tcPr>
          <w:p w14:paraId="018F99C4" w14:textId="77777777" w:rsidR="00965DBE" w:rsidRPr="006F633C" w:rsidRDefault="00965DBE" w:rsidP="00EF0555">
            <w:pPr>
              <w:pStyle w:val="a"/>
              <w:ind w:right="-72"/>
              <w:jc w:val="both"/>
              <w:rPr>
                <w:rFonts w:ascii="Arial" w:eastAsia="Angsana New" w:cs="Arial"/>
                <w:b/>
                <w:bCs/>
                <w:color w:val="000000"/>
                <w:sz w:val="14"/>
                <w:szCs w:val="14"/>
                <w:lang w:val="en-GB"/>
              </w:rPr>
            </w:pPr>
          </w:p>
        </w:tc>
        <w:tc>
          <w:tcPr>
            <w:tcW w:w="1170" w:type="dxa"/>
          </w:tcPr>
          <w:p w14:paraId="7D0AB5D6" w14:textId="77777777" w:rsidR="00965DBE" w:rsidRPr="006F633C" w:rsidRDefault="00965DBE" w:rsidP="00EF0555">
            <w:pPr>
              <w:pStyle w:val="a"/>
              <w:ind w:right="-72"/>
              <w:jc w:val="both"/>
              <w:rPr>
                <w:rFonts w:ascii="Arial" w:eastAsia="Angsana New" w:cs="Arial"/>
                <w:b/>
                <w:bCs/>
                <w:color w:val="000000"/>
                <w:sz w:val="14"/>
                <w:szCs w:val="14"/>
                <w:lang w:val="en-GB"/>
              </w:rPr>
            </w:pPr>
          </w:p>
        </w:tc>
        <w:tc>
          <w:tcPr>
            <w:tcW w:w="1080" w:type="dxa"/>
            <w:tcBorders>
              <w:top w:val="single" w:sz="4" w:space="0" w:color="auto"/>
            </w:tcBorders>
          </w:tcPr>
          <w:p w14:paraId="1EEED772"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b/>
                <w:bCs/>
                <w:color w:val="000000"/>
                <w:sz w:val="14"/>
                <w:szCs w:val="14"/>
              </w:rPr>
            </w:pPr>
          </w:p>
        </w:tc>
        <w:tc>
          <w:tcPr>
            <w:tcW w:w="990" w:type="dxa"/>
            <w:tcBorders>
              <w:top w:val="single" w:sz="4" w:space="0" w:color="auto"/>
            </w:tcBorders>
          </w:tcPr>
          <w:p w14:paraId="4BCBE371"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b/>
                <w:bCs/>
                <w:color w:val="000000"/>
                <w:sz w:val="14"/>
                <w:szCs w:val="14"/>
              </w:rPr>
            </w:pPr>
          </w:p>
        </w:tc>
        <w:tc>
          <w:tcPr>
            <w:tcW w:w="1080" w:type="dxa"/>
            <w:tcBorders>
              <w:top w:val="single" w:sz="4" w:space="0" w:color="auto"/>
            </w:tcBorders>
          </w:tcPr>
          <w:p w14:paraId="67E13446" w14:textId="77777777" w:rsidR="00965DBE" w:rsidRPr="006F633C" w:rsidRDefault="00965DBE" w:rsidP="00EF0555">
            <w:pPr>
              <w:pStyle w:val="a"/>
              <w:tabs>
                <w:tab w:val="decimal" w:pos="870"/>
              </w:tabs>
              <w:ind w:right="-72"/>
              <w:jc w:val="both"/>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Registered</w:t>
            </w:r>
          </w:p>
        </w:tc>
        <w:tc>
          <w:tcPr>
            <w:tcW w:w="1080" w:type="dxa"/>
            <w:tcBorders>
              <w:top w:val="single" w:sz="4" w:space="0" w:color="auto"/>
            </w:tcBorders>
          </w:tcPr>
          <w:p w14:paraId="459F538C" w14:textId="77777777" w:rsidR="00965DBE" w:rsidRPr="006F633C" w:rsidRDefault="00965DBE" w:rsidP="00EF0555">
            <w:pPr>
              <w:pStyle w:val="a"/>
              <w:tabs>
                <w:tab w:val="decimal" w:pos="870"/>
              </w:tabs>
              <w:ind w:right="-72"/>
              <w:jc w:val="both"/>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Paid-up</w:t>
            </w:r>
          </w:p>
        </w:tc>
        <w:tc>
          <w:tcPr>
            <w:tcW w:w="1155" w:type="dxa"/>
            <w:tcBorders>
              <w:top w:val="single" w:sz="4" w:space="0" w:color="auto"/>
            </w:tcBorders>
          </w:tcPr>
          <w:p w14:paraId="0C54EDD7" w14:textId="77777777" w:rsidR="00965DBE" w:rsidRPr="006F633C" w:rsidRDefault="00965DBE" w:rsidP="00EF0555">
            <w:pPr>
              <w:pStyle w:val="a"/>
              <w:tabs>
                <w:tab w:val="decimal" w:pos="936"/>
              </w:tabs>
              <w:ind w:right="-72"/>
              <w:jc w:val="both"/>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Equity</w:t>
            </w:r>
          </w:p>
        </w:tc>
      </w:tr>
      <w:tr w:rsidR="00965DBE" w:rsidRPr="006F633C" w14:paraId="3A62A402" w14:textId="77777777" w:rsidTr="00965DBE">
        <w:tc>
          <w:tcPr>
            <w:tcW w:w="1890" w:type="dxa"/>
          </w:tcPr>
          <w:p w14:paraId="5B0BCDA5" w14:textId="77777777" w:rsidR="00965DBE" w:rsidRPr="006F633C" w:rsidRDefault="00965DBE" w:rsidP="00EF0555">
            <w:pPr>
              <w:pStyle w:val="a"/>
              <w:ind w:left="-101" w:right="-147"/>
              <w:rPr>
                <w:rFonts w:ascii="Arial" w:cs="Arial"/>
                <w:b/>
                <w:bCs/>
                <w:color w:val="000000"/>
                <w:spacing w:val="-4"/>
                <w:sz w:val="14"/>
                <w:szCs w:val="14"/>
                <w:lang w:val="en-US"/>
              </w:rPr>
            </w:pPr>
          </w:p>
        </w:tc>
        <w:tc>
          <w:tcPr>
            <w:tcW w:w="990" w:type="dxa"/>
          </w:tcPr>
          <w:p w14:paraId="6EDD0895" w14:textId="77777777" w:rsidR="00965DBE" w:rsidRPr="006F633C" w:rsidRDefault="00965DBE" w:rsidP="00EF0555">
            <w:pPr>
              <w:pStyle w:val="a"/>
              <w:ind w:right="-72"/>
              <w:jc w:val="center"/>
              <w:rPr>
                <w:rFonts w:ascii="Arial" w:eastAsia="Angsana New" w:cs="Arial"/>
                <w:b/>
                <w:bCs/>
                <w:color w:val="000000"/>
                <w:sz w:val="14"/>
                <w:szCs w:val="14"/>
                <w:lang w:val="en-GB"/>
              </w:rPr>
            </w:pPr>
            <w:r w:rsidRPr="006F633C">
              <w:rPr>
                <w:rFonts w:ascii="Arial" w:eastAsia="Angsana New" w:cs="Arial"/>
                <w:b/>
                <w:bCs/>
                <w:color w:val="000000"/>
                <w:sz w:val="14"/>
                <w:szCs w:val="14"/>
                <w:lang w:val="en-GB"/>
              </w:rPr>
              <w:t>Business</w:t>
            </w:r>
          </w:p>
        </w:tc>
        <w:tc>
          <w:tcPr>
            <w:tcW w:w="1170" w:type="dxa"/>
          </w:tcPr>
          <w:p w14:paraId="309F2D92" w14:textId="77777777" w:rsidR="00965DBE" w:rsidRPr="006F633C" w:rsidRDefault="00965DBE" w:rsidP="00EF0555">
            <w:pPr>
              <w:pStyle w:val="a"/>
              <w:tabs>
                <w:tab w:val="right" w:pos="973"/>
              </w:tabs>
              <w:ind w:right="-72"/>
              <w:jc w:val="both"/>
              <w:rPr>
                <w:rFonts w:ascii="Arial" w:eastAsia="Angsana New" w:cs="Arial"/>
                <w:b/>
                <w:bCs/>
                <w:color w:val="000000"/>
                <w:sz w:val="14"/>
                <w:szCs w:val="14"/>
                <w:lang w:val="en-GB"/>
              </w:rPr>
            </w:pPr>
            <w:r w:rsidRPr="006F633C">
              <w:rPr>
                <w:rFonts w:ascii="Arial" w:eastAsia="Angsana New" w:cs="Arial"/>
                <w:b/>
                <w:color w:val="000000"/>
                <w:sz w:val="14"/>
                <w:szCs w:val="14"/>
              </w:rPr>
              <w:tab/>
              <w:t>Country of</w:t>
            </w:r>
          </w:p>
        </w:tc>
        <w:tc>
          <w:tcPr>
            <w:tcW w:w="1080" w:type="dxa"/>
          </w:tcPr>
          <w:p w14:paraId="65A4142D"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 w:val="right" w:pos="882"/>
              </w:tabs>
              <w:ind w:right="-72"/>
              <w:rPr>
                <w:rFonts w:eastAsia="Angsana New" w:cs="Arial"/>
                <w:b/>
                <w:bCs/>
                <w:color w:val="000000"/>
                <w:spacing w:val="-4"/>
                <w:sz w:val="14"/>
                <w:szCs w:val="14"/>
              </w:rPr>
            </w:pPr>
            <w:r w:rsidRPr="006F633C">
              <w:rPr>
                <w:rFonts w:eastAsia="Angsana New" w:cs="Arial"/>
                <w:b/>
                <w:color w:val="000000"/>
                <w:sz w:val="14"/>
                <w:szCs w:val="14"/>
              </w:rPr>
              <w:tab/>
              <w:t>%Ownership</w:t>
            </w:r>
          </w:p>
        </w:tc>
        <w:tc>
          <w:tcPr>
            <w:tcW w:w="990" w:type="dxa"/>
          </w:tcPr>
          <w:p w14:paraId="62A6EFE4" w14:textId="77777777" w:rsidR="00965DBE" w:rsidRPr="006F633C" w:rsidRDefault="00965DBE" w:rsidP="00EF0555">
            <w:pPr>
              <w:pStyle w:val="a"/>
              <w:tabs>
                <w:tab w:val="right" w:pos="797"/>
              </w:tabs>
              <w:ind w:right="-72"/>
              <w:jc w:val="both"/>
              <w:rPr>
                <w:rFonts w:ascii="Arial" w:eastAsia="Angsana New" w:cs="Arial"/>
                <w:b/>
                <w:bCs/>
                <w:color w:val="000000"/>
                <w:spacing w:val="-4"/>
                <w:sz w:val="14"/>
                <w:szCs w:val="14"/>
                <w:lang w:val="en-US"/>
              </w:rPr>
            </w:pPr>
            <w:r w:rsidRPr="006F633C">
              <w:rPr>
                <w:rFonts w:ascii="Arial" w:eastAsia="Angsana New" w:cs="Arial"/>
                <w:b/>
                <w:color w:val="000000"/>
                <w:sz w:val="14"/>
                <w:szCs w:val="14"/>
              </w:rPr>
              <w:tab/>
              <w:t>%Voting</w:t>
            </w:r>
          </w:p>
        </w:tc>
        <w:tc>
          <w:tcPr>
            <w:tcW w:w="1080" w:type="dxa"/>
          </w:tcPr>
          <w:p w14:paraId="394DED19" w14:textId="77777777" w:rsidR="00965DBE" w:rsidRPr="006F633C" w:rsidRDefault="00965DBE" w:rsidP="00EF0555">
            <w:pPr>
              <w:pStyle w:val="a"/>
              <w:tabs>
                <w:tab w:val="decimal" w:pos="870"/>
              </w:tabs>
              <w:ind w:right="-72"/>
              <w:jc w:val="both"/>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Capital</w:t>
            </w:r>
          </w:p>
        </w:tc>
        <w:tc>
          <w:tcPr>
            <w:tcW w:w="1080" w:type="dxa"/>
          </w:tcPr>
          <w:p w14:paraId="7D8DA7CD" w14:textId="77777777" w:rsidR="00965DBE" w:rsidRPr="006F633C" w:rsidRDefault="00965DBE" w:rsidP="00EF0555">
            <w:pPr>
              <w:pStyle w:val="a"/>
              <w:tabs>
                <w:tab w:val="decimal" w:pos="870"/>
              </w:tabs>
              <w:ind w:right="-72"/>
              <w:jc w:val="both"/>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capital</w:t>
            </w:r>
          </w:p>
        </w:tc>
        <w:tc>
          <w:tcPr>
            <w:tcW w:w="1155" w:type="dxa"/>
          </w:tcPr>
          <w:p w14:paraId="3E6B6DDE" w14:textId="77777777" w:rsidR="00965DBE" w:rsidRPr="006F633C" w:rsidRDefault="00965DBE" w:rsidP="00EF0555">
            <w:pPr>
              <w:pStyle w:val="a"/>
              <w:tabs>
                <w:tab w:val="decimal" w:pos="936"/>
              </w:tabs>
              <w:ind w:right="-72"/>
              <w:jc w:val="both"/>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method</w:t>
            </w:r>
          </w:p>
        </w:tc>
      </w:tr>
      <w:tr w:rsidR="00965DBE" w:rsidRPr="006F633C" w14:paraId="323C3943" w14:textId="77777777" w:rsidTr="00965DBE">
        <w:tc>
          <w:tcPr>
            <w:tcW w:w="1890" w:type="dxa"/>
            <w:tcBorders>
              <w:bottom w:val="single" w:sz="4" w:space="0" w:color="auto"/>
            </w:tcBorders>
          </w:tcPr>
          <w:p w14:paraId="753AA9B4" w14:textId="77777777" w:rsidR="00965DBE" w:rsidRPr="006F633C" w:rsidRDefault="00965DBE" w:rsidP="00EF0555">
            <w:pPr>
              <w:pStyle w:val="a"/>
              <w:ind w:left="-101" w:right="-147"/>
              <w:jc w:val="center"/>
              <w:rPr>
                <w:rFonts w:ascii="Arial" w:cs="Arial"/>
                <w:b/>
                <w:bCs/>
                <w:color w:val="000000"/>
                <w:spacing w:val="-4"/>
                <w:sz w:val="14"/>
                <w:szCs w:val="14"/>
                <w:lang w:val="en-US"/>
              </w:rPr>
            </w:pPr>
            <w:r w:rsidRPr="006F633C">
              <w:rPr>
                <w:rFonts w:ascii="Arial" w:cs="Arial"/>
                <w:b/>
                <w:bCs/>
                <w:color w:val="000000"/>
                <w:spacing w:val="-4"/>
                <w:sz w:val="14"/>
                <w:szCs w:val="14"/>
                <w:lang w:val="en-US"/>
              </w:rPr>
              <w:t>Company name</w:t>
            </w:r>
          </w:p>
        </w:tc>
        <w:tc>
          <w:tcPr>
            <w:tcW w:w="990" w:type="dxa"/>
            <w:tcBorders>
              <w:bottom w:val="single" w:sz="4" w:space="0" w:color="auto"/>
            </w:tcBorders>
          </w:tcPr>
          <w:p w14:paraId="668D5B72" w14:textId="77777777" w:rsidR="00965DBE" w:rsidRPr="006F633C" w:rsidRDefault="00965DBE" w:rsidP="00EF0555">
            <w:pPr>
              <w:pStyle w:val="a"/>
              <w:ind w:right="-72"/>
              <w:jc w:val="center"/>
              <w:rPr>
                <w:rFonts w:ascii="Arial" w:eastAsia="Angsana New" w:cs="Arial"/>
                <w:b/>
                <w:bCs/>
                <w:color w:val="000000"/>
                <w:sz w:val="14"/>
                <w:szCs w:val="14"/>
                <w:cs/>
                <w:lang w:val="en-GB"/>
              </w:rPr>
            </w:pPr>
            <w:r w:rsidRPr="006F633C">
              <w:rPr>
                <w:rFonts w:ascii="Arial" w:eastAsia="Angsana New" w:cs="Arial"/>
                <w:b/>
                <w:bCs/>
                <w:color w:val="000000"/>
                <w:sz w:val="14"/>
                <w:szCs w:val="14"/>
                <w:lang w:val="en-GB"/>
              </w:rPr>
              <w:t>Type</w:t>
            </w:r>
          </w:p>
        </w:tc>
        <w:tc>
          <w:tcPr>
            <w:tcW w:w="1170" w:type="dxa"/>
            <w:tcBorders>
              <w:bottom w:val="single" w:sz="4" w:space="0" w:color="auto"/>
            </w:tcBorders>
          </w:tcPr>
          <w:p w14:paraId="57FA0465" w14:textId="77777777" w:rsidR="00965DBE" w:rsidRPr="006F633C" w:rsidRDefault="00965DBE" w:rsidP="00EF0555">
            <w:pPr>
              <w:pStyle w:val="a"/>
              <w:tabs>
                <w:tab w:val="right" w:pos="973"/>
              </w:tabs>
              <w:ind w:right="-72"/>
              <w:jc w:val="both"/>
              <w:rPr>
                <w:rFonts w:ascii="Arial" w:eastAsia="Angsana New" w:cs="Arial"/>
                <w:b/>
                <w:bCs/>
                <w:color w:val="000000"/>
                <w:spacing w:val="-4"/>
                <w:sz w:val="14"/>
                <w:szCs w:val="14"/>
                <w:lang w:val="en-GB"/>
              </w:rPr>
            </w:pPr>
            <w:r w:rsidRPr="006F633C">
              <w:rPr>
                <w:rFonts w:ascii="Arial" w:eastAsia="Angsana New" w:cs="Arial"/>
                <w:b/>
                <w:bCs/>
                <w:color w:val="000000"/>
                <w:spacing w:val="-4"/>
                <w:sz w:val="14"/>
                <w:szCs w:val="14"/>
                <w:lang w:val="en-GB"/>
              </w:rPr>
              <w:t>incorporation</w:t>
            </w:r>
          </w:p>
        </w:tc>
        <w:tc>
          <w:tcPr>
            <w:tcW w:w="1080" w:type="dxa"/>
            <w:tcBorders>
              <w:bottom w:val="single" w:sz="4" w:space="0" w:color="auto"/>
            </w:tcBorders>
          </w:tcPr>
          <w:p w14:paraId="2D878AAF"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 w:val="right" w:pos="882"/>
              </w:tabs>
              <w:ind w:right="-72"/>
              <w:rPr>
                <w:rFonts w:eastAsia="Angsana New" w:cs="Arial"/>
                <w:b/>
                <w:bCs/>
                <w:color w:val="000000"/>
                <w:sz w:val="14"/>
                <w:szCs w:val="14"/>
              </w:rPr>
            </w:pPr>
            <w:r w:rsidRPr="006F633C">
              <w:rPr>
                <w:rFonts w:eastAsia="Angsana New" w:cs="Arial"/>
                <w:b/>
                <w:color w:val="000000"/>
                <w:sz w:val="14"/>
                <w:szCs w:val="14"/>
              </w:rPr>
              <w:tab/>
              <w:t>interest</w:t>
            </w:r>
          </w:p>
        </w:tc>
        <w:tc>
          <w:tcPr>
            <w:tcW w:w="990" w:type="dxa"/>
            <w:tcBorders>
              <w:bottom w:val="single" w:sz="4" w:space="0" w:color="auto"/>
            </w:tcBorders>
          </w:tcPr>
          <w:p w14:paraId="43E015F2" w14:textId="77777777" w:rsidR="00965DBE" w:rsidRPr="006F633C" w:rsidRDefault="00965DBE" w:rsidP="00EF0555">
            <w:pPr>
              <w:tabs>
                <w:tab w:val="right" w:pos="797"/>
              </w:tabs>
              <w:ind w:right="-72"/>
              <w:rPr>
                <w:rFonts w:eastAsia="Angsana New"/>
                <w:b/>
                <w:bCs/>
                <w:color w:val="000000"/>
                <w:spacing w:val="-4"/>
                <w:sz w:val="14"/>
                <w:szCs w:val="14"/>
                <w:lang w:val="en-US"/>
              </w:rPr>
            </w:pPr>
            <w:r w:rsidRPr="006F633C">
              <w:rPr>
                <w:rFonts w:eastAsia="Angsana New"/>
                <w:b/>
                <w:color w:val="000000"/>
                <w:sz w:val="14"/>
                <w:szCs w:val="14"/>
              </w:rPr>
              <w:tab/>
              <w:t>power</w:t>
            </w:r>
          </w:p>
        </w:tc>
        <w:tc>
          <w:tcPr>
            <w:tcW w:w="1080" w:type="dxa"/>
            <w:tcBorders>
              <w:bottom w:val="single" w:sz="4" w:space="0" w:color="auto"/>
            </w:tcBorders>
          </w:tcPr>
          <w:p w14:paraId="06B6AB80" w14:textId="77777777" w:rsidR="00965DBE" w:rsidRPr="006F633C" w:rsidRDefault="00965DBE" w:rsidP="00EF0555">
            <w:pPr>
              <w:pStyle w:val="a"/>
              <w:tabs>
                <w:tab w:val="decimal" w:pos="870"/>
              </w:tabs>
              <w:ind w:right="-72"/>
              <w:jc w:val="both"/>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Baht</w:t>
            </w:r>
          </w:p>
        </w:tc>
        <w:tc>
          <w:tcPr>
            <w:tcW w:w="1080" w:type="dxa"/>
            <w:tcBorders>
              <w:bottom w:val="single" w:sz="4" w:space="0" w:color="auto"/>
            </w:tcBorders>
          </w:tcPr>
          <w:p w14:paraId="28DE0506" w14:textId="77777777" w:rsidR="00965DBE" w:rsidRPr="006F633C" w:rsidRDefault="00965DBE" w:rsidP="00EF0555">
            <w:pPr>
              <w:pStyle w:val="a"/>
              <w:tabs>
                <w:tab w:val="decimal" w:pos="870"/>
              </w:tabs>
              <w:ind w:right="-72"/>
              <w:jc w:val="both"/>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Baht</w:t>
            </w:r>
          </w:p>
        </w:tc>
        <w:tc>
          <w:tcPr>
            <w:tcW w:w="1155" w:type="dxa"/>
            <w:tcBorders>
              <w:bottom w:val="single" w:sz="4" w:space="0" w:color="auto"/>
            </w:tcBorders>
          </w:tcPr>
          <w:p w14:paraId="68738182" w14:textId="77777777" w:rsidR="00965DBE" w:rsidRPr="006F633C" w:rsidRDefault="00965DBE" w:rsidP="00EF0555">
            <w:pPr>
              <w:pStyle w:val="a"/>
              <w:tabs>
                <w:tab w:val="decimal" w:pos="936"/>
              </w:tabs>
              <w:ind w:right="-72"/>
              <w:jc w:val="both"/>
              <w:rPr>
                <w:rFonts w:ascii="Arial" w:eastAsia="Angsana New" w:cs="Arial"/>
                <w:b/>
                <w:bCs/>
                <w:color w:val="000000"/>
                <w:spacing w:val="-4"/>
                <w:sz w:val="14"/>
                <w:szCs w:val="14"/>
                <w:lang w:val="en-GB"/>
              </w:rPr>
            </w:pPr>
            <w:r w:rsidRPr="006F633C">
              <w:rPr>
                <w:rFonts w:ascii="Arial" w:eastAsia="Angsana New" w:cs="Arial"/>
                <w:b/>
                <w:bCs/>
                <w:color w:val="000000"/>
                <w:spacing w:val="-4"/>
                <w:sz w:val="14"/>
                <w:szCs w:val="14"/>
                <w:lang w:val="en-GB"/>
              </w:rPr>
              <w:t>Baht</w:t>
            </w:r>
          </w:p>
        </w:tc>
      </w:tr>
      <w:tr w:rsidR="00965DBE" w:rsidRPr="006F633C" w14:paraId="62248CB0" w14:textId="77777777" w:rsidTr="00965DBE">
        <w:tc>
          <w:tcPr>
            <w:tcW w:w="1890" w:type="dxa"/>
            <w:tcBorders>
              <w:top w:val="single" w:sz="4" w:space="0" w:color="auto"/>
            </w:tcBorders>
          </w:tcPr>
          <w:p w14:paraId="4B6D7B6F" w14:textId="77777777" w:rsidR="00965DBE" w:rsidRPr="006F633C" w:rsidRDefault="00965DBE" w:rsidP="00EF0555">
            <w:pPr>
              <w:ind w:left="-101" w:right="-147"/>
              <w:jc w:val="left"/>
              <w:rPr>
                <w:b/>
                <w:bCs/>
                <w:color w:val="000000"/>
                <w:spacing w:val="-4"/>
                <w:sz w:val="10"/>
                <w:szCs w:val="10"/>
                <w:lang w:val="en-US"/>
              </w:rPr>
            </w:pPr>
          </w:p>
        </w:tc>
        <w:tc>
          <w:tcPr>
            <w:tcW w:w="990" w:type="dxa"/>
            <w:tcBorders>
              <w:top w:val="single" w:sz="4" w:space="0" w:color="auto"/>
            </w:tcBorders>
          </w:tcPr>
          <w:p w14:paraId="42251EBA" w14:textId="77777777" w:rsidR="00965DBE" w:rsidRPr="006F633C" w:rsidRDefault="00965DBE" w:rsidP="00EF0555">
            <w:pPr>
              <w:ind w:right="-72"/>
              <w:rPr>
                <w:color w:val="000000"/>
                <w:sz w:val="10"/>
                <w:szCs w:val="10"/>
                <w:lang w:val="en-US"/>
              </w:rPr>
            </w:pPr>
          </w:p>
        </w:tc>
        <w:tc>
          <w:tcPr>
            <w:tcW w:w="1170" w:type="dxa"/>
            <w:tcBorders>
              <w:top w:val="single" w:sz="4" w:space="0" w:color="auto"/>
            </w:tcBorders>
          </w:tcPr>
          <w:p w14:paraId="25189166" w14:textId="77777777" w:rsidR="00965DBE" w:rsidRPr="006F633C" w:rsidRDefault="00965DBE" w:rsidP="00EF0555">
            <w:pPr>
              <w:tabs>
                <w:tab w:val="right" w:pos="973"/>
              </w:tabs>
              <w:ind w:right="-72"/>
              <w:rPr>
                <w:color w:val="000000"/>
                <w:sz w:val="10"/>
                <w:szCs w:val="10"/>
                <w:lang w:val="en-US"/>
              </w:rPr>
            </w:pPr>
          </w:p>
        </w:tc>
        <w:tc>
          <w:tcPr>
            <w:tcW w:w="1080" w:type="dxa"/>
            <w:tcBorders>
              <w:top w:val="single" w:sz="4" w:space="0" w:color="auto"/>
            </w:tcBorders>
            <w:shd w:val="clear" w:color="auto" w:fill="FAFAFA"/>
            <w:vAlign w:val="center"/>
          </w:tcPr>
          <w:p w14:paraId="3A8EC900"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 w:val="right" w:pos="882"/>
              </w:tabs>
              <w:ind w:right="-72"/>
              <w:rPr>
                <w:rFonts w:eastAsia="Angsana New" w:cs="Arial"/>
                <w:color w:val="000000"/>
                <w:sz w:val="10"/>
                <w:szCs w:val="10"/>
                <w:cs/>
              </w:rPr>
            </w:pPr>
          </w:p>
        </w:tc>
        <w:tc>
          <w:tcPr>
            <w:tcW w:w="990" w:type="dxa"/>
            <w:tcBorders>
              <w:top w:val="single" w:sz="4" w:space="0" w:color="auto"/>
            </w:tcBorders>
            <w:shd w:val="clear" w:color="auto" w:fill="FAFAFA"/>
            <w:vAlign w:val="center"/>
          </w:tcPr>
          <w:p w14:paraId="12C1E1C4"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 w:val="right" w:pos="797"/>
              </w:tabs>
              <w:ind w:right="-72"/>
              <w:rPr>
                <w:rFonts w:eastAsia="Angsana New" w:cs="Arial"/>
                <w:color w:val="000000"/>
                <w:sz w:val="10"/>
                <w:szCs w:val="10"/>
                <w:cs/>
              </w:rPr>
            </w:pPr>
          </w:p>
        </w:tc>
        <w:tc>
          <w:tcPr>
            <w:tcW w:w="1080" w:type="dxa"/>
            <w:tcBorders>
              <w:top w:val="single" w:sz="4" w:space="0" w:color="auto"/>
            </w:tcBorders>
            <w:shd w:val="clear" w:color="auto" w:fill="FAFAFA"/>
          </w:tcPr>
          <w:p w14:paraId="32FECABC"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0"/>
                <w:szCs w:val="10"/>
                <w:cs/>
              </w:rPr>
            </w:pPr>
          </w:p>
        </w:tc>
        <w:tc>
          <w:tcPr>
            <w:tcW w:w="1080" w:type="dxa"/>
            <w:tcBorders>
              <w:top w:val="single" w:sz="4" w:space="0" w:color="auto"/>
            </w:tcBorders>
            <w:shd w:val="clear" w:color="auto" w:fill="FAFAFA"/>
            <w:vAlign w:val="center"/>
          </w:tcPr>
          <w:p w14:paraId="73B4606A"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0"/>
                <w:szCs w:val="10"/>
                <w:cs/>
              </w:rPr>
            </w:pPr>
          </w:p>
        </w:tc>
        <w:tc>
          <w:tcPr>
            <w:tcW w:w="1155" w:type="dxa"/>
            <w:tcBorders>
              <w:top w:val="single" w:sz="4" w:space="0" w:color="auto"/>
            </w:tcBorders>
            <w:shd w:val="clear" w:color="auto" w:fill="FAFAFA"/>
            <w:vAlign w:val="center"/>
          </w:tcPr>
          <w:p w14:paraId="69E3C5B4"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 w:val="decimal" w:pos="936"/>
              </w:tabs>
              <w:ind w:right="-72"/>
              <w:rPr>
                <w:rFonts w:eastAsia="Angsana New" w:cs="Arial"/>
                <w:color w:val="000000"/>
                <w:sz w:val="10"/>
                <w:szCs w:val="10"/>
                <w:cs/>
              </w:rPr>
            </w:pPr>
          </w:p>
        </w:tc>
      </w:tr>
      <w:tr w:rsidR="00965DBE" w:rsidRPr="006F633C" w14:paraId="76D29E34" w14:textId="77777777" w:rsidTr="00965DBE">
        <w:tc>
          <w:tcPr>
            <w:tcW w:w="1890" w:type="dxa"/>
          </w:tcPr>
          <w:p w14:paraId="2F363745" w14:textId="77777777" w:rsidR="00965DBE" w:rsidRPr="006F633C" w:rsidRDefault="00965DBE" w:rsidP="00EF0555">
            <w:pPr>
              <w:pStyle w:val="a"/>
              <w:ind w:left="-101" w:right="-147"/>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 xml:space="preserve">Joint venture </w:t>
            </w:r>
          </w:p>
        </w:tc>
        <w:tc>
          <w:tcPr>
            <w:tcW w:w="990" w:type="dxa"/>
          </w:tcPr>
          <w:p w14:paraId="4DF32B28" w14:textId="77777777" w:rsidR="00965DBE" w:rsidRPr="006F633C" w:rsidRDefault="00965DBE" w:rsidP="00EF0555">
            <w:pPr>
              <w:pStyle w:val="a"/>
              <w:ind w:right="-72"/>
              <w:jc w:val="both"/>
              <w:rPr>
                <w:rFonts w:ascii="Arial" w:eastAsia="Angsana New" w:cs="Arial"/>
                <w:color w:val="000000"/>
                <w:sz w:val="14"/>
                <w:szCs w:val="14"/>
                <w:lang w:val="en-US"/>
              </w:rPr>
            </w:pPr>
          </w:p>
        </w:tc>
        <w:tc>
          <w:tcPr>
            <w:tcW w:w="1170" w:type="dxa"/>
          </w:tcPr>
          <w:p w14:paraId="04CB7640" w14:textId="77777777" w:rsidR="00965DBE" w:rsidRPr="006F633C" w:rsidRDefault="00965DBE" w:rsidP="00EF0555">
            <w:pPr>
              <w:pStyle w:val="a"/>
              <w:tabs>
                <w:tab w:val="right" w:pos="973"/>
              </w:tabs>
              <w:ind w:right="-72"/>
              <w:jc w:val="both"/>
              <w:rPr>
                <w:rFonts w:ascii="Arial" w:eastAsia="Angsana New" w:cs="Arial"/>
                <w:color w:val="000000"/>
                <w:sz w:val="14"/>
                <w:szCs w:val="14"/>
                <w:lang w:val="en-US"/>
              </w:rPr>
            </w:pPr>
          </w:p>
        </w:tc>
        <w:tc>
          <w:tcPr>
            <w:tcW w:w="1080" w:type="dxa"/>
            <w:shd w:val="clear" w:color="auto" w:fill="FAFAFA"/>
            <w:vAlign w:val="center"/>
          </w:tcPr>
          <w:p w14:paraId="0C842B20"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4"/>
                <w:szCs w:val="14"/>
                <w:cs/>
              </w:rPr>
            </w:pPr>
          </w:p>
        </w:tc>
        <w:tc>
          <w:tcPr>
            <w:tcW w:w="990" w:type="dxa"/>
            <w:shd w:val="clear" w:color="auto" w:fill="FAFAFA"/>
            <w:vAlign w:val="center"/>
          </w:tcPr>
          <w:p w14:paraId="4577351B"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4"/>
                <w:szCs w:val="14"/>
                <w:cs/>
              </w:rPr>
            </w:pPr>
          </w:p>
        </w:tc>
        <w:tc>
          <w:tcPr>
            <w:tcW w:w="1080" w:type="dxa"/>
            <w:shd w:val="clear" w:color="auto" w:fill="FAFAFA"/>
          </w:tcPr>
          <w:p w14:paraId="093D156B" w14:textId="77777777" w:rsidR="00965DBE" w:rsidRPr="006F633C" w:rsidRDefault="00965DBE" w:rsidP="00EF0555">
            <w:pPr>
              <w:pStyle w:val="a"/>
              <w:tabs>
                <w:tab w:val="decimal" w:pos="870"/>
              </w:tabs>
              <w:ind w:right="-72"/>
              <w:jc w:val="both"/>
              <w:rPr>
                <w:rFonts w:ascii="Arial" w:eastAsia="Angsana New" w:cs="Arial"/>
                <w:color w:val="000000"/>
                <w:spacing w:val="-6"/>
                <w:sz w:val="14"/>
                <w:szCs w:val="14"/>
                <w:lang w:val="en-US"/>
              </w:rPr>
            </w:pPr>
          </w:p>
        </w:tc>
        <w:tc>
          <w:tcPr>
            <w:tcW w:w="1080" w:type="dxa"/>
            <w:shd w:val="clear" w:color="auto" w:fill="FAFAFA"/>
            <w:vAlign w:val="center"/>
          </w:tcPr>
          <w:p w14:paraId="076B5DBA" w14:textId="77777777" w:rsidR="00965DBE" w:rsidRPr="006F633C" w:rsidRDefault="00965DBE" w:rsidP="00EF0555">
            <w:pPr>
              <w:pStyle w:val="a"/>
              <w:tabs>
                <w:tab w:val="decimal" w:pos="870"/>
              </w:tabs>
              <w:ind w:right="-72"/>
              <w:jc w:val="both"/>
              <w:rPr>
                <w:rFonts w:ascii="Arial" w:eastAsia="Angsana New" w:cs="Arial"/>
                <w:color w:val="000000"/>
                <w:spacing w:val="-6"/>
                <w:sz w:val="14"/>
                <w:szCs w:val="14"/>
                <w:lang w:val="en-US"/>
              </w:rPr>
            </w:pPr>
          </w:p>
        </w:tc>
        <w:tc>
          <w:tcPr>
            <w:tcW w:w="1155" w:type="dxa"/>
            <w:shd w:val="clear" w:color="auto" w:fill="FAFAFA"/>
            <w:vAlign w:val="center"/>
          </w:tcPr>
          <w:p w14:paraId="3CF7505C" w14:textId="77777777" w:rsidR="00965DBE" w:rsidRPr="006F633C" w:rsidRDefault="00965DBE" w:rsidP="00EF0555">
            <w:pPr>
              <w:pStyle w:val="a"/>
              <w:tabs>
                <w:tab w:val="decimal" w:pos="945"/>
              </w:tabs>
              <w:ind w:right="-72"/>
              <w:jc w:val="both"/>
              <w:rPr>
                <w:rFonts w:ascii="Arial" w:eastAsia="Angsana New" w:cs="Arial"/>
                <w:color w:val="000000"/>
                <w:sz w:val="14"/>
                <w:szCs w:val="14"/>
                <w:cs/>
                <w:lang w:val="en-US"/>
              </w:rPr>
            </w:pPr>
          </w:p>
        </w:tc>
      </w:tr>
      <w:tr w:rsidR="00965DBE" w:rsidRPr="006F633C" w14:paraId="3BA3499D" w14:textId="77777777" w:rsidTr="00965DBE">
        <w:tc>
          <w:tcPr>
            <w:tcW w:w="1890" w:type="dxa"/>
          </w:tcPr>
          <w:p w14:paraId="090C275B" w14:textId="77777777" w:rsidR="00965DBE" w:rsidRPr="006F633C" w:rsidRDefault="00965DBE" w:rsidP="00EF0555">
            <w:pPr>
              <w:pStyle w:val="a"/>
              <w:ind w:left="-101" w:right="-147"/>
              <w:rPr>
                <w:rFonts w:ascii="Arial" w:eastAsia="Angsana New" w:cs="Arial"/>
                <w:b/>
                <w:bCs/>
                <w:color w:val="000000"/>
                <w:spacing w:val="-4"/>
                <w:sz w:val="10"/>
                <w:szCs w:val="10"/>
                <w:lang w:val="en-US"/>
              </w:rPr>
            </w:pPr>
          </w:p>
        </w:tc>
        <w:tc>
          <w:tcPr>
            <w:tcW w:w="990" w:type="dxa"/>
          </w:tcPr>
          <w:p w14:paraId="324E8847" w14:textId="77777777" w:rsidR="00965DBE" w:rsidRPr="006F633C" w:rsidRDefault="00965DBE" w:rsidP="00EF0555">
            <w:pPr>
              <w:pStyle w:val="a"/>
              <w:ind w:right="-72"/>
              <w:jc w:val="both"/>
              <w:rPr>
                <w:rFonts w:ascii="Arial" w:eastAsia="Angsana New" w:cs="Arial"/>
                <w:color w:val="000000"/>
                <w:sz w:val="10"/>
                <w:szCs w:val="10"/>
                <w:lang w:val="en-US"/>
              </w:rPr>
            </w:pPr>
          </w:p>
        </w:tc>
        <w:tc>
          <w:tcPr>
            <w:tcW w:w="1170" w:type="dxa"/>
          </w:tcPr>
          <w:p w14:paraId="09CEEACE" w14:textId="77777777" w:rsidR="00965DBE" w:rsidRPr="006F633C" w:rsidRDefault="00965DBE" w:rsidP="00EF0555">
            <w:pPr>
              <w:pStyle w:val="a"/>
              <w:tabs>
                <w:tab w:val="right" w:pos="973"/>
              </w:tabs>
              <w:ind w:right="-72"/>
              <w:jc w:val="both"/>
              <w:rPr>
                <w:rFonts w:ascii="Arial" w:eastAsia="Angsana New" w:cs="Arial"/>
                <w:color w:val="000000"/>
                <w:sz w:val="10"/>
                <w:szCs w:val="10"/>
                <w:lang w:val="en-US"/>
              </w:rPr>
            </w:pPr>
          </w:p>
        </w:tc>
        <w:tc>
          <w:tcPr>
            <w:tcW w:w="1080" w:type="dxa"/>
            <w:shd w:val="clear" w:color="auto" w:fill="FAFAFA"/>
            <w:vAlign w:val="center"/>
          </w:tcPr>
          <w:p w14:paraId="6212A099"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0"/>
                <w:szCs w:val="10"/>
                <w:cs/>
              </w:rPr>
            </w:pPr>
          </w:p>
        </w:tc>
        <w:tc>
          <w:tcPr>
            <w:tcW w:w="990" w:type="dxa"/>
            <w:shd w:val="clear" w:color="auto" w:fill="FAFAFA"/>
            <w:vAlign w:val="center"/>
          </w:tcPr>
          <w:p w14:paraId="7FA7FD85"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0"/>
                <w:szCs w:val="10"/>
                <w:cs/>
              </w:rPr>
            </w:pPr>
          </w:p>
        </w:tc>
        <w:tc>
          <w:tcPr>
            <w:tcW w:w="1080" w:type="dxa"/>
            <w:shd w:val="clear" w:color="auto" w:fill="FAFAFA"/>
          </w:tcPr>
          <w:p w14:paraId="6AB5E5C1" w14:textId="77777777" w:rsidR="00965DBE" w:rsidRPr="006F633C" w:rsidRDefault="00965DBE" w:rsidP="00EF0555">
            <w:pPr>
              <w:pStyle w:val="a"/>
              <w:tabs>
                <w:tab w:val="decimal" w:pos="870"/>
              </w:tabs>
              <w:ind w:right="-72"/>
              <w:jc w:val="both"/>
              <w:rPr>
                <w:rFonts w:ascii="Arial" w:eastAsia="Angsana New" w:cs="Arial"/>
                <w:color w:val="000000"/>
                <w:sz w:val="10"/>
                <w:szCs w:val="10"/>
                <w:lang w:val="en-US"/>
              </w:rPr>
            </w:pPr>
          </w:p>
        </w:tc>
        <w:tc>
          <w:tcPr>
            <w:tcW w:w="1080" w:type="dxa"/>
            <w:shd w:val="clear" w:color="auto" w:fill="FAFAFA"/>
            <w:vAlign w:val="center"/>
          </w:tcPr>
          <w:p w14:paraId="5F3C027D" w14:textId="77777777" w:rsidR="00965DBE" w:rsidRPr="006F633C" w:rsidRDefault="00965DBE" w:rsidP="00EF0555">
            <w:pPr>
              <w:pStyle w:val="a"/>
              <w:tabs>
                <w:tab w:val="decimal" w:pos="870"/>
              </w:tabs>
              <w:ind w:right="-72"/>
              <w:jc w:val="both"/>
              <w:rPr>
                <w:rFonts w:ascii="Arial" w:eastAsia="Angsana New" w:cs="Arial"/>
                <w:color w:val="000000"/>
                <w:sz w:val="10"/>
                <w:szCs w:val="10"/>
                <w:lang w:val="en-US"/>
              </w:rPr>
            </w:pPr>
          </w:p>
        </w:tc>
        <w:tc>
          <w:tcPr>
            <w:tcW w:w="1155" w:type="dxa"/>
            <w:shd w:val="clear" w:color="auto" w:fill="FAFAFA"/>
            <w:vAlign w:val="center"/>
          </w:tcPr>
          <w:p w14:paraId="1C386C66" w14:textId="77777777" w:rsidR="00965DBE" w:rsidRPr="006F633C" w:rsidRDefault="00965DBE" w:rsidP="00EF0555">
            <w:pPr>
              <w:pStyle w:val="a"/>
              <w:tabs>
                <w:tab w:val="decimal" w:pos="945"/>
              </w:tabs>
              <w:ind w:right="-72"/>
              <w:jc w:val="both"/>
              <w:rPr>
                <w:rFonts w:ascii="Arial" w:eastAsia="Angsana New" w:cs="Arial"/>
                <w:color w:val="000000"/>
                <w:sz w:val="10"/>
                <w:szCs w:val="10"/>
                <w:cs/>
                <w:lang w:val="en-US"/>
              </w:rPr>
            </w:pPr>
          </w:p>
        </w:tc>
      </w:tr>
      <w:tr w:rsidR="00965DBE" w:rsidRPr="006F633C" w14:paraId="252C06B2" w14:textId="77777777" w:rsidTr="00965DBE">
        <w:tc>
          <w:tcPr>
            <w:tcW w:w="1890" w:type="dxa"/>
          </w:tcPr>
          <w:p w14:paraId="024BED99" w14:textId="77777777" w:rsidR="00965DBE" w:rsidRPr="006F633C" w:rsidRDefault="00965DBE" w:rsidP="00EF0555">
            <w:pPr>
              <w:pStyle w:val="a"/>
              <w:ind w:left="-101" w:right="-147"/>
              <w:rPr>
                <w:rFonts w:ascii="Arial" w:eastAsia="Angsana New" w:cs="Arial"/>
                <w:color w:val="000000"/>
                <w:spacing w:val="-4"/>
                <w:sz w:val="14"/>
                <w:szCs w:val="14"/>
                <w:lang w:val="en-US"/>
              </w:rPr>
            </w:pPr>
            <w:r w:rsidRPr="006F633C">
              <w:rPr>
                <w:rFonts w:ascii="Arial" w:eastAsia="Angsana New" w:cs="Arial"/>
                <w:color w:val="000000"/>
                <w:spacing w:val="-4"/>
                <w:sz w:val="14"/>
                <w:szCs w:val="14"/>
                <w:lang w:val="en-US"/>
              </w:rPr>
              <w:t>Grand Bay Hotel Co., Ltd.</w:t>
            </w:r>
          </w:p>
        </w:tc>
        <w:tc>
          <w:tcPr>
            <w:tcW w:w="990" w:type="dxa"/>
          </w:tcPr>
          <w:p w14:paraId="35E6A6BA" w14:textId="77777777" w:rsidR="00965DBE" w:rsidRPr="006F633C" w:rsidRDefault="00965DBE" w:rsidP="00EF0555">
            <w:pPr>
              <w:pStyle w:val="a"/>
              <w:ind w:right="-72"/>
              <w:jc w:val="both"/>
              <w:rPr>
                <w:rFonts w:ascii="Arial" w:eastAsia="Angsana New" w:cs="Arial"/>
                <w:color w:val="000000"/>
                <w:sz w:val="14"/>
                <w:szCs w:val="14"/>
                <w:lang w:val="en-US"/>
              </w:rPr>
            </w:pPr>
            <w:r w:rsidRPr="006F633C">
              <w:rPr>
                <w:rFonts w:ascii="Arial" w:eastAsia="Angsana New" w:cs="Arial"/>
                <w:color w:val="000000"/>
                <w:sz w:val="14"/>
                <w:szCs w:val="14"/>
                <w:lang w:val="en-US"/>
              </w:rPr>
              <w:t>Real estate</w:t>
            </w:r>
          </w:p>
        </w:tc>
        <w:tc>
          <w:tcPr>
            <w:tcW w:w="1170" w:type="dxa"/>
          </w:tcPr>
          <w:p w14:paraId="6C97047D" w14:textId="77777777" w:rsidR="00965DBE" w:rsidRPr="006F633C" w:rsidRDefault="00965DBE" w:rsidP="00EF0555">
            <w:pPr>
              <w:pStyle w:val="a"/>
              <w:tabs>
                <w:tab w:val="right" w:pos="973"/>
              </w:tabs>
              <w:ind w:right="-72"/>
              <w:jc w:val="both"/>
              <w:rPr>
                <w:rFonts w:ascii="Arial" w:eastAsia="Angsana New" w:cs="Arial"/>
                <w:color w:val="000000"/>
                <w:sz w:val="14"/>
                <w:szCs w:val="14"/>
                <w:lang w:val="en-US"/>
              </w:rPr>
            </w:pPr>
            <w:r w:rsidRPr="006F633C">
              <w:rPr>
                <w:rFonts w:ascii="Arial" w:eastAsia="Angsana New" w:cs="Arial"/>
                <w:color w:val="000000"/>
                <w:sz w:val="14"/>
                <w:szCs w:val="14"/>
              </w:rPr>
              <w:tab/>
              <w:t>Thailand</w:t>
            </w:r>
          </w:p>
        </w:tc>
        <w:tc>
          <w:tcPr>
            <w:tcW w:w="1080" w:type="dxa"/>
            <w:shd w:val="clear" w:color="auto" w:fill="FAFAFA"/>
            <w:vAlign w:val="center"/>
          </w:tcPr>
          <w:p w14:paraId="789414DC" w14:textId="3C2C0A86" w:rsidR="00965DBE" w:rsidRPr="006F633C" w:rsidRDefault="00F86658"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4"/>
                <w:szCs w:val="14"/>
                <w:cs/>
              </w:rPr>
            </w:pPr>
            <w:r w:rsidRPr="006F633C">
              <w:rPr>
                <w:rFonts w:eastAsia="Angsana New" w:cs="Arial"/>
                <w:color w:val="000000"/>
                <w:sz w:val="14"/>
                <w:szCs w:val="14"/>
              </w:rPr>
              <w:tab/>
            </w:r>
            <w:r w:rsidR="00965DBE" w:rsidRPr="006F633C">
              <w:rPr>
                <w:rFonts w:eastAsia="Angsana New" w:cs="Arial"/>
                <w:color w:val="000000"/>
                <w:sz w:val="14"/>
                <w:szCs w:val="14"/>
              </w:rPr>
              <w:t>50</w:t>
            </w:r>
          </w:p>
        </w:tc>
        <w:tc>
          <w:tcPr>
            <w:tcW w:w="990" w:type="dxa"/>
            <w:shd w:val="clear" w:color="auto" w:fill="FAFAFA"/>
            <w:vAlign w:val="center"/>
          </w:tcPr>
          <w:p w14:paraId="63F13A06" w14:textId="009C7AF2" w:rsidR="00965DBE" w:rsidRPr="006F633C" w:rsidRDefault="00F86658" w:rsidP="00F86658">
            <w:pPr>
              <w:pStyle w:val="MacroText"/>
              <w:tabs>
                <w:tab w:val="clear" w:pos="480"/>
                <w:tab w:val="clear" w:pos="960"/>
                <w:tab w:val="clear" w:pos="1440"/>
                <w:tab w:val="clear" w:pos="1920"/>
                <w:tab w:val="clear" w:pos="2400"/>
                <w:tab w:val="clear" w:pos="2880"/>
                <w:tab w:val="clear" w:pos="3360"/>
                <w:tab w:val="clear" w:pos="3840"/>
                <w:tab w:val="clear" w:pos="4320"/>
                <w:tab w:val="left" w:pos="616"/>
              </w:tabs>
              <w:ind w:right="-72"/>
              <w:rPr>
                <w:rFonts w:eastAsia="Angsana New" w:cs="Arial"/>
                <w:color w:val="000000"/>
                <w:sz w:val="14"/>
                <w:szCs w:val="14"/>
                <w:cs/>
              </w:rPr>
            </w:pPr>
            <w:r w:rsidRPr="006F633C">
              <w:rPr>
                <w:rFonts w:eastAsia="Angsana New" w:cs="Arial"/>
                <w:color w:val="000000"/>
                <w:sz w:val="14"/>
                <w:szCs w:val="14"/>
              </w:rPr>
              <w:tab/>
            </w:r>
            <w:r w:rsidR="00965DBE" w:rsidRPr="006F633C">
              <w:rPr>
                <w:rFonts w:eastAsia="Angsana New" w:cs="Arial"/>
                <w:color w:val="000000"/>
                <w:sz w:val="14"/>
                <w:szCs w:val="14"/>
              </w:rPr>
              <w:t>50</w:t>
            </w:r>
          </w:p>
        </w:tc>
        <w:tc>
          <w:tcPr>
            <w:tcW w:w="1080" w:type="dxa"/>
            <w:shd w:val="clear" w:color="auto" w:fill="FAFAFA"/>
            <w:vAlign w:val="center"/>
          </w:tcPr>
          <w:p w14:paraId="384BECFE" w14:textId="0D8448DD" w:rsidR="00965DBE" w:rsidRPr="006F633C" w:rsidRDefault="00F86658" w:rsidP="00EF0555">
            <w:pPr>
              <w:pStyle w:val="MacroText"/>
              <w:tabs>
                <w:tab w:val="clear" w:pos="480"/>
                <w:tab w:val="clear" w:pos="960"/>
                <w:tab w:val="clear" w:pos="1440"/>
                <w:tab w:val="clear" w:pos="1920"/>
                <w:tab w:val="clear" w:pos="2400"/>
                <w:tab w:val="clear" w:pos="2880"/>
                <w:tab w:val="clear" w:pos="3360"/>
                <w:tab w:val="clear" w:pos="3840"/>
                <w:tab w:val="clear" w:pos="4320"/>
                <w:tab w:val="right" w:pos="882"/>
              </w:tabs>
              <w:ind w:right="-72"/>
              <w:rPr>
                <w:rFonts w:eastAsia="Angsana New" w:cs="Arial"/>
                <w:color w:val="000000"/>
                <w:sz w:val="14"/>
                <w:szCs w:val="14"/>
              </w:rPr>
            </w:pPr>
            <w:r w:rsidRPr="006F633C">
              <w:rPr>
                <w:rFonts w:eastAsia="Angsana New" w:cs="Arial"/>
                <w:color w:val="000000"/>
                <w:sz w:val="14"/>
                <w:szCs w:val="14"/>
              </w:rPr>
              <w:tab/>
            </w:r>
            <w:r w:rsidR="00965DBE" w:rsidRPr="006F633C">
              <w:rPr>
                <w:rFonts w:eastAsia="Angsana New" w:cs="Arial"/>
                <w:color w:val="000000"/>
                <w:sz w:val="14"/>
                <w:szCs w:val="14"/>
              </w:rPr>
              <w:t>468,900,000</w:t>
            </w:r>
          </w:p>
        </w:tc>
        <w:tc>
          <w:tcPr>
            <w:tcW w:w="1080" w:type="dxa"/>
            <w:shd w:val="clear" w:color="auto" w:fill="FAFAFA"/>
            <w:vAlign w:val="center"/>
          </w:tcPr>
          <w:p w14:paraId="53CFACEE" w14:textId="26EBF411" w:rsidR="00965DBE" w:rsidRPr="006F633C" w:rsidRDefault="00F86658" w:rsidP="00EF0555">
            <w:pPr>
              <w:pStyle w:val="MacroText"/>
              <w:tabs>
                <w:tab w:val="clear" w:pos="480"/>
                <w:tab w:val="clear" w:pos="960"/>
                <w:tab w:val="clear" w:pos="1440"/>
                <w:tab w:val="clear" w:pos="1920"/>
                <w:tab w:val="clear" w:pos="2400"/>
                <w:tab w:val="clear" w:pos="2880"/>
                <w:tab w:val="clear" w:pos="3360"/>
                <w:tab w:val="clear" w:pos="3840"/>
                <w:tab w:val="clear" w:pos="4320"/>
                <w:tab w:val="right" w:pos="882"/>
              </w:tabs>
              <w:ind w:right="-72"/>
              <w:rPr>
                <w:rFonts w:eastAsia="Angsana New" w:cs="Arial"/>
                <w:color w:val="000000"/>
                <w:sz w:val="14"/>
                <w:szCs w:val="14"/>
              </w:rPr>
            </w:pPr>
            <w:r w:rsidRPr="006F633C">
              <w:rPr>
                <w:rFonts w:eastAsia="Angsana New" w:cs="Arial"/>
                <w:color w:val="000000"/>
                <w:sz w:val="14"/>
                <w:szCs w:val="14"/>
              </w:rPr>
              <w:tab/>
            </w:r>
            <w:r w:rsidR="00965DBE" w:rsidRPr="006F633C">
              <w:rPr>
                <w:rFonts w:eastAsia="Angsana New" w:cs="Arial"/>
                <w:color w:val="000000"/>
                <w:sz w:val="14"/>
                <w:szCs w:val="14"/>
              </w:rPr>
              <w:t>268,900,000</w:t>
            </w:r>
          </w:p>
        </w:tc>
        <w:tc>
          <w:tcPr>
            <w:tcW w:w="1155" w:type="dxa"/>
            <w:tcBorders>
              <w:bottom w:val="single" w:sz="4" w:space="0" w:color="auto"/>
            </w:tcBorders>
            <w:shd w:val="clear" w:color="auto" w:fill="FAFAFA"/>
            <w:vAlign w:val="center"/>
          </w:tcPr>
          <w:p w14:paraId="612A0C70" w14:textId="44FF0957" w:rsidR="00965DBE" w:rsidRPr="006F633C" w:rsidRDefault="00F86658" w:rsidP="00F86658">
            <w:pPr>
              <w:pStyle w:val="MacroText"/>
              <w:tabs>
                <w:tab w:val="clear" w:pos="480"/>
                <w:tab w:val="clear" w:pos="960"/>
                <w:tab w:val="clear" w:pos="1440"/>
                <w:tab w:val="clear" w:pos="1920"/>
                <w:tab w:val="clear" w:pos="2400"/>
                <w:tab w:val="clear" w:pos="2880"/>
                <w:tab w:val="clear" w:pos="3360"/>
                <w:tab w:val="clear" w:pos="3840"/>
                <w:tab w:val="clear" w:pos="4320"/>
                <w:tab w:val="right" w:pos="939"/>
              </w:tabs>
              <w:ind w:right="-72"/>
              <w:rPr>
                <w:rFonts w:eastAsia="Angsana New" w:cs="Arial"/>
                <w:color w:val="000000"/>
                <w:sz w:val="14"/>
                <w:szCs w:val="14"/>
              </w:rPr>
            </w:pPr>
            <w:r w:rsidRPr="006F633C">
              <w:rPr>
                <w:rFonts w:eastAsia="Angsana New" w:cs="Arial"/>
                <w:color w:val="000000"/>
                <w:sz w:val="14"/>
                <w:szCs w:val="14"/>
              </w:rPr>
              <w:tab/>
            </w:r>
            <w:r w:rsidR="00965DBE" w:rsidRPr="006F633C">
              <w:rPr>
                <w:rFonts w:eastAsia="Angsana New" w:cs="Arial"/>
                <w:color w:val="000000"/>
                <w:sz w:val="14"/>
                <w:szCs w:val="14"/>
              </w:rPr>
              <w:t>1</w:t>
            </w:r>
            <w:r w:rsidR="00991F1E" w:rsidRPr="006F633C">
              <w:rPr>
                <w:rFonts w:eastAsia="Angsana New" w:cs="Arial"/>
                <w:color w:val="000000"/>
                <w:sz w:val="14"/>
                <w:szCs w:val="14"/>
              </w:rPr>
              <w:t>87</w:t>
            </w:r>
            <w:r w:rsidR="00965DBE" w:rsidRPr="006F633C">
              <w:rPr>
                <w:rFonts w:eastAsia="Angsana New" w:cs="Arial"/>
                <w:color w:val="000000"/>
                <w:sz w:val="14"/>
                <w:szCs w:val="14"/>
              </w:rPr>
              <w:t>,</w:t>
            </w:r>
            <w:r w:rsidR="00991F1E" w:rsidRPr="006F633C">
              <w:rPr>
                <w:rFonts w:eastAsia="Angsana New" w:cs="Arial"/>
                <w:color w:val="000000"/>
                <w:sz w:val="14"/>
                <w:szCs w:val="14"/>
              </w:rPr>
              <w:t>008</w:t>
            </w:r>
            <w:r w:rsidR="00965DBE" w:rsidRPr="006F633C">
              <w:rPr>
                <w:rFonts w:eastAsia="Angsana New" w:cs="Arial"/>
                <w:color w:val="000000"/>
                <w:sz w:val="14"/>
                <w:szCs w:val="14"/>
              </w:rPr>
              <w:t>,0</w:t>
            </w:r>
            <w:r w:rsidR="00991F1E" w:rsidRPr="006F633C">
              <w:rPr>
                <w:rFonts w:eastAsia="Angsana New" w:cs="Arial"/>
                <w:color w:val="000000"/>
                <w:sz w:val="14"/>
                <w:szCs w:val="14"/>
              </w:rPr>
              <w:t>11</w:t>
            </w:r>
          </w:p>
        </w:tc>
      </w:tr>
      <w:tr w:rsidR="00965DBE" w:rsidRPr="006F633C" w14:paraId="6B63EEB0" w14:textId="77777777" w:rsidTr="00965DBE">
        <w:tc>
          <w:tcPr>
            <w:tcW w:w="1890" w:type="dxa"/>
          </w:tcPr>
          <w:p w14:paraId="2509A49F" w14:textId="77777777" w:rsidR="00965DBE" w:rsidRPr="006F633C" w:rsidRDefault="00965DBE" w:rsidP="00EF0555">
            <w:pPr>
              <w:pStyle w:val="a"/>
              <w:ind w:left="-101" w:right="-147"/>
              <w:rPr>
                <w:rFonts w:ascii="Arial" w:eastAsia="Angsana New" w:cs="Arial"/>
                <w:color w:val="000000"/>
                <w:spacing w:val="-4"/>
                <w:sz w:val="10"/>
                <w:szCs w:val="10"/>
                <w:lang w:val="en-US"/>
              </w:rPr>
            </w:pPr>
          </w:p>
        </w:tc>
        <w:tc>
          <w:tcPr>
            <w:tcW w:w="990" w:type="dxa"/>
          </w:tcPr>
          <w:p w14:paraId="7DFD25F3" w14:textId="77777777" w:rsidR="00965DBE" w:rsidRPr="006F633C" w:rsidRDefault="00965DBE" w:rsidP="00EF0555">
            <w:pPr>
              <w:pStyle w:val="a"/>
              <w:ind w:right="-72"/>
              <w:jc w:val="both"/>
              <w:rPr>
                <w:rFonts w:ascii="Arial" w:eastAsia="Angsana New" w:cs="Arial"/>
                <w:color w:val="000000"/>
                <w:sz w:val="10"/>
                <w:szCs w:val="10"/>
                <w:lang w:val="en-US"/>
              </w:rPr>
            </w:pPr>
          </w:p>
        </w:tc>
        <w:tc>
          <w:tcPr>
            <w:tcW w:w="1170" w:type="dxa"/>
          </w:tcPr>
          <w:p w14:paraId="73A5D256" w14:textId="77777777" w:rsidR="00965DBE" w:rsidRPr="006F633C" w:rsidRDefault="00965DBE" w:rsidP="00EF0555">
            <w:pPr>
              <w:pStyle w:val="a"/>
              <w:tabs>
                <w:tab w:val="right" w:pos="973"/>
              </w:tabs>
              <w:ind w:right="-72"/>
              <w:jc w:val="both"/>
              <w:rPr>
                <w:rFonts w:ascii="Arial" w:eastAsia="Angsana New" w:cs="Arial"/>
                <w:color w:val="000000"/>
                <w:sz w:val="10"/>
                <w:szCs w:val="10"/>
                <w:lang w:val="en-US"/>
              </w:rPr>
            </w:pPr>
          </w:p>
        </w:tc>
        <w:tc>
          <w:tcPr>
            <w:tcW w:w="1080" w:type="dxa"/>
            <w:shd w:val="clear" w:color="auto" w:fill="FAFAFA"/>
            <w:vAlign w:val="center"/>
          </w:tcPr>
          <w:p w14:paraId="3B831F35"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0"/>
                <w:szCs w:val="10"/>
              </w:rPr>
            </w:pPr>
          </w:p>
        </w:tc>
        <w:tc>
          <w:tcPr>
            <w:tcW w:w="990" w:type="dxa"/>
            <w:shd w:val="clear" w:color="auto" w:fill="FAFAFA"/>
            <w:vAlign w:val="center"/>
          </w:tcPr>
          <w:p w14:paraId="305118BC"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0"/>
                <w:szCs w:val="10"/>
              </w:rPr>
            </w:pPr>
          </w:p>
        </w:tc>
        <w:tc>
          <w:tcPr>
            <w:tcW w:w="1080" w:type="dxa"/>
            <w:shd w:val="clear" w:color="auto" w:fill="FAFAFA"/>
          </w:tcPr>
          <w:p w14:paraId="322EAE07" w14:textId="77777777" w:rsidR="00965DBE" w:rsidRPr="006F633C" w:rsidRDefault="00965DBE" w:rsidP="00EF0555">
            <w:pPr>
              <w:pStyle w:val="a"/>
              <w:tabs>
                <w:tab w:val="decimal" w:pos="870"/>
              </w:tabs>
              <w:ind w:right="-72"/>
              <w:jc w:val="both"/>
              <w:rPr>
                <w:rFonts w:ascii="Arial" w:eastAsia="Angsana New" w:cs="Arial"/>
                <w:color w:val="000000"/>
                <w:spacing w:val="-6"/>
                <w:sz w:val="10"/>
                <w:szCs w:val="10"/>
                <w:lang w:val="en-US"/>
              </w:rPr>
            </w:pPr>
          </w:p>
        </w:tc>
        <w:tc>
          <w:tcPr>
            <w:tcW w:w="1080" w:type="dxa"/>
            <w:shd w:val="clear" w:color="auto" w:fill="FAFAFA"/>
            <w:vAlign w:val="center"/>
          </w:tcPr>
          <w:p w14:paraId="43D71231" w14:textId="77777777" w:rsidR="00965DBE" w:rsidRPr="006F633C" w:rsidRDefault="00965DBE" w:rsidP="00EF0555">
            <w:pPr>
              <w:pStyle w:val="a"/>
              <w:tabs>
                <w:tab w:val="decimal" w:pos="870"/>
              </w:tabs>
              <w:ind w:right="-72"/>
              <w:jc w:val="both"/>
              <w:rPr>
                <w:rFonts w:ascii="Arial" w:eastAsia="Angsana New" w:cs="Arial"/>
                <w:color w:val="000000"/>
                <w:spacing w:val="-6"/>
                <w:sz w:val="10"/>
                <w:szCs w:val="10"/>
                <w:lang w:val="en-US"/>
              </w:rPr>
            </w:pPr>
          </w:p>
        </w:tc>
        <w:tc>
          <w:tcPr>
            <w:tcW w:w="1155" w:type="dxa"/>
            <w:shd w:val="clear" w:color="auto" w:fill="FAFAFA"/>
            <w:vAlign w:val="center"/>
          </w:tcPr>
          <w:p w14:paraId="2CE1BEDD" w14:textId="77777777" w:rsidR="00965DBE" w:rsidRPr="006F633C" w:rsidRDefault="00965DBE" w:rsidP="00F86658">
            <w:pPr>
              <w:pStyle w:val="a"/>
              <w:tabs>
                <w:tab w:val="right" w:pos="939"/>
              </w:tabs>
              <w:ind w:right="-72"/>
              <w:jc w:val="both"/>
              <w:rPr>
                <w:rFonts w:ascii="Arial" w:eastAsia="Angsana New" w:cs="Arial"/>
                <w:color w:val="000000"/>
                <w:sz w:val="10"/>
                <w:szCs w:val="10"/>
                <w:lang w:val="en-US"/>
              </w:rPr>
            </w:pPr>
          </w:p>
        </w:tc>
      </w:tr>
      <w:tr w:rsidR="00965DBE" w:rsidRPr="006F633C" w14:paraId="08D0E36E" w14:textId="77777777" w:rsidTr="00965DBE">
        <w:trPr>
          <w:trHeight w:val="147"/>
        </w:trPr>
        <w:tc>
          <w:tcPr>
            <w:tcW w:w="1890" w:type="dxa"/>
          </w:tcPr>
          <w:p w14:paraId="73C8BDEF" w14:textId="77777777" w:rsidR="00965DBE" w:rsidRPr="006F633C" w:rsidRDefault="00965DBE" w:rsidP="00EF0555">
            <w:pPr>
              <w:pStyle w:val="a"/>
              <w:ind w:left="-101" w:right="-147"/>
              <w:rPr>
                <w:rFonts w:ascii="Arial" w:eastAsia="Angsana New" w:cs="Arial"/>
                <w:color w:val="000000"/>
                <w:spacing w:val="-4"/>
                <w:sz w:val="14"/>
                <w:szCs w:val="14"/>
                <w:lang w:val="en-US"/>
              </w:rPr>
            </w:pPr>
            <w:r w:rsidRPr="006F633C">
              <w:rPr>
                <w:rFonts w:ascii="Arial" w:eastAsia="Angsana New" w:cs="Arial"/>
                <w:color w:val="000000"/>
                <w:spacing w:val="-4"/>
                <w:sz w:val="14"/>
                <w:szCs w:val="14"/>
                <w:lang w:val="en-US"/>
              </w:rPr>
              <w:t>Total</w:t>
            </w:r>
          </w:p>
        </w:tc>
        <w:tc>
          <w:tcPr>
            <w:tcW w:w="990" w:type="dxa"/>
          </w:tcPr>
          <w:p w14:paraId="772B7E85" w14:textId="77777777" w:rsidR="00965DBE" w:rsidRPr="006F633C" w:rsidRDefault="00965DBE" w:rsidP="00EF0555">
            <w:pPr>
              <w:pStyle w:val="a"/>
              <w:ind w:right="-72"/>
              <w:jc w:val="both"/>
              <w:rPr>
                <w:rFonts w:ascii="Arial" w:eastAsia="Angsana New" w:cs="Arial"/>
                <w:color w:val="000000"/>
                <w:sz w:val="14"/>
                <w:szCs w:val="14"/>
                <w:lang w:val="en-US"/>
              </w:rPr>
            </w:pPr>
          </w:p>
        </w:tc>
        <w:tc>
          <w:tcPr>
            <w:tcW w:w="1170" w:type="dxa"/>
          </w:tcPr>
          <w:p w14:paraId="5AA1A887" w14:textId="77777777" w:rsidR="00965DBE" w:rsidRPr="006F633C" w:rsidRDefault="00965DBE" w:rsidP="00EF0555">
            <w:pPr>
              <w:pStyle w:val="a"/>
              <w:tabs>
                <w:tab w:val="right" w:pos="973"/>
              </w:tabs>
              <w:ind w:right="-72"/>
              <w:jc w:val="both"/>
              <w:rPr>
                <w:rFonts w:ascii="Arial" w:eastAsia="Angsana New" w:cs="Arial"/>
                <w:color w:val="000000"/>
                <w:sz w:val="14"/>
                <w:szCs w:val="14"/>
                <w:lang w:val="en-US"/>
              </w:rPr>
            </w:pPr>
          </w:p>
        </w:tc>
        <w:tc>
          <w:tcPr>
            <w:tcW w:w="1080" w:type="dxa"/>
            <w:shd w:val="clear" w:color="auto" w:fill="FAFAFA"/>
            <w:vAlign w:val="center"/>
          </w:tcPr>
          <w:p w14:paraId="06CB38C2"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4"/>
                <w:szCs w:val="14"/>
              </w:rPr>
            </w:pPr>
          </w:p>
        </w:tc>
        <w:tc>
          <w:tcPr>
            <w:tcW w:w="990" w:type="dxa"/>
            <w:shd w:val="clear" w:color="auto" w:fill="FAFAFA"/>
            <w:vAlign w:val="center"/>
          </w:tcPr>
          <w:p w14:paraId="3D4D2BAA"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4"/>
                <w:szCs w:val="14"/>
              </w:rPr>
            </w:pPr>
          </w:p>
        </w:tc>
        <w:tc>
          <w:tcPr>
            <w:tcW w:w="1080" w:type="dxa"/>
            <w:shd w:val="clear" w:color="auto" w:fill="FAFAFA"/>
          </w:tcPr>
          <w:p w14:paraId="5490F3A5" w14:textId="77777777" w:rsidR="00965DBE" w:rsidRPr="006F633C" w:rsidRDefault="00965DBE" w:rsidP="00EF0555">
            <w:pPr>
              <w:pStyle w:val="a"/>
              <w:tabs>
                <w:tab w:val="decimal" w:pos="870"/>
              </w:tabs>
              <w:ind w:right="-72"/>
              <w:jc w:val="both"/>
              <w:rPr>
                <w:rFonts w:ascii="Arial" w:eastAsia="Angsana New" w:cs="Arial"/>
                <w:color w:val="000000"/>
                <w:spacing w:val="-6"/>
                <w:sz w:val="14"/>
                <w:szCs w:val="14"/>
                <w:lang w:val="en-US"/>
              </w:rPr>
            </w:pPr>
          </w:p>
        </w:tc>
        <w:tc>
          <w:tcPr>
            <w:tcW w:w="1080" w:type="dxa"/>
            <w:shd w:val="clear" w:color="auto" w:fill="FAFAFA"/>
            <w:vAlign w:val="center"/>
          </w:tcPr>
          <w:p w14:paraId="57DFE771" w14:textId="77777777" w:rsidR="00965DBE" w:rsidRPr="006F633C" w:rsidRDefault="00965DBE" w:rsidP="00EF0555">
            <w:pPr>
              <w:pStyle w:val="a"/>
              <w:tabs>
                <w:tab w:val="decimal" w:pos="870"/>
              </w:tabs>
              <w:ind w:right="-72"/>
              <w:jc w:val="both"/>
              <w:rPr>
                <w:rFonts w:ascii="Arial" w:eastAsia="Angsana New" w:cs="Arial"/>
                <w:color w:val="000000"/>
                <w:spacing w:val="-6"/>
                <w:sz w:val="14"/>
                <w:szCs w:val="14"/>
                <w:lang w:val="en-US"/>
              </w:rPr>
            </w:pPr>
          </w:p>
        </w:tc>
        <w:tc>
          <w:tcPr>
            <w:tcW w:w="1155" w:type="dxa"/>
            <w:tcBorders>
              <w:bottom w:val="single" w:sz="4" w:space="0" w:color="auto"/>
            </w:tcBorders>
            <w:shd w:val="clear" w:color="auto" w:fill="FAFAFA"/>
            <w:vAlign w:val="center"/>
          </w:tcPr>
          <w:p w14:paraId="43BEC679" w14:textId="07162E4B" w:rsidR="00965DBE" w:rsidRPr="006F633C" w:rsidRDefault="00F86658" w:rsidP="00F86658">
            <w:pPr>
              <w:pStyle w:val="MacroText"/>
              <w:tabs>
                <w:tab w:val="clear" w:pos="480"/>
                <w:tab w:val="clear" w:pos="960"/>
                <w:tab w:val="clear" w:pos="1440"/>
                <w:tab w:val="clear" w:pos="1920"/>
                <w:tab w:val="clear" w:pos="2400"/>
                <w:tab w:val="clear" w:pos="2880"/>
                <w:tab w:val="clear" w:pos="3360"/>
                <w:tab w:val="clear" w:pos="3840"/>
                <w:tab w:val="clear" w:pos="4320"/>
                <w:tab w:val="right" w:pos="939"/>
              </w:tabs>
              <w:ind w:right="-72"/>
              <w:rPr>
                <w:rFonts w:eastAsia="Angsana New" w:cs="Arial"/>
                <w:color w:val="000000"/>
                <w:sz w:val="14"/>
                <w:szCs w:val="14"/>
              </w:rPr>
            </w:pPr>
            <w:r w:rsidRPr="006F633C">
              <w:rPr>
                <w:rFonts w:eastAsia="Angsana New" w:cs="Arial"/>
                <w:color w:val="000000"/>
                <w:sz w:val="14"/>
                <w:szCs w:val="14"/>
              </w:rPr>
              <w:tab/>
            </w:r>
            <w:r w:rsidR="00965DBE" w:rsidRPr="006F633C">
              <w:rPr>
                <w:rFonts w:eastAsia="Angsana New" w:cs="Arial"/>
                <w:color w:val="000000"/>
                <w:sz w:val="14"/>
                <w:szCs w:val="14"/>
              </w:rPr>
              <w:t>1</w:t>
            </w:r>
            <w:r w:rsidR="00991F1E" w:rsidRPr="006F633C">
              <w:rPr>
                <w:rFonts w:eastAsia="Angsana New" w:cs="Arial"/>
                <w:color w:val="000000"/>
                <w:sz w:val="14"/>
                <w:szCs w:val="14"/>
              </w:rPr>
              <w:t>87</w:t>
            </w:r>
            <w:r w:rsidR="00965DBE" w:rsidRPr="006F633C">
              <w:rPr>
                <w:rFonts w:eastAsia="Angsana New" w:cs="Arial"/>
                <w:color w:val="000000"/>
                <w:sz w:val="14"/>
                <w:szCs w:val="14"/>
              </w:rPr>
              <w:t>,</w:t>
            </w:r>
            <w:r w:rsidR="00991F1E" w:rsidRPr="006F633C">
              <w:rPr>
                <w:rFonts w:eastAsia="Angsana New" w:cs="Arial"/>
                <w:color w:val="000000"/>
                <w:sz w:val="14"/>
                <w:szCs w:val="14"/>
              </w:rPr>
              <w:t>008</w:t>
            </w:r>
            <w:r w:rsidR="00965DBE" w:rsidRPr="006F633C">
              <w:rPr>
                <w:rFonts w:eastAsia="Angsana New" w:cs="Arial"/>
                <w:color w:val="000000"/>
                <w:sz w:val="14"/>
                <w:szCs w:val="14"/>
              </w:rPr>
              <w:t>,0</w:t>
            </w:r>
            <w:r w:rsidR="00991F1E" w:rsidRPr="006F633C">
              <w:rPr>
                <w:rFonts w:eastAsia="Angsana New" w:cs="Arial"/>
                <w:color w:val="000000"/>
                <w:sz w:val="14"/>
                <w:szCs w:val="14"/>
              </w:rPr>
              <w:t>11</w:t>
            </w:r>
          </w:p>
        </w:tc>
      </w:tr>
    </w:tbl>
    <w:p w14:paraId="50B1B3C6" w14:textId="77777777" w:rsidR="00965DBE" w:rsidRPr="006F633C" w:rsidRDefault="00965DBE" w:rsidP="00EF0555">
      <w:pPr>
        <w:rPr>
          <w:color w:val="000000"/>
          <w:sz w:val="16"/>
          <w:szCs w:val="16"/>
        </w:rPr>
      </w:pPr>
    </w:p>
    <w:tbl>
      <w:tblPr>
        <w:tblW w:w="9435" w:type="dxa"/>
        <w:tblInd w:w="108" w:type="dxa"/>
        <w:tblLayout w:type="fixed"/>
        <w:tblLook w:val="0000" w:firstRow="0" w:lastRow="0" w:firstColumn="0" w:lastColumn="0" w:noHBand="0" w:noVBand="0"/>
      </w:tblPr>
      <w:tblGrid>
        <w:gridCol w:w="1890"/>
        <w:gridCol w:w="990"/>
        <w:gridCol w:w="1170"/>
        <w:gridCol w:w="1080"/>
        <w:gridCol w:w="990"/>
        <w:gridCol w:w="1080"/>
        <w:gridCol w:w="1080"/>
        <w:gridCol w:w="1155"/>
      </w:tblGrid>
      <w:tr w:rsidR="00965DBE" w:rsidRPr="006F633C" w14:paraId="3107C48C" w14:textId="77777777" w:rsidTr="00965DBE">
        <w:tc>
          <w:tcPr>
            <w:tcW w:w="1890" w:type="dxa"/>
          </w:tcPr>
          <w:p w14:paraId="4C4A9157" w14:textId="77777777" w:rsidR="00965DBE" w:rsidRPr="006F633C" w:rsidRDefault="00965DBE" w:rsidP="00EF0555">
            <w:pPr>
              <w:pStyle w:val="a"/>
              <w:ind w:left="-101" w:right="-147"/>
              <w:rPr>
                <w:rFonts w:ascii="Arial" w:cs="Arial"/>
                <w:b/>
                <w:bCs/>
                <w:color w:val="000000"/>
                <w:spacing w:val="-4"/>
                <w:sz w:val="14"/>
                <w:szCs w:val="14"/>
                <w:lang w:val="en-US"/>
              </w:rPr>
            </w:pPr>
          </w:p>
        </w:tc>
        <w:tc>
          <w:tcPr>
            <w:tcW w:w="990" w:type="dxa"/>
          </w:tcPr>
          <w:p w14:paraId="63B68B59" w14:textId="77777777" w:rsidR="00965DBE" w:rsidRPr="006F633C" w:rsidRDefault="00965DBE" w:rsidP="00EF0555">
            <w:pPr>
              <w:pStyle w:val="a"/>
              <w:ind w:right="-72"/>
              <w:jc w:val="both"/>
              <w:rPr>
                <w:rFonts w:ascii="Arial" w:eastAsia="Angsana New" w:cs="Arial"/>
                <w:b/>
                <w:bCs/>
                <w:color w:val="000000"/>
                <w:sz w:val="14"/>
                <w:szCs w:val="14"/>
                <w:lang w:val="en-GB"/>
              </w:rPr>
            </w:pPr>
          </w:p>
        </w:tc>
        <w:tc>
          <w:tcPr>
            <w:tcW w:w="1170" w:type="dxa"/>
          </w:tcPr>
          <w:p w14:paraId="6D0CBFE1" w14:textId="77777777" w:rsidR="00965DBE" w:rsidRPr="006F633C" w:rsidRDefault="00965DBE" w:rsidP="00EF0555">
            <w:pPr>
              <w:pStyle w:val="a"/>
              <w:ind w:right="-72"/>
              <w:jc w:val="both"/>
              <w:rPr>
                <w:rFonts w:ascii="Arial" w:eastAsia="Angsana New" w:cs="Arial"/>
                <w:b/>
                <w:bCs/>
                <w:color w:val="000000"/>
                <w:sz w:val="14"/>
                <w:szCs w:val="14"/>
                <w:lang w:val="en-GB"/>
              </w:rPr>
            </w:pPr>
          </w:p>
        </w:tc>
        <w:tc>
          <w:tcPr>
            <w:tcW w:w="1080" w:type="dxa"/>
            <w:tcBorders>
              <w:top w:val="single" w:sz="4" w:space="0" w:color="auto"/>
            </w:tcBorders>
          </w:tcPr>
          <w:p w14:paraId="1D29FFD2" w14:textId="77777777" w:rsidR="00965DBE" w:rsidRPr="006F633C" w:rsidRDefault="00965DBE" w:rsidP="00EF0555">
            <w:pPr>
              <w:pStyle w:val="a"/>
              <w:ind w:right="-72"/>
              <w:jc w:val="center"/>
              <w:rPr>
                <w:rFonts w:ascii="Arial" w:eastAsia="Angsana New" w:cs="Arial"/>
                <w:b/>
                <w:bCs/>
                <w:color w:val="000000"/>
                <w:sz w:val="14"/>
                <w:szCs w:val="14"/>
                <w:lang w:val="en-GB"/>
              </w:rPr>
            </w:pPr>
          </w:p>
        </w:tc>
        <w:tc>
          <w:tcPr>
            <w:tcW w:w="4305" w:type="dxa"/>
            <w:gridSpan w:val="4"/>
            <w:tcBorders>
              <w:top w:val="single" w:sz="4" w:space="0" w:color="auto"/>
              <w:bottom w:val="single" w:sz="4" w:space="0" w:color="auto"/>
            </w:tcBorders>
          </w:tcPr>
          <w:p w14:paraId="6F47D01C" w14:textId="77777777" w:rsidR="00965DBE" w:rsidRPr="006F633C" w:rsidRDefault="00965DBE" w:rsidP="00EF0555">
            <w:pPr>
              <w:pStyle w:val="a"/>
              <w:ind w:right="-72"/>
              <w:jc w:val="center"/>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Separate financial information</w:t>
            </w:r>
          </w:p>
        </w:tc>
      </w:tr>
      <w:tr w:rsidR="00965DBE" w:rsidRPr="006F633C" w14:paraId="1F0611DE" w14:textId="77777777" w:rsidTr="00965DBE">
        <w:tc>
          <w:tcPr>
            <w:tcW w:w="1890" w:type="dxa"/>
          </w:tcPr>
          <w:p w14:paraId="120C0ACD" w14:textId="77777777" w:rsidR="00965DBE" w:rsidRPr="006F633C" w:rsidRDefault="00965DBE" w:rsidP="00EF0555">
            <w:pPr>
              <w:pStyle w:val="a"/>
              <w:ind w:left="-101" w:right="-147"/>
              <w:rPr>
                <w:rFonts w:ascii="Arial" w:cs="Arial"/>
                <w:b/>
                <w:bCs/>
                <w:color w:val="000000"/>
                <w:spacing w:val="-4"/>
                <w:sz w:val="14"/>
                <w:szCs w:val="14"/>
                <w:lang w:val="en-US"/>
              </w:rPr>
            </w:pPr>
          </w:p>
        </w:tc>
        <w:tc>
          <w:tcPr>
            <w:tcW w:w="990" w:type="dxa"/>
          </w:tcPr>
          <w:p w14:paraId="73070913" w14:textId="77777777" w:rsidR="00965DBE" w:rsidRPr="006F633C" w:rsidRDefault="00965DBE" w:rsidP="00EF0555">
            <w:pPr>
              <w:pStyle w:val="a"/>
              <w:ind w:right="-72"/>
              <w:jc w:val="both"/>
              <w:rPr>
                <w:rFonts w:ascii="Arial" w:eastAsia="Angsana New" w:cs="Arial"/>
                <w:b/>
                <w:bCs/>
                <w:color w:val="000000"/>
                <w:sz w:val="14"/>
                <w:szCs w:val="14"/>
                <w:lang w:val="en-GB"/>
              </w:rPr>
            </w:pPr>
          </w:p>
        </w:tc>
        <w:tc>
          <w:tcPr>
            <w:tcW w:w="1170" w:type="dxa"/>
          </w:tcPr>
          <w:p w14:paraId="6FF41D5A" w14:textId="77777777" w:rsidR="00965DBE" w:rsidRPr="006F633C" w:rsidRDefault="00965DBE" w:rsidP="00EF0555">
            <w:pPr>
              <w:pStyle w:val="a"/>
              <w:ind w:right="-72"/>
              <w:jc w:val="both"/>
              <w:rPr>
                <w:rFonts w:ascii="Arial" w:eastAsia="Angsana New" w:cs="Arial"/>
                <w:b/>
                <w:bCs/>
                <w:color w:val="000000"/>
                <w:sz w:val="14"/>
                <w:szCs w:val="14"/>
                <w:lang w:val="en-GB"/>
              </w:rPr>
            </w:pPr>
          </w:p>
        </w:tc>
        <w:tc>
          <w:tcPr>
            <w:tcW w:w="1080" w:type="dxa"/>
            <w:tcBorders>
              <w:top w:val="single" w:sz="4" w:space="0" w:color="auto"/>
            </w:tcBorders>
          </w:tcPr>
          <w:p w14:paraId="031704DA" w14:textId="77777777" w:rsidR="00965DBE" w:rsidRPr="006F633C" w:rsidRDefault="00965DBE" w:rsidP="00EF0555">
            <w:pPr>
              <w:pStyle w:val="a"/>
              <w:ind w:right="-72"/>
              <w:jc w:val="center"/>
              <w:rPr>
                <w:rFonts w:ascii="Arial" w:eastAsia="Angsana New" w:cs="Arial"/>
                <w:b/>
                <w:bCs/>
                <w:color w:val="000000"/>
                <w:sz w:val="14"/>
                <w:szCs w:val="14"/>
                <w:lang w:val="en-GB"/>
              </w:rPr>
            </w:pPr>
          </w:p>
        </w:tc>
        <w:tc>
          <w:tcPr>
            <w:tcW w:w="4305" w:type="dxa"/>
            <w:gridSpan w:val="4"/>
            <w:tcBorders>
              <w:top w:val="single" w:sz="4" w:space="0" w:color="auto"/>
              <w:bottom w:val="single" w:sz="4" w:space="0" w:color="auto"/>
            </w:tcBorders>
          </w:tcPr>
          <w:p w14:paraId="2521DC1D" w14:textId="77777777" w:rsidR="00965DBE" w:rsidRPr="006F633C" w:rsidRDefault="00965DBE" w:rsidP="00EF0555">
            <w:pPr>
              <w:pStyle w:val="a"/>
              <w:ind w:right="-72"/>
              <w:jc w:val="center"/>
              <w:rPr>
                <w:rFonts w:ascii="Arial" w:eastAsia="Angsana New" w:cs="Arial"/>
                <w:b/>
                <w:bCs/>
                <w:color w:val="000000"/>
                <w:sz w:val="14"/>
                <w:szCs w:val="14"/>
                <w:lang w:val="en-GB"/>
              </w:rPr>
            </w:pPr>
            <w:r w:rsidRPr="006F633C">
              <w:rPr>
                <w:rFonts w:ascii="Arial" w:eastAsia="Angsana New" w:cs="Arial"/>
                <w:b/>
                <w:bCs/>
                <w:color w:val="000000"/>
                <w:sz w:val="14"/>
                <w:szCs w:val="14"/>
                <w:lang w:val="en-GB"/>
              </w:rPr>
              <w:t>30 September 2020 (Unaudited)</w:t>
            </w:r>
          </w:p>
        </w:tc>
      </w:tr>
      <w:tr w:rsidR="00965DBE" w:rsidRPr="006F633C" w14:paraId="3F495A2A" w14:textId="77777777" w:rsidTr="00965DBE">
        <w:tc>
          <w:tcPr>
            <w:tcW w:w="1890" w:type="dxa"/>
          </w:tcPr>
          <w:p w14:paraId="46E82726" w14:textId="77777777" w:rsidR="00965DBE" w:rsidRPr="006F633C" w:rsidRDefault="00965DBE" w:rsidP="00EF0555">
            <w:pPr>
              <w:pStyle w:val="a"/>
              <w:ind w:left="-101" w:right="-147"/>
              <w:rPr>
                <w:rFonts w:ascii="Arial" w:cs="Arial"/>
                <w:b/>
                <w:bCs/>
                <w:color w:val="000000"/>
                <w:spacing w:val="-4"/>
                <w:sz w:val="14"/>
                <w:szCs w:val="14"/>
                <w:lang w:val="en-US"/>
              </w:rPr>
            </w:pPr>
          </w:p>
        </w:tc>
        <w:tc>
          <w:tcPr>
            <w:tcW w:w="990" w:type="dxa"/>
          </w:tcPr>
          <w:p w14:paraId="5332AACE" w14:textId="77777777" w:rsidR="00965DBE" w:rsidRPr="006F633C" w:rsidRDefault="00965DBE" w:rsidP="00EF0555">
            <w:pPr>
              <w:pStyle w:val="a"/>
              <w:ind w:right="-72"/>
              <w:jc w:val="both"/>
              <w:rPr>
                <w:rFonts w:ascii="Arial" w:eastAsia="Angsana New" w:cs="Arial"/>
                <w:b/>
                <w:bCs/>
                <w:color w:val="000000"/>
                <w:sz w:val="14"/>
                <w:szCs w:val="14"/>
                <w:lang w:val="en-GB"/>
              </w:rPr>
            </w:pPr>
          </w:p>
        </w:tc>
        <w:tc>
          <w:tcPr>
            <w:tcW w:w="1170" w:type="dxa"/>
          </w:tcPr>
          <w:p w14:paraId="59CF7E0C" w14:textId="77777777" w:rsidR="00965DBE" w:rsidRPr="006F633C" w:rsidRDefault="00965DBE" w:rsidP="00EF0555">
            <w:pPr>
              <w:pStyle w:val="a"/>
              <w:ind w:right="-72"/>
              <w:jc w:val="both"/>
              <w:rPr>
                <w:rFonts w:ascii="Arial" w:eastAsia="Angsana New" w:cs="Arial"/>
                <w:b/>
                <w:bCs/>
                <w:color w:val="000000"/>
                <w:sz w:val="14"/>
                <w:szCs w:val="14"/>
                <w:lang w:val="en-GB"/>
              </w:rPr>
            </w:pPr>
          </w:p>
        </w:tc>
        <w:tc>
          <w:tcPr>
            <w:tcW w:w="1080" w:type="dxa"/>
            <w:tcBorders>
              <w:top w:val="single" w:sz="4" w:space="0" w:color="auto"/>
            </w:tcBorders>
          </w:tcPr>
          <w:p w14:paraId="08236AB4"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b/>
                <w:bCs/>
                <w:color w:val="000000"/>
                <w:sz w:val="14"/>
                <w:szCs w:val="14"/>
              </w:rPr>
            </w:pPr>
          </w:p>
        </w:tc>
        <w:tc>
          <w:tcPr>
            <w:tcW w:w="990" w:type="dxa"/>
            <w:tcBorders>
              <w:top w:val="single" w:sz="4" w:space="0" w:color="auto"/>
            </w:tcBorders>
          </w:tcPr>
          <w:p w14:paraId="51C134C9"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b/>
                <w:bCs/>
                <w:color w:val="000000"/>
                <w:sz w:val="14"/>
                <w:szCs w:val="14"/>
              </w:rPr>
            </w:pPr>
          </w:p>
        </w:tc>
        <w:tc>
          <w:tcPr>
            <w:tcW w:w="1080" w:type="dxa"/>
            <w:tcBorders>
              <w:top w:val="single" w:sz="4" w:space="0" w:color="auto"/>
            </w:tcBorders>
          </w:tcPr>
          <w:p w14:paraId="7C12E21A" w14:textId="77777777" w:rsidR="00965DBE" w:rsidRPr="006F633C" w:rsidRDefault="00965DBE" w:rsidP="00EF0555">
            <w:pPr>
              <w:pStyle w:val="a"/>
              <w:tabs>
                <w:tab w:val="decimal" w:pos="870"/>
              </w:tabs>
              <w:ind w:right="-72"/>
              <w:jc w:val="both"/>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Registered</w:t>
            </w:r>
          </w:p>
        </w:tc>
        <w:tc>
          <w:tcPr>
            <w:tcW w:w="1080" w:type="dxa"/>
            <w:tcBorders>
              <w:top w:val="single" w:sz="4" w:space="0" w:color="auto"/>
            </w:tcBorders>
          </w:tcPr>
          <w:p w14:paraId="7B78EC8A" w14:textId="77777777" w:rsidR="00965DBE" w:rsidRPr="006F633C" w:rsidRDefault="00965DBE" w:rsidP="00EF0555">
            <w:pPr>
              <w:pStyle w:val="a"/>
              <w:tabs>
                <w:tab w:val="decimal" w:pos="870"/>
              </w:tabs>
              <w:ind w:right="-72"/>
              <w:jc w:val="both"/>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Paid-up</w:t>
            </w:r>
          </w:p>
        </w:tc>
        <w:tc>
          <w:tcPr>
            <w:tcW w:w="1155" w:type="dxa"/>
            <w:tcBorders>
              <w:top w:val="single" w:sz="4" w:space="0" w:color="auto"/>
            </w:tcBorders>
          </w:tcPr>
          <w:p w14:paraId="691755F4" w14:textId="77777777" w:rsidR="00965DBE" w:rsidRPr="006F633C" w:rsidRDefault="00965DBE" w:rsidP="00EF0555">
            <w:pPr>
              <w:pStyle w:val="a"/>
              <w:tabs>
                <w:tab w:val="decimal" w:pos="936"/>
              </w:tabs>
              <w:ind w:right="-72"/>
              <w:jc w:val="both"/>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Cost</w:t>
            </w:r>
          </w:p>
        </w:tc>
      </w:tr>
      <w:tr w:rsidR="00965DBE" w:rsidRPr="006F633C" w14:paraId="469F8512" w14:textId="77777777" w:rsidTr="00965DBE">
        <w:tc>
          <w:tcPr>
            <w:tcW w:w="1890" w:type="dxa"/>
          </w:tcPr>
          <w:p w14:paraId="7C14E601" w14:textId="77777777" w:rsidR="00965DBE" w:rsidRPr="006F633C" w:rsidRDefault="00965DBE" w:rsidP="00EF0555">
            <w:pPr>
              <w:pStyle w:val="a"/>
              <w:ind w:left="-101" w:right="-147"/>
              <w:rPr>
                <w:rFonts w:ascii="Arial" w:cs="Arial"/>
                <w:b/>
                <w:bCs/>
                <w:color w:val="000000"/>
                <w:spacing w:val="-4"/>
                <w:sz w:val="14"/>
                <w:szCs w:val="14"/>
                <w:lang w:val="en-US"/>
              </w:rPr>
            </w:pPr>
          </w:p>
        </w:tc>
        <w:tc>
          <w:tcPr>
            <w:tcW w:w="990" w:type="dxa"/>
          </w:tcPr>
          <w:p w14:paraId="48C8B205" w14:textId="77777777" w:rsidR="00965DBE" w:rsidRPr="006F633C" w:rsidRDefault="00965DBE" w:rsidP="00EF0555">
            <w:pPr>
              <w:pStyle w:val="a"/>
              <w:ind w:right="-72"/>
              <w:jc w:val="center"/>
              <w:rPr>
                <w:rFonts w:ascii="Arial" w:eastAsia="Angsana New" w:cs="Arial"/>
                <w:b/>
                <w:bCs/>
                <w:color w:val="000000"/>
                <w:sz w:val="14"/>
                <w:szCs w:val="14"/>
                <w:lang w:val="en-GB"/>
              </w:rPr>
            </w:pPr>
            <w:r w:rsidRPr="006F633C">
              <w:rPr>
                <w:rFonts w:ascii="Arial" w:eastAsia="Angsana New" w:cs="Arial"/>
                <w:b/>
                <w:bCs/>
                <w:color w:val="000000"/>
                <w:sz w:val="14"/>
                <w:szCs w:val="14"/>
                <w:lang w:val="en-GB"/>
              </w:rPr>
              <w:t>Business</w:t>
            </w:r>
          </w:p>
        </w:tc>
        <w:tc>
          <w:tcPr>
            <w:tcW w:w="1170" w:type="dxa"/>
          </w:tcPr>
          <w:p w14:paraId="566234D2" w14:textId="77777777" w:rsidR="00965DBE" w:rsidRPr="006F633C" w:rsidRDefault="00965DBE" w:rsidP="00EF0555">
            <w:pPr>
              <w:pStyle w:val="a"/>
              <w:tabs>
                <w:tab w:val="right" w:pos="973"/>
              </w:tabs>
              <w:ind w:right="-72"/>
              <w:jc w:val="both"/>
              <w:rPr>
                <w:rFonts w:ascii="Arial" w:eastAsia="Angsana New" w:cs="Arial"/>
                <w:b/>
                <w:bCs/>
                <w:color w:val="000000"/>
                <w:sz w:val="14"/>
                <w:szCs w:val="14"/>
                <w:lang w:val="en-GB"/>
              </w:rPr>
            </w:pPr>
            <w:r w:rsidRPr="006F633C">
              <w:rPr>
                <w:rFonts w:ascii="Arial" w:eastAsia="Angsana New" w:cs="Arial"/>
                <w:b/>
                <w:bCs/>
                <w:color w:val="000000"/>
                <w:sz w:val="14"/>
                <w:szCs w:val="14"/>
                <w:lang w:val="en-GB"/>
              </w:rPr>
              <w:tab/>
              <w:t>Country of</w:t>
            </w:r>
          </w:p>
        </w:tc>
        <w:tc>
          <w:tcPr>
            <w:tcW w:w="1080" w:type="dxa"/>
          </w:tcPr>
          <w:p w14:paraId="10912F50"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 w:val="right" w:pos="882"/>
              </w:tabs>
              <w:ind w:right="-72"/>
              <w:rPr>
                <w:rFonts w:eastAsia="Angsana New" w:cs="Arial"/>
                <w:b/>
                <w:bCs/>
                <w:color w:val="000000"/>
                <w:spacing w:val="-4"/>
                <w:sz w:val="14"/>
                <w:szCs w:val="14"/>
              </w:rPr>
            </w:pPr>
            <w:r w:rsidRPr="006F633C">
              <w:rPr>
                <w:rFonts w:eastAsia="Angsana New" w:cs="Arial"/>
                <w:b/>
                <w:bCs/>
                <w:color w:val="000000"/>
                <w:spacing w:val="-4"/>
                <w:sz w:val="14"/>
                <w:szCs w:val="14"/>
              </w:rPr>
              <w:tab/>
              <w:t>%Ownership</w:t>
            </w:r>
          </w:p>
        </w:tc>
        <w:tc>
          <w:tcPr>
            <w:tcW w:w="990" w:type="dxa"/>
          </w:tcPr>
          <w:p w14:paraId="2CD0CD6E" w14:textId="77777777" w:rsidR="00965DBE" w:rsidRPr="006F633C" w:rsidRDefault="00965DBE" w:rsidP="00EF0555">
            <w:pPr>
              <w:pStyle w:val="a"/>
              <w:tabs>
                <w:tab w:val="right" w:pos="797"/>
              </w:tabs>
              <w:ind w:right="-72"/>
              <w:jc w:val="both"/>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ab/>
              <w:t>%Voting</w:t>
            </w:r>
          </w:p>
        </w:tc>
        <w:tc>
          <w:tcPr>
            <w:tcW w:w="1080" w:type="dxa"/>
          </w:tcPr>
          <w:p w14:paraId="6165C5BB" w14:textId="77777777" w:rsidR="00965DBE" w:rsidRPr="006F633C" w:rsidRDefault="00965DBE" w:rsidP="00EF0555">
            <w:pPr>
              <w:pStyle w:val="a"/>
              <w:tabs>
                <w:tab w:val="decimal" w:pos="870"/>
              </w:tabs>
              <w:ind w:right="-72"/>
              <w:jc w:val="both"/>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Capital</w:t>
            </w:r>
          </w:p>
        </w:tc>
        <w:tc>
          <w:tcPr>
            <w:tcW w:w="1080" w:type="dxa"/>
          </w:tcPr>
          <w:p w14:paraId="185F8FCC" w14:textId="77777777" w:rsidR="00965DBE" w:rsidRPr="006F633C" w:rsidRDefault="00965DBE" w:rsidP="00EF0555">
            <w:pPr>
              <w:pStyle w:val="a"/>
              <w:tabs>
                <w:tab w:val="decimal" w:pos="870"/>
              </w:tabs>
              <w:ind w:right="-72"/>
              <w:jc w:val="both"/>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capital</w:t>
            </w:r>
          </w:p>
        </w:tc>
        <w:tc>
          <w:tcPr>
            <w:tcW w:w="1155" w:type="dxa"/>
          </w:tcPr>
          <w:p w14:paraId="251C3810" w14:textId="77777777" w:rsidR="00965DBE" w:rsidRPr="006F633C" w:rsidRDefault="00965DBE" w:rsidP="00EF0555">
            <w:pPr>
              <w:pStyle w:val="a"/>
              <w:tabs>
                <w:tab w:val="decimal" w:pos="936"/>
              </w:tabs>
              <w:ind w:right="-72"/>
              <w:jc w:val="both"/>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method</w:t>
            </w:r>
          </w:p>
        </w:tc>
      </w:tr>
      <w:tr w:rsidR="00965DBE" w:rsidRPr="006F633C" w14:paraId="591B2FE7" w14:textId="77777777" w:rsidTr="00965DBE">
        <w:tc>
          <w:tcPr>
            <w:tcW w:w="1890" w:type="dxa"/>
            <w:tcBorders>
              <w:bottom w:val="single" w:sz="4" w:space="0" w:color="auto"/>
            </w:tcBorders>
          </w:tcPr>
          <w:p w14:paraId="70C0D369" w14:textId="77777777" w:rsidR="00965DBE" w:rsidRPr="006F633C" w:rsidRDefault="00965DBE" w:rsidP="00EF0555">
            <w:pPr>
              <w:pStyle w:val="a"/>
              <w:ind w:left="-101" w:right="-147"/>
              <w:jc w:val="center"/>
              <w:rPr>
                <w:rFonts w:ascii="Arial" w:cs="Arial"/>
                <w:b/>
                <w:bCs/>
                <w:color w:val="000000"/>
                <w:spacing w:val="-4"/>
                <w:sz w:val="14"/>
                <w:szCs w:val="14"/>
                <w:lang w:val="en-US"/>
              </w:rPr>
            </w:pPr>
            <w:r w:rsidRPr="006F633C">
              <w:rPr>
                <w:rFonts w:ascii="Arial" w:cs="Arial"/>
                <w:b/>
                <w:bCs/>
                <w:color w:val="000000"/>
                <w:spacing w:val="-4"/>
                <w:sz w:val="14"/>
                <w:szCs w:val="14"/>
                <w:lang w:val="en-US"/>
              </w:rPr>
              <w:t>Company name</w:t>
            </w:r>
          </w:p>
        </w:tc>
        <w:tc>
          <w:tcPr>
            <w:tcW w:w="990" w:type="dxa"/>
            <w:tcBorders>
              <w:bottom w:val="single" w:sz="4" w:space="0" w:color="auto"/>
            </w:tcBorders>
          </w:tcPr>
          <w:p w14:paraId="307B551D" w14:textId="77777777" w:rsidR="00965DBE" w:rsidRPr="006F633C" w:rsidRDefault="00965DBE" w:rsidP="00EF0555">
            <w:pPr>
              <w:pStyle w:val="a"/>
              <w:ind w:right="-72"/>
              <w:jc w:val="center"/>
              <w:rPr>
                <w:rFonts w:ascii="Arial" w:eastAsia="Angsana New" w:cs="Arial"/>
                <w:b/>
                <w:bCs/>
                <w:color w:val="000000"/>
                <w:sz w:val="14"/>
                <w:szCs w:val="14"/>
                <w:cs/>
                <w:lang w:val="en-GB"/>
              </w:rPr>
            </w:pPr>
            <w:r w:rsidRPr="006F633C">
              <w:rPr>
                <w:rFonts w:ascii="Arial" w:eastAsia="Angsana New" w:cs="Arial"/>
                <w:b/>
                <w:bCs/>
                <w:color w:val="000000"/>
                <w:sz w:val="14"/>
                <w:szCs w:val="14"/>
                <w:lang w:val="en-GB"/>
              </w:rPr>
              <w:t>Type</w:t>
            </w:r>
          </w:p>
        </w:tc>
        <w:tc>
          <w:tcPr>
            <w:tcW w:w="1170" w:type="dxa"/>
            <w:tcBorders>
              <w:bottom w:val="single" w:sz="4" w:space="0" w:color="auto"/>
            </w:tcBorders>
          </w:tcPr>
          <w:p w14:paraId="067CF7A8" w14:textId="77777777" w:rsidR="00965DBE" w:rsidRPr="006F633C" w:rsidRDefault="00965DBE" w:rsidP="00EF0555">
            <w:pPr>
              <w:pStyle w:val="a"/>
              <w:tabs>
                <w:tab w:val="right" w:pos="973"/>
              </w:tabs>
              <w:ind w:right="-72"/>
              <w:jc w:val="both"/>
              <w:rPr>
                <w:rFonts w:ascii="Arial" w:eastAsia="Angsana New" w:cs="Arial"/>
                <w:b/>
                <w:bCs/>
                <w:color w:val="000000"/>
                <w:spacing w:val="-4"/>
                <w:sz w:val="14"/>
                <w:szCs w:val="14"/>
                <w:lang w:val="en-GB"/>
              </w:rPr>
            </w:pPr>
            <w:r w:rsidRPr="006F633C">
              <w:rPr>
                <w:rFonts w:ascii="Arial" w:eastAsia="Angsana New" w:cs="Arial"/>
                <w:b/>
                <w:bCs/>
                <w:color w:val="000000"/>
                <w:spacing w:val="-4"/>
                <w:sz w:val="14"/>
                <w:szCs w:val="14"/>
                <w:lang w:val="en-GB"/>
              </w:rPr>
              <w:t>incorporation</w:t>
            </w:r>
          </w:p>
        </w:tc>
        <w:tc>
          <w:tcPr>
            <w:tcW w:w="1080" w:type="dxa"/>
            <w:tcBorders>
              <w:bottom w:val="single" w:sz="4" w:space="0" w:color="auto"/>
            </w:tcBorders>
          </w:tcPr>
          <w:p w14:paraId="03358B67"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 w:val="right" w:pos="882"/>
              </w:tabs>
              <w:ind w:right="-72"/>
              <w:rPr>
                <w:rFonts w:eastAsia="Angsana New" w:cs="Arial"/>
                <w:b/>
                <w:bCs/>
                <w:color w:val="000000"/>
                <w:sz w:val="14"/>
                <w:szCs w:val="14"/>
              </w:rPr>
            </w:pPr>
            <w:r w:rsidRPr="006F633C">
              <w:rPr>
                <w:rFonts w:eastAsia="Angsana New" w:cs="Arial"/>
                <w:b/>
                <w:bCs/>
                <w:color w:val="000000"/>
                <w:sz w:val="14"/>
                <w:szCs w:val="14"/>
              </w:rPr>
              <w:tab/>
              <w:t>interest</w:t>
            </w:r>
          </w:p>
        </w:tc>
        <w:tc>
          <w:tcPr>
            <w:tcW w:w="990" w:type="dxa"/>
            <w:tcBorders>
              <w:bottom w:val="single" w:sz="4" w:space="0" w:color="auto"/>
            </w:tcBorders>
          </w:tcPr>
          <w:p w14:paraId="383197B4" w14:textId="77777777" w:rsidR="00965DBE" w:rsidRPr="006F633C" w:rsidRDefault="00965DBE" w:rsidP="00EF0555">
            <w:pPr>
              <w:tabs>
                <w:tab w:val="right" w:pos="797"/>
              </w:tabs>
              <w:ind w:right="-72"/>
              <w:rPr>
                <w:rFonts w:eastAsia="Angsana New"/>
                <w:b/>
                <w:bCs/>
                <w:color w:val="000000"/>
                <w:spacing w:val="-4"/>
                <w:sz w:val="14"/>
                <w:szCs w:val="14"/>
                <w:lang w:val="en-US"/>
              </w:rPr>
            </w:pPr>
            <w:r w:rsidRPr="006F633C">
              <w:rPr>
                <w:rFonts w:eastAsia="Angsana New"/>
                <w:b/>
                <w:bCs/>
                <w:color w:val="000000"/>
                <w:spacing w:val="-4"/>
                <w:sz w:val="14"/>
                <w:szCs w:val="14"/>
                <w:lang w:val="en-US"/>
              </w:rPr>
              <w:tab/>
              <w:t>power</w:t>
            </w:r>
          </w:p>
        </w:tc>
        <w:tc>
          <w:tcPr>
            <w:tcW w:w="1080" w:type="dxa"/>
            <w:tcBorders>
              <w:bottom w:val="single" w:sz="4" w:space="0" w:color="auto"/>
            </w:tcBorders>
          </w:tcPr>
          <w:p w14:paraId="6195B174" w14:textId="77777777" w:rsidR="00965DBE" w:rsidRPr="006F633C" w:rsidRDefault="00965DBE" w:rsidP="00EF0555">
            <w:pPr>
              <w:pStyle w:val="a"/>
              <w:tabs>
                <w:tab w:val="decimal" w:pos="870"/>
              </w:tabs>
              <w:ind w:right="-72"/>
              <w:jc w:val="both"/>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Baht</w:t>
            </w:r>
          </w:p>
        </w:tc>
        <w:tc>
          <w:tcPr>
            <w:tcW w:w="1080" w:type="dxa"/>
            <w:tcBorders>
              <w:bottom w:val="single" w:sz="4" w:space="0" w:color="auto"/>
            </w:tcBorders>
          </w:tcPr>
          <w:p w14:paraId="46C5908C" w14:textId="77777777" w:rsidR="00965DBE" w:rsidRPr="006F633C" w:rsidRDefault="00965DBE" w:rsidP="00EF0555">
            <w:pPr>
              <w:pStyle w:val="a"/>
              <w:tabs>
                <w:tab w:val="decimal" w:pos="870"/>
              </w:tabs>
              <w:ind w:right="-72"/>
              <w:jc w:val="both"/>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Baht</w:t>
            </w:r>
          </w:p>
        </w:tc>
        <w:tc>
          <w:tcPr>
            <w:tcW w:w="1155" w:type="dxa"/>
            <w:tcBorders>
              <w:bottom w:val="single" w:sz="4" w:space="0" w:color="auto"/>
            </w:tcBorders>
          </w:tcPr>
          <w:p w14:paraId="244729CC" w14:textId="77777777" w:rsidR="00965DBE" w:rsidRPr="006F633C" w:rsidRDefault="00965DBE" w:rsidP="00EF0555">
            <w:pPr>
              <w:pStyle w:val="a"/>
              <w:tabs>
                <w:tab w:val="decimal" w:pos="936"/>
              </w:tabs>
              <w:ind w:right="-72"/>
              <w:jc w:val="both"/>
              <w:rPr>
                <w:rFonts w:ascii="Arial" w:eastAsia="Angsana New" w:cs="Arial"/>
                <w:b/>
                <w:bCs/>
                <w:color w:val="000000"/>
                <w:spacing w:val="-4"/>
                <w:sz w:val="14"/>
                <w:szCs w:val="14"/>
                <w:lang w:val="en-GB"/>
              </w:rPr>
            </w:pPr>
            <w:r w:rsidRPr="006F633C">
              <w:rPr>
                <w:rFonts w:ascii="Arial" w:eastAsia="Angsana New" w:cs="Arial"/>
                <w:b/>
                <w:bCs/>
                <w:color w:val="000000"/>
                <w:spacing w:val="-4"/>
                <w:sz w:val="14"/>
                <w:szCs w:val="14"/>
                <w:lang w:val="en-GB"/>
              </w:rPr>
              <w:t>Baht</w:t>
            </w:r>
          </w:p>
        </w:tc>
      </w:tr>
      <w:tr w:rsidR="00965DBE" w:rsidRPr="006F633C" w14:paraId="2F7E6BB6" w14:textId="77777777" w:rsidTr="00965DBE">
        <w:tc>
          <w:tcPr>
            <w:tcW w:w="1890" w:type="dxa"/>
            <w:tcBorders>
              <w:top w:val="single" w:sz="4" w:space="0" w:color="auto"/>
            </w:tcBorders>
          </w:tcPr>
          <w:p w14:paraId="0309A4FC" w14:textId="77777777" w:rsidR="00965DBE" w:rsidRPr="006F633C" w:rsidRDefault="00965DBE" w:rsidP="00EF0555">
            <w:pPr>
              <w:ind w:left="-101" w:right="-147"/>
              <w:jc w:val="left"/>
              <w:rPr>
                <w:b/>
                <w:bCs/>
                <w:color w:val="000000"/>
                <w:spacing w:val="-4"/>
                <w:sz w:val="10"/>
                <w:szCs w:val="10"/>
                <w:lang w:val="en-US"/>
              </w:rPr>
            </w:pPr>
          </w:p>
        </w:tc>
        <w:tc>
          <w:tcPr>
            <w:tcW w:w="990" w:type="dxa"/>
            <w:tcBorders>
              <w:top w:val="single" w:sz="4" w:space="0" w:color="auto"/>
            </w:tcBorders>
          </w:tcPr>
          <w:p w14:paraId="240B18E3" w14:textId="77777777" w:rsidR="00965DBE" w:rsidRPr="006F633C" w:rsidRDefault="00965DBE" w:rsidP="00EF0555">
            <w:pPr>
              <w:ind w:right="-72"/>
              <w:rPr>
                <w:color w:val="000000"/>
                <w:sz w:val="10"/>
                <w:szCs w:val="10"/>
                <w:lang w:val="en-US"/>
              </w:rPr>
            </w:pPr>
          </w:p>
        </w:tc>
        <w:tc>
          <w:tcPr>
            <w:tcW w:w="1170" w:type="dxa"/>
            <w:tcBorders>
              <w:top w:val="single" w:sz="4" w:space="0" w:color="auto"/>
            </w:tcBorders>
          </w:tcPr>
          <w:p w14:paraId="58C67EED" w14:textId="77777777" w:rsidR="00965DBE" w:rsidRPr="006F633C" w:rsidRDefault="00965DBE" w:rsidP="00EF0555">
            <w:pPr>
              <w:tabs>
                <w:tab w:val="right" w:pos="973"/>
              </w:tabs>
              <w:ind w:right="-72"/>
              <w:rPr>
                <w:color w:val="000000"/>
                <w:sz w:val="10"/>
                <w:szCs w:val="10"/>
                <w:lang w:val="en-US"/>
              </w:rPr>
            </w:pPr>
          </w:p>
        </w:tc>
        <w:tc>
          <w:tcPr>
            <w:tcW w:w="1080" w:type="dxa"/>
            <w:tcBorders>
              <w:top w:val="single" w:sz="4" w:space="0" w:color="auto"/>
            </w:tcBorders>
            <w:shd w:val="clear" w:color="auto" w:fill="FAFAFA"/>
            <w:vAlign w:val="center"/>
          </w:tcPr>
          <w:p w14:paraId="52003F5C"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 w:val="right" w:pos="882"/>
              </w:tabs>
              <w:ind w:right="-72"/>
              <w:rPr>
                <w:rFonts w:eastAsia="Angsana New" w:cs="Arial"/>
                <w:color w:val="000000"/>
                <w:sz w:val="10"/>
                <w:szCs w:val="10"/>
                <w:cs/>
              </w:rPr>
            </w:pPr>
          </w:p>
        </w:tc>
        <w:tc>
          <w:tcPr>
            <w:tcW w:w="990" w:type="dxa"/>
            <w:tcBorders>
              <w:top w:val="single" w:sz="4" w:space="0" w:color="auto"/>
            </w:tcBorders>
            <w:shd w:val="clear" w:color="auto" w:fill="FAFAFA"/>
            <w:vAlign w:val="center"/>
          </w:tcPr>
          <w:p w14:paraId="6E8B9086"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 w:val="right" w:pos="797"/>
              </w:tabs>
              <w:ind w:right="-72"/>
              <w:rPr>
                <w:rFonts w:eastAsia="Angsana New" w:cs="Arial"/>
                <w:color w:val="000000"/>
                <w:sz w:val="10"/>
                <w:szCs w:val="10"/>
                <w:cs/>
              </w:rPr>
            </w:pPr>
          </w:p>
        </w:tc>
        <w:tc>
          <w:tcPr>
            <w:tcW w:w="1080" w:type="dxa"/>
            <w:tcBorders>
              <w:top w:val="single" w:sz="4" w:space="0" w:color="auto"/>
            </w:tcBorders>
            <w:shd w:val="clear" w:color="auto" w:fill="FAFAFA"/>
          </w:tcPr>
          <w:p w14:paraId="7B34584A"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0"/>
                <w:szCs w:val="10"/>
                <w:cs/>
              </w:rPr>
            </w:pPr>
          </w:p>
        </w:tc>
        <w:tc>
          <w:tcPr>
            <w:tcW w:w="1080" w:type="dxa"/>
            <w:tcBorders>
              <w:top w:val="single" w:sz="4" w:space="0" w:color="auto"/>
            </w:tcBorders>
            <w:shd w:val="clear" w:color="auto" w:fill="FAFAFA"/>
            <w:vAlign w:val="center"/>
          </w:tcPr>
          <w:p w14:paraId="222C1994"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0"/>
                <w:szCs w:val="10"/>
                <w:cs/>
              </w:rPr>
            </w:pPr>
          </w:p>
        </w:tc>
        <w:tc>
          <w:tcPr>
            <w:tcW w:w="1155" w:type="dxa"/>
            <w:tcBorders>
              <w:top w:val="single" w:sz="4" w:space="0" w:color="auto"/>
            </w:tcBorders>
            <w:shd w:val="clear" w:color="auto" w:fill="FAFAFA"/>
            <w:vAlign w:val="center"/>
          </w:tcPr>
          <w:p w14:paraId="10DDFEA3"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 w:val="decimal" w:pos="936"/>
              </w:tabs>
              <w:ind w:right="-72"/>
              <w:rPr>
                <w:rFonts w:eastAsia="Angsana New" w:cs="Arial"/>
                <w:color w:val="000000"/>
                <w:sz w:val="10"/>
                <w:szCs w:val="10"/>
                <w:cs/>
              </w:rPr>
            </w:pPr>
          </w:p>
        </w:tc>
      </w:tr>
      <w:tr w:rsidR="00965DBE" w:rsidRPr="006F633C" w14:paraId="25B114F5" w14:textId="77777777" w:rsidTr="00965DBE">
        <w:tc>
          <w:tcPr>
            <w:tcW w:w="1890" w:type="dxa"/>
          </w:tcPr>
          <w:p w14:paraId="1FF6FD4F" w14:textId="77777777" w:rsidR="00965DBE" w:rsidRPr="006F633C" w:rsidRDefault="00965DBE" w:rsidP="00EF0555">
            <w:pPr>
              <w:pStyle w:val="a"/>
              <w:ind w:left="-101" w:right="-147"/>
              <w:rPr>
                <w:rFonts w:ascii="Arial" w:eastAsia="Angsana New" w:cs="Arial"/>
                <w:b/>
                <w:bCs/>
                <w:color w:val="000000"/>
                <w:spacing w:val="-4"/>
                <w:sz w:val="14"/>
                <w:szCs w:val="14"/>
                <w:lang w:val="en-US"/>
              </w:rPr>
            </w:pPr>
            <w:r w:rsidRPr="006F633C">
              <w:rPr>
                <w:rFonts w:ascii="Arial" w:eastAsia="Angsana New" w:cs="Arial"/>
                <w:b/>
                <w:bCs/>
                <w:color w:val="000000"/>
                <w:spacing w:val="-4"/>
                <w:sz w:val="14"/>
                <w:szCs w:val="14"/>
                <w:lang w:val="en-US"/>
              </w:rPr>
              <w:t xml:space="preserve">Joint venture </w:t>
            </w:r>
          </w:p>
        </w:tc>
        <w:tc>
          <w:tcPr>
            <w:tcW w:w="990" w:type="dxa"/>
          </w:tcPr>
          <w:p w14:paraId="61609185" w14:textId="77777777" w:rsidR="00965DBE" w:rsidRPr="006F633C" w:rsidRDefault="00965DBE" w:rsidP="00EF0555">
            <w:pPr>
              <w:pStyle w:val="a"/>
              <w:ind w:right="-72"/>
              <w:jc w:val="both"/>
              <w:rPr>
                <w:rFonts w:ascii="Arial" w:eastAsia="Angsana New" w:cs="Arial"/>
                <w:color w:val="000000"/>
                <w:sz w:val="14"/>
                <w:szCs w:val="14"/>
                <w:lang w:val="en-US"/>
              </w:rPr>
            </w:pPr>
          </w:p>
        </w:tc>
        <w:tc>
          <w:tcPr>
            <w:tcW w:w="1170" w:type="dxa"/>
          </w:tcPr>
          <w:p w14:paraId="50BB82A4" w14:textId="77777777" w:rsidR="00965DBE" w:rsidRPr="006F633C" w:rsidRDefault="00965DBE" w:rsidP="00EF0555">
            <w:pPr>
              <w:pStyle w:val="a"/>
              <w:tabs>
                <w:tab w:val="right" w:pos="973"/>
              </w:tabs>
              <w:ind w:right="-72"/>
              <w:jc w:val="both"/>
              <w:rPr>
                <w:rFonts w:ascii="Arial" w:eastAsia="Angsana New" w:cs="Arial"/>
                <w:color w:val="000000"/>
                <w:sz w:val="14"/>
                <w:szCs w:val="14"/>
                <w:lang w:val="en-US"/>
              </w:rPr>
            </w:pPr>
          </w:p>
        </w:tc>
        <w:tc>
          <w:tcPr>
            <w:tcW w:w="1080" w:type="dxa"/>
            <w:shd w:val="clear" w:color="auto" w:fill="FAFAFA"/>
            <w:vAlign w:val="center"/>
          </w:tcPr>
          <w:p w14:paraId="448FB9ED"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4"/>
                <w:szCs w:val="14"/>
                <w:cs/>
              </w:rPr>
            </w:pPr>
          </w:p>
        </w:tc>
        <w:tc>
          <w:tcPr>
            <w:tcW w:w="990" w:type="dxa"/>
            <w:shd w:val="clear" w:color="auto" w:fill="FAFAFA"/>
            <w:vAlign w:val="center"/>
          </w:tcPr>
          <w:p w14:paraId="58DC8599"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4"/>
                <w:szCs w:val="14"/>
                <w:cs/>
              </w:rPr>
            </w:pPr>
          </w:p>
        </w:tc>
        <w:tc>
          <w:tcPr>
            <w:tcW w:w="1080" w:type="dxa"/>
            <w:shd w:val="clear" w:color="auto" w:fill="FAFAFA"/>
          </w:tcPr>
          <w:p w14:paraId="1EFE29E2" w14:textId="77777777" w:rsidR="00965DBE" w:rsidRPr="006F633C" w:rsidRDefault="00965DBE" w:rsidP="00EF0555">
            <w:pPr>
              <w:pStyle w:val="a"/>
              <w:tabs>
                <w:tab w:val="decimal" w:pos="870"/>
              </w:tabs>
              <w:ind w:right="-72"/>
              <w:jc w:val="both"/>
              <w:rPr>
                <w:rFonts w:ascii="Arial" w:eastAsia="Angsana New" w:cs="Arial"/>
                <w:color w:val="000000"/>
                <w:spacing w:val="-6"/>
                <w:sz w:val="14"/>
                <w:szCs w:val="14"/>
                <w:lang w:val="en-US"/>
              </w:rPr>
            </w:pPr>
          </w:p>
        </w:tc>
        <w:tc>
          <w:tcPr>
            <w:tcW w:w="1080" w:type="dxa"/>
            <w:shd w:val="clear" w:color="auto" w:fill="FAFAFA"/>
            <w:vAlign w:val="center"/>
          </w:tcPr>
          <w:p w14:paraId="17997AC7" w14:textId="77777777" w:rsidR="00965DBE" w:rsidRPr="006F633C" w:rsidRDefault="00965DBE" w:rsidP="00EF0555">
            <w:pPr>
              <w:pStyle w:val="a"/>
              <w:tabs>
                <w:tab w:val="decimal" w:pos="870"/>
              </w:tabs>
              <w:ind w:right="-72"/>
              <w:jc w:val="both"/>
              <w:rPr>
                <w:rFonts w:ascii="Arial" w:eastAsia="Angsana New" w:cs="Arial"/>
                <w:color w:val="000000"/>
                <w:spacing w:val="-6"/>
                <w:sz w:val="14"/>
                <w:szCs w:val="14"/>
                <w:lang w:val="en-US"/>
              </w:rPr>
            </w:pPr>
          </w:p>
        </w:tc>
        <w:tc>
          <w:tcPr>
            <w:tcW w:w="1155" w:type="dxa"/>
            <w:shd w:val="clear" w:color="auto" w:fill="FAFAFA"/>
            <w:vAlign w:val="center"/>
          </w:tcPr>
          <w:p w14:paraId="7607D631" w14:textId="77777777" w:rsidR="00965DBE" w:rsidRPr="006F633C" w:rsidRDefault="00965DBE" w:rsidP="00EF0555">
            <w:pPr>
              <w:pStyle w:val="a"/>
              <w:tabs>
                <w:tab w:val="decimal" w:pos="945"/>
              </w:tabs>
              <w:ind w:right="-72"/>
              <w:jc w:val="both"/>
              <w:rPr>
                <w:rFonts w:ascii="Arial" w:eastAsia="Angsana New" w:cs="Arial"/>
                <w:color w:val="000000"/>
                <w:sz w:val="14"/>
                <w:szCs w:val="14"/>
                <w:cs/>
                <w:lang w:val="en-US"/>
              </w:rPr>
            </w:pPr>
          </w:p>
        </w:tc>
      </w:tr>
      <w:tr w:rsidR="00965DBE" w:rsidRPr="006F633C" w14:paraId="08C9624F" w14:textId="77777777" w:rsidTr="00965DBE">
        <w:tc>
          <w:tcPr>
            <w:tcW w:w="1890" w:type="dxa"/>
          </w:tcPr>
          <w:p w14:paraId="157DB7EC" w14:textId="77777777" w:rsidR="00965DBE" w:rsidRPr="006F633C" w:rsidRDefault="00965DBE" w:rsidP="00EF0555">
            <w:pPr>
              <w:pStyle w:val="a"/>
              <w:ind w:left="-101" w:right="-147"/>
              <w:rPr>
                <w:rFonts w:ascii="Arial" w:eastAsia="Angsana New" w:cs="Arial"/>
                <w:b/>
                <w:bCs/>
                <w:color w:val="000000"/>
                <w:spacing w:val="-4"/>
                <w:sz w:val="10"/>
                <w:szCs w:val="10"/>
                <w:lang w:val="en-US"/>
              </w:rPr>
            </w:pPr>
          </w:p>
        </w:tc>
        <w:tc>
          <w:tcPr>
            <w:tcW w:w="990" w:type="dxa"/>
          </w:tcPr>
          <w:p w14:paraId="1305A610" w14:textId="77777777" w:rsidR="00965DBE" w:rsidRPr="006F633C" w:rsidRDefault="00965DBE" w:rsidP="00EF0555">
            <w:pPr>
              <w:pStyle w:val="a"/>
              <w:ind w:left="-101" w:right="-147"/>
              <w:rPr>
                <w:rFonts w:ascii="Arial" w:eastAsia="Angsana New" w:cs="Arial"/>
                <w:b/>
                <w:bCs/>
                <w:color w:val="000000"/>
                <w:spacing w:val="-4"/>
                <w:sz w:val="10"/>
                <w:szCs w:val="10"/>
                <w:lang w:val="en-US"/>
              </w:rPr>
            </w:pPr>
          </w:p>
        </w:tc>
        <w:tc>
          <w:tcPr>
            <w:tcW w:w="1170" w:type="dxa"/>
          </w:tcPr>
          <w:p w14:paraId="5AC078AC" w14:textId="77777777" w:rsidR="00965DBE" w:rsidRPr="006F633C" w:rsidRDefault="00965DBE" w:rsidP="00EF0555">
            <w:pPr>
              <w:pStyle w:val="a"/>
              <w:ind w:left="-101" w:right="-147"/>
              <w:rPr>
                <w:rFonts w:ascii="Arial" w:eastAsia="Angsana New" w:cs="Arial"/>
                <w:b/>
                <w:bCs/>
                <w:color w:val="000000"/>
                <w:spacing w:val="-4"/>
                <w:sz w:val="10"/>
                <w:szCs w:val="10"/>
                <w:lang w:val="en-US"/>
              </w:rPr>
            </w:pPr>
          </w:p>
        </w:tc>
        <w:tc>
          <w:tcPr>
            <w:tcW w:w="1080" w:type="dxa"/>
            <w:shd w:val="clear" w:color="auto" w:fill="FAFAFA"/>
            <w:vAlign w:val="center"/>
          </w:tcPr>
          <w:p w14:paraId="24E2358E" w14:textId="77777777" w:rsidR="00965DBE" w:rsidRPr="006F633C" w:rsidRDefault="00965DBE" w:rsidP="00EF0555">
            <w:pPr>
              <w:pStyle w:val="a"/>
              <w:ind w:left="-101" w:right="-147"/>
              <w:rPr>
                <w:rFonts w:ascii="Arial" w:eastAsia="Angsana New" w:cs="Arial"/>
                <w:b/>
                <w:bCs/>
                <w:color w:val="000000"/>
                <w:spacing w:val="-4"/>
                <w:sz w:val="10"/>
                <w:szCs w:val="10"/>
                <w:cs/>
                <w:lang w:val="en-US"/>
              </w:rPr>
            </w:pPr>
          </w:p>
        </w:tc>
        <w:tc>
          <w:tcPr>
            <w:tcW w:w="990" w:type="dxa"/>
            <w:shd w:val="clear" w:color="auto" w:fill="FAFAFA"/>
            <w:vAlign w:val="center"/>
          </w:tcPr>
          <w:p w14:paraId="152D3E9D" w14:textId="77777777" w:rsidR="00965DBE" w:rsidRPr="006F633C" w:rsidRDefault="00965DBE" w:rsidP="00EF0555">
            <w:pPr>
              <w:pStyle w:val="a"/>
              <w:ind w:left="-101" w:right="-147"/>
              <w:rPr>
                <w:rFonts w:ascii="Arial" w:eastAsia="Angsana New" w:cs="Arial"/>
                <w:b/>
                <w:bCs/>
                <w:color w:val="000000"/>
                <w:spacing w:val="-4"/>
                <w:sz w:val="10"/>
                <w:szCs w:val="10"/>
                <w:cs/>
                <w:lang w:val="en-US"/>
              </w:rPr>
            </w:pPr>
          </w:p>
        </w:tc>
        <w:tc>
          <w:tcPr>
            <w:tcW w:w="1080" w:type="dxa"/>
            <w:shd w:val="clear" w:color="auto" w:fill="FAFAFA"/>
          </w:tcPr>
          <w:p w14:paraId="03C7BF17" w14:textId="77777777" w:rsidR="00965DBE" w:rsidRPr="006F633C" w:rsidRDefault="00965DBE" w:rsidP="00EF0555">
            <w:pPr>
              <w:pStyle w:val="a"/>
              <w:ind w:left="-101" w:right="-147"/>
              <w:rPr>
                <w:rFonts w:ascii="Arial" w:eastAsia="Angsana New" w:cs="Arial"/>
                <w:b/>
                <w:bCs/>
                <w:color w:val="000000"/>
                <w:spacing w:val="-4"/>
                <w:sz w:val="10"/>
                <w:szCs w:val="10"/>
                <w:lang w:val="en-US"/>
              </w:rPr>
            </w:pPr>
          </w:p>
        </w:tc>
        <w:tc>
          <w:tcPr>
            <w:tcW w:w="1080" w:type="dxa"/>
            <w:shd w:val="clear" w:color="auto" w:fill="FAFAFA"/>
            <w:vAlign w:val="center"/>
          </w:tcPr>
          <w:p w14:paraId="20FA95B9" w14:textId="77777777" w:rsidR="00965DBE" w:rsidRPr="006F633C" w:rsidRDefault="00965DBE" w:rsidP="00EF0555">
            <w:pPr>
              <w:pStyle w:val="a"/>
              <w:ind w:left="-101" w:right="-147"/>
              <w:rPr>
                <w:rFonts w:ascii="Arial" w:eastAsia="Angsana New" w:cs="Arial"/>
                <w:b/>
                <w:bCs/>
                <w:color w:val="000000"/>
                <w:spacing w:val="-4"/>
                <w:sz w:val="10"/>
                <w:szCs w:val="10"/>
                <w:lang w:val="en-US"/>
              </w:rPr>
            </w:pPr>
          </w:p>
        </w:tc>
        <w:tc>
          <w:tcPr>
            <w:tcW w:w="1155" w:type="dxa"/>
            <w:shd w:val="clear" w:color="auto" w:fill="FAFAFA"/>
            <w:vAlign w:val="center"/>
          </w:tcPr>
          <w:p w14:paraId="484E8ECE" w14:textId="77777777" w:rsidR="00965DBE" w:rsidRPr="006F633C" w:rsidRDefault="00965DBE" w:rsidP="00EF0555">
            <w:pPr>
              <w:pStyle w:val="a"/>
              <w:tabs>
                <w:tab w:val="decimal" w:pos="945"/>
              </w:tabs>
              <w:ind w:right="-72"/>
              <w:jc w:val="both"/>
              <w:rPr>
                <w:rFonts w:ascii="Arial" w:eastAsia="Angsana New" w:cs="Arial"/>
                <w:color w:val="000000"/>
                <w:sz w:val="10"/>
                <w:szCs w:val="10"/>
                <w:cs/>
                <w:lang w:val="en-US"/>
              </w:rPr>
            </w:pPr>
          </w:p>
        </w:tc>
      </w:tr>
      <w:tr w:rsidR="00965DBE" w:rsidRPr="006F633C" w14:paraId="1A42BBB5" w14:textId="77777777" w:rsidTr="00965DBE">
        <w:tc>
          <w:tcPr>
            <w:tcW w:w="1890" w:type="dxa"/>
          </w:tcPr>
          <w:p w14:paraId="30CD32A3" w14:textId="77777777" w:rsidR="00965DBE" w:rsidRPr="006F633C" w:rsidRDefault="00965DBE" w:rsidP="00EF0555">
            <w:pPr>
              <w:pStyle w:val="a"/>
              <w:ind w:left="-101" w:right="-147"/>
              <w:rPr>
                <w:rFonts w:ascii="Arial" w:eastAsia="Angsana New" w:cs="Arial"/>
                <w:color w:val="000000"/>
                <w:spacing w:val="-4"/>
                <w:sz w:val="14"/>
                <w:szCs w:val="14"/>
                <w:lang w:val="en-US"/>
              </w:rPr>
            </w:pPr>
            <w:r w:rsidRPr="006F633C">
              <w:rPr>
                <w:rFonts w:ascii="Arial" w:eastAsia="Angsana New" w:cs="Arial"/>
                <w:spacing w:val="-4"/>
                <w:sz w:val="14"/>
                <w:szCs w:val="14"/>
                <w:lang w:val="en-US"/>
              </w:rPr>
              <w:t>Grand Bay Hotel Co., Ltd.</w:t>
            </w:r>
          </w:p>
        </w:tc>
        <w:tc>
          <w:tcPr>
            <w:tcW w:w="990" w:type="dxa"/>
          </w:tcPr>
          <w:p w14:paraId="4B1C6B0F" w14:textId="77777777" w:rsidR="00965DBE" w:rsidRPr="006F633C" w:rsidRDefault="00965DBE" w:rsidP="00EF0555">
            <w:pPr>
              <w:pStyle w:val="a"/>
              <w:ind w:right="-72"/>
              <w:jc w:val="both"/>
              <w:rPr>
                <w:rFonts w:ascii="Arial" w:eastAsia="Angsana New" w:cs="Arial"/>
                <w:color w:val="000000"/>
                <w:sz w:val="14"/>
                <w:szCs w:val="14"/>
                <w:lang w:val="en-US"/>
              </w:rPr>
            </w:pPr>
            <w:r w:rsidRPr="006F633C">
              <w:rPr>
                <w:rFonts w:ascii="Arial" w:eastAsia="Angsana New" w:cs="Arial"/>
                <w:color w:val="000000"/>
                <w:sz w:val="14"/>
                <w:szCs w:val="14"/>
                <w:lang w:val="en-US"/>
              </w:rPr>
              <w:t>Real estate</w:t>
            </w:r>
          </w:p>
        </w:tc>
        <w:tc>
          <w:tcPr>
            <w:tcW w:w="1170" w:type="dxa"/>
          </w:tcPr>
          <w:p w14:paraId="1C44021B" w14:textId="77777777" w:rsidR="00965DBE" w:rsidRPr="006F633C" w:rsidRDefault="00965DBE" w:rsidP="00EF0555">
            <w:pPr>
              <w:pStyle w:val="a"/>
              <w:tabs>
                <w:tab w:val="right" w:pos="973"/>
              </w:tabs>
              <w:ind w:right="-72"/>
              <w:jc w:val="both"/>
              <w:rPr>
                <w:rFonts w:ascii="Arial" w:eastAsia="Angsana New" w:cs="Arial"/>
                <w:color w:val="000000"/>
                <w:sz w:val="14"/>
                <w:szCs w:val="14"/>
                <w:lang w:val="en-US"/>
              </w:rPr>
            </w:pPr>
            <w:r w:rsidRPr="006F633C">
              <w:rPr>
                <w:rFonts w:ascii="Arial" w:eastAsia="Angsana New" w:cs="Arial"/>
                <w:color w:val="000000"/>
                <w:sz w:val="14"/>
                <w:szCs w:val="14"/>
              </w:rPr>
              <w:tab/>
              <w:t>Thailand</w:t>
            </w:r>
          </w:p>
        </w:tc>
        <w:tc>
          <w:tcPr>
            <w:tcW w:w="1080" w:type="dxa"/>
            <w:shd w:val="clear" w:color="auto" w:fill="FAFAFA"/>
            <w:vAlign w:val="center"/>
          </w:tcPr>
          <w:p w14:paraId="78118F9C" w14:textId="5CC674D2" w:rsidR="00965DBE" w:rsidRPr="006F633C" w:rsidRDefault="00F86658" w:rsidP="00F86658">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4"/>
                <w:szCs w:val="14"/>
                <w:cs/>
              </w:rPr>
            </w:pPr>
            <w:r w:rsidRPr="006F633C">
              <w:rPr>
                <w:rFonts w:eastAsia="Angsana New" w:cs="Arial"/>
                <w:color w:val="000000"/>
                <w:sz w:val="14"/>
                <w:szCs w:val="14"/>
              </w:rPr>
              <w:tab/>
            </w:r>
            <w:r w:rsidR="00965DBE" w:rsidRPr="006F633C">
              <w:rPr>
                <w:rFonts w:eastAsia="Angsana New" w:cs="Arial"/>
                <w:color w:val="000000"/>
                <w:sz w:val="14"/>
                <w:szCs w:val="14"/>
              </w:rPr>
              <w:t>50</w:t>
            </w:r>
          </w:p>
        </w:tc>
        <w:tc>
          <w:tcPr>
            <w:tcW w:w="990" w:type="dxa"/>
            <w:shd w:val="clear" w:color="auto" w:fill="FAFAFA"/>
            <w:vAlign w:val="center"/>
          </w:tcPr>
          <w:p w14:paraId="54BF50A7" w14:textId="447C89C2" w:rsidR="00965DBE" w:rsidRPr="006F633C" w:rsidRDefault="00F86658" w:rsidP="00F86658">
            <w:pPr>
              <w:pStyle w:val="MacroText"/>
              <w:tabs>
                <w:tab w:val="clear" w:pos="480"/>
                <w:tab w:val="clear" w:pos="960"/>
                <w:tab w:val="clear" w:pos="1440"/>
                <w:tab w:val="clear" w:pos="1920"/>
                <w:tab w:val="clear" w:pos="2400"/>
                <w:tab w:val="clear" w:pos="2880"/>
                <w:tab w:val="clear" w:pos="3360"/>
                <w:tab w:val="clear" w:pos="3840"/>
                <w:tab w:val="clear" w:pos="4320"/>
                <w:tab w:val="left" w:pos="616"/>
              </w:tabs>
              <w:ind w:right="-72"/>
              <w:rPr>
                <w:rFonts w:eastAsia="Angsana New" w:cs="Arial"/>
                <w:color w:val="000000"/>
                <w:sz w:val="14"/>
                <w:szCs w:val="14"/>
                <w:cs/>
              </w:rPr>
            </w:pPr>
            <w:r w:rsidRPr="006F633C">
              <w:rPr>
                <w:rFonts w:eastAsia="Angsana New" w:cs="Arial"/>
                <w:color w:val="000000"/>
                <w:sz w:val="14"/>
                <w:szCs w:val="14"/>
              </w:rPr>
              <w:tab/>
            </w:r>
            <w:r w:rsidR="00965DBE" w:rsidRPr="006F633C">
              <w:rPr>
                <w:rFonts w:eastAsia="Angsana New" w:cs="Arial"/>
                <w:color w:val="000000"/>
                <w:sz w:val="14"/>
                <w:szCs w:val="14"/>
              </w:rPr>
              <w:t>50</w:t>
            </w:r>
          </w:p>
        </w:tc>
        <w:tc>
          <w:tcPr>
            <w:tcW w:w="1080" w:type="dxa"/>
            <w:shd w:val="clear" w:color="auto" w:fill="FAFAFA"/>
            <w:vAlign w:val="center"/>
          </w:tcPr>
          <w:p w14:paraId="4A85EF9C" w14:textId="78BDBFC6" w:rsidR="00965DBE" w:rsidRPr="006F633C" w:rsidRDefault="00F86658" w:rsidP="00F86658">
            <w:pPr>
              <w:pStyle w:val="MacroText"/>
              <w:tabs>
                <w:tab w:val="clear" w:pos="480"/>
                <w:tab w:val="clear" w:pos="960"/>
                <w:tab w:val="clear" w:pos="1440"/>
                <w:tab w:val="clear" w:pos="1920"/>
                <w:tab w:val="clear" w:pos="2400"/>
                <w:tab w:val="clear" w:pos="2880"/>
                <w:tab w:val="clear" w:pos="3360"/>
                <w:tab w:val="clear" w:pos="3840"/>
                <w:tab w:val="clear" w:pos="4320"/>
                <w:tab w:val="right" w:pos="882"/>
              </w:tabs>
              <w:ind w:right="-72"/>
              <w:rPr>
                <w:rFonts w:eastAsia="Angsana New" w:cs="Arial"/>
                <w:color w:val="000000"/>
                <w:sz w:val="14"/>
                <w:szCs w:val="14"/>
              </w:rPr>
            </w:pPr>
            <w:r w:rsidRPr="006F633C">
              <w:rPr>
                <w:rFonts w:eastAsia="Angsana New" w:cs="Arial"/>
                <w:color w:val="000000"/>
                <w:sz w:val="14"/>
                <w:szCs w:val="14"/>
              </w:rPr>
              <w:tab/>
            </w:r>
            <w:r w:rsidR="00965DBE" w:rsidRPr="006F633C">
              <w:rPr>
                <w:rFonts w:eastAsia="Angsana New" w:cs="Arial"/>
                <w:color w:val="000000"/>
                <w:sz w:val="14"/>
                <w:szCs w:val="14"/>
              </w:rPr>
              <w:t>468,900,000</w:t>
            </w:r>
          </w:p>
        </w:tc>
        <w:tc>
          <w:tcPr>
            <w:tcW w:w="1080" w:type="dxa"/>
            <w:shd w:val="clear" w:color="auto" w:fill="FAFAFA"/>
            <w:vAlign w:val="center"/>
          </w:tcPr>
          <w:p w14:paraId="0F45FE74" w14:textId="22730924" w:rsidR="00965DBE" w:rsidRPr="006F633C" w:rsidRDefault="00F86658" w:rsidP="00F86658">
            <w:pPr>
              <w:pStyle w:val="MacroText"/>
              <w:tabs>
                <w:tab w:val="clear" w:pos="480"/>
                <w:tab w:val="clear" w:pos="960"/>
                <w:tab w:val="clear" w:pos="1440"/>
                <w:tab w:val="clear" w:pos="1920"/>
                <w:tab w:val="clear" w:pos="2400"/>
                <w:tab w:val="clear" w:pos="2880"/>
                <w:tab w:val="clear" w:pos="3360"/>
                <w:tab w:val="clear" w:pos="3840"/>
                <w:tab w:val="clear" w:pos="4320"/>
                <w:tab w:val="right" w:pos="882"/>
              </w:tabs>
              <w:ind w:right="-72"/>
              <w:rPr>
                <w:rFonts w:eastAsia="Angsana New" w:cs="Arial"/>
                <w:color w:val="000000"/>
                <w:sz w:val="14"/>
                <w:szCs w:val="14"/>
              </w:rPr>
            </w:pPr>
            <w:r w:rsidRPr="006F633C">
              <w:rPr>
                <w:rFonts w:eastAsia="Angsana New" w:cs="Arial"/>
                <w:color w:val="000000"/>
                <w:sz w:val="14"/>
                <w:szCs w:val="14"/>
              </w:rPr>
              <w:tab/>
            </w:r>
            <w:r w:rsidR="00965DBE" w:rsidRPr="006F633C">
              <w:rPr>
                <w:rFonts w:eastAsia="Angsana New" w:cs="Arial"/>
                <w:color w:val="000000"/>
                <w:sz w:val="14"/>
                <w:szCs w:val="14"/>
              </w:rPr>
              <w:t>268,900,000</w:t>
            </w:r>
          </w:p>
        </w:tc>
        <w:tc>
          <w:tcPr>
            <w:tcW w:w="1155" w:type="dxa"/>
            <w:tcBorders>
              <w:bottom w:val="single" w:sz="4" w:space="0" w:color="auto"/>
            </w:tcBorders>
            <w:shd w:val="clear" w:color="auto" w:fill="FAFAFA"/>
            <w:vAlign w:val="center"/>
          </w:tcPr>
          <w:p w14:paraId="0B3F6642" w14:textId="06E358E5" w:rsidR="00965DBE" w:rsidRPr="006F633C" w:rsidRDefault="00F86658" w:rsidP="00F86658">
            <w:pPr>
              <w:pStyle w:val="MacroText"/>
              <w:tabs>
                <w:tab w:val="clear" w:pos="480"/>
                <w:tab w:val="clear" w:pos="960"/>
                <w:tab w:val="clear" w:pos="1440"/>
                <w:tab w:val="clear" w:pos="1920"/>
                <w:tab w:val="clear" w:pos="2400"/>
                <w:tab w:val="clear" w:pos="2880"/>
                <w:tab w:val="clear" w:pos="3360"/>
                <w:tab w:val="clear" w:pos="3840"/>
                <w:tab w:val="clear" w:pos="4320"/>
                <w:tab w:val="right" w:pos="939"/>
              </w:tabs>
              <w:ind w:right="-72"/>
              <w:rPr>
                <w:rFonts w:eastAsia="Angsana New" w:cs="Arial"/>
                <w:color w:val="000000"/>
                <w:sz w:val="14"/>
                <w:szCs w:val="14"/>
              </w:rPr>
            </w:pPr>
            <w:r w:rsidRPr="006F633C">
              <w:rPr>
                <w:rFonts w:eastAsia="Angsana New" w:cs="Arial"/>
                <w:color w:val="000000"/>
                <w:sz w:val="14"/>
                <w:szCs w:val="14"/>
              </w:rPr>
              <w:tab/>
            </w:r>
            <w:r w:rsidR="00965DBE" w:rsidRPr="006F633C">
              <w:rPr>
                <w:rFonts w:eastAsia="Angsana New" w:cs="Arial"/>
                <w:color w:val="000000"/>
                <w:sz w:val="14"/>
                <w:szCs w:val="14"/>
              </w:rPr>
              <w:t>140,569,850</w:t>
            </w:r>
          </w:p>
        </w:tc>
      </w:tr>
      <w:tr w:rsidR="00965DBE" w:rsidRPr="006F633C" w14:paraId="33E23784" w14:textId="77777777" w:rsidTr="00965DBE">
        <w:tc>
          <w:tcPr>
            <w:tcW w:w="1890" w:type="dxa"/>
          </w:tcPr>
          <w:p w14:paraId="0D27DE68" w14:textId="77777777" w:rsidR="00965DBE" w:rsidRPr="006F633C" w:rsidRDefault="00965DBE" w:rsidP="00EF0555">
            <w:pPr>
              <w:pStyle w:val="a"/>
              <w:ind w:left="-101" w:right="-147"/>
              <w:rPr>
                <w:rFonts w:ascii="Arial" w:eastAsia="Angsana New" w:cs="Arial"/>
                <w:spacing w:val="-4"/>
                <w:sz w:val="10"/>
                <w:szCs w:val="10"/>
                <w:lang w:val="en-US"/>
              </w:rPr>
            </w:pPr>
          </w:p>
        </w:tc>
        <w:tc>
          <w:tcPr>
            <w:tcW w:w="990" w:type="dxa"/>
          </w:tcPr>
          <w:p w14:paraId="4D8BF27A" w14:textId="77777777" w:rsidR="00965DBE" w:rsidRPr="006F633C" w:rsidRDefault="00965DBE" w:rsidP="00EF0555">
            <w:pPr>
              <w:pStyle w:val="a"/>
              <w:ind w:right="-72"/>
              <w:jc w:val="both"/>
              <w:rPr>
                <w:rFonts w:ascii="Arial" w:eastAsia="Angsana New" w:cs="Arial"/>
                <w:color w:val="000000"/>
                <w:sz w:val="10"/>
                <w:szCs w:val="10"/>
                <w:lang w:val="en-US"/>
              </w:rPr>
            </w:pPr>
          </w:p>
        </w:tc>
        <w:tc>
          <w:tcPr>
            <w:tcW w:w="1170" w:type="dxa"/>
          </w:tcPr>
          <w:p w14:paraId="0CE22317" w14:textId="77777777" w:rsidR="00965DBE" w:rsidRPr="006F633C" w:rsidRDefault="00965DBE" w:rsidP="00EF0555">
            <w:pPr>
              <w:pStyle w:val="a"/>
              <w:tabs>
                <w:tab w:val="right" w:pos="973"/>
              </w:tabs>
              <w:ind w:right="-72"/>
              <w:jc w:val="both"/>
              <w:rPr>
                <w:rFonts w:ascii="Arial" w:eastAsia="Angsana New" w:cs="Arial"/>
                <w:color w:val="000000"/>
                <w:sz w:val="10"/>
                <w:szCs w:val="10"/>
                <w:lang w:val="en-US"/>
              </w:rPr>
            </w:pPr>
          </w:p>
        </w:tc>
        <w:tc>
          <w:tcPr>
            <w:tcW w:w="1080" w:type="dxa"/>
            <w:shd w:val="clear" w:color="auto" w:fill="FAFAFA"/>
            <w:vAlign w:val="center"/>
          </w:tcPr>
          <w:p w14:paraId="5A68EAFE"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0"/>
                <w:szCs w:val="10"/>
              </w:rPr>
            </w:pPr>
          </w:p>
        </w:tc>
        <w:tc>
          <w:tcPr>
            <w:tcW w:w="990" w:type="dxa"/>
            <w:shd w:val="clear" w:color="auto" w:fill="FAFAFA"/>
            <w:vAlign w:val="center"/>
          </w:tcPr>
          <w:p w14:paraId="060BF09D"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0"/>
                <w:szCs w:val="10"/>
              </w:rPr>
            </w:pPr>
          </w:p>
        </w:tc>
        <w:tc>
          <w:tcPr>
            <w:tcW w:w="1080" w:type="dxa"/>
            <w:shd w:val="clear" w:color="auto" w:fill="FAFAFA"/>
          </w:tcPr>
          <w:p w14:paraId="131A5E73" w14:textId="77777777" w:rsidR="00965DBE" w:rsidRPr="006F633C" w:rsidRDefault="00965DBE" w:rsidP="00EF0555">
            <w:pPr>
              <w:pStyle w:val="a"/>
              <w:tabs>
                <w:tab w:val="decimal" w:pos="870"/>
              </w:tabs>
              <w:ind w:right="-72"/>
              <w:jc w:val="both"/>
              <w:rPr>
                <w:rFonts w:ascii="Arial" w:eastAsia="Angsana New" w:cs="Arial"/>
                <w:color w:val="000000"/>
                <w:spacing w:val="-6"/>
                <w:sz w:val="10"/>
                <w:szCs w:val="10"/>
                <w:lang w:val="en-US"/>
              </w:rPr>
            </w:pPr>
          </w:p>
        </w:tc>
        <w:tc>
          <w:tcPr>
            <w:tcW w:w="1080" w:type="dxa"/>
            <w:shd w:val="clear" w:color="auto" w:fill="FAFAFA"/>
            <w:vAlign w:val="center"/>
          </w:tcPr>
          <w:p w14:paraId="75A62A15" w14:textId="77777777" w:rsidR="00965DBE" w:rsidRPr="006F633C" w:rsidRDefault="00965DBE" w:rsidP="00EF0555">
            <w:pPr>
              <w:pStyle w:val="a"/>
              <w:tabs>
                <w:tab w:val="decimal" w:pos="870"/>
              </w:tabs>
              <w:ind w:right="-72"/>
              <w:jc w:val="both"/>
              <w:rPr>
                <w:rFonts w:ascii="Arial" w:eastAsia="Angsana New" w:cs="Arial"/>
                <w:color w:val="000000"/>
                <w:spacing w:val="-6"/>
                <w:sz w:val="10"/>
                <w:szCs w:val="10"/>
                <w:lang w:val="en-US"/>
              </w:rPr>
            </w:pPr>
          </w:p>
        </w:tc>
        <w:tc>
          <w:tcPr>
            <w:tcW w:w="1155" w:type="dxa"/>
            <w:shd w:val="clear" w:color="auto" w:fill="FAFAFA"/>
            <w:vAlign w:val="center"/>
          </w:tcPr>
          <w:p w14:paraId="02A94C56" w14:textId="77777777" w:rsidR="00965DBE" w:rsidRPr="006F633C" w:rsidRDefault="00965DBE" w:rsidP="00F86658">
            <w:pPr>
              <w:pStyle w:val="MacroText"/>
              <w:tabs>
                <w:tab w:val="clear" w:pos="480"/>
                <w:tab w:val="clear" w:pos="960"/>
                <w:tab w:val="clear" w:pos="1440"/>
                <w:tab w:val="clear" w:pos="1920"/>
                <w:tab w:val="clear" w:pos="2400"/>
                <w:tab w:val="clear" w:pos="2880"/>
                <w:tab w:val="clear" w:pos="3360"/>
                <w:tab w:val="clear" w:pos="3840"/>
                <w:tab w:val="clear" w:pos="4320"/>
                <w:tab w:val="right" w:pos="939"/>
              </w:tabs>
              <w:ind w:right="-72"/>
              <w:rPr>
                <w:rFonts w:eastAsia="Angsana New" w:cs="Arial"/>
                <w:color w:val="000000"/>
                <w:sz w:val="10"/>
                <w:szCs w:val="10"/>
              </w:rPr>
            </w:pPr>
          </w:p>
        </w:tc>
      </w:tr>
      <w:tr w:rsidR="00965DBE" w:rsidRPr="006F633C" w14:paraId="7C55D656" w14:textId="77777777" w:rsidTr="00965DBE">
        <w:trPr>
          <w:trHeight w:val="147"/>
        </w:trPr>
        <w:tc>
          <w:tcPr>
            <w:tcW w:w="1890" w:type="dxa"/>
          </w:tcPr>
          <w:p w14:paraId="0878863F" w14:textId="77777777" w:rsidR="00965DBE" w:rsidRPr="006F633C" w:rsidRDefault="00965DBE" w:rsidP="00EF0555">
            <w:pPr>
              <w:pStyle w:val="a"/>
              <w:ind w:left="-101" w:right="-147"/>
              <w:rPr>
                <w:rFonts w:ascii="Arial" w:eastAsia="Angsana New" w:cs="Arial"/>
                <w:spacing w:val="-4"/>
                <w:sz w:val="14"/>
                <w:szCs w:val="14"/>
                <w:lang w:val="en-US"/>
              </w:rPr>
            </w:pPr>
            <w:r w:rsidRPr="006F633C">
              <w:rPr>
                <w:rFonts w:ascii="Arial" w:eastAsia="Angsana New" w:cs="Arial"/>
                <w:spacing w:val="-4"/>
                <w:sz w:val="14"/>
                <w:szCs w:val="14"/>
                <w:lang w:val="en-US"/>
              </w:rPr>
              <w:t>Total</w:t>
            </w:r>
          </w:p>
        </w:tc>
        <w:tc>
          <w:tcPr>
            <w:tcW w:w="990" w:type="dxa"/>
          </w:tcPr>
          <w:p w14:paraId="12C2C75A" w14:textId="77777777" w:rsidR="00965DBE" w:rsidRPr="006F633C" w:rsidRDefault="00965DBE" w:rsidP="00EF0555">
            <w:pPr>
              <w:pStyle w:val="a"/>
              <w:ind w:right="-72"/>
              <w:jc w:val="both"/>
              <w:rPr>
                <w:rFonts w:ascii="Arial" w:eastAsia="Angsana New" w:cs="Arial"/>
                <w:color w:val="000000"/>
                <w:sz w:val="14"/>
                <w:szCs w:val="14"/>
                <w:lang w:val="en-US"/>
              </w:rPr>
            </w:pPr>
          </w:p>
        </w:tc>
        <w:tc>
          <w:tcPr>
            <w:tcW w:w="1170" w:type="dxa"/>
          </w:tcPr>
          <w:p w14:paraId="55667E78" w14:textId="77777777" w:rsidR="00965DBE" w:rsidRPr="006F633C" w:rsidRDefault="00965DBE" w:rsidP="00EF0555">
            <w:pPr>
              <w:pStyle w:val="a"/>
              <w:tabs>
                <w:tab w:val="right" w:pos="973"/>
              </w:tabs>
              <w:ind w:right="-72"/>
              <w:jc w:val="both"/>
              <w:rPr>
                <w:rFonts w:ascii="Arial" w:eastAsia="Angsana New" w:cs="Arial"/>
                <w:color w:val="000000"/>
                <w:sz w:val="14"/>
                <w:szCs w:val="14"/>
                <w:lang w:val="en-US"/>
              </w:rPr>
            </w:pPr>
          </w:p>
        </w:tc>
        <w:tc>
          <w:tcPr>
            <w:tcW w:w="1080" w:type="dxa"/>
            <w:shd w:val="clear" w:color="auto" w:fill="FAFAFA"/>
            <w:vAlign w:val="center"/>
          </w:tcPr>
          <w:p w14:paraId="580E92F7"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4"/>
                <w:szCs w:val="14"/>
              </w:rPr>
            </w:pPr>
          </w:p>
        </w:tc>
        <w:tc>
          <w:tcPr>
            <w:tcW w:w="990" w:type="dxa"/>
            <w:shd w:val="clear" w:color="auto" w:fill="FAFAFA"/>
            <w:vAlign w:val="center"/>
          </w:tcPr>
          <w:p w14:paraId="4228F19C" w14:textId="77777777" w:rsidR="00965DBE" w:rsidRPr="006F633C" w:rsidRDefault="00965DBE" w:rsidP="00EF0555">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4"/>
                <w:szCs w:val="14"/>
              </w:rPr>
            </w:pPr>
          </w:p>
        </w:tc>
        <w:tc>
          <w:tcPr>
            <w:tcW w:w="1080" w:type="dxa"/>
            <w:shd w:val="clear" w:color="auto" w:fill="FAFAFA"/>
          </w:tcPr>
          <w:p w14:paraId="37C9CC62" w14:textId="77777777" w:rsidR="00965DBE" w:rsidRPr="006F633C" w:rsidRDefault="00965DBE" w:rsidP="00EF0555">
            <w:pPr>
              <w:pStyle w:val="a"/>
              <w:tabs>
                <w:tab w:val="decimal" w:pos="870"/>
              </w:tabs>
              <w:ind w:right="-72"/>
              <w:jc w:val="both"/>
              <w:rPr>
                <w:rFonts w:ascii="Arial" w:eastAsia="Angsana New" w:cs="Arial"/>
                <w:color w:val="000000"/>
                <w:spacing w:val="-6"/>
                <w:sz w:val="14"/>
                <w:szCs w:val="14"/>
                <w:lang w:val="en-US"/>
              </w:rPr>
            </w:pPr>
          </w:p>
        </w:tc>
        <w:tc>
          <w:tcPr>
            <w:tcW w:w="1080" w:type="dxa"/>
            <w:shd w:val="clear" w:color="auto" w:fill="FAFAFA"/>
            <w:vAlign w:val="center"/>
          </w:tcPr>
          <w:p w14:paraId="53B295DB" w14:textId="77777777" w:rsidR="00965DBE" w:rsidRPr="006F633C" w:rsidRDefault="00965DBE" w:rsidP="00EF0555">
            <w:pPr>
              <w:pStyle w:val="a"/>
              <w:tabs>
                <w:tab w:val="decimal" w:pos="870"/>
              </w:tabs>
              <w:ind w:right="-72"/>
              <w:jc w:val="both"/>
              <w:rPr>
                <w:rFonts w:ascii="Arial" w:eastAsia="Angsana New" w:cs="Arial"/>
                <w:color w:val="000000"/>
                <w:spacing w:val="-6"/>
                <w:sz w:val="14"/>
                <w:szCs w:val="14"/>
                <w:lang w:val="en-US"/>
              </w:rPr>
            </w:pPr>
          </w:p>
        </w:tc>
        <w:tc>
          <w:tcPr>
            <w:tcW w:w="1155" w:type="dxa"/>
            <w:tcBorders>
              <w:bottom w:val="single" w:sz="4" w:space="0" w:color="auto"/>
            </w:tcBorders>
            <w:shd w:val="clear" w:color="auto" w:fill="FAFAFA"/>
            <w:vAlign w:val="center"/>
          </w:tcPr>
          <w:p w14:paraId="052BCCA0" w14:textId="3302F94C" w:rsidR="00965DBE" w:rsidRPr="006F633C" w:rsidRDefault="00A77AFD" w:rsidP="00F86658">
            <w:pPr>
              <w:pStyle w:val="MacroText"/>
              <w:tabs>
                <w:tab w:val="clear" w:pos="480"/>
                <w:tab w:val="clear" w:pos="960"/>
                <w:tab w:val="clear" w:pos="1440"/>
                <w:tab w:val="clear" w:pos="1920"/>
                <w:tab w:val="clear" w:pos="2400"/>
                <w:tab w:val="clear" w:pos="2880"/>
                <w:tab w:val="clear" w:pos="3360"/>
                <w:tab w:val="clear" w:pos="3840"/>
                <w:tab w:val="clear" w:pos="4320"/>
                <w:tab w:val="right" w:pos="939"/>
              </w:tabs>
              <w:ind w:right="-72"/>
              <w:rPr>
                <w:rFonts w:eastAsia="Angsana New" w:cs="Arial"/>
                <w:color w:val="000000"/>
                <w:sz w:val="14"/>
                <w:szCs w:val="14"/>
              </w:rPr>
            </w:pPr>
            <w:r>
              <w:rPr>
                <w:rFonts w:eastAsia="Angsana New" w:cs="Arial"/>
                <w:color w:val="000000"/>
                <w:sz w:val="14"/>
                <w:szCs w:val="14"/>
              </w:rPr>
              <w:t xml:space="preserve">    </w:t>
            </w:r>
            <w:r w:rsidR="00965DBE" w:rsidRPr="006F633C">
              <w:rPr>
                <w:rFonts w:eastAsia="Angsana New" w:cs="Arial"/>
                <w:color w:val="000000"/>
                <w:sz w:val="14"/>
                <w:szCs w:val="14"/>
              </w:rPr>
              <w:t>140,569,850</w:t>
            </w:r>
          </w:p>
        </w:tc>
      </w:tr>
    </w:tbl>
    <w:p w14:paraId="040C94A3" w14:textId="77777777" w:rsidR="00965DBE" w:rsidRPr="006F633C" w:rsidRDefault="00965DBE" w:rsidP="00965DBE">
      <w:pPr>
        <w:pStyle w:val="a"/>
        <w:ind w:right="0"/>
        <w:jc w:val="thaiDistribute"/>
        <w:outlineLvl w:val="0"/>
        <w:rPr>
          <w:rFonts w:ascii="Arial" w:eastAsia="Cordia New" w:cs="Arial"/>
          <w:color w:val="000000"/>
          <w:spacing w:val="-4"/>
          <w:sz w:val="16"/>
          <w:szCs w:val="16"/>
          <w:lang w:val="en-US"/>
        </w:rPr>
      </w:pPr>
    </w:p>
    <w:p w14:paraId="71AEDA33" w14:textId="7870DD15" w:rsidR="00965DBE" w:rsidRPr="006F633C" w:rsidRDefault="00965DBE" w:rsidP="00965DBE">
      <w:pPr>
        <w:pStyle w:val="a"/>
        <w:ind w:right="0"/>
        <w:jc w:val="both"/>
        <w:outlineLvl w:val="0"/>
        <w:rPr>
          <w:rFonts w:ascii="Arial" w:cs="Arial"/>
          <w:sz w:val="18"/>
          <w:szCs w:val="18"/>
          <w:lang w:val="en-GB"/>
        </w:rPr>
      </w:pPr>
      <w:r w:rsidRPr="006F633C">
        <w:rPr>
          <w:rFonts w:ascii="Arial" w:cs="Arial"/>
          <w:sz w:val="18"/>
          <w:szCs w:val="18"/>
          <w:lang w:val="en-GB"/>
        </w:rPr>
        <w:t xml:space="preserve">At the Board of Directors’ meeting no. 8/2019 held on 13 June 2019, it passed a resolution to sell 50% of all of the shares held in Grand Bay Hotel Co., Ltd. (a subsidiary) for a total of 2,500,000 shares to Mercurius Capital Investment Limited, a company listed under the Singapore Stock Exchange for the price of Baht 335,000,000. The reason was to invest in the Sheraton Phuket Grand Bay Resort in Ao Por, Phuket. As at 31 December 2019, the Company received deposit from sales of subsidiary shares amounting to Baht 167,000,000 presented as current liabilities in the consolidated and separate financial </w:t>
      </w:r>
      <w:r w:rsidR="0031532A">
        <w:rPr>
          <w:rFonts w:ascii="Arial" w:cs="Arial"/>
          <w:sz w:val="18"/>
          <w:szCs w:val="18"/>
          <w:lang w:val="en-GB"/>
        </w:rPr>
        <w:t>statements</w:t>
      </w:r>
      <w:r w:rsidRPr="006F633C">
        <w:rPr>
          <w:rFonts w:ascii="Arial" w:cs="Arial"/>
          <w:sz w:val="18"/>
          <w:szCs w:val="18"/>
          <w:lang w:val="en-GB"/>
        </w:rPr>
        <w:t xml:space="preserve"> and classified assets and liabilities of Grand Bay Hotel Co., Ltd. as non-current assets held for sale in the consolidated and separate financial </w:t>
      </w:r>
      <w:r w:rsidR="0031532A">
        <w:rPr>
          <w:rFonts w:ascii="Arial" w:cs="Arial"/>
          <w:sz w:val="18"/>
          <w:szCs w:val="18"/>
          <w:lang w:val="en-GB"/>
        </w:rPr>
        <w:t>statements</w:t>
      </w:r>
      <w:r w:rsidRPr="006F633C">
        <w:rPr>
          <w:rFonts w:ascii="Arial" w:cs="Arial"/>
          <w:sz w:val="18"/>
          <w:szCs w:val="18"/>
          <w:lang w:val="en-GB"/>
        </w:rPr>
        <w:t xml:space="preserve"> amounting to Baht 352,788,234 and Baht 234,450,000, respectively and liabilities directly associated with non-current assets held for sale amounting to Baht 6,805,836 in the consolidated financial</w:t>
      </w:r>
      <w:r w:rsidR="00F52F7D">
        <w:rPr>
          <w:rFonts w:ascii="Arial" w:cs="Arial"/>
          <w:sz w:val="18"/>
          <w:szCs w:val="18"/>
          <w:lang w:val="en-GB"/>
        </w:rPr>
        <w:t xml:space="preserve"> </w:t>
      </w:r>
      <w:r w:rsidR="0031532A">
        <w:rPr>
          <w:rFonts w:ascii="Arial" w:cs="Arial"/>
          <w:sz w:val="18"/>
          <w:szCs w:val="18"/>
          <w:lang w:val="en-GB"/>
        </w:rPr>
        <w:t>statement</w:t>
      </w:r>
      <w:r w:rsidR="00E96882">
        <w:rPr>
          <w:rFonts w:ascii="Arial" w:cs="Arial"/>
          <w:sz w:val="18"/>
          <w:szCs w:val="18"/>
          <w:lang w:val="en-GB"/>
        </w:rPr>
        <w:t>s</w:t>
      </w:r>
      <w:r w:rsidRPr="006F633C">
        <w:rPr>
          <w:rFonts w:ascii="Arial" w:cs="Arial"/>
          <w:sz w:val="18"/>
          <w:szCs w:val="18"/>
          <w:lang w:val="en-GB"/>
        </w:rPr>
        <w:t xml:space="preserve">. </w:t>
      </w:r>
    </w:p>
    <w:p w14:paraId="5BF5BE14" w14:textId="4D10FC5C" w:rsidR="00965DBE" w:rsidRDefault="00965DBE" w:rsidP="00965DBE">
      <w:pPr>
        <w:pStyle w:val="a"/>
        <w:ind w:right="0"/>
        <w:jc w:val="thaiDistribute"/>
        <w:outlineLvl w:val="0"/>
        <w:rPr>
          <w:rFonts w:ascii="Arial" w:eastAsia="Cordia New" w:cs="Arial"/>
          <w:color w:val="000000"/>
          <w:spacing w:val="-4"/>
          <w:sz w:val="16"/>
          <w:szCs w:val="16"/>
          <w:lang w:val="en-US"/>
        </w:rPr>
      </w:pPr>
    </w:p>
    <w:p w14:paraId="6FC74868" w14:textId="4C5DBCBA" w:rsidR="003D1FF8" w:rsidRPr="00F61544" w:rsidRDefault="00F61544" w:rsidP="00965DBE">
      <w:pPr>
        <w:pStyle w:val="a"/>
        <w:ind w:right="0"/>
        <w:jc w:val="thaiDistribute"/>
        <w:outlineLvl w:val="0"/>
        <w:rPr>
          <w:rFonts w:ascii="Arial" w:eastAsia="Cordia New" w:cs="Arial"/>
          <w:color w:val="000000"/>
          <w:spacing w:val="-4"/>
          <w:sz w:val="18"/>
          <w:szCs w:val="18"/>
          <w:lang w:val="en-US"/>
        </w:rPr>
      </w:pPr>
      <w:r>
        <w:rPr>
          <w:rFonts w:ascii="Arial" w:eastAsia="Cordia New" w:cs="Arial"/>
          <w:color w:val="000000"/>
          <w:spacing w:val="-4"/>
          <w:sz w:val="16"/>
          <w:szCs w:val="16"/>
          <w:lang w:val="en-US"/>
        </w:rPr>
        <w:br w:type="page"/>
      </w:r>
    </w:p>
    <w:tbl>
      <w:tblPr>
        <w:tblW w:w="9461" w:type="dxa"/>
        <w:tblInd w:w="108" w:type="dxa"/>
        <w:shd w:val="clear" w:color="auto" w:fill="FFA543"/>
        <w:tblLook w:val="04A0" w:firstRow="1" w:lastRow="0" w:firstColumn="1" w:lastColumn="0" w:noHBand="0" w:noVBand="1"/>
      </w:tblPr>
      <w:tblGrid>
        <w:gridCol w:w="9461"/>
      </w:tblGrid>
      <w:tr w:rsidR="000E6C03" w:rsidRPr="006F633C" w14:paraId="622E23E8" w14:textId="77777777" w:rsidTr="000E6C03">
        <w:trPr>
          <w:trHeight w:val="386"/>
        </w:trPr>
        <w:tc>
          <w:tcPr>
            <w:tcW w:w="9461" w:type="dxa"/>
            <w:shd w:val="clear" w:color="auto" w:fill="FFA543"/>
            <w:vAlign w:val="center"/>
          </w:tcPr>
          <w:p w14:paraId="56219A6D" w14:textId="6DFA3D3A" w:rsidR="000E6C03" w:rsidRPr="006F633C" w:rsidRDefault="00F86658" w:rsidP="000E6C03">
            <w:pPr>
              <w:ind w:left="432" w:hanging="432"/>
              <w:jc w:val="left"/>
              <w:rPr>
                <w:b/>
                <w:bCs/>
                <w:color w:val="FFFFFF"/>
                <w:sz w:val="18"/>
                <w:szCs w:val="18"/>
                <w:cs/>
              </w:rPr>
            </w:pPr>
            <w:r w:rsidRPr="006F633C">
              <w:rPr>
                <w:color w:val="000000"/>
                <w:sz w:val="16"/>
                <w:szCs w:val="16"/>
              </w:rPr>
              <w:br w:type="page"/>
            </w:r>
            <w:r w:rsidR="000E6C03" w:rsidRPr="006F633C">
              <w:rPr>
                <w:b/>
                <w:bCs/>
                <w:color w:val="FFFFFF"/>
                <w:sz w:val="18"/>
                <w:szCs w:val="18"/>
              </w:rPr>
              <w:t>12</w:t>
            </w:r>
            <w:r w:rsidR="000E6C03" w:rsidRPr="006F633C">
              <w:rPr>
                <w:b/>
                <w:color w:val="FFFFFF"/>
                <w:sz w:val="18"/>
                <w:szCs w:val="18"/>
              </w:rPr>
              <w:tab/>
              <w:t>In</w:t>
            </w:r>
            <w:r w:rsidR="000E6C03" w:rsidRPr="006F633C">
              <w:rPr>
                <w:b/>
                <w:bCs/>
                <w:color w:val="FFFFFF"/>
                <w:sz w:val="18"/>
                <w:szCs w:val="18"/>
              </w:rPr>
              <w:t xml:space="preserve">vestment in joint venture </w:t>
            </w:r>
            <w:r w:rsidR="000E6C03" w:rsidRPr="006F633C">
              <w:rPr>
                <w:color w:val="FFFFFF"/>
                <w:sz w:val="18"/>
                <w:szCs w:val="18"/>
              </w:rPr>
              <w:t>(Cont’d)</w:t>
            </w:r>
          </w:p>
        </w:tc>
      </w:tr>
    </w:tbl>
    <w:p w14:paraId="30AB5511" w14:textId="77777777" w:rsidR="003D1FF8" w:rsidRDefault="003D1FF8" w:rsidP="003D1FF8">
      <w:pPr>
        <w:pStyle w:val="a"/>
        <w:ind w:right="0"/>
        <w:jc w:val="thaiDistribute"/>
        <w:outlineLvl w:val="0"/>
        <w:rPr>
          <w:rFonts w:ascii="Arial" w:eastAsia="Cordia New" w:cs="Arial"/>
          <w:color w:val="000000"/>
          <w:spacing w:val="-4"/>
          <w:sz w:val="18"/>
          <w:szCs w:val="18"/>
          <w:lang w:val="en-US"/>
        </w:rPr>
      </w:pPr>
    </w:p>
    <w:p w14:paraId="340BC764" w14:textId="242B6AC2" w:rsidR="003D1FF8" w:rsidRPr="006F633C" w:rsidRDefault="003D1FF8" w:rsidP="003D1FF8">
      <w:pPr>
        <w:pStyle w:val="a"/>
        <w:ind w:right="0"/>
        <w:jc w:val="thaiDistribute"/>
        <w:outlineLvl w:val="0"/>
        <w:rPr>
          <w:rFonts w:ascii="Arial" w:eastAsia="Cordia New" w:cs="Arial"/>
          <w:color w:val="000000"/>
          <w:spacing w:val="-4"/>
          <w:sz w:val="18"/>
          <w:szCs w:val="18"/>
          <w:lang w:val="en-US"/>
        </w:rPr>
      </w:pPr>
      <w:r w:rsidRPr="006F633C">
        <w:rPr>
          <w:rFonts w:ascii="Arial" w:eastAsia="Cordia New" w:cs="Arial"/>
          <w:color w:val="000000"/>
          <w:spacing w:val="-4"/>
          <w:sz w:val="18"/>
          <w:szCs w:val="18"/>
          <w:lang w:val="en-US"/>
        </w:rPr>
        <w:t xml:space="preserve">At the Board of Directors’ meeting no. 1/2020 held on 7 January 2020, it passed a resolution to revise joint venture agreement by decreasing agreed purchase price from Baht 335,000,000 to Baht 304,000,000 and revise agreement's condition detail and last instalment payment. Therefore, the last instalment payment changed from Baht 201,000,000 to Baht 170,000,000. Mercurius Capital Investment Company Limited has to pay in cash amounting to Baht 70,000,000 (the Company received some portions of the last instalment payment amounting to Baht 33,000,000 on 17 December 2019) and Grand Bay Hotel Co., Ltd. will be responsible for the whole amount of short-term borrowing from another company which is a mutual borrowing with the Company amounting to Baht 200,000,000 including related interest from the completion date of shares transferring in connection with the loan. Mercurius Capital Investment Company Limited agreed to be responsible for such debt proportionately to its shareholding (50%) totaling Baht 100,000,000 in case Grand Bay Hotel Co., Ltd. cannot repay the borrowing on time. </w:t>
      </w:r>
    </w:p>
    <w:p w14:paraId="42ED21C4" w14:textId="77777777" w:rsidR="003D1FF8" w:rsidRPr="005B70B3" w:rsidRDefault="003D1FF8" w:rsidP="003D1FF8">
      <w:pPr>
        <w:pStyle w:val="a"/>
        <w:ind w:right="0"/>
        <w:jc w:val="thaiDistribute"/>
        <w:outlineLvl w:val="0"/>
        <w:rPr>
          <w:rFonts w:ascii="Arial" w:eastAsia="Cordia New" w:cs="Arial"/>
          <w:color w:val="000000"/>
          <w:spacing w:val="-4"/>
          <w:sz w:val="18"/>
          <w:szCs w:val="18"/>
          <w:lang w:val="en-US"/>
        </w:rPr>
      </w:pPr>
    </w:p>
    <w:p w14:paraId="1E353F43" w14:textId="77777777" w:rsidR="003D1FF8" w:rsidRPr="006F633C" w:rsidRDefault="003D1FF8" w:rsidP="003D1FF8">
      <w:pPr>
        <w:pStyle w:val="a"/>
        <w:ind w:right="0"/>
        <w:jc w:val="thaiDistribute"/>
        <w:outlineLvl w:val="0"/>
        <w:rPr>
          <w:rFonts w:ascii="Arial" w:eastAsia="Cordia New" w:cs="Arial"/>
          <w:color w:val="000000"/>
          <w:spacing w:val="-6"/>
          <w:sz w:val="18"/>
          <w:szCs w:val="18"/>
          <w:lang w:val="en-US"/>
        </w:rPr>
      </w:pPr>
      <w:r w:rsidRPr="006F633C">
        <w:rPr>
          <w:rFonts w:ascii="Arial" w:eastAsia="Cordia New" w:cs="Arial"/>
          <w:color w:val="000000"/>
          <w:spacing w:val="-6"/>
          <w:sz w:val="18"/>
          <w:szCs w:val="18"/>
          <w:lang w:val="en-US"/>
        </w:rPr>
        <w:t xml:space="preserve">The Company received the remaining of the last instalment amounting to Baht 37,000,000 and completely transferred Grand Bay Hotel Co., Ltd. shares to Mercurius Capital Investment Company Limited on 7 January 2020. The revised condition details and last instalment payment that Grand Bay Hotel Co., Ltd. will be responsible for the whole amount of short-term borrowing from another company which is a mutual borrowing with the Company amounting to Baht 200,000,000 will be presented as net with paid-up share capital of Grand Bay Hotel Co., Ltd. and Grand Bay Hotel Co., Ltd. has to pay to the Company amounting to Baht 100,000,000 presented as receivables from joint venture in the statements of financial position as at </w:t>
      </w:r>
      <w:r w:rsidRPr="006F633C">
        <w:rPr>
          <w:rFonts w:ascii="Arial" w:eastAsia="Cordia New" w:cs="Arial"/>
          <w:color w:val="000000"/>
          <w:spacing w:val="-6"/>
          <w:sz w:val="18"/>
          <w:szCs w:val="18"/>
          <w:lang w:val="en-GB"/>
        </w:rPr>
        <w:t>30 September</w:t>
      </w:r>
      <w:r w:rsidRPr="006F633C">
        <w:rPr>
          <w:rFonts w:ascii="Arial" w:eastAsia="Cordia New" w:cs="Arial"/>
          <w:color w:val="000000"/>
          <w:spacing w:val="-6"/>
          <w:sz w:val="18"/>
          <w:szCs w:val="18"/>
          <w:lang w:val="en-US"/>
        </w:rPr>
        <w:t xml:space="preserve"> 2020.</w:t>
      </w:r>
    </w:p>
    <w:p w14:paraId="1F247318" w14:textId="77777777" w:rsidR="000E6C03" w:rsidRPr="003D1FF8" w:rsidRDefault="000E6C03" w:rsidP="00965DBE">
      <w:pPr>
        <w:pStyle w:val="a"/>
        <w:ind w:right="0"/>
        <w:jc w:val="thaiDistribute"/>
        <w:outlineLvl w:val="0"/>
        <w:rPr>
          <w:rFonts w:ascii="Arial" w:eastAsia="Cordia New" w:cs="Arial"/>
          <w:color w:val="000000"/>
          <w:spacing w:val="-4"/>
          <w:sz w:val="18"/>
          <w:szCs w:val="18"/>
          <w:lang w:val="en-US"/>
        </w:rPr>
      </w:pPr>
    </w:p>
    <w:p w14:paraId="54602434" w14:textId="77777777" w:rsidR="00965DBE" w:rsidRPr="006F633C" w:rsidRDefault="00965DBE" w:rsidP="00965DBE">
      <w:pPr>
        <w:pStyle w:val="a"/>
        <w:ind w:right="0"/>
        <w:jc w:val="thaiDistribute"/>
        <w:outlineLvl w:val="0"/>
        <w:rPr>
          <w:rFonts w:ascii="Arial" w:eastAsia="Cordia New" w:cs="Arial"/>
          <w:color w:val="000000"/>
          <w:spacing w:val="-4"/>
          <w:sz w:val="18"/>
          <w:szCs w:val="18"/>
          <w:lang w:val="en-US"/>
        </w:rPr>
      </w:pPr>
      <w:r w:rsidRPr="006F633C">
        <w:rPr>
          <w:rFonts w:ascii="Arial" w:eastAsia="Cordia New" w:cs="Arial"/>
          <w:color w:val="000000"/>
          <w:spacing w:val="-4"/>
          <w:sz w:val="18"/>
          <w:szCs w:val="18"/>
          <w:lang w:val="en-US"/>
        </w:rPr>
        <w:t xml:space="preserve">Movements of investments in joint venture for the period/year ended </w:t>
      </w:r>
      <w:r w:rsidRPr="006F633C">
        <w:rPr>
          <w:rFonts w:ascii="Arial" w:eastAsia="Cordia New" w:cs="Arial"/>
          <w:color w:val="000000"/>
          <w:spacing w:val="-4"/>
          <w:sz w:val="18"/>
          <w:szCs w:val="18"/>
          <w:lang w:val="en-GB"/>
        </w:rPr>
        <w:t>30 September</w:t>
      </w:r>
      <w:r w:rsidRPr="006F633C">
        <w:rPr>
          <w:rFonts w:ascii="Arial" w:eastAsia="Cordia New" w:cs="Arial"/>
          <w:color w:val="000000"/>
          <w:spacing w:val="-4"/>
          <w:sz w:val="18"/>
          <w:szCs w:val="18"/>
          <w:lang w:val="en-US"/>
        </w:rPr>
        <w:t xml:space="preserve"> 2020 and 31 December 2019 are as follows:</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5DBE" w:rsidRPr="006F633C" w14:paraId="15A4840E" w14:textId="77777777" w:rsidTr="00965DBE">
        <w:tc>
          <w:tcPr>
            <w:tcW w:w="3690" w:type="dxa"/>
            <w:vAlign w:val="bottom"/>
          </w:tcPr>
          <w:p w14:paraId="182D6E51" w14:textId="77777777" w:rsidR="00965DBE" w:rsidRPr="006F633C" w:rsidRDefault="00965DBE" w:rsidP="00F86658">
            <w:pPr>
              <w:ind w:left="-109" w:right="-198"/>
              <w:jc w:val="left"/>
              <w:rPr>
                <w:snapToGrid w:val="0"/>
                <w:color w:val="000000"/>
                <w:spacing w:val="-2"/>
                <w:sz w:val="18"/>
                <w:szCs w:val="18"/>
                <w:lang w:eastAsia="th-TH"/>
              </w:rPr>
            </w:pPr>
          </w:p>
        </w:tc>
        <w:tc>
          <w:tcPr>
            <w:tcW w:w="2880" w:type="dxa"/>
            <w:gridSpan w:val="2"/>
            <w:tcBorders>
              <w:top w:val="single" w:sz="4" w:space="0" w:color="auto"/>
              <w:bottom w:val="single" w:sz="4" w:space="0" w:color="auto"/>
            </w:tcBorders>
            <w:shd w:val="clear" w:color="auto" w:fill="auto"/>
            <w:vAlign w:val="center"/>
          </w:tcPr>
          <w:p w14:paraId="21EDC99B" w14:textId="77777777" w:rsidR="00965DBE" w:rsidRPr="006F633C" w:rsidRDefault="00965DBE" w:rsidP="00F86658">
            <w:pPr>
              <w:pStyle w:val="a"/>
              <w:ind w:right="-72"/>
              <w:jc w:val="center"/>
              <w:rPr>
                <w:rFonts w:ascii="Arial" w:cs="Arial"/>
                <w:b/>
                <w:bCs/>
                <w:color w:val="000000"/>
                <w:sz w:val="18"/>
                <w:szCs w:val="18"/>
                <w:lang w:val="en-US"/>
              </w:rPr>
            </w:pPr>
            <w:r w:rsidRPr="006F633C">
              <w:rPr>
                <w:rFonts w:ascii="Arial" w:cs="Arial"/>
                <w:b/>
                <w:bCs/>
                <w:color w:val="000000"/>
                <w:sz w:val="18"/>
                <w:szCs w:val="18"/>
                <w:lang w:val="en-GB"/>
              </w:rPr>
              <w:t>Consolidated</w:t>
            </w:r>
          </w:p>
          <w:p w14:paraId="3A5C1148" w14:textId="77777777" w:rsidR="00965DBE" w:rsidRPr="006F633C" w:rsidRDefault="00965DBE" w:rsidP="00F86658">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c>
          <w:tcPr>
            <w:tcW w:w="2880" w:type="dxa"/>
            <w:gridSpan w:val="2"/>
            <w:tcBorders>
              <w:top w:val="single" w:sz="4" w:space="0" w:color="auto"/>
              <w:bottom w:val="single" w:sz="4" w:space="0" w:color="auto"/>
            </w:tcBorders>
            <w:shd w:val="clear" w:color="auto" w:fill="auto"/>
            <w:vAlign w:val="center"/>
          </w:tcPr>
          <w:p w14:paraId="790FC60D" w14:textId="77777777" w:rsidR="00965DBE" w:rsidRPr="006F633C" w:rsidRDefault="00965DBE" w:rsidP="00F86658">
            <w:pPr>
              <w:pStyle w:val="a"/>
              <w:ind w:right="-72"/>
              <w:jc w:val="center"/>
              <w:rPr>
                <w:rFonts w:ascii="Arial" w:cs="Arial"/>
                <w:b/>
                <w:bCs/>
                <w:color w:val="000000"/>
                <w:sz w:val="18"/>
                <w:szCs w:val="18"/>
                <w:lang w:val="en-US"/>
              </w:rPr>
            </w:pPr>
            <w:r w:rsidRPr="006F633C">
              <w:rPr>
                <w:rFonts w:ascii="Arial" w:cs="Arial"/>
                <w:b/>
                <w:bCs/>
                <w:color w:val="000000"/>
                <w:sz w:val="18"/>
                <w:szCs w:val="18"/>
                <w:lang w:val="en-US"/>
              </w:rPr>
              <w:t>Separate</w:t>
            </w:r>
          </w:p>
          <w:p w14:paraId="6D2DEB30" w14:textId="77777777" w:rsidR="00965DBE" w:rsidRPr="006F633C" w:rsidRDefault="00965DBE" w:rsidP="00F86658">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r>
      <w:tr w:rsidR="00965DBE" w:rsidRPr="006F633C" w14:paraId="5666914B" w14:textId="77777777" w:rsidTr="00965DBE">
        <w:tc>
          <w:tcPr>
            <w:tcW w:w="3690" w:type="dxa"/>
            <w:vAlign w:val="bottom"/>
          </w:tcPr>
          <w:p w14:paraId="636ACB0D" w14:textId="77777777" w:rsidR="00965DBE" w:rsidRPr="006F633C" w:rsidRDefault="00965DBE" w:rsidP="00F86658">
            <w:pPr>
              <w:ind w:left="-109" w:right="-198"/>
              <w:jc w:val="left"/>
              <w:rPr>
                <w:snapToGrid w:val="0"/>
                <w:color w:val="000000"/>
                <w:spacing w:val="-2"/>
                <w:sz w:val="18"/>
                <w:szCs w:val="18"/>
                <w:lang w:eastAsia="th-TH"/>
              </w:rPr>
            </w:pPr>
          </w:p>
        </w:tc>
        <w:tc>
          <w:tcPr>
            <w:tcW w:w="1440" w:type="dxa"/>
            <w:tcBorders>
              <w:top w:val="single" w:sz="4" w:space="0" w:color="auto"/>
            </w:tcBorders>
          </w:tcPr>
          <w:p w14:paraId="12FC93E2" w14:textId="77777777" w:rsidR="00965DBE" w:rsidRPr="006F633C" w:rsidRDefault="00965DBE" w:rsidP="00F86658">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7EC1F6A0" w14:textId="77777777" w:rsidR="00965DBE" w:rsidRPr="006F633C" w:rsidRDefault="00965DBE" w:rsidP="00F86658">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(Audited)</w:t>
            </w:r>
          </w:p>
        </w:tc>
        <w:tc>
          <w:tcPr>
            <w:tcW w:w="1440" w:type="dxa"/>
            <w:tcBorders>
              <w:top w:val="single" w:sz="4" w:space="0" w:color="auto"/>
            </w:tcBorders>
          </w:tcPr>
          <w:p w14:paraId="721F5ACC" w14:textId="77777777" w:rsidR="00965DBE" w:rsidRPr="006F633C" w:rsidRDefault="00965DBE" w:rsidP="00F86658">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37EB3BEC" w14:textId="77777777" w:rsidR="00965DBE" w:rsidRPr="006F633C" w:rsidRDefault="00965DBE" w:rsidP="00F86658">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(Audited)</w:t>
            </w:r>
          </w:p>
        </w:tc>
      </w:tr>
      <w:tr w:rsidR="00965DBE" w:rsidRPr="006F633C" w14:paraId="268A90BD" w14:textId="77777777" w:rsidTr="00965DBE">
        <w:tc>
          <w:tcPr>
            <w:tcW w:w="3690" w:type="dxa"/>
            <w:vAlign w:val="bottom"/>
          </w:tcPr>
          <w:p w14:paraId="37E0CBCE" w14:textId="77777777" w:rsidR="00965DBE" w:rsidRPr="006F633C" w:rsidRDefault="00965DBE" w:rsidP="00F86658">
            <w:pPr>
              <w:ind w:left="-109" w:right="-198"/>
              <w:jc w:val="left"/>
              <w:rPr>
                <w:snapToGrid w:val="0"/>
                <w:color w:val="000000"/>
                <w:spacing w:val="-2"/>
                <w:sz w:val="18"/>
                <w:szCs w:val="18"/>
                <w:lang w:eastAsia="th-TH"/>
              </w:rPr>
            </w:pPr>
          </w:p>
        </w:tc>
        <w:tc>
          <w:tcPr>
            <w:tcW w:w="1440" w:type="dxa"/>
          </w:tcPr>
          <w:p w14:paraId="45F76458" w14:textId="77777777" w:rsidR="00965DBE" w:rsidRPr="006F633C" w:rsidRDefault="00965DBE" w:rsidP="00F86658">
            <w:pPr>
              <w:pStyle w:val="a"/>
              <w:tabs>
                <w:tab w:val="right" w:pos="1242"/>
              </w:tabs>
              <w:ind w:right="-72"/>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tcPr>
          <w:p w14:paraId="3ED15AE3" w14:textId="77777777" w:rsidR="00965DBE" w:rsidRPr="006F633C" w:rsidRDefault="00965DBE" w:rsidP="00F86658">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c>
          <w:tcPr>
            <w:tcW w:w="1440" w:type="dxa"/>
          </w:tcPr>
          <w:p w14:paraId="009884EB" w14:textId="77777777" w:rsidR="00965DBE" w:rsidRPr="006F633C" w:rsidRDefault="00965DBE" w:rsidP="00F86658">
            <w:pPr>
              <w:pStyle w:val="a"/>
              <w:tabs>
                <w:tab w:val="right" w:pos="1242"/>
              </w:tabs>
              <w:ind w:right="-72"/>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tcPr>
          <w:p w14:paraId="762FE5AA" w14:textId="77777777" w:rsidR="00965DBE" w:rsidRPr="006F633C" w:rsidRDefault="00965DBE" w:rsidP="00F86658">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r>
      <w:tr w:rsidR="00965DBE" w:rsidRPr="006F633C" w14:paraId="039F66B6" w14:textId="77777777" w:rsidTr="00965DBE">
        <w:tc>
          <w:tcPr>
            <w:tcW w:w="3690" w:type="dxa"/>
            <w:vAlign w:val="bottom"/>
          </w:tcPr>
          <w:p w14:paraId="2CDF69EB" w14:textId="77777777" w:rsidR="00965DBE" w:rsidRPr="006F633C" w:rsidRDefault="00965DBE" w:rsidP="00F86658">
            <w:pPr>
              <w:ind w:left="-109" w:right="-198"/>
              <w:jc w:val="left"/>
              <w:rPr>
                <w:snapToGrid w:val="0"/>
                <w:color w:val="000000"/>
                <w:spacing w:val="-2"/>
                <w:sz w:val="18"/>
                <w:szCs w:val="18"/>
                <w:lang w:eastAsia="th-TH"/>
              </w:rPr>
            </w:pPr>
          </w:p>
        </w:tc>
        <w:tc>
          <w:tcPr>
            <w:tcW w:w="1440" w:type="dxa"/>
          </w:tcPr>
          <w:p w14:paraId="11EF2C3F" w14:textId="77777777" w:rsidR="00965DBE" w:rsidRPr="006F633C" w:rsidRDefault="00965DBE" w:rsidP="00F86658">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1F81387E" w14:textId="77777777" w:rsidR="00965DBE" w:rsidRPr="006F633C" w:rsidRDefault="00965DBE" w:rsidP="00F86658">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c>
          <w:tcPr>
            <w:tcW w:w="1440" w:type="dxa"/>
          </w:tcPr>
          <w:p w14:paraId="3B60F7D1" w14:textId="77777777" w:rsidR="00965DBE" w:rsidRPr="006F633C" w:rsidRDefault="00965DBE" w:rsidP="00F86658">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120FCFB1" w14:textId="77777777" w:rsidR="00965DBE" w:rsidRPr="006F633C" w:rsidRDefault="00965DBE" w:rsidP="00F86658">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r>
      <w:tr w:rsidR="00965DBE" w:rsidRPr="006F633C" w14:paraId="34988B2B" w14:textId="77777777" w:rsidTr="00965DBE">
        <w:tc>
          <w:tcPr>
            <w:tcW w:w="3690" w:type="dxa"/>
            <w:vAlign w:val="bottom"/>
          </w:tcPr>
          <w:p w14:paraId="15340A71" w14:textId="77777777" w:rsidR="00965DBE" w:rsidRPr="006F633C" w:rsidRDefault="00965DBE" w:rsidP="00F86658">
            <w:pPr>
              <w:ind w:left="-109" w:right="-198"/>
              <w:jc w:val="left"/>
              <w:rPr>
                <w:b/>
                <w:bCs/>
                <w:snapToGrid w:val="0"/>
                <w:color w:val="000000"/>
                <w:spacing w:val="-2"/>
                <w:sz w:val="18"/>
                <w:szCs w:val="18"/>
                <w:lang w:eastAsia="th-TH"/>
              </w:rPr>
            </w:pPr>
          </w:p>
        </w:tc>
        <w:tc>
          <w:tcPr>
            <w:tcW w:w="1440" w:type="dxa"/>
            <w:tcBorders>
              <w:bottom w:val="single" w:sz="4" w:space="0" w:color="auto"/>
            </w:tcBorders>
          </w:tcPr>
          <w:p w14:paraId="08815EFB" w14:textId="77777777" w:rsidR="00965DBE" w:rsidRPr="006F633C" w:rsidRDefault="00965DBE" w:rsidP="00F86658">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66257310" w14:textId="77777777" w:rsidR="00965DBE" w:rsidRPr="006F633C" w:rsidRDefault="00965DBE" w:rsidP="00F86658">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45BC0946" w14:textId="77777777" w:rsidR="00965DBE" w:rsidRPr="006F633C" w:rsidRDefault="00965DBE" w:rsidP="00F86658">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59BCA1D0" w14:textId="77777777" w:rsidR="00965DBE" w:rsidRPr="006F633C" w:rsidRDefault="00965DBE" w:rsidP="00F86658">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r>
      <w:tr w:rsidR="00965DBE" w:rsidRPr="006F633C" w14:paraId="3AF0B044" w14:textId="77777777" w:rsidTr="00965DBE">
        <w:tc>
          <w:tcPr>
            <w:tcW w:w="3690" w:type="dxa"/>
          </w:tcPr>
          <w:p w14:paraId="5B1FCBF5" w14:textId="77777777" w:rsidR="00965DBE" w:rsidRPr="006F633C" w:rsidRDefault="00965DBE" w:rsidP="00F86658">
            <w:pPr>
              <w:ind w:left="-109" w:right="-198"/>
              <w:jc w:val="left"/>
              <w:rPr>
                <w:snapToGrid w:val="0"/>
                <w:color w:val="000000"/>
                <w:spacing w:val="-2"/>
                <w:sz w:val="18"/>
                <w:szCs w:val="18"/>
                <w:lang w:eastAsia="th-TH"/>
              </w:rPr>
            </w:pPr>
          </w:p>
        </w:tc>
        <w:tc>
          <w:tcPr>
            <w:tcW w:w="1440" w:type="dxa"/>
            <w:shd w:val="clear" w:color="auto" w:fill="FAFAFA"/>
          </w:tcPr>
          <w:p w14:paraId="6DE05FF3" w14:textId="77777777" w:rsidR="00965DBE" w:rsidRPr="006F633C" w:rsidRDefault="00965DBE" w:rsidP="00F86658">
            <w:pPr>
              <w:tabs>
                <w:tab w:val="decimal" w:pos="1222"/>
              </w:tabs>
              <w:ind w:right="-72"/>
              <w:rPr>
                <w:snapToGrid w:val="0"/>
                <w:color w:val="000000"/>
                <w:sz w:val="18"/>
                <w:szCs w:val="18"/>
                <w:lang w:eastAsia="th-TH"/>
              </w:rPr>
            </w:pPr>
          </w:p>
        </w:tc>
        <w:tc>
          <w:tcPr>
            <w:tcW w:w="1440" w:type="dxa"/>
          </w:tcPr>
          <w:p w14:paraId="53CDE756" w14:textId="77777777" w:rsidR="00965DBE" w:rsidRPr="006F633C" w:rsidRDefault="00965DBE" w:rsidP="00F86658">
            <w:pPr>
              <w:tabs>
                <w:tab w:val="decimal" w:pos="1222"/>
              </w:tabs>
              <w:ind w:right="-72"/>
              <w:rPr>
                <w:snapToGrid w:val="0"/>
                <w:color w:val="000000"/>
                <w:sz w:val="18"/>
                <w:szCs w:val="18"/>
                <w:lang w:eastAsia="th-TH"/>
              </w:rPr>
            </w:pPr>
          </w:p>
        </w:tc>
        <w:tc>
          <w:tcPr>
            <w:tcW w:w="1440" w:type="dxa"/>
            <w:shd w:val="clear" w:color="auto" w:fill="FAFAFA"/>
          </w:tcPr>
          <w:p w14:paraId="1D30A40A" w14:textId="77777777" w:rsidR="00965DBE" w:rsidRPr="006F633C" w:rsidRDefault="00965DBE" w:rsidP="00F86658">
            <w:pPr>
              <w:tabs>
                <w:tab w:val="decimal" w:pos="1222"/>
              </w:tabs>
              <w:ind w:right="-72"/>
              <w:rPr>
                <w:snapToGrid w:val="0"/>
                <w:color w:val="000000"/>
                <w:sz w:val="18"/>
                <w:szCs w:val="18"/>
                <w:lang w:eastAsia="th-TH"/>
              </w:rPr>
            </w:pPr>
          </w:p>
        </w:tc>
        <w:tc>
          <w:tcPr>
            <w:tcW w:w="1440" w:type="dxa"/>
          </w:tcPr>
          <w:p w14:paraId="6E11C648" w14:textId="77777777" w:rsidR="00965DBE" w:rsidRPr="006F633C" w:rsidRDefault="00965DBE" w:rsidP="00F86658">
            <w:pPr>
              <w:tabs>
                <w:tab w:val="decimal" w:pos="1222"/>
              </w:tabs>
              <w:ind w:right="-72"/>
              <w:rPr>
                <w:snapToGrid w:val="0"/>
                <w:color w:val="000000"/>
                <w:sz w:val="18"/>
                <w:szCs w:val="18"/>
                <w:lang w:eastAsia="th-TH"/>
              </w:rPr>
            </w:pPr>
          </w:p>
        </w:tc>
      </w:tr>
      <w:tr w:rsidR="00965DBE" w:rsidRPr="006F633C" w14:paraId="7690FB74" w14:textId="77777777" w:rsidTr="00965DBE">
        <w:tc>
          <w:tcPr>
            <w:tcW w:w="3690" w:type="dxa"/>
          </w:tcPr>
          <w:p w14:paraId="3EA70123" w14:textId="77777777" w:rsidR="00965DBE" w:rsidRPr="006F633C" w:rsidRDefault="00965DBE" w:rsidP="00F86658">
            <w:pPr>
              <w:ind w:left="-109" w:right="-198"/>
              <w:jc w:val="left"/>
              <w:rPr>
                <w:snapToGrid w:val="0"/>
                <w:color w:val="000000"/>
                <w:spacing w:val="-2"/>
                <w:sz w:val="18"/>
                <w:szCs w:val="18"/>
                <w:lang w:eastAsia="th-TH"/>
              </w:rPr>
            </w:pPr>
            <w:r w:rsidRPr="006F633C">
              <w:rPr>
                <w:snapToGrid w:val="0"/>
                <w:color w:val="000000"/>
                <w:spacing w:val="-2"/>
                <w:sz w:val="18"/>
                <w:szCs w:val="18"/>
                <w:lang w:eastAsia="th-TH"/>
              </w:rPr>
              <w:t>Opening net book value</w:t>
            </w:r>
          </w:p>
        </w:tc>
        <w:tc>
          <w:tcPr>
            <w:tcW w:w="1440" w:type="dxa"/>
            <w:shd w:val="clear" w:color="auto" w:fill="FAFAFA"/>
            <w:vAlign w:val="center"/>
          </w:tcPr>
          <w:p w14:paraId="27E36CCA" w14:textId="77777777" w:rsidR="00965DBE" w:rsidRPr="006F633C" w:rsidRDefault="00965DBE" w:rsidP="00F86658">
            <w:pPr>
              <w:tabs>
                <w:tab w:val="decimal" w:pos="1222"/>
              </w:tabs>
              <w:ind w:right="-72"/>
              <w:rPr>
                <w:snapToGrid w:val="0"/>
                <w:color w:val="000000"/>
                <w:sz w:val="18"/>
                <w:szCs w:val="18"/>
                <w:cs/>
                <w:lang w:eastAsia="th-TH"/>
              </w:rPr>
            </w:pPr>
            <w:r w:rsidRPr="006F633C">
              <w:rPr>
                <w:snapToGrid w:val="0"/>
                <w:color w:val="000000"/>
                <w:sz w:val="18"/>
                <w:szCs w:val="18"/>
                <w:lang w:eastAsia="th-TH"/>
              </w:rPr>
              <w:t xml:space="preserve">-      </w:t>
            </w:r>
          </w:p>
        </w:tc>
        <w:tc>
          <w:tcPr>
            <w:tcW w:w="1440" w:type="dxa"/>
          </w:tcPr>
          <w:p w14:paraId="5AD14963" w14:textId="77777777" w:rsidR="00965DBE" w:rsidRPr="006F633C" w:rsidRDefault="00965DBE" w:rsidP="00F86658">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shd w:val="clear" w:color="auto" w:fill="FAFAFA"/>
            <w:vAlign w:val="center"/>
          </w:tcPr>
          <w:p w14:paraId="29F94A29" w14:textId="77777777" w:rsidR="00965DBE" w:rsidRPr="006F633C" w:rsidRDefault="00965DBE" w:rsidP="00F86658">
            <w:pPr>
              <w:tabs>
                <w:tab w:val="decimal" w:pos="1222"/>
              </w:tabs>
              <w:ind w:right="-72"/>
              <w:rPr>
                <w:snapToGrid w:val="0"/>
                <w:color w:val="000000"/>
                <w:sz w:val="18"/>
                <w:szCs w:val="18"/>
                <w:cs/>
                <w:lang w:eastAsia="th-TH"/>
              </w:rPr>
            </w:pPr>
            <w:r w:rsidRPr="006F633C">
              <w:rPr>
                <w:snapToGrid w:val="0"/>
                <w:color w:val="000000"/>
                <w:sz w:val="18"/>
                <w:szCs w:val="18"/>
                <w:lang w:eastAsia="th-TH"/>
              </w:rPr>
              <w:t xml:space="preserve">-      </w:t>
            </w:r>
          </w:p>
        </w:tc>
        <w:tc>
          <w:tcPr>
            <w:tcW w:w="1440" w:type="dxa"/>
          </w:tcPr>
          <w:p w14:paraId="5B9ECFA6" w14:textId="77777777" w:rsidR="00965DBE" w:rsidRPr="006F633C" w:rsidRDefault="00965DBE" w:rsidP="00F86658">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r>
      <w:tr w:rsidR="00965DBE" w:rsidRPr="006F633C" w14:paraId="0BFD75BC" w14:textId="77777777" w:rsidTr="00965DBE">
        <w:tc>
          <w:tcPr>
            <w:tcW w:w="3690" w:type="dxa"/>
          </w:tcPr>
          <w:p w14:paraId="330B7D6A" w14:textId="77777777" w:rsidR="00965DBE" w:rsidRPr="006F633C" w:rsidRDefault="00965DBE" w:rsidP="00F86658">
            <w:pPr>
              <w:ind w:left="-109" w:right="-198"/>
              <w:jc w:val="left"/>
              <w:rPr>
                <w:snapToGrid w:val="0"/>
                <w:color w:val="000000"/>
                <w:spacing w:val="-2"/>
                <w:sz w:val="18"/>
                <w:szCs w:val="18"/>
                <w:lang w:eastAsia="th-TH"/>
              </w:rPr>
            </w:pPr>
            <w:r w:rsidRPr="006F633C">
              <w:rPr>
                <w:snapToGrid w:val="0"/>
                <w:color w:val="000000"/>
                <w:spacing w:val="-2"/>
                <w:sz w:val="18"/>
                <w:szCs w:val="18"/>
                <w:lang w:eastAsia="th-TH"/>
              </w:rPr>
              <w:t>Change in ownership interest from subsidiaries</w:t>
            </w:r>
          </w:p>
        </w:tc>
        <w:tc>
          <w:tcPr>
            <w:tcW w:w="1440" w:type="dxa"/>
            <w:shd w:val="clear" w:color="auto" w:fill="FAFAFA"/>
            <w:vAlign w:val="center"/>
          </w:tcPr>
          <w:p w14:paraId="5AD7111D" w14:textId="77777777" w:rsidR="00965DBE" w:rsidRPr="006F633C" w:rsidRDefault="00965DBE" w:rsidP="00F86658">
            <w:pPr>
              <w:tabs>
                <w:tab w:val="decimal" w:pos="1222"/>
              </w:tabs>
              <w:ind w:right="-72"/>
              <w:rPr>
                <w:snapToGrid w:val="0"/>
                <w:color w:val="000000"/>
                <w:sz w:val="18"/>
                <w:szCs w:val="18"/>
                <w:lang w:eastAsia="th-TH"/>
              </w:rPr>
            </w:pPr>
            <w:r w:rsidRPr="006F633C">
              <w:rPr>
                <w:snapToGrid w:val="0"/>
                <w:color w:val="000000"/>
                <w:sz w:val="18"/>
                <w:szCs w:val="18"/>
                <w:lang w:eastAsia="th-TH"/>
              </w:rPr>
              <w:t>198,780,000</w:t>
            </w:r>
          </w:p>
        </w:tc>
        <w:tc>
          <w:tcPr>
            <w:tcW w:w="1440" w:type="dxa"/>
          </w:tcPr>
          <w:p w14:paraId="07B87BED" w14:textId="77777777" w:rsidR="00965DBE" w:rsidRPr="006F633C" w:rsidRDefault="00965DBE" w:rsidP="00F86658">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shd w:val="clear" w:color="auto" w:fill="FAFAFA"/>
            <w:vAlign w:val="center"/>
          </w:tcPr>
          <w:p w14:paraId="4B76E646" w14:textId="77777777" w:rsidR="00965DBE" w:rsidRPr="006F633C" w:rsidRDefault="00965DBE" w:rsidP="00F86658">
            <w:pPr>
              <w:tabs>
                <w:tab w:val="decimal" w:pos="1222"/>
              </w:tabs>
              <w:ind w:right="-72"/>
              <w:rPr>
                <w:snapToGrid w:val="0"/>
                <w:color w:val="000000"/>
                <w:sz w:val="18"/>
                <w:szCs w:val="18"/>
                <w:lang w:eastAsia="th-TH"/>
              </w:rPr>
            </w:pPr>
            <w:r w:rsidRPr="006F633C">
              <w:rPr>
                <w:snapToGrid w:val="0"/>
                <w:color w:val="000000"/>
                <w:sz w:val="18"/>
                <w:szCs w:val="18"/>
                <w:lang w:eastAsia="th-TH"/>
              </w:rPr>
              <w:t>134,449,850</w:t>
            </w:r>
          </w:p>
        </w:tc>
        <w:tc>
          <w:tcPr>
            <w:tcW w:w="1440" w:type="dxa"/>
          </w:tcPr>
          <w:p w14:paraId="2B6CE798" w14:textId="77777777" w:rsidR="00965DBE" w:rsidRPr="006F633C" w:rsidRDefault="00965DBE" w:rsidP="00F86658">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r>
      <w:tr w:rsidR="00965DBE" w:rsidRPr="006F633C" w14:paraId="4B08178D" w14:textId="77777777" w:rsidTr="00965DBE">
        <w:tc>
          <w:tcPr>
            <w:tcW w:w="3690" w:type="dxa"/>
          </w:tcPr>
          <w:p w14:paraId="159A53AA" w14:textId="77777777" w:rsidR="00965DBE" w:rsidRPr="006F633C" w:rsidRDefault="00965DBE" w:rsidP="00F86658">
            <w:pPr>
              <w:ind w:left="-109" w:right="-198"/>
              <w:jc w:val="left"/>
              <w:rPr>
                <w:snapToGrid w:val="0"/>
                <w:color w:val="000000"/>
                <w:spacing w:val="-2"/>
                <w:sz w:val="18"/>
                <w:szCs w:val="18"/>
                <w:lang w:eastAsia="th-TH"/>
              </w:rPr>
            </w:pPr>
            <w:r w:rsidRPr="006F633C">
              <w:rPr>
                <w:snapToGrid w:val="0"/>
                <w:color w:val="000000"/>
                <w:spacing w:val="-2"/>
                <w:sz w:val="18"/>
                <w:szCs w:val="18"/>
                <w:lang w:eastAsia="th-TH"/>
              </w:rPr>
              <w:t>Capital expenditure related to joint venture</w:t>
            </w:r>
          </w:p>
        </w:tc>
        <w:tc>
          <w:tcPr>
            <w:tcW w:w="1440" w:type="dxa"/>
            <w:shd w:val="clear" w:color="auto" w:fill="FAFAFA"/>
            <w:vAlign w:val="center"/>
          </w:tcPr>
          <w:p w14:paraId="5C88543B" w14:textId="77777777" w:rsidR="00965DBE" w:rsidRPr="006F633C" w:rsidRDefault="00965DBE" w:rsidP="00F86658">
            <w:pPr>
              <w:tabs>
                <w:tab w:val="decimal" w:pos="1222"/>
              </w:tabs>
              <w:ind w:right="-72"/>
              <w:rPr>
                <w:snapToGrid w:val="0"/>
                <w:color w:val="000000"/>
                <w:sz w:val="18"/>
                <w:szCs w:val="18"/>
                <w:lang w:eastAsia="th-TH"/>
              </w:rPr>
            </w:pPr>
          </w:p>
        </w:tc>
        <w:tc>
          <w:tcPr>
            <w:tcW w:w="1440" w:type="dxa"/>
          </w:tcPr>
          <w:p w14:paraId="75145377" w14:textId="77777777" w:rsidR="00965DBE" w:rsidRPr="006F633C" w:rsidRDefault="00965DBE" w:rsidP="00F86658">
            <w:pPr>
              <w:tabs>
                <w:tab w:val="decimal" w:pos="1222"/>
              </w:tabs>
              <w:ind w:right="-72"/>
              <w:rPr>
                <w:snapToGrid w:val="0"/>
                <w:color w:val="000000"/>
                <w:sz w:val="18"/>
                <w:szCs w:val="18"/>
                <w:lang w:eastAsia="th-TH"/>
              </w:rPr>
            </w:pPr>
          </w:p>
        </w:tc>
        <w:tc>
          <w:tcPr>
            <w:tcW w:w="1440" w:type="dxa"/>
            <w:shd w:val="clear" w:color="auto" w:fill="FAFAFA"/>
            <w:vAlign w:val="center"/>
          </w:tcPr>
          <w:p w14:paraId="27D2FBFC" w14:textId="77777777" w:rsidR="00965DBE" w:rsidRPr="006F633C" w:rsidRDefault="00965DBE" w:rsidP="00F86658">
            <w:pPr>
              <w:tabs>
                <w:tab w:val="decimal" w:pos="1222"/>
              </w:tabs>
              <w:ind w:right="-72"/>
              <w:rPr>
                <w:snapToGrid w:val="0"/>
                <w:color w:val="000000"/>
                <w:sz w:val="18"/>
                <w:szCs w:val="18"/>
                <w:lang w:eastAsia="th-TH"/>
              </w:rPr>
            </w:pPr>
          </w:p>
        </w:tc>
        <w:tc>
          <w:tcPr>
            <w:tcW w:w="1440" w:type="dxa"/>
          </w:tcPr>
          <w:p w14:paraId="6419C0D8" w14:textId="77777777" w:rsidR="00965DBE" w:rsidRPr="006F633C" w:rsidRDefault="00965DBE" w:rsidP="00F86658">
            <w:pPr>
              <w:tabs>
                <w:tab w:val="decimal" w:pos="1222"/>
              </w:tabs>
              <w:ind w:right="-72"/>
              <w:rPr>
                <w:snapToGrid w:val="0"/>
                <w:color w:val="000000"/>
                <w:sz w:val="18"/>
                <w:szCs w:val="18"/>
                <w:lang w:eastAsia="th-TH"/>
              </w:rPr>
            </w:pPr>
          </w:p>
        </w:tc>
      </w:tr>
      <w:tr w:rsidR="00965DBE" w:rsidRPr="006F633C" w14:paraId="6B327871" w14:textId="77777777" w:rsidTr="00965DBE">
        <w:tc>
          <w:tcPr>
            <w:tcW w:w="3690" w:type="dxa"/>
          </w:tcPr>
          <w:p w14:paraId="107C6A72" w14:textId="77777777" w:rsidR="00965DBE" w:rsidRPr="006F633C" w:rsidRDefault="00965DBE" w:rsidP="00F86658">
            <w:pPr>
              <w:ind w:left="-109" w:right="-198"/>
              <w:jc w:val="left"/>
              <w:rPr>
                <w:snapToGrid w:val="0"/>
                <w:color w:val="000000"/>
                <w:spacing w:val="-2"/>
                <w:sz w:val="18"/>
                <w:szCs w:val="18"/>
                <w:lang w:eastAsia="th-TH"/>
              </w:rPr>
            </w:pPr>
            <w:r w:rsidRPr="006F633C">
              <w:rPr>
                <w:snapToGrid w:val="0"/>
                <w:color w:val="000000"/>
                <w:spacing w:val="-2"/>
                <w:sz w:val="18"/>
                <w:szCs w:val="18"/>
                <w:lang w:eastAsia="th-TH"/>
              </w:rPr>
              <w:t xml:space="preserve">   acquisition</w:t>
            </w:r>
          </w:p>
        </w:tc>
        <w:tc>
          <w:tcPr>
            <w:tcW w:w="1440" w:type="dxa"/>
            <w:shd w:val="clear" w:color="auto" w:fill="FAFAFA"/>
            <w:vAlign w:val="center"/>
          </w:tcPr>
          <w:p w14:paraId="100C5250" w14:textId="77777777" w:rsidR="00965DBE" w:rsidRPr="006F633C" w:rsidRDefault="00965DBE" w:rsidP="00F86658">
            <w:pPr>
              <w:tabs>
                <w:tab w:val="decimal" w:pos="1222"/>
              </w:tabs>
              <w:ind w:right="-72"/>
              <w:rPr>
                <w:snapToGrid w:val="0"/>
                <w:color w:val="000000"/>
                <w:sz w:val="18"/>
                <w:szCs w:val="18"/>
                <w:cs/>
                <w:lang w:eastAsia="th-TH"/>
              </w:rPr>
            </w:pPr>
            <w:r w:rsidRPr="006F633C">
              <w:rPr>
                <w:snapToGrid w:val="0"/>
                <w:color w:val="000000"/>
                <w:sz w:val="18"/>
                <w:szCs w:val="18"/>
                <w:lang w:eastAsia="th-TH"/>
              </w:rPr>
              <w:t xml:space="preserve">-      </w:t>
            </w:r>
          </w:p>
        </w:tc>
        <w:tc>
          <w:tcPr>
            <w:tcW w:w="1440" w:type="dxa"/>
          </w:tcPr>
          <w:p w14:paraId="43BE71B2" w14:textId="77777777" w:rsidR="00965DBE" w:rsidRPr="006F633C" w:rsidRDefault="00965DBE" w:rsidP="00F86658">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shd w:val="clear" w:color="auto" w:fill="FAFAFA"/>
            <w:vAlign w:val="center"/>
          </w:tcPr>
          <w:p w14:paraId="7C1CA110" w14:textId="77777777" w:rsidR="00965DBE" w:rsidRPr="006F633C" w:rsidRDefault="00965DBE" w:rsidP="00F86658">
            <w:pPr>
              <w:tabs>
                <w:tab w:val="decimal" w:pos="1222"/>
              </w:tabs>
              <w:ind w:right="-72"/>
              <w:rPr>
                <w:snapToGrid w:val="0"/>
                <w:color w:val="000000"/>
                <w:sz w:val="18"/>
                <w:szCs w:val="18"/>
                <w:lang w:eastAsia="th-TH"/>
              </w:rPr>
            </w:pPr>
            <w:r w:rsidRPr="006F633C">
              <w:rPr>
                <w:snapToGrid w:val="0"/>
                <w:color w:val="000000"/>
                <w:sz w:val="18"/>
                <w:szCs w:val="18"/>
                <w:lang w:eastAsia="th-TH"/>
              </w:rPr>
              <w:t>6,120,000</w:t>
            </w:r>
          </w:p>
        </w:tc>
        <w:tc>
          <w:tcPr>
            <w:tcW w:w="1440" w:type="dxa"/>
          </w:tcPr>
          <w:p w14:paraId="715BD620" w14:textId="77777777" w:rsidR="00965DBE" w:rsidRPr="006F633C" w:rsidRDefault="00965DBE" w:rsidP="00F86658">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r>
      <w:tr w:rsidR="00965DBE" w:rsidRPr="006F633C" w14:paraId="031BB465" w14:textId="77777777" w:rsidTr="00965DBE">
        <w:tc>
          <w:tcPr>
            <w:tcW w:w="3690" w:type="dxa"/>
          </w:tcPr>
          <w:p w14:paraId="0A4379C5" w14:textId="77777777" w:rsidR="00965DBE" w:rsidRPr="006F633C" w:rsidRDefault="00965DBE" w:rsidP="00F86658">
            <w:pPr>
              <w:ind w:left="-109" w:right="-198"/>
              <w:jc w:val="left"/>
              <w:rPr>
                <w:snapToGrid w:val="0"/>
                <w:color w:val="000000"/>
                <w:spacing w:val="-2"/>
                <w:sz w:val="18"/>
                <w:szCs w:val="18"/>
                <w:lang w:eastAsia="th-TH"/>
              </w:rPr>
            </w:pPr>
            <w:r w:rsidRPr="006F633C">
              <w:rPr>
                <w:snapToGrid w:val="0"/>
                <w:color w:val="000000"/>
                <w:spacing w:val="-2"/>
                <w:sz w:val="18"/>
                <w:szCs w:val="18"/>
                <w:lang w:eastAsia="th-TH"/>
              </w:rPr>
              <w:t>Share of net loss</w:t>
            </w:r>
          </w:p>
        </w:tc>
        <w:tc>
          <w:tcPr>
            <w:tcW w:w="1440" w:type="dxa"/>
            <w:tcBorders>
              <w:bottom w:val="single" w:sz="4" w:space="0" w:color="auto"/>
            </w:tcBorders>
            <w:shd w:val="clear" w:color="auto" w:fill="FAFAFA"/>
            <w:vAlign w:val="center"/>
          </w:tcPr>
          <w:p w14:paraId="59A331A3" w14:textId="6F241916" w:rsidR="00965DBE" w:rsidRPr="006F633C" w:rsidRDefault="00965DBE" w:rsidP="00F86658">
            <w:pPr>
              <w:tabs>
                <w:tab w:val="decimal" w:pos="1222"/>
              </w:tabs>
              <w:ind w:right="-72"/>
              <w:rPr>
                <w:snapToGrid w:val="0"/>
                <w:color w:val="000000"/>
                <w:sz w:val="18"/>
                <w:szCs w:val="18"/>
                <w:lang w:eastAsia="th-TH"/>
              </w:rPr>
            </w:pPr>
            <w:r w:rsidRPr="006F633C">
              <w:rPr>
                <w:snapToGrid w:val="0"/>
                <w:color w:val="000000"/>
                <w:sz w:val="18"/>
                <w:szCs w:val="18"/>
                <w:lang w:eastAsia="th-TH"/>
              </w:rPr>
              <w:t>(11,7</w:t>
            </w:r>
            <w:r w:rsidR="003C5BE9" w:rsidRPr="006F633C">
              <w:rPr>
                <w:snapToGrid w:val="0"/>
                <w:color w:val="000000"/>
                <w:sz w:val="18"/>
                <w:szCs w:val="18"/>
                <w:lang w:eastAsia="th-TH"/>
              </w:rPr>
              <w:t>71</w:t>
            </w:r>
            <w:r w:rsidRPr="006F633C">
              <w:rPr>
                <w:snapToGrid w:val="0"/>
                <w:color w:val="000000"/>
                <w:sz w:val="18"/>
                <w:szCs w:val="18"/>
                <w:lang w:eastAsia="th-TH"/>
              </w:rPr>
              <w:t>,</w:t>
            </w:r>
            <w:r w:rsidR="003C5BE9" w:rsidRPr="006F633C">
              <w:rPr>
                <w:snapToGrid w:val="0"/>
                <w:color w:val="000000"/>
                <w:sz w:val="18"/>
                <w:szCs w:val="18"/>
                <w:lang w:eastAsia="th-TH"/>
              </w:rPr>
              <w:t>989</w:t>
            </w:r>
            <w:r w:rsidRPr="006F633C">
              <w:rPr>
                <w:snapToGrid w:val="0"/>
                <w:color w:val="000000"/>
                <w:sz w:val="18"/>
                <w:szCs w:val="18"/>
                <w:lang w:eastAsia="th-TH"/>
              </w:rPr>
              <w:t>)</w:t>
            </w:r>
          </w:p>
        </w:tc>
        <w:tc>
          <w:tcPr>
            <w:tcW w:w="1440" w:type="dxa"/>
            <w:tcBorders>
              <w:bottom w:val="single" w:sz="4" w:space="0" w:color="auto"/>
            </w:tcBorders>
          </w:tcPr>
          <w:p w14:paraId="64B42775" w14:textId="77777777" w:rsidR="00965DBE" w:rsidRPr="006F633C" w:rsidRDefault="00965DBE" w:rsidP="00F86658">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tcBorders>
              <w:bottom w:val="single" w:sz="4" w:space="0" w:color="auto"/>
            </w:tcBorders>
            <w:shd w:val="clear" w:color="auto" w:fill="FAFAFA"/>
            <w:vAlign w:val="center"/>
          </w:tcPr>
          <w:p w14:paraId="6E5AAD43" w14:textId="77777777" w:rsidR="00965DBE" w:rsidRPr="006F633C" w:rsidRDefault="00965DBE" w:rsidP="00F86658">
            <w:pPr>
              <w:tabs>
                <w:tab w:val="decimal" w:pos="1222"/>
              </w:tabs>
              <w:ind w:right="-72"/>
              <w:rPr>
                <w:snapToGrid w:val="0"/>
                <w:color w:val="000000"/>
                <w:sz w:val="18"/>
                <w:szCs w:val="18"/>
                <w:cs/>
                <w:lang w:eastAsia="th-TH"/>
              </w:rPr>
            </w:pPr>
            <w:r w:rsidRPr="006F633C">
              <w:rPr>
                <w:snapToGrid w:val="0"/>
                <w:color w:val="000000"/>
                <w:sz w:val="18"/>
                <w:szCs w:val="18"/>
                <w:lang w:eastAsia="th-TH"/>
              </w:rPr>
              <w:t xml:space="preserve">-      </w:t>
            </w:r>
          </w:p>
        </w:tc>
        <w:tc>
          <w:tcPr>
            <w:tcW w:w="1440" w:type="dxa"/>
            <w:tcBorders>
              <w:bottom w:val="single" w:sz="4" w:space="0" w:color="auto"/>
            </w:tcBorders>
          </w:tcPr>
          <w:p w14:paraId="27B5C38D" w14:textId="77777777" w:rsidR="00965DBE" w:rsidRPr="006F633C" w:rsidRDefault="00965DBE" w:rsidP="00F86658">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r>
      <w:tr w:rsidR="00965DBE" w:rsidRPr="006F633C" w14:paraId="06F83CA3" w14:textId="77777777" w:rsidTr="00965DBE">
        <w:tc>
          <w:tcPr>
            <w:tcW w:w="3690" w:type="dxa"/>
          </w:tcPr>
          <w:p w14:paraId="58E434B2" w14:textId="77777777" w:rsidR="00965DBE" w:rsidRPr="006F633C" w:rsidRDefault="00965DBE" w:rsidP="00F86658">
            <w:pPr>
              <w:ind w:left="-109" w:right="-198"/>
              <w:jc w:val="left"/>
              <w:rPr>
                <w:snapToGrid w:val="0"/>
                <w:color w:val="000000"/>
                <w:spacing w:val="-2"/>
                <w:sz w:val="18"/>
                <w:szCs w:val="18"/>
                <w:lang w:eastAsia="th-TH"/>
              </w:rPr>
            </w:pPr>
          </w:p>
        </w:tc>
        <w:tc>
          <w:tcPr>
            <w:tcW w:w="1440" w:type="dxa"/>
            <w:tcBorders>
              <w:top w:val="single" w:sz="4" w:space="0" w:color="auto"/>
            </w:tcBorders>
            <w:shd w:val="clear" w:color="auto" w:fill="FAFAFA"/>
            <w:vAlign w:val="center"/>
          </w:tcPr>
          <w:p w14:paraId="45C67EBC" w14:textId="77777777" w:rsidR="00965DBE" w:rsidRPr="006F633C" w:rsidRDefault="00965DBE" w:rsidP="00F86658">
            <w:pPr>
              <w:tabs>
                <w:tab w:val="decimal" w:pos="1222"/>
              </w:tabs>
              <w:ind w:right="-72"/>
              <w:rPr>
                <w:snapToGrid w:val="0"/>
                <w:color w:val="000000"/>
                <w:sz w:val="18"/>
                <w:szCs w:val="18"/>
                <w:lang w:eastAsia="th-TH"/>
              </w:rPr>
            </w:pPr>
          </w:p>
        </w:tc>
        <w:tc>
          <w:tcPr>
            <w:tcW w:w="1440" w:type="dxa"/>
            <w:tcBorders>
              <w:top w:val="single" w:sz="4" w:space="0" w:color="auto"/>
            </w:tcBorders>
          </w:tcPr>
          <w:p w14:paraId="6AF8DC9E" w14:textId="77777777" w:rsidR="00965DBE" w:rsidRPr="006F633C" w:rsidRDefault="00965DBE" w:rsidP="00F86658">
            <w:pPr>
              <w:tabs>
                <w:tab w:val="decimal" w:pos="1222"/>
              </w:tabs>
              <w:ind w:right="-72"/>
              <w:rPr>
                <w:snapToGrid w:val="0"/>
                <w:color w:val="000000"/>
                <w:sz w:val="18"/>
                <w:szCs w:val="18"/>
                <w:lang w:eastAsia="th-TH"/>
              </w:rPr>
            </w:pPr>
          </w:p>
        </w:tc>
        <w:tc>
          <w:tcPr>
            <w:tcW w:w="1440" w:type="dxa"/>
            <w:tcBorders>
              <w:top w:val="single" w:sz="4" w:space="0" w:color="auto"/>
            </w:tcBorders>
            <w:shd w:val="clear" w:color="auto" w:fill="FAFAFA"/>
            <w:vAlign w:val="center"/>
          </w:tcPr>
          <w:p w14:paraId="68348FEF" w14:textId="77777777" w:rsidR="00965DBE" w:rsidRPr="006F633C" w:rsidRDefault="00965DBE" w:rsidP="00F86658">
            <w:pPr>
              <w:tabs>
                <w:tab w:val="decimal" w:pos="1222"/>
              </w:tabs>
              <w:ind w:right="-72"/>
              <w:rPr>
                <w:snapToGrid w:val="0"/>
                <w:color w:val="000000"/>
                <w:sz w:val="18"/>
                <w:szCs w:val="18"/>
                <w:lang w:eastAsia="th-TH"/>
              </w:rPr>
            </w:pPr>
          </w:p>
        </w:tc>
        <w:tc>
          <w:tcPr>
            <w:tcW w:w="1440" w:type="dxa"/>
            <w:tcBorders>
              <w:top w:val="single" w:sz="4" w:space="0" w:color="auto"/>
            </w:tcBorders>
          </w:tcPr>
          <w:p w14:paraId="4382AB73" w14:textId="77777777" w:rsidR="00965DBE" w:rsidRPr="006F633C" w:rsidRDefault="00965DBE" w:rsidP="00F86658">
            <w:pPr>
              <w:tabs>
                <w:tab w:val="decimal" w:pos="1222"/>
              </w:tabs>
              <w:ind w:right="-72"/>
              <w:rPr>
                <w:snapToGrid w:val="0"/>
                <w:color w:val="000000"/>
                <w:sz w:val="18"/>
                <w:szCs w:val="18"/>
                <w:lang w:eastAsia="th-TH"/>
              </w:rPr>
            </w:pPr>
          </w:p>
        </w:tc>
      </w:tr>
      <w:tr w:rsidR="00965DBE" w:rsidRPr="006F633C" w14:paraId="22D94618" w14:textId="77777777" w:rsidTr="00965DBE">
        <w:tc>
          <w:tcPr>
            <w:tcW w:w="3690" w:type="dxa"/>
            <w:vAlign w:val="bottom"/>
          </w:tcPr>
          <w:p w14:paraId="7C3AF53B" w14:textId="77777777" w:rsidR="00965DBE" w:rsidRPr="006F633C" w:rsidRDefault="00965DBE" w:rsidP="00F86658">
            <w:pPr>
              <w:ind w:left="-109" w:right="-198"/>
              <w:jc w:val="left"/>
              <w:rPr>
                <w:snapToGrid w:val="0"/>
                <w:color w:val="000000"/>
                <w:spacing w:val="-2"/>
                <w:sz w:val="18"/>
                <w:szCs w:val="18"/>
                <w:lang w:eastAsia="th-TH"/>
              </w:rPr>
            </w:pPr>
            <w:r w:rsidRPr="006F633C">
              <w:rPr>
                <w:snapToGrid w:val="0"/>
                <w:color w:val="000000"/>
                <w:spacing w:val="-2"/>
                <w:sz w:val="18"/>
                <w:szCs w:val="18"/>
                <w:lang w:eastAsia="th-TH"/>
              </w:rPr>
              <w:t>Closing net book value</w:t>
            </w:r>
          </w:p>
        </w:tc>
        <w:tc>
          <w:tcPr>
            <w:tcW w:w="1440" w:type="dxa"/>
            <w:tcBorders>
              <w:bottom w:val="single" w:sz="4" w:space="0" w:color="auto"/>
            </w:tcBorders>
            <w:shd w:val="clear" w:color="auto" w:fill="FAFAFA"/>
            <w:vAlign w:val="center"/>
          </w:tcPr>
          <w:p w14:paraId="7CDEC53A" w14:textId="50F4C293" w:rsidR="00965DBE" w:rsidRPr="006F633C" w:rsidRDefault="00965DBE" w:rsidP="00F86658">
            <w:pPr>
              <w:tabs>
                <w:tab w:val="decimal" w:pos="1222"/>
              </w:tabs>
              <w:ind w:right="-72"/>
              <w:rPr>
                <w:snapToGrid w:val="0"/>
                <w:color w:val="000000"/>
                <w:sz w:val="18"/>
                <w:szCs w:val="18"/>
                <w:cs/>
                <w:lang w:eastAsia="th-TH"/>
              </w:rPr>
            </w:pPr>
            <w:r w:rsidRPr="006F633C">
              <w:rPr>
                <w:snapToGrid w:val="0"/>
                <w:color w:val="000000"/>
                <w:sz w:val="18"/>
                <w:szCs w:val="18"/>
                <w:lang w:eastAsia="th-TH"/>
              </w:rPr>
              <w:t>18</w:t>
            </w:r>
            <w:r w:rsidR="003C5BE9" w:rsidRPr="006F633C">
              <w:rPr>
                <w:snapToGrid w:val="0"/>
                <w:color w:val="000000"/>
                <w:sz w:val="18"/>
                <w:szCs w:val="18"/>
                <w:lang w:eastAsia="th-TH"/>
              </w:rPr>
              <w:t>7</w:t>
            </w:r>
            <w:r w:rsidRPr="006F633C">
              <w:rPr>
                <w:snapToGrid w:val="0"/>
                <w:color w:val="000000"/>
                <w:sz w:val="18"/>
                <w:szCs w:val="18"/>
                <w:lang w:eastAsia="th-TH"/>
              </w:rPr>
              <w:t>,</w:t>
            </w:r>
            <w:r w:rsidR="003C5BE9" w:rsidRPr="006F633C">
              <w:rPr>
                <w:snapToGrid w:val="0"/>
                <w:color w:val="000000"/>
                <w:sz w:val="18"/>
                <w:szCs w:val="18"/>
                <w:lang w:eastAsia="th-TH"/>
              </w:rPr>
              <w:t>008</w:t>
            </w:r>
            <w:r w:rsidRPr="006F633C">
              <w:rPr>
                <w:snapToGrid w:val="0"/>
                <w:color w:val="000000"/>
                <w:sz w:val="18"/>
                <w:szCs w:val="18"/>
                <w:lang w:eastAsia="th-TH"/>
              </w:rPr>
              <w:t>,</w:t>
            </w:r>
            <w:r w:rsidR="003C5BE9" w:rsidRPr="006F633C">
              <w:rPr>
                <w:snapToGrid w:val="0"/>
                <w:color w:val="000000"/>
                <w:sz w:val="18"/>
                <w:szCs w:val="18"/>
                <w:lang w:eastAsia="th-TH"/>
              </w:rPr>
              <w:t>011</w:t>
            </w:r>
          </w:p>
        </w:tc>
        <w:tc>
          <w:tcPr>
            <w:tcW w:w="1440" w:type="dxa"/>
            <w:tcBorders>
              <w:bottom w:val="single" w:sz="4" w:space="0" w:color="auto"/>
            </w:tcBorders>
          </w:tcPr>
          <w:p w14:paraId="09413863" w14:textId="77777777" w:rsidR="00965DBE" w:rsidRPr="006F633C" w:rsidRDefault="00965DBE" w:rsidP="00F86658">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tcBorders>
              <w:bottom w:val="single" w:sz="4" w:space="0" w:color="auto"/>
            </w:tcBorders>
            <w:shd w:val="clear" w:color="auto" w:fill="FAFAFA"/>
            <w:vAlign w:val="center"/>
          </w:tcPr>
          <w:p w14:paraId="261CDA40" w14:textId="77777777" w:rsidR="00965DBE" w:rsidRPr="006F633C" w:rsidRDefault="00965DBE" w:rsidP="00F86658">
            <w:pPr>
              <w:tabs>
                <w:tab w:val="decimal" w:pos="1222"/>
              </w:tabs>
              <w:ind w:right="-72"/>
              <w:rPr>
                <w:snapToGrid w:val="0"/>
                <w:color w:val="000000"/>
                <w:sz w:val="18"/>
                <w:szCs w:val="18"/>
                <w:cs/>
                <w:lang w:eastAsia="th-TH"/>
              </w:rPr>
            </w:pPr>
            <w:r w:rsidRPr="006F633C">
              <w:rPr>
                <w:snapToGrid w:val="0"/>
                <w:color w:val="000000"/>
                <w:sz w:val="18"/>
                <w:szCs w:val="18"/>
                <w:lang w:eastAsia="th-TH"/>
              </w:rPr>
              <w:t>140,569,850</w:t>
            </w:r>
          </w:p>
        </w:tc>
        <w:tc>
          <w:tcPr>
            <w:tcW w:w="1440" w:type="dxa"/>
            <w:tcBorders>
              <w:bottom w:val="single" w:sz="4" w:space="0" w:color="auto"/>
            </w:tcBorders>
          </w:tcPr>
          <w:p w14:paraId="3BED8A23" w14:textId="77777777" w:rsidR="00965DBE" w:rsidRPr="006F633C" w:rsidRDefault="00965DBE" w:rsidP="00F86658">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r>
    </w:tbl>
    <w:p w14:paraId="0462D758" w14:textId="730E62AA" w:rsidR="00965DBE" w:rsidRPr="006F633C" w:rsidRDefault="00965DBE" w:rsidP="00965DBE">
      <w:pPr>
        <w:rPr>
          <w:sz w:val="18"/>
          <w:szCs w:val="18"/>
        </w:rPr>
      </w:pPr>
    </w:p>
    <w:p w14:paraId="09EC0CC5" w14:textId="77777777" w:rsidR="00F86658" w:rsidRPr="006F633C" w:rsidRDefault="00F86658" w:rsidP="00965DBE">
      <w:pPr>
        <w:rPr>
          <w:sz w:val="18"/>
          <w:szCs w:val="18"/>
        </w:rPr>
      </w:pPr>
    </w:p>
    <w:tbl>
      <w:tblPr>
        <w:tblW w:w="9461" w:type="dxa"/>
        <w:tblInd w:w="108" w:type="dxa"/>
        <w:shd w:val="clear" w:color="auto" w:fill="FFA543"/>
        <w:tblLook w:val="04A0" w:firstRow="1" w:lastRow="0" w:firstColumn="1" w:lastColumn="0" w:noHBand="0" w:noVBand="1"/>
      </w:tblPr>
      <w:tblGrid>
        <w:gridCol w:w="9461"/>
      </w:tblGrid>
      <w:tr w:rsidR="00965DBE" w:rsidRPr="006F633C" w14:paraId="211C8F9A" w14:textId="77777777" w:rsidTr="00965DBE">
        <w:trPr>
          <w:trHeight w:val="386"/>
        </w:trPr>
        <w:tc>
          <w:tcPr>
            <w:tcW w:w="9461" w:type="dxa"/>
            <w:shd w:val="clear" w:color="auto" w:fill="FFA543"/>
            <w:vAlign w:val="center"/>
          </w:tcPr>
          <w:p w14:paraId="5EEC0F87" w14:textId="77777777" w:rsidR="00965DBE" w:rsidRPr="006F633C" w:rsidRDefault="00965DBE" w:rsidP="00965DBE">
            <w:pPr>
              <w:ind w:left="432" w:hanging="432"/>
              <w:jc w:val="left"/>
              <w:rPr>
                <w:b/>
                <w:bCs/>
                <w:color w:val="FFFFFF"/>
                <w:sz w:val="18"/>
                <w:szCs w:val="18"/>
                <w:cs/>
              </w:rPr>
            </w:pPr>
            <w:bookmarkStart w:id="7" w:name="_Hlk55382395"/>
            <w:r w:rsidRPr="006F633C">
              <w:rPr>
                <w:b/>
                <w:bCs/>
                <w:color w:val="FFFFFF"/>
                <w:sz w:val="18"/>
                <w:szCs w:val="18"/>
              </w:rPr>
              <w:t>13</w:t>
            </w:r>
            <w:r w:rsidRPr="006F633C">
              <w:rPr>
                <w:b/>
                <w:color w:val="FFFFFF"/>
                <w:sz w:val="18"/>
                <w:szCs w:val="18"/>
              </w:rPr>
              <w:tab/>
              <w:t>Investments in subsidiaries</w:t>
            </w:r>
            <w:r w:rsidRPr="006F633C">
              <w:rPr>
                <w:b/>
                <w:bCs/>
                <w:color w:val="FFFFFF"/>
                <w:sz w:val="18"/>
                <w:szCs w:val="18"/>
              </w:rPr>
              <w:t xml:space="preserve"> </w:t>
            </w:r>
          </w:p>
        </w:tc>
      </w:tr>
      <w:bookmarkEnd w:id="7"/>
    </w:tbl>
    <w:p w14:paraId="5FBDCD74" w14:textId="77777777" w:rsidR="00965DBE" w:rsidRPr="006F633C" w:rsidRDefault="00965DBE" w:rsidP="00965DBE">
      <w:pPr>
        <w:rPr>
          <w:color w:val="000000"/>
          <w:sz w:val="18"/>
          <w:szCs w:val="18"/>
          <w:lang w:val="en-US"/>
        </w:rPr>
      </w:pPr>
    </w:p>
    <w:p w14:paraId="0F7FB210" w14:textId="77777777" w:rsidR="00965DBE" w:rsidRPr="006F633C" w:rsidRDefault="00965DBE" w:rsidP="00965DBE">
      <w:pPr>
        <w:rPr>
          <w:color w:val="000000"/>
          <w:sz w:val="18"/>
          <w:szCs w:val="18"/>
          <w:lang w:val="en-US"/>
        </w:rPr>
      </w:pPr>
      <w:r w:rsidRPr="006F633C">
        <w:rPr>
          <w:color w:val="000000"/>
          <w:sz w:val="18"/>
          <w:szCs w:val="18"/>
          <w:lang w:val="en-US"/>
        </w:rPr>
        <w:t xml:space="preserve">Investments in subsidiaries as at </w:t>
      </w:r>
      <w:r w:rsidRPr="006F633C">
        <w:rPr>
          <w:color w:val="000000"/>
          <w:sz w:val="18"/>
          <w:szCs w:val="18"/>
        </w:rPr>
        <w:t>30 September</w:t>
      </w:r>
      <w:r w:rsidRPr="006F633C">
        <w:rPr>
          <w:color w:val="000000"/>
          <w:sz w:val="18"/>
          <w:szCs w:val="18"/>
          <w:lang w:val="en-US"/>
        </w:rPr>
        <w:t xml:space="preserve"> </w:t>
      </w:r>
      <w:r w:rsidRPr="006F633C">
        <w:rPr>
          <w:color w:val="000000"/>
          <w:sz w:val="18"/>
          <w:szCs w:val="18"/>
        </w:rPr>
        <w:t>2020</w:t>
      </w:r>
      <w:r w:rsidRPr="006F633C">
        <w:rPr>
          <w:color w:val="000000"/>
          <w:sz w:val="18"/>
          <w:szCs w:val="18"/>
          <w:lang w:val="en-US"/>
        </w:rPr>
        <w:t xml:space="preserve"> and </w:t>
      </w:r>
      <w:r w:rsidRPr="006F633C">
        <w:rPr>
          <w:color w:val="000000"/>
          <w:sz w:val="18"/>
          <w:szCs w:val="18"/>
        </w:rPr>
        <w:t>31</w:t>
      </w:r>
      <w:r w:rsidRPr="006F633C">
        <w:rPr>
          <w:color w:val="000000"/>
          <w:sz w:val="18"/>
          <w:szCs w:val="18"/>
          <w:lang w:val="en-US"/>
        </w:rPr>
        <w:t xml:space="preserve"> December </w:t>
      </w:r>
      <w:r w:rsidRPr="006F633C">
        <w:rPr>
          <w:color w:val="000000"/>
          <w:sz w:val="18"/>
          <w:szCs w:val="18"/>
        </w:rPr>
        <w:t>2019</w:t>
      </w:r>
      <w:r w:rsidRPr="006F633C">
        <w:rPr>
          <w:color w:val="000000"/>
          <w:sz w:val="18"/>
          <w:szCs w:val="18"/>
          <w:lang w:val="en-US"/>
        </w:rPr>
        <w:t xml:space="preserve"> comprise the following:</w:t>
      </w:r>
    </w:p>
    <w:p w14:paraId="30DEB7E7" w14:textId="77777777" w:rsidR="00965DBE" w:rsidRPr="006F633C" w:rsidRDefault="00965DBE" w:rsidP="00965DBE">
      <w:pPr>
        <w:rPr>
          <w:color w:val="000000"/>
          <w:sz w:val="18"/>
          <w:szCs w:val="18"/>
          <w:lang w:val="en-US"/>
        </w:rPr>
      </w:pPr>
    </w:p>
    <w:tbl>
      <w:tblPr>
        <w:tblW w:w="9461" w:type="dxa"/>
        <w:tblInd w:w="108" w:type="dxa"/>
        <w:tblLayout w:type="fixed"/>
        <w:tblLook w:val="0000" w:firstRow="0" w:lastRow="0" w:firstColumn="0" w:lastColumn="0" w:noHBand="0" w:noVBand="0"/>
      </w:tblPr>
      <w:tblGrid>
        <w:gridCol w:w="2477"/>
        <w:gridCol w:w="1152"/>
        <w:gridCol w:w="1296"/>
        <w:gridCol w:w="1224"/>
        <w:gridCol w:w="1080"/>
        <w:gridCol w:w="1080"/>
        <w:gridCol w:w="1152"/>
      </w:tblGrid>
      <w:tr w:rsidR="00965DBE" w:rsidRPr="006F633C" w14:paraId="2ADBC8A0" w14:textId="77777777" w:rsidTr="00965DBE">
        <w:tc>
          <w:tcPr>
            <w:tcW w:w="2477" w:type="dxa"/>
          </w:tcPr>
          <w:p w14:paraId="6B41D336" w14:textId="77777777" w:rsidR="00965DBE" w:rsidRPr="006F633C" w:rsidRDefault="00965DBE" w:rsidP="00965DBE">
            <w:pPr>
              <w:pStyle w:val="a"/>
              <w:ind w:left="-101" w:right="-147"/>
              <w:rPr>
                <w:rFonts w:ascii="Arial" w:cs="Arial"/>
                <w:b/>
                <w:bCs/>
                <w:color w:val="000000"/>
                <w:spacing w:val="-4"/>
                <w:sz w:val="16"/>
                <w:szCs w:val="16"/>
                <w:lang w:val="en-US"/>
              </w:rPr>
            </w:pPr>
          </w:p>
        </w:tc>
        <w:tc>
          <w:tcPr>
            <w:tcW w:w="1152" w:type="dxa"/>
          </w:tcPr>
          <w:p w14:paraId="5750A498" w14:textId="77777777" w:rsidR="00965DBE" w:rsidRPr="006F633C" w:rsidRDefault="00965DBE" w:rsidP="00965DBE">
            <w:pPr>
              <w:pStyle w:val="a"/>
              <w:tabs>
                <w:tab w:val="decimal" w:pos="936"/>
              </w:tabs>
              <w:ind w:right="-72"/>
              <w:jc w:val="both"/>
              <w:rPr>
                <w:rFonts w:ascii="Arial" w:eastAsia="Angsana New" w:cs="Arial"/>
                <w:b/>
                <w:bCs/>
                <w:color w:val="000000"/>
                <w:sz w:val="16"/>
                <w:szCs w:val="16"/>
                <w:lang w:val="en-GB"/>
              </w:rPr>
            </w:pPr>
          </w:p>
        </w:tc>
        <w:tc>
          <w:tcPr>
            <w:tcW w:w="1296" w:type="dxa"/>
          </w:tcPr>
          <w:p w14:paraId="4BC73D4D" w14:textId="77777777" w:rsidR="00965DBE" w:rsidRPr="006F633C" w:rsidRDefault="00965DBE" w:rsidP="00965DBE">
            <w:pPr>
              <w:pStyle w:val="a"/>
              <w:tabs>
                <w:tab w:val="decimal" w:pos="1080"/>
              </w:tabs>
              <w:ind w:right="-72"/>
              <w:jc w:val="both"/>
              <w:rPr>
                <w:rFonts w:ascii="Arial" w:eastAsia="Angsana New" w:cs="Arial"/>
                <w:b/>
                <w:bCs/>
                <w:color w:val="000000"/>
                <w:sz w:val="16"/>
                <w:szCs w:val="16"/>
                <w:lang w:val="en-GB"/>
              </w:rPr>
            </w:pPr>
          </w:p>
        </w:tc>
        <w:tc>
          <w:tcPr>
            <w:tcW w:w="4536" w:type="dxa"/>
            <w:gridSpan w:val="4"/>
            <w:tcBorders>
              <w:top w:val="single" w:sz="4" w:space="0" w:color="auto"/>
              <w:bottom w:val="single" w:sz="4" w:space="0" w:color="auto"/>
            </w:tcBorders>
          </w:tcPr>
          <w:p w14:paraId="358783E5" w14:textId="77777777" w:rsidR="00965DBE" w:rsidRPr="006F633C" w:rsidRDefault="00965DBE" w:rsidP="00965DBE">
            <w:pPr>
              <w:pStyle w:val="a"/>
              <w:ind w:right="-72"/>
              <w:jc w:val="center"/>
              <w:rPr>
                <w:rFonts w:ascii="Arial" w:eastAsia="Angsana New" w:cs="Arial"/>
                <w:b/>
                <w:bCs/>
                <w:color w:val="000000"/>
                <w:spacing w:val="-4"/>
                <w:sz w:val="16"/>
                <w:szCs w:val="16"/>
                <w:lang w:val="en-US"/>
              </w:rPr>
            </w:pPr>
            <w:r w:rsidRPr="006F633C">
              <w:rPr>
                <w:rFonts w:ascii="Arial" w:eastAsia="Angsana New" w:cs="Arial"/>
                <w:b/>
                <w:bCs/>
                <w:color w:val="000000"/>
                <w:sz w:val="16"/>
                <w:szCs w:val="16"/>
                <w:lang w:val="en-GB"/>
              </w:rPr>
              <w:t>30 September 2020 (Unaudited)</w:t>
            </w:r>
          </w:p>
        </w:tc>
      </w:tr>
      <w:tr w:rsidR="00965DBE" w:rsidRPr="006F633C" w14:paraId="1AAD89AB" w14:textId="77777777" w:rsidTr="00965DBE">
        <w:tc>
          <w:tcPr>
            <w:tcW w:w="2477" w:type="dxa"/>
          </w:tcPr>
          <w:p w14:paraId="4CAC7332" w14:textId="77777777" w:rsidR="00965DBE" w:rsidRPr="006F633C" w:rsidRDefault="00965DBE" w:rsidP="00965DBE">
            <w:pPr>
              <w:pStyle w:val="a"/>
              <w:ind w:left="-101" w:right="-147"/>
              <w:rPr>
                <w:rFonts w:ascii="Arial" w:cs="Arial"/>
                <w:b/>
                <w:bCs/>
                <w:color w:val="000000"/>
                <w:spacing w:val="-4"/>
                <w:sz w:val="16"/>
                <w:szCs w:val="16"/>
                <w:lang w:val="en-US"/>
              </w:rPr>
            </w:pPr>
          </w:p>
        </w:tc>
        <w:tc>
          <w:tcPr>
            <w:tcW w:w="1152" w:type="dxa"/>
          </w:tcPr>
          <w:p w14:paraId="0ECC3389" w14:textId="77777777" w:rsidR="00965DBE" w:rsidRPr="006F633C" w:rsidRDefault="00965DBE" w:rsidP="00965DBE">
            <w:pPr>
              <w:pStyle w:val="a"/>
              <w:tabs>
                <w:tab w:val="decimal" w:pos="936"/>
              </w:tabs>
              <w:ind w:right="-72"/>
              <w:jc w:val="both"/>
              <w:rPr>
                <w:rFonts w:ascii="Arial" w:eastAsia="Angsana New" w:cs="Arial"/>
                <w:b/>
                <w:bCs/>
                <w:color w:val="000000"/>
                <w:sz w:val="16"/>
                <w:szCs w:val="16"/>
                <w:lang w:val="en-GB"/>
              </w:rPr>
            </w:pPr>
          </w:p>
        </w:tc>
        <w:tc>
          <w:tcPr>
            <w:tcW w:w="1296" w:type="dxa"/>
          </w:tcPr>
          <w:p w14:paraId="4AE1D799" w14:textId="77777777" w:rsidR="00965DBE" w:rsidRPr="006F633C" w:rsidRDefault="00965DBE" w:rsidP="00965DBE">
            <w:pPr>
              <w:pStyle w:val="a"/>
              <w:tabs>
                <w:tab w:val="decimal" w:pos="1080"/>
              </w:tabs>
              <w:ind w:right="-72"/>
              <w:jc w:val="both"/>
              <w:rPr>
                <w:rFonts w:ascii="Arial" w:eastAsia="Angsana New" w:cs="Arial"/>
                <w:b/>
                <w:bCs/>
                <w:color w:val="000000"/>
                <w:sz w:val="16"/>
                <w:szCs w:val="16"/>
                <w:lang w:val="en-GB"/>
              </w:rPr>
            </w:pPr>
          </w:p>
        </w:tc>
        <w:tc>
          <w:tcPr>
            <w:tcW w:w="1224" w:type="dxa"/>
            <w:tcBorders>
              <w:top w:val="single" w:sz="4" w:space="0" w:color="auto"/>
            </w:tcBorders>
          </w:tcPr>
          <w:p w14:paraId="5518F7B3"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8"/>
              </w:tabs>
              <w:ind w:right="-72"/>
              <w:rPr>
                <w:rFonts w:eastAsia="Angsana New" w:cs="Arial"/>
                <w:b/>
                <w:bCs/>
                <w:color w:val="000000"/>
                <w:sz w:val="16"/>
                <w:szCs w:val="16"/>
              </w:rPr>
            </w:pPr>
          </w:p>
        </w:tc>
        <w:tc>
          <w:tcPr>
            <w:tcW w:w="1080" w:type="dxa"/>
            <w:tcBorders>
              <w:top w:val="single" w:sz="4" w:space="0" w:color="auto"/>
            </w:tcBorders>
          </w:tcPr>
          <w:p w14:paraId="39E3762E"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b/>
                <w:bCs/>
                <w:color w:val="000000"/>
                <w:sz w:val="16"/>
                <w:szCs w:val="16"/>
              </w:rPr>
            </w:pPr>
          </w:p>
        </w:tc>
        <w:tc>
          <w:tcPr>
            <w:tcW w:w="1080" w:type="dxa"/>
            <w:tcBorders>
              <w:top w:val="single" w:sz="4" w:space="0" w:color="auto"/>
            </w:tcBorders>
          </w:tcPr>
          <w:p w14:paraId="6639889E" w14:textId="77777777" w:rsidR="00965DBE" w:rsidRPr="006F633C" w:rsidRDefault="00965DBE" w:rsidP="00965DBE">
            <w:pPr>
              <w:pStyle w:val="a"/>
              <w:tabs>
                <w:tab w:val="decimal" w:pos="870"/>
              </w:tabs>
              <w:ind w:right="-72"/>
              <w:jc w:val="both"/>
              <w:rPr>
                <w:rFonts w:ascii="Arial" w:eastAsia="Angsana New" w:cs="Arial"/>
                <w:b/>
                <w:bCs/>
                <w:color w:val="000000"/>
                <w:spacing w:val="-4"/>
                <w:sz w:val="16"/>
                <w:szCs w:val="16"/>
                <w:lang w:val="en-US"/>
              </w:rPr>
            </w:pPr>
            <w:r w:rsidRPr="006F633C">
              <w:rPr>
                <w:rFonts w:ascii="Arial" w:eastAsia="Angsana New" w:cs="Arial"/>
                <w:b/>
                <w:bCs/>
                <w:color w:val="000000"/>
                <w:spacing w:val="-4"/>
                <w:sz w:val="16"/>
                <w:szCs w:val="16"/>
                <w:lang w:val="en-US"/>
              </w:rPr>
              <w:t>Paid-up</w:t>
            </w:r>
          </w:p>
        </w:tc>
        <w:tc>
          <w:tcPr>
            <w:tcW w:w="1152" w:type="dxa"/>
            <w:tcBorders>
              <w:top w:val="single" w:sz="4" w:space="0" w:color="auto"/>
            </w:tcBorders>
          </w:tcPr>
          <w:p w14:paraId="483B014C" w14:textId="77777777" w:rsidR="00965DBE" w:rsidRPr="006F633C" w:rsidRDefault="00965DBE" w:rsidP="00965DBE">
            <w:pPr>
              <w:pStyle w:val="a"/>
              <w:tabs>
                <w:tab w:val="decimal" w:pos="936"/>
              </w:tabs>
              <w:ind w:right="-72"/>
              <w:jc w:val="both"/>
              <w:rPr>
                <w:rFonts w:ascii="Arial" w:eastAsia="Angsana New" w:cs="Arial"/>
                <w:b/>
                <w:bCs/>
                <w:color w:val="000000"/>
                <w:spacing w:val="-4"/>
                <w:sz w:val="16"/>
                <w:szCs w:val="16"/>
                <w:lang w:val="en-US"/>
              </w:rPr>
            </w:pPr>
            <w:r w:rsidRPr="006F633C">
              <w:rPr>
                <w:rFonts w:ascii="Arial" w:eastAsia="Angsana New" w:cs="Arial"/>
                <w:b/>
                <w:bCs/>
                <w:color w:val="000000"/>
                <w:spacing w:val="-4"/>
                <w:sz w:val="16"/>
                <w:szCs w:val="16"/>
                <w:lang w:val="en-US"/>
              </w:rPr>
              <w:t>Cost</w:t>
            </w:r>
          </w:p>
        </w:tc>
      </w:tr>
      <w:tr w:rsidR="00965DBE" w:rsidRPr="006F633C" w14:paraId="7D3BDC08" w14:textId="77777777" w:rsidTr="00965DBE">
        <w:tc>
          <w:tcPr>
            <w:tcW w:w="2477" w:type="dxa"/>
          </w:tcPr>
          <w:p w14:paraId="0E871C6C" w14:textId="77777777" w:rsidR="00965DBE" w:rsidRPr="006F633C" w:rsidRDefault="00965DBE" w:rsidP="00965DBE">
            <w:pPr>
              <w:pStyle w:val="a"/>
              <w:ind w:left="-101" w:right="-147"/>
              <w:rPr>
                <w:rFonts w:ascii="Arial" w:cs="Arial"/>
                <w:b/>
                <w:bCs/>
                <w:color w:val="000000"/>
                <w:spacing w:val="-4"/>
                <w:sz w:val="16"/>
                <w:szCs w:val="16"/>
                <w:lang w:val="en-US"/>
              </w:rPr>
            </w:pPr>
          </w:p>
        </w:tc>
        <w:tc>
          <w:tcPr>
            <w:tcW w:w="1152" w:type="dxa"/>
          </w:tcPr>
          <w:p w14:paraId="705A10A8" w14:textId="77777777" w:rsidR="00965DBE" w:rsidRPr="006F633C" w:rsidRDefault="00965DBE" w:rsidP="00965DBE">
            <w:pPr>
              <w:pStyle w:val="a"/>
              <w:ind w:right="-72"/>
              <w:jc w:val="center"/>
              <w:rPr>
                <w:rFonts w:ascii="Arial" w:eastAsia="Angsana New" w:cs="Arial"/>
                <w:b/>
                <w:bCs/>
                <w:color w:val="000000"/>
                <w:sz w:val="16"/>
                <w:szCs w:val="16"/>
                <w:lang w:val="en-GB"/>
              </w:rPr>
            </w:pPr>
            <w:r w:rsidRPr="006F633C">
              <w:rPr>
                <w:rFonts w:ascii="Arial" w:eastAsia="Angsana New" w:cs="Arial"/>
                <w:b/>
                <w:bCs/>
                <w:color w:val="000000"/>
                <w:sz w:val="16"/>
                <w:szCs w:val="16"/>
                <w:lang w:val="en-GB"/>
              </w:rPr>
              <w:t>Business</w:t>
            </w:r>
          </w:p>
        </w:tc>
        <w:tc>
          <w:tcPr>
            <w:tcW w:w="1296" w:type="dxa"/>
          </w:tcPr>
          <w:p w14:paraId="4A3DEA6D" w14:textId="77777777" w:rsidR="00965DBE" w:rsidRPr="006F633C" w:rsidRDefault="00965DBE" w:rsidP="00965DBE">
            <w:pPr>
              <w:pStyle w:val="a"/>
              <w:tabs>
                <w:tab w:val="decimal" w:pos="1080"/>
              </w:tabs>
              <w:ind w:right="-72"/>
              <w:jc w:val="both"/>
              <w:rPr>
                <w:rFonts w:ascii="Arial" w:eastAsia="Angsana New" w:cs="Arial"/>
                <w:b/>
                <w:bCs/>
                <w:color w:val="000000"/>
                <w:sz w:val="16"/>
                <w:szCs w:val="16"/>
                <w:lang w:val="en-GB"/>
              </w:rPr>
            </w:pPr>
            <w:r w:rsidRPr="006F633C">
              <w:rPr>
                <w:rFonts w:ascii="Arial" w:eastAsia="Angsana New" w:cs="Arial"/>
                <w:b/>
                <w:bCs/>
                <w:color w:val="000000"/>
                <w:sz w:val="16"/>
                <w:szCs w:val="16"/>
                <w:lang w:val="en-GB"/>
              </w:rPr>
              <w:t>Country of</w:t>
            </w:r>
          </w:p>
        </w:tc>
        <w:tc>
          <w:tcPr>
            <w:tcW w:w="1224" w:type="dxa"/>
          </w:tcPr>
          <w:p w14:paraId="445738EE"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8"/>
              </w:tabs>
              <w:ind w:right="-72"/>
              <w:rPr>
                <w:rFonts w:eastAsia="Angsana New" w:cs="Arial"/>
                <w:b/>
                <w:bCs/>
                <w:color w:val="000000"/>
                <w:spacing w:val="-4"/>
                <w:sz w:val="16"/>
                <w:szCs w:val="16"/>
              </w:rPr>
            </w:pPr>
            <w:r w:rsidRPr="006F633C">
              <w:rPr>
                <w:rFonts w:eastAsia="Angsana New" w:cs="Arial"/>
                <w:b/>
                <w:bCs/>
                <w:color w:val="000000"/>
                <w:spacing w:val="-4"/>
                <w:sz w:val="16"/>
                <w:szCs w:val="16"/>
              </w:rPr>
              <w:t>%Ownership</w:t>
            </w:r>
          </w:p>
        </w:tc>
        <w:tc>
          <w:tcPr>
            <w:tcW w:w="1080" w:type="dxa"/>
          </w:tcPr>
          <w:p w14:paraId="612FDA6D" w14:textId="77777777" w:rsidR="00965DBE" w:rsidRPr="006F633C" w:rsidRDefault="00965DBE" w:rsidP="00965DBE">
            <w:pPr>
              <w:pStyle w:val="a"/>
              <w:tabs>
                <w:tab w:val="decimal" w:pos="883"/>
              </w:tabs>
              <w:ind w:right="-72"/>
              <w:jc w:val="both"/>
              <w:rPr>
                <w:rFonts w:ascii="Arial" w:eastAsia="Angsana New" w:cs="Arial"/>
                <w:b/>
                <w:bCs/>
                <w:color w:val="000000"/>
                <w:spacing w:val="-4"/>
                <w:sz w:val="16"/>
                <w:szCs w:val="16"/>
                <w:lang w:val="en-US"/>
              </w:rPr>
            </w:pPr>
            <w:r w:rsidRPr="006F633C">
              <w:rPr>
                <w:rFonts w:ascii="Arial" w:eastAsia="Angsana New" w:cs="Arial"/>
                <w:b/>
                <w:bCs/>
                <w:color w:val="000000"/>
                <w:spacing w:val="-4"/>
                <w:sz w:val="16"/>
                <w:szCs w:val="16"/>
                <w:lang w:val="en-US"/>
              </w:rPr>
              <w:t>%Voting</w:t>
            </w:r>
          </w:p>
        </w:tc>
        <w:tc>
          <w:tcPr>
            <w:tcW w:w="1080" w:type="dxa"/>
          </w:tcPr>
          <w:p w14:paraId="03DB6AE2" w14:textId="77777777" w:rsidR="00965DBE" w:rsidRPr="006F633C" w:rsidRDefault="00965DBE" w:rsidP="00965DBE">
            <w:pPr>
              <w:pStyle w:val="a"/>
              <w:tabs>
                <w:tab w:val="decimal" w:pos="870"/>
              </w:tabs>
              <w:ind w:right="-72"/>
              <w:jc w:val="both"/>
              <w:rPr>
                <w:rFonts w:ascii="Arial" w:eastAsia="Angsana New" w:cs="Arial"/>
                <w:b/>
                <w:bCs/>
                <w:color w:val="000000"/>
                <w:spacing w:val="-4"/>
                <w:sz w:val="16"/>
                <w:szCs w:val="16"/>
                <w:lang w:val="en-US"/>
              </w:rPr>
            </w:pPr>
            <w:r w:rsidRPr="006F633C">
              <w:rPr>
                <w:rFonts w:ascii="Arial" w:eastAsia="Angsana New" w:cs="Arial"/>
                <w:b/>
                <w:bCs/>
                <w:color w:val="000000"/>
                <w:spacing w:val="-4"/>
                <w:sz w:val="16"/>
                <w:szCs w:val="16"/>
                <w:lang w:val="en-US"/>
              </w:rPr>
              <w:t>capital</w:t>
            </w:r>
          </w:p>
        </w:tc>
        <w:tc>
          <w:tcPr>
            <w:tcW w:w="1152" w:type="dxa"/>
          </w:tcPr>
          <w:p w14:paraId="13A00711" w14:textId="77777777" w:rsidR="00965DBE" w:rsidRPr="006F633C" w:rsidRDefault="00965DBE" w:rsidP="00965DBE">
            <w:pPr>
              <w:pStyle w:val="a"/>
              <w:tabs>
                <w:tab w:val="decimal" w:pos="936"/>
              </w:tabs>
              <w:ind w:right="-72"/>
              <w:jc w:val="both"/>
              <w:rPr>
                <w:rFonts w:ascii="Arial" w:eastAsia="Angsana New" w:cs="Arial"/>
                <w:b/>
                <w:bCs/>
                <w:color w:val="000000"/>
                <w:spacing w:val="-4"/>
                <w:sz w:val="16"/>
                <w:szCs w:val="16"/>
                <w:lang w:val="en-US"/>
              </w:rPr>
            </w:pPr>
            <w:r w:rsidRPr="006F633C">
              <w:rPr>
                <w:rFonts w:ascii="Arial" w:eastAsia="Angsana New" w:cs="Arial"/>
                <w:b/>
                <w:bCs/>
                <w:color w:val="000000"/>
                <w:spacing w:val="-4"/>
                <w:sz w:val="16"/>
                <w:szCs w:val="16"/>
                <w:lang w:val="en-US"/>
              </w:rPr>
              <w:t>method</w:t>
            </w:r>
          </w:p>
        </w:tc>
      </w:tr>
      <w:tr w:rsidR="00965DBE" w:rsidRPr="006F633C" w14:paraId="237123D7" w14:textId="77777777" w:rsidTr="00965DBE">
        <w:tc>
          <w:tcPr>
            <w:tcW w:w="2477" w:type="dxa"/>
            <w:tcBorders>
              <w:bottom w:val="single" w:sz="4" w:space="0" w:color="auto"/>
            </w:tcBorders>
          </w:tcPr>
          <w:p w14:paraId="7C751C55" w14:textId="77777777" w:rsidR="00965DBE" w:rsidRPr="006F633C" w:rsidRDefault="00965DBE" w:rsidP="00965DBE">
            <w:pPr>
              <w:pStyle w:val="a"/>
              <w:ind w:left="-101" w:right="-147"/>
              <w:jc w:val="center"/>
              <w:rPr>
                <w:rFonts w:ascii="Arial" w:cs="Arial"/>
                <w:b/>
                <w:bCs/>
                <w:color w:val="000000"/>
                <w:spacing w:val="-4"/>
                <w:sz w:val="16"/>
                <w:szCs w:val="16"/>
                <w:lang w:val="en-US"/>
              </w:rPr>
            </w:pPr>
            <w:r w:rsidRPr="006F633C">
              <w:rPr>
                <w:rFonts w:ascii="Arial" w:cs="Arial"/>
                <w:b/>
                <w:bCs/>
                <w:color w:val="000000"/>
                <w:spacing w:val="-4"/>
                <w:sz w:val="16"/>
                <w:szCs w:val="16"/>
                <w:lang w:val="en-US"/>
              </w:rPr>
              <w:t>Company name</w:t>
            </w:r>
          </w:p>
        </w:tc>
        <w:tc>
          <w:tcPr>
            <w:tcW w:w="1152" w:type="dxa"/>
            <w:tcBorders>
              <w:bottom w:val="single" w:sz="4" w:space="0" w:color="auto"/>
            </w:tcBorders>
          </w:tcPr>
          <w:p w14:paraId="33CCEBC8" w14:textId="77777777" w:rsidR="00965DBE" w:rsidRPr="006F633C" w:rsidRDefault="00965DBE" w:rsidP="00965DBE">
            <w:pPr>
              <w:pStyle w:val="a"/>
              <w:ind w:right="-72"/>
              <w:jc w:val="center"/>
              <w:rPr>
                <w:rFonts w:ascii="Arial" w:eastAsia="Angsana New" w:cs="Arial"/>
                <w:b/>
                <w:bCs/>
                <w:color w:val="000000"/>
                <w:sz w:val="16"/>
                <w:szCs w:val="16"/>
                <w:cs/>
                <w:lang w:val="en-GB"/>
              </w:rPr>
            </w:pPr>
            <w:r w:rsidRPr="006F633C">
              <w:rPr>
                <w:rFonts w:ascii="Arial" w:eastAsia="Angsana New" w:cs="Arial"/>
                <w:b/>
                <w:bCs/>
                <w:color w:val="000000"/>
                <w:sz w:val="16"/>
                <w:szCs w:val="16"/>
                <w:lang w:val="en-GB"/>
              </w:rPr>
              <w:t>Type</w:t>
            </w:r>
          </w:p>
        </w:tc>
        <w:tc>
          <w:tcPr>
            <w:tcW w:w="1296" w:type="dxa"/>
            <w:tcBorders>
              <w:bottom w:val="single" w:sz="4" w:space="0" w:color="auto"/>
            </w:tcBorders>
          </w:tcPr>
          <w:p w14:paraId="577E17B8" w14:textId="77777777" w:rsidR="00965DBE" w:rsidRPr="006F633C" w:rsidRDefault="00965DBE" w:rsidP="00965DBE">
            <w:pPr>
              <w:pStyle w:val="a"/>
              <w:tabs>
                <w:tab w:val="decimal" w:pos="1080"/>
              </w:tabs>
              <w:ind w:right="-72"/>
              <w:jc w:val="both"/>
              <w:rPr>
                <w:rFonts w:ascii="Arial" w:eastAsia="Angsana New" w:cs="Arial"/>
                <w:b/>
                <w:bCs/>
                <w:color w:val="000000"/>
                <w:spacing w:val="-4"/>
                <w:sz w:val="16"/>
                <w:szCs w:val="16"/>
                <w:lang w:val="en-GB"/>
              </w:rPr>
            </w:pPr>
            <w:r w:rsidRPr="006F633C">
              <w:rPr>
                <w:rFonts w:ascii="Arial" w:eastAsia="Angsana New" w:cs="Arial"/>
                <w:b/>
                <w:bCs/>
                <w:color w:val="000000"/>
                <w:spacing w:val="-4"/>
                <w:sz w:val="16"/>
                <w:szCs w:val="16"/>
                <w:lang w:val="en-GB"/>
              </w:rPr>
              <w:t>incorporation</w:t>
            </w:r>
          </w:p>
        </w:tc>
        <w:tc>
          <w:tcPr>
            <w:tcW w:w="1224" w:type="dxa"/>
            <w:tcBorders>
              <w:bottom w:val="single" w:sz="4" w:space="0" w:color="auto"/>
            </w:tcBorders>
          </w:tcPr>
          <w:p w14:paraId="1B60D34D"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8"/>
              </w:tabs>
              <w:ind w:right="-72"/>
              <w:rPr>
                <w:rFonts w:eastAsia="Angsana New" w:cs="Arial"/>
                <w:b/>
                <w:bCs/>
                <w:color w:val="000000"/>
                <w:sz w:val="16"/>
                <w:szCs w:val="16"/>
              </w:rPr>
            </w:pPr>
            <w:r w:rsidRPr="006F633C">
              <w:rPr>
                <w:rFonts w:eastAsia="Angsana New" w:cs="Arial"/>
                <w:b/>
                <w:bCs/>
                <w:color w:val="000000"/>
                <w:sz w:val="16"/>
                <w:szCs w:val="16"/>
              </w:rPr>
              <w:t>interest</w:t>
            </w:r>
          </w:p>
        </w:tc>
        <w:tc>
          <w:tcPr>
            <w:tcW w:w="1080" w:type="dxa"/>
            <w:tcBorders>
              <w:bottom w:val="single" w:sz="4" w:space="0" w:color="auto"/>
            </w:tcBorders>
          </w:tcPr>
          <w:p w14:paraId="6C96E233" w14:textId="77777777" w:rsidR="00965DBE" w:rsidRPr="006F633C" w:rsidRDefault="00965DBE" w:rsidP="00965DBE">
            <w:pPr>
              <w:tabs>
                <w:tab w:val="decimal" w:pos="883"/>
              </w:tabs>
              <w:ind w:right="-72"/>
              <w:rPr>
                <w:rFonts w:eastAsia="Angsana New"/>
                <w:b/>
                <w:bCs/>
                <w:color w:val="000000"/>
                <w:spacing w:val="-4"/>
                <w:sz w:val="16"/>
                <w:szCs w:val="16"/>
                <w:lang w:val="en-US"/>
              </w:rPr>
            </w:pPr>
            <w:r w:rsidRPr="006F633C">
              <w:rPr>
                <w:rFonts w:eastAsia="Angsana New"/>
                <w:b/>
                <w:bCs/>
                <w:color w:val="000000"/>
                <w:spacing w:val="-4"/>
                <w:sz w:val="16"/>
                <w:szCs w:val="16"/>
                <w:lang w:val="en-US"/>
              </w:rPr>
              <w:t>power</w:t>
            </w:r>
          </w:p>
        </w:tc>
        <w:tc>
          <w:tcPr>
            <w:tcW w:w="1080" w:type="dxa"/>
            <w:tcBorders>
              <w:bottom w:val="single" w:sz="4" w:space="0" w:color="auto"/>
            </w:tcBorders>
          </w:tcPr>
          <w:p w14:paraId="7370A553" w14:textId="77777777" w:rsidR="00965DBE" w:rsidRPr="006F633C" w:rsidRDefault="00965DBE" w:rsidP="00965DBE">
            <w:pPr>
              <w:pStyle w:val="a"/>
              <w:tabs>
                <w:tab w:val="decimal" w:pos="870"/>
              </w:tabs>
              <w:ind w:right="-72"/>
              <w:jc w:val="both"/>
              <w:rPr>
                <w:rFonts w:ascii="Arial" w:eastAsia="Angsana New" w:cs="Arial"/>
                <w:b/>
                <w:bCs/>
                <w:color w:val="000000"/>
                <w:spacing w:val="-4"/>
                <w:sz w:val="16"/>
                <w:szCs w:val="16"/>
                <w:lang w:val="en-US"/>
              </w:rPr>
            </w:pPr>
            <w:r w:rsidRPr="006F633C">
              <w:rPr>
                <w:rFonts w:ascii="Arial" w:eastAsia="Angsana New" w:cs="Arial"/>
                <w:b/>
                <w:bCs/>
                <w:color w:val="000000"/>
                <w:spacing w:val="-4"/>
                <w:sz w:val="16"/>
                <w:szCs w:val="16"/>
                <w:lang w:val="en-US"/>
              </w:rPr>
              <w:t>Baht</w:t>
            </w:r>
          </w:p>
        </w:tc>
        <w:tc>
          <w:tcPr>
            <w:tcW w:w="1152" w:type="dxa"/>
            <w:tcBorders>
              <w:bottom w:val="single" w:sz="4" w:space="0" w:color="auto"/>
            </w:tcBorders>
          </w:tcPr>
          <w:p w14:paraId="43836972" w14:textId="77777777" w:rsidR="00965DBE" w:rsidRPr="006F633C" w:rsidRDefault="00965DBE" w:rsidP="00965DBE">
            <w:pPr>
              <w:pStyle w:val="a"/>
              <w:tabs>
                <w:tab w:val="decimal" w:pos="936"/>
              </w:tabs>
              <w:ind w:right="-72"/>
              <w:jc w:val="both"/>
              <w:rPr>
                <w:rFonts w:ascii="Arial" w:eastAsia="Angsana New" w:cs="Arial"/>
                <w:b/>
                <w:bCs/>
                <w:color w:val="000000"/>
                <w:spacing w:val="-4"/>
                <w:sz w:val="16"/>
                <w:szCs w:val="16"/>
                <w:lang w:val="en-GB"/>
              </w:rPr>
            </w:pPr>
            <w:r w:rsidRPr="006F633C">
              <w:rPr>
                <w:rFonts w:ascii="Arial" w:eastAsia="Angsana New" w:cs="Arial"/>
                <w:b/>
                <w:bCs/>
                <w:color w:val="000000"/>
                <w:spacing w:val="-4"/>
                <w:sz w:val="16"/>
                <w:szCs w:val="16"/>
                <w:lang w:val="en-GB"/>
              </w:rPr>
              <w:t>Baht</w:t>
            </w:r>
          </w:p>
        </w:tc>
      </w:tr>
      <w:tr w:rsidR="00965DBE" w:rsidRPr="006F633C" w14:paraId="56530F40" w14:textId="77777777" w:rsidTr="00965DBE">
        <w:tc>
          <w:tcPr>
            <w:tcW w:w="2477" w:type="dxa"/>
            <w:tcBorders>
              <w:top w:val="single" w:sz="4" w:space="0" w:color="auto"/>
            </w:tcBorders>
          </w:tcPr>
          <w:p w14:paraId="4678B863" w14:textId="77777777" w:rsidR="00965DBE" w:rsidRPr="00F61544" w:rsidRDefault="00965DBE" w:rsidP="00965DBE">
            <w:pPr>
              <w:ind w:left="-101" w:right="-147"/>
              <w:jc w:val="left"/>
              <w:rPr>
                <w:b/>
                <w:bCs/>
                <w:color w:val="000000"/>
                <w:spacing w:val="-4"/>
                <w:sz w:val="12"/>
                <w:szCs w:val="12"/>
                <w:lang w:val="en-US"/>
              </w:rPr>
            </w:pPr>
          </w:p>
        </w:tc>
        <w:tc>
          <w:tcPr>
            <w:tcW w:w="1152" w:type="dxa"/>
            <w:tcBorders>
              <w:top w:val="single" w:sz="4" w:space="0" w:color="auto"/>
            </w:tcBorders>
          </w:tcPr>
          <w:p w14:paraId="20467A2B" w14:textId="77777777" w:rsidR="00965DBE" w:rsidRPr="00F61544" w:rsidRDefault="00965DBE" w:rsidP="00965DBE">
            <w:pPr>
              <w:tabs>
                <w:tab w:val="decimal" w:pos="936"/>
              </w:tabs>
              <w:ind w:right="-72"/>
              <w:rPr>
                <w:color w:val="000000"/>
                <w:sz w:val="12"/>
                <w:szCs w:val="12"/>
                <w:lang w:val="en-US"/>
              </w:rPr>
            </w:pPr>
          </w:p>
        </w:tc>
        <w:tc>
          <w:tcPr>
            <w:tcW w:w="1296" w:type="dxa"/>
            <w:tcBorders>
              <w:top w:val="single" w:sz="4" w:space="0" w:color="auto"/>
            </w:tcBorders>
          </w:tcPr>
          <w:p w14:paraId="4AC9930B" w14:textId="77777777" w:rsidR="00965DBE" w:rsidRPr="00F61544" w:rsidRDefault="00965DBE" w:rsidP="00965DBE">
            <w:pPr>
              <w:tabs>
                <w:tab w:val="decimal" w:pos="1080"/>
              </w:tabs>
              <w:ind w:right="-72"/>
              <w:rPr>
                <w:color w:val="000000"/>
                <w:sz w:val="12"/>
                <w:szCs w:val="12"/>
                <w:lang w:val="en-US"/>
              </w:rPr>
            </w:pPr>
          </w:p>
        </w:tc>
        <w:tc>
          <w:tcPr>
            <w:tcW w:w="1224" w:type="dxa"/>
            <w:tcBorders>
              <w:top w:val="single" w:sz="4" w:space="0" w:color="auto"/>
            </w:tcBorders>
            <w:shd w:val="clear" w:color="auto" w:fill="FAFAFA"/>
            <w:vAlign w:val="center"/>
          </w:tcPr>
          <w:p w14:paraId="321AFB84" w14:textId="77777777" w:rsidR="00965DBE" w:rsidRPr="00F61544"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8"/>
              </w:tabs>
              <w:ind w:right="-72"/>
              <w:rPr>
                <w:rFonts w:eastAsia="Angsana New" w:cs="Arial"/>
                <w:color w:val="000000"/>
                <w:sz w:val="12"/>
                <w:szCs w:val="12"/>
                <w:cs/>
              </w:rPr>
            </w:pPr>
          </w:p>
        </w:tc>
        <w:tc>
          <w:tcPr>
            <w:tcW w:w="1080" w:type="dxa"/>
            <w:tcBorders>
              <w:top w:val="single" w:sz="4" w:space="0" w:color="auto"/>
            </w:tcBorders>
            <w:shd w:val="clear" w:color="auto" w:fill="FAFAFA"/>
            <w:vAlign w:val="center"/>
          </w:tcPr>
          <w:p w14:paraId="502FCDB8" w14:textId="77777777" w:rsidR="00965DBE" w:rsidRPr="00F61544"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2"/>
                <w:szCs w:val="12"/>
                <w:cs/>
              </w:rPr>
            </w:pPr>
          </w:p>
        </w:tc>
        <w:tc>
          <w:tcPr>
            <w:tcW w:w="1080" w:type="dxa"/>
            <w:tcBorders>
              <w:top w:val="single" w:sz="4" w:space="0" w:color="auto"/>
            </w:tcBorders>
            <w:shd w:val="clear" w:color="auto" w:fill="FAFAFA"/>
            <w:vAlign w:val="center"/>
          </w:tcPr>
          <w:p w14:paraId="54F3F2B8" w14:textId="77777777" w:rsidR="00965DBE" w:rsidRPr="00F61544"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2"/>
                <w:szCs w:val="12"/>
                <w:cs/>
              </w:rPr>
            </w:pPr>
          </w:p>
        </w:tc>
        <w:tc>
          <w:tcPr>
            <w:tcW w:w="1152" w:type="dxa"/>
            <w:tcBorders>
              <w:top w:val="single" w:sz="4" w:space="0" w:color="auto"/>
            </w:tcBorders>
            <w:shd w:val="clear" w:color="auto" w:fill="FAFAFA"/>
            <w:vAlign w:val="center"/>
          </w:tcPr>
          <w:p w14:paraId="2DB365BF" w14:textId="77777777" w:rsidR="00965DBE" w:rsidRPr="00F61544"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936"/>
              </w:tabs>
              <w:ind w:right="-72"/>
              <w:rPr>
                <w:rFonts w:eastAsia="Angsana New" w:cs="Arial"/>
                <w:color w:val="000000"/>
                <w:sz w:val="12"/>
                <w:szCs w:val="12"/>
                <w:cs/>
              </w:rPr>
            </w:pPr>
          </w:p>
        </w:tc>
      </w:tr>
      <w:tr w:rsidR="00965DBE" w:rsidRPr="006F633C" w14:paraId="5582FB8D" w14:textId="77777777" w:rsidTr="00965DBE">
        <w:tc>
          <w:tcPr>
            <w:tcW w:w="2477" w:type="dxa"/>
          </w:tcPr>
          <w:p w14:paraId="4B7CF34D" w14:textId="77777777" w:rsidR="00965DBE" w:rsidRPr="006F633C" w:rsidRDefault="00965DBE" w:rsidP="00965DBE">
            <w:pPr>
              <w:pStyle w:val="a"/>
              <w:ind w:left="-101" w:right="-147"/>
              <w:rPr>
                <w:rFonts w:ascii="Arial" w:eastAsia="Angsana New" w:cs="Arial"/>
                <w:b/>
                <w:bCs/>
                <w:spacing w:val="-4"/>
                <w:sz w:val="16"/>
                <w:szCs w:val="16"/>
                <w:lang w:val="en-US"/>
              </w:rPr>
            </w:pPr>
            <w:r w:rsidRPr="006F633C">
              <w:rPr>
                <w:rFonts w:ascii="Arial" w:eastAsia="Angsana New" w:cs="Arial"/>
                <w:b/>
                <w:bCs/>
                <w:spacing w:val="-4"/>
                <w:sz w:val="16"/>
                <w:szCs w:val="16"/>
                <w:lang w:val="en-US"/>
              </w:rPr>
              <w:t>Subsidiaries</w:t>
            </w:r>
          </w:p>
        </w:tc>
        <w:tc>
          <w:tcPr>
            <w:tcW w:w="1152" w:type="dxa"/>
          </w:tcPr>
          <w:p w14:paraId="138E9DC7"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614795BC"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FAFAFA"/>
            <w:vAlign w:val="center"/>
          </w:tcPr>
          <w:p w14:paraId="12484137"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rPr>
            </w:pPr>
          </w:p>
        </w:tc>
        <w:tc>
          <w:tcPr>
            <w:tcW w:w="1080" w:type="dxa"/>
            <w:shd w:val="clear" w:color="auto" w:fill="FAFAFA"/>
            <w:vAlign w:val="center"/>
          </w:tcPr>
          <w:p w14:paraId="78FA8E61"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p>
        </w:tc>
        <w:tc>
          <w:tcPr>
            <w:tcW w:w="1080" w:type="dxa"/>
            <w:shd w:val="clear" w:color="auto" w:fill="FAFAFA"/>
            <w:vAlign w:val="center"/>
          </w:tcPr>
          <w:p w14:paraId="3F35104E"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lang w:val="en-US"/>
              </w:rPr>
            </w:pPr>
          </w:p>
        </w:tc>
        <w:tc>
          <w:tcPr>
            <w:tcW w:w="1152" w:type="dxa"/>
            <w:shd w:val="clear" w:color="auto" w:fill="FAFAFA"/>
            <w:vAlign w:val="center"/>
          </w:tcPr>
          <w:p w14:paraId="71BF5DEB"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p>
        </w:tc>
      </w:tr>
      <w:tr w:rsidR="00965DBE" w:rsidRPr="006F633C" w14:paraId="5DB512CE" w14:textId="77777777" w:rsidTr="00965DBE">
        <w:tc>
          <w:tcPr>
            <w:tcW w:w="2477" w:type="dxa"/>
          </w:tcPr>
          <w:p w14:paraId="1CF941BE" w14:textId="77777777" w:rsidR="00965DBE" w:rsidRPr="006F633C" w:rsidRDefault="00965DBE" w:rsidP="00965DBE">
            <w:pPr>
              <w:pStyle w:val="a"/>
              <w:ind w:left="-101" w:right="-147"/>
              <w:rPr>
                <w:rFonts w:ascii="Arial" w:eastAsia="Angsana New" w:cs="Arial"/>
                <w:b/>
                <w:bCs/>
                <w:spacing w:val="-4"/>
                <w:sz w:val="16"/>
                <w:szCs w:val="16"/>
                <w:lang w:val="en-US"/>
              </w:rPr>
            </w:pPr>
          </w:p>
        </w:tc>
        <w:tc>
          <w:tcPr>
            <w:tcW w:w="1152" w:type="dxa"/>
          </w:tcPr>
          <w:p w14:paraId="215BD09F"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5A5F18E2"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FAFAFA"/>
            <w:vAlign w:val="center"/>
          </w:tcPr>
          <w:p w14:paraId="0D4A8DFE"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rPr>
            </w:pPr>
          </w:p>
        </w:tc>
        <w:tc>
          <w:tcPr>
            <w:tcW w:w="1080" w:type="dxa"/>
            <w:shd w:val="clear" w:color="auto" w:fill="FAFAFA"/>
            <w:vAlign w:val="center"/>
          </w:tcPr>
          <w:p w14:paraId="0035EE5E"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p>
        </w:tc>
        <w:tc>
          <w:tcPr>
            <w:tcW w:w="1080" w:type="dxa"/>
            <w:shd w:val="clear" w:color="auto" w:fill="FAFAFA"/>
            <w:vAlign w:val="center"/>
          </w:tcPr>
          <w:p w14:paraId="30063C41"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lang w:val="en-US"/>
              </w:rPr>
            </w:pPr>
          </w:p>
        </w:tc>
        <w:tc>
          <w:tcPr>
            <w:tcW w:w="1152" w:type="dxa"/>
            <w:shd w:val="clear" w:color="auto" w:fill="FAFAFA"/>
            <w:vAlign w:val="center"/>
          </w:tcPr>
          <w:p w14:paraId="7A42549D"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p>
        </w:tc>
      </w:tr>
      <w:tr w:rsidR="00965DBE" w:rsidRPr="006F633C" w14:paraId="063DF772" w14:textId="77777777" w:rsidTr="00965DBE">
        <w:tc>
          <w:tcPr>
            <w:tcW w:w="2477" w:type="dxa"/>
          </w:tcPr>
          <w:p w14:paraId="069F47C6" w14:textId="77777777" w:rsidR="00965DBE" w:rsidRPr="006F633C" w:rsidRDefault="00965DBE" w:rsidP="00965DBE">
            <w:pPr>
              <w:pStyle w:val="a"/>
              <w:ind w:left="-101" w:right="-147"/>
              <w:rPr>
                <w:rFonts w:ascii="Arial" w:eastAsia="Angsana New" w:cs="Arial"/>
                <w:color w:val="000000"/>
                <w:spacing w:val="-4"/>
                <w:sz w:val="16"/>
                <w:szCs w:val="16"/>
                <w:lang w:val="en-US"/>
              </w:rPr>
            </w:pPr>
            <w:r w:rsidRPr="006F633C">
              <w:rPr>
                <w:rFonts w:ascii="Arial" w:eastAsia="Angsana New" w:cs="Arial"/>
                <w:color w:val="000000"/>
                <w:spacing w:val="-4"/>
                <w:sz w:val="16"/>
                <w:szCs w:val="16"/>
                <w:lang w:val="en-US"/>
              </w:rPr>
              <w:t>Apex Asset Co., Ltd.</w:t>
            </w:r>
          </w:p>
        </w:tc>
        <w:tc>
          <w:tcPr>
            <w:tcW w:w="1152" w:type="dxa"/>
          </w:tcPr>
          <w:p w14:paraId="27912FBA"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Real estate</w:t>
            </w:r>
          </w:p>
        </w:tc>
        <w:tc>
          <w:tcPr>
            <w:tcW w:w="1296" w:type="dxa"/>
          </w:tcPr>
          <w:p w14:paraId="07E0C046"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Thailand</w:t>
            </w:r>
          </w:p>
        </w:tc>
        <w:tc>
          <w:tcPr>
            <w:tcW w:w="1224" w:type="dxa"/>
            <w:shd w:val="clear" w:color="auto" w:fill="FAFAFA"/>
            <w:vAlign w:val="center"/>
          </w:tcPr>
          <w:p w14:paraId="543CFEC4"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cs/>
              </w:rPr>
            </w:pPr>
            <w:r w:rsidRPr="006F633C">
              <w:rPr>
                <w:rFonts w:eastAsia="Angsana New" w:cs="Arial"/>
                <w:color w:val="000000"/>
                <w:sz w:val="16"/>
                <w:szCs w:val="16"/>
              </w:rPr>
              <w:t>100</w:t>
            </w:r>
          </w:p>
        </w:tc>
        <w:tc>
          <w:tcPr>
            <w:tcW w:w="1080" w:type="dxa"/>
            <w:shd w:val="clear" w:color="auto" w:fill="FAFAFA"/>
            <w:vAlign w:val="center"/>
          </w:tcPr>
          <w:p w14:paraId="43068E07"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r w:rsidRPr="006F633C">
              <w:rPr>
                <w:rFonts w:eastAsia="Angsana New" w:cs="Arial"/>
                <w:color w:val="000000"/>
                <w:sz w:val="16"/>
                <w:szCs w:val="16"/>
              </w:rPr>
              <w:t>100</w:t>
            </w:r>
          </w:p>
        </w:tc>
        <w:tc>
          <w:tcPr>
            <w:tcW w:w="1080" w:type="dxa"/>
            <w:shd w:val="clear" w:color="auto" w:fill="FAFAFA"/>
            <w:vAlign w:val="center"/>
          </w:tcPr>
          <w:p w14:paraId="6D8380CD"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r w:rsidRPr="006F633C">
              <w:rPr>
                <w:rFonts w:eastAsia="Angsana New" w:cs="Arial"/>
                <w:color w:val="000000"/>
                <w:sz w:val="16"/>
                <w:szCs w:val="16"/>
              </w:rPr>
              <w:t>1,000,000</w:t>
            </w:r>
          </w:p>
        </w:tc>
        <w:tc>
          <w:tcPr>
            <w:tcW w:w="1152" w:type="dxa"/>
            <w:shd w:val="clear" w:color="auto" w:fill="FAFAFA"/>
            <w:vAlign w:val="center"/>
          </w:tcPr>
          <w:p w14:paraId="68F125A4"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999,500</w:t>
            </w:r>
          </w:p>
        </w:tc>
      </w:tr>
      <w:tr w:rsidR="00965DBE" w:rsidRPr="006F633C" w14:paraId="23510E79" w14:textId="77777777" w:rsidTr="00965DBE">
        <w:tc>
          <w:tcPr>
            <w:tcW w:w="2477" w:type="dxa"/>
          </w:tcPr>
          <w:p w14:paraId="124A955A" w14:textId="77777777" w:rsidR="00965DBE" w:rsidRPr="006F633C" w:rsidRDefault="00965DBE" w:rsidP="00965DBE">
            <w:pPr>
              <w:pStyle w:val="a"/>
              <w:ind w:left="-101" w:right="-147"/>
              <w:rPr>
                <w:rFonts w:ascii="Arial" w:eastAsia="Angsana New" w:cs="Arial"/>
                <w:color w:val="000000"/>
                <w:spacing w:val="-4"/>
                <w:sz w:val="16"/>
                <w:szCs w:val="16"/>
                <w:lang w:val="en-US"/>
              </w:rPr>
            </w:pPr>
            <w:r w:rsidRPr="006F633C">
              <w:rPr>
                <w:rFonts w:ascii="Arial" w:eastAsia="Angsana New" w:cs="Arial"/>
                <w:color w:val="000000"/>
                <w:spacing w:val="-4"/>
                <w:sz w:val="16"/>
                <w:szCs w:val="16"/>
                <w:lang w:val="en-US"/>
              </w:rPr>
              <w:t>Grand Bay Residence Co., Ltd.</w:t>
            </w:r>
          </w:p>
        </w:tc>
        <w:tc>
          <w:tcPr>
            <w:tcW w:w="1152" w:type="dxa"/>
          </w:tcPr>
          <w:p w14:paraId="5250555E"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6EE7CF69"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FAFAFA"/>
            <w:vAlign w:val="center"/>
          </w:tcPr>
          <w:p w14:paraId="4E0CEE4C"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cs/>
              </w:rPr>
            </w:pPr>
          </w:p>
        </w:tc>
        <w:tc>
          <w:tcPr>
            <w:tcW w:w="1080" w:type="dxa"/>
            <w:shd w:val="clear" w:color="auto" w:fill="FAFAFA"/>
            <w:vAlign w:val="center"/>
          </w:tcPr>
          <w:p w14:paraId="611EBCE3"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p>
        </w:tc>
        <w:tc>
          <w:tcPr>
            <w:tcW w:w="1080" w:type="dxa"/>
            <w:shd w:val="clear" w:color="auto" w:fill="FAFAFA"/>
            <w:vAlign w:val="center"/>
          </w:tcPr>
          <w:p w14:paraId="73414427"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p>
        </w:tc>
        <w:tc>
          <w:tcPr>
            <w:tcW w:w="1152" w:type="dxa"/>
            <w:shd w:val="clear" w:color="auto" w:fill="FAFAFA"/>
            <w:vAlign w:val="center"/>
          </w:tcPr>
          <w:p w14:paraId="29E07764"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p>
        </w:tc>
      </w:tr>
      <w:tr w:rsidR="00965DBE" w:rsidRPr="006F633C" w14:paraId="12D18A65" w14:textId="77777777" w:rsidTr="00965DBE">
        <w:tc>
          <w:tcPr>
            <w:tcW w:w="2477" w:type="dxa"/>
          </w:tcPr>
          <w:p w14:paraId="77A4F4F2" w14:textId="77777777" w:rsidR="00965DBE" w:rsidRPr="006F633C" w:rsidRDefault="00965DBE" w:rsidP="00965DBE">
            <w:pPr>
              <w:pStyle w:val="a"/>
              <w:ind w:left="-101" w:right="-147"/>
              <w:rPr>
                <w:rFonts w:ascii="Arial" w:eastAsia="Angsana New" w:cs="Arial"/>
                <w:color w:val="000000"/>
                <w:spacing w:val="-4"/>
                <w:sz w:val="16"/>
                <w:szCs w:val="16"/>
                <w:lang w:val="en-US"/>
              </w:rPr>
            </w:pPr>
            <w:r w:rsidRPr="006F633C">
              <w:rPr>
                <w:rFonts w:ascii="Arial" w:eastAsia="Angsana New" w:cs="Arial"/>
                <w:color w:val="000000"/>
                <w:spacing w:val="-4"/>
                <w:sz w:val="16"/>
                <w:szCs w:val="16"/>
                <w:lang w:val="en-US"/>
              </w:rPr>
              <w:t xml:space="preserve">   (formerly “Mai Khao Beach Hotel</w:t>
            </w:r>
          </w:p>
        </w:tc>
        <w:tc>
          <w:tcPr>
            <w:tcW w:w="1152" w:type="dxa"/>
          </w:tcPr>
          <w:p w14:paraId="0E55E293"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0FE1E238"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FAFAFA"/>
            <w:vAlign w:val="center"/>
          </w:tcPr>
          <w:p w14:paraId="67B03663"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rPr>
            </w:pPr>
          </w:p>
        </w:tc>
        <w:tc>
          <w:tcPr>
            <w:tcW w:w="1080" w:type="dxa"/>
            <w:shd w:val="clear" w:color="auto" w:fill="FAFAFA"/>
            <w:vAlign w:val="center"/>
          </w:tcPr>
          <w:p w14:paraId="6E236F12"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p>
        </w:tc>
        <w:tc>
          <w:tcPr>
            <w:tcW w:w="1080" w:type="dxa"/>
            <w:shd w:val="clear" w:color="auto" w:fill="FAFAFA"/>
            <w:vAlign w:val="center"/>
          </w:tcPr>
          <w:p w14:paraId="6068F016"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p>
        </w:tc>
        <w:tc>
          <w:tcPr>
            <w:tcW w:w="1152" w:type="dxa"/>
            <w:shd w:val="clear" w:color="auto" w:fill="FAFAFA"/>
            <w:vAlign w:val="center"/>
          </w:tcPr>
          <w:p w14:paraId="34CF6139"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p>
        </w:tc>
      </w:tr>
      <w:tr w:rsidR="00965DBE" w:rsidRPr="006F633C" w14:paraId="480087D5" w14:textId="77777777" w:rsidTr="00965DBE">
        <w:tc>
          <w:tcPr>
            <w:tcW w:w="2477" w:type="dxa"/>
          </w:tcPr>
          <w:p w14:paraId="0BB7117F" w14:textId="77777777" w:rsidR="00965DBE" w:rsidRPr="006F633C" w:rsidRDefault="00965DBE" w:rsidP="00965DBE">
            <w:pPr>
              <w:pStyle w:val="a"/>
              <w:ind w:left="-101" w:right="-147"/>
              <w:rPr>
                <w:rFonts w:ascii="Arial" w:eastAsia="Angsana New" w:cs="Arial"/>
                <w:color w:val="000000"/>
                <w:spacing w:val="-4"/>
                <w:sz w:val="16"/>
                <w:szCs w:val="16"/>
                <w:lang w:val="en-US"/>
              </w:rPr>
            </w:pPr>
            <w:r w:rsidRPr="006F633C">
              <w:rPr>
                <w:rFonts w:ascii="Arial" w:eastAsia="Angsana New" w:cs="Arial"/>
                <w:color w:val="000000"/>
                <w:spacing w:val="-4"/>
                <w:sz w:val="16"/>
                <w:szCs w:val="16"/>
                <w:lang w:val="en-US"/>
              </w:rPr>
              <w:t xml:space="preserve">   Co., Ltd.”)</w:t>
            </w:r>
          </w:p>
        </w:tc>
        <w:tc>
          <w:tcPr>
            <w:tcW w:w="1152" w:type="dxa"/>
          </w:tcPr>
          <w:p w14:paraId="0926EF96"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Real estate</w:t>
            </w:r>
          </w:p>
        </w:tc>
        <w:tc>
          <w:tcPr>
            <w:tcW w:w="1296" w:type="dxa"/>
          </w:tcPr>
          <w:p w14:paraId="35C1F4AE"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Thailand</w:t>
            </w:r>
          </w:p>
        </w:tc>
        <w:tc>
          <w:tcPr>
            <w:tcW w:w="1224" w:type="dxa"/>
            <w:shd w:val="clear" w:color="auto" w:fill="FAFAFA"/>
            <w:vAlign w:val="center"/>
          </w:tcPr>
          <w:p w14:paraId="6CD490F9"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cs/>
              </w:rPr>
            </w:pPr>
            <w:r w:rsidRPr="006F633C">
              <w:rPr>
                <w:rFonts w:eastAsia="Angsana New" w:cs="Arial"/>
                <w:color w:val="000000"/>
                <w:sz w:val="16"/>
                <w:szCs w:val="16"/>
              </w:rPr>
              <w:t>100</w:t>
            </w:r>
          </w:p>
        </w:tc>
        <w:tc>
          <w:tcPr>
            <w:tcW w:w="1080" w:type="dxa"/>
            <w:shd w:val="clear" w:color="auto" w:fill="FAFAFA"/>
            <w:vAlign w:val="center"/>
          </w:tcPr>
          <w:p w14:paraId="31CA9186"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r w:rsidRPr="006F633C">
              <w:rPr>
                <w:rFonts w:eastAsia="Angsana New" w:cs="Arial"/>
                <w:color w:val="000000"/>
                <w:sz w:val="16"/>
                <w:szCs w:val="16"/>
              </w:rPr>
              <w:t>100</w:t>
            </w:r>
          </w:p>
        </w:tc>
        <w:tc>
          <w:tcPr>
            <w:tcW w:w="1080" w:type="dxa"/>
            <w:shd w:val="clear" w:color="auto" w:fill="FAFAFA"/>
            <w:vAlign w:val="center"/>
          </w:tcPr>
          <w:p w14:paraId="433D9F44"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r w:rsidRPr="006F633C">
              <w:rPr>
                <w:rFonts w:eastAsia="Angsana New" w:cs="Arial"/>
                <w:color w:val="000000"/>
                <w:sz w:val="16"/>
                <w:szCs w:val="16"/>
              </w:rPr>
              <w:t>1,250,000</w:t>
            </w:r>
          </w:p>
        </w:tc>
        <w:tc>
          <w:tcPr>
            <w:tcW w:w="1152" w:type="dxa"/>
            <w:shd w:val="clear" w:color="auto" w:fill="FAFAFA"/>
            <w:vAlign w:val="center"/>
          </w:tcPr>
          <w:p w14:paraId="2E13C886" w14:textId="77777777" w:rsidR="00965DBE" w:rsidRPr="006F633C" w:rsidRDefault="00965DBE" w:rsidP="00965DBE">
            <w:pPr>
              <w:pStyle w:val="a"/>
              <w:tabs>
                <w:tab w:val="decimal" w:pos="945"/>
              </w:tabs>
              <w:ind w:right="-72"/>
              <w:jc w:val="both"/>
              <w:rPr>
                <w:rFonts w:ascii="Arial" w:eastAsia="Angsana New" w:cs="Arial"/>
                <w:color w:val="000000"/>
                <w:sz w:val="16"/>
                <w:szCs w:val="16"/>
                <w:cs/>
                <w:lang w:val="en-US"/>
              </w:rPr>
            </w:pPr>
            <w:r w:rsidRPr="006F633C">
              <w:rPr>
                <w:rFonts w:ascii="Arial" w:eastAsia="Angsana New" w:cs="Arial"/>
                <w:color w:val="000000"/>
                <w:sz w:val="16"/>
                <w:szCs w:val="16"/>
                <w:lang w:val="en-US"/>
              </w:rPr>
              <w:t>1,249,925</w:t>
            </w:r>
          </w:p>
        </w:tc>
      </w:tr>
      <w:tr w:rsidR="00965DBE" w:rsidRPr="006F633C" w14:paraId="00D305E7" w14:textId="77777777" w:rsidTr="00965DBE">
        <w:tc>
          <w:tcPr>
            <w:tcW w:w="2477" w:type="dxa"/>
          </w:tcPr>
          <w:p w14:paraId="5767D756" w14:textId="77777777" w:rsidR="00965DBE" w:rsidRPr="006F633C" w:rsidRDefault="00965DBE" w:rsidP="00965DBE">
            <w:pPr>
              <w:pStyle w:val="a"/>
              <w:ind w:left="-101" w:right="-147"/>
              <w:rPr>
                <w:rFonts w:ascii="Arial" w:eastAsia="Angsana New" w:cs="Arial"/>
                <w:color w:val="000000"/>
                <w:spacing w:val="-4"/>
                <w:sz w:val="16"/>
                <w:szCs w:val="16"/>
                <w:lang w:val="en-US"/>
              </w:rPr>
            </w:pPr>
          </w:p>
        </w:tc>
        <w:tc>
          <w:tcPr>
            <w:tcW w:w="1152" w:type="dxa"/>
          </w:tcPr>
          <w:p w14:paraId="45BCD9BB" w14:textId="77777777" w:rsidR="00965DBE" w:rsidRPr="006F633C" w:rsidRDefault="00965DBE" w:rsidP="00965DBE">
            <w:pPr>
              <w:pStyle w:val="a"/>
              <w:tabs>
                <w:tab w:val="decimal" w:pos="936"/>
              </w:tabs>
              <w:ind w:right="-72"/>
              <w:jc w:val="both"/>
              <w:rPr>
                <w:rFonts w:ascii="Arial" w:eastAsia="Angsana New" w:cs="Arial"/>
                <w:color w:val="000000"/>
                <w:spacing w:val="-6"/>
                <w:sz w:val="16"/>
                <w:szCs w:val="16"/>
                <w:lang w:val="en-US"/>
              </w:rPr>
            </w:pPr>
            <w:r w:rsidRPr="006F633C">
              <w:rPr>
                <w:rFonts w:ascii="Arial" w:eastAsia="Angsana New" w:cs="Arial"/>
                <w:color w:val="000000"/>
                <w:spacing w:val="-6"/>
                <w:sz w:val="16"/>
                <w:szCs w:val="16"/>
                <w:lang w:val="en-US"/>
              </w:rPr>
              <w:t>Organise sport</w:t>
            </w:r>
          </w:p>
        </w:tc>
        <w:tc>
          <w:tcPr>
            <w:tcW w:w="1296" w:type="dxa"/>
          </w:tcPr>
          <w:p w14:paraId="78F9AC74"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FAFAFA"/>
            <w:vAlign w:val="center"/>
          </w:tcPr>
          <w:p w14:paraId="1D59CFF6"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cs/>
              </w:rPr>
            </w:pPr>
          </w:p>
        </w:tc>
        <w:tc>
          <w:tcPr>
            <w:tcW w:w="1080" w:type="dxa"/>
            <w:shd w:val="clear" w:color="auto" w:fill="FAFAFA"/>
            <w:vAlign w:val="center"/>
          </w:tcPr>
          <w:p w14:paraId="198BC08C"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p>
        </w:tc>
        <w:tc>
          <w:tcPr>
            <w:tcW w:w="1080" w:type="dxa"/>
            <w:shd w:val="clear" w:color="auto" w:fill="FAFAFA"/>
            <w:vAlign w:val="center"/>
          </w:tcPr>
          <w:p w14:paraId="21668CD5"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p>
        </w:tc>
        <w:tc>
          <w:tcPr>
            <w:tcW w:w="1152" w:type="dxa"/>
            <w:shd w:val="clear" w:color="auto" w:fill="FAFAFA"/>
            <w:vAlign w:val="center"/>
          </w:tcPr>
          <w:p w14:paraId="76359647" w14:textId="77777777" w:rsidR="00965DBE" w:rsidRPr="006F633C" w:rsidRDefault="00965DBE" w:rsidP="00965DBE">
            <w:pPr>
              <w:pStyle w:val="a"/>
              <w:tabs>
                <w:tab w:val="decimal" w:pos="945"/>
              </w:tabs>
              <w:ind w:right="-72"/>
              <w:jc w:val="both"/>
              <w:rPr>
                <w:rFonts w:ascii="Arial" w:eastAsia="Angsana New" w:cs="Arial"/>
                <w:color w:val="000000"/>
                <w:sz w:val="16"/>
                <w:szCs w:val="16"/>
                <w:cs/>
                <w:lang w:val="en-US"/>
              </w:rPr>
            </w:pPr>
          </w:p>
        </w:tc>
      </w:tr>
      <w:tr w:rsidR="00965DBE" w:rsidRPr="006F633C" w14:paraId="627EFC7F" w14:textId="77777777" w:rsidTr="00965DBE">
        <w:tc>
          <w:tcPr>
            <w:tcW w:w="2477" w:type="dxa"/>
          </w:tcPr>
          <w:p w14:paraId="3A9615CE" w14:textId="77777777" w:rsidR="00965DBE" w:rsidRPr="006F633C" w:rsidRDefault="00965DBE" w:rsidP="00965DBE">
            <w:pPr>
              <w:pStyle w:val="a"/>
              <w:ind w:left="-101" w:right="-147"/>
              <w:rPr>
                <w:rFonts w:ascii="Arial" w:eastAsia="Angsana New" w:cs="Arial"/>
                <w:color w:val="000000"/>
                <w:spacing w:val="-4"/>
                <w:sz w:val="16"/>
                <w:szCs w:val="16"/>
                <w:lang w:val="en-US"/>
              </w:rPr>
            </w:pPr>
            <w:r w:rsidRPr="006F633C">
              <w:rPr>
                <w:rFonts w:ascii="Arial" w:eastAsia="Angsana New" w:cs="Arial"/>
                <w:color w:val="000000"/>
                <w:spacing w:val="-4"/>
                <w:sz w:val="16"/>
                <w:szCs w:val="16"/>
                <w:lang w:val="en-US"/>
              </w:rPr>
              <w:t>World Record Sailing Yacht Co., Ltd.</w:t>
            </w:r>
          </w:p>
        </w:tc>
        <w:tc>
          <w:tcPr>
            <w:tcW w:w="1152" w:type="dxa"/>
          </w:tcPr>
          <w:p w14:paraId="2ACF6418" w14:textId="77777777" w:rsidR="00965DBE" w:rsidRPr="006F633C" w:rsidRDefault="00965DBE" w:rsidP="00965DBE">
            <w:pPr>
              <w:pStyle w:val="a"/>
              <w:tabs>
                <w:tab w:val="decimal" w:pos="936"/>
              </w:tabs>
              <w:ind w:right="-72"/>
              <w:rPr>
                <w:rFonts w:ascii="Arial" w:eastAsia="Angsana New" w:cs="Arial"/>
                <w:color w:val="000000"/>
                <w:sz w:val="16"/>
                <w:szCs w:val="16"/>
                <w:lang w:val="en-US"/>
              </w:rPr>
            </w:pPr>
            <w:r w:rsidRPr="006F633C">
              <w:rPr>
                <w:rFonts w:ascii="Arial" w:eastAsia="Angsana New" w:cs="Arial"/>
                <w:color w:val="000000"/>
                <w:sz w:val="16"/>
                <w:szCs w:val="16"/>
                <w:lang w:val="en-US"/>
              </w:rPr>
              <w:t>competition</w:t>
            </w:r>
          </w:p>
        </w:tc>
        <w:tc>
          <w:tcPr>
            <w:tcW w:w="1296" w:type="dxa"/>
          </w:tcPr>
          <w:p w14:paraId="713FAD01"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Thailand</w:t>
            </w:r>
          </w:p>
        </w:tc>
        <w:tc>
          <w:tcPr>
            <w:tcW w:w="1224" w:type="dxa"/>
            <w:shd w:val="clear" w:color="auto" w:fill="FAFAFA"/>
            <w:vAlign w:val="center"/>
          </w:tcPr>
          <w:p w14:paraId="32DCF9B9"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cs/>
              </w:rPr>
            </w:pPr>
            <w:r w:rsidRPr="006F633C">
              <w:rPr>
                <w:rFonts w:eastAsia="Angsana New" w:cs="Arial"/>
                <w:color w:val="000000"/>
                <w:sz w:val="16"/>
                <w:szCs w:val="16"/>
              </w:rPr>
              <w:t>100</w:t>
            </w:r>
          </w:p>
        </w:tc>
        <w:tc>
          <w:tcPr>
            <w:tcW w:w="1080" w:type="dxa"/>
            <w:shd w:val="clear" w:color="auto" w:fill="FAFAFA"/>
            <w:vAlign w:val="center"/>
          </w:tcPr>
          <w:p w14:paraId="6264F982"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r w:rsidRPr="006F633C">
              <w:rPr>
                <w:rFonts w:eastAsia="Angsana New" w:cs="Arial"/>
                <w:color w:val="000000"/>
                <w:sz w:val="16"/>
                <w:szCs w:val="16"/>
              </w:rPr>
              <w:t>100</w:t>
            </w:r>
          </w:p>
        </w:tc>
        <w:tc>
          <w:tcPr>
            <w:tcW w:w="1080" w:type="dxa"/>
            <w:shd w:val="clear" w:color="auto" w:fill="FAFAFA"/>
            <w:vAlign w:val="center"/>
          </w:tcPr>
          <w:p w14:paraId="56C4DF1F"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r w:rsidRPr="006F633C">
              <w:rPr>
                <w:rFonts w:eastAsia="Angsana New" w:cs="Arial"/>
                <w:color w:val="000000"/>
                <w:sz w:val="16"/>
                <w:szCs w:val="16"/>
              </w:rPr>
              <w:t>250,000</w:t>
            </w:r>
          </w:p>
        </w:tc>
        <w:tc>
          <w:tcPr>
            <w:tcW w:w="1152" w:type="dxa"/>
            <w:shd w:val="clear" w:color="auto" w:fill="FAFAFA"/>
            <w:vAlign w:val="center"/>
          </w:tcPr>
          <w:p w14:paraId="59B07B81"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249,925</w:t>
            </w:r>
          </w:p>
        </w:tc>
      </w:tr>
      <w:tr w:rsidR="00965DBE" w:rsidRPr="006F633C" w14:paraId="679D0188" w14:textId="77777777" w:rsidTr="00965DBE">
        <w:tc>
          <w:tcPr>
            <w:tcW w:w="2477" w:type="dxa"/>
          </w:tcPr>
          <w:p w14:paraId="3CA97EE9" w14:textId="77777777" w:rsidR="00965DBE" w:rsidRPr="006F633C" w:rsidRDefault="00965DBE" w:rsidP="00965DBE">
            <w:pPr>
              <w:pStyle w:val="a"/>
              <w:ind w:left="-101" w:right="-147"/>
              <w:rPr>
                <w:rFonts w:ascii="Arial" w:eastAsia="Angsana New" w:cs="Arial"/>
                <w:color w:val="000000"/>
                <w:spacing w:val="-4"/>
                <w:sz w:val="16"/>
                <w:szCs w:val="16"/>
                <w:lang w:val="en-US"/>
              </w:rPr>
            </w:pPr>
            <w:r w:rsidRPr="006F633C">
              <w:rPr>
                <w:rFonts w:ascii="Arial" w:eastAsia="Angsana New" w:cs="Arial"/>
                <w:color w:val="000000"/>
                <w:spacing w:val="-4"/>
                <w:sz w:val="16"/>
                <w:szCs w:val="16"/>
                <w:lang w:val="en-US"/>
              </w:rPr>
              <w:t>Apex Krabi Development Co. Ltd.</w:t>
            </w:r>
          </w:p>
        </w:tc>
        <w:tc>
          <w:tcPr>
            <w:tcW w:w="1152" w:type="dxa"/>
          </w:tcPr>
          <w:p w14:paraId="4D768444"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Real estate</w:t>
            </w:r>
          </w:p>
        </w:tc>
        <w:tc>
          <w:tcPr>
            <w:tcW w:w="1296" w:type="dxa"/>
          </w:tcPr>
          <w:p w14:paraId="56BCF374"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Thailand</w:t>
            </w:r>
          </w:p>
        </w:tc>
        <w:tc>
          <w:tcPr>
            <w:tcW w:w="1224" w:type="dxa"/>
            <w:shd w:val="clear" w:color="auto" w:fill="FAFAFA"/>
            <w:vAlign w:val="center"/>
          </w:tcPr>
          <w:p w14:paraId="29D47F4F"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cs/>
              </w:rPr>
            </w:pPr>
            <w:r w:rsidRPr="006F633C">
              <w:rPr>
                <w:rFonts w:eastAsia="Angsana New" w:cs="Arial"/>
                <w:color w:val="000000"/>
                <w:sz w:val="16"/>
                <w:szCs w:val="16"/>
              </w:rPr>
              <w:t>100</w:t>
            </w:r>
          </w:p>
        </w:tc>
        <w:tc>
          <w:tcPr>
            <w:tcW w:w="1080" w:type="dxa"/>
            <w:shd w:val="clear" w:color="auto" w:fill="FAFAFA"/>
            <w:vAlign w:val="center"/>
          </w:tcPr>
          <w:p w14:paraId="5824CF31"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r w:rsidRPr="006F633C">
              <w:rPr>
                <w:rFonts w:eastAsia="Angsana New" w:cs="Arial"/>
                <w:color w:val="000000"/>
                <w:sz w:val="16"/>
                <w:szCs w:val="16"/>
              </w:rPr>
              <w:t>100</w:t>
            </w:r>
          </w:p>
        </w:tc>
        <w:tc>
          <w:tcPr>
            <w:tcW w:w="1080" w:type="dxa"/>
            <w:shd w:val="clear" w:color="auto" w:fill="FAFAFA"/>
            <w:vAlign w:val="center"/>
          </w:tcPr>
          <w:p w14:paraId="172D6E4F"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r w:rsidRPr="006F633C">
              <w:rPr>
                <w:rFonts w:eastAsia="Angsana New" w:cs="Arial"/>
                <w:color w:val="000000"/>
                <w:sz w:val="16"/>
                <w:szCs w:val="16"/>
              </w:rPr>
              <w:t>232,000,000</w:t>
            </w:r>
          </w:p>
        </w:tc>
        <w:tc>
          <w:tcPr>
            <w:tcW w:w="1152" w:type="dxa"/>
            <w:tcBorders>
              <w:bottom w:val="single" w:sz="4" w:space="0" w:color="auto"/>
            </w:tcBorders>
            <w:shd w:val="clear" w:color="auto" w:fill="FAFAFA"/>
            <w:vAlign w:val="center"/>
          </w:tcPr>
          <w:p w14:paraId="44ED8891"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231,999,960</w:t>
            </w:r>
          </w:p>
        </w:tc>
      </w:tr>
      <w:tr w:rsidR="00965DBE" w:rsidRPr="006F633C" w14:paraId="39A9EF44" w14:textId="77777777" w:rsidTr="00965DBE">
        <w:tc>
          <w:tcPr>
            <w:tcW w:w="2477" w:type="dxa"/>
          </w:tcPr>
          <w:p w14:paraId="0D50BCF7" w14:textId="77777777" w:rsidR="00965DBE" w:rsidRPr="006F633C" w:rsidRDefault="00965DBE" w:rsidP="00965DBE">
            <w:pPr>
              <w:pStyle w:val="a"/>
              <w:ind w:left="-101" w:right="-147"/>
              <w:rPr>
                <w:rFonts w:ascii="Arial" w:eastAsia="Angsana New" w:cs="Arial"/>
                <w:color w:val="000000"/>
                <w:spacing w:val="-4"/>
                <w:sz w:val="16"/>
                <w:szCs w:val="16"/>
                <w:lang w:val="en-US"/>
              </w:rPr>
            </w:pPr>
          </w:p>
        </w:tc>
        <w:tc>
          <w:tcPr>
            <w:tcW w:w="1152" w:type="dxa"/>
          </w:tcPr>
          <w:p w14:paraId="6D6DFB30"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2F4A47C4"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FAFAFA"/>
            <w:vAlign w:val="center"/>
          </w:tcPr>
          <w:p w14:paraId="4FAFF043"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cs/>
              </w:rPr>
            </w:pPr>
          </w:p>
        </w:tc>
        <w:tc>
          <w:tcPr>
            <w:tcW w:w="1080" w:type="dxa"/>
            <w:shd w:val="clear" w:color="auto" w:fill="FAFAFA"/>
            <w:vAlign w:val="center"/>
          </w:tcPr>
          <w:p w14:paraId="2BA10DD0"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p>
        </w:tc>
        <w:tc>
          <w:tcPr>
            <w:tcW w:w="1080" w:type="dxa"/>
            <w:shd w:val="clear" w:color="auto" w:fill="FAFAFA"/>
            <w:vAlign w:val="center"/>
          </w:tcPr>
          <w:p w14:paraId="5C9BA560"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p>
        </w:tc>
        <w:tc>
          <w:tcPr>
            <w:tcW w:w="1152" w:type="dxa"/>
            <w:tcBorders>
              <w:top w:val="single" w:sz="4" w:space="0" w:color="auto"/>
            </w:tcBorders>
            <w:shd w:val="clear" w:color="auto" w:fill="FAFAFA"/>
            <w:vAlign w:val="center"/>
          </w:tcPr>
          <w:p w14:paraId="5A243249"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p>
        </w:tc>
      </w:tr>
      <w:tr w:rsidR="00965DBE" w:rsidRPr="006F633C" w14:paraId="376A0808" w14:textId="77777777" w:rsidTr="00965DBE">
        <w:tc>
          <w:tcPr>
            <w:tcW w:w="2477" w:type="dxa"/>
          </w:tcPr>
          <w:p w14:paraId="474CC7E3" w14:textId="77777777" w:rsidR="00965DBE" w:rsidRPr="006F633C" w:rsidRDefault="00965DBE" w:rsidP="00965DBE">
            <w:pPr>
              <w:pStyle w:val="a"/>
              <w:ind w:left="-101" w:right="-147"/>
              <w:rPr>
                <w:rFonts w:ascii="Arial" w:eastAsia="Angsana New" w:cs="Arial"/>
                <w:color w:val="000000"/>
                <w:spacing w:val="-4"/>
                <w:sz w:val="16"/>
                <w:szCs w:val="16"/>
                <w:lang w:val="en-US"/>
              </w:rPr>
            </w:pPr>
            <w:r w:rsidRPr="006F633C">
              <w:rPr>
                <w:rFonts w:ascii="Arial" w:eastAsia="Angsana New" w:cs="Arial"/>
                <w:color w:val="000000"/>
                <w:spacing w:val="-4"/>
                <w:sz w:val="16"/>
                <w:szCs w:val="16"/>
                <w:lang w:val="en-US"/>
              </w:rPr>
              <w:t>Total</w:t>
            </w:r>
          </w:p>
        </w:tc>
        <w:tc>
          <w:tcPr>
            <w:tcW w:w="1152" w:type="dxa"/>
          </w:tcPr>
          <w:p w14:paraId="679D348B"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14F5939D"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FAFAFA"/>
            <w:vAlign w:val="center"/>
          </w:tcPr>
          <w:p w14:paraId="2C2C9CB8"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cs/>
              </w:rPr>
            </w:pPr>
          </w:p>
        </w:tc>
        <w:tc>
          <w:tcPr>
            <w:tcW w:w="1080" w:type="dxa"/>
            <w:shd w:val="clear" w:color="auto" w:fill="FAFAFA"/>
            <w:vAlign w:val="center"/>
          </w:tcPr>
          <w:p w14:paraId="4684F88A"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p>
        </w:tc>
        <w:tc>
          <w:tcPr>
            <w:tcW w:w="1080" w:type="dxa"/>
            <w:shd w:val="clear" w:color="auto" w:fill="FAFAFA"/>
            <w:vAlign w:val="center"/>
          </w:tcPr>
          <w:p w14:paraId="763F9AB9"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p>
        </w:tc>
        <w:tc>
          <w:tcPr>
            <w:tcW w:w="1152" w:type="dxa"/>
            <w:tcBorders>
              <w:bottom w:val="single" w:sz="4" w:space="0" w:color="auto"/>
            </w:tcBorders>
            <w:shd w:val="clear" w:color="auto" w:fill="FAFAFA"/>
            <w:vAlign w:val="center"/>
          </w:tcPr>
          <w:p w14:paraId="011FAE30"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234,499,310</w:t>
            </w:r>
          </w:p>
        </w:tc>
      </w:tr>
      <w:tr w:rsidR="00965DBE" w:rsidRPr="006F633C" w14:paraId="249649FB" w14:textId="77777777" w:rsidTr="00965DBE">
        <w:tc>
          <w:tcPr>
            <w:tcW w:w="2477" w:type="dxa"/>
          </w:tcPr>
          <w:p w14:paraId="79C2F545" w14:textId="77777777" w:rsidR="00965DBE" w:rsidRPr="006F633C" w:rsidRDefault="00965DBE" w:rsidP="00965DBE">
            <w:pPr>
              <w:pStyle w:val="a"/>
              <w:ind w:left="-101" w:right="-147"/>
              <w:rPr>
                <w:rFonts w:ascii="Arial" w:eastAsia="Angsana New" w:cs="Arial"/>
                <w:color w:val="000000"/>
                <w:spacing w:val="-4"/>
                <w:sz w:val="16"/>
                <w:szCs w:val="16"/>
                <w:lang w:val="en-US"/>
              </w:rPr>
            </w:pPr>
          </w:p>
        </w:tc>
        <w:tc>
          <w:tcPr>
            <w:tcW w:w="1152" w:type="dxa"/>
          </w:tcPr>
          <w:p w14:paraId="47483F9E"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39BD6B70"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FAFAFA"/>
            <w:vAlign w:val="center"/>
          </w:tcPr>
          <w:p w14:paraId="32CF75C4"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cs/>
              </w:rPr>
            </w:pPr>
          </w:p>
        </w:tc>
        <w:tc>
          <w:tcPr>
            <w:tcW w:w="1080" w:type="dxa"/>
            <w:shd w:val="clear" w:color="auto" w:fill="FAFAFA"/>
            <w:vAlign w:val="center"/>
          </w:tcPr>
          <w:p w14:paraId="5BE59E05"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p>
        </w:tc>
        <w:tc>
          <w:tcPr>
            <w:tcW w:w="1080" w:type="dxa"/>
            <w:shd w:val="clear" w:color="auto" w:fill="FAFAFA"/>
            <w:vAlign w:val="center"/>
          </w:tcPr>
          <w:p w14:paraId="12EBFA0A"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p>
        </w:tc>
        <w:tc>
          <w:tcPr>
            <w:tcW w:w="1152" w:type="dxa"/>
            <w:tcBorders>
              <w:top w:val="single" w:sz="4" w:space="0" w:color="auto"/>
            </w:tcBorders>
            <w:shd w:val="clear" w:color="auto" w:fill="FAFAFA"/>
            <w:vAlign w:val="center"/>
          </w:tcPr>
          <w:p w14:paraId="01E40B68"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p>
        </w:tc>
      </w:tr>
      <w:tr w:rsidR="00965DBE" w:rsidRPr="006F633C" w14:paraId="27FF4AFB" w14:textId="77777777" w:rsidTr="00965DBE">
        <w:tc>
          <w:tcPr>
            <w:tcW w:w="2477" w:type="dxa"/>
          </w:tcPr>
          <w:p w14:paraId="34A0FAAD" w14:textId="77777777" w:rsidR="00965DBE" w:rsidRPr="006F633C" w:rsidRDefault="00965DBE" w:rsidP="00965DBE">
            <w:pPr>
              <w:pStyle w:val="a"/>
              <w:ind w:left="-101" w:right="-147"/>
              <w:rPr>
                <w:rFonts w:ascii="Arial" w:eastAsia="Angsana New" w:cs="Arial"/>
                <w:b/>
                <w:bCs/>
                <w:spacing w:val="-4"/>
                <w:sz w:val="16"/>
                <w:szCs w:val="16"/>
                <w:lang w:val="en-US"/>
              </w:rPr>
            </w:pPr>
            <w:r w:rsidRPr="006F633C">
              <w:rPr>
                <w:rFonts w:ascii="Arial" w:eastAsia="Angsana New" w:cs="Arial"/>
                <w:b/>
                <w:bCs/>
                <w:spacing w:val="-4"/>
                <w:sz w:val="16"/>
                <w:szCs w:val="16"/>
                <w:lang w:val="en-US"/>
              </w:rPr>
              <w:t>Indirect subsidiaries</w:t>
            </w:r>
          </w:p>
        </w:tc>
        <w:tc>
          <w:tcPr>
            <w:tcW w:w="1152" w:type="dxa"/>
          </w:tcPr>
          <w:p w14:paraId="1EBD9D2F"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6B43E1D9"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FAFAFA"/>
            <w:vAlign w:val="center"/>
          </w:tcPr>
          <w:p w14:paraId="263C3081"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cs/>
              </w:rPr>
            </w:pPr>
          </w:p>
        </w:tc>
        <w:tc>
          <w:tcPr>
            <w:tcW w:w="1080" w:type="dxa"/>
            <w:shd w:val="clear" w:color="auto" w:fill="FAFAFA"/>
            <w:vAlign w:val="center"/>
          </w:tcPr>
          <w:p w14:paraId="6E1D8347"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p>
        </w:tc>
        <w:tc>
          <w:tcPr>
            <w:tcW w:w="1080" w:type="dxa"/>
            <w:shd w:val="clear" w:color="auto" w:fill="FAFAFA"/>
            <w:vAlign w:val="center"/>
          </w:tcPr>
          <w:p w14:paraId="7D422064"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p>
        </w:tc>
        <w:tc>
          <w:tcPr>
            <w:tcW w:w="1152" w:type="dxa"/>
            <w:shd w:val="clear" w:color="auto" w:fill="FAFAFA"/>
            <w:vAlign w:val="center"/>
          </w:tcPr>
          <w:p w14:paraId="6CE1A838"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p>
        </w:tc>
      </w:tr>
      <w:tr w:rsidR="00965DBE" w:rsidRPr="006F633C" w14:paraId="60B41A02" w14:textId="77777777" w:rsidTr="00965DBE">
        <w:tc>
          <w:tcPr>
            <w:tcW w:w="2477" w:type="dxa"/>
          </w:tcPr>
          <w:p w14:paraId="07EC428C" w14:textId="77777777" w:rsidR="00965DBE" w:rsidRPr="006F633C" w:rsidRDefault="00965DBE" w:rsidP="00965DBE">
            <w:pPr>
              <w:pStyle w:val="a"/>
              <w:ind w:left="-101" w:right="-147"/>
              <w:rPr>
                <w:rFonts w:ascii="Arial" w:eastAsia="Angsana New" w:cs="Arial"/>
                <w:b/>
                <w:bCs/>
                <w:spacing w:val="-4"/>
                <w:sz w:val="16"/>
                <w:szCs w:val="16"/>
                <w:lang w:val="en-US"/>
              </w:rPr>
            </w:pPr>
          </w:p>
        </w:tc>
        <w:tc>
          <w:tcPr>
            <w:tcW w:w="1152" w:type="dxa"/>
          </w:tcPr>
          <w:p w14:paraId="0DC1B3A7"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5B15C962"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FAFAFA"/>
            <w:vAlign w:val="center"/>
          </w:tcPr>
          <w:p w14:paraId="6DDBABE3"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rPr>
            </w:pPr>
          </w:p>
        </w:tc>
        <w:tc>
          <w:tcPr>
            <w:tcW w:w="1080" w:type="dxa"/>
            <w:shd w:val="clear" w:color="auto" w:fill="FAFAFA"/>
            <w:vAlign w:val="center"/>
          </w:tcPr>
          <w:p w14:paraId="1F5E03E6"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p>
        </w:tc>
        <w:tc>
          <w:tcPr>
            <w:tcW w:w="1080" w:type="dxa"/>
            <w:shd w:val="clear" w:color="auto" w:fill="FAFAFA"/>
            <w:vAlign w:val="center"/>
          </w:tcPr>
          <w:p w14:paraId="74C85FB3"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p>
        </w:tc>
        <w:tc>
          <w:tcPr>
            <w:tcW w:w="1152" w:type="dxa"/>
            <w:shd w:val="clear" w:color="auto" w:fill="FAFAFA"/>
            <w:vAlign w:val="center"/>
          </w:tcPr>
          <w:p w14:paraId="460C4B5D"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p>
        </w:tc>
      </w:tr>
      <w:tr w:rsidR="00965DBE" w:rsidRPr="006F633C" w14:paraId="62C1B520" w14:textId="77777777" w:rsidTr="00965DBE">
        <w:tc>
          <w:tcPr>
            <w:tcW w:w="2477" w:type="dxa"/>
          </w:tcPr>
          <w:p w14:paraId="785695CA" w14:textId="77777777" w:rsidR="00965DBE" w:rsidRPr="006F633C" w:rsidRDefault="00965DBE" w:rsidP="00965DBE">
            <w:pPr>
              <w:pStyle w:val="a"/>
              <w:ind w:left="-101" w:right="0"/>
              <w:rPr>
                <w:rFonts w:ascii="Arial" w:eastAsia="Angsana New" w:cs="Arial"/>
                <w:color w:val="000000"/>
                <w:sz w:val="16"/>
                <w:szCs w:val="16"/>
                <w:lang w:val="en-US"/>
              </w:rPr>
            </w:pPr>
            <w:r w:rsidRPr="006F633C">
              <w:rPr>
                <w:rFonts w:ascii="Arial" w:eastAsia="Angsana New" w:cs="Arial"/>
                <w:color w:val="000000"/>
                <w:sz w:val="16"/>
                <w:szCs w:val="16"/>
                <w:lang w:val="en-US"/>
              </w:rPr>
              <w:t>Andaman Hotel Co., Ltd.</w:t>
            </w:r>
          </w:p>
        </w:tc>
        <w:tc>
          <w:tcPr>
            <w:tcW w:w="1152" w:type="dxa"/>
          </w:tcPr>
          <w:p w14:paraId="2CBD6922" w14:textId="77777777" w:rsidR="00965DBE" w:rsidRPr="006F633C" w:rsidRDefault="00965DBE" w:rsidP="00965DBE">
            <w:pPr>
              <w:tabs>
                <w:tab w:val="decimal" w:pos="936"/>
              </w:tabs>
              <w:ind w:right="-72"/>
              <w:rPr>
                <w:rFonts w:eastAsia="Angsana New"/>
                <w:color w:val="000000"/>
                <w:sz w:val="16"/>
                <w:szCs w:val="16"/>
                <w:lang w:val="en-US"/>
              </w:rPr>
            </w:pPr>
            <w:r w:rsidRPr="006F633C">
              <w:rPr>
                <w:rFonts w:eastAsia="Angsana New"/>
                <w:color w:val="000000"/>
                <w:sz w:val="16"/>
                <w:szCs w:val="16"/>
                <w:lang w:val="en-US"/>
              </w:rPr>
              <w:t>Real estate</w:t>
            </w:r>
          </w:p>
        </w:tc>
        <w:tc>
          <w:tcPr>
            <w:tcW w:w="1296" w:type="dxa"/>
          </w:tcPr>
          <w:p w14:paraId="797715D7" w14:textId="77777777" w:rsidR="00965DBE" w:rsidRPr="006F633C" w:rsidRDefault="00965DBE" w:rsidP="00965DBE">
            <w:pPr>
              <w:tabs>
                <w:tab w:val="decimal" w:pos="1080"/>
              </w:tabs>
              <w:ind w:right="-72"/>
              <w:rPr>
                <w:color w:val="000000"/>
                <w:sz w:val="16"/>
                <w:szCs w:val="16"/>
                <w:lang w:val="en-US"/>
              </w:rPr>
            </w:pPr>
            <w:r w:rsidRPr="006F633C">
              <w:rPr>
                <w:rFonts w:eastAsia="Angsana New"/>
                <w:color w:val="000000"/>
                <w:sz w:val="16"/>
                <w:szCs w:val="16"/>
                <w:lang w:val="en-US"/>
              </w:rPr>
              <w:t>Thailand</w:t>
            </w:r>
          </w:p>
        </w:tc>
        <w:tc>
          <w:tcPr>
            <w:tcW w:w="1224" w:type="dxa"/>
            <w:shd w:val="clear" w:color="auto" w:fill="FAFAFA"/>
            <w:vAlign w:val="center"/>
          </w:tcPr>
          <w:p w14:paraId="688DC6CC"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cs/>
              </w:rPr>
            </w:pPr>
            <w:r w:rsidRPr="006F633C">
              <w:rPr>
                <w:rFonts w:eastAsia="Angsana New" w:cs="Arial"/>
                <w:color w:val="000000"/>
                <w:sz w:val="16"/>
                <w:szCs w:val="16"/>
              </w:rPr>
              <w:t>100</w:t>
            </w:r>
          </w:p>
        </w:tc>
        <w:tc>
          <w:tcPr>
            <w:tcW w:w="1080" w:type="dxa"/>
            <w:shd w:val="clear" w:color="auto" w:fill="FAFAFA"/>
            <w:vAlign w:val="center"/>
          </w:tcPr>
          <w:p w14:paraId="22107D51"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r w:rsidRPr="006F633C">
              <w:rPr>
                <w:rFonts w:eastAsia="Angsana New" w:cs="Arial"/>
                <w:color w:val="000000"/>
                <w:sz w:val="16"/>
                <w:szCs w:val="16"/>
              </w:rPr>
              <w:t>100</w:t>
            </w:r>
          </w:p>
        </w:tc>
        <w:tc>
          <w:tcPr>
            <w:tcW w:w="1080" w:type="dxa"/>
            <w:shd w:val="clear" w:color="auto" w:fill="FAFAFA"/>
            <w:vAlign w:val="center"/>
          </w:tcPr>
          <w:p w14:paraId="6DA453E8"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r w:rsidRPr="006F633C">
              <w:rPr>
                <w:rFonts w:eastAsia="Angsana New" w:cs="Arial"/>
                <w:color w:val="000000"/>
                <w:sz w:val="16"/>
                <w:szCs w:val="16"/>
              </w:rPr>
              <w:t>290,000,000</w:t>
            </w:r>
          </w:p>
        </w:tc>
        <w:tc>
          <w:tcPr>
            <w:tcW w:w="1152" w:type="dxa"/>
            <w:shd w:val="clear" w:color="auto" w:fill="FAFAFA"/>
            <w:vAlign w:val="center"/>
          </w:tcPr>
          <w:p w14:paraId="5433D00F" w14:textId="77777777" w:rsidR="00965DBE" w:rsidRPr="006F633C" w:rsidRDefault="00965DBE" w:rsidP="00965DBE">
            <w:pPr>
              <w:tabs>
                <w:tab w:val="decimal" w:pos="939"/>
              </w:tabs>
              <w:ind w:right="-72"/>
              <w:rPr>
                <w:rFonts w:eastAsia="Angsana New"/>
                <w:color w:val="000000"/>
                <w:sz w:val="16"/>
                <w:szCs w:val="16"/>
                <w:lang w:val="en-US"/>
              </w:rPr>
            </w:pPr>
            <w:r w:rsidRPr="006F633C">
              <w:rPr>
                <w:rFonts w:eastAsia="Angsana New"/>
                <w:color w:val="000000"/>
                <w:sz w:val="16"/>
                <w:szCs w:val="16"/>
                <w:lang w:val="en-US"/>
              </w:rPr>
              <w:t>289,999,925</w:t>
            </w:r>
          </w:p>
        </w:tc>
      </w:tr>
      <w:tr w:rsidR="00965DBE" w:rsidRPr="006F633C" w14:paraId="4C75BC2B" w14:textId="77777777" w:rsidTr="00965DBE">
        <w:tc>
          <w:tcPr>
            <w:tcW w:w="2477" w:type="dxa"/>
          </w:tcPr>
          <w:p w14:paraId="3C4E791F" w14:textId="77777777" w:rsidR="00965DBE" w:rsidRPr="006F633C" w:rsidRDefault="00965DBE" w:rsidP="00965DBE">
            <w:pPr>
              <w:pStyle w:val="a"/>
              <w:ind w:left="-101" w:right="0"/>
              <w:rPr>
                <w:rFonts w:ascii="Arial" w:eastAsia="Angsana New" w:cs="Arial"/>
                <w:color w:val="000000"/>
                <w:sz w:val="16"/>
                <w:szCs w:val="16"/>
                <w:lang w:val="en-US"/>
              </w:rPr>
            </w:pPr>
            <w:r w:rsidRPr="006F633C">
              <w:rPr>
                <w:rFonts w:ascii="Arial" w:eastAsia="Angsana New" w:cs="Arial"/>
                <w:color w:val="000000"/>
                <w:sz w:val="16"/>
                <w:szCs w:val="16"/>
                <w:lang w:val="en-US"/>
              </w:rPr>
              <w:t>Long Beach Hotel Co., Ltd.</w:t>
            </w:r>
          </w:p>
        </w:tc>
        <w:tc>
          <w:tcPr>
            <w:tcW w:w="1152" w:type="dxa"/>
          </w:tcPr>
          <w:p w14:paraId="298974B4"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Real estate</w:t>
            </w:r>
          </w:p>
        </w:tc>
        <w:tc>
          <w:tcPr>
            <w:tcW w:w="1296" w:type="dxa"/>
          </w:tcPr>
          <w:p w14:paraId="194EDA16"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Thailand</w:t>
            </w:r>
          </w:p>
        </w:tc>
        <w:tc>
          <w:tcPr>
            <w:tcW w:w="1224" w:type="dxa"/>
            <w:shd w:val="clear" w:color="auto" w:fill="FAFAFA"/>
            <w:vAlign w:val="center"/>
          </w:tcPr>
          <w:p w14:paraId="0111366B"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cs/>
              </w:rPr>
            </w:pPr>
            <w:r w:rsidRPr="006F633C">
              <w:rPr>
                <w:rFonts w:eastAsia="Angsana New" w:cs="Arial"/>
                <w:color w:val="000000"/>
                <w:sz w:val="16"/>
                <w:szCs w:val="16"/>
              </w:rPr>
              <w:t>100</w:t>
            </w:r>
          </w:p>
        </w:tc>
        <w:tc>
          <w:tcPr>
            <w:tcW w:w="1080" w:type="dxa"/>
            <w:shd w:val="clear" w:color="auto" w:fill="FAFAFA"/>
            <w:vAlign w:val="center"/>
          </w:tcPr>
          <w:p w14:paraId="0C6151BC"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r w:rsidRPr="006F633C">
              <w:rPr>
                <w:rFonts w:eastAsia="Angsana New" w:cs="Arial"/>
                <w:color w:val="000000"/>
                <w:sz w:val="16"/>
                <w:szCs w:val="16"/>
              </w:rPr>
              <w:t>100</w:t>
            </w:r>
          </w:p>
        </w:tc>
        <w:tc>
          <w:tcPr>
            <w:tcW w:w="1080" w:type="dxa"/>
            <w:shd w:val="clear" w:color="auto" w:fill="FAFAFA"/>
            <w:vAlign w:val="center"/>
          </w:tcPr>
          <w:p w14:paraId="0C8948E2"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r w:rsidRPr="006F633C">
              <w:rPr>
                <w:rFonts w:eastAsia="Angsana New" w:cs="Arial"/>
                <w:color w:val="000000"/>
                <w:sz w:val="16"/>
                <w:szCs w:val="16"/>
              </w:rPr>
              <w:t>123,000,000</w:t>
            </w:r>
          </w:p>
        </w:tc>
        <w:tc>
          <w:tcPr>
            <w:tcW w:w="1152" w:type="dxa"/>
            <w:tcBorders>
              <w:bottom w:val="single" w:sz="4" w:space="0" w:color="auto"/>
            </w:tcBorders>
            <w:shd w:val="clear" w:color="auto" w:fill="FAFAFA"/>
            <w:vAlign w:val="center"/>
          </w:tcPr>
          <w:p w14:paraId="09BDABD5" w14:textId="77777777" w:rsidR="00965DBE" w:rsidRPr="006F633C" w:rsidRDefault="00965DBE" w:rsidP="00965DBE">
            <w:pPr>
              <w:tabs>
                <w:tab w:val="decimal" w:pos="939"/>
              </w:tabs>
              <w:ind w:right="-72"/>
              <w:rPr>
                <w:rFonts w:eastAsia="Angsana New"/>
                <w:color w:val="000000"/>
                <w:sz w:val="16"/>
                <w:szCs w:val="16"/>
                <w:lang w:val="en-US"/>
              </w:rPr>
            </w:pPr>
            <w:r w:rsidRPr="006F633C">
              <w:rPr>
                <w:rFonts w:eastAsia="Angsana New"/>
                <w:color w:val="000000"/>
                <w:sz w:val="16"/>
                <w:szCs w:val="16"/>
                <w:lang w:val="en-US"/>
              </w:rPr>
              <w:t>122,999,925</w:t>
            </w:r>
          </w:p>
        </w:tc>
      </w:tr>
      <w:tr w:rsidR="00965DBE" w:rsidRPr="006F633C" w14:paraId="00B660A1" w14:textId="77777777" w:rsidTr="00965DBE">
        <w:tc>
          <w:tcPr>
            <w:tcW w:w="2477" w:type="dxa"/>
          </w:tcPr>
          <w:p w14:paraId="5BC09F24" w14:textId="77777777" w:rsidR="00965DBE" w:rsidRPr="006F633C" w:rsidRDefault="00965DBE" w:rsidP="00965DBE">
            <w:pPr>
              <w:pStyle w:val="a"/>
              <w:ind w:left="-101" w:right="0"/>
              <w:rPr>
                <w:rFonts w:ascii="Arial" w:eastAsia="Angsana New" w:cs="Arial"/>
                <w:color w:val="000000"/>
                <w:sz w:val="16"/>
                <w:szCs w:val="16"/>
                <w:lang w:val="en-US"/>
              </w:rPr>
            </w:pPr>
          </w:p>
        </w:tc>
        <w:tc>
          <w:tcPr>
            <w:tcW w:w="1152" w:type="dxa"/>
          </w:tcPr>
          <w:p w14:paraId="07A5FE40"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06178C62"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FAFAFA"/>
            <w:vAlign w:val="center"/>
          </w:tcPr>
          <w:p w14:paraId="507148BE"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rPr>
            </w:pPr>
          </w:p>
        </w:tc>
        <w:tc>
          <w:tcPr>
            <w:tcW w:w="1080" w:type="dxa"/>
            <w:shd w:val="clear" w:color="auto" w:fill="FAFAFA"/>
            <w:vAlign w:val="center"/>
          </w:tcPr>
          <w:p w14:paraId="25008342"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p>
        </w:tc>
        <w:tc>
          <w:tcPr>
            <w:tcW w:w="1080" w:type="dxa"/>
            <w:shd w:val="clear" w:color="auto" w:fill="FAFAFA"/>
            <w:vAlign w:val="center"/>
          </w:tcPr>
          <w:p w14:paraId="1FB8337A" w14:textId="77777777" w:rsidR="00965DBE" w:rsidRPr="006F633C" w:rsidRDefault="00965DBE" w:rsidP="00965DBE">
            <w:pPr>
              <w:pStyle w:val="a"/>
              <w:tabs>
                <w:tab w:val="decimal" w:pos="870"/>
              </w:tabs>
              <w:ind w:right="-72"/>
              <w:jc w:val="both"/>
              <w:rPr>
                <w:rFonts w:ascii="Arial" w:eastAsia="Angsana New" w:cs="Arial"/>
                <w:color w:val="000000"/>
                <w:sz w:val="16"/>
                <w:szCs w:val="16"/>
                <w:lang w:val="en-US"/>
              </w:rPr>
            </w:pPr>
          </w:p>
        </w:tc>
        <w:tc>
          <w:tcPr>
            <w:tcW w:w="1152" w:type="dxa"/>
            <w:tcBorders>
              <w:top w:val="single" w:sz="4" w:space="0" w:color="auto"/>
            </w:tcBorders>
            <w:shd w:val="clear" w:color="auto" w:fill="FAFAFA"/>
            <w:vAlign w:val="center"/>
          </w:tcPr>
          <w:p w14:paraId="789B8125" w14:textId="77777777" w:rsidR="00965DBE" w:rsidRPr="006F633C" w:rsidRDefault="00965DBE" w:rsidP="00965DBE">
            <w:pPr>
              <w:tabs>
                <w:tab w:val="decimal" w:pos="939"/>
              </w:tabs>
              <w:ind w:right="-72"/>
              <w:rPr>
                <w:rFonts w:eastAsia="Angsana New"/>
                <w:color w:val="000000"/>
                <w:sz w:val="16"/>
                <w:szCs w:val="16"/>
                <w:lang w:val="en-US"/>
              </w:rPr>
            </w:pPr>
          </w:p>
        </w:tc>
      </w:tr>
      <w:tr w:rsidR="00965DBE" w:rsidRPr="006F633C" w14:paraId="0AB39FD4" w14:textId="77777777" w:rsidTr="00965DBE">
        <w:tc>
          <w:tcPr>
            <w:tcW w:w="2477" w:type="dxa"/>
          </w:tcPr>
          <w:p w14:paraId="6FA5C173" w14:textId="77777777" w:rsidR="00965DBE" w:rsidRPr="006F633C" w:rsidRDefault="00965DBE" w:rsidP="00965DBE">
            <w:pPr>
              <w:pStyle w:val="a"/>
              <w:ind w:left="-101" w:right="-147"/>
              <w:rPr>
                <w:rFonts w:ascii="Arial" w:eastAsia="Angsana New" w:cs="Arial"/>
                <w:color w:val="000000"/>
                <w:spacing w:val="-4"/>
                <w:sz w:val="16"/>
                <w:szCs w:val="16"/>
                <w:lang w:val="en-US"/>
              </w:rPr>
            </w:pPr>
            <w:r w:rsidRPr="006F633C">
              <w:rPr>
                <w:rFonts w:ascii="Arial" w:eastAsia="Angsana New" w:cs="Arial"/>
                <w:color w:val="000000"/>
                <w:spacing w:val="-4"/>
                <w:sz w:val="16"/>
                <w:szCs w:val="16"/>
                <w:lang w:val="en-US"/>
              </w:rPr>
              <w:t>Total</w:t>
            </w:r>
          </w:p>
        </w:tc>
        <w:tc>
          <w:tcPr>
            <w:tcW w:w="1152" w:type="dxa"/>
          </w:tcPr>
          <w:p w14:paraId="44FB4520"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7697B4AA"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FAFAFA"/>
            <w:vAlign w:val="center"/>
          </w:tcPr>
          <w:p w14:paraId="34FAC802"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rPr>
            </w:pPr>
          </w:p>
        </w:tc>
        <w:tc>
          <w:tcPr>
            <w:tcW w:w="1080" w:type="dxa"/>
            <w:shd w:val="clear" w:color="auto" w:fill="FAFAFA"/>
            <w:vAlign w:val="center"/>
          </w:tcPr>
          <w:p w14:paraId="13D7BE16"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p>
        </w:tc>
        <w:tc>
          <w:tcPr>
            <w:tcW w:w="1080" w:type="dxa"/>
            <w:shd w:val="clear" w:color="auto" w:fill="FAFAFA"/>
            <w:vAlign w:val="center"/>
          </w:tcPr>
          <w:p w14:paraId="56A3FECC"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cs/>
                <w:lang w:val="en-US"/>
              </w:rPr>
            </w:pPr>
          </w:p>
        </w:tc>
        <w:tc>
          <w:tcPr>
            <w:tcW w:w="1152" w:type="dxa"/>
            <w:tcBorders>
              <w:bottom w:val="single" w:sz="4" w:space="0" w:color="auto"/>
            </w:tcBorders>
            <w:shd w:val="clear" w:color="auto" w:fill="FAFAFA"/>
            <w:vAlign w:val="center"/>
          </w:tcPr>
          <w:p w14:paraId="6C72C9C6"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412,999,850</w:t>
            </w:r>
          </w:p>
        </w:tc>
      </w:tr>
    </w:tbl>
    <w:p w14:paraId="6F176046" w14:textId="0D465F7C" w:rsidR="00857461" w:rsidRPr="006F633C" w:rsidRDefault="00F61544" w:rsidP="00965DBE">
      <w:pPr>
        <w:rPr>
          <w:sz w:val="18"/>
          <w:szCs w:val="18"/>
          <w:lang w:val="en-US"/>
        </w:rPr>
      </w:pPr>
      <w:r>
        <w:rPr>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857461" w:rsidRPr="006F633C" w14:paraId="099E4B3A" w14:textId="77777777" w:rsidTr="005E7543">
        <w:trPr>
          <w:trHeight w:val="386"/>
        </w:trPr>
        <w:tc>
          <w:tcPr>
            <w:tcW w:w="9461" w:type="dxa"/>
            <w:shd w:val="clear" w:color="auto" w:fill="FFA543"/>
            <w:vAlign w:val="center"/>
          </w:tcPr>
          <w:p w14:paraId="6ED55803" w14:textId="77777777" w:rsidR="00857461" w:rsidRPr="006F633C" w:rsidRDefault="00857461" w:rsidP="005E7543">
            <w:pPr>
              <w:ind w:left="432" w:hanging="432"/>
              <w:jc w:val="left"/>
              <w:rPr>
                <w:b/>
                <w:bCs/>
                <w:color w:val="FFFFFF"/>
                <w:sz w:val="18"/>
                <w:szCs w:val="18"/>
                <w:cs/>
              </w:rPr>
            </w:pPr>
            <w:r w:rsidRPr="006F633C">
              <w:rPr>
                <w:b/>
                <w:bCs/>
                <w:color w:val="FFFFFF"/>
                <w:sz w:val="18"/>
                <w:szCs w:val="18"/>
              </w:rPr>
              <w:t>13</w:t>
            </w:r>
            <w:r w:rsidRPr="006F633C">
              <w:rPr>
                <w:b/>
                <w:color w:val="FFFFFF"/>
                <w:sz w:val="18"/>
                <w:szCs w:val="18"/>
              </w:rPr>
              <w:tab/>
              <w:t>Investments in subsidiaries</w:t>
            </w:r>
            <w:r w:rsidRPr="006F633C">
              <w:rPr>
                <w:b/>
                <w:bCs/>
                <w:color w:val="FFFFFF"/>
                <w:sz w:val="18"/>
                <w:szCs w:val="18"/>
              </w:rPr>
              <w:t xml:space="preserve"> </w:t>
            </w:r>
            <w:r w:rsidRPr="006F633C">
              <w:rPr>
                <w:color w:val="FFFFFF"/>
                <w:sz w:val="18"/>
                <w:szCs w:val="18"/>
              </w:rPr>
              <w:t>(Cont’d)</w:t>
            </w:r>
          </w:p>
        </w:tc>
      </w:tr>
    </w:tbl>
    <w:p w14:paraId="18B8A559" w14:textId="77777777" w:rsidR="00857461" w:rsidRPr="006F633C" w:rsidRDefault="00857461" w:rsidP="00965DBE">
      <w:pPr>
        <w:rPr>
          <w:sz w:val="18"/>
          <w:szCs w:val="18"/>
          <w:lang w:val="en-US"/>
        </w:rPr>
      </w:pPr>
    </w:p>
    <w:p w14:paraId="7EAC006D" w14:textId="77777777" w:rsidR="00857461" w:rsidRPr="006F633C" w:rsidRDefault="00857461" w:rsidP="00857461">
      <w:pPr>
        <w:rPr>
          <w:color w:val="000000"/>
          <w:sz w:val="18"/>
          <w:szCs w:val="18"/>
          <w:lang w:val="en-US"/>
        </w:rPr>
      </w:pPr>
      <w:r w:rsidRPr="006F633C">
        <w:rPr>
          <w:color w:val="000000"/>
          <w:sz w:val="18"/>
          <w:szCs w:val="18"/>
          <w:lang w:val="en-US"/>
        </w:rPr>
        <w:t xml:space="preserve">Investments in subsidiaries as at </w:t>
      </w:r>
      <w:r w:rsidRPr="006F633C">
        <w:rPr>
          <w:color w:val="000000"/>
          <w:sz w:val="18"/>
          <w:szCs w:val="18"/>
        </w:rPr>
        <w:t>30 September</w:t>
      </w:r>
      <w:r w:rsidRPr="006F633C">
        <w:rPr>
          <w:color w:val="000000"/>
          <w:sz w:val="18"/>
          <w:szCs w:val="18"/>
          <w:lang w:val="en-US"/>
        </w:rPr>
        <w:t xml:space="preserve"> </w:t>
      </w:r>
      <w:r w:rsidRPr="006F633C">
        <w:rPr>
          <w:color w:val="000000"/>
          <w:sz w:val="18"/>
          <w:szCs w:val="18"/>
        </w:rPr>
        <w:t>2020</w:t>
      </w:r>
      <w:r w:rsidRPr="006F633C">
        <w:rPr>
          <w:color w:val="000000"/>
          <w:sz w:val="18"/>
          <w:szCs w:val="18"/>
          <w:lang w:val="en-US"/>
        </w:rPr>
        <w:t xml:space="preserve"> and </w:t>
      </w:r>
      <w:r w:rsidRPr="006F633C">
        <w:rPr>
          <w:color w:val="000000"/>
          <w:sz w:val="18"/>
          <w:szCs w:val="18"/>
        </w:rPr>
        <w:t>31</w:t>
      </w:r>
      <w:r w:rsidRPr="006F633C">
        <w:rPr>
          <w:color w:val="000000"/>
          <w:sz w:val="18"/>
          <w:szCs w:val="18"/>
          <w:lang w:val="en-US"/>
        </w:rPr>
        <w:t xml:space="preserve"> December </w:t>
      </w:r>
      <w:r w:rsidRPr="006F633C">
        <w:rPr>
          <w:color w:val="000000"/>
          <w:sz w:val="18"/>
          <w:szCs w:val="18"/>
        </w:rPr>
        <w:t>2019</w:t>
      </w:r>
      <w:r w:rsidRPr="006F633C">
        <w:rPr>
          <w:color w:val="000000"/>
          <w:sz w:val="18"/>
          <w:szCs w:val="18"/>
          <w:lang w:val="en-US"/>
        </w:rPr>
        <w:t xml:space="preserve"> comprise the following (Cont’d):</w:t>
      </w:r>
    </w:p>
    <w:p w14:paraId="27993F2C" w14:textId="77777777" w:rsidR="00857461" w:rsidRPr="006F633C" w:rsidRDefault="00857461" w:rsidP="00965DBE">
      <w:pPr>
        <w:rPr>
          <w:sz w:val="18"/>
          <w:szCs w:val="18"/>
          <w:lang w:val="en-US"/>
        </w:rPr>
      </w:pPr>
    </w:p>
    <w:tbl>
      <w:tblPr>
        <w:tblW w:w="9461" w:type="dxa"/>
        <w:tblInd w:w="108" w:type="dxa"/>
        <w:tblLayout w:type="fixed"/>
        <w:tblLook w:val="0000" w:firstRow="0" w:lastRow="0" w:firstColumn="0" w:lastColumn="0" w:noHBand="0" w:noVBand="0"/>
      </w:tblPr>
      <w:tblGrid>
        <w:gridCol w:w="2477"/>
        <w:gridCol w:w="1152"/>
        <w:gridCol w:w="1296"/>
        <w:gridCol w:w="1224"/>
        <w:gridCol w:w="1080"/>
        <w:gridCol w:w="1080"/>
        <w:gridCol w:w="1152"/>
      </w:tblGrid>
      <w:tr w:rsidR="00965DBE" w:rsidRPr="006F633C" w14:paraId="1DA6D96B" w14:textId="77777777" w:rsidTr="00965DBE">
        <w:tc>
          <w:tcPr>
            <w:tcW w:w="2477" w:type="dxa"/>
          </w:tcPr>
          <w:p w14:paraId="3D195247" w14:textId="77777777" w:rsidR="00965DBE" w:rsidRPr="006F633C" w:rsidRDefault="00965DBE" w:rsidP="00965DBE">
            <w:pPr>
              <w:ind w:left="-101" w:right="-147"/>
              <w:jc w:val="left"/>
              <w:rPr>
                <w:b/>
                <w:bCs/>
                <w:color w:val="000000"/>
                <w:spacing w:val="-4"/>
                <w:sz w:val="16"/>
                <w:szCs w:val="16"/>
                <w:lang w:val="en-US"/>
              </w:rPr>
            </w:pPr>
          </w:p>
        </w:tc>
        <w:tc>
          <w:tcPr>
            <w:tcW w:w="1152" w:type="dxa"/>
          </w:tcPr>
          <w:p w14:paraId="0F7638B9" w14:textId="77777777" w:rsidR="00965DBE" w:rsidRPr="006F633C" w:rsidRDefault="00965DBE" w:rsidP="00965DBE">
            <w:pPr>
              <w:tabs>
                <w:tab w:val="decimal" w:pos="936"/>
              </w:tabs>
              <w:ind w:right="-72"/>
              <w:rPr>
                <w:color w:val="000000"/>
                <w:sz w:val="16"/>
                <w:szCs w:val="16"/>
                <w:lang w:val="en-US"/>
              </w:rPr>
            </w:pPr>
          </w:p>
        </w:tc>
        <w:tc>
          <w:tcPr>
            <w:tcW w:w="1296" w:type="dxa"/>
          </w:tcPr>
          <w:p w14:paraId="456ADD42" w14:textId="77777777" w:rsidR="00965DBE" w:rsidRPr="006F633C" w:rsidRDefault="00965DBE" w:rsidP="00965DBE">
            <w:pPr>
              <w:tabs>
                <w:tab w:val="decimal" w:pos="1080"/>
              </w:tabs>
              <w:ind w:right="-72"/>
              <w:rPr>
                <w:color w:val="000000"/>
                <w:sz w:val="16"/>
                <w:szCs w:val="16"/>
                <w:lang w:val="en-US"/>
              </w:rPr>
            </w:pPr>
          </w:p>
        </w:tc>
        <w:tc>
          <w:tcPr>
            <w:tcW w:w="4536" w:type="dxa"/>
            <w:gridSpan w:val="4"/>
            <w:tcBorders>
              <w:top w:val="single" w:sz="4" w:space="0" w:color="auto"/>
              <w:bottom w:val="single" w:sz="4" w:space="0" w:color="auto"/>
            </w:tcBorders>
          </w:tcPr>
          <w:p w14:paraId="2FB714D4" w14:textId="77777777" w:rsidR="00965DBE" w:rsidRPr="006F633C" w:rsidRDefault="00965DBE" w:rsidP="00965DBE">
            <w:pPr>
              <w:pStyle w:val="a"/>
              <w:ind w:right="-72"/>
              <w:jc w:val="center"/>
              <w:rPr>
                <w:rFonts w:ascii="Arial" w:eastAsia="Angsana New" w:cs="Arial"/>
                <w:b/>
                <w:bCs/>
                <w:color w:val="000000"/>
                <w:spacing w:val="-4"/>
                <w:sz w:val="16"/>
                <w:szCs w:val="16"/>
                <w:lang w:val="en-US"/>
              </w:rPr>
            </w:pPr>
            <w:r w:rsidRPr="006F633C">
              <w:rPr>
                <w:rFonts w:ascii="Arial" w:eastAsia="Angsana New" w:cs="Arial"/>
                <w:b/>
                <w:bCs/>
                <w:color w:val="000000"/>
                <w:spacing w:val="-4"/>
                <w:sz w:val="16"/>
                <w:szCs w:val="16"/>
                <w:lang w:val="en-US"/>
              </w:rPr>
              <w:t>31 December 2019 (Audited)</w:t>
            </w:r>
          </w:p>
        </w:tc>
      </w:tr>
      <w:tr w:rsidR="00965DBE" w:rsidRPr="006F633C" w14:paraId="48D21DC7" w14:textId="77777777" w:rsidTr="00965DBE">
        <w:tc>
          <w:tcPr>
            <w:tcW w:w="2477" w:type="dxa"/>
          </w:tcPr>
          <w:p w14:paraId="24EF8D87" w14:textId="77777777" w:rsidR="00965DBE" w:rsidRPr="006F633C" w:rsidRDefault="00965DBE" w:rsidP="00965DBE">
            <w:pPr>
              <w:pStyle w:val="a"/>
              <w:ind w:left="-101" w:right="-147"/>
              <w:jc w:val="center"/>
              <w:rPr>
                <w:rFonts w:ascii="Arial" w:cs="Arial"/>
                <w:b/>
                <w:bCs/>
                <w:color w:val="000000"/>
                <w:spacing w:val="-4"/>
                <w:sz w:val="16"/>
                <w:szCs w:val="16"/>
                <w:lang w:val="en-US"/>
              </w:rPr>
            </w:pPr>
          </w:p>
        </w:tc>
        <w:tc>
          <w:tcPr>
            <w:tcW w:w="1152" w:type="dxa"/>
          </w:tcPr>
          <w:p w14:paraId="15153B9A" w14:textId="77777777" w:rsidR="00965DBE" w:rsidRPr="006F633C" w:rsidRDefault="00965DBE" w:rsidP="00965DBE">
            <w:pPr>
              <w:pStyle w:val="a"/>
              <w:ind w:right="-72"/>
              <w:jc w:val="center"/>
              <w:rPr>
                <w:rFonts w:ascii="Arial" w:eastAsia="Angsana New" w:cs="Arial"/>
                <w:b/>
                <w:bCs/>
                <w:color w:val="000000"/>
                <w:sz w:val="16"/>
                <w:szCs w:val="16"/>
                <w:lang w:val="en-GB"/>
              </w:rPr>
            </w:pPr>
          </w:p>
        </w:tc>
        <w:tc>
          <w:tcPr>
            <w:tcW w:w="1296" w:type="dxa"/>
          </w:tcPr>
          <w:p w14:paraId="6A9C4854" w14:textId="77777777" w:rsidR="00965DBE" w:rsidRPr="006F633C" w:rsidRDefault="00965DBE" w:rsidP="00965DBE">
            <w:pPr>
              <w:pStyle w:val="a"/>
              <w:tabs>
                <w:tab w:val="decimal" w:pos="1080"/>
              </w:tabs>
              <w:ind w:right="-72"/>
              <w:jc w:val="both"/>
              <w:rPr>
                <w:rFonts w:ascii="Arial" w:eastAsia="Angsana New" w:cs="Arial"/>
                <w:b/>
                <w:bCs/>
                <w:color w:val="000000"/>
                <w:sz w:val="16"/>
                <w:szCs w:val="16"/>
                <w:lang w:val="en-GB"/>
              </w:rPr>
            </w:pPr>
          </w:p>
        </w:tc>
        <w:tc>
          <w:tcPr>
            <w:tcW w:w="1224" w:type="dxa"/>
            <w:tcBorders>
              <w:top w:val="single" w:sz="4" w:space="0" w:color="auto"/>
            </w:tcBorders>
          </w:tcPr>
          <w:p w14:paraId="088FA000"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8"/>
              </w:tabs>
              <w:ind w:right="-72"/>
              <w:rPr>
                <w:rFonts w:eastAsia="Angsana New" w:cs="Arial"/>
                <w:b/>
                <w:bCs/>
                <w:color w:val="000000"/>
                <w:sz w:val="16"/>
                <w:szCs w:val="16"/>
              </w:rPr>
            </w:pPr>
          </w:p>
        </w:tc>
        <w:tc>
          <w:tcPr>
            <w:tcW w:w="1080" w:type="dxa"/>
            <w:tcBorders>
              <w:top w:val="single" w:sz="4" w:space="0" w:color="auto"/>
            </w:tcBorders>
          </w:tcPr>
          <w:p w14:paraId="08F9DF8B"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b/>
                <w:bCs/>
                <w:color w:val="000000"/>
                <w:sz w:val="16"/>
                <w:szCs w:val="16"/>
              </w:rPr>
            </w:pPr>
          </w:p>
        </w:tc>
        <w:tc>
          <w:tcPr>
            <w:tcW w:w="1080" w:type="dxa"/>
            <w:tcBorders>
              <w:top w:val="single" w:sz="4" w:space="0" w:color="auto"/>
            </w:tcBorders>
          </w:tcPr>
          <w:p w14:paraId="75018C2B" w14:textId="77777777" w:rsidR="00965DBE" w:rsidRPr="006F633C" w:rsidRDefault="00965DBE" w:rsidP="00965DBE">
            <w:pPr>
              <w:pStyle w:val="a"/>
              <w:tabs>
                <w:tab w:val="decimal" w:pos="870"/>
              </w:tabs>
              <w:ind w:right="-72"/>
              <w:jc w:val="both"/>
              <w:rPr>
                <w:rFonts w:ascii="Arial" w:eastAsia="Angsana New" w:cs="Arial"/>
                <w:b/>
                <w:bCs/>
                <w:color w:val="000000"/>
                <w:spacing w:val="-4"/>
                <w:sz w:val="16"/>
                <w:szCs w:val="16"/>
                <w:lang w:val="en-US"/>
              </w:rPr>
            </w:pPr>
            <w:r w:rsidRPr="006F633C">
              <w:rPr>
                <w:rFonts w:ascii="Arial" w:eastAsia="Angsana New" w:cs="Arial"/>
                <w:b/>
                <w:bCs/>
                <w:color w:val="000000"/>
                <w:spacing w:val="-4"/>
                <w:sz w:val="16"/>
                <w:szCs w:val="16"/>
                <w:lang w:val="en-US"/>
              </w:rPr>
              <w:t>Paid-up</w:t>
            </w:r>
          </w:p>
        </w:tc>
        <w:tc>
          <w:tcPr>
            <w:tcW w:w="1152" w:type="dxa"/>
            <w:tcBorders>
              <w:top w:val="single" w:sz="4" w:space="0" w:color="auto"/>
            </w:tcBorders>
          </w:tcPr>
          <w:p w14:paraId="576B420F" w14:textId="77777777" w:rsidR="00965DBE" w:rsidRPr="006F633C" w:rsidRDefault="00965DBE" w:rsidP="00965DBE">
            <w:pPr>
              <w:pStyle w:val="a"/>
              <w:tabs>
                <w:tab w:val="decimal" w:pos="936"/>
              </w:tabs>
              <w:ind w:right="-72"/>
              <w:jc w:val="both"/>
              <w:rPr>
                <w:rFonts w:ascii="Arial" w:eastAsia="Angsana New" w:cs="Arial"/>
                <w:b/>
                <w:bCs/>
                <w:color w:val="000000"/>
                <w:spacing w:val="-4"/>
                <w:sz w:val="16"/>
                <w:szCs w:val="16"/>
                <w:lang w:val="en-US"/>
              </w:rPr>
            </w:pPr>
            <w:r w:rsidRPr="006F633C">
              <w:rPr>
                <w:rFonts w:ascii="Arial" w:eastAsia="Angsana New" w:cs="Arial"/>
                <w:b/>
                <w:bCs/>
                <w:color w:val="000000"/>
                <w:spacing w:val="-4"/>
                <w:sz w:val="16"/>
                <w:szCs w:val="16"/>
                <w:lang w:val="en-US"/>
              </w:rPr>
              <w:t>Cost</w:t>
            </w:r>
          </w:p>
        </w:tc>
      </w:tr>
      <w:tr w:rsidR="00965DBE" w:rsidRPr="006F633C" w14:paraId="77F701A8" w14:textId="77777777" w:rsidTr="00965DBE">
        <w:tc>
          <w:tcPr>
            <w:tcW w:w="2477" w:type="dxa"/>
          </w:tcPr>
          <w:p w14:paraId="3FCD3D73" w14:textId="77777777" w:rsidR="00965DBE" w:rsidRPr="006F633C" w:rsidRDefault="00965DBE" w:rsidP="00965DBE">
            <w:pPr>
              <w:pStyle w:val="a"/>
              <w:ind w:left="-101" w:right="-147"/>
              <w:jc w:val="center"/>
              <w:rPr>
                <w:rFonts w:ascii="Arial" w:cs="Arial"/>
                <w:b/>
                <w:bCs/>
                <w:color w:val="000000"/>
                <w:spacing w:val="-4"/>
                <w:sz w:val="16"/>
                <w:szCs w:val="16"/>
                <w:lang w:val="en-US"/>
              </w:rPr>
            </w:pPr>
          </w:p>
        </w:tc>
        <w:tc>
          <w:tcPr>
            <w:tcW w:w="1152" w:type="dxa"/>
          </w:tcPr>
          <w:p w14:paraId="3FBB3CAB" w14:textId="77777777" w:rsidR="00965DBE" w:rsidRPr="006F633C" w:rsidRDefault="00965DBE" w:rsidP="00965DBE">
            <w:pPr>
              <w:pStyle w:val="a"/>
              <w:ind w:right="-72"/>
              <w:jc w:val="center"/>
              <w:rPr>
                <w:rFonts w:ascii="Arial" w:eastAsia="Angsana New" w:cs="Arial"/>
                <w:b/>
                <w:bCs/>
                <w:color w:val="000000"/>
                <w:sz w:val="16"/>
                <w:szCs w:val="16"/>
                <w:lang w:val="en-GB"/>
              </w:rPr>
            </w:pPr>
            <w:r w:rsidRPr="006F633C">
              <w:rPr>
                <w:rFonts w:ascii="Arial" w:eastAsia="Angsana New" w:cs="Arial"/>
                <w:b/>
                <w:bCs/>
                <w:color w:val="000000"/>
                <w:sz w:val="16"/>
                <w:szCs w:val="16"/>
                <w:lang w:val="en-GB"/>
              </w:rPr>
              <w:t>Business</w:t>
            </w:r>
          </w:p>
        </w:tc>
        <w:tc>
          <w:tcPr>
            <w:tcW w:w="1296" w:type="dxa"/>
          </w:tcPr>
          <w:p w14:paraId="0D134870" w14:textId="77777777" w:rsidR="00965DBE" w:rsidRPr="006F633C" w:rsidRDefault="00965DBE" w:rsidP="00965DBE">
            <w:pPr>
              <w:pStyle w:val="a"/>
              <w:tabs>
                <w:tab w:val="decimal" w:pos="1080"/>
              </w:tabs>
              <w:ind w:right="-72"/>
              <w:jc w:val="both"/>
              <w:rPr>
                <w:rFonts w:ascii="Arial" w:eastAsia="Angsana New" w:cs="Arial"/>
                <w:b/>
                <w:bCs/>
                <w:color w:val="000000"/>
                <w:sz w:val="16"/>
                <w:szCs w:val="16"/>
                <w:lang w:val="en-GB"/>
              </w:rPr>
            </w:pPr>
            <w:r w:rsidRPr="006F633C">
              <w:rPr>
                <w:rFonts w:ascii="Arial" w:eastAsia="Angsana New" w:cs="Arial"/>
                <w:b/>
                <w:bCs/>
                <w:color w:val="000000"/>
                <w:sz w:val="16"/>
                <w:szCs w:val="16"/>
                <w:lang w:val="en-GB"/>
              </w:rPr>
              <w:t>Country of</w:t>
            </w:r>
          </w:p>
        </w:tc>
        <w:tc>
          <w:tcPr>
            <w:tcW w:w="1224" w:type="dxa"/>
          </w:tcPr>
          <w:p w14:paraId="37CE9BC6"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8"/>
              </w:tabs>
              <w:ind w:right="-72"/>
              <w:rPr>
                <w:rFonts w:eastAsia="Angsana New" w:cs="Arial"/>
                <w:b/>
                <w:bCs/>
                <w:color w:val="000000"/>
                <w:spacing w:val="-4"/>
                <w:sz w:val="16"/>
                <w:szCs w:val="16"/>
              </w:rPr>
            </w:pPr>
            <w:r w:rsidRPr="006F633C">
              <w:rPr>
                <w:rFonts w:eastAsia="Angsana New" w:cs="Arial"/>
                <w:b/>
                <w:bCs/>
                <w:color w:val="000000"/>
                <w:spacing w:val="-4"/>
                <w:sz w:val="16"/>
                <w:szCs w:val="16"/>
              </w:rPr>
              <w:t>%Ownership</w:t>
            </w:r>
          </w:p>
        </w:tc>
        <w:tc>
          <w:tcPr>
            <w:tcW w:w="1080" w:type="dxa"/>
          </w:tcPr>
          <w:p w14:paraId="0C3ABF6B" w14:textId="77777777" w:rsidR="00965DBE" w:rsidRPr="006F633C" w:rsidRDefault="00965DBE" w:rsidP="00965DBE">
            <w:pPr>
              <w:pStyle w:val="a"/>
              <w:tabs>
                <w:tab w:val="decimal" w:pos="883"/>
              </w:tabs>
              <w:ind w:right="-72"/>
              <w:jc w:val="both"/>
              <w:rPr>
                <w:rFonts w:ascii="Arial" w:eastAsia="Angsana New" w:cs="Arial"/>
                <w:b/>
                <w:bCs/>
                <w:color w:val="000000"/>
                <w:spacing w:val="-4"/>
                <w:sz w:val="16"/>
                <w:szCs w:val="16"/>
                <w:lang w:val="en-US"/>
              </w:rPr>
            </w:pPr>
            <w:r w:rsidRPr="006F633C">
              <w:rPr>
                <w:rFonts w:ascii="Arial" w:eastAsia="Angsana New" w:cs="Arial"/>
                <w:b/>
                <w:bCs/>
                <w:color w:val="000000"/>
                <w:spacing w:val="-4"/>
                <w:sz w:val="16"/>
                <w:szCs w:val="16"/>
                <w:lang w:val="en-US"/>
              </w:rPr>
              <w:t>%Voting</w:t>
            </w:r>
          </w:p>
        </w:tc>
        <w:tc>
          <w:tcPr>
            <w:tcW w:w="1080" w:type="dxa"/>
          </w:tcPr>
          <w:p w14:paraId="44CE2019" w14:textId="77777777" w:rsidR="00965DBE" w:rsidRPr="006F633C" w:rsidRDefault="00965DBE" w:rsidP="00965DBE">
            <w:pPr>
              <w:pStyle w:val="a"/>
              <w:tabs>
                <w:tab w:val="decimal" w:pos="870"/>
              </w:tabs>
              <w:ind w:right="-72"/>
              <w:jc w:val="both"/>
              <w:rPr>
                <w:rFonts w:ascii="Arial" w:eastAsia="Angsana New" w:cs="Arial"/>
                <w:b/>
                <w:bCs/>
                <w:color w:val="000000"/>
                <w:spacing w:val="-4"/>
                <w:sz w:val="16"/>
                <w:szCs w:val="16"/>
                <w:lang w:val="en-US"/>
              </w:rPr>
            </w:pPr>
            <w:r w:rsidRPr="006F633C">
              <w:rPr>
                <w:rFonts w:ascii="Arial" w:eastAsia="Angsana New" w:cs="Arial"/>
                <w:b/>
                <w:bCs/>
                <w:color w:val="000000"/>
                <w:spacing w:val="-4"/>
                <w:sz w:val="16"/>
                <w:szCs w:val="16"/>
                <w:lang w:val="en-US"/>
              </w:rPr>
              <w:t>capital</w:t>
            </w:r>
          </w:p>
        </w:tc>
        <w:tc>
          <w:tcPr>
            <w:tcW w:w="1152" w:type="dxa"/>
          </w:tcPr>
          <w:p w14:paraId="32B229B6" w14:textId="77777777" w:rsidR="00965DBE" w:rsidRPr="006F633C" w:rsidRDefault="00965DBE" w:rsidP="00965DBE">
            <w:pPr>
              <w:pStyle w:val="a"/>
              <w:tabs>
                <w:tab w:val="decimal" w:pos="936"/>
              </w:tabs>
              <w:ind w:right="-72"/>
              <w:jc w:val="both"/>
              <w:rPr>
                <w:rFonts w:ascii="Arial" w:eastAsia="Angsana New" w:cs="Arial"/>
                <w:b/>
                <w:bCs/>
                <w:color w:val="000000"/>
                <w:spacing w:val="-4"/>
                <w:sz w:val="16"/>
                <w:szCs w:val="16"/>
                <w:lang w:val="en-US"/>
              </w:rPr>
            </w:pPr>
            <w:r w:rsidRPr="006F633C">
              <w:rPr>
                <w:rFonts w:ascii="Arial" w:eastAsia="Angsana New" w:cs="Arial"/>
                <w:b/>
                <w:bCs/>
                <w:color w:val="000000"/>
                <w:spacing w:val="-4"/>
                <w:sz w:val="16"/>
                <w:szCs w:val="16"/>
                <w:lang w:val="en-US"/>
              </w:rPr>
              <w:t>method</w:t>
            </w:r>
          </w:p>
        </w:tc>
      </w:tr>
      <w:tr w:rsidR="00965DBE" w:rsidRPr="006F633C" w14:paraId="04372A53" w14:textId="77777777" w:rsidTr="00965DBE">
        <w:tc>
          <w:tcPr>
            <w:tcW w:w="2477" w:type="dxa"/>
            <w:tcBorders>
              <w:bottom w:val="single" w:sz="4" w:space="0" w:color="auto"/>
            </w:tcBorders>
          </w:tcPr>
          <w:p w14:paraId="5A07825D" w14:textId="77777777" w:rsidR="00965DBE" w:rsidRPr="006F633C" w:rsidRDefault="00965DBE" w:rsidP="00965DBE">
            <w:pPr>
              <w:pStyle w:val="a"/>
              <w:ind w:left="-101" w:right="-147"/>
              <w:jc w:val="center"/>
              <w:rPr>
                <w:rFonts w:ascii="Arial" w:cs="Arial"/>
                <w:b/>
                <w:bCs/>
                <w:color w:val="000000"/>
                <w:spacing w:val="-4"/>
                <w:sz w:val="16"/>
                <w:szCs w:val="16"/>
                <w:lang w:val="en-US"/>
              </w:rPr>
            </w:pPr>
            <w:r w:rsidRPr="006F633C">
              <w:rPr>
                <w:rFonts w:ascii="Arial" w:cs="Arial"/>
                <w:b/>
                <w:bCs/>
                <w:color w:val="000000"/>
                <w:spacing w:val="-4"/>
                <w:sz w:val="16"/>
                <w:szCs w:val="16"/>
                <w:lang w:val="en-US"/>
              </w:rPr>
              <w:t>Company name</w:t>
            </w:r>
          </w:p>
        </w:tc>
        <w:tc>
          <w:tcPr>
            <w:tcW w:w="1152" w:type="dxa"/>
            <w:tcBorders>
              <w:bottom w:val="single" w:sz="4" w:space="0" w:color="auto"/>
            </w:tcBorders>
          </w:tcPr>
          <w:p w14:paraId="6D211F32" w14:textId="77777777" w:rsidR="00965DBE" w:rsidRPr="006F633C" w:rsidRDefault="00965DBE" w:rsidP="00965DBE">
            <w:pPr>
              <w:pStyle w:val="a"/>
              <w:ind w:right="-72"/>
              <w:jc w:val="center"/>
              <w:rPr>
                <w:rFonts w:ascii="Arial" w:eastAsia="Angsana New" w:cs="Arial"/>
                <w:b/>
                <w:bCs/>
                <w:color w:val="000000"/>
                <w:sz w:val="16"/>
                <w:szCs w:val="16"/>
                <w:cs/>
                <w:lang w:val="en-GB"/>
              </w:rPr>
            </w:pPr>
            <w:r w:rsidRPr="006F633C">
              <w:rPr>
                <w:rFonts w:ascii="Arial" w:eastAsia="Angsana New" w:cs="Arial"/>
                <w:b/>
                <w:bCs/>
                <w:color w:val="000000"/>
                <w:sz w:val="16"/>
                <w:szCs w:val="16"/>
                <w:lang w:val="en-GB"/>
              </w:rPr>
              <w:t>Type</w:t>
            </w:r>
          </w:p>
        </w:tc>
        <w:tc>
          <w:tcPr>
            <w:tcW w:w="1296" w:type="dxa"/>
            <w:tcBorders>
              <w:bottom w:val="single" w:sz="4" w:space="0" w:color="auto"/>
            </w:tcBorders>
          </w:tcPr>
          <w:p w14:paraId="2AB6B335" w14:textId="77777777" w:rsidR="00965DBE" w:rsidRPr="006F633C" w:rsidRDefault="00965DBE" w:rsidP="00965DBE">
            <w:pPr>
              <w:pStyle w:val="a"/>
              <w:tabs>
                <w:tab w:val="decimal" w:pos="1080"/>
              </w:tabs>
              <w:ind w:right="-72"/>
              <w:jc w:val="both"/>
              <w:rPr>
                <w:rFonts w:ascii="Arial" w:eastAsia="Angsana New" w:cs="Arial"/>
                <w:b/>
                <w:bCs/>
                <w:color w:val="000000"/>
                <w:spacing w:val="-4"/>
                <w:sz w:val="16"/>
                <w:szCs w:val="16"/>
                <w:lang w:val="en-GB"/>
              </w:rPr>
            </w:pPr>
            <w:r w:rsidRPr="006F633C">
              <w:rPr>
                <w:rFonts w:ascii="Arial" w:eastAsia="Angsana New" w:cs="Arial"/>
                <w:b/>
                <w:bCs/>
                <w:color w:val="000000"/>
                <w:spacing w:val="-4"/>
                <w:sz w:val="16"/>
                <w:szCs w:val="16"/>
                <w:lang w:val="en-GB"/>
              </w:rPr>
              <w:t>incorporation</w:t>
            </w:r>
          </w:p>
        </w:tc>
        <w:tc>
          <w:tcPr>
            <w:tcW w:w="1224" w:type="dxa"/>
            <w:tcBorders>
              <w:bottom w:val="single" w:sz="4" w:space="0" w:color="auto"/>
            </w:tcBorders>
          </w:tcPr>
          <w:p w14:paraId="3E05BD6A"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8"/>
              </w:tabs>
              <w:ind w:right="-72"/>
              <w:rPr>
                <w:rFonts w:eastAsia="Angsana New" w:cs="Arial"/>
                <w:b/>
                <w:bCs/>
                <w:color w:val="000000"/>
                <w:sz w:val="16"/>
                <w:szCs w:val="16"/>
              </w:rPr>
            </w:pPr>
            <w:r w:rsidRPr="006F633C">
              <w:rPr>
                <w:rFonts w:eastAsia="Angsana New" w:cs="Arial"/>
                <w:b/>
                <w:bCs/>
                <w:color w:val="000000"/>
                <w:sz w:val="16"/>
                <w:szCs w:val="16"/>
              </w:rPr>
              <w:t>interest</w:t>
            </w:r>
          </w:p>
        </w:tc>
        <w:tc>
          <w:tcPr>
            <w:tcW w:w="1080" w:type="dxa"/>
            <w:tcBorders>
              <w:bottom w:val="single" w:sz="4" w:space="0" w:color="auto"/>
            </w:tcBorders>
          </w:tcPr>
          <w:p w14:paraId="7D405815" w14:textId="77777777" w:rsidR="00965DBE" w:rsidRPr="006F633C" w:rsidRDefault="00965DBE" w:rsidP="00965DBE">
            <w:pPr>
              <w:tabs>
                <w:tab w:val="decimal" w:pos="883"/>
              </w:tabs>
              <w:ind w:right="-72"/>
              <w:rPr>
                <w:rFonts w:eastAsia="Angsana New"/>
                <w:b/>
                <w:bCs/>
                <w:color w:val="000000"/>
                <w:spacing w:val="-4"/>
                <w:sz w:val="16"/>
                <w:szCs w:val="16"/>
                <w:lang w:val="en-US"/>
              </w:rPr>
            </w:pPr>
            <w:r w:rsidRPr="006F633C">
              <w:rPr>
                <w:rFonts w:eastAsia="Angsana New"/>
                <w:b/>
                <w:bCs/>
                <w:color w:val="000000"/>
                <w:spacing w:val="-4"/>
                <w:sz w:val="16"/>
                <w:szCs w:val="16"/>
                <w:lang w:val="en-US"/>
              </w:rPr>
              <w:t>power</w:t>
            </w:r>
          </w:p>
        </w:tc>
        <w:tc>
          <w:tcPr>
            <w:tcW w:w="1080" w:type="dxa"/>
            <w:tcBorders>
              <w:bottom w:val="single" w:sz="4" w:space="0" w:color="auto"/>
            </w:tcBorders>
          </w:tcPr>
          <w:p w14:paraId="28800FE5" w14:textId="77777777" w:rsidR="00965DBE" w:rsidRPr="006F633C" w:rsidRDefault="00965DBE" w:rsidP="00965DBE">
            <w:pPr>
              <w:pStyle w:val="a"/>
              <w:tabs>
                <w:tab w:val="decimal" w:pos="870"/>
              </w:tabs>
              <w:ind w:right="-72"/>
              <w:jc w:val="both"/>
              <w:rPr>
                <w:rFonts w:ascii="Arial" w:eastAsia="Angsana New" w:cs="Arial"/>
                <w:b/>
                <w:bCs/>
                <w:color w:val="000000"/>
                <w:spacing w:val="-4"/>
                <w:sz w:val="16"/>
                <w:szCs w:val="16"/>
                <w:lang w:val="en-US"/>
              </w:rPr>
            </w:pPr>
            <w:r w:rsidRPr="006F633C">
              <w:rPr>
                <w:rFonts w:ascii="Arial" w:eastAsia="Angsana New" w:cs="Arial"/>
                <w:b/>
                <w:bCs/>
                <w:color w:val="000000"/>
                <w:spacing w:val="-4"/>
                <w:sz w:val="16"/>
                <w:szCs w:val="16"/>
                <w:lang w:val="en-US"/>
              </w:rPr>
              <w:t>Baht</w:t>
            </w:r>
          </w:p>
        </w:tc>
        <w:tc>
          <w:tcPr>
            <w:tcW w:w="1152" w:type="dxa"/>
            <w:tcBorders>
              <w:bottom w:val="single" w:sz="4" w:space="0" w:color="auto"/>
            </w:tcBorders>
          </w:tcPr>
          <w:p w14:paraId="53EE9E2E" w14:textId="77777777" w:rsidR="00965DBE" w:rsidRPr="006F633C" w:rsidRDefault="00965DBE" w:rsidP="00965DBE">
            <w:pPr>
              <w:pStyle w:val="a"/>
              <w:tabs>
                <w:tab w:val="decimal" w:pos="936"/>
              </w:tabs>
              <w:ind w:right="-72"/>
              <w:jc w:val="both"/>
              <w:rPr>
                <w:rFonts w:ascii="Arial" w:eastAsia="Angsana New" w:cs="Arial"/>
                <w:b/>
                <w:bCs/>
                <w:color w:val="000000"/>
                <w:spacing w:val="-4"/>
                <w:sz w:val="16"/>
                <w:szCs w:val="16"/>
                <w:lang w:val="en-GB"/>
              </w:rPr>
            </w:pPr>
            <w:r w:rsidRPr="006F633C">
              <w:rPr>
                <w:rFonts w:ascii="Arial" w:eastAsia="Angsana New" w:cs="Arial"/>
                <w:b/>
                <w:bCs/>
                <w:color w:val="000000"/>
                <w:spacing w:val="-4"/>
                <w:sz w:val="16"/>
                <w:szCs w:val="16"/>
                <w:lang w:val="en-GB"/>
              </w:rPr>
              <w:t>Baht</w:t>
            </w:r>
          </w:p>
        </w:tc>
      </w:tr>
      <w:tr w:rsidR="00965DBE" w:rsidRPr="006F633C" w14:paraId="3785D789" w14:textId="77777777" w:rsidTr="00965DBE">
        <w:tc>
          <w:tcPr>
            <w:tcW w:w="2477" w:type="dxa"/>
            <w:tcBorders>
              <w:top w:val="single" w:sz="4" w:space="0" w:color="auto"/>
            </w:tcBorders>
          </w:tcPr>
          <w:p w14:paraId="535F5CF0" w14:textId="77777777" w:rsidR="00965DBE" w:rsidRPr="006F633C" w:rsidRDefault="00965DBE" w:rsidP="00965DBE">
            <w:pPr>
              <w:pStyle w:val="a"/>
              <w:ind w:left="-101" w:right="-147"/>
              <w:rPr>
                <w:rFonts w:ascii="Arial" w:cs="Arial"/>
                <w:b/>
                <w:bCs/>
                <w:color w:val="000000"/>
                <w:spacing w:val="-4"/>
                <w:sz w:val="16"/>
                <w:szCs w:val="16"/>
                <w:lang w:val="en-US"/>
              </w:rPr>
            </w:pPr>
          </w:p>
        </w:tc>
        <w:tc>
          <w:tcPr>
            <w:tcW w:w="1152" w:type="dxa"/>
            <w:tcBorders>
              <w:top w:val="single" w:sz="4" w:space="0" w:color="auto"/>
            </w:tcBorders>
          </w:tcPr>
          <w:p w14:paraId="0C7D322A" w14:textId="77777777" w:rsidR="00965DBE" w:rsidRPr="006F633C" w:rsidRDefault="00965DBE" w:rsidP="00965DBE">
            <w:pPr>
              <w:pStyle w:val="a"/>
              <w:ind w:right="-72"/>
              <w:jc w:val="center"/>
              <w:rPr>
                <w:rFonts w:ascii="Arial" w:eastAsia="Angsana New" w:cs="Arial"/>
                <w:b/>
                <w:bCs/>
                <w:color w:val="000000"/>
                <w:sz w:val="16"/>
                <w:szCs w:val="16"/>
                <w:lang w:val="en-GB"/>
              </w:rPr>
            </w:pPr>
          </w:p>
        </w:tc>
        <w:tc>
          <w:tcPr>
            <w:tcW w:w="1296" w:type="dxa"/>
            <w:tcBorders>
              <w:top w:val="single" w:sz="4" w:space="0" w:color="auto"/>
            </w:tcBorders>
          </w:tcPr>
          <w:p w14:paraId="39FA39F8" w14:textId="77777777" w:rsidR="00965DBE" w:rsidRPr="006F633C" w:rsidRDefault="00965DBE" w:rsidP="00965DBE">
            <w:pPr>
              <w:pStyle w:val="a"/>
              <w:tabs>
                <w:tab w:val="decimal" w:pos="1080"/>
              </w:tabs>
              <w:ind w:right="-72"/>
              <w:jc w:val="both"/>
              <w:rPr>
                <w:rFonts w:ascii="Arial" w:eastAsia="Angsana New" w:cs="Arial"/>
                <w:b/>
                <w:bCs/>
                <w:color w:val="000000"/>
                <w:sz w:val="16"/>
                <w:szCs w:val="16"/>
                <w:lang w:val="en-GB"/>
              </w:rPr>
            </w:pPr>
          </w:p>
        </w:tc>
        <w:tc>
          <w:tcPr>
            <w:tcW w:w="1224" w:type="dxa"/>
            <w:tcBorders>
              <w:top w:val="single" w:sz="4" w:space="0" w:color="auto"/>
            </w:tcBorders>
            <w:shd w:val="clear" w:color="auto" w:fill="auto"/>
            <w:vAlign w:val="center"/>
          </w:tcPr>
          <w:p w14:paraId="4F8EA839"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8"/>
              </w:tabs>
              <w:ind w:right="-72"/>
              <w:rPr>
                <w:rFonts w:eastAsia="Angsana New" w:cs="Arial"/>
                <w:b/>
                <w:bCs/>
                <w:color w:val="000000"/>
                <w:spacing w:val="-4"/>
                <w:sz w:val="16"/>
                <w:szCs w:val="16"/>
              </w:rPr>
            </w:pPr>
          </w:p>
        </w:tc>
        <w:tc>
          <w:tcPr>
            <w:tcW w:w="1080" w:type="dxa"/>
            <w:tcBorders>
              <w:top w:val="single" w:sz="4" w:space="0" w:color="auto"/>
            </w:tcBorders>
            <w:shd w:val="clear" w:color="auto" w:fill="auto"/>
            <w:vAlign w:val="center"/>
          </w:tcPr>
          <w:p w14:paraId="2ED87756" w14:textId="77777777" w:rsidR="00965DBE" w:rsidRPr="006F633C" w:rsidRDefault="00965DBE" w:rsidP="00965DBE">
            <w:pPr>
              <w:pStyle w:val="a"/>
              <w:tabs>
                <w:tab w:val="decimal" w:pos="883"/>
              </w:tabs>
              <w:ind w:right="-72"/>
              <w:jc w:val="both"/>
              <w:rPr>
                <w:rFonts w:ascii="Arial" w:eastAsia="Angsana New" w:cs="Arial"/>
                <w:b/>
                <w:bCs/>
                <w:color w:val="000000"/>
                <w:spacing w:val="-4"/>
                <w:sz w:val="16"/>
                <w:szCs w:val="16"/>
                <w:lang w:val="en-US"/>
              </w:rPr>
            </w:pPr>
          </w:p>
        </w:tc>
        <w:tc>
          <w:tcPr>
            <w:tcW w:w="1080" w:type="dxa"/>
            <w:tcBorders>
              <w:top w:val="single" w:sz="4" w:space="0" w:color="auto"/>
            </w:tcBorders>
            <w:shd w:val="clear" w:color="auto" w:fill="auto"/>
            <w:vAlign w:val="center"/>
          </w:tcPr>
          <w:p w14:paraId="4166F5E9" w14:textId="77777777" w:rsidR="00965DBE" w:rsidRPr="006F633C" w:rsidRDefault="00965DBE" w:rsidP="00965DBE">
            <w:pPr>
              <w:pStyle w:val="a"/>
              <w:tabs>
                <w:tab w:val="decimal" w:pos="870"/>
              </w:tabs>
              <w:ind w:right="-72"/>
              <w:jc w:val="both"/>
              <w:rPr>
                <w:rFonts w:ascii="Arial" w:eastAsia="Angsana New" w:cs="Arial"/>
                <w:b/>
                <w:bCs/>
                <w:color w:val="000000"/>
                <w:spacing w:val="-4"/>
                <w:sz w:val="16"/>
                <w:szCs w:val="16"/>
                <w:lang w:val="en-US"/>
              </w:rPr>
            </w:pPr>
          </w:p>
        </w:tc>
        <w:tc>
          <w:tcPr>
            <w:tcW w:w="1152" w:type="dxa"/>
            <w:tcBorders>
              <w:top w:val="single" w:sz="4" w:space="0" w:color="auto"/>
            </w:tcBorders>
            <w:shd w:val="clear" w:color="auto" w:fill="auto"/>
            <w:vAlign w:val="center"/>
          </w:tcPr>
          <w:p w14:paraId="25F4B30E" w14:textId="77777777" w:rsidR="00965DBE" w:rsidRPr="006F633C" w:rsidRDefault="00965DBE" w:rsidP="00965DBE">
            <w:pPr>
              <w:pStyle w:val="a"/>
              <w:tabs>
                <w:tab w:val="decimal" w:pos="936"/>
              </w:tabs>
              <w:ind w:right="-72"/>
              <w:jc w:val="both"/>
              <w:rPr>
                <w:rFonts w:ascii="Arial" w:eastAsia="Angsana New" w:cs="Arial"/>
                <w:b/>
                <w:bCs/>
                <w:color w:val="000000"/>
                <w:spacing w:val="-4"/>
                <w:sz w:val="16"/>
                <w:szCs w:val="16"/>
                <w:lang w:val="en-US"/>
              </w:rPr>
            </w:pPr>
          </w:p>
        </w:tc>
      </w:tr>
      <w:tr w:rsidR="00965DBE" w:rsidRPr="006F633C" w14:paraId="4C01E559" w14:textId="77777777" w:rsidTr="00965DBE">
        <w:tc>
          <w:tcPr>
            <w:tcW w:w="2477" w:type="dxa"/>
          </w:tcPr>
          <w:p w14:paraId="24AA6622" w14:textId="77777777" w:rsidR="00965DBE" w:rsidRPr="006F633C" w:rsidRDefault="00965DBE" w:rsidP="00965DBE">
            <w:pPr>
              <w:pStyle w:val="a"/>
              <w:ind w:left="-101" w:right="-147"/>
              <w:rPr>
                <w:rFonts w:ascii="Arial" w:cs="Arial"/>
                <w:b/>
                <w:bCs/>
                <w:color w:val="000000"/>
                <w:spacing w:val="-4"/>
                <w:sz w:val="16"/>
                <w:szCs w:val="16"/>
                <w:lang w:val="en-US"/>
              </w:rPr>
            </w:pPr>
            <w:r w:rsidRPr="006F633C">
              <w:rPr>
                <w:rFonts w:ascii="Arial" w:eastAsia="Angsana New" w:cs="Arial"/>
                <w:b/>
                <w:bCs/>
                <w:spacing w:val="-4"/>
                <w:sz w:val="16"/>
                <w:szCs w:val="16"/>
                <w:lang w:val="en-US"/>
              </w:rPr>
              <w:t>Subsidiaries</w:t>
            </w:r>
          </w:p>
        </w:tc>
        <w:tc>
          <w:tcPr>
            <w:tcW w:w="1152" w:type="dxa"/>
          </w:tcPr>
          <w:p w14:paraId="381CE524" w14:textId="77777777" w:rsidR="00965DBE" w:rsidRPr="006F633C" w:rsidRDefault="00965DBE" w:rsidP="00965DBE">
            <w:pPr>
              <w:pStyle w:val="a"/>
              <w:ind w:right="-72"/>
              <w:jc w:val="center"/>
              <w:rPr>
                <w:rFonts w:ascii="Arial" w:eastAsia="Angsana New" w:cs="Arial"/>
                <w:b/>
                <w:bCs/>
                <w:color w:val="000000"/>
                <w:sz w:val="16"/>
                <w:szCs w:val="16"/>
                <w:cs/>
                <w:lang w:val="en-GB"/>
              </w:rPr>
            </w:pPr>
          </w:p>
        </w:tc>
        <w:tc>
          <w:tcPr>
            <w:tcW w:w="1296" w:type="dxa"/>
          </w:tcPr>
          <w:p w14:paraId="478F7829" w14:textId="77777777" w:rsidR="00965DBE" w:rsidRPr="006F633C" w:rsidRDefault="00965DBE" w:rsidP="00965DBE">
            <w:pPr>
              <w:pStyle w:val="a"/>
              <w:tabs>
                <w:tab w:val="decimal" w:pos="1080"/>
              </w:tabs>
              <w:ind w:right="-72"/>
              <w:jc w:val="both"/>
              <w:rPr>
                <w:rFonts w:ascii="Arial" w:eastAsia="Angsana New" w:cs="Arial"/>
                <w:b/>
                <w:bCs/>
                <w:color w:val="000000"/>
                <w:spacing w:val="-4"/>
                <w:sz w:val="16"/>
                <w:szCs w:val="16"/>
                <w:lang w:val="en-GB"/>
              </w:rPr>
            </w:pPr>
          </w:p>
        </w:tc>
        <w:tc>
          <w:tcPr>
            <w:tcW w:w="1224" w:type="dxa"/>
            <w:shd w:val="clear" w:color="auto" w:fill="auto"/>
            <w:vAlign w:val="center"/>
          </w:tcPr>
          <w:p w14:paraId="66018DD1"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8"/>
              </w:tabs>
              <w:ind w:right="-72"/>
              <w:rPr>
                <w:rFonts w:eastAsia="Angsana New" w:cs="Arial"/>
                <w:b/>
                <w:bCs/>
                <w:color w:val="000000"/>
                <w:sz w:val="16"/>
                <w:szCs w:val="16"/>
              </w:rPr>
            </w:pPr>
          </w:p>
        </w:tc>
        <w:tc>
          <w:tcPr>
            <w:tcW w:w="1080" w:type="dxa"/>
            <w:shd w:val="clear" w:color="auto" w:fill="auto"/>
            <w:vAlign w:val="center"/>
          </w:tcPr>
          <w:p w14:paraId="64AA6B5B" w14:textId="77777777" w:rsidR="00965DBE" w:rsidRPr="006F633C" w:rsidRDefault="00965DBE" w:rsidP="00965DBE">
            <w:pPr>
              <w:tabs>
                <w:tab w:val="decimal" w:pos="883"/>
              </w:tabs>
              <w:ind w:right="-72"/>
              <w:rPr>
                <w:rFonts w:eastAsia="Angsana New"/>
                <w:b/>
                <w:bCs/>
                <w:color w:val="000000"/>
                <w:spacing w:val="-4"/>
                <w:sz w:val="16"/>
                <w:szCs w:val="16"/>
                <w:lang w:val="en-US"/>
              </w:rPr>
            </w:pPr>
          </w:p>
        </w:tc>
        <w:tc>
          <w:tcPr>
            <w:tcW w:w="1080" w:type="dxa"/>
            <w:shd w:val="clear" w:color="auto" w:fill="auto"/>
            <w:vAlign w:val="center"/>
          </w:tcPr>
          <w:p w14:paraId="78E5797E" w14:textId="77777777" w:rsidR="00965DBE" w:rsidRPr="006F633C" w:rsidRDefault="00965DBE" w:rsidP="00965DBE">
            <w:pPr>
              <w:pStyle w:val="a"/>
              <w:tabs>
                <w:tab w:val="decimal" w:pos="870"/>
              </w:tabs>
              <w:ind w:right="-72"/>
              <w:jc w:val="both"/>
              <w:rPr>
                <w:rFonts w:ascii="Arial" w:eastAsia="Angsana New" w:cs="Arial"/>
                <w:b/>
                <w:bCs/>
                <w:color w:val="000000"/>
                <w:spacing w:val="-4"/>
                <w:sz w:val="16"/>
                <w:szCs w:val="16"/>
                <w:lang w:val="en-US"/>
              </w:rPr>
            </w:pPr>
          </w:p>
        </w:tc>
        <w:tc>
          <w:tcPr>
            <w:tcW w:w="1152" w:type="dxa"/>
            <w:shd w:val="clear" w:color="auto" w:fill="auto"/>
            <w:vAlign w:val="center"/>
          </w:tcPr>
          <w:p w14:paraId="1672C525" w14:textId="77777777" w:rsidR="00965DBE" w:rsidRPr="006F633C" w:rsidRDefault="00965DBE" w:rsidP="00965DBE">
            <w:pPr>
              <w:pStyle w:val="a"/>
              <w:tabs>
                <w:tab w:val="decimal" w:pos="936"/>
              </w:tabs>
              <w:ind w:right="-72"/>
              <w:jc w:val="both"/>
              <w:rPr>
                <w:rFonts w:ascii="Arial" w:eastAsia="Angsana New" w:cs="Arial"/>
                <w:b/>
                <w:bCs/>
                <w:color w:val="000000"/>
                <w:spacing w:val="-4"/>
                <w:sz w:val="16"/>
                <w:szCs w:val="16"/>
                <w:lang w:val="en-GB"/>
              </w:rPr>
            </w:pPr>
          </w:p>
        </w:tc>
      </w:tr>
      <w:tr w:rsidR="00965DBE" w:rsidRPr="006F633C" w14:paraId="007ECC4F" w14:textId="77777777" w:rsidTr="00965DBE">
        <w:tc>
          <w:tcPr>
            <w:tcW w:w="2477" w:type="dxa"/>
          </w:tcPr>
          <w:p w14:paraId="7FC8570D" w14:textId="77777777" w:rsidR="00965DBE" w:rsidRPr="006F633C" w:rsidRDefault="00965DBE" w:rsidP="00965DBE">
            <w:pPr>
              <w:ind w:left="-101" w:right="-147"/>
              <w:jc w:val="left"/>
              <w:rPr>
                <w:b/>
                <w:bCs/>
                <w:color w:val="000000"/>
                <w:spacing w:val="-4"/>
                <w:sz w:val="16"/>
                <w:szCs w:val="16"/>
                <w:lang w:val="en-US"/>
              </w:rPr>
            </w:pPr>
          </w:p>
        </w:tc>
        <w:tc>
          <w:tcPr>
            <w:tcW w:w="1152" w:type="dxa"/>
          </w:tcPr>
          <w:p w14:paraId="43C0981E" w14:textId="77777777" w:rsidR="00965DBE" w:rsidRPr="006F633C" w:rsidRDefault="00965DBE" w:rsidP="00965DBE">
            <w:pPr>
              <w:tabs>
                <w:tab w:val="decimal" w:pos="936"/>
              </w:tabs>
              <w:ind w:right="-72"/>
              <w:rPr>
                <w:color w:val="000000"/>
                <w:sz w:val="16"/>
                <w:szCs w:val="16"/>
                <w:lang w:val="en-US"/>
              </w:rPr>
            </w:pPr>
          </w:p>
        </w:tc>
        <w:tc>
          <w:tcPr>
            <w:tcW w:w="1296" w:type="dxa"/>
          </w:tcPr>
          <w:p w14:paraId="4E987D41" w14:textId="77777777" w:rsidR="00965DBE" w:rsidRPr="006F633C" w:rsidRDefault="00965DBE" w:rsidP="00965DBE">
            <w:pPr>
              <w:tabs>
                <w:tab w:val="decimal" w:pos="1080"/>
              </w:tabs>
              <w:ind w:right="-72"/>
              <w:rPr>
                <w:color w:val="000000"/>
                <w:sz w:val="16"/>
                <w:szCs w:val="16"/>
                <w:lang w:val="en-US"/>
              </w:rPr>
            </w:pPr>
          </w:p>
        </w:tc>
        <w:tc>
          <w:tcPr>
            <w:tcW w:w="1224" w:type="dxa"/>
            <w:shd w:val="clear" w:color="auto" w:fill="auto"/>
            <w:vAlign w:val="center"/>
          </w:tcPr>
          <w:p w14:paraId="4B0A15F5"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8"/>
              </w:tabs>
              <w:ind w:right="-72"/>
              <w:rPr>
                <w:rFonts w:eastAsia="Angsana New" w:cs="Arial"/>
                <w:color w:val="000000"/>
                <w:sz w:val="16"/>
                <w:szCs w:val="16"/>
                <w:cs/>
              </w:rPr>
            </w:pPr>
          </w:p>
        </w:tc>
        <w:tc>
          <w:tcPr>
            <w:tcW w:w="1080" w:type="dxa"/>
            <w:shd w:val="clear" w:color="auto" w:fill="auto"/>
            <w:vAlign w:val="center"/>
          </w:tcPr>
          <w:p w14:paraId="5CF92EB2"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p>
        </w:tc>
        <w:tc>
          <w:tcPr>
            <w:tcW w:w="1080" w:type="dxa"/>
            <w:shd w:val="clear" w:color="auto" w:fill="auto"/>
            <w:vAlign w:val="center"/>
          </w:tcPr>
          <w:p w14:paraId="5E814292"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s>
              <w:ind w:right="-72"/>
              <w:rPr>
                <w:rFonts w:eastAsia="Angsana New" w:cs="Arial"/>
                <w:color w:val="000000"/>
                <w:sz w:val="16"/>
                <w:szCs w:val="16"/>
                <w:cs/>
              </w:rPr>
            </w:pPr>
          </w:p>
        </w:tc>
        <w:tc>
          <w:tcPr>
            <w:tcW w:w="1152" w:type="dxa"/>
            <w:shd w:val="clear" w:color="auto" w:fill="auto"/>
            <w:vAlign w:val="center"/>
          </w:tcPr>
          <w:p w14:paraId="1FE3C810"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936"/>
              </w:tabs>
              <w:ind w:right="-72"/>
              <w:rPr>
                <w:rFonts w:eastAsia="Angsana New" w:cs="Arial"/>
                <w:color w:val="000000"/>
                <w:sz w:val="16"/>
                <w:szCs w:val="16"/>
                <w:cs/>
              </w:rPr>
            </w:pPr>
          </w:p>
        </w:tc>
      </w:tr>
      <w:tr w:rsidR="00965DBE" w:rsidRPr="006F633C" w14:paraId="438C4211" w14:textId="77777777" w:rsidTr="00965DBE">
        <w:tc>
          <w:tcPr>
            <w:tcW w:w="2477" w:type="dxa"/>
          </w:tcPr>
          <w:p w14:paraId="1B70928C" w14:textId="77777777" w:rsidR="00965DBE" w:rsidRPr="006F633C" w:rsidRDefault="00965DBE" w:rsidP="00965DBE">
            <w:pPr>
              <w:pStyle w:val="a"/>
              <w:ind w:left="-101" w:right="-147"/>
              <w:rPr>
                <w:rFonts w:ascii="Arial" w:eastAsia="Angsana New" w:cs="Arial"/>
                <w:b/>
                <w:bCs/>
                <w:color w:val="000000"/>
                <w:spacing w:val="-4"/>
                <w:sz w:val="16"/>
                <w:szCs w:val="16"/>
                <w:lang w:val="en-US"/>
              </w:rPr>
            </w:pPr>
            <w:r w:rsidRPr="006F633C">
              <w:rPr>
                <w:rFonts w:ascii="Arial" w:eastAsia="Angsana New" w:cs="Arial"/>
                <w:spacing w:val="-4"/>
                <w:sz w:val="16"/>
                <w:szCs w:val="16"/>
                <w:lang w:val="en-US"/>
              </w:rPr>
              <w:t>Grand Bay Hotel Co., Ltd.</w:t>
            </w:r>
          </w:p>
        </w:tc>
        <w:tc>
          <w:tcPr>
            <w:tcW w:w="1152" w:type="dxa"/>
          </w:tcPr>
          <w:p w14:paraId="48B2BFE7"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Real estate</w:t>
            </w:r>
          </w:p>
        </w:tc>
        <w:tc>
          <w:tcPr>
            <w:tcW w:w="1296" w:type="dxa"/>
          </w:tcPr>
          <w:p w14:paraId="0C78EB5B"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Thailand</w:t>
            </w:r>
          </w:p>
        </w:tc>
        <w:tc>
          <w:tcPr>
            <w:tcW w:w="1224" w:type="dxa"/>
            <w:shd w:val="clear" w:color="auto" w:fill="auto"/>
            <w:vAlign w:val="center"/>
          </w:tcPr>
          <w:p w14:paraId="15E9C98B"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cs/>
              </w:rPr>
            </w:pPr>
            <w:r w:rsidRPr="006F633C">
              <w:rPr>
                <w:rFonts w:eastAsia="Angsana New" w:cs="Arial"/>
                <w:color w:val="000000"/>
                <w:sz w:val="16"/>
                <w:szCs w:val="16"/>
              </w:rPr>
              <w:t>100</w:t>
            </w:r>
          </w:p>
        </w:tc>
        <w:tc>
          <w:tcPr>
            <w:tcW w:w="1080" w:type="dxa"/>
            <w:shd w:val="clear" w:color="auto" w:fill="auto"/>
            <w:vAlign w:val="center"/>
          </w:tcPr>
          <w:p w14:paraId="44E597E9"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r w:rsidRPr="006F633C">
              <w:rPr>
                <w:rFonts w:eastAsia="Angsana New" w:cs="Arial"/>
                <w:color w:val="000000"/>
                <w:sz w:val="16"/>
                <w:szCs w:val="16"/>
              </w:rPr>
              <w:t>100</w:t>
            </w:r>
          </w:p>
        </w:tc>
        <w:tc>
          <w:tcPr>
            <w:tcW w:w="1080" w:type="dxa"/>
            <w:shd w:val="clear" w:color="auto" w:fill="auto"/>
            <w:vAlign w:val="center"/>
          </w:tcPr>
          <w:p w14:paraId="3701AB40"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lang w:val="en-US"/>
              </w:rPr>
            </w:pPr>
            <w:r w:rsidRPr="006F633C">
              <w:rPr>
                <w:rFonts w:ascii="Arial" w:eastAsia="Angsana New" w:cs="Arial"/>
                <w:color w:val="000000"/>
                <w:spacing w:val="-6"/>
                <w:sz w:val="16"/>
                <w:szCs w:val="16"/>
                <w:lang w:val="en-US"/>
              </w:rPr>
              <w:t>468,900,000</w:t>
            </w:r>
          </w:p>
        </w:tc>
        <w:tc>
          <w:tcPr>
            <w:tcW w:w="1152" w:type="dxa"/>
            <w:shd w:val="clear" w:color="auto" w:fill="auto"/>
            <w:vAlign w:val="center"/>
          </w:tcPr>
          <w:p w14:paraId="5613756A" w14:textId="77777777" w:rsidR="00965DBE" w:rsidRPr="006F633C" w:rsidRDefault="00965DBE" w:rsidP="00965DBE">
            <w:pPr>
              <w:pStyle w:val="a"/>
              <w:tabs>
                <w:tab w:val="decimal" w:pos="945"/>
              </w:tabs>
              <w:ind w:right="-72"/>
              <w:jc w:val="both"/>
              <w:rPr>
                <w:rFonts w:ascii="Arial" w:eastAsia="Angsana New" w:cs="Arial"/>
                <w:color w:val="000000"/>
                <w:sz w:val="16"/>
                <w:szCs w:val="16"/>
                <w:cs/>
                <w:lang w:val="en-US"/>
              </w:rPr>
            </w:pPr>
            <w:r w:rsidRPr="006F633C">
              <w:rPr>
                <w:rFonts w:ascii="Arial" w:eastAsia="Angsana New" w:cs="Arial"/>
                <w:color w:val="000000"/>
                <w:sz w:val="16"/>
                <w:szCs w:val="16"/>
                <w:lang w:val="en-US"/>
              </w:rPr>
              <w:t>468,899,700</w:t>
            </w:r>
          </w:p>
        </w:tc>
      </w:tr>
      <w:tr w:rsidR="00965DBE" w:rsidRPr="006F633C" w14:paraId="56CDFEA9" w14:textId="77777777" w:rsidTr="00965DBE">
        <w:tc>
          <w:tcPr>
            <w:tcW w:w="2477" w:type="dxa"/>
          </w:tcPr>
          <w:p w14:paraId="76CF68DA" w14:textId="77777777" w:rsidR="00965DBE" w:rsidRPr="006F633C" w:rsidRDefault="00965DBE" w:rsidP="00965DBE">
            <w:pPr>
              <w:pStyle w:val="a"/>
              <w:ind w:left="-101" w:right="-147"/>
              <w:rPr>
                <w:rFonts w:ascii="Arial" w:eastAsia="Angsana New" w:cs="Arial"/>
                <w:b/>
                <w:bCs/>
                <w:color w:val="000000"/>
                <w:spacing w:val="-4"/>
                <w:sz w:val="16"/>
                <w:szCs w:val="16"/>
                <w:lang w:val="en-US"/>
              </w:rPr>
            </w:pPr>
            <w:r w:rsidRPr="006F633C">
              <w:rPr>
                <w:rFonts w:ascii="Arial" w:eastAsia="Angsana New" w:cs="Arial"/>
                <w:color w:val="000000"/>
                <w:spacing w:val="-4"/>
                <w:sz w:val="16"/>
                <w:szCs w:val="16"/>
                <w:u w:val="single"/>
                <w:lang w:val="en-US"/>
              </w:rPr>
              <w:t>Less</w:t>
            </w:r>
            <w:r w:rsidRPr="006F633C">
              <w:rPr>
                <w:rFonts w:ascii="Arial" w:eastAsia="Angsana New" w:cs="Arial"/>
                <w:color w:val="000000"/>
                <w:spacing w:val="-4"/>
                <w:sz w:val="16"/>
                <w:szCs w:val="16"/>
                <w:lang w:val="en-US"/>
              </w:rPr>
              <w:t xml:space="preserve">  Reclassified to non-current</w:t>
            </w:r>
          </w:p>
        </w:tc>
        <w:tc>
          <w:tcPr>
            <w:tcW w:w="1152" w:type="dxa"/>
          </w:tcPr>
          <w:p w14:paraId="0DF67BDE"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43FAB31D"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auto"/>
            <w:vAlign w:val="center"/>
          </w:tcPr>
          <w:p w14:paraId="03B6339C"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cs/>
              </w:rPr>
            </w:pPr>
          </w:p>
        </w:tc>
        <w:tc>
          <w:tcPr>
            <w:tcW w:w="1080" w:type="dxa"/>
            <w:shd w:val="clear" w:color="auto" w:fill="auto"/>
            <w:vAlign w:val="center"/>
          </w:tcPr>
          <w:p w14:paraId="7FE69380"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p>
        </w:tc>
        <w:tc>
          <w:tcPr>
            <w:tcW w:w="1080" w:type="dxa"/>
            <w:shd w:val="clear" w:color="auto" w:fill="auto"/>
            <w:vAlign w:val="center"/>
          </w:tcPr>
          <w:p w14:paraId="4BB59FAB"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lang w:val="en-US"/>
              </w:rPr>
            </w:pPr>
          </w:p>
        </w:tc>
        <w:tc>
          <w:tcPr>
            <w:tcW w:w="1152" w:type="dxa"/>
            <w:shd w:val="clear" w:color="auto" w:fill="auto"/>
            <w:vAlign w:val="center"/>
          </w:tcPr>
          <w:p w14:paraId="11BB3ADE" w14:textId="77777777" w:rsidR="00965DBE" w:rsidRPr="006F633C" w:rsidRDefault="00965DBE" w:rsidP="00965DBE">
            <w:pPr>
              <w:pStyle w:val="a"/>
              <w:tabs>
                <w:tab w:val="decimal" w:pos="945"/>
              </w:tabs>
              <w:ind w:right="-72"/>
              <w:jc w:val="both"/>
              <w:rPr>
                <w:rFonts w:ascii="Arial" w:eastAsia="Angsana New" w:cs="Arial"/>
                <w:color w:val="000000"/>
                <w:sz w:val="16"/>
                <w:szCs w:val="16"/>
                <w:cs/>
                <w:lang w:val="en-US"/>
              </w:rPr>
            </w:pPr>
          </w:p>
        </w:tc>
      </w:tr>
      <w:tr w:rsidR="00965DBE" w:rsidRPr="006F633C" w14:paraId="33C4CB7C" w14:textId="77777777" w:rsidTr="00965DBE">
        <w:tc>
          <w:tcPr>
            <w:tcW w:w="2477" w:type="dxa"/>
          </w:tcPr>
          <w:p w14:paraId="37AF7316" w14:textId="77777777" w:rsidR="00965DBE" w:rsidRPr="006F633C" w:rsidRDefault="00965DBE" w:rsidP="00965DBE">
            <w:pPr>
              <w:pStyle w:val="a"/>
              <w:ind w:left="-101" w:right="-147"/>
              <w:rPr>
                <w:rFonts w:ascii="Arial" w:eastAsia="Angsana New" w:cs="Arial"/>
                <w:color w:val="000000"/>
                <w:spacing w:val="-4"/>
                <w:sz w:val="16"/>
                <w:szCs w:val="16"/>
                <w:lang w:val="en-US"/>
              </w:rPr>
            </w:pPr>
            <w:r w:rsidRPr="006F633C">
              <w:rPr>
                <w:rFonts w:ascii="Arial" w:eastAsia="Angsana New" w:cs="Arial"/>
                <w:color w:val="000000"/>
                <w:spacing w:val="-4"/>
                <w:sz w:val="16"/>
                <w:szCs w:val="16"/>
                <w:lang w:val="en-US"/>
              </w:rPr>
              <w:t xml:space="preserve">            assets held for sale</w:t>
            </w:r>
          </w:p>
        </w:tc>
        <w:tc>
          <w:tcPr>
            <w:tcW w:w="1152" w:type="dxa"/>
          </w:tcPr>
          <w:p w14:paraId="60DED6BA"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5FE07F33"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tcBorders>
              <w:bottom w:val="single" w:sz="4" w:space="0" w:color="auto"/>
            </w:tcBorders>
            <w:shd w:val="clear" w:color="auto" w:fill="auto"/>
            <w:vAlign w:val="center"/>
          </w:tcPr>
          <w:p w14:paraId="427CBB5E"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rPr>
            </w:pPr>
            <w:r w:rsidRPr="006F633C">
              <w:rPr>
                <w:rFonts w:eastAsia="Angsana New" w:cs="Arial"/>
                <w:color w:val="000000"/>
                <w:sz w:val="16"/>
                <w:szCs w:val="16"/>
              </w:rPr>
              <w:t>(50)</w:t>
            </w:r>
          </w:p>
        </w:tc>
        <w:tc>
          <w:tcPr>
            <w:tcW w:w="1080" w:type="dxa"/>
            <w:tcBorders>
              <w:bottom w:val="single" w:sz="4" w:space="0" w:color="auto"/>
            </w:tcBorders>
            <w:shd w:val="clear" w:color="auto" w:fill="auto"/>
            <w:vAlign w:val="center"/>
          </w:tcPr>
          <w:p w14:paraId="462CD7F2"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r w:rsidRPr="006F633C">
              <w:rPr>
                <w:rFonts w:eastAsia="Angsana New" w:cs="Arial"/>
                <w:color w:val="000000"/>
                <w:sz w:val="16"/>
                <w:szCs w:val="16"/>
              </w:rPr>
              <w:t>(50)</w:t>
            </w:r>
          </w:p>
        </w:tc>
        <w:tc>
          <w:tcPr>
            <w:tcW w:w="1080" w:type="dxa"/>
            <w:tcBorders>
              <w:bottom w:val="single" w:sz="4" w:space="0" w:color="auto"/>
            </w:tcBorders>
            <w:shd w:val="clear" w:color="auto" w:fill="auto"/>
            <w:vAlign w:val="center"/>
          </w:tcPr>
          <w:p w14:paraId="41652DBD"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lang w:val="en-US"/>
              </w:rPr>
            </w:pPr>
            <w:r w:rsidRPr="006F633C">
              <w:rPr>
                <w:rFonts w:ascii="Arial" w:eastAsia="Angsana New" w:cs="Arial"/>
                <w:color w:val="000000"/>
                <w:spacing w:val="-6"/>
                <w:sz w:val="16"/>
                <w:szCs w:val="16"/>
                <w:lang w:val="en-US"/>
              </w:rPr>
              <w:t>(234,450,000)</w:t>
            </w:r>
          </w:p>
        </w:tc>
        <w:tc>
          <w:tcPr>
            <w:tcW w:w="1152" w:type="dxa"/>
            <w:tcBorders>
              <w:bottom w:val="single" w:sz="4" w:space="0" w:color="auto"/>
            </w:tcBorders>
            <w:shd w:val="clear" w:color="auto" w:fill="auto"/>
            <w:vAlign w:val="center"/>
          </w:tcPr>
          <w:p w14:paraId="619888CB"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(234,450,000)</w:t>
            </w:r>
          </w:p>
        </w:tc>
      </w:tr>
      <w:tr w:rsidR="00965DBE" w:rsidRPr="006F633C" w14:paraId="4363ADFF" w14:textId="77777777" w:rsidTr="00965DBE">
        <w:tc>
          <w:tcPr>
            <w:tcW w:w="2477" w:type="dxa"/>
          </w:tcPr>
          <w:p w14:paraId="1FBF1191" w14:textId="77777777" w:rsidR="00965DBE" w:rsidRPr="006F633C" w:rsidRDefault="00965DBE" w:rsidP="00965DBE">
            <w:pPr>
              <w:pStyle w:val="a"/>
              <w:ind w:left="165" w:right="-147"/>
              <w:rPr>
                <w:rFonts w:ascii="Arial" w:eastAsia="Angsana New" w:cs="Arial"/>
                <w:color w:val="000000"/>
                <w:spacing w:val="-4"/>
                <w:sz w:val="16"/>
                <w:szCs w:val="16"/>
                <w:lang w:val="en-US"/>
              </w:rPr>
            </w:pPr>
          </w:p>
        </w:tc>
        <w:tc>
          <w:tcPr>
            <w:tcW w:w="1152" w:type="dxa"/>
          </w:tcPr>
          <w:p w14:paraId="0011A007"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3F34D06F"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tcBorders>
              <w:top w:val="single" w:sz="4" w:space="0" w:color="auto"/>
            </w:tcBorders>
            <w:shd w:val="clear" w:color="auto" w:fill="auto"/>
            <w:vAlign w:val="center"/>
          </w:tcPr>
          <w:p w14:paraId="682D0C63"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rPr>
            </w:pPr>
          </w:p>
        </w:tc>
        <w:tc>
          <w:tcPr>
            <w:tcW w:w="1080" w:type="dxa"/>
            <w:tcBorders>
              <w:top w:val="single" w:sz="4" w:space="0" w:color="auto"/>
            </w:tcBorders>
            <w:shd w:val="clear" w:color="auto" w:fill="auto"/>
            <w:vAlign w:val="center"/>
          </w:tcPr>
          <w:p w14:paraId="2341262E"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p>
        </w:tc>
        <w:tc>
          <w:tcPr>
            <w:tcW w:w="1080" w:type="dxa"/>
            <w:tcBorders>
              <w:top w:val="single" w:sz="4" w:space="0" w:color="auto"/>
            </w:tcBorders>
            <w:shd w:val="clear" w:color="auto" w:fill="auto"/>
            <w:vAlign w:val="center"/>
          </w:tcPr>
          <w:p w14:paraId="156281FD"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lang w:val="en-US"/>
              </w:rPr>
            </w:pPr>
          </w:p>
        </w:tc>
        <w:tc>
          <w:tcPr>
            <w:tcW w:w="1152" w:type="dxa"/>
            <w:tcBorders>
              <w:top w:val="single" w:sz="4" w:space="0" w:color="auto"/>
            </w:tcBorders>
            <w:shd w:val="clear" w:color="auto" w:fill="auto"/>
            <w:vAlign w:val="center"/>
          </w:tcPr>
          <w:p w14:paraId="7F218120"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p>
        </w:tc>
      </w:tr>
      <w:tr w:rsidR="00965DBE" w:rsidRPr="006F633C" w14:paraId="432F2BB2" w14:textId="77777777" w:rsidTr="00965DBE">
        <w:tc>
          <w:tcPr>
            <w:tcW w:w="2477" w:type="dxa"/>
          </w:tcPr>
          <w:p w14:paraId="6216F5C3" w14:textId="77777777" w:rsidR="00965DBE" w:rsidRPr="006F633C" w:rsidRDefault="00965DBE" w:rsidP="00965DBE">
            <w:pPr>
              <w:pStyle w:val="a"/>
              <w:ind w:left="-105" w:right="-147"/>
              <w:jc w:val="both"/>
              <w:rPr>
                <w:rFonts w:ascii="Arial" w:eastAsia="Angsana New" w:cs="Arial"/>
                <w:color w:val="000000"/>
                <w:spacing w:val="-4"/>
                <w:sz w:val="16"/>
                <w:szCs w:val="16"/>
                <w:lang w:val="en-US"/>
              </w:rPr>
            </w:pPr>
            <w:r w:rsidRPr="006F633C">
              <w:rPr>
                <w:rFonts w:ascii="Arial" w:eastAsia="Angsana New" w:cs="Arial"/>
                <w:spacing w:val="-4"/>
                <w:sz w:val="16"/>
                <w:szCs w:val="16"/>
                <w:lang w:val="en-US"/>
              </w:rPr>
              <w:t>Grand Bay Hotel Co., Ltd.</w:t>
            </w:r>
          </w:p>
        </w:tc>
        <w:tc>
          <w:tcPr>
            <w:tcW w:w="1152" w:type="dxa"/>
          </w:tcPr>
          <w:p w14:paraId="25DF29C9"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Real estate</w:t>
            </w:r>
          </w:p>
        </w:tc>
        <w:tc>
          <w:tcPr>
            <w:tcW w:w="1296" w:type="dxa"/>
          </w:tcPr>
          <w:p w14:paraId="7D52C5BA"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Thailand</w:t>
            </w:r>
          </w:p>
        </w:tc>
        <w:tc>
          <w:tcPr>
            <w:tcW w:w="1224" w:type="dxa"/>
            <w:shd w:val="clear" w:color="auto" w:fill="auto"/>
            <w:vAlign w:val="center"/>
          </w:tcPr>
          <w:p w14:paraId="6B787C3C"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rPr>
            </w:pPr>
            <w:r w:rsidRPr="006F633C">
              <w:rPr>
                <w:rFonts w:eastAsia="Angsana New" w:cs="Arial"/>
                <w:color w:val="000000"/>
                <w:sz w:val="16"/>
                <w:szCs w:val="16"/>
              </w:rPr>
              <w:t>50</w:t>
            </w:r>
          </w:p>
        </w:tc>
        <w:tc>
          <w:tcPr>
            <w:tcW w:w="1080" w:type="dxa"/>
            <w:shd w:val="clear" w:color="auto" w:fill="auto"/>
            <w:vAlign w:val="center"/>
          </w:tcPr>
          <w:p w14:paraId="0842F9D2"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r w:rsidRPr="006F633C">
              <w:rPr>
                <w:rFonts w:eastAsia="Angsana New" w:cs="Arial"/>
                <w:color w:val="000000"/>
                <w:sz w:val="16"/>
                <w:szCs w:val="16"/>
              </w:rPr>
              <w:t>50</w:t>
            </w:r>
          </w:p>
        </w:tc>
        <w:tc>
          <w:tcPr>
            <w:tcW w:w="1080" w:type="dxa"/>
            <w:shd w:val="clear" w:color="auto" w:fill="auto"/>
            <w:vAlign w:val="center"/>
          </w:tcPr>
          <w:p w14:paraId="0C768FAF"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lang w:val="en-US"/>
              </w:rPr>
            </w:pPr>
            <w:r w:rsidRPr="006F633C">
              <w:rPr>
                <w:rFonts w:ascii="Arial" w:eastAsia="Angsana New" w:cs="Arial"/>
                <w:color w:val="000000"/>
                <w:spacing w:val="-6"/>
                <w:sz w:val="16"/>
                <w:szCs w:val="16"/>
                <w:lang w:val="en-US"/>
              </w:rPr>
              <w:t>234,450,000</w:t>
            </w:r>
          </w:p>
        </w:tc>
        <w:tc>
          <w:tcPr>
            <w:tcW w:w="1152" w:type="dxa"/>
            <w:shd w:val="clear" w:color="auto" w:fill="auto"/>
            <w:vAlign w:val="center"/>
          </w:tcPr>
          <w:p w14:paraId="3B72EE5D"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234,449,700</w:t>
            </w:r>
          </w:p>
        </w:tc>
      </w:tr>
      <w:tr w:rsidR="00965DBE" w:rsidRPr="006F633C" w14:paraId="47CBB091" w14:textId="77777777" w:rsidTr="00965DBE">
        <w:tc>
          <w:tcPr>
            <w:tcW w:w="2477" w:type="dxa"/>
          </w:tcPr>
          <w:p w14:paraId="03AC1134" w14:textId="77777777" w:rsidR="00965DBE" w:rsidRPr="006F633C" w:rsidRDefault="00965DBE" w:rsidP="00965DBE">
            <w:pPr>
              <w:pStyle w:val="a"/>
              <w:ind w:left="-101" w:right="-147"/>
              <w:rPr>
                <w:rFonts w:ascii="Arial" w:eastAsia="Angsana New" w:cs="Arial"/>
                <w:spacing w:val="-4"/>
                <w:sz w:val="16"/>
                <w:szCs w:val="16"/>
                <w:lang w:val="en-US"/>
              </w:rPr>
            </w:pPr>
            <w:r w:rsidRPr="006F633C">
              <w:rPr>
                <w:rFonts w:ascii="Arial" w:eastAsia="Angsana New" w:cs="Arial"/>
                <w:color w:val="000000"/>
                <w:spacing w:val="-4"/>
                <w:sz w:val="16"/>
                <w:szCs w:val="16"/>
                <w:lang w:val="en-US"/>
              </w:rPr>
              <w:t>Apex Asset Co., Ltd.</w:t>
            </w:r>
          </w:p>
        </w:tc>
        <w:tc>
          <w:tcPr>
            <w:tcW w:w="1152" w:type="dxa"/>
          </w:tcPr>
          <w:p w14:paraId="7B1C9A94"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Real estate</w:t>
            </w:r>
          </w:p>
        </w:tc>
        <w:tc>
          <w:tcPr>
            <w:tcW w:w="1296" w:type="dxa"/>
          </w:tcPr>
          <w:p w14:paraId="136323CB"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Thailand</w:t>
            </w:r>
          </w:p>
        </w:tc>
        <w:tc>
          <w:tcPr>
            <w:tcW w:w="1224" w:type="dxa"/>
            <w:shd w:val="clear" w:color="auto" w:fill="auto"/>
            <w:vAlign w:val="center"/>
          </w:tcPr>
          <w:p w14:paraId="5D60D851"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rPr>
            </w:pPr>
            <w:r w:rsidRPr="006F633C">
              <w:rPr>
                <w:rFonts w:eastAsia="Angsana New" w:cs="Arial"/>
                <w:color w:val="000000"/>
                <w:sz w:val="16"/>
                <w:szCs w:val="16"/>
              </w:rPr>
              <w:t>100</w:t>
            </w:r>
          </w:p>
        </w:tc>
        <w:tc>
          <w:tcPr>
            <w:tcW w:w="1080" w:type="dxa"/>
            <w:shd w:val="clear" w:color="auto" w:fill="auto"/>
            <w:vAlign w:val="center"/>
          </w:tcPr>
          <w:p w14:paraId="675796C1"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r w:rsidRPr="006F633C">
              <w:rPr>
                <w:rFonts w:eastAsia="Angsana New" w:cs="Arial"/>
                <w:color w:val="000000"/>
                <w:sz w:val="16"/>
                <w:szCs w:val="16"/>
              </w:rPr>
              <w:t>100</w:t>
            </w:r>
          </w:p>
        </w:tc>
        <w:tc>
          <w:tcPr>
            <w:tcW w:w="1080" w:type="dxa"/>
            <w:shd w:val="clear" w:color="auto" w:fill="auto"/>
            <w:vAlign w:val="center"/>
          </w:tcPr>
          <w:p w14:paraId="263F6991"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lang w:val="en-US"/>
              </w:rPr>
            </w:pPr>
            <w:r w:rsidRPr="006F633C">
              <w:rPr>
                <w:rFonts w:ascii="Arial" w:eastAsia="Angsana New" w:cs="Arial"/>
                <w:color w:val="000000"/>
                <w:spacing w:val="-6"/>
                <w:sz w:val="16"/>
                <w:szCs w:val="16"/>
                <w:lang w:val="en-US"/>
              </w:rPr>
              <w:t>1,000,000</w:t>
            </w:r>
          </w:p>
        </w:tc>
        <w:tc>
          <w:tcPr>
            <w:tcW w:w="1152" w:type="dxa"/>
            <w:shd w:val="clear" w:color="auto" w:fill="auto"/>
            <w:vAlign w:val="center"/>
          </w:tcPr>
          <w:p w14:paraId="69C1B863"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999,500</w:t>
            </w:r>
          </w:p>
        </w:tc>
      </w:tr>
      <w:tr w:rsidR="00965DBE" w:rsidRPr="006F633C" w14:paraId="060D91E8" w14:textId="77777777" w:rsidTr="00965DBE">
        <w:tc>
          <w:tcPr>
            <w:tcW w:w="2477" w:type="dxa"/>
          </w:tcPr>
          <w:p w14:paraId="6C417527" w14:textId="77777777" w:rsidR="00965DBE" w:rsidRPr="006F633C" w:rsidRDefault="00965DBE" w:rsidP="00965DBE">
            <w:pPr>
              <w:pStyle w:val="a"/>
              <w:ind w:left="-101" w:right="-147"/>
              <w:rPr>
                <w:rFonts w:ascii="Arial" w:eastAsia="Angsana New" w:cs="Arial"/>
                <w:color w:val="000000"/>
                <w:spacing w:val="-4"/>
                <w:sz w:val="16"/>
                <w:szCs w:val="16"/>
                <w:lang w:val="en-US"/>
              </w:rPr>
            </w:pPr>
            <w:r w:rsidRPr="006F633C">
              <w:rPr>
                <w:rFonts w:ascii="Arial" w:eastAsia="Angsana New" w:cs="Arial"/>
                <w:color w:val="000000"/>
                <w:spacing w:val="-4"/>
                <w:sz w:val="16"/>
                <w:szCs w:val="16"/>
                <w:lang w:val="en-US"/>
              </w:rPr>
              <w:t>Grand Bay Residence Co., Ltd.</w:t>
            </w:r>
          </w:p>
        </w:tc>
        <w:tc>
          <w:tcPr>
            <w:tcW w:w="1152" w:type="dxa"/>
          </w:tcPr>
          <w:p w14:paraId="26384824"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58344101"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auto"/>
            <w:vAlign w:val="center"/>
          </w:tcPr>
          <w:p w14:paraId="67AE987B"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rPr>
            </w:pPr>
          </w:p>
        </w:tc>
        <w:tc>
          <w:tcPr>
            <w:tcW w:w="1080" w:type="dxa"/>
            <w:shd w:val="clear" w:color="auto" w:fill="auto"/>
            <w:vAlign w:val="center"/>
          </w:tcPr>
          <w:p w14:paraId="301C8DB6"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p>
        </w:tc>
        <w:tc>
          <w:tcPr>
            <w:tcW w:w="1080" w:type="dxa"/>
            <w:shd w:val="clear" w:color="auto" w:fill="auto"/>
            <w:vAlign w:val="center"/>
          </w:tcPr>
          <w:p w14:paraId="52754F97"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lang w:val="en-US"/>
              </w:rPr>
            </w:pPr>
          </w:p>
        </w:tc>
        <w:tc>
          <w:tcPr>
            <w:tcW w:w="1152" w:type="dxa"/>
            <w:shd w:val="clear" w:color="auto" w:fill="auto"/>
            <w:vAlign w:val="center"/>
          </w:tcPr>
          <w:p w14:paraId="797B30D7"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p>
        </w:tc>
      </w:tr>
      <w:tr w:rsidR="00965DBE" w:rsidRPr="006F633C" w14:paraId="693BB813" w14:textId="77777777" w:rsidTr="00965DBE">
        <w:tc>
          <w:tcPr>
            <w:tcW w:w="2477" w:type="dxa"/>
          </w:tcPr>
          <w:p w14:paraId="51A3370A" w14:textId="77777777" w:rsidR="00965DBE" w:rsidRPr="006F633C" w:rsidRDefault="00965DBE" w:rsidP="00965DBE">
            <w:pPr>
              <w:pStyle w:val="a"/>
              <w:ind w:left="-101" w:right="-147"/>
              <w:rPr>
                <w:rFonts w:ascii="Arial" w:eastAsia="Angsana New" w:cs="Arial"/>
                <w:color w:val="000000"/>
                <w:spacing w:val="-4"/>
                <w:sz w:val="16"/>
                <w:szCs w:val="16"/>
                <w:lang w:val="en-US"/>
              </w:rPr>
            </w:pPr>
            <w:r w:rsidRPr="006F633C">
              <w:rPr>
                <w:rFonts w:ascii="Arial" w:eastAsia="Angsana New" w:cs="Arial"/>
                <w:color w:val="000000"/>
                <w:spacing w:val="-4"/>
                <w:sz w:val="16"/>
                <w:szCs w:val="16"/>
                <w:lang w:val="en-US"/>
              </w:rPr>
              <w:t xml:space="preserve">   (formerly “Mai Khao Beach Hotel</w:t>
            </w:r>
          </w:p>
        </w:tc>
        <w:tc>
          <w:tcPr>
            <w:tcW w:w="1152" w:type="dxa"/>
          </w:tcPr>
          <w:p w14:paraId="7D835897"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32EA9084"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auto"/>
            <w:vAlign w:val="center"/>
          </w:tcPr>
          <w:p w14:paraId="6BB6F4F0"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rPr>
            </w:pPr>
          </w:p>
        </w:tc>
        <w:tc>
          <w:tcPr>
            <w:tcW w:w="1080" w:type="dxa"/>
            <w:shd w:val="clear" w:color="auto" w:fill="auto"/>
            <w:vAlign w:val="center"/>
          </w:tcPr>
          <w:p w14:paraId="64DF84FC"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p>
        </w:tc>
        <w:tc>
          <w:tcPr>
            <w:tcW w:w="1080" w:type="dxa"/>
            <w:shd w:val="clear" w:color="auto" w:fill="auto"/>
            <w:vAlign w:val="center"/>
          </w:tcPr>
          <w:p w14:paraId="6DFDA3AA"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lang w:val="en-US"/>
              </w:rPr>
            </w:pPr>
          </w:p>
        </w:tc>
        <w:tc>
          <w:tcPr>
            <w:tcW w:w="1152" w:type="dxa"/>
            <w:shd w:val="clear" w:color="auto" w:fill="auto"/>
            <w:vAlign w:val="center"/>
          </w:tcPr>
          <w:p w14:paraId="367CB515"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p>
        </w:tc>
      </w:tr>
      <w:tr w:rsidR="00965DBE" w:rsidRPr="006F633C" w14:paraId="50178689" w14:textId="77777777" w:rsidTr="00965DBE">
        <w:tc>
          <w:tcPr>
            <w:tcW w:w="2477" w:type="dxa"/>
          </w:tcPr>
          <w:p w14:paraId="33119BC0" w14:textId="77777777" w:rsidR="00965DBE" w:rsidRPr="006F633C" w:rsidRDefault="00965DBE" w:rsidP="00965DBE">
            <w:pPr>
              <w:pStyle w:val="a"/>
              <w:ind w:left="-101" w:right="-147"/>
              <w:rPr>
                <w:rFonts w:ascii="Arial" w:eastAsia="Angsana New" w:cs="Arial"/>
                <w:color w:val="000000"/>
                <w:spacing w:val="-4"/>
                <w:sz w:val="16"/>
                <w:szCs w:val="16"/>
                <w:lang w:val="en-US"/>
              </w:rPr>
            </w:pPr>
            <w:r w:rsidRPr="006F633C">
              <w:rPr>
                <w:rFonts w:ascii="Arial" w:eastAsia="Angsana New" w:cs="Arial"/>
                <w:color w:val="000000"/>
                <w:spacing w:val="-4"/>
                <w:sz w:val="16"/>
                <w:szCs w:val="16"/>
                <w:lang w:val="en-US"/>
              </w:rPr>
              <w:t xml:space="preserve">   Co., Ltd.”)</w:t>
            </w:r>
          </w:p>
        </w:tc>
        <w:tc>
          <w:tcPr>
            <w:tcW w:w="1152" w:type="dxa"/>
          </w:tcPr>
          <w:p w14:paraId="4590EF57"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Real estate</w:t>
            </w:r>
          </w:p>
        </w:tc>
        <w:tc>
          <w:tcPr>
            <w:tcW w:w="1296" w:type="dxa"/>
          </w:tcPr>
          <w:p w14:paraId="643AA73B"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Thailand</w:t>
            </w:r>
          </w:p>
        </w:tc>
        <w:tc>
          <w:tcPr>
            <w:tcW w:w="1224" w:type="dxa"/>
            <w:shd w:val="clear" w:color="auto" w:fill="auto"/>
            <w:vAlign w:val="center"/>
          </w:tcPr>
          <w:p w14:paraId="392E7F57"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rPr>
            </w:pPr>
            <w:r w:rsidRPr="006F633C">
              <w:rPr>
                <w:rFonts w:eastAsia="Angsana New" w:cs="Arial"/>
                <w:color w:val="000000"/>
                <w:sz w:val="16"/>
                <w:szCs w:val="16"/>
              </w:rPr>
              <w:t>100</w:t>
            </w:r>
          </w:p>
        </w:tc>
        <w:tc>
          <w:tcPr>
            <w:tcW w:w="1080" w:type="dxa"/>
            <w:shd w:val="clear" w:color="auto" w:fill="auto"/>
            <w:vAlign w:val="center"/>
          </w:tcPr>
          <w:p w14:paraId="47D7FE94"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r w:rsidRPr="006F633C">
              <w:rPr>
                <w:rFonts w:eastAsia="Angsana New" w:cs="Arial"/>
                <w:color w:val="000000"/>
                <w:sz w:val="16"/>
                <w:szCs w:val="16"/>
              </w:rPr>
              <w:t>100</w:t>
            </w:r>
          </w:p>
        </w:tc>
        <w:tc>
          <w:tcPr>
            <w:tcW w:w="1080" w:type="dxa"/>
            <w:shd w:val="clear" w:color="auto" w:fill="auto"/>
            <w:vAlign w:val="center"/>
          </w:tcPr>
          <w:p w14:paraId="444E42AA"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lang w:val="en-US"/>
              </w:rPr>
            </w:pPr>
            <w:r w:rsidRPr="006F633C">
              <w:rPr>
                <w:rFonts w:ascii="Arial" w:eastAsia="Angsana New" w:cs="Arial"/>
                <w:color w:val="000000"/>
                <w:spacing w:val="-6"/>
                <w:sz w:val="16"/>
                <w:szCs w:val="16"/>
                <w:lang w:val="en-US"/>
              </w:rPr>
              <w:t>1,250,000</w:t>
            </w:r>
          </w:p>
        </w:tc>
        <w:tc>
          <w:tcPr>
            <w:tcW w:w="1152" w:type="dxa"/>
            <w:shd w:val="clear" w:color="auto" w:fill="auto"/>
            <w:vAlign w:val="center"/>
          </w:tcPr>
          <w:p w14:paraId="096057DE"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1,249,925</w:t>
            </w:r>
          </w:p>
        </w:tc>
      </w:tr>
      <w:tr w:rsidR="00965DBE" w:rsidRPr="006F633C" w14:paraId="3D7C8D75" w14:textId="77777777" w:rsidTr="00965DBE">
        <w:tc>
          <w:tcPr>
            <w:tcW w:w="2477" w:type="dxa"/>
          </w:tcPr>
          <w:p w14:paraId="31911A06" w14:textId="77777777" w:rsidR="00965DBE" w:rsidRPr="006F633C" w:rsidRDefault="00965DBE" w:rsidP="00965DBE">
            <w:pPr>
              <w:pStyle w:val="a"/>
              <w:ind w:left="-101" w:right="-147"/>
              <w:rPr>
                <w:rFonts w:ascii="Arial" w:eastAsia="Angsana New" w:cs="Arial"/>
                <w:color w:val="000000"/>
                <w:spacing w:val="-4"/>
                <w:sz w:val="16"/>
                <w:szCs w:val="16"/>
                <w:lang w:val="en-US"/>
              </w:rPr>
            </w:pPr>
          </w:p>
        </w:tc>
        <w:tc>
          <w:tcPr>
            <w:tcW w:w="1152" w:type="dxa"/>
          </w:tcPr>
          <w:p w14:paraId="26A0335F"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r w:rsidRPr="006F633C">
              <w:rPr>
                <w:rFonts w:ascii="Arial" w:eastAsia="Angsana New" w:cs="Arial"/>
                <w:color w:val="000000"/>
                <w:spacing w:val="-6"/>
                <w:sz w:val="16"/>
                <w:szCs w:val="16"/>
                <w:lang w:val="en-US"/>
              </w:rPr>
              <w:t>Organise sport</w:t>
            </w:r>
          </w:p>
        </w:tc>
        <w:tc>
          <w:tcPr>
            <w:tcW w:w="1296" w:type="dxa"/>
          </w:tcPr>
          <w:p w14:paraId="6ADF7928"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auto"/>
            <w:vAlign w:val="center"/>
          </w:tcPr>
          <w:p w14:paraId="1A37F5D6"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rPr>
            </w:pPr>
          </w:p>
        </w:tc>
        <w:tc>
          <w:tcPr>
            <w:tcW w:w="1080" w:type="dxa"/>
            <w:shd w:val="clear" w:color="auto" w:fill="auto"/>
            <w:vAlign w:val="center"/>
          </w:tcPr>
          <w:p w14:paraId="6FDEC16C"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p>
        </w:tc>
        <w:tc>
          <w:tcPr>
            <w:tcW w:w="1080" w:type="dxa"/>
            <w:shd w:val="clear" w:color="auto" w:fill="auto"/>
            <w:vAlign w:val="center"/>
          </w:tcPr>
          <w:p w14:paraId="4FAF2C4B"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lang w:val="en-US"/>
              </w:rPr>
            </w:pPr>
          </w:p>
        </w:tc>
        <w:tc>
          <w:tcPr>
            <w:tcW w:w="1152" w:type="dxa"/>
            <w:shd w:val="clear" w:color="auto" w:fill="auto"/>
            <w:vAlign w:val="center"/>
          </w:tcPr>
          <w:p w14:paraId="0E430DFE"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p>
        </w:tc>
      </w:tr>
      <w:tr w:rsidR="00965DBE" w:rsidRPr="006F633C" w14:paraId="00DC0680" w14:textId="77777777" w:rsidTr="00965DBE">
        <w:tc>
          <w:tcPr>
            <w:tcW w:w="2477" w:type="dxa"/>
          </w:tcPr>
          <w:p w14:paraId="6E4BA694" w14:textId="77777777" w:rsidR="00965DBE" w:rsidRPr="006F633C" w:rsidRDefault="00965DBE" w:rsidP="00965DBE">
            <w:pPr>
              <w:pStyle w:val="a"/>
              <w:ind w:left="-101" w:right="-147"/>
              <w:rPr>
                <w:rFonts w:ascii="Arial" w:eastAsia="Angsana New" w:cs="Arial"/>
                <w:color w:val="000000"/>
                <w:spacing w:val="-4"/>
                <w:sz w:val="16"/>
                <w:szCs w:val="16"/>
                <w:lang w:val="en-US"/>
              </w:rPr>
            </w:pPr>
            <w:r w:rsidRPr="006F633C">
              <w:rPr>
                <w:rFonts w:ascii="Arial" w:eastAsia="Angsana New" w:cs="Arial"/>
                <w:color w:val="000000"/>
                <w:spacing w:val="-4"/>
                <w:sz w:val="16"/>
                <w:szCs w:val="16"/>
                <w:lang w:val="en-US"/>
              </w:rPr>
              <w:t>World Record Sailing Yacht Co., Ltd.</w:t>
            </w:r>
          </w:p>
        </w:tc>
        <w:tc>
          <w:tcPr>
            <w:tcW w:w="1152" w:type="dxa"/>
          </w:tcPr>
          <w:p w14:paraId="67427D3D"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competition</w:t>
            </w:r>
          </w:p>
        </w:tc>
        <w:tc>
          <w:tcPr>
            <w:tcW w:w="1296" w:type="dxa"/>
          </w:tcPr>
          <w:p w14:paraId="7CCB8890"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Thailand</w:t>
            </w:r>
          </w:p>
        </w:tc>
        <w:tc>
          <w:tcPr>
            <w:tcW w:w="1224" w:type="dxa"/>
            <w:shd w:val="clear" w:color="auto" w:fill="auto"/>
            <w:vAlign w:val="center"/>
          </w:tcPr>
          <w:p w14:paraId="274302BC"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cs/>
              </w:rPr>
            </w:pPr>
            <w:r w:rsidRPr="006F633C">
              <w:rPr>
                <w:rFonts w:eastAsia="Angsana New" w:cs="Arial"/>
                <w:color w:val="000000"/>
                <w:sz w:val="16"/>
                <w:szCs w:val="16"/>
              </w:rPr>
              <w:t>100</w:t>
            </w:r>
          </w:p>
        </w:tc>
        <w:tc>
          <w:tcPr>
            <w:tcW w:w="1080" w:type="dxa"/>
            <w:shd w:val="clear" w:color="auto" w:fill="auto"/>
            <w:vAlign w:val="center"/>
          </w:tcPr>
          <w:p w14:paraId="50CCBB0A"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r w:rsidRPr="006F633C">
              <w:rPr>
                <w:rFonts w:eastAsia="Angsana New" w:cs="Arial"/>
                <w:color w:val="000000"/>
                <w:sz w:val="16"/>
                <w:szCs w:val="16"/>
              </w:rPr>
              <w:t>100</w:t>
            </w:r>
          </w:p>
        </w:tc>
        <w:tc>
          <w:tcPr>
            <w:tcW w:w="1080" w:type="dxa"/>
            <w:shd w:val="clear" w:color="auto" w:fill="auto"/>
            <w:vAlign w:val="center"/>
          </w:tcPr>
          <w:p w14:paraId="5930592E"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lang w:val="en-US"/>
              </w:rPr>
            </w:pPr>
            <w:r w:rsidRPr="006F633C">
              <w:rPr>
                <w:rFonts w:ascii="Arial" w:eastAsia="Angsana New" w:cs="Arial"/>
                <w:color w:val="000000"/>
                <w:spacing w:val="-6"/>
                <w:sz w:val="16"/>
                <w:szCs w:val="16"/>
                <w:lang w:val="en-US"/>
              </w:rPr>
              <w:t>250,000</w:t>
            </w:r>
          </w:p>
        </w:tc>
        <w:tc>
          <w:tcPr>
            <w:tcW w:w="1152" w:type="dxa"/>
            <w:shd w:val="clear" w:color="auto" w:fill="auto"/>
            <w:vAlign w:val="center"/>
          </w:tcPr>
          <w:p w14:paraId="2EDA1ECA" w14:textId="77777777" w:rsidR="00965DBE" w:rsidRPr="006F633C" w:rsidRDefault="00965DBE" w:rsidP="00965DBE">
            <w:pPr>
              <w:pStyle w:val="a"/>
              <w:tabs>
                <w:tab w:val="decimal" w:pos="945"/>
              </w:tabs>
              <w:ind w:right="-72"/>
              <w:jc w:val="both"/>
              <w:rPr>
                <w:rFonts w:ascii="Arial" w:eastAsia="Angsana New" w:cs="Arial"/>
                <w:color w:val="000000"/>
                <w:sz w:val="16"/>
                <w:szCs w:val="16"/>
                <w:cs/>
                <w:lang w:val="en-US"/>
              </w:rPr>
            </w:pPr>
            <w:r w:rsidRPr="006F633C">
              <w:rPr>
                <w:rFonts w:ascii="Arial" w:eastAsia="Angsana New" w:cs="Arial"/>
                <w:color w:val="000000"/>
                <w:sz w:val="16"/>
                <w:szCs w:val="16"/>
                <w:lang w:val="en-US"/>
              </w:rPr>
              <w:t>249,925</w:t>
            </w:r>
          </w:p>
        </w:tc>
      </w:tr>
      <w:tr w:rsidR="00965DBE" w:rsidRPr="006F633C" w14:paraId="5F6FF1A8" w14:textId="77777777" w:rsidTr="00965DBE">
        <w:tc>
          <w:tcPr>
            <w:tcW w:w="2477" w:type="dxa"/>
          </w:tcPr>
          <w:p w14:paraId="13F20B2F" w14:textId="77777777" w:rsidR="00965DBE" w:rsidRPr="006F633C" w:rsidRDefault="00965DBE" w:rsidP="00965DBE">
            <w:pPr>
              <w:pStyle w:val="a"/>
              <w:ind w:left="-101" w:right="-147"/>
              <w:rPr>
                <w:rFonts w:ascii="Arial" w:eastAsia="Angsana New" w:cs="Arial"/>
                <w:color w:val="000000"/>
                <w:spacing w:val="-4"/>
                <w:sz w:val="16"/>
                <w:szCs w:val="16"/>
                <w:lang w:val="en-US"/>
              </w:rPr>
            </w:pPr>
            <w:r w:rsidRPr="006F633C">
              <w:rPr>
                <w:rFonts w:ascii="Arial" w:eastAsia="Angsana New" w:cs="Arial"/>
                <w:color w:val="000000"/>
                <w:spacing w:val="-4"/>
                <w:sz w:val="16"/>
                <w:szCs w:val="16"/>
                <w:lang w:val="en-US"/>
              </w:rPr>
              <w:t>Apex Krabi Development Co. Ltd.</w:t>
            </w:r>
          </w:p>
        </w:tc>
        <w:tc>
          <w:tcPr>
            <w:tcW w:w="1152" w:type="dxa"/>
          </w:tcPr>
          <w:p w14:paraId="47A3C3C5" w14:textId="77777777" w:rsidR="00965DBE" w:rsidRPr="006F633C" w:rsidRDefault="00965DBE" w:rsidP="00965DBE">
            <w:pPr>
              <w:pStyle w:val="a"/>
              <w:tabs>
                <w:tab w:val="decimal" w:pos="936"/>
              </w:tabs>
              <w:ind w:right="-72"/>
              <w:jc w:val="both"/>
              <w:rPr>
                <w:rFonts w:ascii="Arial" w:eastAsia="Angsana New" w:cs="Arial"/>
                <w:color w:val="000000"/>
                <w:spacing w:val="-6"/>
                <w:sz w:val="16"/>
                <w:szCs w:val="16"/>
                <w:lang w:val="en-US"/>
              </w:rPr>
            </w:pPr>
            <w:r w:rsidRPr="006F633C">
              <w:rPr>
                <w:rFonts w:ascii="Arial" w:eastAsia="Angsana New" w:cs="Arial"/>
                <w:color w:val="000000"/>
                <w:sz w:val="16"/>
                <w:szCs w:val="16"/>
                <w:lang w:val="en-US"/>
              </w:rPr>
              <w:t>Real estate</w:t>
            </w:r>
          </w:p>
        </w:tc>
        <w:tc>
          <w:tcPr>
            <w:tcW w:w="1296" w:type="dxa"/>
          </w:tcPr>
          <w:p w14:paraId="709A3CA9"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Thailand</w:t>
            </w:r>
          </w:p>
        </w:tc>
        <w:tc>
          <w:tcPr>
            <w:tcW w:w="1224" w:type="dxa"/>
            <w:shd w:val="clear" w:color="auto" w:fill="auto"/>
            <w:vAlign w:val="center"/>
          </w:tcPr>
          <w:p w14:paraId="68160AB1"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cs/>
              </w:rPr>
            </w:pPr>
            <w:r w:rsidRPr="006F633C">
              <w:rPr>
                <w:rFonts w:eastAsia="Angsana New" w:cs="Arial"/>
                <w:color w:val="000000"/>
                <w:sz w:val="16"/>
                <w:szCs w:val="16"/>
              </w:rPr>
              <w:t>100</w:t>
            </w:r>
          </w:p>
        </w:tc>
        <w:tc>
          <w:tcPr>
            <w:tcW w:w="1080" w:type="dxa"/>
            <w:shd w:val="clear" w:color="auto" w:fill="auto"/>
            <w:vAlign w:val="center"/>
          </w:tcPr>
          <w:p w14:paraId="30A50656"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r w:rsidRPr="006F633C">
              <w:rPr>
                <w:rFonts w:eastAsia="Angsana New" w:cs="Arial"/>
                <w:color w:val="000000"/>
                <w:sz w:val="16"/>
                <w:szCs w:val="16"/>
              </w:rPr>
              <w:t>100</w:t>
            </w:r>
          </w:p>
        </w:tc>
        <w:tc>
          <w:tcPr>
            <w:tcW w:w="1080" w:type="dxa"/>
            <w:shd w:val="clear" w:color="auto" w:fill="auto"/>
            <w:vAlign w:val="center"/>
          </w:tcPr>
          <w:p w14:paraId="45F0E982"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lang w:val="en-US"/>
              </w:rPr>
            </w:pPr>
            <w:r w:rsidRPr="006F633C">
              <w:rPr>
                <w:rFonts w:ascii="Arial" w:eastAsia="Angsana New" w:cs="Arial"/>
                <w:color w:val="000000"/>
                <w:spacing w:val="-6"/>
                <w:sz w:val="16"/>
                <w:szCs w:val="16"/>
                <w:lang w:val="en-US"/>
              </w:rPr>
              <w:t>232,000,000</w:t>
            </w:r>
          </w:p>
        </w:tc>
        <w:tc>
          <w:tcPr>
            <w:tcW w:w="1152" w:type="dxa"/>
            <w:tcBorders>
              <w:bottom w:val="single" w:sz="4" w:space="0" w:color="auto"/>
            </w:tcBorders>
            <w:shd w:val="clear" w:color="auto" w:fill="auto"/>
            <w:vAlign w:val="center"/>
          </w:tcPr>
          <w:p w14:paraId="463AF904" w14:textId="77777777" w:rsidR="00965DBE" w:rsidRPr="006F633C" w:rsidRDefault="00965DBE" w:rsidP="00965DBE">
            <w:pPr>
              <w:pStyle w:val="a"/>
              <w:tabs>
                <w:tab w:val="decimal" w:pos="945"/>
              </w:tabs>
              <w:ind w:right="-72"/>
              <w:jc w:val="both"/>
              <w:rPr>
                <w:rFonts w:ascii="Arial" w:eastAsia="Angsana New" w:cs="Arial"/>
                <w:color w:val="000000"/>
                <w:sz w:val="16"/>
                <w:szCs w:val="16"/>
                <w:cs/>
                <w:lang w:val="en-US"/>
              </w:rPr>
            </w:pPr>
            <w:r w:rsidRPr="006F633C">
              <w:rPr>
                <w:rFonts w:ascii="Arial" w:eastAsia="Angsana New" w:cs="Arial"/>
                <w:color w:val="000000"/>
                <w:sz w:val="16"/>
                <w:szCs w:val="16"/>
                <w:lang w:val="en-US"/>
              </w:rPr>
              <w:t>231,999,960</w:t>
            </w:r>
          </w:p>
        </w:tc>
      </w:tr>
      <w:tr w:rsidR="00965DBE" w:rsidRPr="006F633C" w14:paraId="105E8693" w14:textId="77777777" w:rsidTr="00965DBE">
        <w:tc>
          <w:tcPr>
            <w:tcW w:w="2477" w:type="dxa"/>
          </w:tcPr>
          <w:p w14:paraId="6496A6C0" w14:textId="77777777" w:rsidR="00965DBE" w:rsidRPr="006F633C" w:rsidRDefault="00965DBE" w:rsidP="00965DBE">
            <w:pPr>
              <w:pStyle w:val="a"/>
              <w:ind w:left="-101" w:right="-147"/>
              <w:rPr>
                <w:rFonts w:ascii="Arial" w:eastAsia="Angsana New" w:cs="Arial"/>
                <w:color w:val="000000"/>
                <w:spacing w:val="-4"/>
                <w:sz w:val="16"/>
                <w:szCs w:val="16"/>
                <w:lang w:val="en-US"/>
              </w:rPr>
            </w:pPr>
          </w:p>
        </w:tc>
        <w:tc>
          <w:tcPr>
            <w:tcW w:w="1152" w:type="dxa"/>
          </w:tcPr>
          <w:p w14:paraId="02880319"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36EB8669"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auto"/>
            <w:vAlign w:val="center"/>
          </w:tcPr>
          <w:p w14:paraId="04904A0F"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rPr>
            </w:pPr>
          </w:p>
        </w:tc>
        <w:tc>
          <w:tcPr>
            <w:tcW w:w="1080" w:type="dxa"/>
            <w:shd w:val="clear" w:color="auto" w:fill="auto"/>
            <w:vAlign w:val="center"/>
          </w:tcPr>
          <w:p w14:paraId="2E75D8BF"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p>
        </w:tc>
        <w:tc>
          <w:tcPr>
            <w:tcW w:w="1080" w:type="dxa"/>
            <w:shd w:val="clear" w:color="auto" w:fill="auto"/>
            <w:vAlign w:val="center"/>
          </w:tcPr>
          <w:p w14:paraId="7A08F32C"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lang w:val="en-US"/>
              </w:rPr>
            </w:pPr>
          </w:p>
        </w:tc>
        <w:tc>
          <w:tcPr>
            <w:tcW w:w="1152" w:type="dxa"/>
            <w:tcBorders>
              <w:top w:val="single" w:sz="4" w:space="0" w:color="auto"/>
            </w:tcBorders>
            <w:shd w:val="clear" w:color="auto" w:fill="auto"/>
            <w:vAlign w:val="center"/>
          </w:tcPr>
          <w:p w14:paraId="4465CC61"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p>
        </w:tc>
      </w:tr>
      <w:tr w:rsidR="00965DBE" w:rsidRPr="006F633C" w14:paraId="163BA3FE" w14:textId="77777777" w:rsidTr="00965DBE">
        <w:tc>
          <w:tcPr>
            <w:tcW w:w="2477" w:type="dxa"/>
          </w:tcPr>
          <w:p w14:paraId="155D6702" w14:textId="77777777" w:rsidR="00965DBE" w:rsidRPr="006F633C" w:rsidRDefault="00965DBE" w:rsidP="00965DBE">
            <w:pPr>
              <w:pStyle w:val="a"/>
              <w:ind w:left="-101" w:right="-147"/>
              <w:rPr>
                <w:rFonts w:ascii="Arial" w:eastAsia="Angsana New" w:cs="Arial"/>
                <w:color w:val="000000"/>
                <w:spacing w:val="-4"/>
                <w:sz w:val="16"/>
                <w:szCs w:val="16"/>
                <w:lang w:val="en-US"/>
              </w:rPr>
            </w:pPr>
            <w:r w:rsidRPr="006F633C">
              <w:rPr>
                <w:rFonts w:ascii="Arial" w:eastAsia="Angsana New" w:cs="Arial"/>
                <w:color w:val="000000"/>
                <w:spacing w:val="-4"/>
                <w:sz w:val="16"/>
                <w:szCs w:val="16"/>
                <w:lang w:val="en-US"/>
              </w:rPr>
              <w:t>Total</w:t>
            </w:r>
          </w:p>
        </w:tc>
        <w:tc>
          <w:tcPr>
            <w:tcW w:w="1152" w:type="dxa"/>
          </w:tcPr>
          <w:p w14:paraId="3B4574A5" w14:textId="77777777" w:rsidR="00965DBE" w:rsidRPr="006F633C" w:rsidRDefault="00965DBE" w:rsidP="00965DBE">
            <w:pPr>
              <w:pStyle w:val="a"/>
              <w:tabs>
                <w:tab w:val="decimal" w:pos="936"/>
              </w:tabs>
              <w:ind w:right="-72"/>
              <w:rPr>
                <w:rFonts w:ascii="Arial" w:eastAsia="Angsana New" w:cs="Arial"/>
                <w:color w:val="000000"/>
                <w:sz w:val="16"/>
                <w:szCs w:val="16"/>
                <w:lang w:val="en-US"/>
              </w:rPr>
            </w:pPr>
          </w:p>
        </w:tc>
        <w:tc>
          <w:tcPr>
            <w:tcW w:w="1296" w:type="dxa"/>
          </w:tcPr>
          <w:p w14:paraId="7298AB44"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auto"/>
            <w:vAlign w:val="center"/>
          </w:tcPr>
          <w:p w14:paraId="65EF3AEC"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cs/>
              </w:rPr>
            </w:pPr>
          </w:p>
        </w:tc>
        <w:tc>
          <w:tcPr>
            <w:tcW w:w="1080" w:type="dxa"/>
            <w:shd w:val="clear" w:color="auto" w:fill="auto"/>
            <w:vAlign w:val="center"/>
          </w:tcPr>
          <w:p w14:paraId="25B46D3E"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p>
        </w:tc>
        <w:tc>
          <w:tcPr>
            <w:tcW w:w="1080" w:type="dxa"/>
            <w:shd w:val="clear" w:color="auto" w:fill="auto"/>
            <w:vAlign w:val="center"/>
          </w:tcPr>
          <w:p w14:paraId="15CFA085"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lang w:val="en-US"/>
              </w:rPr>
            </w:pPr>
          </w:p>
        </w:tc>
        <w:tc>
          <w:tcPr>
            <w:tcW w:w="1152" w:type="dxa"/>
            <w:tcBorders>
              <w:bottom w:val="single" w:sz="4" w:space="0" w:color="auto"/>
            </w:tcBorders>
            <w:shd w:val="clear" w:color="auto" w:fill="auto"/>
            <w:vAlign w:val="center"/>
          </w:tcPr>
          <w:p w14:paraId="594DBC3F"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468,949,010</w:t>
            </w:r>
          </w:p>
        </w:tc>
      </w:tr>
      <w:tr w:rsidR="00965DBE" w:rsidRPr="006F633C" w14:paraId="63DFAB60" w14:textId="77777777" w:rsidTr="00965DBE">
        <w:tc>
          <w:tcPr>
            <w:tcW w:w="2477" w:type="dxa"/>
          </w:tcPr>
          <w:p w14:paraId="090EF85B" w14:textId="77777777" w:rsidR="00965DBE" w:rsidRPr="006F633C" w:rsidRDefault="00965DBE" w:rsidP="00965DBE">
            <w:pPr>
              <w:pStyle w:val="a"/>
              <w:ind w:left="-101" w:right="-147"/>
              <w:rPr>
                <w:rFonts w:ascii="Arial" w:eastAsia="Angsana New" w:cs="Arial"/>
                <w:color w:val="000000"/>
                <w:spacing w:val="-4"/>
                <w:sz w:val="16"/>
                <w:szCs w:val="16"/>
                <w:lang w:val="en-US"/>
              </w:rPr>
            </w:pPr>
          </w:p>
        </w:tc>
        <w:tc>
          <w:tcPr>
            <w:tcW w:w="1152" w:type="dxa"/>
          </w:tcPr>
          <w:p w14:paraId="1E5A6D90"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0E29F120"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auto"/>
            <w:vAlign w:val="center"/>
          </w:tcPr>
          <w:p w14:paraId="7A141ADC"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cs/>
              </w:rPr>
            </w:pPr>
          </w:p>
        </w:tc>
        <w:tc>
          <w:tcPr>
            <w:tcW w:w="1080" w:type="dxa"/>
            <w:shd w:val="clear" w:color="auto" w:fill="auto"/>
            <w:vAlign w:val="center"/>
          </w:tcPr>
          <w:p w14:paraId="705759A3"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p>
        </w:tc>
        <w:tc>
          <w:tcPr>
            <w:tcW w:w="1080" w:type="dxa"/>
            <w:shd w:val="clear" w:color="auto" w:fill="auto"/>
            <w:vAlign w:val="center"/>
          </w:tcPr>
          <w:p w14:paraId="6216BBD2"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cs/>
                <w:lang w:val="en-US"/>
              </w:rPr>
            </w:pPr>
          </w:p>
        </w:tc>
        <w:tc>
          <w:tcPr>
            <w:tcW w:w="1152" w:type="dxa"/>
            <w:tcBorders>
              <w:top w:val="single" w:sz="4" w:space="0" w:color="auto"/>
            </w:tcBorders>
            <w:shd w:val="clear" w:color="auto" w:fill="auto"/>
            <w:vAlign w:val="center"/>
          </w:tcPr>
          <w:p w14:paraId="1D306000"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p>
        </w:tc>
      </w:tr>
      <w:tr w:rsidR="00965DBE" w:rsidRPr="006F633C" w14:paraId="378B176C" w14:textId="77777777" w:rsidTr="00965DBE">
        <w:tc>
          <w:tcPr>
            <w:tcW w:w="2477" w:type="dxa"/>
          </w:tcPr>
          <w:p w14:paraId="16BE77BD" w14:textId="77777777" w:rsidR="00965DBE" w:rsidRPr="006F633C" w:rsidRDefault="00965DBE" w:rsidP="00965DBE">
            <w:pPr>
              <w:pStyle w:val="a"/>
              <w:ind w:left="-101" w:right="-147"/>
              <w:rPr>
                <w:rFonts w:ascii="Arial" w:eastAsia="Angsana New" w:cs="Arial"/>
                <w:color w:val="000000"/>
                <w:spacing w:val="-4"/>
                <w:sz w:val="16"/>
                <w:szCs w:val="16"/>
                <w:lang w:val="en-US"/>
              </w:rPr>
            </w:pPr>
            <w:r w:rsidRPr="006F633C">
              <w:rPr>
                <w:rFonts w:ascii="Arial" w:eastAsia="Angsana New" w:cs="Arial"/>
                <w:b/>
                <w:bCs/>
                <w:spacing w:val="-4"/>
                <w:sz w:val="16"/>
                <w:szCs w:val="16"/>
                <w:lang w:val="en-US"/>
              </w:rPr>
              <w:t>Indirect subsidiaries</w:t>
            </w:r>
          </w:p>
        </w:tc>
        <w:tc>
          <w:tcPr>
            <w:tcW w:w="1152" w:type="dxa"/>
          </w:tcPr>
          <w:p w14:paraId="24045CC9"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56685DAA"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auto"/>
            <w:vAlign w:val="center"/>
          </w:tcPr>
          <w:p w14:paraId="7CDE2A01"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rPr>
            </w:pPr>
          </w:p>
        </w:tc>
        <w:tc>
          <w:tcPr>
            <w:tcW w:w="1080" w:type="dxa"/>
            <w:shd w:val="clear" w:color="auto" w:fill="auto"/>
            <w:vAlign w:val="center"/>
          </w:tcPr>
          <w:p w14:paraId="71FE741A"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p>
        </w:tc>
        <w:tc>
          <w:tcPr>
            <w:tcW w:w="1080" w:type="dxa"/>
            <w:shd w:val="clear" w:color="auto" w:fill="auto"/>
            <w:vAlign w:val="center"/>
          </w:tcPr>
          <w:p w14:paraId="49B90082"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cs/>
                <w:lang w:val="en-US"/>
              </w:rPr>
            </w:pPr>
          </w:p>
        </w:tc>
        <w:tc>
          <w:tcPr>
            <w:tcW w:w="1152" w:type="dxa"/>
            <w:shd w:val="clear" w:color="auto" w:fill="auto"/>
            <w:vAlign w:val="center"/>
          </w:tcPr>
          <w:p w14:paraId="595546D4"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p>
        </w:tc>
      </w:tr>
      <w:tr w:rsidR="00965DBE" w:rsidRPr="006F633C" w14:paraId="2870B977" w14:textId="77777777" w:rsidTr="00965DBE">
        <w:tc>
          <w:tcPr>
            <w:tcW w:w="2477" w:type="dxa"/>
          </w:tcPr>
          <w:p w14:paraId="6E0E4CFE" w14:textId="77777777" w:rsidR="00965DBE" w:rsidRPr="006F633C" w:rsidRDefault="00965DBE" w:rsidP="00965DBE">
            <w:pPr>
              <w:pStyle w:val="a"/>
              <w:ind w:left="-101" w:right="-147"/>
              <w:rPr>
                <w:rFonts w:ascii="Arial" w:eastAsia="Angsana New" w:cs="Arial"/>
                <w:color w:val="000000"/>
                <w:spacing w:val="-4"/>
                <w:sz w:val="16"/>
                <w:szCs w:val="16"/>
                <w:lang w:val="en-US"/>
              </w:rPr>
            </w:pPr>
          </w:p>
        </w:tc>
        <w:tc>
          <w:tcPr>
            <w:tcW w:w="1152" w:type="dxa"/>
          </w:tcPr>
          <w:p w14:paraId="35ACA668"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3B78C09E"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auto"/>
            <w:vAlign w:val="center"/>
          </w:tcPr>
          <w:p w14:paraId="22824943"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rPr>
            </w:pPr>
          </w:p>
        </w:tc>
        <w:tc>
          <w:tcPr>
            <w:tcW w:w="1080" w:type="dxa"/>
            <w:shd w:val="clear" w:color="auto" w:fill="auto"/>
            <w:vAlign w:val="center"/>
          </w:tcPr>
          <w:p w14:paraId="7B415D56"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p>
        </w:tc>
        <w:tc>
          <w:tcPr>
            <w:tcW w:w="1080" w:type="dxa"/>
            <w:shd w:val="clear" w:color="auto" w:fill="auto"/>
            <w:vAlign w:val="center"/>
          </w:tcPr>
          <w:p w14:paraId="15A6AFD2"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cs/>
                <w:lang w:val="en-US"/>
              </w:rPr>
            </w:pPr>
          </w:p>
        </w:tc>
        <w:tc>
          <w:tcPr>
            <w:tcW w:w="1152" w:type="dxa"/>
            <w:shd w:val="clear" w:color="auto" w:fill="auto"/>
            <w:vAlign w:val="center"/>
          </w:tcPr>
          <w:p w14:paraId="36B3BD44"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p>
        </w:tc>
      </w:tr>
      <w:tr w:rsidR="00965DBE" w:rsidRPr="006F633C" w14:paraId="4007B83D" w14:textId="77777777" w:rsidTr="00965DBE">
        <w:tc>
          <w:tcPr>
            <w:tcW w:w="2477" w:type="dxa"/>
          </w:tcPr>
          <w:p w14:paraId="0787C2F4" w14:textId="77777777" w:rsidR="00965DBE" w:rsidRPr="006F633C" w:rsidRDefault="00965DBE" w:rsidP="00965DBE">
            <w:pPr>
              <w:pStyle w:val="a"/>
              <w:ind w:left="-101" w:right="-147"/>
              <w:rPr>
                <w:rFonts w:ascii="Arial" w:eastAsia="Angsana New" w:cs="Arial"/>
                <w:b/>
                <w:bCs/>
                <w:spacing w:val="-4"/>
                <w:sz w:val="16"/>
                <w:szCs w:val="16"/>
                <w:lang w:val="en-US"/>
              </w:rPr>
            </w:pPr>
            <w:r w:rsidRPr="006F633C">
              <w:rPr>
                <w:rFonts w:ascii="Arial" w:eastAsia="Angsana New" w:cs="Arial"/>
                <w:color w:val="000000"/>
                <w:sz w:val="16"/>
                <w:szCs w:val="16"/>
                <w:lang w:val="en-US"/>
              </w:rPr>
              <w:t>Andaman Hotel Co., Ltd.</w:t>
            </w:r>
          </w:p>
        </w:tc>
        <w:tc>
          <w:tcPr>
            <w:tcW w:w="1152" w:type="dxa"/>
          </w:tcPr>
          <w:p w14:paraId="7E4ED15F"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Real estate</w:t>
            </w:r>
          </w:p>
        </w:tc>
        <w:tc>
          <w:tcPr>
            <w:tcW w:w="1296" w:type="dxa"/>
          </w:tcPr>
          <w:p w14:paraId="30C31556"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Thailand</w:t>
            </w:r>
          </w:p>
        </w:tc>
        <w:tc>
          <w:tcPr>
            <w:tcW w:w="1224" w:type="dxa"/>
            <w:shd w:val="clear" w:color="auto" w:fill="auto"/>
            <w:vAlign w:val="center"/>
          </w:tcPr>
          <w:p w14:paraId="47164667"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rPr>
            </w:pPr>
            <w:r w:rsidRPr="006F633C">
              <w:rPr>
                <w:rFonts w:eastAsia="Angsana New" w:cs="Arial"/>
                <w:color w:val="000000"/>
                <w:sz w:val="16"/>
                <w:szCs w:val="16"/>
              </w:rPr>
              <w:t>100</w:t>
            </w:r>
          </w:p>
        </w:tc>
        <w:tc>
          <w:tcPr>
            <w:tcW w:w="1080" w:type="dxa"/>
            <w:shd w:val="clear" w:color="auto" w:fill="auto"/>
            <w:vAlign w:val="center"/>
          </w:tcPr>
          <w:p w14:paraId="3C97C62B"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r w:rsidRPr="006F633C">
              <w:rPr>
                <w:rFonts w:eastAsia="Angsana New" w:cs="Arial"/>
                <w:color w:val="000000"/>
                <w:sz w:val="16"/>
                <w:szCs w:val="16"/>
              </w:rPr>
              <w:t>100</w:t>
            </w:r>
          </w:p>
        </w:tc>
        <w:tc>
          <w:tcPr>
            <w:tcW w:w="1080" w:type="dxa"/>
            <w:shd w:val="clear" w:color="auto" w:fill="auto"/>
            <w:vAlign w:val="center"/>
          </w:tcPr>
          <w:p w14:paraId="259A36EA"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lang w:val="en-US"/>
              </w:rPr>
            </w:pPr>
            <w:r w:rsidRPr="006F633C">
              <w:rPr>
                <w:rFonts w:ascii="Arial" w:eastAsia="Angsana New" w:cs="Arial"/>
                <w:color w:val="000000"/>
                <w:spacing w:val="-6"/>
                <w:sz w:val="16"/>
                <w:szCs w:val="16"/>
                <w:lang w:val="en-US"/>
              </w:rPr>
              <w:t>290,000,000</w:t>
            </w:r>
          </w:p>
        </w:tc>
        <w:tc>
          <w:tcPr>
            <w:tcW w:w="1152" w:type="dxa"/>
            <w:shd w:val="clear" w:color="auto" w:fill="auto"/>
            <w:vAlign w:val="center"/>
          </w:tcPr>
          <w:p w14:paraId="283979F0"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289,999,925</w:t>
            </w:r>
          </w:p>
        </w:tc>
      </w:tr>
      <w:tr w:rsidR="00965DBE" w:rsidRPr="006F633C" w14:paraId="6A3129AD" w14:textId="77777777" w:rsidTr="00965DBE">
        <w:tc>
          <w:tcPr>
            <w:tcW w:w="2477" w:type="dxa"/>
          </w:tcPr>
          <w:p w14:paraId="0333E404" w14:textId="77777777" w:rsidR="00965DBE" w:rsidRPr="006F633C" w:rsidRDefault="00965DBE" w:rsidP="00965DBE">
            <w:pPr>
              <w:pStyle w:val="a"/>
              <w:ind w:left="-101" w:right="-147"/>
              <w:rPr>
                <w:rFonts w:ascii="Arial" w:eastAsia="Angsana New" w:cs="Arial"/>
                <w:b/>
                <w:bCs/>
                <w:spacing w:val="-4"/>
                <w:sz w:val="16"/>
                <w:szCs w:val="16"/>
                <w:lang w:val="en-US"/>
              </w:rPr>
            </w:pPr>
            <w:r w:rsidRPr="006F633C">
              <w:rPr>
                <w:rFonts w:ascii="Arial" w:eastAsia="Angsana New" w:cs="Arial"/>
                <w:color w:val="000000"/>
                <w:sz w:val="16"/>
                <w:szCs w:val="16"/>
                <w:lang w:val="en-US"/>
              </w:rPr>
              <w:t>Long Beach Hotel Co., Ltd.</w:t>
            </w:r>
          </w:p>
        </w:tc>
        <w:tc>
          <w:tcPr>
            <w:tcW w:w="1152" w:type="dxa"/>
          </w:tcPr>
          <w:p w14:paraId="78BF177C"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Real estate</w:t>
            </w:r>
          </w:p>
        </w:tc>
        <w:tc>
          <w:tcPr>
            <w:tcW w:w="1296" w:type="dxa"/>
          </w:tcPr>
          <w:p w14:paraId="55F4EC6E"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Thailand</w:t>
            </w:r>
          </w:p>
        </w:tc>
        <w:tc>
          <w:tcPr>
            <w:tcW w:w="1224" w:type="dxa"/>
            <w:shd w:val="clear" w:color="auto" w:fill="auto"/>
            <w:vAlign w:val="center"/>
          </w:tcPr>
          <w:p w14:paraId="301F1699"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rPr>
            </w:pPr>
            <w:r w:rsidRPr="006F633C">
              <w:rPr>
                <w:rFonts w:eastAsia="Angsana New" w:cs="Arial"/>
                <w:color w:val="000000"/>
                <w:sz w:val="16"/>
                <w:szCs w:val="16"/>
              </w:rPr>
              <w:t>100</w:t>
            </w:r>
          </w:p>
        </w:tc>
        <w:tc>
          <w:tcPr>
            <w:tcW w:w="1080" w:type="dxa"/>
            <w:shd w:val="clear" w:color="auto" w:fill="auto"/>
            <w:vAlign w:val="center"/>
          </w:tcPr>
          <w:p w14:paraId="33B2AEDE"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rPr>
            </w:pPr>
            <w:r w:rsidRPr="006F633C">
              <w:rPr>
                <w:rFonts w:eastAsia="Angsana New" w:cs="Arial"/>
                <w:color w:val="000000"/>
                <w:sz w:val="16"/>
                <w:szCs w:val="16"/>
              </w:rPr>
              <w:t>100</w:t>
            </w:r>
          </w:p>
        </w:tc>
        <w:tc>
          <w:tcPr>
            <w:tcW w:w="1080" w:type="dxa"/>
            <w:shd w:val="clear" w:color="auto" w:fill="auto"/>
            <w:vAlign w:val="center"/>
          </w:tcPr>
          <w:p w14:paraId="68EB58D5" w14:textId="77777777" w:rsidR="00965DBE" w:rsidRPr="006F633C" w:rsidRDefault="00965DBE" w:rsidP="00965DBE">
            <w:pPr>
              <w:pStyle w:val="a"/>
              <w:tabs>
                <w:tab w:val="decimal" w:pos="870"/>
              </w:tabs>
              <w:ind w:right="-72"/>
              <w:jc w:val="both"/>
              <w:rPr>
                <w:rFonts w:ascii="Arial" w:eastAsia="Angsana New" w:cs="Arial"/>
                <w:color w:val="000000"/>
                <w:spacing w:val="-6"/>
                <w:sz w:val="16"/>
                <w:szCs w:val="16"/>
                <w:lang w:val="en-US"/>
              </w:rPr>
            </w:pPr>
            <w:r w:rsidRPr="006F633C">
              <w:rPr>
                <w:rFonts w:ascii="Arial" w:eastAsia="Angsana New" w:cs="Arial"/>
                <w:color w:val="000000"/>
                <w:spacing w:val="-6"/>
                <w:sz w:val="16"/>
                <w:szCs w:val="16"/>
                <w:lang w:val="en-US"/>
              </w:rPr>
              <w:t>123,000,000</w:t>
            </w:r>
          </w:p>
        </w:tc>
        <w:tc>
          <w:tcPr>
            <w:tcW w:w="1152" w:type="dxa"/>
            <w:shd w:val="clear" w:color="auto" w:fill="auto"/>
            <w:vAlign w:val="center"/>
          </w:tcPr>
          <w:p w14:paraId="27BBC995" w14:textId="77777777" w:rsidR="00965DBE" w:rsidRPr="006F633C" w:rsidRDefault="00965DBE" w:rsidP="00965DBE">
            <w:pPr>
              <w:pStyle w:val="a"/>
              <w:tabs>
                <w:tab w:val="decimal" w:pos="945"/>
              </w:tabs>
              <w:ind w:right="-72"/>
              <w:jc w:val="both"/>
              <w:rPr>
                <w:rFonts w:ascii="Arial" w:eastAsia="Angsana New" w:cs="Arial"/>
                <w:color w:val="000000"/>
                <w:sz w:val="16"/>
                <w:szCs w:val="16"/>
                <w:lang w:val="en-US"/>
              </w:rPr>
            </w:pPr>
            <w:r w:rsidRPr="006F633C">
              <w:rPr>
                <w:rFonts w:ascii="Arial" w:eastAsia="Angsana New" w:cs="Arial"/>
                <w:color w:val="000000"/>
                <w:sz w:val="16"/>
                <w:szCs w:val="16"/>
                <w:lang w:val="en-US"/>
              </w:rPr>
              <w:t>122,999,925</w:t>
            </w:r>
          </w:p>
        </w:tc>
      </w:tr>
      <w:tr w:rsidR="00965DBE" w:rsidRPr="006F633C" w14:paraId="7FAF561B" w14:textId="77777777" w:rsidTr="00965DBE">
        <w:tc>
          <w:tcPr>
            <w:tcW w:w="2477" w:type="dxa"/>
          </w:tcPr>
          <w:p w14:paraId="7B18B5CC" w14:textId="77777777" w:rsidR="00965DBE" w:rsidRPr="006F633C" w:rsidRDefault="00965DBE" w:rsidP="00965DBE">
            <w:pPr>
              <w:pStyle w:val="a"/>
              <w:ind w:left="-101" w:right="0"/>
              <w:rPr>
                <w:rFonts w:ascii="Arial" w:eastAsia="Angsana New" w:cs="Arial"/>
                <w:color w:val="000000"/>
                <w:sz w:val="16"/>
                <w:szCs w:val="16"/>
                <w:lang w:val="en-US"/>
              </w:rPr>
            </w:pPr>
          </w:p>
        </w:tc>
        <w:tc>
          <w:tcPr>
            <w:tcW w:w="1152" w:type="dxa"/>
          </w:tcPr>
          <w:p w14:paraId="7E035F26" w14:textId="77777777" w:rsidR="00965DBE" w:rsidRPr="006F633C" w:rsidRDefault="00965DBE" w:rsidP="00965DBE">
            <w:pPr>
              <w:tabs>
                <w:tab w:val="decimal" w:pos="936"/>
              </w:tabs>
              <w:ind w:right="-72"/>
              <w:rPr>
                <w:rFonts w:eastAsia="Angsana New"/>
                <w:color w:val="000000"/>
                <w:sz w:val="16"/>
                <w:szCs w:val="16"/>
                <w:lang w:val="en-US"/>
              </w:rPr>
            </w:pPr>
          </w:p>
        </w:tc>
        <w:tc>
          <w:tcPr>
            <w:tcW w:w="1296" w:type="dxa"/>
          </w:tcPr>
          <w:p w14:paraId="62662160" w14:textId="77777777" w:rsidR="00965DBE" w:rsidRPr="006F633C" w:rsidRDefault="00965DBE" w:rsidP="00965DBE">
            <w:pPr>
              <w:tabs>
                <w:tab w:val="decimal" w:pos="1080"/>
              </w:tabs>
              <w:ind w:right="-72"/>
              <w:rPr>
                <w:color w:val="000000"/>
                <w:sz w:val="16"/>
                <w:szCs w:val="16"/>
                <w:lang w:val="en-US"/>
              </w:rPr>
            </w:pPr>
          </w:p>
        </w:tc>
        <w:tc>
          <w:tcPr>
            <w:tcW w:w="1224" w:type="dxa"/>
            <w:shd w:val="clear" w:color="auto" w:fill="auto"/>
            <w:vAlign w:val="center"/>
          </w:tcPr>
          <w:p w14:paraId="031B415C"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cs/>
              </w:rPr>
            </w:pPr>
          </w:p>
        </w:tc>
        <w:tc>
          <w:tcPr>
            <w:tcW w:w="1080" w:type="dxa"/>
            <w:shd w:val="clear" w:color="auto" w:fill="auto"/>
            <w:vAlign w:val="center"/>
          </w:tcPr>
          <w:p w14:paraId="47A725F6"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p>
        </w:tc>
        <w:tc>
          <w:tcPr>
            <w:tcW w:w="1080" w:type="dxa"/>
            <w:shd w:val="clear" w:color="auto" w:fill="auto"/>
            <w:vAlign w:val="center"/>
          </w:tcPr>
          <w:p w14:paraId="72682968" w14:textId="77777777" w:rsidR="00965DBE" w:rsidRPr="006F633C" w:rsidRDefault="00965DBE" w:rsidP="00965DBE">
            <w:pPr>
              <w:pStyle w:val="a"/>
              <w:tabs>
                <w:tab w:val="decimal" w:pos="870"/>
              </w:tabs>
              <w:ind w:right="-72"/>
              <w:jc w:val="both"/>
              <w:rPr>
                <w:rFonts w:ascii="Arial" w:eastAsia="Angsana New" w:cs="Arial"/>
                <w:color w:val="000000"/>
                <w:sz w:val="16"/>
                <w:szCs w:val="16"/>
                <w:lang w:val="en-US"/>
              </w:rPr>
            </w:pPr>
          </w:p>
        </w:tc>
        <w:tc>
          <w:tcPr>
            <w:tcW w:w="1152" w:type="dxa"/>
            <w:tcBorders>
              <w:top w:val="single" w:sz="4" w:space="0" w:color="auto"/>
            </w:tcBorders>
            <w:shd w:val="clear" w:color="auto" w:fill="auto"/>
            <w:vAlign w:val="center"/>
          </w:tcPr>
          <w:p w14:paraId="21095FDD" w14:textId="77777777" w:rsidR="00965DBE" w:rsidRPr="006F633C" w:rsidRDefault="00965DBE" w:rsidP="00965DBE">
            <w:pPr>
              <w:tabs>
                <w:tab w:val="decimal" w:pos="939"/>
              </w:tabs>
              <w:ind w:right="-72"/>
              <w:rPr>
                <w:rFonts w:eastAsia="Angsana New"/>
                <w:color w:val="000000"/>
                <w:sz w:val="16"/>
                <w:szCs w:val="16"/>
                <w:lang w:val="en-US"/>
              </w:rPr>
            </w:pPr>
          </w:p>
        </w:tc>
      </w:tr>
      <w:tr w:rsidR="00965DBE" w:rsidRPr="006F633C" w14:paraId="7626C36B" w14:textId="77777777" w:rsidTr="00965DBE">
        <w:tc>
          <w:tcPr>
            <w:tcW w:w="2477" w:type="dxa"/>
          </w:tcPr>
          <w:p w14:paraId="04874C30" w14:textId="77777777" w:rsidR="00965DBE" w:rsidRPr="006F633C" w:rsidRDefault="00965DBE" w:rsidP="00965DBE">
            <w:pPr>
              <w:pStyle w:val="a"/>
              <w:ind w:left="-101" w:right="0"/>
              <w:rPr>
                <w:rFonts w:ascii="Arial" w:eastAsia="Angsana New" w:cs="Arial"/>
                <w:color w:val="000000"/>
                <w:sz w:val="16"/>
                <w:szCs w:val="16"/>
                <w:lang w:val="en-US"/>
              </w:rPr>
            </w:pPr>
            <w:r w:rsidRPr="006F633C">
              <w:rPr>
                <w:rFonts w:ascii="Arial" w:eastAsia="Angsana New" w:cs="Arial"/>
                <w:color w:val="000000"/>
                <w:sz w:val="16"/>
                <w:szCs w:val="16"/>
                <w:lang w:val="en-US"/>
              </w:rPr>
              <w:t>Total</w:t>
            </w:r>
          </w:p>
        </w:tc>
        <w:tc>
          <w:tcPr>
            <w:tcW w:w="1152" w:type="dxa"/>
          </w:tcPr>
          <w:p w14:paraId="55828303" w14:textId="77777777" w:rsidR="00965DBE" w:rsidRPr="006F633C" w:rsidRDefault="00965DBE" w:rsidP="00965DBE">
            <w:pPr>
              <w:pStyle w:val="a"/>
              <w:tabs>
                <w:tab w:val="decimal" w:pos="936"/>
              </w:tabs>
              <w:ind w:right="-72"/>
              <w:jc w:val="both"/>
              <w:rPr>
                <w:rFonts w:ascii="Arial" w:eastAsia="Angsana New" w:cs="Arial"/>
                <w:color w:val="000000"/>
                <w:sz w:val="16"/>
                <w:szCs w:val="16"/>
                <w:lang w:val="en-US"/>
              </w:rPr>
            </w:pPr>
          </w:p>
        </w:tc>
        <w:tc>
          <w:tcPr>
            <w:tcW w:w="1296" w:type="dxa"/>
          </w:tcPr>
          <w:p w14:paraId="0AE8DF10" w14:textId="77777777" w:rsidR="00965DBE" w:rsidRPr="006F633C" w:rsidRDefault="00965DBE" w:rsidP="00965DBE">
            <w:pPr>
              <w:pStyle w:val="a"/>
              <w:tabs>
                <w:tab w:val="decimal" w:pos="1080"/>
              </w:tabs>
              <w:ind w:right="-72"/>
              <w:jc w:val="both"/>
              <w:rPr>
                <w:rFonts w:ascii="Arial" w:eastAsia="Angsana New" w:cs="Arial"/>
                <w:color w:val="000000"/>
                <w:sz w:val="16"/>
                <w:szCs w:val="16"/>
                <w:lang w:val="en-US"/>
              </w:rPr>
            </w:pPr>
          </w:p>
        </w:tc>
        <w:tc>
          <w:tcPr>
            <w:tcW w:w="1224" w:type="dxa"/>
            <w:shd w:val="clear" w:color="auto" w:fill="auto"/>
            <w:vAlign w:val="center"/>
          </w:tcPr>
          <w:p w14:paraId="22C21B8B"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right="-72"/>
              <w:rPr>
                <w:rFonts w:eastAsia="Angsana New" w:cs="Arial"/>
                <w:color w:val="000000"/>
                <w:sz w:val="16"/>
                <w:szCs w:val="16"/>
                <w:cs/>
              </w:rPr>
            </w:pPr>
          </w:p>
        </w:tc>
        <w:tc>
          <w:tcPr>
            <w:tcW w:w="1080" w:type="dxa"/>
            <w:shd w:val="clear" w:color="auto" w:fill="auto"/>
            <w:vAlign w:val="center"/>
          </w:tcPr>
          <w:p w14:paraId="0BA755DA" w14:textId="77777777" w:rsidR="00965DBE" w:rsidRPr="006F633C" w:rsidRDefault="00965DBE" w:rsidP="00965DBE">
            <w:pPr>
              <w:pStyle w:val="MacroText"/>
              <w:tabs>
                <w:tab w:val="clear" w:pos="480"/>
                <w:tab w:val="clear" w:pos="960"/>
                <w:tab w:val="clear" w:pos="1440"/>
                <w:tab w:val="clear" w:pos="1920"/>
                <w:tab w:val="clear" w:pos="2400"/>
                <w:tab w:val="clear" w:pos="2880"/>
                <w:tab w:val="clear" w:pos="3360"/>
                <w:tab w:val="clear" w:pos="3840"/>
                <w:tab w:val="clear" w:pos="4320"/>
                <w:tab w:val="decimal" w:pos="883"/>
              </w:tabs>
              <w:ind w:right="-72"/>
              <w:rPr>
                <w:rFonts w:eastAsia="Angsana New" w:cs="Arial"/>
                <w:color w:val="000000"/>
                <w:sz w:val="16"/>
                <w:szCs w:val="16"/>
                <w:cs/>
              </w:rPr>
            </w:pPr>
          </w:p>
        </w:tc>
        <w:tc>
          <w:tcPr>
            <w:tcW w:w="1080" w:type="dxa"/>
            <w:shd w:val="clear" w:color="auto" w:fill="auto"/>
            <w:vAlign w:val="center"/>
          </w:tcPr>
          <w:p w14:paraId="2D954212" w14:textId="77777777" w:rsidR="00965DBE" w:rsidRPr="006F633C" w:rsidRDefault="00965DBE" w:rsidP="00965DBE">
            <w:pPr>
              <w:pStyle w:val="a"/>
              <w:tabs>
                <w:tab w:val="decimal" w:pos="870"/>
              </w:tabs>
              <w:ind w:right="-72"/>
              <w:jc w:val="both"/>
              <w:rPr>
                <w:rFonts w:ascii="Arial" w:eastAsia="Angsana New" w:cs="Arial"/>
                <w:color w:val="000000"/>
                <w:sz w:val="16"/>
                <w:szCs w:val="16"/>
                <w:cs/>
                <w:lang w:val="en-US"/>
              </w:rPr>
            </w:pPr>
          </w:p>
        </w:tc>
        <w:tc>
          <w:tcPr>
            <w:tcW w:w="1152" w:type="dxa"/>
            <w:tcBorders>
              <w:bottom w:val="single" w:sz="4" w:space="0" w:color="auto"/>
            </w:tcBorders>
            <w:shd w:val="clear" w:color="auto" w:fill="auto"/>
            <w:vAlign w:val="center"/>
          </w:tcPr>
          <w:p w14:paraId="52147704" w14:textId="77777777" w:rsidR="00965DBE" w:rsidRPr="006F633C" w:rsidRDefault="00965DBE" w:rsidP="00965DBE">
            <w:pPr>
              <w:tabs>
                <w:tab w:val="decimal" w:pos="939"/>
              </w:tabs>
              <w:ind w:right="-72"/>
              <w:rPr>
                <w:rFonts w:eastAsia="Angsana New"/>
                <w:color w:val="000000"/>
                <w:sz w:val="16"/>
                <w:szCs w:val="16"/>
                <w:lang w:val="en-US"/>
              </w:rPr>
            </w:pPr>
            <w:r w:rsidRPr="006F633C">
              <w:rPr>
                <w:rFonts w:eastAsia="Angsana New"/>
                <w:color w:val="000000"/>
                <w:sz w:val="16"/>
                <w:szCs w:val="16"/>
                <w:lang w:val="en-US"/>
              </w:rPr>
              <w:t>412,999,850</w:t>
            </w:r>
          </w:p>
        </w:tc>
      </w:tr>
    </w:tbl>
    <w:p w14:paraId="4823E073" w14:textId="77777777" w:rsidR="00965DBE" w:rsidRPr="006F633C" w:rsidRDefault="00965DBE" w:rsidP="00965DBE">
      <w:pPr>
        <w:jc w:val="thaiDistribute"/>
        <w:rPr>
          <w:color w:val="000000"/>
          <w:sz w:val="18"/>
          <w:szCs w:val="18"/>
        </w:rPr>
      </w:pPr>
    </w:p>
    <w:p w14:paraId="236669EE" w14:textId="20E1C903" w:rsidR="00965DBE" w:rsidRPr="006F633C" w:rsidRDefault="00965DBE" w:rsidP="00965DBE">
      <w:pPr>
        <w:jc w:val="thaiDistribute"/>
        <w:rPr>
          <w:spacing w:val="-2"/>
          <w:sz w:val="18"/>
          <w:szCs w:val="18"/>
        </w:rPr>
      </w:pPr>
      <w:r w:rsidRPr="006F633C">
        <w:rPr>
          <w:spacing w:val="-2"/>
          <w:sz w:val="18"/>
          <w:szCs w:val="18"/>
        </w:rPr>
        <w:t>As at 31 December 2019, the Company classified assets and liabilities of Grand Bay Hotel Co., Ltd.</w:t>
      </w:r>
      <w:r w:rsidR="00441BA2">
        <w:rPr>
          <w:spacing w:val="-2"/>
          <w:sz w:val="18"/>
          <w:szCs w:val="18"/>
        </w:rPr>
        <w:t xml:space="preserve"> (a subsidiary)</w:t>
      </w:r>
      <w:r w:rsidRPr="006F633C">
        <w:rPr>
          <w:spacing w:val="-2"/>
          <w:sz w:val="18"/>
          <w:szCs w:val="18"/>
        </w:rPr>
        <w:t xml:space="preserve"> as non-current assets held for sale and liabilities directly associated with non-current assets held for sale because of the joint venture agreement made with another company as disclosed in Note 12.</w:t>
      </w:r>
    </w:p>
    <w:p w14:paraId="2AFA943F" w14:textId="77777777" w:rsidR="00965DBE" w:rsidRPr="006F633C" w:rsidRDefault="00965DBE" w:rsidP="00965DBE">
      <w:pPr>
        <w:pStyle w:val="a"/>
        <w:tabs>
          <w:tab w:val="left" w:pos="540"/>
        </w:tabs>
        <w:ind w:right="0"/>
        <w:jc w:val="both"/>
        <w:rPr>
          <w:rFonts w:ascii="Arial" w:cs="Arial"/>
          <w:color w:val="000000"/>
          <w:sz w:val="18"/>
          <w:szCs w:val="18"/>
          <w:lang w:val="en-US"/>
        </w:rPr>
      </w:pPr>
    </w:p>
    <w:p w14:paraId="6A1604FC" w14:textId="3F1A628B" w:rsidR="00965DBE" w:rsidRPr="006F633C" w:rsidRDefault="00965DBE" w:rsidP="00965DBE">
      <w:pPr>
        <w:pStyle w:val="a"/>
        <w:ind w:right="0"/>
        <w:jc w:val="both"/>
        <w:rPr>
          <w:rFonts w:ascii="Arial" w:cs="Arial"/>
          <w:color w:val="000000"/>
          <w:spacing w:val="-2"/>
          <w:sz w:val="18"/>
          <w:szCs w:val="18"/>
          <w:lang w:val="en-US"/>
        </w:rPr>
      </w:pPr>
      <w:r w:rsidRPr="006F633C">
        <w:rPr>
          <w:rFonts w:ascii="Arial" w:cs="Arial"/>
          <w:color w:val="000000"/>
          <w:spacing w:val="-2"/>
          <w:sz w:val="18"/>
          <w:szCs w:val="18"/>
          <w:lang w:val="en-US"/>
        </w:rPr>
        <w:t xml:space="preserve">The movements of investments in subsidiaries for the period/year ended </w:t>
      </w:r>
      <w:r w:rsidRPr="006F633C">
        <w:rPr>
          <w:rFonts w:ascii="Arial" w:cs="Arial"/>
          <w:color w:val="000000"/>
          <w:spacing w:val="-2"/>
          <w:sz w:val="18"/>
          <w:szCs w:val="18"/>
          <w:lang w:val="en-GB"/>
        </w:rPr>
        <w:t>30 September 2020 and 31 December 2019</w:t>
      </w:r>
      <w:r w:rsidRPr="006F633C">
        <w:rPr>
          <w:rFonts w:ascii="Arial" w:cs="Arial"/>
          <w:color w:val="000000"/>
          <w:spacing w:val="-2"/>
          <w:sz w:val="18"/>
          <w:szCs w:val="18"/>
          <w:lang w:val="en-US"/>
        </w:rPr>
        <w:t xml:space="preserve"> comprise the following:</w:t>
      </w:r>
    </w:p>
    <w:p w14:paraId="72433BD2" w14:textId="77777777" w:rsidR="00F86658" w:rsidRPr="006F633C" w:rsidRDefault="00F86658" w:rsidP="00965DBE">
      <w:pPr>
        <w:pStyle w:val="a"/>
        <w:ind w:right="0"/>
        <w:jc w:val="both"/>
        <w:rPr>
          <w:rFonts w:ascii="Arial" w:cs="Arial"/>
          <w:color w:val="000000"/>
          <w:spacing w:val="-2"/>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5DBE" w:rsidRPr="006F633C" w14:paraId="520A0454" w14:textId="77777777" w:rsidTr="00965DBE">
        <w:tc>
          <w:tcPr>
            <w:tcW w:w="3690" w:type="dxa"/>
            <w:vAlign w:val="bottom"/>
          </w:tcPr>
          <w:p w14:paraId="69CA180D" w14:textId="77777777" w:rsidR="00965DBE" w:rsidRPr="006F633C" w:rsidRDefault="00965DBE" w:rsidP="00F86658">
            <w:pPr>
              <w:ind w:left="-105"/>
              <w:jc w:val="left"/>
              <w:rPr>
                <w:snapToGrid w:val="0"/>
                <w:color w:val="000000"/>
                <w:sz w:val="18"/>
                <w:szCs w:val="18"/>
                <w:lang w:eastAsia="th-TH"/>
              </w:rPr>
            </w:pPr>
          </w:p>
        </w:tc>
        <w:tc>
          <w:tcPr>
            <w:tcW w:w="2880" w:type="dxa"/>
            <w:gridSpan w:val="2"/>
            <w:tcBorders>
              <w:top w:val="single" w:sz="4" w:space="0" w:color="auto"/>
              <w:bottom w:val="single" w:sz="4" w:space="0" w:color="auto"/>
            </w:tcBorders>
            <w:shd w:val="clear" w:color="auto" w:fill="auto"/>
            <w:vAlign w:val="center"/>
          </w:tcPr>
          <w:p w14:paraId="0909A921" w14:textId="77777777" w:rsidR="00965DBE" w:rsidRPr="006F633C" w:rsidRDefault="00965DBE" w:rsidP="00965DBE">
            <w:pPr>
              <w:pStyle w:val="a"/>
              <w:ind w:right="-72"/>
              <w:jc w:val="center"/>
              <w:rPr>
                <w:rFonts w:ascii="Arial" w:cs="Arial"/>
                <w:b/>
                <w:bCs/>
                <w:color w:val="000000"/>
                <w:sz w:val="18"/>
                <w:szCs w:val="18"/>
                <w:lang w:val="en-US"/>
              </w:rPr>
            </w:pPr>
            <w:r w:rsidRPr="006F633C">
              <w:rPr>
                <w:rFonts w:ascii="Arial" w:cs="Arial"/>
                <w:b/>
                <w:bCs/>
                <w:color w:val="000000"/>
                <w:sz w:val="18"/>
                <w:szCs w:val="18"/>
                <w:lang w:val="en-GB"/>
              </w:rPr>
              <w:t>Consolidated</w:t>
            </w:r>
          </w:p>
          <w:p w14:paraId="52AA1ADF"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c>
          <w:tcPr>
            <w:tcW w:w="2880" w:type="dxa"/>
            <w:gridSpan w:val="2"/>
            <w:tcBorders>
              <w:top w:val="single" w:sz="4" w:space="0" w:color="auto"/>
              <w:bottom w:val="single" w:sz="4" w:space="0" w:color="auto"/>
            </w:tcBorders>
            <w:shd w:val="clear" w:color="auto" w:fill="auto"/>
            <w:vAlign w:val="center"/>
          </w:tcPr>
          <w:p w14:paraId="62D5CC94" w14:textId="77777777" w:rsidR="00965DBE" w:rsidRPr="006F633C" w:rsidRDefault="00965DBE" w:rsidP="00965DBE">
            <w:pPr>
              <w:pStyle w:val="a"/>
              <w:ind w:right="-72"/>
              <w:jc w:val="center"/>
              <w:rPr>
                <w:rFonts w:ascii="Arial" w:cs="Arial"/>
                <w:b/>
                <w:bCs/>
                <w:color w:val="000000"/>
                <w:sz w:val="18"/>
                <w:szCs w:val="18"/>
                <w:lang w:val="en-US"/>
              </w:rPr>
            </w:pPr>
            <w:r w:rsidRPr="006F633C">
              <w:rPr>
                <w:rFonts w:ascii="Arial" w:cs="Arial"/>
                <w:b/>
                <w:bCs/>
                <w:color w:val="000000"/>
                <w:sz w:val="18"/>
                <w:szCs w:val="18"/>
                <w:lang w:val="en-US"/>
              </w:rPr>
              <w:t>Separate</w:t>
            </w:r>
          </w:p>
          <w:p w14:paraId="3F16355D"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r>
      <w:tr w:rsidR="00965DBE" w:rsidRPr="006F633C" w14:paraId="79C3E4C3" w14:textId="77777777" w:rsidTr="00965DBE">
        <w:tc>
          <w:tcPr>
            <w:tcW w:w="3690" w:type="dxa"/>
            <w:vAlign w:val="bottom"/>
          </w:tcPr>
          <w:p w14:paraId="6554F8A9" w14:textId="77777777" w:rsidR="00965DBE" w:rsidRPr="006F633C" w:rsidRDefault="00965DBE" w:rsidP="00F86658">
            <w:pPr>
              <w:ind w:left="-105"/>
              <w:jc w:val="left"/>
              <w:rPr>
                <w:snapToGrid w:val="0"/>
                <w:color w:val="000000"/>
                <w:sz w:val="18"/>
                <w:szCs w:val="18"/>
                <w:lang w:eastAsia="th-TH"/>
              </w:rPr>
            </w:pPr>
          </w:p>
        </w:tc>
        <w:tc>
          <w:tcPr>
            <w:tcW w:w="1440" w:type="dxa"/>
            <w:tcBorders>
              <w:top w:val="single" w:sz="4" w:space="0" w:color="auto"/>
            </w:tcBorders>
          </w:tcPr>
          <w:p w14:paraId="07D445B0"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75821FB1"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(Audited)</w:t>
            </w:r>
          </w:p>
        </w:tc>
        <w:tc>
          <w:tcPr>
            <w:tcW w:w="1440" w:type="dxa"/>
            <w:tcBorders>
              <w:top w:val="single" w:sz="4" w:space="0" w:color="auto"/>
            </w:tcBorders>
          </w:tcPr>
          <w:p w14:paraId="1C06B054"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47A75710"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(Audited)</w:t>
            </w:r>
          </w:p>
        </w:tc>
      </w:tr>
      <w:tr w:rsidR="00965DBE" w:rsidRPr="006F633C" w14:paraId="503CA5FB" w14:textId="77777777" w:rsidTr="00965DBE">
        <w:tc>
          <w:tcPr>
            <w:tcW w:w="3690" w:type="dxa"/>
            <w:vAlign w:val="bottom"/>
          </w:tcPr>
          <w:p w14:paraId="6B2C18E1" w14:textId="77777777" w:rsidR="00965DBE" w:rsidRPr="006F633C" w:rsidRDefault="00965DBE" w:rsidP="00F86658">
            <w:pPr>
              <w:ind w:left="-105"/>
              <w:jc w:val="left"/>
              <w:rPr>
                <w:snapToGrid w:val="0"/>
                <w:color w:val="000000"/>
                <w:sz w:val="18"/>
                <w:szCs w:val="18"/>
                <w:lang w:eastAsia="th-TH"/>
              </w:rPr>
            </w:pPr>
          </w:p>
        </w:tc>
        <w:tc>
          <w:tcPr>
            <w:tcW w:w="1440" w:type="dxa"/>
          </w:tcPr>
          <w:p w14:paraId="15C35C50" w14:textId="77777777" w:rsidR="00965DBE" w:rsidRPr="006F633C" w:rsidRDefault="00965DBE" w:rsidP="00965DBE">
            <w:pPr>
              <w:pStyle w:val="a"/>
              <w:tabs>
                <w:tab w:val="right" w:pos="1242"/>
              </w:tabs>
              <w:ind w:right="-72"/>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tcPr>
          <w:p w14:paraId="02B9242F"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c>
          <w:tcPr>
            <w:tcW w:w="1440" w:type="dxa"/>
          </w:tcPr>
          <w:p w14:paraId="13ADDE9E" w14:textId="77777777" w:rsidR="00965DBE" w:rsidRPr="006F633C" w:rsidRDefault="00965DBE" w:rsidP="00965DBE">
            <w:pPr>
              <w:pStyle w:val="a"/>
              <w:tabs>
                <w:tab w:val="right" w:pos="1242"/>
              </w:tabs>
              <w:ind w:right="-72"/>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tcPr>
          <w:p w14:paraId="10420814"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r>
      <w:tr w:rsidR="00965DBE" w:rsidRPr="006F633C" w14:paraId="2A571BF8" w14:textId="77777777" w:rsidTr="00965DBE">
        <w:tc>
          <w:tcPr>
            <w:tcW w:w="3690" w:type="dxa"/>
            <w:vAlign w:val="bottom"/>
          </w:tcPr>
          <w:p w14:paraId="41B8694C" w14:textId="77777777" w:rsidR="00965DBE" w:rsidRPr="006F633C" w:rsidRDefault="00965DBE" w:rsidP="00F86658">
            <w:pPr>
              <w:ind w:left="-105"/>
              <w:jc w:val="left"/>
              <w:rPr>
                <w:snapToGrid w:val="0"/>
                <w:color w:val="000000"/>
                <w:sz w:val="18"/>
                <w:szCs w:val="18"/>
                <w:lang w:eastAsia="th-TH"/>
              </w:rPr>
            </w:pPr>
          </w:p>
        </w:tc>
        <w:tc>
          <w:tcPr>
            <w:tcW w:w="1440" w:type="dxa"/>
          </w:tcPr>
          <w:p w14:paraId="5AAC5DA7"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2191AFBA"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c>
          <w:tcPr>
            <w:tcW w:w="1440" w:type="dxa"/>
          </w:tcPr>
          <w:p w14:paraId="6D0F4729"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7E29F2DE"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r>
      <w:tr w:rsidR="00965DBE" w:rsidRPr="006F633C" w14:paraId="5A3B77FF" w14:textId="77777777" w:rsidTr="00965DBE">
        <w:tc>
          <w:tcPr>
            <w:tcW w:w="3690" w:type="dxa"/>
            <w:vAlign w:val="bottom"/>
          </w:tcPr>
          <w:p w14:paraId="6AD8D388" w14:textId="77777777" w:rsidR="00965DBE" w:rsidRPr="006F633C" w:rsidRDefault="00965DBE" w:rsidP="00F86658">
            <w:pPr>
              <w:ind w:left="-105"/>
              <w:jc w:val="left"/>
              <w:rPr>
                <w:b/>
                <w:bCs/>
                <w:snapToGrid w:val="0"/>
                <w:color w:val="000000"/>
                <w:sz w:val="18"/>
                <w:szCs w:val="18"/>
                <w:lang w:eastAsia="th-TH"/>
              </w:rPr>
            </w:pPr>
          </w:p>
        </w:tc>
        <w:tc>
          <w:tcPr>
            <w:tcW w:w="1440" w:type="dxa"/>
            <w:tcBorders>
              <w:bottom w:val="single" w:sz="4" w:space="0" w:color="auto"/>
            </w:tcBorders>
          </w:tcPr>
          <w:p w14:paraId="1B37EB77"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4B50ECCD"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7A9953A1"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672A3B8D"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r>
      <w:tr w:rsidR="00965DBE" w:rsidRPr="006F633C" w14:paraId="0931008A" w14:textId="77777777" w:rsidTr="00965DBE">
        <w:tc>
          <w:tcPr>
            <w:tcW w:w="3690" w:type="dxa"/>
          </w:tcPr>
          <w:p w14:paraId="3677616E" w14:textId="77777777" w:rsidR="00965DBE" w:rsidRPr="006F633C" w:rsidRDefault="00965DBE" w:rsidP="00F86658">
            <w:pPr>
              <w:pStyle w:val="a"/>
              <w:tabs>
                <w:tab w:val="left" w:pos="936"/>
              </w:tabs>
              <w:ind w:left="-105" w:right="0"/>
              <w:rPr>
                <w:rFonts w:ascii="Arial" w:cs="Arial"/>
                <w:color w:val="000000"/>
                <w:sz w:val="18"/>
                <w:szCs w:val="18"/>
                <w:lang w:val="en-GB"/>
              </w:rPr>
            </w:pPr>
          </w:p>
        </w:tc>
        <w:tc>
          <w:tcPr>
            <w:tcW w:w="1440" w:type="dxa"/>
            <w:tcBorders>
              <w:top w:val="single" w:sz="4" w:space="0" w:color="auto"/>
            </w:tcBorders>
            <w:shd w:val="clear" w:color="auto" w:fill="FAFAFA"/>
            <w:vAlign w:val="center"/>
          </w:tcPr>
          <w:p w14:paraId="1CE1931A" w14:textId="77777777" w:rsidR="00965DBE" w:rsidRPr="006F633C" w:rsidRDefault="00965DBE" w:rsidP="00965DBE">
            <w:pPr>
              <w:tabs>
                <w:tab w:val="decimal" w:pos="1242"/>
              </w:tabs>
              <w:ind w:right="-72"/>
              <w:rPr>
                <w:snapToGrid w:val="0"/>
                <w:color w:val="000000"/>
                <w:sz w:val="18"/>
                <w:szCs w:val="18"/>
                <w:lang w:eastAsia="th-TH"/>
              </w:rPr>
            </w:pPr>
          </w:p>
        </w:tc>
        <w:tc>
          <w:tcPr>
            <w:tcW w:w="1440" w:type="dxa"/>
            <w:tcBorders>
              <w:top w:val="single" w:sz="4" w:space="0" w:color="auto"/>
            </w:tcBorders>
            <w:vAlign w:val="center"/>
          </w:tcPr>
          <w:p w14:paraId="14D513A1" w14:textId="77777777" w:rsidR="00965DBE" w:rsidRPr="006F633C" w:rsidRDefault="00965DBE" w:rsidP="00965DBE">
            <w:pPr>
              <w:tabs>
                <w:tab w:val="decimal" w:pos="1242"/>
              </w:tabs>
              <w:ind w:right="-72"/>
              <w:rPr>
                <w:snapToGrid w:val="0"/>
                <w:color w:val="000000"/>
                <w:sz w:val="18"/>
                <w:szCs w:val="18"/>
                <w:lang w:eastAsia="th-TH"/>
              </w:rPr>
            </w:pPr>
          </w:p>
        </w:tc>
        <w:tc>
          <w:tcPr>
            <w:tcW w:w="1440" w:type="dxa"/>
            <w:tcBorders>
              <w:top w:val="single" w:sz="4" w:space="0" w:color="auto"/>
            </w:tcBorders>
            <w:shd w:val="clear" w:color="auto" w:fill="FAFAFA"/>
            <w:vAlign w:val="center"/>
          </w:tcPr>
          <w:p w14:paraId="4D5ED065" w14:textId="77777777" w:rsidR="00965DBE" w:rsidRPr="006F633C" w:rsidRDefault="00965DBE" w:rsidP="00965DBE">
            <w:pPr>
              <w:tabs>
                <w:tab w:val="decimal" w:pos="1242"/>
              </w:tabs>
              <w:ind w:right="-72"/>
              <w:rPr>
                <w:snapToGrid w:val="0"/>
                <w:color w:val="000000"/>
                <w:sz w:val="18"/>
                <w:szCs w:val="18"/>
                <w:lang w:eastAsia="th-TH"/>
              </w:rPr>
            </w:pPr>
          </w:p>
        </w:tc>
        <w:tc>
          <w:tcPr>
            <w:tcW w:w="1440" w:type="dxa"/>
            <w:tcBorders>
              <w:top w:val="single" w:sz="4" w:space="0" w:color="auto"/>
            </w:tcBorders>
            <w:vAlign w:val="center"/>
          </w:tcPr>
          <w:p w14:paraId="496D826A" w14:textId="77777777" w:rsidR="00965DBE" w:rsidRPr="006F633C" w:rsidRDefault="00965DBE" w:rsidP="00965DBE">
            <w:pPr>
              <w:tabs>
                <w:tab w:val="decimal" w:pos="1242"/>
              </w:tabs>
              <w:ind w:right="-72"/>
              <w:rPr>
                <w:snapToGrid w:val="0"/>
                <w:color w:val="000000"/>
                <w:sz w:val="18"/>
                <w:szCs w:val="18"/>
                <w:lang w:eastAsia="th-TH"/>
              </w:rPr>
            </w:pPr>
          </w:p>
        </w:tc>
      </w:tr>
      <w:tr w:rsidR="00965DBE" w:rsidRPr="006F633C" w14:paraId="25067BF2" w14:textId="77777777" w:rsidTr="00965DBE">
        <w:tc>
          <w:tcPr>
            <w:tcW w:w="3690" w:type="dxa"/>
            <w:vAlign w:val="bottom"/>
          </w:tcPr>
          <w:p w14:paraId="37EE746B" w14:textId="77777777" w:rsidR="00965DBE" w:rsidRPr="006F633C" w:rsidRDefault="00965DBE" w:rsidP="00F86658">
            <w:pPr>
              <w:tabs>
                <w:tab w:val="left" w:pos="1134"/>
                <w:tab w:val="left" w:pos="1276"/>
                <w:tab w:val="center" w:pos="3402"/>
                <w:tab w:val="center" w:pos="4536"/>
                <w:tab w:val="center" w:pos="5670"/>
                <w:tab w:val="center" w:pos="6804"/>
                <w:tab w:val="right" w:pos="7655"/>
              </w:tabs>
              <w:ind w:left="-105"/>
              <w:jc w:val="left"/>
              <w:rPr>
                <w:color w:val="000000"/>
                <w:sz w:val="18"/>
                <w:szCs w:val="18"/>
              </w:rPr>
            </w:pPr>
            <w:r w:rsidRPr="006F633C">
              <w:rPr>
                <w:color w:val="000000"/>
                <w:sz w:val="18"/>
                <w:szCs w:val="18"/>
              </w:rPr>
              <w:t xml:space="preserve">Opening balance </w:t>
            </w:r>
          </w:p>
        </w:tc>
        <w:tc>
          <w:tcPr>
            <w:tcW w:w="1440" w:type="dxa"/>
            <w:shd w:val="clear" w:color="auto" w:fill="FAFAFA"/>
            <w:vAlign w:val="center"/>
          </w:tcPr>
          <w:p w14:paraId="51F4EEE2" w14:textId="77777777" w:rsidR="00965DBE" w:rsidRPr="006F633C" w:rsidRDefault="00965DBE" w:rsidP="00965DBE">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vAlign w:val="center"/>
          </w:tcPr>
          <w:p w14:paraId="3C7D2EEA" w14:textId="77777777" w:rsidR="00965DBE" w:rsidRPr="006F633C" w:rsidRDefault="00965DBE" w:rsidP="00965DBE">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shd w:val="clear" w:color="auto" w:fill="FAFAFA"/>
            <w:vAlign w:val="center"/>
          </w:tcPr>
          <w:p w14:paraId="297DA68B" w14:textId="77777777" w:rsidR="00965DBE" w:rsidRPr="006F633C" w:rsidRDefault="00965DBE" w:rsidP="00965DBE">
            <w:pPr>
              <w:tabs>
                <w:tab w:val="decimal" w:pos="1222"/>
              </w:tabs>
              <w:ind w:right="-72"/>
              <w:rPr>
                <w:snapToGrid w:val="0"/>
                <w:sz w:val="18"/>
                <w:szCs w:val="18"/>
                <w:lang w:eastAsia="th-TH"/>
              </w:rPr>
            </w:pPr>
            <w:r w:rsidRPr="006F633C">
              <w:rPr>
                <w:snapToGrid w:val="0"/>
                <w:sz w:val="18"/>
                <w:szCs w:val="18"/>
                <w:lang w:eastAsia="th-TH"/>
              </w:rPr>
              <w:t>468,949,010</w:t>
            </w:r>
          </w:p>
        </w:tc>
        <w:tc>
          <w:tcPr>
            <w:tcW w:w="1440" w:type="dxa"/>
            <w:vAlign w:val="center"/>
          </w:tcPr>
          <w:p w14:paraId="546AECAD" w14:textId="77777777" w:rsidR="00965DBE" w:rsidRPr="006F633C" w:rsidRDefault="00965DBE" w:rsidP="00965DBE">
            <w:pPr>
              <w:tabs>
                <w:tab w:val="decimal" w:pos="1222"/>
              </w:tabs>
              <w:ind w:right="-72"/>
              <w:rPr>
                <w:snapToGrid w:val="0"/>
                <w:sz w:val="18"/>
                <w:szCs w:val="18"/>
                <w:lang w:eastAsia="th-TH"/>
              </w:rPr>
            </w:pPr>
            <w:r w:rsidRPr="006F633C">
              <w:rPr>
                <w:snapToGrid w:val="0"/>
                <w:sz w:val="18"/>
                <w:szCs w:val="18"/>
                <w:lang w:eastAsia="th-TH"/>
              </w:rPr>
              <w:t>469,299,050</w:t>
            </w:r>
          </w:p>
        </w:tc>
      </w:tr>
      <w:tr w:rsidR="00965DBE" w:rsidRPr="006F633C" w14:paraId="73CC1D66" w14:textId="77777777" w:rsidTr="00965DBE">
        <w:tc>
          <w:tcPr>
            <w:tcW w:w="3690" w:type="dxa"/>
            <w:vAlign w:val="bottom"/>
          </w:tcPr>
          <w:p w14:paraId="04CDB741" w14:textId="77777777" w:rsidR="00965DBE" w:rsidRPr="006F633C" w:rsidRDefault="00965DBE" w:rsidP="00F86658">
            <w:pPr>
              <w:tabs>
                <w:tab w:val="left" w:pos="1134"/>
                <w:tab w:val="left" w:pos="1276"/>
                <w:tab w:val="center" w:pos="3402"/>
                <w:tab w:val="center" w:pos="4536"/>
                <w:tab w:val="center" w:pos="5670"/>
                <w:tab w:val="center" w:pos="6804"/>
                <w:tab w:val="right" w:pos="7655"/>
              </w:tabs>
              <w:ind w:left="-105"/>
              <w:jc w:val="left"/>
              <w:rPr>
                <w:color w:val="000000"/>
                <w:sz w:val="18"/>
                <w:szCs w:val="18"/>
              </w:rPr>
            </w:pPr>
            <w:r w:rsidRPr="006F633C">
              <w:rPr>
                <w:color w:val="000000"/>
                <w:sz w:val="18"/>
                <w:szCs w:val="18"/>
              </w:rPr>
              <w:t>Additions during the period/year</w:t>
            </w:r>
          </w:p>
        </w:tc>
        <w:tc>
          <w:tcPr>
            <w:tcW w:w="1440" w:type="dxa"/>
            <w:shd w:val="clear" w:color="auto" w:fill="FAFAFA"/>
            <w:vAlign w:val="center"/>
          </w:tcPr>
          <w:p w14:paraId="62FBDEE6" w14:textId="77777777" w:rsidR="00965DBE" w:rsidRPr="006F633C" w:rsidRDefault="00965DBE" w:rsidP="00965DBE">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vAlign w:val="center"/>
          </w:tcPr>
          <w:p w14:paraId="73A316C9" w14:textId="77777777" w:rsidR="00965DBE" w:rsidRPr="006F633C" w:rsidRDefault="00965DBE" w:rsidP="00965DBE">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shd w:val="clear" w:color="auto" w:fill="FAFAFA"/>
            <w:vAlign w:val="center"/>
          </w:tcPr>
          <w:p w14:paraId="52AE192D" w14:textId="77777777" w:rsidR="00965DBE" w:rsidRPr="006F633C" w:rsidRDefault="00965DBE" w:rsidP="00965DBE">
            <w:pPr>
              <w:tabs>
                <w:tab w:val="decimal" w:pos="1222"/>
              </w:tabs>
              <w:ind w:right="-72"/>
              <w:rPr>
                <w:snapToGrid w:val="0"/>
                <w:sz w:val="18"/>
                <w:szCs w:val="18"/>
                <w:lang w:eastAsia="th-TH"/>
              </w:rPr>
            </w:pPr>
            <w:r w:rsidRPr="006F633C">
              <w:rPr>
                <w:snapToGrid w:val="0"/>
                <w:sz w:val="18"/>
                <w:szCs w:val="18"/>
                <w:lang w:eastAsia="th-TH"/>
              </w:rPr>
              <w:t xml:space="preserve">-      </w:t>
            </w:r>
          </w:p>
        </w:tc>
        <w:tc>
          <w:tcPr>
            <w:tcW w:w="1440" w:type="dxa"/>
            <w:vAlign w:val="center"/>
          </w:tcPr>
          <w:p w14:paraId="7C08AC6F" w14:textId="77777777" w:rsidR="00965DBE" w:rsidRPr="006F633C" w:rsidRDefault="00965DBE" w:rsidP="00965DBE">
            <w:pPr>
              <w:tabs>
                <w:tab w:val="decimal" w:pos="1222"/>
              </w:tabs>
              <w:ind w:right="-72"/>
              <w:rPr>
                <w:snapToGrid w:val="0"/>
                <w:sz w:val="18"/>
                <w:szCs w:val="18"/>
                <w:lang w:eastAsia="th-TH"/>
              </w:rPr>
            </w:pPr>
            <w:r w:rsidRPr="006F633C">
              <w:rPr>
                <w:snapToGrid w:val="0"/>
                <w:sz w:val="18"/>
                <w:szCs w:val="18"/>
                <w:lang w:eastAsia="th-TH"/>
              </w:rPr>
              <w:t>236,599,810</w:t>
            </w:r>
          </w:p>
        </w:tc>
      </w:tr>
      <w:tr w:rsidR="00965DBE" w:rsidRPr="006F633C" w14:paraId="176898B0" w14:textId="77777777" w:rsidTr="00965DBE">
        <w:tc>
          <w:tcPr>
            <w:tcW w:w="3690" w:type="dxa"/>
            <w:vAlign w:val="bottom"/>
          </w:tcPr>
          <w:p w14:paraId="7890D4A7" w14:textId="77777777" w:rsidR="00965DBE" w:rsidRPr="006F633C" w:rsidRDefault="00965DBE" w:rsidP="00F86658">
            <w:pPr>
              <w:tabs>
                <w:tab w:val="left" w:pos="1134"/>
                <w:tab w:val="left" w:pos="1276"/>
                <w:tab w:val="center" w:pos="3402"/>
                <w:tab w:val="center" w:pos="4536"/>
                <w:tab w:val="center" w:pos="5670"/>
                <w:tab w:val="center" w:pos="6804"/>
                <w:tab w:val="right" w:pos="7655"/>
              </w:tabs>
              <w:ind w:left="-105"/>
              <w:jc w:val="left"/>
              <w:rPr>
                <w:color w:val="000000"/>
                <w:sz w:val="18"/>
                <w:szCs w:val="18"/>
              </w:rPr>
            </w:pPr>
            <w:r w:rsidRPr="006F633C">
              <w:rPr>
                <w:color w:val="000000"/>
                <w:sz w:val="18"/>
                <w:szCs w:val="18"/>
              </w:rPr>
              <w:t>Disposals during the period/year</w:t>
            </w:r>
          </w:p>
        </w:tc>
        <w:tc>
          <w:tcPr>
            <w:tcW w:w="1440" w:type="dxa"/>
            <w:shd w:val="clear" w:color="auto" w:fill="FAFAFA"/>
            <w:vAlign w:val="center"/>
          </w:tcPr>
          <w:p w14:paraId="673AFB95" w14:textId="77777777" w:rsidR="00965DBE" w:rsidRPr="006F633C" w:rsidRDefault="00965DBE" w:rsidP="00965DBE">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vAlign w:val="center"/>
          </w:tcPr>
          <w:p w14:paraId="5CD27924" w14:textId="77777777" w:rsidR="00965DBE" w:rsidRPr="006F633C" w:rsidRDefault="00965DBE" w:rsidP="00965DBE">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shd w:val="clear" w:color="auto" w:fill="FAFAFA"/>
            <w:vAlign w:val="center"/>
          </w:tcPr>
          <w:p w14:paraId="117E3724" w14:textId="77777777" w:rsidR="00965DBE" w:rsidRPr="006F633C" w:rsidRDefault="00965DBE" w:rsidP="00965DBE">
            <w:pPr>
              <w:tabs>
                <w:tab w:val="decimal" w:pos="1222"/>
              </w:tabs>
              <w:ind w:right="-72"/>
              <w:rPr>
                <w:snapToGrid w:val="0"/>
                <w:sz w:val="18"/>
                <w:szCs w:val="18"/>
                <w:lang w:eastAsia="th-TH"/>
              </w:rPr>
            </w:pPr>
            <w:r w:rsidRPr="006F633C">
              <w:rPr>
                <w:snapToGrid w:val="0"/>
                <w:sz w:val="18"/>
                <w:szCs w:val="18"/>
                <w:lang w:eastAsia="th-TH"/>
              </w:rPr>
              <w:t xml:space="preserve">-      </w:t>
            </w:r>
          </w:p>
        </w:tc>
        <w:tc>
          <w:tcPr>
            <w:tcW w:w="1440" w:type="dxa"/>
            <w:vAlign w:val="center"/>
          </w:tcPr>
          <w:p w14:paraId="32162A7C" w14:textId="77777777" w:rsidR="00965DBE" w:rsidRPr="006F633C" w:rsidRDefault="00965DBE" w:rsidP="00965DBE">
            <w:pPr>
              <w:tabs>
                <w:tab w:val="decimal" w:pos="1222"/>
              </w:tabs>
              <w:ind w:right="-72"/>
              <w:rPr>
                <w:snapToGrid w:val="0"/>
                <w:sz w:val="18"/>
                <w:szCs w:val="18"/>
                <w:lang w:eastAsia="th-TH"/>
              </w:rPr>
            </w:pPr>
            <w:r w:rsidRPr="006F633C">
              <w:rPr>
                <w:snapToGrid w:val="0"/>
                <w:sz w:val="18"/>
                <w:szCs w:val="18"/>
                <w:lang w:eastAsia="th-TH"/>
              </w:rPr>
              <w:t>(2,499,850)</w:t>
            </w:r>
          </w:p>
        </w:tc>
      </w:tr>
      <w:tr w:rsidR="00965DBE" w:rsidRPr="006F633C" w14:paraId="03854C87" w14:textId="77777777" w:rsidTr="00965DBE">
        <w:tc>
          <w:tcPr>
            <w:tcW w:w="3690" w:type="dxa"/>
            <w:vAlign w:val="center"/>
          </w:tcPr>
          <w:p w14:paraId="22B64FE9" w14:textId="77777777" w:rsidR="00965DBE" w:rsidRPr="006F633C" w:rsidRDefault="00965DBE" w:rsidP="00F86658">
            <w:pPr>
              <w:tabs>
                <w:tab w:val="left" w:pos="1134"/>
                <w:tab w:val="left" w:pos="1276"/>
                <w:tab w:val="center" w:pos="3402"/>
                <w:tab w:val="center" w:pos="4536"/>
                <w:tab w:val="center" w:pos="5670"/>
                <w:tab w:val="center" w:pos="6804"/>
                <w:tab w:val="right" w:pos="7655"/>
              </w:tabs>
              <w:ind w:left="-105"/>
              <w:jc w:val="left"/>
              <w:rPr>
                <w:color w:val="000000"/>
                <w:sz w:val="18"/>
                <w:szCs w:val="18"/>
              </w:rPr>
            </w:pPr>
            <w:r w:rsidRPr="006F633C">
              <w:rPr>
                <w:color w:val="000000"/>
                <w:sz w:val="18"/>
                <w:szCs w:val="18"/>
              </w:rPr>
              <w:t>Reclassifications to non-current</w:t>
            </w:r>
          </w:p>
        </w:tc>
        <w:tc>
          <w:tcPr>
            <w:tcW w:w="1440" w:type="dxa"/>
            <w:shd w:val="clear" w:color="auto" w:fill="FAFAFA"/>
            <w:vAlign w:val="center"/>
          </w:tcPr>
          <w:p w14:paraId="47246B6C" w14:textId="77777777" w:rsidR="00965DBE" w:rsidRPr="006F633C" w:rsidRDefault="00965DBE" w:rsidP="00965DBE">
            <w:pPr>
              <w:tabs>
                <w:tab w:val="decimal" w:pos="1222"/>
              </w:tabs>
              <w:ind w:right="-72"/>
              <w:rPr>
                <w:snapToGrid w:val="0"/>
                <w:color w:val="000000"/>
                <w:sz w:val="18"/>
                <w:szCs w:val="18"/>
                <w:lang w:eastAsia="th-TH"/>
              </w:rPr>
            </w:pPr>
          </w:p>
        </w:tc>
        <w:tc>
          <w:tcPr>
            <w:tcW w:w="1440" w:type="dxa"/>
            <w:vAlign w:val="center"/>
          </w:tcPr>
          <w:p w14:paraId="5B39D68A" w14:textId="77777777" w:rsidR="00965DBE" w:rsidRPr="006F633C" w:rsidRDefault="00965DBE" w:rsidP="00965DBE">
            <w:pPr>
              <w:tabs>
                <w:tab w:val="decimal" w:pos="1222"/>
              </w:tabs>
              <w:ind w:right="-72"/>
              <w:rPr>
                <w:snapToGrid w:val="0"/>
                <w:color w:val="000000"/>
                <w:sz w:val="18"/>
                <w:szCs w:val="18"/>
                <w:lang w:eastAsia="th-TH"/>
              </w:rPr>
            </w:pPr>
          </w:p>
        </w:tc>
        <w:tc>
          <w:tcPr>
            <w:tcW w:w="1440" w:type="dxa"/>
            <w:shd w:val="clear" w:color="auto" w:fill="FAFAFA"/>
            <w:vAlign w:val="center"/>
          </w:tcPr>
          <w:p w14:paraId="54E850D6" w14:textId="77777777" w:rsidR="00965DBE" w:rsidRPr="006F633C" w:rsidRDefault="00965DBE" w:rsidP="00965DBE">
            <w:pPr>
              <w:tabs>
                <w:tab w:val="decimal" w:pos="1222"/>
              </w:tabs>
              <w:ind w:right="-72"/>
              <w:rPr>
                <w:snapToGrid w:val="0"/>
                <w:sz w:val="18"/>
                <w:szCs w:val="18"/>
                <w:lang w:eastAsia="th-TH"/>
              </w:rPr>
            </w:pPr>
          </w:p>
        </w:tc>
        <w:tc>
          <w:tcPr>
            <w:tcW w:w="1440" w:type="dxa"/>
            <w:vAlign w:val="center"/>
          </w:tcPr>
          <w:p w14:paraId="6F720060" w14:textId="77777777" w:rsidR="00965DBE" w:rsidRPr="006F633C" w:rsidRDefault="00965DBE" w:rsidP="00965DBE">
            <w:pPr>
              <w:tabs>
                <w:tab w:val="decimal" w:pos="1222"/>
              </w:tabs>
              <w:ind w:right="-72"/>
              <w:rPr>
                <w:snapToGrid w:val="0"/>
                <w:sz w:val="18"/>
                <w:szCs w:val="18"/>
                <w:lang w:eastAsia="th-TH"/>
              </w:rPr>
            </w:pPr>
          </w:p>
        </w:tc>
      </w:tr>
      <w:tr w:rsidR="00965DBE" w:rsidRPr="006F633C" w14:paraId="27248C86" w14:textId="77777777" w:rsidTr="00965DBE">
        <w:tc>
          <w:tcPr>
            <w:tcW w:w="3690" w:type="dxa"/>
            <w:vAlign w:val="center"/>
          </w:tcPr>
          <w:p w14:paraId="2BD58F04" w14:textId="77777777" w:rsidR="00965DBE" w:rsidRPr="006F633C" w:rsidRDefault="00965DBE" w:rsidP="00F86658">
            <w:pPr>
              <w:tabs>
                <w:tab w:val="left" w:pos="1134"/>
                <w:tab w:val="left" w:pos="1276"/>
                <w:tab w:val="center" w:pos="3402"/>
                <w:tab w:val="center" w:pos="4536"/>
                <w:tab w:val="center" w:pos="5670"/>
                <w:tab w:val="center" w:pos="6804"/>
                <w:tab w:val="right" w:pos="7655"/>
              </w:tabs>
              <w:ind w:left="-105"/>
              <w:jc w:val="left"/>
              <w:rPr>
                <w:color w:val="000000"/>
                <w:sz w:val="18"/>
                <w:szCs w:val="18"/>
              </w:rPr>
            </w:pPr>
            <w:r w:rsidRPr="006F633C">
              <w:rPr>
                <w:color w:val="000000"/>
                <w:sz w:val="18"/>
                <w:szCs w:val="18"/>
              </w:rPr>
              <w:t xml:space="preserve">   assets held for sale</w:t>
            </w:r>
          </w:p>
        </w:tc>
        <w:tc>
          <w:tcPr>
            <w:tcW w:w="1440" w:type="dxa"/>
            <w:shd w:val="clear" w:color="auto" w:fill="FAFAFA"/>
            <w:vAlign w:val="center"/>
          </w:tcPr>
          <w:p w14:paraId="3ADC5A3B" w14:textId="77777777" w:rsidR="00965DBE" w:rsidRPr="006F633C" w:rsidRDefault="00965DBE" w:rsidP="00965DBE">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vAlign w:val="center"/>
          </w:tcPr>
          <w:p w14:paraId="327E51BE" w14:textId="77777777" w:rsidR="00965DBE" w:rsidRPr="006F633C" w:rsidRDefault="00965DBE" w:rsidP="00965DBE">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shd w:val="clear" w:color="auto" w:fill="FAFAFA"/>
            <w:vAlign w:val="center"/>
          </w:tcPr>
          <w:p w14:paraId="3312A45D" w14:textId="77777777" w:rsidR="00965DBE" w:rsidRPr="006F633C" w:rsidRDefault="00965DBE" w:rsidP="00965DBE">
            <w:pPr>
              <w:tabs>
                <w:tab w:val="decimal" w:pos="1222"/>
              </w:tabs>
              <w:ind w:right="-72"/>
              <w:rPr>
                <w:snapToGrid w:val="0"/>
                <w:sz w:val="18"/>
                <w:szCs w:val="18"/>
                <w:lang w:eastAsia="th-TH"/>
              </w:rPr>
            </w:pPr>
            <w:r w:rsidRPr="006F633C">
              <w:rPr>
                <w:snapToGrid w:val="0"/>
                <w:sz w:val="18"/>
                <w:szCs w:val="18"/>
                <w:lang w:eastAsia="th-TH"/>
              </w:rPr>
              <w:t xml:space="preserve">-      </w:t>
            </w:r>
          </w:p>
        </w:tc>
        <w:tc>
          <w:tcPr>
            <w:tcW w:w="1440" w:type="dxa"/>
            <w:vAlign w:val="center"/>
          </w:tcPr>
          <w:p w14:paraId="6D38626B" w14:textId="77777777" w:rsidR="00965DBE" w:rsidRPr="006F633C" w:rsidRDefault="00965DBE" w:rsidP="00965DBE">
            <w:pPr>
              <w:tabs>
                <w:tab w:val="decimal" w:pos="1222"/>
              </w:tabs>
              <w:ind w:right="-72"/>
              <w:rPr>
                <w:snapToGrid w:val="0"/>
                <w:sz w:val="18"/>
                <w:szCs w:val="18"/>
                <w:lang w:eastAsia="th-TH"/>
              </w:rPr>
            </w:pPr>
            <w:r w:rsidRPr="006F633C">
              <w:rPr>
                <w:snapToGrid w:val="0"/>
                <w:sz w:val="18"/>
                <w:szCs w:val="18"/>
                <w:lang w:eastAsia="th-TH"/>
              </w:rPr>
              <w:t>(234,450,000)</w:t>
            </w:r>
          </w:p>
        </w:tc>
      </w:tr>
      <w:tr w:rsidR="00965DBE" w:rsidRPr="006F633C" w14:paraId="67727D50" w14:textId="77777777" w:rsidTr="00965DBE">
        <w:tc>
          <w:tcPr>
            <w:tcW w:w="3690" w:type="dxa"/>
            <w:vAlign w:val="center"/>
          </w:tcPr>
          <w:p w14:paraId="402FA8A7" w14:textId="77777777" w:rsidR="00965DBE" w:rsidRPr="006F633C" w:rsidRDefault="00965DBE" w:rsidP="00F86658">
            <w:pPr>
              <w:tabs>
                <w:tab w:val="left" w:pos="1134"/>
                <w:tab w:val="left" w:pos="1276"/>
                <w:tab w:val="center" w:pos="3402"/>
                <w:tab w:val="center" w:pos="4536"/>
                <w:tab w:val="center" w:pos="5670"/>
                <w:tab w:val="center" w:pos="6804"/>
                <w:tab w:val="right" w:pos="7655"/>
              </w:tabs>
              <w:ind w:left="-105"/>
              <w:jc w:val="left"/>
              <w:rPr>
                <w:color w:val="000000"/>
                <w:sz w:val="18"/>
                <w:szCs w:val="18"/>
              </w:rPr>
            </w:pPr>
            <w:r w:rsidRPr="006F633C">
              <w:rPr>
                <w:color w:val="000000"/>
                <w:sz w:val="18"/>
                <w:szCs w:val="18"/>
              </w:rPr>
              <w:t>Changes in ownership interest in</w:t>
            </w:r>
          </w:p>
        </w:tc>
        <w:tc>
          <w:tcPr>
            <w:tcW w:w="1440" w:type="dxa"/>
            <w:shd w:val="clear" w:color="auto" w:fill="FAFAFA"/>
            <w:vAlign w:val="center"/>
          </w:tcPr>
          <w:p w14:paraId="7F65DC71" w14:textId="77777777" w:rsidR="00965DBE" w:rsidRPr="006F633C" w:rsidRDefault="00965DBE" w:rsidP="005B70B3">
            <w:pPr>
              <w:tabs>
                <w:tab w:val="left" w:pos="1134"/>
                <w:tab w:val="left" w:pos="1276"/>
                <w:tab w:val="center" w:pos="3402"/>
                <w:tab w:val="center" w:pos="4536"/>
                <w:tab w:val="center" w:pos="5670"/>
                <w:tab w:val="center" w:pos="6804"/>
                <w:tab w:val="right" w:pos="7655"/>
              </w:tabs>
              <w:ind w:left="-113"/>
              <w:jc w:val="right"/>
              <w:rPr>
                <w:color w:val="000000"/>
                <w:sz w:val="18"/>
                <w:szCs w:val="18"/>
              </w:rPr>
            </w:pPr>
          </w:p>
        </w:tc>
        <w:tc>
          <w:tcPr>
            <w:tcW w:w="1440" w:type="dxa"/>
            <w:vAlign w:val="center"/>
          </w:tcPr>
          <w:p w14:paraId="01C6C9B9"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113"/>
              <w:jc w:val="left"/>
              <w:rPr>
                <w:color w:val="000000"/>
                <w:sz w:val="18"/>
                <w:szCs w:val="18"/>
              </w:rPr>
            </w:pPr>
          </w:p>
        </w:tc>
        <w:tc>
          <w:tcPr>
            <w:tcW w:w="1440" w:type="dxa"/>
            <w:shd w:val="clear" w:color="auto" w:fill="FAFAFA"/>
            <w:vAlign w:val="center"/>
          </w:tcPr>
          <w:p w14:paraId="42357C9F" w14:textId="77777777" w:rsidR="00965DBE" w:rsidRPr="006F633C" w:rsidRDefault="00965DBE" w:rsidP="00965DBE">
            <w:pPr>
              <w:tabs>
                <w:tab w:val="decimal" w:pos="1222"/>
              </w:tabs>
              <w:ind w:right="-72"/>
              <w:rPr>
                <w:snapToGrid w:val="0"/>
                <w:sz w:val="18"/>
                <w:szCs w:val="18"/>
                <w:lang w:eastAsia="th-TH"/>
              </w:rPr>
            </w:pPr>
          </w:p>
        </w:tc>
        <w:tc>
          <w:tcPr>
            <w:tcW w:w="1440" w:type="dxa"/>
            <w:vAlign w:val="center"/>
          </w:tcPr>
          <w:p w14:paraId="18FAC55F" w14:textId="77777777" w:rsidR="00965DBE" w:rsidRPr="006F633C" w:rsidRDefault="00965DBE" w:rsidP="005B70B3">
            <w:pPr>
              <w:tabs>
                <w:tab w:val="left" w:pos="1134"/>
                <w:tab w:val="left" w:pos="1276"/>
                <w:tab w:val="center" w:pos="3402"/>
                <w:tab w:val="center" w:pos="4536"/>
                <w:tab w:val="center" w:pos="5670"/>
                <w:tab w:val="center" w:pos="6804"/>
                <w:tab w:val="right" w:pos="7655"/>
              </w:tabs>
              <w:jc w:val="right"/>
              <w:rPr>
                <w:color w:val="000000"/>
                <w:sz w:val="18"/>
                <w:szCs w:val="18"/>
              </w:rPr>
            </w:pPr>
          </w:p>
        </w:tc>
      </w:tr>
      <w:tr w:rsidR="00965DBE" w:rsidRPr="006F633C" w14:paraId="5F476962" w14:textId="77777777" w:rsidTr="00965DBE">
        <w:tc>
          <w:tcPr>
            <w:tcW w:w="3690" w:type="dxa"/>
            <w:vAlign w:val="center"/>
          </w:tcPr>
          <w:p w14:paraId="2E3E61EC" w14:textId="77777777" w:rsidR="00965DBE" w:rsidRPr="006F633C" w:rsidRDefault="00965DBE" w:rsidP="00F86658">
            <w:pPr>
              <w:tabs>
                <w:tab w:val="left" w:pos="1134"/>
                <w:tab w:val="left" w:pos="1276"/>
                <w:tab w:val="center" w:pos="3402"/>
                <w:tab w:val="center" w:pos="4536"/>
                <w:tab w:val="center" w:pos="5670"/>
                <w:tab w:val="center" w:pos="6804"/>
                <w:tab w:val="right" w:pos="7655"/>
              </w:tabs>
              <w:ind w:left="-105"/>
              <w:jc w:val="left"/>
              <w:rPr>
                <w:color w:val="000000"/>
                <w:sz w:val="18"/>
                <w:szCs w:val="18"/>
              </w:rPr>
            </w:pPr>
            <w:r w:rsidRPr="006F633C">
              <w:rPr>
                <w:color w:val="000000"/>
                <w:sz w:val="18"/>
                <w:szCs w:val="18"/>
              </w:rPr>
              <w:t xml:space="preserve">   a subsidiary</w:t>
            </w:r>
          </w:p>
        </w:tc>
        <w:tc>
          <w:tcPr>
            <w:tcW w:w="1440" w:type="dxa"/>
            <w:tcBorders>
              <w:bottom w:val="single" w:sz="4" w:space="0" w:color="auto"/>
            </w:tcBorders>
            <w:shd w:val="clear" w:color="auto" w:fill="FAFAFA"/>
            <w:vAlign w:val="center"/>
          </w:tcPr>
          <w:p w14:paraId="2A3F57E1" w14:textId="77777777" w:rsidR="00965DBE" w:rsidRPr="006F633C" w:rsidRDefault="00965DBE" w:rsidP="00965DBE">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tcBorders>
              <w:bottom w:val="single" w:sz="4" w:space="0" w:color="auto"/>
            </w:tcBorders>
            <w:vAlign w:val="center"/>
          </w:tcPr>
          <w:p w14:paraId="5B1B0E9B" w14:textId="77777777" w:rsidR="00965DBE" w:rsidRPr="006F633C" w:rsidRDefault="00965DBE" w:rsidP="00965DBE">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tcBorders>
              <w:bottom w:val="single" w:sz="4" w:space="0" w:color="auto"/>
            </w:tcBorders>
            <w:shd w:val="clear" w:color="auto" w:fill="FAFAFA"/>
            <w:vAlign w:val="center"/>
          </w:tcPr>
          <w:p w14:paraId="380C2F2B" w14:textId="77777777" w:rsidR="00965DBE" w:rsidRPr="006F633C" w:rsidRDefault="00965DBE" w:rsidP="00965DBE">
            <w:pPr>
              <w:tabs>
                <w:tab w:val="decimal" w:pos="1222"/>
              </w:tabs>
              <w:ind w:right="-72"/>
              <w:rPr>
                <w:snapToGrid w:val="0"/>
                <w:sz w:val="18"/>
                <w:szCs w:val="18"/>
                <w:lang w:eastAsia="th-TH"/>
              </w:rPr>
            </w:pPr>
            <w:r w:rsidRPr="006F633C">
              <w:rPr>
                <w:snapToGrid w:val="0"/>
                <w:sz w:val="18"/>
                <w:szCs w:val="18"/>
                <w:lang w:eastAsia="th-TH"/>
              </w:rPr>
              <w:t>(234,449,700)</w:t>
            </w:r>
          </w:p>
        </w:tc>
        <w:tc>
          <w:tcPr>
            <w:tcW w:w="1440" w:type="dxa"/>
            <w:tcBorders>
              <w:bottom w:val="single" w:sz="4" w:space="0" w:color="auto"/>
            </w:tcBorders>
            <w:vAlign w:val="center"/>
          </w:tcPr>
          <w:p w14:paraId="467A5CD0" w14:textId="77777777" w:rsidR="00965DBE" w:rsidRPr="006F633C" w:rsidRDefault="00965DBE" w:rsidP="00965DBE">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r>
      <w:tr w:rsidR="00965DBE" w:rsidRPr="006F633C" w14:paraId="0110C49E" w14:textId="77777777" w:rsidTr="00965DBE">
        <w:tc>
          <w:tcPr>
            <w:tcW w:w="3690" w:type="dxa"/>
            <w:vAlign w:val="center"/>
          </w:tcPr>
          <w:p w14:paraId="51A2BBED" w14:textId="77777777" w:rsidR="00965DBE" w:rsidRPr="006F633C" w:rsidRDefault="00965DBE" w:rsidP="00F86658">
            <w:pPr>
              <w:tabs>
                <w:tab w:val="left" w:pos="1134"/>
                <w:tab w:val="left" w:pos="1276"/>
                <w:tab w:val="center" w:pos="3402"/>
                <w:tab w:val="center" w:pos="4536"/>
                <w:tab w:val="center" w:pos="5670"/>
                <w:tab w:val="center" w:pos="6804"/>
                <w:tab w:val="right" w:pos="7655"/>
              </w:tabs>
              <w:ind w:left="-105"/>
              <w:jc w:val="left"/>
              <w:rPr>
                <w:color w:val="000000"/>
                <w:sz w:val="18"/>
                <w:szCs w:val="18"/>
              </w:rPr>
            </w:pPr>
          </w:p>
        </w:tc>
        <w:tc>
          <w:tcPr>
            <w:tcW w:w="1440" w:type="dxa"/>
            <w:tcBorders>
              <w:top w:val="single" w:sz="4" w:space="0" w:color="auto"/>
            </w:tcBorders>
            <w:shd w:val="clear" w:color="auto" w:fill="FAFAFA"/>
            <w:vAlign w:val="center"/>
          </w:tcPr>
          <w:p w14:paraId="6B105F71" w14:textId="77777777" w:rsidR="00965DBE" w:rsidRPr="006F633C" w:rsidRDefault="00965DBE" w:rsidP="00965DBE">
            <w:pPr>
              <w:tabs>
                <w:tab w:val="decimal" w:pos="1222"/>
              </w:tabs>
              <w:ind w:right="-72"/>
              <w:rPr>
                <w:snapToGrid w:val="0"/>
                <w:color w:val="000000"/>
                <w:sz w:val="18"/>
                <w:szCs w:val="18"/>
                <w:lang w:eastAsia="th-TH"/>
              </w:rPr>
            </w:pPr>
          </w:p>
        </w:tc>
        <w:tc>
          <w:tcPr>
            <w:tcW w:w="1440" w:type="dxa"/>
            <w:tcBorders>
              <w:top w:val="single" w:sz="4" w:space="0" w:color="auto"/>
            </w:tcBorders>
            <w:vAlign w:val="center"/>
          </w:tcPr>
          <w:p w14:paraId="6E2A64EA" w14:textId="77777777" w:rsidR="00965DBE" w:rsidRPr="006F633C" w:rsidRDefault="00965DBE" w:rsidP="00965DBE">
            <w:pPr>
              <w:tabs>
                <w:tab w:val="decimal" w:pos="1222"/>
              </w:tabs>
              <w:ind w:right="-72"/>
              <w:rPr>
                <w:snapToGrid w:val="0"/>
                <w:color w:val="000000"/>
                <w:sz w:val="18"/>
                <w:szCs w:val="18"/>
                <w:lang w:eastAsia="th-TH"/>
              </w:rPr>
            </w:pPr>
          </w:p>
        </w:tc>
        <w:tc>
          <w:tcPr>
            <w:tcW w:w="1440" w:type="dxa"/>
            <w:tcBorders>
              <w:top w:val="single" w:sz="4" w:space="0" w:color="auto"/>
            </w:tcBorders>
            <w:shd w:val="clear" w:color="auto" w:fill="FAFAFA"/>
            <w:vAlign w:val="center"/>
          </w:tcPr>
          <w:p w14:paraId="6B6E5061" w14:textId="77777777" w:rsidR="00965DBE" w:rsidRPr="006F633C" w:rsidRDefault="00965DBE" w:rsidP="00965DBE">
            <w:pPr>
              <w:tabs>
                <w:tab w:val="decimal" w:pos="1222"/>
              </w:tabs>
              <w:ind w:right="-72"/>
              <w:rPr>
                <w:snapToGrid w:val="0"/>
                <w:sz w:val="18"/>
                <w:szCs w:val="18"/>
                <w:lang w:eastAsia="th-TH"/>
              </w:rPr>
            </w:pPr>
          </w:p>
        </w:tc>
        <w:tc>
          <w:tcPr>
            <w:tcW w:w="1440" w:type="dxa"/>
            <w:tcBorders>
              <w:top w:val="single" w:sz="4" w:space="0" w:color="auto"/>
            </w:tcBorders>
            <w:vAlign w:val="center"/>
          </w:tcPr>
          <w:p w14:paraId="020E7E52" w14:textId="77777777" w:rsidR="00965DBE" w:rsidRPr="006F633C" w:rsidRDefault="00965DBE" w:rsidP="00965DBE">
            <w:pPr>
              <w:tabs>
                <w:tab w:val="decimal" w:pos="1222"/>
              </w:tabs>
              <w:ind w:right="-72"/>
              <w:rPr>
                <w:snapToGrid w:val="0"/>
                <w:color w:val="000000"/>
                <w:sz w:val="18"/>
                <w:szCs w:val="18"/>
                <w:lang w:eastAsia="th-TH"/>
              </w:rPr>
            </w:pPr>
          </w:p>
        </w:tc>
      </w:tr>
      <w:tr w:rsidR="00965DBE" w:rsidRPr="006F633C" w14:paraId="437127A1" w14:textId="77777777" w:rsidTr="00965DBE">
        <w:tc>
          <w:tcPr>
            <w:tcW w:w="3690" w:type="dxa"/>
            <w:vAlign w:val="bottom"/>
          </w:tcPr>
          <w:p w14:paraId="7B53970C" w14:textId="77777777" w:rsidR="00965DBE" w:rsidRPr="006F633C" w:rsidRDefault="00965DBE" w:rsidP="00F86658">
            <w:pPr>
              <w:tabs>
                <w:tab w:val="left" w:pos="1134"/>
                <w:tab w:val="left" w:pos="1276"/>
                <w:tab w:val="center" w:pos="3402"/>
                <w:tab w:val="center" w:pos="4536"/>
                <w:tab w:val="center" w:pos="5670"/>
                <w:tab w:val="center" w:pos="6804"/>
                <w:tab w:val="right" w:pos="7655"/>
              </w:tabs>
              <w:ind w:left="-105"/>
              <w:jc w:val="left"/>
              <w:rPr>
                <w:color w:val="000000"/>
                <w:sz w:val="18"/>
                <w:szCs w:val="18"/>
              </w:rPr>
            </w:pPr>
            <w:r w:rsidRPr="006F633C">
              <w:rPr>
                <w:color w:val="000000"/>
                <w:sz w:val="18"/>
                <w:szCs w:val="18"/>
              </w:rPr>
              <w:t xml:space="preserve">Closing balance </w:t>
            </w:r>
          </w:p>
        </w:tc>
        <w:tc>
          <w:tcPr>
            <w:tcW w:w="1440" w:type="dxa"/>
            <w:tcBorders>
              <w:bottom w:val="single" w:sz="4" w:space="0" w:color="auto"/>
            </w:tcBorders>
            <w:shd w:val="clear" w:color="auto" w:fill="FAFAFA"/>
            <w:vAlign w:val="bottom"/>
          </w:tcPr>
          <w:p w14:paraId="50D69A4B" w14:textId="77777777" w:rsidR="00965DBE" w:rsidRPr="006F633C" w:rsidRDefault="00965DBE" w:rsidP="00965DBE">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tcBorders>
              <w:bottom w:val="single" w:sz="4" w:space="0" w:color="auto"/>
            </w:tcBorders>
            <w:vAlign w:val="bottom"/>
          </w:tcPr>
          <w:p w14:paraId="53EA0E7B" w14:textId="77777777" w:rsidR="00965DBE" w:rsidRPr="006F633C" w:rsidRDefault="00965DBE" w:rsidP="00965DBE">
            <w:pPr>
              <w:tabs>
                <w:tab w:val="decimal" w:pos="1222"/>
              </w:tabs>
              <w:ind w:right="-72"/>
              <w:rPr>
                <w:snapToGrid w:val="0"/>
                <w:color w:val="000000"/>
                <w:sz w:val="18"/>
                <w:szCs w:val="18"/>
                <w:lang w:eastAsia="th-TH"/>
              </w:rPr>
            </w:pPr>
            <w:r w:rsidRPr="006F633C">
              <w:rPr>
                <w:snapToGrid w:val="0"/>
                <w:color w:val="000000"/>
                <w:sz w:val="18"/>
                <w:szCs w:val="18"/>
                <w:lang w:eastAsia="th-TH"/>
              </w:rPr>
              <w:t xml:space="preserve">-       </w:t>
            </w:r>
          </w:p>
        </w:tc>
        <w:tc>
          <w:tcPr>
            <w:tcW w:w="1440" w:type="dxa"/>
            <w:tcBorders>
              <w:bottom w:val="single" w:sz="4" w:space="0" w:color="auto"/>
            </w:tcBorders>
            <w:shd w:val="clear" w:color="auto" w:fill="FAFAFA"/>
            <w:vAlign w:val="bottom"/>
          </w:tcPr>
          <w:p w14:paraId="553A595A" w14:textId="77777777" w:rsidR="00965DBE" w:rsidRPr="006F633C" w:rsidRDefault="00965DBE" w:rsidP="00965DBE">
            <w:pPr>
              <w:tabs>
                <w:tab w:val="decimal" w:pos="1222"/>
              </w:tabs>
              <w:ind w:right="-72"/>
              <w:rPr>
                <w:snapToGrid w:val="0"/>
                <w:sz w:val="18"/>
                <w:szCs w:val="18"/>
                <w:lang w:eastAsia="th-TH"/>
              </w:rPr>
            </w:pPr>
            <w:r w:rsidRPr="006F633C">
              <w:rPr>
                <w:snapToGrid w:val="0"/>
                <w:sz w:val="18"/>
                <w:szCs w:val="18"/>
                <w:lang w:eastAsia="th-TH"/>
              </w:rPr>
              <w:t>234,499,310</w:t>
            </w:r>
          </w:p>
        </w:tc>
        <w:tc>
          <w:tcPr>
            <w:tcW w:w="1440" w:type="dxa"/>
            <w:tcBorders>
              <w:bottom w:val="single" w:sz="4" w:space="0" w:color="auto"/>
            </w:tcBorders>
            <w:vAlign w:val="bottom"/>
          </w:tcPr>
          <w:p w14:paraId="3A82B547" w14:textId="77777777" w:rsidR="00965DBE" w:rsidRPr="006F633C" w:rsidRDefault="00965DBE" w:rsidP="00965DBE">
            <w:pPr>
              <w:tabs>
                <w:tab w:val="decimal" w:pos="1222"/>
              </w:tabs>
              <w:ind w:right="-72"/>
              <w:rPr>
                <w:snapToGrid w:val="0"/>
                <w:sz w:val="18"/>
                <w:szCs w:val="18"/>
                <w:lang w:eastAsia="th-TH"/>
              </w:rPr>
            </w:pPr>
            <w:r w:rsidRPr="006F633C">
              <w:rPr>
                <w:snapToGrid w:val="0"/>
                <w:sz w:val="18"/>
                <w:szCs w:val="18"/>
                <w:lang w:eastAsia="th-TH"/>
              </w:rPr>
              <w:t>468,949,010</w:t>
            </w:r>
          </w:p>
        </w:tc>
      </w:tr>
    </w:tbl>
    <w:p w14:paraId="670A2639" w14:textId="77777777" w:rsidR="00965DBE" w:rsidRPr="006F633C" w:rsidRDefault="00965DBE" w:rsidP="00965DBE">
      <w:pPr>
        <w:rPr>
          <w:color w:val="000000"/>
          <w:sz w:val="18"/>
          <w:szCs w:val="18"/>
          <w:lang w:val="en-US"/>
        </w:rPr>
      </w:pPr>
    </w:p>
    <w:p w14:paraId="0B6957A4" w14:textId="77777777" w:rsidR="00965DBE" w:rsidRPr="006F633C" w:rsidRDefault="00965DBE" w:rsidP="00965DBE">
      <w:pPr>
        <w:rPr>
          <w:color w:val="000000"/>
          <w:sz w:val="18"/>
          <w:szCs w:val="18"/>
          <w:lang w:val="en-US"/>
        </w:rPr>
      </w:pPr>
    </w:p>
    <w:p w14:paraId="3CDB25AF" w14:textId="458CBB9D" w:rsidR="00857461" w:rsidRPr="006F633C" w:rsidRDefault="00F86658" w:rsidP="00965DBE">
      <w:pPr>
        <w:rPr>
          <w:color w:val="000000"/>
          <w:sz w:val="18"/>
          <w:szCs w:val="18"/>
          <w:cs/>
          <w:lang w:val="en-US"/>
        </w:rPr>
      </w:pPr>
      <w:r w:rsidRPr="006F633C">
        <w:rPr>
          <w:color w:val="000000"/>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965DBE" w:rsidRPr="006F633C" w14:paraId="736D5D92" w14:textId="77777777" w:rsidTr="00965DBE">
        <w:trPr>
          <w:trHeight w:val="386"/>
        </w:trPr>
        <w:tc>
          <w:tcPr>
            <w:tcW w:w="9461" w:type="dxa"/>
            <w:shd w:val="clear" w:color="auto" w:fill="FFA543"/>
            <w:vAlign w:val="center"/>
          </w:tcPr>
          <w:p w14:paraId="3E418A8F"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14</w:t>
            </w:r>
            <w:r w:rsidRPr="006F633C">
              <w:rPr>
                <w:b/>
                <w:color w:val="FFFFFF"/>
                <w:sz w:val="18"/>
                <w:szCs w:val="18"/>
              </w:rPr>
              <w:tab/>
              <w:t>Related party transactions</w:t>
            </w:r>
          </w:p>
        </w:tc>
      </w:tr>
    </w:tbl>
    <w:p w14:paraId="45ABB122" w14:textId="77777777" w:rsidR="00965DBE" w:rsidRPr="006F633C" w:rsidRDefault="00965DBE" w:rsidP="00965DBE">
      <w:pPr>
        <w:pStyle w:val="a"/>
        <w:ind w:right="0"/>
        <w:jc w:val="both"/>
        <w:rPr>
          <w:rFonts w:ascii="Arial" w:cs="Arial"/>
          <w:color w:val="000000"/>
          <w:sz w:val="18"/>
          <w:szCs w:val="18"/>
          <w:lang w:val="en-US"/>
        </w:rPr>
      </w:pPr>
    </w:p>
    <w:p w14:paraId="66B7525F" w14:textId="77777777" w:rsidR="00965DBE" w:rsidRPr="006F633C" w:rsidRDefault="00965DBE" w:rsidP="00965DBE">
      <w:pPr>
        <w:rPr>
          <w:color w:val="000000"/>
          <w:sz w:val="18"/>
          <w:szCs w:val="18"/>
        </w:rPr>
      </w:pPr>
      <w:r w:rsidRPr="006F633C">
        <w:rPr>
          <w:color w:val="000000"/>
          <w:spacing w:val="-4"/>
          <w:sz w:val="18"/>
          <w:szCs w:val="18"/>
        </w:rPr>
        <w:t>As at 30 September 2020, Sampawakoop family is a major shareholder, who holds 48.48% of the Company’s authorised</w:t>
      </w:r>
      <w:r w:rsidRPr="006F633C">
        <w:rPr>
          <w:color w:val="000000"/>
          <w:sz w:val="18"/>
          <w:szCs w:val="18"/>
        </w:rPr>
        <w:t xml:space="preserve"> share capital. The significant investments in joint venture and subsidiaries are set out in Note 12 and 13, respectively.</w:t>
      </w:r>
    </w:p>
    <w:p w14:paraId="21DFEB5E" w14:textId="77777777" w:rsidR="00965DBE" w:rsidRPr="006F633C" w:rsidRDefault="00965DBE" w:rsidP="00965DBE">
      <w:pPr>
        <w:rPr>
          <w:color w:val="000000"/>
          <w:sz w:val="18"/>
          <w:szCs w:val="18"/>
        </w:rPr>
      </w:pPr>
    </w:p>
    <w:p w14:paraId="26553B5C" w14:textId="77777777" w:rsidR="00965DBE" w:rsidRPr="006F633C" w:rsidRDefault="00965DBE" w:rsidP="00965DBE">
      <w:pPr>
        <w:rPr>
          <w:color w:val="000000"/>
          <w:sz w:val="18"/>
          <w:szCs w:val="18"/>
        </w:rPr>
      </w:pPr>
      <w:r w:rsidRPr="006F633C">
        <w:rPr>
          <w:color w:val="000000"/>
          <w:sz w:val="18"/>
          <w:szCs w:val="18"/>
        </w:rPr>
        <w:t>The relationships between the Company and related companies are as follows:</w:t>
      </w:r>
    </w:p>
    <w:p w14:paraId="2ED2F377" w14:textId="77777777" w:rsidR="00965DBE" w:rsidRPr="006F633C" w:rsidRDefault="00965DBE" w:rsidP="00965DBE">
      <w:pPr>
        <w:rPr>
          <w:color w:val="000000"/>
          <w:sz w:val="18"/>
          <w:szCs w:val="18"/>
        </w:rPr>
      </w:pPr>
    </w:p>
    <w:tbl>
      <w:tblPr>
        <w:tblW w:w="0" w:type="auto"/>
        <w:tblInd w:w="108" w:type="dxa"/>
        <w:tblLayout w:type="fixed"/>
        <w:tblLook w:val="01E0" w:firstRow="1" w:lastRow="1" w:firstColumn="1" w:lastColumn="1" w:noHBand="0" w:noVBand="0"/>
      </w:tblPr>
      <w:tblGrid>
        <w:gridCol w:w="4729"/>
        <w:gridCol w:w="4721"/>
      </w:tblGrid>
      <w:tr w:rsidR="00965DBE" w:rsidRPr="006F633C" w14:paraId="0C452BBA" w14:textId="77777777" w:rsidTr="00965DBE">
        <w:tc>
          <w:tcPr>
            <w:tcW w:w="4729" w:type="dxa"/>
            <w:tcBorders>
              <w:bottom w:val="single" w:sz="4" w:space="0" w:color="auto"/>
            </w:tcBorders>
            <w:shd w:val="clear" w:color="auto" w:fill="auto"/>
          </w:tcPr>
          <w:p w14:paraId="6DD2FB2A" w14:textId="77777777" w:rsidR="00965DBE" w:rsidRPr="006F633C" w:rsidRDefault="00965DBE" w:rsidP="00965DBE">
            <w:pPr>
              <w:ind w:left="-113" w:right="301"/>
              <w:jc w:val="center"/>
              <w:rPr>
                <w:b/>
                <w:bCs/>
                <w:sz w:val="18"/>
                <w:szCs w:val="18"/>
              </w:rPr>
            </w:pPr>
            <w:r w:rsidRPr="006F633C">
              <w:rPr>
                <w:b/>
                <w:bCs/>
                <w:sz w:val="18"/>
                <w:szCs w:val="18"/>
              </w:rPr>
              <w:t xml:space="preserve">Individual/Related company’s name </w:t>
            </w:r>
          </w:p>
        </w:tc>
        <w:tc>
          <w:tcPr>
            <w:tcW w:w="4721" w:type="dxa"/>
            <w:tcBorders>
              <w:bottom w:val="single" w:sz="4" w:space="0" w:color="auto"/>
            </w:tcBorders>
            <w:shd w:val="clear" w:color="auto" w:fill="auto"/>
          </w:tcPr>
          <w:p w14:paraId="51FA596A" w14:textId="77777777" w:rsidR="00965DBE" w:rsidRPr="006F633C" w:rsidRDefault="00965DBE" w:rsidP="00965DBE">
            <w:pPr>
              <w:jc w:val="center"/>
              <w:rPr>
                <w:b/>
                <w:bCs/>
                <w:sz w:val="18"/>
                <w:szCs w:val="18"/>
              </w:rPr>
            </w:pPr>
            <w:r w:rsidRPr="006F633C">
              <w:rPr>
                <w:b/>
                <w:bCs/>
                <w:sz w:val="18"/>
                <w:szCs w:val="18"/>
              </w:rPr>
              <w:t xml:space="preserve">Relationship with the Company </w:t>
            </w:r>
          </w:p>
        </w:tc>
      </w:tr>
      <w:tr w:rsidR="00965DBE" w:rsidRPr="006F633C" w14:paraId="0A5D61B7" w14:textId="77777777" w:rsidTr="00965DBE">
        <w:tc>
          <w:tcPr>
            <w:tcW w:w="4729" w:type="dxa"/>
            <w:tcBorders>
              <w:top w:val="single" w:sz="4" w:space="0" w:color="auto"/>
            </w:tcBorders>
          </w:tcPr>
          <w:p w14:paraId="54AB277B" w14:textId="77777777" w:rsidR="00965DBE" w:rsidRPr="006F633C" w:rsidRDefault="00965DBE" w:rsidP="00965DBE">
            <w:pPr>
              <w:ind w:left="-113"/>
              <w:rPr>
                <w:sz w:val="18"/>
                <w:szCs w:val="18"/>
              </w:rPr>
            </w:pPr>
          </w:p>
        </w:tc>
        <w:tc>
          <w:tcPr>
            <w:tcW w:w="4721" w:type="dxa"/>
            <w:tcBorders>
              <w:top w:val="single" w:sz="4" w:space="0" w:color="auto"/>
            </w:tcBorders>
          </w:tcPr>
          <w:p w14:paraId="45167A44" w14:textId="77777777" w:rsidR="00965DBE" w:rsidRPr="006F633C" w:rsidRDefault="00965DBE" w:rsidP="00965DBE">
            <w:pPr>
              <w:rPr>
                <w:sz w:val="18"/>
                <w:szCs w:val="18"/>
              </w:rPr>
            </w:pPr>
          </w:p>
        </w:tc>
      </w:tr>
      <w:tr w:rsidR="00965DBE" w:rsidRPr="006F633C" w14:paraId="286F404F" w14:textId="77777777" w:rsidTr="00965DBE">
        <w:tc>
          <w:tcPr>
            <w:tcW w:w="4729" w:type="dxa"/>
          </w:tcPr>
          <w:p w14:paraId="3B7A693F" w14:textId="77777777" w:rsidR="00965DBE" w:rsidRPr="006F633C" w:rsidRDefault="00965DBE" w:rsidP="00965DBE">
            <w:pPr>
              <w:ind w:left="-113"/>
              <w:rPr>
                <w:sz w:val="18"/>
                <w:szCs w:val="18"/>
              </w:rPr>
            </w:pPr>
            <w:r w:rsidRPr="006F633C">
              <w:rPr>
                <w:sz w:val="18"/>
                <w:szCs w:val="18"/>
              </w:rPr>
              <w:t>Apex Asset Co., Ltd.</w:t>
            </w:r>
          </w:p>
        </w:tc>
        <w:tc>
          <w:tcPr>
            <w:tcW w:w="4721" w:type="dxa"/>
          </w:tcPr>
          <w:p w14:paraId="62245F77" w14:textId="77777777" w:rsidR="00965DBE" w:rsidRPr="006F633C" w:rsidRDefault="00965DBE" w:rsidP="00965DBE">
            <w:pPr>
              <w:rPr>
                <w:sz w:val="18"/>
                <w:szCs w:val="18"/>
              </w:rPr>
            </w:pPr>
            <w:r w:rsidRPr="006F633C">
              <w:rPr>
                <w:sz w:val="18"/>
                <w:szCs w:val="18"/>
              </w:rPr>
              <w:t xml:space="preserve">Subsidiary </w:t>
            </w:r>
          </w:p>
        </w:tc>
      </w:tr>
      <w:tr w:rsidR="00965DBE" w:rsidRPr="006F633C" w14:paraId="4B342FE4" w14:textId="77777777" w:rsidTr="00965DBE">
        <w:tc>
          <w:tcPr>
            <w:tcW w:w="4729" w:type="dxa"/>
          </w:tcPr>
          <w:p w14:paraId="4F02D5A3" w14:textId="77777777" w:rsidR="00965DBE" w:rsidRPr="006F633C" w:rsidRDefault="00965DBE" w:rsidP="00965DBE">
            <w:pPr>
              <w:ind w:left="-113"/>
              <w:rPr>
                <w:sz w:val="18"/>
                <w:szCs w:val="18"/>
              </w:rPr>
            </w:pPr>
            <w:r w:rsidRPr="006F633C">
              <w:rPr>
                <w:sz w:val="18"/>
                <w:szCs w:val="18"/>
              </w:rPr>
              <w:t xml:space="preserve">Grand Bay Residence Co., Ltd </w:t>
            </w:r>
          </w:p>
          <w:p w14:paraId="3ACABE3C" w14:textId="77777777" w:rsidR="00965DBE" w:rsidRPr="006F633C" w:rsidRDefault="00965DBE" w:rsidP="00965DBE">
            <w:pPr>
              <w:ind w:left="-113"/>
              <w:rPr>
                <w:sz w:val="18"/>
                <w:szCs w:val="18"/>
              </w:rPr>
            </w:pPr>
            <w:r w:rsidRPr="006F633C">
              <w:rPr>
                <w:sz w:val="18"/>
                <w:szCs w:val="18"/>
              </w:rPr>
              <w:t xml:space="preserve">   (formerly “Mai Khao Beach Hotel Co., Ltd.”)</w:t>
            </w:r>
          </w:p>
        </w:tc>
        <w:tc>
          <w:tcPr>
            <w:tcW w:w="4721" w:type="dxa"/>
          </w:tcPr>
          <w:p w14:paraId="0EF0CC7B" w14:textId="77777777" w:rsidR="00965DBE" w:rsidRPr="006F633C" w:rsidRDefault="00965DBE" w:rsidP="00965DBE">
            <w:pPr>
              <w:rPr>
                <w:sz w:val="18"/>
                <w:szCs w:val="18"/>
              </w:rPr>
            </w:pPr>
          </w:p>
          <w:p w14:paraId="46E14581" w14:textId="77777777" w:rsidR="00965DBE" w:rsidRPr="006F633C" w:rsidRDefault="00965DBE" w:rsidP="00965DBE">
            <w:pPr>
              <w:rPr>
                <w:sz w:val="18"/>
                <w:szCs w:val="18"/>
              </w:rPr>
            </w:pPr>
            <w:r w:rsidRPr="006F633C">
              <w:rPr>
                <w:sz w:val="18"/>
                <w:szCs w:val="18"/>
              </w:rPr>
              <w:t>Subsidiary</w:t>
            </w:r>
          </w:p>
        </w:tc>
      </w:tr>
      <w:tr w:rsidR="00965DBE" w:rsidRPr="006F633C" w14:paraId="596CFF55" w14:textId="77777777" w:rsidTr="00965DBE">
        <w:tc>
          <w:tcPr>
            <w:tcW w:w="4729" w:type="dxa"/>
          </w:tcPr>
          <w:p w14:paraId="2C1E295A" w14:textId="77777777" w:rsidR="00965DBE" w:rsidRPr="006F633C" w:rsidRDefault="00965DBE" w:rsidP="00965DBE">
            <w:pPr>
              <w:ind w:left="-113"/>
              <w:rPr>
                <w:sz w:val="18"/>
                <w:szCs w:val="18"/>
              </w:rPr>
            </w:pPr>
            <w:r w:rsidRPr="006F633C">
              <w:rPr>
                <w:sz w:val="18"/>
                <w:szCs w:val="18"/>
              </w:rPr>
              <w:t>World Record Sailing Yacht Co., Ltd.</w:t>
            </w:r>
          </w:p>
        </w:tc>
        <w:tc>
          <w:tcPr>
            <w:tcW w:w="4721" w:type="dxa"/>
          </w:tcPr>
          <w:p w14:paraId="1C252E46" w14:textId="77777777" w:rsidR="00965DBE" w:rsidRPr="006F633C" w:rsidRDefault="00965DBE" w:rsidP="00965DBE">
            <w:pPr>
              <w:rPr>
                <w:sz w:val="18"/>
                <w:szCs w:val="18"/>
              </w:rPr>
            </w:pPr>
            <w:r w:rsidRPr="006F633C">
              <w:rPr>
                <w:sz w:val="18"/>
                <w:szCs w:val="18"/>
              </w:rPr>
              <w:t>Subsidiary</w:t>
            </w:r>
          </w:p>
        </w:tc>
      </w:tr>
      <w:tr w:rsidR="00965DBE" w:rsidRPr="006F633C" w14:paraId="0E19203D" w14:textId="77777777" w:rsidTr="00965DBE">
        <w:tc>
          <w:tcPr>
            <w:tcW w:w="4729" w:type="dxa"/>
          </w:tcPr>
          <w:p w14:paraId="458C39CB" w14:textId="77777777" w:rsidR="00965DBE" w:rsidRPr="006F633C" w:rsidRDefault="00965DBE" w:rsidP="00965DBE">
            <w:pPr>
              <w:ind w:left="-113"/>
              <w:rPr>
                <w:sz w:val="18"/>
                <w:szCs w:val="18"/>
              </w:rPr>
            </w:pPr>
            <w:r w:rsidRPr="006F633C">
              <w:rPr>
                <w:sz w:val="18"/>
                <w:szCs w:val="18"/>
              </w:rPr>
              <w:t>Apex Krabi Development Co., Ltd.</w:t>
            </w:r>
          </w:p>
        </w:tc>
        <w:tc>
          <w:tcPr>
            <w:tcW w:w="4721" w:type="dxa"/>
          </w:tcPr>
          <w:p w14:paraId="2F91F963" w14:textId="77777777" w:rsidR="00965DBE" w:rsidRPr="006F633C" w:rsidRDefault="00965DBE" w:rsidP="00965DBE">
            <w:pPr>
              <w:rPr>
                <w:sz w:val="18"/>
                <w:szCs w:val="18"/>
              </w:rPr>
            </w:pPr>
            <w:r w:rsidRPr="006F633C">
              <w:rPr>
                <w:sz w:val="18"/>
                <w:szCs w:val="18"/>
              </w:rPr>
              <w:t>Subsidiary</w:t>
            </w:r>
          </w:p>
        </w:tc>
      </w:tr>
      <w:tr w:rsidR="00965DBE" w:rsidRPr="006F633C" w14:paraId="7606C740" w14:textId="77777777" w:rsidTr="00965DBE">
        <w:tc>
          <w:tcPr>
            <w:tcW w:w="4729" w:type="dxa"/>
          </w:tcPr>
          <w:p w14:paraId="74F66C65" w14:textId="77777777" w:rsidR="00965DBE" w:rsidRPr="006F633C" w:rsidRDefault="00965DBE" w:rsidP="00965DBE">
            <w:pPr>
              <w:ind w:left="-113"/>
              <w:rPr>
                <w:sz w:val="18"/>
                <w:szCs w:val="18"/>
              </w:rPr>
            </w:pPr>
            <w:r w:rsidRPr="006F633C">
              <w:rPr>
                <w:sz w:val="18"/>
                <w:szCs w:val="18"/>
              </w:rPr>
              <w:t>Long Beach Hotel Co., Ltd</w:t>
            </w:r>
          </w:p>
        </w:tc>
        <w:tc>
          <w:tcPr>
            <w:tcW w:w="4721" w:type="dxa"/>
          </w:tcPr>
          <w:p w14:paraId="2CA94D49" w14:textId="77777777" w:rsidR="00965DBE" w:rsidRPr="006F633C" w:rsidRDefault="00965DBE" w:rsidP="00965DBE">
            <w:pPr>
              <w:rPr>
                <w:sz w:val="18"/>
                <w:szCs w:val="18"/>
              </w:rPr>
            </w:pPr>
            <w:r w:rsidRPr="006F633C">
              <w:rPr>
                <w:sz w:val="18"/>
                <w:szCs w:val="18"/>
              </w:rPr>
              <w:t>Indirect subsidiary</w:t>
            </w:r>
          </w:p>
        </w:tc>
      </w:tr>
      <w:tr w:rsidR="00965DBE" w:rsidRPr="006F633C" w14:paraId="6D48F6C1" w14:textId="77777777" w:rsidTr="00965DBE">
        <w:tc>
          <w:tcPr>
            <w:tcW w:w="4729" w:type="dxa"/>
          </w:tcPr>
          <w:p w14:paraId="7D16EB5E" w14:textId="77777777" w:rsidR="00965DBE" w:rsidRPr="006F633C" w:rsidRDefault="00965DBE" w:rsidP="00965DBE">
            <w:pPr>
              <w:ind w:left="-113"/>
              <w:rPr>
                <w:sz w:val="18"/>
                <w:szCs w:val="18"/>
              </w:rPr>
            </w:pPr>
            <w:r w:rsidRPr="006F633C">
              <w:rPr>
                <w:sz w:val="18"/>
                <w:szCs w:val="18"/>
              </w:rPr>
              <w:t>Andaman Hotel Co., Ltd</w:t>
            </w:r>
          </w:p>
        </w:tc>
        <w:tc>
          <w:tcPr>
            <w:tcW w:w="4721" w:type="dxa"/>
          </w:tcPr>
          <w:p w14:paraId="73505E92" w14:textId="77777777" w:rsidR="00965DBE" w:rsidRPr="006F633C" w:rsidRDefault="00965DBE" w:rsidP="00965DBE">
            <w:pPr>
              <w:rPr>
                <w:sz w:val="18"/>
                <w:szCs w:val="18"/>
              </w:rPr>
            </w:pPr>
            <w:r w:rsidRPr="006F633C">
              <w:rPr>
                <w:sz w:val="18"/>
                <w:szCs w:val="18"/>
              </w:rPr>
              <w:t>Indirect subsidiary</w:t>
            </w:r>
          </w:p>
        </w:tc>
      </w:tr>
      <w:tr w:rsidR="00965DBE" w:rsidRPr="006F633C" w14:paraId="7F112CF6" w14:textId="77777777" w:rsidTr="00965DBE">
        <w:tc>
          <w:tcPr>
            <w:tcW w:w="4729" w:type="dxa"/>
          </w:tcPr>
          <w:p w14:paraId="232F43B9" w14:textId="77777777" w:rsidR="00965DBE" w:rsidRPr="006F633C" w:rsidRDefault="00965DBE" w:rsidP="00965DBE">
            <w:pPr>
              <w:ind w:left="-113"/>
              <w:rPr>
                <w:sz w:val="18"/>
                <w:szCs w:val="18"/>
              </w:rPr>
            </w:pPr>
            <w:r w:rsidRPr="006F633C">
              <w:rPr>
                <w:sz w:val="18"/>
                <w:szCs w:val="18"/>
              </w:rPr>
              <w:t>Grand Bay Hotel Co., Ltd.</w:t>
            </w:r>
          </w:p>
        </w:tc>
        <w:tc>
          <w:tcPr>
            <w:tcW w:w="4721" w:type="dxa"/>
          </w:tcPr>
          <w:p w14:paraId="6745E28D" w14:textId="77777777" w:rsidR="00965DBE" w:rsidRPr="006F633C" w:rsidRDefault="00965DBE" w:rsidP="00965DBE">
            <w:pPr>
              <w:rPr>
                <w:sz w:val="18"/>
                <w:szCs w:val="18"/>
              </w:rPr>
            </w:pPr>
            <w:r w:rsidRPr="006F633C">
              <w:rPr>
                <w:sz w:val="18"/>
                <w:szCs w:val="18"/>
              </w:rPr>
              <w:t>Joint venture</w:t>
            </w:r>
          </w:p>
        </w:tc>
      </w:tr>
      <w:tr w:rsidR="00965DBE" w:rsidRPr="006F633C" w14:paraId="6241F577" w14:textId="77777777" w:rsidTr="00965DBE">
        <w:tc>
          <w:tcPr>
            <w:tcW w:w="4729" w:type="dxa"/>
          </w:tcPr>
          <w:p w14:paraId="50F6CF3B" w14:textId="77777777" w:rsidR="00965DBE" w:rsidRPr="006F633C" w:rsidRDefault="00965DBE" w:rsidP="00965DBE">
            <w:pPr>
              <w:ind w:left="-113"/>
              <w:rPr>
                <w:sz w:val="18"/>
                <w:szCs w:val="18"/>
              </w:rPr>
            </w:pPr>
            <w:r w:rsidRPr="006F633C">
              <w:rPr>
                <w:sz w:val="18"/>
                <w:szCs w:val="18"/>
              </w:rPr>
              <w:t>Spinnaker Holdings Co., Ltd.</w:t>
            </w:r>
          </w:p>
        </w:tc>
        <w:tc>
          <w:tcPr>
            <w:tcW w:w="4721" w:type="dxa"/>
          </w:tcPr>
          <w:p w14:paraId="2778D9A2" w14:textId="77777777" w:rsidR="00965DBE" w:rsidRPr="006F633C" w:rsidRDefault="00965DBE" w:rsidP="00965DBE">
            <w:pPr>
              <w:rPr>
                <w:sz w:val="18"/>
                <w:szCs w:val="18"/>
              </w:rPr>
            </w:pPr>
            <w:r w:rsidRPr="006F633C">
              <w:rPr>
                <w:sz w:val="18"/>
                <w:szCs w:val="18"/>
              </w:rPr>
              <w:t>Common directors and holding by majority shareholder</w:t>
            </w:r>
          </w:p>
        </w:tc>
      </w:tr>
      <w:tr w:rsidR="00965DBE" w:rsidRPr="006F633C" w14:paraId="0C675F74" w14:textId="77777777" w:rsidTr="00965DBE">
        <w:tc>
          <w:tcPr>
            <w:tcW w:w="4729" w:type="dxa"/>
          </w:tcPr>
          <w:p w14:paraId="1772B95D" w14:textId="77777777" w:rsidR="00965DBE" w:rsidRPr="006F633C" w:rsidRDefault="00965DBE" w:rsidP="00965DBE">
            <w:pPr>
              <w:ind w:left="-113"/>
              <w:rPr>
                <w:sz w:val="18"/>
                <w:szCs w:val="18"/>
              </w:rPr>
            </w:pPr>
            <w:r w:rsidRPr="006F633C">
              <w:rPr>
                <w:sz w:val="18"/>
                <w:szCs w:val="18"/>
              </w:rPr>
              <w:t>Thai Seri Property Co., Ltd.</w:t>
            </w:r>
          </w:p>
        </w:tc>
        <w:tc>
          <w:tcPr>
            <w:tcW w:w="4721" w:type="dxa"/>
          </w:tcPr>
          <w:p w14:paraId="273DE42D" w14:textId="77777777" w:rsidR="00965DBE" w:rsidRPr="006F633C" w:rsidRDefault="00965DBE" w:rsidP="00965DBE">
            <w:pPr>
              <w:rPr>
                <w:sz w:val="18"/>
                <w:szCs w:val="18"/>
              </w:rPr>
            </w:pPr>
            <w:r w:rsidRPr="006F633C">
              <w:rPr>
                <w:sz w:val="18"/>
                <w:szCs w:val="18"/>
              </w:rPr>
              <w:t>Common directors and holding by majority shareholder</w:t>
            </w:r>
          </w:p>
        </w:tc>
      </w:tr>
      <w:tr w:rsidR="00965DBE" w:rsidRPr="006F633C" w14:paraId="1B9A9625" w14:textId="77777777" w:rsidTr="00965DBE">
        <w:tc>
          <w:tcPr>
            <w:tcW w:w="4729" w:type="dxa"/>
          </w:tcPr>
          <w:p w14:paraId="74C59518" w14:textId="77777777" w:rsidR="00965DBE" w:rsidRPr="006F633C" w:rsidRDefault="00965DBE" w:rsidP="00965DBE">
            <w:pPr>
              <w:ind w:left="-113"/>
              <w:rPr>
                <w:sz w:val="18"/>
                <w:szCs w:val="18"/>
              </w:rPr>
            </w:pPr>
            <w:r w:rsidRPr="006F633C">
              <w:rPr>
                <w:sz w:val="18"/>
                <w:szCs w:val="18"/>
              </w:rPr>
              <w:t>P.S.M. Development Co., Ltd.</w:t>
            </w:r>
          </w:p>
        </w:tc>
        <w:tc>
          <w:tcPr>
            <w:tcW w:w="4721" w:type="dxa"/>
          </w:tcPr>
          <w:p w14:paraId="5AF59D26" w14:textId="77777777" w:rsidR="00965DBE" w:rsidRPr="006F633C" w:rsidRDefault="00965DBE" w:rsidP="00965DBE">
            <w:pPr>
              <w:rPr>
                <w:sz w:val="18"/>
                <w:szCs w:val="18"/>
              </w:rPr>
            </w:pPr>
            <w:r w:rsidRPr="006F633C">
              <w:rPr>
                <w:sz w:val="18"/>
                <w:szCs w:val="18"/>
              </w:rPr>
              <w:t>Common directors and holding by majority shareholder</w:t>
            </w:r>
          </w:p>
        </w:tc>
      </w:tr>
      <w:tr w:rsidR="00965DBE" w:rsidRPr="006F633C" w14:paraId="26484EE1" w14:textId="77777777" w:rsidTr="00965DBE">
        <w:tc>
          <w:tcPr>
            <w:tcW w:w="4729" w:type="dxa"/>
          </w:tcPr>
          <w:p w14:paraId="147ECD08" w14:textId="77777777" w:rsidR="00965DBE" w:rsidRPr="006F633C" w:rsidRDefault="00965DBE" w:rsidP="00965DBE">
            <w:pPr>
              <w:ind w:left="-113"/>
              <w:rPr>
                <w:sz w:val="18"/>
                <w:szCs w:val="18"/>
              </w:rPr>
            </w:pPr>
            <w:r w:rsidRPr="006F633C">
              <w:rPr>
                <w:sz w:val="18"/>
                <w:szCs w:val="18"/>
              </w:rPr>
              <w:t>Kor Mountain Agricultural Development Co., Ltd.</w:t>
            </w:r>
          </w:p>
        </w:tc>
        <w:tc>
          <w:tcPr>
            <w:tcW w:w="4721" w:type="dxa"/>
          </w:tcPr>
          <w:p w14:paraId="5F8C593C" w14:textId="77777777" w:rsidR="00965DBE" w:rsidRPr="006F633C" w:rsidRDefault="00965DBE" w:rsidP="00965DBE">
            <w:pPr>
              <w:rPr>
                <w:sz w:val="18"/>
                <w:szCs w:val="18"/>
              </w:rPr>
            </w:pPr>
            <w:r w:rsidRPr="006F633C">
              <w:rPr>
                <w:sz w:val="18"/>
                <w:szCs w:val="18"/>
              </w:rPr>
              <w:t>Common directors and holding by majority shareholder</w:t>
            </w:r>
          </w:p>
        </w:tc>
      </w:tr>
      <w:tr w:rsidR="00965DBE" w:rsidRPr="006F633C" w14:paraId="4A099F73" w14:textId="77777777" w:rsidTr="00965DBE">
        <w:tc>
          <w:tcPr>
            <w:tcW w:w="4729" w:type="dxa"/>
          </w:tcPr>
          <w:p w14:paraId="3F06DFC9" w14:textId="77777777" w:rsidR="00965DBE" w:rsidRPr="006F633C" w:rsidRDefault="00965DBE" w:rsidP="00965DBE">
            <w:pPr>
              <w:ind w:left="-113"/>
              <w:rPr>
                <w:sz w:val="18"/>
                <w:szCs w:val="18"/>
                <w:lang w:val="en-US"/>
              </w:rPr>
            </w:pPr>
            <w:r w:rsidRPr="006F633C">
              <w:rPr>
                <w:sz w:val="18"/>
                <w:szCs w:val="18"/>
              </w:rPr>
              <w:t>Kor Mountain Health Farm</w:t>
            </w:r>
            <w:r w:rsidRPr="006F633C">
              <w:rPr>
                <w:sz w:val="18"/>
                <w:szCs w:val="18"/>
                <w:lang w:val="en-US"/>
              </w:rPr>
              <w:t xml:space="preserve"> Co., Ltd.</w:t>
            </w:r>
          </w:p>
        </w:tc>
        <w:tc>
          <w:tcPr>
            <w:tcW w:w="4721" w:type="dxa"/>
          </w:tcPr>
          <w:p w14:paraId="05C3F7E4" w14:textId="77777777" w:rsidR="00965DBE" w:rsidRPr="006F633C" w:rsidRDefault="00965DBE" w:rsidP="00965DBE">
            <w:pPr>
              <w:rPr>
                <w:sz w:val="18"/>
                <w:szCs w:val="18"/>
              </w:rPr>
            </w:pPr>
            <w:r w:rsidRPr="006F633C">
              <w:rPr>
                <w:sz w:val="18"/>
                <w:szCs w:val="18"/>
              </w:rPr>
              <w:t>Common directors and holding by majority shareholder</w:t>
            </w:r>
          </w:p>
        </w:tc>
      </w:tr>
      <w:tr w:rsidR="00965DBE" w:rsidRPr="006F633C" w14:paraId="59DDDAD3" w14:textId="77777777" w:rsidTr="00965DBE">
        <w:tc>
          <w:tcPr>
            <w:tcW w:w="4729" w:type="dxa"/>
          </w:tcPr>
          <w:p w14:paraId="6E36CC67" w14:textId="77777777" w:rsidR="00965DBE" w:rsidRPr="006F633C" w:rsidRDefault="00965DBE" w:rsidP="00965DBE">
            <w:pPr>
              <w:ind w:left="-113"/>
              <w:rPr>
                <w:sz w:val="18"/>
                <w:szCs w:val="18"/>
              </w:rPr>
            </w:pPr>
            <w:r w:rsidRPr="006F633C">
              <w:rPr>
                <w:sz w:val="18"/>
                <w:szCs w:val="18"/>
              </w:rPr>
              <w:t>Open Construction Co, Ltd.</w:t>
            </w:r>
          </w:p>
        </w:tc>
        <w:tc>
          <w:tcPr>
            <w:tcW w:w="4721" w:type="dxa"/>
          </w:tcPr>
          <w:p w14:paraId="474C6C26" w14:textId="77777777" w:rsidR="00965DBE" w:rsidRPr="006F633C" w:rsidRDefault="00965DBE" w:rsidP="00965DBE">
            <w:pPr>
              <w:rPr>
                <w:sz w:val="18"/>
                <w:szCs w:val="18"/>
              </w:rPr>
            </w:pPr>
            <w:r w:rsidRPr="006F633C">
              <w:rPr>
                <w:sz w:val="18"/>
                <w:szCs w:val="18"/>
              </w:rPr>
              <w:t>Common directors and shareholders</w:t>
            </w:r>
          </w:p>
        </w:tc>
      </w:tr>
      <w:tr w:rsidR="00965DBE" w:rsidRPr="006F633C" w14:paraId="70CA3DBA" w14:textId="77777777" w:rsidTr="00965DBE">
        <w:tc>
          <w:tcPr>
            <w:tcW w:w="4729" w:type="dxa"/>
            <w:vAlign w:val="center"/>
          </w:tcPr>
          <w:p w14:paraId="2F20B582" w14:textId="77777777" w:rsidR="00965DBE" w:rsidRPr="006F633C" w:rsidRDefault="00965DBE" w:rsidP="00965DBE">
            <w:pPr>
              <w:ind w:left="-113"/>
              <w:jc w:val="left"/>
              <w:rPr>
                <w:sz w:val="18"/>
                <w:szCs w:val="18"/>
              </w:rPr>
            </w:pPr>
            <w:r w:rsidRPr="006F633C">
              <w:rPr>
                <w:sz w:val="18"/>
                <w:szCs w:val="18"/>
              </w:rPr>
              <w:t xml:space="preserve">The Management of Silom Plaza Building Co., Ltd. </w:t>
            </w:r>
          </w:p>
        </w:tc>
        <w:tc>
          <w:tcPr>
            <w:tcW w:w="4721" w:type="dxa"/>
          </w:tcPr>
          <w:p w14:paraId="14E00270" w14:textId="77777777" w:rsidR="00965DBE" w:rsidRPr="006F633C" w:rsidRDefault="00965DBE" w:rsidP="00965DBE">
            <w:pPr>
              <w:rPr>
                <w:sz w:val="18"/>
                <w:szCs w:val="18"/>
              </w:rPr>
            </w:pPr>
            <w:r w:rsidRPr="006F633C">
              <w:rPr>
                <w:sz w:val="18"/>
                <w:szCs w:val="18"/>
              </w:rPr>
              <w:t>Common directors and shareholders</w:t>
            </w:r>
          </w:p>
        </w:tc>
      </w:tr>
      <w:tr w:rsidR="00965DBE" w:rsidRPr="006F633C" w14:paraId="09C6CCF9" w14:textId="77777777" w:rsidTr="00965DBE">
        <w:tc>
          <w:tcPr>
            <w:tcW w:w="4729" w:type="dxa"/>
            <w:vAlign w:val="center"/>
          </w:tcPr>
          <w:p w14:paraId="6730CF4B" w14:textId="77777777" w:rsidR="00965DBE" w:rsidRPr="006F633C" w:rsidRDefault="00965DBE" w:rsidP="00965DBE">
            <w:pPr>
              <w:ind w:left="-113"/>
              <w:jc w:val="left"/>
              <w:rPr>
                <w:sz w:val="18"/>
                <w:szCs w:val="18"/>
              </w:rPr>
            </w:pPr>
            <w:r w:rsidRPr="006F633C">
              <w:rPr>
                <w:sz w:val="18"/>
                <w:szCs w:val="18"/>
              </w:rPr>
              <w:t xml:space="preserve">Grand Pacific Hotel Ltd. </w:t>
            </w:r>
          </w:p>
        </w:tc>
        <w:tc>
          <w:tcPr>
            <w:tcW w:w="4721" w:type="dxa"/>
          </w:tcPr>
          <w:p w14:paraId="568D6775" w14:textId="77777777" w:rsidR="00965DBE" w:rsidRPr="006F633C" w:rsidRDefault="00965DBE" w:rsidP="00965DBE">
            <w:pPr>
              <w:rPr>
                <w:sz w:val="18"/>
                <w:szCs w:val="18"/>
              </w:rPr>
            </w:pPr>
            <w:r w:rsidRPr="006F633C">
              <w:rPr>
                <w:sz w:val="18"/>
                <w:szCs w:val="18"/>
              </w:rPr>
              <w:t>Common directors and shareholders</w:t>
            </w:r>
          </w:p>
        </w:tc>
      </w:tr>
      <w:tr w:rsidR="00965DBE" w:rsidRPr="006F633C" w14:paraId="26866D4F" w14:textId="77777777" w:rsidTr="00965DBE">
        <w:tc>
          <w:tcPr>
            <w:tcW w:w="4729" w:type="dxa"/>
            <w:vAlign w:val="center"/>
          </w:tcPr>
          <w:p w14:paraId="2AB21B4A" w14:textId="77777777" w:rsidR="00965DBE" w:rsidRPr="006F633C" w:rsidRDefault="00965DBE" w:rsidP="00965DBE">
            <w:pPr>
              <w:ind w:left="-113"/>
              <w:jc w:val="left"/>
              <w:rPr>
                <w:sz w:val="18"/>
                <w:szCs w:val="18"/>
              </w:rPr>
            </w:pPr>
            <w:r w:rsidRPr="006F633C">
              <w:rPr>
                <w:spacing w:val="-4"/>
                <w:sz w:val="18"/>
                <w:szCs w:val="18"/>
              </w:rPr>
              <w:t xml:space="preserve">Bangkok Alzey Co., Ltd. </w:t>
            </w:r>
          </w:p>
        </w:tc>
        <w:tc>
          <w:tcPr>
            <w:tcW w:w="4721" w:type="dxa"/>
          </w:tcPr>
          <w:p w14:paraId="0DCDAD85" w14:textId="77777777" w:rsidR="00965DBE" w:rsidRPr="006F633C" w:rsidRDefault="00965DBE" w:rsidP="00965DBE">
            <w:pPr>
              <w:rPr>
                <w:sz w:val="18"/>
                <w:szCs w:val="18"/>
              </w:rPr>
            </w:pPr>
            <w:r w:rsidRPr="006F633C">
              <w:rPr>
                <w:sz w:val="18"/>
                <w:szCs w:val="18"/>
              </w:rPr>
              <w:t>Common directors and shareholders</w:t>
            </w:r>
          </w:p>
        </w:tc>
      </w:tr>
      <w:tr w:rsidR="00965DBE" w:rsidRPr="006F633C" w14:paraId="0E64D512" w14:textId="77777777" w:rsidTr="00965DBE">
        <w:tc>
          <w:tcPr>
            <w:tcW w:w="4729" w:type="dxa"/>
            <w:vAlign w:val="center"/>
          </w:tcPr>
          <w:p w14:paraId="0E1C26B3" w14:textId="77777777" w:rsidR="00965DBE" w:rsidRPr="006F633C" w:rsidRDefault="00965DBE" w:rsidP="00965DBE">
            <w:pPr>
              <w:ind w:left="-113"/>
              <w:jc w:val="left"/>
              <w:rPr>
                <w:sz w:val="18"/>
                <w:szCs w:val="18"/>
              </w:rPr>
            </w:pPr>
            <w:r w:rsidRPr="006F633C">
              <w:rPr>
                <w:sz w:val="18"/>
                <w:szCs w:val="18"/>
              </w:rPr>
              <w:t xml:space="preserve">Liana Co., Ltd. </w:t>
            </w:r>
          </w:p>
        </w:tc>
        <w:tc>
          <w:tcPr>
            <w:tcW w:w="4721" w:type="dxa"/>
          </w:tcPr>
          <w:p w14:paraId="690560F0" w14:textId="77777777" w:rsidR="00965DBE" w:rsidRPr="006F633C" w:rsidRDefault="00965DBE" w:rsidP="00965DBE">
            <w:pPr>
              <w:rPr>
                <w:sz w:val="18"/>
                <w:szCs w:val="18"/>
              </w:rPr>
            </w:pPr>
            <w:r w:rsidRPr="006F633C">
              <w:rPr>
                <w:sz w:val="18"/>
                <w:szCs w:val="18"/>
              </w:rPr>
              <w:t>Common directors and shareholders</w:t>
            </w:r>
          </w:p>
        </w:tc>
      </w:tr>
      <w:tr w:rsidR="00965DBE" w:rsidRPr="006F633C" w14:paraId="3799DA45" w14:textId="77777777" w:rsidTr="00965DBE">
        <w:tc>
          <w:tcPr>
            <w:tcW w:w="4729" w:type="dxa"/>
            <w:vAlign w:val="center"/>
          </w:tcPr>
          <w:p w14:paraId="4D4ECD02" w14:textId="77777777" w:rsidR="00965DBE" w:rsidRPr="006F633C" w:rsidRDefault="00965DBE" w:rsidP="00965DBE">
            <w:pPr>
              <w:ind w:left="-113"/>
              <w:jc w:val="left"/>
              <w:rPr>
                <w:sz w:val="18"/>
                <w:szCs w:val="18"/>
              </w:rPr>
            </w:pPr>
            <w:r w:rsidRPr="006F633C">
              <w:rPr>
                <w:sz w:val="18"/>
                <w:szCs w:val="18"/>
              </w:rPr>
              <w:t xml:space="preserve">Worldwide Asset Development Co., Ltd. </w:t>
            </w:r>
          </w:p>
        </w:tc>
        <w:tc>
          <w:tcPr>
            <w:tcW w:w="4721" w:type="dxa"/>
          </w:tcPr>
          <w:p w14:paraId="631BABC7" w14:textId="77777777" w:rsidR="00965DBE" w:rsidRPr="006F633C" w:rsidRDefault="00965DBE" w:rsidP="00965DBE">
            <w:pPr>
              <w:rPr>
                <w:sz w:val="18"/>
                <w:szCs w:val="18"/>
              </w:rPr>
            </w:pPr>
            <w:r w:rsidRPr="006F633C">
              <w:rPr>
                <w:sz w:val="18"/>
                <w:szCs w:val="18"/>
              </w:rPr>
              <w:t>Common directors and shareholders</w:t>
            </w:r>
          </w:p>
        </w:tc>
      </w:tr>
      <w:tr w:rsidR="00965DBE" w:rsidRPr="006F633C" w14:paraId="321E0C39" w14:textId="77777777" w:rsidTr="00965DBE">
        <w:tc>
          <w:tcPr>
            <w:tcW w:w="4729" w:type="dxa"/>
            <w:vAlign w:val="center"/>
          </w:tcPr>
          <w:p w14:paraId="24574EE7" w14:textId="77777777" w:rsidR="00965DBE" w:rsidRPr="006F633C" w:rsidRDefault="00965DBE" w:rsidP="00965DBE">
            <w:pPr>
              <w:ind w:left="-113"/>
              <w:jc w:val="left"/>
              <w:rPr>
                <w:sz w:val="18"/>
                <w:szCs w:val="18"/>
              </w:rPr>
            </w:pPr>
            <w:r w:rsidRPr="006F633C">
              <w:rPr>
                <w:sz w:val="18"/>
                <w:szCs w:val="18"/>
              </w:rPr>
              <w:t xml:space="preserve">Silom Shopping Plaza Co., Ltd. </w:t>
            </w:r>
          </w:p>
        </w:tc>
        <w:tc>
          <w:tcPr>
            <w:tcW w:w="4721" w:type="dxa"/>
          </w:tcPr>
          <w:p w14:paraId="447AB27C" w14:textId="77777777" w:rsidR="00965DBE" w:rsidRPr="006F633C" w:rsidRDefault="00965DBE" w:rsidP="00965DBE">
            <w:pPr>
              <w:rPr>
                <w:sz w:val="18"/>
                <w:szCs w:val="18"/>
              </w:rPr>
            </w:pPr>
            <w:r w:rsidRPr="006F633C">
              <w:rPr>
                <w:sz w:val="18"/>
                <w:szCs w:val="18"/>
              </w:rPr>
              <w:t>Common directors and shareholders</w:t>
            </w:r>
          </w:p>
        </w:tc>
      </w:tr>
      <w:tr w:rsidR="00965DBE" w:rsidRPr="006F633C" w14:paraId="4DED1DC4" w14:textId="77777777" w:rsidTr="00965DBE">
        <w:tc>
          <w:tcPr>
            <w:tcW w:w="4729" w:type="dxa"/>
            <w:vAlign w:val="center"/>
          </w:tcPr>
          <w:p w14:paraId="45C7C3FE" w14:textId="77777777" w:rsidR="00965DBE" w:rsidRPr="006F633C" w:rsidRDefault="00965DBE" w:rsidP="00965DBE">
            <w:pPr>
              <w:ind w:left="-113"/>
              <w:jc w:val="left"/>
              <w:rPr>
                <w:sz w:val="18"/>
                <w:szCs w:val="18"/>
              </w:rPr>
            </w:pPr>
            <w:r w:rsidRPr="006F633C">
              <w:rPr>
                <w:sz w:val="18"/>
                <w:szCs w:val="18"/>
              </w:rPr>
              <w:t xml:space="preserve">Sukhumvit Shopping Plaza Co., Ltd. </w:t>
            </w:r>
          </w:p>
        </w:tc>
        <w:tc>
          <w:tcPr>
            <w:tcW w:w="4721" w:type="dxa"/>
          </w:tcPr>
          <w:p w14:paraId="1BB6C696" w14:textId="77777777" w:rsidR="00965DBE" w:rsidRPr="006F633C" w:rsidRDefault="00965DBE" w:rsidP="00965DBE">
            <w:pPr>
              <w:rPr>
                <w:sz w:val="18"/>
                <w:szCs w:val="18"/>
              </w:rPr>
            </w:pPr>
            <w:r w:rsidRPr="006F633C">
              <w:rPr>
                <w:sz w:val="18"/>
                <w:szCs w:val="18"/>
              </w:rPr>
              <w:t>Common directors and shareholders</w:t>
            </w:r>
          </w:p>
        </w:tc>
      </w:tr>
      <w:tr w:rsidR="00965DBE" w:rsidRPr="006F633C" w14:paraId="16380C50" w14:textId="77777777" w:rsidTr="00965DBE">
        <w:tc>
          <w:tcPr>
            <w:tcW w:w="4729" w:type="dxa"/>
            <w:vAlign w:val="center"/>
          </w:tcPr>
          <w:p w14:paraId="1C9BC7AA" w14:textId="77777777" w:rsidR="00965DBE" w:rsidRPr="006F633C" w:rsidRDefault="00965DBE" w:rsidP="00965DBE">
            <w:pPr>
              <w:ind w:left="-113"/>
              <w:jc w:val="left"/>
              <w:rPr>
                <w:sz w:val="18"/>
                <w:szCs w:val="18"/>
              </w:rPr>
            </w:pPr>
            <w:r w:rsidRPr="006F633C">
              <w:rPr>
                <w:sz w:val="18"/>
                <w:szCs w:val="18"/>
              </w:rPr>
              <w:t xml:space="preserve">Stamford Business Administration Co., Ltd. </w:t>
            </w:r>
          </w:p>
        </w:tc>
        <w:tc>
          <w:tcPr>
            <w:tcW w:w="4721" w:type="dxa"/>
          </w:tcPr>
          <w:p w14:paraId="1F4787F9" w14:textId="77777777" w:rsidR="00965DBE" w:rsidRPr="006F633C" w:rsidRDefault="00965DBE" w:rsidP="00965DBE">
            <w:pPr>
              <w:rPr>
                <w:sz w:val="18"/>
                <w:szCs w:val="18"/>
              </w:rPr>
            </w:pPr>
            <w:r w:rsidRPr="006F633C">
              <w:rPr>
                <w:sz w:val="18"/>
                <w:szCs w:val="18"/>
              </w:rPr>
              <w:t>Common directors and shareholders</w:t>
            </w:r>
          </w:p>
        </w:tc>
      </w:tr>
      <w:tr w:rsidR="00965DBE" w:rsidRPr="006F633C" w14:paraId="207E4753" w14:textId="77777777" w:rsidTr="00965DBE">
        <w:tc>
          <w:tcPr>
            <w:tcW w:w="4729" w:type="dxa"/>
            <w:vAlign w:val="center"/>
          </w:tcPr>
          <w:p w14:paraId="7F3D1D05" w14:textId="77777777" w:rsidR="00965DBE" w:rsidRPr="006F633C" w:rsidRDefault="00965DBE" w:rsidP="00965DBE">
            <w:pPr>
              <w:ind w:left="-113"/>
              <w:jc w:val="left"/>
              <w:rPr>
                <w:sz w:val="18"/>
                <w:szCs w:val="18"/>
              </w:rPr>
            </w:pPr>
            <w:r w:rsidRPr="006F633C">
              <w:rPr>
                <w:sz w:val="18"/>
                <w:szCs w:val="18"/>
              </w:rPr>
              <w:t xml:space="preserve">Island Lagoon Holdings Co., Ltd. </w:t>
            </w:r>
          </w:p>
        </w:tc>
        <w:tc>
          <w:tcPr>
            <w:tcW w:w="4721" w:type="dxa"/>
          </w:tcPr>
          <w:p w14:paraId="668F3F5A" w14:textId="77777777" w:rsidR="00965DBE" w:rsidRPr="006F633C" w:rsidRDefault="00965DBE" w:rsidP="00965DBE">
            <w:pPr>
              <w:rPr>
                <w:sz w:val="18"/>
                <w:szCs w:val="18"/>
              </w:rPr>
            </w:pPr>
            <w:r w:rsidRPr="006F633C">
              <w:rPr>
                <w:sz w:val="18"/>
                <w:szCs w:val="18"/>
              </w:rPr>
              <w:t>Common directors and shareholders</w:t>
            </w:r>
          </w:p>
        </w:tc>
      </w:tr>
      <w:tr w:rsidR="00965DBE" w:rsidRPr="006F633C" w14:paraId="4C5C0896" w14:textId="77777777" w:rsidTr="00965DBE">
        <w:tc>
          <w:tcPr>
            <w:tcW w:w="4729" w:type="dxa"/>
          </w:tcPr>
          <w:p w14:paraId="2782F6A6" w14:textId="77777777" w:rsidR="00965DBE" w:rsidRPr="006F633C" w:rsidRDefault="00965DBE" w:rsidP="00965DBE">
            <w:pPr>
              <w:ind w:left="-113"/>
              <w:rPr>
                <w:sz w:val="18"/>
                <w:szCs w:val="18"/>
              </w:rPr>
            </w:pPr>
            <w:r w:rsidRPr="006F633C">
              <w:rPr>
                <w:sz w:val="18"/>
                <w:szCs w:val="18"/>
              </w:rPr>
              <w:t>Brooker Group Plc.</w:t>
            </w:r>
          </w:p>
        </w:tc>
        <w:tc>
          <w:tcPr>
            <w:tcW w:w="4721" w:type="dxa"/>
          </w:tcPr>
          <w:p w14:paraId="663CFA52" w14:textId="77777777" w:rsidR="00965DBE" w:rsidRPr="006F633C" w:rsidRDefault="00965DBE" w:rsidP="00965DBE">
            <w:pPr>
              <w:rPr>
                <w:sz w:val="18"/>
                <w:szCs w:val="18"/>
              </w:rPr>
            </w:pPr>
            <w:r w:rsidRPr="006F633C">
              <w:rPr>
                <w:sz w:val="18"/>
                <w:szCs w:val="18"/>
              </w:rPr>
              <w:t>Relationship by shareholder</w:t>
            </w:r>
          </w:p>
        </w:tc>
      </w:tr>
    </w:tbl>
    <w:p w14:paraId="01C23272" w14:textId="77777777" w:rsidR="00965DBE" w:rsidRPr="006F633C" w:rsidRDefault="00965DBE" w:rsidP="00857461">
      <w:pPr>
        <w:rPr>
          <w:color w:val="000000"/>
          <w:sz w:val="18"/>
          <w:szCs w:val="18"/>
        </w:rPr>
      </w:pPr>
    </w:p>
    <w:p w14:paraId="1215EBA0" w14:textId="04DDAFE6" w:rsidR="00965DBE" w:rsidRPr="005B70B3" w:rsidRDefault="00965DBE" w:rsidP="00965DBE">
      <w:pPr>
        <w:ind w:left="540" w:hanging="540"/>
        <w:rPr>
          <w:color w:val="CF4A02"/>
          <w:sz w:val="18"/>
          <w:szCs w:val="18"/>
          <w:cs/>
        </w:rPr>
      </w:pPr>
      <w:r w:rsidRPr="005B70B3">
        <w:rPr>
          <w:color w:val="CF4A02"/>
          <w:sz w:val="18"/>
          <w:szCs w:val="18"/>
        </w:rPr>
        <w:t>14.1)</w:t>
      </w:r>
      <w:r w:rsidRPr="005B70B3">
        <w:rPr>
          <w:color w:val="CF4A02"/>
          <w:sz w:val="18"/>
          <w:szCs w:val="18"/>
        </w:rPr>
        <w:tab/>
        <w:t xml:space="preserve">The </w:t>
      </w:r>
      <w:r w:rsidR="00DF2C6E">
        <w:rPr>
          <w:color w:val="CF4A02"/>
          <w:sz w:val="18"/>
          <w:szCs w:val="18"/>
        </w:rPr>
        <w:t>following</w:t>
      </w:r>
      <w:r w:rsidRPr="005B70B3">
        <w:rPr>
          <w:color w:val="CF4A02"/>
          <w:sz w:val="18"/>
          <w:szCs w:val="18"/>
        </w:rPr>
        <w:t xml:space="preserve"> transactions</w:t>
      </w:r>
      <w:r w:rsidR="00195AE2">
        <w:rPr>
          <w:color w:val="CF4A02"/>
          <w:sz w:val="18"/>
          <w:szCs w:val="18"/>
        </w:rPr>
        <w:t xml:space="preserve"> are transactions</w:t>
      </w:r>
      <w:r w:rsidR="00195AE2" w:rsidRPr="005B70B3">
        <w:rPr>
          <w:color w:val="CF4A02"/>
          <w:sz w:val="18"/>
          <w:szCs w:val="18"/>
        </w:rPr>
        <w:t xml:space="preserve"> with related parties</w:t>
      </w:r>
      <w:r w:rsidR="001779C0">
        <w:rPr>
          <w:color w:val="CF4A02"/>
          <w:sz w:val="18"/>
          <w:szCs w:val="18"/>
        </w:rPr>
        <w:t xml:space="preserve"> </w:t>
      </w:r>
      <w:r w:rsidRPr="005B70B3">
        <w:rPr>
          <w:color w:val="CF4A02"/>
          <w:sz w:val="18"/>
          <w:szCs w:val="18"/>
        </w:rPr>
        <w:t>during the three-month</w:t>
      </w:r>
      <w:r w:rsidRPr="005B70B3">
        <w:rPr>
          <w:color w:val="CF4A02"/>
          <w:sz w:val="18"/>
          <w:szCs w:val="18"/>
          <w:cs/>
        </w:rPr>
        <w:t xml:space="preserve"> </w:t>
      </w:r>
      <w:r w:rsidRPr="005B70B3">
        <w:rPr>
          <w:color w:val="CF4A02"/>
          <w:sz w:val="18"/>
          <w:szCs w:val="18"/>
        </w:rPr>
        <w:t>and nine-month periods ended 30 September 2020 and 2019:</w:t>
      </w:r>
    </w:p>
    <w:p w14:paraId="6DFD130B" w14:textId="77777777" w:rsidR="00965DBE" w:rsidRPr="006F633C" w:rsidRDefault="00965DBE" w:rsidP="00965DBE">
      <w:pPr>
        <w:ind w:left="993" w:hanging="426"/>
        <w:rPr>
          <w:color w:val="000000"/>
          <w:sz w:val="18"/>
          <w:szCs w:val="18"/>
          <w:lang w:val="en-US"/>
        </w:rPr>
      </w:pPr>
    </w:p>
    <w:tbl>
      <w:tblPr>
        <w:tblW w:w="9461" w:type="dxa"/>
        <w:tblInd w:w="108" w:type="dxa"/>
        <w:tblLayout w:type="fixed"/>
        <w:tblLook w:val="0000" w:firstRow="0" w:lastRow="0" w:firstColumn="0" w:lastColumn="0" w:noHBand="0" w:noVBand="0"/>
      </w:tblPr>
      <w:tblGrid>
        <w:gridCol w:w="3690"/>
        <w:gridCol w:w="1440"/>
        <w:gridCol w:w="1440"/>
        <w:gridCol w:w="1440"/>
        <w:gridCol w:w="1440"/>
        <w:gridCol w:w="11"/>
      </w:tblGrid>
      <w:tr w:rsidR="00965DBE" w:rsidRPr="006F633C" w14:paraId="5690D7FF" w14:textId="77777777" w:rsidTr="00965DBE">
        <w:trPr>
          <w:gridAfter w:val="1"/>
          <w:wAfter w:w="11" w:type="dxa"/>
        </w:trPr>
        <w:tc>
          <w:tcPr>
            <w:tcW w:w="3690" w:type="dxa"/>
            <w:vAlign w:val="bottom"/>
          </w:tcPr>
          <w:p w14:paraId="20D08D80" w14:textId="77777777" w:rsidR="00965DBE" w:rsidRPr="006F633C" w:rsidRDefault="00965DBE" w:rsidP="00965DBE">
            <w:pPr>
              <w:ind w:left="427"/>
              <w:jc w:val="left"/>
              <w:rPr>
                <w:snapToGrid w:val="0"/>
                <w:color w:val="000000"/>
                <w:sz w:val="18"/>
                <w:szCs w:val="18"/>
                <w:lang w:eastAsia="th-TH"/>
              </w:rPr>
            </w:pPr>
          </w:p>
        </w:tc>
        <w:tc>
          <w:tcPr>
            <w:tcW w:w="2880" w:type="dxa"/>
            <w:gridSpan w:val="2"/>
            <w:tcBorders>
              <w:top w:val="single" w:sz="4" w:space="0" w:color="auto"/>
              <w:bottom w:val="single" w:sz="4" w:space="0" w:color="auto"/>
            </w:tcBorders>
            <w:shd w:val="clear" w:color="auto" w:fill="auto"/>
            <w:vAlign w:val="center"/>
          </w:tcPr>
          <w:p w14:paraId="7BD12EC1" w14:textId="77777777" w:rsidR="00965DBE" w:rsidRPr="006F633C" w:rsidRDefault="00965DBE" w:rsidP="00965DBE">
            <w:pPr>
              <w:pStyle w:val="a"/>
              <w:ind w:right="-72"/>
              <w:jc w:val="center"/>
              <w:rPr>
                <w:rFonts w:ascii="Arial" w:cs="Arial"/>
                <w:b/>
                <w:bCs/>
                <w:color w:val="000000"/>
                <w:sz w:val="18"/>
                <w:szCs w:val="18"/>
                <w:lang w:val="en-US"/>
              </w:rPr>
            </w:pPr>
            <w:r w:rsidRPr="006F633C">
              <w:rPr>
                <w:rFonts w:ascii="Arial" w:cs="Arial"/>
                <w:b/>
                <w:bCs/>
                <w:color w:val="000000"/>
                <w:sz w:val="18"/>
                <w:szCs w:val="18"/>
                <w:lang w:val="en-GB"/>
              </w:rPr>
              <w:t>Consolidated</w:t>
            </w:r>
          </w:p>
          <w:p w14:paraId="22FB985A"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c>
          <w:tcPr>
            <w:tcW w:w="2880" w:type="dxa"/>
            <w:gridSpan w:val="2"/>
            <w:tcBorders>
              <w:top w:val="single" w:sz="4" w:space="0" w:color="auto"/>
              <w:bottom w:val="single" w:sz="4" w:space="0" w:color="auto"/>
            </w:tcBorders>
            <w:shd w:val="clear" w:color="auto" w:fill="auto"/>
            <w:vAlign w:val="center"/>
          </w:tcPr>
          <w:p w14:paraId="29108073" w14:textId="77777777" w:rsidR="00965DBE" w:rsidRPr="006F633C" w:rsidRDefault="00965DBE" w:rsidP="00965DBE">
            <w:pPr>
              <w:pStyle w:val="a"/>
              <w:ind w:right="-72"/>
              <w:jc w:val="center"/>
              <w:rPr>
                <w:rFonts w:ascii="Arial" w:cs="Arial"/>
                <w:b/>
                <w:bCs/>
                <w:color w:val="000000"/>
                <w:sz w:val="18"/>
                <w:szCs w:val="18"/>
                <w:lang w:val="en-US"/>
              </w:rPr>
            </w:pPr>
            <w:r w:rsidRPr="006F633C">
              <w:rPr>
                <w:rFonts w:ascii="Arial" w:cs="Arial"/>
                <w:b/>
                <w:bCs/>
                <w:color w:val="000000"/>
                <w:sz w:val="18"/>
                <w:szCs w:val="18"/>
                <w:lang w:val="en-US"/>
              </w:rPr>
              <w:t>Separate</w:t>
            </w:r>
          </w:p>
          <w:p w14:paraId="791C87C0"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r>
      <w:tr w:rsidR="00965DBE" w:rsidRPr="006F633C" w14:paraId="428C4151" w14:textId="77777777" w:rsidTr="00965DBE">
        <w:trPr>
          <w:gridAfter w:val="1"/>
          <w:wAfter w:w="11" w:type="dxa"/>
        </w:trPr>
        <w:tc>
          <w:tcPr>
            <w:tcW w:w="3690" w:type="dxa"/>
            <w:vAlign w:val="bottom"/>
          </w:tcPr>
          <w:p w14:paraId="0DBB263C" w14:textId="77777777" w:rsidR="00965DBE" w:rsidRPr="006F633C" w:rsidRDefault="00965DBE" w:rsidP="00965DBE">
            <w:pPr>
              <w:ind w:left="427"/>
              <w:jc w:val="left"/>
              <w:rPr>
                <w:snapToGrid w:val="0"/>
                <w:color w:val="000000"/>
                <w:sz w:val="18"/>
                <w:szCs w:val="18"/>
                <w:lang w:eastAsia="th-TH"/>
              </w:rPr>
            </w:pPr>
          </w:p>
        </w:tc>
        <w:tc>
          <w:tcPr>
            <w:tcW w:w="1440" w:type="dxa"/>
            <w:tcBorders>
              <w:top w:val="single" w:sz="4" w:space="0" w:color="auto"/>
            </w:tcBorders>
          </w:tcPr>
          <w:p w14:paraId="5FB6820B"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77A7CD50"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7B7C76C9"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70E5FF9E"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r>
      <w:tr w:rsidR="00965DBE" w:rsidRPr="006F633C" w14:paraId="67299492" w14:textId="77777777" w:rsidTr="00965DBE">
        <w:trPr>
          <w:gridAfter w:val="1"/>
          <w:wAfter w:w="11" w:type="dxa"/>
        </w:trPr>
        <w:tc>
          <w:tcPr>
            <w:tcW w:w="3690" w:type="dxa"/>
            <w:vAlign w:val="bottom"/>
          </w:tcPr>
          <w:p w14:paraId="19B29014"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427"/>
              <w:jc w:val="thaiDistribute"/>
              <w:rPr>
                <w:b/>
                <w:bCs/>
                <w:color w:val="000000"/>
                <w:sz w:val="18"/>
                <w:szCs w:val="18"/>
              </w:rPr>
            </w:pPr>
            <w:r w:rsidRPr="006F633C">
              <w:rPr>
                <w:b/>
                <w:bCs/>
                <w:color w:val="000000"/>
                <w:sz w:val="18"/>
                <w:szCs w:val="18"/>
              </w:rPr>
              <w:t>For the three-month period</w:t>
            </w:r>
          </w:p>
        </w:tc>
        <w:tc>
          <w:tcPr>
            <w:tcW w:w="1440" w:type="dxa"/>
          </w:tcPr>
          <w:p w14:paraId="724E05F6"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lang w:val="en-GB"/>
              </w:rPr>
              <w:tab/>
            </w:r>
            <w:r w:rsidRPr="006F633C">
              <w:rPr>
                <w:rFonts w:ascii="Arial" w:cs="Arial"/>
                <w:b/>
                <w:color w:val="000000"/>
                <w:sz w:val="18"/>
                <w:szCs w:val="18"/>
              </w:rPr>
              <w:t>2020</w:t>
            </w:r>
          </w:p>
        </w:tc>
        <w:tc>
          <w:tcPr>
            <w:tcW w:w="1440" w:type="dxa"/>
          </w:tcPr>
          <w:p w14:paraId="36479F23"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c>
          <w:tcPr>
            <w:tcW w:w="1440" w:type="dxa"/>
          </w:tcPr>
          <w:p w14:paraId="74B0C36D"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3C4611E7"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r>
      <w:tr w:rsidR="00965DBE" w:rsidRPr="006F633C" w14:paraId="6C0C7DB2" w14:textId="77777777" w:rsidTr="00965DBE">
        <w:trPr>
          <w:gridAfter w:val="1"/>
          <w:wAfter w:w="11" w:type="dxa"/>
        </w:trPr>
        <w:tc>
          <w:tcPr>
            <w:tcW w:w="3690" w:type="dxa"/>
            <w:vAlign w:val="bottom"/>
          </w:tcPr>
          <w:p w14:paraId="41359415"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427"/>
              <w:jc w:val="thaiDistribute"/>
              <w:rPr>
                <w:color w:val="000000"/>
                <w:sz w:val="18"/>
                <w:szCs w:val="18"/>
              </w:rPr>
            </w:pPr>
            <w:r w:rsidRPr="006F633C">
              <w:rPr>
                <w:b/>
                <w:bCs/>
                <w:color w:val="000000"/>
                <w:sz w:val="18"/>
                <w:szCs w:val="18"/>
              </w:rPr>
              <w:t xml:space="preserve">   ended 30 September</w:t>
            </w:r>
          </w:p>
        </w:tc>
        <w:tc>
          <w:tcPr>
            <w:tcW w:w="1440" w:type="dxa"/>
            <w:tcBorders>
              <w:bottom w:val="single" w:sz="4" w:space="0" w:color="auto"/>
            </w:tcBorders>
          </w:tcPr>
          <w:p w14:paraId="3F7ECAD0"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7E375797"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2C282761"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1B7B80E4"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r>
      <w:tr w:rsidR="00965DBE" w:rsidRPr="006F633C" w14:paraId="65C4F5F3" w14:textId="77777777" w:rsidTr="00965DBE">
        <w:tc>
          <w:tcPr>
            <w:tcW w:w="3690" w:type="dxa"/>
            <w:vAlign w:val="bottom"/>
          </w:tcPr>
          <w:p w14:paraId="363F11D2" w14:textId="77777777" w:rsidR="00965DBE" w:rsidRPr="006F633C" w:rsidRDefault="00965DBE" w:rsidP="00965DBE">
            <w:pPr>
              <w:ind w:left="427" w:right="-72"/>
              <w:jc w:val="left"/>
              <w:rPr>
                <w:snapToGrid w:val="0"/>
                <w:color w:val="000000"/>
                <w:sz w:val="18"/>
                <w:szCs w:val="18"/>
                <w:lang w:val="en-US" w:eastAsia="th-TH"/>
              </w:rPr>
            </w:pPr>
          </w:p>
        </w:tc>
        <w:tc>
          <w:tcPr>
            <w:tcW w:w="1440" w:type="dxa"/>
            <w:shd w:val="clear" w:color="auto" w:fill="FAFAFA"/>
            <w:vAlign w:val="bottom"/>
          </w:tcPr>
          <w:p w14:paraId="2C9B7E61" w14:textId="77777777" w:rsidR="00965DBE" w:rsidRPr="006F633C" w:rsidRDefault="00965DBE" w:rsidP="00965DBE">
            <w:pPr>
              <w:tabs>
                <w:tab w:val="decimal" w:pos="1238"/>
              </w:tabs>
              <w:ind w:right="-72"/>
              <w:rPr>
                <w:snapToGrid w:val="0"/>
                <w:color w:val="000000"/>
                <w:sz w:val="18"/>
                <w:szCs w:val="18"/>
                <w:lang w:val="en-US" w:eastAsia="th-TH"/>
              </w:rPr>
            </w:pPr>
          </w:p>
        </w:tc>
        <w:tc>
          <w:tcPr>
            <w:tcW w:w="1440" w:type="dxa"/>
            <w:vAlign w:val="bottom"/>
          </w:tcPr>
          <w:p w14:paraId="644C27F4" w14:textId="77777777" w:rsidR="00965DBE" w:rsidRPr="006F633C" w:rsidRDefault="00965DBE" w:rsidP="00965DBE">
            <w:pPr>
              <w:tabs>
                <w:tab w:val="decimal" w:pos="1238"/>
              </w:tabs>
              <w:ind w:right="-72"/>
              <w:rPr>
                <w:snapToGrid w:val="0"/>
                <w:color w:val="000000"/>
                <w:sz w:val="18"/>
                <w:szCs w:val="18"/>
                <w:lang w:val="en-US" w:eastAsia="th-TH"/>
              </w:rPr>
            </w:pPr>
          </w:p>
        </w:tc>
        <w:tc>
          <w:tcPr>
            <w:tcW w:w="1440" w:type="dxa"/>
            <w:shd w:val="clear" w:color="auto" w:fill="FAFAFA"/>
            <w:vAlign w:val="bottom"/>
          </w:tcPr>
          <w:p w14:paraId="58A597E0" w14:textId="77777777" w:rsidR="00965DBE" w:rsidRPr="006F633C" w:rsidRDefault="00965DBE" w:rsidP="00965DBE">
            <w:pPr>
              <w:tabs>
                <w:tab w:val="decimal" w:pos="1238"/>
              </w:tabs>
              <w:ind w:right="-72"/>
              <w:rPr>
                <w:snapToGrid w:val="0"/>
                <w:color w:val="000000"/>
                <w:sz w:val="18"/>
                <w:szCs w:val="18"/>
                <w:lang w:eastAsia="th-TH"/>
              </w:rPr>
            </w:pPr>
          </w:p>
        </w:tc>
        <w:tc>
          <w:tcPr>
            <w:tcW w:w="1451" w:type="dxa"/>
            <w:gridSpan w:val="2"/>
            <w:vAlign w:val="bottom"/>
          </w:tcPr>
          <w:p w14:paraId="63C05D37" w14:textId="77777777" w:rsidR="00965DBE" w:rsidRPr="006F633C" w:rsidRDefault="00965DBE" w:rsidP="00965DBE">
            <w:pPr>
              <w:tabs>
                <w:tab w:val="decimal" w:pos="1238"/>
              </w:tabs>
              <w:ind w:right="-72"/>
              <w:rPr>
                <w:snapToGrid w:val="0"/>
                <w:color w:val="000000"/>
                <w:sz w:val="18"/>
                <w:szCs w:val="18"/>
                <w:lang w:val="en-US" w:eastAsia="th-TH"/>
              </w:rPr>
            </w:pPr>
          </w:p>
        </w:tc>
      </w:tr>
      <w:tr w:rsidR="00965DBE" w:rsidRPr="006F633C" w14:paraId="4CAD484F" w14:textId="77777777" w:rsidTr="00965DBE">
        <w:trPr>
          <w:gridAfter w:val="1"/>
          <w:wAfter w:w="11" w:type="dxa"/>
        </w:trPr>
        <w:tc>
          <w:tcPr>
            <w:tcW w:w="3690" w:type="dxa"/>
            <w:vAlign w:val="bottom"/>
          </w:tcPr>
          <w:p w14:paraId="501C457E" w14:textId="77777777" w:rsidR="00965DBE" w:rsidRPr="006F633C" w:rsidRDefault="00965DBE" w:rsidP="00965DBE">
            <w:pPr>
              <w:ind w:left="427"/>
              <w:jc w:val="left"/>
              <w:rPr>
                <w:rFonts w:eastAsia="Times New Roman"/>
                <w:b/>
                <w:bCs/>
                <w:color w:val="000000"/>
                <w:sz w:val="18"/>
                <w:szCs w:val="18"/>
                <w:lang w:val="en-US"/>
              </w:rPr>
            </w:pPr>
            <w:r w:rsidRPr="006F633C">
              <w:rPr>
                <w:rFonts w:eastAsia="Times New Roman"/>
                <w:b/>
                <w:bCs/>
                <w:color w:val="000000"/>
                <w:sz w:val="18"/>
                <w:szCs w:val="18"/>
                <w:lang w:val="en-US"/>
              </w:rPr>
              <w:t>Interest income</w:t>
            </w:r>
          </w:p>
        </w:tc>
        <w:tc>
          <w:tcPr>
            <w:tcW w:w="1440" w:type="dxa"/>
            <w:shd w:val="clear" w:color="auto" w:fill="FAFAFA"/>
            <w:vAlign w:val="bottom"/>
          </w:tcPr>
          <w:p w14:paraId="67A2C0EC" w14:textId="77777777" w:rsidR="00965DBE" w:rsidRPr="006F633C" w:rsidRDefault="00965DBE" w:rsidP="00965DBE">
            <w:pPr>
              <w:tabs>
                <w:tab w:val="decimal" w:pos="1238"/>
              </w:tabs>
              <w:ind w:right="-72"/>
              <w:rPr>
                <w:snapToGrid w:val="0"/>
                <w:color w:val="000000"/>
                <w:sz w:val="18"/>
                <w:szCs w:val="18"/>
                <w:lang w:val="en-US" w:eastAsia="th-TH"/>
              </w:rPr>
            </w:pPr>
          </w:p>
        </w:tc>
        <w:tc>
          <w:tcPr>
            <w:tcW w:w="1440" w:type="dxa"/>
            <w:vAlign w:val="bottom"/>
          </w:tcPr>
          <w:p w14:paraId="69D008E1" w14:textId="77777777" w:rsidR="00965DBE" w:rsidRPr="006F633C" w:rsidRDefault="00965DBE" w:rsidP="00965DBE">
            <w:pPr>
              <w:tabs>
                <w:tab w:val="decimal" w:pos="1238"/>
              </w:tabs>
              <w:ind w:right="-72"/>
              <w:rPr>
                <w:snapToGrid w:val="0"/>
                <w:color w:val="000000"/>
                <w:sz w:val="18"/>
                <w:szCs w:val="18"/>
                <w:highlight w:val="yellow"/>
                <w:lang w:val="en-US" w:eastAsia="th-TH"/>
              </w:rPr>
            </w:pPr>
          </w:p>
        </w:tc>
        <w:tc>
          <w:tcPr>
            <w:tcW w:w="1440" w:type="dxa"/>
            <w:shd w:val="clear" w:color="auto" w:fill="FAFAFA"/>
            <w:vAlign w:val="bottom"/>
          </w:tcPr>
          <w:p w14:paraId="6CF19633" w14:textId="77777777" w:rsidR="00965DBE" w:rsidRPr="006F633C" w:rsidRDefault="00965DBE" w:rsidP="00965DBE">
            <w:pPr>
              <w:tabs>
                <w:tab w:val="decimal" w:pos="1238"/>
              </w:tabs>
              <w:ind w:right="-72"/>
              <w:rPr>
                <w:snapToGrid w:val="0"/>
                <w:color w:val="000000"/>
                <w:sz w:val="18"/>
                <w:szCs w:val="18"/>
                <w:cs/>
                <w:lang w:val="en-US" w:eastAsia="th-TH"/>
              </w:rPr>
            </w:pPr>
          </w:p>
        </w:tc>
        <w:tc>
          <w:tcPr>
            <w:tcW w:w="1440" w:type="dxa"/>
            <w:vAlign w:val="bottom"/>
          </w:tcPr>
          <w:p w14:paraId="0B1C030A" w14:textId="77777777" w:rsidR="00965DBE" w:rsidRPr="006F633C" w:rsidRDefault="00965DBE" w:rsidP="00965DBE">
            <w:pPr>
              <w:tabs>
                <w:tab w:val="decimal" w:pos="1238"/>
              </w:tabs>
              <w:ind w:right="-72"/>
              <w:rPr>
                <w:snapToGrid w:val="0"/>
                <w:color w:val="000000"/>
                <w:sz w:val="18"/>
                <w:szCs w:val="18"/>
                <w:highlight w:val="yellow"/>
                <w:cs/>
                <w:lang w:val="en-US" w:eastAsia="th-TH"/>
              </w:rPr>
            </w:pPr>
          </w:p>
        </w:tc>
      </w:tr>
      <w:tr w:rsidR="00965DBE" w:rsidRPr="006F633C" w14:paraId="3B900146" w14:textId="77777777" w:rsidTr="00965DBE">
        <w:tc>
          <w:tcPr>
            <w:tcW w:w="3690" w:type="dxa"/>
            <w:vAlign w:val="bottom"/>
          </w:tcPr>
          <w:p w14:paraId="2EBBE8F3" w14:textId="6D15DF35" w:rsidR="00965DBE" w:rsidRPr="006F633C" w:rsidRDefault="00F14803" w:rsidP="00965DBE">
            <w:pPr>
              <w:ind w:left="427" w:right="-72"/>
              <w:jc w:val="left"/>
              <w:rPr>
                <w:snapToGrid w:val="0"/>
                <w:color w:val="000000"/>
                <w:sz w:val="18"/>
                <w:szCs w:val="18"/>
                <w:lang w:val="en-US" w:eastAsia="th-TH"/>
              </w:rPr>
            </w:pPr>
            <w:r>
              <w:rPr>
                <w:snapToGrid w:val="0"/>
                <w:color w:val="000000"/>
                <w:sz w:val="18"/>
                <w:szCs w:val="18"/>
                <w:lang w:val="en-US" w:eastAsia="th-TH"/>
              </w:rPr>
              <w:t>A j</w:t>
            </w:r>
            <w:r w:rsidR="00965DBE" w:rsidRPr="006F633C">
              <w:rPr>
                <w:snapToGrid w:val="0"/>
                <w:color w:val="000000"/>
                <w:sz w:val="18"/>
                <w:szCs w:val="18"/>
                <w:lang w:val="en-US" w:eastAsia="th-TH"/>
              </w:rPr>
              <w:t>oint venture</w:t>
            </w:r>
          </w:p>
        </w:tc>
        <w:tc>
          <w:tcPr>
            <w:tcW w:w="1440" w:type="dxa"/>
            <w:shd w:val="clear" w:color="auto" w:fill="FAFAFA"/>
            <w:vAlign w:val="bottom"/>
          </w:tcPr>
          <w:p w14:paraId="79E47B7B" w14:textId="56548CDD"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8,</w:t>
            </w:r>
            <w:r w:rsidR="00382BDE" w:rsidRPr="006F633C">
              <w:rPr>
                <w:snapToGrid w:val="0"/>
                <w:color w:val="000000"/>
                <w:sz w:val="18"/>
                <w:szCs w:val="18"/>
                <w:lang w:val="en-US" w:eastAsia="th-TH"/>
              </w:rPr>
              <w:t>245</w:t>
            </w:r>
            <w:r w:rsidRPr="006F633C">
              <w:rPr>
                <w:snapToGrid w:val="0"/>
                <w:color w:val="000000"/>
                <w:sz w:val="18"/>
                <w:szCs w:val="18"/>
                <w:lang w:val="en-US" w:eastAsia="th-TH"/>
              </w:rPr>
              <w:t>,</w:t>
            </w:r>
            <w:r w:rsidR="00382BDE" w:rsidRPr="006F633C">
              <w:rPr>
                <w:snapToGrid w:val="0"/>
                <w:color w:val="000000"/>
                <w:sz w:val="18"/>
                <w:szCs w:val="18"/>
                <w:lang w:val="en-US" w:eastAsia="th-TH"/>
              </w:rPr>
              <w:t>23</w:t>
            </w:r>
            <w:r w:rsidR="00B17C03">
              <w:rPr>
                <w:snapToGrid w:val="0"/>
                <w:color w:val="000000"/>
                <w:sz w:val="18"/>
                <w:szCs w:val="18"/>
                <w:lang w:val="en-US" w:eastAsia="th-TH"/>
              </w:rPr>
              <w:t>8</w:t>
            </w:r>
          </w:p>
        </w:tc>
        <w:tc>
          <w:tcPr>
            <w:tcW w:w="1440" w:type="dxa"/>
            <w:vAlign w:val="bottom"/>
          </w:tcPr>
          <w:p w14:paraId="4D620948" w14:textId="77777777"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 xml:space="preserve">-       </w:t>
            </w:r>
          </w:p>
        </w:tc>
        <w:tc>
          <w:tcPr>
            <w:tcW w:w="1440" w:type="dxa"/>
            <w:shd w:val="clear" w:color="auto" w:fill="FAFAFA"/>
            <w:vAlign w:val="bottom"/>
          </w:tcPr>
          <w:p w14:paraId="450AE2B4" w14:textId="798890CC" w:rsidR="00965DBE" w:rsidRPr="006F633C" w:rsidRDefault="00382BDE" w:rsidP="00965DBE">
            <w:pPr>
              <w:tabs>
                <w:tab w:val="decimal" w:pos="1238"/>
              </w:tabs>
              <w:ind w:right="-72"/>
              <w:rPr>
                <w:snapToGrid w:val="0"/>
                <w:color w:val="000000"/>
                <w:sz w:val="18"/>
                <w:szCs w:val="18"/>
                <w:lang w:eastAsia="th-TH"/>
              </w:rPr>
            </w:pPr>
            <w:r w:rsidRPr="006F633C">
              <w:rPr>
                <w:snapToGrid w:val="0"/>
                <w:color w:val="000000"/>
                <w:sz w:val="18"/>
                <w:szCs w:val="18"/>
                <w:lang w:val="en-US" w:eastAsia="th-TH"/>
              </w:rPr>
              <w:t>8,245,23</w:t>
            </w:r>
            <w:r w:rsidR="00B17C03">
              <w:rPr>
                <w:snapToGrid w:val="0"/>
                <w:color w:val="000000"/>
                <w:sz w:val="18"/>
                <w:szCs w:val="18"/>
                <w:lang w:val="en-US" w:eastAsia="th-TH"/>
              </w:rPr>
              <w:t>8</w:t>
            </w:r>
          </w:p>
        </w:tc>
        <w:tc>
          <w:tcPr>
            <w:tcW w:w="1451" w:type="dxa"/>
            <w:gridSpan w:val="2"/>
            <w:vAlign w:val="bottom"/>
          </w:tcPr>
          <w:p w14:paraId="4DA7DB2C" w14:textId="77777777"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 xml:space="preserve">-       </w:t>
            </w:r>
          </w:p>
        </w:tc>
      </w:tr>
      <w:tr w:rsidR="00965DBE" w:rsidRPr="006F633C" w14:paraId="71AA0DC6" w14:textId="77777777" w:rsidTr="00965DBE">
        <w:tc>
          <w:tcPr>
            <w:tcW w:w="3690" w:type="dxa"/>
            <w:vAlign w:val="bottom"/>
          </w:tcPr>
          <w:p w14:paraId="1E8DAF8D" w14:textId="77777777" w:rsidR="00965DBE" w:rsidRPr="006F633C" w:rsidRDefault="00965DBE" w:rsidP="00965DBE">
            <w:pPr>
              <w:ind w:left="427" w:right="-72"/>
              <w:jc w:val="left"/>
              <w:rPr>
                <w:snapToGrid w:val="0"/>
                <w:color w:val="000000"/>
                <w:sz w:val="18"/>
                <w:szCs w:val="18"/>
                <w:lang w:val="en-US" w:eastAsia="th-TH"/>
              </w:rPr>
            </w:pPr>
          </w:p>
        </w:tc>
        <w:tc>
          <w:tcPr>
            <w:tcW w:w="1440" w:type="dxa"/>
            <w:shd w:val="clear" w:color="auto" w:fill="FAFAFA"/>
            <w:vAlign w:val="bottom"/>
          </w:tcPr>
          <w:p w14:paraId="3C9474E3" w14:textId="77777777" w:rsidR="00965DBE" w:rsidRPr="006F633C" w:rsidRDefault="00965DBE" w:rsidP="00965DBE">
            <w:pPr>
              <w:tabs>
                <w:tab w:val="decimal" w:pos="1238"/>
              </w:tabs>
              <w:ind w:right="-72"/>
              <w:rPr>
                <w:snapToGrid w:val="0"/>
                <w:color w:val="000000"/>
                <w:sz w:val="18"/>
                <w:szCs w:val="18"/>
                <w:lang w:val="en-US" w:eastAsia="th-TH"/>
              </w:rPr>
            </w:pPr>
          </w:p>
        </w:tc>
        <w:tc>
          <w:tcPr>
            <w:tcW w:w="1440" w:type="dxa"/>
            <w:vAlign w:val="bottom"/>
          </w:tcPr>
          <w:p w14:paraId="2654F8F1" w14:textId="77777777" w:rsidR="00965DBE" w:rsidRPr="006F633C" w:rsidRDefault="00965DBE" w:rsidP="00965DBE">
            <w:pPr>
              <w:tabs>
                <w:tab w:val="decimal" w:pos="1238"/>
              </w:tabs>
              <w:ind w:right="-72"/>
              <w:rPr>
                <w:snapToGrid w:val="0"/>
                <w:color w:val="000000"/>
                <w:sz w:val="18"/>
                <w:szCs w:val="18"/>
                <w:lang w:val="en-US" w:eastAsia="th-TH"/>
              </w:rPr>
            </w:pPr>
          </w:p>
        </w:tc>
        <w:tc>
          <w:tcPr>
            <w:tcW w:w="1440" w:type="dxa"/>
            <w:shd w:val="clear" w:color="auto" w:fill="FAFAFA"/>
            <w:vAlign w:val="bottom"/>
          </w:tcPr>
          <w:p w14:paraId="24DEEC2D" w14:textId="77777777" w:rsidR="00965DBE" w:rsidRPr="006F633C" w:rsidRDefault="00965DBE" w:rsidP="00965DBE">
            <w:pPr>
              <w:tabs>
                <w:tab w:val="decimal" w:pos="1238"/>
              </w:tabs>
              <w:ind w:right="-72"/>
              <w:rPr>
                <w:snapToGrid w:val="0"/>
                <w:color w:val="000000"/>
                <w:sz w:val="18"/>
                <w:szCs w:val="18"/>
                <w:lang w:eastAsia="th-TH"/>
              </w:rPr>
            </w:pPr>
          </w:p>
        </w:tc>
        <w:tc>
          <w:tcPr>
            <w:tcW w:w="1451" w:type="dxa"/>
            <w:gridSpan w:val="2"/>
            <w:vAlign w:val="bottom"/>
          </w:tcPr>
          <w:p w14:paraId="17173DC9" w14:textId="77777777" w:rsidR="00965DBE" w:rsidRPr="006F633C" w:rsidRDefault="00965DBE" w:rsidP="00965DBE">
            <w:pPr>
              <w:tabs>
                <w:tab w:val="decimal" w:pos="1238"/>
              </w:tabs>
              <w:ind w:right="-72"/>
              <w:rPr>
                <w:snapToGrid w:val="0"/>
                <w:color w:val="000000"/>
                <w:sz w:val="18"/>
                <w:szCs w:val="18"/>
                <w:lang w:val="en-US" w:eastAsia="th-TH"/>
              </w:rPr>
            </w:pPr>
          </w:p>
        </w:tc>
      </w:tr>
      <w:tr w:rsidR="00965DBE" w:rsidRPr="006F633C" w14:paraId="1BC79C13" w14:textId="77777777" w:rsidTr="00965DBE">
        <w:trPr>
          <w:gridAfter w:val="1"/>
          <w:wAfter w:w="11" w:type="dxa"/>
        </w:trPr>
        <w:tc>
          <w:tcPr>
            <w:tcW w:w="3690" w:type="dxa"/>
            <w:vAlign w:val="bottom"/>
          </w:tcPr>
          <w:p w14:paraId="23DF6941" w14:textId="77777777" w:rsidR="00965DBE" w:rsidRPr="006F633C" w:rsidRDefault="00965DBE" w:rsidP="00965DBE">
            <w:pPr>
              <w:ind w:left="427"/>
              <w:jc w:val="left"/>
              <w:rPr>
                <w:rFonts w:eastAsia="Times New Roman"/>
                <w:b/>
                <w:bCs/>
                <w:color w:val="000000"/>
                <w:sz w:val="18"/>
                <w:szCs w:val="18"/>
                <w:lang w:val="en-US"/>
              </w:rPr>
            </w:pPr>
            <w:r w:rsidRPr="006F633C">
              <w:rPr>
                <w:rFonts w:eastAsia="Times New Roman"/>
                <w:b/>
                <w:bCs/>
                <w:color w:val="000000"/>
                <w:sz w:val="18"/>
                <w:szCs w:val="18"/>
                <w:lang w:val="en-US"/>
              </w:rPr>
              <w:t>Interest expense</w:t>
            </w:r>
          </w:p>
        </w:tc>
        <w:tc>
          <w:tcPr>
            <w:tcW w:w="1440" w:type="dxa"/>
            <w:shd w:val="clear" w:color="auto" w:fill="FAFAFA"/>
            <w:vAlign w:val="bottom"/>
          </w:tcPr>
          <w:p w14:paraId="4CD5B40F" w14:textId="77777777" w:rsidR="00965DBE" w:rsidRPr="006F633C" w:rsidRDefault="00965DBE" w:rsidP="00965DBE">
            <w:pPr>
              <w:tabs>
                <w:tab w:val="decimal" w:pos="1238"/>
              </w:tabs>
              <w:ind w:right="-72"/>
              <w:rPr>
                <w:snapToGrid w:val="0"/>
                <w:color w:val="000000"/>
                <w:sz w:val="18"/>
                <w:szCs w:val="18"/>
                <w:lang w:val="en-US" w:eastAsia="th-TH"/>
              </w:rPr>
            </w:pPr>
          </w:p>
        </w:tc>
        <w:tc>
          <w:tcPr>
            <w:tcW w:w="1440" w:type="dxa"/>
            <w:vAlign w:val="bottom"/>
          </w:tcPr>
          <w:p w14:paraId="3D698E4C" w14:textId="77777777" w:rsidR="00965DBE" w:rsidRPr="006F633C" w:rsidRDefault="00965DBE" w:rsidP="00965DBE">
            <w:pPr>
              <w:tabs>
                <w:tab w:val="decimal" w:pos="1238"/>
              </w:tabs>
              <w:ind w:right="-72"/>
              <w:rPr>
                <w:snapToGrid w:val="0"/>
                <w:color w:val="000000"/>
                <w:sz w:val="18"/>
                <w:szCs w:val="18"/>
                <w:highlight w:val="yellow"/>
                <w:lang w:val="en-US" w:eastAsia="th-TH"/>
              </w:rPr>
            </w:pPr>
          </w:p>
        </w:tc>
        <w:tc>
          <w:tcPr>
            <w:tcW w:w="1440" w:type="dxa"/>
            <w:shd w:val="clear" w:color="auto" w:fill="FAFAFA"/>
            <w:vAlign w:val="bottom"/>
          </w:tcPr>
          <w:p w14:paraId="1584D433" w14:textId="77777777" w:rsidR="00965DBE" w:rsidRPr="006F633C" w:rsidRDefault="00965DBE" w:rsidP="00965DBE">
            <w:pPr>
              <w:tabs>
                <w:tab w:val="decimal" w:pos="1238"/>
              </w:tabs>
              <w:ind w:right="-72"/>
              <w:rPr>
                <w:snapToGrid w:val="0"/>
                <w:color w:val="000000"/>
                <w:sz w:val="18"/>
                <w:szCs w:val="18"/>
                <w:cs/>
                <w:lang w:val="en-US" w:eastAsia="th-TH"/>
              </w:rPr>
            </w:pPr>
          </w:p>
        </w:tc>
        <w:tc>
          <w:tcPr>
            <w:tcW w:w="1440" w:type="dxa"/>
            <w:vAlign w:val="bottom"/>
          </w:tcPr>
          <w:p w14:paraId="23CD7328" w14:textId="77777777" w:rsidR="00965DBE" w:rsidRPr="006F633C" w:rsidRDefault="00965DBE" w:rsidP="00965DBE">
            <w:pPr>
              <w:tabs>
                <w:tab w:val="decimal" w:pos="1238"/>
              </w:tabs>
              <w:ind w:right="-72"/>
              <w:rPr>
                <w:snapToGrid w:val="0"/>
                <w:color w:val="000000"/>
                <w:sz w:val="18"/>
                <w:szCs w:val="18"/>
                <w:highlight w:val="yellow"/>
                <w:cs/>
                <w:lang w:val="en-US" w:eastAsia="th-TH"/>
              </w:rPr>
            </w:pPr>
          </w:p>
        </w:tc>
      </w:tr>
      <w:tr w:rsidR="00965DBE" w:rsidRPr="006F633C" w14:paraId="6C98C1E0" w14:textId="77777777" w:rsidTr="00965DBE">
        <w:trPr>
          <w:gridAfter w:val="1"/>
          <w:wAfter w:w="11" w:type="dxa"/>
        </w:trPr>
        <w:tc>
          <w:tcPr>
            <w:tcW w:w="3690" w:type="dxa"/>
            <w:vAlign w:val="bottom"/>
          </w:tcPr>
          <w:p w14:paraId="53BB56DF"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427"/>
              <w:jc w:val="left"/>
              <w:rPr>
                <w:color w:val="000000"/>
                <w:sz w:val="18"/>
                <w:szCs w:val="18"/>
              </w:rPr>
            </w:pPr>
            <w:r w:rsidRPr="006F633C">
              <w:rPr>
                <w:color w:val="000000"/>
                <w:sz w:val="18"/>
                <w:szCs w:val="18"/>
              </w:rPr>
              <w:t>Related persons</w:t>
            </w:r>
          </w:p>
        </w:tc>
        <w:tc>
          <w:tcPr>
            <w:tcW w:w="1440" w:type="dxa"/>
            <w:shd w:val="clear" w:color="auto" w:fill="FAFAFA"/>
            <w:vAlign w:val="bottom"/>
          </w:tcPr>
          <w:p w14:paraId="55009E46" w14:textId="77777777"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358,102</w:t>
            </w:r>
          </w:p>
        </w:tc>
        <w:tc>
          <w:tcPr>
            <w:tcW w:w="1440" w:type="dxa"/>
            <w:vAlign w:val="bottom"/>
          </w:tcPr>
          <w:p w14:paraId="13C4C789" w14:textId="77777777"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 xml:space="preserve">-       </w:t>
            </w:r>
          </w:p>
        </w:tc>
        <w:tc>
          <w:tcPr>
            <w:tcW w:w="1440" w:type="dxa"/>
            <w:shd w:val="clear" w:color="auto" w:fill="FAFAFA"/>
            <w:vAlign w:val="bottom"/>
          </w:tcPr>
          <w:p w14:paraId="7F27A004" w14:textId="77777777"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358,102</w:t>
            </w:r>
          </w:p>
        </w:tc>
        <w:tc>
          <w:tcPr>
            <w:tcW w:w="1440" w:type="dxa"/>
            <w:vAlign w:val="bottom"/>
          </w:tcPr>
          <w:p w14:paraId="2E32C412" w14:textId="77777777"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 xml:space="preserve">-       </w:t>
            </w:r>
          </w:p>
        </w:tc>
      </w:tr>
      <w:tr w:rsidR="00965DBE" w:rsidRPr="006F633C" w14:paraId="4C52538C" w14:textId="77777777" w:rsidTr="00965DBE">
        <w:trPr>
          <w:gridAfter w:val="1"/>
          <w:wAfter w:w="11" w:type="dxa"/>
        </w:trPr>
        <w:tc>
          <w:tcPr>
            <w:tcW w:w="3690" w:type="dxa"/>
            <w:vAlign w:val="bottom"/>
          </w:tcPr>
          <w:p w14:paraId="3B529853" w14:textId="77777777" w:rsidR="00965DBE" w:rsidRPr="006F633C" w:rsidRDefault="00965DBE" w:rsidP="00965DBE">
            <w:pPr>
              <w:ind w:left="427"/>
              <w:jc w:val="left"/>
              <w:rPr>
                <w:rFonts w:eastAsia="Times New Roman"/>
                <w:color w:val="000000"/>
                <w:sz w:val="18"/>
                <w:szCs w:val="18"/>
                <w:lang w:val="en-US"/>
              </w:rPr>
            </w:pPr>
          </w:p>
        </w:tc>
        <w:tc>
          <w:tcPr>
            <w:tcW w:w="1440" w:type="dxa"/>
            <w:shd w:val="clear" w:color="auto" w:fill="FAFAFA"/>
            <w:vAlign w:val="center"/>
          </w:tcPr>
          <w:p w14:paraId="6AAA7BFF" w14:textId="77777777" w:rsidR="00965DBE" w:rsidRPr="006F633C" w:rsidRDefault="00965DBE" w:rsidP="00965DBE">
            <w:pPr>
              <w:tabs>
                <w:tab w:val="decimal" w:pos="1238"/>
              </w:tabs>
              <w:ind w:right="-72"/>
              <w:rPr>
                <w:snapToGrid w:val="0"/>
                <w:color w:val="000000"/>
                <w:sz w:val="18"/>
                <w:szCs w:val="18"/>
                <w:lang w:val="en-US" w:eastAsia="th-TH"/>
              </w:rPr>
            </w:pPr>
          </w:p>
        </w:tc>
        <w:tc>
          <w:tcPr>
            <w:tcW w:w="1440" w:type="dxa"/>
            <w:vAlign w:val="bottom"/>
          </w:tcPr>
          <w:p w14:paraId="2963C94B" w14:textId="77777777" w:rsidR="00965DBE" w:rsidRPr="006F633C" w:rsidRDefault="00965DBE" w:rsidP="00965DBE">
            <w:pPr>
              <w:tabs>
                <w:tab w:val="decimal" w:pos="1238"/>
              </w:tabs>
              <w:ind w:right="-72"/>
              <w:rPr>
                <w:snapToGrid w:val="0"/>
                <w:color w:val="000000"/>
                <w:sz w:val="18"/>
                <w:szCs w:val="18"/>
                <w:lang w:val="en-US" w:eastAsia="th-TH"/>
              </w:rPr>
            </w:pPr>
          </w:p>
        </w:tc>
        <w:tc>
          <w:tcPr>
            <w:tcW w:w="1440" w:type="dxa"/>
            <w:shd w:val="clear" w:color="auto" w:fill="FAFAFA"/>
            <w:vAlign w:val="center"/>
          </w:tcPr>
          <w:p w14:paraId="742E0C0C" w14:textId="77777777" w:rsidR="00965DBE" w:rsidRPr="006F633C" w:rsidRDefault="00965DBE" w:rsidP="00965DBE">
            <w:pPr>
              <w:tabs>
                <w:tab w:val="decimal" w:pos="1238"/>
              </w:tabs>
              <w:ind w:right="-72"/>
              <w:rPr>
                <w:snapToGrid w:val="0"/>
                <w:color w:val="000000"/>
                <w:sz w:val="18"/>
                <w:szCs w:val="18"/>
                <w:lang w:val="en-US" w:eastAsia="th-TH"/>
              </w:rPr>
            </w:pPr>
          </w:p>
        </w:tc>
        <w:tc>
          <w:tcPr>
            <w:tcW w:w="1440" w:type="dxa"/>
            <w:vAlign w:val="bottom"/>
          </w:tcPr>
          <w:p w14:paraId="25912557" w14:textId="77777777" w:rsidR="00965DBE" w:rsidRPr="006F633C" w:rsidRDefault="00965DBE" w:rsidP="00965DBE">
            <w:pPr>
              <w:tabs>
                <w:tab w:val="decimal" w:pos="1238"/>
              </w:tabs>
              <w:ind w:right="-72"/>
              <w:rPr>
                <w:snapToGrid w:val="0"/>
                <w:color w:val="000000"/>
                <w:sz w:val="18"/>
                <w:szCs w:val="18"/>
                <w:lang w:val="en-US" w:eastAsia="th-TH"/>
              </w:rPr>
            </w:pPr>
          </w:p>
        </w:tc>
      </w:tr>
      <w:tr w:rsidR="00965DBE" w:rsidRPr="006F633C" w14:paraId="76BDC564" w14:textId="77777777" w:rsidTr="00965DBE">
        <w:trPr>
          <w:gridAfter w:val="1"/>
          <w:wAfter w:w="11" w:type="dxa"/>
        </w:trPr>
        <w:tc>
          <w:tcPr>
            <w:tcW w:w="3690" w:type="dxa"/>
            <w:vAlign w:val="bottom"/>
          </w:tcPr>
          <w:p w14:paraId="0D5BECA4"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427"/>
              <w:jc w:val="left"/>
              <w:rPr>
                <w:b/>
                <w:bCs/>
                <w:color w:val="000000"/>
                <w:spacing w:val="-6"/>
                <w:sz w:val="18"/>
                <w:szCs w:val="18"/>
              </w:rPr>
            </w:pPr>
            <w:r w:rsidRPr="006F633C">
              <w:rPr>
                <w:b/>
                <w:bCs/>
                <w:color w:val="000000"/>
                <w:spacing w:val="-6"/>
                <w:sz w:val="18"/>
                <w:szCs w:val="18"/>
              </w:rPr>
              <w:t>Management benefit expenses</w:t>
            </w:r>
          </w:p>
        </w:tc>
        <w:tc>
          <w:tcPr>
            <w:tcW w:w="1440" w:type="dxa"/>
            <w:shd w:val="clear" w:color="auto" w:fill="FAFAFA"/>
            <w:vAlign w:val="bottom"/>
          </w:tcPr>
          <w:p w14:paraId="1A920DB2" w14:textId="77777777" w:rsidR="00965DBE" w:rsidRPr="006F633C" w:rsidRDefault="00965DBE" w:rsidP="00965DBE">
            <w:pPr>
              <w:tabs>
                <w:tab w:val="decimal" w:pos="1238"/>
              </w:tabs>
              <w:ind w:right="-72"/>
              <w:rPr>
                <w:snapToGrid w:val="0"/>
                <w:color w:val="000000"/>
                <w:sz w:val="18"/>
                <w:szCs w:val="18"/>
                <w:lang w:val="en-US" w:eastAsia="th-TH"/>
              </w:rPr>
            </w:pPr>
          </w:p>
        </w:tc>
        <w:tc>
          <w:tcPr>
            <w:tcW w:w="1440" w:type="dxa"/>
            <w:vAlign w:val="bottom"/>
          </w:tcPr>
          <w:p w14:paraId="70242F64" w14:textId="77777777" w:rsidR="00965DBE" w:rsidRPr="006F633C" w:rsidRDefault="00965DBE" w:rsidP="00965DBE">
            <w:pPr>
              <w:tabs>
                <w:tab w:val="decimal" w:pos="1238"/>
              </w:tabs>
              <w:ind w:right="-72"/>
              <w:rPr>
                <w:snapToGrid w:val="0"/>
                <w:color w:val="000000"/>
                <w:sz w:val="18"/>
                <w:szCs w:val="18"/>
                <w:lang w:val="en-US" w:eastAsia="th-TH"/>
              </w:rPr>
            </w:pPr>
          </w:p>
        </w:tc>
        <w:tc>
          <w:tcPr>
            <w:tcW w:w="1440" w:type="dxa"/>
            <w:shd w:val="clear" w:color="auto" w:fill="FAFAFA"/>
            <w:vAlign w:val="bottom"/>
          </w:tcPr>
          <w:p w14:paraId="373B0557" w14:textId="77777777" w:rsidR="00965DBE" w:rsidRPr="006F633C" w:rsidRDefault="00965DBE" w:rsidP="00965DBE">
            <w:pPr>
              <w:tabs>
                <w:tab w:val="decimal" w:pos="1238"/>
              </w:tabs>
              <w:ind w:right="-72"/>
              <w:rPr>
                <w:snapToGrid w:val="0"/>
                <w:color w:val="000000"/>
                <w:sz w:val="18"/>
                <w:szCs w:val="18"/>
                <w:lang w:val="en-US" w:eastAsia="th-TH"/>
              </w:rPr>
            </w:pPr>
          </w:p>
        </w:tc>
        <w:tc>
          <w:tcPr>
            <w:tcW w:w="1440" w:type="dxa"/>
            <w:vAlign w:val="bottom"/>
          </w:tcPr>
          <w:p w14:paraId="6E48B7BD" w14:textId="77777777" w:rsidR="00965DBE" w:rsidRPr="006F633C" w:rsidRDefault="00965DBE" w:rsidP="00965DBE">
            <w:pPr>
              <w:tabs>
                <w:tab w:val="decimal" w:pos="1238"/>
              </w:tabs>
              <w:ind w:right="-72"/>
              <w:rPr>
                <w:snapToGrid w:val="0"/>
                <w:color w:val="000000"/>
                <w:sz w:val="18"/>
                <w:szCs w:val="18"/>
                <w:lang w:val="en-US" w:eastAsia="th-TH"/>
              </w:rPr>
            </w:pPr>
          </w:p>
        </w:tc>
      </w:tr>
      <w:tr w:rsidR="00965DBE" w:rsidRPr="006F633C" w14:paraId="2B421257" w14:textId="77777777" w:rsidTr="00965DBE">
        <w:trPr>
          <w:gridAfter w:val="1"/>
          <w:wAfter w:w="11" w:type="dxa"/>
        </w:trPr>
        <w:tc>
          <w:tcPr>
            <w:tcW w:w="3690" w:type="dxa"/>
            <w:vAlign w:val="bottom"/>
          </w:tcPr>
          <w:p w14:paraId="694A97B8"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427"/>
              <w:jc w:val="left"/>
              <w:rPr>
                <w:color w:val="000000"/>
                <w:sz w:val="18"/>
                <w:szCs w:val="18"/>
              </w:rPr>
            </w:pPr>
            <w:r w:rsidRPr="006F633C">
              <w:rPr>
                <w:color w:val="000000"/>
                <w:sz w:val="18"/>
                <w:szCs w:val="18"/>
              </w:rPr>
              <w:t>Short-term employee benefits</w:t>
            </w:r>
          </w:p>
        </w:tc>
        <w:tc>
          <w:tcPr>
            <w:tcW w:w="1440" w:type="dxa"/>
            <w:shd w:val="clear" w:color="auto" w:fill="FAFAFA"/>
            <w:vAlign w:val="bottom"/>
          </w:tcPr>
          <w:p w14:paraId="6DAB5A90" w14:textId="77777777"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4,683,800</w:t>
            </w:r>
          </w:p>
        </w:tc>
        <w:tc>
          <w:tcPr>
            <w:tcW w:w="1440" w:type="dxa"/>
            <w:vAlign w:val="bottom"/>
          </w:tcPr>
          <w:p w14:paraId="61BE35A7" w14:textId="77777777"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6,163,800</w:t>
            </w:r>
          </w:p>
        </w:tc>
        <w:tc>
          <w:tcPr>
            <w:tcW w:w="1440" w:type="dxa"/>
            <w:shd w:val="clear" w:color="auto" w:fill="FAFAFA"/>
            <w:vAlign w:val="bottom"/>
          </w:tcPr>
          <w:p w14:paraId="591D44DF" w14:textId="77777777"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4,683,800</w:t>
            </w:r>
          </w:p>
        </w:tc>
        <w:tc>
          <w:tcPr>
            <w:tcW w:w="1440" w:type="dxa"/>
            <w:vAlign w:val="bottom"/>
          </w:tcPr>
          <w:p w14:paraId="52E80CDB" w14:textId="77777777"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6,163,800</w:t>
            </w:r>
          </w:p>
        </w:tc>
      </w:tr>
      <w:tr w:rsidR="00965DBE" w:rsidRPr="006F633C" w14:paraId="39A90BB0" w14:textId="77777777" w:rsidTr="00965DBE">
        <w:trPr>
          <w:gridAfter w:val="1"/>
          <w:wAfter w:w="11" w:type="dxa"/>
        </w:trPr>
        <w:tc>
          <w:tcPr>
            <w:tcW w:w="3690" w:type="dxa"/>
            <w:vAlign w:val="bottom"/>
          </w:tcPr>
          <w:p w14:paraId="20C652D9"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427"/>
              <w:jc w:val="left"/>
              <w:rPr>
                <w:color w:val="000000"/>
                <w:sz w:val="18"/>
                <w:szCs w:val="18"/>
              </w:rPr>
            </w:pPr>
            <w:r w:rsidRPr="006F633C">
              <w:rPr>
                <w:color w:val="000000"/>
                <w:sz w:val="18"/>
                <w:szCs w:val="18"/>
              </w:rPr>
              <w:t>Post-employee benefits</w:t>
            </w:r>
          </w:p>
        </w:tc>
        <w:tc>
          <w:tcPr>
            <w:tcW w:w="1440" w:type="dxa"/>
            <w:tcBorders>
              <w:bottom w:val="single" w:sz="4" w:space="0" w:color="auto"/>
            </w:tcBorders>
            <w:shd w:val="clear" w:color="auto" w:fill="FAFAFA"/>
            <w:vAlign w:val="bottom"/>
          </w:tcPr>
          <w:p w14:paraId="73650DFE" w14:textId="77777777"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158,739</w:t>
            </w:r>
          </w:p>
        </w:tc>
        <w:tc>
          <w:tcPr>
            <w:tcW w:w="1440" w:type="dxa"/>
            <w:tcBorders>
              <w:bottom w:val="single" w:sz="4" w:space="0" w:color="auto"/>
            </w:tcBorders>
            <w:vAlign w:val="bottom"/>
          </w:tcPr>
          <w:p w14:paraId="06D6CE33" w14:textId="77777777"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68,738</w:t>
            </w:r>
          </w:p>
        </w:tc>
        <w:tc>
          <w:tcPr>
            <w:tcW w:w="1440" w:type="dxa"/>
            <w:tcBorders>
              <w:bottom w:val="single" w:sz="4" w:space="0" w:color="auto"/>
            </w:tcBorders>
            <w:shd w:val="clear" w:color="auto" w:fill="FAFAFA"/>
            <w:vAlign w:val="bottom"/>
          </w:tcPr>
          <w:p w14:paraId="79B136FE" w14:textId="77777777"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158,739</w:t>
            </w:r>
          </w:p>
        </w:tc>
        <w:tc>
          <w:tcPr>
            <w:tcW w:w="1440" w:type="dxa"/>
            <w:tcBorders>
              <w:bottom w:val="single" w:sz="4" w:space="0" w:color="auto"/>
            </w:tcBorders>
            <w:vAlign w:val="bottom"/>
          </w:tcPr>
          <w:p w14:paraId="1E979E85" w14:textId="77777777"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68,738</w:t>
            </w:r>
          </w:p>
        </w:tc>
      </w:tr>
      <w:tr w:rsidR="00965DBE" w:rsidRPr="006F633C" w14:paraId="7457C340" w14:textId="77777777" w:rsidTr="00965DBE">
        <w:trPr>
          <w:gridAfter w:val="1"/>
          <w:wAfter w:w="11" w:type="dxa"/>
        </w:trPr>
        <w:tc>
          <w:tcPr>
            <w:tcW w:w="3690" w:type="dxa"/>
            <w:vAlign w:val="bottom"/>
          </w:tcPr>
          <w:p w14:paraId="253241B2" w14:textId="77777777" w:rsidR="00965DBE" w:rsidRPr="006F633C" w:rsidRDefault="00965DBE" w:rsidP="00965DBE">
            <w:pPr>
              <w:ind w:left="427"/>
              <w:jc w:val="left"/>
              <w:rPr>
                <w:rFonts w:eastAsia="Times New Roman"/>
                <w:color w:val="000000"/>
                <w:sz w:val="18"/>
                <w:szCs w:val="18"/>
                <w:lang w:val="en-US"/>
              </w:rPr>
            </w:pPr>
          </w:p>
        </w:tc>
        <w:tc>
          <w:tcPr>
            <w:tcW w:w="1440" w:type="dxa"/>
            <w:tcBorders>
              <w:top w:val="single" w:sz="4" w:space="0" w:color="auto"/>
            </w:tcBorders>
            <w:shd w:val="clear" w:color="auto" w:fill="FAFAFA"/>
            <w:vAlign w:val="bottom"/>
          </w:tcPr>
          <w:p w14:paraId="140F0C94" w14:textId="77777777" w:rsidR="00965DBE" w:rsidRPr="006F633C" w:rsidRDefault="00965DBE" w:rsidP="00965DBE">
            <w:pPr>
              <w:tabs>
                <w:tab w:val="decimal" w:pos="1238"/>
              </w:tabs>
              <w:ind w:right="-72"/>
              <w:rPr>
                <w:snapToGrid w:val="0"/>
                <w:color w:val="000000"/>
                <w:sz w:val="18"/>
                <w:szCs w:val="18"/>
                <w:lang w:val="en-US" w:eastAsia="th-TH"/>
              </w:rPr>
            </w:pPr>
          </w:p>
        </w:tc>
        <w:tc>
          <w:tcPr>
            <w:tcW w:w="1440" w:type="dxa"/>
            <w:tcBorders>
              <w:top w:val="single" w:sz="4" w:space="0" w:color="auto"/>
            </w:tcBorders>
            <w:vAlign w:val="bottom"/>
          </w:tcPr>
          <w:p w14:paraId="2062451C" w14:textId="77777777" w:rsidR="00965DBE" w:rsidRPr="006F633C" w:rsidRDefault="00965DBE" w:rsidP="00965DBE">
            <w:pPr>
              <w:tabs>
                <w:tab w:val="decimal" w:pos="1238"/>
              </w:tabs>
              <w:ind w:right="-72"/>
              <w:rPr>
                <w:snapToGrid w:val="0"/>
                <w:color w:val="000000"/>
                <w:sz w:val="18"/>
                <w:szCs w:val="18"/>
                <w:cs/>
                <w:lang w:val="en-US" w:eastAsia="th-TH"/>
              </w:rPr>
            </w:pPr>
          </w:p>
        </w:tc>
        <w:tc>
          <w:tcPr>
            <w:tcW w:w="1440" w:type="dxa"/>
            <w:tcBorders>
              <w:top w:val="single" w:sz="4" w:space="0" w:color="auto"/>
            </w:tcBorders>
            <w:shd w:val="clear" w:color="auto" w:fill="FAFAFA"/>
            <w:vAlign w:val="bottom"/>
          </w:tcPr>
          <w:p w14:paraId="7502179D" w14:textId="77777777" w:rsidR="00965DBE" w:rsidRPr="006F633C" w:rsidRDefault="00965DBE" w:rsidP="00965DBE">
            <w:pPr>
              <w:tabs>
                <w:tab w:val="decimal" w:pos="1238"/>
              </w:tabs>
              <w:ind w:right="-72"/>
              <w:rPr>
                <w:snapToGrid w:val="0"/>
                <w:color w:val="000000"/>
                <w:sz w:val="18"/>
                <w:szCs w:val="18"/>
                <w:lang w:val="en-US" w:eastAsia="th-TH"/>
              </w:rPr>
            </w:pPr>
          </w:p>
        </w:tc>
        <w:tc>
          <w:tcPr>
            <w:tcW w:w="1440" w:type="dxa"/>
            <w:tcBorders>
              <w:top w:val="single" w:sz="4" w:space="0" w:color="auto"/>
            </w:tcBorders>
            <w:vAlign w:val="bottom"/>
          </w:tcPr>
          <w:p w14:paraId="6C50D712" w14:textId="77777777" w:rsidR="00965DBE" w:rsidRPr="006F633C" w:rsidRDefault="00965DBE" w:rsidP="00965DBE">
            <w:pPr>
              <w:tabs>
                <w:tab w:val="decimal" w:pos="1238"/>
              </w:tabs>
              <w:ind w:right="-72"/>
              <w:rPr>
                <w:snapToGrid w:val="0"/>
                <w:color w:val="000000"/>
                <w:sz w:val="18"/>
                <w:szCs w:val="18"/>
                <w:cs/>
                <w:lang w:val="en-US" w:eastAsia="th-TH"/>
              </w:rPr>
            </w:pPr>
          </w:p>
        </w:tc>
      </w:tr>
      <w:tr w:rsidR="00965DBE" w:rsidRPr="006F633C" w14:paraId="2AF48474" w14:textId="77777777" w:rsidTr="00965DBE">
        <w:trPr>
          <w:gridAfter w:val="1"/>
          <w:wAfter w:w="11" w:type="dxa"/>
        </w:trPr>
        <w:tc>
          <w:tcPr>
            <w:tcW w:w="3690" w:type="dxa"/>
            <w:vAlign w:val="bottom"/>
          </w:tcPr>
          <w:p w14:paraId="65EA55E0"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427"/>
              <w:jc w:val="left"/>
              <w:rPr>
                <w:color w:val="000000"/>
                <w:sz w:val="18"/>
                <w:szCs w:val="18"/>
              </w:rPr>
            </w:pPr>
          </w:p>
        </w:tc>
        <w:tc>
          <w:tcPr>
            <w:tcW w:w="1440" w:type="dxa"/>
            <w:tcBorders>
              <w:bottom w:val="single" w:sz="4" w:space="0" w:color="auto"/>
            </w:tcBorders>
            <w:shd w:val="clear" w:color="auto" w:fill="FAFAFA"/>
            <w:vAlign w:val="center"/>
          </w:tcPr>
          <w:p w14:paraId="69ED544E" w14:textId="77777777"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4,842,539</w:t>
            </w:r>
          </w:p>
        </w:tc>
        <w:tc>
          <w:tcPr>
            <w:tcW w:w="1440" w:type="dxa"/>
            <w:tcBorders>
              <w:bottom w:val="single" w:sz="4" w:space="0" w:color="auto"/>
            </w:tcBorders>
            <w:vAlign w:val="bottom"/>
          </w:tcPr>
          <w:p w14:paraId="50C81DAF" w14:textId="77777777" w:rsidR="00965DBE" w:rsidRPr="006F633C" w:rsidRDefault="00965DBE" w:rsidP="00965DBE">
            <w:pPr>
              <w:tabs>
                <w:tab w:val="decimal" w:pos="1238"/>
              </w:tabs>
              <w:ind w:right="-72"/>
              <w:rPr>
                <w:snapToGrid w:val="0"/>
                <w:color w:val="000000"/>
                <w:sz w:val="18"/>
                <w:szCs w:val="18"/>
                <w:lang w:val="en-US" w:eastAsia="th-TH"/>
              </w:rPr>
            </w:pPr>
            <w:r w:rsidRPr="001779C0">
              <w:rPr>
                <w:snapToGrid w:val="0"/>
                <w:color w:val="000000"/>
                <w:sz w:val="18"/>
                <w:szCs w:val="18"/>
                <w:lang w:val="en-US" w:eastAsia="th-TH"/>
              </w:rPr>
              <w:t>6,232,538</w:t>
            </w:r>
          </w:p>
        </w:tc>
        <w:tc>
          <w:tcPr>
            <w:tcW w:w="1440" w:type="dxa"/>
            <w:tcBorders>
              <w:bottom w:val="single" w:sz="4" w:space="0" w:color="auto"/>
            </w:tcBorders>
            <w:shd w:val="clear" w:color="auto" w:fill="FAFAFA"/>
            <w:vAlign w:val="center"/>
          </w:tcPr>
          <w:p w14:paraId="2827AB40" w14:textId="77777777"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4,842,539</w:t>
            </w:r>
          </w:p>
        </w:tc>
        <w:tc>
          <w:tcPr>
            <w:tcW w:w="1440" w:type="dxa"/>
            <w:tcBorders>
              <w:bottom w:val="single" w:sz="4" w:space="0" w:color="auto"/>
            </w:tcBorders>
            <w:vAlign w:val="bottom"/>
          </w:tcPr>
          <w:p w14:paraId="14E18693" w14:textId="77777777" w:rsidR="00965DBE" w:rsidRPr="006F633C" w:rsidRDefault="00965DBE" w:rsidP="00965DBE">
            <w:pPr>
              <w:tabs>
                <w:tab w:val="decimal" w:pos="1238"/>
              </w:tabs>
              <w:ind w:right="-72"/>
              <w:rPr>
                <w:snapToGrid w:val="0"/>
                <w:color w:val="000000"/>
                <w:sz w:val="18"/>
                <w:szCs w:val="18"/>
                <w:lang w:val="en-US" w:eastAsia="th-TH"/>
              </w:rPr>
            </w:pPr>
            <w:r w:rsidRPr="001779C0">
              <w:rPr>
                <w:snapToGrid w:val="0"/>
                <w:color w:val="000000"/>
                <w:sz w:val="18"/>
                <w:szCs w:val="18"/>
                <w:lang w:val="en-US" w:eastAsia="th-TH"/>
              </w:rPr>
              <w:t>6,232,538</w:t>
            </w:r>
          </w:p>
        </w:tc>
      </w:tr>
      <w:tr w:rsidR="00965DBE" w:rsidRPr="006F633C" w14:paraId="48DB3D36" w14:textId="77777777" w:rsidTr="00965DBE">
        <w:trPr>
          <w:gridAfter w:val="1"/>
          <w:wAfter w:w="11" w:type="dxa"/>
        </w:trPr>
        <w:tc>
          <w:tcPr>
            <w:tcW w:w="3690" w:type="dxa"/>
            <w:vAlign w:val="bottom"/>
          </w:tcPr>
          <w:p w14:paraId="018A21D3" w14:textId="77777777" w:rsidR="00965DBE" w:rsidRPr="006F633C" w:rsidRDefault="00965DBE" w:rsidP="00965DBE">
            <w:pPr>
              <w:ind w:left="427"/>
              <w:jc w:val="left"/>
              <w:rPr>
                <w:rFonts w:eastAsia="Times New Roman"/>
                <w:color w:val="000000"/>
                <w:sz w:val="18"/>
                <w:szCs w:val="18"/>
                <w:lang w:val="en-US"/>
              </w:rPr>
            </w:pPr>
          </w:p>
        </w:tc>
        <w:tc>
          <w:tcPr>
            <w:tcW w:w="1440" w:type="dxa"/>
            <w:tcBorders>
              <w:top w:val="single" w:sz="4" w:space="0" w:color="auto"/>
            </w:tcBorders>
            <w:shd w:val="clear" w:color="auto" w:fill="FAFAFA"/>
            <w:vAlign w:val="bottom"/>
          </w:tcPr>
          <w:p w14:paraId="2B403A4D" w14:textId="77777777" w:rsidR="00965DBE" w:rsidRPr="006F633C" w:rsidRDefault="00965DBE" w:rsidP="00965DBE">
            <w:pPr>
              <w:tabs>
                <w:tab w:val="decimal" w:pos="1238"/>
              </w:tabs>
              <w:ind w:right="-72"/>
              <w:rPr>
                <w:snapToGrid w:val="0"/>
                <w:color w:val="000000"/>
                <w:sz w:val="18"/>
                <w:szCs w:val="18"/>
                <w:lang w:val="en-US" w:eastAsia="th-TH"/>
              </w:rPr>
            </w:pPr>
          </w:p>
        </w:tc>
        <w:tc>
          <w:tcPr>
            <w:tcW w:w="1440" w:type="dxa"/>
            <w:tcBorders>
              <w:top w:val="single" w:sz="4" w:space="0" w:color="auto"/>
            </w:tcBorders>
            <w:vAlign w:val="bottom"/>
          </w:tcPr>
          <w:p w14:paraId="5A095A9D" w14:textId="77777777" w:rsidR="00965DBE" w:rsidRPr="006F633C" w:rsidRDefault="00965DBE" w:rsidP="00965DBE">
            <w:pPr>
              <w:tabs>
                <w:tab w:val="decimal" w:pos="1238"/>
              </w:tabs>
              <w:ind w:right="-72"/>
              <w:rPr>
                <w:snapToGrid w:val="0"/>
                <w:color w:val="000000"/>
                <w:sz w:val="18"/>
                <w:szCs w:val="18"/>
                <w:cs/>
                <w:lang w:val="en-US" w:eastAsia="th-TH"/>
              </w:rPr>
            </w:pPr>
          </w:p>
        </w:tc>
        <w:tc>
          <w:tcPr>
            <w:tcW w:w="1440" w:type="dxa"/>
            <w:tcBorders>
              <w:top w:val="single" w:sz="4" w:space="0" w:color="auto"/>
            </w:tcBorders>
            <w:shd w:val="clear" w:color="auto" w:fill="FAFAFA"/>
            <w:vAlign w:val="bottom"/>
          </w:tcPr>
          <w:p w14:paraId="33E618AF" w14:textId="77777777" w:rsidR="00965DBE" w:rsidRPr="006F633C" w:rsidRDefault="00965DBE" w:rsidP="00965DBE">
            <w:pPr>
              <w:tabs>
                <w:tab w:val="decimal" w:pos="1238"/>
              </w:tabs>
              <w:ind w:right="-72"/>
              <w:rPr>
                <w:snapToGrid w:val="0"/>
                <w:color w:val="000000"/>
                <w:sz w:val="18"/>
                <w:szCs w:val="18"/>
                <w:lang w:val="en-US" w:eastAsia="th-TH"/>
              </w:rPr>
            </w:pPr>
          </w:p>
        </w:tc>
        <w:tc>
          <w:tcPr>
            <w:tcW w:w="1440" w:type="dxa"/>
            <w:tcBorders>
              <w:top w:val="single" w:sz="4" w:space="0" w:color="auto"/>
            </w:tcBorders>
            <w:vAlign w:val="bottom"/>
          </w:tcPr>
          <w:p w14:paraId="1D4DB310" w14:textId="77777777" w:rsidR="00965DBE" w:rsidRPr="006F633C" w:rsidRDefault="00965DBE" w:rsidP="00965DBE">
            <w:pPr>
              <w:tabs>
                <w:tab w:val="decimal" w:pos="1238"/>
              </w:tabs>
              <w:ind w:right="-72"/>
              <w:rPr>
                <w:snapToGrid w:val="0"/>
                <w:color w:val="000000"/>
                <w:sz w:val="18"/>
                <w:szCs w:val="18"/>
                <w:cs/>
                <w:lang w:val="en-US" w:eastAsia="th-TH"/>
              </w:rPr>
            </w:pPr>
          </w:p>
        </w:tc>
      </w:tr>
      <w:tr w:rsidR="00965DBE" w:rsidRPr="006F633C" w14:paraId="27312219" w14:textId="77777777" w:rsidTr="00965DBE">
        <w:trPr>
          <w:gridAfter w:val="1"/>
          <w:wAfter w:w="11" w:type="dxa"/>
        </w:trPr>
        <w:tc>
          <w:tcPr>
            <w:tcW w:w="3690" w:type="dxa"/>
            <w:vAlign w:val="bottom"/>
          </w:tcPr>
          <w:p w14:paraId="1DC816A3"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427"/>
              <w:jc w:val="left"/>
              <w:rPr>
                <w:b/>
                <w:bCs/>
                <w:color w:val="000000"/>
                <w:sz w:val="18"/>
                <w:szCs w:val="18"/>
              </w:rPr>
            </w:pPr>
            <w:r w:rsidRPr="006F633C">
              <w:rPr>
                <w:b/>
                <w:bCs/>
                <w:color w:val="000000"/>
                <w:sz w:val="18"/>
                <w:szCs w:val="18"/>
              </w:rPr>
              <w:t>Directors’ remuneration</w:t>
            </w:r>
          </w:p>
        </w:tc>
        <w:tc>
          <w:tcPr>
            <w:tcW w:w="1440" w:type="dxa"/>
            <w:shd w:val="clear" w:color="auto" w:fill="FAFAFA"/>
            <w:vAlign w:val="bottom"/>
          </w:tcPr>
          <w:p w14:paraId="201932C6" w14:textId="77777777" w:rsidR="00965DBE" w:rsidRPr="006F633C" w:rsidRDefault="00965DBE" w:rsidP="00965DBE">
            <w:pPr>
              <w:tabs>
                <w:tab w:val="decimal" w:pos="1238"/>
              </w:tabs>
              <w:ind w:right="-72"/>
              <w:rPr>
                <w:snapToGrid w:val="0"/>
                <w:color w:val="000000"/>
                <w:sz w:val="18"/>
                <w:szCs w:val="18"/>
                <w:lang w:val="en-US" w:eastAsia="th-TH"/>
              </w:rPr>
            </w:pPr>
          </w:p>
        </w:tc>
        <w:tc>
          <w:tcPr>
            <w:tcW w:w="1440" w:type="dxa"/>
            <w:vAlign w:val="bottom"/>
          </w:tcPr>
          <w:p w14:paraId="01BD9B51" w14:textId="77777777" w:rsidR="00965DBE" w:rsidRPr="006F633C" w:rsidRDefault="00965DBE" w:rsidP="00965DBE">
            <w:pPr>
              <w:tabs>
                <w:tab w:val="decimal" w:pos="1238"/>
              </w:tabs>
              <w:ind w:right="-72"/>
              <w:rPr>
                <w:snapToGrid w:val="0"/>
                <w:color w:val="000000"/>
                <w:sz w:val="18"/>
                <w:szCs w:val="18"/>
                <w:lang w:val="en-US" w:eastAsia="th-TH"/>
              </w:rPr>
            </w:pPr>
          </w:p>
        </w:tc>
        <w:tc>
          <w:tcPr>
            <w:tcW w:w="1440" w:type="dxa"/>
            <w:shd w:val="clear" w:color="auto" w:fill="FAFAFA"/>
            <w:vAlign w:val="bottom"/>
          </w:tcPr>
          <w:p w14:paraId="61FC2D8B" w14:textId="77777777" w:rsidR="00965DBE" w:rsidRPr="006F633C" w:rsidRDefault="00965DBE" w:rsidP="00965DBE">
            <w:pPr>
              <w:tabs>
                <w:tab w:val="decimal" w:pos="1238"/>
              </w:tabs>
              <w:ind w:right="-72"/>
              <w:rPr>
                <w:snapToGrid w:val="0"/>
                <w:color w:val="000000"/>
                <w:sz w:val="18"/>
                <w:szCs w:val="18"/>
                <w:lang w:val="en-US" w:eastAsia="th-TH"/>
              </w:rPr>
            </w:pPr>
          </w:p>
        </w:tc>
        <w:tc>
          <w:tcPr>
            <w:tcW w:w="1440" w:type="dxa"/>
            <w:vAlign w:val="bottom"/>
          </w:tcPr>
          <w:p w14:paraId="226C1367" w14:textId="77777777" w:rsidR="00965DBE" w:rsidRPr="006F633C" w:rsidRDefault="00965DBE" w:rsidP="00965DBE">
            <w:pPr>
              <w:tabs>
                <w:tab w:val="decimal" w:pos="1238"/>
              </w:tabs>
              <w:ind w:right="-72"/>
              <w:rPr>
                <w:snapToGrid w:val="0"/>
                <w:color w:val="000000"/>
                <w:sz w:val="18"/>
                <w:szCs w:val="18"/>
                <w:lang w:val="en-US" w:eastAsia="th-TH"/>
              </w:rPr>
            </w:pPr>
          </w:p>
        </w:tc>
      </w:tr>
      <w:tr w:rsidR="00965DBE" w:rsidRPr="006F633C" w14:paraId="42D4413D" w14:textId="77777777" w:rsidTr="00965DBE">
        <w:trPr>
          <w:gridAfter w:val="1"/>
          <w:wAfter w:w="11" w:type="dxa"/>
        </w:trPr>
        <w:tc>
          <w:tcPr>
            <w:tcW w:w="3690" w:type="dxa"/>
            <w:vAlign w:val="bottom"/>
          </w:tcPr>
          <w:p w14:paraId="22F5DE18"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427"/>
              <w:jc w:val="left"/>
              <w:rPr>
                <w:color w:val="000000"/>
                <w:sz w:val="18"/>
                <w:szCs w:val="18"/>
              </w:rPr>
            </w:pPr>
            <w:r w:rsidRPr="006F633C">
              <w:rPr>
                <w:color w:val="000000"/>
                <w:sz w:val="18"/>
                <w:szCs w:val="18"/>
              </w:rPr>
              <w:t>Short-term employee benefits</w:t>
            </w:r>
          </w:p>
        </w:tc>
        <w:tc>
          <w:tcPr>
            <w:tcW w:w="1440" w:type="dxa"/>
            <w:shd w:val="clear" w:color="auto" w:fill="FAFAFA"/>
            <w:vAlign w:val="bottom"/>
          </w:tcPr>
          <w:p w14:paraId="4D55FD5C" w14:textId="77777777"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430,000</w:t>
            </w:r>
          </w:p>
        </w:tc>
        <w:tc>
          <w:tcPr>
            <w:tcW w:w="1440" w:type="dxa"/>
            <w:vAlign w:val="bottom"/>
          </w:tcPr>
          <w:p w14:paraId="76E58690" w14:textId="77777777"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470,000</w:t>
            </w:r>
          </w:p>
        </w:tc>
        <w:tc>
          <w:tcPr>
            <w:tcW w:w="1440" w:type="dxa"/>
            <w:shd w:val="clear" w:color="auto" w:fill="FAFAFA"/>
            <w:vAlign w:val="bottom"/>
          </w:tcPr>
          <w:p w14:paraId="5E6841D7" w14:textId="77777777"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430,000</w:t>
            </w:r>
          </w:p>
        </w:tc>
        <w:tc>
          <w:tcPr>
            <w:tcW w:w="1440" w:type="dxa"/>
            <w:vAlign w:val="bottom"/>
          </w:tcPr>
          <w:p w14:paraId="60B2B4F0" w14:textId="77777777" w:rsidR="00965DBE" w:rsidRPr="006F633C" w:rsidRDefault="00965DBE" w:rsidP="00965DBE">
            <w:pPr>
              <w:tabs>
                <w:tab w:val="decimal" w:pos="1238"/>
              </w:tabs>
              <w:ind w:right="-72"/>
              <w:rPr>
                <w:snapToGrid w:val="0"/>
                <w:color w:val="000000"/>
                <w:sz w:val="18"/>
                <w:szCs w:val="18"/>
                <w:lang w:val="en-US" w:eastAsia="th-TH"/>
              </w:rPr>
            </w:pPr>
            <w:r w:rsidRPr="006F633C">
              <w:rPr>
                <w:snapToGrid w:val="0"/>
                <w:color w:val="000000"/>
                <w:sz w:val="18"/>
                <w:szCs w:val="18"/>
                <w:lang w:val="en-US" w:eastAsia="th-TH"/>
              </w:rPr>
              <w:t>470,000</w:t>
            </w:r>
          </w:p>
        </w:tc>
      </w:tr>
    </w:tbl>
    <w:p w14:paraId="1378FF25" w14:textId="5B5B564A" w:rsidR="00F86658" w:rsidRPr="006F633C" w:rsidRDefault="00F86658" w:rsidP="00F86658">
      <w:pPr>
        <w:rPr>
          <w:color w:val="000000"/>
          <w:sz w:val="18"/>
          <w:szCs w:val="18"/>
          <w:lang w:val="en-US"/>
        </w:rPr>
      </w:pPr>
    </w:p>
    <w:p w14:paraId="3B698D37" w14:textId="77777777" w:rsidR="00F86658" w:rsidRPr="006F633C" w:rsidRDefault="00F86658" w:rsidP="00F86658">
      <w:pPr>
        <w:rPr>
          <w:color w:val="000000"/>
          <w:sz w:val="18"/>
          <w:szCs w:val="18"/>
          <w:lang w:val="en-US"/>
        </w:rPr>
      </w:pPr>
      <w:r w:rsidRPr="006F633C">
        <w:rPr>
          <w:color w:val="000000"/>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857461" w:rsidRPr="006F633C" w14:paraId="26DC5BB6" w14:textId="77777777" w:rsidTr="005E7543">
        <w:trPr>
          <w:trHeight w:val="386"/>
        </w:trPr>
        <w:tc>
          <w:tcPr>
            <w:tcW w:w="9461" w:type="dxa"/>
            <w:shd w:val="clear" w:color="auto" w:fill="FFA543"/>
            <w:vAlign w:val="center"/>
          </w:tcPr>
          <w:p w14:paraId="3FB89296" w14:textId="77777777" w:rsidR="00857461" w:rsidRPr="006F633C" w:rsidRDefault="00857461" w:rsidP="005E7543">
            <w:pPr>
              <w:ind w:left="432" w:hanging="432"/>
              <w:jc w:val="left"/>
              <w:rPr>
                <w:b/>
                <w:bCs/>
                <w:color w:val="FFFFFF"/>
                <w:sz w:val="18"/>
                <w:szCs w:val="18"/>
                <w:cs/>
              </w:rPr>
            </w:pPr>
            <w:r w:rsidRPr="006F633C">
              <w:rPr>
                <w:b/>
                <w:bCs/>
                <w:color w:val="FFFFFF"/>
                <w:sz w:val="18"/>
                <w:szCs w:val="18"/>
              </w:rPr>
              <w:t>14</w:t>
            </w:r>
            <w:r w:rsidRPr="006F633C">
              <w:rPr>
                <w:b/>
                <w:color w:val="FFFFFF"/>
                <w:sz w:val="18"/>
                <w:szCs w:val="18"/>
              </w:rPr>
              <w:tab/>
              <w:t xml:space="preserve">Related party transactions </w:t>
            </w:r>
            <w:r w:rsidRPr="006F633C">
              <w:rPr>
                <w:color w:val="FFFFFF"/>
                <w:sz w:val="18"/>
                <w:szCs w:val="18"/>
              </w:rPr>
              <w:t>(Cont’d)</w:t>
            </w:r>
          </w:p>
        </w:tc>
      </w:tr>
    </w:tbl>
    <w:p w14:paraId="6EB71913" w14:textId="77777777" w:rsidR="00857461" w:rsidRPr="006F633C" w:rsidRDefault="00857461" w:rsidP="00965DBE">
      <w:pPr>
        <w:ind w:left="993" w:hanging="426"/>
        <w:rPr>
          <w:color w:val="000000"/>
          <w:sz w:val="18"/>
          <w:szCs w:val="18"/>
          <w:lang w:val="en-US"/>
        </w:rPr>
      </w:pPr>
    </w:p>
    <w:p w14:paraId="0149E471" w14:textId="74ABEC6D" w:rsidR="00857461" w:rsidRPr="006F633C" w:rsidRDefault="00924372" w:rsidP="00924372">
      <w:pPr>
        <w:ind w:left="567" w:hanging="567"/>
        <w:rPr>
          <w:color w:val="CF4A02"/>
          <w:sz w:val="18"/>
          <w:szCs w:val="18"/>
        </w:rPr>
      </w:pPr>
      <w:r w:rsidRPr="006F633C">
        <w:rPr>
          <w:color w:val="CF4A02"/>
          <w:sz w:val="18"/>
          <w:szCs w:val="18"/>
        </w:rPr>
        <w:t>1</w:t>
      </w:r>
      <w:r w:rsidR="00857461" w:rsidRPr="006F633C">
        <w:rPr>
          <w:color w:val="CF4A02"/>
          <w:sz w:val="18"/>
          <w:szCs w:val="18"/>
        </w:rPr>
        <w:t>4.1)</w:t>
      </w:r>
      <w:r w:rsidR="00857461" w:rsidRPr="006F633C">
        <w:rPr>
          <w:color w:val="CF4A02"/>
          <w:sz w:val="18"/>
          <w:szCs w:val="18"/>
        </w:rPr>
        <w:tab/>
        <w:t xml:space="preserve">The </w:t>
      </w:r>
      <w:r w:rsidR="00886A2F">
        <w:rPr>
          <w:color w:val="CF4A02"/>
          <w:sz w:val="18"/>
          <w:szCs w:val="18"/>
        </w:rPr>
        <w:t xml:space="preserve">following </w:t>
      </w:r>
      <w:r w:rsidR="00857461" w:rsidRPr="006F633C">
        <w:rPr>
          <w:color w:val="CF4A02"/>
          <w:sz w:val="18"/>
          <w:szCs w:val="18"/>
        </w:rPr>
        <w:t>transactions</w:t>
      </w:r>
      <w:r w:rsidR="00B65A91">
        <w:rPr>
          <w:color w:val="CF4A02"/>
          <w:sz w:val="18"/>
          <w:szCs w:val="18"/>
        </w:rPr>
        <w:t xml:space="preserve"> are transactions</w:t>
      </w:r>
      <w:r w:rsidR="00B65A91" w:rsidRPr="006F633C">
        <w:rPr>
          <w:color w:val="CF4A02"/>
          <w:sz w:val="18"/>
          <w:szCs w:val="18"/>
        </w:rPr>
        <w:t xml:space="preserve"> with related parties</w:t>
      </w:r>
      <w:r w:rsidR="00B65A91">
        <w:rPr>
          <w:color w:val="CF4A02"/>
          <w:sz w:val="18"/>
          <w:szCs w:val="18"/>
        </w:rPr>
        <w:t xml:space="preserve"> </w:t>
      </w:r>
      <w:r w:rsidR="00857461" w:rsidRPr="006F633C">
        <w:rPr>
          <w:color w:val="CF4A02"/>
          <w:sz w:val="18"/>
          <w:szCs w:val="18"/>
        </w:rPr>
        <w:t>during the three-month</w:t>
      </w:r>
      <w:r w:rsidR="00857461" w:rsidRPr="006F633C">
        <w:rPr>
          <w:color w:val="CF4A02"/>
          <w:sz w:val="18"/>
          <w:szCs w:val="18"/>
          <w:cs/>
        </w:rPr>
        <w:t xml:space="preserve"> </w:t>
      </w:r>
      <w:r w:rsidR="00857461" w:rsidRPr="006F633C">
        <w:rPr>
          <w:color w:val="CF4A02"/>
          <w:sz w:val="18"/>
          <w:szCs w:val="18"/>
        </w:rPr>
        <w:t>and nine-month periods ended 30 September 2020 and 2019 (Cont’d):</w:t>
      </w:r>
    </w:p>
    <w:p w14:paraId="0ACD8451" w14:textId="77777777" w:rsidR="00857461" w:rsidRPr="006F633C" w:rsidRDefault="00857461" w:rsidP="00965DBE">
      <w:pPr>
        <w:ind w:left="993" w:hanging="426"/>
        <w:rPr>
          <w:color w:val="000000"/>
          <w:sz w:val="18"/>
          <w:szCs w:val="18"/>
          <w:lang w:val="en-US"/>
        </w:rPr>
      </w:pPr>
    </w:p>
    <w:tbl>
      <w:tblPr>
        <w:tblW w:w="9461" w:type="dxa"/>
        <w:tblInd w:w="108" w:type="dxa"/>
        <w:tblLayout w:type="fixed"/>
        <w:tblLook w:val="0000" w:firstRow="0" w:lastRow="0" w:firstColumn="0" w:lastColumn="0" w:noHBand="0" w:noVBand="0"/>
      </w:tblPr>
      <w:tblGrid>
        <w:gridCol w:w="3690"/>
        <w:gridCol w:w="1440"/>
        <w:gridCol w:w="1440"/>
        <w:gridCol w:w="1440"/>
        <w:gridCol w:w="1440"/>
        <w:gridCol w:w="11"/>
      </w:tblGrid>
      <w:tr w:rsidR="00965DBE" w:rsidRPr="006F633C" w14:paraId="0B8C560C" w14:textId="77777777" w:rsidTr="00965DBE">
        <w:trPr>
          <w:gridAfter w:val="1"/>
          <w:wAfter w:w="11" w:type="dxa"/>
        </w:trPr>
        <w:tc>
          <w:tcPr>
            <w:tcW w:w="3690" w:type="dxa"/>
            <w:vAlign w:val="bottom"/>
          </w:tcPr>
          <w:p w14:paraId="0959D2EC" w14:textId="77777777" w:rsidR="00965DBE" w:rsidRPr="006F633C" w:rsidRDefault="00965DBE" w:rsidP="00965DBE">
            <w:pPr>
              <w:ind w:left="427"/>
              <w:jc w:val="left"/>
              <w:rPr>
                <w:snapToGrid w:val="0"/>
                <w:color w:val="000000"/>
                <w:sz w:val="18"/>
                <w:szCs w:val="18"/>
                <w:lang w:eastAsia="th-TH"/>
              </w:rPr>
            </w:pPr>
          </w:p>
        </w:tc>
        <w:tc>
          <w:tcPr>
            <w:tcW w:w="2880" w:type="dxa"/>
            <w:gridSpan w:val="2"/>
            <w:tcBorders>
              <w:top w:val="single" w:sz="4" w:space="0" w:color="auto"/>
              <w:bottom w:val="single" w:sz="4" w:space="0" w:color="auto"/>
            </w:tcBorders>
            <w:shd w:val="clear" w:color="auto" w:fill="auto"/>
            <w:vAlign w:val="center"/>
          </w:tcPr>
          <w:p w14:paraId="55FD6F41" w14:textId="77777777" w:rsidR="00965DBE" w:rsidRPr="006F633C" w:rsidRDefault="00965DBE" w:rsidP="00965DBE">
            <w:pPr>
              <w:pStyle w:val="a"/>
              <w:ind w:right="-72"/>
              <w:jc w:val="center"/>
              <w:rPr>
                <w:rFonts w:ascii="Arial" w:cs="Arial"/>
                <w:b/>
                <w:bCs/>
                <w:color w:val="000000"/>
                <w:sz w:val="18"/>
                <w:szCs w:val="18"/>
                <w:lang w:val="en-US"/>
              </w:rPr>
            </w:pPr>
            <w:r w:rsidRPr="006F633C">
              <w:rPr>
                <w:rFonts w:ascii="Arial" w:cs="Arial"/>
                <w:b/>
                <w:bCs/>
                <w:color w:val="000000"/>
                <w:sz w:val="18"/>
                <w:szCs w:val="18"/>
                <w:lang w:val="en-GB"/>
              </w:rPr>
              <w:t>Consolidated</w:t>
            </w:r>
          </w:p>
          <w:p w14:paraId="76A1E5B1"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c>
          <w:tcPr>
            <w:tcW w:w="2880" w:type="dxa"/>
            <w:gridSpan w:val="2"/>
            <w:tcBorders>
              <w:top w:val="single" w:sz="4" w:space="0" w:color="auto"/>
              <w:bottom w:val="single" w:sz="4" w:space="0" w:color="auto"/>
            </w:tcBorders>
            <w:shd w:val="clear" w:color="auto" w:fill="auto"/>
            <w:vAlign w:val="center"/>
          </w:tcPr>
          <w:p w14:paraId="3BF5ADFD" w14:textId="77777777" w:rsidR="00965DBE" w:rsidRPr="006F633C" w:rsidRDefault="00965DBE" w:rsidP="00965DBE">
            <w:pPr>
              <w:pStyle w:val="a"/>
              <w:ind w:right="-72"/>
              <w:jc w:val="center"/>
              <w:rPr>
                <w:rFonts w:ascii="Arial" w:cs="Arial"/>
                <w:b/>
                <w:bCs/>
                <w:color w:val="000000"/>
                <w:sz w:val="18"/>
                <w:szCs w:val="18"/>
                <w:lang w:val="en-US"/>
              </w:rPr>
            </w:pPr>
            <w:r w:rsidRPr="006F633C">
              <w:rPr>
                <w:rFonts w:ascii="Arial" w:cs="Arial"/>
                <w:b/>
                <w:bCs/>
                <w:color w:val="000000"/>
                <w:sz w:val="18"/>
                <w:szCs w:val="18"/>
                <w:lang w:val="en-US"/>
              </w:rPr>
              <w:t>Separate</w:t>
            </w:r>
          </w:p>
          <w:p w14:paraId="5B2091F5"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r>
      <w:tr w:rsidR="00965DBE" w:rsidRPr="006F633C" w14:paraId="39716E1F" w14:textId="77777777" w:rsidTr="00965DBE">
        <w:trPr>
          <w:gridAfter w:val="1"/>
          <w:wAfter w:w="11" w:type="dxa"/>
        </w:trPr>
        <w:tc>
          <w:tcPr>
            <w:tcW w:w="3690" w:type="dxa"/>
            <w:vAlign w:val="bottom"/>
          </w:tcPr>
          <w:p w14:paraId="21CDCF5F" w14:textId="77777777" w:rsidR="00965DBE" w:rsidRPr="006F633C" w:rsidRDefault="00965DBE" w:rsidP="00965DBE">
            <w:pPr>
              <w:ind w:left="427"/>
              <w:jc w:val="left"/>
              <w:rPr>
                <w:snapToGrid w:val="0"/>
                <w:color w:val="000000"/>
                <w:sz w:val="18"/>
                <w:szCs w:val="18"/>
                <w:lang w:eastAsia="th-TH"/>
              </w:rPr>
            </w:pPr>
          </w:p>
        </w:tc>
        <w:tc>
          <w:tcPr>
            <w:tcW w:w="1440" w:type="dxa"/>
            <w:tcBorders>
              <w:top w:val="single" w:sz="4" w:space="0" w:color="auto"/>
            </w:tcBorders>
          </w:tcPr>
          <w:p w14:paraId="6F992E26"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628C6250"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3EA4704D"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457520A0"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r>
      <w:tr w:rsidR="00965DBE" w:rsidRPr="006F633C" w14:paraId="65AD5319" w14:textId="77777777" w:rsidTr="00965DBE">
        <w:trPr>
          <w:gridAfter w:val="1"/>
          <w:wAfter w:w="11" w:type="dxa"/>
        </w:trPr>
        <w:tc>
          <w:tcPr>
            <w:tcW w:w="3690" w:type="dxa"/>
            <w:vAlign w:val="bottom"/>
          </w:tcPr>
          <w:p w14:paraId="4F9A667D" w14:textId="77777777" w:rsidR="00965DBE" w:rsidRPr="006F633C" w:rsidRDefault="00965DBE" w:rsidP="00965DBE">
            <w:pPr>
              <w:ind w:left="427" w:right="-72"/>
              <w:jc w:val="thaiDistribute"/>
              <w:rPr>
                <w:b/>
                <w:bCs/>
                <w:color w:val="000000"/>
                <w:sz w:val="18"/>
                <w:szCs w:val="18"/>
              </w:rPr>
            </w:pPr>
            <w:r w:rsidRPr="006F633C">
              <w:rPr>
                <w:b/>
                <w:bCs/>
                <w:color w:val="000000"/>
                <w:sz w:val="18"/>
                <w:szCs w:val="18"/>
              </w:rPr>
              <w:t>For the nine-month period</w:t>
            </w:r>
          </w:p>
        </w:tc>
        <w:tc>
          <w:tcPr>
            <w:tcW w:w="1440" w:type="dxa"/>
          </w:tcPr>
          <w:p w14:paraId="715AB155"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lang w:val="en-GB"/>
              </w:rPr>
              <w:tab/>
            </w:r>
            <w:r w:rsidRPr="006F633C">
              <w:rPr>
                <w:rFonts w:ascii="Arial" w:cs="Arial"/>
                <w:b/>
                <w:color w:val="000000"/>
                <w:sz w:val="18"/>
                <w:szCs w:val="18"/>
              </w:rPr>
              <w:t>2020</w:t>
            </w:r>
          </w:p>
        </w:tc>
        <w:tc>
          <w:tcPr>
            <w:tcW w:w="1440" w:type="dxa"/>
          </w:tcPr>
          <w:p w14:paraId="3F52079C"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c>
          <w:tcPr>
            <w:tcW w:w="1440" w:type="dxa"/>
          </w:tcPr>
          <w:p w14:paraId="48FABDB8"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564D11B6"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r>
      <w:tr w:rsidR="00965DBE" w:rsidRPr="006F633C" w14:paraId="0C3528D7" w14:textId="77777777" w:rsidTr="00965DBE">
        <w:trPr>
          <w:gridAfter w:val="1"/>
          <w:wAfter w:w="11" w:type="dxa"/>
        </w:trPr>
        <w:tc>
          <w:tcPr>
            <w:tcW w:w="3690" w:type="dxa"/>
            <w:vAlign w:val="bottom"/>
          </w:tcPr>
          <w:p w14:paraId="4559DA12" w14:textId="77777777" w:rsidR="00965DBE" w:rsidRPr="006F633C" w:rsidRDefault="00965DBE" w:rsidP="00965DBE">
            <w:pPr>
              <w:ind w:left="427" w:right="-72"/>
              <w:jc w:val="thaiDistribute"/>
              <w:rPr>
                <w:color w:val="000000"/>
                <w:sz w:val="18"/>
                <w:szCs w:val="18"/>
              </w:rPr>
            </w:pPr>
            <w:r w:rsidRPr="006F633C">
              <w:rPr>
                <w:b/>
                <w:bCs/>
                <w:color w:val="000000"/>
                <w:sz w:val="18"/>
                <w:szCs w:val="18"/>
              </w:rPr>
              <w:t xml:space="preserve">   ended 30 September</w:t>
            </w:r>
          </w:p>
        </w:tc>
        <w:tc>
          <w:tcPr>
            <w:tcW w:w="1440" w:type="dxa"/>
            <w:tcBorders>
              <w:bottom w:val="single" w:sz="4" w:space="0" w:color="auto"/>
            </w:tcBorders>
          </w:tcPr>
          <w:p w14:paraId="230FC546"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2F0FD503"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0D6BB1FA"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77978E25"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r>
      <w:tr w:rsidR="00965DBE" w:rsidRPr="006F633C" w14:paraId="1C559312" w14:textId="77777777" w:rsidTr="00965DBE">
        <w:tc>
          <w:tcPr>
            <w:tcW w:w="3690" w:type="dxa"/>
            <w:vAlign w:val="bottom"/>
          </w:tcPr>
          <w:p w14:paraId="2D680266" w14:textId="77777777" w:rsidR="00965DBE" w:rsidRPr="006F633C" w:rsidRDefault="00965DBE" w:rsidP="00965DBE">
            <w:pPr>
              <w:ind w:left="427" w:right="-72"/>
              <w:jc w:val="left"/>
              <w:rPr>
                <w:snapToGrid w:val="0"/>
                <w:sz w:val="18"/>
                <w:szCs w:val="18"/>
                <w:lang w:val="en-US" w:eastAsia="th-TH"/>
              </w:rPr>
            </w:pPr>
          </w:p>
        </w:tc>
        <w:tc>
          <w:tcPr>
            <w:tcW w:w="1440" w:type="dxa"/>
            <w:shd w:val="clear" w:color="auto" w:fill="FAFAFA"/>
            <w:vAlign w:val="bottom"/>
          </w:tcPr>
          <w:p w14:paraId="0A30CE5C" w14:textId="77777777" w:rsidR="00965DBE" w:rsidRPr="006F633C" w:rsidRDefault="00965DBE" w:rsidP="00965DBE">
            <w:pPr>
              <w:tabs>
                <w:tab w:val="decimal" w:pos="1238"/>
              </w:tabs>
              <w:ind w:right="-72"/>
              <w:rPr>
                <w:snapToGrid w:val="0"/>
                <w:sz w:val="18"/>
                <w:szCs w:val="18"/>
                <w:lang w:val="en-US" w:eastAsia="th-TH"/>
              </w:rPr>
            </w:pPr>
          </w:p>
        </w:tc>
        <w:tc>
          <w:tcPr>
            <w:tcW w:w="1440" w:type="dxa"/>
            <w:vAlign w:val="bottom"/>
          </w:tcPr>
          <w:p w14:paraId="0D6967F5" w14:textId="77777777" w:rsidR="00965DBE" w:rsidRPr="006F633C" w:rsidRDefault="00965DBE" w:rsidP="00965DBE">
            <w:pPr>
              <w:tabs>
                <w:tab w:val="decimal" w:pos="1238"/>
              </w:tabs>
              <w:ind w:right="-72"/>
              <w:rPr>
                <w:snapToGrid w:val="0"/>
                <w:sz w:val="18"/>
                <w:szCs w:val="18"/>
                <w:lang w:val="en-US" w:eastAsia="th-TH"/>
              </w:rPr>
            </w:pPr>
          </w:p>
        </w:tc>
        <w:tc>
          <w:tcPr>
            <w:tcW w:w="1440" w:type="dxa"/>
            <w:shd w:val="clear" w:color="auto" w:fill="FAFAFA"/>
            <w:vAlign w:val="bottom"/>
          </w:tcPr>
          <w:p w14:paraId="1FC5CEE3" w14:textId="77777777" w:rsidR="00965DBE" w:rsidRPr="006F633C" w:rsidRDefault="00965DBE" w:rsidP="00965DBE">
            <w:pPr>
              <w:tabs>
                <w:tab w:val="decimal" w:pos="1238"/>
              </w:tabs>
              <w:ind w:right="-72"/>
              <w:rPr>
                <w:snapToGrid w:val="0"/>
                <w:sz w:val="18"/>
                <w:szCs w:val="18"/>
                <w:lang w:eastAsia="th-TH"/>
              </w:rPr>
            </w:pPr>
          </w:p>
        </w:tc>
        <w:tc>
          <w:tcPr>
            <w:tcW w:w="1451" w:type="dxa"/>
            <w:gridSpan w:val="2"/>
            <w:vAlign w:val="bottom"/>
          </w:tcPr>
          <w:p w14:paraId="029EACBD" w14:textId="77777777" w:rsidR="00965DBE" w:rsidRPr="006F633C" w:rsidRDefault="00965DBE" w:rsidP="00965DBE">
            <w:pPr>
              <w:tabs>
                <w:tab w:val="decimal" w:pos="1238"/>
              </w:tabs>
              <w:ind w:right="-72"/>
              <w:rPr>
                <w:snapToGrid w:val="0"/>
                <w:sz w:val="18"/>
                <w:szCs w:val="18"/>
                <w:lang w:val="en-US" w:eastAsia="th-TH"/>
              </w:rPr>
            </w:pPr>
          </w:p>
        </w:tc>
      </w:tr>
      <w:tr w:rsidR="00965DBE" w:rsidRPr="006F633C" w14:paraId="054C16DB" w14:textId="77777777" w:rsidTr="00965DBE">
        <w:tc>
          <w:tcPr>
            <w:tcW w:w="3690" w:type="dxa"/>
            <w:vAlign w:val="bottom"/>
          </w:tcPr>
          <w:p w14:paraId="19F7ED2A" w14:textId="77777777" w:rsidR="00965DBE" w:rsidRPr="006F633C" w:rsidRDefault="00965DBE" w:rsidP="00965DBE">
            <w:pPr>
              <w:ind w:left="427" w:right="-72"/>
              <w:jc w:val="left"/>
              <w:rPr>
                <w:b/>
                <w:bCs/>
                <w:color w:val="000000"/>
                <w:sz w:val="18"/>
                <w:szCs w:val="18"/>
              </w:rPr>
            </w:pPr>
            <w:r w:rsidRPr="006F633C">
              <w:rPr>
                <w:b/>
                <w:bCs/>
                <w:color w:val="000000"/>
                <w:sz w:val="18"/>
                <w:szCs w:val="18"/>
              </w:rPr>
              <w:t>Interest income</w:t>
            </w:r>
          </w:p>
        </w:tc>
        <w:tc>
          <w:tcPr>
            <w:tcW w:w="1440" w:type="dxa"/>
            <w:shd w:val="clear" w:color="auto" w:fill="FAFAFA"/>
            <w:vAlign w:val="bottom"/>
          </w:tcPr>
          <w:p w14:paraId="575223A5" w14:textId="77777777" w:rsidR="00965DBE" w:rsidRPr="006F633C" w:rsidRDefault="00965DBE" w:rsidP="00965DBE">
            <w:pPr>
              <w:tabs>
                <w:tab w:val="decimal" w:pos="1238"/>
              </w:tabs>
              <w:ind w:right="-72"/>
              <w:rPr>
                <w:snapToGrid w:val="0"/>
                <w:sz w:val="18"/>
                <w:szCs w:val="18"/>
                <w:lang w:val="en-US" w:eastAsia="th-TH"/>
              </w:rPr>
            </w:pPr>
          </w:p>
        </w:tc>
        <w:tc>
          <w:tcPr>
            <w:tcW w:w="1440" w:type="dxa"/>
            <w:vAlign w:val="bottom"/>
          </w:tcPr>
          <w:p w14:paraId="052E6469" w14:textId="77777777" w:rsidR="00965DBE" w:rsidRPr="006F633C" w:rsidRDefault="00965DBE" w:rsidP="00965DBE">
            <w:pPr>
              <w:tabs>
                <w:tab w:val="decimal" w:pos="1238"/>
              </w:tabs>
              <w:ind w:right="-72"/>
              <w:rPr>
                <w:snapToGrid w:val="0"/>
                <w:sz w:val="18"/>
                <w:szCs w:val="18"/>
                <w:lang w:val="en-US" w:eastAsia="th-TH"/>
              </w:rPr>
            </w:pPr>
          </w:p>
        </w:tc>
        <w:tc>
          <w:tcPr>
            <w:tcW w:w="1440" w:type="dxa"/>
            <w:shd w:val="clear" w:color="auto" w:fill="FAFAFA"/>
            <w:vAlign w:val="bottom"/>
          </w:tcPr>
          <w:p w14:paraId="5FCEC019" w14:textId="77777777" w:rsidR="00965DBE" w:rsidRPr="006F633C" w:rsidRDefault="00965DBE" w:rsidP="00965DBE">
            <w:pPr>
              <w:tabs>
                <w:tab w:val="decimal" w:pos="1238"/>
              </w:tabs>
              <w:ind w:right="-72"/>
              <w:rPr>
                <w:snapToGrid w:val="0"/>
                <w:sz w:val="18"/>
                <w:szCs w:val="18"/>
                <w:lang w:val="en-US" w:eastAsia="th-TH"/>
              </w:rPr>
            </w:pPr>
          </w:p>
        </w:tc>
        <w:tc>
          <w:tcPr>
            <w:tcW w:w="1451" w:type="dxa"/>
            <w:gridSpan w:val="2"/>
            <w:vAlign w:val="bottom"/>
          </w:tcPr>
          <w:p w14:paraId="19AC6284" w14:textId="77777777" w:rsidR="00965DBE" w:rsidRPr="006F633C" w:rsidRDefault="00965DBE" w:rsidP="00965DBE">
            <w:pPr>
              <w:tabs>
                <w:tab w:val="decimal" w:pos="1238"/>
              </w:tabs>
              <w:ind w:right="-72"/>
              <w:rPr>
                <w:snapToGrid w:val="0"/>
                <w:sz w:val="18"/>
                <w:szCs w:val="18"/>
                <w:lang w:val="en-US" w:eastAsia="th-TH"/>
              </w:rPr>
            </w:pPr>
          </w:p>
        </w:tc>
      </w:tr>
      <w:tr w:rsidR="00965DBE" w:rsidRPr="006F633C" w14:paraId="5CA40CAF" w14:textId="77777777" w:rsidTr="00965DBE">
        <w:tc>
          <w:tcPr>
            <w:tcW w:w="3690" w:type="dxa"/>
            <w:vAlign w:val="bottom"/>
          </w:tcPr>
          <w:p w14:paraId="53158C2D" w14:textId="5E291856" w:rsidR="00965DBE" w:rsidRPr="006F633C" w:rsidRDefault="00F14803" w:rsidP="00965DBE">
            <w:pPr>
              <w:ind w:left="427" w:right="-72"/>
              <w:jc w:val="left"/>
              <w:rPr>
                <w:color w:val="000000"/>
                <w:sz w:val="18"/>
                <w:szCs w:val="18"/>
              </w:rPr>
            </w:pPr>
            <w:r>
              <w:rPr>
                <w:snapToGrid w:val="0"/>
                <w:sz w:val="18"/>
                <w:szCs w:val="18"/>
                <w:lang w:val="en-US" w:eastAsia="th-TH"/>
              </w:rPr>
              <w:t>A j</w:t>
            </w:r>
            <w:r w:rsidR="00965DBE" w:rsidRPr="006F633C">
              <w:rPr>
                <w:snapToGrid w:val="0"/>
                <w:sz w:val="18"/>
                <w:szCs w:val="18"/>
                <w:lang w:val="en-US" w:eastAsia="th-TH"/>
              </w:rPr>
              <w:t>oint venture</w:t>
            </w:r>
          </w:p>
        </w:tc>
        <w:tc>
          <w:tcPr>
            <w:tcW w:w="1440" w:type="dxa"/>
            <w:shd w:val="clear" w:color="auto" w:fill="FAFAFA"/>
            <w:vAlign w:val="bottom"/>
          </w:tcPr>
          <w:p w14:paraId="7CAF7229" w14:textId="42EAE102"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2</w:t>
            </w:r>
            <w:r w:rsidR="00866BDF">
              <w:rPr>
                <w:snapToGrid w:val="0"/>
                <w:sz w:val="18"/>
                <w:szCs w:val="18"/>
                <w:lang w:val="en-US" w:eastAsia="th-TH"/>
              </w:rPr>
              <w:t>2</w:t>
            </w:r>
            <w:r w:rsidRPr="006F633C">
              <w:rPr>
                <w:snapToGrid w:val="0"/>
                <w:sz w:val="18"/>
                <w:szCs w:val="18"/>
                <w:lang w:val="en-US" w:eastAsia="th-TH"/>
              </w:rPr>
              <w:t>,</w:t>
            </w:r>
            <w:r w:rsidR="00866BDF">
              <w:rPr>
                <w:snapToGrid w:val="0"/>
                <w:sz w:val="18"/>
                <w:szCs w:val="18"/>
                <w:lang w:val="en-US" w:eastAsia="th-TH"/>
              </w:rPr>
              <w:t>859</w:t>
            </w:r>
            <w:r w:rsidRPr="006F633C">
              <w:rPr>
                <w:snapToGrid w:val="0"/>
                <w:sz w:val="18"/>
                <w:szCs w:val="18"/>
                <w:lang w:val="en-US" w:eastAsia="th-TH"/>
              </w:rPr>
              <w:t>,</w:t>
            </w:r>
            <w:r w:rsidR="00866BDF">
              <w:rPr>
                <w:snapToGrid w:val="0"/>
                <w:sz w:val="18"/>
                <w:szCs w:val="18"/>
                <w:lang w:val="en-US" w:eastAsia="th-TH"/>
              </w:rPr>
              <w:t>782</w:t>
            </w:r>
          </w:p>
        </w:tc>
        <w:tc>
          <w:tcPr>
            <w:tcW w:w="1440" w:type="dxa"/>
            <w:vAlign w:val="bottom"/>
          </w:tcPr>
          <w:p w14:paraId="71BB8A99"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 xml:space="preserve">-       </w:t>
            </w:r>
          </w:p>
        </w:tc>
        <w:tc>
          <w:tcPr>
            <w:tcW w:w="1440" w:type="dxa"/>
            <w:shd w:val="clear" w:color="auto" w:fill="FAFAFA"/>
            <w:vAlign w:val="bottom"/>
          </w:tcPr>
          <w:p w14:paraId="42C10B97" w14:textId="6ECAEC87" w:rsidR="00965DBE" w:rsidRPr="006F633C" w:rsidRDefault="00866BDF" w:rsidP="00965DBE">
            <w:pPr>
              <w:tabs>
                <w:tab w:val="decimal" w:pos="1238"/>
              </w:tabs>
              <w:ind w:right="-72"/>
              <w:rPr>
                <w:snapToGrid w:val="0"/>
                <w:sz w:val="18"/>
                <w:szCs w:val="18"/>
                <w:lang w:val="en-US" w:eastAsia="th-TH"/>
              </w:rPr>
            </w:pPr>
            <w:r w:rsidRPr="006F633C">
              <w:rPr>
                <w:snapToGrid w:val="0"/>
                <w:sz w:val="18"/>
                <w:szCs w:val="18"/>
                <w:lang w:val="en-US" w:eastAsia="th-TH"/>
              </w:rPr>
              <w:t>2</w:t>
            </w:r>
            <w:r>
              <w:rPr>
                <w:snapToGrid w:val="0"/>
                <w:sz w:val="18"/>
                <w:szCs w:val="18"/>
                <w:lang w:val="en-US" w:eastAsia="th-TH"/>
              </w:rPr>
              <w:t>2</w:t>
            </w:r>
            <w:r w:rsidRPr="006F633C">
              <w:rPr>
                <w:snapToGrid w:val="0"/>
                <w:sz w:val="18"/>
                <w:szCs w:val="18"/>
                <w:lang w:val="en-US" w:eastAsia="th-TH"/>
              </w:rPr>
              <w:t>,</w:t>
            </w:r>
            <w:r>
              <w:rPr>
                <w:snapToGrid w:val="0"/>
                <w:sz w:val="18"/>
                <w:szCs w:val="18"/>
                <w:lang w:val="en-US" w:eastAsia="th-TH"/>
              </w:rPr>
              <w:t>859</w:t>
            </w:r>
            <w:r w:rsidRPr="006F633C">
              <w:rPr>
                <w:snapToGrid w:val="0"/>
                <w:sz w:val="18"/>
                <w:szCs w:val="18"/>
                <w:lang w:val="en-US" w:eastAsia="th-TH"/>
              </w:rPr>
              <w:t>,</w:t>
            </w:r>
            <w:r>
              <w:rPr>
                <w:snapToGrid w:val="0"/>
                <w:sz w:val="18"/>
                <w:szCs w:val="18"/>
                <w:lang w:val="en-US" w:eastAsia="th-TH"/>
              </w:rPr>
              <w:t>782</w:t>
            </w:r>
          </w:p>
        </w:tc>
        <w:tc>
          <w:tcPr>
            <w:tcW w:w="1451" w:type="dxa"/>
            <w:gridSpan w:val="2"/>
            <w:vAlign w:val="bottom"/>
          </w:tcPr>
          <w:p w14:paraId="02E66B03"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 xml:space="preserve">-       </w:t>
            </w:r>
          </w:p>
        </w:tc>
      </w:tr>
      <w:tr w:rsidR="00965DBE" w:rsidRPr="006F633C" w14:paraId="0C47F85D" w14:textId="77777777" w:rsidTr="00965DBE">
        <w:tc>
          <w:tcPr>
            <w:tcW w:w="3690" w:type="dxa"/>
            <w:vAlign w:val="bottom"/>
          </w:tcPr>
          <w:p w14:paraId="1C877111" w14:textId="77777777" w:rsidR="00965DBE" w:rsidRPr="006F633C" w:rsidRDefault="00965DBE" w:rsidP="00965DBE">
            <w:pPr>
              <w:ind w:left="427" w:right="-72"/>
              <w:jc w:val="left"/>
              <w:rPr>
                <w:b/>
                <w:bCs/>
                <w:color w:val="000000"/>
                <w:sz w:val="18"/>
                <w:szCs w:val="18"/>
              </w:rPr>
            </w:pPr>
          </w:p>
        </w:tc>
        <w:tc>
          <w:tcPr>
            <w:tcW w:w="1440" w:type="dxa"/>
            <w:shd w:val="clear" w:color="auto" w:fill="FAFAFA"/>
            <w:vAlign w:val="bottom"/>
          </w:tcPr>
          <w:p w14:paraId="13095B57" w14:textId="77777777" w:rsidR="00965DBE" w:rsidRPr="006F633C" w:rsidRDefault="00965DBE" w:rsidP="00965DBE">
            <w:pPr>
              <w:tabs>
                <w:tab w:val="decimal" w:pos="1238"/>
              </w:tabs>
              <w:ind w:right="-72"/>
              <w:rPr>
                <w:snapToGrid w:val="0"/>
                <w:sz w:val="18"/>
                <w:szCs w:val="18"/>
                <w:lang w:val="en-US" w:eastAsia="th-TH"/>
              </w:rPr>
            </w:pPr>
          </w:p>
        </w:tc>
        <w:tc>
          <w:tcPr>
            <w:tcW w:w="1440" w:type="dxa"/>
            <w:vAlign w:val="bottom"/>
          </w:tcPr>
          <w:p w14:paraId="6901DAFD" w14:textId="77777777" w:rsidR="00965DBE" w:rsidRPr="006F633C" w:rsidRDefault="00965DBE" w:rsidP="00965DBE">
            <w:pPr>
              <w:tabs>
                <w:tab w:val="decimal" w:pos="1238"/>
              </w:tabs>
              <w:ind w:right="-72"/>
              <w:rPr>
                <w:snapToGrid w:val="0"/>
                <w:sz w:val="18"/>
                <w:szCs w:val="18"/>
                <w:lang w:val="en-US" w:eastAsia="th-TH"/>
              </w:rPr>
            </w:pPr>
          </w:p>
        </w:tc>
        <w:tc>
          <w:tcPr>
            <w:tcW w:w="1440" w:type="dxa"/>
            <w:shd w:val="clear" w:color="auto" w:fill="FAFAFA"/>
            <w:vAlign w:val="bottom"/>
          </w:tcPr>
          <w:p w14:paraId="073B1992" w14:textId="77777777" w:rsidR="00965DBE" w:rsidRPr="006F633C" w:rsidRDefault="00965DBE" w:rsidP="00965DBE">
            <w:pPr>
              <w:tabs>
                <w:tab w:val="decimal" w:pos="1238"/>
              </w:tabs>
              <w:ind w:right="-72"/>
              <w:rPr>
                <w:snapToGrid w:val="0"/>
                <w:sz w:val="18"/>
                <w:szCs w:val="18"/>
                <w:lang w:val="en-US" w:eastAsia="th-TH"/>
              </w:rPr>
            </w:pPr>
          </w:p>
        </w:tc>
        <w:tc>
          <w:tcPr>
            <w:tcW w:w="1451" w:type="dxa"/>
            <w:gridSpan w:val="2"/>
            <w:vAlign w:val="bottom"/>
          </w:tcPr>
          <w:p w14:paraId="01509A9C" w14:textId="77777777" w:rsidR="00965DBE" w:rsidRPr="006F633C" w:rsidRDefault="00965DBE" w:rsidP="00965DBE">
            <w:pPr>
              <w:tabs>
                <w:tab w:val="decimal" w:pos="1238"/>
              </w:tabs>
              <w:ind w:right="-72"/>
              <w:rPr>
                <w:snapToGrid w:val="0"/>
                <w:sz w:val="18"/>
                <w:szCs w:val="18"/>
                <w:lang w:val="en-US" w:eastAsia="th-TH"/>
              </w:rPr>
            </w:pPr>
          </w:p>
        </w:tc>
      </w:tr>
      <w:tr w:rsidR="00965DBE" w:rsidRPr="006F633C" w14:paraId="21C5B0C8" w14:textId="77777777" w:rsidTr="00965DBE">
        <w:tc>
          <w:tcPr>
            <w:tcW w:w="3690" w:type="dxa"/>
            <w:vAlign w:val="bottom"/>
          </w:tcPr>
          <w:p w14:paraId="400FC946" w14:textId="77777777" w:rsidR="00965DBE" w:rsidRPr="006F633C" w:rsidRDefault="00965DBE" w:rsidP="00965DBE">
            <w:pPr>
              <w:ind w:left="427" w:right="-72"/>
              <w:jc w:val="left"/>
              <w:rPr>
                <w:b/>
                <w:bCs/>
                <w:color w:val="000000"/>
                <w:sz w:val="18"/>
                <w:szCs w:val="18"/>
              </w:rPr>
            </w:pPr>
            <w:r w:rsidRPr="006F633C">
              <w:rPr>
                <w:b/>
                <w:bCs/>
                <w:color w:val="000000"/>
                <w:sz w:val="18"/>
                <w:szCs w:val="18"/>
              </w:rPr>
              <w:t>Purchase of land</w:t>
            </w:r>
          </w:p>
        </w:tc>
        <w:tc>
          <w:tcPr>
            <w:tcW w:w="1440" w:type="dxa"/>
            <w:shd w:val="clear" w:color="auto" w:fill="FAFAFA"/>
            <w:vAlign w:val="bottom"/>
          </w:tcPr>
          <w:p w14:paraId="38A95E54" w14:textId="77777777" w:rsidR="00965DBE" w:rsidRPr="006F633C" w:rsidRDefault="00965DBE" w:rsidP="00965DBE">
            <w:pPr>
              <w:tabs>
                <w:tab w:val="decimal" w:pos="1238"/>
              </w:tabs>
              <w:ind w:right="-72"/>
              <w:rPr>
                <w:snapToGrid w:val="0"/>
                <w:sz w:val="18"/>
                <w:szCs w:val="18"/>
                <w:lang w:val="en-US" w:eastAsia="th-TH"/>
              </w:rPr>
            </w:pPr>
          </w:p>
        </w:tc>
        <w:tc>
          <w:tcPr>
            <w:tcW w:w="1440" w:type="dxa"/>
            <w:vAlign w:val="bottom"/>
          </w:tcPr>
          <w:p w14:paraId="5494A138" w14:textId="77777777" w:rsidR="00965DBE" w:rsidRPr="006F633C" w:rsidRDefault="00965DBE" w:rsidP="00965DBE">
            <w:pPr>
              <w:tabs>
                <w:tab w:val="decimal" w:pos="1238"/>
              </w:tabs>
              <w:ind w:right="-72"/>
              <w:rPr>
                <w:snapToGrid w:val="0"/>
                <w:sz w:val="18"/>
                <w:szCs w:val="18"/>
                <w:lang w:val="en-US" w:eastAsia="th-TH"/>
              </w:rPr>
            </w:pPr>
          </w:p>
        </w:tc>
        <w:tc>
          <w:tcPr>
            <w:tcW w:w="1440" w:type="dxa"/>
            <w:shd w:val="clear" w:color="auto" w:fill="FAFAFA"/>
            <w:vAlign w:val="bottom"/>
          </w:tcPr>
          <w:p w14:paraId="64F9BFFA" w14:textId="77777777" w:rsidR="00965DBE" w:rsidRPr="006F633C" w:rsidRDefault="00965DBE" w:rsidP="00965DBE">
            <w:pPr>
              <w:tabs>
                <w:tab w:val="decimal" w:pos="1238"/>
              </w:tabs>
              <w:ind w:right="-72"/>
              <w:rPr>
                <w:snapToGrid w:val="0"/>
                <w:sz w:val="18"/>
                <w:szCs w:val="18"/>
                <w:lang w:val="en-US" w:eastAsia="th-TH"/>
              </w:rPr>
            </w:pPr>
          </w:p>
        </w:tc>
        <w:tc>
          <w:tcPr>
            <w:tcW w:w="1451" w:type="dxa"/>
            <w:gridSpan w:val="2"/>
            <w:vAlign w:val="bottom"/>
          </w:tcPr>
          <w:p w14:paraId="5C46C378" w14:textId="77777777" w:rsidR="00965DBE" w:rsidRPr="006F633C" w:rsidRDefault="00965DBE" w:rsidP="00965DBE">
            <w:pPr>
              <w:tabs>
                <w:tab w:val="decimal" w:pos="1238"/>
              </w:tabs>
              <w:ind w:right="-72"/>
              <w:rPr>
                <w:snapToGrid w:val="0"/>
                <w:sz w:val="18"/>
                <w:szCs w:val="18"/>
                <w:lang w:val="en-US" w:eastAsia="th-TH"/>
              </w:rPr>
            </w:pPr>
          </w:p>
        </w:tc>
      </w:tr>
      <w:tr w:rsidR="00965DBE" w:rsidRPr="006F633C" w14:paraId="0099A383" w14:textId="77777777" w:rsidTr="00965DBE">
        <w:tc>
          <w:tcPr>
            <w:tcW w:w="3690" w:type="dxa"/>
            <w:vAlign w:val="bottom"/>
          </w:tcPr>
          <w:p w14:paraId="381BA87F" w14:textId="77777777" w:rsidR="00965DBE" w:rsidRPr="006F633C" w:rsidRDefault="00965DBE" w:rsidP="00965DBE">
            <w:pPr>
              <w:ind w:left="427" w:right="-72"/>
              <w:jc w:val="left"/>
              <w:rPr>
                <w:color w:val="000000"/>
                <w:sz w:val="18"/>
                <w:szCs w:val="18"/>
              </w:rPr>
            </w:pPr>
            <w:r w:rsidRPr="006F633C">
              <w:rPr>
                <w:color w:val="000000"/>
                <w:sz w:val="18"/>
                <w:szCs w:val="18"/>
              </w:rPr>
              <w:t>Apex Krabi Development Co., Ltd</w:t>
            </w:r>
          </w:p>
        </w:tc>
        <w:tc>
          <w:tcPr>
            <w:tcW w:w="1440" w:type="dxa"/>
            <w:shd w:val="clear" w:color="auto" w:fill="FAFAFA"/>
            <w:vAlign w:val="bottom"/>
          </w:tcPr>
          <w:p w14:paraId="181BE0B0"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 xml:space="preserve">-      </w:t>
            </w:r>
          </w:p>
        </w:tc>
        <w:tc>
          <w:tcPr>
            <w:tcW w:w="1440" w:type="dxa"/>
            <w:vAlign w:val="bottom"/>
          </w:tcPr>
          <w:p w14:paraId="00877D88"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69,697,740</w:t>
            </w:r>
          </w:p>
        </w:tc>
        <w:tc>
          <w:tcPr>
            <w:tcW w:w="1440" w:type="dxa"/>
            <w:shd w:val="clear" w:color="auto" w:fill="FAFAFA"/>
            <w:vAlign w:val="bottom"/>
          </w:tcPr>
          <w:p w14:paraId="68E789B8"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 xml:space="preserve">-      </w:t>
            </w:r>
          </w:p>
        </w:tc>
        <w:tc>
          <w:tcPr>
            <w:tcW w:w="1451" w:type="dxa"/>
            <w:gridSpan w:val="2"/>
            <w:vAlign w:val="bottom"/>
          </w:tcPr>
          <w:p w14:paraId="159B4458"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69,697,740</w:t>
            </w:r>
          </w:p>
        </w:tc>
      </w:tr>
      <w:tr w:rsidR="00965DBE" w:rsidRPr="006F633C" w14:paraId="658B9764" w14:textId="77777777" w:rsidTr="00965DBE">
        <w:tc>
          <w:tcPr>
            <w:tcW w:w="3690" w:type="dxa"/>
            <w:vAlign w:val="bottom"/>
          </w:tcPr>
          <w:p w14:paraId="21228D44" w14:textId="77777777" w:rsidR="00965DBE" w:rsidRPr="006F633C" w:rsidRDefault="00965DBE" w:rsidP="00965DBE">
            <w:pPr>
              <w:ind w:left="427" w:right="-72"/>
              <w:jc w:val="left"/>
              <w:rPr>
                <w:b/>
                <w:bCs/>
                <w:color w:val="000000"/>
                <w:sz w:val="18"/>
                <w:szCs w:val="18"/>
              </w:rPr>
            </w:pPr>
          </w:p>
        </w:tc>
        <w:tc>
          <w:tcPr>
            <w:tcW w:w="1440" w:type="dxa"/>
            <w:shd w:val="clear" w:color="auto" w:fill="FAFAFA"/>
            <w:vAlign w:val="bottom"/>
          </w:tcPr>
          <w:p w14:paraId="459237C8" w14:textId="77777777" w:rsidR="00965DBE" w:rsidRPr="006F633C" w:rsidRDefault="00965DBE" w:rsidP="00965DBE">
            <w:pPr>
              <w:tabs>
                <w:tab w:val="decimal" w:pos="1238"/>
              </w:tabs>
              <w:ind w:right="-72"/>
              <w:rPr>
                <w:snapToGrid w:val="0"/>
                <w:sz w:val="18"/>
                <w:szCs w:val="18"/>
                <w:lang w:val="en-US" w:eastAsia="th-TH"/>
              </w:rPr>
            </w:pPr>
          </w:p>
        </w:tc>
        <w:tc>
          <w:tcPr>
            <w:tcW w:w="1440" w:type="dxa"/>
            <w:vAlign w:val="bottom"/>
          </w:tcPr>
          <w:p w14:paraId="1572BCFA" w14:textId="77777777" w:rsidR="00965DBE" w:rsidRPr="006F633C" w:rsidRDefault="00965DBE" w:rsidP="00965DBE">
            <w:pPr>
              <w:tabs>
                <w:tab w:val="decimal" w:pos="1238"/>
              </w:tabs>
              <w:ind w:right="-72"/>
              <w:rPr>
                <w:snapToGrid w:val="0"/>
                <w:sz w:val="18"/>
                <w:szCs w:val="18"/>
                <w:lang w:val="en-US" w:eastAsia="th-TH"/>
              </w:rPr>
            </w:pPr>
          </w:p>
        </w:tc>
        <w:tc>
          <w:tcPr>
            <w:tcW w:w="1440" w:type="dxa"/>
            <w:shd w:val="clear" w:color="auto" w:fill="FAFAFA"/>
            <w:vAlign w:val="bottom"/>
          </w:tcPr>
          <w:p w14:paraId="6DC87F5C" w14:textId="77777777" w:rsidR="00965DBE" w:rsidRPr="006F633C" w:rsidRDefault="00965DBE" w:rsidP="00965DBE">
            <w:pPr>
              <w:tabs>
                <w:tab w:val="decimal" w:pos="1238"/>
              </w:tabs>
              <w:ind w:right="-72"/>
              <w:rPr>
                <w:snapToGrid w:val="0"/>
                <w:sz w:val="18"/>
                <w:szCs w:val="18"/>
                <w:lang w:val="en-US" w:eastAsia="th-TH"/>
              </w:rPr>
            </w:pPr>
          </w:p>
        </w:tc>
        <w:tc>
          <w:tcPr>
            <w:tcW w:w="1451" w:type="dxa"/>
            <w:gridSpan w:val="2"/>
            <w:vAlign w:val="bottom"/>
          </w:tcPr>
          <w:p w14:paraId="3FCAE3A2" w14:textId="77777777" w:rsidR="00965DBE" w:rsidRPr="006F633C" w:rsidRDefault="00965DBE" w:rsidP="00965DBE">
            <w:pPr>
              <w:tabs>
                <w:tab w:val="decimal" w:pos="1238"/>
              </w:tabs>
              <w:ind w:right="-72"/>
              <w:rPr>
                <w:snapToGrid w:val="0"/>
                <w:sz w:val="18"/>
                <w:szCs w:val="18"/>
                <w:lang w:val="en-US" w:eastAsia="th-TH"/>
              </w:rPr>
            </w:pPr>
          </w:p>
        </w:tc>
      </w:tr>
      <w:tr w:rsidR="00965DBE" w:rsidRPr="006F633C" w14:paraId="7056A80F" w14:textId="77777777" w:rsidTr="00965DBE">
        <w:trPr>
          <w:gridAfter w:val="1"/>
          <w:wAfter w:w="11" w:type="dxa"/>
        </w:trPr>
        <w:tc>
          <w:tcPr>
            <w:tcW w:w="3690" w:type="dxa"/>
            <w:vAlign w:val="bottom"/>
          </w:tcPr>
          <w:p w14:paraId="373BB37E" w14:textId="77777777" w:rsidR="00965DBE" w:rsidRPr="006F633C" w:rsidRDefault="00965DBE" w:rsidP="00965DBE">
            <w:pPr>
              <w:ind w:left="427" w:right="-72"/>
              <w:jc w:val="left"/>
              <w:rPr>
                <w:b/>
                <w:bCs/>
                <w:color w:val="000000"/>
                <w:sz w:val="18"/>
                <w:szCs w:val="18"/>
              </w:rPr>
            </w:pPr>
            <w:r w:rsidRPr="006F633C">
              <w:rPr>
                <w:b/>
                <w:bCs/>
                <w:color w:val="000000"/>
                <w:sz w:val="18"/>
                <w:szCs w:val="18"/>
              </w:rPr>
              <w:t>Interest expenses</w:t>
            </w:r>
          </w:p>
        </w:tc>
        <w:tc>
          <w:tcPr>
            <w:tcW w:w="1440" w:type="dxa"/>
            <w:shd w:val="clear" w:color="auto" w:fill="FAFAFA"/>
            <w:vAlign w:val="bottom"/>
          </w:tcPr>
          <w:p w14:paraId="0861AC4A" w14:textId="77777777" w:rsidR="00965DBE" w:rsidRPr="006F633C" w:rsidRDefault="00965DBE" w:rsidP="00965DBE">
            <w:pPr>
              <w:tabs>
                <w:tab w:val="decimal" w:pos="1238"/>
              </w:tabs>
              <w:ind w:right="-72"/>
              <w:rPr>
                <w:snapToGrid w:val="0"/>
                <w:sz w:val="18"/>
                <w:szCs w:val="18"/>
                <w:lang w:val="en-US" w:eastAsia="th-TH"/>
              </w:rPr>
            </w:pPr>
          </w:p>
        </w:tc>
        <w:tc>
          <w:tcPr>
            <w:tcW w:w="1440" w:type="dxa"/>
            <w:vAlign w:val="bottom"/>
          </w:tcPr>
          <w:p w14:paraId="261B393F" w14:textId="77777777" w:rsidR="00965DBE" w:rsidRPr="006F633C" w:rsidRDefault="00965DBE" w:rsidP="00965DBE">
            <w:pPr>
              <w:tabs>
                <w:tab w:val="decimal" w:pos="1238"/>
              </w:tabs>
              <w:ind w:right="-72"/>
              <w:rPr>
                <w:snapToGrid w:val="0"/>
                <w:sz w:val="18"/>
                <w:szCs w:val="18"/>
                <w:lang w:val="en-US" w:eastAsia="th-TH"/>
              </w:rPr>
            </w:pPr>
          </w:p>
        </w:tc>
        <w:tc>
          <w:tcPr>
            <w:tcW w:w="1440" w:type="dxa"/>
            <w:shd w:val="clear" w:color="auto" w:fill="FAFAFA"/>
            <w:vAlign w:val="bottom"/>
          </w:tcPr>
          <w:p w14:paraId="7D6FFFB9" w14:textId="77777777" w:rsidR="00965DBE" w:rsidRPr="006F633C" w:rsidRDefault="00965DBE" w:rsidP="00965DBE">
            <w:pPr>
              <w:tabs>
                <w:tab w:val="decimal" w:pos="1238"/>
              </w:tabs>
              <w:ind w:right="-72"/>
              <w:rPr>
                <w:snapToGrid w:val="0"/>
                <w:sz w:val="18"/>
                <w:szCs w:val="18"/>
                <w:lang w:val="en-US" w:eastAsia="th-TH"/>
              </w:rPr>
            </w:pPr>
          </w:p>
        </w:tc>
        <w:tc>
          <w:tcPr>
            <w:tcW w:w="1440" w:type="dxa"/>
            <w:vAlign w:val="bottom"/>
          </w:tcPr>
          <w:p w14:paraId="4CB2543E" w14:textId="77777777" w:rsidR="00965DBE" w:rsidRPr="006F633C" w:rsidRDefault="00965DBE" w:rsidP="00965DBE">
            <w:pPr>
              <w:tabs>
                <w:tab w:val="decimal" w:pos="1238"/>
              </w:tabs>
              <w:ind w:right="-72"/>
              <w:rPr>
                <w:snapToGrid w:val="0"/>
                <w:sz w:val="18"/>
                <w:szCs w:val="18"/>
                <w:lang w:val="en-US" w:eastAsia="th-TH"/>
              </w:rPr>
            </w:pPr>
          </w:p>
        </w:tc>
      </w:tr>
      <w:tr w:rsidR="00965DBE" w:rsidRPr="006F633C" w14:paraId="4254B773" w14:textId="77777777" w:rsidTr="00965DBE">
        <w:trPr>
          <w:gridAfter w:val="1"/>
          <w:wAfter w:w="11" w:type="dxa"/>
        </w:trPr>
        <w:tc>
          <w:tcPr>
            <w:tcW w:w="3690" w:type="dxa"/>
            <w:vAlign w:val="bottom"/>
          </w:tcPr>
          <w:p w14:paraId="477A49F9" w14:textId="77777777" w:rsidR="00965DBE" w:rsidRPr="006F633C" w:rsidRDefault="00965DBE" w:rsidP="00965DBE">
            <w:pPr>
              <w:ind w:left="427" w:right="-72"/>
              <w:jc w:val="left"/>
              <w:rPr>
                <w:color w:val="000000"/>
                <w:sz w:val="18"/>
                <w:szCs w:val="18"/>
              </w:rPr>
            </w:pPr>
            <w:r w:rsidRPr="006F633C">
              <w:rPr>
                <w:color w:val="000000"/>
                <w:sz w:val="18"/>
                <w:szCs w:val="18"/>
              </w:rPr>
              <w:t>Related persons</w:t>
            </w:r>
          </w:p>
        </w:tc>
        <w:tc>
          <w:tcPr>
            <w:tcW w:w="1440" w:type="dxa"/>
            <w:shd w:val="clear" w:color="auto" w:fill="FAFAFA"/>
            <w:vAlign w:val="bottom"/>
          </w:tcPr>
          <w:p w14:paraId="3974BF7B"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696,403</w:t>
            </w:r>
          </w:p>
        </w:tc>
        <w:tc>
          <w:tcPr>
            <w:tcW w:w="1440" w:type="dxa"/>
            <w:vAlign w:val="bottom"/>
          </w:tcPr>
          <w:p w14:paraId="4EE2AC59"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778,512</w:t>
            </w:r>
          </w:p>
        </w:tc>
        <w:tc>
          <w:tcPr>
            <w:tcW w:w="1440" w:type="dxa"/>
            <w:shd w:val="clear" w:color="auto" w:fill="FAFAFA"/>
            <w:vAlign w:val="bottom"/>
          </w:tcPr>
          <w:p w14:paraId="68FAA3ED"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696,403</w:t>
            </w:r>
          </w:p>
        </w:tc>
        <w:tc>
          <w:tcPr>
            <w:tcW w:w="1440" w:type="dxa"/>
            <w:vAlign w:val="bottom"/>
          </w:tcPr>
          <w:p w14:paraId="726FB3E1"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778,512</w:t>
            </w:r>
          </w:p>
        </w:tc>
      </w:tr>
      <w:tr w:rsidR="00965DBE" w:rsidRPr="006F633C" w14:paraId="74BDB13D" w14:textId="77777777" w:rsidTr="00965DBE">
        <w:trPr>
          <w:gridAfter w:val="1"/>
          <w:wAfter w:w="11" w:type="dxa"/>
        </w:trPr>
        <w:tc>
          <w:tcPr>
            <w:tcW w:w="3690" w:type="dxa"/>
            <w:vAlign w:val="bottom"/>
          </w:tcPr>
          <w:p w14:paraId="470E823B" w14:textId="77777777" w:rsidR="00965DBE" w:rsidRPr="006F633C" w:rsidRDefault="00965DBE" w:rsidP="00965DBE">
            <w:pPr>
              <w:ind w:left="427" w:right="-72"/>
              <w:jc w:val="left"/>
              <w:rPr>
                <w:rFonts w:eastAsia="Times New Roman"/>
                <w:color w:val="000000"/>
                <w:sz w:val="18"/>
                <w:szCs w:val="18"/>
                <w:lang w:val="en-US"/>
              </w:rPr>
            </w:pPr>
          </w:p>
        </w:tc>
        <w:tc>
          <w:tcPr>
            <w:tcW w:w="1440" w:type="dxa"/>
            <w:shd w:val="clear" w:color="auto" w:fill="FAFAFA"/>
            <w:vAlign w:val="center"/>
          </w:tcPr>
          <w:p w14:paraId="12A6E7E7" w14:textId="77777777" w:rsidR="00965DBE" w:rsidRPr="006F633C" w:rsidRDefault="00965DBE" w:rsidP="00965DBE">
            <w:pPr>
              <w:tabs>
                <w:tab w:val="decimal" w:pos="1238"/>
              </w:tabs>
              <w:ind w:right="-72"/>
              <w:rPr>
                <w:snapToGrid w:val="0"/>
                <w:sz w:val="18"/>
                <w:szCs w:val="18"/>
                <w:lang w:val="en-US" w:eastAsia="th-TH"/>
              </w:rPr>
            </w:pPr>
          </w:p>
        </w:tc>
        <w:tc>
          <w:tcPr>
            <w:tcW w:w="1440" w:type="dxa"/>
            <w:vAlign w:val="bottom"/>
          </w:tcPr>
          <w:p w14:paraId="281B53EC" w14:textId="77777777" w:rsidR="00965DBE" w:rsidRPr="006F633C" w:rsidRDefault="00965DBE" w:rsidP="00965DBE">
            <w:pPr>
              <w:tabs>
                <w:tab w:val="decimal" w:pos="1238"/>
              </w:tabs>
              <w:ind w:right="-72"/>
              <w:rPr>
                <w:snapToGrid w:val="0"/>
                <w:sz w:val="18"/>
                <w:szCs w:val="18"/>
                <w:lang w:val="en-US" w:eastAsia="th-TH"/>
              </w:rPr>
            </w:pPr>
          </w:p>
        </w:tc>
        <w:tc>
          <w:tcPr>
            <w:tcW w:w="1440" w:type="dxa"/>
            <w:shd w:val="clear" w:color="auto" w:fill="FAFAFA"/>
            <w:vAlign w:val="center"/>
          </w:tcPr>
          <w:p w14:paraId="3B6F57C1" w14:textId="77777777" w:rsidR="00965DBE" w:rsidRPr="006F633C" w:rsidRDefault="00965DBE" w:rsidP="00965DBE">
            <w:pPr>
              <w:tabs>
                <w:tab w:val="decimal" w:pos="1238"/>
              </w:tabs>
              <w:ind w:right="-72"/>
              <w:rPr>
                <w:snapToGrid w:val="0"/>
                <w:sz w:val="18"/>
                <w:szCs w:val="18"/>
                <w:lang w:val="en-US" w:eastAsia="th-TH"/>
              </w:rPr>
            </w:pPr>
          </w:p>
        </w:tc>
        <w:tc>
          <w:tcPr>
            <w:tcW w:w="1440" w:type="dxa"/>
            <w:vAlign w:val="bottom"/>
          </w:tcPr>
          <w:p w14:paraId="39866AD8" w14:textId="77777777" w:rsidR="00965DBE" w:rsidRPr="006F633C" w:rsidRDefault="00965DBE" w:rsidP="00965DBE">
            <w:pPr>
              <w:tabs>
                <w:tab w:val="decimal" w:pos="1238"/>
              </w:tabs>
              <w:ind w:right="-72"/>
              <w:rPr>
                <w:snapToGrid w:val="0"/>
                <w:sz w:val="18"/>
                <w:szCs w:val="18"/>
                <w:lang w:val="en-US" w:eastAsia="th-TH"/>
              </w:rPr>
            </w:pPr>
          </w:p>
        </w:tc>
      </w:tr>
      <w:tr w:rsidR="00965DBE" w:rsidRPr="006F633C" w14:paraId="52976ECA" w14:textId="77777777" w:rsidTr="00965DBE">
        <w:trPr>
          <w:gridAfter w:val="1"/>
          <w:wAfter w:w="11" w:type="dxa"/>
        </w:trPr>
        <w:tc>
          <w:tcPr>
            <w:tcW w:w="3690" w:type="dxa"/>
            <w:vAlign w:val="bottom"/>
          </w:tcPr>
          <w:p w14:paraId="2C456A05" w14:textId="77777777" w:rsidR="00965DBE" w:rsidRPr="006F633C" w:rsidRDefault="00965DBE" w:rsidP="00965DBE">
            <w:pPr>
              <w:ind w:left="427" w:right="-72"/>
              <w:jc w:val="left"/>
              <w:rPr>
                <w:b/>
                <w:bCs/>
                <w:color w:val="000000"/>
                <w:sz w:val="18"/>
                <w:szCs w:val="18"/>
              </w:rPr>
            </w:pPr>
            <w:r w:rsidRPr="006F633C">
              <w:rPr>
                <w:b/>
                <w:bCs/>
                <w:color w:val="000000"/>
                <w:sz w:val="18"/>
                <w:szCs w:val="18"/>
              </w:rPr>
              <w:t>Management benefit expenses</w:t>
            </w:r>
          </w:p>
        </w:tc>
        <w:tc>
          <w:tcPr>
            <w:tcW w:w="1440" w:type="dxa"/>
            <w:shd w:val="clear" w:color="auto" w:fill="FAFAFA"/>
            <w:vAlign w:val="bottom"/>
          </w:tcPr>
          <w:p w14:paraId="7E011B34" w14:textId="77777777" w:rsidR="00965DBE" w:rsidRPr="006F633C" w:rsidRDefault="00965DBE" w:rsidP="00965DBE">
            <w:pPr>
              <w:tabs>
                <w:tab w:val="decimal" w:pos="1238"/>
              </w:tabs>
              <w:ind w:right="-72"/>
              <w:rPr>
                <w:snapToGrid w:val="0"/>
                <w:sz w:val="18"/>
                <w:szCs w:val="18"/>
                <w:lang w:val="en-US" w:eastAsia="th-TH"/>
              </w:rPr>
            </w:pPr>
          </w:p>
        </w:tc>
        <w:tc>
          <w:tcPr>
            <w:tcW w:w="1440" w:type="dxa"/>
            <w:vAlign w:val="bottom"/>
          </w:tcPr>
          <w:p w14:paraId="0B7D8E7C" w14:textId="77777777" w:rsidR="00965DBE" w:rsidRPr="006F633C" w:rsidRDefault="00965DBE" w:rsidP="00965DBE">
            <w:pPr>
              <w:tabs>
                <w:tab w:val="decimal" w:pos="1238"/>
              </w:tabs>
              <w:ind w:right="-72"/>
              <w:rPr>
                <w:snapToGrid w:val="0"/>
                <w:sz w:val="18"/>
                <w:szCs w:val="18"/>
                <w:lang w:val="en-US" w:eastAsia="th-TH"/>
              </w:rPr>
            </w:pPr>
          </w:p>
        </w:tc>
        <w:tc>
          <w:tcPr>
            <w:tcW w:w="1440" w:type="dxa"/>
            <w:shd w:val="clear" w:color="auto" w:fill="FAFAFA"/>
            <w:vAlign w:val="bottom"/>
          </w:tcPr>
          <w:p w14:paraId="6ACFD06F" w14:textId="77777777" w:rsidR="00965DBE" w:rsidRPr="006F633C" w:rsidRDefault="00965DBE" w:rsidP="00965DBE">
            <w:pPr>
              <w:tabs>
                <w:tab w:val="decimal" w:pos="1238"/>
              </w:tabs>
              <w:ind w:right="-72"/>
              <w:rPr>
                <w:snapToGrid w:val="0"/>
                <w:sz w:val="18"/>
                <w:szCs w:val="18"/>
                <w:lang w:val="en-US" w:eastAsia="th-TH"/>
              </w:rPr>
            </w:pPr>
          </w:p>
        </w:tc>
        <w:tc>
          <w:tcPr>
            <w:tcW w:w="1440" w:type="dxa"/>
            <w:vAlign w:val="bottom"/>
          </w:tcPr>
          <w:p w14:paraId="417C24AA" w14:textId="77777777" w:rsidR="00965DBE" w:rsidRPr="006F633C" w:rsidRDefault="00965DBE" w:rsidP="00965DBE">
            <w:pPr>
              <w:tabs>
                <w:tab w:val="decimal" w:pos="1238"/>
              </w:tabs>
              <w:ind w:right="-72"/>
              <w:rPr>
                <w:snapToGrid w:val="0"/>
                <w:sz w:val="18"/>
                <w:szCs w:val="18"/>
                <w:lang w:val="en-US" w:eastAsia="th-TH"/>
              </w:rPr>
            </w:pPr>
          </w:p>
        </w:tc>
      </w:tr>
      <w:tr w:rsidR="00965DBE" w:rsidRPr="006F633C" w14:paraId="270D8504" w14:textId="77777777" w:rsidTr="00965DBE">
        <w:trPr>
          <w:gridAfter w:val="1"/>
          <w:wAfter w:w="11" w:type="dxa"/>
        </w:trPr>
        <w:tc>
          <w:tcPr>
            <w:tcW w:w="3690" w:type="dxa"/>
            <w:vAlign w:val="bottom"/>
          </w:tcPr>
          <w:p w14:paraId="16821DD7" w14:textId="77777777" w:rsidR="00965DBE" w:rsidRPr="006F633C" w:rsidRDefault="00965DBE" w:rsidP="00965DBE">
            <w:pPr>
              <w:ind w:left="427" w:right="-72"/>
              <w:jc w:val="left"/>
              <w:rPr>
                <w:color w:val="000000"/>
                <w:sz w:val="18"/>
                <w:szCs w:val="18"/>
              </w:rPr>
            </w:pPr>
            <w:r w:rsidRPr="006F633C">
              <w:rPr>
                <w:color w:val="000000"/>
                <w:sz w:val="18"/>
                <w:szCs w:val="18"/>
              </w:rPr>
              <w:t>Short-term employee benefits</w:t>
            </w:r>
          </w:p>
        </w:tc>
        <w:tc>
          <w:tcPr>
            <w:tcW w:w="1440" w:type="dxa"/>
            <w:shd w:val="clear" w:color="auto" w:fill="FAFAFA"/>
            <w:vAlign w:val="bottom"/>
          </w:tcPr>
          <w:p w14:paraId="18BF8E82"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16,130,807</w:t>
            </w:r>
          </w:p>
        </w:tc>
        <w:tc>
          <w:tcPr>
            <w:tcW w:w="1440" w:type="dxa"/>
            <w:vAlign w:val="bottom"/>
          </w:tcPr>
          <w:p w14:paraId="07CADD0F"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18,323,900</w:t>
            </w:r>
          </w:p>
        </w:tc>
        <w:tc>
          <w:tcPr>
            <w:tcW w:w="1440" w:type="dxa"/>
            <w:shd w:val="clear" w:color="auto" w:fill="FAFAFA"/>
            <w:vAlign w:val="bottom"/>
          </w:tcPr>
          <w:p w14:paraId="0C8F3509"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16,130,807</w:t>
            </w:r>
          </w:p>
        </w:tc>
        <w:tc>
          <w:tcPr>
            <w:tcW w:w="1440" w:type="dxa"/>
            <w:vAlign w:val="bottom"/>
          </w:tcPr>
          <w:p w14:paraId="6CF250AA"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18,323,900</w:t>
            </w:r>
          </w:p>
        </w:tc>
      </w:tr>
      <w:tr w:rsidR="00965DBE" w:rsidRPr="006F633C" w14:paraId="3E1DD9B9" w14:textId="77777777" w:rsidTr="00965DBE">
        <w:trPr>
          <w:gridAfter w:val="1"/>
          <w:wAfter w:w="11" w:type="dxa"/>
        </w:trPr>
        <w:tc>
          <w:tcPr>
            <w:tcW w:w="3690" w:type="dxa"/>
            <w:vAlign w:val="bottom"/>
          </w:tcPr>
          <w:p w14:paraId="4CB4BCA6" w14:textId="77777777" w:rsidR="00965DBE" w:rsidRPr="006F633C" w:rsidRDefault="00965DBE" w:rsidP="00965DBE">
            <w:pPr>
              <w:ind w:left="427" w:right="-72"/>
              <w:jc w:val="left"/>
              <w:rPr>
                <w:color w:val="000000"/>
                <w:sz w:val="18"/>
                <w:szCs w:val="18"/>
              </w:rPr>
            </w:pPr>
            <w:r w:rsidRPr="006F633C">
              <w:rPr>
                <w:color w:val="000000"/>
                <w:sz w:val="18"/>
                <w:szCs w:val="18"/>
              </w:rPr>
              <w:t>Post-employee benefits</w:t>
            </w:r>
          </w:p>
        </w:tc>
        <w:tc>
          <w:tcPr>
            <w:tcW w:w="1440" w:type="dxa"/>
            <w:tcBorders>
              <w:bottom w:val="single" w:sz="4" w:space="0" w:color="auto"/>
            </w:tcBorders>
            <w:shd w:val="clear" w:color="auto" w:fill="FAFAFA"/>
            <w:vAlign w:val="bottom"/>
          </w:tcPr>
          <w:p w14:paraId="4CB6101C"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476,217</w:t>
            </w:r>
          </w:p>
        </w:tc>
        <w:tc>
          <w:tcPr>
            <w:tcW w:w="1440" w:type="dxa"/>
            <w:tcBorders>
              <w:bottom w:val="single" w:sz="4" w:space="0" w:color="auto"/>
            </w:tcBorders>
            <w:vAlign w:val="bottom"/>
          </w:tcPr>
          <w:p w14:paraId="7F94D9E9"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206,205</w:t>
            </w:r>
          </w:p>
        </w:tc>
        <w:tc>
          <w:tcPr>
            <w:tcW w:w="1440" w:type="dxa"/>
            <w:tcBorders>
              <w:bottom w:val="single" w:sz="4" w:space="0" w:color="auto"/>
            </w:tcBorders>
            <w:shd w:val="clear" w:color="auto" w:fill="FAFAFA"/>
            <w:vAlign w:val="bottom"/>
          </w:tcPr>
          <w:p w14:paraId="0C78B463"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476,217</w:t>
            </w:r>
          </w:p>
        </w:tc>
        <w:tc>
          <w:tcPr>
            <w:tcW w:w="1440" w:type="dxa"/>
            <w:tcBorders>
              <w:bottom w:val="single" w:sz="4" w:space="0" w:color="auto"/>
            </w:tcBorders>
            <w:vAlign w:val="bottom"/>
          </w:tcPr>
          <w:p w14:paraId="0DACED72"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206,205</w:t>
            </w:r>
          </w:p>
        </w:tc>
      </w:tr>
      <w:tr w:rsidR="00965DBE" w:rsidRPr="006F633C" w14:paraId="27E586AD" w14:textId="77777777" w:rsidTr="00965DBE">
        <w:trPr>
          <w:gridAfter w:val="1"/>
          <w:wAfter w:w="11" w:type="dxa"/>
        </w:trPr>
        <w:tc>
          <w:tcPr>
            <w:tcW w:w="3690" w:type="dxa"/>
            <w:vAlign w:val="bottom"/>
          </w:tcPr>
          <w:p w14:paraId="1A366799" w14:textId="77777777" w:rsidR="00965DBE" w:rsidRPr="006F633C" w:rsidRDefault="00965DBE" w:rsidP="00965DBE">
            <w:pPr>
              <w:ind w:left="427" w:right="-72"/>
              <w:jc w:val="left"/>
              <w:rPr>
                <w:rFonts w:eastAsia="Times New Roman"/>
                <w:color w:val="000000"/>
                <w:sz w:val="18"/>
                <w:szCs w:val="18"/>
                <w:lang w:val="en-US"/>
              </w:rPr>
            </w:pPr>
          </w:p>
        </w:tc>
        <w:tc>
          <w:tcPr>
            <w:tcW w:w="1440" w:type="dxa"/>
            <w:tcBorders>
              <w:top w:val="single" w:sz="4" w:space="0" w:color="auto"/>
            </w:tcBorders>
            <w:shd w:val="clear" w:color="auto" w:fill="FAFAFA"/>
            <w:vAlign w:val="bottom"/>
          </w:tcPr>
          <w:p w14:paraId="343126CF" w14:textId="77777777" w:rsidR="00965DBE" w:rsidRPr="006F633C" w:rsidRDefault="00965DBE" w:rsidP="00965DBE">
            <w:pPr>
              <w:tabs>
                <w:tab w:val="decimal" w:pos="1238"/>
              </w:tabs>
              <w:ind w:right="-72"/>
              <w:rPr>
                <w:snapToGrid w:val="0"/>
                <w:sz w:val="18"/>
                <w:szCs w:val="18"/>
                <w:lang w:val="en-US" w:eastAsia="th-TH"/>
              </w:rPr>
            </w:pPr>
          </w:p>
        </w:tc>
        <w:tc>
          <w:tcPr>
            <w:tcW w:w="1440" w:type="dxa"/>
            <w:tcBorders>
              <w:top w:val="single" w:sz="4" w:space="0" w:color="auto"/>
            </w:tcBorders>
            <w:vAlign w:val="bottom"/>
          </w:tcPr>
          <w:p w14:paraId="5CAA9EF3" w14:textId="77777777" w:rsidR="00965DBE" w:rsidRPr="006F633C" w:rsidRDefault="00965DBE" w:rsidP="00965DBE">
            <w:pPr>
              <w:tabs>
                <w:tab w:val="decimal" w:pos="1238"/>
              </w:tabs>
              <w:ind w:right="-72"/>
              <w:rPr>
                <w:snapToGrid w:val="0"/>
                <w:sz w:val="18"/>
                <w:szCs w:val="18"/>
                <w:cs/>
                <w:lang w:val="en-US" w:eastAsia="th-TH"/>
              </w:rPr>
            </w:pPr>
          </w:p>
        </w:tc>
        <w:tc>
          <w:tcPr>
            <w:tcW w:w="1440" w:type="dxa"/>
            <w:tcBorders>
              <w:top w:val="single" w:sz="4" w:space="0" w:color="auto"/>
            </w:tcBorders>
            <w:shd w:val="clear" w:color="auto" w:fill="FAFAFA"/>
            <w:vAlign w:val="bottom"/>
          </w:tcPr>
          <w:p w14:paraId="18A0C29F" w14:textId="77777777" w:rsidR="00965DBE" w:rsidRPr="006F633C" w:rsidRDefault="00965DBE" w:rsidP="00965DBE">
            <w:pPr>
              <w:tabs>
                <w:tab w:val="decimal" w:pos="1238"/>
              </w:tabs>
              <w:ind w:right="-72"/>
              <w:rPr>
                <w:snapToGrid w:val="0"/>
                <w:sz w:val="18"/>
                <w:szCs w:val="18"/>
                <w:lang w:val="en-US" w:eastAsia="th-TH"/>
              </w:rPr>
            </w:pPr>
          </w:p>
        </w:tc>
        <w:tc>
          <w:tcPr>
            <w:tcW w:w="1440" w:type="dxa"/>
            <w:tcBorders>
              <w:top w:val="single" w:sz="4" w:space="0" w:color="auto"/>
            </w:tcBorders>
            <w:vAlign w:val="bottom"/>
          </w:tcPr>
          <w:p w14:paraId="6A570847" w14:textId="77777777" w:rsidR="00965DBE" w:rsidRPr="006F633C" w:rsidRDefault="00965DBE" w:rsidP="00965DBE">
            <w:pPr>
              <w:tabs>
                <w:tab w:val="decimal" w:pos="1238"/>
              </w:tabs>
              <w:ind w:right="-72"/>
              <w:rPr>
                <w:snapToGrid w:val="0"/>
                <w:sz w:val="18"/>
                <w:szCs w:val="18"/>
                <w:cs/>
                <w:lang w:val="en-US" w:eastAsia="th-TH"/>
              </w:rPr>
            </w:pPr>
          </w:p>
        </w:tc>
      </w:tr>
      <w:tr w:rsidR="00965DBE" w:rsidRPr="006F633C" w14:paraId="4DFD0312" w14:textId="77777777" w:rsidTr="00965DBE">
        <w:trPr>
          <w:gridAfter w:val="1"/>
          <w:wAfter w:w="11" w:type="dxa"/>
        </w:trPr>
        <w:tc>
          <w:tcPr>
            <w:tcW w:w="3690" w:type="dxa"/>
            <w:vAlign w:val="bottom"/>
          </w:tcPr>
          <w:p w14:paraId="2B6C707E" w14:textId="77777777" w:rsidR="00965DBE" w:rsidRPr="006F633C" w:rsidRDefault="00965DBE" w:rsidP="00965DBE">
            <w:pPr>
              <w:ind w:left="427" w:right="-72"/>
              <w:jc w:val="left"/>
              <w:rPr>
                <w:color w:val="000000"/>
                <w:sz w:val="18"/>
                <w:szCs w:val="18"/>
              </w:rPr>
            </w:pPr>
          </w:p>
        </w:tc>
        <w:tc>
          <w:tcPr>
            <w:tcW w:w="1440" w:type="dxa"/>
            <w:tcBorders>
              <w:bottom w:val="single" w:sz="4" w:space="0" w:color="auto"/>
            </w:tcBorders>
            <w:shd w:val="clear" w:color="auto" w:fill="FAFAFA"/>
            <w:vAlign w:val="bottom"/>
          </w:tcPr>
          <w:p w14:paraId="7A245CD9"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16,607,024</w:t>
            </w:r>
          </w:p>
        </w:tc>
        <w:tc>
          <w:tcPr>
            <w:tcW w:w="1440" w:type="dxa"/>
            <w:tcBorders>
              <w:bottom w:val="single" w:sz="4" w:space="0" w:color="auto"/>
            </w:tcBorders>
            <w:vAlign w:val="bottom"/>
          </w:tcPr>
          <w:p w14:paraId="600AF12F"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18,530,105</w:t>
            </w:r>
          </w:p>
        </w:tc>
        <w:tc>
          <w:tcPr>
            <w:tcW w:w="1440" w:type="dxa"/>
            <w:tcBorders>
              <w:bottom w:val="single" w:sz="4" w:space="0" w:color="auto"/>
            </w:tcBorders>
            <w:shd w:val="clear" w:color="auto" w:fill="FAFAFA"/>
            <w:vAlign w:val="bottom"/>
          </w:tcPr>
          <w:p w14:paraId="1ED377C3"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16,607,024</w:t>
            </w:r>
          </w:p>
        </w:tc>
        <w:tc>
          <w:tcPr>
            <w:tcW w:w="1440" w:type="dxa"/>
            <w:tcBorders>
              <w:bottom w:val="single" w:sz="4" w:space="0" w:color="auto"/>
            </w:tcBorders>
            <w:vAlign w:val="bottom"/>
          </w:tcPr>
          <w:p w14:paraId="31A62598"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18,530,105</w:t>
            </w:r>
          </w:p>
        </w:tc>
      </w:tr>
      <w:tr w:rsidR="00965DBE" w:rsidRPr="006F633C" w14:paraId="19172D06" w14:textId="77777777" w:rsidTr="00965DBE">
        <w:trPr>
          <w:gridAfter w:val="1"/>
          <w:wAfter w:w="11" w:type="dxa"/>
        </w:trPr>
        <w:tc>
          <w:tcPr>
            <w:tcW w:w="3690" w:type="dxa"/>
            <w:vAlign w:val="bottom"/>
          </w:tcPr>
          <w:p w14:paraId="7E6BB4FC" w14:textId="77777777" w:rsidR="00965DBE" w:rsidRPr="006F633C" w:rsidRDefault="00965DBE" w:rsidP="00965DBE">
            <w:pPr>
              <w:ind w:left="427" w:right="-72"/>
              <w:jc w:val="left"/>
              <w:rPr>
                <w:rFonts w:eastAsia="Times New Roman"/>
                <w:color w:val="000000"/>
                <w:sz w:val="18"/>
                <w:szCs w:val="18"/>
                <w:lang w:val="en-US"/>
              </w:rPr>
            </w:pPr>
          </w:p>
        </w:tc>
        <w:tc>
          <w:tcPr>
            <w:tcW w:w="1440" w:type="dxa"/>
            <w:tcBorders>
              <w:top w:val="single" w:sz="4" w:space="0" w:color="auto"/>
            </w:tcBorders>
            <w:shd w:val="clear" w:color="auto" w:fill="FAFAFA"/>
            <w:vAlign w:val="bottom"/>
          </w:tcPr>
          <w:p w14:paraId="050B1386" w14:textId="77777777" w:rsidR="00965DBE" w:rsidRPr="006F633C" w:rsidRDefault="00965DBE" w:rsidP="00965DBE">
            <w:pPr>
              <w:tabs>
                <w:tab w:val="decimal" w:pos="1238"/>
              </w:tabs>
              <w:ind w:right="-72"/>
              <w:rPr>
                <w:snapToGrid w:val="0"/>
                <w:sz w:val="18"/>
                <w:szCs w:val="18"/>
                <w:lang w:val="en-US" w:eastAsia="th-TH"/>
              </w:rPr>
            </w:pPr>
          </w:p>
        </w:tc>
        <w:tc>
          <w:tcPr>
            <w:tcW w:w="1440" w:type="dxa"/>
            <w:tcBorders>
              <w:top w:val="single" w:sz="4" w:space="0" w:color="auto"/>
            </w:tcBorders>
            <w:vAlign w:val="bottom"/>
          </w:tcPr>
          <w:p w14:paraId="14F8A56B" w14:textId="77777777" w:rsidR="00965DBE" w:rsidRPr="006F633C" w:rsidRDefault="00965DBE" w:rsidP="00965DBE">
            <w:pPr>
              <w:tabs>
                <w:tab w:val="decimal" w:pos="1238"/>
              </w:tabs>
              <w:ind w:right="-72"/>
              <w:rPr>
                <w:snapToGrid w:val="0"/>
                <w:sz w:val="18"/>
                <w:szCs w:val="18"/>
                <w:cs/>
                <w:lang w:val="en-US" w:eastAsia="th-TH"/>
              </w:rPr>
            </w:pPr>
          </w:p>
        </w:tc>
        <w:tc>
          <w:tcPr>
            <w:tcW w:w="1440" w:type="dxa"/>
            <w:tcBorders>
              <w:top w:val="single" w:sz="4" w:space="0" w:color="auto"/>
            </w:tcBorders>
            <w:shd w:val="clear" w:color="auto" w:fill="FAFAFA"/>
            <w:vAlign w:val="bottom"/>
          </w:tcPr>
          <w:p w14:paraId="21EEB405" w14:textId="77777777" w:rsidR="00965DBE" w:rsidRPr="006F633C" w:rsidRDefault="00965DBE" w:rsidP="00965DBE">
            <w:pPr>
              <w:tabs>
                <w:tab w:val="decimal" w:pos="1238"/>
              </w:tabs>
              <w:ind w:right="-72"/>
              <w:rPr>
                <w:snapToGrid w:val="0"/>
                <w:sz w:val="18"/>
                <w:szCs w:val="18"/>
                <w:lang w:val="en-US" w:eastAsia="th-TH"/>
              </w:rPr>
            </w:pPr>
          </w:p>
        </w:tc>
        <w:tc>
          <w:tcPr>
            <w:tcW w:w="1440" w:type="dxa"/>
            <w:tcBorders>
              <w:top w:val="single" w:sz="4" w:space="0" w:color="auto"/>
            </w:tcBorders>
            <w:vAlign w:val="bottom"/>
          </w:tcPr>
          <w:p w14:paraId="5D7CD57E" w14:textId="77777777" w:rsidR="00965DBE" w:rsidRPr="006F633C" w:rsidRDefault="00965DBE" w:rsidP="00965DBE">
            <w:pPr>
              <w:tabs>
                <w:tab w:val="decimal" w:pos="1238"/>
              </w:tabs>
              <w:ind w:right="-72"/>
              <w:rPr>
                <w:snapToGrid w:val="0"/>
                <w:sz w:val="18"/>
                <w:szCs w:val="18"/>
                <w:lang w:val="en-US" w:eastAsia="th-TH"/>
              </w:rPr>
            </w:pPr>
          </w:p>
        </w:tc>
      </w:tr>
      <w:tr w:rsidR="00965DBE" w:rsidRPr="006F633C" w14:paraId="2AA5C568" w14:textId="77777777" w:rsidTr="00965DBE">
        <w:trPr>
          <w:gridAfter w:val="1"/>
          <w:wAfter w:w="11" w:type="dxa"/>
        </w:trPr>
        <w:tc>
          <w:tcPr>
            <w:tcW w:w="3690" w:type="dxa"/>
            <w:vAlign w:val="bottom"/>
          </w:tcPr>
          <w:p w14:paraId="29270863" w14:textId="77777777" w:rsidR="00965DBE" w:rsidRPr="006F633C" w:rsidRDefault="00965DBE" w:rsidP="00965DBE">
            <w:pPr>
              <w:ind w:left="427" w:right="-72"/>
              <w:jc w:val="left"/>
              <w:rPr>
                <w:b/>
                <w:bCs/>
                <w:color w:val="000000"/>
                <w:sz w:val="18"/>
                <w:szCs w:val="18"/>
              </w:rPr>
            </w:pPr>
            <w:r w:rsidRPr="006F633C">
              <w:rPr>
                <w:b/>
                <w:bCs/>
                <w:color w:val="000000"/>
                <w:sz w:val="18"/>
                <w:szCs w:val="18"/>
              </w:rPr>
              <w:t>Directors’ remuneration</w:t>
            </w:r>
          </w:p>
        </w:tc>
        <w:tc>
          <w:tcPr>
            <w:tcW w:w="1440" w:type="dxa"/>
            <w:shd w:val="clear" w:color="auto" w:fill="FAFAFA"/>
            <w:vAlign w:val="bottom"/>
          </w:tcPr>
          <w:p w14:paraId="59798333" w14:textId="77777777" w:rsidR="00965DBE" w:rsidRPr="006F633C" w:rsidRDefault="00965DBE" w:rsidP="00965DBE">
            <w:pPr>
              <w:tabs>
                <w:tab w:val="decimal" w:pos="1238"/>
              </w:tabs>
              <w:ind w:right="-72"/>
              <w:rPr>
                <w:snapToGrid w:val="0"/>
                <w:sz w:val="18"/>
                <w:szCs w:val="18"/>
                <w:lang w:val="en-US" w:eastAsia="th-TH"/>
              </w:rPr>
            </w:pPr>
          </w:p>
        </w:tc>
        <w:tc>
          <w:tcPr>
            <w:tcW w:w="1440" w:type="dxa"/>
            <w:vAlign w:val="bottom"/>
          </w:tcPr>
          <w:p w14:paraId="25AB0F13" w14:textId="77777777" w:rsidR="00965DBE" w:rsidRPr="006F633C" w:rsidRDefault="00965DBE" w:rsidP="00965DBE">
            <w:pPr>
              <w:tabs>
                <w:tab w:val="decimal" w:pos="1238"/>
              </w:tabs>
              <w:ind w:right="-72"/>
              <w:rPr>
                <w:snapToGrid w:val="0"/>
                <w:sz w:val="18"/>
                <w:szCs w:val="18"/>
                <w:lang w:val="en-US" w:eastAsia="th-TH"/>
              </w:rPr>
            </w:pPr>
          </w:p>
        </w:tc>
        <w:tc>
          <w:tcPr>
            <w:tcW w:w="1440" w:type="dxa"/>
            <w:shd w:val="clear" w:color="auto" w:fill="FAFAFA"/>
            <w:vAlign w:val="bottom"/>
          </w:tcPr>
          <w:p w14:paraId="2E6E13AF" w14:textId="77777777" w:rsidR="00965DBE" w:rsidRPr="006F633C" w:rsidRDefault="00965DBE" w:rsidP="00965DBE">
            <w:pPr>
              <w:tabs>
                <w:tab w:val="decimal" w:pos="1238"/>
              </w:tabs>
              <w:ind w:right="-72"/>
              <w:rPr>
                <w:snapToGrid w:val="0"/>
                <w:sz w:val="18"/>
                <w:szCs w:val="18"/>
                <w:lang w:val="en-US" w:eastAsia="th-TH"/>
              </w:rPr>
            </w:pPr>
          </w:p>
        </w:tc>
        <w:tc>
          <w:tcPr>
            <w:tcW w:w="1440" w:type="dxa"/>
            <w:vAlign w:val="bottom"/>
          </w:tcPr>
          <w:p w14:paraId="4FF5FADD" w14:textId="77777777" w:rsidR="00965DBE" w:rsidRPr="006F633C" w:rsidRDefault="00965DBE" w:rsidP="00965DBE">
            <w:pPr>
              <w:tabs>
                <w:tab w:val="decimal" w:pos="1238"/>
              </w:tabs>
              <w:ind w:right="-72"/>
              <w:rPr>
                <w:snapToGrid w:val="0"/>
                <w:sz w:val="18"/>
                <w:szCs w:val="18"/>
                <w:lang w:val="en-US" w:eastAsia="th-TH"/>
              </w:rPr>
            </w:pPr>
          </w:p>
        </w:tc>
      </w:tr>
      <w:tr w:rsidR="00965DBE" w:rsidRPr="006F633C" w14:paraId="4637D3CF" w14:textId="77777777" w:rsidTr="00965DBE">
        <w:trPr>
          <w:gridAfter w:val="1"/>
          <w:wAfter w:w="11" w:type="dxa"/>
        </w:trPr>
        <w:tc>
          <w:tcPr>
            <w:tcW w:w="3690" w:type="dxa"/>
            <w:vAlign w:val="bottom"/>
          </w:tcPr>
          <w:p w14:paraId="3492E772" w14:textId="77777777" w:rsidR="00965DBE" w:rsidRPr="006F633C" w:rsidRDefault="00965DBE" w:rsidP="00965DBE">
            <w:pPr>
              <w:ind w:left="427" w:right="-72"/>
              <w:jc w:val="left"/>
              <w:rPr>
                <w:color w:val="000000"/>
                <w:sz w:val="18"/>
                <w:szCs w:val="18"/>
              </w:rPr>
            </w:pPr>
            <w:r w:rsidRPr="006F633C">
              <w:rPr>
                <w:color w:val="000000"/>
                <w:sz w:val="18"/>
                <w:szCs w:val="18"/>
              </w:rPr>
              <w:t>Short-term employee benefits</w:t>
            </w:r>
          </w:p>
        </w:tc>
        <w:tc>
          <w:tcPr>
            <w:tcW w:w="1440" w:type="dxa"/>
            <w:shd w:val="clear" w:color="auto" w:fill="FAFAFA"/>
            <w:vAlign w:val="bottom"/>
          </w:tcPr>
          <w:p w14:paraId="02C5D0E4" w14:textId="78AFD88B"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1,</w:t>
            </w:r>
            <w:r w:rsidR="00B17C03">
              <w:rPr>
                <w:snapToGrid w:val="0"/>
                <w:sz w:val="18"/>
                <w:szCs w:val="18"/>
                <w:lang w:val="en-US" w:eastAsia="th-TH"/>
              </w:rPr>
              <w:t>27</w:t>
            </w:r>
            <w:r w:rsidRPr="006F633C">
              <w:rPr>
                <w:snapToGrid w:val="0"/>
                <w:sz w:val="18"/>
                <w:szCs w:val="18"/>
                <w:lang w:val="en-US" w:eastAsia="th-TH"/>
              </w:rPr>
              <w:t>0,000</w:t>
            </w:r>
          </w:p>
        </w:tc>
        <w:tc>
          <w:tcPr>
            <w:tcW w:w="1440" w:type="dxa"/>
            <w:vAlign w:val="bottom"/>
          </w:tcPr>
          <w:p w14:paraId="79EB7173"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1,770,000</w:t>
            </w:r>
          </w:p>
        </w:tc>
        <w:tc>
          <w:tcPr>
            <w:tcW w:w="1440" w:type="dxa"/>
            <w:shd w:val="clear" w:color="auto" w:fill="FAFAFA"/>
            <w:vAlign w:val="bottom"/>
          </w:tcPr>
          <w:p w14:paraId="586C3294" w14:textId="3589C232"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1,</w:t>
            </w:r>
            <w:r w:rsidR="00B17C03">
              <w:rPr>
                <w:snapToGrid w:val="0"/>
                <w:sz w:val="18"/>
                <w:szCs w:val="18"/>
                <w:lang w:val="en-US" w:eastAsia="th-TH"/>
              </w:rPr>
              <w:t>2</w:t>
            </w:r>
            <w:r w:rsidRPr="006F633C">
              <w:rPr>
                <w:snapToGrid w:val="0"/>
                <w:sz w:val="18"/>
                <w:szCs w:val="18"/>
                <w:lang w:val="en-US" w:eastAsia="th-TH"/>
              </w:rPr>
              <w:t>70,000</w:t>
            </w:r>
          </w:p>
        </w:tc>
        <w:tc>
          <w:tcPr>
            <w:tcW w:w="1440" w:type="dxa"/>
            <w:vAlign w:val="bottom"/>
          </w:tcPr>
          <w:p w14:paraId="49DD349A"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1,770,000</w:t>
            </w:r>
          </w:p>
        </w:tc>
      </w:tr>
    </w:tbl>
    <w:p w14:paraId="66C57A33" w14:textId="77777777" w:rsidR="00965DBE" w:rsidRPr="006F633C" w:rsidRDefault="00965DBE" w:rsidP="00965DBE">
      <w:pPr>
        <w:pStyle w:val="a"/>
        <w:ind w:left="540" w:right="0"/>
        <w:jc w:val="both"/>
        <w:outlineLvl w:val="0"/>
        <w:rPr>
          <w:rFonts w:ascii="Arial" w:cs="Arial"/>
          <w:color w:val="000000"/>
          <w:sz w:val="18"/>
          <w:szCs w:val="18"/>
          <w:lang w:val="en-GB"/>
        </w:rPr>
      </w:pPr>
    </w:p>
    <w:p w14:paraId="40EDD3BD" w14:textId="36D18636" w:rsidR="00965DBE" w:rsidRPr="006F633C" w:rsidRDefault="00965DBE" w:rsidP="00965DBE">
      <w:pPr>
        <w:pStyle w:val="a"/>
        <w:ind w:left="540" w:right="0"/>
        <w:jc w:val="both"/>
        <w:outlineLvl w:val="0"/>
        <w:rPr>
          <w:rFonts w:ascii="Arial" w:cs="Arial"/>
          <w:color w:val="000000"/>
          <w:sz w:val="18"/>
          <w:szCs w:val="18"/>
          <w:lang w:val="en-GB"/>
        </w:rPr>
      </w:pPr>
      <w:r w:rsidRPr="006F633C">
        <w:rPr>
          <w:rFonts w:ascii="Arial" w:cs="Arial"/>
          <w:color w:val="000000"/>
          <w:sz w:val="18"/>
          <w:szCs w:val="18"/>
          <w:lang w:val="en-GB"/>
        </w:rPr>
        <w:t xml:space="preserve">During the period ended 30 September 2020, </w:t>
      </w:r>
      <w:r w:rsidRPr="006F633C">
        <w:rPr>
          <w:rFonts w:ascii="Arial" w:cs="Arial"/>
          <w:color w:val="000000"/>
          <w:sz w:val="18"/>
          <w:szCs w:val="22"/>
          <w:lang w:val="en-GB"/>
        </w:rPr>
        <w:t>i</w:t>
      </w:r>
      <w:r w:rsidRPr="006F633C">
        <w:rPr>
          <w:rFonts w:ascii="Arial" w:cs="Arial"/>
          <w:color w:val="000000"/>
          <w:sz w:val="18"/>
          <w:szCs w:val="18"/>
          <w:lang w:val="en-GB"/>
        </w:rPr>
        <w:t>nterest expense is paid to related parties/companies at the rate of 4.0%</w:t>
      </w:r>
      <w:r w:rsidR="00886A2F">
        <w:rPr>
          <w:rFonts w:ascii="Arial" w:cs="Arial"/>
          <w:color w:val="000000"/>
          <w:sz w:val="18"/>
          <w:szCs w:val="18"/>
          <w:lang w:val="en-GB"/>
        </w:rPr>
        <w:t xml:space="preserve"> - 10.0%</w:t>
      </w:r>
      <w:r w:rsidRPr="006F633C">
        <w:rPr>
          <w:rFonts w:ascii="Arial" w:cs="Arial"/>
          <w:color w:val="000000"/>
          <w:sz w:val="18"/>
          <w:szCs w:val="18"/>
          <w:lang w:val="en-GB"/>
        </w:rPr>
        <w:t xml:space="preserve"> per annum (2019 : 4.0% per annum). </w:t>
      </w:r>
    </w:p>
    <w:p w14:paraId="53F43DC6" w14:textId="77777777" w:rsidR="00F86658" w:rsidRPr="006F633C" w:rsidRDefault="00F86658" w:rsidP="00965DBE">
      <w:pPr>
        <w:pStyle w:val="a"/>
        <w:ind w:left="540" w:right="0"/>
        <w:jc w:val="both"/>
        <w:outlineLvl w:val="0"/>
        <w:rPr>
          <w:rFonts w:ascii="Arial" w:cs="Arial"/>
          <w:color w:val="000000"/>
          <w:sz w:val="18"/>
          <w:szCs w:val="18"/>
          <w:lang w:val="en-GB"/>
        </w:rPr>
      </w:pPr>
    </w:p>
    <w:p w14:paraId="11E529C3" w14:textId="5BF2BE81" w:rsidR="00965DBE" w:rsidRPr="006F633C" w:rsidRDefault="00965DBE" w:rsidP="00965DBE">
      <w:pPr>
        <w:ind w:left="540" w:hanging="540"/>
        <w:rPr>
          <w:color w:val="CF4A02"/>
          <w:sz w:val="18"/>
          <w:szCs w:val="18"/>
        </w:rPr>
      </w:pPr>
      <w:r w:rsidRPr="006F633C">
        <w:rPr>
          <w:color w:val="CF4A02"/>
          <w:sz w:val="18"/>
          <w:szCs w:val="18"/>
        </w:rPr>
        <w:t>14.2)</w:t>
      </w:r>
      <w:r w:rsidRPr="006F633C">
        <w:rPr>
          <w:color w:val="CF4A02"/>
          <w:sz w:val="18"/>
          <w:szCs w:val="18"/>
        </w:rPr>
        <w:tab/>
        <w:t>Outstanding balances as at 30 September 2020 and 31 December 2019 arised from other expenses comprise the following:</w:t>
      </w:r>
    </w:p>
    <w:p w14:paraId="0A833215" w14:textId="77777777" w:rsidR="00F86658" w:rsidRPr="006F633C" w:rsidRDefault="00F86658" w:rsidP="00965DBE">
      <w:pPr>
        <w:ind w:left="540" w:hanging="540"/>
        <w:rPr>
          <w:color w:val="CF4A02"/>
          <w:sz w:val="18"/>
          <w:szCs w:val="18"/>
        </w:rPr>
      </w:pPr>
    </w:p>
    <w:tbl>
      <w:tblPr>
        <w:tblW w:w="9461" w:type="dxa"/>
        <w:tblInd w:w="108" w:type="dxa"/>
        <w:tblLayout w:type="fixed"/>
        <w:tblLook w:val="0000" w:firstRow="0" w:lastRow="0" w:firstColumn="0" w:lastColumn="0" w:noHBand="0" w:noVBand="0"/>
      </w:tblPr>
      <w:tblGrid>
        <w:gridCol w:w="3690"/>
        <w:gridCol w:w="1440"/>
        <w:gridCol w:w="1440"/>
        <w:gridCol w:w="1440"/>
        <w:gridCol w:w="1440"/>
        <w:gridCol w:w="11"/>
      </w:tblGrid>
      <w:tr w:rsidR="00965DBE" w:rsidRPr="006F633C" w14:paraId="17390A42" w14:textId="77777777" w:rsidTr="00F86658">
        <w:trPr>
          <w:gridAfter w:val="1"/>
          <w:wAfter w:w="11" w:type="dxa"/>
        </w:trPr>
        <w:tc>
          <w:tcPr>
            <w:tcW w:w="3690" w:type="dxa"/>
            <w:vAlign w:val="bottom"/>
          </w:tcPr>
          <w:p w14:paraId="1F7FD6B6" w14:textId="77777777" w:rsidR="00965DBE" w:rsidRPr="006F633C" w:rsidRDefault="00965DBE" w:rsidP="00F86658">
            <w:pPr>
              <w:ind w:left="427"/>
              <w:jc w:val="left"/>
              <w:rPr>
                <w:snapToGrid w:val="0"/>
                <w:color w:val="000000"/>
                <w:sz w:val="18"/>
                <w:szCs w:val="18"/>
                <w:lang w:eastAsia="th-TH"/>
              </w:rPr>
            </w:pPr>
          </w:p>
        </w:tc>
        <w:tc>
          <w:tcPr>
            <w:tcW w:w="2880" w:type="dxa"/>
            <w:gridSpan w:val="2"/>
            <w:tcBorders>
              <w:top w:val="single" w:sz="4" w:space="0" w:color="auto"/>
              <w:bottom w:val="single" w:sz="4" w:space="0" w:color="auto"/>
            </w:tcBorders>
            <w:shd w:val="clear" w:color="auto" w:fill="auto"/>
            <w:vAlign w:val="bottom"/>
          </w:tcPr>
          <w:p w14:paraId="065CD8CA" w14:textId="77777777" w:rsidR="00965DBE" w:rsidRPr="006F633C" w:rsidRDefault="00965DBE" w:rsidP="00965DBE">
            <w:pPr>
              <w:pStyle w:val="a"/>
              <w:ind w:right="-72"/>
              <w:jc w:val="center"/>
              <w:rPr>
                <w:rFonts w:ascii="Arial" w:cs="Arial"/>
                <w:b/>
                <w:bCs/>
                <w:color w:val="000000"/>
                <w:sz w:val="18"/>
                <w:szCs w:val="18"/>
                <w:lang w:val="en-US"/>
              </w:rPr>
            </w:pPr>
            <w:r w:rsidRPr="006F633C">
              <w:rPr>
                <w:rFonts w:ascii="Arial" w:cs="Arial"/>
                <w:b/>
                <w:bCs/>
                <w:color w:val="000000"/>
                <w:sz w:val="18"/>
                <w:szCs w:val="18"/>
                <w:lang w:val="en-GB"/>
              </w:rPr>
              <w:t>Consolidated</w:t>
            </w:r>
          </w:p>
          <w:p w14:paraId="32F57A9A"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c>
          <w:tcPr>
            <w:tcW w:w="2880" w:type="dxa"/>
            <w:gridSpan w:val="2"/>
            <w:tcBorders>
              <w:top w:val="single" w:sz="4" w:space="0" w:color="auto"/>
              <w:bottom w:val="single" w:sz="4" w:space="0" w:color="auto"/>
            </w:tcBorders>
            <w:shd w:val="clear" w:color="auto" w:fill="auto"/>
            <w:vAlign w:val="bottom"/>
          </w:tcPr>
          <w:p w14:paraId="0E6D28C9" w14:textId="77777777" w:rsidR="00965DBE" w:rsidRPr="006F633C" w:rsidRDefault="00965DBE" w:rsidP="00965DBE">
            <w:pPr>
              <w:pStyle w:val="a"/>
              <w:ind w:right="-72"/>
              <w:jc w:val="center"/>
              <w:rPr>
                <w:rFonts w:ascii="Arial" w:cs="Arial"/>
                <w:b/>
                <w:bCs/>
                <w:color w:val="000000"/>
                <w:sz w:val="18"/>
                <w:szCs w:val="18"/>
                <w:lang w:val="en-US"/>
              </w:rPr>
            </w:pPr>
            <w:r w:rsidRPr="006F633C">
              <w:rPr>
                <w:rFonts w:ascii="Arial" w:cs="Arial"/>
                <w:b/>
                <w:bCs/>
                <w:color w:val="000000"/>
                <w:sz w:val="18"/>
                <w:szCs w:val="18"/>
                <w:lang w:val="en-US"/>
              </w:rPr>
              <w:t>Separate</w:t>
            </w:r>
          </w:p>
          <w:p w14:paraId="0CC25B66"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r>
      <w:tr w:rsidR="00965DBE" w:rsidRPr="006F633C" w14:paraId="397BE256" w14:textId="77777777" w:rsidTr="00F86658">
        <w:trPr>
          <w:gridAfter w:val="1"/>
          <w:wAfter w:w="11" w:type="dxa"/>
        </w:trPr>
        <w:tc>
          <w:tcPr>
            <w:tcW w:w="3690" w:type="dxa"/>
            <w:vAlign w:val="bottom"/>
          </w:tcPr>
          <w:p w14:paraId="024B5448" w14:textId="77777777" w:rsidR="00965DBE" w:rsidRPr="006F633C" w:rsidRDefault="00965DBE" w:rsidP="00F86658">
            <w:pPr>
              <w:ind w:left="427"/>
              <w:jc w:val="left"/>
              <w:rPr>
                <w:snapToGrid w:val="0"/>
                <w:color w:val="000000"/>
                <w:sz w:val="18"/>
                <w:szCs w:val="18"/>
                <w:lang w:eastAsia="th-TH"/>
              </w:rPr>
            </w:pPr>
          </w:p>
        </w:tc>
        <w:tc>
          <w:tcPr>
            <w:tcW w:w="1440" w:type="dxa"/>
            <w:tcBorders>
              <w:top w:val="single" w:sz="4" w:space="0" w:color="auto"/>
            </w:tcBorders>
            <w:vAlign w:val="bottom"/>
          </w:tcPr>
          <w:p w14:paraId="1EECFA84"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vAlign w:val="bottom"/>
          </w:tcPr>
          <w:p w14:paraId="045361D1"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(Audited)</w:t>
            </w:r>
          </w:p>
        </w:tc>
        <w:tc>
          <w:tcPr>
            <w:tcW w:w="1440" w:type="dxa"/>
            <w:tcBorders>
              <w:top w:val="single" w:sz="4" w:space="0" w:color="auto"/>
            </w:tcBorders>
            <w:vAlign w:val="bottom"/>
          </w:tcPr>
          <w:p w14:paraId="0DDC3A76"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vAlign w:val="bottom"/>
          </w:tcPr>
          <w:p w14:paraId="54BB88CC"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(Audited)</w:t>
            </w:r>
          </w:p>
        </w:tc>
      </w:tr>
      <w:tr w:rsidR="00965DBE" w:rsidRPr="006F633C" w14:paraId="75EF48A1" w14:textId="77777777" w:rsidTr="00F86658">
        <w:trPr>
          <w:gridAfter w:val="1"/>
          <w:wAfter w:w="11" w:type="dxa"/>
        </w:trPr>
        <w:tc>
          <w:tcPr>
            <w:tcW w:w="3690" w:type="dxa"/>
            <w:vAlign w:val="bottom"/>
          </w:tcPr>
          <w:p w14:paraId="60A6CA1E" w14:textId="77777777" w:rsidR="00965DBE" w:rsidRPr="006F633C" w:rsidRDefault="00965DBE" w:rsidP="00F86658">
            <w:pPr>
              <w:ind w:left="427"/>
              <w:jc w:val="left"/>
              <w:rPr>
                <w:snapToGrid w:val="0"/>
                <w:color w:val="000000"/>
                <w:sz w:val="18"/>
                <w:szCs w:val="18"/>
                <w:lang w:eastAsia="th-TH"/>
              </w:rPr>
            </w:pPr>
          </w:p>
        </w:tc>
        <w:tc>
          <w:tcPr>
            <w:tcW w:w="1440" w:type="dxa"/>
            <w:vAlign w:val="bottom"/>
          </w:tcPr>
          <w:p w14:paraId="79A4C8AC" w14:textId="77777777" w:rsidR="00965DBE" w:rsidRPr="006F633C" w:rsidRDefault="00965DBE" w:rsidP="00965DBE">
            <w:pPr>
              <w:pStyle w:val="a"/>
              <w:tabs>
                <w:tab w:val="right" w:pos="1242"/>
              </w:tabs>
              <w:ind w:right="-72"/>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vAlign w:val="bottom"/>
          </w:tcPr>
          <w:p w14:paraId="41B35E47"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c>
          <w:tcPr>
            <w:tcW w:w="1440" w:type="dxa"/>
            <w:vAlign w:val="bottom"/>
          </w:tcPr>
          <w:p w14:paraId="1934A3EF" w14:textId="77777777" w:rsidR="00965DBE" w:rsidRPr="006F633C" w:rsidRDefault="00965DBE" w:rsidP="00965DBE">
            <w:pPr>
              <w:pStyle w:val="a"/>
              <w:tabs>
                <w:tab w:val="right" w:pos="1242"/>
              </w:tabs>
              <w:ind w:right="-72"/>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vAlign w:val="bottom"/>
          </w:tcPr>
          <w:p w14:paraId="1381CF02"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r>
      <w:tr w:rsidR="00965DBE" w:rsidRPr="006F633C" w14:paraId="068EAEBF" w14:textId="77777777" w:rsidTr="00F86658">
        <w:trPr>
          <w:gridAfter w:val="1"/>
          <w:wAfter w:w="11" w:type="dxa"/>
        </w:trPr>
        <w:tc>
          <w:tcPr>
            <w:tcW w:w="3690" w:type="dxa"/>
            <w:vAlign w:val="bottom"/>
          </w:tcPr>
          <w:p w14:paraId="77C23E92" w14:textId="77777777" w:rsidR="00965DBE" w:rsidRPr="006F633C" w:rsidRDefault="00965DBE" w:rsidP="00F86658">
            <w:pPr>
              <w:ind w:left="427"/>
              <w:jc w:val="left"/>
              <w:rPr>
                <w:b/>
                <w:bCs/>
                <w:color w:val="000000"/>
                <w:sz w:val="18"/>
                <w:szCs w:val="18"/>
              </w:rPr>
            </w:pPr>
          </w:p>
        </w:tc>
        <w:tc>
          <w:tcPr>
            <w:tcW w:w="1440" w:type="dxa"/>
            <w:vAlign w:val="bottom"/>
          </w:tcPr>
          <w:p w14:paraId="71E7716E"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vAlign w:val="bottom"/>
          </w:tcPr>
          <w:p w14:paraId="56F775AE"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c>
          <w:tcPr>
            <w:tcW w:w="1440" w:type="dxa"/>
            <w:vAlign w:val="bottom"/>
          </w:tcPr>
          <w:p w14:paraId="6E6A83A0"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vAlign w:val="bottom"/>
          </w:tcPr>
          <w:p w14:paraId="07489527"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r>
      <w:tr w:rsidR="00965DBE" w:rsidRPr="006F633C" w14:paraId="6005F8D5" w14:textId="77777777" w:rsidTr="00F86658">
        <w:trPr>
          <w:gridAfter w:val="1"/>
          <w:wAfter w:w="11" w:type="dxa"/>
        </w:trPr>
        <w:tc>
          <w:tcPr>
            <w:tcW w:w="3690" w:type="dxa"/>
            <w:vAlign w:val="bottom"/>
          </w:tcPr>
          <w:p w14:paraId="2AD283FE" w14:textId="77777777" w:rsidR="00965DBE" w:rsidRPr="006F633C" w:rsidRDefault="00965DBE" w:rsidP="00F86658">
            <w:pPr>
              <w:ind w:left="427"/>
              <w:jc w:val="left"/>
              <w:rPr>
                <w:color w:val="000000"/>
                <w:sz w:val="18"/>
                <w:szCs w:val="18"/>
              </w:rPr>
            </w:pPr>
          </w:p>
        </w:tc>
        <w:tc>
          <w:tcPr>
            <w:tcW w:w="1440" w:type="dxa"/>
            <w:tcBorders>
              <w:bottom w:val="single" w:sz="4" w:space="0" w:color="auto"/>
            </w:tcBorders>
            <w:vAlign w:val="bottom"/>
          </w:tcPr>
          <w:p w14:paraId="691E805C"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vAlign w:val="bottom"/>
          </w:tcPr>
          <w:p w14:paraId="522F4880"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vAlign w:val="bottom"/>
          </w:tcPr>
          <w:p w14:paraId="7AFD32BC"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vAlign w:val="bottom"/>
          </w:tcPr>
          <w:p w14:paraId="5E904723"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r>
      <w:tr w:rsidR="00965DBE" w:rsidRPr="006F633C" w14:paraId="4114CCFB" w14:textId="77777777" w:rsidTr="00F86658">
        <w:trPr>
          <w:gridAfter w:val="1"/>
          <w:wAfter w:w="11" w:type="dxa"/>
        </w:trPr>
        <w:tc>
          <w:tcPr>
            <w:tcW w:w="3690" w:type="dxa"/>
            <w:vAlign w:val="bottom"/>
          </w:tcPr>
          <w:p w14:paraId="6027EB87" w14:textId="77777777" w:rsidR="00965DBE" w:rsidRPr="006F633C" w:rsidRDefault="00965DBE" w:rsidP="00F86658">
            <w:pPr>
              <w:pStyle w:val="a"/>
              <w:ind w:left="427" w:right="0"/>
              <w:rPr>
                <w:rFonts w:ascii="Arial" w:cs="Arial"/>
                <w:color w:val="000000"/>
                <w:sz w:val="18"/>
                <w:szCs w:val="18"/>
                <w:lang w:val="en-GB"/>
              </w:rPr>
            </w:pPr>
          </w:p>
        </w:tc>
        <w:tc>
          <w:tcPr>
            <w:tcW w:w="1440" w:type="dxa"/>
            <w:tcBorders>
              <w:top w:val="single" w:sz="4" w:space="0" w:color="auto"/>
            </w:tcBorders>
            <w:shd w:val="clear" w:color="auto" w:fill="FAFAFA"/>
            <w:vAlign w:val="bottom"/>
          </w:tcPr>
          <w:p w14:paraId="76838650" w14:textId="77777777" w:rsidR="00965DBE" w:rsidRPr="006F633C" w:rsidRDefault="00965DBE" w:rsidP="00965DBE">
            <w:pPr>
              <w:tabs>
                <w:tab w:val="decimal" w:pos="1242"/>
              </w:tabs>
              <w:ind w:right="-72"/>
              <w:rPr>
                <w:snapToGrid w:val="0"/>
                <w:color w:val="000000"/>
                <w:sz w:val="18"/>
                <w:szCs w:val="18"/>
                <w:lang w:eastAsia="th-TH"/>
              </w:rPr>
            </w:pPr>
          </w:p>
        </w:tc>
        <w:tc>
          <w:tcPr>
            <w:tcW w:w="1440" w:type="dxa"/>
            <w:tcBorders>
              <w:top w:val="single" w:sz="4" w:space="0" w:color="auto"/>
            </w:tcBorders>
            <w:vAlign w:val="bottom"/>
          </w:tcPr>
          <w:p w14:paraId="2EC496F6" w14:textId="77777777" w:rsidR="00965DBE" w:rsidRPr="006F633C" w:rsidRDefault="00965DBE" w:rsidP="00965DBE">
            <w:pPr>
              <w:tabs>
                <w:tab w:val="decimal" w:pos="1242"/>
              </w:tabs>
              <w:ind w:right="-72"/>
              <w:rPr>
                <w:snapToGrid w:val="0"/>
                <w:color w:val="000000"/>
                <w:sz w:val="18"/>
                <w:szCs w:val="18"/>
                <w:lang w:eastAsia="th-TH"/>
              </w:rPr>
            </w:pPr>
          </w:p>
        </w:tc>
        <w:tc>
          <w:tcPr>
            <w:tcW w:w="1440" w:type="dxa"/>
            <w:tcBorders>
              <w:top w:val="single" w:sz="4" w:space="0" w:color="auto"/>
            </w:tcBorders>
            <w:shd w:val="clear" w:color="auto" w:fill="FAFAFA"/>
            <w:vAlign w:val="bottom"/>
          </w:tcPr>
          <w:p w14:paraId="46E0246C" w14:textId="77777777" w:rsidR="00965DBE" w:rsidRPr="006F633C" w:rsidRDefault="00965DBE" w:rsidP="00965DBE">
            <w:pPr>
              <w:tabs>
                <w:tab w:val="decimal" w:pos="1242"/>
              </w:tabs>
              <w:ind w:right="-72"/>
              <w:rPr>
                <w:snapToGrid w:val="0"/>
                <w:color w:val="000000"/>
                <w:sz w:val="18"/>
                <w:szCs w:val="18"/>
                <w:lang w:eastAsia="th-TH"/>
              </w:rPr>
            </w:pPr>
          </w:p>
        </w:tc>
        <w:tc>
          <w:tcPr>
            <w:tcW w:w="1440" w:type="dxa"/>
            <w:tcBorders>
              <w:top w:val="single" w:sz="4" w:space="0" w:color="auto"/>
            </w:tcBorders>
            <w:vAlign w:val="bottom"/>
          </w:tcPr>
          <w:p w14:paraId="1FE220E6" w14:textId="77777777" w:rsidR="00965DBE" w:rsidRPr="006F633C" w:rsidRDefault="00965DBE" w:rsidP="00965DBE">
            <w:pPr>
              <w:tabs>
                <w:tab w:val="decimal" w:pos="1242"/>
              </w:tabs>
              <w:ind w:right="-72"/>
              <w:rPr>
                <w:snapToGrid w:val="0"/>
                <w:color w:val="000000"/>
                <w:sz w:val="18"/>
                <w:szCs w:val="18"/>
                <w:lang w:eastAsia="th-TH"/>
              </w:rPr>
            </w:pPr>
          </w:p>
        </w:tc>
      </w:tr>
      <w:tr w:rsidR="00965DBE" w:rsidRPr="006F633C" w14:paraId="4714E00B" w14:textId="77777777" w:rsidTr="00F86658">
        <w:tc>
          <w:tcPr>
            <w:tcW w:w="3690" w:type="dxa"/>
            <w:vAlign w:val="bottom"/>
          </w:tcPr>
          <w:p w14:paraId="56088037" w14:textId="77777777" w:rsidR="00965DBE" w:rsidRPr="006F633C" w:rsidRDefault="00965DBE" w:rsidP="00F86658">
            <w:pPr>
              <w:ind w:left="427" w:right="-72"/>
              <w:jc w:val="left"/>
              <w:rPr>
                <w:b/>
                <w:bCs/>
                <w:color w:val="000000"/>
                <w:sz w:val="18"/>
                <w:szCs w:val="18"/>
              </w:rPr>
            </w:pPr>
            <w:r w:rsidRPr="006F633C">
              <w:rPr>
                <w:b/>
                <w:bCs/>
                <w:color w:val="000000"/>
                <w:sz w:val="18"/>
                <w:szCs w:val="18"/>
              </w:rPr>
              <w:t>Other receivables</w:t>
            </w:r>
          </w:p>
        </w:tc>
        <w:tc>
          <w:tcPr>
            <w:tcW w:w="1440" w:type="dxa"/>
            <w:shd w:val="clear" w:color="auto" w:fill="FAFAFA"/>
            <w:vAlign w:val="bottom"/>
          </w:tcPr>
          <w:p w14:paraId="1F2B9F51" w14:textId="77777777" w:rsidR="00965DBE" w:rsidRPr="006F633C" w:rsidRDefault="00965DBE" w:rsidP="00965DBE">
            <w:pPr>
              <w:tabs>
                <w:tab w:val="decimal" w:pos="1242"/>
              </w:tabs>
              <w:ind w:right="-72"/>
              <w:rPr>
                <w:snapToGrid w:val="0"/>
                <w:color w:val="000000"/>
                <w:sz w:val="18"/>
                <w:szCs w:val="18"/>
                <w:lang w:eastAsia="th-TH"/>
              </w:rPr>
            </w:pPr>
          </w:p>
        </w:tc>
        <w:tc>
          <w:tcPr>
            <w:tcW w:w="1440" w:type="dxa"/>
            <w:vAlign w:val="bottom"/>
          </w:tcPr>
          <w:p w14:paraId="678B9807" w14:textId="77777777" w:rsidR="00965DBE" w:rsidRPr="006F633C" w:rsidRDefault="00965DBE" w:rsidP="00965DBE">
            <w:pPr>
              <w:tabs>
                <w:tab w:val="decimal" w:pos="1242"/>
              </w:tabs>
              <w:ind w:right="-72"/>
              <w:rPr>
                <w:snapToGrid w:val="0"/>
                <w:color w:val="000000"/>
                <w:sz w:val="18"/>
                <w:szCs w:val="18"/>
                <w:lang w:eastAsia="th-TH"/>
              </w:rPr>
            </w:pPr>
          </w:p>
        </w:tc>
        <w:tc>
          <w:tcPr>
            <w:tcW w:w="1440" w:type="dxa"/>
            <w:shd w:val="clear" w:color="auto" w:fill="FAFAFA"/>
            <w:vAlign w:val="bottom"/>
          </w:tcPr>
          <w:p w14:paraId="715427D2" w14:textId="77777777" w:rsidR="00965DBE" w:rsidRPr="006F633C" w:rsidRDefault="00965DBE" w:rsidP="00965DBE">
            <w:pPr>
              <w:tabs>
                <w:tab w:val="decimal" w:pos="1242"/>
              </w:tabs>
              <w:ind w:right="-72"/>
              <w:rPr>
                <w:snapToGrid w:val="0"/>
                <w:color w:val="000000"/>
                <w:sz w:val="18"/>
                <w:szCs w:val="18"/>
                <w:lang w:eastAsia="th-TH"/>
              </w:rPr>
            </w:pPr>
          </w:p>
        </w:tc>
        <w:tc>
          <w:tcPr>
            <w:tcW w:w="1451" w:type="dxa"/>
            <w:gridSpan w:val="2"/>
            <w:vAlign w:val="bottom"/>
          </w:tcPr>
          <w:p w14:paraId="448896FA" w14:textId="77777777" w:rsidR="00965DBE" w:rsidRPr="006F633C" w:rsidRDefault="00965DBE" w:rsidP="00965DBE">
            <w:pPr>
              <w:tabs>
                <w:tab w:val="decimal" w:pos="1242"/>
              </w:tabs>
              <w:ind w:right="-72"/>
              <w:rPr>
                <w:snapToGrid w:val="0"/>
                <w:color w:val="000000"/>
                <w:sz w:val="18"/>
                <w:szCs w:val="18"/>
                <w:lang w:eastAsia="th-TH"/>
              </w:rPr>
            </w:pPr>
          </w:p>
        </w:tc>
      </w:tr>
      <w:tr w:rsidR="00965DBE" w:rsidRPr="006F633C" w14:paraId="195FAA96" w14:textId="77777777" w:rsidTr="00F86658">
        <w:tc>
          <w:tcPr>
            <w:tcW w:w="3690" w:type="dxa"/>
            <w:vAlign w:val="bottom"/>
          </w:tcPr>
          <w:p w14:paraId="06E3DD11" w14:textId="77777777" w:rsidR="00965DBE" w:rsidRPr="006F633C" w:rsidRDefault="00965DBE" w:rsidP="00F86658">
            <w:pPr>
              <w:ind w:left="427" w:right="-72"/>
              <w:jc w:val="left"/>
              <w:rPr>
                <w:snapToGrid w:val="0"/>
                <w:sz w:val="18"/>
                <w:szCs w:val="18"/>
                <w:lang w:val="en-US" w:eastAsia="th-TH"/>
              </w:rPr>
            </w:pPr>
            <w:r w:rsidRPr="006F633C">
              <w:rPr>
                <w:snapToGrid w:val="0"/>
                <w:sz w:val="18"/>
                <w:szCs w:val="18"/>
                <w:lang w:val="en-US" w:eastAsia="th-TH"/>
              </w:rPr>
              <w:t>Subsidiaries</w:t>
            </w:r>
          </w:p>
        </w:tc>
        <w:tc>
          <w:tcPr>
            <w:tcW w:w="1440" w:type="dxa"/>
            <w:shd w:val="clear" w:color="auto" w:fill="FAFAFA"/>
            <w:vAlign w:val="bottom"/>
          </w:tcPr>
          <w:p w14:paraId="6EA48B32"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 xml:space="preserve">-      </w:t>
            </w:r>
          </w:p>
        </w:tc>
        <w:tc>
          <w:tcPr>
            <w:tcW w:w="1440" w:type="dxa"/>
            <w:vAlign w:val="bottom"/>
          </w:tcPr>
          <w:p w14:paraId="397CFBF2"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 xml:space="preserve">-      </w:t>
            </w:r>
          </w:p>
        </w:tc>
        <w:tc>
          <w:tcPr>
            <w:tcW w:w="1440" w:type="dxa"/>
            <w:shd w:val="clear" w:color="auto" w:fill="FAFAFA"/>
            <w:vAlign w:val="bottom"/>
          </w:tcPr>
          <w:p w14:paraId="0ADA3348" w14:textId="77777777" w:rsidR="00965DBE" w:rsidRPr="006F633C" w:rsidRDefault="00965DBE" w:rsidP="00965DBE">
            <w:pPr>
              <w:tabs>
                <w:tab w:val="decimal" w:pos="1238"/>
              </w:tabs>
              <w:ind w:right="-72"/>
              <w:rPr>
                <w:snapToGrid w:val="0"/>
                <w:sz w:val="18"/>
                <w:szCs w:val="18"/>
                <w:lang w:eastAsia="th-TH"/>
              </w:rPr>
            </w:pPr>
            <w:r w:rsidRPr="006F633C">
              <w:rPr>
                <w:snapToGrid w:val="0"/>
                <w:sz w:val="18"/>
                <w:szCs w:val="18"/>
                <w:lang w:eastAsia="th-TH"/>
              </w:rPr>
              <w:t>75,364,269</w:t>
            </w:r>
          </w:p>
        </w:tc>
        <w:tc>
          <w:tcPr>
            <w:tcW w:w="1451" w:type="dxa"/>
            <w:gridSpan w:val="2"/>
            <w:vAlign w:val="bottom"/>
          </w:tcPr>
          <w:p w14:paraId="6FEE05C1"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eastAsia="th-TH"/>
              </w:rPr>
              <w:t>79,096,771</w:t>
            </w:r>
          </w:p>
        </w:tc>
      </w:tr>
      <w:tr w:rsidR="00965DBE" w:rsidRPr="006F633C" w14:paraId="6D35F172" w14:textId="77777777" w:rsidTr="00F86658">
        <w:tc>
          <w:tcPr>
            <w:tcW w:w="3690" w:type="dxa"/>
            <w:vAlign w:val="bottom"/>
          </w:tcPr>
          <w:p w14:paraId="061FFE82" w14:textId="77777777" w:rsidR="00965DBE" w:rsidRPr="006F633C" w:rsidRDefault="00965DBE" w:rsidP="00F86658">
            <w:pPr>
              <w:ind w:left="427" w:right="-72"/>
              <w:jc w:val="left"/>
              <w:rPr>
                <w:snapToGrid w:val="0"/>
                <w:sz w:val="18"/>
                <w:szCs w:val="18"/>
                <w:lang w:val="en-US" w:eastAsia="th-TH"/>
              </w:rPr>
            </w:pPr>
            <w:r w:rsidRPr="006F633C">
              <w:rPr>
                <w:snapToGrid w:val="0"/>
                <w:sz w:val="18"/>
                <w:szCs w:val="18"/>
                <w:lang w:val="en-US" w:eastAsia="th-TH"/>
              </w:rPr>
              <w:t>Indirect subsidiaries</w:t>
            </w:r>
          </w:p>
        </w:tc>
        <w:tc>
          <w:tcPr>
            <w:tcW w:w="1440" w:type="dxa"/>
            <w:shd w:val="clear" w:color="auto" w:fill="FAFAFA"/>
            <w:vAlign w:val="bottom"/>
          </w:tcPr>
          <w:p w14:paraId="147375AE"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 xml:space="preserve">-      </w:t>
            </w:r>
          </w:p>
        </w:tc>
        <w:tc>
          <w:tcPr>
            <w:tcW w:w="1440" w:type="dxa"/>
            <w:vAlign w:val="bottom"/>
          </w:tcPr>
          <w:p w14:paraId="2C764D62"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 xml:space="preserve">-      </w:t>
            </w:r>
          </w:p>
        </w:tc>
        <w:tc>
          <w:tcPr>
            <w:tcW w:w="1440" w:type="dxa"/>
            <w:shd w:val="clear" w:color="auto" w:fill="FAFAFA"/>
            <w:vAlign w:val="bottom"/>
          </w:tcPr>
          <w:p w14:paraId="518372C8" w14:textId="77777777" w:rsidR="00965DBE" w:rsidRPr="006F633C" w:rsidRDefault="00965DBE" w:rsidP="00965DBE">
            <w:pPr>
              <w:tabs>
                <w:tab w:val="decimal" w:pos="1238"/>
              </w:tabs>
              <w:ind w:right="-72"/>
              <w:rPr>
                <w:snapToGrid w:val="0"/>
                <w:sz w:val="18"/>
                <w:szCs w:val="18"/>
                <w:lang w:eastAsia="th-TH"/>
              </w:rPr>
            </w:pPr>
            <w:r w:rsidRPr="006F633C">
              <w:rPr>
                <w:snapToGrid w:val="0"/>
                <w:sz w:val="18"/>
                <w:szCs w:val="18"/>
                <w:lang w:eastAsia="th-TH"/>
              </w:rPr>
              <w:t>11,812,173</w:t>
            </w:r>
          </w:p>
        </w:tc>
        <w:tc>
          <w:tcPr>
            <w:tcW w:w="1451" w:type="dxa"/>
            <w:gridSpan w:val="2"/>
            <w:vAlign w:val="bottom"/>
          </w:tcPr>
          <w:p w14:paraId="3AD735C1" w14:textId="77777777" w:rsidR="00965DBE" w:rsidRPr="006F633C" w:rsidRDefault="00965DBE" w:rsidP="00965DBE">
            <w:pPr>
              <w:tabs>
                <w:tab w:val="decimal" w:pos="1238"/>
              </w:tabs>
              <w:ind w:right="-72"/>
              <w:rPr>
                <w:snapToGrid w:val="0"/>
                <w:sz w:val="18"/>
                <w:szCs w:val="18"/>
                <w:lang w:eastAsia="th-TH"/>
              </w:rPr>
            </w:pPr>
            <w:r w:rsidRPr="006F633C">
              <w:rPr>
                <w:snapToGrid w:val="0"/>
                <w:sz w:val="18"/>
                <w:szCs w:val="18"/>
                <w:lang w:eastAsia="th-TH"/>
              </w:rPr>
              <w:t>8,762,173</w:t>
            </w:r>
          </w:p>
        </w:tc>
      </w:tr>
      <w:tr w:rsidR="00965DBE" w:rsidRPr="006F633C" w14:paraId="52E1611D" w14:textId="77777777" w:rsidTr="00F86658">
        <w:tc>
          <w:tcPr>
            <w:tcW w:w="3690" w:type="dxa"/>
            <w:vAlign w:val="bottom"/>
          </w:tcPr>
          <w:p w14:paraId="497C956E" w14:textId="58257EED" w:rsidR="00965DBE" w:rsidRPr="006F633C" w:rsidRDefault="00F14803" w:rsidP="00F86658">
            <w:pPr>
              <w:ind w:left="427" w:right="-72"/>
              <w:jc w:val="left"/>
              <w:rPr>
                <w:snapToGrid w:val="0"/>
                <w:sz w:val="18"/>
                <w:szCs w:val="18"/>
                <w:lang w:val="en-US" w:eastAsia="th-TH"/>
              </w:rPr>
            </w:pPr>
            <w:r>
              <w:rPr>
                <w:snapToGrid w:val="0"/>
                <w:sz w:val="18"/>
                <w:szCs w:val="18"/>
                <w:lang w:val="en-US" w:eastAsia="th-TH"/>
              </w:rPr>
              <w:t>A j</w:t>
            </w:r>
            <w:r w:rsidR="00965DBE" w:rsidRPr="006F633C">
              <w:rPr>
                <w:snapToGrid w:val="0"/>
                <w:sz w:val="18"/>
                <w:szCs w:val="18"/>
                <w:lang w:val="en-US" w:eastAsia="th-TH"/>
              </w:rPr>
              <w:t>oint venture</w:t>
            </w:r>
          </w:p>
        </w:tc>
        <w:tc>
          <w:tcPr>
            <w:tcW w:w="1440" w:type="dxa"/>
            <w:tcBorders>
              <w:bottom w:val="single" w:sz="4" w:space="0" w:color="auto"/>
            </w:tcBorders>
            <w:shd w:val="clear" w:color="auto" w:fill="FAFAFA"/>
            <w:vAlign w:val="bottom"/>
          </w:tcPr>
          <w:p w14:paraId="4B7D6FE8"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33,318,872</w:t>
            </w:r>
          </w:p>
        </w:tc>
        <w:tc>
          <w:tcPr>
            <w:tcW w:w="1440" w:type="dxa"/>
            <w:tcBorders>
              <w:bottom w:val="single" w:sz="4" w:space="0" w:color="auto"/>
            </w:tcBorders>
            <w:vAlign w:val="bottom"/>
          </w:tcPr>
          <w:p w14:paraId="263AF40B"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 xml:space="preserve">-      </w:t>
            </w:r>
          </w:p>
        </w:tc>
        <w:tc>
          <w:tcPr>
            <w:tcW w:w="1440" w:type="dxa"/>
            <w:tcBorders>
              <w:bottom w:val="single" w:sz="4" w:space="0" w:color="auto"/>
            </w:tcBorders>
            <w:shd w:val="clear" w:color="auto" w:fill="FAFAFA"/>
            <w:vAlign w:val="bottom"/>
          </w:tcPr>
          <w:p w14:paraId="3EB11EE4" w14:textId="77777777" w:rsidR="00965DBE" w:rsidRPr="006F633C" w:rsidRDefault="00965DBE" w:rsidP="00965DBE">
            <w:pPr>
              <w:tabs>
                <w:tab w:val="decimal" w:pos="1238"/>
              </w:tabs>
              <w:ind w:right="-72"/>
              <w:rPr>
                <w:snapToGrid w:val="0"/>
                <w:sz w:val="18"/>
                <w:szCs w:val="18"/>
                <w:lang w:eastAsia="th-TH"/>
              </w:rPr>
            </w:pPr>
            <w:r w:rsidRPr="006F633C">
              <w:rPr>
                <w:snapToGrid w:val="0"/>
                <w:sz w:val="18"/>
                <w:szCs w:val="18"/>
                <w:lang w:eastAsia="th-TH"/>
              </w:rPr>
              <w:t>33,318,872</w:t>
            </w:r>
          </w:p>
        </w:tc>
        <w:tc>
          <w:tcPr>
            <w:tcW w:w="1451" w:type="dxa"/>
            <w:gridSpan w:val="2"/>
            <w:tcBorders>
              <w:bottom w:val="single" w:sz="4" w:space="0" w:color="auto"/>
            </w:tcBorders>
            <w:vAlign w:val="bottom"/>
          </w:tcPr>
          <w:p w14:paraId="2BFAE2F3"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 xml:space="preserve">-      </w:t>
            </w:r>
          </w:p>
        </w:tc>
      </w:tr>
      <w:tr w:rsidR="00965DBE" w:rsidRPr="006F633C" w14:paraId="69219F5A" w14:textId="77777777" w:rsidTr="00F86658">
        <w:tc>
          <w:tcPr>
            <w:tcW w:w="3690" w:type="dxa"/>
            <w:vAlign w:val="bottom"/>
          </w:tcPr>
          <w:p w14:paraId="2B577166" w14:textId="77777777" w:rsidR="00965DBE" w:rsidRPr="006F633C" w:rsidRDefault="00965DBE" w:rsidP="00F86658">
            <w:pPr>
              <w:ind w:left="427" w:right="-72"/>
              <w:jc w:val="left"/>
              <w:rPr>
                <w:snapToGrid w:val="0"/>
                <w:sz w:val="18"/>
                <w:szCs w:val="18"/>
                <w:lang w:val="en-US" w:eastAsia="th-TH"/>
              </w:rPr>
            </w:pPr>
          </w:p>
        </w:tc>
        <w:tc>
          <w:tcPr>
            <w:tcW w:w="1440" w:type="dxa"/>
            <w:tcBorders>
              <w:top w:val="single" w:sz="4" w:space="0" w:color="auto"/>
            </w:tcBorders>
            <w:shd w:val="clear" w:color="auto" w:fill="FAFAFA"/>
            <w:vAlign w:val="bottom"/>
          </w:tcPr>
          <w:p w14:paraId="54A6240E" w14:textId="77777777" w:rsidR="00965DBE" w:rsidRPr="006F633C" w:rsidRDefault="00965DBE" w:rsidP="00965DBE">
            <w:pPr>
              <w:tabs>
                <w:tab w:val="decimal" w:pos="1238"/>
              </w:tabs>
              <w:ind w:right="-72"/>
              <w:rPr>
                <w:snapToGrid w:val="0"/>
                <w:sz w:val="18"/>
                <w:szCs w:val="18"/>
                <w:lang w:val="en-US" w:eastAsia="th-TH"/>
              </w:rPr>
            </w:pPr>
          </w:p>
        </w:tc>
        <w:tc>
          <w:tcPr>
            <w:tcW w:w="1440" w:type="dxa"/>
            <w:tcBorders>
              <w:top w:val="single" w:sz="4" w:space="0" w:color="auto"/>
            </w:tcBorders>
            <w:vAlign w:val="bottom"/>
          </w:tcPr>
          <w:p w14:paraId="04C20A4D" w14:textId="77777777" w:rsidR="00965DBE" w:rsidRPr="006F633C" w:rsidRDefault="00965DBE" w:rsidP="00965DBE">
            <w:pPr>
              <w:tabs>
                <w:tab w:val="decimal" w:pos="1238"/>
              </w:tabs>
              <w:ind w:right="-72"/>
              <w:rPr>
                <w:snapToGrid w:val="0"/>
                <w:sz w:val="18"/>
                <w:szCs w:val="18"/>
                <w:lang w:val="en-US" w:eastAsia="th-TH"/>
              </w:rPr>
            </w:pPr>
          </w:p>
        </w:tc>
        <w:tc>
          <w:tcPr>
            <w:tcW w:w="1440" w:type="dxa"/>
            <w:tcBorders>
              <w:top w:val="single" w:sz="4" w:space="0" w:color="auto"/>
            </w:tcBorders>
            <w:shd w:val="clear" w:color="auto" w:fill="FAFAFA"/>
            <w:vAlign w:val="bottom"/>
          </w:tcPr>
          <w:p w14:paraId="2311DDF4" w14:textId="77777777" w:rsidR="00965DBE" w:rsidRPr="006F633C" w:rsidRDefault="00965DBE" w:rsidP="00965DBE">
            <w:pPr>
              <w:tabs>
                <w:tab w:val="decimal" w:pos="1238"/>
              </w:tabs>
              <w:ind w:right="-72"/>
              <w:rPr>
                <w:snapToGrid w:val="0"/>
                <w:sz w:val="18"/>
                <w:szCs w:val="18"/>
                <w:lang w:eastAsia="th-TH"/>
              </w:rPr>
            </w:pPr>
          </w:p>
        </w:tc>
        <w:tc>
          <w:tcPr>
            <w:tcW w:w="1451" w:type="dxa"/>
            <w:gridSpan w:val="2"/>
            <w:tcBorders>
              <w:top w:val="single" w:sz="4" w:space="0" w:color="auto"/>
            </w:tcBorders>
            <w:vAlign w:val="bottom"/>
          </w:tcPr>
          <w:p w14:paraId="7F7C9308" w14:textId="77777777" w:rsidR="00965DBE" w:rsidRPr="006F633C" w:rsidRDefault="00965DBE" w:rsidP="00965DBE">
            <w:pPr>
              <w:tabs>
                <w:tab w:val="decimal" w:pos="1238"/>
              </w:tabs>
              <w:ind w:right="-72"/>
              <w:rPr>
                <w:snapToGrid w:val="0"/>
                <w:sz w:val="18"/>
                <w:szCs w:val="18"/>
                <w:lang w:val="en-US" w:eastAsia="th-TH"/>
              </w:rPr>
            </w:pPr>
          </w:p>
        </w:tc>
      </w:tr>
      <w:tr w:rsidR="00965DBE" w:rsidRPr="006F633C" w14:paraId="0DF0A2B4" w14:textId="77777777" w:rsidTr="00F86658">
        <w:trPr>
          <w:gridAfter w:val="1"/>
          <w:wAfter w:w="11" w:type="dxa"/>
        </w:trPr>
        <w:tc>
          <w:tcPr>
            <w:tcW w:w="3690" w:type="dxa"/>
            <w:vAlign w:val="bottom"/>
          </w:tcPr>
          <w:p w14:paraId="49EB2CDE" w14:textId="77777777" w:rsidR="00965DBE" w:rsidRPr="006F633C" w:rsidRDefault="00965DBE" w:rsidP="00F86658">
            <w:pPr>
              <w:pStyle w:val="a"/>
              <w:ind w:left="427" w:right="0"/>
              <w:rPr>
                <w:rFonts w:ascii="Arial" w:cs="Arial"/>
                <w:color w:val="000000"/>
                <w:sz w:val="18"/>
                <w:szCs w:val="18"/>
                <w:lang w:val="en-US"/>
              </w:rPr>
            </w:pPr>
          </w:p>
        </w:tc>
        <w:tc>
          <w:tcPr>
            <w:tcW w:w="1440" w:type="dxa"/>
            <w:tcBorders>
              <w:bottom w:val="single" w:sz="4" w:space="0" w:color="auto"/>
            </w:tcBorders>
            <w:shd w:val="clear" w:color="auto" w:fill="FAFAFA"/>
            <w:vAlign w:val="bottom"/>
          </w:tcPr>
          <w:p w14:paraId="5E250D13"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33,318,872</w:t>
            </w:r>
          </w:p>
        </w:tc>
        <w:tc>
          <w:tcPr>
            <w:tcW w:w="1440" w:type="dxa"/>
            <w:tcBorders>
              <w:bottom w:val="single" w:sz="4" w:space="0" w:color="auto"/>
            </w:tcBorders>
            <w:vAlign w:val="bottom"/>
          </w:tcPr>
          <w:p w14:paraId="4E73763B"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 xml:space="preserve">-      </w:t>
            </w:r>
          </w:p>
        </w:tc>
        <w:tc>
          <w:tcPr>
            <w:tcW w:w="1440" w:type="dxa"/>
            <w:tcBorders>
              <w:bottom w:val="single" w:sz="4" w:space="0" w:color="auto"/>
            </w:tcBorders>
            <w:shd w:val="clear" w:color="auto" w:fill="FAFAFA"/>
            <w:vAlign w:val="bottom"/>
          </w:tcPr>
          <w:p w14:paraId="3E8B9797" w14:textId="77777777" w:rsidR="00965DBE" w:rsidRPr="006F633C" w:rsidRDefault="00965DBE" w:rsidP="00965DBE">
            <w:pPr>
              <w:tabs>
                <w:tab w:val="decimal" w:pos="1238"/>
              </w:tabs>
              <w:ind w:right="-72"/>
              <w:rPr>
                <w:snapToGrid w:val="0"/>
                <w:sz w:val="18"/>
                <w:szCs w:val="18"/>
                <w:lang w:eastAsia="th-TH"/>
              </w:rPr>
            </w:pPr>
            <w:r w:rsidRPr="006F633C">
              <w:rPr>
                <w:snapToGrid w:val="0"/>
                <w:sz w:val="18"/>
                <w:szCs w:val="18"/>
                <w:lang w:eastAsia="th-TH"/>
              </w:rPr>
              <w:t>120,495,314</w:t>
            </w:r>
          </w:p>
        </w:tc>
        <w:tc>
          <w:tcPr>
            <w:tcW w:w="1440" w:type="dxa"/>
            <w:tcBorders>
              <w:bottom w:val="single" w:sz="4" w:space="0" w:color="auto"/>
            </w:tcBorders>
            <w:vAlign w:val="bottom"/>
          </w:tcPr>
          <w:p w14:paraId="0C4353C0"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fldChar w:fldCharType="begin"/>
            </w:r>
            <w:r w:rsidRPr="006F633C">
              <w:rPr>
                <w:snapToGrid w:val="0"/>
                <w:sz w:val="18"/>
                <w:szCs w:val="18"/>
                <w:lang w:val="en-US" w:eastAsia="th-TH"/>
              </w:rPr>
              <w:instrText xml:space="preserve"> =SUM(ABOVE) </w:instrText>
            </w:r>
            <w:r w:rsidRPr="006F633C">
              <w:rPr>
                <w:snapToGrid w:val="0"/>
                <w:sz w:val="18"/>
                <w:szCs w:val="18"/>
                <w:lang w:val="en-US" w:eastAsia="th-TH"/>
              </w:rPr>
              <w:fldChar w:fldCharType="separate"/>
            </w:r>
            <w:r w:rsidRPr="006F633C">
              <w:rPr>
                <w:noProof/>
                <w:snapToGrid w:val="0"/>
                <w:sz w:val="18"/>
                <w:szCs w:val="18"/>
                <w:lang w:eastAsia="th-TH"/>
              </w:rPr>
              <w:t>87</w:t>
            </w:r>
            <w:r w:rsidRPr="006F633C">
              <w:rPr>
                <w:noProof/>
                <w:snapToGrid w:val="0"/>
                <w:sz w:val="18"/>
                <w:szCs w:val="18"/>
                <w:lang w:val="en-US" w:eastAsia="th-TH"/>
              </w:rPr>
              <w:t>,</w:t>
            </w:r>
            <w:r w:rsidRPr="006F633C">
              <w:rPr>
                <w:noProof/>
                <w:snapToGrid w:val="0"/>
                <w:sz w:val="18"/>
                <w:szCs w:val="18"/>
                <w:lang w:eastAsia="th-TH"/>
              </w:rPr>
              <w:t>858</w:t>
            </w:r>
            <w:r w:rsidRPr="006F633C">
              <w:rPr>
                <w:noProof/>
                <w:snapToGrid w:val="0"/>
                <w:sz w:val="18"/>
                <w:szCs w:val="18"/>
                <w:lang w:val="en-US" w:eastAsia="th-TH"/>
              </w:rPr>
              <w:t>,</w:t>
            </w:r>
            <w:r w:rsidRPr="006F633C">
              <w:rPr>
                <w:noProof/>
                <w:snapToGrid w:val="0"/>
                <w:sz w:val="18"/>
                <w:szCs w:val="18"/>
                <w:lang w:eastAsia="th-TH"/>
              </w:rPr>
              <w:t>944</w:t>
            </w:r>
            <w:r w:rsidRPr="006F633C">
              <w:rPr>
                <w:snapToGrid w:val="0"/>
                <w:sz w:val="18"/>
                <w:szCs w:val="18"/>
                <w:lang w:val="en-US" w:eastAsia="th-TH"/>
              </w:rPr>
              <w:fldChar w:fldCharType="end"/>
            </w:r>
          </w:p>
        </w:tc>
      </w:tr>
      <w:tr w:rsidR="00965DBE" w:rsidRPr="006F633C" w14:paraId="5E509301" w14:textId="77777777" w:rsidTr="00F86658">
        <w:trPr>
          <w:gridAfter w:val="1"/>
          <w:wAfter w:w="11" w:type="dxa"/>
        </w:trPr>
        <w:tc>
          <w:tcPr>
            <w:tcW w:w="3690" w:type="dxa"/>
            <w:vAlign w:val="bottom"/>
          </w:tcPr>
          <w:p w14:paraId="639E7E79" w14:textId="77777777" w:rsidR="00965DBE" w:rsidRPr="006F633C" w:rsidRDefault="00965DBE" w:rsidP="00F86658">
            <w:pPr>
              <w:ind w:left="427"/>
              <w:jc w:val="left"/>
              <w:rPr>
                <w:b/>
                <w:bCs/>
                <w:sz w:val="18"/>
                <w:szCs w:val="18"/>
                <w:highlight w:val="yellow"/>
                <w:cs/>
              </w:rPr>
            </w:pPr>
          </w:p>
        </w:tc>
        <w:tc>
          <w:tcPr>
            <w:tcW w:w="1440" w:type="dxa"/>
            <w:tcBorders>
              <w:top w:val="single" w:sz="4" w:space="0" w:color="auto"/>
            </w:tcBorders>
            <w:shd w:val="clear" w:color="auto" w:fill="FAFAFA"/>
            <w:vAlign w:val="bottom"/>
          </w:tcPr>
          <w:p w14:paraId="5266D2CE" w14:textId="77777777" w:rsidR="00965DBE" w:rsidRPr="006F633C" w:rsidRDefault="00965DBE" w:rsidP="00965DBE">
            <w:pPr>
              <w:tabs>
                <w:tab w:val="decimal" w:pos="1238"/>
              </w:tabs>
              <w:ind w:right="-72"/>
              <w:rPr>
                <w:snapToGrid w:val="0"/>
                <w:sz w:val="18"/>
                <w:szCs w:val="18"/>
                <w:lang w:val="en-US" w:eastAsia="th-TH"/>
              </w:rPr>
            </w:pPr>
          </w:p>
        </w:tc>
        <w:tc>
          <w:tcPr>
            <w:tcW w:w="1440" w:type="dxa"/>
            <w:tcBorders>
              <w:top w:val="single" w:sz="4" w:space="0" w:color="auto"/>
            </w:tcBorders>
            <w:vAlign w:val="bottom"/>
          </w:tcPr>
          <w:p w14:paraId="4DB2036C" w14:textId="77777777" w:rsidR="00965DBE" w:rsidRPr="006F633C" w:rsidRDefault="00965DBE" w:rsidP="00965DBE">
            <w:pPr>
              <w:tabs>
                <w:tab w:val="decimal" w:pos="1238"/>
              </w:tabs>
              <w:ind w:right="-72"/>
              <w:rPr>
                <w:snapToGrid w:val="0"/>
                <w:sz w:val="18"/>
                <w:szCs w:val="18"/>
                <w:lang w:val="en-US" w:eastAsia="th-TH"/>
              </w:rPr>
            </w:pPr>
          </w:p>
        </w:tc>
        <w:tc>
          <w:tcPr>
            <w:tcW w:w="1440" w:type="dxa"/>
            <w:tcBorders>
              <w:top w:val="single" w:sz="4" w:space="0" w:color="auto"/>
            </w:tcBorders>
            <w:shd w:val="clear" w:color="auto" w:fill="FAFAFA"/>
            <w:vAlign w:val="bottom"/>
          </w:tcPr>
          <w:p w14:paraId="413A373A" w14:textId="77777777" w:rsidR="00965DBE" w:rsidRPr="006F633C" w:rsidRDefault="00965DBE" w:rsidP="00965DBE">
            <w:pPr>
              <w:tabs>
                <w:tab w:val="decimal" w:pos="1238"/>
              </w:tabs>
              <w:ind w:right="-72"/>
              <w:rPr>
                <w:snapToGrid w:val="0"/>
                <w:sz w:val="18"/>
                <w:szCs w:val="18"/>
                <w:lang w:val="en-US" w:eastAsia="th-TH"/>
              </w:rPr>
            </w:pPr>
          </w:p>
        </w:tc>
        <w:tc>
          <w:tcPr>
            <w:tcW w:w="1440" w:type="dxa"/>
            <w:tcBorders>
              <w:top w:val="single" w:sz="4" w:space="0" w:color="auto"/>
            </w:tcBorders>
            <w:vAlign w:val="bottom"/>
          </w:tcPr>
          <w:p w14:paraId="7165829C" w14:textId="77777777" w:rsidR="00965DBE" w:rsidRPr="006F633C" w:rsidRDefault="00965DBE" w:rsidP="00965DBE">
            <w:pPr>
              <w:tabs>
                <w:tab w:val="decimal" w:pos="1238"/>
              </w:tabs>
              <w:ind w:right="-72"/>
              <w:rPr>
                <w:snapToGrid w:val="0"/>
                <w:sz w:val="18"/>
                <w:szCs w:val="18"/>
                <w:lang w:val="en-US" w:eastAsia="th-TH"/>
              </w:rPr>
            </w:pPr>
          </w:p>
        </w:tc>
      </w:tr>
      <w:tr w:rsidR="00965DBE" w:rsidRPr="006F633C" w14:paraId="6B31DDB7" w14:textId="77777777" w:rsidTr="00F86658">
        <w:trPr>
          <w:gridAfter w:val="1"/>
          <w:wAfter w:w="11" w:type="dxa"/>
        </w:trPr>
        <w:tc>
          <w:tcPr>
            <w:tcW w:w="3690" w:type="dxa"/>
            <w:vAlign w:val="bottom"/>
          </w:tcPr>
          <w:p w14:paraId="542482C6" w14:textId="77777777" w:rsidR="00965DBE" w:rsidRPr="006F633C" w:rsidRDefault="00965DBE" w:rsidP="00F86658">
            <w:pPr>
              <w:ind w:left="427"/>
              <w:jc w:val="left"/>
              <w:rPr>
                <w:b/>
                <w:bCs/>
                <w:sz w:val="18"/>
                <w:szCs w:val="18"/>
                <w:highlight w:val="yellow"/>
                <w:cs/>
              </w:rPr>
            </w:pPr>
            <w:r w:rsidRPr="006F633C">
              <w:rPr>
                <w:b/>
                <w:bCs/>
                <w:sz w:val="18"/>
                <w:szCs w:val="18"/>
              </w:rPr>
              <w:t>Other payables</w:t>
            </w:r>
          </w:p>
        </w:tc>
        <w:tc>
          <w:tcPr>
            <w:tcW w:w="1440" w:type="dxa"/>
            <w:shd w:val="clear" w:color="auto" w:fill="FAFAFA"/>
            <w:vAlign w:val="bottom"/>
          </w:tcPr>
          <w:p w14:paraId="17B9D7F9" w14:textId="77777777" w:rsidR="00965DBE" w:rsidRPr="006F633C" w:rsidRDefault="00965DBE" w:rsidP="00965DBE">
            <w:pPr>
              <w:tabs>
                <w:tab w:val="decimal" w:pos="1238"/>
              </w:tabs>
              <w:ind w:right="-72"/>
              <w:rPr>
                <w:snapToGrid w:val="0"/>
                <w:sz w:val="18"/>
                <w:szCs w:val="18"/>
                <w:lang w:val="en-US" w:eastAsia="th-TH"/>
              </w:rPr>
            </w:pPr>
          </w:p>
        </w:tc>
        <w:tc>
          <w:tcPr>
            <w:tcW w:w="1440" w:type="dxa"/>
            <w:vAlign w:val="bottom"/>
          </w:tcPr>
          <w:p w14:paraId="4F9F3077" w14:textId="77777777" w:rsidR="00965DBE" w:rsidRPr="006F633C" w:rsidRDefault="00965DBE" w:rsidP="00965DBE">
            <w:pPr>
              <w:tabs>
                <w:tab w:val="decimal" w:pos="1238"/>
              </w:tabs>
              <w:ind w:right="-72"/>
              <w:rPr>
                <w:snapToGrid w:val="0"/>
                <w:sz w:val="18"/>
                <w:szCs w:val="18"/>
                <w:lang w:val="en-US" w:eastAsia="th-TH"/>
              </w:rPr>
            </w:pPr>
          </w:p>
        </w:tc>
        <w:tc>
          <w:tcPr>
            <w:tcW w:w="1440" w:type="dxa"/>
            <w:shd w:val="clear" w:color="auto" w:fill="FAFAFA"/>
            <w:vAlign w:val="bottom"/>
          </w:tcPr>
          <w:p w14:paraId="29132A3C" w14:textId="77777777" w:rsidR="00965DBE" w:rsidRPr="006F633C" w:rsidRDefault="00965DBE" w:rsidP="00965DBE">
            <w:pPr>
              <w:tabs>
                <w:tab w:val="decimal" w:pos="1238"/>
              </w:tabs>
              <w:ind w:right="-72"/>
              <w:rPr>
                <w:snapToGrid w:val="0"/>
                <w:sz w:val="18"/>
                <w:szCs w:val="18"/>
                <w:lang w:val="en-US" w:eastAsia="th-TH"/>
              </w:rPr>
            </w:pPr>
          </w:p>
        </w:tc>
        <w:tc>
          <w:tcPr>
            <w:tcW w:w="1440" w:type="dxa"/>
            <w:vAlign w:val="bottom"/>
          </w:tcPr>
          <w:p w14:paraId="5F4813F1" w14:textId="77777777" w:rsidR="00965DBE" w:rsidRPr="006F633C" w:rsidRDefault="00965DBE" w:rsidP="00965DBE">
            <w:pPr>
              <w:tabs>
                <w:tab w:val="decimal" w:pos="1238"/>
              </w:tabs>
              <w:ind w:right="-72"/>
              <w:rPr>
                <w:snapToGrid w:val="0"/>
                <w:sz w:val="18"/>
                <w:szCs w:val="18"/>
                <w:lang w:val="en-US" w:eastAsia="th-TH"/>
              </w:rPr>
            </w:pPr>
          </w:p>
        </w:tc>
      </w:tr>
      <w:tr w:rsidR="00965DBE" w:rsidRPr="006F633C" w14:paraId="18896632" w14:textId="77777777" w:rsidTr="00F86658">
        <w:trPr>
          <w:gridAfter w:val="1"/>
          <w:wAfter w:w="11" w:type="dxa"/>
        </w:trPr>
        <w:tc>
          <w:tcPr>
            <w:tcW w:w="3690" w:type="dxa"/>
            <w:vAlign w:val="bottom"/>
          </w:tcPr>
          <w:p w14:paraId="73139529" w14:textId="77777777" w:rsidR="00965DBE" w:rsidRPr="006F633C" w:rsidRDefault="00965DBE" w:rsidP="00F86658">
            <w:pPr>
              <w:ind w:left="427"/>
              <w:jc w:val="left"/>
              <w:rPr>
                <w:b/>
                <w:bCs/>
                <w:sz w:val="18"/>
                <w:szCs w:val="18"/>
                <w:highlight w:val="yellow"/>
                <w:cs/>
              </w:rPr>
            </w:pPr>
            <w:r w:rsidRPr="006F633C">
              <w:rPr>
                <w:sz w:val="18"/>
                <w:szCs w:val="18"/>
              </w:rPr>
              <w:t>Subsidiaries</w:t>
            </w:r>
          </w:p>
        </w:tc>
        <w:tc>
          <w:tcPr>
            <w:tcW w:w="1440" w:type="dxa"/>
            <w:tcBorders>
              <w:bottom w:val="single" w:sz="4" w:space="0" w:color="auto"/>
            </w:tcBorders>
            <w:shd w:val="clear" w:color="auto" w:fill="FAFAFA"/>
            <w:vAlign w:val="bottom"/>
          </w:tcPr>
          <w:p w14:paraId="514E4473"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 xml:space="preserve">-     </w:t>
            </w:r>
          </w:p>
        </w:tc>
        <w:tc>
          <w:tcPr>
            <w:tcW w:w="1440" w:type="dxa"/>
            <w:tcBorders>
              <w:bottom w:val="single" w:sz="4" w:space="0" w:color="auto"/>
            </w:tcBorders>
            <w:vAlign w:val="bottom"/>
          </w:tcPr>
          <w:p w14:paraId="42A4C1AD"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 xml:space="preserve">-      </w:t>
            </w:r>
          </w:p>
        </w:tc>
        <w:tc>
          <w:tcPr>
            <w:tcW w:w="1440" w:type="dxa"/>
            <w:tcBorders>
              <w:bottom w:val="single" w:sz="4" w:space="0" w:color="auto"/>
            </w:tcBorders>
            <w:shd w:val="clear" w:color="auto" w:fill="FAFAFA"/>
            <w:vAlign w:val="bottom"/>
          </w:tcPr>
          <w:p w14:paraId="45A6D1C7" w14:textId="0772F92C"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1,200,000</w:t>
            </w:r>
          </w:p>
        </w:tc>
        <w:tc>
          <w:tcPr>
            <w:tcW w:w="1440" w:type="dxa"/>
            <w:tcBorders>
              <w:bottom w:val="single" w:sz="4" w:space="0" w:color="auto"/>
            </w:tcBorders>
            <w:vAlign w:val="bottom"/>
          </w:tcPr>
          <w:p w14:paraId="2BCAA785"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 xml:space="preserve">-      </w:t>
            </w:r>
          </w:p>
        </w:tc>
      </w:tr>
      <w:tr w:rsidR="00965DBE" w:rsidRPr="006F633C" w14:paraId="4591EC6E" w14:textId="77777777" w:rsidTr="00F86658">
        <w:trPr>
          <w:gridAfter w:val="1"/>
          <w:wAfter w:w="11" w:type="dxa"/>
        </w:trPr>
        <w:tc>
          <w:tcPr>
            <w:tcW w:w="3690" w:type="dxa"/>
            <w:vAlign w:val="bottom"/>
          </w:tcPr>
          <w:p w14:paraId="6A224D93" w14:textId="77777777" w:rsidR="00965DBE" w:rsidRPr="006F633C" w:rsidRDefault="00965DBE" w:rsidP="00F86658">
            <w:pPr>
              <w:ind w:left="427"/>
              <w:jc w:val="left"/>
              <w:rPr>
                <w:color w:val="000000"/>
                <w:sz w:val="18"/>
                <w:szCs w:val="18"/>
              </w:rPr>
            </w:pPr>
          </w:p>
        </w:tc>
        <w:tc>
          <w:tcPr>
            <w:tcW w:w="1440" w:type="dxa"/>
            <w:tcBorders>
              <w:top w:val="single" w:sz="4" w:space="0" w:color="auto"/>
            </w:tcBorders>
            <w:shd w:val="clear" w:color="auto" w:fill="FAFAFA"/>
            <w:vAlign w:val="bottom"/>
          </w:tcPr>
          <w:p w14:paraId="4106F032" w14:textId="77777777" w:rsidR="00965DBE" w:rsidRPr="006F633C" w:rsidRDefault="00965DBE" w:rsidP="00965DBE">
            <w:pPr>
              <w:tabs>
                <w:tab w:val="decimal" w:pos="1238"/>
              </w:tabs>
              <w:ind w:right="-72"/>
              <w:rPr>
                <w:snapToGrid w:val="0"/>
                <w:sz w:val="18"/>
                <w:szCs w:val="18"/>
                <w:lang w:val="en-US" w:eastAsia="th-TH"/>
              </w:rPr>
            </w:pPr>
          </w:p>
        </w:tc>
        <w:tc>
          <w:tcPr>
            <w:tcW w:w="1440" w:type="dxa"/>
            <w:tcBorders>
              <w:top w:val="single" w:sz="4" w:space="0" w:color="auto"/>
            </w:tcBorders>
            <w:vAlign w:val="bottom"/>
          </w:tcPr>
          <w:p w14:paraId="4239884E" w14:textId="77777777" w:rsidR="00965DBE" w:rsidRPr="006F633C" w:rsidRDefault="00965DBE" w:rsidP="00965DBE">
            <w:pPr>
              <w:tabs>
                <w:tab w:val="decimal" w:pos="1238"/>
              </w:tabs>
              <w:ind w:right="-72"/>
              <w:rPr>
                <w:snapToGrid w:val="0"/>
                <w:sz w:val="18"/>
                <w:szCs w:val="18"/>
                <w:lang w:val="en-US" w:eastAsia="th-TH"/>
              </w:rPr>
            </w:pPr>
          </w:p>
        </w:tc>
        <w:tc>
          <w:tcPr>
            <w:tcW w:w="1440" w:type="dxa"/>
            <w:tcBorders>
              <w:top w:val="single" w:sz="4" w:space="0" w:color="auto"/>
            </w:tcBorders>
            <w:shd w:val="clear" w:color="auto" w:fill="FAFAFA"/>
            <w:vAlign w:val="bottom"/>
          </w:tcPr>
          <w:p w14:paraId="342EDF85" w14:textId="77777777" w:rsidR="00965DBE" w:rsidRPr="006F633C" w:rsidRDefault="00965DBE" w:rsidP="00965DBE">
            <w:pPr>
              <w:tabs>
                <w:tab w:val="decimal" w:pos="1238"/>
              </w:tabs>
              <w:ind w:right="-72"/>
              <w:rPr>
                <w:snapToGrid w:val="0"/>
                <w:sz w:val="18"/>
                <w:szCs w:val="18"/>
                <w:lang w:val="en-US" w:eastAsia="th-TH"/>
              </w:rPr>
            </w:pPr>
          </w:p>
        </w:tc>
        <w:tc>
          <w:tcPr>
            <w:tcW w:w="1440" w:type="dxa"/>
            <w:tcBorders>
              <w:top w:val="single" w:sz="4" w:space="0" w:color="auto"/>
            </w:tcBorders>
            <w:vAlign w:val="bottom"/>
          </w:tcPr>
          <w:p w14:paraId="0541BA3A" w14:textId="77777777" w:rsidR="00965DBE" w:rsidRPr="006F633C" w:rsidRDefault="00965DBE" w:rsidP="00965DBE">
            <w:pPr>
              <w:tabs>
                <w:tab w:val="decimal" w:pos="1238"/>
              </w:tabs>
              <w:ind w:right="-72"/>
              <w:rPr>
                <w:snapToGrid w:val="0"/>
                <w:sz w:val="18"/>
                <w:szCs w:val="18"/>
                <w:lang w:val="en-US" w:eastAsia="th-TH"/>
              </w:rPr>
            </w:pPr>
          </w:p>
        </w:tc>
      </w:tr>
      <w:tr w:rsidR="00965DBE" w:rsidRPr="006F633C" w14:paraId="4E308711" w14:textId="77777777" w:rsidTr="00F86658">
        <w:trPr>
          <w:gridAfter w:val="1"/>
          <w:wAfter w:w="11" w:type="dxa"/>
        </w:trPr>
        <w:tc>
          <w:tcPr>
            <w:tcW w:w="3690" w:type="dxa"/>
            <w:vAlign w:val="bottom"/>
          </w:tcPr>
          <w:p w14:paraId="0A281BFE" w14:textId="77777777" w:rsidR="00965DBE" w:rsidRPr="006F633C" w:rsidRDefault="00965DBE" w:rsidP="00F86658">
            <w:pPr>
              <w:ind w:left="427"/>
              <w:jc w:val="left"/>
              <w:rPr>
                <w:color w:val="000000"/>
                <w:sz w:val="18"/>
                <w:szCs w:val="18"/>
              </w:rPr>
            </w:pPr>
            <w:r w:rsidRPr="006F633C">
              <w:rPr>
                <w:b/>
                <w:bCs/>
                <w:color w:val="000000"/>
                <w:sz w:val="18"/>
                <w:szCs w:val="18"/>
              </w:rPr>
              <w:t>Accrued interest expenses</w:t>
            </w:r>
          </w:p>
        </w:tc>
        <w:tc>
          <w:tcPr>
            <w:tcW w:w="1440" w:type="dxa"/>
            <w:shd w:val="clear" w:color="auto" w:fill="FAFAFA"/>
            <w:vAlign w:val="bottom"/>
          </w:tcPr>
          <w:p w14:paraId="3FC6A58E" w14:textId="77777777" w:rsidR="00965DBE" w:rsidRPr="006F633C" w:rsidRDefault="00965DBE" w:rsidP="00965DBE">
            <w:pPr>
              <w:tabs>
                <w:tab w:val="decimal" w:pos="1238"/>
              </w:tabs>
              <w:ind w:right="-72"/>
              <w:rPr>
                <w:snapToGrid w:val="0"/>
                <w:sz w:val="18"/>
                <w:szCs w:val="18"/>
                <w:lang w:val="en-US" w:eastAsia="th-TH"/>
              </w:rPr>
            </w:pPr>
          </w:p>
        </w:tc>
        <w:tc>
          <w:tcPr>
            <w:tcW w:w="1440" w:type="dxa"/>
            <w:vAlign w:val="bottom"/>
          </w:tcPr>
          <w:p w14:paraId="42CA20F6" w14:textId="77777777" w:rsidR="00965DBE" w:rsidRPr="006F633C" w:rsidRDefault="00965DBE" w:rsidP="00965DBE">
            <w:pPr>
              <w:tabs>
                <w:tab w:val="decimal" w:pos="1238"/>
              </w:tabs>
              <w:ind w:right="-72"/>
              <w:rPr>
                <w:snapToGrid w:val="0"/>
                <w:sz w:val="18"/>
                <w:szCs w:val="18"/>
                <w:lang w:val="en-US" w:eastAsia="th-TH"/>
              </w:rPr>
            </w:pPr>
          </w:p>
        </w:tc>
        <w:tc>
          <w:tcPr>
            <w:tcW w:w="1440" w:type="dxa"/>
            <w:shd w:val="clear" w:color="auto" w:fill="FAFAFA"/>
            <w:vAlign w:val="bottom"/>
          </w:tcPr>
          <w:p w14:paraId="5F5F582E" w14:textId="77777777" w:rsidR="00965DBE" w:rsidRPr="006F633C" w:rsidRDefault="00965DBE" w:rsidP="00965DBE">
            <w:pPr>
              <w:tabs>
                <w:tab w:val="decimal" w:pos="1238"/>
              </w:tabs>
              <w:ind w:right="-72"/>
              <w:rPr>
                <w:snapToGrid w:val="0"/>
                <w:sz w:val="18"/>
                <w:szCs w:val="18"/>
                <w:lang w:val="en-US" w:eastAsia="th-TH"/>
              </w:rPr>
            </w:pPr>
          </w:p>
        </w:tc>
        <w:tc>
          <w:tcPr>
            <w:tcW w:w="1440" w:type="dxa"/>
            <w:vAlign w:val="bottom"/>
          </w:tcPr>
          <w:p w14:paraId="67C6BC3E" w14:textId="77777777" w:rsidR="00965DBE" w:rsidRPr="006F633C" w:rsidRDefault="00965DBE" w:rsidP="00965DBE">
            <w:pPr>
              <w:tabs>
                <w:tab w:val="decimal" w:pos="1238"/>
              </w:tabs>
              <w:ind w:right="-72"/>
              <w:rPr>
                <w:snapToGrid w:val="0"/>
                <w:sz w:val="18"/>
                <w:szCs w:val="18"/>
                <w:lang w:val="en-US" w:eastAsia="th-TH"/>
              </w:rPr>
            </w:pPr>
          </w:p>
        </w:tc>
      </w:tr>
      <w:tr w:rsidR="00965DBE" w:rsidRPr="006F633C" w14:paraId="53BA0021" w14:textId="77777777" w:rsidTr="00F86658">
        <w:trPr>
          <w:gridAfter w:val="1"/>
          <w:wAfter w:w="11" w:type="dxa"/>
        </w:trPr>
        <w:tc>
          <w:tcPr>
            <w:tcW w:w="3690" w:type="dxa"/>
            <w:vAlign w:val="bottom"/>
          </w:tcPr>
          <w:p w14:paraId="36BA6A46" w14:textId="7C028BBA" w:rsidR="00965DBE" w:rsidRPr="006F633C" w:rsidRDefault="00965DBE" w:rsidP="00F86658">
            <w:pPr>
              <w:ind w:left="427"/>
              <w:jc w:val="left"/>
              <w:rPr>
                <w:color w:val="000000"/>
                <w:sz w:val="18"/>
                <w:szCs w:val="18"/>
              </w:rPr>
            </w:pPr>
            <w:r w:rsidRPr="006F633C">
              <w:rPr>
                <w:color w:val="000000"/>
                <w:sz w:val="18"/>
                <w:szCs w:val="18"/>
              </w:rPr>
              <w:t>Other related part</w:t>
            </w:r>
            <w:r w:rsidR="00F14803">
              <w:rPr>
                <w:color w:val="000000"/>
                <w:sz w:val="18"/>
                <w:szCs w:val="18"/>
              </w:rPr>
              <w:t>ies</w:t>
            </w:r>
          </w:p>
        </w:tc>
        <w:tc>
          <w:tcPr>
            <w:tcW w:w="1440" w:type="dxa"/>
            <w:shd w:val="clear" w:color="auto" w:fill="FAFAFA"/>
            <w:vAlign w:val="bottom"/>
          </w:tcPr>
          <w:p w14:paraId="288BC3C4" w14:textId="77777777" w:rsidR="00965DBE" w:rsidRPr="006F633C" w:rsidRDefault="00965DBE" w:rsidP="00965DBE">
            <w:pPr>
              <w:tabs>
                <w:tab w:val="decimal" w:pos="1238"/>
              </w:tabs>
              <w:ind w:right="-72"/>
              <w:rPr>
                <w:snapToGrid w:val="0"/>
                <w:sz w:val="18"/>
                <w:szCs w:val="18"/>
                <w:lang w:val="en-US" w:eastAsia="th-TH"/>
              </w:rPr>
            </w:pPr>
          </w:p>
        </w:tc>
        <w:tc>
          <w:tcPr>
            <w:tcW w:w="1440" w:type="dxa"/>
            <w:vAlign w:val="bottom"/>
          </w:tcPr>
          <w:p w14:paraId="14E202DC" w14:textId="77777777" w:rsidR="00965DBE" w:rsidRPr="006F633C" w:rsidRDefault="00965DBE" w:rsidP="00965DBE">
            <w:pPr>
              <w:tabs>
                <w:tab w:val="decimal" w:pos="1238"/>
              </w:tabs>
              <w:ind w:right="-72"/>
              <w:rPr>
                <w:snapToGrid w:val="0"/>
                <w:sz w:val="18"/>
                <w:szCs w:val="18"/>
                <w:lang w:val="en-US" w:eastAsia="th-TH"/>
              </w:rPr>
            </w:pPr>
          </w:p>
        </w:tc>
        <w:tc>
          <w:tcPr>
            <w:tcW w:w="1440" w:type="dxa"/>
            <w:shd w:val="clear" w:color="auto" w:fill="FAFAFA"/>
            <w:vAlign w:val="bottom"/>
          </w:tcPr>
          <w:p w14:paraId="3D945E6E" w14:textId="77777777" w:rsidR="00965DBE" w:rsidRPr="006F633C" w:rsidRDefault="00965DBE" w:rsidP="00965DBE">
            <w:pPr>
              <w:tabs>
                <w:tab w:val="decimal" w:pos="1238"/>
              </w:tabs>
              <w:ind w:right="-72"/>
              <w:rPr>
                <w:snapToGrid w:val="0"/>
                <w:sz w:val="18"/>
                <w:szCs w:val="18"/>
                <w:lang w:val="en-US" w:eastAsia="th-TH"/>
              </w:rPr>
            </w:pPr>
          </w:p>
        </w:tc>
        <w:tc>
          <w:tcPr>
            <w:tcW w:w="1440" w:type="dxa"/>
            <w:vAlign w:val="bottom"/>
          </w:tcPr>
          <w:p w14:paraId="7FF777C0" w14:textId="77777777" w:rsidR="00965DBE" w:rsidRPr="006F633C" w:rsidRDefault="00965DBE" w:rsidP="00965DBE">
            <w:pPr>
              <w:tabs>
                <w:tab w:val="decimal" w:pos="1238"/>
              </w:tabs>
              <w:ind w:right="-72"/>
              <w:rPr>
                <w:snapToGrid w:val="0"/>
                <w:sz w:val="18"/>
                <w:szCs w:val="18"/>
                <w:lang w:val="en-US" w:eastAsia="th-TH"/>
              </w:rPr>
            </w:pPr>
          </w:p>
        </w:tc>
      </w:tr>
      <w:tr w:rsidR="00965DBE" w:rsidRPr="006F633C" w14:paraId="1EA31E61" w14:textId="77777777" w:rsidTr="00F86658">
        <w:trPr>
          <w:gridAfter w:val="1"/>
          <w:wAfter w:w="11" w:type="dxa"/>
        </w:trPr>
        <w:tc>
          <w:tcPr>
            <w:tcW w:w="3690" w:type="dxa"/>
            <w:vAlign w:val="bottom"/>
          </w:tcPr>
          <w:p w14:paraId="21A3C3BD" w14:textId="77777777" w:rsidR="00965DBE" w:rsidRPr="006F633C" w:rsidRDefault="00965DBE" w:rsidP="00F86658">
            <w:pPr>
              <w:ind w:left="427"/>
              <w:jc w:val="left"/>
              <w:rPr>
                <w:color w:val="000000"/>
                <w:sz w:val="18"/>
                <w:szCs w:val="18"/>
              </w:rPr>
            </w:pPr>
            <w:r w:rsidRPr="006F633C">
              <w:rPr>
                <w:color w:val="000000"/>
                <w:sz w:val="18"/>
                <w:szCs w:val="22"/>
              </w:rPr>
              <w:t xml:space="preserve">   </w:t>
            </w:r>
            <w:r w:rsidRPr="006F633C">
              <w:rPr>
                <w:color w:val="000000"/>
                <w:sz w:val="18"/>
                <w:szCs w:val="18"/>
              </w:rPr>
              <w:t>(Shareholders/directors)</w:t>
            </w:r>
          </w:p>
        </w:tc>
        <w:tc>
          <w:tcPr>
            <w:tcW w:w="1440" w:type="dxa"/>
            <w:tcBorders>
              <w:bottom w:val="single" w:sz="4" w:space="0" w:color="auto"/>
            </w:tcBorders>
            <w:shd w:val="clear" w:color="auto" w:fill="FAFAFA"/>
            <w:vAlign w:val="bottom"/>
          </w:tcPr>
          <w:p w14:paraId="2298E3A8" w14:textId="77777777" w:rsidR="00965DBE" w:rsidRPr="006F633C" w:rsidRDefault="00965DBE" w:rsidP="00965DBE">
            <w:pPr>
              <w:tabs>
                <w:tab w:val="decimal" w:pos="1238"/>
              </w:tabs>
              <w:ind w:right="-72"/>
              <w:rPr>
                <w:snapToGrid w:val="0"/>
                <w:sz w:val="18"/>
                <w:szCs w:val="18"/>
                <w:lang w:eastAsia="th-TH"/>
              </w:rPr>
            </w:pPr>
            <w:r w:rsidRPr="006F633C">
              <w:rPr>
                <w:snapToGrid w:val="0"/>
                <w:sz w:val="18"/>
                <w:szCs w:val="18"/>
                <w:lang w:eastAsia="th-TH"/>
              </w:rPr>
              <w:t>441,116</w:t>
            </w:r>
          </w:p>
        </w:tc>
        <w:tc>
          <w:tcPr>
            <w:tcW w:w="1440" w:type="dxa"/>
            <w:tcBorders>
              <w:bottom w:val="single" w:sz="4" w:space="0" w:color="auto"/>
            </w:tcBorders>
            <w:vAlign w:val="bottom"/>
          </w:tcPr>
          <w:p w14:paraId="5E626E22"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eastAsia="th-TH"/>
              </w:rPr>
              <w:t>133,721</w:t>
            </w:r>
          </w:p>
        </w:tc>
        <w:tc>
          <w:tcPr>
            <w:tcW w:w="1440" w:type="dxa"/>
            <w:tcBorders>
              <w:bottom w:val="single" w:sz="4" w:space="0" w:color="auto"/>
            </w:tcBorders>
            <w:shd w:val="clear" w:color="auto" w:fill="FAFAFA"/>
            <w:vAlign w:val="bottom"/>
          </w:tcPr>
          <w:p w14:paraId="012800D9" w14:textId="77777777" w:rsidR="00965DBE" w:rsidRPr="006F633C" w:rsidRDefault="00965DBE" w:rsidP="00965DBE">
            <w:pPr>
              <w:tabs>
                <w:tab w:val="decimal" w:pos="1238"/>
              </w:tabs>
              <w:ind w:right="-72"/>
              <w:rPr>
                <w:snapToGrid w:val="0"/>
                <w:sz w:val="18"/>
                <w:szCs w:val="18"/>
                <w:lang w:eastAsia="th-TH"/>
              </w:rPr>
            </w:pPr>
            <w:r w:rsidRPr="006F633C">
              <w:rPr>
                <w:snapToGrid w:val="0"/>
                <w:sz w:val="18"/>
                <w:szCs w:val="18"/>
                <w:lang w:eastAsia="th-TH"/>
              </w:rPr>
              <w:t>441,116</w:t>
            </w:r>
          </w:p>
        </w:tc>
        <w:tc>
          <w:tcPr>
            <w:tcW w:w="1440" w:type="dxa"/>
            <w:tcBorders>
              <w:bottom w:val="single" w:sz="4" w:space="0" w:color="auto"/>
            </w:tcBorders>
            <w:vAlign w:val="bottom"/>
          </w:tcPr>
          <w:p w14:paraId="76B526EC"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eastAsia="th-TH"/>
              </w:rPr>
              <w:t>133</w:t>
            </w:r>
            <w:r w:rsidRPr="006F633C">
              <w:rPr>
                <w:snapToGrid w:val="0"/>
                <w:sz w:val="18"/>
                <w:szCs w:val="18"/>
                <w:lang w:val="en-US" w:eastAsia="th-TH"/>
              </w:rPr>
              <w:t>,</w:t>
            </w:r>
            <w:r w:rsidRPr="006F633C">
              <w:rPr>
                <w:snapToGrid w:val="0"/>
                <w:sz w:val="18"/>
                <w:szCs w:val="18"/>
                <w:lang w:eastAsia="th-TH"/>
              </w:rPr>
              <w:t>721</w:t>
            </w:r>
          </w:p>
        </w:tc>
      </w:tr>
    </w:tbl>
    <w:p w14:paraId="72D12ACE" w14:textId="77777777" w:rsidR="00965DBE" w:rsidRPr="006F633C" w:rsidRDefault="00965DBE" w:rsidP="00F86658">
      <w:pPr>
        <w:jc w:val="left"/>
        <w:rPr>
          <w:color w:val="000000"/>
          <w:sz w:val="18"/>
          <w:szCs w:val="18"/>
        </w:rPr>
      </w:pPr>
    </w:p>
    <w:p w14:paraId="04D0F6BD" w14:textId="77777777" w:rsidR="00857461" w:rsidRPr="006F633C" w:rsidRDefault="00857461" w:rsidP="00F86658">
      <w:pPr>
        <w:jc w:val="left"/>
        <w:rPr>
          <w:color w:val="000000"/>
          <w:sz w:val="18"/>
          <w:szCs w:val="18"/>
        </w:rPr>
      </w:pPr>
    </w:p>
    <w:p w14:paraId="5F9656B9" w14:textId="77777777" w:rsidR="00857461" w:rsidRPr="006F633C" w:rsidRDefault="00857461" w:rsidP="00F86658">
      <w:pPr>
        <w:jc w:val="left"/>
        <w:rPr>
          <w:color w:val="000000"/>
          <w:sz w:val="18"/>
          <w:szCs w:val="18"/>
        </w:rPr>
      </w:pPr>
    </w:p>
    <w:p w14:paraId="4AB7480B" w14:textId="5BA5C472" w:rsidR="00857461" w:rsidRPr="006F633C" w:rsidRDefault="00F61544" w:rsidP="00F86658">
      <w:pPr>
        <w:jc w:val="left"/>
        <w:rPr>
          <w:color w:val="000000"/>
          <w:sz w:val="18"/>
          <w:szCs w:val="18"/>
        </w:rPr>
      </w:pPr>
      <w:r>
        <w:rPr>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57461" w:rsidRPr="006F633C" w14:paraId="461308AB" w14:textId="77777777" w:rsidTr="005E7543">
        <w:trPr>
          <w:trHeight w:val="386"/>
        </w:trPr>
        <w:tc>
          <w:tcPr>
            <w:tcW w:w="9461" w:type="dxa"/>
            <w:shd w:val="clear" w:color="auto" w:fill="FFA543"/>
            <w:vAlign w:val="center"/>
          </w:tcPr>
          <w:p w14:paraId="7453989F" w14:textId="77777777" w:rsidR="00857461" w:rsidRPr="006F633C" w:rsidRDefault="00857461" w:rsidP="005E7543">
            <w:pPr>
              <w:ind w:left="432" w:hanging="432"/>
              <w:jc w:val="left"/>
              <w:rPr>
                <w:b/>
                <w:bCs/>
                <w:color w:val="FFFFFF"/>
                <w:sz w:val="18"/>
                <w:szCs w:val="18"/>
                <w:cs/>
              </w:rPr>
            </w:pPr>
            <w:r w:rsidRPr="006F633C">
              <w:rPr>
                <w:b/>
                <w:bCs/>
                <w:color w:val="FFFFFF"/>
                <w:sz w:val="18"/>
                <w:szCs w:val="18"/>
              </w:rPr>
              <w:t>14</w:t>
            </w:r>
            <w:r w:rsidRPr="006F633C">
              <w:rPr>
                <w:b/>
                <w:color w:val="FFFFFF"/>
                <w:sz w:val="18"/>
                <w:szCs w:val="18"/>
              </w:rPr>
              <w:tab/>
              <w:t xml:space="preserve">Related party transactions </w:t>
            </w:r>
            <w:r w:rsidRPr="006F633C">
              <w:rPr>
                <w:color w:val="FFFFFF"/>
                <w:sz w:val="18"/>
                <w:szCs w:val="18"/>
              </w:rPr>
              <w:t>(Cont’d)</w:t>
            </w:r>
          </w:p>
        </w:tc>
      </w:tr>
    </w:tbl>
    <w:p w14:paraId="63405A2A" w14:textId="77777777" w:rsidR="00857461" w:rsidRPr="006F633C" w:rsidRDefault="00857461" w:rsidP="00965DBE">
      <w:pPr>
        <w:ind w:left="547"/>
        <w:rPr>
          <w:color w:val="000000"/>
          <w:sz w:val="18"/>
          <w:szCs w:val="18"/>
        </w:rPr>
      </w:pPr>
    </w:p>
    <w:p w14:paraId="36CFF97D" w14:textId="77777777" w:rsidR="00965DBE" w:rsidRPr="006F633C" w:rsidRDefault="00965DBE" w:rsidP="00965DBE">
      <w:pPr>
        <w:ind w:left="540" w:hanging="540"/>
        <w:rPr>
          <w:color w:val="CF4A02"/>
          <w:sz w:val="18"/>
          <w:szCs w:val="18"/>
        </w:rPr>
      </w:pPr>
      <w:r w:rsidRPr="006F633C">
        <w:rPr>
          <w:color w:val="CF4A02"/>
          <w:sz w:val="18"/>
          <w:szCs w:val="22"/>
        </w:rPr>
        <w:t>14</w:t>
      </w:r>
      <w:r w:rsidRPr="006F633C">
        <w:rPr>
          <w:color w:val="CF4A02"/>
          <w:sz w:val="18"/>
          <w:szCs w:val="18"/>
        </w:rPr>
        <w:t>.3)</w:t>
      </w:r>
      <w:r w:rsidRPr="006F633C">
        <w:rPr>
          <w:color w:val="CF4A02"/>
          <w:sz w:val="18"/>
          <w:szCs w:val="18"/>
        </w:rPr>
        <w:tab/>
        <w:t>Short-term loans from related parties</w:t>
      </w:r>
    </w:p>
    <w:p w14:paraId="63A31064" w14:textId="77777777" w:rsidR="00965DBE" w:rsidRPr="006F633C" w:rsidRDefault="00965DBE" w:rsidP="00965DBE">
      <w:pPr>
        <w:ind w:left="547"/>
        <w:rPr>
          <w:color w:val="000000"/>
          <w:sz w:val="18"/>
          <w:szCs w:val="18"/>
        </w:rPr>
      </w:pPr>
    </w:p>
    <w:p w14:paraId="01B8C052" w14:textId="77777777" w:rsidR="00965DBE" w:rsidRPr="006F633C" w:rsidRDefault="00965DBE" w:rsidP="00965DBE">
      <w:pPr>
        <w:ind w:left="547"/>
        <w:rPr>
          <w:color w:val="000000"/>
          <w:sz w:val="18"/>
          <w:szCs w:val="18"/>
        </w:rPr>
      </w:pPr>
      <w:r w:rsidRPr="006F633C">
        <w:rPr>
          <w:color w:val="000000"/>
          <w:spacing w:val="-2"/>
          <w:sz w:val="18"/>
          <w:szCs w:val="18"/>
        </w:rPr>
        <w:t>Short-term loans from related parties as at 30 September 2020 and 31 December</w:t>
      </w:r>
      <w:r w:rsidRPr="006F633C">
        <w:rPr>
          <w:color w:val="000000"/>
          <w:sz w:val="18"/>
          <w:szCs w:val="18"/>
        </w:rPr>
        <w:t xml:space="preserve"> 2019 comprise the following:</w:t>
      </w:r>
    </w:p>
    <w:p w14:paraId="27B6C429" w14:textId="77777777" w:rsidR="00965DBE" w:rsidRPr="006F633C" w:rsidRDefault="00965DBE" w:rsidP="00965DBE">
      <w:pPr>
        <w:ind w:left="547"/>
        <w:rPr>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5DBE" w:rsidRPr="006F633C" w14:paraId="391E1861" w14:textId="77777777" w:rsidTr="00965DBE">
        <w:tc>
          <w:tcPr>
            <w:tcW w:w="3690" w:type="dxa"/>
            <w:vAlign w:val="bottom"/>
          </w:tcPr>
          <w:p w14:paraId="29901F7B" w14:textId="77777777" w:rsidR="00965DBE" w:rsidRPr="006F633C" w:rsidRDefault="00965DBE" w:rsidP="00965DBE">
            <w:pPr>
              <w:ind w:left="427"/>
              <w:jc w:val="left"/>
              <w:rPr>
                <w:snapToGrid w:val="0"/>
                <w:color w:val="000000"/>
                <w:sz w:val="18"/>
                <w:szCs w:val="18"/>
                <w:lang w:eastAsia="th-TH"/>
              </w:rPr>
            </w:pPr>
          </w:p>
        </w:tc>
        <w:tc>
          <w:tcPr>
            <w:tcW w:w="2880" w:type="dxa"/>
            <w:gridSpan w:val="2"/>
            <w:tcBorders>
              <w:top w:val="single" w:sz="4" w:space="0" w:color="auto"/>
              <w:bottom w:val="single" w:sz="4" w:space="0" w:color="auto"/>
            </w:tcBorders>
            <w:shd w:val="clear" w:color="auto" w:fill="auto"/>
            <w:vAlign w:val="center"/>
          </w:tcPr>
          <w:p w14:paraId="19148036" w14:textId="77777777" w:rsidR="00965DBE" w:rsidRPr="006F633C" w:rsidRDefault="00965DBE" w:rsidP="00965DBE">
            <w:pPr>
              <w:pStyle w:val="a"/>
              <w:ind w:right="-72"/>
              <w:jc w:val="center"/>
              <w:rPr>
                <w:rFonts w:ascii="Arial" w:cs="Arial"/>
                <w:b/>
                <w:bCs/>
                <w:color w:val="000000"/>
                <w:sz w:val="18"/>
                <w:szCs w:val="18"/>
                <w:lang w:val="en-US"/>
              </w:rPr>
            </w:pPr>
            <w:r w:rsidRPr="006F633C">
              <w:rPr>
                <w:rFonts w:ascii="Arial" w:cs="Arial"/>
                <w:b/>
                <w:bCs/>
                <w:color w:val="000000"/>
                <w:sz w:val="18"/>
                <w:szCs w:val="18"/>
                <w:lang w:val="en-GB"/>
              </w:rPr>
              <w:t>Consolidated</w:t>
            </w:r>
          </w:p>
          <w:p w14:paraId="428758E1"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c>
          <w:tcPr>
            <w:tcW w:w="2880" w:type="dxa"/>
            <w:gridSpan w:val="2"/>
            <w:tcBorders>
              <w:top w:val="single" w:sz="4" w:space="0" w:color="auto"/>
              <w:bottom w:val="single" w:sz="4" w:space="0" w:color="auto"/>
            </w:tcBorders>
            <w:shd w:val="clear" w:color="auto" w:fill="auto"/>
            <w:vAlign w:val="center"/>
          </w:tcPr>
          <w:p w14:paraId="5D699198" w14:textId="77777777" w:rsidR="00965DBE" w:rsidRPr="006F633C" w:rsidRDefault="00965DBE" w:rsidP="00965DBE">
            <w:pPr>
              <w:pStyle w:val="a"/>
              <w:ind w:right="-72"/>
              <w:jc w:val="center"/>
              <w:rPr>
                <w:rFonts w:ascii="Arial" w:cs="Arial"/>
                <w:b/>
                <w:bCs/>
                <w:color w:val="000000"/>
                <w:sz w:val="18"/>
                <w:szCs w:val="18"/>
                <w:lang w:val="en-US"/>
              </w:rPr>
            </w:pPr>
            <w:r w:rsidRPr="006F633C">
              <w:rPr>
                <w:rFonts w:ascii="Arial" w:cs="Arial"/>
                <w:b/>
                <w:bCs/>
                <w:color w:val="000000"/>
                <w:sz w:val="18"/>
                <w:szCs w:val="18"/>
                <w:lang w:val="en-US"/>
              </w:rPr>
              <w:t>Separate</w:t>
            </w:r>
          </w:p>
          <w:p w14:paraId="3603569A"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r>
      <w:tr w:rsidR="00965DBE" w:rsidRPr="006F633C" w14:paraId="170DA0C3" w14:textId="77777777" w:rsidTr="00965DBE">
        <w:tc>
          <w:tcPr>
            <w:tcW w:w="3690" w:type="dxa"/>
            <w:vAlign w:val="bottom"/>
          </w:tcPr>
          <w:p w14:paraId="529A1130" w14:textId="77777777" w:rsidR="00965DBE" w:rsidRPr="006F633C" w:rsidRDefault="00965DBE" w:rsidP="00965DBE">
            <w:pPr>
              <w:ind w:left="427"/>
              <w:jc w:val="left"/>
              <w:rPr>
                <w:snapToGrid w:val="0"/>
                <w:color w:val="000000"/>
                <w:sz w:val="18"/>
                <w:szCs w:val="18"/>
                <w:lang w:eastAsia="th-TH"/>
              </w:rPr>
            </w:pPr>
          </w:p>
        </w:tc>
        <w:tc>
          <w:tcPr>
            <w:tcW w:w="1440" w:type="dxa"/>
            <w:tcBorders>
              <w:top w:val="single" w:sz="4" w:space="0" w:color="auto"/>
            </w:tcBorders>
          </w:tcPr>
          <w:p w14:paraId="7B923101"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326EFA03"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(Audited)</w:t>
            </w:r>
          </w:p>
        </w:tc>
        <w:tc>
          <w:tcPr>
            <w:tcW w:w="1440" w:type="dxa"/>
            <w:tcBorders>
              <w:top w:val="single" w:sz="4" w:space="0" w:color="auto"/>
            </w:tcBorders>
          </w:tcPr>
          <w:p w14:paraId="667A084C"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729D4930"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(Audited)</w:t>
            </w:r>
          </w:p>
        </w:tc>
      </w:tr>
      <w:tr w:rsidR="00965DBE" w:rsidRPr="006F633C" w14:paraId="70937D56" w14:textId="77777777" w:rsidTr="00965DBE">
        <w:tc>
          <w:tcPr>
            <w:tcW w:w="3690" w:type="dxa"/>
            <w:vAlign w:val="bottom"/>
          </w:tcPr>
          <w:p w14:paraId="00DD2918" w14:textId="77777777" w:rsidR="00965DBE" w:rsidRPr="006F633C" w:rsidRDefault="00965DBE" w:rsidP="00965DBE">
            <w:pPr>
              <w:ind w:left="427"/>
              <w:jc w:val="left"/>
              <w:rPr>
                <w:snapToGrid w:val="0"/>
                <w:color w:val="000000"/>
                <w:sz w:val="18"/>
                <w:szCs w:val="18"/>
                <w:lang w:eastAsia="th-TH"/>
              </w:rPr>
            </w:pPr>
          </w:p>
        </w:tc>
        <w:tc>
          <w:tcPr>
            <w:tcW w:w="1440" w:type="dxa"/>
          </w:tcPr>
          <w:p w14:paraId="3F7E1F70" w14:textId="77777777" w:rsidR="00965DBE" w:rsidRPr="006F633C" w:rsidRDefault="00965DBE" w:rsidP="00965DBE">
            <w:pPr>
              <w:pStyle w:val="a"/>
              <w:tabs>
                <w:tab w:val="right" w:pos="1242"/>
              </w:tabs>
              <w:ind w:right="-72"/>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tcPr>
          <w:p w14:paraId="6488DB7C"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c>
          <w:tcPr>
            <w:tcW w:w="1440" w:type="dxa"/>
          </w:tcPr>
          <w:p w14:paraId="71591A81" w14:textId="77777777" w:rsidR="00965DBE" w:rsidRPr="006F633C" w:rsidRDefault="00965DBE" w:rsidP="00965DBE">
            <w:pPr>
              <w:pStyle w:val="a"/>
              <w:tabs>
                <w:tab w:val="right" w:pos="1242"/>
              </w:tabs>
              <w:ind w:right="-72"/>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tcPr>
          <w:p w14:paraId="025ACDBD"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r>
      <w:tr w:rsidR="00965DBE" w:rsidRPr="006F633C" w14:paraId="6246FC9B" w14:textId="77777777" w:rsidTr="00965DBE">
        <w:tc>
          <w:tcPr>
            <w:tcW w:w="3690" w:type="dxa"/>
            <w:vAlign w:val="bottom"/>
          </w:tcPr>
          <w:p w14:paraId="653C367E"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427"/>
              <w:jc w:val="left"/>
              <w:rPr>
                <w:b/>
                <w:bCs/>
                <w:color w:val="000000"/>
                <w:sz w:val="18"/>
                <w:szCs w:val="18"/>
              </w:rPr>
            </w:pPr>
          </w:p>
        </w:tc>
        <w:tc>
          <w:tcPr>
            <w:tcW w:w="1440" w:type="dxa"/>
          </w:tcPr>
          <w:p w14:paraId="5203600E"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6688E295"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c>
          <w:tcPr>
            <w:tcW w:w="1440" w:type="dxa"/>
          </w:tcPr>
          <w:p w14:paraId="2C6964BE"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624A951A"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r>
      <w:tr w:rsidR="00965DBE" w:rsidRPr="006F633C" w14:paraId="498AF9C2" w14:textId="77777777" w:rsidTr="00965DBE">
        <w:tc>
          <w:tcPr>
            <w:tcW w:w="3690" w:type="dxa"/>
            <w:vAlign w:val="bottom"/>
          </w:tcPr>
          <w:p w14:paraId="5855B14E" w14:textId="77777777" w:rsidR="00965DBE" w:rsidRPr="006F633C" w:rsidRDefault="00965DBE" w:rsidP="00965DBE">
            <w:pPr>
              <w:tabs>
                <w:tab w:val="left" w:pos="1134"/>
                <w:tab w:val="left" w:pos="1276"/>
                <w:tab w:val="center" w:pos="4536"/>
                <w:tab w:val="center" w:pos="5670"/>
                <w:tab w:val="center" w:pos="6804"/>
                <w:tab w:val="right" w:pos="7655"/>
              </w:tabs>
              <w:ind w:left="427" w:right="522"/>
              <w:jc w:val="left"/>
              <w:rPr>
                <w:color w:val="000000"/>
                <w:sz w:val="18"/>
                <w:szCs w:val="18"/>
              </w:rPr>
            </w:pPr>
          </w:p>
        </w:tc>
        <w:tc>
          <w:tcPr>
            <w:tcW w:w="1440" w:type="dxa"/>
            <w:tcBorders>
              <w:bottom w:val="single" w:sz="4" w:space="0" w:color="auto"/>
            </w:tcBorders>
          </w:tcPr>
          <w:p w14:paraId="6A7FE5DC"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47A211AC"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2F8CCAC7"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474BFF39"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r>
      <w:tr w:rsidR="00965DBE" w:rsidRPr="006F633C" w14:paraId="58A6B8B3" w14:textId="77777777" w:rsidTr="00965DBE">
        <w:tc>
          <w:tcPr>
            <w:tcW w:w="3690" w:type="dxa"/>
          </w:tcPr>
          <w:p w14:paraId="739C6F53" w14:textId="77777777" w:rsidR="00965DBE" w:rsidRPr="006F633C" w:rsidRDefault="00965DBE" w:rsidP="00965DBE">
            <w:pPr>
              <w:pStyle w:val="a"/>
              <w:tabs>
                <w:tab w:val="left" w:pos="936"/>
              </w:tabs>
              <w:ind w:left="427" w:right="0"/>
              <w:rPr>
                <w:rFonts w:ascii="Arial" w:cs="Arial"/>
                <w:color w:val="000000"/>
                <w:sz w:val="18"/>
                <w:szCs w:val="18"/>
                <w:lang w:val="en-GB"/>
              </w:rPr>
            </w:pPr>
          </w:p>
        </w:tc>
        <w:tc>
          <w:tcPr>
            <w:tcW w:w="1440" w:type="dxa"/>
            <w:tcBorders>
              <w:top w:val="single" w:sz="4" w:space="0" w:color="auto"/>
            </w:tcBorders>
            <w:shd w:val="clear" w:color="auto" w:fill="FAFAFA"/>
            <w:vAlign w:val="center"/>
          </w:tcPr>
          <w:p w14:paraId="5367B9EA" w14:textId="77777777" w:rsidR="00965DBE" w:rsidRPr="006F633C" w:rsidRDefault="00965DBE" w:rsidP="00965DBE">
            <w:pPr>
              <w:tabs>
                <w:tab w:val="decimal" w:pos="1242"/>
              </w:tabs>
              <w:ind w:right="-72"/>
              <w:rPr>
                <w:snapToGrid w:val="0"/>
                <w:color w:val="000000"/>
                <w:sz w:val="18"/>
                <w:szCs w:val="18"/>
                <w:lang w:eastAsia="th-TH"/>
              </w:rPr>
            </w:pPr>
          </w:p>
        </w:tc>
        <w:tc>
          <w:tcPr>
            <w:tcW w:w="1440" w:type="dxa"/>
            <w:tcBorders>
              <w:top w:val="single" w:sz="4" w:space="0" w:color="auto"/>
            </w:tcBorders>
            <w:vAlign w:val="center"/>
          </w:tcPr>
          <w:p w14:paraId="4D541C1A" w14:textId="77777777" w:rsidR="00965DBE" w:rsidRPr="006F633C" w:rsidRDefault="00965DBE" w:rsidP="00965DBE">
            <w:pPr>
              <w:tabs>
                <w:tab w:val="decimal" w:pos="1242"/>
              </w:tabs>
              <w:ind w:right="-72"/>
              <w:rPr>
                <w:snapToGrid w:val="0"/>
                <w:color w:val="000000"/>
                <w:sz w:val="18"/>
                <w:szCs w:val="18"/>
                <w:lang w:eastAsia="th-TH"/>
              </w:rPr>
            </w:pPr>
          </w:p>
        </w:tc>
        <w:tc>
          <w:tcPr>
            <w:tcW w:w="1440" w:type="dxa"/>
            <w:tcBorders>
              <w:top w:val="single" w:sz="4" w:space="0" w:color="auto"/>
            </w:tcBorders>
            <w:shd w:val="clear" w:color="auto" w:fill="FAFAFA"/>
            <w:vAlign w:val="center"/>
          </w:tcPr>
          <w:p w14:paraId="2EC6DFF9" w14:textId="77777777" w:rsidR="00965DBE" w:rsidRPr="006F633C" w:rsidRDefault="00965DBE" w:rsidP="00965DBE">
            <w:pPr>
              <w:tabs>
                <w:tab w:val="decimal" w:pos="1242"/>
              </w:tabs>
              <w:ind w:right="-72"/>
              <w:rPr>
                <w:snapToGrid w:val="0"/>
                <w:color w:val="000000"/>
                <w:sz w:val="18"/>
                <w:szCs w:val="18"/>
                <w:lang w:eastAsia="th-TH"/>
              </w:rPr>
            </w:pPr>
          </w:p>
        </w:tc>
        <w:tc>
          <w:tcPr>
            <w:tcW w:w="1440" w:type="dxa"/>
            <w:tcBorders>
              <w:top w:val="single" w:sz="4" w:space="0" w:color="auto"/>
            </w:tcBorders>
            <w:vAlign w:val="center"/>
          </w:tcPr>
          <w:p w14:paraId="1E8B14B9" w14:textId="77777777" w:rsidR="00965DBE" w:rsidRPr="006F633C" w:rsidRDefault="00965DBE" w:rsidP="00965DBE">
            <w:pPr>
              <w:tabs>
                <w:tab w:val="decimal" w:pos="1242"/>
              </w:tabs>
              <w:ind w:right="-72"/>
              <w:rPr>
                <w:snapToGrid w:val="0"/>
                <w:color w:val="000000"/>
                <w:sz w:val="18"/>
                <w:szCs w:val="18"/>
                <w:lang w:eastAsia="th-TH"/>
              </w:rPr>
            </w:pPr>
          </w:p>
        </w:tc>
      </w:tr>
      <w:tr w:rsidR="00965DBE" w:rsidRPr="006F633C" w14:paraId="743FD55C" w14:textId="77777777" w:rsidTr="00965DBE">
        <w:tc>
          <w:tcPr>
            <w:tcW w:w="3690" w:type="dxa"/>
            <w:vAlign w:val="bottom"/>
          </w:tcPr>
          <w:p w14:paraId="0F088D69" w14:textId="45719232" w:rsidR="00965DBE" w:rsidRPr="006F633C" w:rsidRDefault="00965DBE" w:rsidP="00965DBE">
            <w:pPr>
              <w:ind w:left="427"/>
              <w:jc w:val="thaiDistribute"/>
              <w:rPr>
                <w:color w:val="000000"/>
                <w:sz w:val="18"/>
                <w:szCs w:val="18"/>
              </w:rPr>
            </w:pPr>
            <w:r w:rsidRPr="006F633C">
              <w:rPr>
                <w:color w:val="000000"/>
                <w:sz w:val="18"/>
                <w:szCs w:val="18"/>
              </w:rPr>
              <w:t>Other related part</w:t>
            </w:r>
            <w:r w:rsidR="00F14803">
              <w:rPr>
                <w:color w:val="000000"/>
                <w:sz w:val="18"/>
                <w:szCs w:val="18"/>
              </w:rPr>
              <w:t>ies</w:t>
            </w:r>
          </w:p>
        </w:tc>
        <w:tc>
          <w:tcPr>
            <w:tcW w:w="1440" w:type="dxa"/>
            <w:shd w:val="clear" w:color="auto" w:fill="FAFAFA"/>
            <w:vAlign w:val="bottom"/>
          </w:tcPr>
          <w:p w14:paraId="5625BB93" w14:textId="77777777" w:rsidR="00965DBE" w:rsidRPr="006F633C" w:rsidRDefault="00965DBE" w:rsidP="00965DBE">
            <w:pPr>
              <w:tabs>
                <w:tab w:val="decimal" w:pos="1242"/>
              </w:tabs>
              <w:ind w:right="-72"/>
              <w:rPr>
                <w:snapToGrid w:val="0"/>
                <w:color w:val="000000"/>
                <w:sz w:val="18"/>
                <w:szCs w:val="18"/>
                <w:lang w:eastAsia="th-TH"/>
              </w:rPr>
            </w:pPr>
          </w:p>
        </w:tc>
        <w:tc>
          <w:tcPr>
            <w:tcW w:w="1440" w:type="dxa"/>
            <w:vAlign w:val="bottom"/>
          </w:tcPr>
          <w:p w14:paraId="0099ECB8" w14:textId="77777777" w:rsidR="00965DBE" w:rsidRPr="006F633C" w:rsidRDefault="00965DBE" w:rsidP="00965DBE">
            <w:pPr>
              <w:tabs>
                <w:tab w:val="decimal" w:pos="1242"/>
              </w:tabs>
              <w:ind w:right="-72"/>
              <w:rPr>
                <w:snapToGrid w:val="0"/>
                <w:color w:val="000000"/>
                <w:sz w:val="18"/>
                <w:szCs w:val="18"/>
                <w:lang w:eastAsia="th-TH"/>
              </w:rPr>
            </w:pPr>
          </w:p>
        </w:tc>
        <w:tc>
          <w:tcPr>
            <w:tcW w:w="1440" w:type="dxa"/>
            <w:shd w:val="clear" w:color="auto" w:fill="FAFAFA"/>
            <w:vAlign w:val="bottom"/>
          </w:tcPr>
          <w:p w14:paraId="2C1AFB0E" w14:textId="77777777" w:rsidR="00965DBE" w:rsidRPr="006F633C" w:rsidRDefault="00965DBE" w:rsidP="00965DBE">
            <w:pPr>
              <w:tabs>
                <w:tab w:val="decimal" w:pos="1242"/>
              </w:tabs>
              <w:ind w:right="-72"/>
              <w:rPr>
                <w:snapToGrid w:val="0"/>
                <w:color w:val="000000"/>
                <w:sz w:val="18"/>
                <w:szCs w:val="18"/>
                <w:lang w:eastAsia="th-TH"/>
              </w:rPr>
            </w:pPr>
          </w:p>
        </w:tc>
        <w:tc>
          <w:tcPr>
            <w:tcW w:w="1440" w:type="dxa"/>
            <w:vAlign w:val="bottom"/>
          </w:tcPr>
          <w:p w14:paraId="221E0202" w14:textId="77777777" w:rsidR="00965DBE" w:rsidRPr="006F633C" w:rsidRDefault="00965DBE" w:rsidP="00965DBE">
            <w:pPr>
              <w:tabs>
                <w:tab w:val="decimal" w:pos="1242"/>
              </w:tabs>
              <w:ind w:right="-72"/>
              <w:rPr>
                <w:snapToGrid w:val="0"/>
                <w:color w:val="000000"/>
                <w:sz w:val="18"/>
                <w:szCs w:val="18"/>
                <w:lang w:eastAsia="th-TH"/>
              </w:rPr>
            </w:pPr>
          </w:p>
        </w:tc>
      </w:tr>
      <w:tr w:rsidR="00965DBE" w:rsidRPr="006F633C" w14:paraId="4D2DD284" w14:textId="77777777" w:rsidTr="00965DBE">
        <w:tc>
          <w:tcPr>
            <w:tcW w:w="3690" w:type="dxa"/>
            <w:vAlign w:val="bottom"/>
          </w:tcPr>
          <w:p w14:paraId="4FE92FAE" w14:textId="77777777" w:rsidR="00965DBE" w:rsidRPr="006F633C" w:rsidRDefault="00965DBE" w:rsidP="00965DBE">
            <w:pPr>
              <w:ind w:left="427"/>
              <w:jc w:val="thaiDistribute"/>
              <w:rPr>
                <w:color w:val="000000"/>
                <w:sz w:val="18"/>
                <w:szCs w:val="18"/>
              </w:rPr>
            </w:pPr>
            <w:r w:rsidRPr="006F633C">
              <w:rPr>
                <w:color w:val="000000"/>
                <w:sz w:val="18"/>
                <w:szCs w:val="18"/>
              </w:rPr>
              <w:t xml:space="preserve">   (Shareholders/directors)</w:t>
            </w:r>
          </w:p>
        </w:tc>
        <w:tc>
          <w:tcPr>
            <w:tcW w:w="1440" w:type="dxa"/>
            <w:tcBorders>
              <w:bottom w:val="single" w:sz="4" w:space="0" w:color="auto"/>
            </w:tcBorders>
            <w:shd w:val="clear" w:color="auto" w:fill="FAFAFA"/>
            <w:vAlign w:val="bottom"/>
          </w:tcPr>
          <w:p w14:paraId="3FD7152E"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48,460,000</w:t>
            </w:r>
          </w:p>
        </w:tc>
        <w:tc>
          <w:tcPr>
            <w:tcW w:w="1440" w:type="dxa"/>
            <w:tcBorders>
              <w:bottom w:val="single" w:sz="4" w:space="0" w:color="auto"/>
            </w:tcBorders>
            <w:vAlign w:val="bottom"/>
          </w:tcPr>
          <w:p w14:paraId="39545FED"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22,700,000</w:t>
            </w:r>
          </w:p>
        </w:tc>
        <w:tc>
          <w:tcPr>
            <w:tcW w:w="1440" w:type="dxa"/>
            <w:tcBorders>
              <w:bottom w:val="single" w:sz="4" w:space="0" w:color="auto"/>
            </w:tcBorders>
            <w:shd w:val="clear" w:color="auto" w:fill="FAFAFA"/>
            <w:vAlign w:val="bottom"/>
          </w:tcPr>
          <w:p w14:paraId="74F0D53F"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48,460,000</w:t>
            </w:r>
          </w:p>
        </w:tc>
        <w:tc>
          <w:tcPr>
            <w:tcW w:w="1440" w:type="dxa"/>
            <w:tcBorders>
              <w:bottom w:val="single" w:sz="4" w:space="0" w:color="auto"/>
            </w:tcBorders>
            <w:vAlign w:val="bottom"/>
          </w:tcPr>
          <w:p w14:paraId="5631BD08"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22,700,000</w:t>
            </w:r>
          </w:p>
        </w:tc>
      </w:tr>
    </w:tbl>
    <w:p w14:paraId="71F20065" w14:textId="21D83E62" w:rsidR="00965DBE" w:rsidRPr="006F633C" w:rsidRDefault="00965DBE" w:rsidP="00965DBE">
      <w:pPr>
        <w:ind w:left="547"/>
        <w:rPr>
          <w:color w:val="000000"/>
          <w:sz w:val="18"/>
          <w:szCs w:val="18"/>
        </w:rPr>
      </w:pPr>
    </w:p>
    <w:p w14:paraId="6C0618DA" w14:textId="1B513FD0" w:rsidR="00965DBE" w:rsidRPr="006F633C" w:rsidRDefault="00965DBE" w:rsidP="00965DBE">
      <w:pPr>
        <w:ind w:left="547"/>
        <w:rPr>
          <w:color w:val="000000"/>
          <w:sz w:val="18"/>
          <w:szCs w:val="18"/>
        </w:rPr>
      </w:pPr>
      <w:r w:rsidRPr="006F633C">
        <w:rPr>
          <w:color w:val="000000"/>
          <w:sz w:val="18"/>
          <w:szCs w:val="18"/>
        </w:rPr>
        <w:t>As at 30 September 2020 and 31 December 2019, loans from related part</w:t>
      </w:r>
      <w:r w:rsidR="00F14803">
        <w:rPr>
          <w:color w:val="000000"/>
          <w:sz w:val="18"/>
          <w:szCs w:val="18"/>
        </w:rPr>
        <w:t>ies</w:t>
      </w:r>
      <w:r w:rsidRPr="006F633C">
        <w:rPr>
          <w:color w:val="000000"/>
          <w:sz w:val="18"/>
          <w:szCs w:val="18"/>
        </w:rPr>
        <w:t xml:space="preserve"> have the following conditions:</w:t>
      </w:r>
    </w:p>
    <w:p w14:paraId="40F44E45" w14:textId="77777777" w:rsidR="00965DBE" w:rsidRPr="006F633C" w:rsidRDefault="00965DBE" w:rsidP="00965DBE">
      <w:pPr>
        <w:ind w:left="547"/>
        <w:rPr>
          <w:color w:val="000000"/>
          <w:sz w:val="18"/>
          <w:szCs w:val="18"/>
        </w:rPr>
      </w:pPr>
    </w:p>
    <w:tbl>
      <w:tblPr>
        <w:tblW w:w="8921" w:type="dxa"/>
        <w:tblInd w:w="648" w:type="dxa"/>
        <w:tblLayout w:type="fixed"/>
        <w:tblLook w:val="0000" w:firstRow="0" w:lastRow="0" w:firstColumn="0" w:lastColumn="0" w:noHBand="0" w:noVBand="0"/>
      </w:tblPr>
      <w:tblGrid>
        <w:gridCol w:w="2117"/>
        <w:gridCol w:w="1701"/>
        <w:gridCol w:w="1417"/>
        <w:gridCol w:w="1418"/>
        <w:gridCol w:w="2268"/>
      </w:tblGrid>
      <w:tr w:rsidR="00965DBE" w:rsidRPr="006F633C" w14:paraId="33ECE60F" w14:textId="77777777" w:rsidTr="005B70B3">
        <w:tc>
          <w:tcPr>
            <w:tcW w:w="2117" w:type="dxa"/>
            <w:tcBorders>
              <w:top w:val="single" w:sz="4" w:space="0" w:color="auto"/>
            </w:tcBorders>
            <w:vAlign w:val="bottom"/>
          </w:tcPr>
          <w:p w14:paraId="776B7645" w14:textId="77777777" w:rsidR="00965DBE" w:rsidRPr="006F633C" w:rsidRDefault="00965DBE" w:rsidP="00965DBE">
            <w:pPr>
              <w:pStyle w:val="a"/>
              <w:ind w:left="-105" w:right="0"/>
              <w:jc w:val="center"/>
              <w:outlineLvl w:val="0"/>
              <w:rPr>
                <w:rFonts w:ascii="Arial" w:eastAsia="Cordia New" w:cs="Arial"/>
                <w:b/>
                <w:bCs/>
                <w:color w:val="000000"/>
                <w:sz w:val="18"/>
                <w:szCs w:val="18"/>
                <w:lang w:val="en-GB"/>
              </w:rPr>
            </w:pPr>
          </w:p>
        </w:tc>
        <w:tc>
          <w:tcPr>
            <w:tcW w:w="1701" w:type="dxa"/>
            <w:tcBorders>
              <w:top w:val="single" w:sz="4" w:space="0" w:color="auto"/>
            </w:tcBorders>
            <w:shd w:val="clear" w:color="auto" w:fill="auto"/>
          </w:tcPr>
          <w:p w14:paraId="70A520A9" w14:textId="77777777" w:rsidR="00965DBE" w:rsidRPr="006F633C" w:rsidRDefault="00965DBE" w:rsidP="00965DBE">
            <w:pPr>
              <w:pStyle w:val="a"/>
              <w:ind w:right="-72"/>
              <w:jc w:val="center"/>
              <w:outlineLvl w:val="0"/>
              <w:rPr>
                <w:rFonts w:ascii="Arial" w:eastAsia="Cordia New" w:cs="Arial"/>
                <w:b/>
                <w:bCs/>
                <w:color w:val="000000"/>
                <w:sz w:val="18"/>
                <w:szCs w:val="18"/>
                <w:lang w:val="en-GB"/>
              </w:rPr>
            </w:pPr>
          </w:p>
        </w:tc>
        <w:tc>
          <w:tcPr>
            <w:tcW w:w="2835" w:type="dxa"/>
            <w:gridSpan w:val="2"/>
            <w:tcBorders>
              <w:top w:val="single" w:sz="4" w:space="0" w:color="auto"/>
              <w:bottom w:val="single" w:sz="4" w:space="0" w:color="auto"/>
            </w:tcBorders>
            <w:shd w:val="clear" w:color="auto" w:fill="auto"/>
            <w:vAlign w:val="bottom"/>
          </w:tcPr>
          <w:p w14:paraId="09E2ED4E" w14:textId="77777777" w:rsidR="00965DBE" w:rsidRPr="006F633C" w:rsidRDefault="00965DBE" w:rsidP="00965DBE">
            <w:pPr>
              <w:pStyle w:val="a"/>
              <w:ind w:right="-72"/>
              <w:jc w:val="center"/>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Interest rate per annum (%)</w:t>
            </w:r>
          </w:p>
        </w:tc>
        <w:tc>
          <w:tcPr>
            <w:tcW w:w="2268" w:type="dxa"/>
            <w:tcBorders>
              <w:top w:val="single" w:sz="4" w:space="0" w:color="auto"/>
            </w:tcBorders>
            <w:shd w:val="clear" w:color="auto" w:fill="auto"/>
            <w:vAlign w:val="bottom"/>
          </w:tcPr>
          <w:p w14:paraId="61B69131" w14:textId="77777777" w:rsidR="00965DBE" w:rsidRPr="006F633C" w:rsidRDefault="00965DBE" w:rsidP="00965DBE">
            <w:pPr>
              <w:pStyle w:val="a"/>
              <w:tabs>
                <w:tab w:val="decimal" w:pos="1080"/>
              </w:tabs>
              <w:ind w:right="-72"/>
              <w:jc w:val="both"/>
              <w:outlineLvl w:val="0"/>
              <w:rPr>
                <w:rFonts w:ascii="Arial" w:eastAsia="Cordia New" w:cs="Arial"/>
                <w:b/>
                <w:bCs/>
                <w:color w:val="000000"/>
                <w:sz w:val="18"/>
                <w:szCs w:val="18"/>
                <w:lang w:val="en-GB"/>
              </w:rPr>
            </w:pPr>
          </w:p>
        </w:tc>
      </w:tr>
      <w:tr w:rsidR="00965DBE" w:rsidRPr="006F633C" w14:paraId="636AC0B9" w14:textId="77777777" w:rsidTr="005B70B3">
        <w:tc>
          <w:tcPr>
            <w:tcW w:w="2117" w:type="dxa"/>
            <w:tcBorders>
              <w:bottom w:val="single" w:sz="4" w:space="0" w:color="auto"/>
            </w:tcBorders>
            <w:vAlign w:val="bottom"/>
          </w:tcPr>
          <w:p w14:paraId="22429E73" w14:textId="77777777" w:rsidR="00965DBE" w:rsidRPr="006F633C" w:rsidRDefault="00965DBE" w:rsidP="00965DBE">
            <w:pPr>
              <w:pStyle w:val="a"/>
              <w:ind w:left="-105" w:right="0"/>
              <w:outlineLvl w:val="0"/>
              <w:rPr>
                <w:rFonts w:ascii="Arial" w:cs="Arial"/>
                <w:b/>
                <w:bCs/>
                <w:color w:val="000000"/>
                <w:sz w:val="18"/>
                <w:szCs w:val="18"/>
              </w:rPr>
            </w:pPr>
            <w:r w:rsidRPr="006F633C">
              <w:rPr>
                <w:rFonts w:ascii="Arial" w:cs="Arial"/>
                <w:b/>
                <w:bCs/>
                <w:color w:val="000000"/>
                <w:sz w:val="18"/>
                <w:szCs w:val="18"/>
              </w:rPr>
              <w:t>Short-term loans from</w:t>
            </w:r>
          </w:p>
        </w:tc>
        <w:tc>
          <w:tcPr>
            <w:tcW w:w="1701" w:type="dxa"/>
            <w:tcBorders>
              <w:bottom w:val="single" w:sz="4" w:space="0" w:color="auto"/>
            </w:tcBorders>
          </w:tcPr>
          <w:p w14:paraId="70C562D0" w14:textId="77777777" w:rsidR="00965DBE" w:rsidRPr="006F633C" w:rsidRDefault="00965DBE" w:rsidP="00965DBE">
            <w:pPr>
              <w:pStyle w:val="a"/>
              <w:ind w:right="-72"/>
              <w:jc w:val="center"/>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Terms of</w:t>
            </w:r>
          </w:p>
          <w:p w14:paraId="5F6CB8E0" w14:textId="77777777" w:rsidR="00965DBE" w:rsidRPr="006F633C" w:rsidRDefault="00965DBE" w:rsidP="00965DBE">
            <w:pPr>
              <w:pStyle w:val="a"/>
              <w:ind w:right="-72"/>
              <w:jc w:val="center"/>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payment</w:t>
            </w:r>
          </w:p>
        </w:tc>
        <w:tc>
          <w:tcPr>
            <w:tcW w:w="1417" w:type="dxa"/>
            <w:tcBorders>
              <w:top w:val="single" w:sz="4" w:space="0" w:color="auto"/>
              <w:bottom w:val="single" w:sz="4" w:space="0" w:color="auto"/>
            </w:tcBorders>
            <w:vAlign w:val="bottom"/>
          </w:tcPr>
          <w:p w14:paraId="68FD5831" w14:textId="77777777" w:rsidR="00965DBE" w:rsidRPr="006F633C" w:rsidRDefault="00965DBE" w:rsidP="00965DBE">
            <w:pPr>
              <w:pStyle w:val="a"/>
              <w:tabs>
                <w:tab w:val="right" w:pos="1189"/>
              </w:tabs>
              <w:ind w:right="-72"/>
              <w:jc w:val="both"/>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ab/>
              <w:t>30 September</w:t>
            </w:r>
          </w:p>
          <w:p w14:paraId="5A2D4271" w14:textId="77777777" w:rsidR="00965DBE" w:rsidRPr="006F633C" w:rsidRDefault="00965DBE" w:rsidP="00965DBE">
            <w:pPr>
              <w:pStyle w:val="a"/>
              <w:tabs>
                <w:tab w:val="right" w:pos="1189"/>
              </w:tabs>
              <w:ind w:right="-72"/>
              <w:jc w:val="both"/>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ab/>
              <w:t>2020</w:t>
            </w:r>
          </w:p>
        </w:tc>
        <w:tc>
          <w:tcPr>
            <w:tcW w:w="1418" w:type="dxa"/>
            <w:tcBorders>
              <w:top w:val="single" w:sz="4" w:space="0" w:color="auto"/>
              <w:bottom w:val="single" w:sz="4" w:space="0" w:color="auto"/>
            </w:tcBorders>
            <w:vAlign w:val="bottom"/>
          </w:tcPr>
          <w:p w14:paraId="155ABF72" w14:textId="77777777" w:rsidR="00965DBE" w:rsidRPr="006F633C" w:rsidRDefault="00965DBE" w:rsidP="00965DBE">
            <w:pPr>
              <w:pStyle w:val="a"/>
              <w:tabs>
                <w:tab w:val="right" w:pos="1260"/>
              </w:tabs>
              <w:ind w:right="-72"/>
              <w:jc w:val="both"/>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ab/>
              <w:t>31 December</w:t>
            </w:r>
          </w:p>
          <w:p w14:paraId="556F3C73" w14:textId="77777777" w:rsidR="00965DBE" w:rsidRPr="006F633C" w:rsidRDefault="00965DBE" w:rsidP="00F86658">
            <w:pPr>
              <w:pStyle w:val="a"/>
              <w:tabs>
                <w:tab w:val="right" w:pos="1215"/>
              </w:tabs>
              <w:ind w:right="-72"/>
              <w:jc w:val="both"/>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ab/>
              <w:t>2019</w:t>
            </w:r>
          </w:p>
        </w:tc>
        <w:tc>
          <w:tcPr>
            <w:tcW w:w="2268" w:type="dxa"/>
            <w:tcBorders>
              <w:bottom w:val="single" w:sz="4" w:space="0" w:color="auto"/>
            </w:tcBorders>
            <w:vAlign w:val="bottom"/>
          </w:tcPr>
          <w:p w14:paraId="276EDEEC" w14:textId="6601948A" w:rsidR="00965DBE" w:rsidRPr="006F633C" w:rsidRDefault="00965DBE" w:rsidP="005B70B3">
            <w:pPr>
              <w:pStyle w:val="a"/>
              <w:ind w:right="-72"/>
              <w:jc w:val="center"/>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Collateral</w:t>
            </w:r>
          </w:p>
        </w:tc>
      </w:tr>
      <w:tr w:rsidR="00965DBE" w:rsidRPr="006F633C" w14:paraId="5C742022" w14:textId="77777777" w:rsidTr="005B70B3">
        <w:tc>
          <w:tcPr>
            <w:tcW w:w="2117" w:type="dxa"/>
            <w:tcBorders>
              <w:top w:val="single" w:sz="4" w:space="0" w:color="auto"/>
            </w:tcBorders>
            <w:vAlign w:val="bottom"/>
          </w:tcPr>
          <w:p w14:paraId="117073DE" w14:textId="77777777" w:rsidR="00965DBE" w:rsidRPr="006F633C" w:rsidRDefault="00965DBE" w:rsidP="00965DBE">
            <w:pPr>
              <w:pStyle w:val="a"/>
              <w:ind w:left="-105" w:right="0"/>
              <w:outlineLvl w:val="0"/>
              <w:rPr>
                <w:rFonts w:ascii="Arial" w:eastAsia="Cordia New" w:cs="Arial"/>
                <w:color w:val="000000"/>
                <w:sz w:val="18"/>
                <w:szCs w:val="18"/>
                <w:lang w:val="en-GB"/>
              </w:rPr>
            </w:pPr>
          </w:p>
        </w:tc>
        <w:tc>
          <w:tcPr>
            <w:tcW w:w="1701" w:type="dxa"/>
            <w:tcBorders>
              <w:top w:val="single" w:sz="4" w:space="0" w:color="auto"/>
            </w:tcBorders>
          </w:tcPr>
          <w:p w14:paraId="2219CC63" w14:textId="77777777" w:rsidR="00965DBE" w:rsidRPr="006F633C" w:rsidRDefault="00965DBE" w:rsidP="00965DBE">
            <w:pPr>
              <w:pStyle w:val="a"/>
              <w:ind w:right="-72"/>
              <w:jc w:val="center"/>
              <w:outlineLvl w:val="0"/>
              <w:rPr>
                <w:rFonts w:ascii="Arial" w:eastAsia="Cordia New" w:cs="Arial"/>
                <w:color w:val="000000"/>
                <w:sz w:val="18"/>
                <w:szCs w:val="18"/>
                <w:lang w:val="en-GB"/>
              </w:rPr>
            </w:pPr>
          </w:p>
        </w:tc>
        <w:tc>
          <w:tcPr>
            <w:tcW w:w="1417" w:type="dxa"/>
            <w:tcBorders>
              <w:top w:val="single" w:sz="4" w:space="0" w:color="auto"/>
            </w:tcBorders>
            <w:shd w:val="clear" w:color="auto" w:fill="FAFAFA"/>
            <w:vAlign w:val="bottom"/>
          </w:tcPr>
          <w:p w14:paraId="52C2C968" w14:textId="77777777" w:rsidR="00965DBE" w:rsidRPr="006F633C" w:rsidRDefault="00965DBE" w:rsidP="00965DBE">
            <w:pPr>
              <w:pStyle w:val="a"/>
              <w:tabs>
                <w:tab w:val="right" w:pos="1189"/>
              </w:tabs>
              <w:ind w:right="-72"/>
              <w:jc w:val="center"/>
              <w:outlineLvl w:val="0"/>
              <w:rPr>
                <w:rFonts w:ascii="Arial" w:eastAsia="Cordia New" w:cs="Arial"/>
                <w:color w:val="000000"/>
                <w:sz w:val="18"/>
                <w:szCs w:val="18"/>
                <w:lang w:val="en-GB"/>
              </w:rPr>
            </w:pPr>
          </w:p>
        </w:tc>
        <w:tc>
          <w:tcPr>
            <w:tcW w:w="1418" w:type="dxa"/>
            <w:tcBorders>
              <w:top w:val="single" w:sz="4" w:space="0" w:color="auto"/>
            </w:tcBorders>
            <w:vAlign w:val="bottom"/>
          </w:tcPr>
          <w:p w14:paraId="15B573A6" w14:textId="77777777" w:rsidR="00965DBE" w:rsidRPr="006F633C" w:rsidRDefault="00965DBE" w:rsidP="00965DBE">
            <w:pPr>
              <w:pStyle w:val="a"/>
              <w:ind w:right="-72"/>
              <w:jc w:val="center"/>
              <w:outlineLvl w:val="0"/>
              <w:rPr>
                <w:rFonts w:ascii="Arial" w:eastAsia="Cordia New" w:cs="Arial"/>
                <w:color w:val="000000"/>
                <w:sz w:val="18"/>
                <w:szCs w:val="18"/>
                <w:lang w:val="en-GB"/>
              </w:rPr>
            </w:pPr>
          </w:p>
        </w:tc>
        <w:tc>
          <w:tcPr>
            <w:tcW w:w="2268" w:type="dxa"/>
            <w:tcBorders>
              <w:top w:val="single" w:sz="4" w:space="0" w:color="auto"/>
            </w:tcBorders>
            <w:vAlign w:val="bottom"/>
          </w:tcPr>
          <w:p w14:paraId="6D226B1D" w14:textId="77777777" w:rsidR="00965DBE" w:rsidRPr="006F633C" w:rsidRDefault="00965DBE" w:rsidP="00965DBE">
            <w:pPr>
              <w:pStyle w:val="a"/>
              <w:tabs>
                <w:tab w:val="decimal" w:pos="1080"/>
              </w:tabs>
              <w:ind w:right="-72"/>
              <w:jc w:val="center"/>
              <w:outlineLvl w:val="0"/>
              <w:rPr>
                <w:rFonts w:ascii="Arial" w:eastAsia="Cordia New" w:cs="Arial"/>
                <w:color w:val="000000"/>
                <w:sz w:val="18"/>
                <w:szCs w:val="18"/>
                <w:lang w:val="en-GB"/>
              </w:rPr>
            </w:pPr>
          </w:p>
        </w:tc>
      </w:tr>
      <w:tr w:rsidR="00965DBE" w:rsidRPr="006F633C" w14:paraId="45B73974" w14:textId="77777777" w:rsidTr="005B70B3">
        <w:tc>
          <w:tcPr>
            <w:tcW w:w="2117" w:type="dxa"/>
          </w:tcPr>
          <w:p w14:paraId="6E01A811" w14:textId="1B4D9C40" w:rsidR="00965DBE" w:rsidRPr="006F633C" w:rsidRDefault="00965DBE" w:rsidP="00965DBE">
            <w:pPr>
              <w:pStyle w:val="a"/>
              <w:ind w:left="-105" w:right="0"/>
              <w:outlineLvl w:val="0"/>
              <w:rPr>
                <w:rFonts w:ascii="Arial" w:eastAsia="Cordia New" w:cs="Arial"/>
                <w:b/>
                <w:bCs/>
                <w:color w:val="000000"/>
                <w:sz w:val="18"/>
                <w:szCs w:val="18"/>
                <w:lang w:val="en-GB"/>
              </w:rPr>
            </w:pPr>
            <w:r w:rsidRPr="006F633C">
              <w:rPr>
                <w:rFonts w:ascii="Arial" w:cs="Arial"/>
                <w:color w:val="000000"/>
                <w:sz w:val="18"/>
                <w:szCs w:val="18"/>
              </w:rPr>
              <w:t>Shareholder/direc</w:t>
            </w:r>
            <w:r w:rsidRPr="006F633C">
              <w:rPr>
                <w:rFonts w:ascii="Arial" w:cs="Arial"/>
                <w:color w:val="000000"/>
                <w:sz w:val="18"/>
                <w:szCs w:val="18"/>
                <w:lang w:val="en-GB"/>
              </w:rPr>
              <w:t>tor</w:t>
            </w:r>
          </w:p>
        </w:tc>
        <w:tc>
          <w:tcPr>
            <w:tcW w:w="1701" w:type="dxa"/>
          </w:tcPr>
          <w:p w14:paraId="50998DB5" w14:textId="77777777" w:rsidR="00965DBE" w:rsidRPr="006F633C" w:rsidRDefault="00965DBE" w:rsidP="00965DBE">
            <w:pPr>
              <w:pStyle w:val="a"/>
              <w:ind w:right="-72"/>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At call</w:t>
            </w:r>
          </w:p>
        </w:tc>
        <w:tc>
          <w:tcPr>
            <w:tcW w:w="1417" w:type="dxa"/>
            <w:shd w:val="clear" w:color="auto" w:fill="FAFAFA"/>
          </w:tcPr>
          <w:p w14:paraId="2DDE4A92" w14:textId="6A4BBD84" w:rsidR="00965DBE" w:rsidRPr="006F633C" w:rsidRDefault="00F86658" w:rsidP="00F86658">
            <w:pPr>
              <w:pStyle w:val="a"/>
              <w:tabs>
                <w:tab w:val="right" w:pos="1189"/>
              </w:tabs>
              <w:ind w:right="-72"/>
              <w:jc w:val="both"/>
              <w:outlineLvl w:val="0"/>
              <w:rPr>
                <w:rFonts w:ascii="Arial" w:eastAsia="Cordia New" w:cs="Arial"/>
                <w:color w:val="000000"/>
                <w:sz w:val="18"/>
                <w:szCs w:val="18"/>
                <w:lang w:val="en-GB"/>
              </w:rPr>
            </w:pPr>
            <w:r w:rsidRPr="006F633C">
              <w:rPr>
                <w:rFonts w:ascii="Arial" w:eastAsia="Cordia New" w:cs="Arial"/>
                <w:color w:val="000000"/>
                <w:sz w:val="18"/>
                <w:szCs w:val="18"/>
                <w:lang w:val="en-GB"/>
              </w:rPr>
              <w:tab/>
            </w:r>
            <w:r w:rsidR="00965DBE" w:rsidRPr="006F633C">
              <w:rPr>
                <w:rFonts w:ascii="Arial" w:eastAsia="Cordia New" w:cs="Arial"/>
                <w:color w:val="000000"/>
                <w:sz w:val="18"/>
                <w:szCs w:val="18"/>
                <w:lang w:val="en-GB"/>
              </w:rPr>
              <w:t>4.0</w:t>
            </w:r>
          </w:p>
        </w:tc>
        <w:tc>
          <w:tcPr>
            <w:tcW w:w="1418" w:type="dxa"/>
          </w:tcPr>
          <w:p w14:paraId="43DF9982" w14:textId="77777777" w:rsidR="00965DBE" w:rsidRPr="006F633C" w:rsidRDefault="00965DBE" w:rsidP="00F86658">
            <w:pPr>
              <w:pStyle w:val="a"/>
              <w:tabs>
                <w:tab w:val="right" w:pos="1215"/>
              </w:tabs>
              <w:ind w:right="-72"/>
              <w:jc w:val="both"/>
              <w:outlineLvl w:val="0"/>
              <w:rPr>
                <w:rFonts w:ascii="Arial" w:eastAsia="Cordia New" w:cs="Arial"/>
                <w:color w:val="000000"/>
                <w:sz w:val="18"/>
                <w:szCs w:val="18"/>
                <w:lang w:val="en-GB"/>
              </w:rPr>
            </w:pPr>
            <w:r w:rsidRPr="006F633C">
              <w:rPr>
                <w:rFonts w:ascii="Arial" w:eastAsia="Cordia New" w:cs="Arial"/>
                <w:color w:val="000000"/>
                <w:sz w:val="18"/>
                <w:szCs w:val="18"/>
                <w:lang w:val="en-GB"/>
              </w:rPr>
              <w:tab/>
              <w:t>4.0</w:t>
            </w:r>
          </w:p>
        </w:tc>
        <w:tc>
          <w:tcPr>
            <w:tcW w:w="2268" w:type="dxa"/>
          </w:tcPr>
          <w:p w14:paraId="7410DB3A" w14:textId="77777777" w:rsidR="00965DBE" w:rsidRPr="006F633C" w:rsidRDefault="00965DBE" w:rsidP="00965DBE">
            <w:pPr>
              <w:pStyle w:val="a"/>
              <w:tabs>
                <w:tab w:val="right" w:pos="1548"/>
              </w:tabs>
              <w:ind w:right="-72"/>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w:t>
            </w:r>
          </w:p>
        </w:tc>
      </w:tr>
      <w:tr w:rsidR="00965DBE" w:rsidRPr="006F633C" w14:paraId="17C2B86B" w14:textId="77777777" w:rsidTr="005B70B3">
        <w:tc>
          <w:tcPr>
            <w:tcW w:w="2117" w:type="dxa"/>
          </w:tcPr>
          <w:p w14:paraId="2123FADF" w14:textId="0B6FF54E" w:rsidR="00965DBE" w:rsidRPr="0042520D" w:rsidRDefault="00965DBE" w:rsidP="00965DBE">
            <w:pPr>
              <w:pStyle w:val="a"/>
              <w:ind w:left="-105" w:right="0"/>
              <w:outlineLvl w:val="0"/>
              <w:rPr>
                <w:rFonts w:ascii="Arial" w:eastAsia="Cordia New" w:cs="Browallia New"/>
                <w:color w:val="000000"/>
                <w:sz w:val="18"/>
                <w:szCs w:val="22"/>
                <w:lang w:val="en-GB"/>
              </w:rPr>
            </w:pPr>
            <w:r w:rsidRPr="006F633C">
              <w:rPr>
                <w:rFonts w:ascii="Arial" w:eastAsia="Cordia New" w:cs="Arial"/>
                <w:color w:val="000000"/>
                <w:sz w:val="18"/>
                <w:szCs w:val="18"/>
                <w:lang w:val="en-GB"/>
              </w:rPr>
              <w:t>Director</w:t>
            </w:r>
          </w:p>
        </w:tc>
        <w:tc>
          <w:tcPr>
            <w:tcW w:w="1701" w:type="dxa"/>
          </w:tcPr>
          <w:p w14:paraId="7C5C0DC8" w14:textId="77777777" w:rsidR="00965DBE" w:rsidRPr="006F633C" w:rsidRDefault="00965DBE" w:rsidP="00965DBE">
            <w:pPr>
              <w:pStyle w:val="a"/>
              <w:ind w:right="-72"/>
              <w:outlineLvl w:val="0"/>
              <w:rPr>
                <w:rFonts w:ascii="Arial" w:eastAsia="Cordia New" w:cs="Arial"/>
                <w:color w:val="000000"/>
                <w:sz w:val="18"/>
                <w:szCs w:val="18"/>
                <w:lang w:val="en-GB"/>
              </w:rPr>
            </w:pPr>
            <w:r w:rsidRPr="006F633C">
              <w:rPr>
                <w:rFonts w:ascii="Arial" w:eastAsia="Cordia New" w:cs="Arial"/>
                <w:color w:val="000000"/>
                <w:sz w:val="18"/>
                <w:szCs w:val="18"/>
                <w:lang w:val="en-GB"/>
              </w:rPr>
              <w:t>19 November 2020</w:t>
            </w:r>
          </w:p>
        </w:tc>
        <w:tc>
          <w:tcPr>
            <w:tcW w:w="1417" w:type="dxa"/>
            <w:shd w:val="clear" w:color="auto" w:fill="FAFAFA"/>
          </w:tcPr>
          <w:p w14:paraId="7289AA83" w14:textId="76B25F18" w:rsidR="00965DBE" w:rsidRPr="006F633C" w:rsidRDefault="00F86658" w:rsidP="00F86658">
            <w:pPr>
              <w:pStyle w:val="a"/>
              <w:tabs>
                <w:tab w:val="right" w:pos="1189"/>
              </w:tabs>
              <w:ind w:right="-72"/>
              <w:jc w:val="both"/>
              <w:outlineLvl w:val="0"/>
              <w:rPr>
                <w:rFonts w:ascii="Arial" w:eastAsia="Cordia New" w:cs="Arial"/>
                <w:color w:val="000000"/>
                <w:sz w:val="18"/>
                <w:szCs w:val="18"/>
                <w:lang w:val="en-GB"/>
              </w:rPr>
            </w:pPr>
            <w:r w:rsidRPr="006F633C">
              <w:rPr>
                <w:rFonts w:ascii="Arial" w:eastAsia="Cordia New" w:cs="Arial"/>
                <w:color w:val="000000"/>
                <w:sz w:val="18"/>
                <w:szCs w:val="18"/>
                <w:lang w:val="en-GB"/>
              </w:rPr>
              <w:tab/>
            </w:r>
            <w:r w:rsidR="002B7397" w:rsidRPr="006F633C">
              <w:rPr>
                <w:rFonts w:ascii="Arial" w:eastAsia="Cordia New" w:cs="Arial"/>
                <w:color w:val="000000"/>
                <w:sz w:val="18"/>
                <w:szCs w:val="18"/>
                <w:lang w:val="en-GB"/>
              </w:rPr>
              <w:t>10.0</w:t>
            </w:r>
          </w:p>
          <w:p w14:paraId="265F6358" w14:textId="77777777" w:rsidR="002B7397" w:rsidRPr="006F633C" w:rsidRDefault="002B7397" w:rsidP="00F86658">
            <w:pPr>
              <w:pStyle w:val="a"/>
              <w:tabs>
                <w:tab w:val="right" w:pos="1189"/>
              </w:tabs>
              <w:ind w:right="-72"/>
              <w:jc w:val="both"/>
              <w:outlineLvl w:val="0"/>
              <w:rPr>
                <w:rFonts w:ascii="Arial" w:eastAsia="Cordia New" w:cs="Arial"/>
                <w:color w:val="000000"/>
                <w:sz w:val="18"/>
                <w:szCs w:val="18"/>
                <w:lang w:val="en-GB"/>
              </w:rPr>
            </w:pPr>
          </w:p>
        </w:tc>
        <w:tc>
          <w:tcPr>
            <w:tcW w:w="1418" w:type="dxa"/>
          </w:tcPr>
          <w:p w14:paraId="3472F545" w14:textId="04E4ABDF" w:rsidR="00965DBE" w:rsidRPr="006F633C" w:rsidRDefault="00D6755B" w:rsidP="00D6755B">
            <w:pPr>
              <w:pStyle w:val="a"/>
              <w:ind w:right="-72"/>
              <w:jc w:val="center"/>
              <w:outlineLvl w:val="0"/>
              <w:rPr>
                <w:rFonts w:ascii="Arial" w:eastAsia="Cordia New" w:cs="Arial"/>
                <w:color w:val="000000"/>
                <w:sz w:val="18"/>
                <w:szCs w:val="18"/>
                <w:lang w:val="en-GB"/>
              </w:rPr>
            </w:pPr>
            <w:r>
              <w:rPr>
                <w:rFonts w:ascii="Arial" w:eastAsia="Cordia New" w:cs="Arial"/>
                <w:color w:val="000000"/>
                <w:sz w:val="18"/>
                <w:szCs w:val="18"/>
                <w:lang w:val="en-GB"/>
              </w:rPr>
              <w:t>-</w:t>
            </w:r>
          </w:p>
        </w:tc>
        <w:tc>
          <w:tcPr>
            <w:tcW w:w="2268" w:type="dxa"/>
          </w:tcPr>
          <w:p w14:paraId="39382ACA" w14:textId="77777777" w:rsidR="00965DBE" w:rsidRPr="006F633C" w:rsidRDefault="00965DBE" w:rsidP="00965DBE">
            <w:pPr>
              <w:pStyle w:val="a"/>
              <w:tabs>
                <w:tab w:val="right" w:pos="1548"/>
              </w:tabs>
              <w:ind w:right="-72"/>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 xml:space="preserve">Debentures total value of </w:t>
            </w:r>
          </w:p>
          <w:p w14:paraId="3ACE4F3D" w14:textId="77777777" w:rsidR="00965DBE" w:rsidRPr="006F633C" w:rsidRDefault="00965DBE" w:rsidP="00965DBE">
            <w:pPr>
              <w:pStyle w:val="a"/>
              <w:tabs>
                <w:tab w:val="right" w:pos="1548"/>
              </w:tabs>
              <w:ind w:right="-72"/>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Baht 10 million</w:t>
            </w:r>
          </w:p>
        </w:tc>
      </w:tr>
    </w:tbl>
    <w:p w14:paraId="2429B1DF" w14:textId="01B8F99F" w:rsidR="00965DBE" w:rsidRPr="006F633C" w:rsidRDefault="00965DBE" w:rsidP="00965DBE">
      <w:pPr>
        <w:ind w:left="547"/>
        <w:rPr>
          <w:color w:val="000000"/>
          <w:sz w:val="18"/>
          <w:szCs w:val="18"/>
        </w:rPr>
      </w:pPr>
    </w:p>
    <w:p w14:paraId="6E99790C" w14:textId="659AB556" w:rsidR="00965DBE" w:rsidRPr="006F633C" w:rsidRDefault="00965DBE" w:rsidP="00965DBE">
      <w:pPr>
        <w:ind w:left="547"/>
        <w:rPr>
          <w:color w:val="000000"/>
          <w:sz w:val="18"/>
          <w:szCs w:val="18"/>
        </w:rPr>
      </w:pPr>
      <w:r w:rsidRPr="006F633C">
        <w:rPr>
          <w:color w:val="000000"/>
          <w:sz w:val="18"/>
          <w:szCs w:val="18"/>
        </w:rPr>
        <w:t>The movements of short-term loans from related part</w:t>
      </w:r>
      <w:r w:rsidR="00F14803">
        <w:rPr>
          <w:color w:val="000000"/>
          <w:sz w:val="18"/>
          <w:szCs w:val="18"/>
        </w:rPr>
        <w:t>ies</w:t>
      </w:r>
      <w:r w:rsidRPr="006F633C">
        <w:rPr>
          <w:color w:val="000000"/>
          <w:sz w:val="18"/>
          <w:szCs w:val="18"/>
        </w:rPr>
        <w:t xml:space="preserve"> for the nine-month period ended 30 September 2020 comprise the following:</w:t>
      </w:r>
    </w:p>
    <w:tbl>
      <w:tblPr>
        <w:tblW w:w="9461" w:type="dxa"/>
        <w:tblInd w:w="108" w:type="dxa"/>
        <w:tblLayout w:type="fixed"/>
        <w:tblLook w:val="0000" w:firstRow="0" w:lastRow="0" w:firstColumn="0" w:lastColumn="0" w:noHBand="0" w:noVBand="0"/>
      </w:tblPr>
      <w:tblGrid>
        <w:gridCol w:w="5573"/>
        <w:gridCol w:w="1944"/>
        <w:gridCol w:w="1944"/>
      </w:tblGrid>
      <w:tr w:rsidR="00965DBE" w:rsidRPr="006F633C" w14:paraId="29F30A6E" w14:textId="77777777" w:rsidTr="00965DBE">
        <w:tc>
          <w:tcPr>
            <w:tcW w:w="5573" w:type="dxa"/>
            <w:vAlign w:val="bottom"/>
          </w:tcPr>
          <w:p w14:paraId="10C5B4AD" w14:textId="77777777" w:rsidR="00965DBE" w:rsidRPr="006F633C" w:rsidRDefault="00965DBE" w:rsidP="00965DBE">
            <w:pPr>
              <w:ind w:left="427"/>
              <w:jc w:val="left"/>
              <w:rPr>
                <w:snapToGrid w:val="0"/>
                <w:color w:val="000000"/>
                <w:sz w:val="18"/>
                <w:szCs w:val="18"/>
                <w:lang w:eastAsia="th-TH"/>
              </w:rPr>
            </w:pPr>
          </w:p>
        </w:tc>
        <w:tc>
          <w:tcPr>
            <w:tcW w:w="1944" w:type="dxa"/>
            <w:tcBorders>
              <w:top w:val="single" w:sz="4" w:space="0" w:color="auto"/>
            </w:tcBorders>
            <w:shd w:val="clear" w:color="auto" w:fill="auto"/>
          </w:tcPr>
          <w:p w14:paraId="0BB1194F" w14:textId="77777777" w:rsidR="00965DBE" w:rsidRPr="006F633C" w:rsidRDefault="00965DBE" w:rsidP="00965DBE">
            <w:pPr>
              <w:pStyle w:val="a"/>
              <w:tabs>
                <w:tab w:val="decimal" w:pos="1728"/>
              </w:tabs>
              <w:ind w:right="-72"/>
              <w:jc w:val="both"/>
              <w:rPr>
                <w:rFonts w:ascii="Arial" w:cs="Arial"/>
                <w:b/>
                <w:bCs/>
                <w:color w:val="000000"/>
                <w:sz w:val="18"/>
                <w:szCs w:val="18"/>
                <w:lang w:val="en-GB"/>
              </w:rPr>
            </w:pPr>
            <w:r w:rsidRPr="006F633C">
              <w:rPr>
                <w:rFonts w:ascii="Arial" w:cs="Arial"/>
                <w:b/>
                <w:bCs/>
                <w:color w:val="000000"/>
                <w:sz w:val="18"/>
                <w:szCs w:val="18"/>
                <w:lang w:val="en-GB"/>
              </w:rPr>
              <w:t>Consolidated</w:t>
            </w:r>
          </w:p>
        </w:tc>
        <w:tc>
          <w:tcPr>
            <w:tcW w:w="1944" w:type="dxa"/>
            <w:tcBorders>
              <w:top w:val="single" w:sz="4" w:space="0" w:color="auto"/>
            </w:tcBorders>
            <w:shd w:val="clear" w:color="auto" w:fill="auto"/>
          </w:tcPr>
          <w:p w14:paraId="2424919D" w14:textId="77777777" w:rsidR="00965DBE" w:rsidRPr="006F633C" w:rsidRDefault="00965DBE" w:rsidP="00965DBE">
            <w:pPr>
              <w:pStyle w:val="a"/>
              <w:tabs>
                <w:tab w:val="decimal" w:pos="1728"/>
              </w:tabs>
              <w:ind w:right="-72"/>
              <w:jc w:val="both"/>
              <w:rPr>
                <w:rFonts w:ascii="Arial" w:cs="Arial"/>
                <w:b/>
                <w:bCs/>
                <w:color w:val="000000"/>
                <w:sz w:val="18"/>
                <w:szCs w:val="18"/>
                <w:lang w:val="en-GB"/>
              </w:rPr>
            </w:pPr>
            <w:r w:rsidRPr="006F633C">
              <w:rPr>
                <w:rFonts w:ascii="Arial" w:cs="Arial"/>
                <w:b/>
                <w:bCs/>
                <w:color w:val="000000"/>
                <w:sz w:val="18"/>
                <w:szCs w:val="18"/>
                <w:lang w:val="en-GB"/>
              </w:rPr>
              <w:t>Separate</w:t>
            </w:r>
          </w:p>
        </w:tc>
      </w:tr>
      <w:tr w:rsidR="00965DBE" w:rsidRPr="006F633C" w14:paraId="2573EF79" w14:textId="77777777" w:rsidTr="009E0C83">
        <w:tc>
          <w:tcPr>
            <w:tcW w:w="5573" w:type="dxa"/>
            <w:vAlign w:val="bottom"/>
          </w:tcPr>
          <w:p w14:paraId="6BE3E1FE" w14:textId="77777777" w:rsidR="00965DBE" w:rsidRPr="006F633C" w:rsidRDefault="00965DBE" w:rsidP="00965DBE">
            <w:pPr>
              <w:ind w:left="427"/>
              <w:jc w:val="left"/>
              <w:rPr>
                <w:snapToGrid w:val="0"/>
                <w:color w:val="000000"/>
                <w:sz w:val="18"/>
                <w:szCs w:val="18"/>
                <w:lang w:eastAsia="th-TH"/>
              </w:rPr>
            </w:pPr>
          </w:p>
        </w:tc>
        <w:tc>
          <w:tcPr>
            <w:tcW w:w="1944" w:type="dxa"/>
            <w:tcBorders>
              <w:bottom w:val="single" w:sz="4" w:space="0" w:color="auto"/>
            </w:tcBorders>
          </w:tcPr>
          <w:p w14:paraId="2061CAC8" w14:textId="77777777" w:rsidR="00965DBE" w:rsidRPr="006F633C" w:rsidRDefault="00965DBE" w:rsidP="00965DBE">
            <w:pPr>
              <w:pStyle w:val="a"/>
              <w:tabs>
                <w:tab w:val="decimal" w:pos="1728"/>
              </w:tabs>
              <w:ind w:right="-72"/>
              <w:jc w:val="both"/>
              <w:rPr>
                <w:rFonts w:ascii="Arial" w:cs="Arial"/>
                <w:b/>
                <w:bCs/>
                <w:color w:val="000000"/>
                <w:spacing w:val="-4"/>
                <w:sz w:val="18"/>
                <w:szCs w:val="18"/>
                <w:lang w:val="en-US"/>
              </w:rPr>
            </w:pPr>
            <w:r w:rsidRPr="006F633C">
              <w:rPr>
                <w:rFonts w:ascii="Arial" w:cs="Arial"/>
                <w:b/>
                <w:bCs/>
                <w:color w:val="000000"/>
                <w:spacing w:val="-4"/>
                <w:sz w:val="18"/>
                <w:szCs w:val="18"/>
                <w:lang w:val="en-US"/>
              </w:rPr>
              <w:t>financial information</w:t>
            </w:r>
          </w:p>
        </w:tc>
        <w:tc>
          <w:tcPr>
            <w:tcW w:w="1944" w:type="dxa"/>
            <w:tcBorders>
              <w:bottom w:val="single" w:sz="4" w:space="0" w:color="auto"/>
            </w:tcBorders>
          </w:tcPr>
          <w:p w14:paraId="62AD17B9" w14:textId="77777777" w:rsidR="00965DBE" w:rsidRPr="006F633C" w:rsidRDefault="00965DBE" w:rsidP="00965DBE">
            <w:pPr>
              <w:pStyle w:val="a"/>
              <w:tabs>
                <w:tab w:val="decimal" w:pos="1728"/>
              </w:tabs>
              <w:ind w:right="-72"/>
              <w:jc w:val="both"/>
              <w:rPr>
                <w:rFonts w:ascii="Arial" w:cs="Arial"/>
                <w:b/>
                <w:bCs/>
                <w:color w:val="000000"/>
                <w:spacing w:val="-4"/>
                <w:sz w:val="18"/>
                <w:szCs w:val="18"/>
                <w:lang w:val="en-US"/>
              </w:rPr>
            </w:pPr>
            <w:r w:rsidRPr="006F633C">
              <w:rPr>
                <w:rFonts w:ascii="Arial" w:cs="Arial"/>
                <w:b/>
                <w:bCs/>
                <w:color w:val="000000"/>
                <w:spacing w:val="-4"/>
                <w:sz w:val="18"/>
                <w:szCs w:val="18"/>
                <w:lang w:val="en-US"/>
              </w:rPr>
              <w:t>financial information</w:t>
            </w:r>
          </w:p>
        </w:tc>
      </w:tr>
      <w:tr w:rsidR="00965DBE" w:rsidRPr="006F633C" w14:paraId="3E307682" w14:textId="77777777" w:rsidTr="009E0C83">
        <w:tc>
          <w:tcPr>
            <w:tcW w:w="5573" w:type="dxa"/>
            <w:vAlign w:val="bottom"/>
          </w:tcPr>
          <w:p w14:paraId="6BB6B192" w14:textId="77777777" w:rsidR="00965DBE" w:rsidRPr="006F633C" w:rsidRDefault="00965DBE" w:rsidP="00965DBE">
            <w:pPr>
              <w:ind w:left="427"/>
              <w:jc w:val="left"/>
              <w:rPr>
                <w:snapToGrid w:val="0"/>
                <w:color w:val="000000"/>
                <w:sz w:val="18"/>
                <w:szCs w:val="18"/>
                <w:lang w:eastAsia="th-TH"/>
              </w:rPr>
            </w:pPr>
          </w:p>
        </w:tc>
        <w:tc>
          <w:tcPr>
            <w:tcW w:w="1944" w:type="dxa"/>
            <w:tcBorders>
              <w:top w:val="single" w:sz="4" w:space="0" w:color="auto"/>
              <w:bottom w:val="single" w:sz="4" w:space="0" w:color="auto"/>
            </w:tcBorders>
            <w:vAlign w:val="center"/>
          </w:tcPr>
          <w:p w14:paraId="5AC72C38" w14:textId="77777777" w:rsidR="00965DBE" w:rsidRPr="006F633C" w:rsidRDefault="00965DBE" w:rsidP="00965DBE">
            <w:pPr>
              <w:pStyle w:val="a"/>
              <w:tabs>
                <w:tab w:val="decimal" w:pos="1728"/>
              </w:tabs>
              <w:ind w:right="-72"/>
              <w:jc w:val="both"/>
              <w:rPr>
                <w:rFonts w:ascii="Arial" w:cs="Arial"/>
                <w:b/>
                <w:bCs/>
                <w:color w:val="000000"/>
                <w:sz w:val="18"/>
                <w:szCs w:val="18"/>
                <w:lang w:val="en-GB"/>
              </w:rPr>
            </w:pPr>
            <w:r w:rsidRPr="006F633C">
              <w:rPr>
                <w:rFonts w:ascii="Arial" w:cs="Arial"/>
                <w:b/>
                <w:bCs/>
                <w:color w:val="000000"/>
                <w:sz w:val="18"/>
                <w:szCs w:val="18"/>
                <w:lang w:val="en-GB"/>
              </w:rPr>
              <w:t>Baht</w:t>
            </w:r>
          </w:p>
        </w:tc>
        <w:tc>
          <w:tcPr>
            <w:tcW w:w="1944" w:type="dxa"/>
            <w:tcBorders>
              <w:top w:val="single" w:sz="4" w:space="0" w:color="auto"/>
              <w:bottom w:val="single" w:sz="4" w:space="0" w:color="auto"/>
            </w:tcBorders>
            <w:vAlign w:val="center"/>
          </w:tcPr>
          <w:p w14:paraId="25F835B0" w14:textId="77777777" w:rsidR="00965DBE" w:rsidRPr="006F633C" w:rsidRDefault="00965DBE" w:rsidP="00965DBE">
            <w:pPr>
              <w:pStyle w:val="a"/>
              <w:tabs>
                <w:tab w:val="decimal" w:pos="1728"/>
              </w:tabs>
              <w:ind w:right="-72"/>
              <w:jc w:val="both"/>
              <w:rPr>
                <w:rFonts w:ascii="Arial" w:cs="Arial"/>
                <w:b/>
                <w:bCs/>
                <w:color w:val="000000"/>
                <w:sz w:val="18"/>
                <w:szCs w:val="18"/>
                <w:lang w:val="en-GB"/>
              </w:rPr>
            </w:pPr>
            <w:r w:rsidRPr="006F633C">
              <w:rPr>
                <w:rFonts w:ascii="Arial" w:cs="Arial"/>
                <w:b/>
                <w:bCs/>
                <w:color w:val="000000"/>
                <w:sz w:val="18"/>
                <w:szCs w:val="18"/>
                <w:lang w:val="en-GB"/>
              </w:rPr>
              <w:t>Baht</w:t>
            </w:r>
          </w:p>
        </w:tc>
      </w:tr>
      <w:tr w:rsidR="00965DBE" w:rsidRPr="006F633C" w14:paraId="51DEA821" w14:textId="77777777" w:rsidTr="00965DBE">
        <w:tc>
          <w:tcPr>
            <w:tcW w:w="5573" w:type="dxa"/>
            <w:vAlign w:val="bottom"/>
          </w:tcPr>
          <w:p w14:paraId="643F1D56" w14:textId="77777777" w:rsidR="00965DBE" w:rsidRPr="006F633C" w:rsidRDefault="00965DBE" w:rsidP="00965DBE">
            <w:pPr>
              <w:pStyle w:val="a"/>
              <w:ind w:left="427" w:right="0"/>
              <w:rPr>
                <w:rFonts w:ascii="Arial" w:cs="Arial"/>
                <w:color w:val="000000"/>
                <w:sz w:val="18"/>
                <w:szCs w:val="18"/>
                <w:lang w:val="en-US"/>
              </w:rPr>
            </w:pPr>
          </w:p>
        </w:tc>
        <w:tc>
          <w:tcPr>
            <w:tcW w:w="1944" w:type="dxa"/>
            <w:tcBorders>
              <w:top w:val="single" w:sz="4" w:space="0" w:color="auto"/>
            </w:tcBorders>
            <w:shd w:val="clear" w:color="auto" w:fill="FAFAFA"/>
            <w:vAlign w:val="bottom"/>
          </w:tcPr>
          <w:p w14:paraId="64554A5A" w14:textId="77777777" w:rsidR="00965DBE" w:rsidRPr="006F633C" w:rsidRDefault="00965DBE" w:rsidP="00965DBE">
            <w:pPr>
              <w:pStyle w:val="a"/>
              <w:tabs>
                <w:tab w:val="decimal" w:pos="1728"/>
              </w:tabs>
              <w:ind w:right="-72"/>
              <w:jc w:val="both"/>
              <w:rPr>
                <w:rFonts w:ascii="Arial" w:cs="Arial"/>
                <w:color w:val="000000"/>
                <w:sz w:val="18"/>
                <w:szCs w:val="18"/>
                <w:cs/>
              </w:rPr>
            </w:pPr>
          </w:p>
        </w:tc>
        <w:tc>
          <w:tcPr>
            <w:tcW w:w="1944" w:type="dxa"/>
            <w:tcBorders>
              <w:top w:val="single" w:sz="4" w:space="0" w:color="auto"/>
            </w:tcBorders>
            <w:shd w:val="clear" w:color="auto" w:fill="FAFAFA"/>
            <w:vAlign w:val="bottom"/>
          </w:tcPr>
          <w:p w14:paraId="37123DEE" w14:textId="77777777" w:rsidR="00965DBE" w:rsidRPr="006F633C" w:rsidRDefault="00965DBE" w:rsidP="00965DBE">
            <w:pPr>
              <w:pStyle w:val="a"/>
              <w:tabs>
                <w:tab w:val="decimal" w:pos="1728"/>
              </w:tabs>
              <w:ind w:right="-72"/>
              <w:jc w:val="both"/>
              <w:rPr>
                <w:rFonts w:ascii="Arial" w:cs="Arial"/>
                <w:color w:val="000000"/>
                <w:sz w:val="18"/>
                <w:szCs w:val="18"/>
                <w:cs/>
              </w:rPr>
            </w:pPr>
          </w:p>
        </w:tc>
      </w:tr>
      <w:tr w:rsidR="00965DBE" w:rsidRPr="006F633C" w14:paraId="4D9FB91A" w14:textId="77777777" w:rsidTr="00965DBE">
        <w:tc>
          <w:tcPr>
            <w:tcW w:w="5573" w:type="dxa"/>
          </w:tcPr>
          <w:p w14:paraId="65E4DD91" w14:textId="77777777" w:rsidR="00965DBE" w:rsidRPr="006F633C" w:rsidRDefault="00965DBE" w:rsidP="00965DBE">
            <w:pPr>
              <w:pStyle w:val="a"/>
              <w:ind w:left="427" w:right="0"/>
              <w:jc w:val="thaiDistribute"/>
              <w:rPr>
                <w:rFonts w:ascii="Arial" w:cs="Arial"/>
                <w:color w:val="000000"/>
                <w:sz w:val="18"/>
                <w:szCs w:val="18"/>
                <w:lang w:val="en-GB"/>
              </w:rPr>
            </w:pPr>
            <w:r w:rsidRPr="006F633C">
              <w:rPr>
                <w:rFonts w:ascii="Arial" w:cs="Arial"/>
                <w:color w:val="000000"/>
                <w:sz w:val="18"/>
                <w:szCs w:val="18"/>
                <w:lang w:val="en-GB"/>
              </w:rPr>
              <w:t>Opening balance (Audited)</w:t>
            </w:r>
          </w:p>
        </w:tc>
        <w:tc>
          <w:tcPr>
            <w:tcW w:w="1944" w:type="dxa"/>
            <w:shd w:val="clear" w:color="auto" w:fill="FAFAFA"/>
          </w:tcPr>
          <w:p w14:paraId="1814ECE1" w14:textId="77777777" w:rsidR="00965DBE" w:rsidRPr="006F633C" w:rsidRDefault="00965DBE" w:rsidP="00965DBE">
            <w:pPr>
              <w:tabs>
                <w:tab w:val="decimal" w:pos="1740"/>
              </w:tabs>
              <w:ind w:right="-72"/>
              <w:rPr>
                <w:snapToGrid w:val="0"/>
                <w:color w:val="000000"/>
                <w:sz w:val="18"/>
                <w:szCs w:val="18"/>
                <w:lang w:eastAsia="th-TH"/>
              </w:rPr>
            </w:pPr>
            <w:r w:rsidRPr="006F633C">
              <w:rPr>
                <w:snapToGrid w:val="0"/>
                <w:color w:val="000000"/>
                <w:sz w:val="18"/>
                <w:szCs w:val="18"/>
                <w:lang w:val="en-US" w:eastAsia="th-TH"/>
              </w:rPr>
              <w:t>22,700,000</w:t>
            </w:r>
          </w:p>
        </w:tc>
        <w:tc>
          <w:tcPr>
            <w:tcW w:w="1944" w:type="dxa"/>
            <w:shd w:val="clear" w:color="auto" w:fill="FAFAFA"/>
          </w:tcPr>
          <w:p w14:paraId="75D0281C" w14:textId="77777777" w:rsidR="00965DBE" w:rsidRPr="006F633C" w:rsidRDefault="00965DBE" w:rsidP="00965DBE">
            <w:pPr>
              <w:tabs>
                <w:tab w:val="decimal" w:pos="1740"/>
              </w:tabs>
              <w:ind w:right="-72"/>
              <w:rPr>
                <w:snapToGrid w:val="0"/>
                <w:color w:val="000000"/>
                <w:sz w:val="18"/>
                <w:szCs w:val="18"/>
                <w:lang w:eastAsia="th-TH"/>
              </w:rPr>
            </w:pPr>
            <w:r w:rsidRPr="006F633C">
              <w:rPr>
                <w:snapToGrid w:val="0"/>
                <w:color w:val="000000"/>
                <w:sz w:val="18"/>
                <w:szCs w:val="18"/>
                <w:lang w:val="en-US" w:eastAsia="th-TH"/>
              </w:rPr>
              <w:t>22,700,000</w:t>
            </w:r>
          </w:p>
        </w:tc>
      </w:tr>
      <w:tr w:rsidR="00965DBE" w:rsidRPr="006F633C" w14:paraId="55A26A34" w14:textId="77777777" w:rsidTr="00965DBE">
        <w:tc>
          <w:tcPr>
            <w:tcW w:w="5573" w:type="dxa"/>
          </w:tcPr>
          <w:p w14:paraId="038CE8E6" w14:textId="77777777" w:rsidR="00965DBE" w:rsidRPr="006F633C" w:rsidRDefault="00965DBE" w:rsidP="00965DBE">
            <w:pPr>
              <w:pStyle w:val="a"/>
              <w:ind w:left="427" w:right="0"/>
              <w:jc w:val="thaiDistribute"/>
              <w:rPr>
                <w:rFonts w:ascii="Arial" w:cs="Arial"/>
                <w:color w:val="000000"/>
                <w:sz w:val="18"/>
                <w:szCs w:val="18"/>
                <w:lang w:val="en-GB"/>
              </w:rPr>
            </w:pPr>
            <w:r w:rsidRPr="006F633C">
              <w:rPr>
                <w:rFonts w:ascii="Arial" w:cs="Arial"/>
                <w:color w:val="000000"/>
                <w:sz w:val="18"/>
                <w:szCs w:val="18"/>
                <w:lang w:val="en-GB"/>
              </w:rPr>
              <w:t>Additions during the period</w:t>
            </w:r>
          </w:p>
        </w:tc>
        <w:tc>
          <w:tcPr>
            <w:tcW w:w="1944" w:type="dxa"/>
            <w:shd w:val="clear" w:color="auto" w:fill="FAFAFA"/>
          </w:tcPr>
          <w:p w14:paraId="4FCF79D9" w14:textId="77777777" w:rsidR="00965DBE" w:rsidRPr="006F633C" w:rsidRDefault="00965DBE" w:rsidP="00965DBE">
            <w:pPr>
              <w:tabs>
                <w:tab w:val="decimal" w:pos="1740"/>
              </w:tabs>
              <w:ind w:right="-72"/>
              <w:rPr>
                <w:snapToGrid w:val="0"/>
                <w:color w:val="000000"/>
                <w:sz w:val="18"/>
                <w:szCs w:val="18"/>
                <w:lang w:eastAsia="th-TH"/>
              </w:rPr>
            </w:pPr>
            <w:r w:rsidRPr="006F633C">
              <w:rPr>
                <w:snapToGrid w:val="0"/>
                <w:color w:val="000000"/>
                <w:sz w:val="18"/>
                <w:szCs w:val="18"/>
                <w:lang w:eastAsia="th-TH"/>
              </w:rPr>
              <w:t>42,210,000</w:t>
            </w:r>
          </w:p>
        </w:tc>
        <w:tc>
          <w:tcPr>
            <w:tcW w:w="1944" w:type="dxa"/>
            <w:shd w:val="clear" w:color="auto" w:fill="FAFAFA"/>
          </w:tcPr>
          <w:p w14:paraId="65825FCF" w14:textId="77777777" w:rsidR="00965DBE" w:rsidRPr="006F633C" w:rsidRDefault="00965DBE" w:rsidP="00965DBE">
            <w:pPr>
              <w:tabs>
                <w:tab w:val="decimal" w:pos="1740"/>
              </w:tabs>
              <w:ind w:right="-72"/>
              <w:rPr>
                <w:snapToGrid w:val="0"/>
                <w:color w:val="000000"/>
                <w:sz w:val="18"/>
                <w:szCs w:val="18"/>
                <w:lang w:eastAsia="th-TH"/>
              </w:rPr>
            </w:pPr>
            <w:r w:rsidRPr="006F633C">
              <w:rPr>
                <w:snapToGrid w:val="0"/>
                <w:color w:val="000000"/>
                <w:sz w:val="18"/>
                <w:szCs w:val="18"/>
                <w:lang w:eastAsia="th-TH"/>
              </w:rPr>
              <w:t>42,210,000</w:t>
            </w:r>
          </w:p>
        </w:tc>
      </w:tr>
      <w:tr w:rsidR="00965DBE" w:rsidRPr="006F633C" w14:paraId="68141215" w14:textId="77777777" w:rsidTr="00965DBE">
        <w:tc>
          <w:tcPr>
            <w:tcW w:w="5573" w:type="dxa"/>
          </w:tcPr>
          <w:p w14:paraId="52D13D35" w14:textId="77777777" w:rsidR="00965DBE" w:rsidRPr="006F633C" w:rsidRDefault="00965DBE" w:rsidP="00965DBE">
            <w:pPr>
              <w:pStyle w:val="a"/>
              <w:ind w:left="427" w:right="0"/>
              <w:jc w:val="thaiDistribute"/>
              <w:rPr>
                <w:rFonts w:ascii="Arial" w:cs="Arial"/>
                <w:color w:val="000000"/>
                <w:sz w:val="18"/>
                <w:szCs w:val="18"/>
                <w:lang w:val="en-GB"/>
              </w:rPr>
            </w:pPr>
            <w:r w:rsidRPr="006F633C">
              <w:rPr>
                <w:rFonts w:ascii="Arial" w:cs="Arial"/>
                <w:color w:val="000000"/>
                <w:sz w:val="18"/>
                <w:szCs w:val="18"/>
                <w:lang w:val="en-GB"/>
              </w:rPr>
              <w:t>Repayments during the period</w:t>
            </w:r>
          </w:p>
        </w:tc>
        <w:tc>
          <w:tcPr>
            <w:tcW w:w="1944" w:type="dxa"/>
            <w:tcBorders>
              <w:bottom w:val="single" w:sz="4" w:space="0" w:color="auto"/>
            </w:tcBorders>
            <w:shd w:val="clear" w:color="auto" w:fill="FAFAFA"/>
          </w:tcPr>
          <w:p w14:paraId="4025FECF" w14:textId="77777777" w:rsidR="00965DBE" w:rsidRPr="006F633C" w:rsidRDefault="00965DBE" w:rsidP="00965DBE">
            <w:pPr>
              <w:tabs>
                <w:tab w:val="decimal" w:pos="1740"/>
              </w:tabs>
              <w:ind w:right="-72"/>
              <w:rPr>
                <w:snapToGrid w:val="0"/>
                <w:color w:val="000000"/>
                <w:sz w:val="18"/>
                <w:szCs w:val="18"/>
                <w:lang w:eastAsia="th-TH"/>
              </w:rPr>
            </w:pPr>
            <w:r w:rsidRPr="006F633C">
              <w:rPr>
                <w:snapToGrid w:val="0"/>
                <w:color w:val="000000"/>
                <w:sz w:val="18"/>
                <w:szCs w:val="18"/>
                <w:lang w:eastAsia="th-TH"/>
              </w:rPr>
              <w:t>(16,450,000)</w:t>
            </w:r>
          </w:p>
        </w:tc>
        <w:tc>
          <w:tcPr>
            <w:tcW w:w="1944" w:type="dxa"/>
            <w:tcBorders>
              <w:bottom w:val="single" w:sz="4" w:space="0" w:color="auto"/>
            </w:tcBorders>
            <w:shd w:val="clear" w:color="auto" w:fill="FAFAFA"/>
          </w:tcPr>
          <w:p w14:paraId="0CAD1BE7" w14:textId="77777777" w:rsidR="00965DBE" w:rsidRPr="006F633C" w:rsidRDefault="00965DBE" w:rsidP="00965DBE">
            <w:pPr>
              <w:tabs>
                <w:tab w:val="decimal" w:pos="1740"/>
              </w:tabs>
              <w:ind w:right="-72"/>
              <w:rPr>
                <w:snapToGrid w:val="0"/>
                <w:color w:val="000000"/>
                <w:sz w:val="18"/>
                <w:szCs w:val="18"/>
                <w:lang w:eastAsia="th-TH"/>
              </w:rPr>
            </w:pPr>
            <w:r w:rsidRPr="006F633C">
              <w:rPr>
                <w:snapToGrid w:val="0"/>
                <w:color w:val="000000"/>
                <w:sz w:val="18"/>
                <w:szCs w:val="18"/>
                <w:lang w:eastAsia="th-TH"/>
              </w:rPr>
              <w:t>(16,450,000)</w:t>
            </w:r>
          </w:p>
        </w:tc>
      </w:tr>
      <w:tr w:rsidR="00965DBE" w:rsidRPr="006F633C" w14:paraId="76EAB4AC" w14:textId="77777777" w:rsidTr="00965DBE">
        <w:tc>
          <w:tcPr>
            <w:tcW w:w="5573" w:type="dxa"/>
          </w:tcPr>
          <w:p w14:paraId="65068D10" w14:textId="77777777" w:rsidR="00965DBE" w:rsidRPr="006F633C" w:rsidRDefault="00965DBE" w:rsidP="00965DBE">
            <w:pPr>
              <w:pStyle w:val="a"/>
              <w:ind w:left="427" w:right="0"/>
              <w:jc w:val="thaiDistribute"/>
              <w:rPr>
                <w:rFonts w:ascii="Arial" w:cs="Arial"/>
                <w:color w:val="000000"/>
                <w:sz w:val="18"/>
                <w:szCs w:val="18"/>
                <w:lang w:val="en-GB"/>
              </w:rPr>
            </w:pPr>
          </w:p>
        </w:tc>
        <w:tc>
          <w:tcPr>
            <w:tcW w:w="1944" w:type="dxa"/>
            <w:shd w:val="clear" w:color="auto" w:fill="FAFAFA"/>
          </w:tcPr>
          <w:p w14:paraId="475E8C0F" w14:textId="77777777" w:rsidR="00965DBE" w:rsidRPr="006F633C" w:rsidRDefault="00965DBE" w:rsidP="00965DBE">
            <w:pPr>
              <w:tabs>
                <w:tab w:val="decimal" w:pos="1740"/>
              </w:tabs>
              <w:ind w:right="-72"/>
              <w:rPr>
                <w:snapToGrid w:val="0"/>
                <w:sz w:val="18"/>
                <w:szCs w:val="18"/>
                <w:lang w:eastAsia="th-TH"/>
              </w:rPr>
            </w:pPr>
          </w:p>
        </w:tc>
        <w:tc>
          <w:tcPr>
            <w:tcW w:w="1944" w:type="dxa"/>
            <w:shd w:val="clear" w:color="auto" w:fill="FAFAFA"/>
          </w:tcPr>
          <w:p w14:paraId="112FEED9" w14:textId="77777777" w:rsidR="00965DBE" w:rsidRPr="006F633C" w:rsidRDefault="00965DBE" w:rsidP="00965DBE">
            <w:pPr>
              <w:tabs>
                <w:tab w:val="decimal" w:pos="1740"/>
              </w:tabs>
              <w:ind w:right="-72"/>
              <w:rPr>
                <w:snapToGrid w:val="0"/>
                <w:sz w:val="18"/>
                <w:szCs w:val="18"/>
                <w:lang w:eastAsia="th-TH"/>
              </w:rPr>
            </w:pPr>
          </w:p>
        </w:tc>
      </w:tr>
      <w:tr w:rsidR="00965DBE" w:rsidRPr="006F633C" w14:paraId="1D1C5274" w14:textId="77777777" w:rsidTr="00965DBE">
        <w:tc>
          <w:tcPr>
            <w:tcW w:w="5573" w:type="dxa"/>
          </w:tcPr>
          <w:p w14:paraId="25223361" w14:textId="77777777" w:rsidR="00965DBE" w:rsidRPr="006F633C" w:rsidRDefault="00965DBE" w:rsidP="00965DBE">
            <w:pPr>
              <w:pStyle w:val="a"/>
              <w:tabs>
                <w:tab w:val="left" w:pos="885"/>
              </w:tabs>
              <w:ind w:left="427" w:right="0"/>
              <w:jc w:val="thaiDistribute"/>
              <w:rPr>
                <w:rFonts w:ascii="Arial" w:cs="Arial"/>
                <w:color w:val="000000"/>
                <w:sz w:val="18"/>
                <w:szCs w:val="18"/>
                <w:lang w:val="en-GB"/>
              </w:rPr>
            </w:pPr>
            <w:r w:rsidRPr="006F633C">
              <w:rPr>
                <w:rFonts w:ascii="Arial" w:cs="Arial"/>
                <w:color w:val="000000"/>
                <w:sz w:val="18"/>
                <w:szCs w:val="18"/>
                <w:lang w:val="en-GB"/>
              </w:rPr>
              <w:t>Closing balance (Unaudited)</w:t>
            </w:r>
          </w:p>
        </w:tc>
        <w:tc>
          <w:tcPr>
            <w:tcW w:w="1944" w:type="dxa"/>
            <w:tcBorders>
              <w:bottom w:val="single" w:sz="4" w:space="0" w:color="auto"/>
            </w:tcBorders>
            <w:shd w:val="clear" w:color="auto" w:fill="FAFAFA"/>
          </w:tcPr>
          <w:p w14:paraId="2C19E4AF" w14:textId="77777777" w:rsidR="00965DBE" w:rsidRPr="006F633C" w:rsidRDefault="00965DBE" w:rsidP="00965DBE">
            <w:pPr>
              <w:pStyle w:val="a"/>
              <w:tabs>
                <w:tab w:val="decimal" w:pos="1728"/>
              </w:tabs>
              <w:ind w:right="-72"/>
              <w:jc w:val="both"/>
              <w:rPr>
                <w:rFonts w:ascii="Arial" w:cs="Arial"/>
                <w:color w:val="000000"/>
                <w:sz w:val="18"/>
                <w:szCs w:val="18"/>
              </w:rPr>
            </w:pPr>
            <w:r w:rsidRPr="006F633C">
              <w:rPr>
                <w:rFonts w:ascii="Arial" w:cs="Arial"/>
                <w:snapToGrid w:val="0"/>
                <w:color w:val="000000"/>
                <w:sz w:val="18"/>
                <w:szCs w:val="18"/>
                <w:lang w:eastAsia="th-TH"/>
              </w:rPr>
              <w:t>4</w:t>
            </w:r>
            <w:r w:rsidRPr="006F633C">
              <w:rPr>
                <w:rFonts w:ascii="Arial" w:cs="Arial"/>
                <w:snapToGrid w:val="0"/>
                <w:color w:val="000000"/>
                <w:sz w:val="18"/>
                <w:szCs w:val="18"/>
                <w:cs/>
                <w:lang w:eastAsia="th-TH"/>
              </w:rPr>
              <w:t>8</w:t>
            </w:r>
            <w:r w:rsidRPr="006F633C">
              <w:rPr>
                <w:rFonts w:ascii="Arial" w:cs="Arial"/>
                <w:snapToGrid w:val="0"/>
                <w:color w:val="000000"/>
                <w:sz w:val="18"/>
                <w:szCs w:val="18"/>
                <w:lang w:eastAsia="th-TH"/>
              </w:rPr>
              <w:t>,</w:t>
            </w:r>
            <w:r w:rsidRPr="006F633C">
              <w:rPr>
                <w:rFonts w:ascii="Arial" w:cs="Arial"/>
                <w:snapToGrid w:val="0"/>
                <w:color w:val="000000"/>
                <w:sz w:val="18"/>
                <w:szCs w:val="18"/>
                <w:cs/>
                <w:lang w:eastAsia="th-TH"/>
              </w:rPr>
              <w:t>460</w:t>
            </w:r>
            <w:r w:rsidRPr="006F633C">
              <w:rPr>
                <w:rFonts w:ascii="Arial" w:cs="Arial"/>
                <w:snapToGrid w:val="0"/>
                <w:color w:val="000000"/>
                <w:sz w:val="18"/>
                <w:szCs w:val="18"/>
                <w:lang w:eastAsia="th-TH"/>
              </w:rPr>
              <w:t>,000</w:t>
            </w:r>
          </w:p>
        </w:tc>
        <w:tc>
          <w:tcPr>
            <w:tcW w:w="1944" w:type="dxa"/>
            <w:tcBorders>
              <w:bottom w:val="single" w:sz="4" w:space="0" w:color="auto"/>
            </w:tcBorders>
            <w:shd w:val="clear" w:color="auto" w:fill="FAFAFA"/>
          </w:tcPr>
          <w:p w14:paraId="7866DC3F" w14:textId="77777777" w:rsidR="00965DBE" w:rsidRPr="006F633C" w:rsidRDefault="00965DBE" w:rsidP="00965DBE">
            <w:pPr>
              <w:pStyle w:val="a"/>
              <w:tabs>
                <w:tab w:val="decimal" w:pos="1728"/>
              </w:tabs>
              <w:ind w:right="-72"/>
              <w:jc w:val="both"/>
              <w:rPr>
                <w:rFonts w:ascii="Arial" w:cs="Arial"/>
                <w:color w:val="000000"/>
                <w:sz w:val="18"/>
                <w:szCs w:val="18"/>
              </w:rPr>
            </w:pPr>
            <w:r w:rsidRPr="006F633C">
              <w:rPr>
                <w:rFonts w:ascii="Arial" w:cs="Arial"/>
                <w:color w:val="000000"/>
                <w:sz w:val="18"/>
                <w:szCs w:val="18"/>
                <w:lang w:val="en-GB"/>
              </w:rPr>
              <w:t>4</w:t>
            </w:r>
            <w:r w:rsidRPr="006F633C">
              <w:rPr>
                <w:rFonts w:ascii="Arial" w:cs="Arial"/>
                <w:color w:val="000000"/>
                <w:sz w:val="18"/>
                <w:szCs w:val="18"/>
                <w:cs/>
              </w:rPr>
              <w:t>8</w:t>
            </w:r>
            <w:r w:rsidRPr="006F633C">
              <w:rPr>
                <w:rFonts w:ascii="Arial" w:cs="Arial"/>
                <w:color w:val="000000"/>
                <w:sz w:val="18"/>
                <w:szCs w:val="18"/>
                <w:lang w:val="en-GB"/>
              </w:rPr>
              <w:t>,</w:t>
            </w:r>
            <w:r w:rsidRPr="006F633C">
              <w:rPr>
                <w:rFonts w:ascii="Arial" w:cs="Arial"/>
                <w:color w:val="000000"/>
                <w:sz w:val="18"/>
                <w:szCs w:val="18"/>
                <w:cs/>
              </w:rPr>
              <w:t>460</w:t>
            </w:r>
            <w:r w:rsidRPr="006F633C">
              <w:rPr>
                <w:rFonts w:ascii="Arial" w:cs="Arial"/>
                <w:color w:val="000000"/>
                <w:sz w:val="18"/>
                <w:szCs w:val="18"/>
                <w:lang w:val="en-GB"/>
              </w:rPr>
              <w:t>,000</w:t>
            </w:r>
          </w:p>
        </w:tc>
      </w:tr>
    </w:tbl>
    <w:p w14:paraId="6293DF77" w14:textId="73A562BA" w:rsidR="00965DBE" w:rsidRPr="006F633C" w:rsidRDefault="00965DBE" w:rsidP="00965DBE">
      <w:pPr>
        <w:rPr>
          <w:color w:val="000000"/>
          <w:sz w:val="18"/>
          <w:szCs w:val="18"/>
        </w:rPr>
      </w:pPr>
    </w:p>
    <w:p w14:paraId="2AC97188" w14:textId="77777777" w:rsidR="00F86658" w:rsidRPr="006F633C" w:rsidRDefault="00F86658" w:rsidP="00965DBE">
      <w:pPr>
        <w:rPr>
          <w:color w:val="000000"/>
          <w:sz w:val="18"/>
          <w:szCs w:val="18"/>
          <w:cs/>
        </w:rPr>
      </w:pPr>
    </w:p>
    <w:tbl>
      <w:tblPr>
        <w:tblW w:w="9461" w:type="dxa"/>
        <w:tblInd w:w="108" w:type="dxa"/>
        <w:shd w:val="clear" w:color="auto" w:fill="FFA543"/>
        <w:tblLook w:val="04A0" w:firstRow="1" w:lastRow="0" w:firstColumn="1" w:lastColumn="0" w:noHBand="0" w:noVBand="1"/>
      </w:tblPr>
      <w:tblGrid>
        <w:gridCol w:w="9461"/>
      </w:tblGrid>
      <w:tr w:rsidR="00965DBE" w:rsidRPr="006F633C" w14:paraId="785BF225" w14:textId="77777777" w:rsidTr="00965DBE">
        <w:trPr>
          <w:trHeight w:val="386"/>
        </w:trPr>
        <w:tc>
          <w:tcPr>
            <w:tcW w:w="9461" w:type="dxa"/>
            <w:shd w:val="clear" w:color="auto" w:fill="FFA543"/>
            <w:vAlign w:val="center"/>
          </w:tcPr>
          <w:p w14:paraId="5DF0C254"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15</w:t>
            </w:r>
            <w:r w:rsidRPr="006F633C">
              <w:rPr>
                <w:b/>
                <w:color w:val="FFFFFF"/>
                <w:sz w:val="18"/>
                <w:szCs w:val="18"/>
              </w:rPr>
              <w:tab/>
              <w:t>Short-term borrowings</w:t>
            </w:r>
          </w:p>
        </w:tc>
      </w:tr>
    </w:tbl>
    <w:p w14:paraId="7A656947" w14:textId="77777777" w:rsidR="00965DBE" w:rsidRPr="006F633C" w:rsidRDefault="00965DBE" w:rsidP="00965DBE">
      <w:pPr>
        <w:pStyle w:val="a"/>
        <w:ind w:right="0"/>
        <w:jc w:val="both"/>
        <w:rPr>
          <w:rFonts w:ascii="Arial" w:cs="Arial"/>
          <w:color w:val="000000"/>
          <w:sz w:val="18"/>
          <w:szCs w:val="18"/>
          <w:lang w:val="en-GB"/>
        </w:rPr>
      </w:pPr>
    </w:p>
    <w:p w14:paraId="1F84C21B" w14:textId="77777777" w:rsidR="00965DBE" w:rsidRPr="006F633C" w:rsidRDefault="00965DBE" w:rsidP="00965DBE">
      <w:pPr>
        <w:pStyle w:val="a"/>
        <w:ind w:right="0"/>
        <w:jc w:val="both"/>
        <w:rPr>
          <w:rFonts w:ascii="Arial" w:cs="Arial"/>
          <w:color w:val="000000"/>
          <w:sz w:val="18"/>
          <w:szCs w:val="18"/>
          <w:lang w:val="en-GB"/>
        </w:rPr>
      </w:pPr>
      <w:r w:rsidRPr="006F633C">
        <w:rPr>
          <w:rFonts w:ascii="Arial" w:cs="Arial"/>
          <w:color w:val="000000"/>
          <w:sz w:val="18"/>
          <w:szCs w:val="18"/>
          <w:lang w:val="en-GB"/>
        </w:rPr>
        <w:t xml:space="preserve">Short-term </w:t>
      </w:r>
      <w:r w:rsidRPr="006F633C">
        <w:rPr>
          <w:rFonts w:ascii="Arial" w:cs="Arial"/>
          <w:color w:val="000000"/>
          <w:sz w:val="18"/>
          <w:szCs w:val="18"/>
          <w:lang w:val="en-US"/>
        </w:rPr>
        <w:t>borrowings</w:t>
      </w:r>
      <w:r w:rsidRPr="006F633C">
        <w:rPr>
          <w:rFonts w:ascii="Arial" w:cs="Arial"/>
          <w:color w:val="000000"/>
          <w:sz w:val="18"/>
          <w:szCs w:val="18"/>
          <w:lang w:val="en-GB"/>
        </w:rPr>
        <w:t xml:space="preserve"> as at 30 September 2020 and 31 December 2019 comprise the following:</w:t>
      </w:r>
    </w:p>
    <w:p w14:paraId="43173C48" w14:textId="77777777" w:rsidR="00965DBE" w:rsidRPr="006F633C" w:rsidRDefault="00965DBE" w:rsidP="00965DBE">
      <w:pPr>
        <w:pStyle w:val="a"/>
        <w:ind w:right="0"/>
        <w:jc w:val="both"/>
        <w:rPr>
          <w:rFonts w:asci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5DBE" w:rsidRPr="006F633C" w14:paraId="451A46D5" w14:textId="77777777" w:rsidTr="00965DBE">
        <w:tc>
          <w:tcPr>
            <w:tcW w:w="3690" w:type="dxa"/>
            <w:vAlign w:val="bottom"/>
          </w:tcPr>
          <w:p w14:paraId="6D707204" w14:textId="77777777" w:rsidR="00965DBE" w:rsidRPr="006F633C" w:rsidRDefault="00965DBE" w:rsidP="00965DBE">
            <w:pPr>
              <w:ind w:left="-113"/>
              <w:jc w:val="left"/>
              <w:rPr>
                <w:snapToGrid w:val="0"/>
                <w:color w:val="000000"/>
                <w:sz w:val="18"/>
                <w:szCs w:val="18"/>
                <w:lang w:eastAsia="th-TH"/>
              </w:rPr>
            </w:pPr>
          </w:p>
        </w:tc>
        <w:tc>
          <w:tcPr>
            <w:tcW w:w="2880" w:type="dxa"/>
            <w:gridSpan w:val="2"/>
            <w:tcBorders>
              <w:top w:val="single" w:sz="4" w:space="0" w:color="auto"/>
              <w:bottom w:val="single" w:sz="4" w:space="0" w:color="auto"/>
            </w:tcBorders>
            <w:shd w:val="clear" w:color="auto" w:fill="auto"/>
            <w:vAlign w:val="center"/>
          </w:tcPr>
          <w:p w14:paraId="0DD2F7D2" w14:textId="77777777" w:rsidR="00965DBE" w:rsidRPr="006F633C" w:rsidRDefault="00965DBE" w:rsidP="00965DBE">
            <w:pPr>
              <w:pStyle w:val="a"/>
              <w:ind w:right="-72"/>
              <w:jc w:val="center"/>
              <w:rPr>
                <w:rFonts w:ascii="Arial" w:cs="Arial"/>
                <w:b/>
                <w:bCs/>
                <w:color w:val="000000"/>
                <w:sz w:val="18"/>
                <w:szCs w:val="18"/>
                <w:lang w:val="en-US"/>
              </w:rPr>
            </w:pPr>
            <w:r w:rsidRPr="006F633C">
              <w:rPr>
                <w:rFonts w:ascii="Arial" w:cs="Arial"/>
                <w:b/>
                <w:bCs/>
                <w:color w:val="000000"/>
                <w:sz w:val="18"/>
                <w:szCs w:val="18"/>
                <w:lang w:val="en-GB"/>
              </w:rPr>
              <w:t>Consolidated</w:t>
            </w:r>
          </w:p>
          <w:p w14:paraId="7179EA35"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c>
          <w:tcPr>
            <w:tcW w:w="2880" w:type="dxa"/>
            <w:gridSpan w:val="2"/>
            <w:tcBorders>
              <w:top w:val="single" w:sz="4" w:space="0" w:color="auto"/>
              <w:bottom w:val="single" w:sz="4" w:space="0" w:color="auto"/>
            </w:tcBorders>
            <w:shd w:val="clear" w:color="auto" w:fill="auto"/>
            <w:vAlign w:val="center"/>
          </w:tcPr>
          <w:p w14:paraId="6D1AF8EC" w14:textId="77777777" w:rsidR="00965DBE" w:rsidRPr="006F633C" w:rsidRDefault="00965DBE" w:rsidP="00965DBE">
            <w:pPr>
              <w:pStyle w:val="a"/>
              <w:ind w:right="-72"/>
              <w:jc w:val="center"/>
              <w:rPr>
                <w:rFonts w:ascii="Arial" w:cs="Arial"/>
                <w:b/>
                <w:bCs/>
                <w:color w:val="000000"/>
                <w:sz w:val="18"/>
                <w:szCs w:val="18"/>
                <w:lang w:val="en-US"/>
              </w:rPr>
            </w:pPr>
            <w:r w:rsidRPr="006F633C">
              <w:rPr>
                <w:rFonts w:ascii="Arial" w:cs="Arial"/>
                <w:b/>
                <w:bCs/>
                <w:color w:val="000000"/>
                <w:sz w:val="18"/>
                <w:szCs w:val="18"/>
                <w:lang w:val="en-US"/>
              </w:rPr>
              <w:t>Separate</w:t>
            </w:r>
          </w:p>
          <w:p w14:paraId="3ECC77BC"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r>
      <w:tr w:rsidR="00965DBE" w:rsidRPr="006F633C" w14:paraId="05A7EBE8" w14:textId="77777777" w:rsidTr="00965DBE">
        <w:tc>
          <w:tcPr>
            <w:tcW w:w="3690" w:type="dxa"/>
            <w:vAlign w:val="bottom"/>
          </w:tcPr>
          <w:p w14:paraId="1C1C238F" w14:textId="77777777" w:rsidR="00965DBE" w:rsidRPr="006F633C" w:rsidRDefault="00965DBE" w:rsidP="00965DBE">
            <w:pPr>
              <w:ind w:left="-113"/>
              <w:jc w:val="left"/>
              <w:rPr>
                <w:snapToGrid w:val="0"/>
                <w:color w:val="000000"/>
                <w:sz w:val="18"/>
                <w:szCs w:val="18"/>
                <w:lang w:eastAsia="th-TH"/>
              </w:rPr>
            </w:pPr>
          </w:p>
        </w:tc>
        <w:tc>
          <w:tcPr>
            <w:tcW w:w="1440" w:type="dxa"/>
            <w:tcBorders>
              <w:top w:val="single" w:sz="4" w:space="0" w:color="auto"/>
            </w:tcBorders>
          </w:tcPr>
          <w:p w14:paraId="7E8CF80B"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0114A8B3"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(Audited)</w:t>
            </w:r>
          </w:p>
        </w:tc>
        <w:tc>
          <w:tcPr>
            <w:tcW w:w="1440" w:type="dxa"/>
            <w:tcBorders>
              <w:top w:val="single" w:sz="4" w:space="0" w:color="auto"/>
            </w:tcBorders>
          </w:tcPr>
          <w:p w14:paraId="10988152"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45A5D34C"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(Audited)</w:t>
            </w:r>
          </w:p>
        </w:tc>
      </w:tr>
      <w:tr w:rsidR="00965DBE" w:rsidRPr="006F633C" w14:paraId="7158984C" w14:textId="77777777" w:rsidTr="00965DBE">
        <w:tc>
          <w:tcPr>
            <w:tcW w:w="3690" w:type="dxa"/>
            <w:vAlign w:val="bottom"/>
          </w:tcPr>
          <w:p w14:paraId="1611E49F" w14:textId="77777777" w:rsidR="00965DBE" w:rsidRPr="006F633C" w:rsidRDefault="00965DBE" w:rsidP="00965DBE">
            <w:pPr>
              <w:ind w:left="-113"/>
              <w:jc w:val="left"/>
              <w:rPr>
                <w:snapToGrid w:val="0"/>
                <w:color w:val="000000"/>
                <w:sz w:val="18"/>
                <w:szCs w:val="18"/>
                <w:lang w:eastAsia="th-TH"/>
              </w:rPr>
            </w:pPr>
          </w:p>
        </w:tc>
        <w:tc>
          <w:tcPr>
            <w:tcW w:w="1440" w:type="dxa"/>
          </w:tcPr>
          <w:p w14:paraId="477C6A39" w14:textId="77777777" w:rsidR="00965DBE" w:rsidRPr="006F633C" w:rsidRDefault="00965DBE" w:rsidP="00965DBE">
            <w:pPr>
              <w:pStyle w:val="a"/>
              <w:tabs>
                <w:tab w:val="right" w:pos="1242"/>
              </w:tabs>
              <w:ind w:right="-72"/>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tcPr>
          <w:p w14:paraId="0B03EAF8"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c>
          <w:tcPr>
            <w:tcW w:w="1440" w:type="dxa"/>
          </w:tcPr>
          <w:p w14:paraId="3059F2E7" w14:textId="77777777" w:rsidR="00965DBE" w:rsidRPr="006F633C" w:rsidRDefault="00965DBE" w:rsidP="00965DBE">
            <w:pPr>
              <w:pStyle w:val="a"/>
              <w:tabs>
                <w:tab w:val="right" w:pos="1242"/>
              </w:tabs>
              <w:ind w:right="-72"/>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tcPr>
          <w:p w14:paraId="05C85459"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r>
      <w:tr w:rsidR="00965DBE" w:rsidRPr="006F633C" w14:paraId="31232607" w14:textId="77777777" w:rsidTr="00965DBE">
        <w:tc>
          <w:tcPr>
            <w:tcW w:w="3690" w:type="dxa"/>
            <w:vAlign w:val="bottom"/>
          </w:tcPr>
          <w:p w14:paraId="6ED77DC3"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113"/>
              <w:jc w:val="left"/>
              <w:rPr>
                <w:b/>
                <w:bCs/>
                <w:color w:val="000000"/>
                <w:sz w:val="18"/>
                <w:szCs w:val="18"/>
              </w:rPr>
            </w:pPr>
          </w:p>
        </w:tc>
        <w:tc>
          <w:tcPr>
            <w:tcW w:w="1440" w:type="dxa"/>
          </w:tcPr>
          <w:p w14:paraId="5C00A03E"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1F1054D9"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c>
          <w:tcPr>
            <w:tcW w:w="1440" w:type="dxa"/>
          </w:tcPr>
          <w:p w14:paraId="5093D901"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52F8E2D7"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r>
      <w:tr w:rsidR="00965DBE" w:rsidRPr="006F633C" w14:paraId="3D49A6AE" w14:textId="77777777" w:rsidTr="00965DBE">
        <w:tc>
          <w:tcPr>
            <w:tcW w:w="3690" w:type="dxa"/>
            <w:vAlign w:val="bottom"/>
          </w:tcPr>
          <w:p w14:paraId="2C769ECE" w14:textId="77777777" w:rsidR="00965DBE" w:rsidRPr="006F633C" w:rsidRDefault="00965DBE" w:rsidP="00965DBE">
            <w:pPr>
              <w:tabs>
                <w:tab w:val="left" w:pos="1134"/>
                <w:tab w:val="left" w:pos="1276"/>
                <w:tab w:val="center" w:pos="4536"/>
                <w:tab w:val="center" w:pos="5670"/>
                <w:tab w:val="center" w:pos="6804"/>
                <w:tab w:val="right" w:pos="7655"/>
              </w:tabs>
              <w:ind w:left="-113" w:right="522"/>
              <w:jc w:val="left"/>
              <w:rPr>
                <w:color w:val="000000"/>
                <w:sz w:val="18"/>
                <w:szCs w:val="18"/>
              </w:rPr>
            </w:pPr>
          </w:p>
        </w:tc>
        <w:tc>
          <w:tcPr>
            <w:tcW w:w="1440" w:type="dxa"/>
            <w:tcBorders>
              <w:bottom w:val="single" w:sz="4" w:space="0" w:color="auto"/>
            </w:tcBorders>
          </w:tcPr>
          <w:p w14:paraId="5DB70A85"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521B674F"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0057171F"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281EB670"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r>
      <w:tr w:rsidR="00965DBE" w:rsidRPr="006F633C" w14:paraId="1C587DEC" w14:textId="77777777" w:rsidTr="00965DBE">
        <w:tc>
          <w:tcPr>
            <w:tcW w:w="3690" w:type="dxa"/>
          </w:tcPr>
          <w:p w14:paraId="4D8C27B8" w14:textId="77777777" w:rsidR="00965DBE" w:rsidRPr="00F61544" w:rsidRDefault="00965DBE" w:rsidP="00965DBE">
            <w:pPr>
              <w:pStyle w:val="a"/>
              <w:tabs>
                <w:tab w:val="left" w:pos="936"/>
              </w:tabs>
              <w:ind w:left="-113" w:right="0"/>
              <w:rPr>
                <w:rFonts w:ascii="Arial" w:cs="Arial"/>
                <w:color w:val="000000"/>
                <w:sz w:val="12"/>
                <w:szCs w:val="12"/>
                <w:lang w:val="en-GB"/>
              </w:rPr>
            </w:pPr>
          </w:p>
        </w:tc>
        <w:tc>
          <w:tcPr>
            <w:tcW w:w="1440" w:type="dxa"/>
            <w:tcBorders>
              <w:top w:val="single" w:sz="4" w:space="0" w:color="auto"/>
            </w:tcBorders>
            <w:shd w:val="clear" w:color="auto" w:fill="FAFAFA"/>
            <w:vAlign w:val="center"/>
          </w:tcPr>
          <w:p w14:paraId="14DC94C3" w14:textId="77777777" w:rsidR="00965DBE" w:rsidRPr="00F61544" w:rsidRDefault="00965DBE" w:rsidP="00965DBE">
            <w:pPr>
              <w:tabs>
                <w:tab w:val="decimal" w:pos="1242"/>
              </w:tabs>
              <w:ind w:right="-72"/>
              <w:rPr>
                <w:snapToGrid w:val="0"/>
                <w:color w:val="000000"/>
                <w:sz w:val="12"/>
                <w:szCs w:val="12"/>
                <w:lang w:eastAsia="th-TH"/>
              </w:rPr>
            </w:pPr>
          </w:p>
        </w:tc>
        <w:tc>
          <w:tcPr>
            <w:tcW w:w="1440" w:type="dxa"/>
            <w:tcBorders>
              <w:top w:val="single" w:sz="4" w:space="0" w:color="auto"/>
            </w:tcBorders>
            <w:vAlign w:val="center"/>
          </w:tcPr>
          <w:p w14:paraId="6D43CB4A" w14:textId="77777777" w:rsidR="00965DBE" w:rsidRPr="00F61544" w:rsidRDefault="00965DBE" w:rsidP="00965DBE">
            <w:pPr>
              <w:tabs>
                <w:tab w:val="decimal" w:pos="1242"/>
              </w:tabs>
              <w:ind w:right="-72"/>
              <w:rPr>
                <w:snapToGrid w:val="0"/>
                <w:color w:val="000000"/>
                <w:sz w:val="12"/>
                <w:szCs w:val="12"/>
                <w:lang w:eastAsia="th-TH"/>
              </w:rPr>
            </w:pPr>
          </w:p>
        </w:tc>
        <w:tc>
          <w:tcPr>
            <w:tcW w:w="1440" w:type="dxa"/>
            <w:tcBorders>
              <w:top w:val="single" w:sz="4" w:space="0" w:color="auto"/>
            </w:tcBorders>
            <w:shd w:val="clear" w:color="auto" w:fill="FAFAFA"/>
            <w:vAlign w:val="center"/>
          </w:tcPr>
          <w:p w14:paraId="5CDAB68A" w14:textId="77777777" w:rsidR="00965DBE" w:rsidRPr="00F61544" w:rsidRDefault="00965DBE" w:rsidP="00965DBE">
            <w:pPr>
              <w:tabs>
                <w:tab w:val="decimal" w:pos="1242"/>
              </w:tabs>
              <w:ind w:right="-72"/>
              <w:rPr>
                <w:snapToGrid w:val="0"/>
                <w:color w:val="000000"/>
                <w:sz w:val="12"/>
                <w:szCs w:val="12"/>
                <w:lang w:eastAsia="th-TH"/>
              </w:rPr>
            </w:pPr>
          </w:p>
        </w:tc>
        <w:tc>
          <w:tcPr>
            <w:tcW w:w="1440" w:type="dxa"/>
            <w:tcBorders>
              <w:top w:val="single" w:sz="4" w:space="0" w:color="auto"/>
            </w:tcBorders>
            <w:vAlign w:val="center"/>
          </w:tcPr>
          <w:p w14:paraId="4D99B242" w14:textId="77777777" w:rsidR="00965DBE" w:rsidRPr="00F61544" w:rsidRDefault="00965DBE" w:rsidP="00965DBE">
            <w:pPr>
              <w:tabs>
                <w:tab w:val="decimal" w:pos="1242"/>
              </w:tabs>
              <w:ind w:right="-72"/>
              <w:rPr>
                <w:snapToGrid w:val="0"/>
                <w:color w:val="000000"/>
                <w:sz w:val="12"/>
                <w:szCs w:val="12"/>
                <w:lang w:eastAsia="th-TH"/>
              </w:rPr>
            </w:pPr>
          </w:p>
        </w:tc>
      </w:tr>
      <w:tr w:rsidR="00965DBE" w:rsidRPr="006F633C" w14:paraId="0393D344" w14:textId="77777777" w:rsidTr="00965DBE">
        <w:tc>
          <w:tcPr>
            <w:tcW w:w="3690" w:type="dxa"/>
            <w:vAlign w:val="bottom"/>
          </w:tcPr>
          <w:p w14:paraId="09E38873" w14:textId="77777777" w:rsidR="00965DBE" w:rsidRPr="006F633C" w:rsidRDefault="00965DBE" w:rsidP="00965DBE">
            <w:pPr>
              <w:pStyle w:val="a"/>
              <w:ind w:left="-113" w:right="0"/>
              <w:rPr>
                <w:rFonts w:ascii="Arial" w:cs="Arial"/>
                <w:color w:val="000000"/>
                <w:sz w:val="18"/>
                <w:szCs w:val="18"/>
                <w:lang w:val="en-US"/>
              </w:rPr>
            </w:pPr>
            <w:r w:rsidRPr="006F633C">
              <w:rPr>
                <w:rFonts w:ascii="Arial" w:cs="Arial"/>
                <w:color w:val="000000"/>
                <w:sz w:val="18"/>
                <w:szCs w:val="18"/>
                <w:lang w:val="en-US"/>
              </w:rPr>
              <w:t>Short-term borrowings from</w:t>
            </w:r>
          </w:p>
        </w:tc>
        <w:tc>
          <w:tcPr>
            <w:tcW w:w="1440" w:type="dxa"/>
            <w:shd w:val="clear" w:color="auto" w:fill="FAFAFA"/>
            <w:vAlign w:val="bottom"/>
          </w:tcPr>
          <w:p w14:paraId="78F662B7" w14:textId="77777777" w:rsidR="00965DBE" w:rsidRPr="006F633C" w:rsidRDefault="00965DBE" w:rsidP="00965DBE">
            <w:pPr>
              <w:tabs>
                <w:tab w:val="decimal" w:pos="1242"/>
              </w:tabs>
              <w:ind w:right="-72"/>
              <w:rPr>
                <w:color w:val="000000"/>
                <w:spacing w:val="-2"/>
                <w:sz w:val="18"/>
                <w:szCs w:val="18"/>
              </w:rPr>
            </w:pPr>
          </w:p>
        </w:tc>
        <w:tc>
          <w:tcPr>
            <w:tcW w:w="1440" w:type="dxa"/>
            <w:vAlign w:val="bottom"/>
          </w:tcPr>
          <w:p w14:paraId="1F35F680" w14:textId="77777777" w:rsidR="00965DBE" w:rsidRPr="006F633C" w:rsidRDefault="00965DBE" w:rsidP="00965DBE">
            <w:pPr>
              <w:tabs>
                <w:tab w:val="decimal" w:pos="1242"/>
              </w:tabs>
              <w:ind w:right="-72"/>
              <w:rPr>
                <w:color w:val="000000"/>
                <w:spacing w:val="-2"/>
                <w:sz w:val="18"/>
                <w:szCs w:val="18"/>
              </w:rPr>
            </w:pPr>
          </w:p>
        </w:tc>
        <w:tc>
          <w:tcPr>
            <w:tcW w:w="1440" w:type="dxa"/>
            <w:shd w:val="clear" w:color="auto" w:fill="FAFAFA"/>
            <w:vAlign w:val="bottom"/>
          </w:tcPr>
          <w:p w14:paraId="743E5541" w14:textId="77777777" w:rsidR="00965DBE" w:rsidRPr="006F633C" w:rsidRDefault="00965DBE" w:rsidP="00965DBE">
            <w:pPr>
              <w:tabs>
                <w:tab w:val="decimal" w:pos="1242"/>
              </w:tabs>
              <w:ind w:right="-72"/>
              <w:rPr>
                <w:color w:val="000000"/>
                <w:spacing w:val="-2"/>
                <w:sz w:val="18"/>
                <w:szCs w:val="18"/>
              </w:rPr>
            </w:pPr>
          </w:p>
        </w:tc>
        <w:tc>
          <w:tcPr>
            <w:tcW w:w="1440" w:type="dxa"/>
            <w:vAlign w:val="bottom"/>
          </w:tcPr>
          <w:p w14:paraId="165986C4" w14:textId="77777777" w:rsidR="00965DBE" w:rsidRPr="006F633C" w:rsidRDefault="00965DBE" w:rsidP="00965DBE">
            <w:pPr>
              <w:tabs>
                <w:tab w:val="decimal" w:pos="1242"/>
              </w:tabs>
              <w:ind w:right="-72"/>
              <w:rPr>
                <w:color w:val="000000"/>
                <w:spacing w:val="-2"/>
                <w:sz w:val="18"/>
                <w:szCs w:val="18"/>
              </w:rPr>
            </w:pPr>
          </w:p>
        </w:tc>
      </w:tr>
      <w:tr w:rsidR="00965DBE" w:rsidRPr="006F633C" w14:paraId="10513F6B" w14:textId="77777777" w:rsidTr="00965DBE">
        <w:tc>
          <w:tcPr>
            <w:tcW w:w="3690" w:type="dxa"/>
            <w:vAlign w:val="bottom"/>
          </w:tcPr>
          <w:p w14:paraId="591C84CF" w14:textId="2CEFB8F3" w:rsidR="00965DBE" w:rsidRPr="006F633C" w:rsidRDefault="00965DBE" w:rsidP="00965DBE">
            <w:pPr>
              <w:pStyle w:val="a"/>
              <w:ind w:left="-113" w:right="0"/>
              <w:rPr>
                <w:rFonts w:ascii="Arial" w:cs="Arial"/>
                <w:color w:val="000000"/>
                <w:sz w:val="18"/>
                <w:szCs w:val="18"/>
                <w:cs/>
                <w:lang w:val="en-GB"/>
              </w:rPr>
            </w:pPr>
            <w:r w:rsidRPr="006F633C">
              <w:rPr>
                <w:rFonts w:ascii="Arial" w:cs="Arial"/>
                <w:color w:val="000000"/>
                <w:sz w:val="18"/>
                <w:szCs w:val="18"/>
                <w:lang w:val="en-GB"/>
              </w:rPr>
              <w:t xml:space="preserve">   - related part</w:t>
            </w:r>
            <w:r w:rsidR="00F14803">
              <w:rPr>
                <w:rFonts w:ascii="Arial" w:cs="Arial"/>
                <w:color w:val="000000"/>
                <w:sz w:val="18"/>
                <w:szCs w:val="18"/>
                <w:lang w:val="en-GB"/>
              </w:rPr>
              <w:t>ies</w:t>
            </w:r>
            <w:r w:rsidRPr="006F633C">
              <w:rPr>
                <w:rFonts w:ascii="Arial" w:cs="Arial"/>
                <w:color w:val="000000"/>
                <w:sz w:val="18"/>
                <w:szCs w:val="18"/>
                <w:lang w:val="en-GB"/>
              </w:rPr>
              <w:t xml:space="preserve"> (Note 14.3)</w:t>
            </w:r>
          </w:p>
        </w:tc>
        <w:tc>
          <w:tcPr>
            <w:tcW w:w="1440" w:type="dxa"/>
            <w:shd w:val="clear" w:color="auto" w:fill="FAFAFA"/>
            <w:vAlign w:val="bottom"/>
          </w:tcPr>
          <w:p w14:paraId="361FE060"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48,460,000</w:t>
            </w:r>
          </w:p>
        </w:tc>
        <w:tc>
          <w:tcPr>
            <w:tcW w:w="1440" w:type="dxa"/>
            <w:vAlign w:val="center"/>
          </w:tcPr>
          <w:p w14:paraId="7FEFA148"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22,700,000</w:t>
            </w:r>
          </w:p>
        </w:tc>
        <w:tc>
          <w:tcPr>
            <w:tcW w:w="1440" w:type="dxa"/>
            <w:shd w:val="clear" w:color="auto" w:fill="FAFAFA"/>
            <w:vAlign w:val="bottom"/>
          </w:tcPr>
          <w:p w14:paraId="270B4244"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48,460,000</w:t>
            </w:r>
          </w:p>
        </w:tc>
        <w:tc>
          <w:tcPr>
            <w:tcW w:w="1440" w:type="dxa"/>
            <w:vAlign w:val="center"/>
          </w:tcPr>
          <w:p w14:paraId="75F9EEF6"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22,700,000</w:t>
            </w:r>
          </w:p>
        </w:tc>
      </w:tr>
      <w:tr w:rsidR="00965DBE" w:rsidRPr="006F633C" w14:paraId="56836DC4" w14:textId="77777777" w:rsidTr="00965DBE">
        <w:tc>
          <w:tcPr>
            <w:tcW w:w="3690" w:type="dxa"/>
            <w:vAlign w:val="bottom"/>
          </w:tcPr>
          <w:p w14:paraId="17FA9CA7" w14:textId="77777777" w:rsidR="00965DBE" w:rsidRPr="006F633C" w:rsidRDefault="00965DBE" w:rsidP="00965DBE">
            <w:pPr>
              <w:pStyle w:val="a"/>
              <w:ind w:left="-113" w:right="0"/>
              <w:rPr>
                <w:rFonts w:ascii="Arial" w:cs="Arial"/>
                <w:color w:val="000000"/>
                <w:sz w:val="18"/>
                <w:szCs w:val="18"/>
                <w:cs/>
                <w:lang w:val="en-GB"/>
              </w:rPr>
            </w:pPr>
            <w:r w:rsidRPr="006F633C">
              <w:rPr>
                <w:rFonts w:ascii="Arial" w:cs="Arial"/>
                <w:color w:val="000000"/>
                <w:sz w:val="18"/>
                <w:szCs w:val="18"/>
                <w:lang w:val="en-GB"/>
              </w:rPr>
              <w:t xml:space="preserve">   - other parties</w:t>
            </w:r>
          </w:p>
        </w:tc>
        <w:tc>
          <w:tcPr>
            <w:tcW w:w="1440" w:type="dxa"/>
            <w:shd w:val="clear" w:color="auto" w:fill="FAFAFA"/>
            <w:vAlign w:val="bottom"/>
          </w:tcPr>
          <w:p w14:paraId="04586FAA"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305,996,250</w:t>
            </w:r>
          </w:p>
        </w:tc>
        <w:tc>
          <w:tcPr>
            <w:tcW w:w="1440" w:type="dxa"/>
            <w:vAlign w:val="center"/>
          </w:tcPr>
          <w:p w14:paraId="4FC07AB0"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285,606,792</w:t>
            </w:r>
          </w:p>
        </w:tc>
        <w:tc>
          <w:tcPr>
            <w:tcW w:w="1440" w:type="dxa"/>
            <w:shd w:val="clear" w:color="auto" w:fill="FAFAFA"/>
            <w:vAlign w:val="bottom"/>
          </w:tcPr>
          <w:p w14:paraId="262F990A"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305,996,250</w:t>
            </w:r>
          </w:p>
        </w:tc>
        <w:tc>
          <w:tcPr>
            <w:tcW w:w="1440" w:type="dxa"/>
            <w:vAlign w:val="center"/>
          </w:tcPr>
          <w:p w14:paraId="0B0EEC14"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285,606,792</w:t>
            </w:r>
          </w:p>
        </w:tc>
      </w:tr>
      <w:tr w:rsidR="00965DBE" w:rsidRPr="006F633C" w14:paraId="194B76CC" w14:textId="77777777" w:rsidTr="00965DBE">
        <w:tc>
          <w:tcPr>
            <w:tcW w:w="3690" w:type="dxa"/>
            <w:vAlign w:val="bottom"/>
          </w:tcPr>
          <w:p w14:paraId="0B16E261" w14:textId="77777777" w:rsidR="00965DBE" w:rsidRPr="006F633C" w:rsidRDefault="00965DBE" w:rsidP="00965DBE">
            <w:pPr>
              <w:pStyle w:val="a"/>
              <w:ind w:left="-113" w:right="0"/>
              <w:rPr>
                <w:rFonts w:ascii="Arial" w:cs="Arial"/>
                <w:color w:val="000000"/>
                <w:sz w:val="18"/>
                <w:szCs w:val="18"/>
                <w:lang w:val="en-GB"/>
              </w:rPr>
            </w:pPr>
            <w:r w:rsidRPr="006F633C">
              <w:rPr>
                <w:rFonts w:ascii="Arial" w:cs="Arial"/>
                <w:color w:val="000000"/>
                <w:sz w:val="18"/>
                <w:szCs w:val="18"/>
                <w:lang w:val="en-GB"/>
              </w:rPr>
              <w:t xml:space="preserve">   - bills of exchange</w:t>
            </w:r>
          </w:p>
        </w:tc>
        <w:tc>
          <w:tcPr>
            <w:tcW w:w="1440" w:type="dxa"/>
            <w:shd w:val="clear" w:color="auto" w:fill="FAFAFA"/>
            <w:vAlign w:val="bottom"/>
          </w:tcPr>
          <w:p w14:paraId="07F7657B"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6,239,449</w:t>
            </w:r>
          </w:p>
        </w:tc>
        <w:tc>
          <w:tcPr>
            <w:tcW w:w="1440" w:type="dxa"/>
            <w:vAlign w:val="center"/>
          </w:tcPr>
          <w:p w14:paraId="38FCC2AD"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6,201,871</w:t>
            </w:r>
          </w:p>
        </w:tc>
        <w:tc>
          <w:tcPr>
            <w:tcW w:w="1440" w:type="dxa"/>
            <w:shd w:val="clear" w:color="auto" w:fill="FAFAFA"/>
            <w:vAlign w:val="bottom"/>
          </w:tcPr>
          <w:p w14:paraId="53C53A04"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6,239,449</w:t>
            </w:r>
          </w:p>
        </w:tc>
        <w:tc>
          <w:tcPr>
            <w:tcW w:w="1440" w:type="dxa"/>
            <w:vAlign w:val="center"/>
          </w:tcPr>
          <w:p w14:paraId="504F9D1E"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6,201,871</w:t>
            </w:r>
          </w:p>
        </w:tc>
      </w:tr>
      <w:tr w:rsidR="00965DBE" w:rsidRPr="006F633C" w14:paraId="68E17BB9" w14:textId="77777777" w:rsidTr="00965DBE">
        <w:tc>
          <w:tcPr>
            <w:tcW w:w="3690" w:type="dxa"/>
            <w:vAlign w:val="bottom"/>
          </w:tcPr>
          <w:p w14:paraId="7F191CFD" w14:textId="77777777" w:rsidR="00965DBE" w:rsidRPr="006F633C" w:rsidRDefault="00965DBE" w:rsidP="00965DBE">
            <w:pPr>
              <w:pStyle w:val="a"/>
              <w:ind w:left="-113" w:right="0"/>
              <w:rPr>
                <w:rFonts w:ascii="Arial" w:cs="Arial"/>
                <w:color w:val="000000"/>
                <w:sz w:val="18"/>
                <w:szCs w:val="18"/>
                <w:lang w:val="en-GB"/>
              </w:rPr>
            </w:pPr>
            <w:r w:rsidRPr="006F633C">
              <w:rPr>
                <w:rFonts w:ascii="Arial" w:cs="Arial"/>
                <w:color w:val="000000"/>
                <w:sz w:val="18"/>
                <w:szCs w:val="18"/>
                <w:lang w:val="en-GB"/>
              </w:rPr>
              <w:t xml:space="preserve">   - sale with right of redemption</w:t>
            </w:r>
          </w:p>
        </w:tc>
        <w:tc>
          <w:tcPr>
            <w:tcW w:w="1440" w:type="dxa"/>
            <w:shd w:val="clear" w:color="auto" w:fill="FAFAFA"/>
            <w:vAlign w:val="bottom"/>
          </w:tcPr>
          <w:p w14:paraId="017A0E8D"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23,160,000</w:t>
            </w:r>
          </w:p>
        </w:tc>
        <w:tc>
          <w:tcPr>
            <w:tcW w:w="1440" w:type="dxa"/>
            <w:vAlign w:val="center"/>
          </w:tcPr>
          <w:p w14:paraId="428CD56B"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12,030,000</w:t>
            </w:r>
          </w:p>
        </w:tc>
        <w:tc>
          <w:tcPr>
            <w:tcW w:w="1440" w:type="dxa"/>
            <w:shd w:val="clear" w:color="auto" w:fill="FAFAFA"/>
            <w:vAlign w:val="bottom"/>
          </w:tcPr>
          <w:p w14:paraId="2FE44B6E"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23,160,000</w:t>
            </w:r>
          </w:p>
        </w:tc>
        <w:tc>
          <w:tcPr>
            <w:tcW w:w="1440" w:type="dxa"/>
            <w:vAlign w:val="center"/>
          </w:tcPr>
          <w:p w14:paraId="642E8CEE"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12,030,000</w:t>
            </w:r>
          </w:p>
        </w:tc>
      </w:tr>
      <w:tr w:rsidR="00965DBE" w:rsidRPr="006F633C" w14:paraId="63BFB84B" w14:textId="77777777" w:rsidTr="00965DBE">
        <w:tc>
          <w:tcPr>
            <w:tcW w:w="3690" w:type="dxa"/>
            <w:vAlign w:val="bottom"/>
          </w:tcPr>
          <w:p w14:paraId="2D544C50" w14:textId="77777777" w:rsidR="00965DBE" w:rsidRPr="006F633C" w:rsidRDefault="00965DBE" w:rsidP="00965DBE">
            <w:pPr>
              <w:pStyle w:val="a"/>
              <w:ind w:left="-113" w:right="0"/>
              <w:rPr>
                <w:rFonts w:ascii="Arial" w:cs="Arial"/>
                <w:color w:val="000000"/>
                <w:sz w:val="18"/>
                <w:szCs w:val="18"/>
                <w:lang w:val="en-GB"/>
              </w:rPr>
            </w:pPr>
            <w:r w:rsidRPr="006F633C">
              <w:rPr>
                <w:rFonts w:ascii="Arial" w:cs="Arial"/>
                <w:color w:val="000000"/>
                <w:sz w:val="18"/>
                <w:szCs w:val="18"/>
                <w:lang w:val="en-GB"/>
              </w:rPr>
              <w:t xml:space="preserve">   - a financial institution</w:t>
            </w:r>
          </w:p>
        </w:tc>
        <w:tc>
          <w:tcPr>
            <w:tcW w:w="1440" w:type="dxa"/>
            <w:tcBorders>
              <w:bottom w:val="single" w:sz="4" w:space="0" w:color="auto"/>
            </w:tcBorders>
            <w:shd w:val="clear" w:color="auto" w:fill="FAFAFA"/>
            <w:vAlign w:val="center"/>
          </w:tcPr>
          <w:p w14:paraId="16006651"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1,025,423,031</w:t>
            </w:r>
          </w:p>
        </w:tc>
        <w:tc>
          <w:tcPr>
            <w:tcW w:w="1440" w:type="dxa"/>
            <w:tcBorders>
              <w:bottom w:val="single" w:sz="4" w:space="0" w:color="auto"/>
            </w:tcBorders>
            <w:vAlign w:val="center"/>
          </w:tcPr>
          <w:p w14:paraId="2861EF51"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975,382,360</w:t>
            </w:r>
          </w:p>
        </w:tc>
        <w:tc>
          <w:tcPr>
            <w:tcW w:w="1440" w:type="dxa"/>
            <w:tcBorders>
              <w:bottom w:val="single" w:sz="4" w:space="0" w:color="auto"/>
            </w:tcBorders>
            <w:shd w:val="clear" w:color="auto" w:fill="FAFAFA"/>
            <w:vAlign w:val="center"/>
          </w:tcPr>
          <w:p w14:paraId="5026D19D" w14:textId="757EBE3A"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347,699,90</w:t>
            </w:r>
            <w:r w:rsidR="009E0C83">
              <w:rPr>
                <w:color w:val="000000"/>
                <w:spacing w:val="-2"/>
                <w:sz w:val="18"/>
                <w:szCs w:val="18"/>
              </w:rPr>
              <w:t>5</w:t>
            </w:r>
          </w:p>
        </w:tc>
        <w:tc>
          <w:tcPr>
            <w:tcW w:w="1440" w:type="dxa"/>
            <w:tcBorders>
              <w:bottom w:val="single" w:sz="4" w:space="0" w:color="auto"/>
            </w:tcBorders>
            <w:vAlign w:val="center"/>
          </w:tcPr>
          <w:p w14:paraId="7C44500B"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330,421,394</w:t>
            </w:r>
          </w:p>
        </w:tc>
      </w:tr>
      <w:tr w:rsidR="00965DBE" w:rsidRPr="006F633C" w14:paraId="38BF8A75" w14:textId="77777777" w:rsidTr="00965DBE">
        <w:tc>
          <w:tcPr>
            <w:tcW w:w="3690" w:type="dxa"/>
            <w:vAlign w:val="bottom"/>
          </w:tcPr>
          <w:p w14:paraId="4D0E10A7" w14:textId="77777777" w:rsidR="00965DBE" w:rsidRPr="006F633C" w:rsidRDefault="00965DBE" w:rsidP="00965DBE">
            <w:pPr>
              <w:pStyle w:val="a"/>
              <w:ind w:left="-113" w:right="0"/>
              <w:rPr>
                <w:rFonts w:ascii="Arial" w:cs="Arial"/>
                <w:color w:val="000000"/>
                <w:sz w:val="18"/>
                <w:szCs w:val="18"/>
                <w:lang w:val="en-GB"/>
              </w:rPr>
            </w:pPr>
          </w:p>
        </w:tc>
        <w:tc>
          <w:tcPr>
            <w:tcW w:w="1440" w:type="dxa"/>
            <w:tcBorders>
              <w:top w:val="single" w:sz="4" w:space="0" w:color="auto"/>
            </w:tcBorders>
            <w:shd w:val="clear" w:color="auto" w:fill="FAFAFA"/>
            <w:vAlign w:val="center"/>
          </w:tcPr>
          <w:p w14:paraId="2FA1B6BA" w14:textId="77777777" w:rsidR="00965DBE" w:rsidRPr="006F633C" w:rsidRDefault="00965DBE" w:rsidP="00965DBE">
            <w:pPr>
              <w:tabs>
                <w:tab w:val="decimal" w:pos="1242"/>
              </w:tabs>
              <w:ind w:right="-72"/>
              <w:rPr>
                <w:color w:val="000000"/>
                <w:spacing w:val="-2"/>
                <w:sz w:val="18"/>
                <w:szCs w:val="18"/>
              </w:rPr>
            </w:pPr>
          </w:p>
        </w:tc>
        <w:tc>
          <w:tcPr>
            <w:tcW w:w="1440" w:type="dxa"/>
            <w:tcBorders>
              <w:top w:val="single" w:sz="4" w:space="0" w:color="auto"/>
            </w:tcBorders>
            <w:vAlign w:val="center"/>
          </w:tcPr>
          <w:p w14:paraId="69EBD22A" w14:textId="77777777" w:rsidR="00965DBE" w:rsidRPr="006F633C" w:rsidRDefault="00965DBE" w:rsidP="00965DBE">
            <w:pPr>
              <w:tabs>
                <w:tab w:val="decimal" w:pos="1230"/>
              </w:tabs>
              <w:ind w:right="-72"/>
              <w:rPr>
                <w:snapToGrid w:val="0"/>
                <w:color w:val="000000"/>
                <w:sz w:val="18"/>
                <w:szCs w:val="18"/>
                <w:lang w:val="en-US" w:eastAsia="th-TH"/>
              </w:rPr>
            </w:pPr>
          </w:p>
        </w:tc>
        <w:tc>
          <w:tcPr>
            <w:tcW w:w="1440" w:type="dxa"/>
            <w:tcBorders>
              <w:top w:val="single" w:sz="4" w:space="0" w:color="auto"/>
            </w:tcBorders>
            <w:shd w:val="clear" w:color="auto" w:fill="FAFAFA"/>
            <w:vAlign w:val="center"/>
          </w:tcPr>
          <w:p w14:paraId="16EA71DF" w14:textId="77777777" w:rsidR="00965DBE" w:rsidRPr="006F633C" w:rsidRDefault="00965DBE" w:rsidP="00965DBE">
            <w:pPr>
              <w:tabs>
                <w:tab w:val="decimal" w:pos="1242"/>
              </w:tabs>
              <w:ind w:right="-72"/>
              <w:rPr>
                <w:color w:val="000000"/>
                <w:spacing w:val="-2"/>
                <w:sz w:val="18"/>
                <w:szCs w:val="18"/>
              </w:rPr>
            </w:pPr>
          </w:p>
        </w:tc>
        <w:tc>
          <w:tcPr>
            <w:tcW w:w="1440" w:type="dxa"/>
            <w:tcBorders>
              <w:top w:val="single" w:sz="4" w:space="0" w:color="auto"/>
            </w:tcBorders>
            <w:vAlign w:val="center"/>
          </w:tcPr>
          <w:p w14:paraId="3B1F3EF8" w14:textId="77777777" w:rsidR="00965DBE" w:rsidRPr="006F633C" w:rsidRDefault="00965DBE" w:rsidP="00965DBE">
            <w:pPr>
              <w:tabs>
                <w:tab w:val="decimal" w:pos="1230"/>
              </w:tabs>
              <w:ind w:right="-72"/>
              <w:rPr>
                <w:snapToGrid w:val="0"/>
                <w:color w:val="000000"/>
                <w:sz w:val="18"/>
                <w:szCs w:val="18"/>
                <w:lang w:val="en-US" w:eastAsia="th-TH"/>
              </w:rPr>
            </w:pPr>
          </w:p>
        </w:tc>
      </w:tr>
      <w:tr w:rsidR="00965DBE" w:rsidRPr="006F633C" w14:paraId="5155F1AA" w14:textId="77777777" w:rsidTr="00965DBE">
        <w:trPr>
          <w:trHeight w:val="72"/>
        </w:trPr>
        <w:tc>
          <w:tcPr>
            <w:tcW w:w="3690" w:type="dxa"/>
            <w:vAlign w:val="bottom"/>
          </w:tcPr>
          <w:p w14:paraId="272F8698" w14:textId="77777777" w:rsidR="00965DBE" w:rsidRPr="006F633C" w:rsidRDefault="00965DBE" w:rsidP="00965DBE">
            <w:pPr>
              <w:pStyle w:val="a"/>
              <w:ind w:left="-113" w:right="0"/>
              <w:rPr>
                <w:rFonts w:ascii="Arial" w:cs="Arial"/>
                <w:color w:val="000000"/>
                <w:sz w:val="18"/>
                <w:szCs w:val="18"/>
                <w:lang w:val="en-GB"/>
              </w:rPr>
            </w:pPr>
            <w:r w:rsidRPr="006F633C">
              <w:rPr>
                <w:rFonts w:ascii="Arial" w:cs="Arial"/>
                <w:color w:val="000000"/>
                <w:sz w:val="18"/>
                <w:szCs w:val="18"/>
                <w:lang w:val="en-GB"/>
              </w:rPr>
              <w:t xml:space="preserve">Total short-term </w:t>
            </w:r>
            <w:r w:rsidRPr="006F633C">
              <w:rPr>
                <w:rFonts w:ascii="Arial" w:cs="Arial"/>
                <w:color w:val="000000"/>
                <w:sz w:val="18"/>
                <w:szCs w:val="18"/>
                <w:lang w:val="en-US"/>
              </w:rPr>
              <w:t>borrowings</w:t>
            </w:r>
          </w:p>
        </w:tc>
        <w:tc>
          <w:tcPr>
            <w:tcW w:w="1440" w:type="dxa"/>
            <w:tcBorders>
              <w:bottom w:val="single" w:sz="4" w:space="0" w:color="auto"/>
            </w:tcBorders>
            <w:shd w:val="clear" w:color="auto" w:fill="FAFAFA"/>
            <w:vAlign w:val="bottom"/>
          </w:tcPr>
          <w:p w14:paraId="654B31C2"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1,409,278,730</w:t>
            </w:r>
          </w:p>
        </w:tc>
        <w:tc>
          <w:tcPr>
            <w:tcW w:w="1440" w:type="dxa"/>
            <w:tcBorders>
              <w:bottom w:val="single" w:sz="4" w:space="0" w:color="auto"/>
            </w:tcBorders>
            <w:vAlign w:val="center"/>
          </w:tcPr>
          <w:p w14:paraId="10C0D6B1"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fldChar w:fldCharType="begin"/>
            </w:r>
            <w:r w:rsidRPr="006F633C">
              <w:rPr>
                <w:color w:val="000000"/>
                <w:spacing w:val="-2"/>
                <w:sz w:val="18"/>
                <w:szCs w:val="18"/>
              </w:rPr>
              <w:instrText xml:space="preserve"> =SUM(ABOVE) </w:instrText>
            </w:r>
            <w:r w:rsidRPr="006F633C">
              <w:rPr>
                <w:color w:val="000000"/>
                <w:spacing w:val="-2"/>
                <w:sz w:val="18"/>
                <w:szCs w:val="18"/>
              </w:rPr>
              <w:fldChar w:fldCharType="separate"/>
            </w:r>
            <w:r w:rsidRPr="006F633C">
              <w:rPr>
                <w:noProof/>
                <w:color w:val="000000"/>
                <w:spacing w:val="-2"/>
                <w:sz w:val="18"/>
                <w:szCs w:val="18"/>
              </w:rPr>
              <w:t>1,301,921,023</w:t>
            </w:r>
            <w:r w:rsidRPr="006F633C">
              <w:rPr>
                <w:color w:val="000000"/>
                <w:spacing w:val="-2"/>
                <w:sz w:val="18"/>
                <w:szCs w:val="18"/>
              </w:rPr>
              <w:fldChar w:fldCharType="end"/>
            </w:r>
          </w:p>
        </w:tc>
        <w:tc>
          <w:tcPr>
            <w:tcW w:w="1440" w:type="dxa"/>
            <w:tcBorders>
              <w:bottom w:val="single" w:sz="4" w:space="0" w:color="auto"/>
            </w:tcBorders>
            <w:shd w:val="clear" w:color="auto" w:fill="FAFAFA"/>
            <w:vAlign w:val="center"/>
          </w:tcPr>
          <w:p w14:paraId="50F8F767" w14:textId="3F94A3C4"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t>731,555,60</w:t>
            </w:r>
            <w:r w:rsidR="009E0C83">
              <w:rPr>
                <w:color w:val="000000"/>
                <w:spacing w:val="-2"/>
                <w:sz w:val="18"/>
                <w:szCs w:val="18"/>
              </w:rPr>
              <w:t>4</w:t>
            </w:r>
          </w:p>
        </w:tc>
        <w:tc>
          <w:tcPr>
            <w:tcW w:w="1440" w:type="dxa"/>
            <w:tcBorders>
              <w:bottom w:val="single" w:sz="4" w:space="0" w:color="auto"/>
            </w:tcBorders>
            <w:vAlign w:val="center"/>
          </w:tcPr>
          <w:p w14:paraId="7A37FF9C" w14:textId="77777777" w:rsidR="00965DBE" w:rsidRPr="006F633C" w:rsidRDefault="00965DBE" w:rsidP="00965DBE">
            <w:pPr>
              <w:tabs>
                <w:tab w:val="decimal" w:pos="1242"/>
              </w:tabs>
              <w:ind w:right="-72"/>
              <w:rPr>
                <w:color w:val="000000"/>
                <w:spacing w:val="-2"/>
                <w:sz w:val="18"/>
                <w:szCs w:val="18"/>
              </w:rPr>
            </w:pPr>
            <w:r w:rsidRPr="006F633C">
              <w:rPr>
                <w:color w:val="000000"/>
                <w:spacing w:val="-2"/>
                <w:sz w:val="18"/>
                <w:szCs w:val="18"/>
              </w:rPr>
              <w:fldChar w:fldCharType="begin"/>
            </w:r>
            <w:r w:rsidRPr="006F633C">
              <w:rPr>
                <w:color w:val="000000"/>
                <w:spacing w:val="-2"/>
                <w:sz w:val="18"/>
                <w:szCs w:val="18"/>
              </w:rPr>
              <w:instrText xml:space="preserve"> =SUM(ABOVE) </w:instrText>
            </w:r>
            <w:r w:rsidRPr="006F633C">
              <w:rPr>
                <w:color w:val="000000"/>
                <w:spacing w:val="-2"/>
                <w:sz w:val="18"/>
                <w:szCs w:val="18"/>
              </w:rPr>
              <w:fldChar w:fldCharType="separate"/>
            </w:r>
            <w:r w:rsidRPr="006F633C">
              <w:rPr>
                <w:noProof/>
                <w:color w:val="000000"/>
                <w:spacing w:val="-2"/>
                <w:sz w:val="18"/>
                <w:szCs w:val="18"/>
              </w:rPr>
              <w:t>656,960,057</w:t>
            </w:r>
            <w:r w:rsidRPr="006F633C">
              <w:rPr>
                <w:color w:val="000000"/>
                <w:spacing w:val="-2"/>
                <w:sz w:val="18"/>
                <w:szCs w:val="18"/>
              </w:rPr>
              <w:fldChar w:fldCharType="end"/>
            </w:r>
          </w:p>
        </w:tc>
      </w:tr>
    </w:tbl>
    <w:p w14:paraId="0367B73D" w14:textId="3CED400E" w:rsidR="00F86658" w:rsidRPr="006F633C" w:rsidRDefault="00F86658" w:rsidP="00965DBE">
      <w:pPr>
        <w:pStyle w:val="a"/>
        <w:ind w:right="0"/>
        <w:jc w:val="both"/>
        <w:rPr>
          <w:rFonts w:ascii="Arial" w:cs="Arial"/>
          <w:color w:val="000000"/>
          <w:spacing w:val="-4"/>
          <w:sz w:val="18"/>
          <w:szCs w:val="18"/>
          <w:lang w:val="en-GB"/>
        </w:rPr>
      </w:pPr>
    </w:p>
    <w:p w14:paraId="45326C23" w14:textId="77777777" w:rsidR="00F610E8" w:rsidRPr="00F610E8" w:rsidRDefault="00F610E8" w:rsidP="00F610E8">
      <w:pPr>
        <w:pStyle w:val="a"/>
        <w:ind w:right="0"/>
        <w:jc w:val="both"/>
        <w:rPr>
          <w:rFonts w:ascii="Arial" w:cs="Arial"/>
          <w:color w:val="000000"/>
          <w:spacing w:val="-8"/>
          <w:sz w:val="18"/>
          <w:szCs w:val="18"/>
          <w:lang w:val="en-GB"/>
        </w:rPr>
      </w:pPr>
      <w:r w:rsidRPr="00F610E8">
        <w:rPr>
          <w:rFonts w:ascii="Arial" w:cs="Arial"/>
          <w:color w:val="000000"/>
          <w:spacing w:val="-8"/>
          <w:sz w:val="18"/>
          <w:szCs w:val="18"/>
          <w:lang w:val="en-GB"/>
        </w:rPr>
        <w:t xml:space="preserve">As at 30 September 2020, short-term borrowings from other parties, bills of exchange, sale with right of redemption and short-term borrowings from a financial institution bearing interest rate at 7% - 20% per annum (31 December 2019 : short-term borrowings from other parties, bills of exchange, sale with right of redemption and short-term borrowings from a financial institution bearing interest rate at 7% - 15% per annum).  The </w:t>
      </w:r>
      <w:r w:rsidRPr="00F610E8">
        <w:rPr>
          <w:rFonts w:ascii="Arial" w:cs="Arial"/>
          <w:color w:val="000000"/>
          <w:spacing w:val="-8"/>
          <w:sz w:val="18"/>
          <w:szCs w:val="18"/>
          <w:lang w:val="en-US"/>
        </w:rPr>
        <w:t>borrowings</w:t>
      </w:r>
      <w:r w:rsidRPr="00F610E8">
        <w:rPr>
          <w:rFonts w:ascii="Arial" w:cs="Arial"/>
          <w:color w:val="000000"/>
          <w:spacing w:val="-8"/>
          <w:sz w:val="18"/>
          <w:szCs w:val="18"/>
          <w:lang w:val="en-GB"/>
        </w:rPr>
        <w:t xml:space="preserve"> are due for repayment within November 2020 to May 2021.</w:t>
      </w:r>
    </w:p>
    <w:p w14:paraId="74BF28F5" w14:textId="66C0C300" w:rsidR="00F86658" w:rsidRPr="006F633C" w:rsidRDefault="00F86658" w:rsidP="00965DBE">
      <w:pPr>
        <w:pStyle w:val="a"/>
        <w:ind w:right="0"/>
        <w:jc w:val="both"/>
        <w:rPr>
          <w:rFonts w:ascii="Arial" w:cs="Arial"/>
          <w:color w:val="000000"/>
          <w:spacing w:val="-4"/>
          <w:sz w:val="18"/>
          <w:szCs w:val="18"/>
          <w:lang w:val="en-GB"/>
        </w:rPr>
      </w:pPr>
      <w:r w:rsidRPr="006F633C">
        <w:rPr>
          <w:rFonts w:ascii="Arial" w:cs="Arial"/>
          <w:color w:val="000000"/>
          <w:spacing w:val="-4"/>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F86658" w:rsidRPr="006F633C" w14:paraId="788A9C39" w14:textId="77777777" w:rsidTr="00AB216C">
        <w:trPr>
          <w:trHeight w:val="386"/>
        </w:trPr>
        <w:tc>
          <w:tcPr>
            <w:tcW w:w="9461" w:type="dxa"/>
            <w:shd w:val="clear" w:color="auto" w:fill="FFA543"/>
            <w:vAlign w:val="center"/>
          </w:tcPr>
          <w:p w14:paraId="16EF61E0" w14:textId="77777777" w:rsidR="00F86658" w:rsidRPr="006F633C" w:rsidRDefault="00F86658" w:rsidP="00AB216C">
            <w:pPr>
              <w:ind w:left="432" w:hanging="432"/>
              <w:jc w:val="left"/>
              <w:rPr>
                <w:b/>
                <w:bCs/>
                <w:color w:val="FFFFFF"/>
                <w:sz w:val="18"/>
                <w:szCs w:val="18"/>
                <w:cs/>
              </w:rPr>
            </w:pPr>
            <w:r w:rsidRPr="006F633C">
              <w:rPr>
                <w:b/>
                <w:bCs/>
                <w:color w:val="FFFFFF"/>
                <w:sz w:val="18"/>
                <w:szCs w:val="18"/>
              </w:rPr>
              <w:t>15</w:t>
            </w:r>
            <w:r w:rsidRPr="006F633C">
              <w:rPr>
                <w:b/>
                <w:color w:val="FFFFFF"/>
                <w:sz w:val="18"/>
                <w:szCs w:val="18"/>
              </w:rPr>
              <w:tab/>
              <w:t xml:space="preserve">Short-term borrowings </w:t>
            </w:r>
            <w:r w:rsidRPr="006F633C">
              <w:rPr>
                <w:color w:val="FFFFFF"/>
                <w:sz w:val="18"/>
                <w:szCs w:val="18"/>
              </w:rPr>
              <w:t>(Cont’d)</w:t>
            </w:r>
          </w:p>
        </w:tc>
      </w:tr>
    </w:tbl>
    <w:p w14:paraId="30122DB4" w14:textId="77777777" w:rsidR="00965DBE" w:rsidRPr="006F633C" w:rsidRDefault="00965DBE" w:rsidP="00965DBE">
      <w:pPr>
        <w:pStyle w:val="a"/>
        <w:ind w:right="0"/>
        <w:jc w:val="both"/>
        <w:rPr>
          <w:rFonts w:ascii="Arial" w:cs="Arial"/>
          <w:color w:val="000000"/>
          <w:sz w:val="18"/>
          <w:szCs w:val="18"/>
          <w:lang w:val="en-GB"/>
        </w:rPr>
      </w:pPr>
    </w:p>
    <w:p w14:paraId="447029E8" w14:textId="2DF61C0D" w:rsidR="00965DBE" w:rsidRPr="006F633C" w:rsidRDefault="00965DBE" w:rsidP="00965DBE">
      <w:pPr>
        <w:rPr>
          <w:color w:val="000000"/>
          <w:sz w:val="18"/>
          <w:szCs w:val="18"/>
        </w:rPr>
      </w:pPr>
      <w:r w:rsidRPr="006F633C">
        <w:rPr>
          <w:color w:val="000000"/>
          <w:sz w:val="18"/>
          <w:szCs w:val="18"/>
        </w:rPr>
        <w:t xml:space="preserve">The movement of short-term borrowings from other parties, bills of exchange, sale with right of redemption liabilities </w:t>
      </w:r>
      <w:r w:rsidRPr="006F633C">
        <w:rPr>
          <w:color w:val="000000"/>
          <w:spacing w:val="-4"/>
          <w:sz w:val="18"/>
          <w:szCs w:val="18"/>
        </w:rPr>
        <w:t>and borrowing from a financial institution for the period/year ended 30</w:t>
      </w:r>
      <w:r w:rsidR="00864AD7" w:rsidRPr="006F633C">
        <w:rPr>
          <w:color w:val="000000"/>
          <w:spacing w:val="-4"/>
          <w:sz w:val="18"/>
          <w:szCs w:val="18"/>
        </w:rPr>
        <w:t xml:space="preserve"> September</w:t>
      </w:r>
      <w:r w:rsidRPr="006F633C">
        <w:rPr>
          <w:color w:val="000000"/>
          <w:spacing w:val="-4"/>
          <w:sz w:val="18"/>
          <w:szCs w:val="18"/>
        </w:rPr>
        <w:t xml:space="preserve"> 2020 and 31 December 2019 comprise</w:t>
      </w:r>
      <w:r w:rsidRPr="006F633C">
        <w:rPr>
          <w:color w:val="000000"/>
          <w:sz w:val="18"/>
          <w:szCs w:val="18"/>
        </w:rPr>
        <w:t xml:space="preserve"> the following:</w:t>
      </w:r>
    </w:p>
    <w:p w14:paraId="559EDD37" w14:textId="77777777" w:rsidR="00F86658" w:rsidRPr="006F633C" w:rsidRDefault="00F86658" w:rsidP="00965DBE">
      <w:pPr>
        <w:rPr>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65DBE" w:rsidRPr="006F633C" w14:paraId="15DB0539" w14:textId="77777777" w:rsidTr="00965DBE">
        <w:tc>
          <w:tcPr>
            <w:tcW w:w="3989" w:type="dxa"/>
            <w:vAlign w:val="bottom"/>
          </w:tcPr>
          <w:p w14:paraId="1E04891E" w14:textId="77777777" w:rsidR="00965DBE" w:rsidRPr="006F633C" w:rsidRDefault="00965DBE" w:rsidP="00965DBE">
            <w:pPr>
              <w:ind w:left="-113" w:right="-168"/>
              <w:jc w:val="left"/>
              <w:rPr>
                <w:snapToGrid w:val="0"/>
                <w:spacing w:val="-2"/>
                <w:sz w:val="18"/>
                <w:szCs w:val="18"/>
                <w:lang w:eastAsia="th-TH"/>
              </w:rPr>
            </w:pPr>
          </w:p>
        </w:tc>
        <w:tc>
          <w:tcPr>
            <w:tcW w:w="2736" w:type="dxa"/>
            <w:gridSpan w:val="2"/>
            <w:tcBorders>
              <w:top w:val="single" w:sz="4" w:space="0" w:color="auto"/>
              <w:bottom w:val="single" w:sz="4" w:space="0" w:color="auto"/>
            </w:tcBorders>
            <w:shd w:val="clear" w:color="auto" w:fill="auto"/>
          </w:tcPr>
          <w:p w14:paraId="2F0D0397" w14:textId="77777777" w:rsidR="00965DBE" w:rsidRPr="006F633C" w:rsidRDefault="00965DBE" w:rsidP="00965DBE">
            <w:pPr>
              <w:pStyle w:val="a"/>
              <w:ind w:right="-72"/>
              <w:jc w:val="center"/>
              <w:rPr>
                <w:rFonts w:ascii="Arial" w:cs="Arial"/>
                <w:b/>
                <w:bCs/>
                <w:sz w:val="18"/>
                <w:szCs w:val="18"/>
                <w:lang w:val="en-GB"/>
              </w:rPr>
            </w:pPr>
            <w:r w:rsidRPr="006F633C">
              <w:rPr>
                <w:rFonts w:ascii="Arial" w:cs="Arial"/>
                <w:b/>
                <w:bCs/>
                <w:sz w:val="18"/>
                <w:szCs w:val="18"/>
                <w:lang w:val="en-GB"/>
              </w:rPr>
              <w:t xml:space="preserve">Consolidated </w:t>
            </w:r>
          </w:p>
          <w:p w14:paraId="214F7A78" w14:textId="77777777" w:rsidR="00965DBE" w:rsidRPr="006F633C" w:rsidRDefault="00965DBE" w:rsidP="00965DBE">
            <w:pPr>
              <w:pStyle w:val="a"/>
              <w:ind w:right="-72"/>
              <w:jc w:val="center"/>
              <w:rPr>
                <w:rFonts w:ascii="Arial" w:cs="Arial"/>
                <w:b/>
                <w:bCs/>
                <w:sz w:val="18"/>
                <w:szCs w:val="18"/>
                <w:lang w:val="en-GB"/>
              </w:rPr>
            </w:pPr>
            <w:r w:rsidRPr="006F633C">
              <w:rPr>
                <w:rFonts w:asci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tcPr>
          <w:p w14:paraId="011A136E" w14:textId="77777777" w:rsidR="00965DBE" w:rsidRPr="006F633C" w:rsidRDefault="00965DBE" w:rsidP="00965DBE">
            <w:pPr>
              <w:pStyle w:val="a"/>
              <w:ind w:right="-72"/>
              <w:jc w:val="center"/>
              <w:rPr>
                <w:rFonts w:ascii="Arial" w:cs="Arial"/>
                <w:b/>
                <w:bCs/>
                <w:sz w:val="18"/>
                <w:szCs w:val="18"/>
                <w:lang w:val="en-US"/>
              </w:rPr>
            </w:pPr>
            <w:r w:rsidRPr="006F633C">
              <w:rPr>
                <w:rFonts w:ascii="Arial" w:cs="Arial"/>
                <w:b/>
                <w:bCs/>
                <w:sz w:val="18"/>
                <w:szCs w:val="18"/>
                <w:lang w:val="en-US"/>
              </w:rPr>
              <w:t xml:space="preserve">Separate </w:t>
            </w:r>
          </w:p>
          <w:p w14:paraId="60682186" w14:textId="77777777" w:rsidR="00965DBE" w:rsidRPr="006F633C" w:rsidRDefault="00965DBE" w:rsidP="00965DBE">
            <w:pPr>
              <w:pStyle w:val="a"/>
              <w:ind w:right="-72"/>
              <w:jc w:val="center"/>
              <w:rPr>
                <w:rFonts w:ascii="Arial" w:cs="Arial"/>
                <w:b/>
                <w:bCs/>
                <w:sz w:val="18"/>
                <w:szCs w:val="18"/>
                <w:cs/>
                <w:lang w:val="en-US"/>
              </w:rPr>
            </w:pPr>
            <w:r w:rsidRPr="006F633C">
              <w:rPr>
                <w:rFonts w:ascii="Arial" w:cs="Arial"/>
                <w:b/>
                <w:bCs/>
                <w:sz w:val="18"/>
                <w:szCs w:val="18"/>
                <w:lang w:val="en-US"/>
              </w:rPr>
              <w:t>financial information</w:t>
            </w:r>
          </w:p>
        </w:tc>
      </w:tr>
      <w:tr w:rsidR="00965DBE" w:rsidRPr="006F633C" w14:paraId="339769C5" w14:textId="77777777" w:rsidTr="00965DBE">
        <w:tc>
          <w:tcPr>
            <w:tcW w:w="3989" w:type="dxa"/>
            <w:vAlign w:val="bottom"/>
          </w:tcPr>
          <w:p w14:paraId="0E641E19" w14:textId="77777777" w:rsidR="00965DBE" w:rsidRPr="006F633C" w:rsidRDefault="00965DBE" w:rsidP="00965DBE">
            <w:pPr>
              <w:ind w:left="-113" w:right="-168"/>
              <w:jc w:val="left"/>
              <w:rPr>
                <w:snapToGrid w:val="0"/>
                <w:spacing w:val="-2"/>
                <w:sz w:val="18"/>
                <w:szCs w:val="18"/>
                <w:lang w:eastAsia="th-TH"/>
              </w:rPr>
            </w:pPr>
          </w:p>
        </w:tc>
        <w:tc>
          <w:tcPr>
            <w:tcW w:w="1368" w:type="dxa"/>
            <w:tcBorders>
              <w:top w:val="single" w:sz="4" w:space="0" w:color="auto"/>
            </w:tcBorders>
          </w:tcPr>
          <w:p w14:paraId="31E35603"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(Unaudited)</w:t>
            </w:r>
          </w:p>
        </w:tc>
        <w:tc>
          <w:tcPr>
            <w:tcW w:w="1368" w:type="dxa"/>
            <w:tcBorders>
              <w:top w:val="single" w:sz="4" w:space="0" w:color="auto"/>
            </w:tcBorders>
          </w:tcPr>
          <w:p w14:paraId="79677C04"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(Audited)</w:t>
            </w:r>
          </w:p>
        </w:tc>
        <w:tc>
          <w:tcPr>
            <w:tcW w:w="1368" w:type="dxa"/>
            <w:tcBorders>
              <w:top w:val="single" w:sz="4" w:space="0" w:color="auto"/>
            </w:tcBorders>
          </w:tcPr>
          <w:p w14:paraId="120D97DF"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(Unaudited)</w:t>
            </w:r>
          </w:p>
        </w:tc>
        <w:tc>
          <w:tcPr>
            <w:tcW w:w="1368" w:type="dxa"/>
            <w:tcBorders>
              <w:top w:val="single" w:sz="4" w:space="0" w:color="auto"/>
            </w:tcBorders>
          </w:tcPr>
          <w:p w14:paraId="2E880793"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(Audited)</w:t>
            </w:r>
          </w:p>
        </w:tc>
      </w:tr>
      <w:tr w:rsidR="00965DBE" w:rsidRPr="006F633C" w14:paraId="04183535" w14:textId="77777777" w:rsidTr="00965DBE">
        <w:tc>
          <w:tcPr>
            <w:tcW w:w="3989" w:type="dxa"/>
            <w:vAlign w:val="bottom"/>
          </w:tcPr>
          <w:p w14:paraId="52C17C76" w14:textId="77777777" w:rsidR="00965DBE" w:rsidRPr="006F633C" w:rsidRDefault="00965DBE" w:rsidP="00965DBE">
            <w:pPr>
              <w:ind w:left="-113" w:right="-168"/>
              <w:jc w:val="left"/>
              <w:rPr>
                <w:snapToGrid w:val="0"/>
                <w:spacing w:val="-2"/>
                <w:sz w:val="18"/>
                <w:szCs w:val="18"/>
                <w:lang w:eastAsia="th-TH"/>
              </w:rPr>
            </w:pPr>
          </w:p>
        </w:tc>
        <w:tc>
          <w:tcPr>
            <w:tcW w:w="1368" w:type="dxa"/>
          </w:tcPr>
          <w:p w14:paraId="63D0A929" w14:textId="32BEB664" w:rsidR="00965DBE" w:rsidRPr="00F14803" w:rsidRDefault="00965DBE" w:rsidP="00965DBE">
            <w:pPr>
              <w:pStyle w:val="a"/>
              <w:tabs>
                <w:tab w:val="right" w:pos="1140"/>
              </w:tabs>
              <w:ind w:right="-72"/>
              <w:jc w:val="both"/>
              <w:rPr>
                <w:rFonts w:ascii="Arial" w:cstheme="minorBidi"/>
                <w:b/>
                <w:bCs/>
                <w:sz w:val="18"/>
                <w:szCs w:val="18"/>
                <w:cs/>
                <w:lang w:val="en-US"/>
              </w:rPr>
            </w:pPr>
            <w:r w:rsidRPr="006F633C">
              <w:rPr>
                <w:rFonts w:ascii="Arial" w:cs="Arial"/>
                <w:b/>
                <w:sz w:val="18"/>
                <w:szCs w:val="18"/>
              </w:rPr>
              <w:tab/>
              <w:t xml:space="preserve">30 </w:t>
            </w:r>
            <w:r w:rsidR="00F14803">
              <w:rPr>
                <w:rFonts w:ascii="Arial" w:cstheme="minorBidi"/>
                <w:b/>
                <w:sz w:val="18"/>
                <w:szCs w:val="18"/>
                <w:lang w:val="en-GB"/>
              </w:rPr>
              <w:t>September</w:t>
            </w:r>
          </w:p>
        </w:tc>
        <w:tc>
          <w:tcPr>
            <w:tcW w:w="1368" w:type="dxa"/>
          </w:tcPr>
          <w:p w14:paraId="56F6721E" w14:textId="77777777" w:rsidR="00965DBE" w:rsidRPr="006F633C" w:rsidRDefault="00965DBE" w:rsidP="00965DBE">
            <w:pPr>
              <w:pStyle w:val="a"/>
              <w:tabs>
                <w:tab w:val="right" w:pos="1140"/>
              </w:tabs>
              <w:ind w:right="-72"/>
              <w:jc w:val="both"/>
              <w:rPr>
                <w:rFonts w:ascii="Arial" w:cs="Arial"/>
                <w:b/>
                <w:bCs/>
                <w:sz w:val="18"/>
                <w:szCs w:val="18"/>
                <w:lang w:val="en-GB"/>
              </w:rPr>
            </w:pPr>
            <w:r w:rsidRPr="006F633C">
              <w:rPr>
                <w:rFonts w:ascii="Arial" w:cs="Arial"/>
                <w:b/>
                <w:bCs/>
                <w:sz w:val="18"/>
                <w:szCs w:val="18"/>
                <w:lang w:val="en-GB"/>
              </w:rPr>
              <w:t>31 December</w:t>
            </w:r>
          </w:p>
        </w:tc>
        <w:tc>
          <w:tcPr>
            <w:tcW w:w="1368" w:type="dxa"/>
          </w:tcPr>
          <w:p w14:paraId="4784DC23" w14:textId="25456883" w:rsidR="00965DBE" w:rsidRPr="006F633C" w:rsidRDefault="00965DBE" w:rsidP="00965DBE">
            <w:pPr>
              <w:pStyle w:val="a"/>
              <w:tabs>
                <w:tab w:val="right" w:pos="1140"/>
              </w:tabs>
              <w:ind w:right="-72"/>
              <w:jc w:val="both"/>
              <w:rPr>
                <w:rFonts w:ascii="Arial" w:cs="Arial"/>
                <w:b/>
                <w:bCs/>
                <w:sz w:val="18"/>
                <w:szCs w:val="18"/>
                <w:lang w:val="en-US"/>
              </w:rPr>
            </w:pPr>
            <w:r w:rsidRPr="006F633C">
              <w:rPr>
                <w:rFonts w:ascii="Arial" w:cs="Arial"/>
                <w:b/>
                <w:sz w:val="18"/>
                <w:szCs w:val="18"/>
              </w:rPr>
              <w:tab/>
              <w:t xml:space="preserve">30 </w:t>
            </w:r>
            <w:r w:rsidR="00F14803">
              <w:rPr>
                <w:rFonts w:ascii="Arial" w:cs="Arial"/>
                <w:b/>
                <w:sz w:val="18"/>
                <w:szCs w:val="18"/>
                <w:lang w:val="en-GB"/>
              </w:rPr>
              <w:t>September</w:t>
            </w:r>
          </w:p>
        </w:tc>
        <w:tc>
          <w:tcPr>
            <w:tcW w:w="1368" w:type="dxa"/>
          </w:tcPr>
          <w:p w14:paraId="4EFE127D" w14:textId="77777777" w:rsidR="00965DBE" w:rsidRPr="006F633C" w:rsidRDefault="00965DBE" w:rsidP="00965DBE">
            <w:pPr>
              <w:pStyle w:val="a"/>
              <w:tabs>
                <w:tab w:val="right" w:pos="1140"/>
              </w:tabs>
              <w:ind w:right="-72"/>
              <w:jc w:val="both"/>
              <w:rPr>
                <w:rFonts w:ascii="Arial" w:cs="Arial"/>
                <w:b/>
                <w:bCs/>
                <w:sz w:val="18"/>
                <w:szCs w:val="18"/>
                <w:lang w:val="en-GB"/>
              </w:rPr>
            </w:pPr>
            <w:r w:rsidRPr="006F633C">
              <w:rPr>
                <w:rFonts w:ascii="Arial" w:cs="Arial"/>
                <w:b/>
                <w:bCs/>
                <w:sz w:val="18"/>
                <w:szCs w:val="18"/>
                <w:lang w:val="en-GB"/>
              </w:rPr>
              <w:t>31 December</w:t>
            </w:r>
          </w:p>
        </w:tc>
      </w:tr>
      <w:tr w:rsidR="00965DBE" w:rsidRPr="006F633C" w14:paraId="469202C0" w14:textId="77777777" w:rsidTr="00965DBE">
        <w:tc>
          <w:tcPr>
            <w:tcW w:w="3989" w:type="dxa"/>
            <w:vAlign w:val="bottom"/>
          </w:tcPr>
          <w:p w14:paraId="2FBDE608" w14:textId="77777777" w:rsidR="00965DBE" w:rsidRPr="006F633C" w:rsidRDefault="00965DBE" w:rsidP="00965DBE">
            <w:pPr>
              <w:ind w:left="-113" w:right="-168"/>
              <w:jc w:val="left"/>
              <w:rPr>
                <w:snapToGrid w:val="0"/>
                <w:spacing w:val="-2"/>
                <w:sz w:val="18"/>
                <w:szCs w:val="18"/>
                <w:lang w:eastAsia="th-TH"/>
              </w:rPr>
            </w:pPr>
          </w:p>
        </w:tc>
        <w:tc>
          <w:tcPr>
            <w:tcW w:w="1368" w:type="dxa"/>
          </w:tcPr>
          <w:p w14:paraId="232E8817"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GB"/>
              </w:rPr>
              <w:t>2020</w:t>
            </w:r>
          </w:p>
        </w:tc>
        <w:tc>
          <w:tcPr>
            <w:tcW w:w="1368" w:type="dxa"/>
          </w:tcPr>
          <w:p w14:paraId="4B27A343"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GB"/>
              </w:rPr>
              <w:t>2019</w:t>
            </w:r>
          </w:p>
        </w:tc>
        <w:tc>
          <w:tcPr>
            <w:tcW w:w="1368" w:type="dxa"/>
          </w:tcPr>
          <w:p w14:paraId="4AAF1110"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GB"/>
              </w:rPr>
              <w:t>2020</w:t>
            </w:r>
          </w:p>
        </w:tc>
        <w:tc>
          <w:tcPr>
            <w:tcW w:w="1368" w:type="dxa"/>
          </w:tcPr>
          <w:p w14:paraId="392E76D8"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GB"/>
              </w:rPr>
              <w:t>2019</w:t>
            </w:r>
          </w:p>
        </w:tc>
      </w:tr>
      <w:tr w:rsidR="00965DBE" w:rsidRPr="006F633C" w14:paraId="511A7DA5" w14:textId="77777777" w:rsidTr="00965DBE">
        <w:tc>
          <w:tcPr>
            <w:tcW w:w="3989" w:type="dxa"/>
            <w:vAlign w:val="bottom"/>
          </w:tcPr>
          <w:p w14:paraId="6A80681F" w14:textId="77777777" w:rsidR="00965DBE" w:rsidRPr="006F633C" w:rsidRDefault="00965DBE" w:rsidP="00965DBE">
            <w:pPr>
              <w:ind w:left="-113" w:right="-168"/>
              <w:jc w:val="left"/>
              <w:rPr>
                <w:b/>
                <w:bCs/>
                <w:snapToGrid w:val="0"/>
                <w:spacing w:val="-2"/>
                <w:sz w:val="18"/>
                <w:szCs w:val="18"/>
                <w:lang w:eastAsia="th-TH"/>
              </w:rPr>
            </w:pPr>
          </w:p>
        </w:tc>
        <w:tc>
          <w:tcPr>
            <w:tcW w:w="1368" w:type="dxa"/>
            <w:tcBorders>
              <w:bottom w:val="single" w:sz="4" w:space="0" w:color="auto"/>
            </w:tcBorders>
            <w:shd w:val="clear" w:color="auto" w:fill="auto"/>
          </w:tcPr>
          <w:p w14:paraId="5B276E70"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Baht</w:t>
            </w:r>
          </w:p>
        </w:tc>
        <w:tc>
          <w:tcPr>
            <w:tcW w:w="1368" w:type="dxa"/>
            <w:tcBorders>
              <w:bottom w:val="single" w:sz="4" w:space="0" w:color="auto"/>
            </w:tcBorders>
            <w:shd w:val="clear" w:color="auto" w:fill="auto"/>
          </w:tcPr>
          <w:p w14:paraId="12C49E39"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Baht</w:t>
            </w:r>
          </w:p>
        </w:tc>
        <w:tc>
          <w:tcPr>
            <w:tcW w:w="1368" w:type="dxa"/>
            <w:tcBorders>
              <w:bottom w:val="single" w:sz="4" w:space="0" w:color="auto"/>
            </w:tcBorders>
            <w:shd w:val="clear" w:color="auto" w:fill="auto"/>
          </w:tcPr>
          <w:p w14:paraId="1BF6BAE3"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Baht</w:t>
            </w:r>
          </w:p>
        </w:tc>
        <w:tc>
          <w:tcPr>
            <w:tcW w:w="1368" w:type="dxa"/>
            <w:tcBorders>
              <w:bottom w:val="single" w:sz="4" w:space="0" w:color="auto"/>
            </w:tcBorders>
            <w:shd w:val="clear" w:color="auto" w:fill="auto"/>
          </w:tcPr>
          <w:p w14:paraId="636C698F"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Baht</w:t>
            </w:r>
          </w:p>
        </w:tc>
      </w:tr>
      <w:tr w:rsidR="00965DBE" w:rsidRPr="006F633C" w14:paraId="53387B47" w14:textId="77777777" w:rsidTr="00965DBE">
        <w:tc>
          <w:tcPr>
            <w:tcW w:w="3989" w:type="dxa"/>
            <w:vAlign w:val="center"/>
          </w:tcPr>
          <w:p w14:paraId="005315F6" w14:textId="77777777" w:rsidR="00965DBE" w:rsidRPr="006F633C" w:rsidRDefault="00965DBE" w:rsidP="00965DBE">
            <w:pPr>
              <w:ind w:left="-113" w:right="-168"/>
              <w:jc w:val="left"/>
              <w:rPr>
                <w:rFonts w:eastAsia="Times New Roman"/>
                <w:spacing w:val="-2"/>
                <w:sz w:val="18"/>
                <w:szCs w:val="18"/>
                <w:lang w:val="en-US"/>
              </w:rPr>
            </w:pPr>
            <w:r w:rsidRPr="006F633C">
              <w:rPr>
                <w:b/>
                <w:bCs/>
                <w:spacing w:val="-2"/>
                <w:sz w:val="18"/>
                <w:szCs w:val="18"/>
                <w:lang w:val="en-US"/>
              </w:rPr>
              <w:t>Short-term borrowings from other parties</w:t>
            </w:r>
          </w:p>
        </w:tc>
        <w:tc>
          <w:tcPr>
            <w:tcW w:w="1368" w:type="dxa"/>
            <w:shd w:val="clear" w:color="auto" w:fill="FAFAFA"/>
            <w:vAlign w:val="center"/>
          </w:tcPr>
          <w:p w14:paraId="0E7E2AE1" w14:textId="77777777" w:rsidR="00965DBE" w:rsidRPr="006F633C" w:rsidRDefault="00965DBE" w:rsidP="00965DBE">
            <w:pPr>
              <w:tabs>
                <w:tab w:val="decimal" w:pos="1152"/>
              </w:tabs>
              <w:ind w:right="-72"/>
              <w:rPr>
                <w:rFonts w:eastAsia="Times New Roman"/>
                <w:sz w:val="18"/>
                <w:szCs w:val="18"/>
                <w:lang w:val="en-US"/>
              </w:rPr>
            </w:pPr>
          </w:p>
        </w:tc>
        <w:tc>
          <w:tcPr>
            <w:tcW w:w="1368" w:type="dxa"/>
            <w:vAlign w:val="bottom"/>
          </w:tcPr>
          <w:p w14:paraId="193FA92C" w14:textId="77777777" w:rsidR="00965DBE" w:rsidRPr="006F633C" w:rsidRDefault="00965DBE" w:rsidP="00965DBE">
            <w:pPr>
              <w:tabs>
                <w:tab w:val="decimal" w:pos="1152"/>
              </w:tabs>
              <w:ind w:right="-72"/>
              <w:rPr>
                <w:rFonts w:eastAsia="Times New Roman"/>
                <w:sz w:val="18"/>
                <w:szCs w:val="18"/>
                <w:lang w:val="en-US"/>
              </w:rPr>
            </w:pPr>
          </w:p>
        </w:tc>
        <w:tc>
          <w:tcPr>
            <w:tcW w:w="1368" w:type="dxa"/>
            <w:shd w:val="clear" w:color="auto" w:fill="FAFAFA"/>
          </w:tcPr>
          <w:p w14:paraId="3A49BE01" w14:textId="77777777" w:rsidR="00965DBE" w:rsidRPr="006F633C" w:rsidRDefault="00965DBE" w:rsidP="00965DBE">
            <w:pPr>
              <w:tabs>
                <w:tab w:val="decimal" w:pos="1152"/>
              </w:tabs>
              <w:ind w:right="-72"/>
              <w:rPr>
                <w:snapToGrid w:val="0"/>
                <w:sz w:val="18"/>
                <w:szCs w:val="18"/>
                <w:lang w:val="en-US" w:eastAsia="th-TH"/>
              </w:rPr>
            </w:pPr>
          </w:p>
        </w:tc>
        <w:tc>
          <w:tcPr>
            <w:tcW w:w="1368" w:type="dxa"/>
          </w:tcPr>
          <w:p w14:paraId="3A0B012A" w14:textId="77777777" w:rsidR="00965DBE" w:rsidRPr="006F633C" w:rsidRDefault="00965DBE" w:rsidP="00965DBE">
            <w:pPr>
              <w:tabs>
                <w:tab w:val="decimal" w:pos="1152"/>
              </w:tabs>
              <w:ind w:right="-72"/>
              <w:rPr>
                <w:snapToGrid w:val="0"/>
                <w:sz w:val="18"/>
                <w:szCs w:val="18"/>
                <w:lang w:val="en-US" w:eastAsia="th-TH"/>
              </w:rPr>
            </w:pPr>
          </w:p>
        </w:tc>
      </w:tr>
      <w:tr w:rsidR="00965DBE" w:rsidRPr="006F633C" w14:paraId="78A8BEA1" w14:textId="77777777" w:rsidTr="00965DBE">
        <w:tc>
          <w:tcPr>
            <w:tcW w:w="3989" w:type="dxa"/>
            <w:vAlign w:val="center"/>
          </w:tcPr>
          <w:p w14:paraId="38DE3686" w14:textId="77777777" w:rsidR="00965DBE" w:rsidRPr="006F633C" w:rsidRDefault="00965DBE" w:rsidP="00965DBE">
            <w:pPr>
              <w:ind w:left="-113" w:right="-168"/>
              <w:jc w:val="left"/>
              <w:rPr>
                <w:rFonts w:eastAsia="Times New Roman"/>
                <w:spacing w:val="-2"/>
                <w:sz w:val="18"/>
                <w:szCs w:val="18"/>
                <w:lang w:val="en-US"/>
              </w:rPr>
            </w:pPr>
            <w:r w:rsidRPr="006F633C">
              <w:rPr>
                <w:rFonts w:eastAsia="Times New Roman"/>
                <w:spacing w:val="-2"/>
                <w:sz w:val="18"/>
                <w:szCs w:val="18"/>
                <w:lang w:val="en-US"/>
              </w:rPr>
              <w:t>Opening balance</w:t>
            </w:r>
          </w:p>
        </w:tc>
        <w:tc>
          <w:tcPr>
            <w:tcW w:w="1368" w:type="dxa"/>
            <w:shd w:val="clear" w:color="auto" w:fill="FAFAFA"/>
            <w:vAlign w:val="center"/>
          </w:tcPr>
          <w:p w14:paraId="3FDE8374" w14:textId="77777777" w:rsidR="00965DBE" w:rsidRPr="006F633C" w:rsidRDefault="00965DBE" w:rsidP="00965DBE">
            <w:pPr>
              <w:tabs>
                <w:tab w:val="decimal" w:pos="1152"/>
              </w:tabs>
              <w:ind w:right="-72"/>
              <w:rPr>
                <w:snapToGrid w:val="0"/>
                <w:sz w:val="18"/>
                <w:szCs w:val="18"/>
                <w:lang w:val="en-US" w:eastAsia="th-TH"/>
              </w:rPr>
            </w:pPr>
            <w:r w:rsidRPr="006F633C">
              <w:rPr>
                <w:snapToGrid w:val="0"/>
                <w:sz w:val="18"/>
                <w:szCs w:val="18"/>
                <w:lang w:val="en-US" w:eastAsia="th-TH"/>
              </w:rPr>
              <w:t>285,606,792</w:t>
            </w:r>
          </w:p>
        </w:tc>
        <w:tc>
          <w:tcPr>
            <w:tcW w:w="1368" w:type="dxa"/>
            <w:vAlign w:val="bottom"/>
          </w:tcPr>
          <w:p w14:paraId="5665CBA3" w14:textId="77777777" w:rsidR="00965DBE" w:rsidRPr="006F633C" w:rsidRDefault="00965DBE" w:rsidP="00965DBE">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c>
          <w:tcPr>
            <w:tcW w:w="1368" w:type="dxa"/>
            <w:shd w:val="clear" w:color="auto" w:fill="FAFAFA"/>
            <w:vAlign w:val="center"/>
          </w:tcPr>
          <w:p w14:paraId="1A420588" w14:textId="77777777" w:rsidR="00965DBE" w:rsidRPr="006F633C" w:rsidRDefault="00965DBE" w:rsidP="00965DBE">
            <w:pPr>
              <w:tabs>
                <w:tab w:val="decimal" w:pos="1152"/>
              </w:tabs>
              <w:ind w:right="-72"/>
              <w:rPr>
                <w:snapToGrid w:val="0"/>
                <w:sz w:val="18"/>
                <w:szCs w:val="18"/>
                <w:lang w:val="en-US" w:eastAsia="th-TH"/>
              </w:rPr>
            </w:pPr>
            <w:r w:rsidRPr="006F633C">
              <w:rPr>
                <w:snapToGrid w:val="0"/>
                <w:sz w:val="18"/>
                <w:szCs w:val="18"/>
                <w:lang w:val="en-US" w:eastAsia="th-TH"/>
              </w:rPr>
              <w:t>285,606,792</w:t>
            </w:r>
          </w:p>
        </w:tc>
        <w:tc>
          <w:tcPr>
            <w:tcW w:w="1368" w:type="dxa"/>
            <w:vAlign w:val="bottom"/>
          </w:tcPr>
          <w:p w14:paraId="71DAF9A9" w14:textId="77777777" w:rsidR="00965DBE" w:rsidRPr="006F633C" w:rsidRDefault="00965DBE" w:rsidP="00965DBE">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r>
      <w:tr w:rsidR="00965DBE" w:rsidRPr="006F633C" w14:paraId="63B9C807" w14:textId="77777777" w:rsidTr="00965DBE">
        <w:tc>
          <w:tcPr>
            <w:tcW w:w="3989" w:type="dxa"/>
            <w:vAlign w:val="center"/>
          </w:tcPr>
          <w:p w14:paraId="7CA6189A" w14:textId="77777777" w:rsidR="00965DBE" w:rsidRPr="006F633C" w:rsidRDefault="00965DBE" w:rsidP="00965DBE">
            <w:pPr>
              <w:tabs>
                <w:tab w:val="left" w:pos="337"/>
              </w:tabs>
              <w:ind w:left="-113" w:right="-168"/>
              <w:jc w:val="left"/>
              <w:rPr>
                <w:rFonts w:eastAsia="Times New Roman"/>
                <w:spacing w:val="-2"/>
                <w:sz w:val="18"/>
                <w:szCs w:val="18"/>
                <w:lang w:val="en-US"/>
              </w:rPr>
            </w:pPr>
            <w:r w:rsidRPr="006F633C">
              <w:rPr>
                <w:rFonts w:eastAsia="Times New Roman"/>
                <w:spacing w:val="-2"/>
                <w:sz w:val="18"/>
                <w:szCs w:val="18"/>
                <w:u w:val="single"/>
                <w:lang w:val="en-US"/>
              </w:rPr>
              <w:t>Add</w:t>
            </w:r>
            <w:r w:rsidRPr="006F633C">
              <w:rPr>
                <w:rFonts w:eastAsia="Times New Roman"/>
                <w:sz w:val="18"/>
                <w:szCs w:val="18"/>
              </w:rPr>
              <w:tab/>
              <w:t>Additions during the period/year</w:t>
            </w:r>
          </w:p>
        </w:tc>
        <w:tc>
          <w:tcPr>
            <w:tcW w:w="1368" w:type="dxa"/>
            <w:shd w:val="clear" w:color="auto" w:fill="FAFAFA"/>
            <w:vAlign w:val="bottom"/>
          </w:tcPr>
          <w:p w14:paraId="0B0ABE5D" w14:textId="61CAD2EE" w:rsidR="00965DBE" w:rsidRPr="006F633C" w:rsidRDefault="00965DBE" w:rsidP="00965DBE">
            <w:pPr>
              <w:tabs>
                <w:tab w:val="decimal" w:pos="1152"/>
              </w:tabs>
              <w:ind w:right="-72"/>
              <w:rPr>
                <w:snapToGrid w:val="0"/>
                <w:sz w:val="18"/>
                <w:szCs w:val="18"/>
                <w:lang w:val="en-US" w:eastAsia="th-TH"/>
              </w:rPr>
            </w:pPr>
            <w:r w:rsidRPr="006F633C">
              <w:rPr>
                <w:snapToGrid w:val="0"/>
                <w:sz w:val="18"/>
                <w:szCs w:val="18"/>
                <w:lang w:val="en-US" w:eastAsia="th-TH"/>
              </w:rPr>
              <w:t>3</w:t>
            </w:r>
            <w:r w:rsidR="007503C9" w:rsidRPr="006F633C">
              <w:rPr>
                <w:snapToGrid w:val="0"/>
                <w:sz w:val="18"/>
                <w:szCs w:val="18"/>
                <w:lang w:val="en-US" w:eastAsia="th-TH"/>
              </w:rPr>
              <w:t>1</w:t>
            </w:r>
            <w:r w:rsidRPr="006F633C">
              <w:rPr>
                <w:snapToGrid w:val="0"/>
                <w:sz w:val="18"/>
                <w:szCs w:val="18"/>
                <w:lang w:val="en-US" w:eastAsia="th-TH"/>
              </w:rPr>
              <w:t>,000,000</w:t>
            </w:r>
          </w:p>
        </w:tc>
        <w:tc>
          <w:tcPr>
            <w:tcW w:w="1368" w:type="dxa"/>
            <w:vAlign w:val="bottom"/>
          </w:tcPr>
          <w:p w14:paraId="3635B759"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724,000,000</w:t>
            </w:r>
          </w:p>
        </w:tc>
        <w:tc>
          <w:tcPr>
            <w:tcW w:w="1368" w:type="dxa"/>
            <w:shd w:val="clear" w:color="auto" w:fill="FAFAFA"/>
            <w:vAlign w:val="bottom"/>
          </w:tcPr>
          <w:p w14:paraId="45C7A8B3" w14:textId="77777777" w:rsidR="00965DBE" w:rsidRPr="006F633C" w:rsidRDefault="00965DBE" w:rsidP="00965DBE">
            <w:pPr>
              <w:tabs>
                <w:tab w:val="decimal" w:pos="1152"/>
              </w:tabs>
              <w:ind w:right="-72"/>
              <w:rPr>
                <w:snapToGrid w:val="0"/>
                <w:sz w:val="18"/>
                <w:szCs w:val="18"/>
                <w:lang w:val="en-US" w:eastAsia="th-TH"/>
              </w:rPr>
            </w:pPr>
            <w:r w:rsidRPr="006F633C">
              <w:rPr>
                <w:snapToGrid w:val="0"/>
                <w:sz w:val="18"/>
                <w:szCs w:val="18"/>
                <w:lang w:val="en-US" w:eastAsia="th-TH"/>
              </w:rPr>
              <w:t>31,000,000</w:t>
            </w:r>
          </w:p>
        </w:tc>
        <w:tc>
          <w:tcPr>
            <w:tcW w:w="1368" w:type="dxa"/>
            <w:vAlign w:val="bottom"/>
          </w:tcPr>
          <w:p w14:paraId="179FACED"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724,000,000</w:t>
            </w:r>
          </w:p>
        </w:tc>
      </w:tr>
      <w:tr w:rsidR="00965DBE" w:rsidRPr="006F633C" w14:paraId="7B5CEBC4" w14:textId="77777777" w:rsidTr="00965DBE">
        <w:tc>
          <w:tcPr>
            <w:tcW w:w="3989" w:type="dxa"/>
            <w:vAlign w:val="center"/>
          </w:tcPr>
          <w:p w14:paraId="693B9CC4" w14:textId="77777777" w:rsidR="00965DBE" w:rsidRPr="006F633C" w:rsidRDefault="00965DBE" w:rsidP="00965DBE">
            <w:pPr>
              <w:tabs>
                <w:tab w:val="left" w:pos="337"/>
              </w:tabs>
              <w:ind w:left="-113" w:right="-168"/>
              <w:jc w:val="left"/>
              <w:rPr>
                <w:rFonts w:eastAsia="Times New Roman"/>
                <w:spacing w:val="-2"/>
                <w:sz w:val="18"/>
                <w:szCs w:val="18"/>
                <w:lang w:val="en-US"/>
              </w:rPr>
            </w:pPr>
            <w:r w:rsidRPr="006F633C">
              <w:rPr>
                <w:rFonts w:eastAsia="Times New Roman"/>
                <w:spacing w:val="-2"/>
                <w:sz w:val="18"/>
                <w:szCs w:val="18"/>
                <w:u w:val="single"/>
                <w:lang w:val="en-US"/>
              </w:rPr>
              <w:t>Less</w:t>
            </w:r>
            <w:r w:rsidRPr="006F633C">
              <w:rPr>
                <w:rFonts w:eastAsia="Times New Roman"/>
                <w:sz w:val="18"/>
                <w:szCs w:val="18"/>
              </w:rPr>
              <w:tab/>
              <w:t>Repayments during the period/year</w:t>
            </w:r>
          </w:p>
        </w:tc>
        <w:tc>
          <w:tcPr>
            <w:tcW w:w="1368" w:type="dxa"/>
            <w:shd w:val="clear" w:color="auto" w:fill="FAFAFA"/>
            <w:vAlign w:val="bottom"/>
          </w:tcPr>
          <w:p w14:paraId="2EF9FE72" w14:textId="13E489CB" w:rsidR="00965DBE" w:rsidRPr="006F633C" w:rsidRDefault="00965DBE" w:rsidP="00965DBE">
            <w:pPr>
              <w:tabs>
                <w:tab w:val="decimal" w:pos="1152"/>
              </w:tabs>
              <w:ind w:right="-72"/>
              <w:rPr>
                <w:snapToGrid w:val="0"/>
                <w:sz w:val="18"/>
                <w:szCs w:val="18"/>
                <w:lang w:val="en-US" w:eastAsia="th-TH"/>
              </w:rPr>
            </w:pPr>
            <w:r w:rsidRPr="006F633C">
              <w:rPr>
                <w:snapToGrid w:val="0"/>
                <w:sz w:val="18"/>
                <w:szCs w:val="18"/>
                <w:lang w:val="en-US" w:eastAsia="th-TH"/>
              </w:rPr>
              <w:t>(2</w:t>
            </w:r>
            <w:r w:rsidR="007503C9" w:rsidRPr="006F633C">
              <w:rPr>
                <w:snapToGrid w:val="0"/>
                <w:sz w:val="18"/>
                <w:szCs w:val="18"/>
                <w:lang w:val="en-US" w:eastAsia="th-TH"/>
              </w:rPr>
              <w:t>0</w:t>
            </w:r>
            <w:r w:rsidRPr="006F633C">
              <w:rPr>
                <w:snapToGrid w:val="0"/>
                <w:sz w:val="18"/>
                <w:szCs w:val="18"/>
                <w:lang w:val="en-US" w:eastAsia="th-TH"/>
              </w:rPr>
              <w:t>,000,000)</w:t>
            </w:r>
          </w:p>
        </w:tc>
        <w:tc>
          <w:tcPr>
            <w:tcW w:w="1368" w:type="dxa"/>
            <w:vAlign w:val="bottom"/>
          </w:tcPr>
          <w:p w14:paraId="47A31CD4"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(74,000,000)</w:t>
            </w:r>
          </w:p>
        </w:tc>
        <w:tc>
          <w:tcPr>
            <w:tcW w:w="1368" w:type="dxa"/>
            <w:shd w:val="clear" w:color="auto" w:fill="FAFAFA"/>
            <w:vAlign w:val="bottom"/>
          </w:tcPr>
          <w:p w14:paraId="5795BA72" w14:textId="35EB9193" w:rsidR="00965DBE" w:rsidRPr="006F633C" w:rsidRDefault="00965DBE" w:rsidP="00965DBE">
            <w:pPr>
              <w:tabs>
                <w:tab w:val="decimal" w:pos="1152"/>
              </w:tabs>
              <w:ind w:right="-72"/>
              <w:rPr>
                <w:snapToGrid w:val="0"/>
                <w:sz w:val="18"/>
                <w:szCs w:val="18"/>
                <w:lang w:val="en-US" w:eastAsia="th-TH"/>
              </w:rPr>
            </w:pPr>
            <w:r w:rsidRPr="006F633C">
              <w:rPr>
                <w:snapToGrid w:val="0"/>
                <w:sz w:val="18"/>
                <w:szCs w:val="18"/>
                <w:lang w:val="en-US" w:eastAsia="th-TH"/>
              </w:rPr>
              <w:t>(2</w:t>
            </w:r>
            <w:r w:rsidR="007503C9" w:rsidRPr="006F633C">
              <w:rPr>
                <w:snapToGrid w:val="0"/>
                <w:sz w:val="18"/>
                <w:szCs w:val="18"/>
                <w:lang w:val="en-US" w:eastAsia="th-TH"/>
              </w:rPr>
              <w:t>0</w:t>
            </w:r>
            <w:r w:rsidRPr="006F633C">
              <w:rPr>
                <w:snapToGrid w:val="0"/>
                <w:sz w:val="18"/>
                <w:szCs w:val="18"/>
                <w:lang w:val="en-US" w:eastAsia="th-TH"/>
              </w:rPr>
              <w:t>,000,000)</w:t>
            </w:r>
          </w:p>
        </w:tc>
        <w:tc>
          <w:tcPr>
            <w:tcW w:w="1368" w:type="dxa"/>
            <w:vAlign w:val="bottom"/>
          </w:tcPr>
          <w:p w14:paraId="261E818E"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(74,000,000)</w:t>
            </w:r>
          </w:p>
        </w:tc>
      </w:tr>
      <w:tr w:rsidR="007503C9" w:rsidRPr="006F633C" w14:paraId="298CB00C" w14:textId="77777777" w:rsidTr="00965DBE">
        <w:tc>
          <w:tcPr>
            <w:tcW w:w="3989" w:type="dxa"/>
            <w:vAlign w:val="center"/>
          </w:tcPr>
          <w:p w14:paraId="0693726C" w14:textId="7AA716A2" w:rsidR="007503C9" w:rsidRPr="006F633C" w:rsidRDefault="00F61544" w:rsidP="007503C9">
            <w:pPr>
              <w:tabs>
                <w:tab w:val="left" w:pos="337"/>
              </w:tabs>
              <w:ind w:left="-113" w:right="-168"/>
              <w:jc w:val="left"/>
              <w:rPr>
                <w:rFonts w:eastAsia="Times New Roman"/>
                <w:spacing w:val="-2"/>
                <w:sz w:val="18"/>
                <w:szCs w:val="18"/>
                <w:lang w:val="en-US"/>
              </w:rPr>
            </w:pPr>
            <w:r>
              <w:rPr>
                <w:rFonts w:eastAsia="Times New Roman"/>
                <w:spacing w:val="-2"/>
                <w:sz w:val="18"/>
                <w:szCs w:val="18"/>
                <w:lang w:val="en-US"/>
              </w:rPr>
              <w:tab/>
            </w:r>
            <w:r w:rsidR="00DF1D53" w:rsidRPr="006F633C">
              <w:rPr>
                <w:rFonts w:eastAsia="Times New Roman"/>
                <w:spacing w:val="-2"/>
                <w:sz w:val="18"/>
                <w:szCs w:val="18"/>
                <w:lang w:val="en-US"/>
              </w:rPr>
              <w:t>Transfer asset to settle borrowings</w:t>
            </w:r>
          </w:p>
          <w:p w14:paraId="5387CF73" w14:textId="3CE55CC2" w:rsidR="00DF1D53" w:rsidRPr="006F633C" w:rsidRDefault="00DF1D53" w:rsidP="007503C9">
            <w:pPr>
              <w:tabs>
                <w:tab w:val="left" w:pos="337"/>
              </w:tabs>
              <w:ind w:left="-113" w:right="-168"/>
              <w:jc w:val="left"/>
              <w:rPr>
                <w:rFonts w:eastAsia="Times New Roman"/>
                <w:spacing w:val="-2"/>
                <w:sz w:val="18"/>
                <w:szCs w:val="18"/>
                <w:lang w:val="en-US"/>
              </w:rPr>
            </w:pPr>
            <w:r w:rsidRPr="006F633C">
              <w:rPr>
                <w:rFonts w:eastAsia="Times New Roman"/>
                <w:spacing w:val="-2"/>
                <w:sz w:val="18"/>
                <w:szCs w:val="18"/>
                <w:lang w:val="en-US"/>
              </w:rPr>
              <w:t xml:space="preserve">             </w:t>
            </w:r>
            <w:r w:rsidR="00B00518" w:rsidRPr="006F633C">
              <w:rPr>
                <w:rFonts w:eastAsia="Times New Roman"/>
                <w:sz w:val="18"/>
                <w:szCs w:val="18"/>
              </w:rPr>
              <w:t>during the period/year</w:t>
            </w:r>
          </w:p>
        </w:tc>
        <w:tc>
          <w:tcPr>
            <w:tcW w:w="1368" w:type="dxa"/>
            <w:shd w:val="clear" w:color="auto" w:fill="FAFAFA"/>
            <w:vAlign w:val="bottom"/>
          </w:tcPr>
          <w:p w14:paraId="1C2E4D90" w14:textId="792063B8" w:rsidR="007503C9" w:rsidRPr="006F633C" w:rsidRDefault="007503C9" w:rsidP="007503C9">
            <w:pPr>
              <w:tabs>
                <w:tab w:val="decimal" w:pos="1152"/>
              </w:tabs>
              <w:ind w:right="-72"/>
              <w:rPr>
                <w:snapToGrid w:val="0"/>
                <w:sz w:val="18"/>
                <w:szCs w:val="18"/>
                <w:lang w:val="en-US" w:eastAsia="th-TH"/>
              </w:rPr>
            </w:pPr>
            <w:r w:rsidRPr="006F633C">
              <w:rPr>
                <w:snapToGrid w:val="0"/>
                <w:sz w:val="18"/>
                <w:szCs w:val="18"/>
                <w:lang w:val="en-US" w:eastAsia="th-TH"/>
              </w:rPr>
              <w:t>(5,000,000)</w:t>
            </w:r>
          </w:p>
        </w:tc>
        <w:tc>
          <w:tcPr>
            <w:tcW w:w="1368" w:type="dxa"/>
            <w:vAlign w:val="bottom"/>
          </w:tcPr>
          <w:p w14:paraId="37625E89" w14:textId="539A6D60" w:rsidR="007503C9" w:rsidRPr="006F633C" w:rsidRDefault="007503C9" w:rsidP="007503C9">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c>
          <w:tcPr>
            <w:tcW w:w="1368" w:type="dxa"/>
            <w:shd w:val="clear" w:color="auto" w:fill="FAFAFA"/>
            <w:vAlign w:val="bottom"/>
          </w:tcPr>
          <w:p w14:paraId="53D183B6" w14:textId="2AA7B733" w:rsidR="007503C9" w:rsidRPr="006F633C" w:rsidRDefault="007503C9" w:rsidP="007503C9">
            <w:pPr>
              <w:tabs>
                <w:tab w:val="decimal" w:pos="1152"/>
              </w:tabs>
              <w:ind w:right="-72"/>
              <w:rPr>
                <w:snapToGrid w:val="0"/>
                <w:sz w:val="18"/>
                <w:szCs w:val="18"/>
                <w:lang w:val="en-US" w:eastAsia="th-TH"/>
              </w:rPr>
            </w:pPr>
            <w:r w:rsidRPr="006F633C">
              <w:rPr>
                <w:snapToGrid w:val="0"/>
                <w:sz w:val="18"/>
                <w:szCs w:val="18"/>
                <w:lang w:val="en-US" w:eastAsia="th-TH"/>
              </w:rPr>
              <w:t>(5,000,000)</w:t>
            </w:r>
          </w:p>
        </w:tc>
        <w:tc>
          <w:tcPr>
            <w:tcW w:w="1368" w:type="dxa"/>
            <w:vAlign w:val="bottom"/>
          </w:tcPr>
          <w:p w14:paraId="27B6C412" w14:textId="5B70DAFD" w:rsidR="007503C9" w:rsidRPr="006F633C" w:rsidRDefault="007503C9" w:rsidP="007503C9">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r>
      <w:tr w:rsidR="007503C9" w:rsidRPr="006F633C" w14:paraId="20B37030" w14:textId="77777777" w:rsidTr="00965DBE">
        <w:tc>
          <w:tcPr>
            <w:tcW w:w="3989" w:type="dxa"/>
            <w:vAlign w:val="center"/>
          </w:tcPr>
          <w:p w14:paraId="36CDAD79" w14:textId="77777777" w:rsidR="007503C9" w:rsidRPr="006F633C" w:rsidRDefault="007503C9" w:rsidP="007503C9">
            <w:pPr>
              <w:tabs>
                <w:tab w:val="left" w:pos="337"/>
              </w:tabs>
              <w:ind w:left="-113" w:right="-168"/>
              <w:jc w:val="left"/>
              <w:rPr>
                <w:rFonts w:eastAsia="Times New Roman"/>
                <w:spacing w:val="-2"/>
                <w:sz w:val="18"/>
                <w:szCs w:val="18"/>
                <w:lang w:val="en-US"/>
              </w:rPr>
            </w:pPr>
            <w:r w:rsidRPr="006F633C">
              <w:rPr>
                <w:rFonts w:eastAsia="Times New Roman"/>
                <w:sz w:val="18"/>
                <w:szCs w:val="18"/>
              </w:rPr>
              <w:tab/>
              <w:t>Transfer to current liabilities</w:t>
            </w:r>
          </w:p>
        </w:tc>
        <w:tc>
          <w:tcPr>
            <w:tcW w:w="1368" w:type="dxa"/>
            <w:shd w:val="clear" w:color="auto" w:fill="FAFAFA"/>
            <w:vAlign w:val="bottom"/>
          </w:tcPr>
          <w:p w14:paraId="0B84CAC2" w14:textId="77777777" w:rsidR="007503C9" w:rsidRPr="006F633C" w:rsidRDefault="007503C9" w:rsidP="007503C9">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c>
          <w:tcPr>
            <w:tcW w:w="1368" w:type="dxa"/>
            <w:vAlign w:val="bottom"/>
          </w:tcPr>
          <w:p w14:paraId="0063391D" w14:textId="77777777" w:rsidR="007503C9" w:rsidRPr="006F633C" w:rsidRDefault="007503C9" w:rsidP="007503C9">
            <w:pPr>
              <w:tabs>
                <w:tab w:val="decimal" w:pos="1152"/>
              </w:tabs>
              <w:ind w:right="-72"/>
              <w:rPr>
                <w:rFonts w:eastAsia="Times New Roman"/>
                <w:sz w:val="18"/>
                <w:szCs w:val="18"/>
                <w:lang w:val="en-US"/>
              </w:rPr>
            </w:pPr>
            <w:r w:rsidRPr="006F633C">
              <w:rPr>
                <w:rFonts w:eastAsia="Times New Roman"/>
                <w:sz w:val="18"/>
                <w:szCs w:val="18"/>
                <w:lang w:val="en-US"/>
              </w:rPr>
              <w:t>(350,000,000)</w:t>
            </w:r>
          </w:p>
        </w:tc>
        <w:tc>
          <w:tcPr>
            <w:tcW w:w="1368" w:type="dxa"/>
            <w:shd w:val="clear" w:color="auto" w:fill="FAFAFA"/>
            <w:vAlign w:val="bottom"/>
          </w:tcPr>
          <w:p w14:paraId="7992CFB2" w14:textId="77777777" w:rsidR="007503C9" w:rsidRPr="006F633C" w:rsidRDefault="007503C9" w:rsidP="007503C9">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c>
          <w:tcPr>
            <w:tcW w:w="1368" w:type="dxa"/>
            <w:vAlign w:val="bottom"/>
          </w:tcPr>
          <w:p w14:paraId="1036C86B" w14:textId="77777777" w:rsidR="007503C9" w:rsidRPr="006F633C" w:rsidRDefault="007503C9" w:rsidP="007503C9">
            <w:pPr>
              <w:tabs>
                <w:tab w:val="decimal" w:pos="1152"/>
              </w:tabs>
              <w:ind w:right="-72"/>
              <w:rPr>
                <w:rFonts w:eastAsia="Times New Roman"/>
                <w:sz w:val="18"/>
                <w:szCs w:val="18"/>
                <w:lang w:val="en-US"/>
              </w:rPr>
            </w:pPr>
            <w:r w:rsidRPr="006F633C">
              <w:rPr>
                <w:rFonts w:eastAsia="Times New Roman"/>
                <w:sz w:val="18"/>
                <w:szCs w:val="18"/>
                <w:lang w:val="en-US"/>
              </w:rPr>
              <w:t>(350,000,000)</w:t>
            </w:r>
          </w:p>
        </w:tc>
      </w:tr>
      <w:tr w:rsidR="007503C9" w:rsidRPr="006F633C" w14:paraId="23EBBD58" w14:textId="77777777" w:rsidTr="00965DBE">
        <w:tc>
          <w:tcPr>
            <w:tcW w:w="3989" w:type="dxa"/>
            <w:vAlign w:val="center"/>
          </w:tcPr>
          <w:p w14:paraId="1EE3A793" w14:textId="77777777" w:rsidR="007503C9" w:rsidRPr="006F633C" w:rsidRDefault="007503C9" w:rsidP="007503C9">
            <w:pPr>
              <w:tabs>
                <w:tab w:val="left" w:pos="337"/>
              </w:tabs>
              <w:ind w:left="-113" w:right="-168"/>
              <w:jc w:val="left"/>
              <w:rPr>
                <w:rFonts w:eastAsia="Times New Roman"/>
                <w:spacing w:val="-2"/>
                <w:sz w:val="18"/>
                <w:szCs w:val="18"/>
                <w:u w:val="single"/>
                <w:lang w:val="en-US"/>
              </w:rPr>
            </w:pPr>
            <w:r w:rsidRPr="006F633C">
              <w:rPr>
                <w:rFonts w:eastAsia="Times New Roman"/>
                <w:sz w:val="18"/>
                <w:szCs w:val="18"/>
              </w:rPr>
              <w:tab/>
              <w:t>Borrowing fee addition</w:t>
            </w:r>
          </w:p>
        </w:tc>
        <w:tc>
          <w:tcPr>
            <w:tcW w:w="1368" w:type="dxa"/>
            <w:shd w:val="clear" w:color="auto" w:fill="FAFAFA"/>
            <w:vAlign w:val="bottom"/>
          </w:tcPr>
          <w:p w14:paraId="1EA0667B" w14:textId="77777777" w:rsidR="007503C9" w:rsidRPr="006F633C" w:rsidRDefault="007503C9" w:rsidP="007503C9">
            <w:pPr>
              <w:tabs>
                <w:tab w:val="decimal" w:pos="1152"/>
              </w:tabs>
              <w:ind w:right="-72"/>
              <w:rPr>
                <w:snapToGrid w:val="0"/>
                <w:sz w:val="18"/>
                <w:szCs w:val="18"/>
                <w:lang w:val="en-US" w:eastAsia="th-TH"/>
              </w:rPr>
            </w:pPr>
          </w:p>
        </w:tc>
        <w:tc>
          <w:tcPr>
            <w:tcW w:w="1368" w:type="dxa"/>
            <w:vAlign w:val="bottom"/>
          </w:tcPr>
          <w:p w14:paraId="0A883961" w14:textId="77777777" w:rsidR="007503C9" w:rsidRPr="006F633C" w:rsidRDefault="007503C9" w:rsidP="007503C9">
            <w:pPr>
              <w:tabs>
                <w:tab w:val="decimal" w:pos="1152"/>
              </w:tabs>
              <w:ind w:right="-72"/>
              <w:rPr>
                <w:rFonts w:eastAsia="Times New Roman"/>
                <w:sz w:val="18"/>
                <w:szCs w:val="18"/>
                <w:lang w:val="en-US"/>
              </w:rPr>
            </w:pPr>
          </w:p>
        </w:tc>
        <w:tc>
          <w:tcPr>
            <w:tcW w:w="1368" w:type="dxa"/>
            <w:shd w:val="clear" w:color="auto" w:fill="FAFAFA"/>
            <w:vAlign w:val="bottom"/>
          </w:tcPr>
          <w:p w14:paraId="270DF6A9" w14:textId="77777777" w:rsidR="007503C9" w:rsidRPr="006F633C" w:rsidRDefault="007503C9" w:rsidP="007503C9">
            <w:pPr>
              <w:tabs>
                <w:tab w:val="decimal" w:pos="1152"/>
              </w:tabs>
              <w:ind w:right="-72"/>
              <w:rPr>
                <w:snapToGrid w:val="0"/>
                <w:sz w:val="18"/>
                <w:szCs w:val="18"/>
                <w:lang w:val="en-US" w:eastAsia="th-TH"/>
              </w:rPr>
            </w:pPr>
          </w:p>
        </w:tc>
        <w:tc>
          <w:tcPr>
            <w:tcW w:w="1368" w:type="dxa"/>
            <w:vAlign w:val="bottom"/>
          </w:tcPr>
          <w:p w14:paraId="5DBC829E" w14:textId="77777777" w:rsidR="007503C9" w:rsidRPr="006F633C" w:rsidRDefault="007503C9" w:rsidP="007503C9">
            <w:pPr>
              <w:tabs>
                <w:tab w:val="decimal" w:pos="1152"/>
              </w:tabs>
              <w:ind w:right="-72"/>
              <w:rPr>
                <w:rFonts w:eastAsia="Times New Roman"/>
                <w:sz w:val="18"/>
                <w:szCs w:val="18"/>
                <w:lang w:val="en-US"/>
              </w:rPr>
            </w:pPr>
          </w:p>
        </w:tc>
      </w:tr>
      <w:tr w:rsidR="007503C9" w:rsidRPr="006F633C" w14:paraId="3B546F52" w14:textId="77777777" w:rsidTr="00965DBE">
        <w:tc>
          <w:tcPr>
            <w:tcW w:w="3989" w:type="dxa"/>
            <w:vAlign w:val="center"/>
          </w:tcPr>
          <w:p w14:paraId="25CB998F" w14:textId="77777777" w:rsidR="007503C9" w:rsidRPr="006F633C" w:rsidRDefault="007503C9" w:rsidP="007503C9">
            <w:pPr>
              <w:tabs>
                <w:tab w:val="left" w:pos="337"/>
              </w:tabs>
              <w:ind w:left="-113" w:right="-168"/>
              <w:jc w:val="left"/>
              <w:rPr>
                <w:rFonts w:eastAsia="Times New Roman"/>
                <w:spacing w:val="-2"/>
                <w:sz w:val="18"/>
                <w:szCs w:val="18"/>
                <w:lang w:val="en-US"/>
              </w:rPr>
            </w:pPr>
            <w:r w:rsidRPr="006F633C">
              <w:rPr>
                <w:rFonts w:eastAsia="Times New Roman"/>
                <w:sz w:val="18"/>
                <w:szCs w:val="18"/>
              </w:rPr>
              <w:tab/>
              <w:t xml:space="preserve">   during the period/year</w:t>
            </w:r>
          </w:p>
        </w:tc>
        <w:tc>
          <w:tcPr>
            <w:tcW w:w="1368" w:type="dxa"/>
            <w:shd w:val="clear" w:color="auto" w:fill="FAFAFA"/>
            <w:vAlign w:val="bottom"/>
          </w:tcPr>
          <w:p w14:paraId="0ECECC75" w14:textId="77777777" w:rsidR="007503C9" w:rsidRPr="006F633C" w:rsidRDefault="007503C9" w:rsidP="007503C9">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c>
          <w:tcPr>
            <w:tcW w:w="1368" w:type="dxa"/>
            <w:vAlign w:val="bottom"/>
          </w:tcPr>
          <w:p w14:paraId="2E865F40" w14:textId="77777777" w:rsidR="007503C9" w:rsidRPr="006F633C" w:rsidRDefault="007503C9" w:rsidP="007503C9">
            <w:pPr>
              <w:tabs>
                <w:tab w:val="decimal" w:pos="1152"/>
              </w:tabs>
              <w:ind w:right="-72"/>
              <w:rPr>
                <w:rFonts w:eastAsia="Times New Roman"/>
                <w:sz w:val="18"/>
                <w:szCs w:val="18"/>
                <w:lang w:val="en-US"/>
              </w:rPr>
            </w:pPr>
            <w:r w:rsidRPr="006F633C">
              <w:rPr>
                <w:rFonts w:eastAsia="Times New Roman"/>
                <w:sz w:val="18"/>
                <w:szCs w:val="18"/>
                <w:lang w:val="en-US"/>
              </w:rPr>
              <w:t>(18,500,000)</w:t>
            </w:r>
          </w:p>
        </w:tc>
        <w:tc>
          <w:tcPr>
            <w:tcW w:w="1368" w:type="dxa"/>
            <w:shd w:val="clear" w:color="auto" w:fill="FAFAFA"/>
            <w:vAlign w:val="bottom"/>
          </w:tcPr>
          <w:p w14:paraId="7400DD4F" w14:textId="77777777" w:rsidR="007503C9" w:rsidRPr="006F633C" w:rsidRDefault="007503C9" w:rsidP="007503C9">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c>
          <w:tcPr>
            <w:tcW w:w="1368" w:type="dxa"/>
            <w:vAlign w:val="bottom"/>
          </w:tcPr>
          <w:p w14:paraId="60370F57" w14:textId="77777777" w:rsidR="007503C9" w:rsidRPr="006F633C" w:rsidRDefault="007503C9" w:rsidP="007503C9">
            <w:pPr>
              <w:tabs>
                <w:tab w:val="decimal" w:pos="1152"/>
              </w:tabs>
              <w:ind w:right="-72"/>
              <w:rPr>
                <w:rFonts w:eastAsia="Times New Roman"/>
                <w:sz w:val="18"/>
                <w:szCs w:val="18"/>
                <w:lang w:val="en-US"/>
              </w:rPr>
            </w:pPr>
            <w:r w:rsidRPr="006F633C">
              <w:rPr>
                <w:rFonts w:eastAsia="Times New Roman"/>
                <w:sz w:val="18"/>
                <w:szCs w:val="18"/>
                <w:lang w:val="en-US"/>
              </w:rPr>
              <w:t>(18,500,000)</w:t>
            </w:r>
          </w:p>
        </w:tc>
      </w:tr>
      <w:tr w:rsidR="007503C9" w:rsidRPr="006F633C" w14:paraId="5D6F4CA8" w14:textId="77777777" w:rsidTr="00965DBE">
        <w:tc>
          <w:tcPr>
            <w:tcW w:w="3989" w:type="dxa"/>
            <w:vAlign w:val="center"/>
          </w:tcPr>
          <w:p w14:paraId="313F7A27" w14:textId="77777777" w:rsidR="007503C9" w:rsidRPr="006F633C" w:rsidRDefault="007503C9" w:rsidP="007503C9">
            <w:pPr>
              <w:tabs>
                <w:tab w:val="left" w:pos="337"/>
              </w:tabs>
              <w:ind w:left="-113" w:right="-168"/>
              <w:jc w:val="left"/>
              <w:rPr>
                <w:rFonts w:eastAsia="Times New Roman"/>
                <w:spacing w:val="-2"/>
                <w:sz w:val="18"/>
                <w:szCs w:val="18"/>
                <w:u w:val="single"/>
                <w:lang w:val="en-US"/>
              </w:rPr>
            </w:pPr>
            <w:r w:rsidRPr="006F633C">
              <w:rPr>
                <w:rFonts w:eastAsia="Times New Roman"/>
                <w:spacing w:val="-2"/>
                <w:sz w:val="18"/>
                <w:szCs w:val="18"/>
                <w:lang w:val="en-US"/>
              </w:rPr>
              <w:tab/>
              <w:t>Amortisation of borrowing fee</w:t>
            </w:r>
          </w:p>
        </w:tc>
        <w:tc>
          <w:tcPr>
            <w:tcW w:w="1368" w:type="dxa"/>
            <w:shd w:val="clear" w:color="auto" w:fill="FAFAFA"/>
            <w:vAlign w:val="bottom"/>
          </w:tcPr>
          <w:p w14:paraId="6B3DEA14" w14:textId="77777777" w:rsidR="007503C9" w:rsidRPr="006F633C" w:rsidRDefault="007503C9" w:rsidP="007503C9">
            <w:pPr>
              <w:tabs>
                <w:tab w:val="decimal" w:pos="1152"/>
              </w:tabs>
              <w:ind w:right="-72"/>
              <w:rPr>
                <w:snapToGrid w:val="0"/>
                <w:sz w:val="18"/>
                <w:szCs w:val="18"/>
                <w:lang w:val="en-US" w:eastAsia="th-TH"/>
              </w:rPr>
            </w:pPr>
          </w:p>
        </w:tc>
        <w:tc>
          <w:tcPr>
            <w:tcW w:w="1368" w:type="dxa"/>
            <w:vAlign w:val="bottom"/>
          </w:tcPr>
          <w:p w14:paraId="4149FF25" w14:textId="77777777" w:rsidR="007503C9" w:rsidRPr="006F633C" w:rsidRDefault="007503C9" w:rsidP="007503C9">
            <w:pPr>
              <w:tabs>
                <w:tab w:val="decimal" w:pos="1152"/>
              </w:tabs>
              <w:ind w:right="-72"/>
              <w:rPr>
                <w:rFonts w:eastAsia="Times New Roman"/>
                <w:sz w:val="18"/>
                <w:szCs w:val="18"/>
                <w:lang w:val="en-US"/>
              </w:rPr>
            </w:pPr>
          </w:p>
        </w:tc>
        <w:tc>
          <w:tcPr>
            <w:tcW w:w="1368" w:type="dxa"/>
            <w:shd w:val="clear" w:color="auto" w:fill="FAFAFA"/>
            <w:vAlign w:val="bottom"/>
          </w:tcPr>
          <w:p w14:paraId="4ECE0E46" w14:textId="77777777" w:rsidR="007503C9" w:rsidRPr="006F633C" w:rsidRDefault="007503C9" w:rsidP="007503C9">
            <w:pPr>
              <w:tabs>
                <w:tab w:val="decimal" w:pos="1152"/>
              </w:tabs>
              <w:ind w:right="-72"/>
              <w:rPr>
                <w:snapToGrid w:val="0"/>
                <w:sz w:val="18"/>
                <w:szCs w:val="18"/>
                <w:lang w:val="en-US" w:eastAsia="th-TH"/>
              </w:rPr>
            </w:pPr>
          </w:p>
        </w:tc>
        <w:tc>
          <w:tcPr>
            <w:tcW w:w="1368" w:type="dxa"/>
            <w:vAlign w:val="bottom"/>
          </w:tcPr>
          <w:p w14:paraId="5206797B" w14:textId="77777777" w:rsidR="007503C9" w:rsidRPr="006F633C" w:rsidRDefault="007503C9" w:rsidP="007503C9">
            <w:pPr>
              <w:tabs>
                <w:tab w:val="decimal" w:pos="1152"/>
              </w:tabs>
              <w:ind w:right="-72"/>
              <w:rPr>
                <w:rFonts w:eastAsia="Times New Roman"/>
                <w:sz w:val="18"/>
                <w:szCs w:val="18"/>
                <w:lang w:val="en-US"/>
              </w:rPr>
            </w:pPr>
          </w:p>
        </w:tc>
      </w:tr>
      <w:tr w:rsidR="007503C9" w:rsidRPr="006F633C" w14:paraId="0AAA8989" w14:textId="77777777" w:rsidTr="00965DBE">
        <w:tc>
          <w:tcPr>
            <w:tcW w:w="3989" w:type="dxa"/>
            <w:vAlign w:val="center"/>
          </w:tcPr>
          <w:p w14:paraId="11DCB53B" w14:textId="77777777" w:rsidR="007503C9" w:rsidRPr="006F633C" w:rsidRDefault="007503C9" w:rsidP="007503C9">
            <w:pPr>
              <w:tabs>
                <w:tab w:val="left" w:pos="337"/>
              </w:tabs>
              <w:ind w:left="-113" w:right="-168"/>
              <w:jc w:val="left"/>
              <w:rPr>
                <w:rFonts w:eastAsia="Times New Roman"/>
                <w:spacing w:val="-2"/>
                <w:sz w:val="18"/>
                <w:szCs w:val="18"/>
                <w:lang w:val="en-US"/>
              </w:rPr>
            </w:pPr>
            <w:r w:rsidRPr="006F633C">
              <w:rPr>
                <w:rFonts w:eastAsia="Times New Roman"/>
                <w:sz w:val="18"/>
                <w:szCs w:val="18"/>
              </w:rPr>
              <w:tab/>
              <w:t xml:space="preserve">   during the period/year</w:t>
            </w:r>
          </w:p>
        </w:tc>
        <w:tc>
          <w:tcPr>
            <w:tcW w:w="1368" w:type="dxa"/>
            <w:shd w:val="clear" w:color="auto" w:fill="FAFAFA"/>
            <w:vAlign w:val="bottom"/>
          </w:tcPr>
          <w:p w14:paraId="5B2156FF" w14:textId="77777777" w:rsidR="007503C9" w:rsidRPr="006F633C" w:rsidRDefault="007503C9" w:rsidP="007503C9">
            <w:pPr>
              <w:tabs>
                <w:tab w:val="decimal" w:pos="1152"/>
              </w:tabs>
              <w:ind w:right="-72"/>
              <w:rPr>
                <w:snapToGrid w:val="0"/>
                <w:sz w:val="18"/>
                <w:szCs w:val="18"/>
                <w:lang w:val="en-US" w:eastAsia="th-TH"/>
              </w:rPr>
            </w:pPr>
            <w:r w:rsidRPr="006F633C">
              <w:rPr>
                <w:snapToGrid w:val="0"/>
                <w:sz w:val="18"/>
                <w:szCs w:val="18"/>
                <w:lang w:val="en-US" w:eastAsia="th-TH"/>
              </w:rPr>
              <w:t>6,111,908</w:t>
            </w:r>
          </w:p>
        </w:tc>
        <w:tc>
          <w:tcPr>
            <w:tcW w:w="1368" w:type="dxa"/>
            <w:vAlign w:val="bottom"/>
          </w:tcPr>
          <w:p w14:paraId="2913682E" w14:textId="77777777" w:rsidR="007503C9" w:rsidRPr="006F633C" w:rsidRDefault="007503C9" w:rsidP="007503C9">
            <w:pPr>
              <w:tabs>
                <w:tab w:val="decimal" w:pos="1152"/>
              </w:tabs>
              <w:ind w:right="-72"/>
              <w:rPr>
                <w:rFonts w:eastAsia="Times New Roman"/>
                <w:sz w:val="18"/>
                <w:szCs w:val="18"/>
                <w:lang w:val="en-US"/>
              </w:rPr>
            </w:pPr>
            <w:r w:rsidRPr="006F633C">
              <w:rPr>
                <w:rFonts w:eastAsia="Times New Roman"/>
                <w:sz w:val="18"/>
                <w:szCs w:val="18"/>
                <w:lang w:val="en-US"/>
              </w:rPr>
              <w:t>12,388,092</w:t>
            </w:r>
          </w:p>
        </w:tc>
        <w:tc>
          <w:tcPr>
            <w:tcW w:w="1368" w:type="dxa"/>
            <w:shd w:val="clear" w:color="auto" w:fill="FAFAFA"/>
            <w:vAlign w:val="bottom"/>
          </w:tcPr>
          <w:p w14:paraId="689063A2" w14:textId="77777777" w:rsidR="007503C9" w:rsidRPr="006F633C" w:rsidRDefault="007503C9" w:rsidP="007503C9">
            <w:pPr>
              <w:tabs>
                <w:tab w:val="decimal" w:pos="1152"/>
              </w:tabs>
              <w:ind w:right="-72"/>
              <w:rPr>
                <w:snapToGrid w:val="0"/>
                <w:sz w:val="18"/>
                <w:szCs w:val="18"/>
                <w:lang w:val="en-US" w:eastAsia="th-TH"/>
              </w:rPr>
            </w:pPr>
            <w:r w:rsidRPr="006F633C">
              <w:rPr>
                <w:snapToGrid w:val="0"/>
                <w:sz w:val="18"/>
                <w:szCs w:val="18"/>
                <w:lang w:val="en-US" w:eastAsia="th-TH"/>
              </w:rPr>
              <w:t>6,111,908</w:t>
            </w:r>
          </w:p>
        </w:tc>
        <w:tc>
          <w:tcPr>
            <w:tcW w:w="1368" w:type="dxa"/>
            <w:vAlign w:val="bottom"/>
          </w:tcPr>
          <w:p w14:paraId="064B1D2A" w14:textId="77777777" w:rsidR="007503C9" w:rsidRPr="006F633C" w:rsidRDefault="007503C9" w:rsidP="007503C9">
            <w:pPr>
              <w:tabs>
                <w:tab w:val="decimal" w:pos="1152"/>
              </w:tabs>
              <w:ind w:right="-72"/>
              <w:rPr>
                <w:rFonts w:eastAsia="Times New Roman"/>
                <w:sz w:val="18"/>
                <w:szCs w:val="18"/>
                <w:lang w:val="en-US"/>
              </w:rPr>
            </w:pPr>
            <w:r w:rsidRPr="006F633C">
              <w:rPr>
                <w:rFonts w:eastAsia="Times New Roman"/>
                <w:sz w:val="18"/>
                <w:szCs w:val="18"/>
                <w:lang w:val="en-US"/>
              </w:rPr>
              <w:t>12,388,092</w:t>
            </w:r>
          </w:p>
        </w:tc>
      </w:tr>
      <w:tr w:rsidR="007503C9" w:rsidRPr="006F633C" w14:paraId="23610D50" w14:textId="77777777" w:rsidTr="00965DBE">
        <w:tc>
          <w:tcPr>
            <w:tcW w:w="3989" w:type="dxa"/>
            <w:vAlign w:val="center"/>
          </w:tcPr>
          <w:p w14:paraId="4B6B05DD" w14:textId="77777777" w:rsidR="007503C9" w:rsidRPr="006F633C" w:rsidRDefault="007503C9" w:rsidP="007503C9">
            <w:pPr>
              <w:tabs>
                <w:tab w:val="left" w:pos="337"/>
              </w:tabs>
              <w:ind w:left="-113" w:right="-168"/>
              <w:jc w:val="left"/>
              <w:rPr>
                <w:rFonts w:eastAsia="Times New Roman"/>
                <w:spacing w:val="-2"/>
                <w:sz w:val="18"/>
                <w:szCs w:val="18"/>
                <w:u w:val="single"/>
                <w:lang w:val="en-US"/>
              </w:rPr>
            </w:pPr>
            <w:r w:rsidRPr="006F633C">
              <w:rPr>
                <w:rFonts w:eastAsia="Times New Roman"/>
                <w:sz w:val="18"/>
                <w:szCs w:val="18"/>
              </w:rPr>
              <w:tab/>
              <w:t>Deferred interest addition</w:t>
            </w:r>
          </w:p>
        </w:tc>
        <w:tc>
          <w:tcPr>
            <w:tcW w:w="1368" w:type="dxa"/>
            <w:shd w:val="clear" w:color="auto" w:fill="FAFAFA"/>
            <w:vAlign w:val="bottom"/>
          </w:tcPr>
          <w:p w14:paraId="63CCD8DB" w14:textId="77777777" w:rsidR="007503C9" w:rsidRPr="006F633C" w:rsidRDefault="007503C9" w:rsidP="007503C9">
            <w:pPr>
              <w:tabs>
                <w:tab w:val="decimal" w:pos="1152"/>
              </w:tabs>
              <w:ind w:right="-72"/>
              <w:rPr>
                <w:snapToGrid w:val="0"/>
                <w:sz w:val="18"/>
                <w:szCs w:val="18"/>
                <w:lang w:val="en-US" w:eastAsia="th-TH"/>
              </w:rPr>
            </w:pPr>
          </w:p>
        </w:tc>
        <w:tc>
          <w:tcPr>
            <w:tcW w:w="1368" w:type="dxa"/>
            <w:vAlign w:val="bottom"/>
          </w:tcPr>
          <w:p w14:paraId="44A84723" w14:textId="77777777" w:rsidR="007503C9" w:rsidRPr="006F633C" w:rsidRDefault="007503C9" w:rsidP="007503C9">
            <w:pPr>
              <w:tabs>
                <w:tab w:val="decimal" w:pos="1152"/>
              </w:tabs>
              <w:ind w:right="-72"/>
              <w:rPr>
                <w:rFonts w:eastAsia="Times New Roman"/>
                <w:sz w:val="18"/>
                <w:szCs w:val="18"/>
                <w:lang w:val="en-US"/>
              </w:rPr>
            </w:pPr>
          </w:p>
        </w:tc>
        <w:tc>
          <w:tcPr>
            <w:tcW w:w="1368" w:type="dxa"/>
            <w:shd w:val="clear" w:color="auto" w:fill="FAFAFA"/>
            <w:vAlign w:val="bottom"/>
          </w:tcPr>
          <w:p w14:paraId="06BDF40B" w14:textId="77777777" w:rsidR="007503C9" w:rsidRPr="006F633C" w:rsidRDefault="007503C9" w:rsidP="007503C9">
            <w:pPr>
              <w:tabs>
                <w:tab w:val="decimal" w:pos="1152"/>
              </w:tabs>
              <w:ind w:right="-72"/>
              <w:rPr>
                <w:snapToGrid w:val="0"/>
                <w:sz w:val="18"/>
                <w:szCs w:val="18"/>
                <w:lang w:val="en-US" w:eastAsia="th-TH"/>
              </w:rPr>
            </w:pPr>
          </w:p>
        </w:tc>
        <w:tc>
          <w:tcPr>
            <w:tcW w:w="1368" w:type="dxa"/>
            <w:vAlign w:val="bottom"/>
          </w:tcPr>
          <w:p w14:paraId="4047F3CE" w14:textId="77777777" w:rsidR="007503C9" w:rsidRPr="006F633C" w:rsidRDefault="007503C9" w:rsidP="007503C9">
            <w:pPr>
              <w:tabs>
                <w:tab w:val="decimal" w:pos="1152"/>
              </w:tabs>
              <w:ind w:right="-72"/>
              <w:rPr>
                <w:rFonts w:eastAsia="Times New Roman"/>
                <w:sz w:val="18"/>
                <w:szCs w:val="18"/>
                <w:lang w:val="en-US"/>
              </w:rPr>
            </w:pPr>
          </w:p>
        </w:tc>
      </w:tr>
      <w:tr w:rsidR="007503C9" w:rsidRPr="006F633C" w14:paraId="21AD0C20" w14:textId="77777777" w:rsidTr="00965DBE">
        <w:tc>
          <w:tcPr>
            <w:tcW w:w="3989" w:type="dxa"/>
            <w:vAlign w:val="center"/>
          </w:tcPr>
          <w:p w14:paraId="5D4889FB" w14:textId="77777777" w:rsidR="007503C9" w:rsidRPr="006F633C" w:rsidRDefault="007503C9" w:rsidP="007503C9">
            <w:pPr>
              <w:tabs>
                <w:tab w:val="left" w:pos="337"/>
              </w:tabs>
              <w:ind w:left="-113" w:right="-168"/>
              <w:jc w:val="left"/>
              <w:rPr>
                <w:rFonts w:eastAsia="Times New Roman"/>
                <w:spacing w:val="-2"/>
                <w:sz w:val="18"/>
                <w:szCs w:val="18"/>
                <w:lang w:val="en-US"/>
              </w:rPr>
            </w:pPr>
            <w:r w:rsidRPr="006F633C">
              <w:rPr>
                <w:rFonts w:eastAsia="Times New Roman"/>
                <w:sz w:val="18"/>
                <w:szCs w:val="18"/>
              </w:rPr>
              <w:tab/>
              <w:t xml:space="preserve">   during the period/year</w:t>
            </w:r>
          </w:p>
        </w:tc>
        <w:tc>
          <w:tcPr>
            <w:tcW w:w="1368" w:type="dxa"/>
            <w:shd w:val="clear" w:color="auto" w:fill="FAFAFA"/>
            <w:vAlign w:val="bottom"/>
          </w:tcPr>
          <w:p w14:paraId="42E24CCF" w14:textId="77777777" w:rsidR="007503C9" w:rsidRPr="006F633C" w:rsidRDefault="007503C9" w:rsidP="007503C9">
            <w:pPr>
              <w:tabs>
                <w:tab w:val="decimal" w:pos="1152"/>
              </w:tabs>
              <w:ind w:right="-72"/>
              <w:rPr>
                <w:snapToGrid w:val="0"/>
                <w:sz w:val="18"/>
                <w:szCs w:val="18"/>
                <w:lang w:val="en-US" w:eastAsia="th-TH"/>
              </w:rPr>
            </w:pPr>
            <w:r w:rsidRPr="006F633C">
              <w:rPr>
                <w:snapToGrid w:val="0"/>
                <w:sz w:val="18"/>
                <w:szCs w:val="18"/>
                <w:lang w:val="en-US" w:eastAsia="th-TH"/>
              </w:rPr>
              <w:t>(26,768,537)</w:t>
            </w:r>
          </w:p>
        </w:tc>
        <w:tc>
          <w:tcPr>
            <w:tcW w:w="1368" w:type="dxa"/>
            <w:vAlign w:val="bottom"/>
          </w:tcPr>
          <w:p w14:paraId="7EA966E1" w14:textId="77777777" w:rsidR="007503C9" w:rsidRPr="006F633C" w:rsidRDefault="007503C9" w:rsidP="007503C9">
            <w:pPr>
              <w:tabs>
                <w:tab w:val="decimal" w:pos="1152"/>
              </w:tabs>
              <w:ind w:right="-72"/>
              <w:rPr>
                <w:rFonts w:eastAsia="Times New Roman"/>
                <w:sz w:val="18"/>
                <w:szCs w:val="18"/>
                <w:lang w:val="en-US"/>
              </w:rPr>
            </w:pPr>
            <w:r w:rsidRPr="006F633C">
              <w:rPr>
                <w:rFonts w:eastAsia="Times New Roman"/>
                <w:sz w:val="18"/>
                <w:szCs w:val="18"/>
                <w:lang w:val="en-US"/>
              </w:rPr>
              <w:t>(16,339,726)</w:t>
            </w:r>
          </w:p>
        </w:tc>
        <w:tc>
          <w:tcPr>
            <w:tcW w:w="1368" w:type="dxa"/>
            <w:shd w:val="clear" w:color="auto" w:fill="FAFAFA"/>
            <w:vAlign w:val="bottom"/>
          </w:tcPr>
          <w:p w14:paraId="43DCC318" w14:textId="77777777" w:rsidR="007503C9" w:rsidRPr="006F633C" w:rsidRDefault="007503C9" w:rsidP="007503C9">
            <w:pPr>
              <w:tabs>
                <w:tab w:val="decimal" w:pos="1152"/>
              </w:tabs>
              <w:ind w:right="-72"/>
              <w:rPr>
                <w:snapToGrid w:val="0"/>
                <w:sz w:val="18"/>
                <w:szCs w:val="18"/>
                <w:lang w:val="en-US" w:eastAsia="th-TH"/>
              </w:rPr>
            </w:pPr>
            <w:r w:rsidRPr="006F633C">
              <w:rPr>
                <w:snapToGrid w:val="0"/>
                <w:sz w:val="18"/>
                <w:szCs w:val="18"/>
                <w:lang w:val="en-US" w:eastAsia="th-TH"/>
              </w:rPr>
              <w:t>(26,768,537)</w:t>
            </w:r>
          </w:p>
        </w:tc>
        <w:tc>
          <w:tcPr>
            <w:tcW w:w="1368" w:type="dxa"/>
            <w:vAlign w:val="bottom"/>
          </w:tcPr>
          <w:p w14:paraId="07354537" w14:textId="77777777" w:rsidR="007503C9" w:rsidRPr="006F633C" w:rsidRDefault="007503C9" w:rsidP="007503C9">
            <w:pPr>
              <w:tabs>
                <w:tab w:val="decimal" w:pos="1152"/>
              </w:tabs>
              <w:ind w:right="-72"/>
              <w:rPr>
                <w:rFonts w:eastAsia="Times New Roman"/>
                <w:sz w:val="18"/>
                <w:szCs w:val="18"/>
                <w:lang w:val="en-US"/>
              </w:rPr>
            </w:pPr>
            <w:r w:rsidRPr="006F633C">
              <w:rPr>
                <w:rFonts w:eastAsia="Times New Roman"/>
                <w:sz w:val="18"/>
                <w:szCs w:val="18"/>
                <w:lang w:val="en-US"/>
              </w:rPr>
              <w:t>(16,339,726)</w:t>
            </w:r>
          </w:p>
        </w:tc>
      </w:tr>
      <w:tr w:rsidR="007503C9" w:rsidRPr="006F633C" w14:paraId="0FF52999" w14:textId="77777777" w:rsidTr="00965DBE">
        <w:tc>
          <w:tcPr>
            <w:tcW w:w="3989" w:type="dxa"/>
            <w:vAlign w:val="center"/>
          </w:tcPr>
          <w:p w14:paraId="06B6E37F" w14:textId="77777777" w:rsidR="007503C9" w:rsidRPr="006F633C" w:rsidRDefault="007503C9" w:rsidP="007503C9">
            <w:pPr>
              <w:tabs>
                <w:tab w:val="left" w:pos="337"/>
              </w:tabs>
              <w:ind w:left="-113" w:right="-168"/>
              <w:jc w:val="left"/>
              <w:rPr>
                <w:rFonts w:eastAsia="Times New Roman"/>
                <w:spacing w:val="-2"/>
                <w:sz w:val="18"/>
                <w:szCs w:val="18"/>
                <w:u w:val="single"/>
                <w:lang w:val="en-US"/>
              </w:rPr>
            </w:pPr>
            <w:r w:rsidRPr="006F633C">
              <w:rPr>
                <w:rFonts w:eastAsia="Times New Roman"/>
                <w:spacing w:val="-2"/>
                <w:sz w:val="18"/>
                <w:szCs w:val="18"/>
                <w:lang w:val="en-US"/>
              </w:rPr>
              <w:tab/>
              <w:t>Amortisation of deferred interest</w:t>
            </w:r>
          </w:p>
        </w:tc>
        <w:tc>
          <w:tcPr>
            <w:tcW w:w="1368" w:type="dxa"/>
            <w:shd w:val="clear" w:color="auto" w:fill="FAFAFA"/>
            <w:vAlign w:val="bottom"/>
          </w:tcPr>
          <w:p w14:paraId="314237A2" w14:textId="77777777" w:rsidR="007503C9" w:rsidRPr="006F633C" w:rsidRDefault="007503C9" w:rsidP="007503C9">
            <w:pPr>
              <w:tabs>
                <w:tab w:val="decimal" w:pos="1152"/>
              </w:tabs>
              <w:ind w:right="-72"/>
              <w:rPr>
                <w:snapToGrid w:val="0"/>
                <w:sz w:val="18"/>
                <w:szCs w:val="18"/>
                <w:lang w:val="en-US" w:eastAsia="th-TH"/>
              </w:rPr>
            </w:pPr>
          </w:p>
        </w:tc>
        <w:tc>
          <w:tcPr>
            <w:tcW w:w="1368" w:type="dxa"/>
            <w:vAlign w:val="bottom"/>
          </w:tcPr>
          <w:p w14:paraId="545D1A0B" w14:textId="77777777" w:rsidR="007503C9" w:rsidRPr="006F633C" w:rsidRDefault="007503C9" w:rsidP="007503C9">
            <w:pPr>
              <w:tabs>
                <w:tab w:val="decimal" w:pos="1152"/>
              </w:tabs>
              <w:ind w:right="-72"/>
              <w:rPr>
                <w:rFonts w:eastAsia="Times New Roman"/>
                <w:sz w:val="18"/>
                <w:szCs w:val="18"/>
                <w:lang w:val="en-US"/>
              </w:rPr>
            </w:pPr>
          </w:p>
        </w:tc>
        <w:tc>
          <w:tcPr>
            <w:tcW w:w="1368" w:type="dxa"/>
            <w:shd w:val="clear" w:color="auto" w:fill="FAFAFA"/>
            <w:vAlign w:val="bottom"/>
          </w:tcPr>
          <w:p w14:paraId="12BCE9D2" w14:textId="77777777" w:rsidR="007503C9" w:rsidRPr="006F633C" w:rsidRDefault="007503C9" w:rsidP="007503C9">
            <w:pPr>
              <w:tabs>
                <w:tab w:val="decimal" w:pos="1152"/>
              </w:tabs>
              <w:ind w:right="-72"/>
              <w:rPr>
                <w:snapToGrid w:val="0"/>
                <w:sz w:val="18"/>
                <w:szCs w:val="18"/>
                <w:lang w:val="en-US" w:eastAsia="th-TH"/>
              </w:rPr>
            </w:pPr>
          </w:p>
        </w:tc>
        <w:tc>
          <w:tcPr>
            <w:tcW w:w="1368" w:type="dxa"/>
            <w:vAlign w:val="bottom"/>
          </w:tcPr>
          <w:p w14:paraId="7462DE40" w14:textId="77777777" w:rsidR="007503C9" w:rsidRPr="006F633C" w:rsidRDefault="007503C9" w:rsidP="007503C9">
            <w:pPr>
              <w:tabs>
                <w:tab w:val="decimal" w:pos="1152"/>
              </w:tabs>
              <w:ind w:right="-72"/>
              <w:rPr>
                <w:rFonts w:eastAsia="Times New Roman"/>
                <w:sz w:val="18"/>
                <w:szCs w:val="18"/>
                <w:lang w:val="en-US"/>
              </w:rPr>
            </w:pPr>
          </w:p>
        </w:tc>
      </w:tr>
      <w:tr w:rsidR="007503C9" w:rsidRPr="006F633C" w14:paraId="0249E576" w14:textId="77777777" w:rsidTr="00965DBE">
        <w:tc>
          <w:tcPr>
            <w:tcW w:w="3989" w:type="dxa"/>
            <w:vAlign w:val="center"/>
          </w:tcPr>
          <w:p w14:paraId="4B499F3C" w14:textId="77777777" w:rsidR="007503C9" w:rsidRPr="006F633C" w:rsidRDefault="007503C9" w:rsidP="007503C9">
            <w:pPr>
              <w:tabs>
                <w:tab w:val="left" w:pos="337"/>
              </w:tabs>
              <w:ind w:left="-113" w:right="-168"/>
              <w:jc w:val="left"/>
              <w:rPr>
                <w:rFonts w:eastAsia="Times New Roman"/>
                <w:spacing w:val="-2"/>
                <w:sz w:val="18"/>
                <w:szCs w:val="18"/>
                <w:lang w:val="en-US"/>
              </w:rPr>
            </w:pPr>
            <w:r w:rsidRPr="006F633C">
              <w:rPr>
                <w:rFonts w:eastAsia="Times New Roman"/>
                <w:sz w:val="18"/>
                <w:szCs w:val="18"/>
              </w:rPr>
              <w:tab/>
              <w:t xml:space="preserve">   during the period/year</w:t>
            </w:r>
          </w:p>
        </w:tc>
        <w:tc>
          <w:tcPr>
            <w:tcW w:w="1368" w:type="dxa"/>
            <w:shd w:val="clear" w:color="auto" w:fill="FAFAFA"/>
            <w:vAlign w:val="bottom"/>
          </w:tcPr>
          <w:p w14:paraId="626E93AA" w14:textId="77777777" w:rsidR="007503C9" w:rsidRPr="006F633C" w:rsidRDefault="007503C9" w:rsidP="007503C9">
            <w:pPr>
              <w:tabs>
                <w:tab w:val="decimal" w:pos="1152"/>
              </w:tabs>
              <w:ind w:right="-72"/>
              <w:rPr>
                <w:snapToGrid w:val="0"/>
                <w:sz w:val="18"/>
                <w:szCs w:val="18"/>
                <w:lang w:val="en-US" w:eastAsia="th-TH"/>
              </w:rPr>
            </w:pPr>
            <w:r w:rsidRPr="006F633C">
              <w:rPr>
                <w:snapToGrid w:val="0"/>
                <w:sz w:val="18"/>
                <w:szCs w:val="18"/>
                <w:lang w:val="en-US" w:eastAsia="th-TH"/>
              </w:rPr>
              <w:t>35,046,087</w:t>
            </w:r>
          </w:p>
        </w:tc>
        <w:tc>
          <w:tcPr>
            <w:tcW w:w="1368" w:type="dxa"/>
            <w:vAlign w:val="bottom"/>
          </w:tcPr>
          <w:p w14:paraId="4723DCEA" w14:textId="77777777" w:rsidR="007503C9" w:rsidRPr="006F633C" w:rsidRDefault="007503C9" w:rsidP="007503C9">
            <w:pPr>
              <w:tabs>
                <w:tab w:val="decimal" w:pos="1152"/>
              </w:tabs>
              <w:ind w:right="-72"/>
              <w:rPr>
                <w:rFonts w:eastAsia="Times New Roman"/>
                <w:sz w:val="18"/>
                <w:szCs w:val="18"/>
                <w:lang w:val="en-US"/>
              </w:rPr>
            </w:pPr>
            <w:r w:rsidRPr="006F633C">
              <w:rPr>
                <w:rFonts w:eastAsia="Times New Roman"/>
                <w:sz w:val="18"/>
                <w:szCs w:val="18"/>
                <w:lang w:val="en-US"/>
              </w:rPr>
              <w:t>8,058,426</w:t>
            </w:r>
          </w:p>
        </w:tc>
        <w:tc>
          <w:tcPr>
            <w:tcW w:w="1368" w:type="dxa"/>
            <w:shd w:val="clear" w:color="auto" w:fill="FAFAFA"/>
            <w:vAlign w:val="bottom"/>
          </w:tcPr>
          <w:p w14:paraId="45DED606" w14:textId="77777777" w:rsidR="007503C9" w:rsidRPr="006F633C" w:rsidRDefault="007503C9" w:rsidP="007503C9">
            <w:pPr>
              <w:tabs>
                <w:tab w:val="decimal" w:pos="1152"/>
              </w:tabs>
              <w:ind w:right="-72"/>
              <w:rPr>
                <w:snapToGrid w:val="0"/>
                <w:sz w:val="18"/>
                <w:szCs w:val="18"/>
                <w:lang w:val="en-US" w:eastAsia="th-TH"/>
              </w:rPr>
            </w:pPr>
            <w:r w:rsidRPr="006F633C">
              <w:rPr>
                <w:snapToGrid w:val="0"/>
                <w:sz w:val="18"/>
                <w:szCs w:val="18"/>
                <w:lang w:val="en-US" w:eastAsia="th-TH"/>
              </w:rPr>
              <w:t>35,046,087</w:t>
            </w:r>
          </w:p>
        </w:tc>
        <w:tc>
          <w:tcPr>
            <w:tcW w:w="1368" w:type="dxa"/>
            <w:vAlign w:val="bottom"/>
          </w:tcPr>
          <w:p w14:paraId="10C575EE" w14:textId="77777777" w:rsidR="007503C9" w:rsidRPr="006F633C" w:rsidRDefault="007503C9" w:rsidP="007503C9">
            <w:pPr>
              <w:tabs>
                <w:tab w:val="decimal" w:pos="1152"/>
              </w:tabs>
              <w:ind w:right="-72"/>
              <w:rPr>
                <w:rFonts w:eastAsia="Times New Roman"/>
                <w:sz w:val="18"/>
                <w:szCs w:val="18"/>
                <w:lang w:val="en-US"/>
              </w:rPr>
            </w:pPr>
            <w:r w:rsidRPr="006F633C">
              <w:rPr>
                <w:rFonts w:eastAsia="Times New Roman"/>
                <w:sz w:val="18"/>
                <w:szCs w:val="18"/>
                <w:lang w:val="en-US"/>
              </w:rPr>
              <w:t>8,058,426</w:t>
            </w:r>
          </w:p>
        </w:tc>
      </w:tr>
      <w:tr w:rsidR="007503C9" w:rsidRPr="006F633C" w14:paraId="456E495F" w14:textId="77777777" w:rsidTr="00965DBE">
        <w:tc>
          <w:tcPr>
            <w:tcW w:w="3989" w:type="dxa"/>
            <w:vAlign w:val="center"/>
          </w:tcPr>
          <w:p w14:paraId="67F4839B" w14:textId="77777777" w:rsidR="007503C9" w:rsidRPr="006F633C" w:rsidRDefault="007503C9" w:rsidP="007503C9">
            <w:pPr>
              <w:ind w:left="-113" w:right="-168"/>
              <w:jc w:val="left"/>
              <w:rPr>
                <w:rFonts w:eastAsia="Times New Roman"/>
                <w:spacing w:val="-2"/>
                <w:sz w:val="18"/>
                <w:szCs w:val="18"/>
                <w:lang w:val="en-US"/>
              </w:rPr>
            </w:pPr>
          </w:p>
        </w:tc>
        <w:tc>
          <w:tcPr>
            <w:tcW w:w="1368" w:type="dxa"/>
            <w:tcBorders>
              <w:top w:val="single" w:sz="4" w:space="0" w:color="auto"/>
            </w:tcBorders>
            <w:shd w:val="clear" w:color="auto" w:fill="FAFAFA"/>
            <w:vAlign w:val="center"/>
          </w:tcPr>
          <w:p w14:paraId="2A69C3CE" w14:textId="77777777" w:rsidR="007503C9" w:rsidRPr="006F633C" w:rsidRDefault="007503C9" w:rsidP="007503C9">
            <w:pPr>
              <w:tabs>
                <w:tab w:val="decimal" w:pos="1152"/>
              </w:tabs>
              <w:ind w:right="-72"/>
              <w:rPr>
                <w:snapToGrid w:val="0"/>
                <w:sz w:val="18"/>
                <w:szCs w:val="18"/>
                <w:lang w:val="en-US" w:eastAsia="th-TH"/>
              </w:rPr>
            </w:pPr>
          </w:p>
        </w:tc>
        <w:tc>
          <w:tcPr>
            <w:tcW w:w="1368" w:type="dxa"/>
            <w:tcBorders>
              <w:top w:val="single" w:sz="4" w:space="0" w:color="auto"/>
            </w:tcBorders>
            <w:vAlign w:val="center"/>
          </w:tcPr>
          <w:p w14:paraId="36896EEF" w14:textId="77777777" w:rsidR="007503C9" w:rsidRPr="006F633C" w:rsidRDefault="007503C9" w:rsidP="007503C9">
            <w:pPr>
              <w:tabs>
                <w:tab w:val="decimal" w:pos="1152"/>
              </w:tabs>
              <w:ind w:right="-72"/>
              <w:rPr>
                <w:sz w:val="18"/>
                <w:szCs w:val="18"/>
              </w:rPr>
            </w:pPr>
          </w:p>
        </w:tc>
        <w:tc>
          <w:tcPr>
            <w:tcW w:w="1368" w:type="dxa"/>
            <w:tcBorders>
              <w:top w:val="single" w:sz="4" w:space="0" w:color="auto"/>
            </w:tcBorders>
            <w:shd w:val="clear" w:color="auto" w:fill="FAFAFA"/>
            <w:vAlign w:val="center"/>
          </w:tcPr>
          <w:p w14:paraId="51718A09" w14:textId="77777777" w:rsidR="007503C9" w:rsidRPr="006F633C" w:rsidRDefault="007503C9" w:rsidP="007503C9">
            <w:pPr>
              <w:tabs>
                <w:tab w:val="decimal" w:pos="1152"/>
              </w:tabs>
              <w:ind w:right="-72"/>
              <w:rPr>
                <w:snapToGrid w:val="0"/>
                <w:sz w:val="18"/>
                <w:szCs w:val="18"/>
                <w:lang w:val="en-US" w:eastAsia="th-TH"/>
              </w:rPr>
            </w:pPr>
          </w:p>
        </w:tc>
        <w:tc>
          <w:tcPr>
            <w:tcW w:w="1368" w:type="dxa"/>
            <w:tcBorders>
              <w:top w:val="single" w:sz="4" w:space="0" w:color="auto"/>
            </w:tcBorders>
            <w:vAlign w:val="center"/>
          </w:tcPr>
          <w:p w14:paraId="0BC9527D" w14:textId="77777777" w:rsidR="007503C9" w:rsidRPr="006F633C" w:rsidRDefault="007503C9" w:rsidP="007503C9">
            <w:pPr>
              <w:tabs>
                <w:tab w:val="decimal" w:pos="1152"/>
              </w:tabs>
              <w:ind w:right="-72"/>
              <w:rPr>
                <w:sz w:val="18"/>
                <w:szCs w:val="18"/>
              </w:rPr>
            </w:pPr>
          </w:p>
        </w:tc>
      </w:tr>
      <w:tr w:rsidR="007503C9" w:rsidRPr="006F633C" w14:paraId="39932865" w14:textId="77777777" w:rsidTr="00965DBE">
        <w:tc>
          <w:tcPr>
            <w:tcW w:w="3989" w:type="dxa"/>
            <w:vAlign w:val="center"/>
          </w:tcPr>
          <w:p w14:paraId="330191B0" w14:textId="77777777" w:rsidR="007503C9" w:rsidRPr="006F633C" w:rsidRDefault="007503C9" w:rsidP="007503C9">
            <w:pPr>
              <w:ind w:left="-113" w:right="-168"/>
              <w:jc w:val="left"/>
              <w:rPr>
                <w:rFonts w:eastAsia="Times New Roman"/>
                <w:spacing w:val="-2"/>
                <w:sz w:val="18"/>
                <w:szCs w:val="18"/>
                <w:lang w:val="en-US"/>
              </w:rPr>
            </w:pPr>
            <w:r w:rsidRPr="006F633C">
              <w:rPr>
                <w:rFonts w:eastAsia="Times New Roman"/>
                <w:spacing w:val="-2"/>
                <w:sz w:val="18"/>
                <w:szCs w:val="18"/>
                <w:lang w:val="en-US"/>
              </w:rPr>
              <w:t>Closing balance</w:t>
            </w:r>
          </w:p>
        </w:tc>
        <w:tc>
          <w:tcPr>
            <w:tcW w:w="1368" w:type="dxa"/>
            <w:tcBorders>
              <w:bottom w:val="single" w:sz="4" w:space="0" w:color="auto"/>
            </w:tcBorders>
            <w:shd w:val="clear" w:color="auto" w:fill="FAFAFA"/>
            <w:vAlign w:val="bottom"/>
          </w:tcPr>
          <w:p w14:paraId="5E3ECE0C" w14:textId="77777777" w:rsidR="007503C9" w:rsidRPr="006F633C" w:rsidRDefault="007503C9" w:rsidP="007503C9">
            <w:pPr>
              <w:tabs>
                <w:tab w:val="decimal" w:pos="1152"/>
              </w:tabs>
              <w:ind w:right="-72"/>
              <w:rPr>
                <w:snapToGrid w:val="0"/>
                <w:sz w:val="18"/>
                <w:szCs w:val="18"/>
                <w:lang w:val="en-US" w:eastAsia="th-TH"/>
              </w:rPr>
            </w:pPr>
            <w:r w:rsidRPr="006F633C">
              <w:rPr>
                <w:snapToGrid w:val="0"/>
                <w:sz w:val="18"/>
                <w:szCs w:val="18"/>
                <w:lang w:val="en-US" w:eastAsia="th-TH"/>
              </w:rPr>
              <w:t>305,996,250</w:t>
            </w:r>
          </w:p>
        </w:tc>
        <w:tc>
          <w:tcPr>
            <w:tcW w:w="1368" w:type="dxa"/>
            <w:tcBorders>
              <w:bottom w:val="single" w:sz="4" w:space="0" w:color="auto"/>
            </w:tcBorders>
            <w:vAlign w:val="bottom"/>
          </w:tcPr>
          <w:p w14:paraId="2A739CA5" w14:textId="77777777" w:rsidR="007503C9" w:rsidRPr="006F633C" w:rsidRDefault="007503C9" w:rsidP="007503C9">
            <w:pPr>
              <w:tabs>
                <w:tab w:val="decimal" w:pos="1152"/>
              </w:tabs>
              <w:ind w:right="-72"/>
              <w:rPr>
                <w:rFonts w:eastAsia="Times New Roman"/>
                <w:sz w:val="18"/>
                <w:szCs w:val="18"/>
                <w:lang w:val="en-US"/>
              </w:rPr>
            </w:pPr>
            <w:r w:rsidRPr="006F633C">
              <w:rPr>
                <w:rFonts w:eastAsia="Times New Roman"/>
                <w:sz w:val="18"/>
                <w:szCs w:val="18"/>
                <w:lang w:val="en-US"/>
              </w:rPr>
              <w:t>285,606,792</w:t>
            </w:r>
          </w:p>
        </w:tc>
        <w:tc>
          <w:tcPr>
            <w:tcW w:w="1368" w:type="dxa"/>
            <w:tcBorders>
              <w:bottom w:val="single" w:sz="4" w:space="0" w:color="auto"/>
            </w:tcBorders>
            <w:shd w:val="clear" w:color="auto" w:fill="FAFAFA"/>
            <w:vAlign w:val="bottom"/>
          </w:tcPr>
          <w:p w14:paraId="304D2A34" w14:textId="77777777" w:rsidR="007503C9" w:rsidRPr="006F633C" w:rsidRDefault="007503C9" w:rsidP="007503C9">
            <w:pPr>
              <w:tabs>
                <w:tab w:val="decimal" w:pos="1152"/>
              </w:tabs>
              <w:ind w:right="-72"/>
              <w:rPr>
                <w:snapToGrid w:val="0"/>
                <w:sz w:val="18"/>
                <w:szCs w:val="18"/>
                <w:lang w:val="en-US" w:eastAsia="th-TH"/>
              </w:rPr>
            </w:pPr>
            <w:r w:rsidRPr="006F633C">
              <w:rPr>
                <w:snapToGrid w:val="0"/>
                <w:sz w:val="18"/>
                <w:szCs w:val="18"/>
                <w:lang w:val="en-US" w:eastAsia="th-TH"/>
              </w:rPr>
              <w:t>305,996,250</w:t>
            </w:r>
          </w:p>
        </w:tc>
        <w:tc>
          <w:tcPr>
            <w:tcW w:w="1368" w:type="dxa"/>
            <w:tcBorders>
              <w:bottom w:val="single" w:sz="4" w:space="0" w:color="auto"/>
            </w:tcBorders>
            <w:vAlign w:val="bottom"/>
          </w:tcPr>
          <w:p w14:paraId="1B58D294" w14:textId="77777777" w:rsidR="007503C9" w:rsidRPr="006F633C" w:rsidRDefault="007503C9" w:rsidP="007503C9">
            <w:pPr>
              <w:tabs>
                <w:tab w:val="decimal" w:pos="1152"/>
              </w:tabs>
              <w:ind w:right="-72"/>
              <w:rPr>
                <w:rFonts w:eastAsia="Times New Roman"/>
                <w:sz w:val="18"/>
                <w:szCs w:val="18"/>
                <w:lang w:val="en-US"/>
              </w:rPr>
            </w:pPr>
            <w:r w:rsidRPr="006F633C">
              <w:rPr>
                <w:rFonts w:eastAsia="Times New Roman"/>
                <w:sz w:val="18"/>
                <w:szCs w:val="18"/>
                <w:lang w:val="en-US"/>
              </w:rPr>
              <w:t>285,606,792</w:t>
            </w:r>
          </w:p>
        </w:tc>
      </w:tr>
    </w:tbl>
    <w:p w14:paraId="05DB4BB1" w14:textId="7E8F4BB6" w:rsidR="00965DBE" w:rsidRDefault="00965DBE" w:rsidP="00965DBE">
      <w:pPr>
        <w:rPr>
          <w:color w:val="000000"/>
          <w:spacing w:val="-4"/>
          <w:sz w:val="18"/>
          <w:szCs w:val="18"/>
        </w:rPr>
      </w:pPr>
    </w:p>
    <w:p w14:paraId="0FFF9820" w14:textId="10900A4A" w:rsidR="00F8599D" w:rsidRPr="006F633C" w:rsidRDefault="00F8599D" w:rsidP="00F8599D">
      <w:pPr>
        <w:pStyle w:val="a"/>
        <w:ind w:right="0"/>
        <w:jc w:val="both"/>
        <w:rPr>
          <w:rFonts w:ascii="Arial" w:cs="Arial"/>
          <w:color w:val="000000"/>
          <w:sz w:val="18"/>
          <w:szCs w:val="18"/>
          <w:lang w:val="en-US"/>
        </w:rPr>
      </w:pPr>
      <w:r w:rsidRPr="006F633C">
        <w:rPr>
          <w:rFonts w:ascii="Arial" w:cs="Arial"/>
          <w:color w:val="000000"/>
          <w:sz w:val="18"/>
          <w:szCs w:val="18"/>
          <w:lang w:val="en-US"/>
        </w:rPr>
        <w:t xml:space="preserve">As at </w:t>
      </w:r>
      <w:r w:rsidRPr="006F633C">
        <w:rPr>
          <w:rFonts w:ascii="Arial" w:cs="Arial"/>
          <w:color w:val="000000"/>
          <w:sz w:val="18"/>
          <w:szCs w:val="18"/>
          <w:lang w:val="en-GB"/>
        </w:rPr>
        <w:t>30 September</w:t>
      </w:r>
      <w:r w:rsidRPr="006F633C">
        <w:rPr>
          <w:rFonts w:ascii="Arial" w:cs="Arial"/>
          <w:color w:val="000000"/>
          <w:sz w:val="18"/>
          <w:szCs w:val="18"/>
          <w:lang w:val="en-US"/>
        </w:rPr>
        <w:t xml:space="preserve"> </w:t>
      </w:r>
      <w:r w:rsidRPr="006F633C">
        <w:rPr>
          <w:rFonts w:ascii="Arial" w:cs="Arial"/>
          <w:color w:val="000000"/>
          <w:sz w:val="18"/>
          <w:szCs w:val="18"/>
          <w:lang w:val="en-GB"/>
        </w:rPr>
        <w:t>2020 and 31 December 2019</w:t>
      </w:r>
      <w:r w:rsidRPr="006F633C">
        <w:rPr>
          <w:rFonts w:ascii="Arial" w:cs="Arial"/>
          <w:color w:val="000000"/>
          <w:sz w:val="18"/>
          <w:szCs w:val="18"/>
          <w:lang w:val="en-US"/>
        </w:rPr>
        <w:t xml:space="preserve">, </w:t>
      </w:r>
      <w:r>
        <w:rPr>
          <w:rFonts w:ascii="Arial" w:cs="Arial"/>
          <w:color w:val="000000"/>
          <w:sz w:val="18"/>
          <w:szCs w:val="18"/>
          <w:lang w:val="en-US"/>
        </w:rPr>
        <w:t>short</w:t>
      </w:r>
      <w:r w:rsidRPr="006F633C">
        <w:rPr>
          <w:rFonts w:ascii="Arial" w:cs="Arial"/>
          <w:color w:val="000000"/>
          <w:sz w:val="18"/>
          <w:szCs w:val="18"/>
          <w:lang w:val="en-US"/>
        </w:rPr>
        <w:t xml:space="preserve">-term </w:t>
      </w:r>
      <w:r>
        <w:rPr>
          <w:rFonts w:ascii="Arial" w:cs="Arial"/>
          <w:color w:val="000000"/>
          <w:sz w:val="18"/>
          <w:szCs w:val="18"/>
          <w:lang w:val="en-US"/>
        </w:rPr>
        <w:t>borrowings</w:t>
      </w:r>
      <w:r w:rsidRPr="006F633C">
        <w:rPr>
          <w:rFonts w:ascii="Arial" w:cs="Arial"/>
          <w:color w:val="000000"/>
          <w:sz w:val="18"/>
          <w:szCs w:val="18"/>
          <w:lang w:val="en-US"/>
        </w:rPr>
        <w:t xml:space="preserve"> </w:t>
      </w:r>
      <w:r w:rsidR="00A91F71">
        <w:rPr>
          <w:rFonts w:ascii="Arial" w:cs="Arial"/>
          <w:color w:val="000000"/>
          <w:sz w:val="18"/>
          <w:szCs w:val="18"/>
          <w:lang w:val="en-US"/>
        </w:rPr>
        <w:t xml:space="preserve">from other parties </w:t>
      </w:r>
      <w:r w:rsidRPr="006F633C">
        <w:rPr>
          <w:rFonts w:ascii="Arial" w:cs="Arial"/>
          <w:color w:val="000000"/>
          <w:sz w:val="18"/>
          <w:szCs w:val="18"/>
          <w:lang w:val="en-US"/>
        </w:rPr>
        <w:t xml:space="preserve">comprise the following: </w:t>
      </w:r>
    </w:p>
    <w:p w14:paraId="5B7BB3BA" w14:textId="77777777" w:rsidR="00F8599D" w:rsidRPr="006F633C" w:rsidRDefault="00F8599D" w:rsidP="00F8599D">
      <w:pPr>
        <w:pStyle w:val="a"/>
        <w:ind w:right="0"/>
        <w:jc w:val="both"/>
        <w:rPr>
          <w:rFonts w:ascii="Arial" w:cs="Arial"/>
          <w:color w:val="000000"/>
          <w:sz w:val="18"/>
          <w:szCs w:val="18"/>
          <w:lang w:val="en-US"/>
        </w:rPr>
      </w:pPr>
    </w:p>
    <w:tbl>
      <w:tblPr>
        <w:tblW w:w="9498" w:type="dxa"/>
        <w:tblInd w:w="108" w:type="dxa"/>
        <w:tblLayout w:type="fixed"/>
        <w:tblLook w:val="0000" w:firstRow="0" w:lastRow="0" w:firstColumn="0" w:lastColumn="0" w:noHBand="0" w:noVBand="0"/>
      </w:tblPr>
      <w:tblGrid>
        <w:gridCol w:w="2610"/>
        <w:gridCol w:w="1440"/>
        <w:gridCol w:w="1479"/>
        <w:gridCol w:w="3969"/>
      </w:tblGrid>
      <w:tr w:rsidR="00F8599D" w:rsidRPr="006F633C" w14:paraId="3D0DCD49" w14:textId="77777777" w:rsidTr="00F8599D">
        <w:tc>
          <w:tcPr>
            <w:tcW w:w="2610" w:type="dxa"/>
            <w:tcBorders>
              <w:top w:val="single" w:sz="4" w:space="0" w:color="auto"/>
            </w:tcBorders>
            <w:shd w:val="clear" w:color="auto" w:fill="auto"/>
            <w:vAlign w:val="bottom"/>
          </w:tcPr>
          <w:p w14:paraId="33AAD7F0" w14:textId="77777777" w:rsidR="00F8599D" w:rsidRPr="006F633C" w:rsidRDefault="00F8599D" w:rsidP="0084589A">
            <w:pPr>
              <w:pStyle w:val="a"/>
              <w:ind w:left="-105" w:right="0"/>
              <w:jc w:val="center"/>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 xml:space="preserve">Outstanding </w:t>
            </w:r>
            <w:r w:rsidRPr="006F633C">
              <w:rPr>
                <w:rFonts w:ascii="Arial" w:cs="Arial"/>
                <w:b/>
                <w:bCs/>
                <w:color w:val="000000"/>
                <w:sz w:val="18"/>
                <w:szCs w:val="18"/>
                <w:lang w:val="en-US"/>
              </w:rPr>
              <w:t>borrowings</w:t>
            </w:r>
          </w:p>
        </w:tc>
        <w:tc>
          <w:tcPr>
            <w:tcW w:w="1440" w:type="dxa"/>
            <w:tcBorders>
              <w:top w:val="single" w:sz="4" w:space="0" w:color="auto"/>
            </w:tcBorders>
            <w:shd w:val="clear" w:color="auto" w:fill="auto"/>
          </w:tcPr>
          <w:p w14:paraId="3C2AE535" w14:textId="77777777" w:rsidR="00F8599D" w:rsidRPr="006F633C" w:rsidRDefault="00F8599D" w:rsidP="0084589A">
            <w:pPr>
              <w:pStyle w:val="a"/>
              <w:ind w:right="-72"/>
              <w:jc w:val="center"/>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Interest rate</w:t>
            </w:r>
          </w:p>
        </w:tc>
        <w:tc>
          <w:tcPr>
            <w:tcW w:w="1479" w:type="dxa"/>
            <w:tcBorders>
              <w:top w:val="single" w:sz="4" w:space="0" w:color="auto"/>
            </w:tcBorders>
            <w:shd w:val="clear" w:color="auto" w:fill="auto"/>
          </w:tcPr>
          <w:p w14:paraId="54A805FC" w14:textId="77777777" w:rsidR="00F8599D" w:rsidRPr="006F633C" w:rsidRDefault="00F8599D" w:rsidP="0084589A">
            <w:pPr>
              <w:pStyle w:val="a"/>
              <w:ind w:right="-72"/>
              <w:jc w:val="center"/>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Maturity</w:t>
            </w:r>
          </w:p>
        </w:tc>
        <w:tc>
          <w:tcPr>
            <w:tcW w:w="3969" w:type="dxa"/>
            <w:tcBorders>
              <w:top w:val="single" w:sz="4" w:space="0" w:color="auto"/>
            </w:tcBorders>
            <w:shd w:val="clear" w:color="auto" w:fill="auto"/>
            <w:vAlign w:val="bottom"/>
          </w:tcPr>
          <w:p w14:paraId="4CFA6552" w14:textId="77777777" w:rsidR="00F8599D" w:rsidRPr="006F633C" w:rsidRDefault="00F8599D" w:rsidP="0084589A">
            <w:pPr>
              <w:pStyle w:val="a"/>
              <w:ind w:right="-72"/>
              <w:jc w:val="center"/>
              <w:outlineLvl w:val="0"/>
              <w:rPr>
                <w:rFonts w:ascii="Arial" w:eastAsia="Cordia New" w:cs="Arial"/>
                <w:b/>
                <w:bCs/>
                <w:color w:val="000000"/>
                <w:sz w:val="18"/>
                <w:szCs w:val="18"/>
                <w:lang w:val="en-GB"/>
              </w:rPr>
            </w:pPr>
          </w:p>
        </w:tc>
      </w:tr>
      <w:tr w:rsidR="00F8599D" w:rsidRPr="006F633C" w14:paraId="3A986D3A" w14:textId="77777777" w:rsidTr="00F8599D">
        <w:tc>
          <w:tcPr>
            <w:tcW w:w="2610" w:type="dxa"/>
            <w:tcBorders>
              <w:bottom w:val="single" w:sz="4" w:space="0" w:color="auto"/>
            </w:tcBorders>
            <w:vAlign w:val="bottom"/>
          </w:tcPr>
          <w:p w14:paraId="558942D5" w14:textId="77777777" w:rsidR="00F8599D" w:rsidRPr="006F633C" w:rsidRDefault="00F8599D" w:rsidP="0084589A">
            <w:pPr>
              <w:pStyle w:val="a"/>
              <w:ind w:left="-105" w:right="0"/>
              <w:jc w:val="center"/>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(Million Baht)</w:t>
            </w:r>
          </w:p>
        </w:tc>
        <w:tc>
          <w:tcPr>
            <w:tcW w:w="1440" w:type="dxa"/>
            <w:tcBorders>
              <w:bottom w:val="single" w:sz="4" w:space="0" w:color="auto"/>
            </w:tcBorders>
          </w:tcPr>
          <w:p w14:paraId="0DD5D301" w14:textId="77777777" w:rsidR="00F8599D" w:rsidRPr="006F633C" w:rsidRDefault="00F8599D" w:rsidP="0084589A">
            <w:pPr>
              <w:pStyle w:val="a"/>
              <w:ind w:right="-72"/>
              <w:jc w:val="center"/>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per annum (%)</w:t>
            </w:r>
          </w:p>
        </w:tc>
        <w:tc>
          <w:tcPr>
            <w:tcW w:w="1479" w:type="dxa"/>
            <w:tcBorders>
              <w:bottom w:val="single" w:sz="4" w:space="0" w:color="auto"/>
            </w:tcBorders>
          </w:tcPr>
          <w:p w14:paraId="5F0C76DF" w14:textId="77777777" w:rsidR="00F8599D" w:rsidRPr="006F633C" w:rsidRDefault="00F8599D" w:rsidP="0084589A">
            <w:pPr>
              <w:pStyle w:val="a"/>
              <w:ind w:right="-72"/>
              <w:jc w:val="center"/>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date</w:t>
            </w:r>
          </w:p>
        </w:tc>
        <w:tc>
          <w:tcPr>
            <w:tcW w:w="3969" w:type="dxa"/>
            <w:tcBorders>
              <w:bottom w:val="single" w:sz="4" w:space="0" w:color="auto"/>
            </w:tcBorders>
            <w:vAlign w:val="bottom"/>
          </w:tcPr>
          <w:p w14:paraId="7C393AF9" w14:textId="77777777" w:rsidR="00F8599D" w:rsidRPr="006F633C" w:rsidRDefault="00F8599D" w:rsidP="0084589A">
            <w:pPr>
              <w:pStyle w:val="a"/>
              <w:ind w:right="-72"/>
              <w:jc w:val="center"/>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Collateral</w:t>
            </w:r>
          </w:p>
        </w:tc>
      </w:tr>
      <w:tr w:rsidR="00F8599D" w:rsidRPr="006F633C" w14:paraId="5D172124" w14:textId="77777777" w:rsidTr="00F8599D">
        <w:tc>
          <w:tcPr>
            <w:tcW w:w="2610" w:type="dxa"/>
            <w:tcBorders>
              <w:top w:val="single" w:sz="4" w:space="0" w:color="auto"/>
            </w:tcBorders>
            <w:vAlign w:val="bottom"/>
          </w:tcPr>
          <w:p w14:paraId="04A30CD6" w14:textId="77777777" w:rsidR="00F8599D" w:rsidRPr="006F633C" w:rsidRDefault="00F8599D" w:rsidP="0084589A">
            <w:pPr>
              <w:pStyle w:val="a"/>
              <w:ind w:left="-105" w:right="0"/>
              <w:outlineLvl w:val="0"/>
              <w:rPr>
                <w:rFonts w:ascii="Arial" w:eastAsia="Cordia New" w:cs="Arial"/>
                <w:b/>
                <w:bCs/>
                <w:color w:val="000000"/>
                <w:sz w:val="12"/>
                <w:szCs w:val="12"/>
                <w:lang w:val="en-GB"/>
              </w:rPr>
            </w:pPr>
          </w:p>
        </w:tc>
        <w:tc>
          <w:tcPr>
            <w:tcW w:w="1440" w:type="dxa"/>
            <w:tcBorders>
              <w:top w:val="single" w:sz="4" w:space="0" w:color="auto"/>
            </w:tcBorders>
          </w:tcPr>
          <w:p w14:paraId="7E301B25" w14:textId="77777777" w:rsidR="00F8599D" w:rsidRPr="006F633C" w:rsidRDefault="00F8599D" w:rsidP="0084589A">
            <w:pPr>
              <w:pStyle w:val="a"/>
              <w:ind w:right="-72"/>
              <w:jc w:val="center"/>
              <w:outlineLvl w:val="0"/>
              <w:rPr>
                <w:rFonts w:ascii="Arial" w:eastAsia="Cordia New" w:cs="Arial"/>
                <w:color w:val="000000"/>
                <w:sz w:val="12"/>
                <w:szCs w:val="12"/>
                <w:lang w:val="en-GB"/>
              </w:rPr>
            </w:pPr>
          </w:p>
        </w:tc>
        <w:tc>
          <w:tcPr>
            <w:tcW w:w="1479" w:type="dxa"/>
            <w:tcBorders>
              <w:top w:val="single" w:sz="4" w:space="0" w:color="auto"/>
            </w:tcBorders>
          </w:tcPr>
          <w:p w14:paraId="168E5D7E" w14:textId="77777777" w:rsidR="00F8599D" w:rsidRPr="006F633C" w:rsidRDefault="00F8599D" w:rsidP="0084589A">
            <w:pPr>
              <w:pStyle w:val="a"/>
              <w:ind w:right="-72"/>
              <w:jc w:val="center"/>
              <w:outlineLvl w:val="0"/>
              <w:rPr>
                <w:rFonts w:ascii="Arial" w:eastAsia="Cordia New" w:cs="Arial"/>
                <w:color w:val="000000"/>
                <w:sz w:val="12"/>
                <w:szCs w:val="12"/>
                <w:lang w:val="en-GB"/>
              </w:rPr>
            </w:pPr>
          </w:p>
        </w:tc>
        <w:tc>
          <w:tcPr>
            <w:tcW w:w="3969" w:type="dxa"/>
            <w:tcBorders>
              <w:top w:val="single" w:sz="4" w:space="0" w:color="auto"/>
            </w:tcBorders>
            <w:vAlign w:val="bottom"/>
          </w:tcPr>
          <w:p w14:paraId="6EA578C5" w14:textId="77777777" w:rsidR="00F8599D" w:rsidRPr="006F633C" w:rsidRDefault="00F8599D" w:rsidP="0084589A">
            <w:pPr>
              <w:pStyle w:val="a"/>
              <w:tabs>
                <w:tab w:val="decimal" w:pos="1080"/>
              </w:tabs>
              <w:ind w:right="-72"/>
              <w:jc w:val="center"/>
              <w:outlineLvl w:val="0"/>
              <w:rPr>
                <w:rFonts w:ascii="Arial" w:eastAsia="Cordia New" w:cs="Arial"/>
                <w:color w:val="000000"/>
                <w:sz w:val="12"/>
                <w:szCs w:val="12"/>
                <w:lang w:val="en-GB"/>
              </w:rPr>
            </w:pPr>
          </w:p>
        </w:tc>
      </w:tr>
      <w:tr w:rsidR="00F8599D" w:rsidRPr="006F633C" w14:paraId="7E24FD17" w14:textId="77777777" w:rsidTr="00F8599D">
        <w:tc>
          <w:tcPr>
            <w:tcW w:w="2610" w:type="dxa"/>
          </w:tcPr>
          <w:p w14:paraId="5B5F3A6B" w14:textId="2D7F3BA8" w:rsidR="00F8599D" w:rsidRPr="006F633C" w:rsidRDefault="00F8599D" w:rsidP="0084589A">
            <w:pPr>
              <w:pStyle w:val="a"/>
              <w:ind w:left="-105" w:right="0"/>
              <w:jc w:val="center"/>
              <w:outlineLvl w:val="0"/>
              <w:rPr>
                <w:rFonts w:ascii="Arial" w:eastAsia="Cordia New" w:cs="Arial"/>
                <w:color w:val="000000"/>
                <w:sz w:val="18"/>
                <w:szCs w:val="18"/>
                <w:lang w:val="en-GB"/>
              </w:rPr>
            </w:pPr>
            <w:r w:rsidRPr="006F633C">
              <w:rPr>
                <w:rFonts w:ascii="Arial" w:cs="Arial"/>
                <w:color w:val="000000"/>
                <w:sz w:val="18"/>
                <w:szCs w:val="18"/>
                <w:lang w:val="en-GB"/>
              </w:rPr>
              <w:t>20</w:t>
            </w:r>
            <w:r>
              <w:rPr>
                <w:rFonts w:ascii="Arial" w:cs="Arial"/>
                <w:color w:val="000000"/>
                <w:sz w:val="18"/>
                <w:szCs w:val="18"/>
                <w:lang w:val="en-GB"/>
              </w:rPr>
              <w:t>0</w:t>
            </w:r>
            <w:r w:rsidRPr="006F633C">
              <w:rPr>
                <w:rFonts w:ascii="Arial" w:cs="Arial"/>
                <w:color w:val="000000"/>
                <w:sz w:val="18"/>
                <w:szCs w:val="18"/>
                <w:lang w:val="en-GB"/>
              </w:rPr>
              <w:t>.00</w:t>
            </w:r>
          </w:p>
          <w:p w14:paraId="6F50FAA0" w14:textId="77777777" w:rsidR="00F8599D" w:rsidRPr="006F633C" w:rsidRDefault="00F8599D" w:rsidP="0084589A">
            <w:pPr>
              <w:pStyle w:val="a"/>
              <w:ind w:left="-105" w:right="0"/>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(31 December 2019 : 35</w:t>
            </w:r>
            <w:r w:rsidRPr="006F633C">
              <w:rPr>
                <w:rFonts w:ascii="Arial" w:cs="Arial"/>
                <w:color w:val="000000"/>
                <w:sz w:val="18"/>
                <w:szCs w:val="18"/>
                <w:lang w:val="en-GB"/>
              </w:rPr>
              <w:t>.00</w:t>
            </w:r>
            <w:r w:rsidRPr="006F633C">
              <w:rPr>
                <w:rFonts w:ascii="Arial" w:eastAsia="Cordia New" w:cs="Arial"/>
                <w:color w:val="000000"/>
                <w:sz w:val="18"/>
                <w:szCs w:val="18"/>
                <w:lang w:val="en-GB"/>
              </w:rPr>
              <w:t>)</w:t>
            </w:r>
          </w:p>
        </w:tc>
        <w:tc>
          <w:tcPr>
            <w:tcW w:w="1440" w:type="dxa"/>
          </w:tcPr>
          <w:p w14:paraId="10ABD193" w14:textId="5AA87038" w:rsidR="00F8599D" w:rsidRPr="006F633C" w:rsidRDefault="00F8599D" w:rsidP="0084589A">
            <w:pPr>
              <w:pStyle w:val="a"/>
              <w:ind w:right="-72"/>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 xml:space="preserve">MLR + </w:t>
            </w:r>
            <w:r>
              <w:rPr>
                <w:rFonts w:ascii="Arial" w:eastAsia="Cordia New" w:cs="Arial"/>
                <w:color w:val="000000"/>
                <w:sz w:val="18"/>
                <w:szCs w:val="18"/>
                <w:lang w:val="en-GB"/>
              </w:rPr>
              <w:t>8</w:t>
            </w:r>
            <w:r w:rsidRPr="006F633C">
              <w:rPr>
                <w:rFonts w:ascii="Arial" w:eastAsia="Cordia New" w:cs="Arial"/>
                <w:color w:val="000000"/>
                <w:sz w:val="18"/>
                <w:szCs w:val="18"/>
                <w:lang w:val="en-GB"/>
              </w:rPr>
              <w:t>.</w:t>
            </w:r>
            <w:r>
              <w:rPr>
                <w:rFonts w:ascii="Arial" w:eastAsia="Cordia New" w:cs="Arial"/>
                <w:color w:val="000000"/>
                <w:sz w:val="18"/>
                <w:szCs w:val="18"/>
                <w:lang w:val="en-GB"/>
              </w:rPr>
              <w:t>75</w:t>
            </w:r>
          </w:p>
        </w:tc>
        <w:tc>
          <w:tcPr>
            <w:tcW w:w="1479" w:type="dxa"/>
          </w:tcPr>
          <w:p w14:paraId="2A93BB36" w14:textId="6AA03288" w:rsidR="00F8599D" w:rsidRPr="006F633C" w:rsidRDefault="00F8599D" w:rsidP="0084589A">
            <w:pPr>
              <w:pStyle w:val="a"/>
              <w:ind w:right="-72"/>
              <w:jc w:val="center"/>
              <w:outlineLvl w:val="0"/>
              <w:rPr>
                <w:rFonts w:ascii="Arial" w:eastAsia="Cordia New" w:cs="Arial"/>
                <w:color w:val="000000"/>
                <w:sz w:val="18"/>
                <w:szCs w:val="18"/>
                <w:lang w:val="en-GB"/>
              </w:rPr>
            </w:pPr>
            <w:r>
              <w:rPr>
                <w:rFonts w:ascii="Arial" w:eastAsia="Cordia New" w:cs="Arial"/>
                <w:color w:val="000000"/>
                <w:sz w:val="18"/>
                <w:szCs w:val="18"/>
                <w:lang w:val="en-GB"/>
              </w:rPr>
              <w:t>September</w:t>
            </w:r>
            <w:r w:rsidRPr="006F633C">
              <w:rPr>
                <w:rFonts w:ascii="Arial" w:eastAsia="Cordia New" w:cs="Arial"/>
                <w:color w:val="000000"/>
                <w:sz w:val="18"/>
                <w:szCs w:val="18"/>
                <w:lang w:val="en-GB"/>
              </w:rPr>
              <w:t xml:space="preserve"> 20</w:t>
            </w:r>
            <w:r>
              <w:rPr>
                <w:rFonts w:ascii="Arial" w:eastAsia="Cordia New" w:cs="Arial"/>
                <w:color w:val="000000"/>
                <w:sz w:val="18"/>
                <w:szCs w:val="18"/>
                <w:lang w:val="en-GB"/>
              </w:rPr>
              <w:t>20</w:t>
            </w:r>
          </w:p>
        </w:tc>
        <w:tc>
          <w:tcPr>
            <w:tcW w:w="3969" w:type="dxa"/>
            <w:vAlign w:val="bottom"/>
          </w:tcPr>
          <w:p w14:paraId="43931F4F" w14:textId="05B1EA87" w:rsidR="00F8599D" w:rsidRPr="006F633C" w:rsidRDefault="00F8599D" w:rsidP="00F8599D">
            <w:pPr>
              <w:ind w:right="-27"/>
              <w:jc w:val="left"/>
              <w:rPr>
                <w:rFonts w:eastAsia="SimSun"/>
                <w:color w:val="000000"/>
                <w:sz w:val="18"/>
                <w:szCs w:val="18"/>
                <w:lang w:val="en-US" w:eastAsia="zh-CN"/>
              </w:rPr>
            </w:pPr>
            <w:r w:rsidRPr="006F633C">
              <w:rPr>
                <w:rFonts w:eastAsia="SimSun"/>
                <w:color w:val="000000"/>
                <w:sz w:val="18"/>
                <w:szCs w:val="18"/>
                <w:lang w:val="en-US" w:eastAsia="zh-CN"/>
              </w:rPr>
              <w:t xml:space="preserve">Land and real estate for </w:t>
            </w:r>
            <w:r>
              <w:rPr>
                <w:rFonts w:eastAsia="SimSun"/>
                <w:color w:val="000000"/>
                <w:sz w:val="18"/>
                <w:szCs w:val="18"/>
                <w:lang w:val="en-US" w:eastAsia="zh-CN"/>
              </w:rPr>
              <w:t>under development</w:t>
            </w:r>
            <w:r w:rsidRPr="006F633C">
              <w:rPr>
                <w:rFonts w:eastAsia="SimSun"/>
                <w:color w:val="000000"/>
                <w:sz w:val="18"/>
                <w:szCs w:val="18"/>
                <w:lang w:val="en-US" w:eastAsia="zh-CN"/>
              </w:rPr>
              <w:t xml:space="preserve"> of</w:t>
            </w:r>
            <w:r>
              <w:rPr>
                <w:rFonts w:eastAsia="SimSun"/>
                <w:color w:val="000000"/>
                <w:sz w:val="18"/>
                <w:szCs w:val="18"/>
                <w:lang w:val="en-US" w:eastAsia="zh-CN"/>
              </w:rPr>
              <w:t xml:space="preserve"> </w:t>
            </w:r>
            <w:r>
              <w:rPr>
                <w:rFonts w:eastAsia="SimSun"/>
                <w:color w:val="000000"/>
                <w:sz w:val="18"/>
                <w:szCs w:val="18"/>
                <w:lang w:val="en-US" w:eastAsia="zh-CN"/>
              </w:rPr>
              <w:br/>
              <w:t>a joint venture</w:t>
            </w:r>
            <w:r w:rsidRPr="006F633C">
              <w:rPr>
                <w:rFonts w:eastAsia="SimSun"/>
                <w:color w:val="000000"/>
                <w:sz w:val="18"/>
                <w:szCs w:val="18"/>
                <w:lang w:val="en-US" w:eastAsia="zh-CN"/>
              </w:rPr>
              <w:t xml:space="preserve"> </w:t>
            </w:r>
          </w:p>
        </w:tc>
      </w:tr>
      <w:tr w:rsidR="00F8599D" w:rsidRPr="006F633C" w14:paraId="16BB7CB0" w14:textId="77777777" w:rsidTr="00F8599D">
        <w:tc>
          <w:tcPr>
            <w:tcW w:w="2610" w:type="dxa"/>
          </w:tcPr>
          <w:p w14:paraId="302CD843" w14:textId="77777777" w:rsidR="00F8599D" w:rsidRPr="006F633C" w:rsidRDefault="00F8599D" w:rsidP="0084589A">
            <w:pPr>
              <w:pStyle w:val="a"/>
              <w:ind w:left="-105" w:right="0"/>
              <w:jc w:val="center"/>
              <w:outlineLvl w:val="0"/>
              <w:rPr>
                <w:rFonts w:ascii="Arial" w:eastAsia="Cordia New" w:cs="Arial"/>
                <w:color w:val="000000"/>
                <w:sz w:val="18"/>
                <w:szCs w:val="18"/>
                <w:lang w:val="en-GB"/>
              </w:rPr>
            </w:pPr>
          </w:p>
        </w:tc>
        <w:tc>
          <w:tcPr>
            <w:tcW w:w="1440" w:type="dxa"/>
          </w:tcPr>
          <w:p w14:paraId="437157C2" w14:textId="77777777" w:rsidR="00F8599D" w:rsidRPr="006F633C" w:rsidRDefault="00F8599D" w:rsidP="0084589A">
            <w:pPr>
              <w:pStyle w:val="a"/>
              <w:ind w:right="-72"/>
              <w:jc w:val="center"/>
              <w:outlineLvl w:val="0"/>
              <w:rPr>
                <w:rFonts w:ascii="Arial" w:eastAsia="Cordia New" w:cs="Arial"/>
                <w:color w:val="000000"/>
                <w:sz w:val="18"/>
                <w:szCs w:val="18"/>
                <w:lang w:val="en-GB"/>
              </w:rPr>
            </w:pPr>
          </w:p>
        </w:tc>
        <w:tc>
          <w:tcPr>
            <w:tcW w:w="1479" w:type="dxa"/>
          </w:tcPr>
          <w:p w14:paraId="6E408A03" w14:textId="77777777" w:rsidR="00F8599D" w:rsidRDefault="00F8599D" w:rsidP="0084589A">
            <w:pPr>
              <w:pStyle w:val="a"/>
              <w:ind w:right="-72"/>
              <w:jc w:val="center"/>
              <w:outlineLvl w:val="0"/>
              <w:rPr>
                <w:rFonts w:ascii="Arial" w:eastAsia="Cordia New" w:cs="Arial"/>
                <w:color w:val="000000"/>
                <w:sz w:val="18"/>
                <w:szCs w:val="18"/>
                <w:lang w:val="en-GB"/>
              </w:rPr>
            </w:pPr>
          </w:p>
        </w:tc>
        <w:tc>
          <w:tcPr>
            <w:tcW w:w="3969" w:type="dxa"/>
            <w:vAlign w:val="bottom"/>
          </w:tcPr>
          <w:p w14:paraId="3CFB7B71" w14:textId="77777777" w:rsidR="00F8599D" w:rsidRPr="006F633C" w:rsidRDefault="00F8599D" w:rsidP="0084589A">
            <w:pPr>
              <w:ind w:right="-27"/>
              <w:jc w:val="left"/>
              <w:rPr>
                <w:rFonts w:eastAsia="SimSun"/>
                <w:color w:val="000000"/>
                <w:sz w:val="18"/>
                <w:szCs w:val="18"/>
                <w:lang w:val="en-US" w:eastAsia="zh-CN"/>
              </w:rPr>
            </w:pPr>
          </w:p>
        </w:tc>
      </w:tr>
      <w:tr w:rsidR="00F8599D" w:rsidRPr="006F633C" w14:paraId="512C4EF6" w14:textId="77777777" w:rsidTr="00F8599D">
        <w:tc>
          <w:tcPr>
            <w:tcW w:w="2610" w:type="dxa"/>
          </w:tcPr>
          <w:p w14:paraId="6C0E465A" w14:textId="3C13AA01" w:rsidR="00F8599D" w:rsidRPr="006F633C" w:rsidRDefault="00F8599D" w:rsidP="0084589A">
            <w:pPr>
              <w:pStyle w:val="a"/>
              <w:ind w:left="-105" w:right="0"/>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1</w:t>
            </w:r>
            <w:r>
              <w:rPr>
                <w:rFonts w:ascii="Arial" w:eastAsia="Cordia New" w:cs="Arial"/>
                <w:color w:val="000000"/>
                <w:sz w:val="18"/>
                <w:szCs w:val="18"/>
                <w:lang w:val="en-GB"/>
              </w:rPr>
              <w:t>05.00</w:t>
            </w:r>
          </w:p>
          <w:p w14:paraId="7AADD338" w14:textId="48DE9047" w:rsidR="00F8599D" w:rsidRPr="006F633C" w:rsidRDefault="00F8599D" w:rsidP="0084589A">
            <w:pPr>
              <w:pStyle w:val="a"/>
              <w:ind w:left="-105" w:right="0"/>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 xml:space="preserve">(31 December 2019 : </w:t>
            </w:r>
            <w:r>
              <w:rPr>
                <w:rFonts w:ascii="Arial" w:eastAsia="Cordia New" w:cs="Arial"/>
                <w:color w:val="000000"/>
                <w:sz w:val="18"/>
                <w:szCs w:val="18"/>
                <w:lang w:val="en-GB"/>
              </w:rPr>
              <w:t>80.00</w:t>
            </w:r>
            <w:r w:rsidRPr="006F633C">
              <w:rPr>
                <w:rFonts w:ascii="Arial" w:eastAsia="Cordia New" w:cs="Arial"/>
                <w:color w:val="000000"/>
                <w:sz w:val="18"/>
                <w:szCs w:val="18"/>
                <w:lang w:val="en-GB"/>
              </w:rPr>
              <w:t>)</w:t>
            </w:r>
          </w:p>
        </w:tc>
        <w:tc>
          <w:tcPr>
            <w:tcW w:w="1440" w:type="dxa"/>
          </w:tcPr>
          <w:p w14:paraId="798CF42A" w14:textId="33F4C6EF" w:rsidR="00F8599D" w:rsidRPr="006F633C" w:rsidRDefault="00F8599D" w:rsidP="0084589A">
            <w:pPr>
              <w:pStyle w:val="a"/>
              <w:ind w:right="-72"/>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1</w:t>
            </w:r>
            <w:r>
              <w:rPr>
                <w:rFonts w:ascii="Arial" w:eastAsia="Cordia New" w:cs="Arial"/>
                <w:color w:val="000000"/>
                <w:sz w:val="18"/>
                <w:szCs w:val="18"/>
                <w:lang w:val="en-GB"/>
              </w:rPr>
              <w:t>5</w:t>
            </w:r>
            <w:r w:rsidRPr="006F633C">
              <w:rPr>
                <w:rFonts w:ascii="Arial" w:eastAsia="Cordia New" w:cs="Arial"/>
                <w:color w:val="000000"/>
                <w:sz w:val="18"/>
                <w:szCs w:val="18"/>
                <w:lang w:val="en-GB"/>
              </w:rPr>
              <w:t>.00</w:t>
            </w:r>
          </w:p>
        </w:tc>
        <w:tc>
          <w:tcPr>
            <w:tcW w:w="1479" w:type="dxa"/>
          </w:tcPr>
          <w:p w14:paraId="2F7FF3F5" w14:textId="3C20A8CF" w:rsidR="00F8599D" w:rsidRPr="006F633C" w:rsidRDefault="00F8599D" w:rsidP="0084589A">
            <w:pPr>
              <w:pStyle w:val="a"/>
              <w:ind w:right="-72"/>
              <w:jc w:val="center"/>
              <w:outlineLvl w:val="0"/>
              <w:rPr>
                <w:rFonts w:ascii="Arial" w:eastAsia="Cordia New" w:cs="Arial"/>
                <w:color w:val="000000"/>
                <w:sz w:val="18"/>
                <w:szCs w:val="18"/>
                <w:lang w:val="en-GB"/>
              </w:rPr>
            </w:pPr>
            <w:r>
              <w:rPr>
                <w:rFonts w:ascii="Arial" w:eastAsia="Cordia New" w:cs="Arial"/>
                <w:color w:val="000000"/>
                <w:sz w:val="18"/>
                <w:szCs w:val="18"/>
                <w:lang w:val="en-GB"/>
              </w:rPr>
              <w:t>November</w:t>
            </w:r>
            <w:r w:rsidRPr="006F633C">
              <w:rPr>
                <w:rFonts w:ascii="Arial" w:eastAsia="Cordia New" w:cs="Arial"/>
                <w:color w:val="000000"/>
                <w:sz w:val="18"/>
                <w:szCs w:val="18"/>
                <w:lang w:val="en-GB"/>
              </w:rPr>
              <w:t xml:space="preserve"> 20</w:t>
            </w:r>
            <w:r>
              <w:rPr>
                <w:rFonts w:ascii="Arial" w:eastAsia="Cordia New" w:cs="Arial"/>
                <w:color w:val="000000"/>
                <w:sz w:val="18"/>
                <w:szCs w:val="18"/>
                <w:lang w:val="en-GB"/>
              </w:rPr>
              <w:t>20</w:t>
            </w:r>
          </w:p>
        </w:tc>
        <w:tc>
          <w:tcPr>
            <w:tcW w:w="3969" w:type="dxa"/>
            <w:vAlign w:val="bottom"/>
          </w:tcPr>
          <w:p w14:paraId="649F5FD5" w14:textId="31AB2F39" w:rsidR="00F8599D" w:rsidRPr="006F633C" w:rsidRDefault="00F8599D" w:rsidP="0084589A">
            <w:pPr>
              <w:ind w:right="-27"/>
              <w:jc w:val="left"/>
              <w:rPr>
                <w:rFonts w:eastAsia="SimSun"/>
                <w:color w:val="000000"/>
                <w:sz w:val="18"/>
                <w:szCs w:val="18"/>
                <w:lang w:val="en-US" w:eastAsia="zh-CN"/>
              </w:rPr>
            </w:pPr>
            <w:r w:rsidRPr="006F633C">
              <w:rPr>
                <w:rFonts w:eastAsia="SimSun"/>
                <w:color w:val="000000"/>
                <w:sz w:val="18"/>
                <w:szCs w:val="18"/>
                <w:lang w:val="en-US" w:eastAsia="zh-CN"/>
              </w:rPr>
              <w:t xml:space="preserve">Land and real estate for </w:t>
            </w:r>
            <w:r>
              <w:rPr>
                <w:rFonts w:eastAsia="SimSun"/>
                <w:color w:val="000000"/>
                <w:sz w:val="18"/>
                <w:szCs w:val="18"/>
                <w:lang w:val="en-US" w:eastAsia="zh-CN"/>
              </w:rPr>
              <w:t>under development</w:t>
            </w:r>
            <w:r w:rsidRPr="006F633C">
              <w:rPr>
                <w:rFonts w:eastAsia="SimSun"/>
                <w:color w:val="000000"/>
                <w:sz w:val="18"/>
                <w:szCs w:val="18"/>
                <w:lang w:val="en-US" w:eastAsia="zh-CN"/>
              </w:rPr>
              <w:t xml:space="preserve"> </w:t>
            </w:r>
            <w:r>
              <w:rPr>
                <w:rFonts w:eastAsia="SimSun"/>
                <w:color w:val="000000"/>
                <w:sz w:val="18"/>
                <w:szCs w:val="18"/>
                <w:lang w:val="en-US" w:eastAsia="zh-CN"/>
              </w:rPr>
              <w:br/>
              <w:t>5</w:t>
            </w:r>
            <w:r w:rsidRPr="006F633C">
              <w:rPr>
                <w:rFonts w:eastAsia="SimSun"/>
                <w:color w:val="000000"/>
                <w:sz w:val="18"/>
                <w:szCs w:val="18"/>
                <w:lang w:val="en-US" w:eastAsia="zh-CN"/>
              </w:rPr>
              <w:t xml:space="preserve"> units </w:t>
            </w:r>
          </w:p>
        </w:tc>
      </w:tr>
      <w:tr w:rsidR="00F8599D" w:rsidRPr="006F633C" w14:paraId="4A6781E4" w14:textId="77777777" w:rsidTr="00F8599D">
        <w:tc>
          <w:tcPr>
            <w:tcW w:w="2610" w:type="dxa"/>
          </w:tcPr>
          <w:p w14:paraId="2BDE1261" w14:textId="77777777" w:rsidR="00F8599D" w:rsidRPr="006F633C" w:rsidRDefault="00F8599D" w:rsidP="00F8599D">
            <w:pPr>
              <w:pStyle w:val="a"/>
              <w:ind w:right="0"/>
              <w:outlineLvl w:val="0"/>
              <w:rPr>
                <w:rFonts w:ascii="Arial" w:eastAsia="Cordia New" w:cs="Arial"/>
                <w:color w:val="000000"/>
                <w:sz w:val="18"/>
                <w:szCs w:val="18"/>
                <w:lang w:val="en-GB"/>
              </w:rPr>
            </w:pPr>
          </w:p>
        </w:tc>
        <w:tc>
          <w:tcPr>
            <w:tcW w:w="1440" w:type="dxa"/>
          </w:tcPr>
          <w:p w14:paraId="0173D302" w14:textId="77777777" w:rsidR="00F8599D" w:rsidRPr="006F633C" w:rsidRDefault="00F8599D" w:rsidP="00F8599D">
            <w:pPr>
              <w:pStyle w:val="a"/>
              <w:ind w:right="-72"/>
              <w:outlineLvl w:val="0"/>
              <w:rPr>
                <w:rFonts w:ascii="Arial" w:eastAsia="Cordia New" w:cs="Arial"/>
                <w:color w:val="000000"/>
                <w:sz w:val="18"/>
                <w:szCs w:val="18"/>
                <w:lang w:val="en-GB"/>
              </w:rPr>
            </w:pPr>
          </w:p>
        </w:tc>
        <w:tc>
          <w:tcPr>
            <w:tcW w:w="1479" w:type="dxa"/>
          </w:tcPr>
          <w:p w14:paraId="537296F1" w14:textId="77777777" w:rsidR="00F8599D" w:rsidRPr="006F633C" w:rsidRDefault="00F8599D" w:rsidP="00F8599D">
            <w:pPr>
              <w:pStyle w:val="a"/>
              <w:ind w:right="-72"/>
              <w:outlineLvl w:val="0"/>
              <w:rPr>
                <w:rFonts w:ascii="Arial" w:eastAsia="Cordia New" w:cs="Arial"/>
                <w:color w:val="000000"/>
                <w:sz w:val="18"/>
                <w:szCs w:val="18"/>
                <w:lang w:val="en-GB"/>
              </w:rPr>
            </w:pPr>
          </w:p>
        </w:tc>
        <w:tc>
          <w:tcPr>
            <w:tcW w:w="3969" w:type="dxa"/>
            <w:vAlign w:val="bottom"/>
          </w:tcPr>
          <w:p w14:paraId="6E1583A0" w14:textId="77777777" w:rsidR="00F8599D" w:rsidRPr="00F8599D" w:rsidRDefault="00F8599D" w:rsidP="0084589A">
            <w:pPr>
              <w:ind w:right="-27"/>
              <w:jc w:val="left"/>
              <w:rPr>
                <w:rFonts w:eastAsia="SimSun"/>
                <w:color w:val="000000"/>
                <w:sz w:val="18"/>
                <w:szCs w:val="18"/>
                <w:lang w:eastAsia="zh-CN"/>
              </w:rPr>
            </w:pPr>
          </w:p>
        </w:tc>
      </w:tr>
      <w:tr w:rsidR="00F8599D" w:rsidRPr="006F633C" w14:paraId="2D66306A" w14:textId="77777777" w:rsidTr="00F8599D">
        <w:tc>
          <w:tcPr>
            <w:tcW w:w="2610" w:type="dxa"/>
          </w:tcPr>
          <w:p w14:paraId="7FEEEFE6" w14:textId="4F519D97" w:rsidR="00F8599D" w:rsidRPr="006F633C" w:rsidRDefault="00F8599D" w:rsidP="0084589A">
            <w:pPr>
              <w:pStyle w:val="a"/>
              <w:ind w:left="-105" w:right="0"/>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1.</w:t>
            </w:r>
            <w:r>
              <w:rPr>
                <w:rFonts w:ascii="Arial" w:eastAsia="Cordia New" w:cs="Arial"/>
                <w:color w:val="000000"/>
                <w:sz w:val="18"/>
                <w:szCs w:val="18"/>
                <w:lang w:val="en-GB"/>
              </w:rPr>
              <w:t>00</w:t>
            </w:r>
          </w:p>
        </w:tc>
        <w:tc>
          <w:tcPr>
            <w:tcW w:w="1440" w:type="dxa"/>
          </w:tcPr>
          <w:p w14:paraId="0C765639" w14:textId="689B1833" w:rsidR="00F8599D" w:rsidRPr="006F633C" w:rsidRDefault="00F8599D" w:rsidP="0084589A">
            <w:pPr>
              <w:pStyle w:val="a"/>
              <w:ind w:right="-72"/>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1</w:t>
            </w:r>
            <w:r>
              <w:rPr>
                <w:rFonts w:ascii="Arial" w:eastAsia="Cordia New" w:cs="Arial"/>
                <w:color w:val="000000"/>
                <w:sz w:val="18"/>
                <w:szCs w:val="18"/>
                <w:lang w:val="en-GB"/>
              </w:rPr>
              <w:t>5</w:t>
            </w:r>
            <w:r w:rsidRPr="006F633C">
              <w:rPr>
                <w:rFonts w:ascii="Arial" w:eastAsia="Cordia New" w:cs="Arial"/>
                <w:color w:val="000000"/>
                <w:sz w:val="18"/>
                <w:szCs w:val="18"/>
                <w:lang w:val="en-GB"/>
              </w:rPr>
              <w:t>.</w:t>
            </w:r>
            <w:r>
              <w:rPr>
                <w:rFonts w:ascii="Arial" w:eastAsia="Cordia New" w:cs="Arial"/>
                <w:color w:val="000000"/>
                <w:sz w:val="18"/>
                <w:szCs w:val="18"/>
                <w:lang w:val="en-GB"/>
              </w:rPr>
              <w:t>00</w:t>
            </w:r>
          </w:p>
        </w:tc>
        <w:tc>
          <w:tcPr>
            <w:tcW w:w="1479" w:type="dxa"/>
          </w:tcPr>
          <w:p w14:paraId="32D6925D" w14:textId="2EC3A9C5" w:rsidR="00F8599D" w:rsidRPr="006F633C" w:rsidRDefault="00F8599D" w:rsidP="0084589A">
            <w:pPr>
              <w:pStyle w:val="a"/>
              <w:ind w:right="-72"/>
              <w:jc w:val="center"/>
              <w:outlineLvl w:val="0"/>
              <w:rPr>
                <w:rFonts w:ascii="Arial" w:eastAsia="Cordia New" w:cs="Arial"/>
                <w:color w:val="000000"/>
                <w:sz w:val="18"/>
                <w:szCs w:val="18"/>
                <w:lang w:val="en-GB"/>
              </w:rPr>
            </w:pPr>
            <w:r>
              <w:rPr>
                <w:rFonts w:ascii="Arial" w:eastAsia="Cordia New" w:cs="Arial"/>
                <w:color w:val="000000"/>
                <w:sz w:val="18"/>
                <w:szCs w:val="18"/>
                <w:lang w:val="en-GB"/>
              </w:rPr>
              <w:t>November</w:t>
            </w:r>
            <w:r w:rsidRPr="006F633C">
              <w:rPr>
                <w:rFonts w:ascii="Arial" w:eastAsia="Cordia New" w:cs="Arial"/>
                <w:color w:val="000000"/>
                <w:sz w:val="18"/>
                <w:szCs w:val="18"/>
                <w:lang w:val="en-GB"/>
              </w:rPr>
              <w:t xml:space="preserve"> 20</w:t>
            </w:r>
            <w:r>
              <w:rPr>
                <w:rFonts w:ascii="Arial" w:eastAsia="Cordia New" w:cs="Arial"/>
                <w:color w:val="000000"/>
                <w:sz w:val="18"/>
                <w:szCs w:val="18"/>
                <w:lang w:val="en-GB"/>
              </w:rPr>
              <w:t>20</w:t>
            </w:r>
          </w:p>
        </w:tc>
        <w:tc>
          <w:tcPr>
            <w:tcW w:w="3969" w:type="dxa"/>
            <w:vAlign w:val="bottom"/>
          </w:tcPr>
          <w:p w14:paraId="6CB9C277" w14:textId="3C28D80B" w:rsidR="00F8599D" w:rsidRPr="006F633C" w:rsidRDefault="00312F99" w:rsidP="0084589A">
            <w:pPr>
              <w:ind w:right="-27"/>
              <w:jc w:val="left"/>
              <w:rPr>
                <w:rFonts w:eastAsia="SimSun"/>
                <w:color w:val="000000"/>
                <w:sz w:val="18"/>
                <w:szCs w:val="18"/>
                <w:lang w:val="en-US" w:eastAsia="zh-CN"/>
              </w:rPr>
            </w:pPr>
            <w:r>
              <w:rPr>
                <w:color w:val="000000"/>
                <w:spacing w:val="-6"/>
                <w:sz w:val="18"/>
                <w:szCs w:val="18"/>
              </w:rPr>
              <w:t>An asset of a related company</w:t>
            </w:r>
          </w:p>
        </w:tc>
      </w:tr>
      <w:tr w:rsidR="00F8599D" w:rsidRPr="006F633C" w14:paraId="251BA705" w14:textId="77777777" w:rsidTr="00F8599D">
        <w:tc>
          <w:tcPr>
            <w:tcW w:w="2610" w:type="dxa"/>
          </w:tcPr>
          <w:p w14:paraId="445C1C9D" w14:textId="77777777" w:rsidR="00F8599D" w:rsidRPr="006F633C" w:rsidRDefault="00F8599D" w:rsidP="0084589A">
            <w:pPr>
              <w:pStyle w:val="a"/>
              <w:ind w:left="-105" w:right="0"/>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(31 December 2019 : Nil )</w:t>
            </w:r>
          </w:p>
        </w:tc>
        <w:tc>
          <w:tcPr>
            <w:tcW w:w="1440" w:type="dxa"/>
          </w:tcPr>
          <w:p w14:paraId="1CC27F2A" w14:textId="77777777" w:rsidR="00F8599D" w:rsidRPr="006F633C" w:rsidRDefault="00F8599D" w:rsidP="0084589A">
            <w:pPr>
              <w:pStyle w:val="a"/>
              <w:ind w:right="-72"/>
              <w:jc w:val="center"/>
              <w:outlineLvl w:val="0"/>
              <w:rPr>
                <w:rFonts w:ascii="Arial" w:eastAsia="Cordia New" w:cs="Arial"/>
                <w:color w:val="000000"/>
                <w:sz w:val="18"/>
                <w:szCs w:val="18"/>
                <w:lang w:val="en-GB"/>
              </w:rPr>
            </w:pPr>
          </w:p>
        </w:tc>
        <w:tc>
          <w:tcPr>
            <w:tcW w:w="1479" w:type="dxa"/>
          </w:tcPr>
          <w:p w14:paraId="6C9536B6" w14:textId="77777777" w:rsidR="00F8599D" w:rsidRPr="006F633C" w:rsidRDefault="00F8599D" w:rsidP="0084589A">
            <w:pPr>
              <w:pStyle w:val="a"/>
              <w:ind w:right="-72"/>
              <w:jc w:val="center"/>
              <w:outlineLvl w:val="0"/>
              <w:rPr>
                <w:rFonts w:ascii="Arial" w:eastAsia="Cordia New" w:cs="Arial"/>
                <w:color w:val="000000"/>
                <w:sz w:val="18"/>
                <w:szCs w:val="18"/>
                <w:lang w:val="en-GB"/>
              </w:rPr>
            </w:pPr>
          </w:p>
        </w:tc>
        <w:tc>
          <w:tcPr>
            <w:tcW w:w="3969" w:type="dxa"/>
            <w:vAlign w:val="bottom"/>
          </w:tcPr>
          <w:p w14:paraId="3360D6C2" w14:textId="77777777" w:rsidR="00F8599D" w:rsidRPr="006F633C" w:rsidRDefault="00F8599D" w:rsidP="0084589A">
            <w:pPr>
              <w:ind w:right="-27"/>
              <w:jc w:val="left"/>
              <w:rPr>
                <w:rFonts w:eastAsia="SimSun"/>
                <w:color w:val="000000"/>
                <w:sz w:val="18"/>
                <w:szCs w:val="18"/>
                <w:lang w:val="en-US" w:eastAsia="zh-CN"/>
              </w:rPr>
            </w:pPr>
          </w:p>
        </w:tc>
      </w:tr>
    </w:tbl>
    <w:p w14:paraId="3F871ACD" w14:textId="5FD0D5D0" w:rsidR="00965DBE" w:rsidRPr="006F633C" w:rsidRDefault="00965DBE" w:rsidP="00965DBE">
      <w:pPr>
        <w:rPr>
          <w:spacing w:val="-2"/>
          <w:sz w:val="18"/>
          <w:szCs w:val="18"/>
        </w:rPr>
      </w:pPr>
    </w:p>
    <w:p w14:paraId="527C440F" w14:textId="77777777" w:rsidR="00A91F71" w:rsidRPr="006F633C" w:rsidRDefault="00A91F71" w:rsidP="00A91F71">
      <w:pPr>
        <w:rPr>
          <w:color w:val="000000"/>
          <w:spacing w:val="-4"/>
          <w:sz w:val="18"/>
          <w:szCs w:val="18"/>
        </w:rPr>
      </w:pPr>
      <w:r w:rsidRPr="006F633C">
        <w:rPr>
          <w:color w:val="000000"/>
          <w:spacing w:val="-4"/>
          <w:sz w:val="18"/>
          <w:szCs w:val="18"/>
        </w:rPr>
        <w:t>On 2</w:t>
      </w:r>
      <w:r w:rsidRPr="006F633C">
        <w:rPr>
          <w:color w:val="000000"/>
          <w:spacing w:val="-4"/>
          <w:sz w:val="18"/>
          <w:szCs w:val="18"/>
          <w:lang w:val="en-US"/>
        </w:rPr>
        <w:t>0</w:t>
      </w:r>
      <w:r w:rsidRPr="006F633C">
        <w:rPr>
          <w:color w:val="000000"/>
          <w:spacing w:val="-4"/>
          <w:sz w:val="18"/>
          <w:szCs w:val="18"/>
        </w:rPr>
        <w:t xml:space="preserve"> December 2019, the Company had made an addendum to the loan agreement with a </w:t>
      </w:r>
      <w:r>
        <w:rPr>
          <w:color w:val="000000"/>
          <w:spacing w:val="-4"/>
          <w:sz w:val="18"/>
          <w:szCs w:val="18"/>
        </w:rPr>
        <w:t>c</w:t>
      </w:r>
      <w:r w:rsidRPr="006F633C">
        <w:rPr>
          <w:color w:val="000000"/>
          <w:spacing w:val="-4"/>
          <w:sz w:val="18"/>
          <w:szCs w:val="18"/>
        </w:rPr>
        <w:t>ompany to exercise the rights according to the loan agreement to sell land title no.19676 and 62750 Maikhao sub-district, Thalang district, Phuket in order to settle loan amounting to Baht 350 million. The Company recorded the settlement of such loan as deposits received for purchase of land under other current liabilities as at 31 December 2019. During the period ended 30 September 2020, the Company transferred ownership of the land and received all payment and present the transaction as revenue from sales of land and real estate.</w:t>
      </w:r>
    </w:p>
    <w:p w14:paraId="044BC9FF" w14:textId="77777777" w:rsidR="00A91F71" w:rsidRDefault="00A91F71" w:rsidP="00A91F71">
      <w:pPr>
        <w:rPr>
          <w:color w:val="000000"/>
          <w:spacing w:val="-4"/>
          <w:sz w:val="18"/>
          <w:szCs w:val="18"/>
        </w:rPr>
      </w:pPr>
    </w:p>
    <w:p w14:paraId="6A90E73E" w14:textId="77777777" w:rsidR="00A91F71" w:rsidRPr="006F633C" w:rsidRDefault="00A91F71" w:rsidP="00A91F71">
      <w:pPr>
        <w:rPr>
          <w:color w:val="000000"/>
          <w:spacing w:val="-4"/>
          <w:sz w:val="18"/>
          <w:szCs w:val="18"/>
        </w:rPr>
      </w:pPr>
      <w:r w:rsidRPr="006F633C">
        <w:rPr>
          <w:color w:val="000000"/>
          <w:spacing w:val="-4"/>
          <w:sz w:val="18"/>
          <w:szCs w:val="18"/>
        </w:rPr>
        <w:t xml:space="preserve">On 27 July 2020, </w:t>
      </w:r>
      <w:r>
        <w:rPr>
          <w:color w:val="000000"/>
          <w:spacing w:val="-4"/>
          <w:sz w:val="18"/>
          <w:szCs w:val="18"/>
        </w:rPr>
        <w:t>the Company is being sued by o</w:t>
      </w:r>
      <w:r w:rsidRPr="006F633C">
        <w:rPr>
          <w:color w:val="000000"/>
          <w:spacing w:val="-4"/>
          <w:sz w:val="18"/>
          <w:szCs w:val="18"/>
        </w:rPr>
        <w:t xml:space="preserve">ne of its </w:t>
      </w:r>
      <w:r>
        <w:rPr>
          <w:color w:val="000000"/>
          <w:spacing w:val="-4"/>
          <w:sz w:val="18"/>
          <w:szCs w:val="18"/>
        </w:rPr>
        <w:t>borrower amounting to Baht 200 million i</w:t>
      </w:r>
      <w:r w:rsidRPr="006F633C">
        <w:rPr>
          <w:color w:val="000000"/>
          <w:spacing w:val="-4"/>
          <w:sz w:val="18"/>
          <w:szCs w:val="18"/>
        </w:rPr>
        <w:t xml:space="preserve">n respect of </w:t>
      </w:r>
      <w:r>
        <w:rPr>
          <w:color w:val="000000"/>
          <w:spacing w:val="-4"/>
          <w:sz w:val="18"/>
          <w:szCs w:val="18"/>
        </w:rPr>
        <w:t xml:space="preserve">a </w:t>
      </w:r>
      <w:r w:rsidRPr="006F633C">
        <w:rPr>
          <w:color w:val="000000"/>
          <w:spacing w:val="-4"/>
          <w:sz w:val="18"/>
          <w:szCs w:val="18"/>
        </w:rPr>
        <w:t>default</w:t>
      </w:r>
      <w:r>
        <w:rPr>
          <w:color w:val="000000"/>
          <w:spacing w:val="-4"/>
          <w:sz w:val="18"/>
          <w:szCs w:val="18"/>
        </w:rPr>
        <w:t>ed</w:t>
      </w:r>
      <w:r w:rsidRPr="006F633C">
        <w:rPr>
          <w:color w:val="000000"/>
          <w:spacing w:val="-4"/>
          <w:sz w:val="18"/>
          <w:szCs w:val="18"/>
        </w:rPr>
        <w:t xml:space="preserve"> on loan </w:t>
      </w:r>
      <w:r>
        <w:rPr>
          <w:color w:val="000000"/>
          <w:spacing w:val="-4"/>
          <w:sz w:val="18"/>
          <w:szCs w:val="18"/>
        </w:rPr>
        <w:t>repayment amounting to</w:t>
      </w:r>
      <w:r w:rsidRPr="006F633C">
        <w:rPr>
          <w:color w:val="000000"/>
          <w:spacing w:val="-4"/>
          <w:sz w:val="18"/>
          <w:szCs w:val="18"/>
        </w:rPr>
        <w:t xml:space="preserve"> Baht </w:t>
      </w:r>
      <w:r>
        <w:rPr>
          <w:color w:val="000000"/>
          <w:spacing w:val="-4"/>
          <w:sz w:val="18"/>
          <w:szCs w:val="18"/>
        </w:rPr>
        <w:t>185.33</w:t>
      </w:r>
      <w:r w:rsidRPr="006F633C">
        <w:rPr>
          <w:color w:val="000000"/>
          <w:spacing w:val="-4"/>
          <w:sz w:val="18"/>
          <w:szCs w:val="18"/>
        </w:rPr>
        <w:t xml:space="preserve"> million</w:t>
      </w:r>
      <w:r>
        <w:rPr>
          <w:color w:val="000000"/>
          <w:spacing w:val="-4"/>
          <w:sz w:val="18"/>
          <w:szCs w:val="18"/>
        </w:rPr>
        <w:t>, net of prepaid interest</w:t>
      </w:r>
      <w:r w:rsidRPr="006F633C">
        <w:rPr>
          <w:color w:val="000000"/>
          <w:spacing w:val="-4"/>
          <w:sz w:val="18"/>
          <w:szCs w:val="18"/>
        </w:rPr>
        <w:t xml:space="preserve">, accrued interest </w:t>
      </w:r>
      <w:r>
        <w:rPr>
          <w:color w:val="000000"/>
          <w:spacing w:val="-4"/>
          <w:sz w:val="18"/>
          <w:szCs w:val="18"/>
        </w:rPr>
        <w:t>amounting to</w:t>
      </w:r>
      <w:r w:rsidRPr="006F633C">
        <w:rPr>
          <w:color w:val="000000"/>
          <w:spacing w:val="-4"/>
          <w:sz w:val="18"/>
          <w:szCs w:val="18"/>
        </w:rPr>
        <w:t xml:space="preserve"> Baht 22.54 million</w:t>
      </w:r>
      <w:r>
        <w:rPr>
          <w:color w:val="000000"/>
          <w:spacing w:val="-4"/>
          <w:sz w:val="18"/>
          <w:szCs w:val="18"/>
        </w:rPr>
        <w:t xml:space="preserve"> and compensation</w:t>
      </w:r>
      <w:r w:rsidRPr="006F633C">
        <w:rPr>
          <w:color w:val="000000"/>
          <w:spacing w:val="-4"/>
          <w:sz w:val="18"/>
          <w:szCs w:val="18"/>
        </w:rPr>
        <w:t xml:space="preserve"> cost </w:t>
      </w:r>
      <w:r>
        <w:rPr>
          <w:color w:val="000000"/>
          <w:spacing w:val="-4"/>
          <w:sz w:val="18"/>
          <w:szCs w:val="18"/>
        </w:rPr>
        <w:t>for court case amounting to</w:t>
      </w:r>
      <w:r w:rsidRPr="006F633C">
        <w:rPr>
          <w:color w:val="000000"/>
          <w:spacing w:val="-4"/>
          <w:sz w:val="18"/>
          <w:szCs w:val="18"/>
        </w:rPr>
        <w:t xml:space="preserve"> Baht 0.1 million</w:t>
      </w:r>
      <w:r>
        <w:rPr>
          <w:color w:val="000000"/>
          <w:spacing w:val="-4"/>
          <w:sz w:val="18"/>
          <w:szCs w:val="18"/>
        </w:rPr>
        <w:t>, totaled</w:t>
      </w:r>
      <w:r w:rsidRPr="006F633C">
        <w:rPr>
          <w:color w:val="000000"/>
          <w:spacing w:val="-4"/>
          <w:sz w:val="18"/>
          <w:szCs w:val="18"/>
        </w:rPr>
        <w:t xml:space="preserve"> amount of Baht 207</w:t>
      </w:r>
      <w:r>
        <w:rPr>
          <w:color w:val="000000"/>
          <w:spacing w:val="-4"/>
          <w:sz w:val="18"/>
          <w:szCs w:val="18"/>
        </w:rPr>
        <w:t>.97 million</w:t>
      </w:r>
      <w:r w:rsidRPr="006F633C">
        <w:rPr>
          <w:color w:val="000000"/>
          <w:spacing w:val="-4"/>
          <w:sz w:val="18"/>
          <w:szCs w:val="18"/>
        </w:rPr>
        <w:t xml:space="preserve"> with an interest at rate of 21% per annum of loan</w:t>
      </w:r>
      <w:r>
        <w:rPr>
          <w:color w:val="000000"/>
          <w:spacing w:val="-4"/>
          <w:sz w:val="18"/>
          <w:szCs w:val="18"/>
        </w:rPr>
        <w:t xml:space="preserve"> principal</w:t>
      </w:r>
      <w:r w:rsidRPr="006F633C">
        <w:rPr>
          <w:color w:val="000000"/>
          <w:spacing w:val="-4"/>
          <w:sz w:val="18"/>
          <w:szCs w:val="18"/>
        </w:rPr>
        <w:t xml:space="preserve"> amounting to Baht 185.33 million from the litigation date until the amount is fully paid.</w:t>
      </w:r>
      <w:r>
        <w:rPr>
          <w:color w:val="000000"/>
          <w:spacing w:val="-4"/>
          <w:sz w:val="18"/>
          <w:szCs w:val="18"/>
        </w:rPr>
        <w:t xml:space="preserve"> The land and real estate under development amounting to Baht 297.16 million is pledged for this borrowing.</w:t>
      </w:r>
      <w:r w:rsidRPr="006F633C">
        <w:rPr>
          <w:color w:val="000000"/>
          <w:spacing w:val="-4"/>
          <w:sz w:val="18"/>
          <w:szCs w:val="18"/>
        </w:rPr>
        <w:t xml:space="preserve"> The Company is in the process of negotiation to </w:t>
      </w:r>
      <w:r>
        <w:rPr>
          <w:color w:val="000000"/>
          <w:spacing w:val="-4"/>
          <w:sz w:val="18"/>
          <w:szCs w:val="18"/>
        </w:rPr>
        <w:t xml:space="preserve">extend a </w:t>
      </w:r>
      <w:r w:rsidRPr="006F633C">
        <w:rPr>
          <w:color w:val="000000"/>
          <w:spacing w:val="-4"/>
          <w:sz w:val="18"/>
          <w:szCs w:val="18"/>
        </w:rPr>
        <w:t>repay</w:t>
      </w:r>
      <w:r>
        <w:rPr>
          <w:color w:val="000000"/>
          <w:spacing w:val="-4"/>
          <w:sz w:val="18"/>
          <w:szCs w:val="18"/>
        </w:rPr>
        <w:t>ment period of</w:t>
      </w:r>
      <w:r w:rsidRPr="006F633C">
        <w:rPr>
          <w:color w:val="000000"/>
          <w:spacing w:val="-4"/>
          <w:sz w:val="18"/>
          <w:szCs w:val="18"/>
        </w:rPr>
        <w:t xml:space="preserve"> such loan </w:t>
      </w:r>
      <w:r>
        <w:rPr>
          <w:color w:val="000000"/>
          <w:spacing w:val="-4"/>
          <w:sz w:val="18"/>
          <w:szCs w:val="18"/>
        </w:rPr>
        <w:t>and</w:t>
      </w:r>
      <w:r w:rsidRPr="006F633C">
        <w:rPr>
          <w:color w:val="000000"/>
          <w:spacing w:val="-4"/>
          <w:sz w:val="18"/>
          <w:szCs w:val="18"/>
        </w:rPr>
        <w:t xml:space="preserve"> its interest.</w:t>
      </w:r>
    </w:p>
    <w:p w14:paraId="69A77310" w14:textId="57F6193C" w:rsidR="00F86658" w:rsidRPr="006F633C" w:rsidRDefault="00F86658" w:rsidP="00965DBE">
      <w:pPr>
        <w:rPr>
          <w:spacing w:val="-2"/>
          <w:sz w:val="18"/>
          <w:szCs w:val="18"/>
        </w:rPr>
      </w:pPr>
    </w:p>
    <w:p w14:paraId="1732E645" w14:textId="16B8A5E2" w:rsidR="00F86658" w:rsidRPr="006F633C" w:rsidRDefault="00F86658" w:rsidP="00965DBE">
      <w:pPr>
        <w:rPr>
          <w:spacing w:val="-2"/>
          <w:sz w:val="18"/>
          <w:szCs w:val="18"/>
        </w:rPr>
      </w:pPr>
    </w:p>
    <w:p w14:paraId="79162DCE" w14:textId="6C19DB35" w:rsidR="00F86658" w:rsidRPr="006F633C" w:rsidRDefault="00F86658" w:rsidP="00F86658">
      <w:pPr>
        <w:rPr>
          <w:color w:val="000000"/>
          <w:spacing w:val="-4"/>
          <w:sz w:val="18"/>
          <w:szCs w:val="18"/>
        </w:rPr>
      </w:pPr>
      <w:r w:rsidRPr="006F633C">
        <w:rPr>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86658" w:rsidRPr="006F633C" w14:paraId="010B5159" w14:textId="77777777" w:rsidTr="00AB216C">
        <w:trPr>
          <w:trHeight w:val="386"/>
        </w:trPr>
        <w:tc>
          <w:tcPr>
            <w:tcW w:w="9461" w:type="dxa"/>
            <w:shd w:val="clear" w:color="auto" w:fill="FFA543"/>
            <w:vAlign w:val="center"/>
          </w:tcPr>
          <w:p w14:paraId="62E83377" w14:textId="77777777" w:rsidR="00F86658" w:rsidRPr="006F633C" w:rsidRDefault="00F86658" w:rsidP="00AB216C">
            <w:pPr>
              <w:ind w:left="432" w:hanging="432"/>
              <w:jc w:val="left"/>
              <w:rPr>
                <w:b/>
                <w:bCs/>
                <w:color w:val="FFFFFF"/>
                <w:sz w:val="18"/>
                <w:szCs w:val="18"/>
                <w:cs/>
              </w:rPr>
            </w:pPr>
            <w:r w:rsidRPr="006F633C">
              <w:rPr>
                <w:b/>
                <w:bCs/>
                <w:color w:val="FFFFFF"/>
                <w:sz w:val="18"/>
                <w:szCs w:val="18"/>
              </w:rPr>
              <w:t>15</w:t>
            </w:r>
            <w:r w:rsidRPr="006F633C">
              <w:rPr>
                <w:b/>
                <w:color w:val="FFFFFF"/>
                <w:sz w:val="18"/>
                <w:szCs w:val="18"/>
              </w:rPr>
              <w:tab/>
              <w:t xml:space="preserve">Short-term borrowings </w:t>
            </w:r>
            <w:r w:rsidRPr="006F633C">
              <w:rPr>
                <w:color w:val="FFFFFF"/>
                <w:sz w:val="18"/>
                <w:szCs w:val="18"/>
              </w:rPr>
              <w:t>(Cont’d)</w:t>
            </w:r>
          </w:p>
        </w:tc>
      </w:tr>
    </w:tbl>
    <w:p w14:paraId="2A3C7323" w14:textId="77777777" w:rsidR="00F86658" w:rsidRPr="006F633C" w:rsidRDefault="00F86658" w:rsidP="00F86658">
      <w:pPr>
        <w:rPr>
          <w:color w:val="000000"/>
          <w:spacing w:val="-4"/>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65DBE" w:rsidRPr="006F633C" w14:paraId="5E3B9309" w14:textId="77777777" w:rsidTr="00965DBE">
        <w:tc>
          <w:tcPr>
            <w:tcW w:w="3989" w:type="dxa"/>
            <w:vAlign w:val="bottom"/>
          </w:tcPr>
          <w:p w14:paraId="3D1C0523" w14:textId="77777777" w:rsidR="00965DBE" w:rsidRPr="006F633C" w:rsidRDefault="00965DBE" w:rsidP="00965DBE">
            <w:pPr>
              <w:ind w:left="-113"/>
              <w:jc w:val="left"/>
              <w:rPr>
                <w:snapToGrid w:val="0"/>
                <w:sz w:val="18"/>
                <w:szCs w:val="18"/>
                <w:lang w:eastAsia="th-TH"/>
              </w:rPr>
            </w:pPr>
          </w:p>
        </w:tc>
        <w:tc>
          <w:tcPr>
            <w:tcW w:w="2736" w:type="dxa"/>
            <w:gridSpan w:val="2"/>
            <w:tcBorders>
              <w:top w:val="single" w:sz="4" w:space="0" w:color="auto"/>
              <w:bottom w:val="single" w:sz="4" w:space="0" w:color="auto"/>
            </w:tcBorders>
            <w:shd w:val="clear" w:color="auto" w:fill="auto"/>
          </w:tcPr>
          <w:p w14:paraId="76FDE14F" w14:textId="77777777" w:rsidR="00965DBE" w:rsidRPr="006F633C" w:rsidRDefault="00965DBE" w:rsidP="00965DBE">
            <w:pPr>
              <w:pStyle w:val="a"/>
              <w:ind w:right="-72"/>
              <w:jc w:val="center"/>
              <w:rPr>
                <w:rFonts w:ascii="Arial" w:cs="Arial"/>
                <w:b/>
                <w:bCs/>
                <w:sz w:val="18"/>
                <w:szCs w:val="18"/>
                <w:lang w:val="en-GB"/>
              </w:rPr>
            </w:pPr>
            <w:r w:rsidRPr="006F633C">
              <w:rPr>
                <w:rFonts w:ascii="Arial" w:cs="Arial"/>
                <w:b/>
                <w:bCs/>
                <w:sz w:val="18"/>
                <w:szCs w:val="18"/>
                <w:lang w:val="en-GB"/>
              </w:rPr>
              <w:t xml:space="preserve">Consolidated </w:t>
            </w:r>
          </w:p>
          <w:p w14:paraId="04B98C7D" w14:textId="77777777" w:rsidR="00965DBE" w:rsidRPr="006F633C" w:rsidRDefault="00965DBE" w:rsidP="00965DBE">
            <w:pPr>
              <w:pStyle w:val="a"/>
              <w:ind w:right="-72"/>
              <w:jc w:val="center"/>
              <w:rPr>
                <w:rFonts w:ascii="Arial" w:cs="Arial"/>
                <w:b/>
                <w:bCs/>
                <w:sz w:val="18"/>
                <w:szCs w:val="18"/>
                <w:lang w:val="en-GB"/>
              </w:rPr>
            </w:pPr>
            <w:r w:rsidRPr="006F633C">
              <w:rPr>
                <w:rFonts w:asci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tcPr>
          <w:p w14:paraId="5D4F4364" w14:textId="77777777" w:rsidR="00965DBE" w:rsidRPr="006F633C" w:rsidRDefault="00965DBE" w:rsidP="00965DBE">
            <w:pPr>
              <w:pStyle w:val="a"/>
              <w:ind w:right="-72"/>
              <w:jc w:val="center"/>
              <w:rPr>
                <w:rFonts w:ascii="Arial" w:cs="Arial"/>
                <w:b/>
                <w:bCs/>
                <w:sz w:val="18"/>
                <w:szCs w:val="18"/>
                <w:lang w:val="en-US"/>
              </w:rPr>
            </w:pPr>
            <w:r w:rsidRPr="006F633C">
              <w:rPr>
                <w:rFonts w:ascii="Arial" w:cs="Arial"/>
                <w:b/>
                <w:bCs/>
                <w:sz w:val="18"/>
                <w:szCs w:val="18"/>
                <w:lang w:val="en-US"/>
              </w:rPr>
              <w:t xml:space="preserve">Separate </w:t>
            </w:r>
          </w:p>
          <w:p w14:paraId="44D94512" w14:textId="77777777" w:rsidR="00965DBE" w:rsidRPr="006F633C" w:rsidRDefault="00965DBE" w:rsidP="00965DBE">
            <w:pPr>
              <w:pStyle w:val="a"/>
              <w:ind w:right="-72"/>
              <w:jc w:val="center"/>
              <w:rPr>
                <w:rFonts w:ascii="Arial" w:cs="Arial"/>
                <w:b/>
                <w:bCs/>
                <w:sz w:val="18"/>
                <w:szCs w:val="18"/>
                <w:cs/>
                <w:lang w:val="en-US"/>
              </w:rPr>
            </w:pPr>
            <w:r w:rsidRPr="006F633C">
              <w:rPr>
                <w:rFonts w:ascii="Arial" w:cs="Arial"/>
                <w:b/>
                <w:bCs/>
                <w:sz w:val="18"/>
                <w:szCs w:val="18"/>
                <w:lang w:val="en-US"/>
              </w:rPr>
              <w:t>financial information</w:t>
            </w:r>
          </w:p>
        </w:tc>
      </w:tr>
      <w:tr w:rsidR="00965DBE" w:rsidRPr="006F633C" w14:paraId="05B9A168" w14:textId="77777777" w:rsidTr="00965DBE">
        <w:tc>
          <w:tcPr>
            <w:tcW w:w="3989" w:type="dxa"/>
            <w:vAlign w:val="bottom"/>
          </w:tcPr>
          <w:p w14:paraId="2E84B5C2" w14:textId="77777777" w:rsidR="00965DBE" w:rsidRPr="006F633C" w:rsidRDefault="00965DBE" w:rsidP="00965DBE">
            <w:pPr>
              <w:ind w:left="-113"/>
              <w:jc w:val="left"/>
              <w:rPr>
                <w:snapToGrid w:val="0"/>
                <w:sz w:val="18"/>
                <w:szCs w:val="18"/>
                <w:lang w:eastAsia="th-TH"/>
              </w:rPr>
            </w:pPr>
          </w:p>
        </w:tc>
        <w:tc>
          <w:tcPr>
            <w:tcW w:w="1368" w:type="dxa"/>
            <w:tcBorders>
              <w:top w:val="single" w:sz="4" w:space="0" w:color="auto"/>
            </w:tcBorders>
          </w:tcPr>
          <w:p w14:paraId="343DA620"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(Unaudited)</w:t>
            </w:r>
          </w:p>
        </w:tc>
        <w:tc>
          <w:tcPr>
            <w:tcW w:w="1368" w:type="dxa"/>
            <w:tcBorders>
              <w:top w:val="single" w:sz="4" w:space="0" w:color="auto"/>
            </w:tcBorders>
          </w:tcPr>
          <w:p w14:paraId="3C1ADA83"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(Audited)</w:t>
            </w:r>
          </w:p>
        </w:tc>
        <w:tc>
          <w:tcPr>
            <w:tcW w:w="1368" w:type="dxa"/>
            <w:tcBorders>
              <w:top w:val="single" w:sz="4" w:space="0" w:color="auto"/>
            </w:tcBorders>
          </w:tcPr>
          <w:p w14:paraId="6D3DB8F7"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(Unaudited)</w:t>
            </w:r>
          </w:p>
        </w:tc>
        <w:tc>
          <w:tcPr>
            <w:tcW w:w="1368" w:type="dxa"/>
            <w:tcBorders>
              <w:top w:val="single" w:sz="4" w:space="0" w:color="auto"/>
            </w:tcBorders>
          </w:tcPr>
          <w:p w14:paraId="73EDD2B7"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(Audited)</w:t>
            </w:r>
          </w:p>
        </w:tc>
      </w:tr>
      <w:tr w:rsidR="00965DBE" w:rsidRPr="006F633C" w14:paraId="39B02660" w14:textId="77777777" w:rsidTr="00965DBE">
        <w:tc>
          <w:tcPr>
            <w:tcW w:w="3989" w:type="dxa"/>
            <w:vAlign w:val="bottom"/>
          </w:tcPr>
          <w:p w14:paraId="3D71CE0D" w14:textId="77777777" w:rsidR="00965DBE" w:rsidRPr="006F633C" w:rsidRDefault="00965DBE" w:rsidP="00965DBE">
            <w:pPr>
              <w:ind w:left="-113"/>
              <w:jc w:val="left"/>
              <w:rPr>
                <w:snapToGrid w:val="0"/>
                <w:sz w:val="18"/>
                <w:szCs w:val="18"/>
                <w:lang w:eastAsia="th-TH"/>
              </w:rPr>
            </w:pPr>
          </w:p>
        </w:tc>
        <w:tc>
          <w:tcPr>
            <w:tcW w:w="1368" w:type="dxa"/>
          </w:tcPr>
          <w:p w14:paraId="51FA9633" w14:textId="0511F969" w:rsidR="00965DBE" w:rsidRPr="00D427C3" w:rsidRDefault="00965DBE" w:rsidP="00965DBE">
            <w:pPr>
              <w:pStyle w:val="a"/>
              <w:tabs>
                <w:tab w:val="right" w:pos="1140"/>
              </w:tabs>
              <w:ind w:right="-72"/>
              <w:jc w:val="both"/>
              <w:rPr>
                <w:rFonts w:ascii="Arial" w:cstheme="minorBidi"/>
                <w:b/>
                <w:bCs/>
                <w:sz w:val="18"/>
                <w:szCs w:val="18"/>
                <w:cs/>
                <w:lang w:val="en-US"/>
              </w:rPr>
            </w:pPr>
            <w:r w:rsidRPr="006F633C">
              <w:rPr>
                <w:rFonts w:ascii="Arial" w:cs="Arial"/>
                <w:b/>
                <w:sz w:val="18"/>
                <w:szCs w:val="18"/>
              </w:rPr>
              <w:tab/>
              <w:t xml:space="preserve">30 </w:t>
            </w:r>
            <w:r w:rsidR="00D427C3" w:rsidRPr="00D427C3">
              <w:rPr>
                <w:rFonts w:ascii="Arial" w:cs="Cordia New"/>
                <w:b/>
                <w:sz w:val="18"/>
                <w:szCs w:val="18"/>
                <w:lang w:val="en-GB"/>
              </w:rPr>
              <w:t>September</w:t>
            </w:r>
          </w:p>
        </w:tc>
        <w:tc>
          <w:tcPr>
            <w:tcW w:w="1368" w:type="dxa"/>
          </w:tcPr>
          <w:p w14:paraId="1560F553" w14:textId="77777777" w:rsidR="00965DBE" w:rsidRPr="006F633C" w:rsidRDefault="00965DBE" w:rsidP="00965DBE">
            <w:pPr>
              <w:pStyle w:val="a"/>
              <w:tabs>
                <w:tab w:val="right" w:pos="1152"/>
              </w:tabs>
              <w:ind w:left="-241" w:right="-72"/>
              <w:jc w:val="both"/>
              <w:rPr>
                <w:rFonts w:ascii="Arial" w:cs="Arial"/>
                <w:b/>
                <w:bCs/>
                <w:spacing w:val="-2"/>
                <w:sz w:val="18"/>
                <w:szCs w:val="18"/>
                <w:lang w:val="en-GB"/>
              </w:rPr>
            </w:pPr>
            <w:r w:rsidRPr="006F633C">
              <w:rPr>
                <w:rFonts w:ascii="Arial" w:cs="Arial"/>
                <w:b/>
                <w:bCs/>
                <w:sz w:val="18"/>
                <w:szCs w:val="18"/>
                <w:lang w:val="en-GB"/>
              </w:rPr>
              <w:tab/>
            </w:r>
            <w:r w:rsidRPr="006F633C">
              <w:rPr>
                <w:rFonts w:ascii="Arial" w:cs="Arial"/>
                <w:b/>
                <w:bCs/>
                <w:spacing w:val="-2"/>
                <w:sz w:val="18"/>
                <w:szCs w:val="18"/>
                <w:lang w:val="en-GB"/>
              </w:rPr>
              <w:t>31 December</w:t>
            </w:r>
          </w:p>
        </w:tc>
        <w:tc>
          <w:tcPr>
            <w:tcW w:w="1368" w:type="dxa"/>
          </w:tcPr>
          <w:p w14:paraId="43B03FFA" w14:textId="3E7D95AD" w:rsidR="00965DBE" w:rsidRPr="006F633C" w:rsidRDefault="00965DBE" w:rsidP="00965DBE">
            <w:pPr>
              <w:pStyle w:val="a"/>
              <w:tabs>
                <w:tab w:val="right" w:pos="1140"/>
              </w:tabs>
              <w:ind w:right="-72"/>
              <w:jc w:val="both"/>
              <w:rPr>
                <w:rFonts w:ascii="Arial" w:cs="Arial"/>
                <w:b/>
                <w:bCs/>
                <w:sz w:val="18"/>
                <w:szCs w:val="18"/>
                <w:lang w:val="en-US"/>
              </w:rPr>
            </w:pPr>
            <w:r w:rsidRPr="006F633C">
              <w:rPr>
                <w:rFonts w:ascii="Arial" w:cs="Arial"/>
                <w:b/>
                <w:sz w:val="18"/>
                <w:szCs w:val="18"/>
              </w:rPr>
              <w:tab/>
              <w:t xml:space="preserve">30 </w:t>
            </w:r>
            <w:r w:rsidR="00D427C3" w:rsidRPr="00D427C3">
              <w:rPr>
                <w:rFonts w:ascii="Arial" w:cs="Cordia New"/>
                <w:b/>
                <w:sz w:val="18"/>
                <w:szCs w:val="18"/>
                <w:lang w:val="en-GB"/>
              </w:rPr>
              <w:t>September</w:t>
            </w:r>
          </w:p>
        </w:tc>
        <w:tc>
          <w:tcPr>
            <w:tcW w:w="1368" w:type="dxa"/>
          </w:tcPr>
          <w:p w14:paraId="5B9336F4" w14:textId="77777777" w:rsidR="00965DBE" w:rsidRPr="006F633C" w:rsidRDefault="00965DBE" w:rsidP="00965DBE">
            <w:pPr>
              <w:pStyle w:val="a"/>
              <w:tabs>
                <w:tab w:val="right" w:pos="1140"/>
              </w:tabs>
              <w:ind w:right="-72"/>
              <w:jc w:val="both"/>
              <w:rPr>
                <w:rFonts w:ascii="Arial" w:cs="Arial"/>
                <w:b/>
                <w:bCs/>
                <w:sz w:val="18"/>
                <w:szCs w:val="18"/>
                <w:lang w:val="en-GB"/>
              </w:rPr>
            </w:pPr>
            <w:r w:rsidRPr="006F633C">
              <w:rPr>
                <w:rFonts w:ascii="Arial" w:cs="Arial"/>
                <w:b/>
                <w:bCs/>
                <w:sz w:val="18"/>
                <w:szCs w:val="18"/>
                <w:lang w:val="en-GB"/>
              </w:rPr>
              <w:tab/>
              <w:t>31 December</w:t>
            </w:r>
          </w:p>
        </w:tc>
      </w:tr>
      <w:tr w:rsidR="00965DBE" w:rsidRPr="006F633C" w14:paraId="162649E3" w14:textId="77777777" w:rsidTr="00965DBE">
        <w:tc>
          <w:tcPr>
            <w:tcW w:w="3989" w:type="dxa"/>
            <w:vAlign w:val="bottom"/>
          </w:tcPr>
          <w:p w14:paraId="35BD14C1" w14:textId="77777777" w:rsidR="00965DBE" w:rsidRPr="006F633C" w:rsidRDefault="00965DBE" w:rsidP="00965DBE">
            <w:pPr>
              <w:ind w:left="-113"/>
              <w:jc w:val="left"/>
              <w:rPr>
                <w:snapToGrid w:val="0"/>
                <w:sz w:val="18"/>
                <w:szCs w:val="18"/>
                <w:lang w:eastAsia="th-TH"/>
              </w:rPr>
            </w:pPr>
          </w:p>
        </w:tc>
        <w:tc>
          <w:tcPr>
            <w:tcW w:w="1368" w:type="dxa"/>
          </w:tcPr>
          <w:p w14:paraId="31D20ED3"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GB"/>
              </w:rPr>
              <w:t>2020</w:t>
            </w:r>
          </w:p>
        </w:tc>
        <w:tc>
          <w:tcPr>
            <w:tcW w:w="1368" w:type="dxa"/>
          </w:tcPr>
          <w:p w14:paraId="628F7EE8"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GB"/>
              </w:rPr>
              <w:t>2019</w:t>
            </w:r>
          </w:p>
        </w:tc>
        <w:tc>
          <w:tcPr>
            <w:tcW w:w="1368" w:type="dxa"/>
          </w:tcPr>
          <w:p w14:paraId="36046459"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GB"/>
              </w:rPr>
              <w:t>2020</w:t>
            </w:r>
          </w:p>
        </w:tc>
        <w:tc>
          <w:tcPr>
            <w:tcW w:w="1368" w:type="dxa"/>
          </w:tcPr>
          <w:p w14:paraId="618A6A8B"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GB"/>
              </w:rPr>
              <w:t>2019</w:t>
            </w:r>
          </w:p>
        </w:tc>
      </w:tr>
      <w:tr w:rsidR="00965DBE" w:rsidRPr="006F633C" w14:paraId="74259550" w14:textId="77777777" w:rsidTr="00965DBE">
        <w:tc>
          <w:tcPr>
            <w:tcW w:w="3989" w:type="dxa"/>
            <w:vAlign w:val="bottom"/>
          </w:tcPr>
          <w:p w14:paraId="55ED58D0" w14:textId="77777777" w:rsidR="00965DBE" w:rsidRPr="006F633C" w:rsidRDefault="00965DBE" w:rsidP="00965DBE">
            <w:pPr>
              <w:ind w:left="-113"/>
              <w:jc w:val="left"/>
              <w:rPr>
                <w:b/>
                <w:bCs/>
                <w:snapToGrid w:val="0"/>
                <w:sz w:val="18"/>
                <w:szCs w:val="18"/>
                <w:lang w:eastAsia="th-TH"/>
              </w:rPr>
            </w:pPr>
          </w:p>
        </w:tc>
        <w:tc>
          <w:tcPr>
            <w:tcW w:w="1368" w:type="dxa"/>
            <w:tcBorders>
              <w:bottom w:val="single" w:sz="4" w:space="0" w:color="auto"/>
            </w:tcBorders>
            <w:shd w:val="clear" w:color="auto" w:fill="auto"/>
          </w:tcPr>
          <w:p w14:paraId="0D750B1E"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Baht</w:t>
            </w:r>
          </w:p>
        </w:tc>
        <w:tc>
          <w:tcPr>
            <w:tcW w:w="1368" w:type="dxa"/>
            <w:tcBorders>
              <w:bottom w:val="single" w:sz="4" w:space="0" w:color="auto"/>
            </w:tcBorders>
            <w:shd w:val="clear" w:color="auto" w:fill="auto"/>
          </w:tcPr>
          <w:p w14:paraId="5E38326C"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Baht</w:t>
            </w:r>
          </w:p>
        </w:tc>
        <w:tc>
          <w:tcPr>
            <w:tcW w:w="1368" w:type="dxa"/>
            <w:tcBorders>
              <w:bottom w:val="single" w:sz="4" w:space="0" w:color="auto"/>
            </w:tcBorders>
            <w:shd w:val="clear" w:color="auto" w:fill="auto"/>
          </w:tcPr>
          <w:p w14:paraId="2CF33FBD"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Baht</w:t>
            </w:r>
          </w:p>
        </w:tc>
        <w:tc>
          <w:tcPr>
            <w:tcW w:w="1368" w:type="dxa"/>
            <w:tcBorders>
              <w:bottom w:val="single" w:sz="4" w:space="0" w:color="auto"/>
            </w:tcBorders>
            <w:shd w:val="clear" w:color="auto" w:fill="auto"/>
          </w:tcPr>
          <w:p w14:paraId="0AE0FBB9"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Baht</w:t>
            </w:r>
          </w:p>
        </w:tc>
      </w:tr>
      <w:tr w:rsidR="00965DBE" w:rsidRPr="006F633C" w14:paraId="10A57694" w14:textId="77777777" w:rsidTr="00965DBE">
        <w:tc>
          <w:tcPr>
            <w:tcW w:w="3989" w:type="dxa"/>
            <w:vAlign w:val="center"/>
          </w:tcPr>
          <w:p w14:paraId="60DE053D" w14:textId="77777777" w:rsidR="00965DBE" w:rsidRPr="006F633C" w:rsidRDefault="00965DBE" w:rsidP="00965DBE">
            <w:pPr>
              <w:ind w:left="-113"/>
              <w:jc w:val="left"/>
              <w:rPr>
                <w:rFonts w:eastAsia="Times New Roman"/>
                <w:sz w:val="18"/>
                <w:szCs w:val="18"/>
                <w:lang w:val="en-US"/>
              </w:rPr>
            </w:pPr>
            <w:r w:rsidRPr="006F633C">
              <w:rPr>
                <w:b/>
                <w:bCs/>
                <w:sz w:val="18"/>
                <w:szCs w:val="18"/>
                <w:lang w:val="en-US"/>
              </w:rPr>
              <w:t>Bills of exchange</w:t>
            </w:r>
          </w:p>
        </w:tc>
        <w:tc>
          <w:tcPr>
            <w:tcW w:w="1368" w:type="dxa"/>
            <w:shd w:val="clear" w:color="auto" w:fill="FAFAFA"/>
            <w:vAlign w:val="center"/>
          </w:tcPr>
          <w:p w14:paraId="407BD3A5" w14:textId="77777777" w:rsidR="00965DBE" w:rsidRPr="006F633C" w:rsidRDefault="00965DBE" w:rsidP="00965DBE">
            <w:pPr>
              <w:tabs>
                <w:tab w:val="decimal" w:pos="1152"/>
              </w:tabs>
              <w:ind w:right="-72"/>
              <w:rPr>
                <w:rFonts w:eastAsia="Times New Roman"/>
                <w:sz w:val="18"/>
                <w:szCs w:val="18"/>
                <w:lang w:val="en-US"/>
              </w:rPr>
            </w:pPr>
          </w:p>
        </w:tc>
        <w:tc>
          <w:tcPr>
            <w:tcW w:w="1368" w:type="dxa"/>
            <w:vAlign w:val="center"/>
          </w:tcPr>
          <w:p w14:paraId="69733CA7" w14:textId="77777777" w:rsidR="00965DBE" w:rsidRPr="006F633C" w:rsidRDefault="00965DBE" w:rsidP="00965DBE">
            <w:pPr>
              <w:tabs>
                <w:tab w:val="decimal" w:pos="1152"/>
              </w:tabs>
              <w:ind w:right="-72"/>
              <w:rPr>
                <w:rFonts w:eastAsia="Times New Roman"/>
                <w:sz w:val="18"/>
                <w:szCs w:val="18"/>
                <w:lang w:val="en-US"/>
              </w:rPr>
            </w:pPr>
          </w:p>
        </w:tc>
        <w:tc>
          <w:tcPr>
            <w:tcW w:w="1368" w:type="dxa"/>
            <w:shd w:val="clear" w:color="auto" w:fill="FAFAFA"/>
          </w:tcPr>
          <w:p w14:paraId="04EAB919" w14:textId="77777777" w:rsidR="00965DBE" w:rsidRPr="006F633C" w:rsidRDefault="00965DBE" w:rsidP="00965DBE">
            <w:pPr>
              <w:tabs>
                <w:tab w:val="decimal" w:pos="1152"/>
              </w:tabs>
              <w:ind w:right="-72"/>
              <w:rPr>
                <w:snapToGrid w:val="0"/>
                <w:sz w:val="18"/>
                <w:szCs w:val="18"/>
                <w:lang w:val="en-US" w:eastAsia="th-TH"/>
              </w:rPr>
            </w:pPr>
          </w:p>
        </w:tc>
        <w:tc>
          <w:tcPr>
            <w:tcW w:w="1368" w:type="dxa"/>
          </w:tcPr>
          <w:p w14:paraId="3BCBB32C" w14:textId="77777777" w:rsidR="00965DBE" w:rsidRPr="006F633C" w:rsidRDefault="00965DBE" w:rsidP="00965DBE">
            <w:pPr>
              <w:tabs>
                <w:tab w:val="decimal" w:pos="1152"/>
              </w:tabs>
              <w:ind w:right="-72"/>
              <w:rPr>
                <w:snapToGrid w:val="0"/>
                <w:sz w:val="18"/>
                <w:szCs w:val="18"/>
                <w:lang w:val="en-US" w:eastAsia="th-TH"/>
              </w:rPr>
            </w:pPr>
          </w:p>
        </w:tc>
      </w:tr>
      <w:tr w:rsidR="00965DBE" w:rsidRPr="006F633C" w14:paraId="3B57C038" w14:textId="77777777" w:rsidTr="00965DBE">
        <w:tc>
          <w:tcPr>
            <w:tcW w:w="3989" w:type="dxa"/>
            <w:vAlign w:val="center"/>
          </w:tcPr>
          <w:p w14:paraId="36C2CC34" w14:textId="77777777" w:rsidR="00965DBE" w:rsidRPr="006F633C" w:rsidRDefault="00965DBE" w:rsidP="00965DBE">
            <w:pPr>
              <w:ind w:left="-113"/>
              <w:jc w:val="left"/>
              <w:rPr>
                <w:rFonts w:eastAsia="Times New Roman"/>
                <w:sz w:val="18"/>
                <w:szCs w:val="18"/>
                <w:lang w:val="en-US"/>
              </w:rPr>
            </w:pPr>
            <w:r w:rsidRPr="006F633C">
              <w:rPr>
                <w:rFonts w:eastAsia="Times New Roman"/>
                <w:sz w:val="18"/>
                <w:szCs w:val="18"/>
                <w:lang w:val="en-US"/>
              </w:rPr>
              <w:t>Opening balance</w:t>
            </w:r>
          </w:p>
        </w:tc>
        <w:tc>
          <w:tcPr>
            <w:tcW w:w="1368" w:type="dxa"/>
            <w:shd w:val="clear" w:color="auto" w:fill="FAFAFA"/>
            <w:vAlign w:val="bottom"/>
          </w:tcPr>
          <w:p w14:paraId="6A20C8D2"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6,201,871</w:t>
            </w:r>
          </w:p>
        </w:tc>
        <w:tc>
          <w:tcPr>
            <w:tcW w:w="1368" w:type="dxa"/>
            <w:vAlign w:val="bottom"/>
          </w:tcPr>
          <w:p w14:paraId="06C509A4"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29,345,986</w:t>
            </w:r>
          </w:p>
        </w:tc>
        <w:tc>
          <w:tcPr>
            <w:tcW w:w="1368" w:type="dxa"/>
            <w:shd w:val="clear" w:color="auto" w:fill="FAFAFA"/>
            <w:vAlign w:val="bottom"/>
          </w:tcPr>
          <w:p w14:paraId="500F9AE4"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6,201,871</w:t>
            </w:r>
          </w:p>
        </w:tc>
        <w:tc>
          <w:tcPr>
            <w:tcW w:w="1368" w:type="dxa"/>
            <w:vAlign w:val="bottom"/>
          </w:tcPr>
          <w:p w14:paraId="01B5ED28"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29,345,986</w:t>
            </w:r>
          </w:p>
        </w:tc>
      </w:tr>
      <w:tr w:rsidR="00965DBE" w:rsidRPr="006F633C" w14:paraId="1397AB8F" w14:textId="77777777" w:rsidTr="00965DBE">
        <w:tc>
          <w:tcPr>
            <w:tcW w:w="3989" w:type="dxa"/>
            <w:vAlign w:val="center"/>
          </w:tcPr>
          <w:p w14:paraId="3075F006" w14:textId="77777777" w:rsidR="00965DBE" w:rsidRPr="006F633C" w:rsidRDefault="00965DBE" w:rsidP="00965DBE">
            <w:pPr>
              <w:tabs>
                <w:tab w:val="left" w:pos="337"/>
              </w:tabs>
              <w:ind w:left="-113"/>
              <w:jc w:val="left"/>
              <w:rPr>
                <w:rFonts w:eastAsia="Times New Roman"/>
                <w:sz w:val="18"/>
                <w:szCs w:val="18"/>
                <w:lang w:val="en-US"/>
              </w:rPr>
            </w:pPr>
            <w:r w:rsidRPr="006F633C">
              <w:rPr>
                <w:rFonts w:eastAsia="Times New Roman"/>
                <w:sz w:val="18"/>
                <w:szCs w:val="18"/>
                <w:u w:val="single"/>
                <w:lang w:val="en-US"/>
              </w:rPr>
              <w:t>Add</w:t>
            </w:r>
            <w:r w:rsidRPr="006F633C">
              <w:rPr>
                <w:rFonts w:eastAsia="Times New Roman"/>
                <w:sz w:val="18"/>
                <w:szCs w:val="18"/>
              </w:rPr>
              <w:tab/>
              <w:t xml:space="preserve">Additions during the </w:t>
            </w:r>
            <w:r w:rsidRPr="006F633C">
              <w:rPr>
                <w:rFonts w:eastAsia="Times New Roman"/>
                <w:sz w:val="18"/>
                <w:szCs w:val="18"/>
                <w:lang w:val="en-US"/>
              </w:rPr>
              <w:t>period/year</w:t>
            </w:r>
          </w:p>
        </w:tc>
        <w:tc>
          <w:tcPr>
            <w:tcW w:w="1368" w:type="dxa"/>
            <w:shd w:val="clear" w:color="auto" w:fill="FAFAFA"/>
            <w:vAlign w:val="bottom"/>
          </w:tcPr>
          <w:p w14:paraId="3785F231" w14:textId="77777777" w:rsidR="00965DBE" w:rsidRPr="006F633C" w:rsidRDefault="00965DBE" w:rsidP="00965DBE">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c>
          <w:tcPr>
            <w:tcW w:w="1368" w:type="dxa"/>
            <w:vAlign w:val="bottom"/>
          </w:tcPr>
          <w:p w14:paraId="28A91DBD"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16,300,000</w:t>
            </w:r>
          </w:p>
        </w:tc>
        <w:tc>
          <w:tcPr>
            <w:tcW w:w="1368" w:type="dxa"/>
            <w:shd w:val="clear" w:color="auto" w:fill="FAFAFA"/>
            <w:vAlign w:val="bottom"/>
          </w:tcPr>
          <w:p w14:paraId="7AE6B0A0" w14:textId="77777777" w:rsidR="00965DBE" w:rsidRPr="006F633C" w:rsidRDefault="00965DBE" w:rsidP="00965DBE">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c>
          <w:tcPr>
            <w:tcW w:w="1368" w:type="dxa"/>
            <w:vAlign w:val="bottom"/>
          </w:tcPr>
          <w:p w14:paraId="7F12E993"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16,300,000</w:t>
            </w:r>
          </w:p>
        </w:tc>
      </w:tr>
      <w:tr w:rsidR="00965DBE" w:rsidRPr="006F633C" w14:paraId="7DF4DDE2" w14:textId="77777777" w:rsidTr="00965DBE">
        <w:tc>
          <w:tcPr>
            <w:tcW w:w="3989" w:type="dxa"/>
            <w:vAlign w:val="center"/>
          </w:tcPr>
          <w:p w14:paraId="3C9D49DE" w14:textId="77777777" w:rsidR="00965DBE" w:rsidRPr="006F633C" w:rsidRDefault="00965DBE" w:rsidP="00965DBE">
            <w:pPr>
              <w:tabs>
                <w:tab w:val="left" w:pos="337"/>
              </w:tabs>
              <w:ind w:left="-113"/>
              <w:jc w:val="left"/>
              <w:rPr>
                <w:rFonts w:eastAsia="Times New Roman"/>
                <w:sz w:val="18"/>
                <w:szCs w:val="18"/>
                <w:lang w:val="en-US"/>
              </w:rPr>
            </w:pPr>
            <w:r w:rsidRPr="006F633C">
              <w:rPr>
                <w:rFonts w:eastAsia="Times New Roman"/>
                <w:sz w:val="18"/>
                <w:szCs w:val="18"/>
                <w:u w:val="single"/>
                <w:lang w:val="en-US"/>
              </w:rPr>
              <w:t>Less</w:t>
            </w:r>
            <w:r w:rsidRPr="006F633C">
              <w:rPr>
                <w:rFonts w:eastAsia="Times New Roman"/>
                <w:sz w:val="18"/>
                <w:szCs w:val="18"/>
              </w:rPr>
              <w:tab/>
              <w:t xml:space="preserve">Repayments during the </w:t>
            </w:r>
            <w:r w:rsidRPr="006F633C">
              <w:rPr>
                <w:rFonts w:eastAsia="Times New Roman"/>
                <w:sz w:val="18"/>
                <w:szCs w:val="18"/>
                <w:lang w:val="en-US"/>
              </w:rPr>
              <w:t>period/year</w:t>
            </w:r>
          </w:p>
        </w:tc>
        <w:tc>
          <w:tcPr>
            <w:tcW w:w="1368" w:type="dxa"/>
            <w:shd w:val="clear" w:color="auto" w:fill="FAFAFA"/>
            <w:vAlign w:val="bottom"/>
          </w:tcPr>
          <w:p w14:paraId="792796F9" w14:textId="77777777" w:rsidR="00965DBE" w:rsidRPr="006F633C" w:rsidRDefault="00965DBE" w:rsidP="00965DBE">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c>
          <w:tcPr>
            <w:tcW w:w="1368" w:type="dxa"/>
            <w:vAlign w:val="bottom"/>
          </w:tcPr>
          <w:p w14:paraId="7ED7B9AD"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(40,000,000)</w:t>
            </w:r>
          </w:p>
        </w:tc>
        <w:tc>
          <w:tcPr>
            <w:tcW w:w="1368" w:type="dxa"/>
            <w:shd w:val="clear" w:color="auto" w:fill="FAFAFA"/>
            <w:vAlign w:val="bottom"/>
          </w:tcPr>
          <w:p w14:paraId="34FB1F5B" w14:textId="77777777" w:rsidR="00965DBE" w:rsidRPr="006F633C" w:rsidRDefault="00965DBE" w:rsidP="00965DBE">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c>
          <w:tcPr>
            <w:tcW w:w="1368" w:type="dxa"/>
            <w:vAlign w:val="bottom"/>
          </w:tcPr>
          <w:p w14:paraId="20EEA321"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(40,000,000)</w:t>
            </w:r>
          </w:p>
        </w:tc>
      </w:tr>
      <w:tr w:rsidR="00965DBE" w:rsidRPr="006F633C" w14:paraId="035622E6" w14:textId="77777777" w:rsidTr="00965DBE">
        <w:tc>
          <w:tcPr>
            <w:tcW w:w="3989" w:type="dxa"/>
            <w:vAlign w:val="center"/>
          </w:tcPr>
          <w:p w14:paraId="35F13072" w14:textId="77777777" w:rsidR="00965DBE" w:rsidRPr="006F633C" w:rsidRDefault="00965DBE" w:rsidP="00965DBE">
            <w:pPr>
              <w:tabs>
                <w:tab w:val="left" w:pos="337"/>
              </w:tabs>
              <w:ind w:left="-113"/>
              <w:jc w:val="left"/>
              <w:rPr>
                <w:rFonts w:eastAsia="Times New Roman"/>
                <w:spacing w:val="-4"/>
                <w:sz w:val="18"/>
                <w:szCs w:val="18"/>
                <w:lang w:val="en-US"/>
              </w:rPr>
            </w:pPr>
            <w:r w:rsidRPr="006F633C">
              <w:rPr>
                <w:rFonts w:eastAsia="Times New Roman"/>
                <w:sz w:val="18"/>
                <w:szCs w:val="18"/>
              </w:rPr>
              <w:tab/>
              <w:t xml:space="preserve">Deferred interest addition </w:t>
            </w:r>
          </w:p>
          <w:p w14:paraId="00DC5D4F" w14:textId="77777777" w:rsidR="00965DBE" w:rsidRPr="006F633C" w:rsidRDefault="00965DBE" w:rsidP="00965DBE">
            <w:pPr>
              <w:tabs>
                <w:tab w:val="left" w:pos="337"/>
              </w:tabs>
              <w:ind w:left="-113"/>
              <w:jc w:val="left"/>
              <w:rPr>
                <w:rFonts w:eastAsia="Times New Roman"/>
                <w:sz w:val="18"/>
                <w:szCs w:val="18"/>
                <w:u w:val="single"/>
                <w:lang w:val="en-US"/>
              </w:rPr>
            </w:pPr>
            <w:r w:rsidRPr="006F633C">
              <w:rPr>
                <w:rFonts w:eastAsia="Times New Roman"/>
                <w:spacing w:val="-4"/>
                <w:sz w:val="18"/>
                <w:szCs w:val="18"/>
                <w:lang w:val="en-US"/>
              </w:rPr>
              <w:t xml:space="preserve">            during </w:t>
            </w:r>
            <w:r w:rsidRPr="006F633C">
              <w:rPr>
                <w:rFonts w:eastAsia="Times New Roman"/>
                <w:sz w:val="18"/>
                <w:szCs w:val="18"/>
                <w:lang w:val="en-US"/>
              </w:rPr>
              <w:t>period/</w:t>
            </w:r>
            <w:r w:rsidRPr="006F633C">
              <w:rPr>
                <w:rFonts w:eastAsia="Times New Roman"/>
                <w:spacing w:val="-4"/>
                <w:sz w:val="18"/>
                <w:szCs w:val="18"/>
                <w:lang w:val="en-US"/>
              </w:rPr>
              <w:t>the year</w:t>
            </w:r>
          </w:p>
        </w:tc>
        <w:tc>
          <w:tcPr>
            <w:tcW w:w="1368" w:type="dxa"/>
            <w:shd w:val="clear" w:color="auto" w:fill="FAFAFA"/>
            <w:vAlign w:val="bottom"/>
          </w:tcPr>
          <w:p w14:paraId="20F455A6"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(321,708)</w:t>
            </w:r>
          </w:p>
        </w:tc>
        <w:tc>
          <w:tcPr>
            <w:tcW w:w="1368" w:type="dxa"/>
            <w:vAlign w:val="bottom"/>
          </w:tcPr>
          <w:p w14:paraId="588692C0"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(499,393)</w:t>
            </w:r>
          </w:p>
        </w:tc>
        <w:tc>
          <w:tcPr>
            <w:tcW w:w="1368" w:type="dxa"/>
            <w:shd w:val="clear" w:color="auto" w:fill="FAFAFA"/>
            <w:vAlign w:val="bottom"/>
          </w:tcPr>
          <w:p w14:paraId="3DB8C61A"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(321,708)</w:t>
            </w:r>
          </w:p>
        </w:tc>
        <w:tc>
          <w:tcPr>
            <w:tcW w:w="1368" w:type="dxa"/>
            <w:vAlign w:val="bottom"/>
          </w:tcPr>
          <w:p w14:paraId="74949647"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(499,393)</w:t>
            </w:r>
          </w:p>
        </w:tc>
      </w:tr>
      <w:tr w:rsidR="00965DBE" w:rsidRPr="006F633C" w14:paraId="65B5CEFB" w14:textId="77777777" w:rsidTr="00965DBE">
        <w:tc>
          <w:tcPr>
            <w:tcW w:w="3989" w:type="dxa"/>
            <w:vAlign w:val="center"/>
          </w:tcPr>
          <w:p w14:paraId="1A8583D6" w14:textId="77777777" w:rsidR="00965DBE" w:rsidRPr="006F633C" w:rsidRDefault="00965DBE" w:rsidP="00965DBE">
            <w:pPr>
              <w:tabs>
                <w:tab w:val="left" w:pos="337"/>
              </w:tabs>
              <w:ind w:left="-113"/>
              <w:jc w:val="left"/>
              <w:rPr>
                <w:rFonts w:eastAsia="Times New Roman"/>
                <w:sz w:val="18"/>
                <w:szCs w:val="18"/>
                <w:u w:val="single"/>
                <w:lang w:val="en-US"/>
              </w:rPr>
            </w:pPr>
            <w:r w:rsidRPr="006F633C">
              <w:rPr>
                <w:rFonts w:eastAsia="Times New Roman"/>
                <w:spacing w:val="-4"/>
                <w:sz w:val="18"/>
                <w:szCs w:val="18"/>
                <w:lang w:val="en-US"/>
              </w:rPr>
              <w:tab/>
              <w:t>Amortisation of deferred interest</w:t>
            </w:r>
          </w:p>
        </w:tc>
        <w:tc>
          <w:tcPr>
            <w:tcW w:w="1368" w:type="dxa"/>
            <w:shd w:val="clear" w:color="auto" w:fill="FAFAFA"/>
            <w:vAlign w:val="bottom"/>
          </w:tcPr>
          <w:p w14:paraId="0F1F57A7" w14:textId="77777777" w:rsidR="00965DBE" w:rsidRPr="006F633C" w:rsidRDefault="00965DBE" w:rsidP="00965DBE">
            <w:pPr>
              <w:tabs>
                <w:tab w:val="decimal" w:pos="1152"/>
              </w:tabs>
              <w:ind w:right="-72"/>
              <w:rPr>
                <w:rFonts w:eastAsia="Times New Roman"/>
                <w:sz w:val="18"/>
                <w:szCs w:val="18"/>
                <w:lang w:val="en-US"/>
              </w:rPr>
            </w:pPr>
          </w:p>
        </w:tc>
        <w:tc>
          <w:tcPr>
            <w:tcW w:w="1368" w:type="dxa"/>
            <w:vAlign w:val="bottom"/>
          </w:tcPr>
          <w:p w14:paraId="407249E8" w14:textId="77777777" w:rsidR="00965DBE" w:rsidRPr="006F633C" w:rsidRDefault="00965DBE" w:rsidP="00965DBE">
            <w:pPr>
              <w:tabs>
                <w:tab w:val="decimal" w:pos="1152"/>
              </w:tabs>
              <w:ind w:right="-72"/>
              <w:rPr>
                <w:rFonts w:eastAsia="Times New Roman"/>
                <w:sz w:val="18"/>
                <w:szCs w:val="18"/>
                <w:lang w:val="en-US"/>
              </w:rPr>
            </w:pPr>
          </w:p>
        </w:tc>
        <w:tc>
          <w:tcPr>
            <w:tcW w:w="1368" w:type="dxa"/>
            <w:shd w:val="clear" w:color="auto" w:fill="FAFAFA"/>
            <w:vAlign w:val="bottom"/>
          </w:tcPr>
          <w:p w14:paraId="7B8A1182" w14:textId="77777777" w:rsidR="00965DBE" w:rsidRPr="006F633C" w:rsidRDefault="00965DBE" w:rsidP="00965DBE">
            <w:pPr>
              <w:tabs>
                <w:tab w:val="decimal" w:pos="1152"/>
              </w:tabs>
              <w:ind w:right="-72"/>
              <w:rPr>
                <w:rFonts w:eastAsia="Times New Roman"/>
                <w:sz w:val="18"/>
                <w:szCs w:val="18"/>
                <w:lang w:val="en-US"/>
              </w:rPr>
            </w:pPr>
          </w:p>
        </w:tc>
        <w:tc>
          <w:tcPr>
            <w:tcW w:w="1368" w:type="dxa"/>
            <w:vAlign w:val="bottom"/>
          </w:tcPr>
          <w:p w14:paraId="7ACEAC52" w14:textId="77777777" w:rsidR="00965DBE" w:rsidRPr="006F633C" w:rsidRDefault="00965DBE" w:rsidP="00965DBE">
            <w:pPr>
              <w:tabs>
                <w:tab w:val="decimal" w:pos="1152"/>
              </w:tabs>
              <w:ind w:right="-72"/>
              <w:rPr>
                <w:rFonts w:eastAsia="Times New Roman"/>
                <w:sz w:val="18"/>
                <w:szCs w:val="18"/>
                <w:lang w:val="en-US"/>
              </w:rPr>
            </w:pPr>
          </w:p>
        </w:tc>
      </w:tr>
      <w:tr w:rsidR="00965DBE" w:rsidRPr="006F633C" w14:paraId="0A881392" w14:textId="77777777" w:rsidTr="00965DBE">
        <w:tc>
          <w:tcPr>
            <w:tcW w:w="3989" w:type="dxa"/>
            <w:vAlign w:val="center"/>
          </w:tcPr>
          <w:p w14:paraId="0AD26381" w14:textId="77777777" w:rsidR="00965DBE" w:rsidRPr="006F633C" w:rsidRDefault="00965DBE" w:rsidP="00965DBE">
            <w:pPr>
              <w:tabs>
                <w:tab w:val="left" w:pos="337"/>
              </w:tabs>
              <w:ind w:left="-113"/>
              <w:jc w:val="left"/>
              <w:rPr>
                <w:rFonts w:eastAsia="Times New Roman"/>
                <w:spacing w:val="-4"/>
                <w:sz w:val="18"/>
                <w:szCs w:val="18"/>
                <w:lang w:val="en-US"/>
              </w:rPr>
            </w:pPr>
            <w:r w:rsidRPr="006F633C">
              <w:rPr>
                <w:rFonts w:eastAsia="Times New Roman"/>
                <w:sz w:val="18"/>
                <w:szCs w:val="18"/>
              </w:rPr>
              <w:tab/>
              <w:t xml:space="preserve">   during the </w:t>
            </w:r>
            <w:r w:rsidRPr="006F633C">
              <w:rPr>
                <w:rFonts w:eastAsia="Times New Roman"/>
                <w:sz w:val="18"/>
                <w:szCs w:val="18"/>
                <w:lang w:val="en-US"/>
              </w:rPr>
              <w:t>period/</w:t>
            </w:r>
            <w:r w:rsidRPr="006F633C">
              <w:rPr>
                <w:rFonts w:eastAsia="Times New Roman"/>
                <w:spacing w:val="-4"/>
                <w:sz w:val="18"/>
                <w:szCs w:val="18"/>
                <w:lang w:val="en-US"/>
              </w:rPr>
              <w:t>year</w:t>
            </w:r>
          </w:p>
        </w:tc>
        <w:tc>
          <w:tcPr>
            <w:tcW w:w="1368" w:type="dxa"/>
            <w:shd w:val="clear" w:color="auto" w:fill="FAFAFA"/>
            <w:vAlign w:val="bottom"/>
          </w:tcPr>
          <w:p w14:paraId="44400A0E"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319,742</w:t>
            </w:r>
          </w:p>
        </w:tc>
        <w:tc>
          <w:tcPr>
            <w:tcW w:w="1368" w:type="dxa"/>
            <w:vAlign w:val="bottom"/>
          </w:tcPr>
          <w:p w14:paraId="67CE8BC8"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1,094,821</w:t>
            </w:r>
          </w:p>
        </w:tc>
        <w:tc>
          <w:tcPr>
            <w:tcW w:w="1368" w:type="dxa"/>
            <w:shd w:val="clear" w:color="auto" w:fill="FAFAFA"/>
            <w:vAlign w:val="bottom"/>
          </w:tcPr>
          <w:p w14:paraId="79D5698B"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319,742</w:t>
            </w:r>
          </w:p>
        </w:tc>
        <w:tc>
          <w:tcPr>
            <w:tcW w:w="1368" w:type="dxa"/>
            <w:vAlign w:val="bottom"/>
          </w:tcPr>
          <w:p w14:paraId="0B3EFD4C"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1,094,821</w:t>
            </w:r>
          </w:p>
        </w:tc>
      </w:tr>
      <w:tr w:rsidR="00965DBE" w:rsidRPr="006F633C" w14:paraId="641FE27D" w14:textId="77777777" w:rsidTr="00965DBE">
        <w:tc>
          <w:tcPr>
            <w:tcW w:w="3989" w:type="dxa"/>
            <w:vAlign w:val="center"/>
          </w:tcPr>
          <w:p w14:paraId="21637C0B" w14:textId="77777777" w:rsidR="00965DBE" w:rsidRPr="006F633C" w:rsidRDefault="00965DBE" w:rsidP="00965DBE">
            <w:pPr>
              <w:tabs>
                <w:tab w:val="left" w:pos="337"/>
              </w:tabs>
              <w:ind w:left="-113"/>
              <w:jc w:val="left"/>
              <w:rPr>
                <w:rFonts w:eastAsia="Times New Roman"/>
                <w:spacing w:val="-4"/>
                <w:sz w:val="18"/>
                <w:szCs w:val="18"/>
                <w:lang w:val="en-US"/>
              </w:rPr>
            </w:pPr>
            <w:r w:rsidRPr="006F633C">
              <w:rPr>
                <w:rFonts w:eastAsia="Times New Roman"/>
                <w:sz w:val="18"/>
                <w:szCs w:val="18"/>
              </w:rPr>
              <w:tab/>
              <w:t xml:space="preserve">Borrowings fee addition </w:t>
            </w:r>
          </w:p>
          <w:p w14:paraId="009A67B9" w14:textId="77777777" w:rsidR="00965DBE" w:rsidRPr="006F633C" w:rsidRDefault="00965DBE" w:rsidP="00965DBE">
            <w:pPr>
              <w:tabs>
                <w:tab w:val="left" w:pos="337"/>
              </w:tabs>
              <w:ind w:left="-113"/>
              <w:jc w:val="left"/>
              <w:rPr>
                <w:rFonts w:eastAsia="Times New Roman"/>
                <w:spacing w:val="-4"/>
                <w:sz w:val="18"/>
                <w:szCs w:val="18"/>
                <w:lang w:val="en-US"/>
              </w:rPr>
            </w:pPr>
            <w:r w:rsidRPr="006F633C">
              <w:rPr>
                <w:rFonts w:eastAsia="Times New Roman"/>
                <w:spacing w:val="-4"/>
                <w:sz w:val="18"/>
                <w:szCs w:val="18"/>
                <w:lang w:val="en-US"/>
              </w:rPr>
              <w:t xml:space="preserve">             during the </w:t>
            </w:r>
            <w:r w:rsidRPr="006F633C">
              <w:rPr>
                <w:rFonts w:eastAsia="Times New Roman"/>
                <w:sz w:val="18"/>
                <w:szCs w:val="18"/>
                <w:lang w:val="en-US"/>
              </w:rPr>
              <w:t>period/</w:t>
            </w:r>
            <w:r w:rsidRPr="006F633C">
              <w:rPr>
                <w:rFonts w:eastAsia="Times New Roman"/>
                <w:spacing w:val="-4"/>
                <w:sz w:val="18"/>
                <w:szCs w:val="18"/>
                <w:lang w:val="en-US"/>
              </w:rPr>
              <w:t>year</w:t>
            </w:r>
          </w:p>
        </w:tc>
        <w:tc>
          <w:tcPr>
            <w:tcW w:w="1368" w:type="dxa"/>
            <w:shd w:val="clear" w:color="auto" w:fill="FAFAFA"/>
            <w:vAlign w:val="bottom"/>
          </w:tcPr>
          <w:p w14:paraId="3E89E0C0"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(147,333)</w:t>
            </w:r>
          </w:p>
        </w:tc>
        <w:tc>
          <w:tcPr>
            <w:tcW w:w="1368" w:type="dxa"/>
            <w:vAlign w:val="bottom"/>
          </w:tcPr>
          <w:p w14:paraId="4A7FF699"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(209,349)</w:t>
            </w:r>
          </w:p>
        </w:tc>
        <w:tc>
          <w:tcPr>
            <w:tcW w:w="1368" w:type="dxa"/>
            <w:shd w:val="clear" w:color="auto" w:fill="FAFAFA"/>
            <w:vAlign w:val="bottom"/>
          </w:tcPr>
          <w:p w14:paraId="2A243083"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(147,333)</w:t>
            </w:r>
          </w:p>
        </w:tc>
        <w:tc>
          <w:tcPr>
            <w:tcW w:w="1368" w:type="dxa"/>
            <w:vAlign w:val="bottom"/>
          </w:tcPr>
          <w:p w14:paraId="4965DEC4"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(209,349)</w:t>
            </w:r>
          </w:p>
        </w:tc>
      </w:tr>
      <w:tr w:rsidR="00965DBE" w:rsidRPr="006F633C" w14:paraId="324B912D" w14:textId="77777777" w:rsidTr="00965DBE">
        <w:tc>
          <w:tcPr>
            <w:tcW w:w="3989" w:type="dxa"/>
            <w:vAlign w:val="center"/>
          </w:tcPr>
          <w:p w14:paraId="3640B4B8" w14:textId="77777777" w:rsidR="00965DBE" w:rsidRPr="006F633C" w:rsidRDefault="00965DBE" w:rsidP="00965DBE">
            <w:pPr>
              <w:tabs>
                <w:tab w:val="left" w:pos="337"/>
              </w:tabs>
              <w:ind w:left="-113"/>
              <w:jc w:val="left"/>
              <w:rPr>
                <w:rFonts w:eastAsia="Times New Roman"/>
                <w:spacing w:val="-4"/>
                <w:sz w:val="18"/>
                <w:szCs w:val="18"/>
                <w:lang w:val="en-US"/>
              </w:rPr>
            </w:pPr>
            <w:r w:rsidRPr="006F633C">
              <w:rPr>
                <w:rFonts w:eastAsia="Times New Roman"/>
                <w:spacing w:val="-4"/>
                <w:sz w:val="18"/>
                <w:szCs w:val="18"/>
                <w:lang w:val="en-US"/>
              </w:rPr>
              <w:tab/>
              <w:t xml:space="preserve">Amortisation of borrowing fee </w:t>
            </w:r>
          </w:p>
          <w:p w14:paraId="6B61D27B" w14:textId="77777777" w:rsidR="00965DBE" w:rsidRPr="006F633C" w:rsidRDefault="00965DBE" w:rsidP="00965DBE">
            <w:pPr>
              <w:tabs>
                <w:tab w:val="left" w:pos="337"/>
              </w:tabs>
              <w:ind w:left="-113"/>
              <w:jc w:val="left"/>
              <w:rPr>
                <w:rFonts w:eastAsia="Times New Roman"/>
                <w:spacing w:val="-4"/>
                <w:sz w:val="18"/>
                <w:szCs w:val="18"/>
                <w:lang w:val="en-US"/>
              </w:rPr>
            </w:pPr>
            <w:r w:rsidRPr="006F633C">
              <w:rPr>
                <w:rFonts w:eastAsia="Times New Roman"/>
                <w:spacing w:val="-4"/>
                <w:sz w:val="18"/>
                <w:szCs w:val="18"/>
                <w:lang w:val="en-US"/>
              </w:rPr>
              <w:t xml:space="preserve">             during the </w:t>
            </w:r>
            <w:r w:rsidRPr="006F633C">
              <w:rPr>
                <w:rFonts w:eastAsia="Times New Roman"/>
                <w:sz w:val="18"/>
                <w:szCs w:val="18"/>
                <w:lang w:val="en-US"/>
              </w:rPr>
              <w:t>period/</w:t>
            </w:r>
            <w:r w:rsidRPr="006F633C">
              <w:rPr>
                <w:rFonts w:eastAsia="Times New Roman"/>
                <w:spacing w:val="-4"/>
                <w:sz w:val="18"/>
                <w:szCs w:val="18"/>
                <w:lang w:val="en-US"/>
              </w:rPr>
              <w:t>year</w:t>
            </w:r>
          </w:p>
        </w:tc>
        <w:tc>
          <w:tcPr>
            <w:tcW w:w="1368" w:type="dxa"/>
            <w:tcBorders>
              <w:bottom w:val="single" w:sz="4" w:space="0" w:color="auto"/>
            </w:tcBorders>
            <w:shd w:val="clear" w:color="auto" w:fill="FAFAFA"/>
            <w:vAlign w:val="bottom"/>
          </w:tcPr>
          <w:p w14:paraId="22D49825"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186,877</w:t>
            </w:r>
          </w:p>
        </w:tc>
        <w:tc>
          <w:tcPr>
            <w:tcW w:w="1368" w:type="dxa"/>
            <w:tcBorders>
              <w:bottom w:val="single" w:sz="4" w:space="0" w:color="auto"/>
            </w:tcBorders>
            <w:vAlign w:val="bottom"/>
          </w:tcPr>
          <w:p w14:paraId="50DD86CD"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169,806</w:t>
            </w:r>
          </w:p>
        </w:tc>
        <w:tc>
          <w:tcPr>
            <w:tcW w:w="1368" w:type="dxa"/>
            <w:tcBorders>
              <w:bottom w:val="single" w:sz="4" w:space="0" w:color="auto"/>
            </w:tcBorders>
            <w:shd w:val="clear" w:color="auto" w:fill="FAFAFA"/>
            <w:vAlign w:val="bottom"/>
          </w:tcPr>
          <w:p w14:paraId="5D894BA0"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186,877</w:t>
            </w:r>
          </w:p>
        </w:tc>
        <w:tc>
          <w:tcPr>
            <w:tcW w:w="1368" w:type="dxa"/>
            <w:tcBorders>
              <w:bottom w:val="single" w:sz="4" w:space="0" w:color="auto"/>
            </w:tcBorders>
            <w:vAlign w:val="bottom"/>
          </w:tcPr>
          <w:p w14:paraId="77271B34"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169,806</w:t>
            </w:r>
          </w:p>
        </w:tc>
      </w:tr>
      <w:tr w:rsidR="00965DBE" w:rsidRPr="006F633C" w14:paraId="7A3B4235" w14:textId="77777777" w:rsidTr="00965DBE">
        <w:tc>
          <w:tcPr>
            <w:tcW w:w="3989" w:type="dxa"/>
            <w:vAlign w:val="center"/>
          </w:tcPr>
          <w:p w14:paraId="180D4BC8" w14:textId="77777777" w:rsidR="00965DBE" w:rsidRPr="006F633C" w:rsidRDefault="00965DBE" w:rsidP="00965DBE">
            <w:pPr>
              <w:ind w:left="-113"/>
              <w:jc w:val="left"/>
              <w:rPr>
                <w:rFonts w:eastAsia="Times New Roman"/>
                <w:sz w:val="12"/>
                <w:szCs w:val="12"/>
                <w:lang w:val="en-US"/>
              </w:rPr>
            </w:pPr>
          </w:p>
        </w:tc>
        <w:tc>
          <w:tcPr>
            <w:tcW w:w="1368" w:type="dxa"/>
            <w:tcBorders>
              <w:top w:val="single" w:sz="4" w:space="0" w:color="auto"/>
            </w:tcBorders>
            <w:shd w:val="clear" w:color="auto" w:fill="FAFAFA"/>
            <w:vAlign w:val="center"/>
          </w:tcPr>
          <w:p w14:paraId="512108BA" w14:textId="77777777" w:rsidR="00965DBE" w:rsidRPr="006F633C" w:rsidRDefault="00965DBE" w:rsidP="00965DBE">
            <w:pPr>
              <w:tabs>
                <w:tab w:val="decimal" w:pos="1152"/>
              </w:tabs>
              <w:ind w:right="-72"/>
              <w:rPr>
                <w:rFonts w:eastAsia="Times New Roman"/>
                <w:sz w:val="18"/>
                <w:szCs w:val="18"/>
                <w:lang w:val="en-US"/>
              </w:rPr>
            </w:pPr>
          </w:p>
        </w:tc>
        <w:tc>
          <w:tcPr>
            <w:tcW w:w="1368" w:type="dxa"/>
            <w:tcBorders>
              <w:top w:val="single" w:sz="4" w:space="0" w:color="auto"/>
            </w:tcBorders>
            <w:vAlign w:val="center"/>
          </w:tcPr>
          <w:p w14:paraId="7B58B5F0" w14:textId="77777777" w:rsidR="00965DBE" w:rsidRPr="006F633C" w:rsidRDefault="00965DBE" w:rsidP="00965DBE">
            <w:pPr>
              <w:tabs>
                <w:tab w:val="decimal" w:pos="1152"/>
              </w:tabs>
              <w:ind w:right="-72"/>
              <w:rPr>
                <w:sz w:val="12"/>
                <w:szCs w:val="12"/>
              </w:rPr>
            </w:pPr>
          </w:p>
        </w:tc>
        <w:tc>
          <w:tcPr>
            <w:tcW w:w="1368" w:type="dxa"/>
            <w:tcBorders>
              <w:top w:val="single" w:sz="4" w:space="0" w:color="auto"/>
            </w:tcBorders>
            <w:shd w:val="clear" w:color="auto" w:fill="FAFAFA"/>
            <w:vAlign w:val="center"/>
          </w:tcPr>
          <w:p w14:paraId="1548A762" w14:textId="77777777" w:rsidR="00965DBE" w:rsidRPr="006F633C" w:rsidRDefault="00965DBE" w:rsidP="00965DBE">
            <w:pPr>
              <w:tabs>
                <w:tab w:val="decimal" w:pos="1152"/>
              </w:tabs>
              <w:ind w:right="-72"/>
              <w:rPr>
                <w:rFonts w:eastAsia="Times New Roman"/>
                <w:sz w:val="18"/>
                <w:szCs w:val="18"/>
                <w:lang w:val="en-US"/>
              </w:rPr>
            </w:pPr>
          </w:p>
        </w:tc>
        <w:tc>
          <w:tcPr>
            <w:tcW w:w="1368" w:type="dxa"/>
            <w:tcBorders>
              <w:top w:val="single" w:sz="4" w:space="0" w:color="auto"/>
            </w:tcBorders>
            <w:vAlign w:val="center"/>
          </w:tcPr>
          <w:p w14:paraId="1F4A235C" w14:textId="77777777" w:rsidR="00965DBE" w:rsidRPr="006F633C" w:rsidRDefault="00965DBE" w:rsidP="00965DBE">
            <w:pPr>
              <w:tabs>
                <w:tab w:val="decimal" w:pos="1152"/>
              </w:tabs>
              <w:ind w:right="-72"/>
              <w:rPr>
                <w:sz w:val="12"/>
                <w:szCs w:val="12"/>
              </w:rPr>
            </w:pPr>
          </w:p>
        </w:tc>
      </w:tr>
      <w:tr w:rsidR="00965DBE" w:rsidRPr="006F633C" w14:paraId="511DBA88" w14:textId="77777777" w:rsidTr="00965DBE">
        <w:tc>
          <w:tcPr>
            <w:tcW w:w="3989" w:type="dxa"/>
            <w:vAlign w:val="center"/>
          </w:tcPr>
          <w:p w14:paraId="4E67D786" w14:textId="77777777" w:rsidR="00965DBE" w:rsidRPr="006F633C" w:rsidRDefault="00965DBE" w:rsidP="00965DBE">
            <w:pPr>
              <w:ind w:left="-113"/>
              <w:jc w:val="left"/>
              <w:rPr>
                <w:rFonts w:eastAsia="Times New Roman"/>
                <w:sz w:val="18"/>
                <w:szCs w:val="18"/>
                <w:lang w:val="en-US"/>
              </w:rPr>
            </w:pPr>
            <w:r w:rsidRPr="006F633C">
              <w:rPr>
                <w:rFonts w:eastAsia="Times New Roman"/>
                <w:sz w:val="18"/>
                <w:szCs w:val="18"/>
                <w:lang w:val="en-US"/>
              </w:rPr>
              <w:t>Closing balance</w:t>
            </w:r>
          </w:p>
        </w:tc>
        <w:tc>
          <w:tcPr>
            <w:tcW w:w="1368" w:type="dxa"/>
            <w:tcBorders>
              <w:bottom w:val="single" w:sz="4" w:space="0" w:color="auto"/>
            </w:tcBorders>
            <w:shd w:val="clear" w:color="auto" w:fill="FAFAFA"/>
            <w:vAlign w:val="bottom"/>
          </w:tcPr>
          <w:p w14:paraId="00C41BA8"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6,239,449</w:t>
            </w:r>
          </w:p>
        </w:tc>
        <w:tc>
          <w:tcPr>
            <w:tcW w:w="1368" w:type="dxa"/>
            <w:tcBorders>
              <w:bottom w:val="single" w:sz="4" w:space="0" w:color="auto"/>
            </w:tcBorders>
            <w:vAlign w:val="bottom"/>
          </w:tcPr>
          <w:p w14:paraId="7E65A5B0"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6,201,871</w:t>
            </w:r>
          </w:p>
        </w:tc>
        <w:tc>
          <w:tcPr>
            <w:tcW w:w="1368" w:type="dxa"/>
            <w:tcBorders>
              <w:bottom w:val="single" w:sz="4" w:space="0" w:color="auto"/>
            </w:tcBorders>
            <w:shd w:val="clear" w:color="auto" w:fill="FAFAFA"/>
            <w:vAlign w:val="bottom"/>
          </w:tcPr>
          <w:p w14:paraId="1C9250D8"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6,239,449</w:t>
            </w:r>
          </w:p>
        </w:tc>
        <w:tc>
          <w:tcPr>
            <w:tcW w:w="1368" w:type="dxa"/>
            <w:tcBorders>
              <w:bottom w:val="single" w:sz="4" w:space="0" w:color="auto"/>
            </w:tcBorders>
            <w:vAlign w:val="bottom"/>
          </w:tcPr>
          <w:p w14:paraId="34342FE2"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6,201,871</w:t>
            </w:r>
          </w:p>
        </w:tc>
      </w:tr>
    </w:tbl>
    <w:p w14:paraId="7C89CD8B" w14:textId="77777777" w:rsidR="00965DBE" w:rsidRPr="006F633C" w:rsidRDefault="00965DBE" w:rsidP="00965DBE">
      <w:pPr>
        <w:rPr>
          <w:spacing w:val="-2"/>
          <w:sz w:val="18"/>
          <w:szCs w:val="18"/>
        </w:rPr>
      </w:pPr>
    </w:p>
    <w:p w14:paraId="4D9F3B0A" w14:textId="692DA534" w:rsidR="00965DBE" w:rsidRPr="006F633C" w:rsidRDefault="00965DBE" w:rsidP="00965DBE">
      <w:pPr>
        <w:pStyle w:val="a"/>
        <w:ind w:right="0"/>
        <w:jc w:val="both"/>
        <w:rPr>
          <w:rFonts w:ascii="Arial" w:cs="Arial"/>
          <w:color w:val="000000"/>
          <w:spacing w:val="-4"/>
          <w:sz w:val="18"/>
          <w:szCs w:val="18"/>
          <w:lang w:val="en-US"/>
        </w:rPr>
      </w:pPr>
      <w:r w:rsidRPr="006F633C">
        <w:rPr>
          <w:rFonts w:ascii="Arial" w:cs="Arial"/>
          <w:spacing w:val="-4"/>
          <w:sz w:val="18"/>
          <w:szCs w:val="18"/>
          <w:lang w:val="en-US"/>
        </w:rPr>
        <w:t xml:space="preserve">As </w:t>
      </w:r>
      <w:r w:rsidRPr="006F633C">
        <w:rPr>
          <w:rFonts w:ascii="Arial" w:cs="Arial"/>
          <w:color w:val="000000"/>
          <w:spacing w:val="-4"/>
          <w:sz w:val="18"/>
          <w:szCs w:val="18"/>
          <w:lang w:val="en-US"/>
        </w:rPr>
        <w:t xml:space="preserve">at </w:t>
      </w:r>
      <w:r w:rsidRPr="006F633C">
        <w:rPr>
          <w:rFonts w:ascii="Arial" w:cs="Arial"/>
          <w:color w:val="000000"/>
          <w:spacing w:val="-4"/>
          <w:sz w:val="18"/>
          <w:szCs w:val="18"/>
          <w:lang w:val="en-GB"/>
        </w:rPr>
        <w:t>30 September</w:t>
      </w:r>
      <w:r w:rsidRPr="006F633C">
        <w:rPr>
          <w:rFonts w:ascii="Arial" w:cs="Arial"/>
          <w:color w:val="000000"/>
          <w:spacing w:val="-4"/>
          <w:sz w:val="18"/>
          <w:szCs w:val="18"/>
          <w:lang w:val="en-US"/>
        </w:rPr>
        <w:t xml:space="preserve"> 2020, bill of exchange with a face value amounting to Baht 6.3</w:t>
      </w:r>
      <w:r w:rsidR="009E0C83">
        <w:rPr>
          <w:rFonts w:ascii="Arial" w:cs="Arial"/>
          <w:color w:val="000000"/>
          <w:spacing w:val="-4"/>
          <w:sz w:val="18"/>
          <w:szCs w:val="18"/>
          <w:lang w:val="en-US"/>
        </w:rPr>
        <w:t>0</w:t>
      </w:r>
      <w:r w:rsidRPr="006F633C">
        <w:rPr>
          <w:rFonts w:ascii="Arial" w:cs="Arial"/>
          <w:color w:val="000000"/>
          <w:spacing w:val="-4"/>
          <w:sz w:val="18"/>
          <w:szCs w:val="18"/>
          <w:lang w:val="en-US"/>
        </w:rPr>
        <w:t xml:space="preserve"> million, bearing interest rate at 7% per annum </w:t>
      </w:r>
      <w:r w:rsidRPr="006F633C">
        <w:rPr>
          <w:rFonts w:ascii="Arial" w:cs="Arial"/>
          <w:color w:val="000000"/>
          <w:spacing w:val="-6"/>
          <w:sz w:val="18"/>
          <w:szCs w:val="18"/>
          <w:lang w:val="en-US"/>
        </w:rPr>
        <w:t>was aval by a director and pledged by share capital h</w:t>
      </w:r>
      <w:r w:rsidR="009E0C83">
        <w:rPr>
          <w:rFonts w:ascii="Arial" w:cs="Arial"/>
          <w:color w:val="000000"/>
          <w:spacing w:val="-6"/>
          <w:sz w:val="18"/>
          <w:szCs w:val="18"/>
          <w:lang w:val="en-US"/>
        </w:rPr>
        <w:t>e</w:t>
      </w:r>
      <w:r w:rsidRPr="006F633C">
        <w:rPr>
          <w:rFonts w:ascii="Arial" w:cs="Arial"/>
          <w:color w:val="000000"/>
          <w:spacing w:val="-6"/>
          <w:sz w:val="18"/>
          <w:szCs w:val="18"/>
          <w:lang w:val="en-US"/>
        </w:rPr>
        <w:t xml:space="preserve">ld by a director. Bill of exchange is due for repayment in </w:t>
      </w:r>
      <w:r w:rsidR="00CF3C55" w:rsidRPr="006F633C">
        <w:rPr>
          <w:rFonts w:ascii="Arial" w:cs="Arial"/>
          <w:color w:val="000000"/>
          <w:spacing w:val="-6"/>
          <w:sz w:val="18"/>
          <w:szCs w:val="18"/>
          <w:lang w:val="en-US"/>
        </w:rPr>
        <w:t>November</w:t>
      </w:r>
      <w:r w:rsidRPr="006F633C">
        <w:rPr>
          <w:rFonts w:ascii="Arial" w:cs="Arial"/>
          <w:color w:val="000000"/>
          <w:spacing w:val="-6"/>
          <w:sz w:val="18"/>
          <w:szCs w:val="18"/>
          <w:lang w:val="en-US"/>
        </w:rPr>
        <w:t xml:space="preserve"> 2020 (31 December 2019: bill of exchange with a face value amounting to Baht 6.30 million, bearing interest rate at 7% per annum was aval by a director and pledged by share capital h</w:t>
      </w:r>
      <w:r w:rsidR="009E0C83">
        <w:rPr>
          <w:rFonts w:ascii="Arial" w:cs="Arial"/>
          <w:color w:val="000000"/>
          <w:spacing w:val="-6"/>
          <w:sz w:val="18"/>
          <w:szCs w:val="18"/>
          <w:lang w:val="en-US"/>
        </w:rPr>
        <w:t>e</w:t>
      </w:r>
      <w:r w:rsidRPr="006F633C">
        <w:rPr>
          <w:rFonts w:ascii="Arial" w:cs="Arial"/>
          <w:color w:val="000000"/>
          <w:spacing w:val="-6"/>
          <w:sz w:val="18"/>
          <w:szCs w:val="18"/>
          <w:lang w:val="en-US"/>
        </w:rPr>
        <w:t xml:space="preserve">ld by a director. Bill of exchange is due for repayment </w:t>
      </w:r>
      <w:r w:rsidR="00F86658" w:rsidRPr="006F633C">
        <w:rPr>
          <w:rFonts w:ascii="Arial" w:cs="Arial"/>
          <w:color w:val="000000"/>
          <w:spacing w:val="-6"/>
          <w:sz w:val="18"/>
          <w:szCs w:val="18"/>
          <w:lang w:val="en-US"/>
        </w:rPr>
        <w:br/>
      </w:r>
      <w:r w:rsidRPr="006F633C">
        <w:rPr>
          <w:rFonts w:ascii="Arial" w:cs="Arial"/>
          <w:color w:val="000000"/>
          <w:spacing w:val="-6"/>
          <w:sz w:val="18"/>
          <w:szCs w:val="18"/>
          <w:lang w:val="en-US"/>
        </w:rPr>
        <w:t>in February 2020).</w:t>
      </w:r>
    </w:p>
    <w:p w14:paraId="70A8DE0C" w14:textId="77777777" w:rsidR="00965DBE" w:rsidRPr="006F633C" w:rsidRDefault="00965DBE">
      <w:pPr>
        <w:rPr>
          <w:color w:val="000000"/>
          <w:spacing w:val="-4"/>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65DBE" w:rsidRPr="006F633C" w14:paraId="66A7C748" w14:textId="77777777" w:rsidTr="00965DBE">
        <w:tc>
          <w:tcPr>
            <w:tcW w:w="3989" w:type="dxa"/>
            <w:vAlign w:val="bottom"/>
          </w:tcPr>
          <w:p w14:paraId="195B7663" w14:textId="77777777" w:rsidR="00965DBE" w:rsidRPr="006F633C" w:rsidRDefault="00965DBE" w:rsidP="00F86658">
            <w:pPr>
              <w:ind w:left="-113"/>
              <w:jc w:val="left"/>
              <w:rPr>
                <w:snapToGrid w:val="0"/>
                <w:sz w:val="18"/>
                <w:szCs w:val="18"/>
                <w:lang w:eastAsia="th-TH"/>
              </w:rPr>
            </w:pPr>
          </w:p>
        </w:tc>
        <w:tc>
          <w:tcPr>
            <w:tcW w:w="2736" w:type="dxa"/>
            <w:gridSpan w:val="2"/>
            <w:tcBorders>
              <w:top w:val="single" w:sz="4" w:space="0" w:color="auto"/>
              <w:bottom w:val="single" w:sz="4" w:space="0" w:color="auto"/>
            </w:tcBorders>
            <w:shd w:val="clear" w:color="auto" w:fill="auto"/>
          </w:tcPr>
          <w:p w14:paraId="64D96989" w14:textId="77777777" w:rsidR="00965DBE" w:rsidRPr="006F633C" w:rsidRDefault="00965DBE" w:rsidP="00F86658">
            <w:pPr>
              <w:pStyle w:val="a"/>
              <w:ind w:right="-72"/>
              <w:jc w:val="center"/>
              <w:rPr>
                <w:rFonts w:ascii="Arial" w:cs="Arial"/>
                <w:b/>
                <w:bCs/>
                <w:sz w:val="18"/>
                <w:szCs w:val="18"/>
                <w:lang w:val="en-GB"/>
              </w:rPr>
            </w:pPr>
            <w:r w:rsidRPr="006F633C">
              <w:rPr>
                <w:rFonts w:ascii="Arial" w:cs="Arial"/>
                <w:b/>
                <w:bCs/>
                <w:sz w:val="18"/>
                <w:szCs w:val="18"/>
                <w:lang w:val="en-GB"/>
              </w:rPr>
              <w:t xml:space="preserve">Consolidated </w:t>
            </w:r>
          </w:p>
          <w:p w14:paraId="03B2A81B" w14:textId="77777777" w:rsidR="00965DBE" w:rsidRPr="006F633C" w:rsidRDefault="00965DBE" w:rsidP="00F86658">
            <w:pPr>
              <w:pStyle w:val="a"/>
              <w:ind w:right="-72"/>
              <w:jc w:val="center"/>
              <w:rPr>
                <w:rFonts w:ascii="Arial" w:cs="Arial"/>
                <w:b/>
                <w:bCs/>
                <w:sz w:val="18"/>
                <w:szCs w:val="18"/>
                <w:lang w:val="en-GB"/>
              </w:rPr>
            </w:pPr>
            <w:r w:rsidRPr="006F633C">
              <w:rPr>
                <w:rFonts w:asci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tcPr>
          <w:p w14:paraId="77E7C688" w14:textId="77777777" w:rsidR="00965DBE" w:rsidRPr="006F633C" w:rsidRDefault="00965DBE" w:rsidP="00F86658">
            <w:pPr>
              <w:pStyle w:val="a"/>
              <w:ind w:right="-72"/>
              <w:jc w:val="center"/>
              <w:rPr>
                <w:rFonts w:ascii="Arial" w:cs="Arial"/>
                <w:b/>
                <w:bCs/>
                <w:sz w:val="18"/>
                <w:szCs w:val="18"/>
                <w:lang w:val="en-US"/>
              </w:rPr>
            </w:pPr>
            <w:r w:rsidRPr="006F633C">
              <w:rPr>
                <w:rFonts w:ascii="Arial" w:cs="Arial"/>
                <w:b/>
                <w:bCs/>
                <w:sz w:val="18"/>
                <w:szCs w:val="18"/>
                <w:lang w:val="en-US"/>
              </w:rPr>
              <w:t xml:space="preserve">Separate </w:t>
            </w:r>
          </w:p>
          <w:p w14:paraId="11B84E7D" w14:textId="77777777" w:rsidR="00965DBE" w:rsidRPr="006F633C" w:rsidRDefault="00965DBE" w:rsidP="00F86658">
            <w:pPr>
              <w:pStyle w:val="a"/>
              <w:ind w:right="-72"/>
              <w:jc w:val="center"/>
              <w:rPr>
                <w:rFonts w:ascii="Arial" w:cs="Arial"/>
                <w:b/>
                <w:bCs/>
                <w:sz w:val="18"/>
                <w:szCs w:val="18"/>
                <w:cs/>
                <w:lang w:val="en-US"/>
              </w:rPr>
            </w:pPr>
            <w:r w:rsidRPr="006F633C">
              <w:rPr>
                <w:rFonts w:ascii="Arial" w:cs="Arial"/>
                <w:b/>
                <w:bCs/>
                <w:sz w:val="18"/>
                <w:szCs w:val="18"/>
                <w:lang w:val="en-US"/>
              </w:rPr>
              <w:t>financial information</w:t>
            </w:r>
          </w:p>
        </w:tc>
      </w:tr>
      <w:tr w:rsidR="00965DBE" w:rsidRPr="006F633C" w14:paraId="12B4B75C" w14:textId="77777777" w:rsidTr="00965DBE">
        <w:tc>
          <w:tcPr>
            <w:tcW w:w="3989" w:type="dxa"/>
            <w:vAlign w:val="bottom"/>
          </w:tcPr>
          <w:p w14:paraId="4D9505FF" w14:textId="77777777" w:rsidR="00965DBE" w:rsidRPr="006F633C" w:rsidRDefault="00965DBE" w:rsidP="00F86658">
            <w:pPr>
              <w:ind w:left="-113"/>
              <w:jc w:val="left"/>
              <w:rPr>
                <w:snapToGrid w:val="0"/>
                <w:sz w:val="18"/>
                <w:szCs w:val="18"/>
                <w:lang w:eastAsia="th-TH"/>
              </w:rPr>
            </w:pPr>
          </w:p>
        </w:tc>
        <w:tc>
          <w:tcPr>
            <w:tcW w:w="1368" w:type="dxa"/>
            <w:tcBorders>
              <w:top w:val="single" w:sz="4" w:space="0" w:color="auto"/>
            </w:tcBorders>
          </w:tcPr>
          <w:p w14:paraId="6913F69A" w14:textId="77777777" w:rsidR="00965DBE" w:rsidRPr="006F633C" w:rsidRDefault="00965DBE" w:rsidP="00F86658">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(Unaudited)</w:t>
            </w:r>
          </w:p>
        </w:tc>
        <w:tc>
          <w:tcPr>
            <w:tcW w:w="1368" w:type="dxa"/>
            <w:tcBorders>
              <w:top w:val="single" w:sz="4" w:space="0" w:color="auto"/>
            </w:tcBorders>
          </w:tcPr>
          <w:p w14:paraId="3DE87286" w14:textId="77777777" w:rsidR="00965DBE" w:rsidRPr="006F633C" w:rsidRDefault="00965DBE" w:rsidP="00F86658">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(Audited)</w:t>
            </w:r>
          </w:p>
        </w:tc>
        <w:tc>
          <w:tcPr>
            <w:tcW w:w="1368" w:type="dxa"/>
            <w:tcBorders>
              <w:top w:val="single" w:sz="4" w:space="0" w:color="auto"/>
            </w:tcBorders>
          </w:tcPr>
          <w:p w14:paraId="197E4CD5" w14:textId="77777777" w:rsidR="00965DBE" w:rsidRPr="006F633C" w:rsidRDefault="00965DBE" w:rsidP="00F86658">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(Unaudited)</w:t>
            </w:r>
          </w:p>
        </w:tc>
        <w:tc>
          <w:tcPr>
            <w:tcW w:w="1368" w:type="dxa"/>
            <w:tcBorders>
              <w:top w:val="single" w:sz="4" w:space="0" w:color="auto"/>
            </w:tcBorders>
          </w:tcPr>
          <w:p w14:paraId="1D564C2A" w14:textId="77777777" w:rsidR="00965DBE" w:rsidRPr="006F633C" w:rsidRDefault="00965DBE" w:rsidP="00F86658">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(Audited)</w:t>
            </w:r>
          </w:p>
        </w:tc>
      </w:tr>
      <w:tr w:rsidR="00965DBE" w:rsidRPr="006F633C" w14:paraId="19D19F9C" w14:textId="77777777" w:rsidTr="00965DBE">
        <w:tc>
          <w:tcPr>
            <w:tcW w:w="3989" w:type="dxa"/>
            <w:vAlign w:val="bottom"/>
          </w:tcPr>
          <w:p w14:paraId="39EAFE91" w14:textId="77777777" w:rsidR="00965DBE" w:rsidRPr="006F633C" w:rsidRDefault="00965DBE" w:rsidP="00F86658">
            <w:pPr>
              <w:ind w:left="-113"/>
              <w:jc w:val="left"/>
              <w:rPr>
                <w:snapToGrid w:val="0"/>
                <w:sz w:val="18"/>
                <w:szCs w:val="18"/>
                <w:lang w:eastAsia="th-TH"/>
              </w:rPr>
            </w:pPr>
          </w:p>
        </w:tc>
        <w:tc>
          <w:tcPr>
            <w:tcW w:w="1368" w:type="dxa"/>
          </w:tcPr>
          <w:p w14:paraId="0734D8B8" w14:textId="607B123C" w:rsidR="00965DBE" w:rsidRPr="006F633C" w:rsidRDefault="00965DBE" w:rsidP="00F86658">
            <w:pPr>
              <w:pStyle w:val="a"/>
              <w:tabs>
                <w:tab w:val="right" w:pos="1152"/>
              </w:tabs>
              <w:ind w:right="-72"/>
              <w:jc w:val="both"/>
              <w:rPr>
                <w:rFonts w:ascii="Arial" w:cs="Arial"/>
                <w:b/>
                <w:bCs/>
                <w:sz w:val="18"/>
                <w:szCs w:val="18"/>
                <w:lang w:val="en-US"/>
              </w:rPr>
            </w:pPr>
            <w:r w:rsidRPr="006F633C">
              <w:rPr>
                <w:rFonts w:ascii="Arial" w:cs="Arial"/>
                <w:b/>
                <w:bCs/>
                <w:sz w:val="18"/>
                <w:szCs w:val="18"/>
                <w:lang w:val="en-US"/>
              </w:rPr>
              <w:tab/>
              <w:t xml:space="preserve">30 </w:t>
            </w:r>
            <w:r w:rsidR="00D427C3" w:rsidRPr="00D427C3">
              <w:rPr>
                <w:rFonts w:ascii="Arial" w:cs="Cordia New"/>
                <w:b/>
                <w:sz w:val="18"/>
                <w:szCs w:val="18"/>
                <w:lang w:val="en-GB"/>
              </w:rPr>
              <w:t>September</w:t>
            </w:r>
          </w:p>
        </w:tc>
        <w:tc>
          <w:tcPr>
            <w:tcW w:w="1368" w:type="dxa"/>
          </w:tcPr>
          <w:p w14:paraId="116ACEBB" w14:textId="77777777" w:rsidR="00965DBE" w:rsidRPr="006F633C" w:rsidRDefault="00965DBE" w:rsidP="00F86658">
            <w:pPr>
              <w:pStyle w:val="a"/>
              <w:tabs>
                <w:tab w:val="right" w:pos="1152"/>
              </w:tabs>
              <w:ind w:right="-72"/>
              <w:jc w:val="both"/>
              <w:rPr>
                <w:rFonts w:ascii="Arial" w:cs="Arial"/>
                <w:b/>
                <w:bCs/>
                <w:sz w:val="18"/>
                <w:szCs w:val="18"/>
                <w:lang w:val="en-US"/>
              </w:rPr>
            </w:pPr>
            <w:r w:rsidRPr="006F633C">
              <w:rPr>
                <w:rFonts w:ascii="Arial" w:cs="Arial"/>
                <w:b/>
                <w:bCs/>
                <w:sz w:val="18"/>
                <w:szCs w:val="18"/>
                <w:lang w:val="en-US"/>
              </w:rPr>
              <w:tab/>
              <w:t>31 December</w:t>
            </w:r>
          </w:p>
        </w:tc>
        <w:tc>
          <w:tcPr>
            <w:tcW w:w="1368" w:type="dxa"/>
          </w:tcPr>
          <w:p w14:paraId="4989A523" w14:textId="22DE5367" w:rsidR="00965DBE" w:rsidRPr="006F633C" w:rsidRDefault="00965DBE" w:rsidP="00F86658">
            <w:pPr>
              <w:pStyle w:val="a"/>
              <w:tabs>
                <w:tab w:val="right" w:pos="1152"/>
              </w:tabs>
              <w:ind w:right="-72"/>
              <w:jc w:val="both"/>
              <w:rPr>
                <w:rFonts w:ascii="Arial" w:cs="Arial"/>
                <w:b/>
                <w:bCs/>
                <w:sz w:val="18"/>
                <w:szCs w:val="18"/>
                <w:lang w:val="en-US"/>
              </w:rPr>
            </w:pPr>
            <w:r w:rsidRPr="006F633C">
              <w:rPr>
                <w:rFonts w:ascii="Arial" w:cs="Arial"/>
                <w:b/>
                <w:bCs/>
                <w:sz w:val="18"/>
                <w:szCs w:val="18"/>
                <w:lang w:val="en-US"/>
              </w:rPr>
              <w:tab/>
              <w:t xml:space="preserve">30 </w:t>
            </w:r>
            <w:r w:rsidR="00D427C3" w:rsidRPr="00D427C3">
              <w:rPr>
                <w:rFonts w:ascii="Arial" w:cs="Cordia New"/>
                <w:b/>
                <w:sz w:val="18"/>
                <w:szCs w:val="18"/>
                <w:lang w:val="en-GB"/>
              </w:rPr>
              <w:t>September</w:t>
            </w:r>
          </w:p>
        </w:tc>
        <w:tc>
          <w:tcPr>
            <w:tcW w:w="1368" w:type="dxa"/>
          </w:tcPr>
          <w:p w14:paraId="40911B50" w14:textId="77777777" w:rsidR="00965DBE" w:rsidRPr="006F633C" w:rsidRDefault="00965DBE" w:rsidP="00F86658">
            <w:pPr>
              <w:pStyle w:val="a"/>
              <w:tabs>
                <w:tab w:val="right" w:pos="1152"/>
              </w:tabs>
              <w:ind w:right="-72"/>
              <w:jc w:val="both"/>
              <w:rPr>
                <w:rFonts w:ascii="Arial" w:cs="Arial"/>
                <w:b/>
                <w:bCs/>
                <w:sz w:val="18"/>
                <w:szCs w:val="18"/>
                <w:lang w:val="en-US"/>
              </w:rPr>
            </w:pPr>
            <w:r w:rsidRPr="006F633C">
              <w:rPr>
                <w:rFonts w:ascii="Arial" w:cs="Arial"/>
                <w:b/>
                <w:bCs/>
                <w:sz w:val="18"/>
                <w:szCs w:val="18"/>
                <w:lang w:val="en-US"/>
              </w:rPr>
              <w:tab/>
              <w:t>31 December</w:t>
            </w:r>
          </w:p>
        </w:tc>
      </w:tr>
      <w:tr w:rsidR="00965DBE" w:rsidRPr="006F633C" w14:paraId="6A4BDED4" w14:textId="77777777" w:rsidTr="00965DBE">
        <w:tc>
          <w:tcPr>
            <w:tcW w:w="3989" w:type="dxa"/>
            <w:vAlign w:val="bottom"/>
          </w:tcPr>
          <w:p w14:paraId="19E4EB75" w14:textId="77777777" w:rsidR="00965DBE" w:rsidRPr="006F633C" w:rsidRDefault="00965DBE" w:rsidP="00F86658">
            <w:pPr>
              <w:ind w:left="-113"/>
              <w:jc w:val="left"/>
              <w:rPr>
                <w:snapToGrid w:val="0"/>
                <w:sz w:val="18"/>
                <w:szCs w:val="18"/>
                <w:lang w:eastAsia="th-TH"/>
              </w:rPr>
            </w:pPr>
          </w:p>
        </w:tc>
        <w:tc>
          <w:tcPr>
            <w:tcW w:w="1368" w:type="dxa"/>
          </w:tcPr>
          <w:p w14:paraId="7E299B6D" w14:textId="77777777" w:rsidR="00965DBE" w:rsidRPr="006F633C" w:rsidRDefault="00965DBE" w:rsidP="00F86658">
            <w:pPr>
              <w:pStyle w:val="a"/>
              <w:tabs>
                <w:tab w:val="decimal" w:pos="1152"/>
              </w:tabs>
              <w:ind w:right="-72"/>
              <w:jc w:val="both"/>
              <w:rPr>
                <w:rFonts w:ascii="Arial" w:cs="Arial"/>
                <w:b/>
                <w:bCs/>
                <w:sz w:val="18"/>
                <w:szCs w:val="18"/>
                <w:lang w:val="en-US"/>
              </w:rPr>
            </w:pPr>
            <w:r w:rsidRPr="006F633C">
              <w:rPr>
                <w:rFonts w:ascii="Arial" w:cs="Arial"/>
                <w:b/>
                <w:bCs/>
                <w:sz w:val="18"/>
                <w:szCs w:val="18"/>
                <w:lang w:val="en-GB"/>
              </w:rPr>
              <w:t>2020</w:t>
            </w:r>
          </w:p>
        </w:tc>
        <w:tc>
          <w:tcPr>
            <w:tcW w:w="1368" w:type="dxa"/>
          </w:tcPr>
          <w:p w14:paraId="1D3CA015" w14:textId="77777777" w:rsidR="00965DBE" w:rsidRPr="006F633C" w:rsidRDefault="00965DBE" w:rsidP="00F86658">
            <w:pPr>
              <w:pStyle w:val="a"/>
              <w:tabs>
                <w:tab w:val="decimal" w:pos="1152"/>
              </w:tabs>
              <w:ind w:right="-72"/>
              <w:jc w:val="both"/>
              <w:rPr>
                <w:rFonts w:ascii="Arial" w:cs="Arial"/>
                <w:b/>
                <w:bCs/>
                <w:sz w:val="18"/>
                <w:szCs w:val="18"/>
                <w:lang w:val="en-US"/>
              </w:rPr>
            </w:pPr>
            <w:r w:rsidRPr="006F633C">
              <w:rPr>
                <w:rFonts w:ascii="Arial" w:cs="Arial"/>
                <w:b/>
                <w:bCs/>
                <w:sz w:val="18"/>
                <w:szCs w:val="18"/>
                <w:lang w:val="en-GB"/>
              </w:rPr>
              <w:t>2019</w:t>
            </w:r>
          </w:p>
        </w:tc>
        <w:tc>
          <w:tcPr>
            <w:tcW w:w="1368" w:type="dxa"/>
          </w:tcPr>
          <w:p w14:paraId="39D6064B" w14:textId="77777777" w:rsidR="00965DBE" w:rsidRPr="006F633C" w:rsidRDefault="00965DBE" w:rsidP="00F86658">
            <w:pPr>
              <w:pStyle w:val="a"/>
              <w:tabs>
                <w:tab w:val="decimal" w:pos="1152"/>
              </w:tabs>
              <w:ind w:right="-72"/>
              <w:jc w:val="both"/>
              <w:rPr>
                <w:rFonts w:ascii="Arial" w:cs="Arial"/>
                <w:b/>
                <w:bCs/>
                <w:sz w:val="18"/>
                <w:szCs w:val="18"/>
                <w:lang w:val="en-US"/>
              </w:rPr>
            </w:pPr>
            <w:r w:rsidRPr="006F633C">
              <w:rPr>
                <w:rFonts w:ascii="Arial" w:cs="Arial"/>
                <w:b/>
                <w:bCs/>
                <w:sz w:val="18"/>
                <w:szCs w:val="18"/>
                <w:lang w:val="en-GB"/>
              </w:rPr>
              <w:t>2020</w:t>
            </w:r>
          </w:p>
        </w:tc>
        <w:tc>
          <w:tcPr>
            <w:tcW w:w="1368" w:type="dxa"/>
          </w:tcPr>
          <w:p w14:paraId="62BC3BB8" w14:textId="77777777" w:rsidR="00965DBE" w:rsidRPr="006F633C" w:rsidRDefault="00965DBE" w:rsidP="00F86658">
            <w:pPr>
              <w:pStyle w:val="a"/>
              <w:tabs>
                <w:tab w:val="decimal" w:pos="1152"/>
              </w:tabs>
              <w:ind w:right="-72"/>
              <w:jc w:val="both"/>
              <w:rPr>
                <w:rFonts w:ascii="Arial" w:cs="Arial"/>
                <w:b/>
                <w:bCs/>
                <w:sz w:val="18"/>
                <w:szCs w:val="18"/>
                <w:lang w:val="en-US"/>
              </w:rPr>
            </w:pPr>
            <w:r w:rsidRPr="006F633C">
              <w:rPr>
                <w:rFonts w:ascii="Arial" w:cs="Arial"/>
                <w:b/>
                <w:bCs/>
                <w:sz w:val="18"/>
                <w:szCs w:val="18"/>
                <w:lang w:val="en-GB"/>
              </w:rPr>
              <w:t>2019</w:t>
            </w:r>
          </w:p>
        </w:tc>
      </w:tr>
      <w:tr w:rsidR="00965DBE" w:rsidRPr="006F633C" w14:paraId="7A5E42C3" w14:textId="77777777" w:rsidTr="00965DBE">
        <w:tc>
          <w:tcPr>
            <w:tcW w:w="3989" w:type="dxa"/>
            <w:vAlign w:val="bottom"/>
          </w:tcPr>
          <w:p w14:paraId="7BB054D0" w14:textId="77777777" w:rsidR="00965DBE" w:rsidRPr="006F633C" w:rsidRDefault="00965DBE" w:rsidP="00F86658">
            <w:pPr>
              <w:ind w:left="-113"/>
              <w:jc w:val="left"/>
              <w:rPr>
                <w:b/>
                <w:bCs/>
                <w:snapToGrid w:val="0"/>
                <w:sz w:val="18"/>
                <w:szCs w:val="18"/>
                <w:lang w:eastAsia="th-TH"/>
              </w:rPr>
            </w:pPr>
          </w:p>
        </w:tc>
        <w:tc>
          <w:tcPr>
            <w:tcW w:w="1368" w:type="dxa"/>
            <w:tcBorders>
              <w:bottom w:val="single" w:sz="4" w:space="0" w:color="auto"/>
            </w:tcBorders>
            <w:shd w:val="clear" w:color="auto" w:fill="auto"/>
          </w:tcPr>
          <w:p w14:paraId="36B29BAF" w14:textId="77777777" w:rsidR="00965DBE" w:rsidRPr="006F633C" w:rsidRDefault="00965DBE" w:rsidP="00F86658">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Baht</w:t>
            </w:r>
          </w:p>
        </w:tc>
        <w:tc>
          <w:tcPr>
            <w:tcW w:w="1368" w:type="dxa"/>
            <w:tcBorders>
              <w:bottom w:val="single" w:sz="4" w:space="0" w:color="auto"/>
            </w:tcBorders>
            <w:shd w:val="clear" w:color="auto" w:fill="auto"/>
          </w:tcPr>
          <w:p w14:paraId="7D0B669B" w14:textId="77777777" w:rsidR="00965DBE" w:rsidRPr="006F633C" w:rsidRDefault="00965DBE" w:rsidP="00F86658">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Baht</w:t>
            </w:r>
          </w:p>
        </w:tc>
        <w:tc>
          <w:tcPr>
            <w:tcW w:w="1368" w:type="dxa"/>
            <w:tcBorders>
              <w:bottom w:val="single" w:sz="4" w:space="0" w:color="auto"/>
            </w:tcBorders>
            <w:shd w:val="clear" w:color="auto" w:fill="auto"/>
          </w:tcPr>
          <w:p w14:paraId="396C46F0" w14:textId="77777777" w:rsidR="00965DBE" w:rsidRPr="006F633C" w:rsidRDefault="00965DBE" w:rsidP="00F86658">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Baht</w:t>
            </w:r>
          </w:p>
        </w:tc>
        <w:tc>
          <w:tcPr>
            <w:tcW w:w="1368" w:type="dxa"/>
            <w:tcBorders>
              <w:bottom w:val="single" w:sz="4" w:space="0" w:color="auto"/>
            </w:tcBorders>
            <w:shd w:val="clear" w:color="auto" w:fill="auto"/>
          </w:tcPr>
          <w:p w14:paraId="09EA3E22" w14:textId="77777777" w:rsidR="00965DBE" w:rsidRPr="006F633C" w:rsidRDefault="00965DBE" w:rsidP="00F86658">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Baht</w:t>
            </w:r>
          </w:p>
        </w:tc>
      </w:tr>
      <w:tr w:rsidR="00965DBE" w:rsidRPr="006F633C" w14:paraId="17FF3E46" w14:textId="77777777" w:rsidTr="00965DBE">
        <w:tc>
          <w:tcPr>
            <w:tcW w:w="3989" w:type="dxa"/>
            <w:vAlign w:val="bottom"/>
          </w:tcPr>
          <w:p w14:paraId="0D343DAF" w14:textId="77777777" w:rsidR="00965DBE" w:rsidRPr="006F633C" w:rsidRDefault="00965DBE" w:rsidP="00F86658">
            <w:pPr>
              <w:pStyle w:val="a"/>
              <w:ind w:left="-113" w:right="0"/>
              <w:rPr>
                <w:rFonts w:ascii="Arial" w:cs="Arial"/>
                <w:sz w:val="18"/>
                <w:szCs w:val="18"/>
                <w:lang w:val="en-US"/>
              </w:rPr>
            </w:pPr>
          </w:p>
        </w:tc>
        <w:tc>
          <w:tcPr>
            <w:tcW w:w="1368" w:type="dxa"/>
            <w:tcBorders>
              <w:top w:val="single" w:sz="4" w:space="0" w:color="auto"/>
            </w:tcBorders>
            <w:shd w:val="clear" w:color="auto" w:fill="FAFAFA"/>
            <w:vAlign w:val="bottom"/>
          </w:tcPr>
          <w:p w14:paraId="282F2C61" w14:textId="77777777" w:rsidR="00965DBE" w:rsidRPr="006F633C" w:rsidRDefault="00965DBE" w:rsidP="00F86658">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34C65BDB" w14:textId="77777777" w:rsidR="00965DBE" w:rsidRPr="006F633C" w:rsidRDefault="00965DBE" w:rsidP="00F86658">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38BEB980" w14:textId="77777777" w:rsidR="00965DBE" w:rsidRPr="006F633C" w:rsidRDefault="00965DBE" w:rsidP="00F86658">
            <w:pPr>
              <w:pStyle w:val="a"/>
              <w:tabs>
                <w:tab w:val="decimal" w:pos="1152"/>
              </w:tabs>
              <w:ind w:right="-72"/>
              <w:jc w:val="both"/>
              <w:rPr>
                <w:rFonts w:ascii="Arial" w:cs="Arial"/>
                <w:sz w:val="18"/>
                <w:szCs w:val="18"/>
                <w:cs/>
              </w:rPr>
            </w:pPr>
          </w:p>
        </w:tc>
        <w:tc>
          <w:tcPr>
            <w:tcW w:w="1368" w:type="dxa"/>
            <w:tcBorders>
              <w:top w:val="single" w:sz="4" w:space="0" w:color="auto"/>
            </w:tcBorders>
            <w:vAlign w:val="bottom"/>
          </w:tcPr>
          <w:p w14:paraId="07DF2E48" w14:textId="77777777" w:rsidR="00965DBE" w:rsidRPr="006F633C" w:rsidRDefault="00965DBE" w:rsidP="00F86658">
            <w:pPr>
              <w:pStyle w:val="a"/>
              <w:tabs>
                <w:tab w:val="decimal" w:pos="1152"/>
              </w:tabs>
              <w:ind w:right="-72"/>
              <w:jc w:val="both"/>
              <w:rPr>
                <w:rFonts w:ascii="Arial" w:cs="Arial"/>
                <w:sz w:val="18"/>
                <w:szCs w:val="18"/>
                <w:cs/>
              </w:rPr>
            </w:pPr>
          </w:p>
        </w:tc>
      </w:tr>
      <w:tr w:rsidR="00965DBE" w:rsidRPr="006F633C" w14:paraId="6AEC1CC7" w14:textId="77777777" w:rsidTr="00965DBE">
        <w:tc>
          <w:tcPr>
            <w:tcW w:w="3989" w:type="dxa"/>
            <w:vAlign w:val="center"/>
          </w:tcPr>
          <w:p w14:paraId="3604CD29" w14:textId="77777777" w:rsidR="00965DBE" w:rsidRPr="006F633C" w:rsidRDefault="00965DBE" w:rsidP="00F86658">
            <w:pPr>
              <w:ind w:left="-113"/>
              <w:jc w:val="left"/>
              <w:rPr>
                <w:rFonts w:eastAsia="Times New Roman"/>
                <w:sz w:val="18"/>
                <w:szCs w:val="18"/>
                <w:lang w:val="en-US"/>
              </w:rPr>
            </w:pPr>
            <w:r w:rsidRPr="006F633C">
              <w:rPr>
                <w:b/>
                <w:bCs/>
                <w:sz w:val="18"/>
                <w:szCs w:val="18"/>
                <w:lang w:val="en-US"/>
              </w:rPr>
              <w:t>Sale with right of redemption liabilities</w:t>
            </w:r>
          </w:p>
        </w:tc>
        <w:tc>
          <w:tcPr>
            <w:tcW w:w="1368" w:type="dxa"/>
            <w:shd w:val="clear" w:color="auto" w:fill="FAFAFA"/>
            <w:vAlign w:val="center"/>
          </w:tcPr>
          <w:p w14:paraId="713F6D8A" w14:textId="77777777" w:rsidR="00965DBE" w:rsidRPr="006F633C" w:rsidRDefault="00965DBE" w:rsidP="00F86658">
            <w:pPr>
              <w:tabs>
                <w:tab w:val="decimal" w:pos="1152"/>
              </w:tabs>
              <w:ind w:right="-72"/>
              <w:rPr>
                <w:rFonts w:eastAsia="Times New Roman"/>
                <w:sz w:val="18"/>
                <w:szCs w:val="18"/>
                <w:lang w:val="en-US"/>
              </w:rPr>
            </w:pPr>
          </w:p>
        </w:tc>
        <w:tc>
          <w:tcPr>
            <w:tcW w:w="1368" w:type="dxa"/>
            <w:vAlign w:val="bottom"/>
          </w:tcPr>
          <w:p w14:paraId="295A4A8F" w14:textId="77777777" w:rsidR="00965DBE" w:rsidRPr="006F633C" w:rsidRDefault="00965DBE" w:rsidP="00F86658">
            <w:pPr>
              <w:tabs>
                <w:tab w:val="decimal" w:pos="1152"/>
              </w:tabs>
              <w:ind w:right="-72"/>
              <w:rPr>
                <w:rFonts w:eastAsia="Times New Roman"/>
                <w:sz w:val="18"/>
                <w:szCs w:val="18"/>
                <w:lang w:val="en-US"/>
              </w:rPr>
            </w:pPr>
          </w:p>
        </w:tc>
        <w:tc>
          <w:tcPr>
            <w:tcW w:w="1368" w:type="dxa"/>
            <w:shd w:val="clear" w:color="auto" w:fill="FAFAFA"/>
            <w:vAlign w:val="bottom"/>
          </w:tcPr>
          <w:p w14:paraId="07EB1A82" w14:textId="77777777" w:rsidR="00965DBE" w:rsidRPr="006F633C" w:rsidRDefault="00965DBE" w:rsidP="00F86658">
            <w:pPr>
              <w:tabs>
                <w:tab w:val="decimal" w:pos="1152"/>
              </w:tabs>
              <w:ind w:right="-72"/>
              <w:rPr>
                <w:rFonts w:eastAsia="Times New Roman"/>
                <w:sz w:val="18"/>
                <w:szCs w:val="18"/>
                <w:lang w:val="en-US"/>
              </w:rPr>
            </w:pPr>
          </w:p>
        </w:tc>
        <w:tc>
          <w:tcPr>
            <w:tcW w:w="1368" w:type="dxa"/>
          </w:tcPr>
          <w:p w14:paraId="6164966F" w14:textId="77777777" w:rsidR="00965DBE" w:rsidRPr="006F633C" w:rsidRDefault="00965DBE" w:rsidP="00F86658">
            <w:pPr>
              <w:tabs>
                <w:tab w:val="decimal" w:pos="1152"/>
              </w:tabs>
              <w:ind w:right="-72"/>
              <w:rPr>
                <w:snapToGrid w:val="0"/>
                <w:sz w:val="18"/>
                <w:szCs w:val="18"/>
                <w:lang w:val="en-US" w:eastAsia="th-TH"/>
              </w:rPr>
            </w:pPr>
          </w:p>
        </w:tc>
      </w:tr>
      <w:tr w:rsidR="00965DBE" w:rsidRPr="006F633C" w14:paraId="58F817CC" w14:textId="77777777" w:rsidTr="00965DBE">
        <w:tc>
          <w:tcPr>
            <w:tcW w:w="3989" w:type="dxa"/>
            <w:vAlign w:val="center"/>
          </w:tcPr>
          <w:p w14:paraId="7F18F32D" w14:textId="77777777" w:rsidR="00965DBE" w:rsidRPr="006F633C" w:rsidRDefault="00965DBE" w:rsidP="00F86658">
            <w:pPr>
              <w:ind w:left="-113"/>
              <w:jc w:val="left"/>
              <w:rPr>
                <w:rFonts w:eastAsia="Times New Roman"/>
                <w:sz w:val="18"/>
                <w:szCs w:val="18"/>
                <w:lang w:val="en-US"/>
              </w:rPr>
            </w:pPr>
            <w:r w:rsidRPr="006F633C">
              <w:rPr>
                <w:rFonts w:eastAsia="Times New Roman"/>
                <w:sz w:val="18"/>
                <w:szCs w:val="18"/>
                <w:lang w:val="en-US"/>
              </w:rPr>
              <w:t>Opening balance</w:t>
            </w:r>
          </w:p>
        </w:tc>
        <w:tc>
          <w:tcPr>
            <w:tcW w:w="1368" w:type="dxa"/>
            <w:shd w:val="clear" w:color="auto" w:fill="FAFAFA"/>
            <w:vAlign w:val="bottom"/>
          </w:tcPr>
          <w:p w14:paraId="7B361355" w14:textId="77777777" w:rsidR="00965DBE" w:rsidRPr="006F633C" w:rsidRDefault="00965DBE" w:rsidP="00F86658">
            <w:pPr>
              <w:tabs>
                <w:tab w:val="decimal" w:pos="1152"/>
              </w:tabs>
              <w:ind w:right="-72"/>
              <w:rPr>
                <w:snapToGrid w:val="0"/>
                <w:sz w:val="18"/>
                <w:szCs w:val="18"/>
                <w:lang w:eastAsia="th-TH"/>
              </w:rPr>
            </w:pPr>
            <w:r w:rsidRPr="006F633C">
              <w:rPr>
                <w:snapToGrid w:val="0"/>
                <w:sz w:val="18"/>
                <w:szCs w:val="18"/>
                <w:lang w:eastAsia="th-TH"/>
              </w:rPr>
              <w:t>12,030,000</w:t>
            </w:r>
          </w:p>
        </w:tc>
        <w:tc>
          <w:tcPr>
            <w:tcW w:w="1368" w:type="dxa"/>
            <w:vAlign w:val="bottom"/>
          </w:tcPr>
          <w:p w14:paraId="6490AC2C" w14:textId="77777777" w:rsidR="00965DBE" w:rsidRPr="006F633C" w:rsidRDefault="00965DBE" w:rsidP="00F86658">
            <w:pPr>
              <w:tabs>
                <w:tab w:val="decimal" w:pos="1152"/>
              </w:tabs>
              <w:ind w:right="-72"/>
              <w:rPr>
                <w:snapToGrid w:val="0"/>
                <w:sz w:val="18"/>
                <w:szCs w:val="18"/>
                <w:lang w:eastAsia="th-TH"/>
              </w:rPr>
            </w:pPr>
            <w:r w:rsidRPr="006F633C">
              <w:rPr>
                <w:snapToGrid w:val="0"/>
                <w:sz w:val="18"/>
                <w:szCs w:val="18"/>
                <w:lang w:eastAsia="th-TH"/>
              </w:rPr>
              <w:t>39,880,000</w:t>
            </w:r>
          </w:p>
        </w:tc>
        <w:tc>
          <w:tcPr>
            <w:tcW w:w="1368" w:type="dxa"/>
            <w:shd w:val="clear" w:color="auto" w:fill="FAFAFA"/>
            <w:vAlign w:val="bottom"/>
          </w:tcPr>
          <w:p w14:paraId="1D29FD69" w14:textId="77777777" w:rsidR="00965DBE" w:rsidRPr="006F633C" w:rsidRDefault="00965DBE" w:rsidP="00F86658">
            <w:pPr>
              <w:tabs>
                <w:tab w:val="decimal" w:pos="1152"/>
              </w:tabs>
              <w:ind w:right="-72"/>
              <w:rPr>
                <w:snapToGrid w:val="0"/>
                <w:sz w:val="18"/>
                <w:szCs w:val="18"/>
                <w:lang w:eastAsia="th-TH"/>
              </w:rPr>
            </w:pPr>
            <w:r w:rsidRPr="006F633C">
              <w:rPr>
                <w:snapToGrid w:val="0"/>
                <w:sz w:val="18"/>
                <w:szCs w:val="18"/>
                <w:lang w:eastAsia="th-TH"/>
              </w:rPr>
              <w:t>12,030,000</w:t>
            </w:r>
          </w:p>
        </w:tc>
        <w:tc>
          <w:tcPr>
            <w:tcW w:w="1368" w:type="dxa"/>
            <w:vAlign w:val="bottom"/>
          </w:tcPr>
          <w:p w14:paraId="6EEB6E6C" w14:textId="77777777" w:rsidR="00965DBE" w:rsidRPr="006F633C" w:rsidRDefault="00965DBE" w:rsidP="00F86658">
            <w:pPr>
              <w:tabs>
                <w:tab w:val="decimal" w:pos="1152"/>
              </w:tabs>
              <w:ind w:right="-72"/>
              <w:rPr>
                <w:snapToGrid w:val="0"/>
                <w:sz w:val="18"/>
                <w:szCs w:val="18"/>
                <w:lang w:eastAsia="th-TH"/>
              </w:rPr>
            </w:pPr>
            <w:r w:rsidRPr="006F633C">
              <w:rPr>
                <w:snapToGrid w:val="0"/>
                <w:sz w:val="18"/>
                <w:szCs w:val="18"/>
                <w:lang w:eastAsia="th-TH"/>
              </w:rPr>
              <w:t>39,880,000</w:t>
            </w:r>
          </w:p>
        </w:tc>
      </w:tr>
      <w:tr w:rsidR="00965DBE" w:rsidRPr="006F633C" w14:paraId="754F56FA" w14:textId="77777777" w:rsidTr="00965DBE">
        <w:tc>
          <w:tcPr>
            <w:tcW w:w="3989" w:type="dxa"/>
            <w:vAlign w:val="center"/>
          </w:tcPr>
          <w:p w14:paraId="40B5E2F9" w14:textId="77777777" w:rsidR="00965DBE" w:rsidRPr="006F633C" w:rsidRDefault="00965DBE" w:rsidP="00F86658">
            <w:pPr>
              <w:tabs>
                <w:tab w:val="left" w:pos="337"/>
              </w:tabs>
              <w:ind w:left="-113"/>
              <w:jc w:val="left"/>
              <w:rPr>
                <w:rFonts w:eastAsia="Times New Roman"/>
                <w:sz w:val="18"/>
                <w:szCs w:val="18"/>
                <w:lang w:val="en-US"/>
              </w:rPr>
            </w:pPr>
            <w:r w:rsidRPr="006F633C">
              <w:rPr>
                <w:rFonts w:eastAsia="Times New Roman"/>
                <w:sz w:val="18"/>
                <w:szCs w:val="18"/>
                <w:u w:val="single"/>
                <w:lang w:val="en-US"/>
              </w:rPr>
              <w:t>Add</w:t>
            </w:r>
            <w:r w:rsidRPr="006F633C">
              <w:rPr>
                <w:rFonts w:eastAsia="Times New Roman"/>
                <w:sz w:val="18"/>
                <w:szCs w:val="18"/>
              </w:rPr>
              <w:tab/>
              <w:t xml:space="preserve">Additions during the </w:t>
            </w:r>
            <w:r w:rsidRPr="006F633C">
              <w:rPr>
                <w:rFonts w:eastAsia="Times New Roman"/>
                <w:sz w:val="18"/>
                <w:szCs w:val="18"/>
                <w:lang w:val="en-US"/>
              </w:rPr>
              <w:t>period/year</w:t>
            </w:r>
          </w:p>
        </w:tc>
        <w:tc>
          <w:tcPr>
            <w:tcW w:w="1368" w:type="dxa"/>
            <w:shd w:val="clear" w:color="auto" w:fill="FAFAFA"/>
            <w:vAlign w:val="bottom"/>
          </w:tcPr>
          <w:p w14:paraId="1CD13995" w14:textId="77777777" w:rsidR="00965DBE" w:rsidRPr="006F633C" w:rsidRDefault="00965DBE" w:rsidP="00F86658">
            <w:pPr>
              <w:tabs>
                <w:tab w:val="decimal" w:pos="1152"/>
              </w:tabs>
              <w:ind w:right="-72"/>
              <w:rPr>
                <w:snapToGrid w:val="0"/>
                <w:sz w:val="18"/>
                <w:szCs w:val="18"/>
                <w:lang w:eastAsia="th-TH"/>
              </w:rPr>
            </w:pPr>
            <w:r w:rsidRPr="006F633C">
              <w:rPr>
                <w:snapToGrid w:val="0"/>
                <w:sz w:val="18"/>
                <w:szCs w:val="18"/>
                <w:lang w:eastAsia="th-TH"/>
              </w:rPr>
              <w:t>20,000,000</w:t>
            </w:r>
          </w:p>
        </w:tc>
        <w:tc>
          <w:tcPr>
            <w:tcW w:w="1368" w:type="dxa"/>
            <w:vAlign w:val="bottom"/>
          </w:tcPr>
          <w:p w14:paraId="219ADBC7" w14:textId="77777777" w:rsidR="00965DBE" w:rsidRPr="006F633C" w:rsidRDefault="00965DBE" w:rsidP="00F86658">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c>
          <w:tcPr>
            <w:tcW w:w="1368" w:type="dxa"/>
            <w:shd w:val="clear" w:color="auto" w:fill="FAFAFA"/>
            <w:vAlign w:val="bottom"/>
          </w:tcPr>
          <w:p w14:paraId="4CEE222E" w14:textId="77777777" w:rsidR="00965DBE" w:rsidRPr="006F633C" w:rsidRDefault="00965DBE" w:rsidP="00F86658">
            <w:pPr>
              <w:tabs>
                <w:tab w:val="decimal" w:pos="1152"/>
              </w:tabs>
              <w:ind w:right="-72"/>
              <w:rPr>
                <w:snapToGrid w:val="0"/>
                <w:sz w:val="18"/>
                <w:szCs w:val="18"/>
                <w:lang w:eastAsia="th-TH"/>
              </w:rPr>
            </w:pPr>
            <w:r w:rsidRPr="006F633C">
              <w:rPr>
                <w:snapToGrid w:val="0"/>
                <w:sz w:val="18"/>
                <w:szCs w:val="18"/>
                <w:lang w:eastAsia="th-TH"/>
              </w:rPr>
              <w:t>20,000,000</w:t>
            </w:r>
          </w:p>
        </w:tc>
        <w:tc>
          <w:tcPr>
            <w:tcW w:w="1368" w:type="dxa"/>
            <w:vAlign w:val="bottom"/>
          </w:tcPr>
          <w:p w14:paraId="66A22416" w14:textId="77777777" w:rsidR="00965DBE" w:rsidRPr="006F633C" w:rsidRDefault="00965DBE" w:rsidP="00F86658">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r>
      <w:tr w:rsidR="00965DBE" w:rsidRPr="006F633C" w14:paraId="57AAE1B3" w14:textId="77777777" w:rsidTr="00965DBE">
        <w:tc>
          <w:tcPr>
            <w:tcW w:w="3989" w:type="dxa"/>
          </w:tcPr>
          <w:p w14:paraId="7FC89FBD" w14:textId="77777777" w:rsidR="00965DBE" w:rsidRPr="006F633C" w:rsidRDefault="00965DBE" w:rsidP="00F86658">
            <w:pPr>
              <w:tabs>
                <w:tab w:val="left" w:pos="337"/>
              </w:tabs>
              <w:ind w:left="-113"/>
              <w:jc w:val="left"/>
              <w:rPr>
                <w:rFonts w:eastAsia="Times New Roman"/>
                <w:sz w:val="18"/>
                <w:szCs w:val="18"/>
                <w:lang w:val="en-US"/>
              </w:rPr>
            </w:pPr>
            <w:r w:rsidRPr="006F633C">
              <w:rPr>
                <w:rFonts w:eastAsia="Times New Roman"/>
                <w:sz w:val="18"/>
                <w:szCs w:val="18"/>
                <w:u w:val="single"/>
                <w:lang w:val="en-US"/>
              </w:rPr>
              <w:t>Less</w:t>
            </w:r>
            <w:r w:rsidRPr="006F633C">
              <w:rPr>
                <w:rFonts w:eastAsia="Times New Roman"/>
                <w:sz w:val="18"/>
                <w:szCs w:val="18"/>
              </w:rPr>
              <w:tab/>
              <w:t xml:space="preserve">Repayments during the </w:t>
            </w:r>
            <w:r w:rsidRPr="006F633C">
              <w:rPr>
                <w:rFonts w:eastAsia="Times New Roman"/>
                <w:sz w:val="18"/>
                <w:szCs w:val="18"/>
                <w:lang w:val="en-US"/>
              </w:rPr>
              <w:t>period/year</w:t>
            </w:r>
          </w:p>
        </w:tc>
        <w:tc>
          <w:tcPr>
            <w:tcW w:w="1368" w:type="dxa"/>
            <w:tcBorders>
              <w:bottom w:val="single" w:sz="4" w:space="0" w:color="auto"/>
            </w:tcBorders>
            <w:shd w:val="clear" w:color="auto" w:fill="FAFAFA"/>
            <w:vAlign w:val="bottom"/>
          </w:tcPr>
          <w:p w14:paraId="4EA51DA8" w14:textId="77777777" w:rsidR="00965DBE" w:rsidRPr="006F633C" w:rsidRDefault="00965DBE" w:rsidP="00F86658">
            <w:pPr>
              <w:tabs>
                <w:tab w:val="decimal" w:pos="1152"/>
              </w:tabs>
              <w:ind w:right="-72"/>
              <w:rPr>
                <w:rFonts w:eastAsia="Times New Roman"/>
                <w:sz w:val="18"/>
                <w:szCs w:val="18"/>
                <w:lang w:val="en-US"/>
              </w:rPr>
            </w:pPr>
            <w:r w:rsidRPr="006F633C">
              <w:rPr>
                <w:snapToGrid w:val="0"/>
                <w:sz w:val="18"/>
                <w:szCs w:val="18"/>
                <w:lang w:val="en-US" w:eastAsia="th-TH"/>
              </w:rPr>
              <w:t>(8,870,000)</w:t>
            </w:r>
          </w:p>
        </w:tc>
        <w:tc>
          <w:tcPr>
            <w:tcW w:w="1368" w:type="dxa"/>
            <w:tcBorders>
              <w:bottom w:val="single" w:sz="4" w:space="0" w:color="auto"/>
            </w:tcBorders>
            <w:vAlign w:val="bottom"/>
          </w:tcPr>
          <w:p w14:paraId="2F6F8395" w14:textId="77777777" w:rsidR="00965DBE" w:rsidRPr="006F633C" w:rsidRDefault="00965DBE" w:rsidP="00F86658">
            <w:pPr>
              <w:tabs>
                <w:tab w:val="decimal" w:pos="1152"/>
              </w:tabs>
              <w:ind w:right="-72"/>
              <w:rPr>
                <w:snapToGrid w:val="0"/>
                <w:sz w:val="18"/>
                <w:szCs w:val="18"/>
                <w:lang w:eastAsia="th-TH"/>
              </w:rPr>
            </w:pPr>
            <w:r w:rsidRPr="006F633C">
              <w:rPr>
                <w:snapToGrid w:val="0"/>
                <w:sz w:val="18"/>
                <w:szCs w:val="18"/>
                <w:lang w:eastAsia="th-TH"/>
              </w:rPr>
              <w:t>(27,850,000)</w:t>
            </w:r>
          </w:p>
        </w:tc>
        <w:tc>
          <w:tcPr>
            <w:tcW w:w="1368" w:type="dxa"/>
            <w:tcBorders>
              <w:bottom w:val="single" w:sz="4" w:space="0" w:color="auto"/>
            </w:tcBorders>
            <w:shd w:val="clear" w:color="auto" w:fill="FAFAFA"/>
            <w:vAlign w:val="bottom"/>
          </w:tcPr>
          <w:p w14:paraId="6417C4E4" w14:textId="77777777" w:rsidR="00965DBE" w:rsidRPr="006F633C" w:rsidRDefault="00965DBE" w:rsidP="00F86658">
            <w:pPr>
              <w:tabs>
                <w:tab w:val="decimal" w:pos="1152"/>
              </w:tabs>
              <w:ind w:right="-72"/>
              <w:rPr>
                <w:rFonts w:eastAsia="Times New Roman"/>
                <w:sz w:val="18"/>
                <w:szCs w:val="18"/>
                <w:lang w:val="en-US"/>
              </w:rPr>
            </w:pPr>
            <w:r w:rsidRPr="006F633C">
              <w:rPr>
                <w:snapToGrid w:val="0"/>
                <w:sz w:val="18"/>
                <w:szCs w:val="18"/>
                <w:lang w:val="en-US" w:eastAsia="th-TH"/>
              </w:rPr>
              <w:t xml:space="preserve">(8,870,000)  </w:t>
            </w:r>
          </w:p>
        </w:tc>
        <w:tc>
          <w:tcPr>
            <w:tcW w:w="1368" w:type="dxa"/>
            <w:tcBorders>
              <w:bottom w:val="single" w:sz="4" w:space="0" w:color="auto"/>
            </w:tcBorders>
            <w:vAlign w:val="bottom"/>
          </w:tcPr>
          <w:p w14:paraId="7EE94FE4" w14:textId="77777777" w:rsidR="00965DBE" w:rsidRPr="006F633C" w:rsidRDefault="00965DBE" w:rsidP="00F86658">
            <w:pPr>
              <w:tabs>
                <w:tab w:val="decimal" w:pos="1152"/>
              </w:tabs>
              <w:ind w:right="-72"/>
              <w:rPr>
                <w:snapToGrid w:val="0"/>
                <w:sz w:val="18"/>
                <w:szCs w:val="18"/>
                <w:lang w:eastAsia="th-TH"/>
              </w:rPr>
            </w:pPr>
            <w:r w:rsidRPr="006F633C">
              <w:rPr>
                <w:snapToGrid w:val="0"/>
                <w:sz w:val="18"/>
                <w:szCs w:val="18"/>
                <w:lang w:eastAsia="th-TH"/>
              </w:rPr>
              <w:t>(27,850,000)</w:t>
            </w:r>
          </w:p>
        </w:tc>
      </w:tr>
      <w:tr w:rsidR="00965DBE" w:rsidRPr="006F633C" w14:paraId="5909FE98" w14:textId="77777777" w:rsidTr="00965DBE">
        <w:tc>
          <w:tcPr>
            <w:tcW w:w="3989" w:type="dxa"/>
            <w:vAlign w:val="center"/>
          </w:tcPr>
          <w:p w14:paraId="51A1843E" w14:textId="77777777" w:rsidR="00965DBE" w:rsidRPr="006F633C" w:rsidRDefault="00965DBE" w:rsidP="00F86658">
            <w:pPr>
              <w:ind w:left="-113"/>
              <w:jc w:val="left"/>
              <w:rPr>
                <w:rFonts w:eastAsia="Times New Roman"/>
                <w:sz w:val="18"/>
                <w:szCs w:val="18"/>
                <w:lang w:val="en-US"/>
              </w:rPr>
            </w:pPr>
          </w:p>
        </w:tc>
        <w:tc>
          <w:tcPr>
            <w:tcW w:w="1368" w:type="dxa"/>
            <w:tcBorders>
              <w:top w:val="single" w:sz="4" w:space="0" w:color="auto"/>
            </w:tcBorders>
            <w:shd w:val="clear" w:color="auto" w:fill="FAFAFA"/>
            <w:vAlign w:val="center"/>
          </w:tcPr>
          <w:p w14:paraId="3C5B0DCC" w14:textId="77777777" w:rsidR="00965DBE" w:rsidRPr="006F633C" w:rsidRDefault="00965DBE" w:rsidP="00F86658">
            <w:pPr>
              <w:tabs>
                <w:tab w:val="decimal" w:pos="1152"/>
              </w:tabs>
              <w:ind w:right="-72"/>
              <w:rPr>
                <w:snapToGrid w:val="0"/>
                <w:sz w:val="18"/>
                <w:szCs w:val="18"/>
                <w:lang w:eastAsia="th-TH"/>
              </w:rPr>
            </w:pPr>
          </w:p>
        </w:tc>
        <w:tc>
          <w:tcPr>
            <w:tcW w:w="1368" w:type="dxa"/>
            <w:tcBorders>
              <w:top w:val="single" w:sz="4" w:space="0" w:color="auto"/>
            </w:tcBorders>
            <w:vAlign w:val="center"/>
          </w:tcPr>
          <w:p w14:paraId="0C2D2BB2" w14:textId="77777777" w:rsidR="00965DBE" w:rsidRPr="006F633C" w:rsidRDefault="00965DBE" w:rsidP="00F86658">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center"/>
          </w:tcPr>
          <w:p w14:paraId="3BF2044F" w14:textId="77777777" w:rsidR="00965DBE" w:rsidRPr="006F633C" w:rsidRDefault="00965DBE" w:rsidP="00F86658">
            <w:pPr>
              <w:tabs>
                <w:tab w:val="decimal" w:pos="1152"/>
              </w:tabs>
              <w:ind w:right="-72"/>
              <w:rPr>
                <w:snapToGrid w:val="0"/>
                <w:sz w:val="18"/>
                <w:szCs w:val="18"/>
                <w:lang w:eastAsia="th-TH"/>
              </w:rPr>
            </w:pPr>
          </w:p>
        </w:tc>
        <w:tc>
          <w:tcPr>
            <w:tcW w:w="1368" w:type="dxa"/>
            <w:tcBorders>
              <w:top w:val="single" w:sz="4" w:space="0" w:color="auto"/>
            </w:tcBorders>
            <w:vAlign w:val="center"/>
          </w:tcPr>
          <w:p w14:paraId="4E9C30D3" w14:textId="77777777" w:rsidR="00965DBE" w:rsidRPr="006F633C" w:rsidRDefault="00965DBE" w:rsidP="00F86658">
            <w:pPr>
              <w:tabs>
                <w:tab w:val="decimal" w:pos="1152"/>
              </w:tabs>
              <w:ind w:right="-72"/>
              <w:rPr>
                <w:snapToGrid w:val="0"/>
                <w:sz w:val="18"/>
                <w:szCs w:val="18"/>
                <w:lang w:eastAsia="th-TH"/>
              </w:rPr>
            </w:pPr>
          </w:p>
        </w:tc>
      </w:tr>
      <w:tr w:rsidR="00965DBE" w:rsidRPr="006F633C" w14:paraId="71108A1D" w14:textId="77777777" w:rsidTr="00965DBE">
        <w:tc>
          <w:tcPr>
            <w:tcW w:w="3989" w:type="dxa"/>
            <w:vAlign w:val="center"/>
          </w:tcPr>
          <w:p w14:paraId="6F78F54B" w14:textId="77777777" w:rsidR="00965DBE" w:rsidRPr="006F633C" w:rsidRDefault="00965DBE" w:rsidP="00F86658">
            <w:pPr>
              <w:ind w:left="-113"/>
              <w:jc w:val="left"/>
              <w:rPr>
                <w:rFonts w:eastAsia="Times New Roman"/>
                <w:sz w:val="18"/>
                <w:szCs w:val="18"/>
                <w:lang w:val="en-US"/>
              </w:rPr>
            </w:pPr>
            <w:r w:rsidRPr="006F633C">
              <w:rPr>
                <w:rFonts w:eastAsia="Times New Roman"/>
                <w:sz w:val="18"/>
                <w:szCs w:val="18"/>
                <w:lang w:val="en-US"/>
              </w:rPr>
              <w:t>Closing balance</w:t>
            </w:r>
          </w:p>
        </w:tc>
        <w:tc>
          <w:tcPr>
            <w:tcW w:w="1368" w:type="dxa"/>
            <w:tcBorders>
              <w:bottom w:val="single" w:sz="4" w:space="0" w:color="auto"/>
            </w:tcBorders>
            <w:shd w:val="clear" w:color="auto" w:fill="FAFAFA"/>
            <w:vAlign w:val="bottom"/>
          </w:tcPr>
          <w:p w14:paraId="0E67238D" w14:textId="77777777" w:rsidR="00965DBE" w:rsidRPr="006F633C" w:rsidRDefault="00965DBE" w:rsidP="00F86658">
            <w:pPr>
              <w:tabs>
                <w:tab w:val="decimal" w:pos="1152"/>
              </w:tabs>
              <w:ind w:right="-72"/>
              <w:rPr>
                <w:snapToGrid w:val="0"/>
                <w:sz w:val="18"/>
                <w:szCs w:val="18"/>
                <w:lang w:eastAsia="th-TH"/>
              </w:rPr>
            </w:pPr>
            <w:r w:rsidRPr="006F633C">
              <w:rPr>
                <w:snapToGrid w:val="0"/>
                <w:sz w:val="18"/>
                <w:szCs w:val="18"/>
                <w:lang w:eastAsia="th-TH"/>
              </w:rPr>
              <w:t>23,160,000</w:t>
            </w:r>
          </w:p>
        </w:tc>
        <w:tc>
          <w:tcPr>
            <w:tcW w:w="1368" w:type="dxa"/>
            <w:tcBorders>
              <w:bottom w:val="single" w:sz="4" w:space="0" w:color="auto"/>
            </w:tcBorders>
            <w:vAlign w:val="bottom"/>
          </w:tcPr>
          <w:p w14:paraId="25CBA1E1" w14:textId="77777777" w:rsidR="00965DBE" w:rsidRPr="006F633C" w:rsidRDefault="00965DBE" w:rsidP="00F86658">
            <w:pPr>
              <w:tabs>
                <w:tab w:val="decimal" w:pos="1152"/>
              </w:tabs>
              <w:ind w:right="-72"/>
              <w:rPr>
                <w:sz w:val="18"/>
                <w:szCs w:val="18"/>
              </w:rPr>
            </w:pPr>
            <w:r w:rsidRPr="006F633C">
              <w:rPr>
                <w:snapToGrid w:val="0"/>
                <w:sz w:val="18"/>
                <w:szCs w:val="18"/>
                <w:lang w:eastAsia="th-TH"/>
              </w:rPr>
              <w:t>12,030,000</w:t>
            </w:r>
          </w:p>
        </w:tc>
        <w:tc>
          <w:tcPr>
            <w:tcW w:w="1368" w:type="dxa"/>
            <w:tcBorders>
              <w:bottom w:val="single" w:sz="4" w:space="0" w:color="auto"/>
            </w:tcBorders>
            <w:shd w:val="clear" w:color="auto" w:fill="FAFAFA"/>
            <w:vAlign w:val="bottom"/>
          </w:tcPr>
          <w:p w14:paraId="100DFD6C" w14:textId="77777777" w:rsidR="00965DBE" w:rsidRPr="006F633C" w:rsidRDefault="00965DBE" w:rsidP="00F86658">
            <w:pPr>
              <w:tabs>
                <w:tab w:val="decimal" w:pos="1152"/>
              </w:tabs>
              <w:ind w:right="-72"/>
              <w:rPr>
                <w:snapToGrid w:val="0"/>
                <w:sz w:val="18"/>
                <w:szCs w:val="18"/>
                <w:lang w:eastAsia="th-TH"/>
              </w:rPr>
            </w:pPr>
            <w:r w:rsidRPr="006F633C">
              <w:rPr>
                <w:snapToGrid w:val="0"/>
                <w:sz w:val="18"/>
                <w:szCs w:val="18"/>
                <w:lang w:eastAsia="th-TH"/>
              </w:rPr>
              <w:t>23,160,000</w:t>
            </w:r>
          </w:p>
        </w:tc>
        <w:tc>
          <w:tcPr>
            <w:tcW w:w="1368" w:type="dxa"/>
            <w:tcBorders>
              <w:bottom w:val="single" w:sz="4" w:space="0" w:color="auto"/>
            </w:tcBorders>
            <w:vAlign w:val="bottom"/>
          </w:tcPr>
          <w:p w14:paraId="03BFD30F" w14:textId="77777777" w:rsidR="00965DBE" w:rsidRPr="006F633C" w:rsidRDefault="00965DBE" w:rsidP="00F86658">
            <w:pPr>
              <w:tabs>
                <w:tab w:val="decimal" w:pos="1152"/>
              </w:tabs>
              <w:ind w:right="-72"/>
              <w:rPr>
                <w:sz w:val="18"/>
                <w:szCs w:val="18"/>
              </w:rPr>
            </w:pPr>
            <w:r w:rsidRPr="006F633C">
              <w:rPr>
                <w:snapToGrid w:val="0"/>
                <w:sz w:val="18"/>
                <w:szCs w:val="18"/>
                <w:lang w:eastAsia="th-TH"/>
              </w:rPr>
              <w:t>12,030,000</w:t>
            </w:r>
          </w:p>
        </w:tc>
      </w:tr>
    </w:tbl>
    <w:p w14:paraId="228F660F" w14:textId="77777777" w:rsidR="00965DBE" w:rsidRPr="006F633C" w:rsidRDefault="00965DBE" w:rsidP="00965DBE">
      <w:pPr>
        <w:pStyle w:val="a"/>
        <w:ind w:right="0"/>
        <w:outlineLvl w:val="0"/>
        <w:rPr>
          <w:rFonts w:ascii="Arial" w:cs="Arial"/>
          <w:color w:val="000000"/>
          <w:sz w:val="18"/>
          <w:szCs w:val="18"/>
          <w:lang w:val="en-GB"/>
        </w:rPr>
      </w:pPr>
    </w:p>
    <w:p w14:paraId="724B1A19" w14:textId="1010D98D" w:rsidR="00965DBE" w:rsidRPr="009E0C83" w:rsidRDefault="00965DBE" w:rsidP="00965DBE">
      <w:pPr>
        <w:pStyle w:val="a"/>
        <w:ind w:right="0"/>
        <w:jc w:val="both"/>
        <w:rPr>
          <w:rFonts w:ascii="Arial" w:cstheme="minorBidi"/>
          <w:sz w:val="18"/>
          <w:szCs w:val="18"/>
          <w:cs/>
          <w:lang w:val="en-US"/>
        </w:rPr>
      </w:pPr>
      <w:r w:rsidRPr="006F633C">
        <w:rPr>
          <w:rFonts w:ascii="Arial" w:cs="Arial"/>
          <w:color w:val="000000"/>
          <w:spacing w:val="-2"/>
          <w:sz w:val="18"/>
          <w:szCs w:val="18"/>
          <w:lang w:val="en-US"/>
        </w:rPr>
        <w:t xml:space="preserve">As at </w:t>
      </w:r>
      <w:r w:rsidRPr="006F633C">
        <w:rPr>
          <w:rFonts w:ascii="Arial" w:cs="Arial"/>
          <w:color w:val="000000"/>
          <w:spacing w:val="-2"/>
          <w:sz w:val="18"/>
          <w:szCs w:val="18"/>
          <w:lang w:val="en-GB"/>
        </w:rPr>
        <w:t>30 September</w:t>
      </w:r>
      <w:r w:rsidRPr="006F633C">
        <w:rPr>
          <w:rFonts w:ascii="Arial" w:cs="Arial"/>
          <w:color w:val="000000"/>
          <w:spacing w:val="-2"/>
          <w:sz w:val="18"/>
          <w:szCs w:val="18"/>
          <w:lang w:val="en-US"/>
        </w:rPr>
        <w:t xml:space="preserve"> 2020, </w:t>
      </w:r>
      <w:r w:rsidR="00CF3C55" w:rsidRPr="006F633C">
        <w:rPr>
          <w:rFonts w:ascii="Arial" w:cs="Arial"/>
          <w:color w:val="000000"/>
          <w:spacing w:val="-2"/>
          <w:sz w:val="18"/>
          <w:szCs w:val="18"/>
          <w:lang w:val="en-US"/>
        </w:rPr>
        <w:t>4</w:t>
      </w:r>
      <w:r w:rsidRPr="006F633C">
        <w:rPr>
          <w:rFonts w:ascii="Arial" w:cs="Arial"/>
          <w:color w:val="000000"/>
          <w:spacing w:val="-2"/>
          <w:sz w:val="18"/>
          <w:szCs w:val="18"/>
          <w:lang w:val="en-US"/>
        </w:rPr>
        <w:t xml:space="preserve"> units of real estate for sales were pledged as collaterals for sale with right of redemption with a </w:t>
      </w:r>
      <w:r w:rsidRPr="006F633C">
        <w:rPr>
          <w:rFonts w:ascii="Arial" w:cs="Arial"/>
          <w:color w:val="000000"/>
          <w:sz w:val="18"/>
          <w:szCs w:val="18"/>
          <w:lang w:val="en-US"/>
        </w:rPr>
        <w:t>financial institution. The Company</w:t>
      </w:r>
      <w:r w:rsidRPr="006F633C">
        <w:rPr>
          <w:rFonts w:ascii="Arial" w:cs="Arial"/>
          <w:sz w:val="18"/>
          <w:szCs w:val="18"/>
          <w:lang w:val="en-US"/>
        </w:rPr>
        <w:t xml:space="preserve"> extended the sales with right of redemption of </w:t>
      </w:r>
      <w:r w:rsidR="00CF3C55" w:rsidRPr="006F633C">
        <w:rPr>
          <w:rFonts w:ascii="Arial" w:cs="Arial"/>
          <w:sz w:val="18"/>
          <w:szCs w:val="18"/>
          <w:lang w:val="en-US"/>
        </w:rPr>
        <w:t>1</w:t>
      </w:r>
      <w:r w:rsidRPr="006F633C">
        <w:rPr>
          <w:rFonts w:ascii="Arial" w:cs="Arial"/>
          <w:sz w:val="18"/>
          <w:szCs w:val="18"/>
          <w:lang w:val="en-US"/>
        </w:rPr>
        <w:t xml:space="preserve"> units of real estate for sales from </w:t>
      </w:r>
      <w:r w:rsidRPr="006F633C">
        <w:rPr>
          <w:rFonts w:ascii="Arial" w:cs="Arial"/>
          <w:sz w:val="18"/>
          <w:szCs w:val="18"/>
          <w:lang w:val="en-GB"/>
        </w:rPr>
        <w:br/>
      </w:r>
      <w:r w:rsidRPr="006F633C">
        <w:rPr>
          <w:rFonts w:ascii="Arial" w:cs="Arial"/>
          <w:spacing w:val="-6"/>
          <w:sz w:val="18"/>
          <w:szCs w:val="18"/>
          <w:lang w:val="en-US"/>
        </w:rPr>
        <w:t>10 April 2020 to 10 April 2021 and pledged additional 3 units of real estate for sales on 2</w:t>
      </w:r>
      <w:r w:rsidR="000B04DE">
        <w:rPr>
          <w:rFonts w:ascii="Arial" w:cs="Arial"/>
          <w:spacing w:val="-6"/>
          <w:sz w:val="18"/>
          <w:szCs w:val="18"/>
          <w:lang w:val="en-US"/>
        </w:rPr>
        <w:t>9</w:t>
      </w:r>
      <w:r w:rsidRPr="006F633C">
        <w:rPr>
          <w:rFonts w:ascii="Arial" w:cs="Arial"/>
          <w:spacing w:val="-6"/>
          <w:sz w:val="18"/>
          <w:szCs w:val="18"/>
          <w:lang w:val="en-US"/>
        </w:rPr>
        <w:t xml:space="preserve"> May 2020, in </w:t>
      </w:r>
      <w:r w:rsidRPr="006F633C">
        <w:rPr>
          <w:rFonts w:ascii="Arial" w:cs="Arial"/>
          <w:color w:val="000000"/>
          <w:spacing w:val="-6"/>
          <w:sz w:val="18"/>
          <w:szCs w:val="18"/>
          <w:lang w:val="en-GB"/>
        </w:rPr>
        <w:t>which the maturity</w:t>
      </w:r>
      <w:r w:rsidRPr="006F633C">
        <w:rPr>
          <w:rFonts w:ascii="Arial" w:cs="Arial"/>
          <w:color w:val="000000"/>
          <w:sz w:val="18"/>
          <w:szCs w:val="18"/>
          <w:lang w:val="en-GB"/>
        </w:rPr>
        <w:t xml:space="preserve"> date is on 2</w:t>
      </w:r>
      <w:r w:rsidR="000B04DE">
        <w:rPr>
          <w:rFonts w:ascii="Arial" w:cs="Arial"/>
          <w:color w:val="000000"/>
          <w:sz w:val="18"/>
          <w:szCs w:val="18"/>
          <w:lang w:val="en-GB"/>
        </w:rPr>
        <w:t>8</w:t>
      </w:r>
      <w:r w:rsidRPr="006F633C">
        <w:rPr>
          <w:rFonts w:ascii="Arial" w:cs="Arial"/>
          <w:color w:val="000000"/>
          <w:sz w:val="18"/>
          <w:szCs w:val="18"/>
          <w:lang w:val="en-GB"/>
        </w:rPr>
        <w:t xml:space="preserve"> May 2021</w:t>
      </w:r>
      <w:r w:rsidRPr="006F633C">
        <w:rPr>
          <w:rFonts w:ascii="Arial" w:cs="Arial"/>
          <w:sz w:val="18"/>
          <w:szCs w:val="18"/>
          <w:lang w:val="en-US"/>
        </w:rPr>
        <w:t>.</w:t>
      </w:r>
      <w:r w:rsidR="009E0C83">
        <w:rPr>
          <w:rFonts w:ascii="Arial" w:cs="Arial"/>
          <w:sz w:val="18"/>
          <w:szCs w:val="18"/>
          <w:lang w:val="en-US"/>
        </w:rPr>
        <w:t xml:space="preserve"> (31 December 2019: </w:t>
      </w:r>
      <w:r w:rsidR="009E0C83" w:rsidRPr="009E0C83">
        <w:rPr>
          <w:rFonts w:ascii="Arial" w:cs="Arial"/>
          <w:sz w:val="18"/>
          <w:szCs w:val="18"/>
          <w:lang w:val="en-US"/>
        </w:rPr>
        <w:t>2 units of real estate for sales were pledged as collaterals for sale with right of redemption with a financial institution for 12 months from 10 April 2019.</w:t>
      </w:r>
      <w:r w:rsidR="009E0C83">
        <w:rPr>
          <w:rFonts w:ascii="Arial" w:cs="Arial"/>
          <w:sz w:val="18"/>
          <w:szCs w:val="18"/>
          <w:lang w:val="en-US"/>
        </w:rPr>
        <w:t>)</w:t>
      </w:r>
    </w:p>
    <w:p w14:paraId="16E9EB92" w14:textId="35AC654F" w:rsidR="00F86658" w:rsidRPr="006F633C" w:rsidRDefault="00F86658" w:rsidP="00965DBE">
      <w:pPr>
        <w:pStyle w:val="a"/>
        <w:ind w:right="0"/>
        <w:jc w:val="both"/>
        <w:rPr>
          <w:rFonts w:ascii="Arial" w:cs="Arial"/>
          <w:sz w:val="18"/>
          <w:szCs w:val="18"/>
          <w:lang w:val="en-US"/>
        </w:rPr>
      </w:pPr>
    </w:p>
    <w:p w14:paraId="31B75660" w14:textId="61797013" w:rsidR="00F86658" w:rsidRPr="006F633C" w:rsidRDefault="00F86658" w:rsidP="00965DBE">
      <w:pPr>
        <w:pStyle w:val="a"/>
        <w:ind w:right="0"/>
        <w:jc w:val="both"/>
        <w:rPr>
          <w:rFonts w:ascii="Arial" w:cs="Arial"/>
          <w:sz w:val="18"/>
          <w:szCs w:val="18"/>
          <w:lang w:val="en-US"/>
        </w:rPr>
      </w:pPr>
    </w:p>
    <w:p w14:paraId="0ACD6285" w14:textId="04494516" w:rsidR="00F86658" w:rsidRPr="006F633C" w:rsidRDefault="00F86658" w:rsidP="00965DBE">
      <w:pPr>
        <w:pStyle w:val="a"/>
        <w:ind w:right="0"/>
        <w:jc w:val="both"/>
        <w:rPr>
          <w:rFonts w:ascii="Arial" w:cs="Arial"/>
          <w:sz w:val="18"/>
          <w:szCs w:val="18"/>
          <w:lang w:val="en-US"/>
        </w:rPr>
      </w:pPr>
      <w:r w:rsidRPr="006F633C">
        <w:rPr>
          <w:rFonts w:asci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965DBE" w:rsidRPr="006F633C" w14:paraId="78B6EAF3" w14:textId="77777777" w:rsidTr="00965DBE">
        <w:trPr>
          <w:trHeight w:val="386"/>
        </w:trPr>
        <w:tc>
          <w:tcPr>
            <w:tcW w:w="9461" w:type="dxa"/>
            <w:shd w:val="clear" w:color="auto" w:fill="FFA543"/>
            <w:vAlign w:val="center"/>
          </w:tcPr>
          <w:p w14:paraId="5DE36C19"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15</w:t>
            </w:r>
            <w:r w:rsidRPr="006F633C">
              <w:rPr>
                <w:b/>
                <w:color w:val="FFFFFF"/>
                <w:sz w:val="18"/>
                <w:szCs w:val="18"/>
              </w:rPr>
              <w:tab/>
              <w:t xml:space="preserve">Short-term borrowings </w:t>
            </w:r>
            <w:r w:rsidRPr="006F633C">
              <w:rPr>
                <w:color w:val="FFFFFF"/>
                <w:sz w:val="18"/>
                <w:szCs w:val="18"/>
              </w:rPr>
              <w:t>(Cont’d)</w:t>
            </w:r>
          </w:p>
        </w:tc>
      </w:tr>
    </w:tbl>
    <w:p w14:paraId="1C6058DA" w14:textId="77777777" w:rsidR="00965DBE" w:rsidRPr="006F633C" w:rsidRDefault="00965DBE" w:rsidP="00965DBE">
      <w:pPr>
        <w:rPr>
          <w:color w:val="000000"/>
          <w:spacing w:val="-4"/>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65DBE" w:rsidRPr="006F633C" w14:paraId="7A77EA6F" w14:textId="77777777" w:rsidTr="00965DBE">
        <w:tc>
          <w:tcPr>
            <w:tcW w:w="3989" w:type="dxa"/>
            <w:vAlign w:val="bottom"/>
          </w:tcPr>
          <w:p w14:paraId="373D5E51" w14:textId="77777777" w:rsidR="00965DBE" w:rsidRPr="006F633C" w:rsidRDefault="00965DBE" w:rsidP="00965DBE">
            <w:pPr>
              <w:ind w:left="-113"/>
              <w:jc w:val="left"/>
              <w:rPr>
                <w:snapToGrid w:val="0"/>
                <w:sz w:val="18"/>
                <w:szCs w:val="18"/>
                <w:lang w:eastAsia="th-TH"/>
              </w:rPr>
            </w:pPr>
          </w:p>
        </w:tc>
        <w:tc>
          <w:tcPr>
            <w:tcW w:w="2736" w:type="dxa"/>
            <w:gridSpan w:val="2"/>
            <w:tcBorders>
              <w:top w:val="single" w:sz="4" w:space="0" w:color="auto"/>
              <w:bottom w:val="single" w:sz="4" w:space="0" w:color="auto"/>
            </w:tcBorders>
            <w:shd w:val="clear" w:color="auto" w:fill="auto"/>
          </w:tcPr>
          <w:p w14:paraId="485808F7" w14:textId="77777777" w:rsidR="00965DBE" w:rsidRPr="006F633C" w:rsidRDefault="00965DBE" w:rsidP="00965DBE">
            <w:pPr>
              <w:pStyle w:val="a"/>
              <w:ind w:right="-72"/>
              <w:jc w:val="center"/>
              <w:rPr>
                <w:rFonts w:ascii="Arial" w:cs="Arial"/>
                <w:b/>
                <w:bCs/>
                <w:sz w:val="18"/>
                <w:szCs w:val="18"/>
                <w:lang w:val="en-GB"/>
              </w:rPr>
            </w:pPr>
            <w:r w:rsidRPr="006F633C">
              <w:rPr>
                <w:rFonts w:ascii="Arial" w:cs="Arial"/>
                <w:b/>
                <w:bCs/>
                <w:sz w:val="18"/>
                <w:szCs w:val="18"/>
                <w:lang w:val="en-GB"/>
              </w:rPr>
              <w:t xml:space="preserve">Consolidated </w:t>
            </w:r>
          </w:p>
          <w:p w14:paraId="745CC6C4" w14:textId="77777777" w:rsidR="00965DBE" w:rsidRPr="006F633C" w:rsidRDefault="00965DBE" w:rsidP="00965DBE">
            <w:pPr>
              <w:pStyle w:val="a"/>
              <w:ind w:right="-72"/>
              <w:jc w:val="center"/>
              <w:rPr>
                <w:rFonts w:ascii="Arial" w:cs="Arial"/>
                <w:b/>
                <w:bCs/>
                <w:sz w:val="18"/>
                <w:szCs w:val="18"/>
                <w:lang w:val="en-GB"/>
              </w:rPr>
            </w:pPr>
            <w:r w:rsidRPr="006F633C">
              <w:rPr>
                <w:rFonts w:asci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tcPr>
          <w:p w14:paraId="264241A5" w14:textId="77777777" w:rsidR="00965DBE" w:rsidRPr="006F633C" w:rsidRDefault="00965DBE" w:rsidP="00965DBE">
            <w:pPr>
              <w:pStyle w:val="a"/>
              <w:ind w:right="-72"/>
              <w:jc w:val="center"/>
              <w:rPr>
                <w:rFonts w:ascii="Arial" w:cs="Arial"/>
                <w:b/>
                <w:bCs/>
                <w:sz w:val="18"/>
                <w:szCs w:val="18"/>
                <w:lang w:val="en-US"/>
              </w:rPr>
            </w:pPr>
            <w:r w:rsidRPr="006F633C">
              <w:rPr>
                <w:rFonts w:ascii="Arial" w:cs="Arial"/>
                <w:b/>
                <w:bCs/>
                <w:sz w:val="18"/>
                <w:szCs w:val="18"/>
                <w:lang w:val="en-US"/>
              </w:rPr>
              <w:t xml:space="preserve">Separate </w:t>
            </w:r>
          </w:p>
          <w:p w14:paraId="56DD14E8" w14:textId="77777777" w:rsidR="00965DBE" w:rsidRPr="006F633C" w:rsidRDefault="00965DBE" w:rsidP="00965DBE">
            <w:pPr>
              <w:pStyle w:val="a"/>
              <w:ind w:right="-72"/>
              <w:jc w:val="center"/>
              <w:rPr>
                <w:rFonts w:ascii="Arial" w:cs="Arial"/>
                <w:b/>
                <w:bCs/>
                <w:sz w:val="18"/>
                <w:szCs w:val="18"/>
                <w:cs/>
                <w:lang w:val="en-US"/>
              </w:rPr>
            </w:pPr>
            <w:r w:rsidRPr="006F633C">
              <w:rPr>
                <w:rFonts w:ascii="Arial" w:cs="Arial"/>
                <w:b/>
                <w:bCs/>
                <w:sz w:val="18"/>
                <w:szCs w:val="18"/>
                <w:lang w:val="en-US"/>
              </w:rPr>
              <w:t>financial information</w:t>
            </w:r>
          </w:p>
        </w:tc>
      </w:tr>
      <w:tr w:rsidR="00965DBE" w:rsidRPr="006F633C" w14:paraId="1BFC75CA" w14:textId="77777777" w:rsidTr="00965DBE">
        <w:tc>
          <w:tcPr>
            <w:tcW w:w="3989" w:type="dxa"/>
            <w:vAlign w:val="bottom"/>
          </w:tcPr>
          <w:p w14:paraId="6569A294" w14:textId="77777777" w:rsidR="00965DBE" w:rsidRPr="006F633C" w:rsidRDefault="00965DBE" w:rsidP="00965DBE">
            <w:pPr>
              <w:ind w:left="-113"/>
              <w:jc w:val="left"/>
              <w:rPr>
                <w:snapToGrid w:val="0"/>
                <w:sz w:val="18"/>
                <w:szCs w:val="18"/>
                <w:lang w:eastAsia="th-TH"/>
              </w:rPr>
            </w:pPr>
          </w:p>
        </w:tc>
        <w:tc>
          <w:tcPr>
            <w:tcW w:w="1368" w:type="dxa"/>
            <w:tcBorders>
              <w:top w:val="single" w:sz="4" w:space="0" w:color="auto"/>
            </w:tcBorders>
          </w:tcPr>
          <w:p w14:paraId="208EE428"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(Unaudited)</w:t>
            </w:r>
          </w:p>
        </w:tc>
        <w:tc>
          <w:tcPr>
            <w:tcW w:w="1368" w:type="dxa"/>
            <w:tcBorders>
              <w:top w:val="single" w:sz="4" w:space="0" w:color="auto"/>
            </w:tcBorders>
          </w:tcPr>
          <w:p w14:paraId="24D38496"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(Audited)</w:t>
            </w:r>
          </w:p>
        </w:tc>
        <w:tc>
          <w:tcPr>
            <w:tcW w:w="1368" w:type="dxa"/>
            <w:tcBorders>
              <w:top w:val="single" w:sz="4" w:space="0" w:color="auto"/>
            </w:tcBorders>
          </w:tcPr>
          <w:p w14:paraId="61922EDB"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(Unaudited)</w:t>
            </w:r>
          </w:p>
        </w:tc>
        <w:tc>
          <w:tcPr>
            <w:tcW w:w="1368" w:type="dxa"/>
            <w:tcBorders>
              <w:top w:val="single" w:sz="4" w:space="0" w:color="auto"/>
            </w:tcBorders>
          </w:tcPr>
          <w:p w14:paraId="401C6286"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(Audited)</w:t>
            </w:r>
          </w:p>
        </w:tc>
      </w:tr>
      <w:tr w:rsidR="00965DBE" w:rsidRPr="006F633C" w14:paraId="4D3DC69E" w14:textId="77777777" w:rsidTr="00965DBE">
        <w:tc>
          <w:tcPr>
            <w:tcW w:w="3989" w:type="dxa"/>
            <w:vAlign w:val="bottom"/>
          </w:tcPr>
          <w:p w14:paraId="3F3F8852" w14:textId="77777777" w:rsidR="00965DBE" w:rsidRPr="006F633C" w:rsidRDefault="00965DBE" w:rsidP="00965DBE">
            <w:pPr>
              <w:ind w:left="-113"/>
              <w:jc w:val="left"/>
              <w:rPr>
                <w:snapToGrid w:val="0"/>
                <w:sz w:val="18"/>
                <w:szCs w:val="18"/>
                <w:lang w:eastAsia="th-TH"/>
              </w:rPr>
            </w:pPr>
          </w:p>
        </w:tc>
        <w:tc>
          <w:tcPr>
            <w:tcW w:w="1368" w:type="dxa"/>
          </w:tcPr>
          <w:p w14:paraId="035D85A3" w14:textId="3956EE59" w:rsidR="00965DBE" w:rsidRPr="00D427C3" w:rsidRDefault="00965DBE" w:rsidP="00965DBE">
            <w:pPr>
              <w:pStyle w:val="a"/>
              <w:tabs>
                <w:tab w:val="right" w:pos="1152"/>
              </w:tabs>
              <w:ind w:right="-72"/>
              <w:jc w:val="both"/>
              <w:rPr>
                <w:rFonts w:ascii="Arial" w:cstheme="minorBidi"/>
                <w:b/>
                <w:bCs/>
                <w:sz w:val="18"/>
                <w:szCs w:val="18"/>
                <w:cs/>
                <w:lang w:val="en-US"/>
              </w:rPr>
            </w:pPr>
            <w:r w:rsidRPr="006F633C">
              <w:rPr>
                <w:rFonts w:ascii="Arial" w:cs="Arial"/>
                <w:b/>
                <w:sz w:val="18"/>
                <w:szCs w:val="18"/>
              </w:rPr>
              <w:tab/>
              <w:t xml:space="preserve">30 </w:t>
            </w:r>
            <w:r w:rsidR="00D427C3" w:rsidRPr="00D427C3">
              <w:rPr>
                <w:rFonts w:ascii="Arial" w:cs="Cordia New"/>
                <w:b/>
                <w:sz w:val="18"/>
                <w:szCs w:val="18"/>
                <w:lang w:val="en-GB"/>
              </w:rPr>
              <w:t>September</w:t>
            </w:r>
          </w:p>
        </w:tc>
        <w:tc>
          <w:tcPr>
            <w:tcW w:w="1368" w:type="dxa"/>
          </w:tcPr>
          <w:p w14:paraId="35DC7B82" w14:textId="77777777" w:rsidR="00965DBE" w:rsidRPr="006F633C" w:rsidRDefault="00965DBE" w:rsidP="00965DBE">
            <w:pPr>
              <w:pStyle w:val="a"/>
              <w:tabs>
                <w:tab w:val="right" w:pos="1152"/>
              </w:tabs>
              <w:ind w:right="-72"/>
              <w:jc w:val="both"/>
              <w:rPr>
                <w:rFonts w:ascii="Arial" w:cs="Arial"/>
                <w:b/>
                <w:bCs/>
                <w:sz w:val="18"/>
                <w:szCs w:val="18"/>
                <w:lang w:val="en-US"/>
              </w:rPr>
            </w:pPr>
            <w:r w:rsidRPr="006F633C">
              <w:rPr>
                <w:rFonts w:ascii="Arial" w:cs="Arial"/>
                <w:b/>
                <w:bCs/>
                <w:sz w:val="18"/>
                <w:szCs w:val="18"/>
                <w:lang w:val="en-US"/>
              </w:rPr>
              <w:tab/>
              <w:t>31 December</w:t>
            </w:r>
          </w:p>
        </w:tc>
        <w:tc>
          <w:tcPr>
            <w:tcW w:w="1368" w:type="dxa"/>
          </w:tcPr>
          <w:p w14:paraId="667AF407" w14:textId="0AD62F3C" w:rsidR="00965DBE" w:rsidRPr="006F633C" w:rsidRDefault="00965DBE" w:rsidP="00965DBE">
            <w:pPr>
              <w:pStyle w:val="a"/>
              <w:tabs>
                <w:tab w:val="right" w:pos="1152"/>
              </w:tabs>
              <w:ind w:right="-72"/>
              <w:jc w:val="both"/>
              <w:rPr>
                <w:rFonts w:ascii="Arial" w:cs="Arial"/>
                <w:b/>
                <w:bCs/>
                <w:sz w:val="18"/>
                <w:szCs w:val="18"/>
                <w:lang w:val="en-US"/>
              </w:rPr>
            </w:pPr>
            <w:r w:rsidRPr="006F633C">
              <w:rPr>
                <w:rFonts w:ascii="Arial" w:cs="Arial"/>
                <w:b/>
                <w:sz w:val="18"/>
                <w:szCs w:val="18"/>
              </w:rPr>
              <w:tab/>
              <w:t xml:space="preserve">30 </w:t>
            </w:r>
            <w:r w:rsidR="00D427C3" w:rsidRPr="00D427C3">
              <w:rPr>
                <w:rFonts w:ascii="Arial" w:cs="Cordia New"/>
                <w:b/>
                <w:sz w:val="18"/>
                <w:szCs w:val="18"/>
                <w:lang w:val="en-GB"/>
              </w:rPr>
              <w:t>September</w:t>
            </w:r>
          </w:p>
        </w:tc>
        <w:tc>
          <w:tcPr>
            <w:tcW w:w="1368" w:type="dxa"/>
          </w:tcPr>
          <w:p w14:paraId="15F0AD87" w14:textId="77777777" w:rsidR="00965DBE" w:rsidRPr="006F633C" w:rsidRDefault="00965DBE" w:rsidP="00965DBE">
            <w:pPr>
              <w:pStyle w:val="a"/>
              <w:tabs>
                <w:tab w:val="right" w:pos="1152"/>
              </w:tabs>
              <w:ind w:right="-72"/>
              <w:jc w:val="both"/>
              <w:rPr>
                <w:rFonts w:ascii="Arial" w:cs="Arial"/>
                <w:b/>
                <w:bCs/>
                <w:sz w:val="18"/>
                <w:szCs w:val="18"/>
                <w:lang w:val="en-US"/>
              </w:rPr>
            </w:pPr>
            <w:r w:rsidRPr="006F633C">
              <w:rPr>
                <w:rFonts w:ascii="Arial" w:cs="Arial"/>
                <w:b/>
                <w:bCs/>
                <w:sz w:val="18"/>
                <w:szCs w:val="18"/>
                <w:lang w:val="en-US"/>
              </w:rPr>
              <w:tab/>
              <w:t>31 December</w:t>
            </w:r>
          </w:p>
        </w:tc>
      </w:tr>
      <w:tr w:rsidR="00965DBE" w:rsidRPr="006F633C" w14:paraId="48179261" w14:textId="77777777" w:rsidTr="00965DBE">
        <w:tc>
          <w:tcPr>
            <w:tcW w:w="3989" w:type="dxa"/>
            <w:vAlign w:val="bottom"/>
          </w:tcPr>
          <w:p w14:paraId="55F98C8A" w14:textId="77777777" w:rsidR="00965DBE" w:rsidRPr="006F633C" w:rsidRDefault="00965DBE" w:rsidP="00965DBE">
            <w:pPr>
              <w:ind w:left="-113"/>
              <w:jc w:val="left"/>
              <w:rPr>
                <w:snapToGrid w:val="0"/>
                <w:sz w:val="18"/>
                <w:szCs w:val="18"/>
                <w:lang w:eastAsia="th-TH"/>
              </w:rPr>
            </w:pPr>
          </w:p>
        </w:tc>
        <w:tc>
          <w:tcPr>
            <w:tcW w:w="1368" w:type="dxa"/>
          </w:tcPr>
          <w:p w14:paraId="61916E9C"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GB"/>
              </w:rPr>
              <w:t>2020</w:t>
            </w:r>
          </w:p>
        </w:tc>
        <w:tc>
          <w:tcPr>
            <w:tcW w:w="1368" w:type="dxa"/>
          </w:tcPr>
          <w:p w14:paraId="234D46C4"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GB"/>
              </w:rPr>
              <w:t>2019</w:t>
            </w:r>
          </w:p>
        </w:tc>
        <w:tc>
          <w:tcPr>
            <w:tcW w:w="1368" w:type="dxa"/>
          </w:tcPr>
          <w:p w14:paraId="66A09CDA"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GB"/>
              </w:rPr>
              <w:t>2020</w:t>
            </w:r>
          </w:p>
        </w:tc>
        <w:tc>
          <w:tcPr>
            <w:tcW w:w="1368" w:type="dxa"/>
          </w:tcPr>
          <w:p w14:paraId="3AAE3442"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GB"/>
              </w:rPr>
              <w:t>2019</w:t>
            </w:r>
          </w:p>
        </w:tc>
      </w:tr>
      <w:tr w:rsidR="00965DBE" w:rsidRPr="006F633C" w14:paraId="590AD99E" w14:textId="77777777" w:rsidTr="00965DBE">
        <w:tc>
          <w:tcPr>
            <w:tcW w:w="3989" w:type="dxa"/>
            <w:vAlign w:val="bottom"/>
          </w:tcPr>
          <w:p w14:paraId="4B577B3D" w14:textId="77777777" w:rsidR="00965DBE" w:rsidRPr="006F633C" w:rsidRDefault="00965DBE" w:rsidP="00965DBE">
            <w:pPr>
              <w:ind w:left="-113"/>
              <w:jc w:val="left"/>
              <w:rPr>
                <w:b/>
                <w:bCs/>
                <w:snapToGrid w:val="0"/>
                <w:sz w:val="18"/>
                <w:szCs w:val="18"/>
                <w:lang w:eastAsia="th-TH"/>
              </w:rPr>
            </w:pPr>
          </w:p>
        </w:tc>
        <w:tc>
          <w:tcPr>
            <w:tcW w:w="1368" w:type="dxa"/>
            <w:tcBorders>
              <w:bottom w:val="single" w:sz="4" w:space="0" w:color="auto"/>
            </w:tcBorders>
            <w:shd w:val="clear" w:color="auto" w:fill="auto"/>
          </w:tcPr>
          <w:p w14:paraId="761FB17E"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Baht</w:t>
            </w:r>
          </w:p>
        </w:tc>
        <w:tc>
          <w:tcPr>
            <w:tcW w:w="1368" w:type="dxa"/>
            <w:tcBorders>
              <w:bottom w:val="single" w:sz="4" w:space="0" w:color="auto"/>
            </w:tcBorders>
            <w:shd w:val="clear" w:color="auto" w:fill="auto"/>
          </w:tcPr>
          <w:p w14:paraId="38E922EA"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Baht</w:t>
            </w:r>
          </w:p>
        </w:tc>
        <w:tc>
          <w:tcPr>
            <w:tcW w:w="1368" w:type="dxa"/>
            <w:tcBorders>
              <w:bottom w:val="single" w:sz="4" w:space="0" w:color="auto"/>
            </w:tcBorders>
            <w:shd w:val="clear" w:color="auto" w:fill="auto"/>
          </w:tcPr>
          <w:p w14:paraId="62ED3376"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Baht</w:t>
            </w:r>
          </w:p>
        </w:tc>
        <w:tc>
          <w:tcPr>
            <w:tcW w:w="1368" w:type="dxa"/>
            <w:tcBorders>
              <w:bottom w:val="single" w:sz="4" w:space="0" w:color="auto"/>
            </w:tcBorders>
            <w:shd w:val="clear" w:color="auto" w:fill="auto"/>
          </w:tcPr>
          <w:p w14:paraId="40DC2882" w14:textId="77777777" w:rsidR="00965DBE" w:rsidRPr="006F633C" w:rsidRDefault="00965DBE" w:rsidP="00965DBE">
            <w:pPr>
              <w:pStyle w:val="a"/>
              <w:tabs>
                <w:tab w:val="decimal" w:pos="1152"/>
              </w:tabs>
              <w:ind w:right="-72"/>
              <w:jc w:val="both"/>
              <w:rPr>
                <w:rFonts w:ascii="Arial" w:cs="Arial"/>
                <w:b/>
                <w:bCs/>
                <w:sz w:val="18"/>
                <w:szCs w:val="18"/>
                <w:lang w:val="en-US"/>
              </w:rPr>
            </w:pPr>
            <w:r w:rsidRPr="006F633C">
              <w:rPr>
                <w:rFonts w:ascii="Arial" w:cs="Arial"/>
                <w:b/>
                <w:bCs/>
                <w:sz w:val="18"/>
                <w:szCs w:val="18"/>
                <w:lang w:val="en-US"/>
              </w:rPr>
              <w:t>Baht</w:t>
            </w:r>
          </w:p>
        </w:tc>
      </w:tr>
      <w:tr w:rsidR="00965DBE" w:rsidRPr="006F633C" w14:paraId="799DC7AB" w14:textId="77777777" w:rsidTr="00965DBE">
        <w:tc>
          <w:tcPr>
            <w:tcW w:w="3989" w:type="dxa"/>
            <w:vAlign w:val="center"/>
          </w:tcPr>
          <w:p w14:paraId="104B6CCD" w14:textId="77777777" w:rsidR="00965DBE" w:rsidRPr="006F633C" w:rsidRDefault="00965DBE" w:rsidP="00965DBE">
            <w:pPr>
              <w:ind w:left="-113"/>
              <w:jc w:val="left"/>
              <w:rPr>
                <w:b/>
                <w:bCs/>
                <w:sz w:val="18"/>
                <w:szCs w:val="18"/>
                <w:lang w:val="en-US"/>
              </w:rPr>
            </w:pPr>
          </w:p>
        </w:tc>
        <w:tc>
          <w:tcPr>
            <w:tcW w:w="1368" w:type="dxa"/>
            <w:tcBorders>
              <w:top w:val="single" w:sz="4" w:space="0" w:color="auto"/>
            </w:tcBorders>
            <w:shd w:val="clear" w:color="auto" w:fill="FAFAFA"/>
            <w:vAlign w:val="center"/>
          </w:tcPr>
          <w:p w14:paraId="3899A540" w14:textId="77777777" w:rsidR="00965DBE" w:rsidRPr="006F633C" w:rsidRDefault="00965DBE" w:rsidP="00965DBE">
            <w:pPr>
              <w:tabs>
                <w:tab w:val="decimal" w:pos="1152"/>
              </w:tabs>
              <w:ind w:right="-72"/>
              <w:rPr>
                <w:rFonts w:eastAsia="Times New Roman"/>
                <w:sz w:val="18"/>
                <w:szCs w:val="18"/>
                <w:lang w:val="en-US"/>
              </w:rPr>
            </w:pPr>
          </w:p>
        </w:tc>
        <w:tc>
          <w:tcPr>
            <w:tcW w:w="1368" w:type="dxa"/>
            <w:tcBorders>
              <w:top w:val="single" w:sz="4" w:space="0" w:color="auto"/>
            </w:tcBorders>
            <w:vAlign w:val="bottom"/>
          </w:tcPr>
          <w:p w14:paraId="79656B9A" w14:textId="77777777" w:rsidR="00965DBE" w:rsidRPr="006F633C" w:rsidRDefault="00965DBE" w:rsidP="00965DBE">
            <w:pPr>
              <w:tabs>
                <w:tab w:val="decimal" w:pos="1152"/>
              </w:tabs>
              <w:ind w:right="-72"/>
              <w:rPr>
                <w:rFonts w:eastAsia="Times New Roman"/>
                <w:sz w:val="18"/>
                <w:szCs w:val="18"/>
                <w:lang w:val="en-US"/>
              </w:rPr>
            </w:pPr>
          </w:p>
        </w:tc>
        <w:tc>
          <w:tcPr>
            <w:tcW w:w="1368" w:type="dxa"/>
            <w:tcBorders>
              <w:top w:val="single" w:sz="4" w:space="0" w:color="auto"/>
            </w:tcBorders>
            <w:shd w:val="clear" w:color="auto" w:fill="FAFAFA"/>
            <w:vAlign w:val="bottom"/>
          </w:tcPr>
          <w:p w14:paraId="42DDED9A" w14:textId="77777777" w:rsidR="00965DBE" w:rsidRPr="006F633C" w:rsidRDefault="00965DBE" w:rsidP="00965DBE">
            <w:pPr>
              <w:tabs>
                <w:tab w:val="decimal" w:pos="1152"/>
              </w:tabs>
              <w:ind w:right="-72"/>
              <w:rPr>
                <w:rFonts w:eastAsia="Times New Roman"/>
                <w:sz w:val="18"/>
                <w:szCs w:val="18"/>
                <w:lang w:val="en-US"/>
              </w:rPr>
            </w:pPr>
          </w:p>
        </w:tc>
        <w:tc>
          <w:tcPr>
            <w:tcW w:w="1368" w:type="dxa"/>
            <w:tcBorders>
              <w:top w:val="single" w:sz="4" w:space="0" w:color="auto"/>
            </w:tcBorders>
            <w:vAlign w:val="bottom"/>
          </w:tcPr>
          <w:p w14:paraId="56F1141F" w14:textId="77777777" w:rsidR="00965DBE" w:rsidRPr="006F633C" w:rsidRDefault="00965DBE" w:rsidP="00965DBE">
            <w:pPr>
              <w:tabs>
                <w:tab w:val="decimal" w:pos="1152"/>
              </w:tabs>
              <w:ind w:right="-72"/>
              <w:rPr>
                <w:rFonts w:eastAsia="Times New Roman"/>
                <w:sz w:val="18"/>
                <w:szCs w:val="18"/>
                <w:lang w:val="en-US"/>
              </w:rPr>
            </w:pPr>
          </w:p>
        </w:tc>
      </w:tr>
      <w:tr w:rsidR="00965DBE" w:rsidRPr="006F633C" w14:paraId="6538ABC1" w14:textId="77777777" w:rsidTr="00965DBE">
        <w:tc>
          <w:tcPr>
            <w:tcW w:w="3989" w:type="dxa"/>
          </w:tcPr>
          <w:p w14:paraId="3501E63B" w14:textId="77777777" w:rsidR="00965DBE" w:rsidRPr="006F633C" w:rsidRDefault="00965DBE" w:rsidP="00965DBE">
            <w:pPr>
              <w:ind w:left="-113"/>
              <w:jc w:val="left"/>
              <w:rPr>
                <w:b/>
                <w:bCs/>
                <w:sz w:val="18"/>
                <w:szCs w:val="18"/>
                <w:lang w:val="en-US"/>
              </w:rPr>
            </w:pPr>
            <w:r w:rsidRPr="006F633C">
              <w:rPr>
                <w:b/>
                <w:bCs/>
                <w:sz w:val="18"/>
                <w:szCs w:val="18"/>
                <w:lang w:val="en-US"/>
              </w:rPr>
              <w:t>Short-term borrowing from</w:t>
            </w:r>
          </w:p>
          <w:p w14:paraId="24EA29B2" w14:textId="7924A3B4" w:rsidR="00965DBE" w:rsidRPr="006F633C" w:rsidRDefault="00965DBE" w:rsidP="00965DBE">
            <w:pPr>
              <w:ind w:left="-113"/>
              <w:jc w:val="left"/>
              <w:rPr>
                <w:rFonts w:eastAsia="Times New Roman"/>
                <w:sz w:val="18"/>
                <w:szCs w:val="18"/>
                <w:lang w:val="en-US"/>
              </w:rPr>
            </w:pPr>
            <w:r w:rsidRPr="006F633C">
              <w:rPr>
                <w:b/>
                <w:bCs/>
                <w:sz w:val="18"/>
                <w:szCs w:val="18"/>
                <w:lang w:val="en-US"/>
              </w:rPr>
              <w:t xml:space="preserve">   a financial institution</w:t>
            </w:r>
          </w:p>
        </w:tc>
        <w:tc>
          <w:tcPr>
            <w:tcW w:w="1368" w:type="dxa"/>
            <w:shd w:val="clear" w:color="auto" w:fill="FAFAFA"/>
            <w:vAlign w:val="bottom"/>
          </w:tcPr>
          <w:p w14:paraId="464E5759" w14:textId="77777777" w:rsidR="00965DBE" w:rsidRPr="006F633C" w:rsidRDefault="00965DBE" w:rsidP="00965DBE">
            <w:pPr>
              <w:tabs>
                <w:tab w:val="decimal" w:pos="1152"/>
              </w:tabs>
              <w:ind w:right="-72"/>
              <w:rPr>
                <w:rFonts w:eastAsia="Times New Roman"/>
                <w:sz w:val="18"/>
                <w:szCs w:val="18"/>
                <w:lang w:val="en-US"/>
              </w:rPr>
            </w:pPr>
          </w:p>
        </w:tc>
        <w:tc>
          <w:tcPr>
            <w:tcW w:w="1368" w:type="dxa"/>
            <w:vAlign w:val="bottom"/>
          </w:tcPr>
          <w:p w14:paraId="4679C853" w14:textId="77777777" w:rsidR="00965DBE" w:rsidRPr="006F633C" w:rsidRDefault="00965DBE" w:rsidP="00965DBE">
            <w:pPr>
              <w:tabs>
                <w:tab w:val="decimal" w:pos="1152"/>
              </w:tabs>
              <w:ind w:right="-72"/>
              <w:rPr>
                <w:rFonts w:eastAsia="Times New Roman"/>
                <w:sz w:val="18"/>
                <w:szCs w:val="18"/>
                <w:lang w:val="en-US"/>
              </w:rPr>
            </w:pPr>
          </w:p>
        </w:tc>
        <w:tc>
          <w:tcPr>
            <w:tcW w:w="1368" w:type="dxa"/>
            <w:shd w:val="clear" w:color="auto" w:fill="FAFAFA"/>
            <w:vAlign w:val="bottom"/>
          </w:tcPr>
          <w:p w14:paraId="4906ED92" w14:textId="77777777" w:rsidR="00965DBE" w:rsidRPr="006F633C" w:rsidRDefault="00965DBE" w:rsidP="00965DBE">
            <w:pPr>
              <w:tabs>
                <w:tab w:val="decimal" w:pos="1152"/>
              </w:tabs>
              <w:ind w:right="-72"/>
              <w:rPr>
                <w:rFonts w:eastAsia="Times New Roman"/>
                <w:sz w:val="18"/>
                <w:szCs w:val="18"/>
                <w:lang w:val="en-US"/>
              </w:rPr>
            </w:pPr>
          </w:p>
        </w:tc>
        <w:tc>
          <w:tcPr>
            <w:tcW w:w="1368" w:type="dxa"/>
            <w:vAlign w:val="bottom"/>
          </w:tcPr>
          <w:p w14:paraId="29D4D694" w14:textId="77777777" w:rsidR="00965DBE" w:rsidRPr="006F633C" w:rsidRDefault="00965DBE" w:rsidP="00965DBE">
            <w:pPr>
              <w:tabs>
                <w:tab w:val="decimal" w:pos="1152"/>
              </w:tabs>
              <w:ind w:right="-72"/>
              <w:rPr>
                <w:rFonts w:eastAsia="Times New Roman"/>
                <w:sz w:val="18"/>
                <w:szCs w:val="18"/>
                <w:lang w:val="en-US"/>
              </w:rPr>
            </w:pPr>
          </w:p>
        </w:tc>
      </w:tr>
      <w:tr w:rsidR="00965DBE" w:rsidRPr="006F633C" w14:paraId="7D7C4F17" w14:textId="77777777" w:rsidTr="00965DBE">
        <w:tc>
          <w:tcPr>
            <w:tcW w:w="3989" w:type="dxa"/>
          </w:tcPr>
          <w:p w14:paraId="4A21E999" w14:textId="77777777" w:rsidR="00965DBE" w:rsidRPr="006F633C" w:rsidRDefault="00965DBE" w:rsidP="00965DBE">
            <w:pPr>
              <w:ind w:left="-113"/>
              <w:jc w:val="left"/>
              <w:rPr>
                <w:rFonts w:eastAsia="Times New Roman"/>
                <w:sz w:val="18"/>
                <w:szCs w:val="18"/>
                <w:lang w:val="en-US"/>
              </w:rPr>
            </w:pPr>
            <w:r w:rsidRPr="006F633C">
              <w:rPr>
                <w:rFonts w:eastAsia="Times New Roman"/>
                <w:sz w:val="18"/>
                <w:szCs w:val="18"/>
                <w:lang w:val="en-US"/>
              </w:rPr>
              <w:t>Opening balance</w:t>
            </w:r>
          </w:p>
        </w:tc>
        <w:tc>
          <w:tcPr>
            <w:tcW w:w="1368" w:type="dxa"/>
            <w:shd w:val="clear" w:color="auto" w:fill="FAFAFA"/>
            <w:vAlign w:val="bottom"/>
          </w:tcPr>
          <w:p w14:paraId="120B6E4C"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975,382,360</w:t>
            </w:r>
          </w:p>
        </w:tc>
        <w:tc>
          <w:tcPr>
            <w:tcW w:w="1368" w:type="dxa"/>
            <w:vAlign w:val="bottom"/>
          </w:tcPr>
          <w:p w14:paraId="5B9319AC"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492,473,884</w:t>
            </w:r>
          </w:p>
        </w:tc>
        <w:tc>
          <w:tcPr>
            <w:tcW w:w="1368" w:type="dxa"/>
            <w:shd w:val="clear" w:color="auto" w:fill="FAFAFA"/>
            <w:vAlign w:val="bottom"/>
          </w:tcPr>
          <w:p w14:paraId="354CC0F0"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330,421,394</w:t>
            </w:r>
          </w:p>
        </w:tc>
        <w:tc>
          <w:tcPr>
            <w:tcW w:w="1368" w:type="dxa"/>
            <w:vAlign w:val="bottom"/>
          </w:tcPr>
          <w:p w14:paraId="5C928EC7"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492,473,884</w:t>
            </w:r>
          </w:p>
        </w:tc>
      </w:tr>
      <w:tr w:rsidR="00965DBE" w:rsidRPr="006F633C" w14:paraId="0A01CFA9" w14:textId="77777777" w:rsidTr="00965DBE">
        <w:tc>
          <w:tcPr>
            <w:tcW w:w="3989" w:type="dxa"/>
            <w:vAlign w:val="center"/>
          </w:tcPr>
          <w:p w14:paraId="24F32DA7" w14:textId="77777777" w:rsidR="00965DBE" w:rsidRPr="006F633C" w:rsidRDefault="00965DBE" w:rsidP="00965DBE">
            <w:pPr>
              <w:tabs>
                <w:tab w:val="left" w:pos="337"/>
              </w:tabs>
              <w:ind w:left="-113"/>
              <w:jc w:val="left"/>
              <w:rPr>
                <w:rFonts w:eastAsia="Times New Roman"/>
                <w:sz w:val="18"/>
                <w:szCs w:val="18"/>
                <w:lang w:val="en-US"/>
              </w:rPr>
            </w:pPr>
            <w:r w:rsidRPr="006F633C">
              <w:rPr>
                <w:rFonts w:eastAsia="Times New Roman"/>
                <w:sz w:val="18"/>
                <w:szCs w:val="18"/>
                <w:u w:val="single"/>
                <w:lang w:val="en-US"/>
              </w:rPr>
              <w:t>Add</w:t>
            </w:r>
            <w:r w:rsidRPr="006F633C">
              <w:rPr>
                <w:rFonts w:eastAsia="Times New Roman"/>
                <w:sz w:val="18"/>
                <w:szCs w:val="18"/>
              </w:rPr>
              <w:tab/>
              <w:t>Additions during the period/year</w:t>
            </w:r>
          </w:p>
        </w:tc>
        <w:tc>
          <w:tcPr>
            <w:tcW w:w="1368" w:type="dxa"/>
            <w:shd w:val="clear" w:color="auto" w:fill="FAFAFA"/>
            <w:vAlign w:val="bottom"/>
          </w:tcPr>
          <w:p w14:paraId="202B22BB" w14:textId="77777777" w:rsidR="00965DBE" w:rsidRPr="006F633C" w:rsidRDefault="00965DBE" w:rsidP="00965DBE">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c>
          <w:tcPr>
            <w:tcW w:w="1368" w:type="dxa"/>
            <w:vAlign w:val="bottom"/>
          </w:tcPr>
          <w:p w14:paraId="31E02937"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1,032,835,678</w:t>
            </w:r>
          </w:p>
        </w:tc>
        <w:tc>
          <w:tcPr>
            <w:tcW w:w="1368" w:type="dxa"/>
            <w:shd w:val="clear" w:color="auto" w:fill="FAFAFA"/>
            <w:vAlign w:val="bottom"/>
          </w:tcPr>
          <w:p w14:paraId="7F99EF2E" w14:textId="77777777" w:rsidR="00965DBE" w:rsidRPr="006F633C" w:rsidRDefault="00965DBE" w:rsidP="00965DBE">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c>
          <w:tcPr>
            <w:tcW w:w="1368" w:type="dxa"/>
            <w:vAlign w:val="bottom"/>
          </w:tcPr>
          <w:p w14:paraId="4F79AD7F"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350,000,000</w:t>
            </w:r>
          </w:p>
        </w:tc>
      </w:tr>
      <w:tr w:rsidR="00965DBE" w:rsidRPr="006F633C" w14:paraId="5A9B91CC" w14:textId="77777777" w:rsidTr="00965DBE">
        <w:tc>
          <w:tcPr>
            <w:tcW w:w="3989" w:type="dxa"/>
          </w:tcPr>
          <w:p w14:paraId="028836CD" w14:textId="77777777" w:rsidR="00965DBE" w:rsidRPr="006F633C" w:rsidRDefault="00965DBE" w:rsidP="00965DBE">
            <w:pPr>
              <w:tabs>
                <w:tab w:val="left" w:pos="337"/>
              </w:tabs>
              <w:ind w:left="-113"/>
              <w:jc w:val="left"/>
              <w:rPr>
                <w:rFonts w:eastAsia="Times New Roman"/>
                <w:sz w:val="18"/>
                <w:szCs w:val="18"/>
                <w:lang w:val="en-US"/>
              </w:rPr>
            </w:pPr>
            <w:r w:rsidRPr="006F633C">
              <w:rPr>
                <w:rFonts w:eastAsia="Times New Roman"/>
                <w:sz w:val="18"/>
                <w:szCs w:val="18"/>
                <w:u w:val="single"/>
                <w:lang w:val="en-US"/>
              </w:rPr>
              <w:t>Less</w:t>
            </w:r>
            <w:r w:rsidRPr="006F633C">
              <w:rPr>
                <w:rFonts w:eastAsia="Times New Roman"/>
                <w:sz w:val="18"/>
                <w:szCs w:val="18"/>
              </w:rPr>
              <w:tab/>
              <w:t>Repayments during the period/year</w:t>
            </w:r>
          </w:p>
        </w:tc>
        <w:tc>
          <w:tcPr>
            <w:tcW w:w="1368" w:type="dxa"/>
            <w:shd w:val="clear" w:color="auto" w:fill="FAFAFA"/>
            <w:vAlign w:val="bottom"/>
          </w:tcPr>
          <w:p w14:paraId="3EAB16FC" w14:textId="77777777" w:rsidR="00965DBE" w:rsidRPr="006F633C" w:rsidRDefault="00965DBE" w:rsidP="00965DBE">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c>
          <w:tcPr>
            <w:tcW w:w="1368" w:type="dxa"/>
            <w:vAlign w:val="bottom"/>
          </w:tcPr>
          <w:p w14:paraId="449DAA73"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(500,427,541)</w:t>
            </w:r>
          </w:p>
        </w:tc>
        <w:tc>
          <w:tcPr>
            <w:tcW w:w="1368" w:type="dxa"/>
            <w:shd w:val="clear" w:color="auto" w:fill="FAFAFA"/>
            <w:vAlign w:val="bottom"/>
          </w:tcPr>
          <w:p w14:paraId="6FA0D3A5" w14:textId="77777777" w:rsidR="00965DBE" w:rsidRPr="006F633C" w:rsidRDefault="00965DBE" w:rsidP="00965DBE">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c>
          <w:tcPr>
            <w:tcW w:w="1368" w:type="dxa"/>
            <w:vAlign w:val="bottom"/>
          </w:tcPr>
          <w:p w14:paraId="07E440EE"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(500,145,459)</w:t>
            </w:r>
          </w:p>
        </w:tc>
      </w:tr>
      <w:tr w:rsidR="00965DBE" w:rsidRPr="006F633C" w14:paraId="3685C4A0" w14:textId="77777777" w:rsidTr="00965DBE">
        <w:tc>
          <w:tcPr>
            <w:tcW w:w="3989" w:type="dxa"/>
          </w:tcPr>
          <w:p w14:paraId="1D3526D0" w14:textId="77777777" w:rsidR="00965DBE" w:rsidRPr="006F633C" w:rsidRDefault="00965DBE" w:rsidP="00965DBE">
            <w:pPr>
              <w:tabs>
                <w:tab w:val="left" w:pos="337"/>
              </w:tabs>
              <w:ind w:left="-113"/>
              <w:jc w:val="left"/>
              <w:rPr>
                <w:rFonts w:eastAsia="Times New Roman"/>
                <w:sz w:val="18"/>
                <w:szCs w:val="18"/>
                <w:lang w:val="en-US"/>
              </w:rPr>
            </w:pPr>
            <w:r w:rsidRPr="006F633C">
              <w:rPr>
                <w:rFonts w:eastAsia="Times New Roman"/>
                <w:sz w:val="18"/>
                <w:szCs w:val="18"/>
              </w:rPr>
              <w:tab/>
              <w:t xml:space="preserve">Borrowings fee addition </w:t>
            </w:r>
          </w:p>
          <w:p w14:paraId="1B1EBC07" w14:textId="77777777" w:rsidR="00965DBE" w:rsidRPr="006F633C" w:rsidRDefault="00965DBE" w:rsidP="00965DBE">
            <w:pPr>
              <w:tabs>
                <w:tab w:val="left" w:pos="337"/>
              </w:tabs>
              <w:ind w:left="-113"/>
              <w:jc w:val="left"/>
              <w:rPr>
                <w:rFonts w:eastAsia="Times New Roman"/>
                <w:sz w:val="18"/>
                <w:szCs w:val="18"/>
                <w:u w:val="single"/>
                <w:lang w:val="en-US"/>
              </w:rPr>
            </w:pPr>
            <w:r w:rsidRPr="006F633C">
              <w:rPr>
                <w:rFonts w:eastAsia="Times New Roman"/>
                <w:sz w:val="18"/>
                <w:szCs w:val="18"/>
              </w:rPr>
              <w:tab/>
              <w:t xml:space="preserve">   </w:t>
            </w:r>
            <w:r w:rsidRPr="006F633C">
              <w:rPr>
                <w:rFonts w:eastAsia="Times New Roman"/>
                <w:sz w:val="18"/>
                <w:szCs w:val="18"/>
                <w:lang w:val="en-US"/>
              </w:rPr>
              <w:t>during the period/year</w:t>
            </w:r>
          </w:p>
        </w:tc>
        <w:tc>
          <w:tcPr>
            <w:tcW w:w="1368" w:type="dxa"/>
            <w:shd w:val="clear" w:color="auto" w:fill="FAFAFA"/>
            <w:vAlign w:val="bottom"/>
          </w:tcPr>
          <w:p w14:paraId="05201072" w14:textId="77777777" w:rsidR="00965DBE" w:rsidRPr="006F633C" w:rsidRDefault="00965DBE" w:rsidP="00965DBE">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c>
          <w:tcPr>
            <w:tcW w:w="1368" w:type="dxa"/>
            <w:vAlign w:val="bottom"/>
          </w:tcPr>
          <w:p w14:paraId="3A2385DC"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(34,137,224)</w:t>
            </w:r>
          </w:p>
        </w:tc>
        <w:tc>
          <w:tcPr>
            <w:tcW w:w="1368" w:type="dxa"/>
            <w:shd w:val="clear" w:color="auto" w:fill="FAFAFA"/>
            <w:vAlign w:val="bottom"/>
          </w:tcPr>
          <w:p w14:paraId="7FD31558" w14:textId="77777777" w:rsidR="00965DBE" w:rsidRPr="006F633C" w:rsidRDefault="00965DBE" w:rsidP="00965DBE">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c>
          <w:tcPr>
            <w:tcW w:w="1368" w:type="dxa"/>
            <w:vAlign w:val="bottom"/>
          </w:tcPr>
          <w:p w14:paraId="5FE6DBA9"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(11,677,408)</w:t>
            </w:r>
          </w:p>
        </w:tc>
      </w:tr>
      <w:tr w:rsidR="00965DBE" w:rsidRPr="006F633C" w14:paraId="1C133B68" w14:textId="77777777" w:rsidTr="00965DBE">
        <w:tc>
          <w:tcPr>
            <w:tcW w:w="3989" w:type="dxa"/>
          </w:tcPr>
          <w:p w14:paraId="44D50CFC" w14:textId="77777777" w:rsidR="00965DBE" w:rsidRPr="006F633C" w:rsidRDefault="00965DBE" w:rsidP="00965DBE">
            <w:pPr>
              <w:tabs>
                <w:tab w:val="left" w:pos="337"/>
              </w:tabs>
              <w:ind w:left="-113"/>
              <w:jc w:val="left"/>
              <w:rPr>
                <w:rFonts w:eastAsia="Times New Roman"/>
                <w:sz w:val="18"/>
                <w:szCs w:val="18"/>
                <w:u w:val="single"/>
                <w:lang w:val="en-US"/>
              </w:rPr>
            </w:pPr>
            <w:r w:rsidRPr="006F633C">
              <w:rPr>
                <w:rFonts w:eastAsia="Times New Roman"/>
                <w:sz w:val="18"/>
                <w:szCs w:val="18"/>
                <w:lang w:val="en-US"/>
              </w:rPr>
              <w:tab/>
              <w:t>Amortisation of borrowing fee</w:t>
            </w:r>
          </w:p>
        </w:tc>
        <w:tc>
          <w:tcPr>
            <w:tcW w:w="1368" w:type="dxa"/>
            <w:shd w:val="clear" w:color="auto" w:fill="FAFAFA"/>
            <w:vAlign w:val="bottom"/>
          </w:tcPr>
          <w:p w14:paraId="3C5FF7BD" w14:textId="77777777" w:rsidR="00965DBE" w:rsidRPr="006F633C" w:rsidRDefault="00965DBE" w:rsidP="00965DBE">
            <w:pPr>
              <w:tabs>
                <w:tab w:val="decimal" w:pos="1152"/>
              </w:tabs>
              <w:ind w:right="-72"/>
              <w:rPr>
                <w:rFonts w:eastAsia="Times New Roman"/>
                <w:sz w:val="18"/>
                <w:szCs w:val="18"/>
                <w:lang w:val="en-US"/>
              </w:rPr>
            </w:pPr>
          </w:p>
        </w:tc>
        <w:tc>
          <w:tcPr>
            <w:tcW w:w="1368" w:type="dxa"/>
            <w:vAlign w:val="bottom"/>
          </w:tcPr>
          <w:p w14:paraId="48AFDF7B" w14:textId="77777777" w:rsidR="00965DBE" w:rsidRPr="006F633C" w:rsidRDefault="00965DBE" w:rsidP="00965DBE">
            <w:pPr>
              <w:tabs>
                <w:tab w:val="decimal" w:pos="1152"/>
              </w:tabs>
              <w:ind w:right="-72"/>
              <w:rPr>
                <w:rFonts w:eastAsia="Times New Roman"/>
                <w:sz w:val="18"/>
                <w:szCs w:val="18"/>
                <w:lang w:val="en-US"/>
              </w:rPr>
            </w:pPr>
          </w:p>
        </w:tc>
        <w:tc>
          <w:tcPr>
            <w:tcW w:w="1368" w:type="dxa"/>
            <w:shd w:val="clear" w:color="auto" w:fill="FAFAFA"/>
            <w:vAlign w:val="bottom"/>
          </w:tcPr>
          <w:p w14:paraId="1E1D5903" w14:textId="77777777" w:rsidR="00965DBE" w:rsidRPr="006F633C" w:rsidRDefault="00965DBE" w:rsidP="00965DBE">
            <w:pPr>
              <w:tabs>
                <w:tab w:val="decimal" w:pos="1152"/>
              </w:tabs>
              <w:ind w:right="-72"/>
              <w:rPr>
                <w:rFonts w:eastAsia="Times New Roman"/>
                <w:sz w:val="18"/>
                <w:szCs w:val="18"/>
                <w:lang w:val="en-US"/>
              </w:rPr>
            </w:pPr>
          </w:p>
        </w:tc>
        <w:tc>
          <w:tcPr>
            <w:tcW w:w="1368" w:type="dxa"/>
            <w:vAlign w:val="bottom"/>
          </w:tcPr>
          <w:p w14:paraId="66EC8E12" w14:textId="77777777" w:rsidR="00965DBE" w:rsidRPr="006F633C" w:rsidRDefault="00965DBE" w:rsidP="00965DBE">
            <w:pPr>
              <w:tabs>
                <w:tab w:val="decimal" w:pos="1152"/>
              </w:tabs>
              <w:ind w:right="-72"/>
              <w:rPr>
                <w:rFonts w:eastAsia="Times New Roman"/>
                <w:sz w:val="18"/>
                <w:szCs w:val="18"/>
                <w:lang w:val="en-US"/>
              </w:rPr>
            </w:pPr>
          </w:p>
        </w:tc>
      </w:tr>
      <w:tr w:rsidR="00965DBE" w:rsidRPr="006F633C" w14:paraId="0FA4BB3E" w14:textId="77777777" w:rsidTr="00965DBE">
        <w:tc>
          <w:tcPr>
            <w:tcW w:w="3989" w:type="dxa"/>
          </w:tcPr>
          <w:p w14:paraId="28DAC9B8" w14:textId="77777777" w:rsidR="00965DBE" w:rsidRPr="006F633C" w:rsidRDefault="00965DBE" w:rsidP="00965DBE">
            <w:pPr>
              <w:tabs>
                <w:tab w:val="left" w:pos="337"/>
              </w:tabs>
              <w:ind w:left="-113"/>
              <w:jc w:val="left"/>
              <w:rPr>
                <w:rFonts w:eastAsia="Times New Roman"/>
                <w:sz w:val="18"/>
                <w:szCs w:val="18"/>
                <w:lang w:val="en-US"/>
              </w:rPr>
            </w:pPr>
            <w:r w:rsidRPr="006F633C">
              <w:rPr>
                <w:rFonts w:eastAsia="Times New Roman"/>
                <w:sz w:val="18"/>
                <w:szCs w:val="18"/>
              </w:rPr>
              <w:tab/>
              <w:t xml:space="preserve">   during the period/year</w:t>
            </w:r>
          </w:p>
        </w:tc>
        <w:tc>
          <w:tcPr>
            <w:tcW w:w="1368" w:type="dxa"/>
            <w:shd w:val="clear" w:color="auto" w:fill="FAFAFA"/>
            <w:vAlign w:val="bottom"/>
          </w:tcPr>
          <w:p w14:paraId="6C794F83"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14,115,226</w:t>
            </w:r>
          </w:p>
        </w:tc>
        <w:tc>
          <w:tcPr>
            <w:tcW w:w="1368" w:type="dxa"/>
            <w:vAlign w:val="bottom"/>
          </w:tcPr>
          <w:p w14:paraId="04EC5339"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26,542,732</w:t>
            </w:r>
          </w:p>
        </w:tc>
        <w:tc>
          <w:tcPr>
            <w:tcW w:w="1368" w:type="dxa"/>
            <w:shd w:val="clear" w:color="auto" w:fill="FAFAFA"/>
            <w:vAlign w:val="bottom"/>
          </w:tcPr>
          <w:p w14:paraId="79416448"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4,828,677</w:t>
            </w:r>
          </w:p>
        </w:tc>
        <w:tc>
          <w:tcPr>
            <w:tcW w:w="1368" w:type="dxa"/>
            <w:vAlign w:val="bottom"/>
          </w:tcPr>
          <w:p w14:paraId="5CB10F4C"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13,369,465</w:t>
            </w:r>
          </w:p>
        </w:tc>
      </w:tr>
      <w:tr w:rsidR="00965DBE" w:rsidRPr="006F633C" w14:paraId="0DB3A9AB" w14:textId="77777777" w:rsidTr="00965DBE">
        <w:tc>
          <w:tcPr>
            <w:tcW w:w="3989" w:type="dxa"/>
          </w:tcPr>
          <w:p w14:paraId="3DAFEAD4" w14:textId="77777777" w:rsidR="00965DBE" w:rsidRPr="006F633C" w:rsidRDefault="00965DBE" w:rsidP="00965DBE">
            <w:pPr>
              <w:tabs>
                <w:tab w:val="left" w:pos="337"/>
              </w:tabs>
              <w:ind w:left="-113"/>
              <w:jc w:val="left"/>
              <w:rPr>
                <w:rFonts w:eastAsia="Times New Roman"/>
                <w:sz w:val="18"/>
                <w:szCs w:val="18"/>
                <w:lang w:val="en-US"/>
              </w:rPr>
            </w:pPr>
            <w:r w:rsidRPr="006F633C">
              <w:rPr>
                <w:rFonts w:eastAsia="Times New Roman"/>
                <w:sz w:val="18"/>
                <w:szCs w:val="18"/>
                <w:lang w:val="en-US"/>
              </w:rPr>
              <w:tab/>
              <w:t>Amortisation of deferred interest</w:t>
            </w:r>
          </w:p>
        </w:tc>
        <w:tc>
          <w:tcPr>
            <w:tcW w:w="1368" w:type="dxa"/>
            <w:shd w:val="clear" w:color="auto" w:fill="FAFAFA"/>
            <w:vAlign w:val="bottom"/>
          </w:tcPr>
          <w:p w14:paraId="20D08E6D" w14:textId="77777777" w:rsidR="00965DBE" w:rsidRPr="006F633C" w:rsidRDefault="00965DBE" w:rsidP="00965DBE">
            <w:pPr>
              <w:tabs>
                <w:tab w:val="decimal" w:pos="1152"/>
              </w:tabs>
              <w:ind w:right="-72"/>
              <w:rPr>
                <w:rFonts w:eastAsia="Times New Roman"/>
                <w:sz w:val="18"/>
                <w:szCs w:val="18"/>
                <w:lang w:val="en-US"/>
              </w:rPr>
            </w:pPr>
          </w:p>
        </w:tc>
        <w:tc>
          <w:tcPr>
            <w:tcW w:w="1368" w:type="dxa"/>
            <w:vAlign w:val="bottom"/>
          </w:tcPr>
          <w:p w14:paraId="7BF4A30B" w14:textId="77777777" w:rsidR="00965DBE" w:rsidRPr="006F633C" w:rsidRDefault="00965DBE" w:rsidP="00965DBE">
            <w:pPr>
              <w:tabs>
                <w:tab w:val="decimal" w:pos="1152"/>
              </w:tabs>
              <w:ind w:right="-72"/>
              <w:rPr>
                <w:rFonts w:eastAsia="Times New Roman"/>
                <w:sz w:val="18"/>
                <w:szCs w:val="18"/>
                <w:lang w:val="en-US"/>
              </w:rPr>
            </w:pPr>
          </w:p>
        </w:tc>
        <w:tc>
          <w:tcPr>
            <w:tcW w:w="1368" w:type="dxa"/>
            <w:shd w:val="clear" w:color="auto" w:fill="FAFAFA"/>
            <w:vAlign w:val="bottom"/>
          </w:tcPr>
          <w:p w14:paraId="731FC6B8" w14:textId="77777777" w:rsidR="00965DBE" w:rsidRPr="006F633C" w:rsidRDefault="00965DBE" w:rsidP="00965DBE">
            <w:pPr>
              <w:tabs>
                <w:tab w:val="decimal" w:pos="1152"/>
              </w:tabs>
              <w:ind w:right="-72"/>
              <w:rPr>
                <w:rFonts w:eastAsia="Times New Roman"/>
                <w:sz w:val="18"/>
                <w:szCs w:val="18"/>
                <w:lang w:val="en-US"/>
              </w:rPr>
            </w:pPr>
          </w:p>
        </w:tc>
        <w:tc>
          <w:tcPr>
            <w:tcW w:w="1368" w:type="dxa"/>
            <w:vAlign w:val="bottom"/>
          </w:tcPr>
          <w:p w14:paraId="25176613" w14:textId="77777777" w:rsidR="00965DBE" w:rsidRPr="006F633C" w:rsidRDefault="00965DBE" w:rsidP="00965DBE">
            <w:pPr>
              <w:tabs>
                <w:tab w:val="decimal" w:pos="1152"/>
              </w:tabs>
              <w:ind w:right="-72"/>
              <w:rPr>
                <w:rFonts w:eastAsia="Times New Roman"/>
                <w:sz w:val="18"/>
                <w:szCs w:val="18"/>
                <w:lang w:val="en-US"/>
              </w:rPr>
            </w:pPr>
          </w:p>
        </w:tc>
      </w:tr>
      <w:tr w:rsidR="00965DBE" w:rsidRPr="006F633C" w14:paraId="04BA0B62" w14:textId="77777777" w:rsidTr="00965DBE">
        <w:tc>
          <w:tcPr>
            <w:tcW w:w="3989" w:type="dxa"/>
          </w:tcPr>
          <w:p w14:paraId="4080B287" w14:textId="77777777" w:rsidR="00965DBE" w:rsidRPr="006F633C" w:rsidRDefault="00965DBE" w:rsidP="00965DBE">
            <w:pPr>
              <w:tabs>
                <w:tab w:val="left" w:pos="337"/>
              </w:tabs>
              <w:ind w:left="-113"/>
              <w:jc w:val="left"/>
              <w:rPr>
                <w:rFonts w:eastAsia="Times New Roman"/>
                <w:sz w:val="18"/>
                <w:szCs w:val="18"/>
                <w:lang w:val="en-US"/>
              </w:rPr>
            </w:pPr>
            <w:r w:rsidRPr="006F633C">
              <w:rPr>
                <w:rFonts w:eastAsia="Times New Roman"/>
                <w:sz w:val="18"/>
                <w:szCs w:val="18"/>
              </w:rPr>
              <w:tab/>
              <w:t xml:space="preserve">   during the period/year</w:t>
            </w:r>
          </w:p>
        </w:tc>
        <w:tc>
          <w:tcPr>
            <w:tcW w:w="1368" w:type="dxa"/>
            <w:shd w:val="clear" w:color="auto" w:fill="FAFAFA"/>
            <w:vAlign w:val="bottom"/>
          </w:tcPr>
          <w:p w14:paraId="244DC1BB" w14:textId="77777777" w:rsidR="00965DBE" w:rsidRPr="006F633C" w:rsidRDefault="00965DBE" w:rsidP="00965DBE">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c>
          <w:tcPr>
            <w:tcW w:w="1368" w:type="dxa"/>
            <w:vAlign w:val="bottom"/>
          </w:tcPr>
          <w:p w14:paraId="560DF0DC" w14:textId="77777777" w:rsidR="00965DBE" w:rsidRPr="006F633C" w:rsidRDefault="00965DBE" w:rsidP="00965DBE">
            <w:pPr>
              <w:tabs>
                <w:tab w:val="decimal" w:pos="1152"/>
              </w:tabs>
              <w:ind w:right="-72"/>
              <w:rPr>
                <w:snapToGrid w:val="0"/>
                <w:sz w:val="18"/>
                <w:szCs w:val="18"/>
                <w:lang w:eastAsia="th-TH"/>
              </w:rPr>
            </w:pPr>
            <w:r w:rsidRPr="006F633C">
              <w:rPr>
                <w:rFonts w:eastAsia="Times New Roman"/>
                <w:sz w:val="18"/>
                <w:szCs w:val="18"/>
                <w:lang w:val="en-US"/>
              </w:rPr>
              <w:t>1,005,382</w:t>
            </w:r>
          </w:p>
        </w:tc>
        <w:tc>
          <w:tcPr>
            <w:tcW w:w="1368" w:type="dxa"/>
            <w:shd w:val="clear" w:color="auto" w:fill="FAFAFA"/>
            <w:vAlign w:val="bottom"/>
          </w:tcPr>
          <w:p w14:paraId="6FDDFE29" w14:textId="77777777" w:rsidR="00965DBE" w:rsidRPr="006F633C" w:rsidRDefault="00965DBE" w:rsidP="00965DBE">
            <w:pPr>
              <w:tabs>
                <w:tab w:val="decimal" w:pos="1152"/>
              </w:tabs>
              <w:ind w:right="-72"/>
              <w:rPr>
                <w:rFonts w:eastAsia="Times New Roman"/>
                <w:sz w:val="18"/>
                <w:szCs w:val="18"/>
                <w:lang w:val="en-US"/>
              </w:rPr>
            </w:pPr>
            <w:r w:rsidRPr="006F633C">
              <w:rPr>
                <w:snapToGrid w:val="0"/>
                <w:sz w:val="18"/>
                <w:szCs w:val="18"/>
                <w:lang w:val="en-US" w:eastAsia="th-TH"/>
              </w:rPr>
              <w:t xml:space="preserve">-       </w:t>
            </w:r>
          </w:p>
        </w:tc>
        <w:tc>
          <w:tcPr>
            <w:tcW w:w="1368" w:type="dxa"/>
            <w:vAlign w:val="bottom"/>
          </w:tcPr>
          <w:p w14:paraId="326C6DB8" w14:textId="77777777" w:rsidR="00965DBE" w:rsidRPr="006F633C" w:rsidRDefault="00965DBE" w:rsidP="00965DBE">
            <w:pPr>
              <w:tabs>
                <w:tab w:val="decimal" w:pos="1152"/>
              </w:tabs>
              <w:ind w:right="-72"/>
              <w:rPr>
                <w:snapToGrid w:val="0"/>
                <w:sz w:val="18"/>
                <w:szCs w:val="18"/>
                <w:lang w:eastAsia="th-TH"/>
              </w:rPr>
            </w:pPr>
            <w:r w:rsidRPr="006F633C">
              <w:rPr>
                <w:rFonts w:eastAsia="Times New Roman"/>
                <w:sz w:val="18"/>
                <w:szCs w:val="18"/>
                <w:lang w:val="en-US"/>
              </w:rPr>
              <w:t>1,005,382</w:t>
            </w:r>
          </w:p>
        </w:tc>
      </w:tr>
      <w:tr w:rsidR="00965DBE" w:rsidRPr="006F633C" w14:paraId="3BFC2247" w14:textId="77777777" w:rsidTr="00965DBE">
        <w:tc>
          <w:tcPr>
            <w:tcW w:w="3989" w:type="dxa"/>
          </w:tcPr>
          <w:p w14:paraId="7053526A" w14:textId="77777777" w:rsidR="00965DBE" w:rsidRPr="006F633C" w:rsidRDefault="00965DBE" w:rsidP="00965DBE">
            <w:pPr>
              <w:tabs>
                <w:tab w:val="left" w:pos="337"/>
              </w:tabs>
              <w:ind w:left="-113"/>
              <w:jc w:val="left"/>
              <w:rPr>
                <w:rFonts w:eastAsia="Times New Roman"/>
                <w:sz w:val="18"/>
                <w:szCs w:val="18"/>
                <w:lang w:val="en-US"/>
              </w:rPr>
            </w:pPr>
            <w:r w:rsidRPr="006F633C">
              <w:rPr>
                <w:rFonts w:eastAsia="Times New Roman"/>
                <w:sz w:val="18"/>
                <w:szCs w:val="18"/>
              </w:rPr>
              <w:tab/>
              <w:t xml:space="preserve">Effect from effective interest rate </w:t>
            </w:r>
          </w:p>
        </w:tc>
        <w:tc>
          <w:tcPr>
            <w:tcW w:w="1368" w:type="dxa"/>
            <w:shd w:val="clear" w:color="auto" w:fill="FAFAFA"/>
            <w:vAlign w:val="bottom"/>
          </w:tcPr>
          <w:p w14:paraId="478DA5F7" w14:textId="77777777" w:rsidR="00965DBE" w:rsidRPr="006F633C" w:rsidRDefault="00965DBE" w:rsidP="00965DBE">
            <w:pPr>
              <w:tabs>
                <w:tab w:val="decimal" w:pos="1152"/>
              </w:tabs>
              <w:ind w:right="-72"/>
              <w:rPr>
                <w:rFonts w:eastAsia="Times New Roman"/>
                <w:sz w:val="18"/>
                <w:szCs w:val="18"/>
                <w:lang w:val="en-US"/>
              </w:rPr>
            </w:pPr>
          </w:p>
        </w:tc>
        <w:tc>
          <w:tcPr>
            <w:tcW w:w="1368" w:type="dxa"/>
            <w:vAlign w:val="bottom"/>
          </w:tcPr>
          <w:p w14:paraId="2024DF81" w14:textId="77777777" w:rsidR="00965DBE" w:rsidRPr="006F633C" w:rsidRDefault="00965DBE" w:rsidP="00965DBE">
            <w:pPr>
              <w:tabs>
                <w:tab w:val="decimal" w:pos="1152"/>
              </w:tabs>
              <w:ind w:right="-72"/>
              <w:rPr>
                <w:rFonts w:eastAsia="Times New Roman"/>
                <w:sz w:val="18"/>
                <w:szCs w:val="18"/>
                <w:lang w:val="en-US"/>
              </w:rPr>
            </w:pPr>
          </w:p>
        </w:tc>
        <w:tc>
          <w:tcPr>
            <w:tcW w:w="1368" w:type="dxa"/>
            <w:shd w:val="clear" w:color="auto" w:fill="FAFAFA"/>
            <w:vAlign w:val="bottom"/>
          </w:tcPr>
          <w:p w14:paraId="419F2B7C" w14:textId="77777777" w:rsidR="00965DBE" w:rsidRPr="006F633C" w:rsidRDefault="00965DBE" w:rsidP="00965DBE">
            <w:pPr>
              <w:tabs>
                <w:tab w:val="decimal" w:pos="1152"/>
              </w:tabs>
              <w:ind w:right="-72"/>
              <w:rPr>
                <w:rFonts w:eastAsia="Times New Roman"/>
                <w:sz w:val="18"/>
                <w:szCs w:val="18"/>
                <w:lang w:val="en-US"/>
              </w:rPr>
            </w:pPr>
          </w:p>
        </w:tc>
        <w:tc>
          <w:tcPr>
            <w:tcW w:w="1368" w:type="dxa"/>
            <w:vAlign w:val="bottom"/>
          </w:tcPr>
          <w:p w14:paraId="125402CD" w14:textId="77777777" w:rsidR="00965DBE" w:rsidRPr="006F633C" w:rsidRDefault="00965DBE" w:rsidP="00965DBE">
            <w:pPr>
              <w:tabs>
                <w:tab w:val="decimal" w:pos="1152"/>
              </w:tabs>
              <w:ind w:right="-72"/>
              <w:rPr>
                <w:rFonts w:eastAsia="Times New Roman"/>
                <w:sz w:val="18"/>
                <w:szCs w:val="18"/>
                <w:lang w:val="en-US"/>
              </w:rPr>
            </w:pPr>
          </w:p>
        </w:tc>
      </w:tr>
      <w:tr w:rsidR="00965DBE" w:rsidRPr="006F633C" w14:paraId="328E6569" w14:textId="77777777" w:rsidTr="00965DBE">
        <w:tc>
          <w:tcPr>
            <w:tcW w:w="3989" w:type="dxa"/>
          </w:tcPr>
          <w:p w14:paraId="52BBD349" w14:textId="77777777" w:rsidR="00965DBE" w:rsidRPr="006F633C" w:rsidRDefault="00965DBE" w:rsidP="00965DBE">
            <w:pPr>
              <w:tabs>
                <w:tab w:val="left" w:pos="337"/>
              </w:tabs>
              <w:ind w:left="-113"/>
              <w:jc w:val="left"/>
              <w:rPr>
                <w:rFonts w:eastAsia="Times New Roman"/>
                <w:sz w:val="18"/>
                <w:szCs w:val="18"/>
                <w:lang w:val="en-US"/>
              </w:rPr>
            </w:pPr>
            <w:r w:rsidRPr="006F633C">
              <w:rPr>
                <w:rFonts w:eastAsia="Times New Roman"/>
                <w:sz w:val="18"/>
                <w:szCs w:val="18"/>
              </w:rPr>
              <w:tab/>
              <w:t xml:space="preserve">   method calculation</w:t>
            </w:r>
          </w:p>
        </w:tc>
        <w:tc>
          <w:tcPr>
            <w:tcW w:w="1368" w:type="dxa"/>
            <w:shd w:val="clear" w:color="auto" w:fill="FAFAFA"/>
            <w:vAlign w:val="bottom"/>
          </w:tcPr>
          <w:p w14:paraId="0AA57B07" w14:textId="4EAF1296"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w:t>
            </w:r>
            <w:r w:rsidR="00D427C3">
              <w:rPr>
                <w:rFonts w:eastAsia="Times New Roman"/>
                <w:sz w:val="18"/>
                <w:szCs w:val="18"/>
                <w:lang w:val="en-US"/>
              </w:rPr>
              <w:t>12</w:t>
            </w:r>
            <w:r w:rsidRPr="006F633C">
              <w:rPr>
                <w:rFonts w:eastAsia="Times New Roman"/>
                <w:sz w:val="18"/>
                <w:szCs w:val="18"/>
                <w:lang w:val="en-US"/>
              </w:rPr>
              <w:t>,</w:t>
            </w:r>
            <w:r w:rsidR="00D427C3">
              <w:rPr>
                <w:rFonts w:eastAsia="Times New Roman"/>
                <w:sz w:val="18"/>
                <w:szCs w:val="18"/>
                <w:lang w:val="en-US"/>
              </w:rPr>
              <w:t>700</w:t>
            </w:r>
            <w:r w:rsidRPr="006F633C">
              <w:rPr>
                <w:rFonts w:eastAsia="Times New Roman"/>
                <w:sz w:val="18"/>
                <w:szCs w:val="18"/>
                <w:lang w:val="en-US"/>
              </w:rPr>
              <w:t>,</w:t>
            </w:r>
            <w:r w:rsidR="00D427C3">
              <w:rPr>
                <w:rFonts w:eastAsia="Times New Roman"/>
                <w:sz w:val="18"/>
                <w:szCs w:val="18"/>
                <w:lang w:val="en-US"/>
              </w:rPr>
              <w:t>574</w:t>
            </w:r>
            <w:r w:rsidRPr="006F633C">
              <w:rPr>
                <w:rFonts w:eastAsia="Times New Roman"/>
                <w:sz w:val="18"/>
                <w:szCs w:val="18"/>
                <w:lang w:val="en-US"/>
              </w:rPr>
              <w:t>)</w:t>
            </w:r>
          </w:p>
        </w:tc>
        <w:tc>
          <w:tcPr>
            <w:tcW w:w="1368" w:type="dxa"/>
            <w:vAlign w:val="bottom"/>
          </w:tcPr>
          <w:p w14:paraId="096D776A"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2,618,790</w:t>
            </w:r>
          </w:p>
        </w:tc>
        <w:tc>
          <w:tcPr>
            <w:tcW w:w="1368" w:type="dxa"/>
            <w:shd w:val="clear" w:color="auto" w:fill="FAFAFA"/>
            <w:vAlign w:val="bottom"/>
          </w:tcPr>
          <w:p w14:paraId="478AD601" w14:textId="532A191C"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w:t>
            </w:r>
            <w:r w:rsidR="00D427C3">
              <w:rPr>
                <w:rFonts w:eastAsia="Times New Roman"/>
                <w:sz w:val="18"/>
                <w:szCs w:val="18"/>
                <w:lang w:val="en-US"/>
              </w:rPr>
              <w:t>4</w:t>
            </w:r>
            <w:r w:rsidRPr="006F633C">
              <w:rPr>
                <w:rFonts w:eastAsia="Times New Roman"/>
                <w:sz w:val="18"/>
                <w:szCs w:val="18"/>
                <w:lang w:val="en-US"/>
              </w:rPr>
              <w:t>,0</w:t>
            </w:r>
            <w:r w:rsidR="00D427C3">
              <w:rPr>
                <w:rFonts w:eastAsia="Times New Roman"/>
                <w:sz w:val="18"/>
                <w:szCs w:val="18"/>
                <w:lang w:val="en-US"/>
              </w:rPr>
              <w:t>28</w:t>
            </w:r>
            <w:r w:rsidRPr="006F633C">
              <w:rPr>
                <w:rFonts w:eastAsia="Times New Roman"/>
                <w:sz w:val="18"/>
                <w:szCs w:val="18"/>
                <w:lang w:val="en-US"/>
              </w:rPr>
              <w:t>,</w:t>
            </w:r>
            <w:r w:rsidR="00D427C3">
              <w:rPr>
                <w:rFonts w:eastAsia="Times New Roman"/>
                <w:sz w:val="18"/>
                <w:szCs w:val="18"/>
                <w:lang w:val="en-US"/>
              </w:rPr>
              <w:t>205</w:t>
            </w:r>
            <w:r w:rsidRPr="006F633C">
              <w:rPr>
                <w:rFonts w:eastAsia="Times New Roman"/>
                <w:sz w:val="18"/>
                <w:szCs w:val="18"/>
                <w:lang w:val="en-US"/>
              </w:rPr>
              <w:t>)</w:t>
            </w:r>
          </w:p>
        </w:tc>
        <w:tc>
          <w:tcPr>
            <w:tcW w:w="1368" w:type="dxa"/>
            <w:vAlign w:val="bottom"/>
          </w:tcPr>
          <w:p w14:paraId="3440BC8E"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823,612</w:t>
            </w:r>
          </w:p>
        </w:tc>
      </w:tr>
      <w:tr w:rsidR="00965DBE" w:rsidRPr="006F633C" w14:paraId="1898F75E" w14:textId="77777777" w:rsidTr="00965DBE">
        <w:tc>
          <w:tcPr>
            <w:tcW w:w="3989" w:type="dxa"/>
          </w:tcPr>
          <w:p w14:paraId="1BD52E1C" w14:textId="3E4C9749" w:rsidR="00965DBE" w:rsidRPr="006F633C" w:rsidRDefault="00965DBE" w:rsidP="00965DBE">
            <w:pPr>
              <w:tabs>
                <w:tab w:val="left" w:pos="337"/>
              </w:tabs>
              <w:ind w:left="-113"/>
              <w:jc w:val="left"/>
              <w:rPr>
                <w:rFonts w:eastAsia="Times New Roman"/>
                <w:sz w:val="18"/>
                <w:szCs w:val="18"/>
                <w:lang w:val="en-US"/>
              </w:rPr>
            </w:pPr>
            <w:r w:rsidRPr="006F633C">
              <w:rPr>
                <w:rFonts w:eastAsia="Times New Roman"/>
                <w:sz w:val="18"/>
                <w:szCs w:val="18"/>
                <w:lang w:val="en-US"/>
              </w:rPr>
              <w:tab/>
              <w:t xml:space="preserve">Realised </w:t>
            </w:r>
            <w:r w:rsidR="00D427C3">
              <w:rPr>
                <w:rFonts w:eastAsia="Times New Roman"/>
                <w:sz w:val="18"/>
                <w:szCs w:val="18"/>
                <w:lang w:val="en-US"/>
              </w:rPr>
              <w:t>(</w:t>
            </w:r>
            <w:r w:rsidRPr="006F633C">
              <w:rPr>
                <w:rFonts w:eastAsia="Times New Roman"/>
                <w:sz w:val="18"/>
                <w:szCs w:val="18"/>
                <w:lang w:val="en-US"/>
              </w:rPr>
              <w:t>gain</w:t>
            </w:r>
            <w:r w:rsidR="00D427C3">
              <w:rPr>
                <w:rFonts w:eastAsia="Times New Roman"/>
                <w:sz w:val="18"/>
                <w:szCs w:val="18"/>
                <w:lang w:val="en-US"/>
              </w:rPr>
              <w:t>) loss</w:t>
            </w:r>
            <w:r w:rsidRPr="006F633C">
              <w:rPr>
                <w:rFonts w:eastAsia="Times New Roman"/>
                <w:sz w:val="18"/>
                <w:szCs w:val="18"/>
                <w:lang w:val="en-US"/>
              </w:rPr>
              <w:t xml:space="preserve"> on exchange rate</w:t>
            </w:r>
          </w:p>
        </w:tc>
        <w:tc>
          <w:tcPr>
            <w:tcW w:w="1368" w:type="dxa"/>
            <w:shd w:val="clear" w:color="auto" w:fill="FAFAFA"/>
            <w:vAlign w:val="bottom"/>
          </w:tcPr>
          <w:p w14:paraId="5C56AE27"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79,094</w:t>
            </w:r>
          </w:p>
        </w:tc>
        <w:tc>
          <w:tcPr>
            <w:tcW w:w="1368" w:type="dxa"/>
            <w:vAlign w:val="bottom"/>
          </w:tcPr>
          <w:p w14:paraId="04640109"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(6,728)</w:t>
            </w:r>
          </w:p>
        </w:tc>
        <w:tc>
          <w:tcPr>
            <w:tcW w:w="1368" w:type="dxa"/>
            <w:shd w:val="clear" w:color="auto" w:fill="FAFAFA"/>
            <w:vAlign w:val="bottom"/>
          </w:tcPr>
          <w:p w14:paraId="0B887B35"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26,803</w:t>
            </w:r>
          </w:p>
        </w:tc>
        <w:tc>
          <w:tcPr>
            <w:tcW w:w="1368" w:type="dxa"/>
            <w:vAlign w:val="bottom"/>
          </w:tcPr>
          <w:p w14:paraId="0DEB57EE"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(1,703)</w:t>
            </w:r>
          </w:p>
        </w:tc>
      </w:tr>
      <w:tr w:rsidR="00965DBE" w:rsidRPr="006F633C" w14:paraId="474BDE33" w14:textId="77777777" w:rsidTr="00965DBE">
        <w:tc>
          <w:tcPr>
            <w:tcW w:w="3989" w:type="dxa"/>
          </w:tcPr>
          <w:p w14:paraId="3F568393" w14:textId="77777777" w:rsidR="00965DBE" w:rsidRPr="006F633C" w:rsidRDefault="00965DBE" w:rsidP="00965DBE">
            <w:pPr>
              <w:tabs>
                <w:tab w:val="left" w:pos="337"/>
              </w:tabs>
              <w:ind w:left="-113"/>
              <w:jc w:val="left"/>
              <w:rPr>
                <w:rFonts w:eastAsia="Times New Roman"/>
                <w:sz w:val="18"/>
                <w:szCs w:val="18"/>
                <w:lang w:val="en-US"/>
              </w:rPr>
            </w:pPr>
            <w:r w:rsidRPr="006F633C">
              <w:rPr>
                <w:rFonts w:eastAsia="Times New Roman"/>
                <w:sz w:val="18"/>
                <w:szCs w:val="18"/>
                <w:lang w:val="en-US"/>
              </w:rPr>
              <w:tab/>
              <w:t>Unrealised (gain) loss on exchange rate</w:t>
            </w:r>
          </w:p>
        </w:tc>
        <w:tc>
          <w:tcPr>
            <w:tcW w:w="1368" w:type="dxa"/>
            <w:tcBorders>
              <w:bottom w:val="single" w:sz="4" w:space="0" w:color="auto"/>
            </w:tcBorders>
            <w:shd w:val="clear" w:color="auto" w:fill="FAFAFA"/>
            <w:vAlign w:val="bottom"/>
          </w:tcPr>
          <w:p w14:paraId="7502819B" w14:textId="6460E871" w:rsidR="00965DBE" w:rsidRPr="006F633C" w:rsidRDefault="00D427C3" w:rsidP="00965DBE">
            <w:pPr>
              <w:tabs>
                <w:tab w:val="decimal" w:pos="1152"/>
              </w:tabs>
              <w:ind w:right="-72"/>
              <w:rPr>
                <w:rFonts w:eastAsia="Times New Roman"/>
                <w:sz w:val="18"/>
                <w:szCs w:val="18"/>
                <w:lang w:val="en-US"/>
              </w:rPr>
            </w:pPr>
            <w:r>
              <w:rPr>
                <w:rFonts w:eastAsia="Times New Roman"/>
                <w:sz w:val="18"/>
                <w:szCs w:val="18"/>
                <w:lang w:val="en-US"/>
              </w:rPr>
              <w:t>48</w:t>
            </w:r>
            <w:r w:rsidR="00965DBE" w:rsidRPr="006F633C">
              <w:rPr>
                <w:rFonts w:eastAsia="Times New Roman"/>
                <w:sz w:val="18"/>
                <w:szCs w:val="18"/>
                <w:lang w:val="en-US"/>
              </w:rPr>
              <w:t>,</w:t>
            </w:r>
            <w:r>
              <w:rPr>
                <w:rFonts w:eastAsia="Times New Roman"/>
                <w:sz w:val="18"/>
                <w:szCs w:val="18"/>
                <w:lang w:val="en-US"/>
              </w:rPr>
              <w:t>546</w:t>
            </w:r>
            <w:r w:rsidR="00965DBE" w:rsidRPr="006F633C">
              <w:rPr>
                <w:rFonts w:eastAsia="Times New Roman"/>
                <w:sz w:val="18"/>
                <w:szCs w:val="18"/>
                <w:lang w:val="en-US"/>
              </w:rPr>
              <w:t>,</w:t>
            </w:r>
            <w:r>
              <w:rPr>
                <w:rFonts w:eastAsia="Times New Roman"/>
                <w:sz w:val="18"/>
                <w:szCs w:val="18"/>
                <w:lang w:val="en-US"/>
              </w:rPr>
              <w:t>925</w:t>
            </w:r>
          </w:p>
        </w:tc>
        <w:tc>
          <w:tcPr>
            <w:tcW w:w="1368" w:type="dxa"/>
            <w:tcBorders>
              <w:bottom w:val="single" w:sz="4" w:space="0" w:color="auto"/>
            </w:tcBorders>
            <w:vAlign w:val="bottom"/>
          </w:tcPr>
          <w:p w14:paraId="7C330407"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(45,522,613)</w:t>
            </w:r>
          </w:p>
        </w:tc>
        <w:tc>
          <w:tcPr>
            <w:tcW w:w="1368" w:type="dxa"/>
            <w:tcBorders>
              <w:bottom w:val="single" w:sz="4" w:space="0" w:color="auto"/>
            </w:tcBorders>
            <w:shd w:val="clear" w:color="auto" w:fill="FAFAFA"/>
            <w:vAlign w:val="bottom"/>
          </w:tcPr>
          <w:p w14:paraId="4C2E6FF6" w14:textId="08A62983" w:rsidR="00965DBE" w:rsidRPr="006F633C" w:rsidRDefault="00D427C3" w:rsidP="00965DBE">
            <w:pPr>
              <w:tabs>
                <w:tab w:val="decimal" w:pos="1152"/>
              </w:tabs>
              <w:ind w:right="-72"/>
              <w:rPr>
                <w:rFonts w:eastAsia="Times New Roman"/>
                <w:sz w:val="18"/>
                <w:szCs w:val="18"/>
                <w:lang w:val="en-US"/>
              </w:rPr>
            </w:pPr>
            <w:r>
              <w:rPr>
                <w:rFonts w:eastAsia="Times New Roman"/>
                <w:sz w:val="18"/>
                <w:szCs w:val="18"/>
                <w:lang w:val="en-US"/>
              </w:rPr>
              <w:t>16</w:t>
            </w:r>
            <w:r w:rsidR="00965DBE" w:rsidRPr="006F633C">
              <w:rPr>
                <w:rFonts w:eastAsia="Times New Roman"/>
                <w:sz w:val="18"/>
                <w:szCs w:val="18"/>
                <w:lang w:val="en-US"/>
              </w:rPr>
              <w:t>,</w:t>
            </w:r>
            <w:r>
              <w:rPr>
                <w:rFonts w:eastAsia="Times New Roman"/>
                <w:sz w:val="18"/>
                <w:szCs w:val="18"/>
                <w:lang w:val="en-US"/>
              </w:rPr>
              <w:t>451</w:t>
            </w:r>
            <w:r w:rsidR="00965DBE" w:rsidRPr="006F633C">
              <w:rPr>
                <w:rFonts w:eastAsia="Times New Roman"/>
                <w:sz w:val="18"/>
                <w:szCs w:val="18"/>
                <w:lang w:val="en-US"/>
              </w:rPr>
              <w:t>,</w:t>
            </w:r>
            <w:r>
              <w:rPr>
                <w:rFonts w:eastAsia="Times New Roman"/>
                <w:sz w:val="18"/>
                <w:szCs w:val="18"/>
                <w:lang w:val="en-US"/>
              </w:rPr>
              <w:t>236</w:t>
            </w:r>
          </w:p>
        </w:tc>
        <w:tc>
          <w:tcPr>
            <w:tcW w:w="1368" w:type="dxa"/>
            <w:tcBorders>
              <w:bottom w:val="single" w:sz="4" w:space="0" w:color="auto"/>
            </w:tcBorders>
            <w:vAlign w:val="bottom"/>
          </w:tcPr>
          <w:p w14:paraId="2C8A0E1B"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(15,426,379)</w:t>
            </w:r>
          </w:p>
        </w:tc>
      </w:tr>
      <w:tr w:rsidR="00965DBE" w:rsidRPr="006F633C" w14:paraId="71187EC1" w14:textId="77777777" w:rsidTr="00965DBE">
        <w:tc>
          <w:tcPr>
            <w:tcW w:w="3989" w:type="dxa"/>
            <w:vAlign w:val="center"/>
          </w:tcPr>
          <w:p w14:paraId="449833CD" w14:textId="77777777" w:rsidR="00965DBE" w:rsidRPr="006F633C" w:rsidRDefault="00965DBE" w:rsidP="00965DBE">
            <w:pPr>
              <w:tabs>
                <w:tab w:val="left" w:pos="337"/>
              </w:tabs>
              <w:ind w:left="-113"/>
              <w:jc w:val="left"/>
              <w:rPr>
                <w:rFonts w:eastAsia="Times New Roman"/>
                <w:sz w:val="18"/>
                <w:szCs w:val="18"/>
                <w:lang w:val="en-US"/>
              </w:rPr>
            </w:pPr>
          </w:p>
        </w:tc>
        <w:tc>
          <w:tcPr>
            <w:tcW w:w="1368" w:type="dxa"/>
            <w:tcBorders>
              <w:top w:val="single" w:sz="4" w:space="0" w:color="auto"/>
            </w:tcBorders>
            <w:shd w:val="clear" w:color="auto" w:fill="FAFAFA"/>
            <w:vAlign w:val="center"/>
          </w:tcPr>
          <w:p w14:paraId="1E08212E" w14:textId="77777777" w:rsidR="00965DBE" w:rsidRPr="006F633C" w:rsidRDefault="00965DBE" w:rsidP="00965DBE">
            <w:pPr>
              <w:tabs>
                <w:tab w:val="decimal" w:pos="1152"/>
              </w:tabs>
              <w:ind w:right="-72"/>
              <w:rPr>
                <w:rFonts w:eastAsia="Times New Roman"/>
                <w:sz w:val="18"/>
                <w:szCs w:val="18"/>
                <w:lang w:val="en-US"/>
              </w:rPr>
            </w:pPr>
          </w:p>
        </w:tc>
        <w:tc>
          <w:tcPr>
            <w:tcW w:w="1368" w:type="dxa"/>
            <w:tcBorders>
              <w:top w:val="single" w:sz="4" w:space="0" w:color="auto"/>
            </w:tcBorders>
            <w:vAlign w:val="center"/>
          </w:tcPr>
          <w:p w14:paraId="38EDB628" w14:textId="77777777" w:rsidR="00965DBE" w:rsidRPr="006F633C" w:rsidRDefault="00965DBE" w:rsidP="00965DBE">
            <w:pPr>
              <w:tabs>
                <w:tab w:val="decimal" w:pos="1152"/>
              </w:tabs>
              <w:ind w:right="-72"/>
              <w:rPr>
                <w:rFonts w:eastAsia="Times New Roman"/>
                <w:sz w:val="18"/>
                <w:szCs w:val="18"/>
                <w:lang w:val="en-US"/>
              </w:rPr>
            </w:pPr>
          </w:p>
        </w:tc>
        <w:tc>
          <w:tcPr>
            <w:tcW w:w="1368" w:type="dxa"/>
            <w:tcBorders>
              <w:top w:val="single" w:sz="4" w:space="0" w:color="auto"/>
            </w:tcBorders>
            <w:shd w:val="clear" w:color="auto" w:fill="FAFAFA"/>
            <w:vAlign w:val="center"/>
          </w:tcPr>
          <w:p w14:paraId="1271EB36" w14:textId="77777777" w:rsidR="00965DBE" w:rsidRPr="006F633C" w:rsidRDefault="00965DBE" w:rsidP="00965DBE">
            <w:pPr>
              <w:tabs>
                <w:tab w:val="decimal" w:pos="1152"/>
              </w:tabs>
              <w:ind w:right="-72"/>
              <w:rPr>
                <w:rFonts w:eastAsia="Times New Roman"/>
                <w:sz w:val="18"/>
                <w:szCs w:val="18"/>
                <w:lang w:val="en-US"/>
              </w:rPr>
            </w:pPr>
          </w:p>
        </w:tc>
        <w:tc>
          <w:tcPr>
            <w:tcW w:w="1368" w:type="dxa"/>
            <w:tcBorders>
              <w:top w:val="single" w:sz="4" w:space="0" w:color="auto"/>
            </w:tcBorders>
            <w:vAlign w:val="center"/>
          </w:tcPr>
          <w:p w14:paraId="37591F74" w14:textId="77777777" w:rsidR="00965DBE" w:rsidRPr="006F633C" w:rsidRDefault="00965DBE" w:rsidP="00965DBE">
            <w:pPr>
              <w:tabs>
                <w:tab w:val="decimal" w:pos="1152"/>
              </w:tabs>
              <w:ind w:right="-72"/>
              <w:rPr>
                <w:rFonts w:eastAsia="Times New Roman"/>
                <w:sz w:val="18"/>
                <w:szCs w:val="18"/>
                <w:lang w:val="en-US"/>
              </w:rPr>
            </w:pPr>
          </w:p>
        </w:tc>
      </w:tr>
      <w:tr w:rsidR="00965DBE" w:rsidRPr="006F633C" w14:paraId="302CF5AA" w14:textId="77777777" w:rsidTr="00965DBE">
        <w:tc>
          <w:tcPr>
            <w:tcW w:w="3989" w:type="dxa"/>
            <w:vAlign w:val="center"/>
          </w:tcPr>
          <w:p w14:paraId="53C3953E" w14:textId="77777777" w:rsidR="00965DBE" w:rsidRPr="006F633C" w:rsidRDefault="00965DBE" w:rsidP="00965DBE">
            <w:pPr>
              <w:tabs>
                <w:tab w:val="left" w:pos="337"/>
              </w:tabs>
              <w:ind w:left="-113"/>
              <w:jc w:val="left"/>
              <w:rPr>
                <w:rFonts w:eastAsia="Times New Roman"/>
                <w:sz w:val="18"/>
                <w:szCs w:val="18"/>
                <w:lang w:val="en-US"/>
              </w:rPr>
            </w:pPr>
            <w:r w:rsidRPr="006F633C">
              <w:rPr>
                <w:rFonts w:eastAsia="Times New Roman"/>
                <w:sz w:val="18"/>
                <w:szCs w:val="18"/>
                <w:lang w:val="en-US"/>
              </w:rPr>
              <w:t>Closing balance</w:t>
            </w:r>
          </w:p>
        </w:tc>
        <w:tc>
          <w:tcPr>
            <w:tcW w:w="1368" w:type="dxa"/>
            <w:tcBorders>
              <w:bottom w:val="single" w:sz="4" w:space="0" w:color="auto"/>
            </w:tcBorders>
            <w:shd w:val="clear" w:color="auto" w:fill="FAFAFA"/>
            <w:vAlign w:val="bottom"/>
          </w:tcPr>
          <w:p w14:paraId="1141515B" w14:textId="370E0D10"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1,0</w:t>
            </w:r>
            <w:r w:rsidR="00D427C3">
              <w:rPr>
                <w:rFonts w:eastAsia="Times New Roman"/>
                <w:sz w:val="18"/>
                <w:szCs w:val="18"/>
                <w:lang w:val="en-US"/>
              </w:rPr>
              <w:t>25</w:t>
            </w:r>
            <w:r w:rsidRPr="006F633C">
              <w:rPr>
                <w:rFonts w:eastAsia="Times New Roman"/>
                <w:sz w:val="18"/>
                <w:szCs w:val="18"/>
                <w:lang w:val="en-US"/>
              </w:rPr>
              <w:t>,</w:t>
            </w:r>
            <w:r w:rsidR="00D427C3">
              <w:rPr>
                <w:rFonts w:eastAsia="Times New Roman"/>
                <w:sz w:val="18"/>
                <w:szCs w:val="18"/>
                <w:lang w:val="en-US"/>
              </w:rPr>
              <w:t>423</w:t>
            </w:r>
            <w:r w:rsidRPr="006F633C">
              <w:rPr>
                <w:rFonts w:eastAsia="Times New Roman"/>
                <w:sz w:val="18"/>
                <w:szCs w:val="18"/>
                <w:lang w:val="en-US"/>
              </w:rPr>
              <w:t>,</w:t>
            </w:r>
            <w:r w:rsidR="00D427C3">
              <w:rPr>
                <w:rFonts w:eastAsia="Times New Roman"/>
                <w:sz w:val="18"/>
                <w:szCs w:val="18"/>
                <w:lang w:val="en-US"/>
              </w:rPr>
              <w:t>031</w:t>
            </w:r>
          </w:p>
        </w:tc>
        <w:tc>
          <w:tcPr>
            <w:tcW w:w="1368" w:type="dxa"/>
            <w:tcBorders>
              <w:bottom w:val="single" w:sz="4" w:space="0" w:color="auto"/>
            </w:tcBorders>
            <w:vAlign w:val="bottom"/>
          </w:tcPr>
          <w:p w14:paraId="11DABDC5"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975,382,360</w:t>
            </w:r>
          </w:p>
        </w:tc>
        <w:tc>
          <w:tcPr>
            <w:tcW w:w="1368" w:type="dxa"/>
            <w:tcBorders>
              <w:bottom w:val="single" w:sz="4" w:space="0" w:color="auto"/>
            </w:tcBorders>
            <w:shd w:val="clear" w:color="auto" w:fill="FAFAFA"/>
            <w:vAlign w:val="bottom"/>
          </w:tcPr>
          <w:p w14:paraId="0FAEDA67" w14:textId="40345E82"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34</w:t>
            </w:r>
            <w:r w:rsidR="00D427C3">
              <w:rPr>
                <w:rFonts w:eastAsia="Times New Roman"/>
                <w:sz w:val="18"/>
                <w:szCs w:val="18"/>
                <w:lang w:val="en-US"/>
              </w:rPr>
              <w:t>7</w:t>
            </w:r>
            <w:r w:rsidRPr="006F633C">
              <w:rPr>
                <w:rFonts w:eastAsia="Times New Roman"/>
                <w:sz w:val="18"/>
                <w:szCs w:val="18"/>
                <w:lang w:val="en-US"/>
              </w:rPr>
              <w:t>,</w:t>
            </w:r>
            <w:r w:rsidR="00D427C3">
              <w:rPr>
                <w:rFonts w:eastAsia="Times New Roman"/>
                <w:sz w:val="18"/>
                <w:szCs w:val="18"/>
                <w:lang w:val="en-US"/>
              </w:rPr>
              <w:t>699</w:t>
            </w:r>
            <w:r w:rsidRPr="006F633C">
              <w:rPr>
                <w:rFonts w:eastAsia="Times New Roman"/>
                <w:sz w:val="18"/>
                <w:szCs w:val="18"/>
                <w:lang w:val="en-US"/>
              </w:rPr>
              <w:t>,</w:t>
            </w:r>
            <w:r w:rsidR="00D427C3">
              <w:rPr>
                <w:rFonts w:eastAsia="Times New Roman"/>
                <w:sz w:val="18"/>
                <w:szCs w:val="18"/>
                <w:lang w:val="en-US"/>
              </w:rPr>
              <w:t>905</w:t>
            </w:r>
          </w:p>
        </w:tc>
        <w:tc>
          <w:tcPr>
            <w:tcW w:w="1368" w:type="dxa"/>
            <w:tcBorders>
              <w:bottom w:val="single" w:sz="4" w:space="0" w:color="auto"/>
            </w:tcBorders>
            <w:vAlign w:val="bottom"/>
          </w:tcPr>
          <w:p w14:paraId="41FD5EDC" w14:textId="77777777" w:rsidR="00965DBE" w:rsidRPr="006F633C" w:rsidRDefault="00965DBE" w:rsidP="00965DBE">
            <w:pPr>
              <w:tabs>
                <w:tab w:val="decimal" w:pos="1152"/>
              </w:tabs>
              <w:ind w:right="-72"/>
              <w:rPr>
                <w:rFonts w:eastAsia="Times New Roman"/>
                <w:sz w:val="18"/>
                <w:szCs w:val="18"/>
                <w:lang w:val="en-US"/>
              </w:rPr>
            </w:pPr>
            <w:r w:rsidRPr="006F633C">
              <w:rPr>
                <w:rFonts w:eastAsia="Times New Roman"/>
                <w:sz w:val="18"/>
                <w:szCs w:val="18"/>
                <w:lang w:val="en-US"/>
              </w:rPr>
              <w:t>330,421,394</w:t>
            </w:r>
          </w:p>
        </w:tc>
      </w:tr>
    </w:tbl>
    <w:p w14:paraId="47D94922" w14:textId="77777777" w:rsidR="00965DBE" w:rsidRPr="006F633C" w:rsidRDefault="00965DBE" w:rsidP="00965DBE">
      <w:pPr>
        <w:pStyle w:val="a"/>
        <w:outlineLvl w:val="0"/>
        <w:rPr>
          <w:rFonts w:ascii="Arial" w:cs="Arial"/>
          <w:spacing w:val="-2"/>
          <w:sz w:val="18"/>
          <w:szCs w:val="18"/>
          <w:lang w:val="en-US"/>
        </w:rPr>
      </w:pPr>
    </w:p>
    <w:p w14:paraId="75D7770A" w14:textId="7A951D93" w:rsidR="00965DBE" w:rsidRPr="006F633C" w:rsidRDefault="00965DBE" w:rsidP="00965DBE">
      <w:pPr>
        <w:pStyle w:val="a"/>
        <w:ind w:right="0"/>
        <w:jc w:val="both"/>
        <w:rPr>
          <w:rFonts w:ascii="Arial" w:cs="Arial"/>
          <w:sz w:val="18"/>
          <w:szCs w:val="18"/>
          <w:lang w:val="en-US"/>
        </w:rPr>
      </w:pPr>
      <w:r w:rsidRPr="00CD1818">
        <w:rPr>
          <w:rFonts w:ascii="Arial" w:cs="Arial"/>
          <w:spacing w:val="-2"/>
          <w:sz w:val="18"/>
          <w:szCs w:val="18"/>
          <w:lang w:val="en-US"/>
        </w:rPr>
        <w:t xml:space="preserve">As at 30 </w:t>
      </w:r>
      <w:r w:rsidR="00CF3C55" w:rsidRPr="00CD1818">
        <w:rPr>
          <w:rFonts w:ascii="Arial" w:cs="Arial"/>
          <w:spacing w:val="-2"/>
          <w:sz w:val="18"/>
          <w:szCs w:val="18"/>
          <w:lang w:val="en-US"/>
        </w:rPr>
        <w:t>September</w:t>
      </w:r>
      <w:r w:rsidRPr="00CD1818">
        <w:rPr>
          <w:rFonts w:ascii="Arial" w:cs="Arial"/>
          <w:spacing w:val="-2"/>
          <w:sz w:val="18"/>
          <w:szCs w:val="18"/>
          <w:lang w:val="en-US"/>
        </w:rPr>
        <w:t xml:space="preserve"> 2020, the Group has</w:t>
      </w:r>
      <w:r w:rsidR="008F3768">
        <w:rPr>
          <w:rFonts w:ascii="Arial" w:cs="Arial"/>
          <w:spacing w:val="-2"/>
          <w:sz w:val="18"/>
          <w:szCs w:val="18"/>
          <w:lang w:val="en-US"/>
        </w:rPr>
        <w:t xml:space="preserve"> outstanding</w:t>
      </w:r>
      <w:r w:rsidRPr="00CD1818">
        <w:rPr>
          <w:rFonts w:ascii="Arial" w:cs="Arial"/>
          <w:spacing w:val="-2"/>
          <w:sz w:val="18"/>
          <w:szCs w:val="18"/>
          <w:lang w:val="en-US"/>
        </w:rPr>
        <w:t xml:space="preserve"> short-term borrowing</w:t>
      </w:r>
      <w:r w:rsidR="008F3768">
        <w:rPr>
          <w:rFonts w:ascii="Arial" w:cs="Arial"/>
          <w:spacing w:val="-2"/>
          <w:sz w:val="18"/>
          <w:szCs w:val="18"/>
          <w:lang w:val="en-US"/>
        </w:rPr>
        <w:t>s</w:t>
      </w:r>
      <w:r w:rsidRPr="00CD1818">
        <w:rPr>
          <w:rFonts w:ascii="Arial" w:cs="Arial"/>
          <w:spacing w:val="-2"/>
          <w:sz w:val="18"/>
          <w:szCs w:val="18"/>
          <w:lang w:val="en-US"/>
        </w:rPr>
        <w:t xml:space="preserve"> from a financial institution in USD</w:t>
      </w:r>
      <w:r w:rsidR="008F3768">
        <w:rPr>
          <w:rFonts w:ascii="Arial" w:cs="Arial"/>
          <w:spacing w:val="-2"/>
          <w:sz w:val="18"/>
          <w:szCs w:val="18"/>
          <w:lang w:val="en-US"/>
        </w:rPr>
        <w:t xml:space="preserve"> amounting to</w:t>
      </w:r>
      <w:r w:rsidRPr="006F633C">
        <w:rPr>
          <w:rFonts w:ascii="Arial" w:cs="Arial"/>
          <w:sz w:val="18"/>
          <w:szCs w:val="18"/>
          <w:lang w:val="en-US"/>
        </w:rPr>
        <w:t xml:space="preserve"> USD 32,536,647 and USD 11,025,787 in the consolidated financial information and </w:t>
      </w:r>
      <w:r w:rsidRPr="006F633C">
        <w:rPr>
          <w:rFonts w:ascii="Arial" w:cs="Arial"/>
          <w:spacing w:val="-4"/>
          <w:sz w:val="18"/>
          <w:szCs w:val="18"/>
          <w:lang w:val="en-US"/>
        </w:rPr>
        <w:t>separate financial information, respectively. (31 December 2019 : USD 32,536,647 and USD 11,025,787</w:t>
      </w:r>
      <w:r w:rsidR="005D1BF8">
        <w:rPr>
          <w:rFonts w:ascii="Arial" w:cstheme="minorBidi" w:hint="cs"/>
          <w:spacing w:val="-4"/>
          <w:sz w:val="18"/>
          <w:szCs w:val="18"/>
          <w:cs/>
          <w:lang w:val="en-US"/>
        </w:rPr>
        <w:t xml:space="preserve"> </w:t>
      </w:r>
      <w:r w:rsidR="005D1BF8">
        <w:rPr>
          <w:rFonts w:ascii="Arial" w:cstheme="minorBidi"/>
          <w:spacing w:val="-4"/>
          <w:sz w:val="18"/>
          <w:szCs w:val="18"/>
          <w:lang w:val="en-US"/>
        </w:rPr>
        <w:t xml:space="preserve">in the consolidated financial </w:t>
      </w:r>
      <w:r w:rsidR="00A91F71">
        <w:rPr>
          <w:rFonts w:ascii="Arial" w:cstheme="minorBidi"/>
          <w:spacing w:val="-4"/>
          <w:sz w:val="18"/>
          <w:szCs w:val="18"/>
          <w:lang w:val="en-US"/>
        </w:rPr>
        <w:t>statements</w:t>
      </w:r>
      <w:r w:rsidR="005D1BF8">
        <w:rPr>
          <w:rFonts w:ascii="Arial" w:cstheme="minorBidi"/>
          <w:spacing w:val="-4"/>
          <w:sz w:val="18"/>
          <w:szCs w:val="18"/>
          <w:lang w:val="en-US"/>
        </w:rPr>
        <w:t xml:space="preserve"> and separate financial </w:t>
      </w:r>
      <w:r w:rsidR="00A91F71">
        <w:rPr>
          <w:rFonts w:ascii="Arial" w:cstheme="minorBidi"/>
          <w:spacing w:val="-4"/>
          <w:sz w:val="18"/>
          <w:szCs w:val="18"/>
          <w:lang w:val="en-US"/>
        </w:rPr>
        <w:t>statements</w:t>
      </w:r>
      <w:r w:rsidR="005D1BF8">
        <w:rPr>
          <w:rFonts w:ascii="Arial" w:cstheme="minorBidi"/>
          <w:spacing w:val="-4"/>
          <w:sz w:val="18"/>
          <w:szCs w:val="18"/>
          <w:lang w:val="en-US"/>
        </w:rPr>
        <w:t>, respectively</w:t>
      </w:r>
      <w:r w:rsidRPr="006F633C">
        <w:rPr>
          <w:rFonts w:ascii="Arial" w:cs="Arial"/>
          <w:sz w:val="18"/>
          <w:szCs w:val="18"/>
          <w:lang w:val="en-US"/>
        </w:rPr>
        <w:t>)</w:t>
      </w:r>
    </w:p>
    <w:p w14:paraId="65FEA4BB" w14:textId="77777777" w:rsidR="00965DBE" w:rsidRPr="006F633C" w:rsidRDefault="00965DBE" w:rsidP="00965DBE">
      <w:pPr>
        <w:pStyle w:val="a"/>
        <w:tabs>
          <w:tab w:val="left" w:pos="540"/>
        </w:tabs>
        <w:ind w:right="0"/>
        <w:jc w:val="thaiDistribute"/>
        <w:outlineLvl w:val="0"/>
        <w:rPr>
          <w:rFonts w:ascii="Arial" w:cs="Arial"/>
          <w:sz w:val="18"/>
          <w:szCs w:val="18"/>
          <w:lang w:val="en-US"/>
        </w:rPr>
      </w:pPr>
    </w:p>
    <w:p w14:paraId="75027B90" w14:textId="77777777" w:rsidR="00965DBE" w:rsidRPr="006F633C" w:rsidRDefault="00965DBE" w:rsidP="00965DBE">
      <w:pPr>
        <w:pStyle w:val="a"/>
        <w:tabs>
          <w:tab w:val="left" w:pos="540"/>
        </w:tabs>
        <w:ind w:right="0"/>
        <w:jc w:val="thaiDistribute"/>
        <w:outlineLvl w:val="0"/>
        <w:rPr>
          <w:rFonts w:ascii="Arial" w:cs="Arial"/>
          <w:sz w:val="18"/>
          <w:szCs w:val="18"/>
          <w:lang w:val="en-GB"/>
        </w:rPr>
      </w:pPr>
      <w:r w:rsidRPr="006F633C">
        <w:rPr>
          <w:rFonts w:asci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965DBE" w:rsidRPr="006F633C" w14:paraId="0F8FA61E" w14:textId="77777777" w:rsidTr="00965DBE">
        <w:trPr>
          <w:trHeight w:val="386"/>
        </w:trPr>
        <w:tc>
          <w:tcPr>
            <w:tcW w:w="9461" w:type="dxa"/>
            <w:shd w:val="clear" w:color="auto" w:fill="FFA543"/>
            <w:vAlign w:val="center"/>
          </w:tcPr>
          <w:p w14:paraId="7B4B3726"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15</w:t>
            </w:r>
            <w:r w:rsidRPr="006F633C">
              <w:rPr>
                <w:b/>
                <w:color w:val="FFFFFF"/>
                <w:sz w:val="18"/>
                <w:szCs w:val="18"/>
              </w:rPr>
              <w:tab/>
              <w:t xml:space="preserve">Short-term borrowings </w:t>
            </w:r>
            <w:r w:rsidRPr="006F633C">
              <w:rPr>
                <w:color w:val="FFFFFF"/>
                <w:sz w:val="18"/>
                <w:szCs w:val="18"/>
              </w:rPr>
              <w:t>(Cont’d)</w:t>
            </w:r>
          </w:p>
        </w:tc>
      </w:tr>
    </w:tbl>
    <w:p w14:paraId="14E48360" w14:textId="77777777" w:rsidR="00965DBE" w:rsidRPr="006F633C" w:rsidRDefault="00965DBE" w:rsidP="00965DBE">
      <w:pPr>
        <w:outlineLvl w:val="0"/>
        <w:rPr>
          <w:color w:val="000000"/>
          <w:spacing w:val="-6"/>
          <w:sz w:val="18"/>
          <w:szCs w:val="18"/>
        </w:rPr>
      </w:pPr>
    </w:p>
    <w:p w14:paraId="1D90AF60" w14:textId="77777777" w:rsidR="00965DBE" w:rsidRPr="006F633C" w:rsidRDefault="00965DBE" w:rsidP="00965DBE">
      <w:pPr>
        <w:outlineLvl w:val="0"/>
        <w:rPr>
          <w:color w:val="000000"/>
          <w:spacing w:val="-2"/>
          <w:sz w:val="18"/>
          <w:szCs w:val="18"/>
        </w:rPr>
      </w:pPr>
      <w:r w:rsidRPr="006F633C">
        <w:rPr>
          <w:color w:val="000000"/>
          <w:spacing w:val="-6"/>
          <w:sz w:val="18"/>
          <w:szCs w:val="18"/>
        </w:rPr>
        <w:t>On 3 May 2019, the Company, together with a subsidiary (“the Borrowers”) entered into a facility agreement</w:t>
      </w:r>
      <w:r w:rsidRPr="006F633C">
        <w:rPr>
          <w:color w:val="000000"/>
          <w:spacing w:val="-2"/>
          <w:sz w:val="18"/>
          <w:szCs w:val="18"/>
        </w:rPr>
        <w:t xml:space="preserve"> with Eighteen Dragons Investment Limited (a non-bank financial institution), the details are as follows:</w:t>
      </w:r>
    </w:p>
    <w:p w14:paraId="52A4C3E0" w14:textId="77777777" w:rsidR="00965DBE" w:rsidRPr="006F633C" w:rsidRDefault="00965DBE" w:rsidP="00965DBE">
      <w:pPr>
        <w:pStyle w:val="a"/>
        <w:tabs>
          <w:tab w:val="left" w:pos="540"/>
        </w:tabs>
        <w:ind w:left="540" w:right="0" w:hanging="540"/>
        <w:jc w:val="thaiDistribute"/>
        <w:outlineLvl w:val="0"/>
        <w:rPr>
          <w:rFonts w:ascii="Arial" w:cs="Arial"/>
          <w:sz w:val="18"/>
          <w:szCs w:val="18"/>
          <w:lang w:val="en-GB"/>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7474"/>
      </w:tblGrid>
      <w:tr w:rsidR="00965DBE" w:rsidRPr="006F633C" w14:paraId="7467C222" w14:textId="77777777" w:rsidTr="00965DBE">
        <w:tc>
          <w:tcPr>
            <w:tcW w:w="1989" w:type="dxa"/>
            <w:tcBorders>
              <w:top w:val="single" w:sz="4" w:space="0" w:color="auto"/>
              <w:bottom w:val="nil"/>
            </w:tcBorders>
            <w:shd w:val="clear" w:color="auto" w:fill="auto"/>
          </w:tcPr>
          <w:p w14:paraId="15FB4597" w14:textId="77777777" w:rsidR="00965DBE" w:rsidRPr="006F633C" w:rsidRDefault="00965DBE" w:rsidP="00965DBE">
            <w:pPr>
              <w:pStyle w:val="ListParagraph"/>
              <w:spacing w:after="0" w:line="240" w:lineRule="auto"/>
              <w:ind w:left="-72"/>
              <w:rPr>
                <w:rFonts w:ascii="Arial" w:hAnsi="Arial" w:cs="Arial"/>
                <w:color w:val="000000"/>
                <w:sz w:val="16"/>
                <w:szCs w:val="16"/>
                <w:lang w:val="en-GB"/>
              </w:rPr>
            </w:pPr>
          </w:p>
        </w:tc>
        <w:tc>
          <w:tcPr>
            <w:tcW w:w="7474" w:type="dxa"/>
            <w:tcBorders>
              <w:top w:val="single" w:sz="4" w:space="0" w:color="auto"/>
              <w:bottom w:val="nil"/>
            </w:tcBorders>
            <w:shd w:val="clear" w:color="auto" w:fill="auto"/>
          </w:tcPr>
          <w:p w14:paraId="63A963D5" w14:textId="77777777" w:rsidR="00965DBE" w:rsidRPr="006F633C" w:rsidRDefault="00965DBE" w:rsidP="00965DBE">
            <w:pPr>
              <w:jc w:val="left"/>
              <w:rPr>
                <w:color w:val="000000"/>
                <w:sz w:val="16"/>
                <w:szCs w:val="16"/>
              </w:rPr>
            </w:pPr>
          </w:p>
        </w:tc>
      </w:tr>
      <w:tr w:rsidR="00965DBE" w:rsidRPr="006F633C" w14:paraId="6DF74895" w14:textId="77777777" w:rsidTr="00965DBE">
        <w:tc>
          <w:tcPr>
            <w:tcW w:w="1989" w:type="dxa"/>
            <w:tcBorders>
              <w:top w:val="nil"/>
              <w:bottom w:val="nil"/>
            </w:tcBorders>
            <w:shd w:val="clear" w:color="auto" w:fill="auto"/>
          </w:tcPr>
          <w:p w14:paraId="4B8F97CC" w14:textId="77777777" w:rsidR="00965DBE" w:rsidRPr="006F633C" w:rsidRDefault="00965DBE" w:rsidP="00965DBE">
            <w:pPr>
              <w:pStyle w:val="ListParagraph"/>
              <w:spacing w:after="0" w:line="240" w:lineRule="auto"/>
              <w:ind w:left="-72"/>
              <w:rPr>
                <w:rFonts w:ascii="Arial" w:hAnsi="Arial" w:cs="Arial"/>
                <w:color w:val="000000"/>
                <w:sz w:val="18"/>
                <w:szCs w:val="18"/>
                <w:lang w:val="en-GB"/>
              </w:rPr>
            </w:pPr>
            <w:r w:rsidRPr="006F633C">
              <w:rPr>
                <w:rFonts w:ascii="Arial" w:eastAsia="Arial" w:hAnsi="Arial" w:cs="Arial"/>
                <w:b/>
                <w:color w:val="000000"/>
                <w:spacing w:val="-7"/>
                <w:sz w:val="18"/>
                <w:szCs w:val="18"/>
              </w:rPr>
              <w:t>Co-Borrowers:</w:t>
            </w:r>
          </w:p>
        </w:tc>
        <w:tc>
          <w:tcPr>
            <w:tcW w:w="7474" w:type="dxa"/>
            <w:tcBorders>
              <w:top w:val="nil"/>
              <w:bottom w:val="nil"/>
            </w:tcBorders>
            <w:shd w:val="clear" w:color="auto" w:fill="auto"/>
          </w:tcPr>
          <w:p w14:paraId="5EBF5A47" w14:textId="77777777" w:rsidR="00965DBE" w:rsidRPr="006F633C" w:rsidRDefault="00965DBE" w:rsidP="00965DBE">
            <w:pPr>
              <w:tabs>
                <w:tab w:val="left" w:pos="207"/>
              </w:tabs>
              <w:jc w:val="left"/>
              <w:rPr>
                <w:color w:val="000000"/>
                <w:sz w:val="18"/>
                <w:szCs w:val="18"/>
              </w:rPr>
            </w:pPr>
            <w:r w:rsidRPr="006F633C">
              <w:rPr>
                <w:color w:val="000000"/>
                <w:sz w:val="18"/>
                <w:szCs w:val="18"/>
              </w:rPr>
              <w:t>1.</w:t>
            </w:r>
            <w:r w:rsidRPr="006F633C">
              <w:rPr>
                <w:color w:val="000000"/>
                <w:sz w:val="18"/>
                <w:szCs w:val="18"/>
              </w:rPr>
              <w:tab/>
              <w:t>Apex Development Public Company Limited</w:t>
            </w:r>
          </w:p>
        </w:tc>
      </w:tr>
      <w:tr w:rsidR="00965DBE" w:rsidRPr="006F633C" w14:paraId="3E04ED28" w14:textId="77777777" w:rsidTr="00965DBE">
        <w:tc>
          <w:tcPr>
            <w:tcW w:w="1989" w:type="dxa"/>
            <w:tcBorders>
              <w:top w:val="nil"/>
              <w:bottom w:val="nil"/>
            </w:tcBorders>
            <w:shd w:val="clear" w:color="auto" w:fill="auto"/>
            <w:vAlign w:val="center"/>
          </w:tcPr>
          <w:p w14:paraId="42A86075" w14:textId="77777777" w:rsidR="00965DBE" w:rsidRPr="006F633C" w:rsidRDefault="00965DBE" w:rsidP="00965DBE">
            <w:pPr>
              <w:pStyle w:val="ListParagraph"/>
              <w:spacing w:after="0" w:line="240" w:lineRule="auto"/>
              <w:ind w:left="-72"/>
              <w:rPr>
                <w:rFonts w:ascii="Arial" w:hAnsi="Arial" w:cs="Arial"/>
                <w:color w:val="000000"/>
                <w:sz w:val="18"/>
                <w:szCs w:val="18"/>
                <w:lang w:val="en-GB"/>
              </w:rPr>
            </w:pPr>
          </w:p>
        </w:tc>
        <w:tc>
          <w:tcPr>
            <w:tcW w:w="7474" w:type="dxa"/>
            <w:tcBorders>
              <w:top w:val="nil"/>
              <w:bottom w:val="nil"/>
            </w:tcBorders>
            <w:shd w:val="clear" w:color="auto" w:fill="auto"/>
            <w:vAlign w:val="center"/>
          </w:tcPr>
          <w:p w14:paraId="50894ABC" w14:textId="77777777" w:rsidR="00965DBE" w:rsidRPr="006F633C" w:rsidRDefault="00965DBE" w:rsidP="00965DBE">
            <w:pPr>
              <w:pStyle w:val="ListParagraph"/>
              <w:tabs>
                <w:tab w:val="left" w:pos="207"/>
              </w:tabs>
              <w:spacing w:after="0" w:line="240" w:lineRule="auto"/>
              <w:ind w:left="0"/>
              <w:rPr>
                <w:rFonts w:ascii="Arial" w:hAnsi="Arial" w:cs="Arial"/>
                <w:color w:val="000000"/>
                <w:sz w:val="18"/>
                <w:szCs w:val="18"/>
                <w:lang w:val="en-GB"/>
              </w:rPr>
            </w:pPr>
            <w:r w:rsidRPr="006F633C">
              <w:rPr>
                <w:rFonts w:ascii="Arial" w:hAnsi="Arial" w:cs="Arial"/>
                <w:color w:val="000000"/>
                <w:sz w:val="18"/>
                <w:szCs w:val="18"/>
                <w:lang w:val="en-GB"/>
              </w:rPr>
              <w:t>2.</w:t>
            </w:r>
            <w:r w:rsidRPr="006F633C">
              <w:rPr>
                <w:rFonts w:ascii="Arial" w:hAnsi="Arial" w:cs="Arial"/>
                <w:color w:val="000000"/>
                <w:sz w:val="18"/>
                <w:szCs w:val="18"/>
              </w:rPr>
              <w:tab/>
              <w:t xml:space="preserve">Apex Krabi Development Company Limited (a subsidiary) </w:t>
            </w:r>
          </w:p>
        </w:tc>
      </w:tr>
      <w:tr w:rsidR="00965DBE" w:rsidRPr="006F633C" w14:paraId="377319DF" w14:textId="77777777" w:rsidTr="00965DBE">
        <w:tc>
          <w:tcPr>
            <w:tcW w:w="1989" w:type="dxa"/>
            <w:tcBorders>
              <w:top w:val="nil"/>
              <w:bottom w:val="single" w:sz="4" w:space="0" w:color="auto"/>
            </w:tcBorders>
            <w:shd w:val="clear" w:color="auto" w:fill="auto"/>
            <w:vAlign w:val="center"/>
          </w:tcPr>
          <w:p w14:paraId="5E0AEFB8" w14:textId="77777777" w:rsidR="00965DBE" w:rsidRPr="006F633C" w:rsidRDefault="00965DBE" w:rsidP="00965DBE">
            <w:pPr>
              <w:pStyle w:val="ListParagraph"/>
              <w:spacing w:after="0" w:line="240" w:lineRule="auto"/>
              <w:ind w:left="-72"/>
              <w:rPr>
                <w:rFonts w:ascii="Arial" w:hAnsi="Arial" w:cs="Arial"/>
                <w:color w:val="000000"/>
                <w:sz w:val="12"/>
                <w:szCs w:val="12"/>
                <w:lang w:val="en-GB"/>
              </w:rPr>
            </w:pPr>
          </w:p>
        </w:tc>
        <w:tc>
          <w:tcPr>
            <w:tcW w:w="7474" w:type="dxa"/>
            <w:tcBorders>
              <w:top w:val="nil"/>
              <w:bottom w:val="single" w:sz="4" w:space="0" w:color="auto"/>
            </w:tcBorders>
            <w:shd w:val="clear" w:color="auto" w:fill="auto"/>
            <w:vAlign w:val="center"/>
          </w:tcPr>
          <w:p w14:paraId="649B5E07" w14:textId="77777777" w:rsidR="00965DBE" w:rsidRPr="006F633C" w:rsidRDefault="00965DBE" w:rsidP="00965DBE">
            <w:pPr>
              <w:pStyle w:val="ListParagraph"/>
              <w:tabs>
                <w:tab w:val="left" w:pos="202"/>
              </w:tabs>
              <w:spacing w:after="0" w:line="240" w:lineRule="auto"/>
              <w:ind w:left="-18"/>
              <w:rPr>
                <w:rFonts w:ascii="Arial" w:hAnsi="Arial" w:cs="Arial"/>
                <w:color w:val="000000"/>
                <w:sz w:val="12"/>
                <w:szCs w:val="12"/>
                <w:lang w:val="en-GB"/>
              </w:rPr>
            </w:pPr>
          </w:p>
        </w:tc>
      </w:tr>
      <w:tr w:rsidR="00965DBE" w:rsidRPr="006F633C" w14:paraId="6B876E03" w14:textId="77777777" w:rsidTr="00965DBE">
        <w:tc>
          <w:tcPr>
            <w:tcW w:w="1989" w:type="dxa"/>
            <w:tcBorders>
              <w:top w:val="single" w:sz="4" w:space="0" w:color="auto"/>
              <w:bottom w:val="nil"/>
            </w:tcBorders>
            <w:shd w:val="clear" w:color="auto" w:fill="auto"/>
          </w:tcPr>
          <w:p w14:paraId="55B445FE" w14:textId="77777777" w:rsidR="00965DBE" w:rsidRPr="006F633C" w:rsidRDefault="00965DBE" w:rsidP="00965DBE">
            <w:pPr>
              <w:pStyle w:val="ListParagraph"/>
              <w:spacing w:after="0" w:line="240" w:lineRule="auto"/>
              <w:ind w:left="-72"/>
              <w:rPr>
                <w:rFonts w:ascii="Arial" w:hAnsi="Arial" w:cs="Arial"/>
                <w:color w:val="000000"/>
                <w:sz w:val="12"/>
                <w:szCs w:val="12"/>
                <w:lang w:val="en-GB"/>
              </w:rPr>
            </w:pPr>
          </w:p>
        </w:tc>
        <w:tc>
          <w:tcPr>
            <w:tcW w:w="7474" w:type="dxa"/>
            <w:tcBorders>
              <w:top w:val="single" w:sz="4" w:space="0" w:color="auto"/>
              <w:bottom w:val="nil"/>
            </w:tcBorders>
            <w:shd w:val="clear" w:color="auto" w:fill="auto"/>
          </w:tcPr>
          <w:p w14:paraId="7FEE1423" w14:textId="77777777" w:rsidR="00965DBE" w:rsidRPr="006F633C" w:rsidRDefault="00965DBE" w:rsidP="00965DBE">
            <w:pPr>
              <w:jc w:val="left"/>
              <w:rPr>
                <w:color w:val="000000"/>
                <w:sz w:val="12"/>
                <w:szCs w:val="12"/>
              </w:rPr>
            </w:pPr>
          </w:p>
        </w:tc>
      </w:tr>
      <w:tr w:rsidR="00965DBE" w:rsidRPr="006F633C" w14:paraId="21A2D97E" w14:textId="77777777" w:rsidTr="00965DBE">
        <w:tc>
          <w:tcPr>
            <w:tcW w:w="1989" w:type="dxa"/>
            <w:tcBorders>
              <w:top w:val="nil"/>
              <w:left w:val="single" w:sz="4" w:space="0" w:color="auto"/>
              <w:bottom w:val="nil"/>
              <w:right w:val="single" w:sz="4" w:space="0" w:color="auto"/>
            </w:tcBorders>
            <w:shd w:val="clear" w:color="auto" w:fill="auto"/>
          </w:tcPr>
          <w:p w14:paraId="45944720" w14:textId="77777777" w:rsidR="00965DBE" w:rsidRPr="006F633C" w:rsidRDefault="00965DBE" w:rsidP="00965DBE">
            <w:pPr>
              <w:pStyle w:val="ListParagraph"/>
              <w:spacing w:after="0" w:line="240" w:lineRule="auto"/>
              <w:ind w:left="-72"/>
              <w:rPr>
                <w:rFonts w:ascii="Arial" w:hAnsi="Arial" w:cs="Arial"/>
                <w:color w:val="000000"/>
                <w:sz w:val="18"/>
                <w:szCs w:val="18"/>
                <w:lang w:val="en-GB"/>
              </w:rPr>
            </w:pPr>
            <w:r w:rsidRPr="006F633C">
              <w:rPr>
                <w:rFonts w:ascii="Arial" w:eastAsia="Arial" w:hAnsi="Arial" w:cs="Arial"/>
                <w:b/>
                <w:color w:val="000000"/>
                <w:spacing w:val="-7"/>
                <w:sz w:val="18"/>
                <w:szCs w:val="18"/>
              </w:rPr>
              <w:t>Lender:</w:t>
            </w:r>
          </w:p>
        </w:tc>
        <w:tc>
          <w:tcPr>
            <w:tcW w:w="7474" w:type="dxa"/>
            <w:tcBorders>
              <w:top w:val="nil"/>
              <w:left w:val="single" w:sz="4" w:space="0" w:color="auto"/>
              <w:bottom w:val="nil"/>
              <w:right w:val="single" w:sz="4" w:space="0" w:color="auto"/>
            </w:tcBorders>
            <w:shd w:val="clear" w:color="auto" w:fill="auto"/>
          </w:tcPr>
          <w:p w14:paraId="64796EF7" w14:textId="77777777" w:rsidR="00965DBE" w:rsidRPr="006F633C" w:rsidRDefault="00965DBE" w:rsidP="00965DBE">
            <w:pPr>
              <w:rPr>
                <w:color w:val="000000"/>
                <w:sz w:val="18"/>
                <w:szCs w:val="18"/>
              </w:rPr>
            </w:pPr>
            <w:r w:rsidRPr="006F633C">
              <w:rPr>
                <w:rFonts w:eastAsia="Arial"/>
                <w:color w:val="000000"/>
                <w:spacing w:val="-6"/>
                <w:sz w:val="18"/>
                <w:szCs w:val="18"/>
                <w:lang w:val="en-US"/>
              </w:rPr>
              <w:t>Eighteen Dragons Investment Limited, a foreign company incorporated under</w:t>
            </w:r>
            <w:r w:rsidRPr="006F633C">
              <w:rPr>
                <w:rFonts w:eastAsia="Arial"/>
                <w:color w:val="000000"/>
                <w:spacing w:val="4"/>
                <w:sz w:val="18"/>
                <w:szCs w:val="18"/>
                <w:lang w:val="en-US"/>
              </w:rPr>
              <w:t xml:space="preserve"> the </w:t>
            </w:r>
            <w:r w:rsidRPr="006F633C">
              <w:rPr>
                <w:rFonts w:eastAsia="Arial"/>
                <w:color w:val="000000"/>
                <w:spacing w:val="-6"/>
                <w:sz w:val="18"/>
                <w:szCs w:val="18"/>
                <w:lang w:val="en-US"/>
              </w:rPr>
              <w:t>laws of British Virgin Islands, wholly owned by funds established and managed</w:t>
            </w:r>
            <w:r w:rsidRPr="006F633C">
              <w:rPr>
                <w:rFonts w:eastAsia="Arial"/>
                <w:color w:val="000000"/>
                <w:spacing w:val="4"/>
                <w:sz w:val="18"/>
                <w:szCs w:val="18"/>
                <w:lang w:val="en-US"/>
              </w:rPr>
              <w:t xml:space="preserve"> by </w:t>
            </w:r>
            <w:r w:rsidRPr="006F633C">
              <w:rPr>
                <w:rFonts w:eastAsia="Arial"/>
                <w:color w:val="000000"/>
                <w:spacing w:val="-6"/>
                <w:sz w:val="18"/>
                <w:szCs w:val="18"/>
                <w:lang w:val="en-US"/>
              </w:rPr>
              <w:t>Asia Debt Management Hong Kong Limited (a fund management company</w:t>
            </w:r>
            <w:r w:rsidRPr="006F633C">
              <w:rPr>
                <w:rFonts w:eastAsia="Arial"/>
                <w:color w:val="000000"/>
                <w:spacing w:val="4"/>
                <w:sz w:val="18"/>
                <w:szCs w:val="18"/>
                <w:lang w:val="en-US"/>
              </w:rPr>
              <w:t xml:space="preserve"> </w:t>
            </w:r>
            <w:r w:rsidRPr="006F633C">
              <w:rPr>
                <w:rFonts w:eastAsia="Arial"/>
                <w:color w:val="000000"/>
                <w:spacing w:val="-6"/>
                <w:sz w:val="18"/>
                <w:szCs w:val="18"/>
                <w:lang w:val="en-US"/>
              </w:rPr>
              <w:t>regulated by the securities regulatory authorities of Hong Kong with the license</w:t>
            </w:r>
            <w:r w:rsidRPr="006F633C">
              <w:rPr>
                <w:rFonts w:eastAsia="Arial"/>
                <w:color w:val="000000"/>
                <w:spacing w:val="4"/>
                <w:sz w:val="18"/>
                <w:szCs w:val="18"/>
                <w:lang w:val="en-US"/>
              </w:rPr>
              <w:t xml:space="preserve"> to </w:t>
            </w:r>
            <w:r w:rsidRPr="006F633C">
              <w:rPr>
                <w:rFonts w:eastAsia="Arial"/>
                <w:color w:val="000000"/>
                <w:spacing w:val="-10"/>
                <w:sz w:val="18"/>
                <w:szCs w:val="18"/>
                <w:lang w:val="en-US"/>
              </w:rPr>
              <w:t>be investment advisor from the securities regulatory authorities of the United States of America),</w:t>
            </w:r>
            <w:r w:rsidRPr="006F633C">
              <w:rPr>
                <w:rFonts w:eastAsia="Arial"/>
                <w:color w:val="000000"/>
                <w:spacing w:val="4"/>
                <w:sz w:val="18"/>
                <w:szCs w:val="18"/>
                <w:lang w:val="en-US"/>
              </w:rPr>
              <w:t xml:space="preserve"> </w:t>
            </w:r>
            <w:r w:rsidRPr="006F633C">
              <w:rPr>
                <w:rFonts w:eastAsia="Arial"/>
                <w:color w:val="000000"/>
                <w:spacing w:val="-10"/>
                <w:sz w:val="18"/>
                <w:szCs w:val="18"/>
                <w:lang w:val="en-US"/>
              </w:rPr>
              <w:t>which is not a related party of the Group.</w:t>
            </w:r>
          </w:p>
        </w:tc>
      </w:tr>
      <w:tr w:rsidR="00965DBE" w:rsidRPr="006F633C" w14:paraId="71882D78" w14:textId="77777777" w:rsidTr="00965DBE">
        <w:tc>
          <w:tcPr>
            <w:tcW w:w="1989" w:type="dxa"/>
            <w:tcBorders>
              <w:top w:val="nil"/>
              <w:bottom w:val="single" w:sz="4" w:space="0" w:color="auto"/>
            </w:tcBorders>
            <w:shd w:val="clear" w:color="auto" w:fill="auto"/>
            <w:vAlign w:val="center"/>
          </w:tcPr>
          <w:p w14:paraId="7F7E6F7E" w14:textId="77777777" w:rsidR="00965DBE" w:rsidRPr="006F633C" w:rsidRDefault="00965DBE" w:rsidP="00965DBE">
            <w:pPr>
              <w:pStyle w:val="ListParagraph"/>
              <w:spacing w:after="0" w:line="240" w:lineRule="auto"/>
              <w:ind w:left="-72"/>
              <w:rPr>
                <w:rFonts w:ascii="Arial" w:hAnsi="Arial" w:cs="Arial"/>
                <w:color w:val="000000"/>
                <w:sz w:val="12"/>
                <w:szCs w:val="12"/>
                <w:lang w:val="en-GB"/>
              </w:rPr>
            </w:pPr>
          </w:p>
        </w:tc>
        <w:tc>
          <w:tcPr>
            <w:tcW w:w="7474" w:type="dxa"/>
            <w:tcBorders>
              <w:top w:val="nil"/>
              <w:bottom w:val="single" w:sz="4" w:space="0" w:color="auto"/>
            </w:tcBorders>
            <w:shd w:val="clear" w:color="auto" w:fill="auto"/>
            <w:vAlign w:val="center"/>
          </w:tcPr>
          <w:p w14:paraId="308821DF" w14:textId="77777777" w:rsidR="00965DBE" w:rsidRPr="006F633C" w:rsidRDefault="00965DBE" w:rsidP="00965DBE">
            <w:pPr>
              <w:pStyle w:val="ListParagraph"/>
              <w:tabs>
                <w:tab w:val="left" w:pos="202"/>
              </w:tabs>
              <w:spacing w:after="0" w:line="240" w:lineRule="auto"/>
              <w:ind w:left="-18"/>
              <w:rPr>
                <w:rFonts w:ascii="Arial" w:hAnsi="Arial" w:cs="Arial"/>
                <w:color w:val="000000"/>
                <w:sz w:val="12"/>
                <w:szCs w:val="12"/>
                <w:lang w:val="en-GB"/>
              </w:rPr>
            </w:pPr>
          </w:p>
        </w:tc>
      </w:tr>
      <w:tr w:rsidR="00965DBE" w:rsidRPr="006F633C" w14:paraId="7EE75D71" w14:textId="77777777" w:rsidTr="00965DBE">
        <w:tc>
          <w:tcPr>
            <w:tcW w:w="1989" w:type="dxa"/>
            <w:tcBorders>
              <w:top w:val="single" w:sz="4" w:space="0" w:color="auto"/>
              <w:bottom w:val="nil"/>
            </w:tcBorders>
            <w:shd w:val="clear" w:color="auto" w:fill="auto"/>
          </w:tcPr>
          <w:p w14:paraId="10453D0C" w14:textId="77777777" w:rsidR="00965DBE" w:rsidRPr="006F633C" w:rsidRDefault="00965DBE" w:rsidP="00965DBE">
            <w:pPr>
              <w:pStyle w:val="ListParagraph"/>
              <w:spacing w:after="0" w:line="240" w:lineRule="auto"/>
              <w:ind w:left="-72"/>
              <w:rPr>
                <w:rFonts w:ascii="Arial" w:hAnsi="Arial" w:cs="Arial"/>
                <w:color w:val="000000"/>
                <w:sz w:val="12"/>
                <w:szCs w:val="12"/>
                <w:lang w:val="en-GB"/>
              </w:rPr>
            </w:pPr>
          </w:p>
        </w:tc>
        <w:tc>
          <w:tcPr>
            <w:tcW w:w="7474" w:type="dxa"/>
            <w:tcBorders>
              <w:top w:val="single" w:sz="4" w:space="0" w:color="auto"/>
              <w:bottom w:val="nil"/>
            </w:tcBorders>
            <w:shd w:val="clear" w:color="auto" w:fill="auto"/>
          </w:tcPr>
          <w:p w14:paraId="4B43B0ED" w14:textId="77777777" w:rsidR="00965DBE" w:rsidRPr="006F633C" w:rsidRDefault="00965DBE" w:rsidP="00965DBE">
            <w:pPr>
              <w:jc w:val="left"/>
              <w:rPr>
                <w:color w:val="000000"/>
                <w:sz w:val="12"/>
                <w:szCs w:val="12"/>
              </w:rPr>
            </w:pPr>
          </w:p>
        </w:tc>
      </w:tr>
      <w:tr w:rsidR="00965DBE" w:rsidRPr="006F633C" w14:paraId="2D1CFB22" w14:textId="77777777" w:rsidTr="00965DBE">
        <w:tc>
          <w:tcPr>
            <w:tcW w:w="1989" w:type="dxa"/>
            <w:tcBorders>
              <w:top w:val="nil"/>
              <w:left w:val="single" w:sz="4" w:space="0" w:color="auto"/>
              <w:bottom w:val="nil"/>
              <w:right w:val="single" w:sz="4" w:space="0" w:color="auto"/>
            </w:tcBorders>
            <w:shd w:val="clear" w:color="auto" w:fill="auto"/>
          </w:tcPr>
          <w:p w14:paraId="0CF8C718" w14:textId="77777777" w:rsidR="00965DBE" w:rsidRPr="006F633C" w:rsidRDefault="00965DBE" w:rsidP="00965DBE">
            <w:pPr>
              <w:spacing w:line="196" w:lineRule="exact"/>
              <w:ind w:left="-72" w:hanging="5"/>
              <w:textAlignment w:val="baseline"/>
              <w:rPr>
                <w:color w:val="000000"/>
                <w:sz w:val="18"/>
                <w:szCs w:val="18"/>
              </w:rPr>
            </w:pPr>
            <w:r w:rsidRPr="006F633C">
              <w:rPr>
                <w:rFonts w:eastAsia="Arial"/>
                <w:b/>
                <w:color w:val="000000"/>
                <w:spacing w:val="-8"/>
                <w:sz w:val="18"/>
                <w:szCs w:val="18"/>
                <w:lang w:val="en-US"/>
              </w:rPr>
              <w:t>Loan Amount:</w:t>
            </w:r>
          </w:p>
        </w:tc>
        <w:tc>
          <w:tcPr>
            <w:tcW w:w="7474" w:type="dxa"/>
            <w:tcBorders>
              <w:top w:val="nil"/>
              <w:left w:val="single" w:sz="4" w:space="0" w:color="auto"/>
              <w:bottom w:val="nil"/>
              <w:right w:val="single" w:sz="4" w:space="0" w:color="auto"/>
            </w:tcBorders>
            <w:shd w:val="clear" w:color="auto" w:fill="auto"/>
          </w:tcPr>
          <w:p w14:paraId="3EFA8DC1" w14:textId="77777777" w:rsidR="00965DBE" w:rsidRPr="006F633C" w:rsidRDefault="00965DBE" w:rsidP="00965DBE">
            <w:pPr>
              <w:rPr>
                <w:color w:val="000000"/>
                <w:spacing w:val="-2"/>
                <w:sz w:val="18"/>
                <w:szCs w:val="18"/>
              </w:rPr>
            </w:pPr>
            <w:r w:rsidRPr="006F633C">
              <w:rPr>
                <w:rFonts w:eastAsia="Arial"/>
                <w:color w:val="000000"/>
                <w:spacing w:val="-6"/>
                <w:sz w:val="18"/>
                <w:szCs w:val="18"/>
                <w:lang w:val="en-US"/>
              </w:rPr>
              <w:t>USD equivalent of Baht 1,033 million, the borrowing is mutually agreed specified USD at the amount of USD 32,550,762. Such borrowing is given to the Company and the subsidiary approximately Baht 350 million and Baht 683 million, respectively.</w:t>
            </w:r>
            <w:r w:rsidRPr="006F633C">
              <w:rPr>
                <w:rFonts w:eastAsia="Arial"/>
                <w:color w:val="000000"/>
                <w:sz w:val="18"/>
                <w:szCs w:val="18"/>
                <w:cs/>
                <w:lang w:val="en-US"/>
              </w:rPr>
              <w:t xml:space="preserve"> </w:t>
            </w:r>
          </w:p>
        </w:tc>
      </w:tr>
      <w:tr w:rsidR="00965DBE" w:rsidRPr="006F633C" w14:paraId="49D4DC06" w14:textId="77777777" w:rsidTr="00965DBE">
        <w:tc>
          <w:tcPr>
            <w:tcW w:w="1989" w:type="dxa"/>
            <w:tcBorders>
              <w:top w:val="nil"/>
              <w:bottom w:val="single" w:sz="4" w:space="0" w:color="auto"/>
            </w:tcBorders>
            <w:shd w:val="clear" w:color="auto" w:fill="auto"/>
            <w:vAlign w:val="center"/>
          </w:tcPr>
          <w:p w14:paraId="4BDB0EE8" w14:textId="77777777" w:rsidR="00965DBE" w:rsidRPr="006F633C" w:rsidRDefault="00965DBE" w:rsidP="00965DBE">
            <w:pPr>
              <w:pStyle w:val="ListParagraph"/>
              <w:spacing w:after="0" w:line="240" w:lineRule="auto"/>
              <w:ind w:left="-72"/>
              <w:rPr>
                <w:rFonts w:ascii="Arial" w:hAnsi="Arial" w:cs="Arial"/>
                <w:color w:val="000000"/>
                <w:sz w:val="12"/>
                <w:szCs w:val="12"/>
                <w:lang w:val="en-GB"/>
              </w:rPr>
            </w:pPr>
          </w:p>
        </w:tc>
        <w:tc>
          <w:tcPr>
            <w:tcW w:w="7474" w:type="dxa"/>
            <w:tcBorders>
              <w:top w:val="nil"/>
              <w:bottom w:val="single" w:sz="4" w:space="0" w:color="auto"/>
            </w:tcBorders>
            <w:shd w:val="clear" w:color="auto" w:fill="auto"/>
            <w:vAlign w:val="center"/>
          </w:tcPr>
          <w:p w14:paraId="2DD7C608" w14:textId="77777777" w:rsidR="00965DBE" w:rsidRPr="006F633C" w:rsidRDefault="00965DBE" w:rsidP="00965DBE">
            <w:pPr>
              <w:pStyle w:val="ListParagraph"/>
              <w:tabs>
                <w:tab w:val="left" w:pos="202"/>
              </w:tabs>
              <w:spacing w:after="0" w:line="240" w:lineRule="auto"/>
              <w:ind w:left="-18"/>
              <w:rPr>
                <w:rFonts w:ascii="Arial" w:hAnsi="Arial" w:cs="Arial"/>
                <w:color w:val="000000"/>
                <w:sz w:val="12"/>
                <w:szCs w:val="12"/>
                <w:lang w:val="en-GB"/>
              </w:rPr>
            </w:pPr>
          </w:p>
        </w:tc>
      </w:tr>
      <w:tr w:rsidR="00965DBE" w:rsidRPr="006F633C" w14:paraId="026FE633" w14:textId="77777777" w:rsidTr="00965DBE">
        <w:tc>
          <w:tcPr>
            <w:tcW w:w="1989" w:type="dxa"/>
            <w:tcBorders>
              <w:top w:val="single" w:sz="4" w:space="0" w:color="auto"/>
              <w:bottom w:val="nil"/>
            </w:tcBorders>
            <w:shd w:val="clear" w:color="auto" w:fill="auto"/>
          </w:tcPr>
          <w:p w14:paraId="0609B816" w14:textId="77777777" w:rsidR="00965DBE" w:rsidRPr="006F633C" w:rsidRDefault="00965DBE" w:rsidP="00965DBE">
            <w:pPr>
              <w:pStyle w:val="ListParagraph"/>
              <w:spacing w:after="0" w:line="240" w:lineRule="auto"/>
              <w:ind w:left="-72"/>
              <w:rPr>
                <w:rFonts w:ascii="Arial" w:hAnsi="Arial" w:cs="Arial"/>
                <w:color w:val="000000"/>
                <w:sz w:val="12"/>
                <w:szCs w:val="12"/>
                <w:lang w:val="en-GB"/>
              </w:rPr>
            </w:pPr>
          </w:p>
        </w:tc>
        <w:tc>
          <w:tcPr>
            <w:tcW w:w="7474" w:type="dxa"/>
            <w:tcBorders>
              <w:top w:val="single" w:sz="4" w:space="0" w:color="auto"/>
              <w:bottom w:val="nil"/>
            </w:tcBorders>
            <w:shd w:val="clear" w:color="auto" w:fill="auto"/>
          </w:tcPr>
          <w:p w14:paraId="3DE7D8AB" w14:textId="77777777" w:rsidR="00965DBE" w:rsidRPr="006F633C" w:rsidRDefault="00965DBE" w:rsidP="00965DBE">
            <w:pPr>
              <w:jc w:val="left"/>
              <w:rPr>
                <w:color w:val="000000"/>
                <w:sz w:val="12"/>
                <w:szCs w:val="12"/>
              </w:rPr>
            </w:pPr>
          </w:p>
        </w:tc>
      </w:tr>
      <w:tr w:rsidR="00965DBE" w:rsidRPr="006F633C" w14:paraId="475A0C93" w14:textId="77777777" w:rsidTr="00965DBE">
        <w:tc>
          <w:tcPr>
            <w:tcW w:w="1989" w:type="dxa"/>
            <w:tcBorders>
              <w:top w:val="nil"/>
              <w:left w:val="single" w:sz="4" w:space="0" w:color="auto"/>
              <w:bottom w:val="nil"/>
              <w:right w:val="single" w:sz="4" w:space="0" w:color="auto"/>
            </w:tcBorders>
            <w:shd w:val="clear" w:color="auto" w:fill="auto"/>
          </w:tcPr>
          <w:p w14:paraId="19DEF059" w14:textId="77777777" w:rsidR="00965DBE" w:rsidRPr="006F633C" w:rsidRDefault="00965DBE" w:rsidP="00965DBE">
            <w:pPr>
              <w:spacing w:line="191" w:lineRule="exact"/>
              <w:ind w:left="-72" w:hanging="5"/>
              <w:textAlignment w:val="baseline"/>
              <w:rPr>
                <w:color w:val="000000"/>
                <w:spacing w:val="-8"/>
                <w:sz w:val="18"/>
                <w:szCs w:val="18"/>
              </w:rPr>
            </w:pPr>
            <w:r w:rsidRPr="006F633C">
              <w:rPr>
                <w:rFonts w:eastAsia="Arial"/>
                <w:b/>
                <w:color w:val="000000"/>
                <w:spacing w:val="-8"/>
                <w:sz w:val="18"/>
                <w:szCs w:val="18"/>
                <w:lang w:val="en-US"/>
              </w:rPr>
              <w:t>Purposes of the Loan:</w:t>
            </w:r>
          </w:p>
        </w:tc>
        <w:tc>
          <w:tcPr>
            <w:tcW w:w="7474" w:type="dxa"/>
            <w:tcBorders>
              <w:top w:val="nil"/>
              <w:left w:val="single" w:sz="4" w:space="0" w:color="auto"/>
              <w:bottom w:val="nil"/>
              <w:right w:val="single" w:sz="4" w:space="0" w:color="auto"/>
            </w:tcBorders>
            <w:shd w:val="clear" w:color="auto" w:fill="auto"/>
          </w:tcPr>
          <w:p w14:paraId="18B73431" w14:textId="77777777" w:rsidR="00965DBE" w:rsidRPr="006F633C" w:rsidRDefault="00965DBE" w:rsidP="00965DBE">
            <w:pPr>
              <w:tabs>
                <w:tab w:val="left" w:pos="187"/>
              </w:tabs>
              <w:ind w:left="187" w:hanging="187"/>
              <w:rPr>
                <w:color w:val="000000"/>
                <w:sz w:val="18"/>
                <w:szCs w:val="18"/>
              </w:rPr>
            </w:pPr>
            <w:r w:rsidRPr="006F633C">
              <w:rPr>
                <w:rFonts w:eastAsia="Arial"/>
                <w:color w:val="000000"/>
                <w:sz w:val="18"/>
                <w:szCs w:val="18"/>
              </w:rPr>
              <w:t>-</w:t>
            </w:r>
            <w:r w:rsidRPr="006F633C">
              <w:rPr>
                <w:rFonts w:eastAsia="Arial"/>
                <w:color w:val="000000"/>
                <w:sz w:val="18"/>
                <w:szCs w:val="18"/>
              </w:rPr>
              <w:tab/>
            </w:r>
            <w:r w:rsidRPr="006F633C">
              <w:rPr>
                <w:rFonts w:eastAsia="Arial"/>
                <w:color w:val="000000"/>
                <w:sz w:val="18"/>
                <w:szCs w:val="18"/>
                <w:lang w:val="en-US"/>
              </w:rPr>
              <w:t xml:space="preserve">For repayment of existing short-term loan in the amount of Baht 350 million and bill of </w:t>
            </w:r>
            <w:r w:rsidRPr="006F633C">
              <w:rPr>
                <w:rFonts w:eastAsia="Arial"/>
                <w:color w:val="000000"/>
                <w:spacing w:val="-4"/>
                <w:sz w:val="18"/>
                <w:szCs w:val="18"/>
                <w:lang w:val="en-US"/>
              </w:rPr>
              <w:t>exchange (i.e. 3 bills of exchange in the amount of Baht 10 million totaling to Baht 30 million</w:t>
            </w:r>
            <w:r w:rsidRPr="006F633C">
              <w:rPr>
                <w:rFonts w:eastAsia="Arial"/>
                <w:color w:val="000000"/>
                <w:sz w:val="18"/>
                <w:szCs w:val="18"/>
                <w:lang w:val="en-US"/>
              </w:rPr>
              <w:t xml:space="preserve"> with the due date on 17 and 21 May 2019).</w:t>
            </w:r>
          </w:p>
        </w:tc>
      </w:tr>
      <w:tr w:rsidR="00965DBE" w:rsidRPr="006F633C" w14:paraId="12F1DF46" w14:textId="77777777" w:rsidTr="00965DBE">
        <w:tc>
          <w:tcPr>
            <w:tcW w:w="1989" w:type="dxa"/>
            <w:tcBorders>
              <w:top w:val="nil"/>
              <w:left w:val="single" w:sz="4" w:space="0" w:color="auto"/>
              <w:bottom w:val="nil"/>
              <w:right w:val="single" w:sz="4" w:space="0" w:color="auto"/>
            </w:tcBorders>
            <w:shd w:val="clear" w:color="auto" w:fill="auto"/>
            <w:vAlign w:val="center"/>
          </w:tcPr>
          <w:p w14:paraId="64A135E5" w14:textId="77777777" w:rsidR="00965DBE" w:rsidRPr="006F633C" w:rsidRDefault="00965DBE" w:rsidP="00965DBE">
            <w:pPr>
              <w:pStyle w:val="ListParagraph"/>
              <w:spacing w:after="0" w:line="240" w:lineRule="auto"/>
              <w:ind w:left="-72"/>
              <w:rPr>
                <w:rFonts w:ascii="Arial" w:hAnsi="Arial" w:cs="Arial"/>
                <w:color w:val="000000"/>
                <w:sz w:val="12"/>
                <w:szCs w:val="12"/>
                <w:lang w:val="en-GB"/>
              </w:rPr>
            </w:pPr>
          </w:p>
        </w:tc>
        <w:tc>
          <w:tcPr>
            <w:tcW w:w="7474" w:type="dxa"/>
            <w:tcBorders>
              <w:top w:val="nil"/>
              <w:left w:val="single" w:sz="4" w:space="0" w:color="auto"/>
              <w:bottom w:val="nil"/>
              <w:right w:val="single" w:sz="4" w:space="0" w:color="auto"/>
            </w:tcBorders>
            <w:shd w:val="clear" w:color="auto" w:fill="auto"/>
            <w:vAlign w:val="center"/>
          </w:tcPr>
          <w:p w14:paraId="179D91DF" w14:textId="77777777" w:rsidR="00965DBE" w:rsidRPr="006F633C" w:rsidRDefault="00965DBE" w:rsidP="00965DBE">
            <w:pPr>
              <w:pStyle w:val="ListParagraph"/>
              <w:tabs>
                <w:tab w:val="left" w:pos="202"/>
              </w:tabs>
              <w:spacing w:after="0" w:line="240" w:lineRule="auto"/>
              <w:ind w:left="-18"/>
              <w:rPr>
                <w:rFonts w:ascii="Arial" w:hAnsi="Arial" w:cs="Arial"/>
                <w:color w:val="000000"/>
                <w:sz w:val="12"/>
                <w:szCs w:val="12"/>
                <w:lang w:val="en-GB"/>
              </w:rPr>
            </w:pPr>
          </w:p>
        </w:tc>
      </w:tr>
      <w:tr w:rsidR="00965DBE" w:rsidRPr="006F633C" w14:paraId="16999293" w14:textId="77777777" w:rsidTr="00965DBE">
        <w:tc>
          <w:tcPr>
            <w:tcW w:w="1989" w:type="dxa"/>
            <w:tcBorders>
              <w:top w:val="nil"/>
              <w:left w:val="single" w:sz="4" w:space="0" w:color="auto"/>
              <w:bottom w:val="nil"/>
              <w:right w:val="single" w:sz="4" w:space="0" w:color="auto"/>
            </w:tcBorders>
            <w:shd w:val="clear" w:color="auto" w:fill="auto"/>
          </w:tcPr>
          <w:p w14:paraId="640F29F0" w14:textId="77777777" w:rsidR="00965DBE" w:rsidRPr="006F633C" w:rsidRDefault="00965DBE" w:rsidP="00965DBE">
            <w:pPr>
              <w:pStyle w:val="ListParagraph"/>
              <w:spacing w:after="0" w:line="240" w:lineRule="auto"/>
              <w:ind w:left="-72"/>
              <w:rPr>
                <w:rFonts w:ascii="Arial" w:hAnsi="Arial" w:cs="Arial"/>
                <w:color w:val="000000"/>
                <w:sz w:val="18"/>
                <w:szCs w:val="18"/>
                <w:lang w:val="en-GB"/>
              </w:rPr>
            </w:pPr>
          </w:p>
        </w:tc>
        <w:tc>
          <w:tcPr>
            <w:tcW w:w="7474" w:type="dxa"/>
            <w:tcBorders>
              <w:top w:val="nil"/>
              <w:left w:val="single" w:sz="4" w:space="0" w:color="auto"/>
              <w:bottom w:val="nil"/>
              <w:right w:val="single" w:sz="4" w:space="0" w:color="auto"/>
            </w:tcBorders>
            <w:shd w:val="clear" w:color="auto" w:fill="auto"/>
          </w:tcPr>
          <w:p w14:paraId="34C8CE28" w14:textId="77777777" w:rsidR="00965DBE" w:rsidRPr="006F633C" w:rsidRDefault="00965DBE" w:rsidP="00965DBE">
            <w:pPr>
              <w:tabs>
                <w:tab w:val="left" w:pos="185"/>
              </w:tabs>
              <w:ind w:left="187" w:hanging="187"/>
              <w:rPr>
                <w:color w:val="000000"/>
                <w:sz w:val="18"/>
                <w:szCs w:val="18"/>
              </w:rPr>
            </w:pPr>
            <w:r w:rsidRPr="006F633C">
              <w:rPr>
                <w:rFonts w:eastAsia="Arial"/>
                <w:color w:val="000000"/>
                <w:spacing w:val="3"/>
                <w:sz w:val="18"/>
                <w:szCs w:val="18"/>
                <w:lang w:val="en-US"/>
              </w:rPr>
              <w:t>-</w:t>
            </w:r>
            <w:r w:rsidRPr="006F633C">
              <w:rPr>
                <w:rFonts w:eastAsia="Arial"/>
                <w:color w:val="000000"/>
                <w:spacing w:val="3"/>
                <w:sz w:val="18"/>
                <w:szCs w:val="18"/>
                <w:lang w:val="en-US"/>
              </w:rPr>
              <w:tab/>
            </w:r>
            <w:r w:rsidRPr="006F633C">
              <w:rPr>
                <w:rFonts w:eastAsia="Arial"/>
                <w:color w:val="000000"/>
                <w:sz w:val="18"/>
                <w:szCs w:val="18"/>
                <w:lang w:val="en-US"/>
              </w:rPr>
              <w:t xml:space="preserve">For purchasing the land in Krabi province, approximately 232-1-66.4 rai, for which the </w:t>
            </w:r>
            <w:r w:rsidRPr="006F633C">
              <w:rPr>
                <w:rFonts w:eastAsia="Arial"/>
                <w:color w:val="000000"/>
                <w:spacing w:val="-4"/>
                <w:sz w:val="18"/>
                <w:szCs w:val="18"/>
                <w:lang w:val="en-US"/>
              </w:rPr>
              <w:t>Company has entered into the agreements to purchase in 2018 for development of Club Med Krabi &amp; Residences and Sheraton Krabi &amp; Residences</w:t>
            </w:r>
            <w:r w:rsidRPr="006F633C">
              <w:rPr>
                <w:rFonts w:eastAsia="Arial"/>
                <w:color w:val="000000"/>
                <w:sz w:val="18"/>
                <w:szCs w:val="18"/>
                <w:lang w:val="en-US"/>
              </w:rPr>
              <w:t xml:space="preserve"> in the future.</w:t>
            </w:r>
          </w:p>
        </w:tc>
      </w:tr>
      <w:tr w:rsidR="00965DBE" w:rsidRPr="006F633C" w14:paraId="3C1CA03B" w14:textId="77777777" w:rsidTr="00965DBE">
        <w:tc>
          <w:tcPr>
            <w:tcW w:w="1989" w:type="dxa"/>
            <w:tcBorders>
              <w:top w:val="nil"/>
              <w:bottom w:val="single" w:sz="4" w:space="0" w:color="auto"/>
            </w:tcBorders>
            <w:shd w:val="clear" w:color="auto" w:fill="auto"/>
            <w:vAlign w:val="center"/>
          </w:tcPr>
          <w:p w14:paraId="1C98D42A" w14:textId="77777777" w:rsidR="00965DBE" w:rsidRPr="006F633C" w:rsidRDefault="00965DBE" w:rsidP="00965DBE">
            <w:pPr>
              <w:pStyle w:val="ListParagraph"/>
              <w:spacing w:after="0" w:line="240" w:lineRule="auto"/>
              <w:ind w:left="-72"/>
              <w:rPr>
                <w:rFonts w:ascii="Arial" w:hAnsi="Arial" w:cs="Arial"/>
                <w:color w:val="000000"/>
                <w:sz w:val="12"/>
                <w:szCs w:val="12"/>
                <w:lang w:val="en-GB"/>
              </w:rPr>
            </w:pPr>
          </w:p>
        </w:tc>
        <w:tc>
          <w:tcPr>
            <w:tcW w:w="7474" w:type="dxa"/>
            <w:tcBorders>
              <w:top w:val="nil"/>
              <w:bottom w:val="single" w:sz="4" w:space="0" w:color="auto"/>
            </w:tcBorders>
            <w:shd w:val="clear" w:color="auto" w:fill="auto"/>
            <w:vAlign w:val="center"/>
          </w:tcPr>
          <w:p w14:paraId="2E102307" w14:textId="77777777" w:rsidR="00965DBE" w:rsidRPr="006F633C" w:rsidRDefault="00965DBE" w:rsidP="00965DBE">
            <w:pPr>
              <w:pStyle w:val="ListParagraph"/>
              <w:tabs>
                <w:tab w:val="left" w:pos="202"/>
              </w:tabs>
              <w:spacing w:after="0" w:line="240" w:lineRule="auto"/>
              <w:ind w:left="-18"/>
              <w:rPr>
                <w:rFonts w:ascii="Arial" w:hAnsi="Arial" w:cs="Arial"/>
                <w:color w:val="000000"/>
                <w:sz w:val="12"/>
                <w:szCs w:val="12"/>
                <w:lang w:val="en-GB"/>
              </w:rPr>
            </w:pPr>
          </w:p>
        </w:tc>
      </w:tr>
      <w:tr w:rsidR="00965DBE" w:rsidRPr="006F633C" w14:paraId="2ACAC639" w14:textId="77777777" w:rsidTr="00965DBE">
        <w:tc>
          <w:tcPr>
            <w:tcW w:w="1989" w:type="dxa"/>
            <w:tcBorders>
              <w:top w:val="single" w:sz="4" w:space="0" w:color="auto"/>
              <w:bottom w:val="nil"/>
            </w:tcBorders>
            <w:shd w:val="clear" w:color="auto" w:fill="auto"/>
          </w:tcPr>
          <w:p w14:paraId="313BC55C" w14:textId="77777777" w:rsidR="00965DBE" w:rsidRPr="006F633C" w:rsidRDefault="00965DBE" w:rsidP="00965DBE">
            <w:pPr>
              <w:pStyle w:val="ListParagraph"/>
              <w:spacing w:after="0" w:line="240" w:lineRule="auto"/>
              <w:ind w:left="-72"/>
              <w:rPr>
                <w:rFonts w:ascii="Arial" w:hAnsi="Arial" w:cs="Arial"/>
                <w:color w:val="000000"/>
                <w:sz w:val="12"/>
                <w:szCs w:val="12"/>
                <w:lang w:val="en-GB"/>
              </w:rPr>
            </w:pPr>
          </w:p>
        </w:tc>
        <w:tc>
          <w:tcPr>
            <w:tcW w:w="7474" w:type="dxa"/>
            <w:tcBorders>
              <w:top w:val="single" w:sz="4" w:space="0" w:color="auto"/>
              <w:bottom w:val="nil"/>
            </w:tcBorders>
            <w:shd w:val="clear" w:color="auto" w:fill="auto"/>
          </w:tcPr>
          <w:p w14:paraId="5D0F30AA" w14:textId="77777777" w:rsidR="00965DBE" w:rsidRPr="006F633C" w:rsidRDefault="00965DBE" w:rsidP="00965DBE">
            <w:pPr>
              <w:jc w:val="left"/>
              <w:rPr>
                <w:color w:val="000000"/>
                <w:sz w:val="12"/>
                <w:szCs w:val="12"/>
              </w:rPr>
            </w:pPr>
          </w:p>
        </w:tc>
      </w:tr>
      <w:tr w:rsidR="00965DBE" w:rsidRPr="006F633C" w14:paraId="6B7C8CAF" w14:textId="77777777" w:rsidTr="00965DBE">
        <w:tc>
          <w:tcPr>
            <w:tcW w:w="1989" w:type="dxa"/>
            <w:tcBorders>
              <w:top w:val="nil"/>
              <w:left w:val="single" w:sz="4" w:space="0" w:color="auto"/>
              <w:bottom w:val="nil"/>
              <w:right w:val="single" w:sz="4" w:space="0" w:color="auto"/>
            </w:tcBorders>
            <w:shd w:val="clear" w:color="auto" w:fill="auto"/>
          </w:tcPr>
          <w:p w14:paraId="402331BA" w14:textId="77777777" w:rsidR="00965DBE" w:rsidRPr="006F633C" w:rsidRDefault="00965DBE" w:rsidP="00965DBE">
            <w:pPr>
              <w:pStyle w:val="ListParagraph"/>
              <w:spacing w:after="0" w:line="240" w:lineRule="auto"/>
              <w:ind w:left="-72"/>
              <w:rPr>
                <w:rFonts w:ascii="Arial" w:hAnsi="Arial" w:cs="Arial"/>
                <w:color w:val="000000"/>
                <w:sz w:val="18"/>
                <w:szCs w:val="18"/>
                <w:lang w:val="en-GB"/>
              </w:rPr>
            </w:pPr>
            <w:r w:rsidRPr="006F633C">
              <w:rPr>
                <w:rFonts w:ascii="Arial" w:eastAsia="Arial" w:hAnsi="Arial" w:cs="Arial"/>
                <w:b/>
                <w:color w:val="000000"/>
                <w:spacing w:val="2"/>
                <w:sz w:val="18"/>
                <w:szCs w:val="18"/>
              </w:rPr>
              <w:t>Principal Repayment</w:t>
            </w:r>
          </w:p>
        </w:tc>
        <w:tc>
          <w:tcPr>
            <w:tcW w:w="7474" w:type="dxa"/>
            <w:vMerge w:val="restart"/>
            <w:tcBorders>
              <w:top w:val="nil"/>
              <w:left w:val="single" w:sz="4" w:space="0" w:color="auto"/>
              <w:bottom w:val="nil"/>
              <w:right w:val="single" w:sz="4" w:space="0" w:color="auto"/>
            </w:tcBorders>
            <w:shd w:val="clear" w:color="auto" w:fill="auto"/>
          </w:tcPr>
          <w:p w14:paraId="21378F2E" w14:textId="77777777" w:rsidR="00965DBE" w:rsidRPr="006F633C" w:rsidRDefault="00965DBE" w:rsidP="00965DBE">
            <w:pPr>
              <w:rPr>
                <w:color w:val="000000"/>
                <w:sz w:val="18"/>
                <w:szCs w:val="18"/>
                <w:lang w:val="en-US"/>
              </w:rPr>
            </w:pPr>
            <w:r w:rsidRPr="006F633C">
              <w:rPr>
                <w:rFonts w:eastAsia="Arial"/>
                <w:color w:val="000000"/>
                <w:spacing w:val="-8"/>
                <w:sz w:val="18"/>
                <w:szCs w:val="18"/>
              </w:rPr>
              <w:t xml:space="preserve">On 24 May 2020 </w:t>
            </w:r>
            <w:r w:rsidRPr="006F633C">
              <w:rPr>
                <w:rFonts w:eastAsia="Arial"/>
                <w:color w:val="000000"/>
                <w:spacing w:val="-6"/>
                <w:sz w:val="18"/>
                <w:szCs w:val="18"/>
                <w:lang w:val="en-US"/>
              </w:rPr>
              <w:t xml:space="preserve">with </w:t>
            </w:r>
            <w:r w:rsidRPr="006F633C">
              <w:rPr>
                <w:rFonts w:eastAsia="Arial"/>
                <w:color w:val="000000"/>
                <w:spacing w:val="-8"/>
                <w:sz w:val="18"/>
                <w:szCs w:val="18"/>
                <w:lang w:val="en-US"/>
              </w:rPr>
              <w:t xml:space="preserve">the right of the Company to request extension of the loan term for another </w:t>
            </w:r>
            <w:r w:rsidRPr="006F633C">
              <w:rPr>
                <w:rFonts w:eastAsia="Arial"/>
                <w:color w:val="000000"/>
                <w:sz w:val="18"/>
                <w:szCs w:val="18"/>
              </w:rPr>
              <w:br/>
              <w:t>12 months</w:t>
            </w:r>
            <w:r w:rsidRPr="006F633C">
              <w:rPr>
                <w:rFonts w:eastAsia="Arial"/>
                <w:color w:val="000000"/>
                <w:spacing w:val="-6"/>
                <w:sz w:val="18"/>
                <w:szCs w:val="18"/>
                <w:lang w:val="en-US"/>
              </w:rPr>
              <w:t xml:space="preserve"> in accordance with the terms and conditions of relevant agreements.</w:t>
            </w:r>
          </w:p>
        </w:tc>
      </w:tr>
      <w:tr w:rsidR="00965DBE" w:rsidRPr="006F633C" w14:paraId="76E57755" w14:textId="77777777" w:rsidTr="00965DBE">
        <w:tc>
          <w:tcPr>
            <w:tcW w:w="1989" w:type="dxa"/>
            <w:tcBorders>
              <w:top w:val="nil"/>
              <w:left w:val="single" w:sz="4" w:space="0" w:color="auto"/>
              <w:bottom w:val="nil"/>
              <w:right w:val="single" w:sz="4" w:space="0" w:color="auto"/>
            </w:tcBorders>
            <w:shd w:val="clear" w:color="auto" w:fill="auto"/>
          </w:tcPr>
          <w:p w14:paraId="242DFF86" w14:textId="77777777" w:rsidR="00965DBE" w:rsidRPr="006F633C" w:rsidRDefault="00965DBE" w:rsidP="00965DBE">
            <w:pPr>
              <w:pStyle w:val="ListParagraph"/>
              <w:spacing w:after="0" w:line="240" w:lineRule="auto"/>
              <w:ind w:left="-72"/>
              <w:rPr>
                <w:rFonts w:ascii="Arial" w:hAnsi="Arial" w:cs="Arial"/>
                <w:color w:val="000000"/>
                <w:sz w:val="18"/>
                <w:szCs w:val="18"/>
                <w:lang w:val="en-GB"/>
              </w:rPr>
            </w:pPr>
            <w:r w:rsidRPr="00CD1818">
              <w:rPr>
                <w:rFonts w:ascii="Arial" w:eastAsia="Arial" w:hAnsi="Arial" w:cs="Arial"/>
                <w:b/>
                <w:color w:val="000000"/>
                <w:spacing w:val="2"/>
                <w:sz w:val="18"/>
                <w:szCs w:val="18"/>
              </w:rPr>
              <w:t>Term</w:t>
            </w:r>
            <w:r w:rsidRPr="006F633C">
              <w:rPr>
                <w:rFonts w:ascii="Arial" w:eastAsia="Arial" w:hAnsi="Arial" w:cs="Arial"/>
                <w:b/>
                <w:color w:val="000000"/>
                <w:sz w:val="18"/>
                <w:szCs w:val="18"/>
              </w:rPr>
              <w:t>:</w:t>
            </w:r>
          </w:p>
        </w:tc>
        <w:tc>
          <w:tcPr>
            <w:tcW w:w="0" w:type="auto"/>
            <w:vMerge/>
            <w:tcBorders>
              <w:top w:val="nil"/>
              <w:left w:val="single" w:sz="4" w:space="0" w:color="auto"/>
              <w:bottom w:val="nil"/>
              <w:right w:val="single" w:sz="4" w:space="0" w:color="auto"/>
            </w:tcBorders>
          </w:tcPr>
          <w:p w14:paraId="13B08B87" w14:textId="77777777" w:rsidR="00DF7E49" w:rsidRPr="006F633C" w:rsidRDefault="00DF7E49"/>
        </w:tc>
      </w:tr>
      <w:tr w:rsidR="00965DBE" w:rsidRPr="006F633C" w14:paraId="16E731A2" w14:textId="77777777" w:rsidTr="00AA5C03">
        <w:tc>
          <w:tcPr>
            <w:tcW w:w="1989" w:type="dxa"/>
            <w:tcBorders>
              <w:top w:val="nil"/>
              <w:left w:val="single" w:sz="4" w:space="0" w:color="auto"/>
              <w:bottom w:val="single" w:sz="4" w:space="0" w:color="auto"/>
              <w:right w:val="single" w:sz="4" w:space="0" w:color="auto"/>
            </w:tcBorders>
            <w:shd w:val="clear" w:color="auto" w:fill="auto"/>
            <w:vAlign w:val="center"/>
          </w:tcPr>
          <w:p w14:paraId="5C1FE80C" w14:textId="77777777" w:rsidR="00965DBE" w:rsidRPr="006F633C" w:rsidRDefault="00965DBE" w:rsidP="00965DBE">
            <w:pPr>
              <w:pStyle w:val="ListParagraph"/>
              <w:spacing w:after="0" w:line="240" w:lineRule="auto"/>
              <w:ind w:left="-72"/>
              <w:rPr>
                <w:rFonts w:ascii="Arial" w:hAnsi="Arial" w:cs="Arial"/>
                <w:color w:val="000000"/>
                <w:sz w:val="12"/>
                <w:szCs w:val="12"/>
                <w:lang w:val="en-GB"/>
              </w:rPr>
            </w:pPr>
          </w:p>
        </w:tc>
        <w:tc>
          <w:tcPr>
            <w:tcW w:w="7474" w:type="dxa"/>
            <w:tcBorders>
              <w:top w:val="nil"/>
              <w:left w:val="single" w:sz="4" w:space="0" w:color="auto"/>
              <w:bottom w:val="single" w:sz="4" w:space="0" w:color="auto"/>
              <w:right w:val="single" w:sz="4" w:space="0" w:color="auto"/>
            </w:tcBorders>
            <w:shd w:val="clear" w:color="auto" w:fill="auto"/>
            <w:vAlign w:val="center"/>
          </w:tcPr>
          <w:p w14:paraId="4F15EB0D" w14:textId="77777777" w:rsidR="00965DBE" w:rsidRPr="006F633C" w:rsidRDefault="00965DBE" w:rsidP="00965DBE">
            <w:pPr>
              <w:pStyle w:val="ListParagraph"/>
              <w:tabs>
                <w:tab w:val="left" w:pos="202"/>
              </w:tabs>
              <w:spacing w:after="0" w:line="240" w:lineRule="auto"/>
              <w:ind w:left="-18"/>
              <w:rPr>
                <w:rFonts w:ascii="Arial" w:hAnsi="Arial" w:cs="Arial"/>
                <w:color w:val="000000"/>
                <w:sz w:val="12"/>
                <w:szCs w:val="12"/>
                <w:lang w:val="en-GB"/>
              </w:rPr>
            </w:pPr>
          </w:p>
        </w:tc>
      </w:tr>
      <w:tr w:rsidR="00965DBE" w:rsidRPr="006F633C" w14:paraId="158EF5D7" w14:textId="77777777" w:rsidTr="00AA5C03">
        <w:tc>
          <w:tcPr>
            <w:tcW w:w="1989" w:type="dxa"/>
            <w:tcBorders>
              <w:top w:val="single" w:sz="4" w:space="0" w:color="auto"/>
              <w:bottom w:val="nil"/>
            </w:tcBorders>
            <w:shd w:val="clear" w:color="auto" w:fill="auto"/>
          </w:tcPr>
          <w:p w14:paraId="3E67DA82" w14:textId="77777777" w:rsidR="00965DBE" w:rsidRPr="006F633C" w:rsidRDefault="00965DBE" w:rsidP="00965DBE">
            <w:pPr>
              <w:pStyle w:val="ListParagraph"/>
              <w:spacing w:after="0" w:line="240" w:lineRule="auto"/>
              <w:ind w:left="-72"/>
              <w:rPr>
                <w:rFonts w:ascii="Arial" w:hAnsi="Arial" w:cs="Arial"/>
                <w:color w:val="000000"/>
                <w:sz w:val="12"/>
                <w:szCs w:val="12"/>
                <w:lang w:val="en-GB"/>
              </w:rPr>
            </w:pPr>
          </w:p>
        </w:tc>
        <w:tc>
          <w:tcPr>
            <w:tcW w:w="7474" w:type="dxa"/>
            <w:tcBorders>
              <w:top w:val="single" w:sz="4" w:space="0" w:color="auto"/>
              <w:bottom w:val="nil"/>
            </w:tcBorders>
            <w:shd w:val="clear" w:color="auto" w:fill="auto"/>
          </w:tcPr>
          <w:p w14:paraId="31369215" w14:textId="77777777" w:rsidR="00965DBE" w:rsidRPr="006F633C" w:rsidRDefault="00965DBE" w:rsidP="00965DBE">
            <w:pPr>
              <w:jc w:val="left"/>
              <w:rPr>
                <w:color w:val="000000"/>
                <w:sz w:val="12"/>
                <w:szCs w:val="12"/>
              </w:rPr>
            </w:pPr>
          </w:p>
        </w:tc>
      </w:tr>
      <w:tr w:rsidR="00965DBE" w:rsidRPr="006F633C" w14:paraId="0F2C15D3" w14:textId="77777777" w:rsidTr="00AA5C03">
        <w:tc>
          <w:tcPr>
            <w:tcW w:w="1989" w:type="dxa"/>
            <w:tcBorders>
              <w:top w:val="nil"/>
              <w:bottom w:val="nil"/>
              <w:right w:val="single" w:sz="4" w:space="0" w:color="auto"/>
            </w:tcBorders>
            <w:shd w:val="clear" w:color="auto" w:fill="auto"/>
          </w:tcPr>
          <w:p w14:paraId="2879F427" w14:textId="77777777" w:rsidR="00965DBE" w:rsidRPr="006F633C" w:rsidRDefault="00965DBE" w:rsidP="00CD1818">
            <w:pPr>
              <w:pStyle w:val="ListParagraph"/>
              <w:spacing w:after="0" w:line="240" w:lineRule="auto"/>
              <w:ind w:left="-72"/>
              <w:rPr>
                <w:rFonts w:ascii="Arial" w:hAnsi="Arial" w:cs="Arial"/>
                <w:color w:val="000000"/>
                <w:sz w:val="18"/>
                <w:szCs w:val="18"/>
                <w:lang w:val="en-GB"/>
              </w:rPr>
            </w:pPr>
            <w:r w:rsidRPr="006F633C">
              <w:rPr>
                <w:rFonts w:ascii="Arial" w:eastAsia="Arial" w:hAnsi="Arial" w:cs="Arial"/>
                <w:b/>
                <w:color w:val="000000"/>
                <w:spacing w:val="5"/>
                <w:sz w:val="18"/>
                <w:szCs w:val="18"/>
              </w:rPr>
              <w:t>Interest Rate and</w:t>
            </w:r>
          </w:p>
        </w:tc>
        <w:tc>
          <w:tcPr>
            <w:tcW w:w="7474" w:type="dxa"/>
            <w:vMerge w:val="restart"/>
            <w:tcBorders>
              <w:top w:val="nil"/>
              <w:left w:val="single" w:sz="4" w:space="0" w:color="auto"/>
              <w:bottom w:val="nil"/>
              <w:right w:val="single" w:sz="4" w:space="0" w:color="auto"/>
            </w:tcBorders>
            <w:shd w:val="clear" w:color="auto" w:fill="auto"/>
          </w:tcPr>
          <w:p w14:paraId="699834BD" w14:textId="77777777" w:rsidR="00965DBE" w:rsidRPr="006F633C" w:rsidRDefault="00965DBE" w:rsidP="00965DBE">
            <w:pPr>
              <w:rPr>
                <w:color w:val="000000"/>
                <w:sz w:val="18"/>
                <w:szCs w:val="18"/>
              </w:rPr>
            </w:pPr>
            <w:r w:rsidRPr="006F633C">
              <w:rPr>
                <w:rFonts w:eastAsia="Arial"/>
                <w:color w:val="000000"/>
                <w:spacing w:val="-6"/>
                <w:sz w:val="18"/>
                <w:szCs w:val="18"/>
                <w:lang w:val="en-US"/>
              </w:rPr>
              <w:t>In aggregate of 15 percent per year, the Board of Directors considered that it is more appropriate than borrowing loan from financial institution as the loan amount is higher and in line with financial plan of the Company and its subsidiaries. Additionally, the interest rate that the Company usually received from Thai commercial bank is approximately 12 - 15 percent which is comparable.</w:t>
            </w:r>
          </w:p>
        </w:tc>
      </w:tr>
      <w:tr w:rsidR="00965DBE" w:rsidRPr="006F633C" w14:paraId="1297CC80" w14:textId="77777777" w:rsidTr="00AA5C03">
        <w:tc>
          <w:tcPr>
            <w:tcW w:w="1989" w:type="dxa"/>
            <w:tcBorders>
              <w:top w:val="nil"/>
              <w:bottom w:val="nil"/>
              <w:right w:val="single" w:sz="4" w:space="0" w:color="auto"/>
            </w:tcBorders>
            <w:shd w:val="clear" w:color="auto" w:fill="auto"/>
          </w:tcPr>
          <w:p w14:paraId="294DE6FE" w14:textId="77777777" w:rsidR="00965DBE" w:rsidRPr="006F633C" w:rsidRDefault="00965DBE" w:rsidP="00965DBE">
            <w:pPr>
              <w:pStyle w:val="ListParagraph"/>
              <w:spacing w:after="0" w:line="240" w:lineRule="auto"/>
              <w:ind w:left="-72"/>
              <w:rPr>
                <w:rFonts w:ascii="Arial" w:hAnsi="Arial" w:cs="Arial"/>
                <w:color w:val="000000"/>
                <w:sz w:val="18"/>
                <w:szCs w:val="18"/>
                <w:lang w:val="en-GB"/>
              </w:rPr>
            </w:pPr>
            <w:r w:rsidRPr="006F633C">
              <w:rPr>
                <w:rFonts w:ascii="Arial" w:eastAsia="Arial" w:hAnsi="Arial" w:cs="Arial"/>
                <w:b/>
                <w:color w:val="000000"/>
                <w:spacing w:val="4"/>
                <w:sz w:val="18"/>
                <w:szCs w:val="18"/>
              </w:rPr>
              <w:t>Consideration:</w:t>
            </w:r>
          </w:p>
        </w:tc>
        <w:tc>
          <w:tcPr>
            <w:tcW w:w="0" w:type="auto"/>
            <w:vMerge/>
            <w:tcBorders>
              <w:top w:val="nil"/>
              <w:left w:val="single" w:sz="4" w:space="0" w:color="auto"/>
              <w:bottom w:val="nil"/>
              <w:right w:val="single" w:sz="4" w:space="0" w:color="auto"/>
            </w:tcBorders>
          </w:tcPr>
          <w:p w14:paraId="2CA35F9D" w14:textId="77777777" w:rsidR="00DF7E49" w:rsidRPr="006F633C" w:rsidRDefault="00DF7E49"/>
        </w:tc>
      </w:tr>
      <w:tr w:rsidR="00965DBE" w:rsidRPr="006F633C" w14:paraId="29C9EFB7" w14:textId="77777777" w:rsidTr="00AA5C03">
        <w:tc>
          <w:tcPr>
            <w:tcW w:w="1989" w:type="dxa"/>
            <w:tcBorders>
              <w:top w:val="nil"/>
              <w:bottom w:val="single" w:sz="4" w:space="0" w:color="auto"/>
            </w:tcBorders>
            <w:shd w:val="clear" w:color="auto" w:fill="auto"/>
            <w:vAlign w:val="center"/>
          </w:tcPr>
          <w:p w14:paraId="648D0265" w14:textId="77777777" w:rsidR="00965DBE" w:rsidRPr="006F633C" w:rsidRDefault="00965DBE" w:rsidP="00965DBE">
            <w:pPr>
              <w:pStyle w:val="ListParagraph"/>
              <w:spacing w:after="0" w:line="240" w:lineRule="auto"/>
              <w:ind w:left="-72"/>
              <w:rPr>
                <w:rFonts w:ascii="Arial" w:hAnsi="Arial" w:cs="Arial"/>
                <w:color w:val="000000"/>
                <w:sz w:val="12"/>
                <w:szCs w:val="12"/>
                <w:lang w:val="en-GB"/>
              </w:rPr>
            </w:pPr>
          </w:p>
        </w:tc>
        <w:tc>
          <w:tcPr>
            <w:tcW w:w="7474" w:type="dxa"/>
            <w:tcBorders>
              <w:top w:val="nil"/>
              <w:bottom w:val="single" w:sz="4" w:space="0" w:color="auto"/>
            </w:tcBorders>
            <w:shd w:val="clear" w:color="auto" w:fill="auto"/>
            <w:vAlign w:val="center"/>
          </w:tcPr>
          <w:p w14:paraId="10A1C9DD" w14:textId="77777777" w:rsidR="00965DBE" w:rsidRPr="006F633C" w:rsidRDefault="00965DBE" w:rsidP="00965DBE">
            <w:pPr>
              <w:pStyle w:val="ListParagraph"/>
              <w:tabs>
                <w:tab w:val="left" w:pos="202"/>
              </w:tabs>
              <w:spacing w:after="0" w:line="240" w:lineRule="auto"/>
              <w:ind w:left="-18"/>
              <w:rPr>
                <w:rFonts w:ascii="Arial" w:hAnsi="Arial" w:cs="Arial"/>
                <w:color w:val="000000"/>
                <w:sz w:val="12"/>
                <w:szCs w:val="12"/>
                <w:lang w:val="en-GB"/>
              </w:rPr>
            </w:pPr>
          </w:p>
        </w:tc>
      </w:tr>
      <w:tr w:rsidR="00965DBE" w:rsidRPr="006F633C" w14:paraId="47E418EE" w14:textId="77777777" w:rsidTr="00965DBE">
        <w:tc>
          <w:tcPr>
            <w:tcW w:w="1989" w:type="dxa"/>
            <w:tcBorders>
              <w:top w:val="single" w:sz="4" w:space="0" w:color="auto"/>
              <w:bottom w:val="nil"/>
            </w:tcBorders>
            <w:shd w:val="clear" w:color="auto" w:fill="auto"/>
          </w:tcPr>
          <w:p w14:paraId="42FDFD72" w14:textId="77777777" w:rsidR="00965DBE" w:rsidRPr="006F633C" w:rsidRDefault="00965DBE" w:rsidP="00965DBE">
            <w:pPr>
              <w:pStyle w:val="ListParagraph"/>
              <w:spacing w:after="0" w:line="240" w:lineRule="auto"/>
              <w:ind w:left="-72"/>
              <w:rPr>
                <w:rFonts w:ascii="Arial" w:hAnsi="Arial" w:cs="Arial"/>
                <w:color w:val="000000"/>
                <w:sz w:val="12"/>
                <w:szCs w:val="12"/>
                <w:lang w:val="en-GB"/>
              </w:rPr>
            </w:pPr>
          </w:p>
        </w:tc>
        <w:tc>
          <w:tcPr>
            <w:tcW w:w="7474" w:type="dxa"/>
            <w:tcBorders>
              <w:top w:val="single" w:sz="4" w:space="0" w:color="auto"/>
              <w:bottom w:val="nil"/>
            </w:tcBorders>
            <w:shd w:val="clear" w:color="auto" w:fill="auto"/>
          </w:tcPr>
          <w:p w14:paraId="24F0E092" w14:textId="77777777" w:rsidR="00965DBE" w:rsidRPr="006F633C" w:rsidRDefault="00965DBE" w:rsidP="00965DBE">
            <w:pPr>
              <w:jc w:val="left"/>
              <w:rPr>
                <w:color w:val="000000"/>
                <w:sz w:val="12"/>
                <w:szCs w:val="12"/>
              </w:rPr>
            </w:pPr>
          </w:p>
        </w:tc>
      </w:tr>
      <w:tr w:rsidR="00965DBE" w:rsidRPr="006F633C" w14:paraId="505464B9" w14:textId="77777777" w:rsidTr="00965DBE">
        <w:tc>
          <w:tcPr>
            <w:tcW w:w="1989" w:type="dxa"/>
            <w:tcBorders>
              <w:top w:val="nil"/>
              <w:left w:val="single" w:sz="4" w:space="0" w:color="auto"/>
              <w:bottom w:val="nil"/>
              <w:right w:val="single" w:sz="4" w:space="0" w:color="auto"/>
            </w:tcBorders>
            <w:shd w:val="clear" w:color="auto" w:fill="auto"/>
          </w:tcPr>
          <w:p w14:paraId="149D3EC7" w14:textId="77777777" w:rsidR="00965DBE" w:rsidRPr="006F633C" w:rsidRDefault="00965DBE" w:rsidP="00965DBE">
            <w:pPr>
              <w:pStyle w:val="ListParagraph"/>
              <w:spacing w:after="0" w:line="240" w:lineRule="auto"/>
              <w:ind w:left="-72"/>
              <w:rPr>
                <w:rFonts w:ascii="Arial" w:hAnsi="Arial" w:cs="Arial"/>
                <w:color w:val="000000"/>
                <w:sz w:val="18"/>
                <w:szCs w:val="18"/>
                <w:lang w:val="en-GB"/>
              </w:rPr>
            </w:pPr>
            <w:r w:rsidRPr="006F633C">
              <w:rPr>
                <w:rFonts w:ascii="Arial" w:eastAsia="Arial" w:hAnsi="Arial" w:cs="Arial"/>
                <w:b/>
                <w:color w:val="000000"/>
                <w:spacing w:val="2"/>
                <w:sz w:val="18"/>
                <w:szCs w:val="18"/>
              </w:rPr>
              <w:t>Material Securities:</w:t>
            </w:r>
          </w:p>
        </w:tc>
        <w:tc>
          <w:tcPr>
            <w:tcW w:w="7474" w:type="dxa"/>
            <w:tcBorders>
              <w:top w:val="nil"/>
              <w:left w:val="single" w:sz="4" w:space="0" w:color="auto"/>
              <w:bottom w:val="nil"/>
              <w:right w:val="single" w:sz="4" w:space="0" w:color="auto"/>
            </w:tcBorders>
            <w:shd w:val="clear" w:color="auto" w:fill="auto"/>
          </w:tcPr>
          <w:p w14:paraId="6F7E0360" w14:textId="77777777" w:rsidR="00965DBE" w:rsidRPr="006F633C" w:rsidRDefault="00965DBE" w:rsidP="00965DBE">
            <w:pPr>
              <w:numPr>
                <w:ilvl w:val="0"/>
                <w:numId w:val="1"/>
              </w:numPr>
              <w:ind w:left="164" w:hanging="164"/>
              <w:rPr>
                <w:color w:val="000000"/>
                <w:sz w:val="18"/>
                <w:szCs w:val="18"/>
                <w:lang w:val="en-US"/>
              </w:rPr>
            </w:pPr>
            <w:r w:rsidRPr="006F633C">
              <w:rPr>
                <w:rFonts w:eastAsia="Arial"/>
                <w:color w:val="000000"/>
                <w:sz w:val="18"/>
                <w:szCs w:val="18"/>
                <w:lang w:val="en-US"/>
              </w:rPr>
              <w:t>Mortgage of land and buildings in Chonburi and Krabi provinces</w:t>
            </w:r>
          </w:p>
        </w:tc>
      </w:tr>
      <w:tr w:rsidR="00965DBE" w:rsidRPr="006F633C" w14:paraId="2646C7FC" w14:textId="77777777" w:rsidTr="00965DBE">
        <w:tc>
          <w:tcPr>
            <w:tcW w:w="1989" w:type="dxa"/>
            <w:tcBorders>
              <w:top w:val="nil"/>
              <w:left w:val="single" w:sz="4" w:space="0" w:color="auto"/>
              <w:bottom w:val="nil"/>
              <w:right w:val="single" w:sz="4" w:space="0" w:color="auto"/>
            </w:tcBorders>
            <w:shd w:val="clear" w:color="auto" w:fill="auto"/>
          </w:tcPr>
          <w:p w14:paraId="50A8E7F2" w14:textId="77777777" w:rsidR="00965DBE" w:rsidRPr="006F633C" w:rsidRDefault="00965DBE" w:rsidP="00965DBE">
            <w:pPr>
              <w:pStyle w:val="ListParagraph"/>
              <w:spacing w:after="0" w:line="240" w:lineRule="auto"/>
              <w:ind w:left="-72"/>
              <w:rPr>
                <w:rFonts w:ascii="Arial" w:eastAsia="Arial" w:hAnsi="Arial" w:cs="Arial"/>
                <w:b/>
                <w:color w:val="000000"/>
                <w:spacing w:val="2"/>
                <w:sz w:val="18"/>
                <w:szCs w:val="18"/>
              </w:rPr>
            </w:pPr>
          </w:p>
        </w:tc>
        <w:tc>
          <w:tcPr>
            <w:tcW w:w="7474" w:type="dxa"/>
            <w:tcBorders>
              <w:top w:val="nil"/>
              <w:left w:val="single" w:sz="4" w:space="0" w:color="auto"/>
              <w:bottom w:val="nil"/>
              <w:right w:val="single" w:sz="4" w:space="0" w:color="auto"/>
            </w:tcBorders>
            <w:shd w:val="clear" w:color="auto" w:fill="auto"/>
          </w:tcPr>
          <w:p w14:paraId="7AD7077A" w14:textId="77777777" w:rsidR="00965DBE" w:rsidRPr="006F633C" w:rsidRDefault="00965DBE" w:rsidP="00965DBE">
            <w:pPr>
              <w:numPr>
                <w:ilvl w:val="0"/>
                <w:numId w:val="1"/>
              </w:numPr>
              <w:ind w:left="164" w:hanging="164"/>
              <w:rPr>
                <w:rFonts w:eastAsia="Arial"/>
                <w:color w:val="000000"/>
                <w:sz w:val="18"/>
                <w:szCs w:val="18"/>
                <w:lang w:val="en-US"/>
              </w:rPr>
            </w:pPr>
            <w:r w:rsidRPr="006F633C">
              <w:rPr>
                <w:rFonts w:eastAsia="Arial"/>
                <w:color w:val="000000"/>
                <w:spacing w:val="-4"/>
                <w:sz w:val="18"/>
                <w:szCs w:val="18"/>
                <w:lang w:val="en-US"/>
              </w:rPr>
              <w:t>Pledge of all shares in Apex Krabi Development Company Limited, Andaman Hotel Co., Ltd.</w:t>
            </w:r>
            <w:r w:rsidRPr="006F633C">
              <w:rPr>
                <w:rFonts w:eastAsia="Arial"/>
                <w:color w:val="000000"/>
                <w:sz w:val="18"/>
                <w:szCs w:val="18"/>
                <w:lang w:val="en-US"/>
              </w:rPr>
              <w:t xml:space="preserve"> and Long Beach Hotel Co., Ltd.</w:t>
            </w:r>
          </w:p>
        </w:tc>
      </w:tr>
      <w:tr w:rsidR="00965DBE" w:rsidRPr="006F633C" w14:paraId="7CA037E1" w14:textId="77777777" w:rsidTr="00965DBE">
        <w:tc>
          <w:tcPr>
            <w:tcW w:w="1989" w:type="dxa"/>
            <w:tcBorders>
              <w:top w:val="nil"/>
              <w:left w:val="single" w:sz="4" w:space="0" w:color="auto"/>
              <w:bottom w:val="nil"/>
              <w:right w:val="single" w:sz="4" w:space="0" w:color="auto"/>
            </w:tcBorders>
            <w:shd w:val="clear" w:color="auto" w:fill="auto"/>
          </w:tcPr>
          <w:p w14:paraId="0472E159" w14:textId="77777777" w:rsidR="00965DBE" w:rsidRPr="006F633C" w:rsidRDefault="00965DBE" w:rsidP="00965DBE">
            <w:pPr>
              <w:pStyle w:val="ListParagraph"/>
              <w:spacing w:after="0" w:line="240" w:lineRule="auto"/>
              <w:ind w:left="-72"/>
              <w:rPr>
                <w:rFonts w:ascii="Arial" w:eastAsia="Arial" w:hAnsi="Arial" w:cs="Arial"/>
                <w:b/>
                <w:color w:val="000000"/>
                <w:spacing w:val="2"/>
                <w:sz w:val="18"/>
                <w:szCs w:val="18"/>
              </w:rPr>
            </w:pPr>
          </w:p>
        </w:tc>
        <w:tc>
          <w:tcPr>
            <w:tcW w:w="7474" w:type="dxa"/>
            <w:tcBorders>
              <w:top w:val="nil"/>
              <w:left w:val="single" w:sz="4" w:space="0" w:color="auto"/>
              <w:bottom w:val="nil"/>
              <w:right w:val="single" w:sz="4" w:space="0" w:color="auto"/>
            </w:tcBorders>
            <w:shd w:val="clear" w:color="auto" w:fill="auto"/>
          </w:tcPr>
          <w:p w14:paraId="463BBBCB" w14:textId="77777777" w:rsidR="00965DBE" w:rsidRPr="006F633C" w:rsidRDefault="00965DBE" w:rsidP="00965DBE">
            <w:pPr>
              <w:numPr>
                <w:ilvl w:val="0"/>
                <w:numId w:val="1"/>
              </w:numPr>
              <w:ind w:left="164" w:hanging="164"/>
              <w:rPr>
                <w:rFonts w:eastAsia="Arial"/>
                <w:color w:val="000000"/>
                <w:sz w:val="18"/>
                <w:szCs w:val="18"/>
                <w:lang w:val="en-US"/>
              </w:rPr>
            </w:pPr>
            <w:r w:rsidRPr="006F633C">
              <w:rPr>
                <w:rFonts w:eastAsia="Arial"/>
                <w:color w:val="000000"/>
                <w:sz w:val="18"/>
                <w:szCs w:val="18"/>
                <w:lang w:val="en-US"/>
              </w:rPr>
              <w:t>Corporate Guarantee by Andaman Hotel Co., Ltd. and Long Beach Hotel Co., Ltd.</w:t>
            </w:r>
          </w:p>
        </w:tc>
      </w:tr>
      <w:tr w:rsidR="00965DBE" w:rsidRPr="006F633C" w14:paraId="5F28FB31" w14:textId="77777777" w:rsidTr="00965DBE">
        <w:tc>
          <w:tcPr>
            <w:tcW w:w="1989" w:type="dxa"/>
            <w:tcBorders>
              <w:top w:val="nil"/>
              <w:left w:val="single" w:sz="4" w:space="0" w:color="auto"/>
              <w:bottom w:val="nil"/>
              <w:right w:val="single" w:sz="4" w:space="0" w:color="auto"/>
            </w:tcBorders>
            <w:shd w:val="clear" w:color="auto" w:fill="auto"/>
          </w:tcPr>
          <w:p w14:paraId="298CAA7A" w14:textId="77777777" w:rsidR="00965DBE" w:rsidRPr="006F633C" w:rsidRDefault="00965DBE" w:rsidP="00965DBE">
            <w:pPr>
              <w:pStyle w:val="ListParagraph"/>
              <w:spacing w:after="0" w:line="240" w:lineRule="auto"/>
              <w:ind w:left="-72"/>
              <w:rPr>
                <w:rFonts w:ascii="Arial" w:eastAsia="Arial" w:hAnsi="Arial" w:cs="Arial"/>
                <w:b/>
                <w:color w:val="000000"/>
                <w:spacing w:val="2"/>
                <w:sz w:val="18"/>
                <w:szCs w:val="18"/>
              </w:rPr>
            </w:pPr>
          </w:p>
        </w:tc>
        <w:tc>
          <w:tcPr>
            <w:tcW w:w="7474" w:type="dxa"/>
            <w:tcBorders>
              <w:top w:val="nil"/>
              <w:left w:val="single" w:sz="4" w:space="0" w:color="auto"/>
              <w:bottom w:val="nil"/>
              <w:right w:val="single" w:sz="4" w:space="0" w:color="auto"/>
            </w:tcBorders>
            <w:shd w:val="clear" w:color="auto" w:fill="auto"/>
          </w:tcPr>
          <w:p w14:paraId="1474C7FD" w14:textId="77777777" w:rsidR="00965DBE" w:rsidRPr="006F633C" w:rsidRDefault="00965DBE" w:rsidP="00965DBE">
            <w:pPr>
              <w:numPr>
                <w:ilvl w:val="0"/>
                <w:numId w:val="1"/>
              </w:numPr>
              <w:ind w:left="164" w:hanging="164"/>
              <w:rPr>
                <w:rFonts w:eastAsia="Arial"/>
                <w:color w:val="000000"/>
                <w:sz w:val="18"/>
                <w:szCs w:val="18"/>
                <w:lang w:val="en-US"/>
              </w:rPr>
            </w:pPr>
            <w:r w:rsidRPr="006F633C">
              <w:rPr>
                <w:rFonts w:eastAsia="Arial"/>
                <w:color w:val="000000"/>
                <w:spacing w:val="-8"/>
                <w:sz w:val="18"/>
                <w:szCs w:val="18"/>
                <w:lang w:val="en-US"/>
              </w:rPr>
              <w:t>Personal Guarantee by the major shareholder of the Company (Mr. Pongphan Sampawakoop</w:t>
            </w:r>
            <w:r w:rsidRPr="006F633C">
              <w:rPr>
                <w:rFonts w:eastAsia="Arial"/>
                <w:color w:val="000000"/>
                <w:sz w:val="18"/>
                <w:szCs w:val="18"/>
                <w:lang w:val="en-US"/>
              </w:rPr>
              <w:t>)</w:t>
            </w:r>
          </w:p>
        </w:tc>
      </w:tr>
      <w:tr w:rsidR="00965DBE" w:rsidRPr="006F633C" w14:paraId="10F2C06E" w14:textId="77777777" w:rsidTr="00965DBE">
        <w:tc>
          <w:tcPr>
            <w:tcW w:w="1989" w:type="dxa"/>
            <w:tcBorders>
              <w:top w:val="nil"/>
              <w:bottom w:val="single" w:sz="4" w:space="0" w:color="auto"/>
            </w:tcBorders>
            <w:shd w:val="clear" w:color="auto" w:fill="auto"/>
            <w:vAlign w:val="center"/>
          </w:tcPr>
          <w:p w14:paraId="42396F2D" w14:textId="77777777" w:rsidR="00965DBE" w:rsidRPr="006F633C" w:rsidRDefault="00965DBE" w:rsidP="00965DBE">
            <w:pPr>
              <w:pStyle w:val="ListParagraph"/>
              <w:spacing w:after="0" w:line="240" w:lineRule="auto"/>
              <w:ind w:left="-72"/>
              <w:rPr>
                <w:rFonts w:ascii="Arial" w:hAnsi="Arial" w:cs="Arial"/>
                <w:color w:val="000000"/>
                <w:sz w:val="12"/>
                <w:szCs w:val="12"/>
                <w:lang w:val="en-GB"/>
              </w:rPr>
            </w:pPr>
          </w:p>
        </w:tc>
        <w:tc>
          <w:tcPr>
            <w:tcW w:w="7474" w:type="dxa"/>
            <w:tcBorders>
              <w:top w:val="nil"/>
              <w:bottom w:val="single" w:sz="4" w:space="0" w:color="auto"/>
            </w:tcBorders>
            <w:shd w:val="clear" w:color="auto" w:fill="auto"/>
            <w:vAlign w:val="center"/>
          </w:tcPr>
          <w:p w14:paraId="306AEC29" w14:textId="77777777" w:rsidR="00965DBE" w:rsidRPr="006F633C" w:rsidRDefault="00965DBE" w:rsidP="00965DBE">
            <w:pPr>
              <w:pStyle w:val="ListParagraph"/>
              <w:tabs>
                <w:tab w:val="left" w:pos="202"/>
              </w:tabs>
              <w:spacing w:after="0" w:line="240" w:lineRule="auto"/>
              <w:ind w:left="-18"/>
              <w:rPr>
                <w:rFonts w:ascii="Arial" w:hAnsi="Arial" w:cs="Arial"/>
                <w:color w:val="000000"/>
                <w:sz w:val="12"/>
                <w:szCs w:val="12"/>
                <w:lang w:val="en-GB"/>
              </w:rPr>
            </w:pPr>
          </w:p>
        </w:tc>
      </w:tr>
      <w:tr w:rsidR="00965DBE" w:rsidRPr="006F633C" w14:paraId="006990B0" w14:textId="77777777" w:rsidTr="00965DBE">
        <w:tc>
          <w:tcPr>
            <w:tcW w:w="1989" w:type="dxa"/>
            <w:tcBorders>
              <w:top w:val="single" w:sz="4" w:space="0" w:color="auto"/>
              <w:left w:val="single" w:sz="4" w:space="0" w:color="auto"/>
              <w:bottom w:val="nil"/>
              <w:right w:val="single" w:sz="4" w:space="0" w:color="auto"/>
            </w:tcBorders>
            <w:shd w:val="clear" w:color="auto" w:fill="auto"/>
          </w:tcPr>
          <w:p w14:paraId="4BCD0624" w14:textId="77777777" w:rsidR="00965DBE" w:rsidRPr="006F633C" w:rsidRDefault="00965DBE" w:rsidP="00965DBE">
            <w:pPr>
              <w:pStyle w:val="ListParagraph"/>
              <w:spacing w:after="0" w:line="240" w:lineRule="auto"/>
              <w:ind w:left="-72"/>
              <w:rPr>
                <w:rFonts w:ascii="Arial" w:hAnsi="Arial" w:cs="Arial"/>
                <w:color w:val="000000"/>
                <w:sz w:val="12"/>
                <w:szCs w:val="12"/>
                <w:lang w:val="en-GB"/>
              </w:rPr>
            </w:pPr>
          </w:p>
        </w:tc>
        <w:tc>
          <w:tcPr>
            <w:tcW w:w="7474" w:type="dxa"/>
            <w:tcBorders>
              <w:top w:val="single" w:sz="4" w:space="0" w:color="auto"/>
              <w:left w:val="single" w:sz="4" w:space="0" w:color="auto"/>
              <w:bottom w:val="nil"/>
              <w:right w:val="single" w:sz="4" w:space="0" w:color="auto"/>
            </w:tcBorders>
            <w:shd w:val="clear" w:color="auto" w:fill="auto"/>
          </w:tcPr>
          <w:p w14:paraId="1371662D" w14:textId="77777777" w:rsidR="00965DBE" w:rsidRPr="006F633C" w:rsidRDefault="00965DBE" w:rsidP="00965DBE">
            <w:pPr>
              <w:jc w:val="left"/>
              <w:rPr>
                <w:color w:val="000000"/>
                <w:sz w:val="12"/>
                <w:szCs w:val="12"/>
              </w:rPr>
            </w:pPr>
          </w:p>
        </w:tc>
      </w:tr>
      <w:tr w:rsidR="00965DBE" w:rsidRPr="006F633C" w14:paraId="6A48C03A" w14:textId="77777777" w:rsidTr="00965DBE">
        <w:tc>
          <w:tcPr>
            <w:tcW w:w="1989" w:type="dxa"/>
            <w:tcBorders>
              <w:top w:val="nil"/>
              <w:bottom w:val="nil"/>
            </w:tcBorders>
            <w:shd w:val="clear" w:color="auto" w:fill="auto"/>
          </w:tcPr>
          <w:p w14:paraId="6CE05639" w14:textId="77777777" w:rsidR="00965DBE" w:rsidRPr="006F633C" w:rsidRDefault="00965DBE" w:rsidP="00965DBE">
            <w:pPr>
              <w:pStyle w:val="ListParagraph"/>
              <w:spacing w:after="0" w:line="240" w:lineRule="auto"/>
              <w:ind w:left="-72"/>
              <w:rPr>
                <w:rFonts w:ascii="Arial" w:hAnsi="Arial" w:cs="Arial"/>
                <w:color w:val="000000"/>
                <w:sz w:val="18"/>
                <w:szCs w:val="18"/>
                <w:lang w:val="en-GB"/>
              </w:rPr>
            </w:pPr>
            <w:r w:rsidRPr="006F633C">
              <w:rPr>
                <w:rFonts w:ascii="Arial" w:eastAsia="Arial" w:hAnsi="Arial" w:cs="Arial"/>
                <w:b/>
                <w:color w:val="000000"/>
                <w:spacing w:val="2"/>
                <w:sz w:val="18"/>
                <w:szCs w:val="18"/>
              </w:rPr>
              <w:t>Conditions to comply with:</w:t>
            </w:r>
          </w:p>
        </w:tc>
        <w:tc>
          <w:tcPr>
            <w:tcW w:w="7474" w:type="dxa"/>
            <w:tcBorders>
              <w:top w:val="nil"/>
              <w:bottom w:val="nil"/>
            </w:tcBorders>
            <w:shd w:val="clear" w:color="auto" w:fill="auto"/>
          </w:tcPr>
          <w:p w14:paraId="7558C1F1" w14:textId="77777777" w:rsidR="00965DBE" w:rsidRPr="006F633C" w:rsidRDefault="00965DBE" w:rsidP="00965DBE">
            <w:pPr>
              <w:numPr>
                <w:ilvl w:val="0"/>
                <w:numId w:val="1"/>
              </w:numPr>
              <w:ind w:left="164" w:hanging="164"/>
              <w:rPr>
                <w:rFonts w:eastAsia="Arial"/>
                <w:color w:val="000000"/>
                <w:spacing w:val="-10"/>
                <w:sz w:val="18"/>
                <w:szCs w:val="18"/>
                <w:lang w:val="en-US"/>
              </w:rPr>
            </w:pPr>
            <w:r w:rsidRPr="006F633C">
              <w:rPr>
                <w:rFonts w:eastAsia="Arial"/>
                <w:color w:val="000000"/>
                <w:spacing w:val="-10"/>
                <w:sz w:val="18"/>
                <w:szCs w:val="18"/>
                <w:lang w:val="en-US"/>
              </w:rPr>
              <w:t>Completion of selling some portions of land and real estate under development by 2 December 2019.</w:t>
            </w:r>
          </w:p>
          <w:p w14:paraId="69151EBA" w14:textId="77777777" w:rsidR="00965DBE" w:rsidRPr="006F633C" w:rsidRDefault="00965DBE" w:rsidP="00965DBE">
            <w:pPr>
              <w:numPr>
                <w:ilvl w:val="0"/>
                <w:numId w:val="1"/>
              </w:numPr>
              <w:ind w:left="164" w:hanging="164"/>
              <w:rPr>
                <w:rFonts w:eastAsia="Arial"/>
                <w:color w:val="000000"/>
                <w:spacing w:val="-10"/>
                <w:sz w:val="18"/>
                <w:szCs w:val="18"/>
                <w:lang w:val="en-US"/>
              </w:rPr>
            </w:pPr>
            <w:r w:rsidRPr="006F633C">
              <w:rPr>
                <w:rFonts w:eastAsia="Arial"/>
                <w:color w:val="000000"/>
                <w:spacing w:val="-10"/>
                <w:sz w:val="18"/>
                <w:szCs w:val="18"/>
                <w:lang w:val="en-US"/>
              </w:rPr>
              <w:t>The borrower may sell up to 49% of its shares in Grand bay Hotel Co., Ltd. to a joint venture partner.</w:t>
            </w:r>
          </w:p>
        </w:tc>
      </w:tr>
      <w:tr w:rsidR="00965DBE" w:rsidRPr="006F633C" w14:paraId="1A3E9977" w14:textId="77777777" w:rsidTr="00965DBE">
        <w:tc>
          <w:tcPr>
            <w:tcW w:w="1989" w:type="dxa"/>
            <w:tcBorders>
              <w:top w:val="nil"/>
              <w:bottom w:val="nil"/>
            </w:tcBorders>
            <w:shd w:val="clear" w:color="auto" w:fill="auto"/>
          </w:tcPr>
          <w:p w14:paraId="0403582D" w14:textId="77777777" w:rsidR="00965DBE" w:rsidRPr="006F633C" w:rsidRDefault="00965DBE" w:rsidP="00965DBE">
            <w:pPr>
              <w:pStyle w:val="ListParagraph"/>
              <w:spacing w:after="0" w:line="240" w:lineRule="auto"/>
              <w:ind w:left="-72"/>
              <w:rPr>
                <w:rFonts w:ascii="Arial" w:eastAsia="Arial" w:hAnsi="Arial" w:cs="Arial"/>
                <w:b/>
                <w:color w:val="000000"/>
                <w:spacing w:val="2"/>
                <w:sz w:val="18"/>
                <w:szCs w:val="18"/>
              </w:rPr>
            </w:pPr>
          </w:p>
        </w:tc>
        <w:tc>
          <w:tcPr>
            <w:tcW w:w="7474" w:type="dxa"/>
            <w:tcBorders>
              <w:top w:val="nil"/>
              <w:bottom w:val="nil"/>
            </w:tcBorders>
            <w:shd w:val="clear" w:color="auto" w:fill="auto"/>
          </w:tcPr>
          <w:p w14:paraId="0F5A676E" w14:textId="77777777" w:rsidR="00965DBE" w:rsidRPr="006F633C" w:rsidRDefault="00965DBE" w:rsidP="00965DBE">
            <w:pPr>
              <w:numPr>
                <w:ilvl w:val="0"/>
                <w:numId w:val="1"/>
              </w:numPr>
              <w:ind w:left="164" w:hanging="164"/>
              <w:rPr>
                <w:rFonts w:eastAsia="Arial"/>
                <w:color w:val="000000"/>
                <w:spacing w:val="-10"/>
                <w:sz w:val="18"/>
                <w:szCs w:val="18"/>
                <w:lang w:val="en-US"/>
              </w:rPr>
            </w:pPr>
            <w:r w:rsidRPr="006F633C">
              <w:rPr>
                <w:rFonts w:eastAsia="Arial"/>
                <w:color w:val="000000"/>
                <w:spacing w:val="-10"/>
                <w:sz w:val="18"/>
                <w:szCs w:val="18"/>
                <w:lang w:val="en-US"/>
              </w:rPr>
              <w:t>A subsidiary shall hold and maintain interest reserve amount of Baht 20 million in the interest reserve account.</w:t>
            </w:r>
          </w:p>
        </w:tc>
      </w:tr>
      <w:tr w:rsidR="00965DBE" w:rsidRPr="006F633C" w14:paraId="217DAD27" w14:textId="77777777" w:rsidTr="00965DBE">
        <w:tc>
          <w:tcPr>
            <w:tcW w:w="1989" w:type="dxa"/>
            <w:tcBorders>
              <w:top w:val="nil"/>
              <w:bottom w:val="single" w:sz="4" w:space="0" w:color="auto"/>
            </w:tcBorders>
            <w:shd w:val="clear" w:color="auto" w:fill="auto"/>
            <w:vAlign w:val="center"/>
          </w:tcPr>
          <w:p w14:paraId="6E922E0A" w14:textId="77777777" w:rsidR="00965DBE" w:rsidRPr="006F633C" w:rsidRDefault="00965DBE" w:rsidP="00965DBE">
            <w:pPr>
              <w:pStyle w:val="ListParagraph"/>
              <w:spacing w:after="0" w:line="240" w:lineRule="auto"/>
              <w:ind w:left="-72"/>
              <w:rPr>
                <w:rFonts w:ascii="Arial" w:hAnsi="Arial" w:cs="Arial"/>
                <w:color w:val="000000"/>
                <w:sz w:val="12"/>
                <w:szCs w:val="12"/>
                <w:lang w:val="en-GB"/>
              </w:rPr>
            </w:pPr>
          </w:p>
        </w:tc>
        <w:tc>
          <w:tcPr>
            <w:tcW w:w="7474" w:type="dxa"/>
            <w:tcBorders>
              <w:top w:val="nil"/>
              <w:bottom w:val="single" w:sz="4" w:space="0" w:color="auto"/>
            </w:tcBorders>
            <w:shd w:val="clear" w:color="auto" w:fill="auto"/>
            <w:vAlign w:val="center"/>
          </w:tcPr>
          <w:p w14:paraId="78FD1E3B" w14:textId="77777777" w:rsidR="00965DBE" w:rsidRPr="006F633C" w:rsidRDefault="00965DBE" w:rsidP="00965DBE">
            <w:pPr>
              <w:pStyle w:val="ListParagraph"/>
              <w:tabs>
                <w:tab w:val="left" w:pos="202"/>
              </w:tabs>
              <w:spacing w:after="0" w:line="240" w:lineRule="auto"/>
              <w:ind w:left="-18"/>
              <w:rPr>
                <w:rFonts w:ascii="Arial" w:hAnsi="Arial" w:cs="Arial"/>
                <w:color w:val="000000"/>
                <w:sz w:val="12"/>
                <w:szCs w:val="12"/>
                <w:lang w:val="en-GB"/>
              </w:rPr>
            </w:pPr>
          </w:p>
        </w:tc>
      </w:tr>
    </w:tbl>
    <w:p w14:paraId="6D688469" w14:textId="77777777" w:rsidR="00965DBE" w:rsidRPr="006F633C" w:rsidRDefault="00965DBE" w:rsidP="00965DBE">
      <w:pPr>
        <w:pStyle w:val="a"/>
        <w:tabs>
          <w:tab w:val="left" w:pos="540"/>
        </w:tabs>
        <w:ind w:left="540" w:right="0" w:hanging="540"/>
        <w:jc w:val="thaiDistribute"/>
        <w:outlineLvl w:val="0"/>
        <w:rPr>
          <w:rFonts w:ascii="Arial" w:cs="Arial"/>
          <w:sz w:val="18"/>
          <w:szCs w:val="18"/>
          <w:lang w:val="en-GB"/>
        </w:rPr>
      </w:pPr>
    </w:p>
    <w:p w14:paraId="5DACA8C7" w14:textId="77777777" w:rsidR="00965DBE" w:rsidRPr="006F633C" w:rsidRDefault="00965DBE" w:rsidP="00965DBE">
      <w:pPr>
        <w:pStyle w:val="a"/>
        <w:ind w:right="0"/>
        <w:jc w:val="thaiDistribute"/>
        <w:outlineLvl w:val="0"/>
        <w:rPr>
          <w:rFonts w:ascii="Arial" w:cs="Arial"/>
          <w:color w:val="000000"/>
          <w:sz w:val="18"/>
          <w:szCs w:val="18"/>
          <w:lang w:val="en-GB"/>
        </w:rPr>
      </w:pPr>
      <w:r w:rsidRPr="006F633C">
        <w:rPr>
          <w:rFonts w:ascii="Arial" w:cs="Arial"/>
          <w:color w:val="000000"/>
          <w:sz w:val="18"/>
          <w:szCs w:val="18"/>
          <w:lang w:val="en-GB"/>
        </w:rPr>
        <w:t xml:space="preserve">On 12 June 2019, the Company entered into a joint venture agreement with Mercurius Capital Investment Limited </w:t>
      </w:r>
      <w:r w:rsidRPr="006F633C">
        <w:rPr>
          <w:rFonts w:ascii="Arial" w:cs="Arial"/>
          <w:color w:val="000000"/>
          <w:spacing w:val="-4"/>
          <w:sz w:val="18"/>
          <w:szCs w:val="18"/>
          <w:lang w:val="en-GB"/>
        </w:rPr>
        <w:t>which is a listed company under Singapore Stock Exchange. The agreement has a conflict condition with this borrowing</w:t>
      </w:r>
      <w:r w:rsidRPr="006F633C">
        <w:rPr>
          <w:rFonts w:ascii="Arial" w:cs="Arial"/>
          <w:color w:val="000000"/>
          <w:sz w:val="18"/>
          <w:szCs w:val="18"/>
          <w:lang w:val="en-GB"/>
        </w:rPr>
        <w:t xml:space="preserve"> agreement in term of shareholding ratio. This caused the lender to have the rights to call back all of loan principal, interest and fees or enforce any or all of security immediately. As at 30 September 2020, the Group management is </w:t>
      </w:r>
      <w:r w:rsidRPr="006F633C">
        <w:rPr>
          <w:rFonts w:ascii="Arial" w:cs="Arial"/>
          <w:color w:val="000000"/>
          <w:spacing w:val="-4"/>
          <w:sz w:val="18"/>
          <w:szCs w:val="18"/>
          <w:lang w:val="en-GB"/>
        </w:rPr>
        <w:t>under negotiation process to revise the borrowing agreement condition and lender have not called for any repayment yet.</w:t>
      </w:r>
    </w:p>
    <w:p w14:paraId="43D3C537" w14:textId="77777777" w:rsidR="00965DBE" w:rsidRPr="006F633C" w:rsidRDefault="00965DBE" w:rsidP="00965DBE">
      <w:pPr>
        <w:pStyle w:val="a"/>
        <w:ind w:right="0"/>
        <w:jc w:val="thaiDistribute"/>
        <w:outlineLvl w:val="0"/>
        <w:rPr>
          <w:rFonts w:ascii="Arial" w:cs="Arial"/>
          <w:color w:val="000000"/>
          <w:sz w:val="18"/>
          <w:szCs w:val="18"/>
          <w:lang w:val="en-GB"/>
        </w:rPr>
      </w:pPr>
    </w:p>
    <w:p w14:paraId="2E41B08A" w14:textId="77777777" w:rsidR="00965DBE" w:rsidRPr="006F633C" w:rsidRDefault="00965DBE" w:rsidP="00965DBE">
      <w:pPr>
        <w:pStyle w:val="a"/>
        <w:ind w:right="0"/>
        <w:jc w:val="thaiDistribute"/>
        <w:outlineLvl w:val="0"/>
        <w:rPr>
          <w:rFonts w:ascii="Arial" w:cs="Arial"/>
          <w:color w:val="000000"/>
          <w:sz w:val="18"/>
          <w:szCs w:val="18"/>
          <w:lang w:val="en-GB"/>
        </w:rPr>
      </w:pPr>
      <w:r w:rsidRPr="006F633C">
        <w:rPr>
          <w:rFonts w:ascii="Arial" w:cs="Arial"/>
          <w:color w:val="000000"/>
          <w:sz w:val="18"/>
          <w:szCs w:val="18"/>
          <w:lang w:val="en-GB"/>
        </w:rPr>
        <w:t>During December 2019, the Group could not sell some portion of assets and repay loan principal amounting to Baht 420 million according to the condition of loan agreement. Thus, the lender increased interest rate for this portion from 15% per annum to 20% per annum, effective from December 2019 onwards.</w:t>
      </w:r>
    </w:p>
    <w:p w14:paraId="291E64A4" w14:textId="77777777" w:rsidR="00965DBE" w:rsidRPr="006F633C" w:rsidRDefault="00965DBE" w:rsidP="00965DBE">
      <w:pPr>
        <w:pStyle w:val="a"/>
        <w:ind w:right="0"/>
        <w:jc w:val="thaiDistribute"/>
        <w:outlineLvl w:val="0"/>
        <w:rPr>
          <w:rFonts w:ascii="Arial" w:cs="Arial"/>
          <w:color w:val="000000"/>
          <w:sz w:val="18"/>
          <w:szCs w:val="18"/>
          <w:lang w:val="en-GB"/>
        </w:rPr>
      </w:pPr>
    </w:p>
    <w:p w14:paraId="0E07BE80" w14:textId="77777777" w:rsidR="00965DBE" w:rsidRPr="006F633C" w:rsidRDefault="00965DBE" w:rsidP="00965DBE">
      <w:pPr>
        <w:pStyle w:val="a"/>
        <w:ind w:right="0"/>
        <w:jc w:val="thaiDistribute"/>
        <w:outlineLvl w:val="0"/>
        <w:rPr>
          <w:rFonts w:ascii="Arial" w:cs="Arial"/>
          <w:color w:val="000000"/>
          <w:spacing w:val="-4"/>
          <w:sz w:val="18"/>
          <w:szCs w:val="18"/>
          <w:lang w:val="en-GB"/>
        </w:rPr>
      </w:pPr>
      <w:r w:rsidRPr="006F633C">
        <w:rPr>
          <w:rFonts w:ascii="Arial" w:cs="Arial"/>
          <w:color w:val="000000"/>
          <w:spacing w:val="-4"/>
          <w:sz w:val="18"/>
          <w:szCs w:val="18"/>
          <w:lang w:val="en-GB"/>
        </w:rPr>
        <w:t>On 31 March 2020, the Group was unable to pay interest for the period from January to March 2020 according to payment schedule. The lender has increased interest rate from 15% to 20% per annum, effective from April 2020 onwards.</w:t>
      </w:r>
    </w:p>
    <w:p w14:paraId="5A23DC96" w14:textId="77777777" w:rsidR="00965DBE" w:rsidRPr="006F633C" w:rsidRDefault="00965DBE" w:rsidP="00965DBE">
      <w:pPr>
        <w:pStyle w:val="a"/>
        <w:ind w:right="0"/>
        <w:jc w:val="thaiDistribute"/>
        <w:outlineLvl w:val="0"/>
        <w:rPr>
          <w:rFonts w:ascii="Arial" w:cs="Arial"/>
          <w:color w:val="000000"/>
          <w:sz w:val="18"/>
          <w:szCs w:val="18"/>
          <w:lang w:val="en-GB"/>
        </w:rPr>
      </w:pPr>
    </w:p>
    <w:p w14:paraId="2CD24727" w14:textId="77777777" w:rsidR="00965DBE" w:rsidRPr="006F633C" w:rsidRDefault="00965DBE" w:rsidP="00965DBE">
      <w:pPr>
        <w:pStyle w:val="a"/>
        <w:ind w:right="0"/>
        <w:jc w:val="thaiDistribute"/>
        <w:outlineLvl w:val="0"/>
        <w:rPr>
          <w:rFonts w:ascii="Arial" w:cs="Arial"/>
          <w:color w:val="000000"/>
          <w:sz w:val="18"/>
          <w:szCs w:val="18"/>
          <w:lang w:val="en-GB"/>
        </w:rPr>
      </w:pPr>
      <w:r w:rsidRPr="006F633C">
        <w:rPr>
          <w:rFonts w:asci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965DBE" w:rsidRPr="006F633C" w14:paraId="1BDA74AA" w14:textId="77777777" w:rsidTr="00965DBE">
        <w:trPr>
          <w:trHeight w:val="386"/>
        </w:trPr>
        <w:tc>
          <w:tcPr>
            <w:tcW w:w="9461" w:type="dxa"/>
            <w:shd w:val="clear" w:color="auto" w:fill="FFA543"/>
            <w:vAlign w:val="center"/>
          </w:tcPr>
          <w:p w14:paraId="1A0062C9"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15</w:t>
            </w:r>
            <w:r w:rsidRPr="006F633C">
              <w:rPr>
                <w:b/>
                <w:color w:val="FFFFFF"/>
                <w:sz w:val="18"/>
                <w:szCs w:val="18"/>
              </w:rPr>
              <w:tab/>
              <w:t xml:space="preserve">Short-term borrowings </w:t>
            </w:r>
            <w:r w:rsidRPr="006F633C">
              <w:rPr>
                <w:color w:val="FFFFFF"/>
                <w:sz w:val="18"/>
                <w:szCs w:val="18"/>
              </w:rPr>
              <w:t>(Cont’d)</w:t>
            </w:r>
          </w:p>
        </w:tc>
      </w:tr>
    </w:tbl>
    <w:p w14:paraId="26BA67B7" w14:textId="77777777" w:rsidR="00965DBE" w:rsidRPr="00CD1818" w:rsidRDefault="00965DBE" w:rsidP="00965DBE">
      <w:pPr>
        <w:outlineLvl w:val="0"/>
        <w:rPr>
          <w:color w:val="000000"/>
          <w:spacing w:val="-6"/>
          <w:sz w:val="16"/>
          <w:szCs w:val="16"/>
        </w:rPr>
      </w:pPr>
    </w:p>
    <w:p w14:paraId="582995AB" w14:textId="77777777" w:rsidR="00965DBE" w:rsidRPr="006F633C" w:rsidRDefault="00965DBE" w:rsidP="00965DBE">
      <w:pPr>
        <w:pStyle w:val="a"/>
        <w:tabs>
          <w:tab w:val="left" w:pos="202"/>
        </w:tabs>
        <w:suppressAutoHyphens/>
        <w:overflowPunct w:val="0"/>
        <w:autoSpaceDE w:val="0"/>
        <w:autoSpaceDN w:val="0"/>
        <w:ind w:right="0"/>
        <w:jc w:val="both"/>
        <w:textAlignment w:val="baseline"/>
        <w:outlineLvl w:val="0"/>
        <w:rPr>
          <w:rFonts w:ascii="Arial" w:cs="Arial"/>
          <w:position w:val="6"/>
          <w:sz w:val="18"/>
          <w:szCs w:val="18"/>
          <w:lang w:val="en-US"/>
        </w:rPr>
      </w:pPr>
      <w:bookmarkStart w:id="8" w:name="_Hlk47730953"/>
      <w:r w:rsidRPr="006F633C">
        <w:rPr>
          <w:rFonts w:ascii="Arial" w:cs="Arial"/>
          <w:position w:val="6"/>
          <w:sz w:val="18"/>
          <w:szCs w:val="18"/>
          <w:lang w:val="en-US"/>
        </w:rPr>
        <w:t>On 19 June 2020</w:t>
      </w:r>
      <w:bookmarkEnd w:id="8"/>
      <w:r w:rsidRPr="006F633C">
        <w:rPr>
          <w:rFonts w:ascii="Arial" w:cs="Arial"/>
          <w:position w:val="6"/>
          <w:sz w:val="18"/>
          <w:szCs w:val="18"/>
          <w:lang w:val="en-US"/>
        </w:rPr>
        <w:t>, the Group management negotiated with the lender for a borrowing extension (Forbearance Grace Period Extension). The Group must comply with the significant conditions as follows:</w:t>
      </w:r>
    </w:p>
    <w:p w14:paraId="4E5FB82E" w14:textId="77777777" w:rsidR="00965DBE" w:rsidRPr="00CD1818" w:rsidRDefault="00965DBE" w:rsidP="00965DBE">
      <w:pPr>
        <w:pStyle w:val="a"/>
        <w:tabs>
          <w:tab w:val="left" w:pos="202"/>
        </w:tabs>
        <w:suppressAutoHyphens/>
        <w:overflowPunct w:val="0"/>
        <w:autoSpaceDE w:val="0"/>
        <w:autoSpaceDN w:val="0"/>
        <w:ind w:left="720" w:right="0"/>
        <w:jc w:val="both"/>
        <w:textAlignment w:val="baseline"/>
        <w:outlineLvl w:val="0"/>
        <w:rPr>
          <w:rFonts w:ascii="Arial" w:cs="Arial"/>
          <w:sz w:val="16"/>
          <w:szCs w:val="16"/>
          <w:lang w:val="en-US"/>
        </w:rPr>
      </w:pPr>
    </w:p>
    <w:p w14:paraId="4929AE9A" w14:textId="77777777" w:rsidR="00965DBE" w:rsidRPr="006F633C" w:rsidRDefault="00965DBE" w:rsidP="00965DBE">
      <w:pPr>
        <w:pStyle w:val="a"/>
        <w:numPr>
          <w:ilvl w:val="0"/>
          <w:numId w:val="10"/>
        </w:numPr>
        <w:tabs>
          <w:tab w:val="left" w:pos="900"/>
        </w:tabs>
        <w:ind w:left="900" w:right="0"/>
        <w:jc w:val="both"/>
        <w:rPr>
          <w:rFonts w:ascii="Arial" w:eastAsia="Cordia New" w:cs="Arial"/>
          <w:spacing w:val="-4"/>
          <w:sz w:val="18"/>
          <w:szCs w:val="18"/>
          <w:lang w:val="en-US"/>
        </w:rPr>
      </w:pPr>
      <w:r w:rsidRPr="006F633C">
        <w:rPr>
          <w:rFonts w:ascii="Arial" w:eastAsia="Cordia New" w:cs="Arial"/>
          <w:spacing w:val="-4"/>
          <w:sz w:val="18"/>
          <w:szCs w:val="18"/>
          <w:lang w:val="en-US"/>
        </w:rPr>
        <w:t xml:space="preserve">Mortgage land of a </w:t>
      </w:r>
      <w:r w:rsidRPr="006F633C">
        <w:rPr>
          <w:rFonts w:ascii="Arial" w:eastAsia="Cordia New" w:cs="Arial"/>
          <w:spacing w:val="-4"/>
          <w:sz w:val="18"/>
          <w:szCs w:val="22"/>
          <w:lang w:val="en-GB"/>
        </w:rPr>
        <w:t>related company : the Group shall procure mortgage 12 plots of land located in Tambol Thung Samo, Amphur Khao Kho, Petchaboon Province of a related company as a security for all interest accrued in connection with the borrowing in the mortgage amount of Baht 40 million.</w:t>
      </w:r>
    </w:p>
    <w:p w14:paraId="5F1C2761" w14:textId="77777777" w:rsidR="00965DBE" w:rsidRPr="00CD1818" w:rsidRDefault="00965DBE" w:rsidP="00965DBE">
      <w:pPr>
        <w:pStyle w:val="a"/>
        <w:ind w:left="1080" w:right="0"/>
        <w:jc w:val="both"/>
        <w:rPr>
          <w:rFonts w:ascii="Arial" w:eastAsia="Cordia New" w:cs="Arial"/>
          <w:spacing w:val="-4"/>
          <w:sz w:val="16"/>
          <w:szCs w:val="16"/>
          <w:lang w:val="en-US"/>
        </w:rPr>
      </w:pPr>
    </w:p>
    <w:p w14:paraId="561FA17C" w14:textId="77777777" w:rsidR="00BC16F6" w:rsidRPr="006F633C" w:rsidRDefault="00965DBE" w:rsidP="00BC16F6">
      <w:pPr>
        <w:pStyle w:val="a"/>
        <w:numPr>
          <w:ilvl w:val="0"/>
          <w:numId w:val="10"/>
        </w:numPr>
        <w:tabs>
          <w:tab w:val="left" w:pos="900"/>
        </w:tabs>
        <w:ind w:left="900" w:right="0"/>
        <w:jc w:val="both"/>
        <w:rPr>
          <w:rFonts w:ascii="Arial" w:eastAsia="Cordia New" w:cs="Arial"/>
          <w:spacing w:val="-4"/>
          <w:sz w:val="18"/>
          <w:szCs w:val="22"/>
          <w:lang w:val="en-GB"/>
        </w:rPr>
      </w:pPr>
      <w:r w:rsidRPr="006F633C">
        <w:rPr>
          <w:rFonts w:ascii="Arial" w:eastAsia="Cordia New" w:cs="Arial"/>
          <w:spacing w:val="-4"/>
          <w:sz w:val="18"/>
          <w:szCs w:val="22"/>
          <w:lang w:val="en-GB"/>
        </w:rPr>
        <w:t>Default interest rate : the lender agrees to lower default interest rate from the rate of 20% per annum to 17% per annum from 24 May 2020 until satisfaction of partial sales of land and real estate under development. After the condition is met, the interest rate will be inaggregate of 15% per annum in accordance with the original borrowing agreement.</w:t>
      </w:r>
    </w:p>
    <w:p w14:paraId="1682E572" w14:textId="77777777" w:rsidR="00BC16F6" w:rsidRPr="00CD1818" w:rsidRDefault="00BC16F6" w:rsidP="00BC16F6">
      <w:pPr>
        <w:pStyle w:val="a"/>
        <w:tabs>
          <w:tab w:val="left" w:pos="900"/>
        </w:tabs>
        <w:ind w:right="0"/>
        <w:jc w:val="both"/>
        <w:rPr>
          <w:rFonts w:ascii="Arial" w:eastAsia="Cordia New" w:cs="Arial"/>
          <w:spacing w:val="-4"/>
          <w:sz w:val="16"/>
          <w:szCs w:val="20"/>
          <w:lang w:val="en-GB"/>
        </w:rPr>
      </w:pPr>
    </w:p>
    <w:p w14:paraId="36A90042" w14:textId="3F33BE79" w:rsidR="00965DBE" w:rsidRPr="006F633C" w:rsidRDefault="00965DBE" w:rsidP="00BC16F6">
      <w:pPr>
        <w:pStyle w:val="a"/>
        <w:numPr>
          <w:ilvl w:val="0"/>
          <w:numId w:val="10"/>
        </w:numPr>
        <w:tabs>
          <w:tab w:val="left" w:pos="900"/>
        </w:tabs>
        <w:ind w:left="900" w:right="0"/>
        <w:jc w:val="both"/>
        <w:rPr>
          <w:rFonts w:ascii="Arial" w:eastAsia="Cordia New" w:cs="Arial"/>
          <w:spacing w:val="-4"/>
          <w:sz w:val="18"/>
          <w:szCs w:val="22"/>
          <w:lang w:val="en-GB"/>
        </w:rPr>
      </w:pPr>
      <w:r w:rsidRPr="006F633C">
        <w:rPr>
          <w:rFonts w:ascii="Arial" w:eastAsia="Cordia New" w:cs="Arial"/>
          <w:spacing w:val="-4"/>
          <w:sz w:val="18"/>
          <w:szCs w:val="22"/>
          <w:lang w:val="en-GB"/>
        </w:rPr>
        <w:t xml:space="preserve">Partial sales of land and real estate under development : the Group shall enter into binding sale or joint venture agreement in respect of a piece of land and real estate under development by no later than 24 </w:t>
      </w:r>
      <w:r w:rsidR="00CF3C55" w:rsidRPr="006F633C">
        <w:rPr>
          <w:rFonts w:ascii="Arial" w:eastAsia="Cordia New" w:cs="Arial"/>
          <w:spacing w:val="-4"/>
          <w:sz w:val="18"/>
          <w:szCs w:val="22"/>
          <w:lang w:val="en-GB"/>
        </w:rPr>
        <w:t>September</w:t>
      </w:r>
      <w:r w:rsidRPr="006F633C">
        <w:rPr>
          <w:rFonts w:ascii="Arial" w:eastAsia="Cordia New" w:cs="Arial"/>
          <w:spacing w:val="-4"/>
          <w:sz w:val="18"/>
          <w:szCs w:val="22"/>
          <w:lang w:val="en-GB"/>
        </w:rPr>
        <w:t xml:space="preserve"> 2020. The selling price or the proportion of joint venture must be in accordance with the terms in this agreement</w:t>
      </w:r>
      <w:r w:rsidR="00F71586">
        <w:rPr>
          <w:rFonts w:ascii="Arial" w:eastAsia="Cordia New" w:cs="Arial"/>
          <w:spacing w:val="-4"/>
          <w:sz w:val="18"/>
          <w:szCs w:val="22"/>
          <w:lang w:val="en-GB"/>
        </w:rPr>
        <w:t xml:space="preserve"> and</w:t>
      </w:r>
      <w:r w:rsidR="00BC16F6" w:rsidRPr="006F633C">
        <w:rPr>
          <w:rFonts w:ascii="Arial" w:eastAsia="Cordia New" w:cs="Arial"/>
          <w:spacing w:val="-4"/>
          <w:sz w:val="18"/>
          <w:szCs w:val="22"/>
          <w:lang w:val="en-GB"/>
        </w:rPr>
        <w:t xml:space="preserve"> </w:t>
      </w:r>
      <w:r w:rsidR="00BA1C37" w:rsidRPr="00BA1C37">
        <w:rPr>
          <w:rFonts w:ascii="Arial" w:eastAsia="Cordia New" w:cs="Arial"/>
          <w:spacing w:val="-4"/>
          <w:sz w:val="18"/>
          <w:szCs w:val="22"/>
          <w:lang w:val="en-GB"/>
        </w:rPr>
        <w:t>the Group shall repay partial amount of borrowing from the sale of land and real estate awaiting development within 24 November 2020</w:t>
      </w:r>
      <w:r w:rsidR="00BC16F6" w:rsidRPr="006F633C">
        <w:rPr>
          <w:rFonts w:ascii="Arial" w:eastAsia="Cordia New" w:cs="Arial"/>
          <w:spacing w:val="-4"/>
          <w:sz w:val="18"/>
          <w:szCs w:val="22"/>
          <w:lang w:val="en-GB"/>
        </w:rPr>
        <w:t>.</w:t>
      </w:r>
    </w:p>
    <w:p w14:paraId="0C7BC683" w14:textId="77777777" w:rsidR="00965DBE" w:rsidRPr="00CD1818" w:rsidRDefault="00965DBE" w:rsidP="00965DBE">
      <w:pPr>
        <w:pStyle w:val="ListParagraph"/>
        <w:spacing w:after="0" w:line="240" w:lineRule="auto"/>
        <w:ind w:left="900"/>
        <w:jc w:val="both"/>
        <w:rPr>
          <w:rFonts w:ascii="Arial" w:eastAsia="Cordia New" w:hAnsi="Arial" w:cs="Arial"/>
          <w:spacing w:val="-4"/>
          <w:sz w:val="16"/>
          <w:szCs w:val="16"/>
          <w:lang w:val="en-GB"/>
        </w:rPr>
      </w:pPr>
    </w:p>
    <w:p w14:paraId="037B3D9A" w14:textId="77777777" w:rsidR="00965DBE" w:rsidRPr="006F633C" w:rsidRDefault="00965DBE" w:rsidP="00965DBE">
      <w:pPr>
        <w:pStyle w:val="ListParagraph"/>
        <w:spacing w:after="0" w:line="240" w:lineRule="auto"/>
        <w:ind w:left="900"/>
        <w:jc w:val="both"/>
        <w:rPr>
          <w:rFonts w:ascii="Arial" w:eastAsia="Cordia New" w:hAnsi="Arial" w:cs="Arial"/>
          <w:spacing w:val="-4"/>
          <w:sz w:val="18"/>
          <w:szCs w:val="18"/>
        </w:rPr>
      </w:pPr>
      <w:r w:rsidRPr="006F633C">
        <w:rPr>
          <w:rFonts w:ascii="Arial" w:eastAsia="Cordia New" w:hAnsi="Arial" w:cs="Arial"/>
          <w:spacing w:val="-4"/>
          <w:sz w:val="18"/>
          <w:szCs w:val="18"/>
        </w:rPr>
        <w:t xml:space="preserve">If the Group cannot comply with the agreement condition, the lender </w:t>
      </w:r>
      <w:r w:rsidR="00937280" w:rsidRPr="006F633C">
        <w:rPr>
          <w:rFonts w:ascii="Arial" w:eastAsia="Cordia New" w:hAnsi="Arial" w:cs="Arial"/>
          <w:spacing w:val="-4"/>
          <w:sz w:val="18"/>
          <w:szCs w:val="18"/>
        </w:rPr>
        <w:t>can</w:t>
      </w:r>
      <w:r w:rsidRPr="006F633C">
        <w:rPr>
          <w:rFonts w:ascii="Arial" w:eastAsia="Cordia New" w:hAnsi="Arial" w:cs="Arial"/>
          <w:spacing w:val="-4"/>
          <w:sz w:val="18"/>
          <w:szCs w:val="18"/>
        </w:rPr>
        <w:t xml:space="preserve"> sell</w:t>
      </w:r>
      <w:r w:rsidR="00937280" w:rsidRPr="006F633C">
        <w:rPr>
          <w:rFonts w:ascii="Arial" w:eastAsia="Cordia New" w:hAnsi="Arial" w:cs="Arial"/>
          <w:spacing w:val="-4"/>
          <w:sz w:val="18"/>
          <w:szCs w:val="18"/>
        </w:rPr>
        <w:t xml:space="preserve"> a</w:t>
      </w:r>
      <w:r w:rsidRPr="006F633C">
        <w:rPr>
          <w:rFonts w:ascii="Arial" w:eastAsia="Cordia New" w:hAnsi="Arial" w:cs="Arial"/>
          <w:spacing w:val="-4"/>
          <w:sz w:val="18"/>
          <w:szCs w:val="18"/>
        </w:rPr>
        <w:t xml:space="preserve"> piece of land and real estate under development to the third party at a price stated in</w:t>
      </w:r>
      <w:r w:rsidR="00937280" w:rsidRPr="006F633C">
        <w:rPr>
          <w:rFonts w:ascii="Arial" w:eastAsia="Cordia New" w:hAnsi="Arial" w:cs="Arial"/>
          <w:spacing w:val="-4"/>
          <w:sz w:val="18"/>
          <w:szCs w:val="18"/>
        </w:rPr>
        <w:t xml:space="preserve"> the</w:t>
      </w:r>
      <w:r w:rsidRPr="006F633C">
        <w:rPr>
          <w:rFonts w:ascii="Arial" w:eastAsia="Cordia New" w:hAnsi="Arial" w:cs="Arial"/>
          <w:spacing w:val="-4"/>
          <w:sz w:val="18"/>
          <w:szCs w:val="18"/>
        </w:rPr>
        <w:t xml:space="preserve"> agreement.</w:t>
      </w:r>
    </w:p>
    <w:p w14:paraId="563AF421" w14:textId="77777777" w:rsidR="00965DBE" w:rsidRPr="00CD1818" w:rsidRDefault="00965DBE" w:rsidP="00965DBE">
      <w:pPr>
        <w:pStyle w:val="ListParagraph"/>
        <w:spacing w:after="0" w:line="240" w:lineRule="auto"/>
        <w:ind w:left="900"/>
        <w:jc w:val="both"/>
        <w:rPr>
          <w:rFonts w:ascii="Arial" w:eastAsia="Cordia New" w:hAnsi="Arial" w:cs="Arial"/>
          <w:spacing w:val="-4"/>
          <w:sz w:val="16"/>
          <w:szCs w:val="16"/>
        </w:rPr>
      </w:pPr>
    </w:p>
    <w:p w14:paraId="2EB47CB7" w14:textId="77777777" w:rsidR="00965DBE" w:rsidRPr="006F633C" w:rsidRDefault="00965DBE" w:rsidP="00965DBE">
      <w:pPr>
        <w:pStyle w:val="a"/>
        <w:numPr>
          <w:ilvl w:val="0"/>
          <w:numId w:val="10"/>
        </w:numPr>
        <w:tabs>
          <w:tab w:val="left" w:pos="900"/>
        </w:tabs>
        <w:ind w:left="900" w:right="0"/>
        <w:jc w:val="both"/>
        <w:rPr>
          <w:rFonts w:ascii="Arial" w:eastAsia="Cordia New" w:cs="Arial"/>
          <w:spacing w:val="-4"/>
          <w:sz w:val="18"/>
          <w:szCs w:val="22"/>
          <w:lang w:val="en-GB"/>
        </w:rPr>
      </w:pPr>
      <w:r w:rsidRPr="006F633C">
        <w:rPr>
          <w:rFonts w:ascii="Arial" w:eastAsia="Cordia New" w:cs="Arial"/>
          <w:spacing w:val="-4"/>
          <w:sz w:val="18"/>
          <w:szCs w:val="22"/>
          <w:lang w:val="en-GB"/>
        </w:rPr>
        <w:t>Partial sales of land : the Group shall sell part of land at a price stated in the agreement, with the sale and purchase agreement to be signed on or before 31 July 2020 and receiving deposits on the signing date. The remaining payment is to be paid on the date of completion of the land transfer by no later than 31 August 2020. All proceed from sale shall be immediately paid for unpaid amounts of interest as agreed.</w:t>
      </w:r>
    </w:p>
    <w:p w14:paraId="0A12ED9F" w14:textId="77777777" w:rsidR="00965DBE" w:rsidRPr="00CD1818" w:rsidRDefault="00965DBE" w:rsidP="001C51DB">
      <w:pPr>
        <w:pStyle w:val="a"/>
        <w:ind w:right="0"/>
        <w:jc w:val="both"/>
        <w:rPr>
          <w:rFonts w:ascii="Arial" w:eastAsia="Cordia New" w:cs="Arial"/>
          <w:spacing w:val="-4"/>
          <w:sz w:val="16"/>
          <w:szCs w:val="16"/>
          <w:lang w:val="en-GB"/>
        </w:rPr>
      </w:pPr>
    </w:p>
    <w:p w14:paraId="13329A3F" w14:textId="77777777" w:rsidR="00965DBE" w:rsidRPr="006F633C" w:rsidRDefault="00965DBE" w:rsidP="00965DBE">
      <w:pPr>
        <w:pStyle w:val="a"/>
        <w:numPr>
          <w:ilvl w:val="0"/>
          <w:numId w:val="10"/>
        </w:numPr>
        <w:tabs>
          <w:tab w:val="left" w:pos="900"/>
        </w:tabs>
        <w:ind w:left="900" w:right="0"/>
        <w:jc w:val="both"/>
        <w:rPr>
          <w:rFonts w:ascii="Arial" w:eastAsia="Cordia New" w:cs="Arial"/>
          <w:spacing w:val="-4"/>
          <w:sz w:val="18"/>
          <w:szCs w:val="22"/>
          <w:lang w:val="en-GB"/>
        </w:rPr>
      </w:pPr>
      <w:r w:rsidRPr="006F633C">
        <w:rPr>
          <w:rFonts w:ascii="Arial" w:eastAsia="Cordia New" w:cs="Arial"/>
          <w:spacing w:val="-4"/>
          <w:sz w:val="18"/>
          <w:szCs w:val="22"/>
          <w:lang w:val="en-GB"/>
        </w:rPr>
        <w:t>Interest reserve amount : following the completion of mortgage land of a related company in condition a) above, the lender shall apply interest reserve amount as in the original agreement towards payment of past due interests on 31 March 2020 and accrual of such default interest.</w:t>
      </w:r>
    </w:p>
    <w:p w14:paraId="1754202E" w14:textId="77777777" w:rsidR="00965DBE" w:rsidRPr="00CD1818" w:rsidRDefault="00965DBE" w:rsidP="00965DBE">
      <w:pPr>
        <w:pStyle w:val="a"/>
        <w:ind w:right="0"/>
        <w:jc w:val="both"/>
        <w:rPr>
          <w:rFonts w:ascii="Arial" w:eastAsia="Cordia New" w:cs="Arial"/>
          <w:spacing w:val="-4"/>
          <w:sz w:val="16"/>
          <w:szCs w:val="16"/>
          <w:lang w:val="en-GB"/>
        </w:rPr>
      </w:pPr>
    </w:p>
    <w:p w14:paraId="11634E85" w14:textId="77777777" w:rsidR="00AA5C03" w:rsidRPr="006F633C" w:rsidRDefault="00965DBE" w:rsidP="00AA5C03">
      <w:pPr>
        <w:pStyle w:val="a"/>
        <w:numPr>
          <w:ilvl w:val="0"/>
          <w:numId w:val="10"/>
        </w:numPr>
        <w:tabs>
          <w:tab w:val="left" w:pos="900"/>
        </w:tabs>
        <w:ind w:left="900" w:right="0"/>
        <w:jc w:val="both"/>
        <w:rPr>
          <w:rFonts w:ascii="Arial" w:eastAsia="Cordia New" w:cs="Arial"/>
          <w:spacing w:val="-4"/>
          <w:sz w:val="18"/>
          <w:szCs w:val="22"/>
          <w:lang w:val="en-GB"/>
        </w:rPr>
      </w:pPr>
      <w:r w:rsidRPr="006F633C">
        <w:rPr>
          <w:rFonts w:ascii="Arial" w:eastAsia="Cordia New" w:cs="Arial"/>
          <w:spacing w:val="-4"/>
          <w:sz w:val="18"/>
          <w:szCs w:val="22"/>
          <w:lang w:val="en-GB"/>
        </w:rPr>
        <w:t>March cash interest : the Group shall make payment of accrued interest from 1 January 2020 up to 31 March 2020 amount of USD 967,803.56 including the remaining amount from e), and accrual of  such default interest on or before 24 September 2020.</w:t>
      </w:r>
    </w:p>
    <w:p w14:paraId="176830F7" w14:textId="77777777" w:rsidR="00AA5C03" w:rsidRPr="00CD1818" w:rsidRDefault="00AA5C03" w:rsidP="00AA5C03">
      <w:pPr>
        <w:pStyle w:val="a"/>
        <w:tabs>
          <w:tab w:val="left" w:pos="900"/>
        </w:tabs>
        <w:ind w:left="900" w:right="0"/>
        <w:jc w:val="both"/>
        <w:rPr>
          <w:rFonts w:ascii="Arial" w:eastAsia="Cordia New" w:cs="Arial"/>
          <w:spacing w:val="-4"/>
          <w:sz w:val="16"/>
          <w:szCs w:val="20"/>
          <w:lang w:val="en-GB"/>
        </w:rPr>
      </w:pPr>
    </w:p>
    <w:p w14:paraId="132B3200" w14:textId="77777777" w:rsidR="00965DBE" w:rsidRPr="006F633C" w:rsidRDefault="00965DBE" w:rsidP="00965DBE">
      <w:pPr>
        <w:pStyle w:val="a"/>
        <w:numPr>
          <w:ilvl w:val="0"/>
          <w:numId w:val="10"/>
        </w:numPr>
        <w:tabs>
          <w:tab w:val="left" w:pos="900"/>
        </w:tabs>
        <w:ind w:left="900" w:right="0"/>
        <w:jc w:val="both"/>
        <w:rPr>
          <w:rFonts w:ascii="Arial" w:eastAsia="Cordia New" w:cs="Arial"/>
          <w:spacing w:val="-4"/>
          <w:sz w:val="18"/>
          <w:szCs w:val="22"/>
          <w:lang w:val="en-GB"/>
        </w:rPr>
      </w:pPr>
      <w:r w:rsidRPr="006F633C">
        <w:rPr>
          <w:rFonts w:ascii="Arial" w:eastAsia="Cordia New" w:cs="Arial"/>
          <w:spacing w:val="-4"/>
          <w:sz w:val="18"/>
          <w:szCs w:val="22"/>
          <w:lang w:val="en-GB"/>
        </w:rPr>
        <w:t xml:space="preserve">June cash interest : the Group shall make payment of accrued interest from 1 April 2020 up to </w:t>
      </w:r>
      <w:r w:rsidRPr="006F633C">
        <w:rPr>
          <w:rFonts w:ascii="Arial" w:eastAsia="Cordia New" w:cs="Arial"/>
          <w:color w:val="000000"/>
          <w:spacing w:val="-4"/>
          <w:sz w:val="18"/>
          <w:szCs w:val="22"/>
          <w:lang w:val="en-GB"/>
        </w:rPr>
        <w:t>30 September</w:t>
      </w:r>
      <w:r w:rsidRPr="006F633C">
        <w:rPr>
          <w:rFonts w:ascii="Arial" w:eastAsia="Cordia New" w:cs="Arial"/>
          <w:spacing w:val="-4"/>
          <w:sz w:val="18"/>
          <w:szCs w:val="22"/>
          <w:lang w:val="en-GB"/>
        </w:rPr>
        <w:t xml:space="preserve"> 2020 at the interest rate in the original agreement and default interest rate of 17% per annum commencing from 24 May 2020 until the borrowing is fully paid or before 30 September 2020.</w:t>
      </w:r>
    </w:p>
    <w:p w14:paraId="144284E9" w14:textId="77777777" w:rsidR="00965DBE" w:rsidRPr="00CD1818" w:rsidRDefault="00965DBE" w:rsidP="00965DBE">
      <w:pPr>
        <w:pStyle w:val="a"/>
        <w:ind w:right="0"/>
        <w:jc w:val="both"/>
        <w:rPr>
          <w:rFonts w:ascii="Arial" w:eastAsia="Cordia New" w:cs="Arial"/>
          <w:spacing w:val="-4"/>
          <w:sz w:val="16"/>
          <w:szCs w:val="16"/>
          <w:lang w:val="en-GB"/>
        </w:rPr>
      </w:pPr>
    </w:p>
    <w:p w14:paraId="56F1A8F9" w14:textId="77777777" w:rsidR="00965DBE" w:rsidRPr="006F633C" w:rsidRDefault="00965DBE" w:rsidP="00965DBE">
      <w:pPr>
        <w:pStyle w:val="a"/>
        <w:numPr>
          <w:ilvl w:val="0"/>
          <w:numId w:val="10"/>
        </w:numPr>
        <w:tabs>
          <w:tab w:val="left" w:pos="900"/>
        </w:tabs>
        <w:ind w:left="900" w:right="0"/>
        <w:jc w:val="both"/>
        <w:rPr>
          <w:rFonts w:ascii="Arial" w:eastAsia="Cordia New" w:cs="Arial"/>
          <w:spacing w:val="-4"/>
          <w:sz w:val="18"/>
          <w:szCs w:val="22"/>
          <w:lang w:val="en-GB"/>
        </w:rPr>
      </w:pPr>
      <w:r w:rsidRPr="006F633C">
        <w:rPr>
          <w:rFonts w:ascii="Arial" w:eastAsia="Cordia New" w:cs="Arial"/>
          <w:spacing w:val="-4"/>
          <w:sz w:val="18"/>
          <w:szCs w:val="22"/>
          <w:lang w:val="en-GB"/>
        </w:rPr>
        <w:t xml:space="preserve">September cash interest : the Group shall make payment of accrued interest from 1 July 2020 up to </w:t>
      </w:r>
      <w:r w:rsidRPr="006F633C">
        <w:rPr>
          <w:rFonts w:ascii="Arial" w:eastAsia="Cordia New" w:cs="Arial"/>
          <w:sz w:val="18"/>
          <w:szCs w:val="22"/>
          <w:lang w:val="en-GB"/>
        </w:rPr>
        <w:br/>
      </w:r>
      <w:r w:rsidRPr="006F633C">
        <w:rPr>
          <w:rFonts w:ascii="Arial" w:eastAsia="Cordia New" w:cs="Arial"/>
          <w:spacing w:val="-4"/>
          <w:sz w:val="18"/>
          <w:szCs w:val="22"/>
          <w:lang w:val="en-GB"/>
        </w:rPr>
        <w:t>30 September 2020 at default interest rate of 17% per annum commencing from 1 July 2020 until the borrowing is fully paid or before 24 October 2020.</w:t>
      </w:r>
    </w:p>
    <w:p w14:paraId="1485DC0D" w14:textId="77777777" w:rsidR="00965DBE" w:rsidRPr="006F633C" w:rsidRDefault="00965DBE" w:rsidP="00D134DF">
      <w:pPr>
        <w:pStyle w:val="a"/>
        <w:ind w:right="0"/>
        <w:jc w:val="both"/>
        <w:rPr>
          <w:rFonts w:ascii="Arial" w:eastAsia="Cordia New" w:cs="Arial"/>
          <w:spacing w:val="-4"/>
          <w:sz w:val="18"/>
          <w:szCs w:val="18"/>
          <w:lang w:val="en-GB"/>
        </w:rPr>
      </w:pPr>
    </w:p>
    <w:p w14:paraId="6E57AA9F" w14:textId="77777777" w:rsidR="00965DBE" w:rsidRPr="006F633C" w:rsidRDefault="00965DBE" w:rsidP="00965DBE">
      <w:pPr>
        <w:pStyle w:val="a"/>
        <w:ind w:right="0"/>
        <w:jc w:val="both"/>
        <w:rPr>
          <w:rFonts w:ascii="Arial" w:eastAsia="Cordia New" w:cs="Arial"/>
          <w:spacing w:val="-6"/>
          <w:sz w:val="18"/>
          <w:szCs w:val="18"/>
          <w:lang w:val="en-GB"/>
        </w:rPr>
      </w:pPr>
      <w:r w:rsidRPr="006F633C">
        <w:rPr>
          <w:rFonts w:ascii="Arial" w:eastAsia="Cordia New" w:cs="Arial"/>
          <w:spacing w:val="-6"/>
          <w:sz w:val="18"/>
          <w:szCs w:val="18"/>
          <w:lang w:val="en-GB"/>
        </w:rPr>
        <w:t>Subject to all conditions and the lender’s satisfaction</w:t>
      </w:r>
      <w:r w:rsidRPr="006F633C">
        <w:rPr>
          <w:rFonts w:ascii="Arial" w:eastAsia="Cordia New" w:cs="Arial"/>
          <w:spacing w:val="-6"/>
          <w:sz w:val="18"/>
          <w:szCs w:val="18"/>
          <w:cs/>
          <w:lang w:val="en-GB"/>
        </w:rPr>
        <w:t xml:space="preserve"> </w:t>
      </w:r>
      <w:r w:rsidRPr="006F633C">
        <w:rPr>
          <w:rFonts w:ascii="Arial" w:eastAsia="Cordia New" w:cs="Arial"/>
          <w:spacing w:val="-6"/>
          <w:sz w:val="18"/>
          <w:szCs w:val="18"/>
          <w:lang w:val="en-GB"/>
        </w:rPr>
        <w:t>as well as no further event of default having occurred during grace period until 24 November 2020, the lender agrees to extend the repayment of borrowing to 24 May 2021 and apply 15% interest rate per annum as in original contract. For any events of default, interest rate of 20% per annum shall apply.</w:t>
      </w:r>
    </w:p>
    <w:p w14:paraId="3439960A" w14:textId="77777777" w:rsidR="00965DBE" w:rsidRPr="006F633C" w:rsidRDefault="00965DBE" w:rsidP="00965DBE">
      <w:pPr>
        <w:pStyle w:val="a"/>
        <w:ind w:right="0"/>
        <w:jc w:val="both"/>
        <w:rPr>
          <w:rFonts w:ascii="Arial" w:eastAsia="Cordia New" w:cs="Arial"/>
          <w:spacing w:val="-6"/>
          <w:sz w:val="18"/>
          <w:szCs w:val="18"/>
          <w:lang w:val="en-GB"/>
        </w:rPr>
      </w:pPr>
    </w:p>
    <w:p w14:paraId="203DD646" w14:textId="66A36DE7" w:rsidR="00965DBE" w:rsidRPr="006F633C" w:rsidRDefault="00965DBE" w:rsidP="00965DBE">
      <w:pPr>
        <w:pStyle w:val="a"/>
        <w:ind w:right="0"/>
        <w:jc w:val="both"/>
        <w:rPr>
          <w:rFonts w:ascii="Arial" w:cs="Arial"/>
          <w:color w:val="000000"/>
          <w:sz w:val="18"/>
          <w:szCs w:val="18"/>
          <w:lang w:val="en-GB"/>
        </w:rPr>
      </w:pPr>
      <w:r w:rsidRPr="006F633C">
        <w:rPr>
          <w:rFonts w:ascii="Arial" w:eastAsia="Cordia New" w:cs="Arial"/>
          <w:spacing w:val="-6"/>
          <w:sz w:val="18"/>
          <w:szCs w:val="18"/>
          <w:lang w:val="en-US"/>
        </w:rPr>
        <w:t xml:space="preserve">As at </w:t>
      </w:r>
      <w:r w:rsidRPr="006F633C">
        <w:rPr>
          <w:rFonts w:ascii="Arial" w:eastAsia="Cordia New" w:cs="Arial"/>
          <w:spacing w:val="-6"/>
          <w:sz w:val="18"/>
          <w:szCs w:val="18"/>
          <w:lang w:val="en-GB"/>
        </w:rPr>
        <w:t>30 September</w:t>
      </w:r>
      <w:r w:rsidRPr="006F633C">
        <w:rPr>
          <w:rFonts w:ascii="Arial" w:eastAsia="Cordia New" w:cs="Arial"/>
          <w:spacing w:val="-6"/>
          <w:sz w:val="18"/>
          <w:szCs w:val="18"/>
          <w:lang w:val="en-US"/>
        </w:rPr>
        <w:t xml:space="preserve"> 2020,</w:t>
      </w:r>
      <w:r w:rsidR="00E560C8">
        <w:rPr>
          <w:rFonts w:ascii="Arial" w:eastAsia="Cordia New" w:cs="Arial"/>
          <w:spacing w:val="-6"/>
          <w:sz w:val="18"/>
          <w:szCs w:val="18"/>
          <w:lang w:val="en-US"/>
        </w:rPr>
        <w:t xml:space="preserve"> </w:t>
      </w:r>
      <w:r w:rsidR="00E96882">
        <w:rPr>
          <w:rFonts w:ascii="Arial" w:eastAsia="Cordia New" w:cs="Arial"/>
          <w:spacing w:val="-6"/>
          <w:sz w:val="18"/>
          <w:szCs w:val="18"/>
          <w:lang w:val="en-US"/>
        </w:rPr>
        <w:t>t</w:t>
      </w:r>
      <w:r w:rsidR="00E560C8">
        <w:rPr>
          <w:rFonts w:ascii="Arial" w:eastAsia="Cordia New" w:cs="Arial"/>
          <w:spacing w:val="-6"/>
          <w:sz w:val="18"/>
          <w:szCs w:val="18"/>
          <w:lang w:val="en-US"/>
        </w:rPr>
        <w:t>he Group has not complied with the significant conditions under c), d), f), g) and h)</w:t>
      </w:r>
      <w:r w:rsidR="00BF4A46">
        <w:rPr>
          <w:rFonts w:ascii="Arial" w:eastAsia="Cordia New" w:cs="Arial"/>
          <w:spacing w:val="-6"/>
          <w:sz w:val="18"/>
          <w:szCs w:val="18"/>
          <w:lang w:val="en-US"/>
        </w:rPr>
        <w:t>. T</w:t>
      </w:r>
      <w:r w:rsidRPr="006F633C">
        <w:rPr>
          <w:rFonts w:ascii="Arial" w:eastAsia="Cordia New" w:cs="Arial"/>
          <w:spacing w:val="-6"/>
          <w:sz w:val="18"/>
          <w:szCs w:val="18"/>
          <w:lang w:val="en-US"/>
        </w:rPr>
        <w:t xml:space="preserve">he Group management </w:t>
      </w:r>
      <w:r w:rsidRPr="006F633C">
        <w:rPr>
          <w:rFonts w:ascii="Arial" w:cs="Arial"/>
          <w:color w:val="000000"/>
          <w:sz w:val="18"/>
          <w:szCs w:val="18"/>
          <w:lang w:val="en-GB"/>
        </w:rPr>
        <w:t xml:space="preserve">is in process of </w:t>
      </w:r>
      <w:r w:rsidR="00D31E2C">
        <w:rPr>
          <w:rFonts w:ascii="Arial" w:cs="Arial"/>
          <w:color w:val="000000"/>
          <w:sz w:val="18"/>
          <w:szCs w:val="18"/>
          <w:lang w:val="en-GB"/>
        </w:rPr>
        <w:t>relieving</w:t>
      </w:r>
      <w:r w:rsidRPr="006F633C">
        <w:rPr>
          <w:rFonts w:ascii="Arial" w:cs="Arial"/>
          <w:color w:val="000000"/>
          <w:sz w:val="18"/>
          <w:szCs w:val="18"/>
          <w:lang w:val="en-GB"/>
        </w:rPr>
        <w:t xml:space="preserve"> some agreement conditions with the lender.</w:t>
      </w:r>
    </w:p>
    <w:p w14:paraId="7F5210B2" w14:textId="77777777" w:rsidR="00965DBE" w:rsidRPr="006F633C" w:rsidRDefault="00965DBE" w:rsidP="00965DBE">
      <w:pPr>
        <w:pStyle w:val="a"/>
        <w:ind w:right="0"/>
        <w:jc w:val="both"/>
        <w:rPr>
          <w:rFonts w:ascii="Arial" w:cs="Arial"/>
          <w:color w:val="000000"/>
          <w:sz w:val="18"/>
          <w:szCs w:val="18"/>
          <w:lang w:val="en-GB"/>
        </w:rPr>
      </w:pPr>
      <w:r w:rsidRPr="006F633C">
        <w:rPr>
          <w:rFonts w:asci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965DBE" w:rsidRPr="006F633C" w14:paraId="57AEF5CB" w14:textId="77777777" w:rsidTr="00965DBE">
        <w:trPr>
          <w:trHeight w:val="386"/>
        </w:trPr>
        <w:tc>
          <w:tcPr>
            <w:tcW w:w="9461" w:type="dxa"/>
            <w:shd w:val="clear" w:color="auto" w:fill="FFA543"/>
            <w:vAlign w:val="center"/>
          </w:tcPr>
          <w:p w14:paraId="0A5771A1"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16</w:t>
            </w:r>
            <w:r w:rsidRPr="006F633C">
              <w:rPr>
                <w:b/>
                <w:color w:val="FFFFFF"/>
                <w:sz w:val="18"/>
                <w:szCs w:val="18"/>
              </w:rPr>
              <w:tab/>
              <w:t>Long-term loans from financial institutions</w:t>
            </w:r>
          </w:p>
        </w:tc>
      </w:tr>
    </w:tbl>
    <w:p w14:paraId="6E185172" w14:textId="77777777" w:rsidR="00965DBE" w:rsidRPr="006F633C" w:rsidRDefault="00965DBE" w:rsidP="00965DBE">
      <w:pPr>
        <w:pStyle w:val="a"/>
        <w:ind w:right="0"/>
        <w:jc w:val="both"/>
        <w:rPr>
          <w:rFonts w:ascii="Arial" w:cs="Arial"/>
          <w:color w:val="000000"/>
          <w:sz w:val="18"/>
          <w:szCs w:val="18"/>
          <w:lang w:val="en-GB"/>
        </w:rPr>
      </w:pPr>
    </w:p>
    <w:p w14:paraId="35F9876A" w14:textId="77777777" w:rsidR="00965DBE" w:rsidRPr="006F633C" w:rsidRDefault="00965DBE" w:rsidP="00965DBE">
      <w:pPr>
        <w:pStyle w:val="a"/>
        <w:ind w:right="0"/>
        <w:jc w:val="both"/>
        <w:rPr>
          <w:rFonts w:ascii="Arial" w:cs="Arial"/>
          <w:color w:val="000000"/>
          <w:sz w:val="18"/>
          <w:szCs w:val="18"/>
          <w:lang w:val="en-GB"/>
        </w:rPr>
      </w:pPr>
      <w:r w:rsidRPr="006F633C">
        <w:rPr>
          <w:rFonts w:ascii="Arial" w:cs="Arial"/>
          <w:color w:val="000000"/>
          <w:spacing w:val="-2"/>
          <w:sz w:val="18"/>
          <w:szCs w:val="18"/>
          <w:lang w:val="en-GB"/>
        </w:rPr>
        <w:t>Long-term loans from financial institution as at 30 September 2020 and 31 December 2019 comprise</w:t>
      </w:r>
      <w:r w:rsidRPr="006F633C">
        <w:rPr>
          <w:rFonts w:ascii="Arial" w:cs="Arial"/>
          <w:color w:val="000000"/>
          <w:sz w:val="18"/>
          <w:szCs w:val="18"/>
          <w:lang w:val="en-GB"/>
        </w:rPr>
        <w:t xml:space="preserve"> the following:</w:t>
      </w:r>
    </w:p>
    <w:p w14:paraId="40CCB0DE" w14:textId="77777777" w:rsidR="00965DBE" w:rsidRPr="006F633C" w:rsidRDefault="00965DBE" w:rsidP="00965DBE">
      <w:pPr>
        <w:pStyle w:val="a"/>
        <w:ind w:right="0"/>
        <w:jc w:val="both"/>
        <w:rPr>
          <w:rFonts w:asci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5DBE" w:rsidRPr="006F633C" w14:paraId="22B6A19A" w14:textId="77777777" w:rsidTr="00965DBE">
        <w:tc>
          <w:tcPr>
            <w:tcW w:w="3690" w:type="dxa"/>
            <w:vAlign w:val="bottom"/>
          </w:tcPr>
          <w:p w14:paraId="07AA19CE" w14:textId="77777777" w:rsidR="00965DBE" w:rsidRPr="006F633C" w:rsidRDefault="00965DBE" w:rsidP="00965DBE">
            <w:pPr>
              <w:ind w:left="-113"/>
              <w:jc w:val="left"/>
              <w:rPr>
                <w:snapToGrid w:val="0"/>
                <w:color w:val="000000"/>
                <w:sz w:val="18"/>
                <w:szCs w:val="18"/>
                <w:lang w:eastAsia="th-TH"/>
              </w:rPr>
            </w:pPr>
          </w:p>
        </w:tc>
        <w:tc>
          <w:tcPr>
            <w:tcW w:w="2880" w:type="dxa"/>
            <w:gridSpan w:val="2"/>
            <w:tcBorders>
              <w:top w:val="single" w:sz="4" w:space="0" w:color="auto"/>
              <w:bottom w:val="single" w:sz="4" w:space="0" w:color="auto"/>
            </w:tcBorders>
            <w:shd w:val="clear" w:color="auto" w:fill="auto"/>
            <w:vAlign w:val="center"/>
          </w:tcPr>
          <w:p w14:paraId="23ACAF8E" w14:textId="77777777" w:rsidR="00965DBE" w:rsidRPr="006F633C" w:rsidRDefault="00965DBE" w:rsidP="00965DBE">
            <w:pPr>
              <w:pStyle w:val="a"/>
              <w:ind w:right="-72"/>
              <w:jc w:val="center"/>
              <w:rPr>
                <w:rFonts w:ascii="Arial" w:cs="Arial"/>
                <w:b/>
                <w:bCs/>
                <w:color w:val="000000"/>
                <w:sz w:val="18"/>
                <w:szCs w:val="18"/>
                <w:lang w:val="en-US"/>
              </w:rPr>
            </w:pPr>
            <w:r w:rsidRPr="006F633C">
              <w:rPr>
                <w:rFonts w:ascii="Arial" w:cs="Arial"/>
                <w:b/>
                <w:bCs/>
                <w:color w:val="000000"/>
                <w:sz w:val="18"/>
                <w:szCs w:val="18"/>
                <w:lang w:val="en-GB"/>
              </w:rPr>
              <w:t>Consolidated</w:t>
            </w:r>
          </w:p>
          <w:p w14:paraId="32D7AB82"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c>
          <w:tcPr>
            <w:tcW w:w="2880" w:type="dxa"/>
            <w:gridSpan w:val="2"/>
            <w:tcBorders>
              <w:top w:val="single" w:sz="4" w:space="0" w:color="auto"/>
              <w:bottom w:val="single" w:sz="4" w:space="0" w:color="auto"/>
            </w:tcBorders>
            <w:shd w:val="clear" w:color="auto" w:fill="auto"/>
            <w:vAlign w:val="center"/>
          </w:tcPr>
          <w:p w14:paraId="16DB7AAA" w14:textId="77777777" w:rsidR="00965DBE" w:rsidRPr="006F633C" w:rsidRDefault="00965DBE" w:rsidP="00965DBE">
            <w:pPr>
              <w:pStyle w:val="a"/>
              <w:ind w:right="-72"/>
              <w:jc w:val="center"/>
              <w:rPr>
                <w:rFonts w:ascii="Arial" w:cs="Arial"/>
                <w:b/>
                <w:bCs/>
                <w:color w:val="000000"/>
                <w:sz w:val="18"/>
                <w:szCs w:val="18"/>
                <w:lang w:val="en-US"/>
              </w:rPr>
            </w:pPr>
            <w:r w:rsidRPr="006F633C">
              <w:rPr>
                <w:rFonts w:ascii="Arial" w:cs="Arial"/>
                <w:b/>
                <w:bCs/>
                <w:color w:val="000000"/>
                <w:sz w:val="18"/>
                <w:szCs w:val="18"/>
                <w:lang w:val="en-US"/>
              </w:rPr>
              <w:t>Separate</w:t>
            </w:r>
          </w:p>
          <w:p w14:paraId="7CFD7677"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r>
      <w:tr w:rsidR="00965DBE" w:rsidRPr="006F633C" w14:paraId="7781C61E" w14:textId="77777777" w:rsidTr="00965DBE">
        <w:tc>
          <w:tcPr>
            <w:tcW w:w="3690" w:type="dxa"/>
            <w:vAlign w:val="bottom"/>
          </w:tcPr>
          <w:p w14:paraId="536259DA" w14:textId="77777777" w:rsidR="00965DBE" w:rsidRPr="006F633C" w:rsidRDefault="00965DBE" w:rsidP="00965DBE">
            <w:pPr>
              <w:ind w:left="-113"/>
              <w:jc w:val="left"/>
              <w:rPr>
                <w:snapToGrid w:val="0"/>
                <w:color w:val="000000"/>
                <w:sz w:val="18"/>
                <w:szCs w:val="18"/>
                <w:lang w:eastAsia="th-TH"/>
              </w:rPr>
            </w:pPr>
          </w:p>
        </w:tc>
        <w:tc>
          <w:tcPr>
            <w:tcW w:w="1440" w:type="dxa"/>
            <w:tcBorders>
              <w:top w:val="single" w:sz="4" w:space="0" w:color="auto"/>
            </w:tcBorders>
          </w:tcPr>
          <w:p w14:paraId="7F1DCFEA"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35BE4E67"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(Audited)</w:t>
            </w:r>
          </w:p>
        </w:tc>
        <w:tc>
          <w:tcPr>
            <w:tcW w:w="1440" w:type="dxa"/>
            <w:tcBorders>
              <w:top w:val="single" w:sz="4" w:space="0" w:color="auto"/>
            </w:tcBorders>
          </w:tcPr>
          <w:p w14:paraId="60D28BC6"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08491A47"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(Audited)</w:t>
            </w:r>
          </w:p>
        </w:tc>
      </w:tr>
      <w:tr w:rsidR="00965DBE" w:rsidRPr="006F633C" w14:paraId="26793980" w14:textId="77777777" w:rsidTr="00965DBE">
        <w:tc>
          <w:tcPr>
            <w:tcW w:w="3690" w:type="dxa"/>
            <w:vAlign w:val="bottom"/>
          </w:tcPr>
          <w:p w14:paraId="489A732B" w14:textId="77777777" w:rsidR="00965DBE" w:rsidRPr="006F633C" w:rsidRDefault="00965DBE" w:rsidP="00965DBE">
            <w:pPr>
              <w:ind w:left="-113"/>
              <w:jc w:val="left"/>
              <w:rPr>
                <w:snapToGrid w:val="0"/>
                <w:color w:val="000000"/>
                <w:sz w:val="18"/>
                <w:szCs w:val="18"/>
                <w:lang w:eastAsia="th-TH"/>
              </w:rPr>
            </w:pPr>
          </w:p>
        </w:tc>
        <w:tc>
          <w:tcPr>
            <w:tcW w:w="1440" w:type="dxa"/>
          </w:tcPr>
          <w:p w14:paraId="684125A4" w14:textId="77777777" w:rsidR="00965DBE" w:rsidRPr="006F633C" w:rsidRDefault="00965DBE" w:rsidP="00965DBE">
            <w:pPr>
              <w:pStyle w:val="a"/>
              <w:tabs>
                <w:tab w:val="right" w:pos="1242"/>
              </w:tabs>
              <w:ind w:right="-72"/>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tcPr>
          <w:p w14:paraId="264DE96F"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c>
          <w:tcPr>
            <w:tcW w:w="1440" w:type="dxa"/>
          </w:tcPr>
          <w:p w14:paraId="16010D89" w14:textId="77777777" w:rsidR="00965DBE" w:rsidRPr="006F633C" w:rsidRDefault="00965DBE" w:rsidP="00965DBE">
            <w:pPr>
              <w:pStyle w:val="a"/>
              <w:tabs>
                <w:tab w:val="right" w:pos="1242"/>
              </w:tabs>
              <w:ind w:right="-72"/>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tcPr>
          <w:p w14:paraId="4170FBD0"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r>
      <w:tr w:rsidR="00965DBE" w:rsidRPr="006F633C" w14:paraId="6742E0F4" w14:textId="77777777" w:rsidTr="00965DBE">
        <w:tc>
          <w:tcPr>
            <w:tcW w:w="3690" w:type="dxa"/>
            <w:vAlign w:val="bottom"/>
          </w:tcPr>
          <w:p w14:paraId="139F9C4C"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113"/>
              <w:jc w:val="left"/>
              <w:rPr>
                <w:b/>
                <w:bCs/>
                <w:color w:val="000000"/>
                <w:sz w:val="18"/>
                <w:szCs w:val="18"/>
              </w:rPr>
            </w:pPr>
          </w:p>
        </w:tc>
        <w:tc>
          <w:tcPr>
            <w:tcW w:w="1440" w:type="dxa"/>
          </w:tcPr>
          <w:p w14:paraId="6D3BDD4F"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2CA60767"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c>
          <w:tcPr>
            <w:tcW w:w="1440" w:type="dxa"/>
          </w:tcPr>
          <w:p w14:paraId="7876BCE0"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7E38E1FF"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r>
      <w:tr w:rsidR="00965DBE" w:rsidRPr="006F633C" w14:paraId="4A27A43A" w14:textId="77777777" w:rsidTr="00965DBE">
        <w:tc>
          <w:tcPr>
            <w:tcW w:w="3690" w:type="dxa"/>
            <w:vAlign w:val="bottom"/>
          </w:tcPr>
          <w:p w14:paraId="0BBCF172" w14:textId="77777777" w:rsidR="00965DBE" w:rsidRPr="006F633C" w:rsidRDefault="00965DBE" w:rsidP="00965DBE">
            <w:pPr>
              <w:tabs>
                <w:tab w:val="left" w:pos="1134"/>
                <w:tab w:val="left" w:pos="1276"/>
                <w:tab w:val="center" w:pos="4536"/>
                <w:tab w:val="center" w:pos="5670"/>
                <w:tab w:val="center" w:pos="6804"/>
                <w:tab w:val="right" w:pos="7655"/>
              </w:tabs>
              <w:ind w:left="-113" w:right="522"/>
              <w:jc w:val="left"/>
              <w:rPr>
                <w:color w:val="000000"/>
                <w:sz w:val="18"/>
                <w:szCs w:val="18"/>
              </w:rPr>
            </w:pPr>
          </w:p>
        </w:tc>
        <w:tc>
          <w:tcPr>
            <w:tcW w:w="1440" w:type="dxa"/>
            <w:tcBorders>
              <w:bottom w:val="single" w:sz="4" w:space="0" w:color="auto"/>
            </w:tcBorders>
          </w:tcPr>
          <w:p w14:paraId="6A875F1B"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66586D97"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69713170"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368291FF"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r>
      <w:tr w:rsidR="00965DBE" w:rsidRPr="006F633C" w14:paraId="43FF1F00" w14:textId="77777777" w:rsidTr="00965DBE">
        <w:tc>
          <w:tcPr>
            <w:tcW w:w="3690" w:type="dxa"/>
          </w:tcPr>
          <w:p w14:paraId="6DD40E93" w14:textId="77777777" w:rsidR="00965DBE" w:rsidRPr="006F633C" w:rsidRDefault="00965DBE" w:rsidP="00965DBE">
            <w:pPr>
              <w:pStyle w:val="a"/>
              <w:tabs>
                <w:tab w:val="left" w:pos="936"/>
              </w:tabs>
              <w:ind w:left="-113" w:right="0"/>
              <w:rPr>
                <w:rFonts w:ascii="Arial" w:cs="Arial"/>
                <w:color w:val="000000"/>
                <w:sz w:val="12"/>
                <w:szCs w:val="12"/>
                <w:lang w:val="en-GB"/>
              </w:rPr>
            </w:pPr>
          </w:p>
        </w:tc>
        <w:tc>
          <w:tcPr>
            <w:tcW w:w="1440" w:type="dxa"/>
            <w:tcBorders>
              <w:top w:val="single" w:sz="4" w:space="0" w:color="auto"/>
            </w:tcBorders>
            <w:shd w:val="clear" w:color="auto" w:fill="FAFAFA"/>
            <w:vAlign w:val="center"/>
          </w:tcPr>
          <w:p w14:paraId="7B3FFE82" w14:textId="77777777" w:rsidR="00965DBE" w:rsidRPr="006F633C" w:rsidRDefault="00965DBE" w:rsidP="00965DBE">
            <w:pPr>
              <w:tabs>
                <w:tab w:val="decimal" w:pos="1242"/>
              </w:tabs>
              <w:ind w:right="-72"/>
              <w:rPr>
                <w:snapToGrid w:val="0"/>
                <w:color w:val="000000"/>
                <w:sz w:val="12"/>
                <w:szCs w:val="12"/>
                <w:lang w:eastAsia="th-TH"/>
              </w:rPr>
            </w:pPr>
          </w:p>
        </w:tc>
        <w:tc>
          <w:tcPr>
            <w:tcW w:w="1440" w:type="dxa"/>
            <w:tcBorders>
              <w:top w:val="single" w:sz="4" w:space="0" w:color="auto"/>
            </w:tcBorders>
            <w:vAlign w:val="center"/>
          </w:tcPr>
          <w:p w14:paraId="6113AAA6" w14:textId="77777777" w:rsidR="00965DBE" w:rsidRPr="006F633C" w:rsidRDefault="00965DBE" w:rsidP="00965DBE">
            <w:pPr>
              <w:tabs>
                <w:tab w:val="decimal" w:pos="1242"/>
              </w:tabs>
              <w:ind w:right="-72"/>
              <w:rPr>
                <w:snapToGrid w:val="0"/>
                <w:color w:val="000000"/>
                <w:sz w:val="12"/>
                <w:szCs w:val="12"/>
                <w:lang w:eastAsia="th-TH"/>
              </w:rPr>
            </w:pPr>
          </w:p>
        </w:tc>
        <w:tc>
          <w:tcPr>
            <w:tcW w:w="1440" w:type="dxa"/>
            <w:tcBorders>
              <w:top w:val="single" w:sz="4" w:space="0" w:color="auto"/>
            </w:tcBorders>
            <w:shd w:val="clear" w:color="auto" w:fill="FAFAFA"/>
            <w:vAlign w:val="center"/>
          </w:tcPr>
          <w:p w14:paraId="4A869206" w14:textId="77777777" w:rsidR="00965DBE" w:rsidRPr="006F633C" w:rsidRDefault="00965DBE" w:rsidP="00965DBE">
            <w:pPr>
              <w:tabs>
                <w:tab w:val="decimal" w:pos="1242"/>
              </w:tabs>
              <w:ind w:right="-72"/>
              <w:rPr>
                <w:snapToGrid w:val="0"/>
                <w:color w:val="000000"/>
                <w:sz w:val="12"/>
                <w:szCs w:val="12"/>
                <w:lang w:eastAsia="th-TH"/>
              </w:rPr>
            </w:pPr>
          </w:p>
        </w:tc>
        <w:tc>
          <w:tcPr>
            <w:tcW w:w="1440" w:type="dxa"/>
            <w:tcBorders>
              <w:top w:val="single" w:sz="4" w:space="0" w:color="auto"/>
            </w:tcBorders>
            <w:vAlign w:val="center"/>
          </w:tcPr>
          <w:p w14:paraId="279CC35A" w14:textId="77777777" w:rsidR="00965DBE" w:rsidRPr="006F633C" w:rsidRDefault="00965DBE" w:rsidP="00965DBE">
            <w:pPr>
              <w:tabs>
                <w:tab w:val="decimal" w:pos="1242"/>
              </w:tabs>
              <w:ind w:right="-72"/>
              <w:rPr>
                <w:snapToGrid w:val="0"/>
                <w:color w:val="000000"/>
                <w:sz w:val="12"/>
                <w:szCs w:val="12"/>
                <w:lang w:eastAsia="th-TH"/>
              </w:rPr>
            </w:pPr>
          </w:p>
        </w:tc>
      </w:tr>
      <w:tr w:rsidR="00965DBE" w:rsidRPr="006F633C" w14:paraId="33340C88" w14:textId="77777777" w:rsidTr="00965DBE">
        <w:tc>
          <w:tcPr>
            <w:tcW w:w="3690" w:type="dxa"/>
            <w:vAlign w:val="bottom"/>
          </w:tcPr>
          <w:p w14:paraId="2D550B88" w14:textId="77777777" w:rsidR="00965DBE" w:rsidRPr="006F633C" w:rsidRDefault="00965DBE" w:rsidP="00965DBE">
            <w:pPr>
              <w:pStyle w:val="a"/>
              <w:ind w:left="-113" w:right="0"/>
              <w:rPr>
                <w:rFonts w:ascii="Arial" w:cs="Arial"/>
                <w:color w:val="000000"/>
                <w:sz w:val="18"/>
                <w:szCs w:val="18"/>
                <w:lang w:val="en-US"/>
              </w:rPr>
            </w:pPr>
            <w:r w:rsidRPr="006F633C">
              <w:rPr>
                <w:rFonts w:ascii="Arial" w:cs="Arial"/>
                <w:color w:val="000000"/>
                <w:sz w:val="18"/>
                <w:szCs w:val="18"/>
              </w:rPr>
              <w:t xml:space="preserve">Not later than </w:t>
            </w:r>
            <w:r w:rsidRPr="006F633C">
              <w:rPr>
                <w:rFonts w:ascii="Arial" w:cs="Arial"/>
                <w:color w:val="000000"/>
                <w:sz w:val="18"/>
                <w:szCs w:val="18"/>
                <w:lang w:val="en-GB"/>
              </w:rPr>
              <w:t>1</w:t>
            </w:r>
            <w:r w:rsidRPr="006F633C">
              <w:rPr>
                <w:rFonts w:ascii="Arial" w:cs="Arial"/>
                <w:color w:val="000000"/>
                <w:sz w:val="18"/>
                <w:szCs w:val="18"/>
              </w:rPr>
              <w:t xml:space="preserve"> year</w:t>
            </w:r>
          </w:p>
        </w:tc>
        <w:tc>
          <w:tcPr>
            <w:tcW w:w="1440" w:type="dxa"/>
            <w:shd w:val="clear" w:color="auto" w:fill="FAFAFA"/>
            <w:vAlign w:val="bottom"/>
          </w:tcPr>
          <w:p w14:paraId="32A833A7" w14:textId="77777777" w:rsidR="00965DBE" w:rsidRPr="006F633C" w:rsidRDefault="00965DBE" w:rsidP="00965DBE">
            <w:pPr>
              <w:tabs>
                <w:tab w:val="decimal" w:pos="1238"/>
              </w:tabs>
              <w:ind w:right="-72"/>
              <w:rPr>
                <w:color w:val="000000"/>
                <w:sz w:val="18"/>
                <w:szCs w:val="18"/>
              </w:rPr>
            </w:pPr>
            <w:r w:rsidRPr="006F633C">
              <w:rPr>
                <w:color w:val="000000"/>
                <w:sz w:val="18"/>
                <w:szCs w:val="18"/>
              </w:rPr>
              <w:t>38,093,731</w:t>
            </w:r>
          </w:p>
        </w:tc>
        <w:tc>
          <w:tcPr>
            <w:tcW w:w="1440" w:type="dxa"/>
          </w:tcPr>
          <w:p w14:paraId="79D25FF0" w14:textId="77777777" w:rsidR="00965DBE" w:rsidRPr="006F633C" w:rsidRDefault="00965DBE" w:rsidP="00965DBE">
            <w:pPr>
              <w:tabs>
                <w:tab w:val="decimal" w:pos="1238"/>
              </w:tabs>
              <w:ind w:right="-72"/>
              <w:rPr>
                <w:snapToGrid w:val="0"/>
                <w:color w:val="000000"/>
                <w:sz w:val="18"/>
                <w:szCs w:val="18"/>
                <w:lang w:eastAsia="th-TH"/>
              </w:rPr>
            </w:pPr>
            <w:r w:rsidRPr="006F633C">
              <w:rPr>
                <w:color w:val="000000"/>
                <w:sz w:val="18"/>
                <w:szCs w:val="18"/>
              </w:rPr>
              <w:t>36,345,950</w:t>
            </w:r>
          </w:p>
        </w:tc>
        <w:tc>
          <w:tcPr>
            <w:tcW w:w="1440" w:type="dxa"/>
            <w:shd w:val="clear" w:color="auto" w:fill="FAFAFA"/>
            <w:vAlign w:val="bottom"/>
          </w:tcPr>
          <w:p w14:paraId="16B764F7" w14:textId="77777777" w:rsidR="00965DBE" w:rsidRPr="006F633C" w:rsidRDefault="00965DBE" w:rsidP="00965DBE">
            <w:pPr>
              <w:tabs>
                <w:tab w:val="decimal" w:pos="1238"/>
              </w:tabs>
              <w:ind w:right="-72"/>
              <w:rPr>
                <w:color w:val="000000"/>
                <w:sz w:val="18"/>
                <w:szCs w:val="18"/>
              </w:rPr>
            </w:pPr>
            <w:r w:rsidRPr="006F633C">
              <w:rPr>
                <w:color w:val="000000"/>
                <w:sz w:val="18"/>
                <w:szCs w:val="18"/>
              </w:rPr>
              <w:t>38,093,731</w:t>
            </w:r>
          </w:p>
        </w:tc>
        <w:tc>
          <w:tcPr>
            <w:tcW w:w="1440" w:type="dxa"/>
          </w:tcPr>
          <w:p w14:paraId="14A90511" w14:textId="77777777" w:rsidR="00965DBE" w:rsidRPr="006F633C" w:rsidRDefault="00965DBE" w:rsidP="00965DBE">
            <w:pPr>
              <w:tabs>
                <w:tab w:val="decimal" w:pos="1238"/>
              </w:tabs>
              <w:ind w:right="-72"/>
              <w:rPr>
                <w:snapToGrid w:val="0"/>
                <w:color w:val="000000"/>
                <w:sz w:val="18"/>
                <w:szCs w:val="18"/>
                <w:lang w:eastAsia="th-TH"/>
              </w:rPr>
            </w:pPr>
            <w:r w:rsidRPr="006F633C">
              <w:rPr>
                <w:color w:val="000000"/>
                <w:sz w:val="18"/>
                <w:szCs w:val="18"/>
              </w:rPr>
              <w:t>36,345,950</w:t>
            </w:r>
          </w:p>
        </w:tc>
      </w:tr>
      <w:tr w:rsidR="00965DBE" w:rsidRPr="006F633C" w14:paraId="379D1A5B" w14:textId="77777777" w:rsidTr="00965DBE">
        <w:tc>
          <w:tcPr>
            <w:tcW w:w="3690" w:type="dxa"/>
            <w:vAlign w:val="bottom"/>
          </w:tcPr>
          <w:p w14:paraId="6ED18F73" w14:textId="77777777" w:rsidR="00965DBE" w:rsidRPr="006F633C" w:rsidRDefault="00965DBE" w:rsidP="00965DBE">
            <w:pPr>
              <w:pStyle w:val="a"/>
              <w:ind w:left="-113" w:right="0"/>
              <w:rPr>
                <w:rFonts w:ascii="Arial" w:cs="Arial"/>
                <w:color w:val="000000"/>
                <w:sz w:val="18"/>
                <w:szCs w:val="18"/>
                <w:lang w:val="en-US"/>
              </w:rPr>
            </w:pPr>
            <w:r w:rsidRPr="006F633C">
              <w:rPr>
                <w:rFonts w:ascii="Arial" w:cs="Arial"/>
                <w:color w:val="000000"/>
                <w:sz w:val="18"/>
                <w:szCs w:val="18"/>
                <w:lang w:val="en-US"/>
              </w:rPr>
              <w:t xml:space="preserve">Between </w:t>
            </w:r>
            <w:r w:rsidRPr="006F633C">
              <w:rPr>
                <w:rFonts w:ascii="Arial" w:cs="Arial"/>
                <w:color w:val="000000"/>
                <w:sz w:val="18"/>
                <w:szCs w:val="18"/>
                <w:lang w:val="en-GB"/>
              </w:rPr>
              <w:t>1</w:t>
            </w:r>
            <w:r w:rsidRPr="006F633C">
              <w:rPr>
                <w:rFonts w:ascii="Arial" w:cs="Arial"/>
                <w:color w:val="000000"/>
                <w:sz w:val="18"/>
                <w:szCs w:val="18"/>
                <w:lang w:val="en-US"/>
              </w:rPr>
              <w:t xml:space="preserve"> and </w:t>
            </w:r>
            <w:r w:rsidRPr="006F633C">
              <w:rPr>
                <w:rFonts w:ascii="Arial" w:cs="Arial"/>
                <w:color w:val="000000"/>
                <w:sz w:val="18"/>
                <w:szCs w:val="18"/>
                <w:lang w:val="en-GB"/>
              </w:rPr>
              <w:t>5</w:t>
            </w:r>
            <w:r w:rsidRPr="006F633C">
              <w:rPr>
                <w:rFonts w:ascii="Arial" w:cs="Arial"/>
                <w:color w:val="000000"/>
                <w:sz w:val="18"/>
                <w:szCs w:val="18"/>
                <w:lang w:val="en-US"/>
              </w:rPr>
              <w:t xml:space="preserve"> years</w:t>
            </w:r>
          </w:p>
        </w:tc>
        <w:tc>
          <w:tcPr>
            <w:tcW w:w="1440" w:type="dxa"/>
            <w:tcBorders>
              <w:bottom w:val="single" w:sz="4" w:space="0" w:color="auto"/>
            </w:tcBorders>
            <w:shd w:val="clear" w:color="auto" w:fill="FAFAFA"/>
            <w:vAlign w:val="bottom"/>
          </w:tcPr>
          <w:p w14:paraId="78792B01" w14:textId="77777777" w:rsidR="00965DBE" w:rsidRPr="006F633C" w:rsidRDefault="00965DBE" w:rsidP="00965DBE">
            <w:pPr>
              <w:tabs>
                <w:tab w:val="decimal" w:pos="1238"/>
              </w:tabs>
              <w:ind w:right="-72"/>
              <w:rPr>
                <w:color w:val="000000"/>
                <w:sz w:val="18"/>
                <w:szCs w:val="18"/>
              </w:rPr>
            </w:pPr>
            <w:r w:rsidRPr="006F633C">
              <w:rPr>
                <w:color w:val="000000"/>
                <w:sz w:val="18"/>
                <w:szCs w:val="18"/>
              </w:rPr>
              <w:t>1,265,848</w:t>
            </w:r>
          </w:p>
        </w:tc>
        <w:tc>
          <w:tcPr>
            <w:tcW w:w="1440" w:type="dxa"/>
            <w:tcBorders>
              <w:bottom w:val="single" w:sz="4" w:space="0" w:color="auto"/>
            </w:tcBorders>
          </w:tcPr>
          <w:p w14:paraId="5B73CBDC" w14:textId="77777777" w:rsidR="00965DBE" w:rsidRPr="006F633C" w:rsidRDefault="00965DBE" w:rsidP="00965DBE">
            <w:pPr>
              <w:tabs>
                <w:tab w:val="decimal" w:pos="1238"/>
              </w:tabs>
              <w:ind w:right="-72"/>
              <w:rPr>
                <w:snapToGrid w:val="0"/>
                <w:color w:val="000000"/>
                <w:sz w:val="18"/>
                <w:szCs w:val="18"/>
                <w:lang w:eastAsia="th-TH"/>
              </w:rPr>
            </w:pPr>
            <w:r w:rsidRPr="006F633C">
              <w:rPr>
                <w:snapToGrid w:val="0"/>
                <w:color w:val="000000"/>
                <w:sz w:val="18"/>
                <w:szCs w:val="18"/>
                <w:lang w:eastAsia="th-TH"/>
              </w:rPr>
              <w:t>16,081,491</w:t>
            </w:r>
          </w:p>
        </w:tc>
        <w:tc>
          <w:tcPr>
            <w:tcW w:w="1440" w:type="dxa"/>
            <w:tcBorders>
              <w:bottom w:val="single" w:sz="4" w:space="0" w:color="auto"/>
            </w:tcBorders>
            <w:shd w:val="clear" w:color="auto" w:fill="FAFAFA"/>
            <w:vAlign w:val="bottom"/>
          </w:tcPr>
          <w:p w14:paraId="04609290" w14:textId="77777777" w:rsidR="00965DBE" w:rsidRPr="006F633C" w:rsidRDefault="00965DBE" w:rsidP="00965DBE">
            <w:pPr>
              <w:tabs>
                <w:tab w:val="decimal" w:pos="1238"/>
              </w:tabs>
              <w:ind w:right="-72"/>
              <w:rPr>
                <w:color w:val="000000"/>
                <w:sz w:val="18"/>
                <w:szCs w:val="18"/>
              </w:rPr>
            </w:pPr>
            <w:r w:rsidRPr="006F633C">
              <w:rPr>
                <w:color w:val="000000"/>
                <w:sz w:val="18"/>
                <w:szCs w:val="18"/>
              </w:rPr>
              <w:t>1,265,848</w:t>
            </w:r>
          </w:p>
        </w:tc>
        <w:tc>
          <w:tcPr>
            <w:tcW w:w="1440" w:type="dxa"/>
            <w:tcBorders>
              <w:bottom w:val="single" w:sz="4" w:space="0" w:color="auto"/>
            </w:tcBorders>
          </w:tcPr>
          <w:p w14:paraId="07E35769" w14:textId="77777777" w:rsidR="00965DBE" w:rsidRPr="006F633C" w:rsidRDefault="00965DBE" w:rsidP="00965DBE">
            <w:pPr>
              <w:tabs>
                <w:tab w:val="decimal" w:pos="1238"/>
              </w:tabs>
              <w:ind w:right="-72"/>
              <w:rPr>
                <w:snapToGrid w:val="0"/>
                <w:color w:val="000000"/>
                <w:sz w:val="18"/>
                <w:szCs w:val="18"/>
                <w:lang w:eastAsia="th-TH"/>
              </w:rPr>
            </w:pPr>
            <w:r w:rsidRPr="006F633C">
              <w:rPr>
                <w:snapToGrid w:val="0"/>
                <w:color w:val="000000"/>
                <w:sz w:val="18"/>
                <w:szCs w:val="18"/>
                <w:lang w:eastAsia="th-TH"/>
              </w:rPr>
              <w:t>16,081,491</w:t>
            </w:r>
          </w:p>
        </w:tc>
      </w:tr>
      <w:tr w:rsidR="00965DBE" w:rsidRPr="005B70B3" w14:paraId="3EF7B5FE" w14:textId="77777777" w:rsidTr="00965DBE">
        <w:trPr>
          <w:trHeight w:val="98"/>
        </w:trPr>
        <w:tc>
          <w:tcPr>
            <w:tcW w:w="3690" w:type="dxa"/>
            <w:vAlign w:val="bottom"/>
          </w:tcPr>
          <w:p w14:paraId="2108EC47" w14:textId="77777777" w:rsidR="00965DBE" w:rsidRPr="005B70B3" w:rsidRDefault="00965DBE" w:rsidP="00965DBE">
            <w:pPr>
              <w:pStyle w:val="a"/>
              <w:ind w:left="-113" w:right="0"/>
              <w:rPr>
                <w:rFonts w:ascii="Arial" w:cs="Arial"/>
                <w:color w:val="000000"/>
                <w:sz w:val="12"/>
                <w:szCs w:val="12"/>
                <w:lang w:val="en-US"/>
              </w:rPr>
            </w:pPr>
          </w:p>
        </w:tc>
        <w:tc>
          <w:tcPr>
            <w:tcW w:w="1440" w:type="dxa"/>
            <w:tcBorders>
              <w:top w:val="single" w:sz="4" w:space="0" w:color="auto"/>
            </w:tcBorders>
            <w:shd w:val="clear" w:color="auto" w:fill="FAFAFA"/>
            <w:vAlign w:val="bottom"/>
          </w:tcPr>
          <w:p w14:paraId="6E5D23C0" w14:textId="77777777" w:rsidR="00965DBE" w:rsidRPr="005B70B3" w:rsidRDefault="00965DBE" w:rsidP="00965DBE">
            <w:pPr>
              <w:tabs>
                <w:tab w:val="decimal" w:pos="1238"/>
              </w:tabs>
              <w:ind w:right="-72"/>
              <w:rPr>
                <w:color w:val="000000"/>
                <w:sz w:val="12"/>
                <w:szCs w:val="12"/>
              </w:rPr>
            </w:pPr>
          </w:p>
        </w:tc>
        <w:tc>
          <w:tcPr>
            <w:tcW w:w="1440" w:type="dxa"/>
            <w:tcBorders>
              <w:top w:val="single" w:sz="4" w:space="0" w:color="auto"/>
            </w:tcBorders>
          </w:tcPr>
          <w:p w14:paraId="0631734A" w14:textId="77777777" w:rsidR="00965DBE" w:rsidRPr="005B70B3" w:rsidRDefault="00965DBE" w:rsidP="00965DBE">
            <w:pPr>
              <w:tabs>
                <w:tab w:val="decimal" w:pos="1238"/>
              </w:tabs>
              <w:ind w:right="-72"/>
              <w:rPr>
                <w:snapToGrid w:val="0"/>
                <w:color w:val="000000"/>
                <w:sz w:val="12"/>
                <w:szCs w:val="12"/>
                <w:lang w:eastAsia="th-TH"/>
              </w:rPr>
            </w:pPr>
          </w:p>
        </w:tc>
        <w:tc>
          <w:tcPr>
            <w:tcW w:w="1440" w:type="dxa"/>
            <w:tcBorders>
              <w:top w:val="single" w:sz="4" w:space="0" w:color="auto"/>
            </w:tcBorders>
            <w:shd w:val="clear" w:color="auto" w:fill="FAFAFA"/>
            <w:vAlign w:val="bottom"/>
          </w:tcPr>
          <w:p w14:paraId="32209F26" w14:textId="77777777" w:rsidR="00965DBE" w:rsidRPr="005B70B3" w:rsidRDefault="00965DBE" w:rsidP="00965DBE">
            <w:pPr>
              <w:tabs>
                <w:tab w:val="decimal" w:pos="1238"/>
              </w:tabs>
              <w:ind w:right="-72"/>
              <w:rPr>
                <w:color w:val="000000"/>
                <w:sz w:val="12"/>
                <w:szCs w:val="12"/>
              </w:rPr>
            </w:pPr>
          </w:p>
        </w:tc>
        <w:tc>
          <w:tcPr>
            <w:tcW w:w="1440" w:type="dxa"/>
            <w:tcBorders>
              <w:top w:val="single" w:sz="4" w:space="0" w:color="auto"/>
            </w:tcBorders>
          </w:tcPr>
          <w:p w14:paraId="2886304D" w14:textId="77777777" w:rsidR="00965DBE" w:rsidRPr="005B70B3" w:rsidRDefault="00965DBE" w:rsidP="00965DBE">
            <w:pPr>
              <w:tabs>
                <w:tab w:val="decimal" w:pos="1238"/>
              </w:tabs>
              <w:ind w:right="-72"/>
              <w:rPr>
                <w:snapToGrid w:val="0"/>
                <w:color w:val="000000"/>
                <w:sz w:val="12"/>
                <w:szCs w:val="12"/>
                <w:lang w:eastAsia="th-TH"/>
              </w:rPr>
            </w:pPr>
          </w:p>
        </w:tc>
      </w:tr>
      <w:tr w:rsidR="00965DBE" w:rsidRPr="006F633C" w14:paraId="1EECFA16" w14:textId="77777777" w:rsidTr="00965DBE">
        <w:tc>
          <w:tcPr>
            <w:tcW w:w="3690" w:type="dxa"/>
            <w:vAlign w:val="bottom"/>
          </w:tcPr>
          <w:p w14:paraId="400D97B5" w14:textId="77777777" w:rsidR="00965DBE" w:rsidRPr="006F633C" w:rsidRDefault="00965DBE" w:rsidP="00965DBE">
            <w:pPr>
              <w:pStyle w:val="a"/>
              <w:ind w:left="-113" w:right="0"/>
              <w:rPr>
                <w:rFonts w:ascii="Arial" w:cs="Arial"/>
                <w:color w:val="000000"/>
                <w:sz w:val="18"/>
                <w:szCs w:val="18"/>
                <w:lang w:val="en-US"/>
              </w:rPr>
            </w:pPr>
            <w:r w:rsidRPr="006F633C">
              <w:rPr>
                <w:rFonts w:ascii="Arial" w:cs="Arial"/>
                <w:color w:val="000000"/>
                <w:spacing w:val="-4"/>
                <w:sz w:val="18"/>
                <w:szCs w:val="18"/>
                <w:lang w:val="en-US"/>
              </w:rPr>
              <w:t>Total long-term loans from a financial institution</w:t>
            </w:r>
          </w:p>
        </w:tc>
        <w:tc>
          <w:tcPr>
            <w:tcW w:w="1440" w:type="dxa"/>
            <w:tcBorders>
              <w:bottom w:val="single" w:sz="4" w:space="0" w:color="auto"/>
            </w:tcBorders>
            <w:shd w:val="clear" w:color="auto" w:fill="FAFAFA"/>
            <w:vAlign w:val="bottom"/>
          </w:tcPr>
          <w:p w14:paraId="6481CAB3" w14:textId="77777777" w:rsidR="00965DBE" w:rsidRPr="006F633C" w:rsidRDefault="00965DBE" w:rsidP="00965DBE">
            <w:pPr>
              <w:tabs>
                <w:tab w:val="decimal" w:pos="1238"/>
              </w:tabs>
              <w:ind w:right="-72"/>
              <w:rPr>
                <w:color w:val="000000"/>
                <w:sz w:val="18"/>
                <w:szCs w:val="18"/>
              </w:rPr>
            </w:pPr>
            <w:r w:rsidRPr="006F633C">
              <w:rPr>
                <w:color w:val="000000"/>
                <w:sz w:val="18"/>
                <w:szCs w:val="18"/>
              </w:rPr>
              <w:t>39,359,579</w:t>
            </w:r>
          </w:p>
        </w:tc>
        <w:tc>
          <w:tcPr>
            <w:tcW w:w="1440" w:type="dxa"/>
            <w:tcBorders>
              <w:bottom w:val="single" w:sz="4" w:space="0" w:color="auto"/>
            </w:tcBorders>
          </w:tcPr>
          <w:p w14:paraId="624A2DF6" w14:textId="77777777" w:rsidR="00965DBE" w:rsidRPr="006F633C" w:rsidRDefault="00965DBE" w:rsidP="00965DBE">
            <w:pPr>
              <w:tabs>
                <w:tab w:val="decimal" w:pos="1238"/>
              </w:tabs>
              <w:ind w:right="-72"/>
              <w:rPr>
                <w:snapToGrid w:val="0"/>
                <w:color w:val="000000"/>
                <w:sz w:val="18"/>
                <w:szCs w:val="18"/>
                <w:lang w:eastAsia="th-TH"/>
              </w:rPr>
            </w:pPr>
            <w:r w:rsidRPr="006F633C">
              <w:rPr>
                <w:snapToGrid w:val="0"/>
                <w:color w:val="000000"/>
                <w:sz w:val="18"/>
                <w:szCs w:val="18"/>
                <w:lang w:eastAsia="th-TH"/>
              </w:rPr>
              <w:t>52,427,441</w:t>
            </w:r>
          </w:p>
        </w:tc>
        <w:tc>
          <w:tcPr>
            <w:tcW w:w="1440" w:type="dxa"/>
            <w:tcBorders>
              <w:bottom w:val="single" w:sz="4" w:space="0" w:color="auto"/>
            </w:tcBorders>
            <w:shd w:val="clear" w:color="auto" w:fill="FAFAFA"/>
            <w:vAlign w:val="bottom"/>
          </w:tcPr>
          <w:p w14:paraId="52D216A6" w14:textId="77777777" w:rsidR="00965DBE" w:rsidRPr="006F633C" w:rsidRDefault="00965DBE" w:rsidP="00965DBE">
            <w:pPr>
              <w:tabs>
                <w:tab w:val="decimal" w:pos="1238"/>
              </w:tabs>
              <w:ind w:right="-72"/>
              <w:rPr>
                <w:color w:val="000000"/>
                <w:sz w:val="18"/>
                <w:szCs w:val="18"/>
              </w:rPr>
            </w:pPr>
            <w:r w:rsidRPr="006F633C">
              <w:rPr>
                <w:color w:val="000000"/>
                <w:sz w:val="18"/>
                <w:szCs w:val="18"/>
              </w:rPr>
              <w:t>39,359,579</w:t>
            </w:r>
          </w:p>
        </w:tc>
        <w:tc>
          <w:tcPr>
            <w:tcW w:w="1440" w:type="dxa"/>
            <w:tcBorders>
              <w:bottom w:val="single" w:sz="4" w:space="0" w:color="auto"/>
            </w:tcBorders>
          </w:tcPr>
          <w:p w14:paraId="60BBC7CD" w14:textId="77777777" w:rsidR="00965DBE" w:rsidRPr="006F633C" w:rsidRDefault="00965DBE" w:rsidP="00965DBE">
            <w:pPr>
              <w:tabs>
                <w:tab w:val="decimal" w:pos="1238"/>
              </w:tabs>
              <w:ind w:right="-72"/>
              <w:rPr>
                <w:snapToGrid w:val="0"/>
                <w:color w:val="000000"/>
                <w:sz w:val="18"/>
                <w:szCs w:val="18"/>
                <w:lang w:eastAsia="th-TH"/>
              </w:rPr>
            </w:pPr>
            <w:r w:rsidRPr="006F633C">
              <w:rPr>
                <w:snapToGrid w:val="0"/>
                <w:color w:val="000000"/>
                <w:sz w:val="18"/>
                <w:szCs w:val="18"/>
                <w:lang w:eastAsia="th-TH"/>
              </w:rPr>
              <w:t>52,427,441</w:t>
            </w:r>
          </w:p>
        </w:tc>
      </w:tr>
    </w:tbl>
    <w:p w14:paraId="0442E614" w14:textId="77777777" w:rsidR="00965DBE" w:rsidRPr="006F633C" w:rsidRDefault="00965DBE" w:rsidP="00965DBE">
      <w:pPr>
        <w:pStyle w:val="a"/>
        <w:ind w:right="0"/>
        <w:jc w:val="both"/>
        <w:rPr>
          <w:rFonts w:ascii="Arial" w:cs="Arial"/>
          <w:color w:val="000000"/>
          <w:spacing w:val="-6"/>
          <w:sz w:val="18"/>
          <w:szCs w:val="18"/>
          <w:lang w:val="en-GB"/>
        </w:rPr>
      </w:pPr>
    </w:p>
    <w:p w14:paraId="158136B4" w14:textId="77777777" w:rsidR="00965DBE" w:rsidRPr="006F633C" w:rsidRDefault="00965DBE" w:rsidP="00965DBE">
      <w:pPr>
        <w:pStyle w:val="a"/>
        <w:ind w:right="0"/>
        <w:jc w:val="both"/>
        <w:rPr>
          <w:rFonts w:ascii="Arial" w:cs="Arial"/>
          <w:color w:val="000000"/>
          <w:sz w:val="18"/>
          <w:szCs w:val="18"/>
          <w:lang w:val="en-GB"/>
        </w:rPr>
      </w:pPr>
      <w:r w:rsidRPr="006F633C">
        <w:rPr>
          <w:rFonts w:ascii="Arial" w:cs="Arial"/>
          <w:color w:val="000000"/>
          <w:sz w:val="18"/>
          <w:szCs w:val="18"/>
          <w:lang w:val="en-GB"/>
        </w:rPr>
        <w:t>The movements of long-term loans from financial institutions for the nine-month period ended 30 September 2020 comprise the following:</w:t>
      </w:r>
    </w:p>
    <w:tbl>
      <w:tblPr>
        <w:tblW w:w="9461" w:type="dxa"/>
        <w:tblInd w:w="108" w:type="dxa"/>
        <w:tblLayout w:type="fixed"/>
        <w:tblLook w:val="0000" w:firstRow="0" w:lastRow="0" w:firstColumn="0" w:lastColumn="0" w:noHBand="0" w:noVBand="0"/>
      </w:tblPr>
      <w:tblGrid>
        <w:gridCol w:w="5573"/>
        <w:gridCol w:w="1944"/>
        <w:gridCol w:w="1944"/>
      </w:tblGrid>
      <w:tr w:rsidR="00965DBE" w:rsidRPr="006F633C" w14:paraId="7E75E084" w14:textId="77777777" w:rsidTr="00965DBE">
        <w:tc>
          <w:tcPr>
            <w:tcW w:w="5573" w:type="dxa"/>
            <w:vAlign w:val="bottom"/>
          </w:tcPr>
          <w:p w14:paraId="191C5C07" w14:textId="77777777" w:rsidR="00965DBE" w:rsidRPr="006F633C" w:rsidRDefault="00965DBE" w:rsidP="00965DBE">
            <w:pPr>
              <w:ind w:left="-113"/>
              <w:jc w:val="left"/>
              <w:rPr>
                <w:snapToGrid w:val="0"/>
                <w:color w:val="000000"/>
                <w:sz w:val="18"/>
                <w:szCs w:val="18"/>
                <w:lang w:eastAsia="th-TH"/>
              </w:rPr>
            </w:pPr>
          </w:p>
        </w:tc>
        <w:tc>
          <w:tcPr>
            <w:tcW w:w="1944" w:type="dxa"/>
            <w:tcBorders>
              <w:top w:val="single" w:sz="4" w:space="0" w:color="auto"/>
            </w:tcBorders>
          </w:tcPr>
          <w:p w14:paraId="70033AB4" w14:textId="77777777" w:rsidR="00965DBE" w:rsidRPr="006F633C" w:rsidRDefault="00965DBE" w:rsidP="00965DBE">
            <w:pPr>
              <w:pStyle w:val="a"/>
              <w:tabs>
                <w:tab w:val="decimal" w:pos="1728"/>
              </w:tabs>
              <w:ind w:right="-72"/>
              <w:jc w:val="both"/>
              <w:rPr>
                <w:rFonts w:ascii="Arial" w:cs="Arial"/>
                <w:b/>
                <w:bCs/>
                <w:color w:val="000000"/>
                <w:sz w:val="18"/>
                <w:szCs w:val="18"/>
                <w:lang w:val="en-GB"/>
              </w:rPr>
            </w:pPr>
            <w:r w:rsidRPr="006F633C">
              <w:rPr>
                <w:rFonts w:ascii="Arial" w:cs="Arial"/>
                <w:b/>
                <w:bCs/>
                <w:color w:val="000000"/>
                <w:sz w:val="18"/>
                <w:szCs w:val="18"/>
                <w:lang w:val="en-GB"/>
              </w:rPr>
              <w:t>Consolidated</w:t>
            </w:r>
          </w:p>
        </w:tc>
        <w:tc>
          <w:tcPr>
            <w:tcW w:w="1944" w:type="dxa"/>
            <w:tcBorders>
              <w:top w:val="single" w:sz="4" w:space="0" w:color="auto"/>
            </w:tcBorders>
          </w:tcPr>
          <w:p w14:paraId="46EFF424" w14:textId="77777777" w:rsidR="00965DBE" w:rsidRPr="006F633C" w:rsidRDefault="00965DBE" w:rsidP="00965DBE">
            <w:pPr>
              <w:pStyle w:val="a"/>
              <w:tabs>
                <w:tab w:val="decimal" w:pos="1728"/>
              </w:tabs>
              <w:ind w:right="-72"/>
              <w:jc w:val="both"/>
              <w:rPr>
                <w:rFonts w:ascii="Arial" w:cs="Arial"/>
                <w:b/>
                <w:bCs/>
                <w:color w:val="000000"/>
                <w:sz w:val="18"/>
                <w:szCs w:val="18"/>
                <w:lang w:val="en-GB"/>
              </w:rPr>
            </w:pPr>
            <w:r w:rsidRPr="006F633C">
              <w:rPr>
                <w:rFonts w:ascii="Arial" w:cs="Arial"/>
                <w:b/>
                <w:bCs/>
                <w:color w:val="000000"/>
                <w:sz w:val="18"/>
                <w:szCs w:val="18"/>
                <w:lang w:val="en-GB"/>
              </w:rPr>
              <w:t>Separate</w:t>
            </w:r>
          </w:p>
        </w:tc>
      </w:tr>
      <w:tr w:rsidR="00965DBE" w:rsidRPr="006F633C" w14:paraId="30310587" w14:textId="77777777" w:rsidTr="00965DBE">
        <w:tc>
          <w:tcPr>
            <w:tcW w:w="5573" w:type="dxa"/>
            <w:vAlign w:val="bottom"/>
          </w:tcPr>
          <w:p w14:paraId="0B33272F" w14:textId="77777777" w:rsidR="00965DBE" w:rsidRPr="006F633C" w:rsidRDefault="00965DBE" w:rsidP="00965DBE">
            <w:pPr>
              <w:ind w:left="-113"/>
              <w:jc w:val="left"/>
              <w:rPr>
                <w:snapToGrid w:val="0"/>
                <w:color w:val="000000"/>
                <w:sz w:val="18"/>
                <w:szCs w:val="18"/>
                <w:lang w:eastAsia="th-TH"/>
              </w:rPr>
            </w:pPr>
          </w:p>
        </w:tc>
        <w:tc>
          <w:tcPr>
            <w:tcW w:w="1944" w:type="dxa"/>
            <w:tcBorders>
              <w:bottom w:val="single" w:sz="4" w:space="0" w:color="auto"/>
            </w:tcBorders>
          </w:tcPr>
          <w:p w14:paraId="4472FA09" w14:textId="77777777" w:rsidR="00965DBE" w:rsidRPr="006F633C" w:rsidRDefault="00965DBE" w:rsidP="00965DBE">
            <w:pPr>
              <w:pStyle w:val="a"/>
              <w:tabs>
                <w:tab w:val="decimal" w:pos="1728"/>
              </w:tabs>
              <w:ind w:right="-72"/>
              <w:jc w:val="both"/>
              <w:rPr>
                <w:rFonts w:ascii="Arial" w:cs="Arial"/>
                <w:b/>
                <w:bCs/>
                <w:color w:val="000000"/>
                <w:spacing w:val="-4"/>
                <w:sz w:val="18"/>
                <w:szCs w:val="18"/>
                <w:lang w:val="en-US"/>
              </w:rPr>
            </w:pPr>
            <w:r w:rsidRPr="006F633C">
              <w:rPr>
                <w:rFonts w:ascii="Arial" w:cs="Arial"/>
                <w:b/>
                <w:bCs/>
                <w:color w:val="000000"/>
                <w:spacing w:val="-4"/>
                <w:sz w:val="18"/>
                <w:szCs w:val="18"/>
                <w:lang w:val="en-US"/>
              </w:rPr>
              <w:t>financial information</w:t>
            </w:r>
          </w:p>
        </w:tc>
        <w:tc>
          <w:tcPr>
            <w:tcW w:w="1944" w:type="dxa"/>
            <w:tcBorders>
              <w:bottom w:val="single" w:sz="4" w:space="0" w:color="auto"/>
            </w:tcBorders>
          </w:tcPr>
          <w:p w14:paraId="09EEFB72" w14:textId="77777777" w:rsidR="00965DBE" w:rsidRPr="006F633C" w:rsidRDefault="00965DBE" w:rsidP="00965DBE">
            <w:pPr>
              <w:pStyle w:val="a"/>
              <w:tabs>
                <w:tab w:val="decimal" w:pos="1728"/>
              </w:tabs>
              <w:ind w:right="-72"/>
              <w:jc w:val="both"/>
              <w:rPr>
                <w:rFonts w:ascii="Arial" w:cs="Arial"/>
                <w:b/>
                <w:bCs/>
                <w:color w:val="000000"/>
                <w:spacing w:val="-4"/>
                <w:sz w:val="18"/>
                <w:szCs w:val="18"/>
                <w:lang w:val="en-US"/>
              </w:rPr>
            </w:pPr>
            <w:r w:rsidRPr="006F633C">
              <w:rPr>
                <w:rFonts w:ascii="Arial" w:cs="Arial"/>
                <w:b/>
                <w:bCs/>
                <w:color w:val="000000"/>
                <w:spacing w:val="-4"/>
                <w:sz w:val="18"/>
                <w:szCs w:val="18"/>
                <w:lang w:val="en-US"/>
              </w:rPr>
              <w:t>financial information</w:t>
            </w:r>
          </w:p>
        </w:tc>
      </w:tr>
      <w:tr w:rsidR="00965DBE" w:rsidRPr="006F633C" w14:paraId="30E488FF" w14:textId="77777777" w:rsidTr="00965DBE">
        <w:tc>
          <w:tcPr>
            <w:tcW w:w="5573" w:type="dxa"/>
            <w:vAlign w:val="bottom"/>
          </w:tcPr>
          <w:p w14:paraId="63ADDFF6" w14:textId="77777777" w:rsidR="00965DBE" w:rsidRPr="006F633C" w:rsidRDefault="00965DBE" w:rsidP="00965DBE">
            <w:pPr>
              <w:ind w:left="-113"/>
              <w:jc w:val="left"/>
              <w:rPr>
                <w:snapToGrid w:val="0"/>
                <w:color w:val="000000"/>
                <w:sz w:val="18"/>
                <w:szCs w:val="18"/>
                <w:lang w:eastAsia="th-TH"/>
              </w:rPr>
            </w:pPr>
          </w:p>
        </w:tc>
        <w:tc>
          <w:tcPr>
            <w:tcW w:w="1944" w:type="dxa"/>
            <w:tcBorders>
              <w:top w:val="single" w:sz="4" w:space="0" w:color="auto"/>
              <w:bottom w:val="single" w:sz="4" w:space="0" w:color="auto"/>
            </w:tcBorders>
            <w:vAlign w:val="center"/>
          </w:tcPr>
          <w:p w14:paraId="2075CAFE" w14:textId="77777777" w:rsidR="00965DBE" w:rsidRPr="006F633C" w:rsidRDefault="00965DBE" w:rsidP="00965DBE">
            <w:pPr>
              <w:pStyle w:val="a"/>
              <w:tabs>
                <w:tab w:val="decimal" w:pos="1728"/>
              </w:tabs>
              <w:ind w:right="-72"/>
              <w:jc w:val="both"/>
              <w:rPr>
                <w:rFonts w:ascii="Arial" w:cs="Arial"/>
                <w:b/>
                <w:bCs/>
                <w:color w:val="000000"/>
                <w:sz w:val="18"/>
                <w:szCs w:val="18"/>
                <w:lang w:val="en-GB"/>
              </w:rPr>
            </w:pPr>
            <w:r w:rsidRPr="006F633C">
              <w:rPr>
                <w:rFonts w:ascii="Arial" w:cs="Arial"/>
                <w:b/>
                <w:bCs/>
                <w:color w:val="000000"/>
                <w:sz w:val="18"/>
                <w:szCs w:val="18"/>
                <w:lang w:val="en-GB"/>
              </w:rPr>
              <w:t>Baht</w:t>
            </w:r>
          </w:p>
        </w:tc>
        <w:tc>
          <w:tcPr>
            <w:tcW w:w="1944" w:type="dxa"/>
            <w:tcBorders>
              <w:top w:val="single" w:sz="4" w:space="0" w:color="auto"/>
              <w:bottom w:val="single" w:sz="4" w:space="0" w:color="auto"/>
            </w:tcBorders>
            <w:vAlign w:val="center"/>
          </w:tcPr>
          <w:p w14:paraId="61F937F4" w14:textId="77777777" w:rsidR="00965DBE" w:rsidRPr="006F633C" w:rsidRDefault="00965DBE" w:rsidP="00965DBE">
            <w:pPr>
              <w:pStyle w:val="a"/>
              <w:tabs>
                <w:tab w:val="decimal" w:pos="1728"/>
              </w:tabs>
              <w:ind w:right="-72"/>
              <w:jc w:val="both"/>
              <w:rPr>
                <w:rFonts w:ascii="Arial" w:cs="Arial"/>
                <w:b/>
                <w:bCs/>
                <w:color w:val="000000"/>
                <w:sz w:val="18"/>
                <w:szCs w:val="18"/>
                <w:lang w:val="en-GB"/>
              </w:rPr>
            </w:pPr>
            <w:r w:rsidRPr="006F633C">
              <w:rPr>
                <w:rFonts w:ascii="Arial" w:cs="Arial"/>
                <w:b/>
                <w:bCs/>
                <w:color w:val="000000"/>
                <w:sz w:val="18"/>
                <w:szCs w:val="18"/>
                <w:lang w:val="en-GB"/>
              </w:rPr>
              <w:t>Baht</w:t>
            </w:r>
          </w:p>
        </w:tc>
      </w:tr>
      <w:tr w:rsidR="00965DBE" w:rsidRPr="006F633C" w14:paraId="2A4E6A05" w14:textId="77777777" w:rsidTr="00965DBE">
        <w:tc>
          <w:tcPr>
            <w:tcW w:w="5573" w:type="dxa"/>
            <w:vAlign w:val="bottom"/>
          </w:tcPr>
          <w:p w14:paraId="4A68740E" w14:textId="77777777" w:rsidR="00965DBE" w:rsidRPr="006F633C" w:rsidRDefault="00965DBE" w:rsidP="00965DBE">
            <w:pPr>
              <w:pStyle w:val="a"/>
              <w:ind w:left="-113" w:right="0"/>
              <w:rPr>
                <w:rFonts w:ascii="Arial" w:cs="Arial"/>
                <w:color w:val="000000"/>
                <w:sz w:val="12"/>
                <w:szCs w:val="12"/>
                <w:lang w:val="en-US"/>
              </w:rPr>
            </w:pPr>
          </w:p>
        </w:tc>
        <w:tc>
          <w:tcPr>
            <w:tcW w:w="1944" w:type="dxa"/>
            <w:tcBorders>
              <w:top w:val="single" w:sz="4" w:space="0" w:color="auto"/>
            </w:tcBorders>
            <w:shd w:val="clear" w:color="auto" w:fill="FAFAFA"/>
            <w:vAlign w:val="bottom"/>
          </w:tcPr>
          <w:p w14:paraId="243919A0" w14:textId="77777777" w:rsidR="00965DBE" w:rsidRPr="006F633C" w:rsidRDefault="00965DBE" w:rsidP="00965DBE">
            <w:pPr>
              <w:pStyle w:val="a"/>
              <w:tabs>
                <w:tab w:val="decimal" w:pos="1728"/>
              </w:tabs>
              <w:ind w:right="-72"/>
              <w:jc w:val="both"/>
              <w:rPr>
                <w:rFonts w:ascii="Arial" w:cs="Arial"/>
                <w:color w:val="000000"/>
                <w:sz w:val="12"/>
                <w:szCs w:val="12"/>
                <w:cs/>
              </w:rPr>
            </w:pPr>
          </w:p>
        </w:tc>
        <w:tc>
          <w:tcPr>
            <w:tcW w:w="1944" w:type="dxa"/>
            <w:tcBorders>
              <w:top w:val="single" w:sz="4" w:space="0" w:color="auto"/>
            </w:tcBorders>
            <w:shd w:val="clear" w:color="auto" w:fill="FAFAFA"/>
            <w:vAlign w:val="bottom"/>
          </w:tcPr>
          <w:p w14:paraId="3D98CF1D" w14:textId="77777777" w:rsidR="00965DBE" w:rsidRPr="006F633C" w:rsidRDefault="00965DBE" w:rsidP="00965DBE">
            <w:pPr>
              <w:pStyle w:val="a"/>
              <w:tabs>
                <w:tab w:val="decimal" w:pos="1728"/>
              </w:tabs>
              <w:ind w:right="-72"/>
              <w:jc w:val="both"/>
              <w:rPr>
                <w:rFonts w:ascii="Arial" w:cs="Arial"/>
                <w:color w:val="000000"/>
                <w:sz w:val="12"/>
                <w:szCs w:val="12"/>
                <w:cs/>
              </w:rPr>
            </w:pPr>
          </w:p>
        </w:tc>
      </w:tr>
      <w:tr w:rsidR="00965DBE" w:rsidRPr="006F633C" w14:paraId="2C12DAF4" w14:textId="77777777" w:rsidTr="00965DBE">
        <w:tc>
          <w:tcPr>
            <w:tcW w:w="5573" w:type="dxa"/>
            <w:vAlign w:val="center"/>
          </w:tcPr>
          <w:p w14:paraId="1D461D88" w14:textId="77777777" w:rsidR="00965DBE" w:rsidRPr="006F633C" w:rsidRDefault="00965DBE" w:rsidP="00965DBE">
            <w:pPr>
              <w:pStyle w:val="a"/>
              <w:ind w:left="-113" w:right="0"/>
              <w:rPr>
                <w:rFonts w:ascii="Arial" w:cs="Arial"/>
                <w:color w:val="000000"/>
                <w:sz w:val="18"/>
                <w:szCs w:val="18"/>
                <w:lang w:val="en-GB"/>
              </w:rPr>
            </w:pPr>
            <w:r w:rsidRPr="006F633C">
              <w:rPr>
                <w:rFonts w:ascii="Arial" w:cs="Arial"/>
                <w:color w:val="000000"/>
                <w:sz w:val="18"/>
                <w:szCs w:val="18"/>
                <w:lang w:val="en-GB"/>
              </w:rPr>
              <w:t>Opening balance (Audited)</w:t>
            </w:r>
          </w:p>
        </w:tc>
        <w:tc>
          <w:tcPr>
            <w:tcW w:w="1944" w:type="dxa"/>
            <w:shd w:val="clear" w:color="auto" w:fill="FAFAFA"/>
            <w:vAlign w:val="bottom"/>
          </w:tcPr>
          <w:p w14:paraId="25E7AA79" w14:textId="77777777" w:rsidR="00965DBE" w:rsidRPr="006F633C" w:rsidRDefault="00965DBE" w:rsidP="00965DBE">
            <w:pPr>
              <w:pStyle w:val="a"/>
              <w:tabs>
                <w:tab w:val="decimal" w:pos="1728"/>
              </w:tabs>
              <w:ind w:right="-72"/>
              <w:jc w:val="both"/>
              <w:rPr>
                <w:rFonts w:ascii="Arial" w:cs="Arial"/>
                <w:color w:val="000000"/>
                <w:sz w:val="18"/>
                <w:szCs w:val="18"/>
              </w:rPr>
            </w:pPr>
            <w:r w:rsidRPr="006F633C">
              <w:rPr>
                <w:rFonts w:ascii="Arial" w:cs="Arial"/>
                <w:color w:val="000000"/>
                <w:sz w:val="18"/>
                <w:szCs w:val="18"/>
                <w:cs/>
              </w:rPr>
              <w:t>52</w:t>
            </w:r>
            <w:r w:rsidRPr="006F633C">
              <w:rPr>
                <w:rFonts w:ascii="Arial" w:cs="Arial"/>
                <w:color w:val="000000"/>
                <w:sz w:val="18"/>
                <w:szCs w:val="18"/>
              </w:rPr>
              <w:t>,</w:t>
            </w:r>
            <w:r w:rsidRPr="006F633C">
              <w:rPr>
                <w:rFonts w:ascii="Arial" w:cs="Arial"/>
                <w:color w:val="000000"/>
                <w:sz w:val="18"/>
                <w:szCs w:val="18"/>
                <w:cs/>
              </w:rPr>
              <w:t>427</w:t>
            </w:r>
            <w:r w:rsidRPr="006F633C">
              <w:rPr>
                <w:rFonts w:ascii="Arial" w:cs="Arial"/>
                <w:color w:val="000000"/>
                <w:sz w:val="18"/>
                <w:szCs w:val="18"/>
              </w:rPr>
              <w:t>,</w:t>
            </w:r>
            <w:r w:rsidRPr="006F633C">
              <w:rPr>
                <w:rFonts w:ascii="Arial" w:cs="Arial"/>
                <w:color w:val="000000"/>
                <w:sz w:val="18"/>
                <w:szCs w:val="18"/>
                <w:cs/>
              </w:rPr>
              <w:t>441</w:t>
            </w:r>
          </w:p>
        </w:tc>
        <w:tc>
          <w:tcPr>
            <w:tcW w:w="1944" w:type="dxa"/>
            <w:shd w:val="clear" w:color="auto" w:fill="FAFAFA"/>
            <w:vAlign w:val="bottom"/>
          </w:tcPr>
          <w:p w14:paraId="4383A30C" w14:textId="77777777" w:rsidR="00965DBE" w:rsidRPr="006F633C" w:rsidRDefault="00965DBE" w:rsidP="00965DBE">
            <w:pPr>
              <w:pStyle w:val="a"/>
              <w:tabs>
                <w:tab w:val="decimal" w:pos="1728"/>
              </w:tabs>
              <w:ind w:right="-72"/>
              <w:jc w:val="both"/>
              <w:rPr>
                <w:rFonts w:ascii="Arial" w:cs="Arial"/>
                <w:color w:val="000000"/>
                <w:sz w:val="18"/>
                <w:szCs w:val="18"/>
              </w:rPr>
            </w:pPr>
            <w:r w:rsidRPr="006F633C">
              <w:rPr>
                <w:rFonts w:ascii="Arial" w:cs="Arial"/>
                <w:color w:val="000000"/>
                <w:sz w:val="18"/>
                <w:szCs w:val="18"/>
                <w:cs/>
              </w:rPr>
              <w:t>52</w:t>
            </w:r>
            <w:r w:rsidRPr="006F633C">
              <w:rPr>
                <w:rFonts w:ascii="Arial" w:cs="Arial"/>
                <w:color w:val="000000"/>
                <w:sz w:val="18"/>
                <w:szCs w:val="18"/>
              </w:rPr>
              <w:t>,</w:t>
            </w:r>
            <w:r w:rsidRPr="006F633C">
              <w:rPr>
                <w:rFonts w:ascii="Arial" w:cs="Arial"/>
                <w:color w:val="000000"/>
                <w:sz w:val="18"/>
                <w:szCs w:val="18"/>
                <w:cs/>
              </w:rPr>
              <w:t>427</w:t>
            </w:r>
            <w:r w:rsidRPr="006F633C">
              <w:rPr>
                <w:rFonts w:ascii="Arial" w:cs="Arial"/>
                <w:color w:val="000000"/>
                <w:sz w:val="18"/>
                <w:szCs w:val="18"/>
              </w:rPr>
              <w:t>,</w:t>
            </w:r>
            <w:r w:rsidRPr="006F633C">
              <w:rPr>
                <w:rFonts w:ascii="Arial" w:cs="Arial"/>
                <w:color w:val="000000"/>
                <w:sz w:val="18"/>
                <w:szCs w:val="18"/>
                <w:cs/>
              </w:rPr>
              <w:t>441</w:t>
            </w:r>
          </w:p>
        </w:tc>
      </w:tr>
      <w:tr w:rsidR="00965DBE" w:rsidRPr="006F633C" w14:paraId="73C12D69" w14:textId="77777777" w:rsidTr="00965DBE">
        <w:tc>
          <w:tcPr>
            <w:tcW w:w="5573" w:type="dxa"/>
            <w:vAlign w:val="center"/>
          </w:tcPr>
          <w:p w14:paraId="6A668314" w14:textId="29A1C19D" w:rsidR="00965DBE" w:rsidRPr="006F633C" w:rsidRDefault="00965DBE" w:rsidP="00AE5DBA">
            <w:pPr>
              <w:pStyle w:val="a"/>
              <w:tabs>
                <w:tab w:val="left" w:pos="344"/>
              </w:tabs>
              <w:ind w:left="-113" w:right="0"/>
              <w:rPr>
                <w:rFonts w:ascii="Arial" w:cs="Arial"/>
                <w:color w:val="000000"/>
                <w:sz w:val="18"/>
                <w:szCs w:val="18"/>
                <w:lang w:val="en-GB"/>
              </w:rPr>
            </w:pPr>
            <w:r w:rsidRPr="006F633C">
              <w:rPr>
                <w:rFonts w:ascii="Arial" w:cs="Arial"/>
                <w:color w:val="000000"/>
                <w:sz w:val="18"/>
                <w:szCs w:val="18"/>
                <w:u w:val="single"/>
                <w:lang w:val="en-GB"/>
              </w:rPr>
              <w:t>Add</w:t>
            </w:r>
            <w:r w:rsidR="00AE5DBA" w:rsidRPr="00AE5DBA">
              <w:rPr>
                <w:rFonts w:ascii="Arial" w:cs="Arial"/>
                <w:color w:val="000000"/>
                <w:sz w:val="18"/>
                <w:szCs w:val="18"/>
                <w:lang w:val="en-GB"/>
              </w:rPr>
              <w:tab/>
            </w:r>
            <w:r w:rsidRPr="006F633C">
              <w:rPr>
                <w:rFonts w:ascii="Arial" w:cs="Arial"/>
                <w:color w:val="000000"/>
                <w:sz w:val="18"/>
                <w:szCs w:val="18"/>
                <w:lang w:val="en-GB"/>
              </w:rPr>
              <w:t>Additions during the period/year</w:t>
            </w:r>
          </w:p>
        </w:tc>
        <w:tc>
          <w:tcPr>
            <w:tcW w:w="1944" w:type="dxa"/>
            <w:shd w:val="clear" w:color="auto" w:fill="FAFAFA"/>
            <w:vAlign w:val="bottom"/>
          </w:tcPr>
          <w:p w14:paraId="79BF7832" w14:textId="77777777" w:rsidR="00965DBE" w:rsidRPr="006F633C" w:rsidRDefault="00965DBE" w:rsidP="00965DBE">
            <w:pPr>
              <w:pStyle w:val="a"/>
              <w:tabs>
                <w:tab w:val="decimal" w:pos="1728"/>
              </w:tabs>
              <w:ind w:right="-72"/>
              <w:jc w:val="both"/>
              <w:rPr>
                <w:rFonts w:ascii="Arial" w:cs="Arial"/>
                <w:color w:val="000000"/>
                <w:sz w:val="18"/>
                <w:szCs w:val="18"/>
                <w:cs/>
                <w:lang w:val="en-GB"/>
              </w:rPr>
            </w:pPr>
            <w:r w:rsidRPr="006F633C">
              <w:rPr>
                <w:rFonts w:ascii="Arial" w:cs="Arial"/>
                <w:color w:val="000000"/>
                <w:sz w:val="18"/>
                <w:szCs w:val="18"/>
                <w:cs/>
                <w:lang w:val="en-GB"/>
              </w:rPr>
              <w:t>1,</w:t>
            </w:r>
            <w:r w:rsidR="001A16CA" w:rsidRPr="006F633C">
              <w:rPr>
                <w:rFonts w:ascii="Arial" w:cs="Arial"/>
                <w:color w:val="000000"/>
                <w:sz w:val="18"/>
                <w:szCs w:val="18"/>
                <w:cs/>
                <w:lang w:val="en-GB"/>
              </w:rPr>
              <w:t>540,000</w:t>
            </w:r>
          </w:p>
        </w:tc>
        <w:tc>
          <w:tcPr>
            <w:tcW w:w="1944" w:type="dxa"/>
            <w:shd w:val="clear" w:color="auto" w:fill="FAFAFA"/>
            <w:vAlign w:val="bottom"/>
          </w:tcPr>
          <w:p w14:paraId="4172FF83" w14:textId="77777777" w:rsidR="00965DBE" w:rsidRPr="006F633C" w:rsidRDefault="00965DBE" w:rsidP="00965DBE">
            <w:pPr>
              <w:pStyle w:val="a"/>
              <w:tabs>
                <w:tab w:val="decimal" w:pos="1728"/>
              </w:tabs>
              <w:ind w:right="-72"/>
              <w:jc w:val="both"/>
              <w:rPr>
                <w:rFonts w:ascii="Arial" w:cs="Arial"/>
                <w:color w:val="000000"/>
                <w:sz w:val="18"/>
                <w:szCs w:val="18"/>
                <w:lang w:val="en-GB"/>
              </w:rPr>
            </w:pPr>
            <w:r w:rsidRPr="006F633C">
              <w:rPr>
                <w:rFonts w:ascii="Arial" w:cs="Arial"/>
                <w:color w:val="000000"/>
                <w:sz w:val="18"/>
                <w:szCs w:val="18"/>
                <w:lang w:val="en-GB"/>
              </w:rPr>
              <w:t>1,</w:t>
            </w:r>
            <w:r w:rsidR="001A16CA" w:rsidRPr="006F633C">
              <w:rPr>
                <w:rFonts w:ascii="Arial" w:cs="Arial"/>
                <w:color w:val="000000"/>
                <w:sz w:val="18"/>
                <w:szCs w:val="18"/>
                <w:lang w:val="en-GB"/>
              </w:rPr>
              <w:t>540,000</w:t>
            </w:r>
          </w:p>
        </w:tc>
      </w:tr>
      <w:tr w:rsidR="00965DBE" w:rsidRPr="006F633C" w14:paraId="33317E16" w14:textId="77777777" w:rsidTr="00965DBE">
        <w:tc>
          <w:tcPr>
            <w:tcW w:w="5573" w:type="dxa"/>
            <w:vAlign w:val="center"/>
          </w:tcPr>
          <w:p w14:paraId="54F819C4" w14:textId="4DD5B0F4" w:rsidR="00965DBE" w:rsidRPr="006F633C" w:rsidRDefault="00965DBE" w:rsidP="00AE5DBA">
            <w:pPr>
              <w:pStyle w:val="a"/>
              <w:tabs>
                <w:tab w:val="left" w:pos="344"/>
              </w:tabs>
              <w:ind w:left="-113" w:right="0"/>
              <w:rPr>
                <w:rFonts w:ascii="Arial" w:cs="Arial"/>
                <w:color w:val="000000"/>
                <w:sz w:val="18"/>
                <w:szCs w:val="18"/>
                <w:lang w:val="en-GB"/>
              </w:rPr>
            </w:pPr>
            <w:r w:rsidRPr="006F633C">
              <w:rPr>
                <w:rFonts w:ascii="Arial" w:cs="Arial"/>
                <w:color w:val="000000"/>
                <w:sz w:val="18"/>
                <w:szCs w:val="18"/>
                <w:u w:val="single"/>
                <w:lang w:val="en-US"/>
              </w:rPr>
              <w:t>Less</w:t>
            </w:r>
            <w:r w:rsidR="00AE5DBA">
              <w:rPr>
                <w:rFonts w:ascii="Arial" w:cs="Arial"/>
                <w:color w:val="000000"/>
                <w:sz w:val="18"/>
                <w:szCs w:val="18"/>
                <w:lang w:val="en-US"/>
              </w:rPr>
              <w:tab/>
            </w:r>
            <w:r w:rsidRPr="006F633C">
              <w:rPr>
                <w:rFonts w:ascii="Arial" w:cs="Arial"/>
                <w:color w:val="000000"/>
                <w:sz w:val="18"/>
                <w:szCs w:val="18"/>
                <w:lang w:val="en-US"/>
              </w:rPr>
              <w:t>Repayments during the period/year</w:t>
            </w:r>
          </w:p>
        </w:tc>
        <w:tc>
          <w:tcPr>
            <w:tcW w:w="1944" w:type="dxa"/>
            <w:shd w:val="clear" w:color="auto" w:fill="FAFAFA"/>
            <w:vAlign w:val="bottom"/>
          </w:tcPr>
          <w:p w14:paraId="4D016186" w14:textId="77777777" w:rsidR="00965DBE" w:rsidRPr="006F633C" w:rsidRDefault="00965DBE" w:rsidP="00965DBE">
            <w:pPr>
              <w:pStyle w:val="a"/>
              <w:tabs>
                <w:tab w:val="decimal" w:pos="1728"/>
              </w:tabs>
              <w:ind w:right="-72"/>
              <w:jc w:val="both"/>
              <w:rPr>
                <w:rFonts w:ascii="Arial" w:cs="Arial"/>
                <w:color w:val="000000"/>
                <w:sz w:val="18"/>
                <w:szCs w:val="18"/>
                <w:cs/>
                <w:lang w:val="en-GB"/>
              </w:rPr>
            </w:pPr>
            <w:r w:rsidRPr="006F633C">
              <w:rPr>
                <w:rFonts w:ascii="Arial" w:cs="Arial"/>
                <w:color w:val="000000"/>
                <w:sz w:val="18"/>
                <w:szCs w:val="18"/>
                <w:cs/>
                <w:lang w:val="en-GB"/>
              </w:rPr>
              <w:t>(15,0</w:t>
            </w:r>
            <w:r w:rsidR="001A16CA" w:rsidRPr="006F633C">
              <w:rPr>
                <w:rFonts w:ascii="Arial" w:cs="Arial"/>
                <w:color w:val="000000"/>
                <w:sz w:val="18"/>
                <w:szCs w:val="18"/>
                <w:cs/>
                <w:lang w:val="en-GB"/>
              </w:rPr>
              <w:t>4</w:t>
            </w:r>
            <w:r w:rsidRPr="006F633C">
              <w:rPr>
                <w:rFonts w:ascii="Arial" w:cs="Arial"/>
                <w:color w:val="000000"/>
                <w:sz w:val="18"/>
                <w:szCs w:val="18"/>
                <w:cs/>
                <w:lang w:val="en-GB"/>
              </w:rPr>
              <w:t>0,</w:t>
            </w:r>
            <w:r w:rsidR="001A16CA" w:rsidRPr="006F633C">
              <w:rPr>
                <w:rFonts w:ascii="Arial" w:cs="Arial"/>
                <w:color w:val="000000"/>
                <w:sz w:val="18"/>
                <w:szCs w:val="18"/>
                <w:cs/>
                <w:lang w:val="en-GB"/>
              </w:rPr>
              <w:t>479</w:t>
            </w:r>
            <w:r w:rsidRPr="006F633C">
              <w:rPr>
                <w:rFonts w:ascii="Arial" w:cs="Arial"/>
                <w:color w:val="000000"/>
                <w:sz w:val="18"/>
                <w:szCs w:val="18"/>
                <w:cs/>
                <w:lang w:val="en-GB"/>
              </w:rPr>
              <w:t>)</w:t>
            </w:r>
          </w:p>
        </w:tc>
        <w:tc>
          <w:tcPr>
            <w:tcW w:w="1944" w:type="dxa"/>
            <w:shd w:val="clear" w:color="auto" w:fill="FAFAFA"/>
            <w:vAlign w:val="bottom"/>
          </w:tcPr>
          <w:p w14:paraId="49072C0B" w14:textId="77777777" w:rsidR="00965DBE" w:rsidRPr="006F633C" w:rsidRDefault="001A16CA" w:rsidP="00965DBE">
            <w:pPr>
              <w:pStyle w:val="a"/>
              <w:tabs>
                <w:tab w:val="decimal" w:pos="1728"/>
              </w:tabs>
              <w:ind w:right="-72"/>
              <w:jc w:val="both"/>
              <w:rPr>
                <w:rFonts w:ascii="Arial" w:cs="Arial"/>
                <w:color w:val="000000"/>
                <w:sz w:val="18"/>
                <w:szCs w:val="18"/>
                <w:lang w:val="en-GB"/>
              </w:rPr>
            </w:pPr>
            <w:r w:rsidRPr="006F633C">
              <w:rPr>
                <w:rFonts w:ascii="Arial" w:cs="Arial"/>
                <w:color w:val="000000"/>
                <w:sz w:val="18"/>
                <w:szCs w:val="18"/>
                <w:cs/>
                <w:lang w:val="en-GB"/>
              </w:rPr>
              <w:t>(15,040,479)</w:t>
            </w:r>
          </w:p>
        </w:tc>
      </w:tr>
      <w:tr w:rsidR="00965DBE" w:rsidRPr="006F633C" w14:paraId="1126BF7B" w14:textId="77777777" w:rsidTr="00965DBE">
        <w:tc>
          <w:tcPr>
            <w:tcW w:w="5573" w:type="dxa"/>
            <w:vAlign w:val="center"/>
          </w:tcPr>
          <w:p w14:paraId="0CBECE8A" w14:textId="77777777" w:rsidR="00965DBE" w:rsidRPr="006F633C" w:rsidRDefault="00965DBE" w:rsidP="00AE5DBA">
            <w:pPr>
              <w:tabs>
                <w:tab w:val="left" w:pos="344"/>
                <w:tab w:val="left" w:pos="427"/>
              </w:tabs>
              <w:ind w:left="-113"/>
              <w:jc w:val="left"/>
              <w:rPr>
                <w:rFonts w:eastAsia="Times New Roman"/>
                <w:color w:val="000000"/>
                <w:sz w:val="18"/>
                <w:szCs w:val="18"/>
                <w:u w:val="single"/>
                <w:lang w:val="en-US"/>
              </w:rPr>
            </w:pPr>
            <w:r w:rsidRPr="006F633C">
              <w:rPr>
                <w:rFonts w:eastAsia="Times New Roman"/>
                <w:color w:val="000000"/>
                <w:sz w:val="18"/>
                <w:szCs w:val="18"/>
              </w:rPr>
              <w:tab/>
              <w:t>Deferred interest addition during the period</w:t>
            </w:r>
          </w:p>
        </w:tc>
        <w:tc>
          <w:tcPr>
            <w:tcW w:w="1944" w:type="dxa"/>
            <w:shd w:val="clear" w:color="auto" w:fill="FAFAFA"/>
            <w:vAlign w:val="bottom"/>
          </w:tcPr>
          <w:p w14:paraId="0F062E9F" w14:textId="77777777" w:rsidR="00965DBE" w:rsidRPr="006F633C" w:rsidRDefault="00965DBE" w:rsidP="00965DBE">
            <w:pPr>
              <w:pStyle w:val="a"/>
              <w:tabs>
                <w:tab w:val="decimal" w:pos="1728"/>
              </w:tabs>
              <w:ind w:right="-72"/>
              <w:jc w:val="both"/>
              <w:rPr>
                <w:rFonts w:ascii="Arial" w:cs="Arial"/>
                <w:color w:val="000000"/>
                <w:sz w:val="18"/>
                <w:szCs w:val="18"/>
                <w:lang w:val="en-GB"/>
              </w:rPr>
            </w:pPr>
            <w:r w:rsidRPr="006F633C">
              <w:rPr>
                <w:rFonts w:ascii="Arial" w:cs="Arial"/>
                <w:color w:val="000000"/>
                <w:sz w:val="18"/>
                <w:szCs w:val="18"/>
                <w:lang w:val="en-GB"/>
              </w:rPr>
              <w:t xml:space="preserve">(1,122,000) </w:t>
            </w:r>
          </w:p>
        </w:tc>
        <w:tc>
          <w:tcPr>
            <w:tcW w:w="1944" w:type="dxa"/>
            <w:shd w:val="clear" w:color="auto" w:fill="FAFAFA"/>
            <w:vAlign w:val="bottom"/>
          </w:tcPr>
          <w:p w14:paraId="7B373CDC" w14:textId="77777777" w:rsidR="00965DBE" w:rsidRPr="006F633C" w:rsidRDefault="00965DBE" w:rsidP="00965DBE">
            <w:pPr>
              <w:pStyle w:val="a"/>
              <w:tabs>
                <w:tab w:val="decimal" w:pos="1728"/>
              </w:tabs>
              <w:ind w:right="-72"/>
              <w:jc w:val="both"/>
              <w:rPr>
                <w:rFonts w:ascii="Arial" w:cs="Arial"/>
                <w:color w:val="000000"/>
                <w:sz w:val="18"/>
                <w:szCs w:val="18"/>
                <w:lang w:val="en-GB"/>
              </w:rPr>
            </w:pPr>
            <w:r w:rsidRPr="006F633C">
              <w:rPr>
                <w:rFonts w:ascii="Arial" w:cs="Arial"/>
                <w:color w:val="000000"/>
                <w:sz w:val="18"/>
                <w:szCs w:val="18"/>
                <w:lang w:val="en-GB"/>
              </w:rPr>
              <w:t>(1,122,000)</w:t>
            </w:r>
          </w:p>
        </w:tc>
      </w:tr>
      <w:tr w:rsidR="00965DBE" w:rsidRPr="006F633C" w14:paraId="363B7426" w14:textId="77777777" w:rsidTr="00965DBE">
        <w:trPr>
          <w:trHeight w:val="68"/>
        </w:trPr>
        <w:tc>
          <w:tcPr>
            <w:tcW w:w="5573" w:type="dxa"/>
            <w:vAlign w:val="center"/>
          </w:tcPr>
          <w:p w14:paraId="168C9965" w14:textId="77777777" w:rsidR="00965DBE" w:rsidRPr="006F633C" w:rsidRDefault="00965DBE" w:rsidP="00AE5DBA">
            <w:pPr>
              <w:tabs>
                <w:tab w:val="left" w:pos="344"/>
                <w:tab w:val="left" w:pos="427"/>
              </w:tabs>
              <w:ind w:left="-113"/>
              <w:jc w:val="left"/>
              <w:rPr>
                <w:rFonts w:eastAsia="Times New Roman"/>
                <w:color w:val="000000"/>
                <w:sz w:val="18"/>
                <w:szCs w:val="18"/>
                <w:lang w:val="en-US"/>
              </w:rPr>
            </w:pPr>
            <w:r w:rsidRPr="006F633C">
              <w:rPr>
                <w:rFonts w:eastAsia="Times New Roman"/>
                <w:color w:val="000000"/>
                <w:sz w:val="18"/>
                <w:szCs w:val="18"/>
                <w:lang w:val="en-US"/>
              </w:rPr>
              <w:tab/>
              <w:t>Amortisation of deferred interest addition during the period</w:t>
            </w:r>
          </w:p>
        </w:tc>
        <w:tc>
          <w:tcPr>
            <w:tcW w:w="1944" w:type="dxa"/>
            <w:shd w:val="clear" w:color="auto" w:fill="FAFAFA"/>
            <w:vAlign w:val="bottom"/>
          </w:tcPr>
          <w:p w14:paraId="2AE564A6" w14:textId="77777777" w:rsidR="00965DBE" w:rsidRPr="006F633C" w:rsidRDefault="00965DBE" w:rsidP="00965DBE">
            <w:pPr>
              <w:pStyle w:val="a"/>
              <w:tabs>
                <w:tab w:val="decimal" w:pos="1728"/>
              </w:tabs>
              <w:ind w:right="-72"/>
              <w:jc w:val="both"/>
              <w:rPr>
                <w:rFonts w:ascii="Arial" w:cs="Arial"/>
                <w:color w:val="000000"/>
                <w:sz w:val="18"/>
                <w:szCs w:val="18"/>
                <w:lang w:val="en-GB"/>
              </w:rPr>
            </w:pPr>
            <w:r w:rsidRPr="006F633C">
              <w:rPr>
                <w:rFonts w:ascii="Arial" w:cs="Arial"/>
                <w:color w:val="000000"/>
                <w:sz w:val="18"/>
                <w:szCs w:val="18"/>
                <w:lang w:val="en-GB"/>
              </w:rPr>
              <w:t>1,481,311</w:t>
            </w:r>
          </w:p>
        </w:tc>
        <w:tc>
          <w:tcPr>
            <w:tcW w:w="1944" w:type="dxa"/>
            <w:shd w:val="clear" w:color="auto" w:fill="FAFAFA"/>
            <w:vAlign w:val="bottom"/>
          </w:tcPr>
          <w:p w14:paraId="3D530D8B" w14:textId="77777777" w:rsidR="00965DBE" w:rsidRPr="006F633C" w:rsidRDefault="00965DBE" w:rsidP="00965DBE">
            <w:pPr>
              <w:pStyle w:val="a"/>
              <w:tabs>
                <w:tab w:val="decimal" w:pos="1728"/>
              </w:tabs>
              <w:ind w:right="-72"/>
              <w:jc w:val="both"/>
              <w:rPr>
                <w:rFonts w:ascii="Arial" w:cs="Arial"/>
                <w:color w:val="000000"/>
                <w:sz w:val="18"/>
                <w:szCs w:val="18"/>
                <w:lang w:val="en-GB"/>
              </w:rPr>
            </w:pPr>
            <w:r w:rsidRPr="006F633C">
              <w:rPr>
                <w:rFonts w:ascii="Arial" w:cs="Arial"/>
                <w:color w:val="000000"/>
                <w:sz w:val="18"/>
                <w:szCs w:val="18"/>
                <w:lang w:val="en-GB"/>
              </w:rPr>
              <w:t>1,481,311</w:t>
            </w:r>
          </w:p>
        </w:tc>
      </w:tr>
      <w:tr w:rsidR="00965DBE" w:rsidRPr="006F633C" w14:paraId="60972201" w14:textId="77777777" w:rsidTr="00965DBE">
        <w:tc>
          <w:tcPr>
            <w:tcW w:w="5573" w:type="dxa"/>
            <w:vAlign w:val="center"/>
          </w:tcPr>
          <w:p w14:paraId="21E3A9CD" w14:textId="77777777" w:rsidR="00965DBE" w:rsidRPr="006F633C" w:rsidRDefault="00965DBE" w:rsidP="00AE5DBA">
            <w:pPr>
              <w:tabs>
                <w:tab w:val="left" w:pos="344"/>
                <w:tab w:val="left" w:pos="427"/>
              </w:tabs>
              <w:ind w:left="-113"/>
              <w:jc w:val="left"/>
              <w:rPr>
                <w:rFonts w:eastAsia="Times New Roman"/>
                <w:color w:val="000000"/>
                <w:sz w:val="18"/>
                <w:szCs w:val="18"/>
                <w:lang w:val="en-US"/>
              </w:rPr>
            </w:pPr>
            <w:r w:rsidRPr="006F633C">
              <w:rPr>
                <w:rFonts w:eastAsia="Times New Roman"/>
                <w:color w:val="000000"/>
                <w:sz w:val="18"/>
                <w:szCs w:val="18"/>
                <w:lang w:val="en-US"/>
              </w:rPr>
              <w:tab/>
              <w:t>Amortisation of borrowing fee during the period</w:t>
            </w:r>
          </w:p>
        </w:tc>
        <w:tc>
          <w:tcPr>
            <w:tcW w:w="1944" w:type="dxa"/>
            <w:tcBorders>
              <w:bottom w:val="single" w:sz="4" w:space="0" w:color="auto"/>
            </w:tcBorders>
            <w:shd w:val="clear" w:color="auto" w:fill="FAFAFA"/>
            <w:vAlign w:val="bottom"/>
          </w:tcPr>
          <w:p w14:paraId="35F5E8B4" w14:textId="77777777" w:rsidR="00965DBE" w:rsidRPr="006F633C" w:rsidRDefault="00965DBE" w:rsidP="00965DBE">
            <w:pPr>
              <w:pStyle w:val="a"/>
              <w:tabs>
                <w:tab w:val="decimal" w:pos="1728"/>
              </w:tabs>
              <w:ind w:right="-72"/>
              <w:jc w:val="both"/>
              <w:rPr>
                <w:rFonts w:ascii="Arial" w:cs="Arial"/>
                <w:color w:val="000000"/>
                <w:sz w:val="18"/>
                <w:szCs w:val="18"/>
                <w:lang w:val="en-GB"/>
              </w:rPr>
            </w:pPr>
            <w:r w:rsidRPr="006F633C">
              <w:rPr>
                <w:rFonts w:ascii="Arial" w:cs="Arial"/>
                <w:color w:val="000000"/>
                <w:sz w:val="18"/>
                <w:szCs w:val="18"/>
                <w:lang w:val="en-GB"/>
              </w:rPr>
              <w:t>73,306</w:t>
            </w:r>
          </w:p>
        </w:tc>
        <w:tc>
          <w:tcPr>
            <w:tcW w:w="1944" w:type="dxa"/>
            <w:tcBorders>
              <w:bottom w:val="single" w:sz="4" w:space="0" w:color="auto"/>
            </w:tcBorders>
            <w:shd w:val="clear" w:color="auto" w:fill="FAFAFA"/>
            <w:vAlign w:val="bottom"/>
          </w:tcPr>
          <w:p w14:paraId="35ED02F4" w14:textId="77777777" w:rsidR="00965DBE" w:rsidRPr="006F633C" w:rsidRDefault="00965DBE" w:rsidP="00965DBE">
            <w:pPr>
              <w:pStyle w:val="a"/>
              <w:tabs>
                <w:tab w:val="decimal" w:pos="1728"/>
              </w:tabs>
              <w:ind w:right="-72"/>
              <w:jc w:val="both"/>
              <w:rPr>
                <w:rFonts w:ascii="Arial" w:cs="Arial"/>
                <w:color w:val="000000"/>
                <w:sz w:val="18"/>
                <w:szCs w:val="18"/>
                <w:lang w:val="en-GB"/>
              </w:rPr>
            </w:pPr>
            <w:r w:rsidRPr="006F633C">
              <w:rPr>
                <w:rFonts w:ascii="Arial" w:cs="Arial"/>
                <w:color w:val="000000"/>
                <w:sz w:val="18"/>
                <w:szCs w:val="18"/>
                <w:lang w:val="en-GB"/>
              </w:rPr>
              <w:t>73,306</w:t>
            </w:r>
          </w:p>
        </w:tc>
      </w:tr>
      <w:tr w:rsidR="00965DBE" w:rsidRPr="005B70B3" w14:paraId="458AD0F0" w14:textId="77777777" w:rsidTr="00965DBE">
        <w:tc>
          <w:tcPr>
            <w:tcW w:w="5573" w:type="dxa"/>
            <w:vAlign w:val="center"/>
          </w:tcPr>
          <w:p w14:paraId="210078A0" w14:textId="77777777" w:rsidR="00965DBE" w:rsidRPr="005B70B3" w:rsidRDefault="00965DBE" w:rsidP="00965DBE">
            <w:pPr>
              <w:pStyle w:val="a"/>
              <w:ind w:left="-113" w:right="0"/>
              <w:rPr>
                <w:rFonts w:ascii="Arial" w:cs="Arial"/>
                <w:color w:val="000000"/>
                <w:sz w:val="12"/>
                <w:szCs w:val="12"/>
                <w:lang w:val="en-US"/>
              </w:rPr>
            </w:pPr>
          </w:p>
        </w:tc>
        <w:tc>
          <w:tcPr>
            <w:tcW w:w="1944" w:type="dxa"/>
            <w:shd w:val="clear" w:color="auto" w:fill="FAFAFA"/>
            <w:vAlign w:val="bottom"/>
          </w:tcPr>
          <w:p w14:paraId="2A205A0F" w14:textId="77777777" w:rsidR="00965DBE" w:rsidRPr="005B70B3" w:rsidRDefault="00965DBE" w:rsidP="00965DBE">
            <w:pPr>
              <w:pStyle w:val="a"/>
              <w:tabs>
                <w:tab w:val="decimal" w:pos="1728"/>
              </w:tabs>
              <w:ind w:right="-72"/>
              <w:jc w:val="both"/>
              <w:rPr>
                <w:rFonts w:ascii="Arial" w:cs="Arial"/>
                <w:color w:val="000000"/>
                <w:sz w:val="12"/>
                <w:szCs w:val="12"/>
                <w:lang w:val="en-GB"/>
              </w:rPr>
            </w:pPr>
          </w:p>
        </w:tc>
        <w:tc>
          <w:tcPr>
            <w:tcW w:w="1944" w:type="dxa"/>
            <w:shd w:val="clear" w:color="auto" w:fill="FAFAFA"/>
            <w:vAlign w:val="bottom"/>
          </w:tcPr>
          <w:p w14:paraId="362BB350" w14:textId="77777777" w:rsidR="00965DBE" w:rsidRPr="005B70B3" w:rsidRDefault="00965DBE" w:rsidP="00965DBE">
            <w:pPr>
              <w:pStyle w:val="a"/>
              <w:tabs>
                <w:tab w:val="decimal" w:pos="1728"/>
              </w:tabs>
              <w:ind w:right="-72"/>
              <w:jc w:val="both"/>
              <w:rPr>
                <w:rFonts w:ascii="Arial" w:cs="Arial"/>
                <w:color w:val="000000"/>
                <w:sz w:val="12"/>
                <w:szCs w:val="12"/>
                <w:lang w:val="en-GB"/>
              </w:rPr>
            </w:pPr>
          </w:p>
        </w:tc>
      </w:tr>
      <w:tr w:rsidR="00965DBE" w:rsidRPr="006F633C" w14:paraId="23A9DE75" w14:textId="77777777" w:rsidTr="00965DBE">
        <w:tc>
          <w:tcPr>
            <w:tcW w:w="5573" w:type="dxa"/>
            <w:vAlign w:val="center"/>
          </w:tcPr>
          <w:p w14:paraId="797E6EF6" w14:textId="77777777" w:rsidR="00965DBE" w:rsidRPr="006F633C" w:rsidRDefault="00965DBE" w:rsidP="00965DBE">
            <w:pPr>
              <w:pStyle w:val="a"/>
              <w:ind w:left="-113" w:right="0"/>
              <w:rPr>
                <w:rFonts w:ascii="Arial" w:cs="Arial"/>
                <w:color w:val="000000"/>
                <w:sz w:val="18"/>
                <w:szCs w:val="18"/>
                <w:lang w:val="en-US"/>
              </w:rPr>
            </w:pPr>
            <w:r w:rsidRPr="006F633C">
              <w:rPr>
                <w:rFonts w:ascii="Arial" w:cs="Arial"/>
                <w:color w:val="000000"/>
                <w:sz w:val="18"/>
                <w:szCs w:val="18"/>
                <w:lang w:val="en-GB"/>
              </w:rPr>
              <w:t xml:space="preserve">Closing balance (Unaudited) </w:t>
            </w:r>
          </w:p>
        </w:tc>
        <w:tc>
          <w:tcPr>
            <w:tcW w:w="1944" w:type="dxa"/>
            <w:tcBorders>
              <w:bottom w:val="single" w:sz="4" w:space="0" w:color="auto"/>
            </w:tcBorders>
            <w:shd w:val="clear" w:color="auto" w:fill="FAFAFA"/>
            <w:vAlign w:val="bottom"/>
          </w:tcPr>
          <w:p w14:paraId="0273C32A" w14:textId="77777777" w:rsidR="00965DBE" w:rsidRPr="006F633C" w:rsidRDefault="00965DBE" w:rsidP="00965DBE">
            <w:pPr>
              <w:pStyle w:val="a"/>
              <w:tabs>
                <w:tab w:val="decimal" w:pos="1728"/>
              </w:tabs>
              <w:ind w:right="-72"/>
              <w:jc w:val="both"/>
              <w:rPr>
                <w:rFonts w:ascii="Arial" w:cs="Arial"/>
                <w:color w:val="000000"/>
                <w:sz w:val="18"/>
                <w:szCs w:val="18"/>
                <w:cs/>
              </w:rPr>
            </w:pPr>
            <w:r w:rsidRPr="006F633C">
              <w:rPr>
                <w:rFonts w:ascii="Arial" w:cs="Arial"/>
                <w:color w:val="000000"/>
                <w:sz w:val="18"/>
                <w:szCs w:val="18"/>
                <w:cs/>
              </w:rPr>
              <w:t>39,359,579</w:t>
            </w:r>
          </w:p>
        </w:tc>
        <w:tc>
          <w:tcPr>
            <w:tcW w:w="1944" w:type="dxa"/>
            <w:tcBorders>
              <w:bottom w:val="single" w:sz="4" w:space="0" w:color="auto"/>
            </w:tcBorders>
            <w:shd w:val="clear" w:color="auto" w:fill="FAFAFA"/>
            <w:vAlign w:val="bottom"/>
          </w:tcPr>
          <w:p w14:paraId="2E12D609" w14:textId="77777777" w:rsidR="00965DBE" w:rsidRPr="006F633C" w:rsidRDefault="00965DBE" w:rsidP="00965DBE">
            <w:pPr>
              <w:pStyle w:val="a"/>
              <w:tabs>
                <w:tab w:val="decimal" w:pos="1728"/>
              </w:tabs>
              <w:ind w:right="-72"/>
              <w:jc w:val="both"/>
              <w:rPr>
                <w:rFonts w:ascii="Arial" w:cs="Arial"/>
                <w:color w:val="000000"/>
                <w:sz w:val="18"/>
                <w:szCs w:val="18"/>
              </w:rPr>
            </w:pPr>
            <w:r w:rsidRPr="006F633C">
              <w:rPr>
                <w:rFonts w:ascii="Arial" w:cs="Arial"/>
                <w:color w:val="000000"/>
                <w:sz w:val="18"/>
                <w:szCs w:val="18"/>
                <w:cs/>
              </w:rPr>
              <w:t>39</w:t>
            </w:r>
            <w:r w:rsidRPr="006F633C">
              <w:rPr>
                <w:rFonts w:ascii="Arial" w:cs="Arial"/>
                <w:color w:val="000000"/>
                <w:sz w:val="18"/>
                <w:szCs w:val="18"/>
              </w:rPr>
              <w:t>,</w:t>
            </w:r>
            <w:r w:rsidRPr="006F633C">
              <w:rPr>
                <w:rFonts w:ascii="Arial" w:cs="Arial"/>
                <w:color w:val="000000"/>
                <w:sz w:val="18"/>
                <w:szCs w:val="18"/>
                <w:cs/>
              </w:rPr>
              <w:t>359</w:t>
            </w:r>
            <w:r w:rsidRPr="006F633C">
              <w:rPr>
                <w:rFonts w:ascii="Arial" w:cs="Arial"/>
                <w:color w:val="000000"/>
                <w:sz w:val="18"/>
                <w:szCs w:val="18"/>
              </w:rPr>
              <w:t>,</w:t>
            </w:r>
            <w:r w:rsidRPr="006F633C">
              <w:rPr>
                <w:rFonts w:ascii="Arial" w:cs="Arial"/>
                <w:color w:val="000000"/>
                <w:sz w:val="18"/>
                <w:szCs w:val="18"/>
                <w:cs/>
              </w:rPr>
              <w:t>579</w:t>
            </w:r>
          </w:p>
        </w:tc>
      </w:tr>
    </w:tbl>
    <w:p w14:paraId="46C7E80C" w14:textId="77777777" w:rsidR="00965DBE" w:rsidRPr="006F633C" w:rsidRDefault="00965DBE" w:rsidP="00965DBE">
      <w:pPr>
        <w:pStyle w:val="a"/>
        <w:ind w:right="0"/>
        <w:jc w:val="both"/>
        <w:rPr>
          <w:rFonts w:ascii="Arial" w:cs="Arial"/>
          <w:color w:val="000000"/>
          <w:sz w:val="18"/>
          <w:szCs w:val="18"/>
          <w:lang w:val="en-US"/>
        </w:rPr>
      </w:pPr>
    </w:p>
    <w:p w14:paraId="7E1E0160" w14:textId="77777777" w:rsidR="00965DBE" w:rsidRPr="006F633C" w:rsidRDefault="00965DBE" w:rsidP="00965DBE">
      <w:pPr>
        <w:pStyle w:val="a"/>
        <w:ind w:right="0"/>
        <w:jc w:val="both"/>
        <w:rPr>
          <w:rFonts w:ascii="Arial" w:cs="Arial"/>
          <w:color w:val="000000"/>
          <w:sz w:val="18"/>
          <w:szCs w:val="18"/>
          <w:lang w:val="en-US"/>
        </w:rPr>
      </w:pPr>
      <w:r w:rsidRPr="006F633C">
        <w:rPr>
          <w:rFonts w:ascii="Arial" w:cs="Arial"/>
          <w:color w:val="000000"/>
          <w:sz w:val="18"/>
          <w:szCs w:val="18"/>
          <w:lang w:val="en-US"/>
        </w:rPr>
        <w:t xml:space="preserve">As at </w:t>
      </w:r>
      <w:r w:rsidRPr="006F633C">
        <w:rPr>
          <w:rFonts w:ascii="Arial" w:cs="Arial"/>
          <w:color w:val="000000"/>
          <w:sz w:val="18"/>
          <w:szCs w:val="18"/>
          <w:lang w:val="en-GB"/>
        </w:rPr>
        <w:t>30 September</w:t>
      </w:r>
      <w:r w:rsidRPr="006F633C">
        <w:rPr>
          <w:rFonts w:ascii="Arial" w:cs="Arial"/>
          <w:color w:val="000000"/>
          <w:sz w:val="18"/>
          <w:szCs w:val="18"/>
          <w:lang w:val="en-US"/>
        </w:rPr>
        <w:t xml:space="preserve"> </w:t>
      </w:r>
      <w:r w:rsidRPr="006F633C">
        <w:rPr>
          <w:rFonts w:ascii="Arial" w:cs="Arial"/>
          <w:color w:val="000000"/>
          <w:sz w:val="18"/>
          <w:szCs w:val="18"/>
          <w:lang w:val="en-GB"/>
        </w:rPr>
        <w:t>2020 and 31 December 2019</w:t>
      </w:r>
      <w:r w:rsidRPr="006F633C">
        <w:rPr>
          <w:rFonts w:ascii="Arial" w:cs="Arial"/>
          <w:color w:val="000000"/>
          <w:sz w:val="18"/>
          <w:szCs w:val="18"/>
          <w:lang w:val="en-US"/>
        </w:rPr>
        <w:t xml:space="preserve">, long-term loans comprise the following: </w:t>
      </w:r>
    </w:p>
    <w:p w14:paraId="6027CB17" w14:textId="77777777" w:rsidR="00965DBE" w:rsidRPr="006F633C" w:rsidRDefault="00965DBE" w:rsidP="00965DBE">
      <w:pPr>
        <w:pStyle w:val="a"/>
        <w:ind w:right="0"/>
        <w:jc w:val="both"/>
        <w:rPr>
          <w:rFonts w:ascii="Arial" w:cs="Arial"/>
          <w:color w:val="000000"/>
          <w:sz w:val="18"/>
          <w:szCs w:val="18"/>
          <w:lang w:val="en-US"/>
        </w:rPr>
      </w:pPr>
    </w:p>
    <w:tbl>
      <w:tblPr>
        <w:tblW w:w="9450" w:type="dxa"/>
        <w:tblInd w:w="108" w:type="dxa"/>
        <w:tblLayout w:type="fixed"/>
        <w:tblLook w:val="0000" w:firstRow="0" w:lastRow="0" w:firstColumn="0" w:lastColumn="0" w:noHBand="0" w:noVBand="0"/>
      </w:tblPr>
      <w:tblGrid>
        <w:gridCol w:w="2610"/>
        <w:gridCol w:w="1440"/>
        <w:gridCol w:w="1350"/>
        <w:gridCol w:w="4050"/>
      </w:tblGrid>
      <w:tr w:rsidR="00965DBE" w:rsidRPr="006F633C" w14:paraId="3156654A" w14:textId="77777777" w:rsidTr="00965DBE">
        <w:tc>
          <w:tcPr>
            <w:tcW w:w="2610" w:type="dxa"/>
            <w:tcBorders>
              <w:top w:val="single" w:sz="4" w:space="0" w:color="auto"/>
            </w:tcBorders>
            <w:shd w:val="clear" w:color="auto" w:fill="auto"/>
            <w:vAlign w:val="bottom"/>
          </w:tcPr>
          <w:p w14:paraId="71A71E13" w14:textId="77777777" w:rsidR="00965DBE" w:rsidRPr="006F633C" w:rsidRDefault="00965DBE" w:rsidP="00965DBE">
            <w:pPr>
              <w:pStyle w:val="a"/>
              <w:ind w:left="-105" w:right="0"/>
              <w:jc w:val="center"/>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 xml:space="preserve">Outstanding </w:t>
            </w:r>
            <w:r w:rsidRPr="006F633C">
              <w:rPr>
                <w:rFonts w:ascii="Arial" w:cs="Arial"/>
                <w:b/>
                <w:bCs/>
                <w:color w:val="000000"/>
                <w:sz w:val="18"/>
                <w:szCs w:val="18"/>
                <w:lang w:val="en-US"/>
              </w:rPr>
              <w:t>borrowings</w:t>
            </w:r>
          </w:p>
        </w:tc>
        <w:tc>
          <w:tcPr>
            <w:tcW w:w="1440" w:type="dxa"/>
            <w:tcBorders>
              <w:top w:val="single" w:sz="4" w:space="0" w:color="auto"/>
            </w:tcBorders>
            <w:shd w:val="clear" w:color="auto" w:fill="auto"/>
          </w:tcPr>
          <w:p w14:paraId="3339AE3F" w14:textId="77777777" w:rsidR="00965DBE" w:rsidRPr="006F633C" w:rsidRDefault="00965DBE" w:rsidP="00965DBE">
            <w:pPr>
              <w:pStyle w:val="a"/>
              <w:ind w:right="-72"/>
              <w:jc w:val="center"/>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Interest rate</w:t>
            </w:r>
          </w:p>
        </w:tc>
        <w:tc>
          <w:tcPr>
            <w:tcW w:w="1350" w:type="dxa"/>
            <w:tcBorders>
              <w:top w:val="single" w:sz="4" w:space="0" w:color="auto"/>
            </w:tcBorders>
            <w:shd w:val="clear" w:color="auto" w:fill="auto"/>
          </w:tcPr>
          <w:p w14:paraId="46DE7DBB" w14:textId="77777777" w:rsidR="00965DBE" w:rsidRPr="006F633C" w:rsidRDefault="00965DBE" w:rsidP="00965DBE">
            <w:pPr>
              <w:pStyle w:val="a"/>
              <w:ind w:right="-72"/>
              <w:jc w:val="center"/>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Maturity</w:t>
            </w:r>
          </w:p>
        </w:tc>
        <w:tc>
          <w:tcPr>
            <w:tcW w:w="4050" w:type="dxa"/>
            <w:tcBorders>
              <w:top w:val="single" w:sz="4" w:space="0" w:color="auto"/>
            </w:tcBorders>
            <w:shd w:val="clear" w:color="auto" w:fill="auto"/>
            <w:vAlign w:val="bottom"/>
          </w:tcPr>
          <w:p w14:paraId="608A366A" w14:textId="77777777" w:rsidR="00965DBE" w:rsidRPr="006F633C" w:rsidRDefault="00965DBE" w:rsidP="00965DBE">
            <w:pPr>
              <w:pStyle w:val="a"/>
              <w:ind w:right="-72"/>
              <w:jc w:val="center"/>
              <w:outlineLvl w:val="0"/>
              <w:rPr>
                <w:rFonts w:ascii="Arial" w:eastAsia="Cordia New" w:cs="Arial"/>
                <w:b/>
                <w:bCs/>
                <w:color w:val="000000"/>
                <w:sz w:val="18"/>
                <w:szCs w:val="18"/>
                <w:lang w:val="en-GB"/>
              </w:rPr>
            </w:pPr>
          </w:p>
        </w:tc>
      </w:tr>
      <w:tr w:rsidR="00965DBE" w:rsidRPr="006F633C" w14:paraId="40771DBD" w14:textId="77777777" w:rsidTr="00965DBE">
        <w:tc>
          <w:tcPr>
            <w:tcW w:w="2610" w:type="dxa"/>
            <w:tcBorders>
              <w:bottom w:val="single" w:sz="4" w:space="0" w:color="auto"/>
            </w:tcBorders>
            <w:vAlign w:val="bottom"/>
          </w:tcPr>
          <w:p w14:paraId="5A78871F" w14:textId="77777777" w:rsidR="00965DBE" w:rsidRPr="006F633C" w:rsidRDefault="00965DBE" w:rsidP="00965DBE">
            <w:pPr>
              <w:pStyle w:val="a"/>
              <w:ind w:left="-105" w:right="0"/>
              <w:jc w:val="center"/>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(Million Baht)</w:t>
            </w:r>
          </w:p>
        </w:tc>
        <w:tc>
          <w:tcPr>
            <w:tcW w:w="1440" w:type="dxa"/>
            <w:tcBorders>
              <w:bottom w:val="single" w:sz="4" w:space="0" w:color="auto"/>
            </w:tcBorders>
          </w:tcPr>
          <w:p w14:paraId="5CE495CA" w14:textId="77777777" w:rsidR="00965DBE" w:rsidRPr="006F633C" w:rsidRDefault="00965DBE" w:rsidP="00965DBE">
            <w:pPr>
              <w:pStyle w:val="a"/>
              <w:ind w:right="-72"/>
              <w:jc w:val="center"/>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per annum (%)</w:t>
            </w:r>
          </w:p>
        </w:tc>
        <w:tc>
          <w:tcPr>
            <w:tcW w:w="1350" w:type="dxa"/>
            <w:tcBorders>
              <w:bottom w:val="single" w:sz="4" w:space="0" w:color="auto"/>
            </w:tcBorders>
          </w:tcPr>
          <w:p w14:paraId="485344F1" w14:textId="77777777" w:rsidR="00965DBE" w:rsidRPr="006F633C" w:rsidRDefault="00965DBE" w:rsidP="00965DBE">
            <w:pPr>
              <w:pStyle w:val="a"/>
              <w:ind w:right="-72"/>
              <w:jc w:val="center"/>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date</w:t>
            </w:r>
          </w:p>
        </w:tc>
        <w:tc>
          <w:tcPr>
            <w:tcW w:w="4050" w:type="dxa"/>
            <w:tcBorders>
              <w:bottom w:val="single" w:sz="4" w:space="0" w:color="auto"/>
            </w:tcBorders>
            <w:vAlign w:val="bottom"/>
          </w:tcPr>
          <w:p w14:paraId="3D88B43B" w14:textId="77777777" w:rsidR="00965DBE" w:rsidRPr="006F633C" w:rsidRDefault="00965DBE" w:rsidP="00965DBE">
            <w:pPr>
              <w:pStyle w:val="a"/>
              <w:ind w:right="-72"/>
              <w:jc w:val="center"/>
              <w:outlineLvl w:val="0"/>
              <w:rPr>
                <w:rFonts w:ascii="Arial" w:eastAsia="Cordia New" w:cs="Arial"/>
                <w:b/>
                <w:bCs/>
                <w:color w:val="000000"/>
                <w:sz w:val="18"/>
                <w:szCs w:val="18"/>
                <w:lang w:val="en-GB"/>
              </w:rPr>
            </w:pPr>
            <w:r w:rsidRPr="006F633C">
              <w:rPr>
                <w:rFonts w:ascii="Arial" w:eastAsia="Cordia New" w:cs="Arial"/>
                <w:b/>
                <w:bCs/>
                <w:color w:val="000000"/>
                <w:sz w:val="18"/>
                <w:szCs w:val="18"/>
                <w:lang w:val="en-GB"/>
              </w:rPr>
              <w:t>Collateral</w:t>
            </w:r>
          </w:p>
        </w:tc>
      </w:tr>
      <w:tr w:rsidR="00965DBE" w:rsidRPr="006F633C" w14:paraId="2FF1973D" w14:textId="77777777" w:rsidTr="00965DBE">
        <w:tc>
          <w:tcPr>
            <w:tcW w:w="2610" w:type="dxa"/>
            <w:tcBorders>
              <w:top w:val="single" w:sz="4" w:space="0" w:color="auto"/>
            </w:tcBorders>
            <w:vAlign w:val="bottom"/>
          </w:tcPr>
          <w:p w14:paraId="34BCC17D" w14:textId="77777777" w:rsidR="00965DBE" w:rsidRPr="006F633C" w:rsidRDefault="00965DBE" w:rsidP="00965DBE">
            <w:pPr>
              <w:pStyle w:val="a"/>
              <w:ind w:left="-105" w:right="0"/>
              <w:outlineLvl w:val="0"/>
              <w:rPr>
                <w:rFonts w:ascii="Arial" w:eastAsia="Cordia New" w:cs="Arial"/>
                <w:b/>
                <w:bCs/>
                <w:color w:val="000000"/>
                <w:sz w:val="12"/>
                <w:szCs w:val="12"/>
                <w:lang w:val="en-GB"/>
              </w:rPr>
            </w:pPr>
          </w:p>
        </w:tc>
        <w:tc>
          <w:tcPr>
            <w:tcW w:w="1440" w:type="dxa"/>
            <w:tcBorders>
              <w:top w:val="single" w:sz="4" w:space="0" w:color="auto"/>
            </w:tcBorders>
          </w:tcPr>
          <w:p w14:paraId="4857AC7B" w14:textId="77777777" w:rsidR="00965DBE" w:rsidRPr="006F633C" w:rsidRDefault="00965DBE" w:rsidP="00965DBE">
            <w:pPr>
              <w:pStyle w:val="a"/>
              <w:ind w:right="-72"/>
              <w:jc w:val="center"/>
              <w:outlineLvl w:val="0"/>
              <w:rPr>
                <w:rFonts w:ascii="Arial" w:eastAsia="Cordia New" w:cs="Arial"/>
                <w:color w:val="000000"/>
                <w:sz w:val="12"/>
                <w:szCs w:val="12"/>
                <w:lang w:val="en-GB"/>
              </w:rPr>
            </w:pPr>
          </w:p>
        </w:tc>
        <w:tc>
          <w:tcPr>
            <w:tcW w:w="1350" w:type="dxa"/>
            <w:tcBorders>
              <w:top w:val="single" w:sz="4" w:space="0" w:color="auto"/>
            </w:tcBorders>
          </w:tcPr>
          <w:p w14:paraId="6680BCE1" w14:textId="77777777" w:rsidR="00965DBE" w:rsidRPr="006F633C" w:rsidRDefault="00965DBE" w:rsidP="00965DBE">
            <w:pPr>
              <w:pStyle w:val="a"/>
              <w:ind w:right="-72"/>
              <w:jc w:val="center"/>
              <w:outlineLvl w:val="0"/>
              <w:rPr>
                <w:rFonts w:ascii="Arial" w:eastAsia="Cordia New" w:cs="Arial"/>
                <w:color w:val="000000"/>
                <w:sz w:val="12"/>
                <w:szCs w:val="12"/>
                <w:lang w:val="en-GB"/>
              </w:rPr>
            </w:pPr>
          </w:p>
        </w:tc>
        <w:tc>
          <w:tcPr>
            <w:tcW w:w="4050" w:type="dxa"/>
            <w:tcBorders>
              <w:top w:val="single" w:sz="4" w:space="0" w:color="auto"/>
            </w:tcBorders>
            <w:vAlign w:val="bottom"/>
          </w:tcPr>
          <w:p w14:paraId="73DAE78A" w14:textId="77777777" w:rsidR="00965DBE" w:rsidRPr="006F633C" w:rsidRDefault="00965DBE" w:rsidP="00965DBE">
            <w:pPr>
              <w:pStyle w:val="a"/>
              <w:tabs>
                <w:tab w:val="decimal" w:pos="1080"/>
              </w:tabs>
              <w:ind w:right="-72"/>
              <w:jc w:val="center"/>
              <w:outlineLvl w:val="0"/>
              <w:rPr>
                <w:rFonts w:ascii="Arial" w:eastAsia="Cordia New" w:cs="Arial"/>
                <w:color w:val="000000"/>
                <w:sz w:val="12"/>
                <w:szCs w:val="12"/>
                <w:lang w:val="en-GB"/>
              </w:rPr>
            </w:pPr>
          </w:p>
        </w:tc>
      </w:tr>
      <w:tr w:rsidR="00965DBE" w:rsidRPr="006F633C" w14:paraId="67605C60" w14:textId="77777777" w:rsidTr="00965DBE">
        <w:tc>
          <w:tcPr>
            <w:tcW w:w="2610" w:type="dxa"/>
          </w:tcPr>
          <w:p w14:paraId="6243CD9C" w14:textId="77777777" w:rsidR="00965DBE" w:rsidRPr="006F633C" w:rsidRDefault="001A16CA" w:rsidP="00965DBE">
            <w:pPr>
              <w:pStyle w:val="a"/>
              <w:ind w:left="-105" w:right="0"/>
              <w:jc w:val="center"/>
              <w:outlineLvl w:val="0"/>
              <w:rPr>
                <w:rFonts w:ascii="Arial" w:eastAsia="Cordia New" w:cs="Arial"/>
                <w:color w:val="000000"/>
                <w:sz w:val="18"/>
                <w:szCs w:val="18"/>
                <w:lang w:val="en-GB"/>
              </w:rPr>
            </w:pPr>
            <w:r w:rsidRPr="006F633C">
              <w:rPr>
                <w:rFonts w:ascii="Arial" w:cs="Arial"/>
                <w:color w:val="000000"/>
                <w:sz w:val="18"/>
                <w:szCs w:val="18"/>
                <w:lang w:val="en-GB"/>
              </w:rPr>
              <w:t>20</w:t>
            </w:r>
            <w:r w:rsidR="00965DBE" w:rsidRPr="006F633C">
              <w:rPr>
                <w:rFonts w:ascii="Arial" w:cs="Arial"/>
                <w:color w:val="000000"/>
                <w:sz w:val="18"/>
                <w:szCs w:val="18"/>
                <w:lang w:val="en-GB"/>
              </w:rPr>
              <w:t>.00</w:t>
            </w:r>
          </w:p>
          <w:p w14:paraId="5E33BA54" w14:textId="77777777" w:rsidR="00965DBE" w:rsidRPr="006F633C" w:rsidRDefault="00965DBE" w:rsidP="00965DBE">
            <w:pPr>
              <w:pStyle w:val="a"/>
              <w:ind w:left="-105" w:right="0"/>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(31 December 2019 : 35</w:t>
            </w:r>
            <w:r w:rsidRPr="006F633C">
              <w:rPr>
                <w:rFonts w:ascii="Arial" w:cs="Arial"/>
                <w:color w:val="000000"/>
                <w:sz w:val="18"/>
                <w:szCs w:val="18"/>
                <w:lang w:val="en-GB"/>
              </w:rPr>
              <w:t>.00</w:t>
            </w:r>
            <w:r w:rsidRPr="006F633C">
              <w:rPr>
                <w:rFonts w:ascii="Arial" w:eastAsia="Cordia New" w:cs="Arial"/>
                <w:color w:val="000000"/>
                <w:sz w:val="18"/>
                <w:szCs w:val="18"/>
                <w:lang w:val="en-GB"/>
              </w:rPr>
              <w:t>)</w:t>
            </w:r>
          </w:p>
        </w:tc>
        <w:tc>
          <w:tcPr>
            <w:tcW w:w="1440" w:type="dxa"/>
          </w:tcPr>
          <w:p w14:paraId="01800E7F" w14:textId="77777777" w:rsidR="00965DBE" w:rsidRPr="006F633C" w:rsidRDefault="00965DBE" w:rsidP="00965DBE">
            <w:pPr>
              <w:pStyle w:val="a"/>
              <w:ind w:right="-72"/>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MLR + 0.50</w:t>
            </w:r>
          </w:p>
        </w:tc>
        <w:tc>
          <w:tcPr>
            <w:tcW w:w="1350" w:type="dxa"/>
          </w:tcPr>
          <w:p w14:paraId="28B8D9C8" w14:textId="77777777" w:rsidR="00965DBE" w:rsidRPr="006F633C" w:rsidRDefault="00965DBE" w:rsidP="00965DBE">
            <w:pPr>
              <w:pStyle w:val="a"/>
              <w:ind w:right="-72"/>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June 2021</w:t>
            </w:r>
          </w:p>
        </w:tc>
        <w:tc>
          <w:tcPr>
            <w:tcW w:w="4050" w:type="dxa"/>
            <w:vAlign w:val="bottom"/>
          </w:tcPr>
          <w:p w14:paraId="5687979C" w14:textId="77777777" w:rsidR="00965DBE" w:rsidRPr="006F633C" w:rsidRDefault="00965DBE" w:rsidP="00965DBE">
            <w:pPr>
              <w:ind w:right="-27"/>
              <w:jc w:val="left"/>
              <w:rPr>
                <w:rFonts w:eastAsia="SimSun"/>
                <w:color w:val="000000"/>
                <w:sz w:val="18"/>
                <w:szCs w:val="18"/>
                <w:lang w:val="en-US" w:eastAsia="zh-CN"/>
              </w:rPr>
            </w:pPr>
            <w:r w:rsidRPr="006F633C">
              <w:rPr>
                <w:rFonts w:eastAsia="SimSun"/>
                <w:color w:val="000000"/>
                <w:sz w:val="18"/>
                <w:szCs w:val="18"/>
                <w:lang w:val="en-US" w:eastAsia="zh-CN"/>
              </w:rPr>
              <w:t>- The Company’s investment property</w:t>
            </w:r>
          </w:p>
          <w:p w14:paraId="2AD02BBB" w14:textId="77777777" w:rsidR="00965DBE" w:rsidRPr="006F633C" w:rsidRDefault="00965DBE" w:rsidP="00965DBE">
            <w:pPr>
              <w:ind w:right="-27"/>
              <w:jc w:val="left"/>
              <w:rPr>
                <w:rFonts w:eastAsia="SimSun"/>
                <w:color w:val="000000"/>
                <w:sz w:val="18"/>
                <w:szCs w:val="18"/>
                <w:lang w:val="en-US" w:eastAsia="zh-CN"/>
              </w:rPr>
            </w:pPr>
            <w:r w:rsidRPr="006F633C">
              <w:rPr>
                <w:rFonts w:eastAsia="SimSun"/>
                <w:color w:val="000000"/>
                <w:sz w:val="18"/>
                <w:szCs w:val="18"/>
                <w:lang w:val="en-US" w:eastAsia="zh-CN"/>
              </w:rPr>
              <w:t xml:space="preserve">- Property of other parties, directors, </w:t>
            </w:r>
          </w:p>
          <w:p w14:paraId="0F2A5DE2" w14:textId="77777777" w:rsidR="00965DBE" w:rsidRPr="006F633C" w:rsidRDefault="00965DBE" w:rsidP="00965DBE">
            <w:pPr>
              <w:ind w:left="252" w:right="-27"/>
              <w:jc w:val="left"/>
              <w:rPr>
                <w:rFonts w:eastAsia="SimSun"/>
                <w:color w:val="000000"/>
                <w:sz w:val="18"/>
                <w:szCs w:val="18"/>
                <w:lang w:val="en-US" w:eastAsia="zh-CN"/>
              </w:rPr>
            </w:pPr>
            <w:r w:rsidRPr="006F633C">
              <w:rPr>
                <w:rFonts w:eastAsia="SimSun"/>
                <w:color w:val="000000"/>
                <w:sz w:val="18"/>
                <w:szCs w:val="18"/>
                <w:lang w:val="en-US" w:eastAsia="zh-CN"/>
              </w:rPr>
              <w:t xml:space="preserve"> and a related company  </w:t>
            </w:r>
          </w:p>
        </w:tc>
      </w:tr>
      <w:tr w:rsidR="00965DBE" w:rsidRPr="006F633C" w14:paraId="2230A546" w14:textId="77777777" w:rsidTr="00965DBE">
        <w:tc>
          <w:tcPr>
            <w:tcW w:w="2610" w:type="dxa"/>
          </w:tcPr>
          <w:p w14:paraId="76C4AE55" w14:textId="77777777" w:rsidR="00965DBE" w:rsidRPr="006F633C" w:rsidRDefault="00965DBE" w:rsidP="00965DBE">
            <w:pPr>
              <w:pStyle w:val="a"/>
              <w:ind w:left="-105" w:right="0"/>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1</w:t>
            </w:r>
            <w:r w:rsidR="001A16CA" w:rsidRPr="006F633C">
              <w:rPr>
                <w:rFonts w:ascii="Arial" w:eastAsia="Cordia New" w:cs="Arial"/>
                <w:color w:val="000000"/>
                <w:sz w:val="18"/>
                <w:szCs w:val="18"/>
                <w:lang w:val="en-GB"/>
              </w:rPr>
              <w:t>7</w:t>
            </w:r>
            <w:r w:rsidRPr="006F633C">
              <w:rPr>
                <w:rFonts w:ascii="Arial" w:eastAsia="Cordia New" w:cs="Arial"/>
                <w:color w:val="000000"/>
                <w:sz w:val="18"/>
                <w:szCs w:val="18"/>
                <w:lang w:val="en-GB"/>
              </w:rPr>
              <w:t>.</w:t>
            </w:r>
            <w:r w:rsidR="001A16CA" w:rsidRPr="006F633C">
              <w:rPr>
                <w:rFonts w:ascii="Arial" w:eastAsia="Cordia New" w:cs="Arial"/>
                <w:color w:val="000000"/>
                <w:sz w:val="18"/>
                <w:szCs w:val="18"/>
                <w:lang w:val="en-GB"/>
              </w:rPr>
              <w:t>86</w:t>
            </w:r>
          </w:p>
          <w:p w14:paraId="7260DC73" w14:textId="77777777" w:rsidR="00965DBE" w:rsidRPr="006F633C" w:rsidRDefault="00965DBE" w:rsidP="00965DBE">
            <w:pPr>
              <w:pStyle w:val="a"/>
              <w:ind w:left="-105" w:right="0"/>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(31 December 2019 : 17.43)</w:t>
            </w:r>
          </w:p>
        </w:tc>
        <w:tc>
          <w:tcPr>
            <w:tcW w:w="1440" w:type="dxa"/>
          </w:tcPr>
          <w:p w14:paraId="08F62570" w14:textId="77777777" w:rsidR="00965DBE" w:rsidRPr="006F633C" w:rsidRDefault="00965DBE" w:rsidP="00965DBE">
            <w:pPr>
              <w:pStyle w:val="a"/>
              <w:ind w:right="-72"/>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12.00</w:t>
            </w:r>
          </w:p>
        </w:tc>
        <w:tc>
          <w:tcPr>
            <w:tcW w:w="1350" w:type="dxa"/>
          </w:tcPr>
          <w:p w14:paraId="6606DE53" w14:textId="77777777" w:rsidR="00965DBE" w:rsidRPr="006F633C" w:rsidRDefault="00965DBE" w:rsidP="00965DBE">
            <w:pPr>
              <w:pStyle w:val="a"/>
              <w:ind w:right="-72"/>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August 2021</w:t>
            </w:r>
          </w:p>
        </w:tc>
        <w:tc>
          <w:tcPr>
            <w:tcW w:w="4050" w:type="dxa"/>
            <w:vAlign w:val="bottom"/>
          </w:tcPr>
          <w:p w14:paraId="308C0F8A" w14:textId="77777777" w:rsidR="00965DBE" w:rsidRPr="006F633C" w:rsidRDefault="00965DBE" w:rsidP="00965DBE">
            <w:pPr>
              <w:ind w:right="-27"/>
              <w:jc w:val="left"/>
              <w:rPr>
                <w:rFonts w:eastAsia="SimSun"/>
                <w:color w:val="000000"/>
                <w:sz w:val="18"/>
                <w:szCs w:val="18"/>
                <w:lang w:val="en-US" w:eastAsia="zh-CN"/>
              </w:rPr>
            </w:pPr>
            <w:r w:rsidRPr="006F633C">
              <w:rPr>
                <w:rFonts w:eastAsia="SimSun"/>
                <w:color w:val="000000"/>
                <w:sz w:val="18"/>
                <w:szCs w:val="18"/>
                <w:lang w:val="en-US" w:eastAsia="zh-CN"/>
              </w:rPr>
              <w:t xml:space="preserve">- Land and real estate for sales 4 units </w:t>
            </w:r>
          </w:p>
          <w:p w14:paraId="083CDE81" w14:textId="77777777" w:rsidR="00965DBE" w:rsidRPr="006F633C" w:rsidRDefault="00965DBE" w:rsidP="00965DBE">
            <w:pPr>
              <w:ind w:right="-27"/>
              <w:jc w:val="left"/>
              <w:rPr>
                <w:rFonts w:eastAsia="SimSun"/>
                <w:color w:val="000000"/>
                <w:sz w:val="18"/>
                <w:szCs w:val="18"/>
                <w:lang w:val="en-US" w:eastAsia="zh-CN"/>
              </w:rPr>
            </w:pPr>
            <w:r w:rsidRPr="006F633C">
              <w:rPr>
                <w:rFonts w:eastAsia="SimSun"/>
                <w:color w:val="000000"/>
                <w:sz w:val="18"/>
                <w:szCs w:val="18"/>
                <w:lang w:val="en-US" w:eastAsia="zh-CN"/>
              </w:rPr>
              <w:t>- Securities of director</w:t>
            </w:r>
          </w:p>
        </w:tc>
      </w:tr>
      <w:tr w:rsidR="001A16CA" w:rsidRPr="006F633C" w14:paraId="22419FDF" w14:textId="77777777" w:rsidTr="00965DBE">
        <w:tc>
          <w:tcPr>
            <w:tcW w:w="2610" w:type="dxa"/>
          </w:tcPr>
          <w:p w14:paraId="3F4140ED" w14:textId="77777777" w:rsidR="001A16CA" w:rsidRPr="006F633C" w:rsidRDefault="001A16CA" w:rsidP="00965DBE">
            <w:pPr>
              <w:pStyle w:val="a"/>
              <w:ind w:left="-105" w:right="0"/>
              <w:jc w:val="center"/>
              <w:outlineLvl w:val="0"/>
              <w:rPr>
                <w:rFonts w:ascii="Arial" w:eastAsia="Cordia New" w:cs="Arial"/>
                <w:color w:val="000000"/>
                <w:sz w:val="18"/>
                <w:szCs w:val="18"/>
                <w:lang w:val="en-GB"/>
              </w:rPr>
            </w:pPr>
          </w:p>
        </w:tc>
        <w:tc>
          <w:tcPr>
            <w:tcW w:w="1440" w:type="dxa"/>
          </w:tcPr>
          <w:p w14:paraId="45649D6A" w14:textId="77777777" w:rsidR="001A16CA" w:rsidRPr="006F633C" w:rsidRDefault="001A16CA" w:rsidP="00965DBE">
            <w:pPr>
              <w:pStyle w:val="a"/>
              <w:ind w:right="-72"/>
              <w:jc w:val="center"/>
              <w:outlineLvl w:val="0"/>
              <w:rPr>
                <w:rFonts w:ascii="Arial" w:eastAsia="Cordia New" w:cs="Arial"/>
                <w:color w:val="000000"/>
                <w:sz w:val="18"/>
                <w:szCs w:val="18"/>
                <w:lang w:val="en-GB"/>
              </w:rPr>
            </w:pPr>
          </w:p>
        </w:tc>
        <w:tc>
          <w:tcPr>
            <w:tcW w:w="1350" w:type="dxa"/>
          </w:tcPr>
          <w:p w14:paraId="3FF7B2C4" w14:textId="77777777" w:rsidR="001A16CA" w:rsidRPr="006F633C" w:rsidRDefault="001A16CA" w:rsidP="00965DBE">
            <w:pPr>
              <w:pStyle w:val="a"/>
              <w:ind w:right="-72"/>
              <w:jc w:val="center"/>
              <w:outlineLvl w:val="0"/>
              <w:rPr>
                <w:rFonts w:ascii="Arial" w:eastAsia="Cordia New" w:cs="Arial"/>
                <w:color w:val="000000"/>
                <w:sz w:val="18"/>
                <w:szCs w:val="18"/>
                <w:lang w:val="en-GB"/>
              </w:rPr>
            </w:pPr>
          </w:p>
        </w:tc>
        <w:tc>
          <w:tcPr>
            <w:tcW w:w="4050" w:type="dxa"/>
            <w:vAlign w:val="bottom"/>
          </w:tcPr>
          <w:p w14:paraId="1C91D914" w14:textId="77777777" w:rsidR="001A16CA" w:rsidRPr="006F633C" w:rsidRDefault="001A16CA" w:rsidP="00965DBE">
            <w:pPr>
              <w:ind w:right="-27"/>
              <w:jc w:val="left"/>
              <w:rPr>
                <w:rFonts w:eastAsia="SimSun"/>
                <w:color w:val="000000"/>
                <w:sz w:val="18"/>
                <w:szCs w:val="18"/>
                <w:lang w:val="en-US" w:eastAsia="zh-CN"/>
              </w:rPr>
            </w:pPr>
          </w:p>
        </w:tc>
      </w:tr>
      <w:tr w:rsidR="001A16CA" w:rsidRPr="006F633C" w14:paraId="457A4FC7" w14:textId="77777777" w:rsidTr="00965DBE">
        <w:tc>
          <w:tcPr>
            <w:tcW w:w="2610" w:type="dxa"/>
          </w:tcPr>
          <w:p w14:paraId="4A9EEC0D" w14:textId="77777777" w:rsidR="001A16CA" w:rsidRPr="006F633C" w:rsidRDefault="001A16CA" w:rsidP="00965DBE">
            <w:pPr>
              <w:pStyle w:val="a"/>
              <w:ind w:left="-105" w:right="0"/>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1.50</w:t>
            </w:r>
          </w:p>
        </w:tc>
        <w:tc>
          <w:tcPr>
            <w:tcW w:w="1440" w:type="dxa"/>
          </w:tcPr>
          <w:p w14:paraId="4DD297D9" w14:textId="77777777" w:rsidR="001A16CA" w:rsidRPr="006F633C" w:rsidRDefault="001A16CA" w:rsidP="00965DBE">
            <w:pPr>
              <w:pStyle w:val="a"/>
              <w:ind w:right="-72"/>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14.25</w:t>
            </w:r>
          </w:p>
        </w:tc>
        <w:tc>
          <w:tcPr>
            <w:tcW w:w="1350" w:type="dxa"/>
          </w:tcPr>
          <w:p w14:paraId="2318339B" w14:textId="77777777" w:rsidR="001A16CA" w:rsidRPr="006F633C" w:rsidRDefault="001A16CA" w:rsidP="00965DBE">
            <w:pPr>
              <w:pStyle w:val="a"/>
              <w:ind w:right="-72"/>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July 2025</w:t>
            </w:r>
          </w:p>
        </w:tc>
        <w:tc>
          <w:tcPr>
            <w:tcW w:w="4050" w:type="dxa"/>
            <w:vAlign w:val="bottom"/>
          </w:tcPr>
          <w:p w14:paraId="728077A1" w14:textId="77777777" w:rsidR="001A16CA" w:rsidRPr="006F633C" w:rsidRDefault="001A16CA" w:rsidP="001A16CA">
            <w:pPr>
              <w:ind w:right="-27"/>
              <w:jc w:val="left"/>
              <w:rPr>
                <w:rFonts w:eastAsia="SimSun"/>
                <w:color w:val="000000"/>
                <w:sz w:val="18"/>
                <w:szCs w:val="18"/>
                <w:lang w:val="en-US" w:eastAsia="zh-CN"/>
              </w:rPr>
            </w:pPr>
            <w:r w:rsidRPr="006F633C">
              <w:rPr>
                <w:rFonts w:eastAsia="SimSun"/>
                <w:color w:val="000000"/>
                <w:sz w:val="18"/>
                <w:szCs w:val="18"/>
                <w:lang w:val="en-US" w:eastAsia="zh-CN"/>
              </w:rPr>
              <w:t xml:space="preserve">- The Company’s motor vehicle </w:t>
            </w:r>
          </w:p>
        </w:tc>
      </w:tr>
      <w:tr w:rsidR="001A16CA" w:rsidRPr="006F633C" w14:paraId="58EA74F7" w14:textId="77777777" w:rsidTr="00965DBE">
        <w:tc>
          <w:tcPr>
            <w:tcW w:w="2610" w:type="dxa"/>
          </w:tcPr>
          <w:p w14:paraId="00535B8A" w14:textId="681408A2" w:rsidR="001A16CA" w:rsidRPr="006F633C" w:rsidRDefault="001A16CA" w:rsidP="00965DBE">
            <w:pPr>
              <w:pStyle w:val="a"/>
              <w:ind w:left="-105" w:right="0"/>
              <w:jc w:val="center"/>
              <w:outlineLvl w:val="0"/>
              <w:rPr>
                <w:rFonts w:ascii="Arial" w:eastAsia="Cordia New" w:cs="Arial"/>
                <w:color w:val="000000"/>
                <w:sz w:val="18"/>
                <w:szCs w:val="18"/>
                <w:lang w:val="en-GB"/>
              </w:rPr>
            </w:pPr>
            <w:r w:rsidRPr="006F633C">
              <w:rPr>
                <w:rFonts w:ascii="Arial" w:eastAsia="Cordia New" w:cs="Arial"/>
                <w:color w:val="000000"/>
                <w:sz w:val="18"/>
                <w:szCs w:val="18"/>
                <w:lang w:val="en-GB"/>
              </w:rPr>
              <w:t xml:space="preserve">(31 December 2019 : </w:t>
            </w:r>
            <w:r w:rsidR="006C0B1E" w:rsidRPr="006F633C">
              <w:rPr>
                <w:rFonts w:ascii="Arial" w:eastAsia="Cordia New" w:cs="Arial"/>
                <w:color w:val="000000"/>
                <w:sz w:val="18"/>
                <w:szCs w:val="18"/>
                <w:lang w:val="en-GB"/>
              </w:rPr>
              <w:t>Nil</w:t>
            </w:r>
            <w:r w:rsidRPr="006F633C">
              <w:rPr>
                <w:rFonts w:ascii="Arial" w:eastAsia="Cordia New" w:cs="Arial"/>
                <w:color w:val="000000"/>
                <w:sz w:val="18"/>
                <w:szCs w:val="18"/>
                <w:lang w:val="en-GB"/>
              </w:rPr>
              <w:t xml:space="preserve"> )</w:t>
            </w:r>
          </w:p>
        </w:tc>
        <w:tc>
          <w:tcPr>
            <w:tcW w:w="1440" w:type="dxa"/>
          </w:tcPr>
          <w:p w14:paraId="18EB733C" w14:textId="77777777" w:rsidR="001A16CA" w:rsidRPr="006F633C" w:rsidRDefault="001A16CA" w:rsidP="00965DBE">
            <w:pPr>
              <w:pStyle w:val="a"/>
              <w:ind w:right="-72"/>
              <w:jc w:val="center"/>
              <w:outlineLvl w:val="0"/>
              <w:rPr>
                <w:rFonts w:ascii="Arial" w:eastAsia="Cordia New" w:cs="Arial"/>
                <w:color w:val="000000"/>
                <w:sz w:val="18"/>
                <w:szCs w:val="18"/>
                <w:lang w:val="en-GB"/>
              </w:rPr>
            </w:pPr>
          </w:p>
        </w:tc>
        <w:tc>
          <w:tcPr>
            <w:tcW w:w="1350" w:type="dxa"/>
          </w:tcPr>
          <w:p w14:paraId="1BB07DD2" w14:textId="77777777" w:rsidR="001A16CA" w:rsidRPr="006F633C" w:rsidRDefault="001A16CA" w:rsidP="00965DBE">
            <w:pPr>
              <w:pStyle w:val="a"/>
              <w:ind w:right="-72"/>
              <w:jc w:val="center"/>
              <w:outlineLvl w:val="0"/>
              <w:rPr>
                <w:rFonts w:ascii="Arial" w:eastAsia="Cordia New" w:cs="Arial"/>
                <w:color w:val="000000"/>
                <w:sz w:val="18"/>
                <w:szCs w:val="18"/>
                <w:lang w:val="en-GB"/>
              </w:rPr>
            </w:pPr>
          </w:p>
        </w:tc>
        <w:tc>
          <w:tcPr>
            <w:tcW w:w="4050" w:type="dxa"/>
            <w:vAlign w:val="bottom"/>
          </w:tcPr>
          <w:p w14:paraId="5CD7ABE6" w14:textId="77777777" w:rsidR="001A16CA" w:rsidRPr="006F633C" w:rsidRDefault="001A16CA" w:rsidP="00965DBE">
            <w:pPr>
              <w:ind w:right="-27"/>
              <w:jc w:val="left"/>
              <w:rPr>
                <w:rFonts w:eastAsia="SimSun"/>
                <w:color w:val="000000"/>
                <w:sz w:val="18"/>
                <w:szCs w:val="18"/>
                <w:lang w:val="en-US" w:eastAsia="zh-CN"/>
              </w:rPr>
            </w:pPr>
          </w:p>
        </w:tc>
      </w:tr>
    </w:tbl>
    <w:p w14:paraId="3595FC7A" w14:textId="77777777" w:rsidR="00965DBE" w:rsidRPr="006F633C" w:rsidRDefault="00965DBE" w:rsidP="00965DBE">
      <w:pPr>
        <w:pStyle w:val="a"/>
        <w:tabs>
          <w:tab w:val="left" w:pos="540"/>
        </w:tabs>
        <w:ind w:right="0"/>
        <w:jc w:val="both"/>
        <w:rPr>
          <w:rFonts w:ascii="Arial" w:cs="Arial"/>
          <w:b/>
          <w:bCs/>
          <w:color w:val="000000"/>
          <w:sz w:val="18"/>
          <w:szCs w:val="18"/>
          <w:lang w:val="en-GB"/>
        </w:rPr>
      </w:pPr>
    </w:p>
    <w:p w14:paraId="56039881" w14:textId="48AA0244" w:rsidR="00965DBE" w:rsidRPr="006F633C" w:rsidRDefault="00965DBE" w:rsidP="00965DBE">
      <w:pPr>
        <w:pStyle w:val="a"/>
        <w:tabs>
          <w:tab w:val="left" w:pos="540"/>
        </w:tabs>
        <w:ind w:right="0"/>
        <w:jc w:val="both"/>
        <w:rPr>
          <w:rFonts w:ascii="Arial" w:cs="Arial"/>
          <w:color w:val="000000"/>
          <w:sz w:val="18"/>
          <w:szCs w:val="18"/>
          <w:lang w:val="en-US"/>
        </w:rPr>
      </w:pPr>
      <w:r w:rsidRPr="006F633C">
        <w:rPr>
          <w:rFonts w:ascii="Arial" w:cs="Arial"/>
          <w:color w:val="000000"/>
          <w:sz w:val="18"/>
          <w:szCs w:val="18"/>
          <w:lang w:val="en-US"/>
        </w:rPr>
        <w:t xml:space="preserve">On 24 June 2020, the Company entered into an extension of long-term loan repayment agreement amounting to </w:t>
      </w:r>
      <w:r w:rsidRPr="006F633C">
        <w:rPr>
          <w:rFonts w:ascii="Arial" w:cs="Arial"/>
          <w:color w:val="000000"/>
          <w:sz w:val="18"/>
          <w:szCs w:val="18"/>
          <w:lang w:val="en-GB"/>
        </w:rPr>
        <w:br/>
      </w:r>
      <w:r w:rsidRPr="006F633C">
        <w:rPr>
          <w:rFonts w:ascii="Arial" w:cs="Arial"/>
          <w:color w:val="000000"/>
          <w:sz w:val="18"/>
          <w:szCs w:val="18"/>
          <w:lang w:val="en-US"/>
        </w:rPr>
        <w:t xml:space="preserve">Baht 35 million with a lender for an additional of 1 year from </w:t>
      </w:r>
      <w:r w:rsidRPr="006F633C">
        <w:rPr>
          <w:rFonts w:ascii="Arial" w:cs="Arial"/>
          <w:color w:val="000000"/>
          <w:sz w:val="18"/>
          <w:szCs w:val="18"/>
          <w:lang w:val="en-GB"/>
        </w:rPr>
        <w:t xml:space="preserve">30 </w:t>
      </w:r>
      <w:r w:rsidR="00CF3C55" w:rsidRPr="006F633C">
        <w:rPr>
          <w:rFonts w:ascii="Arial" w:cs="Arial"/>
          <w:color w:val="000000"/>
          <w:sz w:val="18"/>
          <w:szCs w:val="18"/>
          <w:lang w:val="en-GB"/>
        </w:rPr>
        <w:t>June</w:t>
      </w:r>
      <w:r w:rsidRPr="006F633C">
        <w:rPr>
          <w:rFonts w:ascii="Arial" w:cs="Arial"/>
          <w:color w:val="000000"/>
          <w:sz w:val="18"/>
          <w:szCs w:val="18"/>
          <w:lang w:val="en-US"/>
        </w:rPr>
        <w:t xml:space="preserve"> 2020 to be </w:t>
      </w:r>
      <w:r w:rsidRPr="006F633C">
        <w:rPr>
          <w:rFonts w:ascii="Arial" w:cs="Arial"/>
          <w:color w:val="000000"/>
          <w:sz w:val="18"/>
          <w:szCs w:val="18"/>
          <w:lang w:val="en-GB"/>
        </w:rPr>
        <w:t xml:space="preserve">30 </w:t>
      </w:r>
      <w:r w:rsidR="00CF3C55" w:rsidRPr="006F633C">
        <w:rPr>
          <w:rFonts w:ascii="Arial" w:cs="Arial"/>
          <w:color w:val="000000"/>
          <w:sz w:val="18"/>
          <w:szCs w:val="18"/>
          <w:lang w:val="en-GB"/>
        </w:rPr>
        <w:t>June</w:t>
      </w:r>
      <w:r w:rsidRPr="006F633C">
        <w:rPr>
          <w:rFonts w:ascii="Arial" w:cs="Arial"/>
          <w:color w:val="000000"/>
          <w:sz w:val="18"/>
          <w:szCs w:val="18"/>
          <w:lang w:val="en-US"/>
        </w:rPr>
        <w:t xml:space="preserve"> 2021.</w:t>
      </w:r>
      <w:r w:rsidR="00526099">
        <w:rPr>
          <w:rFonts w:ascii="Arial" w:cs="Arial"/>
          <w:color w:val="000000"/>
          <w:sz w:val="18"/>
          <w:szCs w:val="18"/>
          <w:lang w:val="en-US"/>
        </w:rPr>
        <w:t xml:space="preserve"> </w:t>
      </w:r>
      <w:r w:rsidR="00526099" w:rsidRPr="006F633C">
        <w:rPr>
          <w:rFonts w:ascii="Arial" w:cs="Arial"/>
          <w:color w:val="000000"/>
          <w:spacing w:val="-4"/>
          <w:sz w:val="18"/>
          <w:szCs w:val="18"/>
          <w:lang w:val="en-GB"/>
        </w:rPr>
        <w:t>During the period ended 30 September 2020</w:t>
      </w:r>
      <w:r w:rsidR="00526099">
        <w:rPr>
          <w:rFonts w:ascii="Arial" w:cs="Arial"/>
          <w:color w:val="000000"/>
          <w:spacing w:val="-4"/>
          <w:sz w:val="18"/>
          <w:szCs w:val="18"/>
          <w:lang w:val="en-GB"/>
        </w:rPr>
        <w:t xml:space="preserve">, the Company </w:t>
      </w:r>
      <w:r w:rsidR="00526099" w:rsidRPr="006F633C">
        <w:rPr>
          <w:rFonts w:ascii="Arial" w:eastAsia="Cordia New" w:cs="Arial"/>
          <w:spacing w:val="-4"/>
          <w:sz w:val="18"/>
          <w:szCs w:val="18"/>
          <w:lang w:val="en-GB"/>
        </w:rPr>
        <w:t xml:space="preserve">made partial </w:t>
      </w:r>
      <w:r w:rsidR="00526099">
        <w:rPr>
          <w:rFonts w:ascii="Arial" w:eastAsia="Cordia New" w:cs="Arial"/>
          <w:spacing w:val="-4"/>
          <w:sz w:val="18"/>
          <w:szCs w:val="18"/>
          <w:lang w:val="en-GB"/>
        </w:rPr>
        <w:t>re</w:t>
      </w:r>
      <w:r w:rsidR="00526099" w:rsidRPr="006F633C">
        <w:rPr>
          <w:rFonts w:ascii="Arial" w:eastAsia="Cordia New" w:cs="Arial"/>
          <w:spacing w:val="-4"/>
          <w:sz w:val="18"/>
          <w:szCs w:val="18"/>
          <w:lang w:val="en-GB"/>
        </w:rPr>
        <w:t>payment</w:t>
      </w:r>
      <w:r w:rsidR="00526099">
        <w:rPr>
          <w:rFonts w:ascii="Arial" w:eastAsia="Cordia New" w:cs="Arial"/>
          <w:spacing w:val="-4"/>
          <w:sz w:val="18"/>
          <w:szCs w:val="18"/>
          <w:lang w:val="en-GB"/>
        </w:rPr>
        <w:t xml:space="preserve"> amounting to Baht 15 million.</w:t>
      </w:r>
    </w:p>
    <w:p w14:paraId="62FE71F1" w14:textId="77777777" w:rsidR="00965DBE" w:rsidRPr="006F633C" w:rsidRDefault="00965DBE" w:rsidP="00965DBE">
      <w:pPr>
        <w:pStyle w:val="a"/>
        <w:tabs>
          <w:tab w:val="left" w:pos="540"/>
        </w:tabs>
        <w:ind w:right="0"/>
        <w:jc w:val="both"/>
        <w:rPr>
          <w:rFonts w:ascii="Arial" w:cs="Arial"/>
          <w:b/>
          <w:bCs/>
          <w:color w:val="000000"/>
          <w:sz w:val="18"/>
          <w:szCs w:val="18"/>
          <w:lang w:val="en-GB"/>
        </w:rPr>
      </w:pPr>
    </w:p>
    <w:p w14:paraId="566605AA" w14:textId="77777777" w:rsidR="00965DBE" w:rsidRPr="006F633C" w:rsidRDefault="00965DBE" w:rsidP="00965DBE">
      <w:pPr>
        <w:pStyle w:val="a"/>
        <w:tabs>
          <w:tab w:val="left" w:pos="540"/>
        </w:tabs>
        <w:ind w:right="0"/>
        <w:jc w:val="both"/>
        <w:rPr>
          <w:rFonts w:ascii="Arial" w:cs="Arial"/>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65DBE" w:rsidRPr="006F633C" w14:paraId="0A74DB89" w14:textId="77777777" w:rsidTr="00965DBE">
        <w:trPr>
          <w:trHeight w:val="386"/>
        </w:trPr>
        <w:tc>
          <w:tcPr>
            <w:tcW w:w="9461" w:type="dxa"/>
            <w:shd w:val="clear" w:color="auto" w:fill="FFA543"/>
            <w:vAlign w:val="center"/>
          </w:tcPr>
          <w:p w14:paraId="22F41FCE"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17</w:t>
            </w:r>
            <w:r w:rsidRPr="006F633C">
              <w:rPr>
                <w:b/>
                <w:color w:val="FFFFFF"/>
                <w:sz w:val="18"/>
                <w:szCs w:val="18"/>
              </w:rPr>
              <w:tab/>
              <w:t>Debentures (net)</w:t>
            </w:r>
          </w:p>
        </w:tc>
      </w:tr>
    </w:tbl>
    <w:p w14:paraId="4016C500" w14:textId="77777777" w:rsidR="00965DBE" w:rsidRPr="006F633C" w:rsidRDefault="00965DBE" w:rsidP="00965DBE">
      <w:pPr>
        <w:pStyle w:val="a"/>
        <w:ind w:right="0"/>
        <w:jc w:val="both"/>
        <w:rPr>
          <w:rFonts w:ascii="Arial" w:cs="Arial"/>
          <w:color w:val="000000"/>
          <w:sz w:val="18"/>
          <w:szCs w:val="18"/>
          <w:lang w:val="en-US"/>
        </w:rPr>
      </w:pPr>
    </w:p>
    <w:p w14:paraId="44906D9D" w14:textId="77777777" w:rsidR="00965DBE" w:rsidRPr="006F633C" w:rsidRDefault="00965DBE" w:rsidP="00965DBE">
      <w:pPr>
        <w:rPr>
          <w:rFonts w:eastAsia="Times New Roman"/>
          <w:color w:val="000000"/>
          <w:spacing w:val="-2"/>
          <w:sz w:val="18"/>
          <w:szCs w:val="18"/>
          <w:lang w:val="en-US"/>
        </w:rPr>
      </w:pPr>
      <w:r w:rsidRPr="006F633C">
        <w:rPr>
          <w:rFonts w:eastAsia="Times New Roman"/>
          <w:spacing w:val="-2"/>
          <w:sz w:val="18"/>
          <w:szCs w:val="18"/>
          <w:lang w:val="en-US"/>
        </w:rPr>
        <w:t xml:space="preserve">Debentures (net) as </w:t>
      </w:r>
      <w:r w:rsidRPr="006F633C">
        <w:rPr>
          <w:rFonts w:eastAsia="Times New Roman"/>
          <w:color w:val="000000"/>
          <w:spacing w:val="-2"/>
          <w:sz w:val="18"/>
          <w:szCs w:val="18"/>
          <w:lang w:val="en-US"/>
        </w:rPr>
        <w:t xml:space="preserve">at </w:t>
      </w:r>
      <w:r w:rsidRPr="006F633C">
        <w:rPr>
          <w:rFonts w:eastAsia="Times New Roman"/>
          <w:color w:val="000000"/>
          <w:spacing w:val="-2"/>
          <w:sz w:val="18"/>
          <w:szCs w:val="18"/>
        </w:rPr>
        <w:t>30 September</w:t>
      </w:r>
      <w:r w:rsidRPr="006F633C">
        <w:rPr>
          <w:rFonts w:eastAsia="Times New Roman"/>
          <w:color w:val="000000"/>
          <w:spacing w:val="-2"/>
          <w:sz w:val="18"/>
          <w:szCs w:val="18"/>
          <w:lang w:val="en-US"/>
        </w:rPr>
        <w:t xml:space="preserve"> </w:t>
      </w:r>
      <w:r w:rsidRPr="006F633C">
        <w:rPr>
          <w:rFonts w:eastAsia="Times New Roman"/>
          <w:color w:val="000000"/>
          <w:spacing w:val="-2"/>
          <w:sz w:val="18"/>
          <w:szCs w:val="18"/>
        </w:rPr>
        <w:t>2020</w:t>
      </w:r>
      <w:r w:rsidRPr="006F633C">
        <w:rPr>
          <w:rFonts w:eastAsia="Times New Roman"/>
          <w:color w:val="000000"/>
          <w:spacing w:val="-2"/>
          <w:sz w:val="18"/>
          <w:szCs w:val="18"/>
          <w:lang w:val="en-US"/>
        </w:rPr>
        <w:t xml:space="preserve"> and 31 December </w:t>
      </w:r>
      <w:r w:rsidRPr="006F633C">
        <w:rPr>
          <w:rFonts w:eastAsia="Times New Roman"/>
          <w:color w:val="000000"/>
          <w:spacing w:val="-2"/>
          <w:sz w:val="18"/>
          <w:szCs w:val="18"/>
        </w:rPr>
        <w:t>2019</w:t>
      </w:r>
      <w:r w:rsidRPr="006F633C">
        <w:rPr>
          <w:rFonts w:eastAsia="Times New Roman"/>
          <w:color w:val="000000"/>
          <w:spacing w:val="-2"/>
          <w:sz w:val="18"/>
          <w:szCs w:val="18"/>
          <w:lang w:val="en-US"/>
        </w:rPr>
        <w:t xml:space="preserve"> comprise the following:</w:t>
      </w:r>
    </w:p>
    <w:p w14:paraId="73C9E6FD" w14:textId="77777777" w:rsidR="00965DBE" w:rsidRPr="006F633C" w:rsidRDefault="00965DBE" w:rsidP="00965DBE">
      <w:pPr>
        <w:pStyle w:val="a"/>
        <w:ind w:right="0"/>
        <w:jc w:val="thaiDistribute"/>
        <w:outlineLvl w:val="0"/>
        <w:rPr>
          <w:rFonts w:ascii="Arial" w:cs="Arial"/>
          <w:color w:val="000000"/>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5DBE" w:rsidRPr="006F633C" w14:paraId="4BC6F6EF" w14:textId="77777777" w:rsidTr="00965DBE">
        <w:tc>
          <w:tcPr>
            <w:tcW w:w="3690" w:type="dxa"/>
            <w:vAlign w:val="bottom"/>
          </w:tcPr>
          <w:p w14:paraId="23AF78A4" w14:textId="77777777" w:rsidR="00965DBE" w:rsidRPr="006F633C" w:rsidRDefault="00965DBE" w:rsidP="00965DBE">
            <w:pPr>
              <w:ind w:left="-113"/>
              <w:jc w:val="left"/>
              <w:rPr>
                <w:snapToGrid w:val="0"/>
                <w:color w:val="000000"/>
                <w:sz w:val="18"/>
                <w:szCs w:val="18"/>
                <w:lang w:eastAsia="th-TH"/>
              </w:rPr>
            </w:pPr>
          </w:p>
        </w:tc>
        <w:tc>
          <w:tcPr>
            <w:tcW w:w="2880" w:type="dxa"/>
            <w:gridSpan w:val="2"/>
            <w:tcBorders>
              <w:top w:val="single" w:sz="4" w:space="0" w:color="auto"/>
              <w:bottom w:val="single" w:sz="4" w:space="0" w:color="auto"/>
            </w:tcBorders>
          </w:tcPr>
          <w:p w14:paraId="1DB3E174" w14:textId="77777777" w:rsidR="00965DBE" w:rsidRPr="006F633C" w:rsidRDefault="00965DBE" w:rsidP="00965DBE">
            <w:pPr>
              <w:pStyle w:val="a"/>
              <w:spacing w:line="180" w:lineRule="exact"/>
              <w:ind w:right="-72"/>
              <w:jc w:val="center"/>
              <w:rPr>
                <w:rFonts w:ascii="Arial" w:cs="Arial"/>
                <w:b/>
                <w:bCs/>
                <w:color w:val="000000"/>
                <w:sz w:val="18"/>
                <w:szCs w:val="18"/>
                <w:lang w:val="en-US"/>
              </w:rPr>
            </w:pPr>
            <w:r w:rsidRPr="006F633C">
              <w:rPr>
                <w:rFonts w:ascii="Arial" w:cs="Arial"/>
                <w:b/>
                <w:bCs/>
                <w:color w:val="000000"/>
                <w:sz w:val="18"/>
                <w:szCs w:val="18"/>
                <w:lang w:val="en-GB"/>
              </w:rPr>
              <w:t>Consolidated</w:t>
            </w:r>
          </w:p>
          <w:p w14:paraId="18DCE99F"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c>
          <w:tcPr>
            <w:tcW w:w="2880" w:type="dxa"/>
            <w:gridSpan w:val="2"/>
            <w:tcBorders>
              <w:top w:val="single" w:sz="4" w:space="0" w:color="auto"/>
              <w:bottom w:val="single" w:sz="4" w:space="0" w:color="auto"/>
            </w:tcBorders>
          </w:tcPr>
          <w:p w14:paraId="6DFB415D" w14:textId="77777777" w:rsidR="00965DBE" w:rsidRPr="006F633C" w:rsidRDefault="00965DBE" w:rsidP="00965DBE">
            <w:pPr>
              <w:pStyle w:val="a"/>
              <w:spacing w:line="180" w:lineRule="exact"/>
              <w:ind w:right="-72"/>
              <w:jc w:val="center"/>
              <w:rPr>
                <w:rFonts w:ascii="Arial" w:cs="Arial"/>
                <w:b/>
                <w:bCs/>
                <w:color w:val="000000"/>
                <w:sz w:val="18"/>
                <w:szCs w:val="18"/>
                <w:lang w:val="en-US"/>
              </w:rPr>
            </w:pPr>
            <w:r w:rsidRPr="006F633C">
              <w:rPr>
                <w:rFonts w:ascii="Arial" w:cs="Arial"/>
                <w:b/>
                <w:bCs/>
                <w:color w:val="000000"/>
                <w:sz w:val="18"/>
                <w:szCs w:val="18"/>
                <w:lang w:val="en-US"/>
              </w:rPr>
              <w:t>Separate</w:t>
            </w:r>
          </w:p>
          <w:p w14:paraId="5B078D5C"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r>
      <w:tr w:rsidR="00965DBE" w:rsidRPr="006F633C" w14:paraId="20E211A6" w14:textId="77777777" w:rsidTr="00965DBE">
        <w:tc>
          <w:tcPr>
            <w:tcW w:w="3690" w:type="dxa"/>
            <w:vAlign w:val="bottom"/>
          </w:tcPr>
          <w:p w14:paraId="2AFC19F9" w14:textId="77777777" w:rsidR="00965DBE" w:rsidRPr="006F633C" w:rsidRDefault="00965DBE" w:rsidP="00965DBE">
            <w:pPr>
              <w:ind w:left="-113"/>
              <w:jc w:val="left"/>
              <w:rPr>
                <w:snapToGrid w:val="0"/>
                <w:color w:val="000000"/>
                <w:sz w:val="18"/>
                <w:szCs w:val="18"/>
                <w:lang w:eastAsia="th-TH"/>
              </w:rPr>
            </w:pPr>
          </w:p>
        </w:tc>
        <w:tc>
          <w:tcPr>
            <w:tcW w:w="1440" w:type="dxa"/>
            <w:tcBorders>
              <w:top w:val="single" w:sz="4" w:space="0" w:color="auto"/>
            </w:tcBorders>
          </w:tcPr>
          <w:p w14:paraId="247D358F" w14:textId="77777777" w:rsidR="00965DBE" w:rsidRPr="006F633C" w:rsidRDefault="00965DBE" w:rsidP="00965DBE">
            <w:pPr>
              <w:pStyle w:val="a"/>
              <w:tabs>
                <w:tab w:val="right" w:pos="1238"/>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727C6917" w14:textId="77777777" w:rsidR="00965DBE" w:rsidRPr="006F633C" w:rsidRDefault="00965DBE" w:rsidP="00965DBE">
            <w:pPr>
              <w:pStyle w:val="a"/>
              <w:tabs>
                <w:tab w:val="right" w:pos="1238"/>
              </w:tabs>
              <w:ind w:right="-72"/>
              <w:jc w:val="both"/>
              <w:rPr>
                <w:rFonts w:ascii="Arial" w:cs="Arial"/>
                <w:b/>
                <w:bCs/>
                <w:color w:val="000000"/>
                <w:sz w:val="18"/>
                <w:szCs w:val="18"/>
                <w:lang w:val="en-GB"/>
              </w:rPr>
            </w:pPr>
            <w:r w:rsidRPr="006F633C">
              <w:rPr>
                <w:rFonts w:ascii="Arial" w:cs="Arial"/>
                <w:b/>
                <w:color w:val="000000"/>
                <w:sz w:val="18"/>
                <w:szCs w:val="18"/>
              </w:rPr>
              <w:tab/>
              <w:t>(Audited)</w:t>
            </w:r>
          </w:p>
        </w:tc>
        <w:tc>
          <w:tcPr>
            <w:tcW w:w="1440" w:type="dxa"/>
            <w:tcBorders>
              <w:top w:val="single" w:sz="4" w:space="0" w:color="auto"/>
            </w:tcBorders>
          </w:tcPr>
          <w:p w14:paraId="29D895C3" w14:textId="77777777" w:rsidR="00965DBE" w:rsidRPr="006F633C" w:rsidRDefault="00965DBE" w:rsidP="00965DBE">
            <w:pPr>
              <w:pStyle w:val="a"/>
              <w:tabs>
                <w:tab w:val="right" w:pos="1238"/>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74F61DCC" w14:textId="77777777" w:rsidR="00965DBE" w:rsidRPr="006F633C" w:rsidRDefault="00965DBE" w:rsidP="00965DBE">
            <w:pPr>
              <w:pStyle w:val="a"/>
              <w:tabs>
                <w:tab w:val="right" w:pos="1238"/>
              </w:tabs>
              <w:ind w:right="-72"/>
              <w:jc w:val="both"/>
              <w:rPr>
                <w:rFonts w:ascii="Arial" w:cs="Arial"/>
                <w:b/>
                <w:bCs/>
                <w:color w:val="000000"/>
                <w:sz w:val="18"/>
                <w:szCs w:val="18"/>
                <w:lang w:val="en-GB"/>
              </w:rPr>
            </w:pPr>
            <w:r w:rsidRPr="006F633C">
              <w:rPr>
                <w:rFonts w:ascii="Arial" w:cs="Arial"/>
                <w:b/>
                <w:color w:val="000000"/>
                <w:sz w:val="18"/>
                <w:szCs w:val="18"/>
              </w:rPr>
              <w:tab/>
              <w:t>(Audited)</w:t>
            </w:r>
          </w:p>
        </w:tc>
      </w:tr>
      <w:tr w:rsidR="00965DBE" w:rsidRPr="006F633C" w14:paraId="0246CED7" w14:textId="77777777" w:rsidTr="00965DBE">
        <w:tc>
          <w:tcPr>
            <w:tcW w:w="3690" w:type="dxa"/>
            <w:vAlign w:val="bottom"/>
          </w:tcPr>
          <w:p w14:paraId="1BCBCE92" w14:textId="77777777" w:rsidR="00965DBE" w:rsidRPr="006F633C" w:rsidRDefault="00965DBE" w:rsidP="00965DBE">
            <w:pPr>
              <w:ind w:left="-113"/>
              <w:jc w:val="left"/>
              <w:rPr>
                <w:snapToGrid w:val="0"/>
                <w:color w:val="000000"/>
                <w:sz w:val="18"/>
                <w:szCs w:val="18"/>
                <w:lang w:eastAsia="th-TH"/>
              </w:rPr>
            </w:pPr>
          </w:p>
        </w:tc>
        <w:tc>
          <w:tcPr>
            <w:tcW w:w="1440" w:type="dxa"/>
          </w:tcPr>
          <w:p w14:paraId="74C07287" w14:textId="77777777" w:rsidR="00965DBE" w:rsidRPr="006F633C" w:rsidRDefault="00965DBE" w:rsidP="00965DBE">
            <w:pPr>
              <w:pStyle w:val="a"/>
              <w:tabs>
                <w:tab w:val="right" w:pos="1238"/>
              </w:tabs>
              <w:ind w:right="-72"/>
              <w:jc w:val="both"/>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tcPr>
          <w:p w14:paraId="15F6ADCA" w14:textId="77777777" w:rsidR="00965DBE" w:rsidRPr="006F633C" w:rsidRDefault="00965DBE" w:rsidP="00965DBE">
            <w:pPr>
              <w:pStyle w:val="a"/>
              <w:tabs>
                <w:tab w:val="right" w:pos="1238"/>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c>
          <w:tcPr>
            <w:tcW w:w="1440" w:type="dxa"/>
          </w:tcPr>
          <w:p w14:paraId="3375E4E4" w14:textId="77777777" w:rsidR="00965DBE" w:rsidRPr="006F633C" w:rsidRDefault="00965DBE" w:rsidP="00965DBE">
            <w:pPr>
              <w:pStyle w:val="a"/>
              <w:tabs>
                <w:tab w:val="right" w:pos="1238"/>
              </w:tabs>
              <w:ind w:right="-72"/>
              <w:jc w:val="both"/>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tcPr>
          <w:p w14:paraId="4CDAD5BF" w14:textId="77777777" w:rsidR="00965DBE" w:rsidRPr="006F633C" w:rsidRDefault="00965DBE" w:rsidP="00965DBE">
            <w:pPr>
              <w:pStyle w:val="a"/>
              <w:tabs>
                <w:tab w:val="right" w:pos="1238"/>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r>
      <w:tr w:rsidR="00965DBE" w:rsidRPr="006F633C" w14:paraId="6E618EAE" w14:textId="77777777" w:rsidTr="00965DBE">
        <w:tc>
          <w:tcPr>
            <w:tcW w:w="3690" w:type="dxa"/>
            <w:vAlign w:val="bottom"/>
          </w:tcPr>
          <w:p w14:paraId="7179C866"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113"/>
              <w:jc w:val="left"/>
              <w:rPr>
                <w:b/>
                <w:bCs/>
                <w:color w:val="000000"/>
                <w:sz w:val="18"/>
                <w:szCs w:val="18"/>
              </w:rPr>
            </w:pPr>
          </w:p>
        </w:tc>
        <w:tc>
          <w:tcPr>
            <w:tcW w:w="1440" w:type="dxa"/>
          </w:tcPr>
          <w:p w14:paraId="6809D708" w14:textId="77777777" w:rsidR="00965DBE" w:rsidRPr="006F633C" w:rsidRDefault="00965DBE" w:rsidP="00965DBE">
            <w:pPr>
              <w:pStyle w:val="a"/>
              <w:tabs>
                <w:tab w:val="right" w:pos="1238"/>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5C8B46EA" w14:textId="77777777" w:rsidR="00965DBE" w:rsidRPr="006F633C" w:rsidRDefault="00965DBE" w:rsidP="00965DBE">
            <w:pPr>
              <w:pStyle w:val="a"/>
              <w:tabs>
                <w:tab w:val="right" w:pos="1238"/>
              </w:tabs>
              <w:ind w:right="-72"/>
              <w:jc w:val="both"/>
              <w:rPr>
                <w:rFonts w:ascii="Arial" w:cs="Arial"/>
                <w:b/>
                <w:bCs/>
                <w:color w:val="000000"/>
                <w:sz w:val="18"/>
                <w:szCs w:val="18"/>
                <w:lang w:val="en-US"/>
              </w:rPr>
            </w:pPr>
            <w:r w:rsidRPr="006F633C">
              <w:rPr>
                <w:rFonts w:ascii="Arial" w:cs="Arial"/>
                <w:b/>
                <w:color w:val="000000"/>
                <w:sz w:val="18"/>
                <w:szCs w:val="18"/>
              </w:rPr>
              <w:tab/>
              <w:t>2019</w:t>
            </w:r>
          </w:p>
        </w:tc>
        <w:tc>
          <w:tcPr>
            <w:tcW w:w="1440" w:type="dxa"/>
          </w:tcPr>
          <w:p w14:paraId="662C6642" w14:textId="77777777" w:rsidR="00965DBE" w:rsidRPr="006F633C" w:rsidRDefault="00965DBE" w:rsidP="00965DBE">
            <w:pPr>
              <w:pStyle w:val="a"/>
              <w:tabs>
                <w:tab w:val="right" w:pos="1238"/>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505BD75B" w14:textId="77777777" w:rsidR="00965DBE" w:rsidRPr="006F633C" w:rsidRDefault="00965DBE" w:rsidP="00965DBE">
            <w:pPr>
              <w:pStyle w:val="a"/>
              <w:tabs>
                <w:tab w:val="right" w:pos="1238"/>
              </w:tabs>
              <w:ind w:right="-72"/>
              <w:jc w:val="both"/>
              <w:rPr>
                <w:rFonts w:ascii="Arial" w:cs="Arial"/>
                <w:b/>
                <w:bCs/>
                <w:color w:val="000000"/>
                <w:sz w:val="18"/>
                <w:szCs w:val="18"/>
                <w:lang w:val="en-US"/>
              </w:rPr>
            </w:pPr>
            <w:r w:rsidRPr="006F633C">
              <w:rPr>
                <w:rFonts w:ascii="Arial" w:cs="Arial"/>
                <w:b/>
                <w:color w:val="000000"/>
                <w:sz w:val="18"/>
                <w:szCs w:val="18"/>
              </w:rPr>
              <w:tab/>
              <w:t>2019</w:t>
            </w:r>
          </w:p>
        </w:tc>
      </w:tr>
      <w:tr w:rsidR="00965DBE" w:rsidRPr="006F633C" w14:paraId="54EC4214" w14:textId="77777777" w:rsidTr="00965DBE">
        <w:tc>
          <w:tcPr>
            <w:tcW w:w="3690" w:type="dxa"/>
            <w:vAlign w:val="bottom"/>
          </w:tcPr>
          <w:p w14:paraId="2FAB9423" w14:textId="77777777" w:rsidR="00965DBE" w:rsidRPr="006F633C" w:rsidRDefault="00965DBE" w:rsidP="00965DBE">
            <w:pPr>
              <w:tabs>
                <w:tab w:val="left" w:pos="1134"/>
                <w:tab w:val="left" w:pos="1276"/>
                <w:tab w:val="center" w:pos="4536"/>
                <w:tab w:val="center" w:pos="5670"/>
                <w:tab w:val="center" w:pos="6804"/>
                <w:tab w:val="right" w:pos="7655"/>
              </w:tabs>
              <w:ind w:left="-113" w:right="522"/>
              <w:jc w:val="left"/>
              <w:rPr>
                <w:color w:val="000000"/>
                <w:sz w:val="18"/>
                <w:szCs w:val="18"/>
              </w:rPr>
            </w:pPr>
          </w:p>
        </w:tc>
        <w:tc>
          <w:tcPr>
            <w:tcW w:w="1440" w:type="dxa"/>
            <w:tcBorders>
              <w:bottom w:val="single" w:sz="4" w:space="0" w:color="auto"/>
            </w:tcBorders>
          </w:tcPr>
          <w:p w14:paraId="645EBDFB" w14:textId="77777777" w:rsidR="00965DBE" w:rsidRPr="006F633C" w:rsidRDefault="00965DBE" w:rsidP="00965DBE">
            <w:pPr>
              <w:pStyle w:val="a"/>
              <w:tabs>
                <w:tab w:val="right" w:pos="1238"/>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21AB3A06" w14:textId="77777777" w:rsidR="00965DBE" w:rsidRPr="006F633C" w:rsidRDefault="00965DBE" w:rsidP="00965DBE">
            <w:pPr>
              <w:pStyle w:val="a"/>
              <w:tabs>
                <w:tab w:val="right" w:pos="1238"/>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40DDCAFA" w14:textId="77777777" w:rsidR="00965DBE" w:rsidRPr="006F633C" w:rsidRDefault="00965DBE" w:rsidP="00965DBE">
            <w:pPr>
              <w:pStyle w:val="a"/>
              <w:tabs>
                <w:tab w:val="right" w:pos="1238"/>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17C0A7A6" w14:textId="77777777" w:rsidR="00965DBE" w:rsidRPr="006F633C" w:rsidRDefault="00965DBE" w:rsidP="00965DBE">
            <w:pPr>
              <w:pStyle w:val="a"/>
              <w:tabs>
                <w:tab w:val="right" w:pos="1238"/>
              </w:tabs>
              <w:ind w:right="-72"/>
              <w:jc w:val="both"/>
              <w:rPr>
                <w:rFonts w:ascii="Arial" w:cs="Arial"/>
                <w:b/>
                <w:bCs/>
                <w:color w:val="000000"/>
                <w:sz w:val="18"/>
                <w:szCs w:val="18"/>
                <w:lang w:val="en-US"/>
              </w:rPr>
            </w:pPr>
            <w:r w:rsidRPr="006F633C">
              <w:rPr>
                <w:rFonts w:ascii="Arial" w:cs="Arial"/>
                <w:b/>
                <w:color w:val="000000"/>
                <w:sz w:val="18"/>
                <w:szCs w:val="18"/>
              </w:rPr>
              <w:tab/>
              <w:t>Baht</w:t>
            </w:r>
          </w:p>
        </w:tc>
      </w:tr>
      <w:tr w:rsidR="00965DBE" w:rsidRPr="006F633C" w14:paraId="0F60B094" w14:textId="77777777" w:rsidTr="00965DBE">
        <w:tc>
          <w:tcPr>
            <w:tcW w:w="3690" w:type="dxa"/>
            <w:vAlign w:val="center"/>
          </w:tcPr>
          <w:p w14:paraId="06AFCAA4" w14:textId="77777777" w:rsidR="00965DBE" w:rsidRPr="006F633C" w:rsidRDefault="00965DBE" w:rsidP="00965DBE">
            <w:pPr>
              <w:pStyle w:val="a"/>
              <w:tabs>
                <w:tab w:val="left" w:pos="2412"/>
              </w:tabs>
              <w:ind w:left="-113" w:right="0"/>
              <w:rPr>
                <w:rFonts w:ascii="Arial" w:cs="Arial"/>
                <w:color w:val="000000"/>
                <w:sz w:val="18"/>
                <w:szCs w:val="18"/>
                <w:lang w:val="en-US"/>
              </w:rPr>
            </w:pPr>
          </w:p>
        </w:tc>
        <w:tc>
          <w:tcPr>
            <w:tcW w:w="1440" w:type="dxa"/>
            <w:tcBorders>
              <w:top w:val="single" w:sz="4" w:space="0" w:color="auto"/>
            </w:tcBorders>
            <w:shd w:val="clear" w:color="auto" w:fill="FAFAFA"/>
            <w:vAlign w:val="bottom"/>
          </w:tcPr>
          <w:p w14:paraId="20FDB319" w14:textId="77777777" w:rsidR="00965DBE" w:rsidRPr="006F633C" w:rsidRDefault="00965DBE" w:rsidP="00965DBE">
            <w:pPr>
              <w:tabs>
                <w:tab w:val="decimal" w:pos="1242"/>
              </w:tabs>
              <w:ind w:right="-72"/>
              <w:rPr>
                <w:snapToGrid w:val="0"/>
                <w:color w:val="000000"/>
                <w:sz w:val="18"/>
                <w:szCs w:val="18"/>
                <w:lang w:val="en-US" w:eastAsia="th-TH"/>
              </w:rPr>
            </w:pPr>
          </w:p>
        </w:tc>
        <w:tc>
          <w:tcPr>
            <w:tcW w:w="1440" w:type="dxa"/>
            <w:tcBorders>
              <w:top w:val="single" w:sz="4" w:space="0" w:color="auto"/>
            </w:tcBorders>
            <w:vAlign w:val="bottom"/>
          </w:tcPr>
          <w:p w14:paraId="3FCC7E6E" w14:textId="77777777" w:rsidR="00965DBE" w:rsidRPr="006F633C" w:rsidRDefault="00965DBE" w:rsidP="00965DBE">
            <w:pPr>
              <w:tabs>
                <w:tab w:val="decimal" w:pos="1242"/>
              </w:tabs>
              <w:ind w:right="-72"/>
              <w:rPr>
                <w:snapToGrid w:val="0"/>
                <w:color w:val="000000"/>
                <w:sz w:val="18"/>
                <w:szCs w:val="18"/>
                <w:lang w:val="en-US" w:eastAsia="th-TH"/>
              </w:rPr>
            </w:pPr>
          </w:p>
        </w:tc>
        <w:tc>
          <w:tcPr>
            <w:tcW w:w="1440" w:type="dxa"/>
            <w:tcBorders>
              <w:top w:val="single" w:sz="4" w:space="0" w:color="auto"/>
            </w:tcBorders>
            <w:shd w:val="clear" w:color="auto" w:fill="FAFAFA"/>
            <w:vAlign w:val="bottom"/>
          </w:tcPr>
          <w:p w14:paraId="231B0C38" w14:textId="77777777" w:rsidR="00965DBE" w:rsidRPr="006F633C" w:rsidRDefault="00965DBE" w:rsidP="00965DBE">
            <w:pPr>
              <w:tabs>
                <w:tab w:val="decimal" w:pos="1242"/>
              </w:tabs>
              <w:ind w:right="-72"/>
              <w:rPr>
                <w:snapToGrid w:val="0"/>
                <w:color w:val="000000"/>
                <w:sz w:val="18"/>
                <w:szCs w:val="18"/>
                <w:lang w:val="en-US" w:eastAsia="th-TH"/>
              </w:rPr>
            </w:pPr>
          </w:p>
        </w:tc>
        <w:tc>
          <w:tcPr>
            <w:tcW w:w="1440" w:type="dxa"/>
            <w:tcBorders>
              <w:top w:val="single" w:sz="4" w:space="0" w:color="auto"/>
            </w:tcBorders>
            <w:vAlign w:val="bottom"/>
          </w:tcPr>
          <w:p w14:paraId="5FB0740B" w14:textId="77777777" w:rsidR="00965DBE" w:rsidRPr="006F633C" w:rsidRDefault="00965DBE" w:rsidP="00965DBE">
            <w:pPr>
              <w:tabs>
                <w:tab w:val="decimal" w:pos="1242"/>
              </w:tabs>
              <w:ind w:right="-72"/>
              <w:rPr>
                <w:snapToGrid w:val="0"/>
                <w:color w:val="000000"/>
                <w:sz w:val="18"/>
                <w:szCs w:val="18"/>
                <w:lang w:val="en-US" w:eastAsia="th-TH"/>
              </w:rPr>
            </w:pPr>
          </w:p>
        </w:tc>
      </w:tr>
      <w:tr w:rsidR="00965DBE" w:rsidRPr="006F633C" w14:paraId="13568268" w14:textId="77777777" w:rsidTr="00965DBE">
        <w:tc>
          <w:tcPr>
            <w:tcW w:w="3690" w:type="dxa"/>
            <w:vAlign w:val="center"/>
          </w:tcPr>
          <w:p w14:paraId="0B62C46F" w14:textId="77777777" w:rsidR="00965DBE" w:rsidRPr="006F633C" w:rsidRDefault="00965DBE" w:rsidP="00965DBE">
            <w:pPr>
              <w:pStyle w:val="a"/>
              <w:tabs>
                <w:tab w:val="left" w:pos="2412"/>
              </w:tabs>
              <w:ind w:left="-113" w:right="0"/>
              <w:rPr>
                <w:rFonts w:ascii="Arial" w:cs="Arial"/>
                <w:color w:val="000000"/>
                <w:sz w:val="18"/>
                <w:szCs w:val="18"/>
                <w:lang w:val="en-US"/>
              </w:rPr>
            </w:pPr>
            <w:r w:rsidRPr="006F633C">
              <w:rPr>
                <w:rFonts w:ascii="Arial" w:cs="Arial"/>
                <w:color w:val="000000"/>
                <w:sz w:val="18"/>
                <w:szCs w:val="18"/>
                <w:lang w:val="en-US"/>
              </w:rPr>
              <w:t>Debentures - par value</w:t>
            </w:r>
          </w:p>
        </w:tc>
        <w:tc>
          <w:tcPr>
            <w:tcW w:w="1440" w:type="dxa"/>
            <w:shd w:val="clear" w:color="auto" w:fill="FAFAFA"/>
            <w:vAlign w:val="bottom"/>
          </w:tcPr>
          <w:p w14:paraId="67167F4F"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756,000,000</w:t>
            </w:r>
          </w:p>
        </w:tc>
        <w:tc>
          <w:tcPr>
            <w:tcW w:w="1440" w:type="dxa"/>
            <w:vAlign w:val="center"/>
          </w:tcPr>
          <w:p w14:paraId="651EE140"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736,000,000</w:t>
            </w:r>
          </w:p>
        </w:tc>
        <w:tc>
          <w:tcPr>
            <w:tcW w:w="1440" w:type="dxa"/>
            <w:shd w:val="clear" w:color="auto" w:fill="FAFAFA"/>
            <w:vAlign w:val="bottom"/>
          </w:tcPr>
          <w:p w14:paraId="6CB42F23"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756,000,000</w:t>
            </w:r>
          </w:p>
        </w:tc>
        <w:tc>
          <w:tcPr>
            <w:tcW w:w="1440" w:type="dxa"/>
            <w:vAlign w:val="center"/>
          </w:tcPr>
          <w:p w14:paraId="57813837"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736,000,000</w:t>
            </w:r>
          </w:p>
        </w:tc>
      </w:tr>
      <w:tr w:rsidR="00965DBE" w:rsidRPr="006F633C" w14:paraId="799F0A42" w14:textId="77777777" w:rsidTr="00965DBE">
        <w:tc>
          <w:tcPr>
            <w:tcW w:w="3690" w:type="dxa"/>
            <w:vAlign w:val="center"/>
          </w:tcPr>
          <w:p w14:paraId="78D57CE3" w14:textId="77777777" w:rsidR="00965DBE" w:rsidRPr="006F633C" w:rsidRDefault="00965DBE" w:rsidP="00965DBE">
            <w:pPr>
              <w:pStyle w:val="a"/>
              <w:tabs>
                <w:tab w:val="left" w:pos="2412"/>
              </w:tabs>
              <w:ind w:left="-113" w:right="-199"/>
              <w:rPr>
                <w:rFonts w:ascii="Arial" w:cs="Arial"/>
                <w:color w:val="000000"/>
                <w:sz w:val="18"/>
                <w:szCs w:val="18"/>
                <w:lang w:val="en-US"/>
              </w:rPr>
            </w:pPr>
            <w:r w:rsidRPr="006F633C">
              <w:rPr>
                <w:rFonts w:ascii="Arial" w:cs="Arial"/>
                <w:color w:val="000000"/>
                <w:sz w:val="18"/>
                <w:szCs w:val="18"/>
                <w:u w:val="single"/>
                <w:lang w:val="en-US"/>
              </w:rPr>
              <w:t>Less</w:t>
            </w:r>
            <w:r w:rsidRPr="006F633C">
              <w:rPr>
                <w:rFonts w:ascii="Arial" w:cs="Arial"/>
                <w:color w:val="000000"/>
                <w:sz w:val="18"/>
                <w:szCs w:val="18"/>
                <w:lang w:val="en-US"/>
              </w:rPr>
              <w:t xml:space="preserve">  Prepaid underwriting fee for debentures</w:t>
            </w:r>
          </w:p>
        </w:tc>
        <w:tc>
          <w:tcPr>
            <w:tcW w:w="1440" w:type="dxa"/>
            <w:tcBorders>
              <w:bottom w:val="single" w:sz="4" w:space="0" w:color="auto"/>
            </w:tcBorders>
            <w:shd w:val="clear" w:color="auto" w:fill="FAFAFA"/>
            <w:vAlign w:val="bottom"/>
          </w:tcPr>
          <w:p w14:paraId="3124F7A4"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 xml:space="preserve">-       </w:t>
            </w:r>
          </w:p>
        </w:tc>
        <w:tc>
          <w:tcPr>
            <w:tcW w:w="1440" w:type="dxa"/>
            <w:tcBorders>
              <w:bottom w:val="single" w:sz="4" w:space="0" w:color="auto"/>
            </w:tcBorders>
            <w:vAlign w:val="center"/>
          </w:tcPr>
          <w:p w14:paraId="723D2D0F"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(2,505,216)</w:t>
            </w:r>
          </w:p>
        </w:tc>
        <w:tc>
          <w:tcPr>
            <w:tcW w:w="1440" w:type="dxa"/>
            <w:tcBorders>
              <w:bottom w:val="single" w:sz="4" w:space="0" w:color="auto"/>
            </w:tcBorders>
            <w:shd w:val="clear" w:color="auto" w:fill="FAFAFA"/>
            <w:vAlign w:val="bottom"/>
          </w:tcPr>
          <w:p w14:paraId="2FF69A87"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 xml:space="preserve">-       </w:t>
            </w:r>
          </w:p>
        </w:tc>
        <w:tc>
          <w:tcPr>
            <w:tcW w:w="1440" w:type="dxa"/>
            <w:tcBorders>
              <w:bottom w:val="single" w:sz="4" w:space="0" w:color="auto"/>
            </w:tcBorders>
            <w:vAlign w:val="center"/>
          </w:tcPr>
          <w:p w14:paraId="2292ED1C"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(2,505,216)</w:t>
            </w:r>
          </w:p>
        </w:tc>
      </w:tr>
      <w:tr w:rsidR="00965DBE" w:rsidRPr="005B70B3" w14:paraId="5BAFF5C4" w14:textId="77777777" w:rsidTr="00965DBE">
        <w:tc>
          <w:tcPr>
            <w:tcW w:w="3690" w:type="dxa"/>
            <w:vAlign w:val="center"/>
          </w:tcPr>
          <w:p w14:paraId="655983EE" w14:textId="77777777" w:rsidR="00965DBE" w:rsidRPr="005B70B3" w:rsidRDefault="00965DBE" w:rsidP="00965DBE">
            <w:pPr>
              <w:pStyle w:val="a"/>
              <w:tabs>
                <w:tab w:val="left" w:pos="2412"/>
              </w:tabs>
              <w:ind w:left="-113" w:right="-199"/>
              <w:rPr>
                <w:rFonts w:ascii="Arial" w:cs="Arial"/>
                <w:color w:val="000000"/>
                <w:sz w:val="18"/>
                <w:szCs w:val="18"/>
                <w:lang w:val="en-US"/>
              </w:rPr>
            </w:pPr>
          </w:p>
        </w:tc>
        <w:tc>
          <w:tcPr>
            <w:tcW w:w="1440" w:type="dxa"/>
            <w:tcBorders>
              <w:top w:val="single" w:sz="4" w:space="0" w:color="auto"/>
            </w:tcBorders>
            <w:shd w:val="clear" w:color="auto" w:fill="FAFAFA"/>
            <w:vAlign w:val="center"/>
          </w:tcPr>
          <w:p w14:paraId="36272857" w14:textId="77777777" w:rsidR="00965DBE" w:rsidRPr="005B70B3" w:rsidRDefault="00965DBE" w:rsidP="00965DBE">
            <w:pPr>
              <w:tabs>
                <w:tab w:val="decimal" w:pos="1238"/>
              </w:tabs>
              <w:ind w:right="-72"/>
              <w:rPr>
                <w:snapToGrid w:val="0"/>
                <w:sz w:val="18"/>
                <w:szCs w:val="18"/>
                <w:lang w:val="en-US" w:eastAsia="th-TH"/>
              </w:rPr>
            </w:pPr>
          </w:p>
        </w:tc>
        <w:tc>
          <w:tcPr>
            <w:tcW w:w="1440" w:type="dxa"/>
            <w:tcBorders>
              <w:top w:val="single" w:sz="4" w:space="0" w:color="auto"/>
            </w:tcBorders>
            <w:vAlign w:val="center"/>
          </w:tcPr>
          <w:p w14:paraId="17435425" w14:textId="77777777" w:rsidR="00965DBE" w:rsidRPr="005B70B3" w:rsidRDefault="00965DBE" w:rsidP="00965DBE">
            <w:pPr>
              <w:tabs>
                <w:tab w:val="decimal" w:pos="1238"/>
              </w:tabs>
              <w:ind w:right="-72"/>
              <w:rPr>
                <w:snapToGrid w:val="0"/>
                <w:sz w:val="18"/>
                <w:szCs w:val="18"/>
                <w:lang w:val="en-US" w:eastAsia="th-TH"/>
              </w:rPr>
            </w:pPr>
          </w:p>
        </w:tc>
        <w:tc>
          <w:tcPr>
            <w:tcW w:w="1440" w:type="dxa"/>
            <w:tcBorders>
              <w:top w:val="single" w:sz="4" w:space="0" w:color="auto"/>
            </w:tcBorders>
            <w:shd w:val="clear" w:color="auto" w:fill="FAFAFA"/>
            <w:vAlign w:val="center"/>
          </w:tcPr>
          <w:p w14:paraId="0CFFCE4F" w14:textId="77777777" w:rsidR="00965DBE" w:rsidRPr="005B70B3" w:rsidRDefault="00965DBE" w:rsidP="00965DBE">
            <w:pPr>
              <w:tabs>
                <w:tab w:val="decimal" w:pos="1238"/>
              </w:tabs>
              <w:ind w:right="-72"/>
              <w:rPr>
                <w:snapToGrid w:val="0"/>
                <w:sz w:val="18"/>
                <w:szCs w:val="18"/>
                <w:lang w:val="en-US" w:eastAsia="th-TH"/>
              </w:rPr>
            </w:pPr>
          </w:p>
        </w:tc>
        <w:tc>
          <w:tcPr>
            <w:tcW w:w="1440" w:type="dxa"/>
            <w:tcBorders>
              <w:top w:val="single" w:sz="4" w:space="0" w:color="auto"/>
            </w:tcBorders>
            <w:vAlign w:val="center"/>
          </w:tcPr>
          <w:p w14:paraId="4C9A6F63" w14:textId="77777777" w:rsidR="00965DBE" w:rsidRPr="005B70B3" w:rsidRDefault="00965DBE" w:rsidP="00965DBE">
            <w:pPr>
              <w:tabs>
                <w:tab w:val="decimal" w:pos="1238"/>
              </w:tabs>
              <w:ind w:right="-72"/>
              <w:rPr>
                <w:snapToGrid w:val="0"/>
                <w:sz w:val="18"/>
                <w:szCs w:val="18"/>
                <w:lang w:val="en-US" w:eastAsia="th-TH"/>
              </w:rPr>
            </w:pPr>
          </w:p>
        </w:tc>
      </w:tr>
      <w:tr w:rsidR="00965DBE" w:rsidRPr="006F633C" w14:paraId="73C2E744" w14:textId="77777777" w:rsidTr="00965DBE">
        <w:tc>
          <w:tcPr>
            <w:tcW w:w="3690" w:type="dxa"/>
            <w:vAlign w:val="center"/>
          </w:tcPr>
          <w:p w14:paraId="08744104" w14:textId="77777777" w:rsidR="00965DBE" w:rsidRPr="006F633C" w:rsidRDefault="00965DBE" w:rsidP="00965DBE">
            <w:pPr>
              <w:pStyle w:val="a"/>
              <w:tabs>
                <w:tab w:val="left" w:pos="2412"/>
              </w:tabs>
              <w:ind w:left="-113" w:right="0"/>
              <w:rPr>
                <w:rFonts w:ascii="Arial" w:cs="Arial"/>
                <w:color w:val="000000"/>
                <w:sz w:val="18"/>
                <w:szCs w:val="18"/>
                <w:lang w:val="en-US"/>
              </w:rPr>
            </w:pPr>
            <w:r w:rsidRPr="006F633C">
              <w:rPr>
                <w:rFonts w:ascii="Arial" w:cs="Arial"/>
                <w:sz w:val="18"/>
                <w:szCs w:val="18"/>
                <w:lang w:val="en-US"/>
              </w:rPr>
              <w:t>Debentures (net)</w:t>
            </w:r>
          </w:p>
        </w:tc>
        <w:tc>
          <w:tcPr>
            <w:tcW w:w="1440" w:type="dxa"/>
            <w:tcBorders>
              <w:bottom w:val="single" w:sz="4" w:space="0" w:color="auto"/>
            </w:tcBorders>
            <w:shd w:val="clear" w:color="auto" w:fill="FAFAFA"/>
            <w:vAlign w:val="center"/>
          </w:tcPr>
          <w:p w14:paraId="6EEEDDA3"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756,000,000</w:t>
            </w:r>
          </w:p>
        </w:tc>
        <w:tc>
          <w:tcPr>
            <w:tcW w:w="1440" w:type="dxa"/>
            <w:tcBorders>
              <w:bottom w:val="single" w:sz="4" w:space="0" w:color="auto"/>
            </w:tcBorders>
            <w:shd w:val="clear" w:color="auto" w:fill="auto"/>
            <w:vAlign w:val="center"/>
          </w:tcPr>
          <w:p w14:paraId="5CB9B657"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733,494,784</w:t>
            </w:r>
          </w:p>
        </w:tc>
        <w:tc>
          <w:tcPr>
            <w:tcW w:w="1440" w:type="dxa"/>
            <w:tcBorders>
              <w:bottom w:val="single" w:sz="4" w:space="0" w:color="auto"/>
            </w:tcBorders>
            <w:shd w:val="clear" w:color="auto" w:fill="FAFAFA"/>
            <w:vAlign w:val="center"/>
          </w:tcPr>
          <w:p w14:paraId="5B9518D2"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756,000,000</w:t>
            </w:r>
          </w:p>
        </w:tc>
        <w:tc>
          <w:tcPr>
            <w:tcW w:w="1440" w:type="dxa"/>
            <w:tcBorders>
              <w:bottom w:val="single" w:sz="4" w:space="0" w:color="auto"/>
            </w:tcBorders>
            <w:vAlign w:val="center"/>
          </w:tcPr>
          <w:p w14:paraId="01E61BBE"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733,494,784</w:t>
            </w:r>
          </w:p>
        </w:tc>
      </w:tr>
    </w:tbl>
    <w:p w14:paraId="172F1218" w14:textId="77777777" w:rsidR="00965DBE" w:rsidRPr="006F633C" w:rsidRDefault="00965DBE" w:rsidP="00965DBE">
      <w:pPr>
        <w:pStyle w:val="a"/>
        <w:ind w:right="0"/>
        <w:jc w:val="both"/>
        <w:rPr>
          <w:rFonts w:ascii="Arial" w:cs="Arial"/>
          <w:color w:val="000000"/>
          <w:sz w:val="18"/>
          <w:szCs w:val="18"/>
          <w:lang w:val="en-US"/>
        </w:rPr>
      </w:pPr>
    </w:p>
    <w:p w14:paraId="03D5ECFA" w14:textId="77777777" w:rsidR="00965DBE" w:rsidRPr="006F633C" w:rsidRDefault="00965DBE" w:rsidP="00965DBE">
      <w:pPr>
        <w:pStyle w:val="a"/>
        <w:tabs>
          <w:tab w:val="left" w:pos="540"/>
        </w:tabs>
        <w:ind w:right="0"/>
        <w:jc w:val="both"/>
        <w:rPr>
          <w:rFonts w:ascii="Arial" w:cs="Arial"/>
          <w:b/>
          <w:bCs/>
          <w:color w:val="000000"/>
          <w:sz w:val="18"/>
          <w:szCs w:val="18"/>
          <w:lang w:val="en-GB"/>
        </w:rPr>
      </w:pPr>
      <w:r w:rsidRPr="006F633C">
        <w:rPr>
          <w:rFonts w:ascii="Arial" w:cs="Arial"/>
          <w:b/>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65DBE" w:rsidRPr="006F633C" w14:paraId="74C862E4" w14:textId="77777777" w:rsidTr="00965DBE">
        <w:trPr>
          <w:trHeight w:val="386"/>
        </w:trPr>
        <w:tc>
          <w:tcPr>
            <w:tcW w:w="9461" w:type="dxa"/>
            <w:shd w:val="clear" w:color="auto" w:fill="FFA543"/>
            <w:vAlign w:val="center"/>
          </w:tcPr>
          <w:p w14:paraId="40F0E685" w14:textId="77777777" w:rsidR="00965DBE" w:rsidRPr="006F633C" w:rsidRDefault="00965DBE" w:rsidP="00965DBE">
            <w:pPr>
              <w:ind w:left="432" w:hanging="432"/>
              <w:jc w:val="left"/>
              <w:rPr>
                <w:b/>
                <w:bCs/>
                <w:color w:val="FFFFFF"/>
                <w:sz w:val="18"/>
                <w:szCs w:val="18"/>
                <w:cs/>
              </w:rPr>
            </w:pPr>
            <w:bookmarkStart w:id="9" w:name="_Hlk55382717"/>
            <w:r w:rsidRPr="006F633C">
              <w:rPr>
                <w:b/>
                <w:bCs/>
                <w:color w:val="FFFFFF"/>
                <w:sz w:val="18"/>
                <w:szCs w:val="18"/>
              </w:rPr>
              <w:t>17</w:t>
            </w:r>
            <w:r w:rsidRPr="006F633C">
              <w:rPr>
                <w:b/>
                <w:color w:val="FFFFFF"/>
                <w:sz w:val="18"/>
                <w:szCs w:val="18"/>
              </w:rPr>
              <w:tab/>
              <w:t>Debentures (net)</w:t>
            </w:r>
            <w:r w:rsidRPr="006F633C">
              <w:rPr>
                <w:b/>
                <w:bCs/>
                <w:color w:val="FFFFFF"/>
                <w:sz w:val="18"/>
                <w:szCs w:val="18"/>
              </w:rPr>
              <w:t xml:space="preserve"> </w:t>
            </w:r>
            <w:r w:rsidRPr="006F633C">
              <w:rPr>
                <w:color w:val="FFFFFF"/>
                <w:sz w:val="18"/>
                <w:szCs w:val="18"/>
              </w:rPr>
              <w:t>(Cont’d)</w:t>
            </w:r>
          </w:p>
        </w:tc>
      </w:tr>
      <w:bookmarkEnd w:id="9"/>
    </w:tbl>
    <w:p w14:paraId="4686B838" w14:textId="77777777" w:rsidR="00965DBE" w:rsidRPr="00AE5DBA" w:rsidRDefault="00965DBE" w:rsidP="00965DBE">
      <w:pPr>
        <w:pStyle w:val="a"/>
        <w:tabs>
          <w:tab w:val="left" w:pos="720"/>
          <w:tab w:val="left" w:pos="900"/>
        </w:tabs>
        <w:ind w:left="900" w:right="0" w:hanging="900"/>
        <w:jc w:val="both"/>
        <w:outlineLvl w:val="0"/>
        <w:rPr>
          <w:rFonts w:ascii="Arial" w:cs="Arial"/>
          <w:color w:val="000000"/>
          <w:sz w:val="16"/>
          <w:szCs w:val="16"/>
          <w:lang w:val="en-US"/>
        </w:rPr>
      </w:pPr>
    </w:p>
    <w:p w14:paraId="39560BB2" w14:textId="449CBADA" w:rsidR="00965DBE" w:rsidRPr="006F633C" w:rsidRDefault="00965DBE" w:rsidP="00965DBE">
      <w:pPr>
        <w:pStyle w:val="a"/>
        <w:ind w:right="0"/>
        <w:jc w:val="both"/>
        <w:rPr>
          <w:rFonts w:ascii="Arial" w:cs="Arial"/>
          <w:color w:val="000000"/>
          <w:spacing w:val="-6"/>
          <w:sz w:val="18"/>
          <w:szCs w:val="18"/>
          <w:lang w:val="en-US"/>
        </w:rPr>
      </w:pPr>
      <w:r w:rsidRPr="006F633C">
        <w:rPr>
          <w:rFonts w:ascii="Arial" w:cs="Arial"/>
          <w:color w:val="000000"/>
          <w:spacing w:val="-6"/>
          <w:sz w:val="18"/>
          <w:szCs w:val="18"/>
          <w:lang w:val="en-US"/>
        </w:rPr>
        <w:t xml:space="preserve">As at </w:t>
      </w:r>
      <w:r w:rsidRPr="006F633C">
        <w:rPr>
          <w:rFonts w:ascii="Arial" w:cs="Arial"/>
          <w:color w:val="000000"/>
          <w:spacing w:val="-6"/>
          <w:sz w:val="18"/>
          <w:szCs w:val="18"/>
          <w:lang w:val="en-GB"/>
        </w:rPr>
        <w:t>30 September</w:t>
      </w:r>
      <w:r w:rsidRPr="006F633C">
        <w:rPr>
          <w:rFonts w:ascii="Arial" w:cs="Arial"/>
          <w:color w:val="000000"/>
          <w:spacing w:val="-6"/>
          <w:sz w:val="18"/>
          <w:szCs w:val="18"/>
          <w:lang w:val="en-US"/>
        </w:rPr>
        <w:t xml:space="preserve"> 2020, the Company has 75</w:t>
      </w:r>
      <w:r w:rsidR="00CF3C55" w:rsidRPr="006F633C">
        <w:rPr>
          <w:rFonts w:ascii="Arial" w:cs="Arial"/>
          <w:color w:val="000000"/>
          <w:spacing w:val="-6"/>
          <w:sz w:val="18"/>
          <w:szCs w:val="18"/>
          <w:lang w:val="en-US"/>
        </w:rPr>
        <w:t>6</w:t>
      </w:r>
      <w:r w:rsidRPr="006F633C">
        <w:rPr>
          <w:rFonts w:ascii="Arial" w:cs="Arial"/>
          <w:color w:val="000000"/>
          <w:spacing w:val="-6"/>
          <w:sz w:val="18"/>
          <w:szCs w:val="18"/>
          <w:lang w:val="en-US"/>
        </w:rPr>
        <w:t>,000 units of secured debenture at Baht 1,000 per unit, totaling Baht 75</w:t>
      </w:r>
      <w:r w:rsidR="00CF3C55" w:rsidRPr="006F633C">
        <w:rPr>
          <w:rFonts w:ascii="Arial" w:cs="Arial"/>
          <w:color w:val="000000"/>
          <w:spacing w:val="-6"/>
          <w:sz w:val="18"/>
          <w:szCs w:val="18"/>
          <w:lang w:val="en-US"/>
        </w:rPr>
        <w:t>6</w:t>
      </w:r>
      <w:r w:rsidRPr="006F633C">
        <w:rPr>
          <w:rFonts w:ascii="Arial" w:cs="Arial"/>
          <w:color w:val="000000"/>
          <w:spacing w:val="-6"/>
          <w:sz w:val="18"/>
          <w:szCs w:val="18"/>
          <w:lang w:val="en-US"/>
        </w:rPr>
        <w:t xml:space="preserve"> million bears the interest at the rate of 8.25% per annum. The maturity date is on 26 August 202</w:t>
      </w:r>
      <w:r w:rsidR="00E859E7" w:rsidRPr="006F633C">
        <w:rPr>
          <w:rFonts w:ascii="Arial" w:cs="Arial"/>
          <w:color w:val="000000"/>
          <w:spacing w:val="-6"/>
          <w:sz w:val="18"/>
          <w:szCs w:val="18"/>
          <w:lang w:val="en-US"/>
        </w:rPr>
        <w:t>1</w:t>
      </w:r>
      <w:r w:rsidRPr="006F633C">
        <w:rPr>
          <w:rFonts w:ascii="Arial" w:cs="Arial"/>
          <w:color w:val="000000"/>
          <w:spacing w:val="-6"/>
          <w:sz w:val="18"/>
          <w:szCs w:val="18"/>
          <w:lang w:val="en-US"/>
        </w:rPr>
        <w:t xml:space="preserve">. The securities are </w:t>
      </w:r>
      <w:r w:rsidR="00E560C8">
        <w:rPr>
          <w:rFonts w:ascii="Arial" w:cs="Arial"/>
          <w:color w:val="000000"/>
          <w:spacing w:val="-6"/>
          <w:sz w:val="18"/>
          <w:szCs w:val="18"/>
          <w:lang w:val="en-US"/>
        </w:rPr>
        <w:t xml:space="preserve">as </w:t>
      </w:r>
      <w:r w:rsidRPr="006F633C">
        <w:rPr>
          <w:rFonts w:ascii="Arial" w:cs="Arial"/>
          <w:color w:val="000000"/>
          <w:spacing w:val="-6"/>
          <w:sz w:val="18"/>
          <w:szCs w:val="18"/>
          <w:lang w:val="en-US"/>
        </w:rPr>
        <w:t>follows :</w:t>
      </w:r>
    </w:p>
    <w:p w14:paraId="350B6CDA" w14:textId="77777777" w:rsidR="00965DBE" w:rsidRPr="00AE5DBA" w:rsidRDefault="00965DBE" w:rsidP="00965DBE">
      <w:pPr>
        <w:pStyle w:val="a"/>
        <w:tabs>
          <w:tab w:val="left" w:pos="720"/>
          <w:tab w:val="left" w:pos="900"/>
        </w:tabs>
        <w:ind w:left="900" w:right="0" w:hanging="900"/>
        <w:jc w:val="both"/>
        <w:outlineLvl w:val="0"/>
        <w:rPr>
          <w:rFonts w:ascii="Arial" w:cs="Arial"/>
          <w:color w:val="000000"/>
          <w:sz w:val="16"/>
          <w:szCs w:val="16"/>
          <w:lang w:val="en-US"/>
        </w:rPr>
      </w:pPr>
    </w:p>
    <w:p w14:paraId="125BC216" w14:textId="77777777" w:rsidR="00965DBE" w:rsidRPr="006F633C" w:rsidRDefault="00965DBE" w:rsidP="00965DBE">
      <w:pPr>
        <w:pStyle w:val="a"/>
        <w:tabs>
          <w:tab w:val="left" w:pos="720"/>
          <w:tab w:val="left" w:pos="900"/>
        </w:tabs>
        <w:ind w:left="900" w:right="0" w:hanging="900"/>
        <w:jc w:val="both"/>
        <w:outlineLvl w:val="0"/>
        <w:rPr>
          <w:rFonts w:ascii="Arial" w:cs="Arial"/>
          <w:color w:val="000000"/>
          <w:spacing w:val="-6"/>
          <w:sz w:val="18"/>
          <w:szCs w:val="18"/>
          <w:lang w:val="en-US"/>
        </w:rPr>
      </w:pPr>
      <w:r w:rsidRPr="006F633C">
        <w:rPr>
          <w:rFonts w:ascii="Arial" w:cs="Arial"/>
          <w:color w:val="000000"/>
          <w:sz w:val="18"/>
          <w:szCs w:val="18"/>
          <w:lang w:val="en-US"/>
        </w:rPr>
        <w:t>Security</w:t>
      </w:r>
      <w:r w:rsidRPr="006F633C">
        <w:rPr>
          <w:rFonts w:ascii="Arial" w:cs="Arial"/>
          <w:color w:val="000000"/>
          <w:sz w:val="18"/>
          <w:szCs w:val="18"/>
          <w:lang w:val="en-GB"/>
        </w:rPr>
        <w:tab/>
        <w:t>-</w:t>
      </w:r>
      <w:r w:rsidRPr="006F633C">
        <w:rPr>
          <w:rFonts w:ascii="Arial" w:cs="Arial"/>
          <w:color w:val="000000"/>
          <w:sz w:val="18"/>
          <w:szCs w:val="18"/>
          <w:lang w:val="en-US"/>
        </w:rPr>
        <w:tab/>
      </w:r>
      <w:r w:rsidRPr="006F633C">
        <w:rPr>
          <w:rFonts w:ascii="Arial" w:cs="Arial"/>
          <w:color w:val="000000"/>
          <w:spacing w:val="-6"/>
          <w:sz w:val="18"/>
          <w:szCs w:val="18"/>
          <w:lang w:val="en-US"/>
        </w:rPr>
        <w:t xml:space="preserve">The Company’s title deeds number 23712, 23713, 23714, 57888, and 59950, Pa Khlok sub-district, Thalang district, Phuket and title deed number 59949 which mutual right ownership with Apex Asset Co., Ltd. </w:t>
      </w:r>
    </w:p>
    <w:p w14:paraId="65318621" w14:textId="0230AFE2" w:rsidR="00965DBE" w:rsidRPr="006F633C" w:rsidRDefault="00965DBE" w:rsidP="00965DBE">
      <w:pPr>
        <w:pStyle w:val="a"/>
        <w:tabs>
          <w:tab w:val="left" w:pos="720"/>
          <w:tab w:val="left" w:pos="900"/>
        </w:tabs>
        <w:ind w:left="900" w:right="0" w:hanging="900"/>
        <w:jc w:val="thaiDistribute"/>
        <w:outlineLvl w:val="0"/>
        <w:rPr>
          <w:rFonts w:ascii="Arial" w:cs="Arial"/>
          <w:color w:val="000000"/>
          <w:sz w:val="18"/>
          <w:szCs w:val="18"/>
          <w:lang w:val="en-US"/>
        </w:rPr>
      </w:pPr>
      <w:r w:rsidRPr="006F633C">
        <w:rPr>
          <w:rFonts w:ascii="Arial" w:cs="Arial"/>
          <w:color w:val="000000"/>
          <w:sz w:val="18"/>
          <w:szCs w:val="18"/>
          <w:lang w:val="en-GB"/>
        </w:rPr>
        <w:tab/>
        <w:t>-</w:t>
      </w:r>
      <w:r w:rsidRPr="006F633C">
        <w:rPr>
          <w:rFonts w:ascii="Arial" w:cs="Arial"/>
          <w:color w:val="000000"/>
          <w:sz w:val="18"/>
          <w:szCs w:val="18"/>
          <w:lang w:val="en-US"/>
        </w:rPr>
        <w:tab/>
      </w:r>
      <w:r w:rsidRPr="006F633C">
        <w:rPr>
          <w:rFonts w:ascii="Arial" w:cs="Arial"/>
          <w:color w:val="000000"/>
          <w:spacing w:val="-8"/>
          <w:sz w:val="18"/>
          <w:szCs w:val="18"/>
          <w:lang w:val="en-US"/>
        </w:rPr>
        <w:t xml:space="preserve">Land title deeds number 52368, 52369 and 52370 Pa Khlok Sub-district, Thalang district, Phuket, condominiums </w:t>
      </w:r>
      <w:r w:rsidRPr="006F633C">
        <w:rPr>
          <w:rFonts w:ascii="Arial" w:cs="Arial"/>
          <w:color w:val="000000"/>
          <w:sz w:val="18"/>
          <w:szCs w:val="18"/>
          <w:lang w:val="en-GB"/>
        </w:rPr>
        <w:br/>
      </w:r>
      <w:r w:rsidRPr="006F633C">
        <w:rPr>
          <w:rFonts w:ascii="Arial" w:cs="Arial"/>
          <w:color w:val="000000"/>
          <w:spacing w:val="-6"/>
          <w:sz w:val="18"/>
          <w:szCs w:val="18"/>
          <w:lang w:val="en-GB"/>
        </w:rPr>
        <w:t xml:space="preserve">11 units and land title deeds number 63757 and </w:t>
      </w:r>
      <w:r w:rsidR="00D64F06" w:rsidRPr="006F633C">
        <w:rPr>
          <w:rFonts w:ascii="Arial" w:cs="Arial"/>
          <w:color w:val="000000"/>
          <w:spacing w:val="-6"/>
          <w:sz w:val="18"/>
          <w:szCs w:val="18"/>
          <w:lang w:val="en-GB"/>
        </w:rPr>
        <w:t>63760</w:t>
      </w:r>
      <w:r w:rsidRPr="006F633C">
        <w:rPr>
          <w:rFonts w:ascii="Arial" w:cs="Arial"/>
          <w:color w:val="000000"/>
          <w:spacing w:val="-6"/>
          <w:sz w:val="18"/>
          <w:szCs w:val="18"/>
          <w:lang w:val="en-GB"/>
        </w:rPr>
        <w:t xml:space="preserve"> Na Jomtien Sub-district, Sattahip district, Chonburi</w:t>
      </w:r>
    </w:p>
    <w:p w14:paraId="37F38C69" w14:textId="77777777" w:rsidR="00965DBE" w:rsidRPr="006F633C" w:rsidRDefault="00965DBE" w:rsidP="00965DBE">
      <w:pPr>
        <w:pStyle w:val="a"/>
        <w:tabs>
          <w:tab w:val="left" w:pos="720"/>
          <w:tab w:val="left" w:pos="900"/>
        </w:tabs>
        <w:ind w:left="900" w:right="0" w:hanging="900"/>
        <w:jc w:val="thaiDistribute"/>
        <w:outlineLvl w:val="0"/>
        <w:rPr>
          <w:rFonts w:ascii="Arial" w:cs="Arial"/>
          <w:color w:val="000000"/>
          <w:sz w:val="18"/>
          <w:szCs w:val="18"/>
          <w:lang w:val="en-GB"/>
        </w:rPr>
      </w:pPr>
      <w:r w:rsidRPr="006F633C">
        <w:rPr>
          <w:rFonts w:ascii="Arial" w:cs="Arial"/>
          <w:color w:val="000000"/>
          <w:sz w:val="18"/>
          <w:szCs w:val="18"/>
          <w:lang w:val="en-GB"/>
        </w:rPr>
        <w:tab/>
        <w:t>-</w:t>
      </w:r>
      <w:r w:rsidRPr="006F633C">
        <w:rPr>
          <w:rFonts w:ascii="Arial" w:cs="Arial"/>
          <w:color w:val="000000"/>
          <w:sz w:val="18"/>
          <w:szCs w:val="18"/>
          <w:lang w:val="en-GB"/>
        </w:rPr>
        <w:tab/>
        <w:t>Securities of director</w:t>
      </w:r>
    </w:p>
    <w:p w14:paraId="155E6B9E" w14:textId="07496AF9" w:rsidR="00E859E7" w:rsidRPr="006F633C" w:rsidRDefault="00E859E7" w:rsidP="00965DBE">
      <w:pPr>
        <w:pStyle w:val="a"/>
        <w:tabs>
          <w:tab w:val="left" w:pos="720"/>
          <w:tab w:val="left" w:pos="900"/>
        </w:tabs>
        <w:ind w:left="900" w:right="0" w:hanging="900"/>
        <w:jc w:val="thaiDistribute"/>
        <w:outlineLvl w:val="0"/>
        <w:rPr>
          <w:rFonts w:ascii="Arial" w:cs="Arial"/>
          <w:color w:val="000000"/>
          <w:sz w:val="18"/>
          <w:szCs w:val="18"/>
          <w:lang w:val="en-US"/>
        </w:rPr>
      </w:pPr>
      <w:r w:rsidRPr="006F633C">
        <w:rPr>
          <w:rFonts w:ascii="Arial" w:cs="Arial"/>
          <w:color w:val="000000"/>
          <w:sz w:val="18"/>
          <w:szCs w:val="18"/>
          <w:lang w:val="en-GB"/>
        </w:rPr>
        <w:tab/>
        <w:t xml:space="preserve">-  </w:t>
      </w:r>
      <w:r w:rsidR="005E3E5F">
        <w:rPr>
          <w:rFonts w:ascii="Arial" w:cs="Arial"/>
          <w:color w:val="000000"/>
          <w:sz w:val="18"/>
          <w:szCs w:val="18"/>
          <w:lang w:val="en-GB"/>
        </w:rPr>
        <w:t>A r</w:t>
      </w:r>
      <w:r w:rsidR="00723ED9" w:rsidRPr="006F633C">
        <w:rPr>
          <w:rFonts w:ascii="Arial" w:cs="Arial"/>
          <w:color w:val="000000"/>
          <w:sz w:val="18"/>
          <w:szCs w:val="18"/>
          <w:lang w:val="en-GB"/>
        </w:rPr>
        <w:t>estricted d</w:t>
      </w:r>
      <w:r w:rsidRPr="006F633C">
        <w:rPr>
          <w:rFonts w:ascii="Arial" w:cs="Arial"/>
          <w:color w:val="000000"/>
          <w:sz w:val="18"/>
          <w:szCs w:val="18"/>
          <w:lang w:val="en-GB"/>
        </w:rPr>
        <w:t>eposit in the escrow account total of Baht 11</w:t>
      </w:r>
      <w:r w:rsidR="00F8599D">
        <w:rPr>
          <w:rFonts w:ascii="Arial" w:cs="Arial"/>
          <w:color w:val="000000"/>
          <w:sz w:val="18"/>
          <w:szCs w:val="18"/>
          <w:lang w:val="en-GB"/>
        </w:rPr>
        <w:t>,</w:t>
      </w:r>
      <w:r w:rsidRPr="006F633C">
        <w:rPr>
          <w:rFonts w:ascii="Arial" w:cs="Arial"/>
          <w:color w:val="000000"/>
          <w:sz w:val="18"/>
          <w:szCs w:val="18"/>
          <w:lang w:val="en-GB"/>
        </w:rPr>
        <w:t>65</w:t>
      </w:r>
      <w:r w:rsidR="00E1496D">
        <w:rPr>
          <w:rFonts w:ascii="Arial" w:cs="Arial"/>
          <w:color w:val="000000"/>
          <w:sz w:val="18"/>
          <w:szCs w:val="18"/>
          <w:lang w:val="en-GB"/>
        </w:rPr>
        <w:t>0</w:t>
      </w:r>
      <w:r w:rsidR="00F8599D">
        <w:rPr>
          <w:rFonts w:ascii="Arial" w:cs="Arial"/>
          <w:color w:val="000000"/>
          <w:sz w:val="18"/>
          <w:szCs w:val="18"/>
          <w:lang w:val="en-GB"/>
        </w:rPr>
        <w:t>,000</w:t>
      </w:r>
      <w:r w:rsidRPr="006F633C">
        <w:rPr>
          <w:rFonts w:ascii="Arial" w:cs="Arial"/>
          <w:color w:val="000000"/>
          <w:sz w:val="18"/>
          <w:szCs w:val="18"/>
          <w:lang w:val="en-GB"/>
        </w:rPr>
        <w:t>.</w:t>
      </w:r>
    </w:p>
    <w:p w14:paraId="25037827" w14:textId="77777777" w:rsidR="00C94C70" w:rsidRPr="00AE5DBA" w:rsidRDefault="00C94C70" w:rsidP="00C94C70">
      <w:pPr>
        <w:pStyle w:val="ListParagraph"/>
        <w:spacing w:after="0" w:line="240" w:lineRule="auto"/>
        <w:ind w:left="1080"/>
        <w:jc w:val="thaiDistribute"/>
        <w:rPr>
          <w:rFonts w:ascii="Arial" w:hAnsi="Arial" w:cs="Arial"/>
          <w:spacing w:val="-2"/>
          <w:sz w:val="16"/>
          <w:szCs w:val="16"/>
          <w:lang w:val="en-GB"/>
        </w:rPr>
      </w:pPr>
    </w:p>
    <w:p w14:paraId="11253F42" w14:textId="20043AE9" w:rsidR="00C94C70" w:rsidRPr="00C94C70" w:rsidRDefault="00032B3A" w:rsidP="00C94C70">
      <w:pPr>
        <w:pStyle w:val="ListParagraph"/>
        <w:spacing w:after="0" w:line="240" w:lineRule="auto"/>
        <w:ind w:left="0"/>
        <w:jc w:val="thaiDistribute"/>
        <w:rPr>
          <w:rFonts w:ascii="Arial" w:hAnsi="Arial" w:cs="Arial"/>
          <w:spacing w:val="-2"/>
          <w:sz w:val="18"/>
          <w:szCs w:val="18"/>
          <w:lang w:val="en-GB"/>
        </w:rPr>
      </w:pPr>
      <w:r w:rsidRPr="006F633C">
        <w:rPr>
          <w:rFonts w:ascii="Arial" w:eastAsia="Times New Roman" w:hAnsi="Arial" w:cs="Arial"/>
          <w:color w:val="000000"/>
          <w:spacing w:val="-4"/>
          <w:sz w:val="18"/>
          <w:szCs w:val="18"/>
          <w:lang w:val="en-GB"/>
        </w:rPr>
        <w:t>During the period ended 30 September 2020</w:t>
      </w:r>
      <w:r w:rsidR="00C94C70" w:rsidRPr="00C94C70">
        <w:rPr>
          <w:rFonts w:ascii="Arial" w:hAnsi="Arial" w:cs="Arial"/>
          <w:color w:val="000000"/>
          <w:spacing w:val="-2"/>
          <w:sz w:val="18"/>
          <w:szCs w:val="18"/>
          <w:lang w:val="en-GB"/>
        </w:rPr>
        <w:t xml:space="preserve">, </w:t>
      </w:r>
      <w:r w:rsidR="00F139E0">
        <w:rPr>
          <w:rFonts w:ascii="Arial" w:hAnsi="Arial" w:cs="Arial"/>
          <w:color w:val="000000"/>
          <w:spacing w:val="-2"/>
          <w:sz w:val="18"/>
          <w:szCs w:val="18"/>
          <w:lang w:val="en-GB"/>
        </w:rPr>
        <w:t>the Company has</w:t>
      </w:r>
      <w:r w:rsidR="005E3E5F">
        <w:rPr>
          <w:rFonts w:ascii="Arial" w:hAnsi="Arial" w:cs="Arial"/>
          <w:color w:val="000000"/>
          <w:spacing w:val="-2"/>
          <w:sz w:val="18"/>
          <w:szCs w:val="18"/>
          <w:lang w:val="en-GB"/>
        </w:rPr>
        <w:t xml:space="preserve"> a</w:t>
      </w:r>
      <w:r w:rsidR="00F139E0">
        <w:rPr>
          <w:rFonts w:ascii="Arial" w:hAnsi="Arial" w:cs="Arial"/>
          <w:color w:val="000000"/>
          <w:spacing w:val="-2"/>
          <w:sz w:val="18"/>
          <w:szCs w:val="18"/>
          <w:lang w:val="en-GB"/>
        </w:rPr>
        <w:t xml:space="preserve"> </w:t>
      </w:r>
      <w:r w:rsidR="00C94C70" w:rsidRPr="00C94C70">
        <w:rPr>
          <w:rFonts w:ascii="Arial" w:hAnsi="Arial" w:cs="Arial"/>
          <w:color w:val="000000"/>
          <w:spacing w:val="-2"/>
          <w:sz w:val="18"/>
          <w:szCs w:val="18"/>
          <w:lang w:val="en-GB"/>
        </w:rPr>
        <w:t>restricted</w:t>
      </w:r>
      <w:r w:rsidR="005E3E5F">
        <w:rPr>
          <w:rFonts w:ascii="Arial" w:hAnsi="Arial" w:cs="Arial"/>
          <w:color w:val="000000"/>
          <w:spacing w:val="-2"/>
          <w:sz w:val="18"/>
          <w:szCs w:val="18"/>
          <w:lang w:val="en-GB"/>
        </w:rPr>
        <w:t xml:space="preserve"> </w:t>
      </w:r>
      <w:r w:rsidR="00C94C70" w:rsidRPr="00C94C70">
        <w:rPr>
          <w:rFonts w:ascii="Arial" w:hAnsi="Arial" w:cs="Arial"/>
          <w:color w:val="000000"/>
          <w:spacing w:val="-2"/>
          <w:sz w:val="18"/>
          <w:szCs w:val="18"/>
          <w:lang w:val="en-GB"/>
        </w:rPr>
        <w:t xml:space="preserve">deposit at a bank totaling Baht 11.65 million since the Company entered into </w:t>
      </w:r>
      <w:r w:rsidR="00A074B6">
        <w:rPr>
          <w:rFonts w:ascii="Arial" w:hAnsi="Arial" w:cs="Arial"/>
          <w:color w:val="000000"/>
          <w:spacing w:val="-2"/>
          <w:sz w:val="18"/>
          <w:szCs w:val="18"/>
          <w:lang w:val="en-GB"/>
        </w:rPr>
        <w:t xml:space="preserve">an account opening </w:t>
      </w:r>
      <w:r w:rsidR="00C94C70" w:rsidRPr="00C94C70">
        <w:rPr>
          <w:rFonts w:ascii="Arial" w:hAnsi="Arial" w:cs="Arial"/>
          <w:color w:val="000000"/>
          <w:spacing w:val="-2"/>
          <w:sz w:val="18"/>
          <w:szCs w:val="18"/>
          <w:lang w:val="en-GB"/>
        </w:rPr>
        <w:t xml:space="preserve">agreement </w:t>
      </w:r>
      <w:r w:rsidR="00F139E0">
        <w:rPr>
          <w:rFonts w:ascii="Arial" w:hAnsi="Arial" w:cs="Arial"/>
          <w:color w:val="000000"/>
          <w:spacing w:val="-2"/>
          <w:sz w:val="18"/>
          <w:szCs w:val="18"/>
          <w:lang w:val="en-GB"/>
        </w:rPr>
        <w:t xml:space="preserve">between </w:t>
      </w:r>
      <w:r w:rsidR="00A074B6">
        <w:rPr>
          <w:rFonts w:ascii="Arial" w:hAnsi="Arial" w:cs="Arial"/>
          <w:color w:val="000000"/>
          <w:spacing w:val="-2"/>
          <w:sz w:val="18"/>
          <w:szCs w:val="18"/>
          <w:lang w:val="en-GB"/>
        </w:rPr>
        <w:t xml:space="preserve">the Company, </w:t>
      </w:r>
      <w:r w:rsidR="00F139E0">
        <w:rPr>
          <w:rFonts w:ascii="Arial" w:hAnsi="Arial" w:cs="Arial"/>
          <w:color w:val="000000"/>
          <w:spacing w:val="-2"/>
          <w:sz w:val="18"/>
          <w:szCs w:val="18"/>
          <w:lang w:val="en-GB"/>
        </w:rPr>
        <w:t>debentures</w:t>
      </w:r>
      <w:r w:rsidR="00C94C70" w:rsidRPr="00C94C70">
        <w:rPr>
          <w:rFonts w:ascii="Arial" w:hAnsi="Arial" w:cs="Arial"/>
          <w:color w:val="000000"/>
          <w:spacing w:val="-2"/>
          <w:sz w:val="18"/>
          <w:szCs w:val="18"/>
          <w:lang w:val="en-GB"/>
        </w:rPr>
        <w:t xml:space="preserve"> holder representative</w:t>
      </w:r>
      <w:r w:rsidR="00A074B6">
        <w:rPr>
          <w:rFonts w:ascii="Arial" w:hAnsi="Arial" w:cs="Arial"/>
          <w:color w:val="000000"/>
          <w:spacing w:val="-2"/>
          <w:sz w:val="18"/>
          <w:szCs w:val="18"/>
          <w:lang w:val="en-GB"/>
        </w:rPr>
        <w:t xml:space="preserve"> and</w:t>
      </w:r>
      <w:r w:rsidR="00F139E0">
        <w:rPr>
          <w:rFonts w:ascii="Arial" w:hAnsi="Arial" w:cs="Arial"/>
          <w:color w:val="000000"/>
          <w:spacing w:val="-2"/>
          <w:sz w:val="18"/>
          <w:szCs w:val="18"/>
          <w:lang w:val="en-GB"/>
        </w:rPr>
        <w:t xml:space="preserve"> </w:t>
      </w:r>
      <w:r w:rsidR="00C94C70" w:rsidRPr="00C94C70">
        <w:rPr>
          <w:rFonts w:ascii="Arial" w:hAnsi="Arial" w:cs="Arial"/>
          <w:color w:val="000000"/>
          <w:spacing w:val="-2"/>
          <w:sz w:val="18"/>
          <w:szCs w:val="18"/>
          <w:lang w:val="en-GB"/>
        </w:rPr>
        <w:t xml:space="preserve">a </w:t>
      </w:r>
      <w:r w:rsidR="00F139E0">
        <w:rPr>
          <w:rFonts w:ascii="Arial" w:hAnsi="Arial" w:cs="Arial"/>
          <w:color w:val="000000"/>
          <w:spacing w:val="-2"/>
          <w:sz w:val="18"/>
          <w:szCs w:val="18"/>
          <w:lang w:val="en-GB"/>
        </w:rPr>
        <w:t xml:space="preserve">bank to comply with </w:t>
      </w:r>
      <w:r w:rsidR="00A074B6">
        <w:rPr>
          <w:rFonts w:ascii="Arial" w:hAnsi="Arial" w:cs="Arial"/>
          <w:color w:val="000000"/>
          <w:spacing w:val="-2"/>
          <w:sz w:val="18"/>
          <w:szCs w:val="18"/>
          <w:lang w:val="en-GB"/>
        </w:rPr>
        <w:t xml:space="preserve">debentures’ issuer and holder </w:t>
      </w:r>
      <w:r w:rsidR="00F139E0">
        <w:rPr>
          <w:rFonts w:ascii="Arial" w:hAnsi="Arial" w:cs="Arial"/>
          <w:color w:val="000000"/>
          <w:spacing w:val="-2"/>
          <w:sz w:val="18"/>
          <w:szCs w:val="18"/>
          <w:lang w:val="en-GB"/>
        </w:rPr>
        <w:t>right and obligation conditions</w:t>
      </w:r>
      <w:r w:rsidR="005E3E5F">
        <w:rPr>
          <w:rFonts w:ascii="Arial" w:hAnsi="Arial" w:cs="Arial"/>
          <w:color w:val="000000"/>
          <w:spacing w:val="-2"/>
          <w:sz w:val="18"/>
          <w:szCs w:val="18"/>
          <w:lang w:val="en-GB"/>
        </w:rPr>
        <w:t>. The d</w:t>
      </w:r>
      <w:r w:rsidR="00F139E0">
        <w:rPr>
          <w:rFonts w:ascii="Arial" w:hAnsi="Arial" w:cs="Arial"/>
          <w:color w:val="000000"/>
          <w:spacing w:val="-2"/>
          <w:sz w:val="18"/>
          <w:szCs w:val="18"/>
          <w:lang w:val="en-GB"/>
        </w:rPr>
        <w:t>ebentures’ issuer has a right to early redeem such debentures before maturity date.</w:t>
      </w:r>
    </w:p>
    <w:p w14:paraId="1D717789" w14:textId="77777777" w:rsidR="00C94C70" w:rsidRPr="00AE5DBA" w:rsidRDefault="00C94C70" w:rsidP="00965DBE">
      <w:pPr>
        <w:pStyle w:val="a"/>
        <w:tabs>
          <w:tab w:val="left" w:pos="540"/>
        </w:tabs>
        <w:ind w:right="0"/>
        <w:jc w:val="both"/>
        <w:rPr>
          <w:rFonts w:ascii="Arial" w:cs="Arial"/>
          <w:b/>
          <w:bCs/>
          <w:color w:val="000000"/>
          <w:sz w:val="16"/>
          <w:szCs w:val="16"/>
          <w:lang w:val="en-GB"/>
        </w:rPr>
      </w:pPr>
    </w:p>
    <w:p w14:paraId="30C5EF07" w14:textId="77777777" w:rsidR="00965DBE" w:rsidRPr="006F633C" w:rsidRDefault="00965DBE" w:rsidP="00965DBE">
      <w:pPr>
        <w:pStyle w:val="a"/>
        <w:ind w:right="0"/>
        <w:jc w:val="both"/>
        <w:rPr>
          <w:rFonts w:ascii="Arial" w:cs="Arial"/>
          <w:color w:val="000000"/>
          <w:spacing w:val="-6"/>
          <w:sz w:val="18"/>
          <w:szCs w:val="18"/>
          <w:lang w:val="en-US"/>
        </w:rPr>
      </w:pPr>
      <w:r w:rsidRPr="006F633C">
        <w:rPr>
          <w:rFonts w:ascii="Arial" w:cs="Arial"/>
          <w:color w:val="000000"/>
          <w:spacing w:val="-6"/>
          <w:sz w:val="18"/>
          <w:szCs w:val="18"/>
          <w:lang w:val="en-US"/>
        </w:rPr>
        <w:t xml:space="preserve">The movements of debentures for the period/year ended </w:t>
      </w:r>
      <w:r w:rsidRPr="006F633C">
        <w:rPr>
          <w:rFonts w:ascii="Arial" w:cs="Arial"/>
          <w:color w:val="000000"/>
          <w:spacing w:val="-6"/>
          <w:sz w:val="18"/>
          <w:szCs w:val="18"/>
          <w:lang w:val="en-GB"/>
        </w:rPr>
        <w:t>30 September</w:t>
      </w:r>
      <w:r w:rsidRPr="006F633C">
        <w:rPr>
          <w:rFonts w:ascii="Arial" w:cs="Arial"/>
          <w:color w:val="000000"/>
          <w:spacing w:val="-6"/>
          <w:sz w:val="18"/>
          <w:szCs w:val="18"/>
          <w:lang w:val="en-US"/>
        </w:rPr>
        <w:t xml:space="preserve"> 2020 and 31 December 2019 comprise the following:</w:t>
      </w:r>
    </w:p>
    <w:p w14:paraId="346FB44A" w14:textId="77777777" w:rsidR="00965DBE" w:rsidRPr="00AE5DBA" w:rsidRDefault="00965DBE" w:rsidP="00965DBE">
      <w:pPr>
        <w:pStyle w:val="a"/>
        <w:ind w:right="0"/>
        <w:jc w:val="both"/>
        <w:rPr>
          <w:rFonts w:ascii="Arial" w:cs="Arial"/>
          <w:color w:val="000000"/>
          <w:sz w:val="16"/>
          <w:szCs w:val="16"/>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5DBE" w:rsidRPr="006F633C" w14:paraId="47C2B850" w14:textId="77777777" w:rsidTr="00965DBE">
        <w:tc>
          <w:tcPr>
            <w:tcW w:w="3690" w:type="dxa"/>
            <w:vAlign w:val="bottom"/>
          </w:tcPr>
          <w:p w14:paraId="3C643F11" w14:textId="77777777" w:rsidR="00965DBE" w:rsidRPr="006F633C" w:rsidRDefault="00965DBE" w:rsidP="00965DBE">
            <w:pPr>
              <w:spacing w:line="180" w:lineRule="exact"/>
              <w:ind w:left="-104"/>
              <w:jc w:val="left"/>
              <w:rPr>
                <w:snapToGrid w:val="0"/>
                <w:color w:val="000000"/>
                <w:sz w:val="18"/>
                <w:szCs w:val="18"/>
                <w:lang w:eastAsia="th-TH"/>
              </w:rPr>
            </w:pPr>
          </w:p>
        </w:tc>
        <w:tc>
          <w:tcPr>
            <w:tcW w:w="2880" w:type="dxa"/>
            <w:gridSpan w:val="2"/>
            <w:tcBorders>
              <w:top w:val="single" w:sz="4" w:space="0" w:color="auto"/>
              <w:bottom w:val="single" w:sz="4" w:space="0" w:color="auto"/>
            </w:tcBorders>
            <w:shd w:val="clear" w:color="auto" w:fill="auto"/>
            <w:vAlign w:val="center"/>
          </w:tcPr>
          <w:p w14:paraId="6CD45440" w14:textId="77777777" w:rsidR="00965DBE" w:rsidRPr="006F633C" w:rsidRDefault="00965DBE" w:rsidP="00965DBE">
            <w:pPr>
              <w:pStyle w:val="a"/>
              <w:spacing w:line="180" w:lineRule="exact"/>
              <w:ind w:right="-72"/>
              <w:jc w:val="center"/>
              <w:rPr>
                <w:rFonts w:ascii="Arial" w:cs="Arial"/>
                <w:b/>
                <w:bCs/>
                <w:color w:val="000000"/>
                <w:sz w:val="18"/>
                <w:szCs w:val="18"/>
                <w:lang w:val="en-US"/>
              </w:rPr>
            </w:pPr>
            <w:r w:rsidRPr="006F633C">
              <w:rPr>
                <w:rFonts w:ascii="Arial" w:cs="Arial"/>
                <w:b/>
                <w:bCs/>
                <w:color w:val="000000"/>
                <w:sz w:val="18"/>
                <w:szCs w:val="18"/>
                <w:lang w:val="en-GB"/>
              </w:rPr>
              <w:t>Consolidated</w:t>
            </w:r>
          </w:p>
          <w:p w14:paraId="28B11CBA" w14:textId="77777777" w:rsidR="00965DBE" w:rsidRPr="006F633C" w:rsidRDefault="00965DBE" w:rsidP="00965DBE">
            <w:pPr>
              <w:pStyle w:val="a"/>
              <w:spacing w:line="180" w:lineRule="exact"/>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c>
          <w:tcPr>
            <w:tcW w:w="2880" w:type="dxa"/>
            <w:gridSpan w:val="2"/>
            <w:tcBorders>
              <w:top w:val="single" w:sz="4" w:space="0" w:color="auto"/>
              <w:bottom w:val="single" w:sz="4" w:space="0" w:color="auto"/>
            </w:tcBorders>
            <w:shd w:val="clear" w:color="auto" w:fill="auto"/>
            <w:vAlign w:val="center"/>
          </w:tcPr>
          <w:p w14:paraId="2DA7E09E" w14:textId="77777777" w:rsidR="00965DBE" w:rsidRPr="006F633C" w:rsidRDefault="00965DBE" w:rsidP="00965DBE">
            <w:pPr>
              <w:pStyle w:val="a"/>
              <w:spacing w:line="180" w:lineRule="exact"/>
              <w:ind w:right="-72"/>
              <w:jc w:val="center"/>
              <w:rPr>
                <w:rFonts w:ascii="Arial" w:cs="Arial"/>
                <w:b/>
                <w:bCs/>
                <w:color w:val="000000"/>
                <w:sz w:val="18"/>
                <w:szCs w:val="18"/>
                <w:lang w:val="en-US"/>
              </w:rPr>
            </w:pPr>
            <w:r w:rsidRPr="006F633C">
              <w:rPr>
                <w:rFonts w:ascii="Arial" w:cs="Arial"/>
                <w:b/>
                <w:bCs/>
                <w:color w:val="000000"/>
                <w:sz w:val="18"/>
                <w:szCs w:val="18"/>
                <w:lang w:val="en-US"/>
              </w:rPr>
              <w:t>Separate</w:t>
            </w:r>
          </w:p>
          <w:p w14:paraId="1C60C719" w14:textId="77777777" w:rsidR="00965DBE" w:rsidRPr="006F633C" w:rsidRDefault="00965DBE" w:rsidP="00965DBE">
            <w:pPr>
              <w:pStyle w:val="a"/>
              <w:spacing w:line="180" w:lineRule="exact"/>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r>
      <w:tr w:rsidR="00965DBE" w:rsidRPr="006F633C" w14:paraId="2F7D1045" w14:textId="77777777" w:rsidTr="00965DBE">
        <w:tc>
          <w:tcPr>
            <w:tcW w:w="3690" w:type="dxa"/>
            <w:vAlign w:val="bottom"/>
          </w:tcPr>
          <w:p w14:paraId="1425B1AD" w14:textId="77777777" w:rsidR="00965DBE" w:rsidRPr="006F633C" w:rsidRDefault="00965DBE" w:rsidP="00965DBE">
            <w:pPr>
              <w:ind w:left="-104"/>
              <w:jc w:val="left"/>
              <w:rPr>
                <w:snapToGrid w:val="0"/>
                <w:color w:val="000000"/>
                <w:sz w:val="18"/>
                <w:szCs w:val="18"/>
                <w:lang w:eastAsia="th-TH"/>
              </w:rPr>
            </w:pPr>
          </w:p>
        </w:tc>
        <w:tc>
          <w:tcPr>
            <w:tcW w:w="1440" w:type="dxa"/>
            <w:tcBorders>
              <w:top w:val="single" w:sz="4" w:space="0" w:color="auto"/>
            </w:tcBorders>
          </w:tcPr>
          <w:p w14:paraId="051E00CF"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6B11B932"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(Audited)</w:t>
            </w:r>
          </w:p>
        </w:tc>
        <w:tc>
          <w:tcPr>
            <w:tcW w:w="1440" w:type="dxa"/>
            <w:tcBorders>
              <w:top w:val="single" w:sz="4" w:space="0" w:color="auto"/>
            </w:tcBorders>
          </w:tcPr>
          <w:p w14:paraId="21FAB59E"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2A162B04"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(Audited)</w:t>
            </w:r>
          </w:p>
        </w:tc>
      </w:tr>
      <w:tr w:rsidR="00965DBE" w:rsidRPr="006F633C" w14:paraId="2C8C87D9" w14:textId="77777777" w:rsidTr="00965DBE">
        <w:tc>
          <w:tcPr>
            <w:tcW w:w="3690" w:type="dxa"/>
            <w:vAlign w:val="bottom"/>
          </w:tcPr>
          <w:p w14:paraId="6BE5FC68" w14:textId="77777777" w:rsidR="00965DBE" w:rsidRPr="006F633C" w:rsidRDefault="00965DBE" w:rsidP="00965DBE">
            <w:pPr>
              <w:ind w:left="-104"/>
              <w:jc w:val="left"/>
              <w:rPr>
                <w:snapToGrid w:val="0"/>
                <w:color w:val="000000"/>
                <w:sz w:val="18"/>
                <w:szCs w:val="18"/>
                <w:lang w:eastAsia="th-TH"/>
              </w:rPr>
            </w:pPr>
          </w:p>
        </w:tc>
        <w:tc>
          <w:tcPr>
            <w:tcW w:w="1440" w:type="dxa"/>
          </w:tcPr>
          <w:p w14:paraId="71111DB6" w14:textId="77777777" w:rsidR="00965DBE" w:rsidRPr="006F633C" w:rsidRDefault="00965DBE" w:rsidP="00965DBE">
            <w:pPr>
              <w:pStyle w:val="a"/>
              <w:tabs>
                <w:tab w:val="right" w:pos="1242"/>
              </w:tabs>
              <w:ind w:right="-72"/>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tcPr>
          <w:p w14:paraId="38ADB9BE"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c>
          <w:tcPr>
            <w:tcW w:w="1440" w:type="dxa"/>
          </w:tcPr>
          <w:p w14:paraId="7BBB73C7" w14:textId="77777777" w:rsidR="00965DBE" w:rsidRPr="006F633C" w:rsidRDefault="00965DBE" w:rsidP="00965DBE">
            <w:pPr>
              <w:pStyle w:val="a"/>
              <w:tabs>
                <w:tab w:val="right" w:pos="1242"/>
              </w:tabs>
              <w:ind w:right="-72"/>
              <w:rPr>
                <w:rFonts w:ascii="Arial" w:cs="Arial"/>
                <w:b/>
                <w:bCs/>
                <w:color w:val="000000"/>
                <w:sz w:val="18"/>
                <w:szCs w:val="18"/>
                <w:lang w:val="en-GB"/>
              </w:rPr>
            </w:pPr>
            <w:r w:rsidRPr="006F633C">
              <w:rPr>
                <w:rFonts w:ascii="Arial" w:cs="Arial"/>
                <w:b/>
                <w:bCs/>
                <w:color w:val="000000"/>
                <w:sz w:val="18"/>
                <w:szCs w:val="18"/>
                <w:lang w:val="en-GB"/>
              </w:rPr>
              <w:tab/>
              <w:t>30 September</w:t>
            </w:r>
          </w:p>
        </w:tc>
        <w:tc>
          <w:tcPr>
            <w:tcW w:w="1440" w:type="dxa"/>
          </w:tcPr>
          <w:p w14:paraId="61559D9D"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31 December</w:t>
            </w:r>
          </w:p>
        </w:tc>
      </w:tr>
      <w:tr w:rsidR="00965DBE" w:rsidRPr="006F633C" w14:paraId="6D5B9CE7" w14:textId="77777777" w:rsidTr="00965DBE">
        <w:tc>
          <w:tcPr>
            <w:tcW w:w="3690" w:type="dxa"/>
            <w:vAlign w:val="bottom"/>
          </w:tcPr>
          <w:p w14:paraId="26445452"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104"/>
              <w:jc w:val="left"/>
              <w:rPr>
                <w:b/>
                <w:bCs/>
                <w:color w:val="000000"/>
                <w:sz w:val="18"/>
                <w:szCs w:val="18"/>
              </w:rPr>
            </w:pPr>
          </w:p>
        </w:tc>
        <w:tc>
          <w:tcPr>
            <w:tcW w:w="1440" w:type="dxa"/>
          </w:tcPr>
          <w:p w14:paraId="26638204"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527F9E15"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c>
          <w:tcPr>
            <w:tcW w:w="1440" w:type="dxa"/>
          </w:tcPr>
          <w:p w14:paraId="04E0622D"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2F2303F5"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r>
      <w:tr w:rsidR="00965DBE" w:rsidRPr="006F633C" w14:paraId="651B0FE1" w14:textId="77777777" w:rsidTr="00965DBE">
        <w:tc>
          <w:tcPr>
            <w:tcW w:w="3690" w:type="dxa"/>
            <w:vAlign w:val="bottom"/>
          </w:tcPr>
          <w:p w14:paraId="6E9F2E05" w14:textId="77777777" w:rsidR="00965DBE" w:rsidRPr="006F633C" w:rsidRDefault="00965DBE" w:rsidP="00965DBE">
            <w:pPr>
              <w:tabs>
                <w:tab w:val="left" w:pos="1134"/>
                <w:tab w:val="left" w:pos="1276"/>
                <w:tab w:val="center" w:pos="4536"/>
                <w:tab w:val="center" w:pos="5670"/>
                <w:tab w:val="center" w:pos="6804"/>
                <w:tab w:val="right" w:pos="7655"/>
              </w:tabs>
              <w:ind w:left="-104" w:right="522"/>
              <w:jc w:val="left"/>
              <w:rPr>
                <w:color w:val="000000"/>
                <w:sz w:val="18"/>
                <w:szCs w:val="18"/>
              </w:rPr>
            </w:pPr>
          </w:p>
        </w:tc>
        <w:tc>
          <w:tcPr>
            <w:tcW w:w="1440" w:type="dxa"/>
            <w:tcBorders>
              <w:bottom w:val="single" w:sz="4" w:space="0" w:color="auto"/>
            </w:tcBorders>
          </w:tcPr>
          <w:p w14:paraId="6BB5696E"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299A854B"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27F84A1E"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7B401964"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r>
      <w:tr w:rsidR="00965DBE" w:rsidRPr="006F633C" w14:paraId="284547CC" w14:textId="77777777" w:rsidTr="00965DBE">
        <w:tc>
          <w:tcPr>
            <w:tcW w:w="3690" w:type="dxa"/>
            <w:vAlign w:val="center"/>
          </w:tcPr>
          <w:p w14:paraId="5A3D22FF" w14:textId="77777777" w:rsidR="00965DBE" w:rsidRPr="00AE5DBA" w:rsidRDefault="00965DBE" w:rsidP="00965DBE">
            <w:pPr>
              <w:pStyle w:val="a"/>
              <w:tabs>
                <w:tab w:val="left" w:pos="2412"/>
              </w:tabs>
              <w:ind w:left="-104" w:right="0"/>
              <w:rPr>
                <w:rFonts w:ascii="Arial" w:cs="Arial"/>
                <w:color w:val="000000"/>
                <w:sz w:val="10"/>
                <w:szCs w:val="10"/>
                <w:lang w:val="en-US"/>
              </w:rPr>
            </w:pPr>
          </w:p>
        </w:tc>
        <w:tc>
          <w:tcPr>
            <w:tcW w:w="1440" w:type="dxa"/>
            <w:tcBorders>
              <w:top w:val="single" w:sz="4" w:space="0" w:color="auto"/>
            </w:tcBorders>
            <w:shd w:val="clear" w:color="auto" w:fill="FAFAFA"/>
            <w:vAlign w:val="bottom"/>
          </w:tcPr>
          <w:p w14:paraId="76747EEE" w14:textId="77777777" w:rsidR="00965DBE" w:rsidRPr="00AE5DBA" w:rsidRDefault="00965DBE" w:rsidP="00965DBE">
            <w:pPr>
              <w:tabs>
                <w:tab w:val="decimal" w:pos="1242"/>
              </w:tabs>
              <w:ind w:right="-72"/>
              <w:rPr>
                <w:snapToGrid w:val="0"/>
                <w:color w:val="000000"/>
                <w:sz w:val="10"/>
                <w:szCs w:val="10"/>
                <w:lang w:val="en-US" w:eastAsia="th-TH"/>
              </w:rPr>
            </w:pPr>
          </w:p>
        </w:tc>
        <w:tc>
          <w:tcPr>
            <w:tcW w:w="1440" w:type="dxa"/>
            <w:tcBorders>
              <w:top w:val="single" w:sz="4" w:space="0" w:color="auto"/>
            </w:tcBorders>
            <w:shd w:val="clear" w:color="auto" w:fill="auto"/>
          </w:tcPr>
          <w:p w14:paraId="6E3658AF" w14:textId="77777777" w:rsidR="00965DBE" w:rsidRPr="00AE5DBA" w:rsidRDefault="00965DBE" w:rsidP="00965DBE">
            <w:pPr>
              <w:tabs>
                <w:tab w:val="decimal" w:pos="1242"/>
              </w:tabs>
              <w:ind w:right="-72"/>
              <w:rPr>
                <w:snapToGrid w:val="0"/>
                <w:color w:val="000000"/>
                <w:sz w:val="10"/>
                <w:szCs w:val="10"/>
                <w:lang w:val="en-US" w:eastAsia="th-TH"/>
              </w:rPr>
            </w:pPr>
          </w:p>
        </w:tc>
        <w:tc>
          <w:tcPr>
            <w:tcW w:w="1440" w:type="dxa"/>
            <w:tcBorders>
              <w:top w:val="single" w:sz="4" w:space="0" w:color="auto"/>
            </w:tcBorders>
            <w:shd w:val="clear" w:color="auto" w:fill="FAFAFA"/>
            <w:vAlign w:val="bottom"/>
          </w:tcPr>
          <w:p w14:paraId="35F524E4" w14:textId="77777777" w:rsidR="00965DBE" w:rsidRPr="00AE5DBA" w:rsidRDefault="00965DBE" w:rsidP="00965DBE">
            <w:pPr>
              <w:tabs>
                <w:tab w:val="decimal" w:pos="1242"/>
              </w:tabs>
              <w:ind w:right="-72"/>
              <w:rPr>
                <w:snapToGrid w:val="0"/>
                <w:color w:val="000000"/>
                <w:sz w:val="10"/>
                <w:szCs w:val="10"/>
                <w:lang w:val="en-US" w:eastAsia="th-TH"/>
              </w:rPr>
            </w:pPr>
          </w:p>
        </w:tc>
        <w:tc>
          <w:tcPr>
            <w:tcW w:w="1440" w:type="dxa"/>
            <w:tcBorders>
              <w:top w:val="single" w:sz="4" w:space="0" w:color="auto"/>
            </w:tcBorders>
          </w:tcPr>
          <w:p w14:paraId="18950749" w14:textId="77777777" w:rsidR="00965DBE" w:rsidRPr="00AE5DBA" w:rsidRDefault="00965DBE" w:rsidP="00965DBE">
            <w:pPr>
              <w:tabs>
                <w:tab w:val="decimal" w:pos="1242"/>
              </w:tabs>
              <w:ind w:right="-72"/>
              <w:rPr>
                <w:snapToGrid w:val="0"/>
                <w:color w:val="000000"/>
                <w:sz w:val="10"/>
                <w:szCs w:val="10"/>
                <w:lang w:val="en-US" w:eastAsia="th-TH"/>
              </w:rPr>
            </w:pPr>
          </w:p>
        </w:tc>
      </w:tr>
      <w:tr w:rsidR="00965DBE" w:rsidRPr="006F633C" w14:paraId="13134247" w14:textId="77777777" w:rsidTr="00965DBE">
        <w:tc>
          <w:tcPr>
            <w:tcW w:w="3690" w:type="dxa"/>
            <w:vAlign w:val="center"/>
          </w:tcPr>
          <w:p w14:paraId="04E03381" w14:textId="77777777" w:rsidR="00965DBE" w:rsidRPr="006F633C" w:rsidRDefault="00965DBE" w:rsidP="00965DBE">
            <w:pPr>
              <w:pStyle w:val="a"/>
              <w:tabs>
                <w:tab w:val="left" w:pos="2412"/>
              </w:tabs>
              <w:ind w:left="-104" w:right="0"/>
              <w:rPr>
                <w:rFonts w:ascii="Arial" w:cs="Arial"/>
                <w:color w:val="000000"/>
                <w:sz w:val="18"/>
                <w:szCs w:val="18"/>
                <w:lang w:val="en-US"/>
              </w:rPr>
            </w:pPr>
            <w:r w:rsidRPr="006F633C">
              <w:rPr>
                <w:rFonts w:ascii="Arial" w:cs="Arial"/>
                <w:color w:val="000000"/>
                <w:sz w:val="18"/>
                <w:szCs w:val="18"/>
                <w:lang w:val="en-US"/>
              </w:rPr>
              <w:t xml:space="preserve">Opening net book value </w:t>
            </w:r>
          </w:p>
        </w:tc>
        <w:tc>
          <w:tcPr>
            <w:tcW w:w="1440" w:type="dxa"/>
            <w:shd w:val="clear" w:color="auto" w:fill="FAFAFA"/>
            <w:vAlign w:val="bottom"/>
          </w:tcPr>
          <w:p w14:paraId="28249FE6" w14:textId="77777777" w:rsidR="00965DBE" w:rsidRPr="006F633C" w:rsidRDefault="00965DBE" w:rsidP="00965DBE">
            <w:pPr>
              <w:tabs>
                <w:tab w:val="decimal" w:pos="1242"/>
              </w:tabs>
              <w:ind w:right="-72"/>
              <w:rPr>
                <w:snapToGrid w:val="0"/>
                <w:color w:val="000000"/>
                <w:sz w:val="18"/>
                <w:szCs w:val="18"/>
                <w:lang w:val="en-US" w:eastAsia="th-TH"/>
              </w:rPr>
            </w:pPr>
            <w:r w:rsidRPr="006F633C">
              <w:rPr>
                <w:snapToGrid w:val="0"/>
                <w:color w:val="000000"/>
                <w:sz w:val="18"/>
                <w:szCs w:val="18"/>
                <w:lang w:val="en-US" w:eastAsia="th-TH"/>
              </w:rPr>
              <w:t>733,494,784</w:t>
            </w:r>
          </w:p>
        </w:tc>
        <w:tc>
          <w:tcPr>
            <w:tcW w:w="1440" w:type="dxa"/>
            <w:vAlign w:val="center"/>
          </w:tcPr>
          <w:p w14:paraId="201711B3" w14:textId="77777777" w:rsidR="00965DBE" w:rsidRPr="006F633C" w:rsidRDefault="00965DBE" w:rsidP="00965DBE">
            <w:pPr>
              <w:tabs>
                <w:tab w:val="decimal" w:pos="1242"/>
              </w:tabs>
              <w:ind w:right="-72"/>
              <w:rPr>
                <w:snapToGrid w:val="0"/>
                <w:color w:val="000000"/>
                <w:sz w:val="18"/>
                <w:szCs w:val="18"/>
                <w:lang w:val="en-US" w:eastAsia="th-TH"/>
              </w:rPr>
            </w:pPr>
            <w:r w:rsidRPr="006F633C">
              <w:rPr>
                <w:snapToGrid w:val="0"/>
                <w:color w:val="000000"/>
                <w:sz w:val="18"/>
                <w:szCs w:val="18"/>
                <w:cs/>
                <w:lang w:val="en-US" w:eastAsia="th-TH"/>
              </w:rPr>
              <w:t>783,</w:t>
            </w:r>
            <w:r w:rsidRPr="006F633C">
              <w:rPr>
                <w:snapToGrid w:val="0"/>
                <w:color w:val="000000"/>
                <w:sz w:val="18"/>
                <w:szCs w:val="18"/>
                <w:lang w:val="en-US" w:eastAsia="th-TH"/>
              </w:rPr>
              <w:t>155,088</w:t>
            </w:r>
          </w:p>
        </w:tc>
        <w:tc>
          <w:tcPr>
            <w:tcW w:w="1440" w:type="dxa"/>
            <w:shd w:val="clear" w:color="auto" w:fill="FAFAFA"/>
            <w:vAlign w:val="bottom"/>
          </w:tcPr>
          <w:p w14:paraId="300EBD05" w14:textId="77777777" w:rsidR="00965DBE" w:rsidRPr="006F633C" w:rsidRDefault="00965DBE" w:rsidP="00965DBE">
            <w:pPr>
              <w:tabs>
                <w:tab w:val="decimal" w:pos="1242"/>
              </w:tabs>
              <w:ind w:right="-72"/>
              <w:rPr>
                <w:snapToGrid w:val="0"/>
                <w:color w:val="000000"/>
                <w:sz w:val="18"/>
                <w:szCs w:val="18"/>
                <w:lang w:val="en-US" w:eastAsia="th-TH"/>
              </w:rPr>
            </w:pPr>
            <w:r w:rsidRPr="006F633C">
              <w:rPr>
                <w:snapToGrid w:val="0"/>
                <w:color w:val="000000"/>
                <w:sz w:val="18"/>
                <w:szCs w:val="18"/>
                <w:lang w:val="en-US" w:eastAsia="th-TH"/>
              </w:rPr>
              <w:t>733,494,784</w:t>
            </w:r>
          </w:p>
        </w:tc>
        <w:tc>
          <w:tcPr>
            <w:tcW w:w="1440" w:type="dxa"/>
            <w:vAlign w:val="center"/>
          </w:tcPr>
          <w:p w14:paraId="40763D1C" w14:textId="77777777" w:rsidR="00965DBE" w:rsidRPr="006F633C" w:rsidRDefault="00965DBE" w:rsidP="00965DBE">
            <w:pPr>
              <w:tabs>
                <w:tab w:val="decimal" w:pos="1242"/>
              </w:tabs>
              <w:ind w:right="-72"/>
              <w:rPr>
                <w:snapToGrid w:val="0"/>
                <w:color w:val="000000"/>
                <w:sz w:val="18"/>
                <w:szCs w:val="18"/>
                <w:lang w:val="en-US" w:eastAsia="th-TH"/>
              </w:rPr>
            </w:pPr>
            <w:r w:rsidRPr="006F633C">
              <w:rPr>
                <w:snapToGrid w:val="0"/>
                <w:color w:val="000000"/>
                <w:sz w:val="18"/>
                <w:szCs w:val="18"/>
                <w:cs/>
                <w:lang w:val="en-US" w:eastAsia="th-TH"/>
              </w:rPr>
              <w:t>783,</w:t>
            </w:r>
            <w:r w:rsidRPr="006F633C">
              <w:rPr>
                <w:snapToGrid w:val="0"/>
                <w:color w:val="000000"/>
                <w:sz w:val="18"/>
                <w:szCs w:val="18"/>
                <w:lang w:val="en-US" w:eastAsia="th-TH"/>
              </w:rPr>
              <w:t>155,088</w:t>
            </w:r>
          </w:p>
        </w:tc>
      </w:tr>
      <w:tr w:rsidR="00965DBE" w:rsidRPr="006F633C" w14:paraId="62E73A3B" w14:textId="77777777" w:rsidTr="00965DBE">
        <w:tc>
          <w:tcPr>
            <w:tcW w:w="3690" w:type="dxa"/>
            <w:vAlign w:val="center"/>
          </w:tcPr>
          <w:p w14:paraId="3A38E2FD" w14:textId="5A8A4AC8" w:rsidR="00965DBE" w:rsidRPr="00AE5DBA" w:rsidRDefault="00AE5DBA" w:rsidP="00AE5DBA">
            <w:pPr>
              <w:pStyle w:val="a"/>
              <w:tabs>
                <w:tab w:val="left" w:pos="2412"/>
              </w:tabs>
              <w:ind w:left="-104" w:right="-198"/>
              <w:rPr>
                <w:rFonts w:ascii="Arial" w:cs="Arial"/>
                <w:color w:val="000000"/>
                <w:spacing w:val="-4"/>
                <w:sz w:val="18"/>
                <w:szCs w:val="18"/>
                <w:lang w:val="en-US"/>
              </w:rPr>
            </w:pPr>
            <w:r w:rsidRPr="00AE5DBA">
              <w:rPr>
                <w:rFonts w:ascii="Arial" w:cs="Arial"/>
                <w:color w:val="000000"/>
                <w:spacing w:val="-4"/>
                <w:sz w:val="18"/>
                <w:szCs w:val="18"/>
                <w:lang w:val="en-US"/>
              </w:rPr>
              <w:t>Increase in debentures during</w:t>
            </w:r>
            <w:r w:rsidR="00965DBE" w:rsidRPr="00AE5DBA">
              <w:rPr>
                <w:rFonts w:ascii="Arial" w:cs="Arial"/>
                <w:color w:val="000000"/>
                <w:spacing w:val="-4"/>
                <w:sz w:val="18"/>
                <w:szCs w:val="18"/>
                <w:lang w:val="en-US"/>
              </w:rPr>
              <w:t xml:space="preserve"> the period/year</w:t>
            </w:r>
          </w:p>
        </w:tc>
        <w:tc>
          <w:tcPr>
            <w:tcW w:w="1440" w:type="dxa"/>
            <w:shd w:val="clear" w:color="auto" w:fill="FAFAFA"/>
            <w:vAlign w:val="bottom"/>
          </w:tcPr>
          <w:p w14:paraId="3368CF4A" w14:textId="77777777" w:rsidR="00965DBE" w:rsidRPr="006F633C" w:rsidRDefault="00965DBE" w:rsidP="00965DBE">
            <w:pPr>
              <w:tabs>
                <w:tab w:val="decimal" w:pos="1242"/>
              </w:tabs>
              <w:ind w:right="-72"/>
              <w:rPr>
                <w:snapToGrid w:val="0"/>
                <w:color w:val="000000"/>
                <w:sz w:val="18"/>
                <w:szCs w:val="18"/>
                <w:lang w:val="en-US" w:eastAsia="th-TH"/>
              </w:rPr>
            </w:pPr>
            <w:r w:rsidRPr="006F633C">
              <w:rPr>
                <w:snapToGrid w:val="0"/>
                <w:color w:val="000000"/>
                <w:sz w:val="18"/>
                <w:szCs w:val="18"/>
                <w:lang w:val="en-US" w:eastAsia="th-TH"/>
              </w:rPr>
              <w:t>42,200,000</w:t>
            </w:r>
          </w:p>
        </w:tc>
        <w:tc>
          <w:tcPr>
            <w:tcW w:w="1440" w:type="dxa"/>
            <w:vAlign w:val="center"/>
          </w:tcPr>
          <w:p w14:paraId="56E51961" w14:textId="77777777" w:rsidR="00965DBE" w:rsidRPr="006F633C" w:rsidRDefault="00965DBE" w:rsidP="00965DBE">
            <w:pPr>
              <w:tabs>
                <w:tab w:val="decimal" w:pos="1242"/>
              </w:tabs>
              <w:ind w:right="-72"/>
              <w:rPr>
                <w:snapToGrid w:val="0"/>
                <w:color w:val="000000"/>
                <w:sz w:val="18"/>
                <w:szCs w:val="18"/>
                <w:lang w:val="en-US" w:eastAsia="th-TH"/>
              </w:rPr>
            </w:pPr>
            <w:r w:rsidRPr="006F633C">
              <w:rPr>
                <w:snapToGrid w:val="0"/>
                <w:color w:val="000000"/>
                <w:sz w:val="18"/>
                <w:szCs w:val="18"/>
                <w:cs/>
                <w:lang w:val="en-US" w:eastAsia="th-TH"/>
              </w:rPr>
              <w:t>1</w:t>
            </w:r>
            <w:r w:rsidRPr="006F633C">
              <w:rPr>
                <w:snapToGrid w:val="0"/>
                <w:color w:val="000000"/>
                <w:sz w:val="18"/>
                <w:szCs w:val="18"/>
                <w:lang w:val="en-US" w:eastAsia="th-TH"/>
              </w:rPr>
              <w:t>60,000,000</w:t>
            </w:r>
          </w:p>
        </w:tc>
        <w:tc>
          <w:tcPr>
            <w:tcW w:w="1440" w:type="dxa"/>
            <w:shd w:val="clear" w:color="auto" w:fill="FAFAFA"/>
            <w:vAlign w:val="bottom"/>
          </w:tcPr>
          <w:p w14:paraId="2E0B93BA" w14:textId="77777777" w:rsidR="00965DBE" w:rsidRPr="006F633C" w:rsidRDefault="00965DBE" w:rsidP="00965DBE">
            <w:pPr>
              <w:tabs>
                <w:tab w:val="decimal" w:pos="1242"/>
              </w:tabs>
              <w:ind w:right="-72"/>
              <w:rPr>
                <w:snapToGrid w:val="0"/>
                <w:color w:val="000000"/>
                <w:sz w:val="18"/>
                <w:szCs w:val="18"/>
                <w:lang w:val="en-US" w:eastAsia="th-TH"/>
              </w:rPr>
            </w:pPr>
            <w:r w:rsidRPr="006F633C">
              <w:rPr>
                <w:snapToGrid w:val="0"/>
                <w:color w:val="000000"/>
                <w:sz w:val="18"/>
                <w:szCs w:val="18"/>
                <w:lang w:val="en-US" w:eastAsia="th-TH"/>
              </w:rPr>
              <w:t>42,200,000</w:t>
            </w:r>
          </w:p>
        </w:tc>
        <w:tc>
          <w:tcPr>
            <w:tcW w:w="1440" w:type="dxa"/>
            <w:vAlign w:val="center"/>
          </w:tcPr>
          <w:p w14:paraId="0D2F1938" w14:textId="77777777" w:rsidR="00965DBE" w:rsidRPr="006F633C" w:rsidRDefault="00965DBE" w:rsidP="00965DBE">
            <w:pPr>
              <w:tabs>
                <w:tab w:val="decimal" w:pos="1242"/>
              </w:tabs>
              <w:ind w:right="-72"/>
              <w:rPr>
                <w:snapToGrid w:val="0"/>
                <w:color w:val="000000"/>
                <w:sz w:val="18"/>
                <w:szCs w:val="18"/>
                <w:lang w:val="en-US" w:eastAsia="th-TH"/>
              </w:rPr>
            </w:pPr>
            <w:r w:rsidRPr="006F633C">
              <w:rPr>
                <w:snapToGrid w:val="0"/>
                <w:color w:val="000000"/>
                <w:sz w:val="18"/>
                <w:szCs w:val="18"/>
                <w:cs/>
                <w:lang w:val="en-US" w:eastAsia="th-TH"/>
              </w:rPr>
              <w:t>1</w:t>
            </w:r>
            <w:r w:rsidRPr="006F633C">
              <w:rPr>
                <w:snapToGrid w:val="0"/>
                <w:color w:val="000000"/>
                <w:sz w:val="18"/>
                <w:szCs w:val="18"/>
                <w:lang w:val="en-US" w:eastAsia="th-TH"/>
              </w:rPr>
              <w:t>60,000,000</w:t>
            </w:r>
          </w:p>
        </w:tc>
      </w:tr>
      <w:tr w:rsidR="00965DBE" w:rsidRPr="006F633C" w14:paraId="59732424" w14:textId="77777777" w:rsidTr="00965DBE">
        <w:trPr>
          <w:trHeight w:val="153"/>
        </w:trPr>
        <w:tc>
          <w:tcPr>
            <w:tcW w:w="3690" w:type="dxa"/>
            <w:vAlign w:val="center"/>
          </w:tcPr>
          <w:p w14:paraId="5BB1CECF" w14:textId="77777777" w:rsidR="00965DBE" w:rsidRPr="00AE5DBA" w:rsidRDefault="00965DBE" w:rsidP="00AE5DBA">
            <w:pPr>
              <w:pStyle w:val="a"/>
              <w:tabs>
                <w:tab w:val="left" w:pos="2412"/>
              </w:tabs>
              <w:ind w:left="-104" w:right="-198"/>
              <w:rPr>
                <w:rFonts w:ascii="Arial" w:cs="Arial"/>
                <w:color w:val="000000"/>
                <w:spacing w:val="-8"/>
                <w:sz w:val="18"/>
                <w:szCs w:val="18"/>
                <w:lang w:val="en-US"/>
              </w:rPr>
            </w:pPr>
            <w:r w:rsidRPr="00AE5DBA">
              <w:rPr>
                <w:rFonts w:ascii="Arial" w:cs="Arial"/>
                <w:color w:val="000000"/>
                <w:spacing w:val="-8"/>
                <w:sz w:val="18"/>
                <w:szCs w:val="18"/>
                <w:lang w:val="en-US"/>
              </w:rPr>
              <w:t>Repayments of debentures during the period/year</w:t>
            </w:r>
          </w:p>
        </w:tc>
        <w:tc>
          <w:tcPr>
            <w:tcW w:w="1440" w:type="dxa"/>
            <w:shd w:val="clear" w:color="auto" w:fill="FAFAFA"/>
            <w:vAlign w:val="center"/>
          </w:tcPr>
          <w:p w14:paraId="4F57D22F" w14:textId="77777777" w:rsidR="00965DBE" w:rsidRPr="006F633C" w:rsidRDefault="00965DBE" w:rsidP="00965DBE">
            <w:pPr>
              <w:tabs>
                <w:tab w:val="decimal" w:pos="1242"/>
              </w:tabs>
              <w:ind w:right="-72"/>
              <w:rPr>
                <w:snapToGrid w:val="0"/>
                <w:color w:val="000000"/>
                <w:sz w:val="18"/>
                <w:szCs w:val="18"/>
                <w:lang w:val="en-US" w:eastAsia="th-TH"/>
              </w:rPr>
            </w:pPr>
            <w:r w:rsidRPr="006F633C">
              <w:rPr>
                <w:snapToGrid w:val="0"/>
                <w:color w:val="000000"/>
                <w:sz w:val="18"/>
                <w:szCs w:val="18"/>
                <w:lang w:val="en-US" w:eastAsia="th-TH"/>
              </w:rPr>
              <w:t>(22,000,000)</w:t>
            </w:r>
          </w:p>
        </w:tc>
        <w:tc>
          <w:tcPr>
            <w:tcW w:w="1440" w:type="dxa"/>
            <w:vAlign w:val="center"/>
          </w:tcPr>
          <w:p w14:paraId="77273FFE" w14:textId="77777777" w:rsidR="00965DBE" w:rsidRPr="006F633C" w:rsidRDefault="00965DBE" w:rsidP="00965DBE">
            <w:pPr>
              <w:tabs>
                <w:tab w:val="decimal" w:pos="1242"/>
              </w:tabs>
              <w:ind w:right="-72"/>
              <w:rPr>
                <w:snapToGrid w:val="0"/>
                <w:color w:val="000000"/>
                <w:sz w:val="18"/>
                <w:szCs w:val="18"/>
                <w:cs/>
                <w:lang w:val="en-US" w:eastAsia="th-TH"/>
              </w:rPr>
            </w:pPr>
            <w:r w:rsidRPr="006F633C">
              <w:rPr>
                <w:snapToGrid w:val="0"/>
                <w:color w:val="000000"/>
                <w:sz w:val="18"/>
                <w:szCs w:val="18"/>
                <w:lang w:val="en-US" w:eastAsia="th-TH"/>
              </w:rPr>
              <w:t>(184,000,000)</w:t>
            </w:r>
          </w:p>
        </w:tc>
        <w:tc>
          <w:tcPr>
            <w:tcW w:w="1440" w:type="dxa"/>
            <w:shd w:val="clear" w:color="auto" w:fill="FAFAFA"/>
            <w:vAlign w:val="center"/>
          </w:tcPr>
          <w:p w14:paraId="37CEFB32" w14:textId="77777777" w:rsidR="00965DBE" w:rsidRPr="006F633C" w:rsidRDefault="00965DBE" w:rsidP="00965DBE">
            <w:pPr>
              <w:tabs>
                <w:tab w:val="decimal" w:pos="1242"/>
              </w:tabs>
              <w:ind w:right="-72"/>
              <w:rPr>
                <w:snapToGrid w:val="0"/>
                <w:color w:val="000000"/>
                <w:sz w:val="18"/>
                <w:szCs w:val="18"/>
                <w:lang w:val="en-US" w:eastAsia="th-TH"/>
              </w:rPr>
            </w:pPr>
            <w:r w:rsidRPr="006F633C">
              <w:rPr>
                <w:snapToGrid w:val="0"/>
                <w:color w:val="000000"/>
                <w:sz w:val="18"/>
                <w:szCs w:val="18"/>
                <w:lang w:val="en-US" w:eastAsia="th-TH"/>
              </w:rPr>
              <w:t>(22,000,000)</w:t>
            </w:r>
          </w:p>
        </w:tc>
        <w:tc>
          <w:tcPr>
            <w:tcW w:w="1440" w:type="dxa"/>
            <w:vAlign w:val="center"/>
          </w:tcPr>
          <w:p w14:paraId="1A8773D3" w14:textId="77777777" w:rsidR="00965DBE" w:rsidRPr="006F633C" w:rsidRDefault="00965DBE" w:rsidP="00965DBE">
            <w:pPr>
              <w:tabs>
                <w:tab w:val="decimal" w:pos="1242"/>
              </w:tabs>
              <w:ind w:right="-72"/>
              <w:rPr>
                <w:snapToGrid w:val="0"/>
                <w:color w:val="000000"/>
                <w:sz w:val="18"/>
                <w:szCs w:val="18"/>
                <w:cs/>
                <w:lang w:val="en-US" w:eastAsia="th-TH"/>
              </w:rPr>
            </w:pPr>
            <w:r w:rsidRPr="006F633C">
              <w:rPr>
                <w:snapToGrid w:val="0"/>
                <w:color w:val="000000"/>
                <w:sz w:val="18"/>
                <w:szCs w:val="18"/>
                <w:lang w:val="en-US" w:eastAsia="th-TH"/>
              </w:rPr>
              <w:t>(184,000,000)</w:t>
            </w:r>
          </w:p>
        </w:tc>
      </w:tr>
      <w:tr w:rsidR="00965DBE" w:rsidRPr="006F633C" w14:paraId="738AA32C" w14:textId="77777777" w:rsidTr="00965DBE">
        <w:tc>
          <w:tcPr>
            <w:tcW w:w="3690" w:type="dxa"/>
            <w:vAlign w:val="center"/>
          </w:tcPr>
          <w:p w14:paraId="313E65A7" w14:textId="77777777" w:rsidR="00965DBE" w:rsidRPr="006F633C" w:rsidRDefault="00965DBE" w:rsidP="00965DBE">
            <w:pPr>
              <w:pStyle w:val="a"/>
              <w:tabs>
                <w:tab w:val="left" w:pos="2412"/>
              </w:tabs>
              <w:ind w:left="-104" w:right="0"/>
              <w:rPr>
                <w:rFonts w:ascii="Arial" w:cs="Arial"/>
                <w:color w:val="000000"/>
                <w:sz w:val="18"/>
                <w:szCs w:val="18"/>
                <w:lang w:val="en-US"/>
              </w:rPr>
            </w:pPr>
            <w:r w:rsidRPr="006F633C">
              <w:rPr>
                <w:rFonts w:ascii="Arial" w:cs="Arial"/>
                <w:color w:val="000000"/>
                <w:sz w:val="18"/>
                <w:szCs w:val="18"/>
                <w:lang w:val="en-US"/>
              </w:rPr>
              <w:t xml:space="preserve">Transfer from bills of exchange </w:t>
            </w:r>
          </w:p>
        </w:tc>
        <w:tc>
          <w:tcPr>
            <w:tcW w:w="1440" w:type="dxa"/>
            <w:shd w:val="clear" w:color="auto" w:fill="FAFAFA"/>
            <w:vAlign w:val="center"/>
          </w:tcPr>
          <w:p w14:paraId="41CE72B6" w14:textId="77777777" w:rsidR="00965DBE" w:rsidRPr="006F633C" w:rsidRDefault="00965DBE" w:rsidP="00965DBE">
            <w:pPr>
              <w:tabs>
                <w:tab w:val="decimal" w:pos="1242"/>
              </w:tabs>
              <w:ind w:right="-72"/>
              <w:rPr>
                <w:snapToGrid w:val="0"/>
                <w:color w:val="000000"/>
                <w:sz w:val="18"/>
                <w:szCs w:val="18"/>
                <w:lang w:val="en-US" w:eastAsia="th-TH"/>
              </w:rPr>
            </w:pPr>
            <w:r w:rsidRPr="006F633C">
              <w:rPr>
                <w:snapToGrid w:val="0"/>
                <w:color w:val="000000"/>
                <w:sz w:val="18"/>
                <w:szCs w:val="18"/>
                <w:lang w:val="en-US" w:eastAsia="th-TH"/>
              </w:rPr>
              <w:t xml:space="preserve">-       </w:t>
            </w:r>
          </w:p>
        </w:tc>
        <w:tc>
          <w:tcPr>
            <w:tcW w:w="1440" w:type="dxa"/>
            <w:vAlign w:val="center"/>
          </w:tcPr>
          <w:p w14:paraId="28138F0E" w14:textId="77777777" w:rsidR="00965DBE" w:rsidRPr="006F633C" w:rsidRDefault="00965DBE" w:rsidP="00965DBE">
            <w:pPr>
              <w:tabs>
                <w:tab w:val="decimal" w:pos="1242"/>
              </w:tabs>
              <w:ind w:right="-72"/>
              <w:rPr>
                <w:snapToGrid w:val="0"/>
                <w:color w:val="000000"/>
                <w:sz w:val="18"/>
                <w:szCs w:val="18"/>
                <w:cs/>
                <w:lang w:val="en-US" w:eastAsia="th-TH"/>
              </w:rPr>
            </w:pPr>
            <w:r w:rsidRPr="006F633C">
              <w:rPr>
                <w:snapToGrid w:val="0"/>
                <w:color w:val="000000"/>
                <w:sz w:val="18"/>
                <w:szCs w:val="18"/>
                <w:cs/>
                <w:lang w:val="en-US" w:eastAsia="th-TH"/>
              </w:rPr>
              <w:t>(40,000,000)</w:t>
            </w:r>
          </w:p>
        </w:tc>
        <w:tc>
          <w:tcPr>
            <w:tcW w:w="1440" w:type="dxa"/>
            <w:shd w:val="clear" w:color="auto" w:fill="FAFAFA"/>
            <w:vAlign w:val="center"/>
          </w:tcPr>
          <w:p w14:paraId="1163C4E2" w14:textId="77777777" w:rsidR="00965DBE" w:rsidRPr="006F633C" w:rsidRDefault="00965DBE" w:rsidP="00965DBE">
            <w:pPr>
              <w:tabs>
                <w:tab w:val="decimal" w:pos="1242"/>
              </w:tabs>
              <w:ind w:right="-72"/>
              <w:rPr>
                <w:snapToGrid w:val="0"/>
                <w:color w:val="000000"/>
                <w:sz w:val="18"/>
                <w:szCs w:val="18"/>
                <w:lang w:val="en-US" w:eastAsia="th-TH"/>
              </w:rPr>
            </w:pPr>
            <w:r w:rsidRPr="006F633C">
              <w:rPr>
                <w:snapToGrid w:val="0"/>
                <w:color w:val="000000"/>
                <w:sz w:val="18"/>
                <w:szCs w:val="18"/>
                <w:lang w:val="en-US" w:eastAsia="th-TH"/>
              </w:rPr>
              <w:t xml:space="preserve">-       </w:t>
            </w:r>
          </w:p>
        </w:tc>
        <w:tc>
          <w:tcPr>
            <w:tcW w:w="1440" w:type="dxa"/>
            <w:vAlign w:val="center"/>
          </w:tcPr>
          <w:p w14:paraId="3B84DFCE" w14:textId="77777777" w:rsidR="00965DBE" w:rsidRPr="006F633C" w:rsidRDefault="00965DBE" w:rsidP="00965DBE">
            <w:pPr>
              <w:tabs>
                <w:tab w:val="decimal" w:pos="1242"/>
              </w:tabs>
              <w:ind w:right="-72"/>
              <w:rPr>
                <w:snapToGrid w:val="0"/>
                <w:color w:val="000000"/>
                <w:sz w:val="18"/>
                <w:szCs w:val="18"/>
                <w:cs/>
                <w:lang w:val="en-US" w:eastAsia="th-TH"/>
              </w:rPr>
            </w:pPr>
            <w:r w:rsidRPr="006F633C">
              <w:rPr>
                <w:snapToGrid w:val="0"/>
                <w:color w:val="000000"/>
                <w:sz w:val="18"/>
                <w:szCs w:val="18"/>
                <w:cs/>
                <w:lang w:val="en-US" w:eastAsia="th-TH"/>
              </w:rPr>
              <w:t>(40,000,000)</w:t>
            </w:r>
          </w:p>
        </w:tc>
      </w:tr>
      <w:tr w:rsidR="00965DBE" w:rsidRPr="006F633C" w14:paraId="58DC5100" w14:textId="77777777" w:rsidTr="00965DBE">
        <w:tc>
          <w:tcPr>
            <w:tcW w:w="3690" w:type="dxa"/>
            <w:vAlign w:val="center"/>
          </w:tcPr>
          <w:p w14:paraId="28A2B7D0" w14:textId="77777777" w:rsidR="00965DBE" w:rsidRPr="006F633C" w:rsidRDefault="00965DBE" w:rsidP="00965DBE">
            <w:pPr>
              <w:pStyle w:val="a"/>
              <w:tabs>
                <w:tab w:val="left" w:pos="2412"/>
              </w:tabs>
              <w:ind w:left="-104" w:right="0"/>
              <w:rPr>
                <w:rFonts w:ascii="Arial" w:cs="Arial"/>
                <w:color w:val="000000"/>
                <w:sz w:val="18"/>
                <w:szCs w:val="18"/>
                <w:lang w:val="en-US"/>
              </w:rPr>
            </w:pPr>
            <w:r w:rsidRPr="006F633C">
              <w:rPr>
                <w:rFonts w:ascii="Arial" w:cs="Arial"/>
                <w:color w:val="000000"/>
                <w:sz w:val="18"/>
                <w:szCs w:val="18"/>
                <w:lang w:val="en-US"/>
              </w:rPr>
              <w:t>Increase in prepaid underwriting fee</w:t>
            </w:r>
          </w:p>
        </w:tc>
        <w:tc>
          <w:tcPr>
            <w:tcW w:w="1440" w:type="dxa"/>
            <w:shd w:val="clear" w:color="auto" w:fill="FAFAFA"/>
            <w:vAlign w:val="bottom"/>
          </w:tcPr>
          <w:p w14:paraId="05725E8A" w14:textId="77777777" w:rsidR="00965DBE" w:rsidRPr="006F633C" w:rsidRDefault="00965DBE" w:rsidP="00965DBE">
            <w:pPr>
              <w:tabs>
                <w:tab w:val="decimal" w:pos="1242"/>
              </w:tabs>
              <w:ind w:right="-72"/>
              <w:rPr>
                <w:snapToGrid w:val="0"/>
                <w:color w:val="000000"/>
                <w:sz w:val="18"/>
                <w:szCs w:val="18"/>
                <w:lang w:val="en-US" w:eastAsia="th-TH"/>
              </w:rPr>
            </w:pPr>
          </w:p>
        </w:tc>
        <w:tc>
          <w:tcPr>
            <w:tcW w:w="1440" w:type="dxa"/>
            <w:vAlign w:val="center"/>
          </w:tcPr>
          <w:p w14:paraId="0FA17B8C" w14:textId="77777777" w:rsidR="00965DBE" w:rsidRPr="006F633C" w:rsidRDefault="00965DBE" w:rsidP="00965DBE">
            <w:pPr>
              <w:tabs>
                <w:tab w:val="decimal" w:pos="1242"/>
              </w:tabs>
              <w:ind w:right="-72"/>
              <w:rPr>
                <w:snapToGrid w:val="0"/>
                <w:color w:val="000000"/>
                <w:sz w:val="18"/>
                <w:szCs w:val="18"/>
                <w:lang w:val="en-US" w:eastAsia="th-TH"/>
              </w:rPr>
            </w:pPr>
          </w:p>
        </w:tc>
        <w:tc>
          <w:tcPr>
            <w:tcW w:w="1440" w:type="dxa"/>
            <w:shd w:val="clear" w:color="auto" w:fill="FAFAFA"/>
            <w:vAlign w:val="bottom"/>
          </w:tcPr>
          <w:p w14:paraId="410D722A" w14:textId="77777777" w:rsidR="00965DBE" w:rsidRPr="006F633C" w:rsidRDefault="00965DBE" w:rsidP="00965DBE">
            <w:pPr>
              <w:tabs>
                <w:tab w:val="decimal" w:pos="1242"/>
              </w:tabs>
              <w:ind w:right="-72"/>
              <w:rPr>
                <w:snapToGrid w:val="0"/>
                <w:color w:val="000000"/>
                <w:sz w:val="18"/>
                <w:szCs w:val="18"/>
                <w:lang w:val="en-US" w:eastAsia="th-TH"/>
              </w:rPr>
            </w:pPr>
          </w:p>
        </w:tc>
        <w:tc>
          <w:tcPr>
            <w:tcW w:w="1440" w:type="dxa"/>
            <w:vAlign w:val="bottom"/>
          </w:tcPr>
          <w:p w14:paraId="3BE199F6" w14:textId="77777777" w:rsidR="00965DBE" w:rsidRPr="006F633C" w:rsidRDefault="00965DBE" w:rsidP="00965DBE">
            <w:pPr>
              <w:tabs>
                <w:tab w:val="decimal" w:pos="1242"/>
              </w:tabs>
              <w:ind w:right="-72"/>
              <w:rPr>
                <w:snapToGrid w:val="0"/>
                <w:color w:val="000000"/>
                <w:sz w:val="18"/>
                <w:szCs w:val="18"/>
                <w:lang w:val="en-US" w:eastAsia="th-TH"/>
              </w:rPr>
            </w:pPr>
          </w:p>
        </w:tc>
      </w:tr>
      <w:tr w:rsidR="00965DBE" w:rsidRPr="006F633C" w14:paraId="6FFA934E" w14:textId="77777777" w:rsidTr="00965DBE">
        <w:tc>
          <w:tcPr>
            <w:tcW w:w="3690" w:type="dxa"/>
            <w:vAlign w:val="center"/>
          </w:tcPr>
          <w:p w14:paraId="171C56A7" w14:textId="77777777" w:rsidR="00965DBE" w:rsidRPr="006F633C" w:rsidRDefault="00965DBE" w:rsidP="00965DBE">
            <w:pPr>
              <w:pStyle w:val="a"/>
              <w:tabs>
                <w:tab w:val="left" w:pos="2412"/>
              </w:tabs>
              <w:ind w:left="-104" w:right="0"/>
              <w:rPr>
                <w:rFonts w:ascii="Arial" w:cs="Arial"/>
                <w:color w:val="000000"/>
                <w:sz w:val="18"/>
                <w:szCs w:val="18"/>
                <w:lang w:val="en-US"/>
              </w:rPr>
            </w:pPr>
            <w:r w:rsidRPr="006F633C">
              <w:rPr>
                <w:rFonts w:ascii="Arial" w:cs="Arial"/>
                <w:color w:val="000000"/>
                <w:sz w:val="18"/>
                <w:szCs w:val="18"/>
                <w:lang w:val="en-US"/>
              </w:rPr>
              <w:t xml:space="preserve">   during the period/year</w:t>
            </w:r>
          </w:p>
        </w:tc>
        <w:tc>
          <w:tcPr>
            <w:tcW w:w="1440" w:type="dxa"/>
            <w:shd w:val="clear" w:color="auto" w:fill="FAFAFA"/>
            <w:vAlign w:val="bottom"/>
          </w:tcPr>
          <w:p w14:paraId="3534FC7E" w14:textId="77777777" w:rsidR="00965DBE" w:rsidRPr="006F633C" w:rsidRDefault="00965DBE" w:rsidP="00965DBE">
            <w:pPr>
              <w:tabs>
                <w:tab w:val="decimal" w:pos="1242"/>
              </w:tabs>
              <w:ind w:right="-72"/>
              <w:rPr>
                <w:snapToGrid w:val="0"/>
                <w:color w:val="000000"/>
                <w:sz w:val="18"/>
                <w:szCs w:val="18"/>
                <w:lang w:val="en-US" w:eastAsia="th-TH"/>
              </w:rPr>
            </w:pPr>
            <w:r w:rsidRPr="006F633C">
              <w:rPr>
                <w:snapToGrid w:val="0"/>
                <w:color w:val="000000"/>
                <w:sz w:val="18"/>
                <w:szCs w:val="18"/>
                <w:lang w:val="en-US" w:eastAsia="th-TH"/>
              </w:rPr>
              <w:t>(1,605,000)</w:t>
            </w:r>
          </w:p>
        </w:tc>
        <w:tc>
          <w:tcPr>
            <w:tcW w:w="1440" w:type="dxa"/>
            <w:vAlign w:val="center"/>
          </w:tcPr>
          <w:p w14:paraId="4CC72D9D" w14:textId="77777777" w:rsidR="00965DBE" w:rsidRPr="006F633C" w:rsidRDefault="00965DBE" w:rsidP="00965DBE">
            <w:pPr>
              <w:tabs>
                <w:tab w:val="decimal" w:pos="1242"/>
              </w:tabs>
              <w:ind w:right="-72"/>
              <w:rPr>
                <w:snapToGrid w:val="0"/>
                <w:color w:val="000000"/>
                <w:sz w:val="18"/>
                <w:szCs w:val="18"/>
                <w:cs/>
                <w:lang w:val="en-US" w:eastAsia="th-TH"/>
              </w:rPr>
            </w:pPr>
            <w:r w:rsidRPr="006F633C">
              <w:rPr>
                <w:snapToGrid w:val="0"/>
                <w:color w:val="000000"/>
                <w:sz w:val="18"/>
                <w:szCs w:val="18"/>
                <w:cs/>
                <w:lang w:val="en-US" w:eastAsia="th-TH"/>
              </w:rPr>
              <w:t>(8,129,860)</w:t>
            </w:r>
          </w:p>
        </w:tc>
        <w:tc>
          <w:tcPr>
            <w:tcW w:w="1440" w:type="dxa"/>
            <w:shd w:val="clear" w:color="auto" w:fill="FAFAFA"/>
            <w:vAlign w:val="bottom"/>
          </w:tcPr>
          <w:p w14:paraId="102DB096" w14:textId="77777777" w:rsidR="00965DBE" w:rsidRPr="006F633C" w:rsidRDefault="00965DBE" w:rsidP="00965DBE">
            <w:pPr>
              <w:tabs>
                <w:tab w:val="decimal" w:pos="1242"/>
              </w:tabs>
              <w:ind w:right="-72"/>
              <w:rPr>
                <w:snapToGrid w:val="0"/>
                <w:color w:val="000000"/>
                <w:sz w:val="18"/>
                <w:szCs w:val="18"/>
                <w:lang w:val="en-US" w:eastAsia="th-TH"/>
              </w:rPr>
            </w:pPr>
            <w:r w:rsidRPr="006F633C">
              <w:rPr>
                <w:snapToGrid w:val="0"/>
                <w:color w:val="000000"/>
                <w:sz w:val="18"/>
                <w:szCs w:val="18"/>
                <w:lang w:val="en-US" w:eastAsia="th-TH"/>
              </w:rPr>
              <w:t>(1,605,000)</w:t>
            </w:r>
          </w:p>
        </w:tc>
        <w:tc>
          <w:tcPr>
            <w:tcW w:w="1440" w:type="dxa"/>
            <w:vAlign w:val="center"/>
          </w:tcPr>
          <w:p w14:paraId="43DC2815" w14:textId="77777777" w:rsidR="00965DBE" w:rsidRPr="006F633C" w:rsidRDefault="00965DBE" w:rsidP="00965DBE">
            <w:pPr>
              <w:tabs>
                <w:tab w:val="decimal" w:pos="1242"/>
              </w:tabs>
              <w:ind w:right="-72"/>
              <w:rPr>
                <w:snapToGrid w:val="0"/>
                <w:color w:val="000000"/>
                <w:sz w:val="18"/>
                <w:szCs w:val="18"/>
                <w:lang w:val="en-US" w:eastAsia="th-TH"/>
              </w:rPr>
            </w:pPr>
            <w:r w:rsidRPr="006F633C">
              <w:rPr>
                <w:sz w:val="18"/>
                <w:szCs w:val="18"/>
                <w:cs/>
                <w:lang w:val="en-US"/>
              </w:rPr>
              <w:t>(8,129,860)</w:t>
            </w:r>
          </w:p>
        </w:tc>
      </w:tr>
      <w:tr w:rsidR="00965DBE" w:rsidRPr="006F633C" w14:paraId="24CEAB93" w14:textId="77777777" w:rsidTr="00965DBE">
        <w:tc>
          <w:tcPr>
            <w:tcW w:w="3690" w:type="dxa"/>
            <w:vAlign w:val="center"/>
          </w:tcPr>
          <w:p w14:paraId="7AF203D4" w14:textId="77777777" w:rsidR="00965DBE" w:rsidRPr="006F633C" w:rsidRDefault="00965DBE" w:rsidP="00965DBE">
            <w:pPr>
              <w:pStyle w:val="a"/>
              <w:tabs>
                <w:tab w:val="left" w:pos="2412"/>
              </w:tabs>
              <w:ind w:left="-104" w:right="-198"/>
              <w:rPr>
                <w:rFonts w:ascii="Arial" w:cs="Arial"/>
                <w:color w:val="000000"/>
                <w:spacing w:val="-4"/>
                <w:sz w:val="18"/>
                <w:szCs w:val="18"/>
                <w:lang w:val="en-US"/>
              </w:rPr>
            </w:pPr>
            <w:r w:rsidRPr="006F633C">
              <w:rPr>
                <w:rFonts w:ascii="Arial" w:cs="Arial"/>
                <w:color w:val="000000"/>
                <w:spacing w:val="-4"/>
                <w:sz w:val="18"/>
                <w:szCs w:val="18"/>
                <w:lang w:val="en-US"/>
              </w:rPr>
              <w:t>Amortisation of prepaid underwriting fee</w:t>
            </w:r>
          </w:p>
        </w:tc>
        <w:tc>
          <w:tcPr>
            <w:tcW w:w="1440" w:type="dxa"/>
            <w:shd w:val="clear" w:color="auto" w:fill="FAFAFA"/>
            <w:vAlign w:val="bottom"/>
          </w:tcPr>
          <w:p w14:paraId="3189DCD2" w14:textId="77777777" w:rsidR="00965DBE" w:rsidRPr="006F633C" w:rsidRDefault="00965DBE" w:rsidP="00965DBE">
            <w:pPr>
              <w:tabs>
                <w:tab w:val="decimal" w:pos="1242"/>
              </w:tabs>
              <w:ind w:right="-72"/>
              <w:rPr>
                <w:snapToGrid w:val="0"/>
                <w:color w:val="000000"/>
                <w:sz w:val="18"/>
                <w:szCs w:val="18"/>
                <w:lang w:val="en-US" w:eastAsia="th-TH"/>
              </w:rPr>
            </w:pPr>
          </w:p>
        </w:tc>
        <w:tc>
          <w:tcPr>
            <w:tcW w:w="1440" w:type="dxa"/>
            <w:vAlign w:val="bottom"/>
          </w:tcPr>
          <w:p w14:paraId="10E9210F" w14:textId="77777777" w:rsidR="00965DBE" w:rsidRPr="006F633C" w:rsidRDefault="00965DBE" w:rsidP="00965DBE">
            <w:pPr>
              <w:tabs>
                <w:tab w:val="decimal" w:pos="1242"/>
              </w:tabs>
              <w:ind w:right="-72"/>
              <w:rPr>
                <w:snapToGrid w:val="0"/>
                <w:color w:val="000000"/>
                <w:sz w:val="18"/>
                <w:szCs w:val="18"/>
                <w:lang w:val="en-US" w:eastAsia="th-TH"/>
              </w:rPr>
            </w:pPr>
          </w:p>
        </w:tc>
        <w:tc>
          <w:tcPr>
            <w:tcW w:w="1440" w:type="dxa"/>
            <w:shd w:val="clear" w:color="auto" w:fill="FAFAFA"/>
            <w:vAlign w:val="bottom"/>
          </w:tcPr>
          <w:p w14:paraId="5AA5FBD6" w14:textId="77777777" w:rsidR="00965DBE" w:rsidRPr="006F633C" w:rsidRDefault="00965DBE" w:rsidP="00965DBE">
            <w:pPr>
              <w:tabs>
                <w:tab w:val="decimal" w:pos="1242"/>
              </w:tabs>
              <w:ind w:right="-72"/>
              <w:rPr>
                <w:snapToGrid w:val="0"/>
                <w:color w:val="000000"/>
                <w:sz w:val="18"/>
                <w:szCs w:val="18"/>
                <w:lang w:val="en-US" w:eastAsia="th-TH"/>
              </w:rPr>
            </w:pPr>
          </w:p>
        </w:tc>
        <w:tc>
          <w:tcPr>
            <w:tcW w:w="1440" w:type="dxa"/>
            <w:vAlign w:val="bottom"/>
          </w:tcPr>
          <w:p w14:paraId="2CBB3435" w14:textId="77777777" w:rsidR="00965DBE" w:rsidRPr="006F633C" w:rsidRDefault="00965DBE" w:rsidP="00965DBE">
            <w:pPr>
              <w:tabs>
                <w:tab w:val="decimal" w:pos="1242"/>
              </w:tabs>
              <w:ind w:right="-72"/>
              <w:rPr>
                <w:snapToGrid w:val="0"/>
                <w:color w:val="000000"/>
                <w:sz w:val="18"/>
                <w:szCs w:val="18"/>
                <w:lang w:val="en-US" w:eastAsia="th-TH"/>
              </w:rPr>
            </w:pPr>
          </w:p>
        </w:tc>
      </w:tr>
      <w:tr w:rsidR="00965DBE" w:rsidRPr="006F633C" w14:paraId="30EE5A55" w14:textId="77777777" w:rsidTr="00965DBE">
        <w:tc>
          <w:tcPr>
            <w:tcW w:w="3690" w:type="dxa"/>
            <w:vAlign w:val="center"/>
          </w:tcPr>
          <w:p w14:paraId="2798E379" w14:textId="77777777" w:rsidR="00965DBE" w:rsidRPr="006F633C" w:rsidRDefault="00965DBE" w:rsidP="00965DBE">
            <w:pPr>
              <w:pStyle w:val="a"/>
              <w:tabs>
                <w:tab w:val="left" w:pos="2412"/>
              </w:tabs>
              <w:ind w:left="-104" w:right="-198"/>
              <w:rPr>
                <w:rFonts w:ascii="Arial" w:cs="Arial"/>
                <w:color w:val="000000"/>
                <w:spacing w:val="-4"/>
                <w:sz w:val="18"/>
                <w:szCs w:val="18"/>
                <w:lang w:val="en-US"/>
              </w:rPr>
            </w:pPr>
            <w:r w:rsidRPr="006F633C">
              <w:rPr>
                <w:rFonts w:ascii="Arial" w:cs="Arial"/>
                <w:color w:val="000000"/>
                <w:sz w:val="18"/>
                <w:szCs w:val="18"/>
                <w:lang w:val="en-US"/>
              </w:rPr>
              <w:t xml:space="preserve">   during the period/year</w:t>
            </w:r>
          </w:p>
        </w:tc>
        <w:tc>
          <w:tcPr>
            <w:tcW w:w="1440" w:type="dxa"/>
            <w:tcBorders>
              <w:bottom w:val="single" w:sz="4" w:space="0" w:color="auto"/>
            </w:tcBorders>
            <w:shd w:val="clear" w:color="auto" w:fill="FAFAFA"/>
            <w:vAlign w:val="bottom"/>
          </w:tcPr>
          <w:p w14:paraId="2F5B4DDC" w14:textId="77777777" w:rsidR="00965DBE" w:rsidRPr="006F633C" w:rsidRDefault="00965DBE" w:rsidP="00965DBE">
            <w:pPr>
              <w:tabs>
                <w:tab w:val="decimal" w:pos="1242"/>
              </w:tabs>
              <w:ind w:right="-72"/>
              <w:rPr>
                <w:snapToGrid w:val="0"/>
                <w:color w:val="000000"/>
                <w:sz w:val="18"/>
                <w:szCs w:val="18"/>
                <w:lang w:val="en-US" w:eastAsia="th-TH"/>
              </w:rPr>
            </w:pPr>
            <w:r w:rsidRPr="006F633C">
              <w:rPr>
                <w:snapToGrid w:val="0"/>
                <w:color w:val="000000"/>
                <w:sz w:val="18"/>
                <w:szCs w:val="18"/>
                <w:lang w:val="en-US" w:eastAsia="th-TH"/>
              </w:rPr>
              <w:t>4,110,216</w:t>
            </w:r>
          </w:p>
        </w:tc>
        <w:tc>
          <w:tcPr>
            <w:tcW w:w="1440" w:type="dxa"/>
            <w:tcBorders>
              <w:bottom w:val="single" w:sz="4" w:space="0" w:color="auto"/>
            </w:tcBorders>
            <w:vAlign w:val="center"/>
          </w:tcPr>
          <w:p w14:paraId="5CC6AD8A" w14:textId="77777777" w:rsidR="00965DBE" w:rsidRPr="006F633C" w:rsidRDefault="00965DBE" w:rsidP="00965DBE">
            <w:pPr>
              <w:tabs>
                <w:tab w:val="decimal" w:pos="1242"/>
              </w:tabs>
              <w:ind w:right="-72"/>
              <w:rPr>
                <w:snapToGrid w:val="0"/>
                <w:color w:val="000000"/>
                <w:sz w:val="18"/>
                <w:szCs w:val="18"/>
                <w:lang w:val="en-US" w:eastAsia="th-TH"/>
              </w:rPr>
            </w:pPr>
            <w:r w:rsidRPr="006F633C">
              <w:rPr>
                <w:sz w:val="18"/>
                <w:szCs w:val="18"/>
                <w:lang w:val="en-US"/>
              </w:rPr>
              <w:t>22,469,556</w:t>
            </w:r>
          </w:p>
        </w:tc>
        <w:tc>
          <w:tcPr>
            <w:tcW w:w="1440" w:type="dxa"/>
            <w:tcBorders>
              <w:bottom w:val="single" w:sz="4" w:space="0" w:color="auto"/>
            </w:tcBorders>
            <w:shd w:val="clear" w:color="auto" w:fill="FAFAFA"/>
            <w:vAlign w:val="bottom"/>
          </w:tcPr>
          <w:p w14:paraId="4CFC5EF3" w14:textId="77777777" w:rsidR="00965DBE" w:rsidRPr="006F633C" w:rsidRDefault="00965DBE" w:rsidP="00965DBE">
            <w:pPr>
              <w:tabs>
                <w:tab w:val="decimal" w:pos="1242"/>
              </w:tabs>
              <w:ind w:right="-72"/>
              <w:rPr>
                <w:snapToGrid w:val="0"/>
                <w:color w:val="000000"/>
                <w:sz w:val="18"/>
                <w:szCs w:val="18"/>
                <w:lang w:val="en-US" w:eastAsia="th-TH"/>
              </w:rPr>
            </w:pPr>
            <w:r w:rsidRPr="006F633C">
              <w:rPr>
                <w:snapToGrid w:val="0"/>
                <w:color w:val="000000"/>
                <w:sz w:val="18"/>
                <w:szCs w:val="18"/>
                <w:lang w:val="en-US" w:eastAsia="th-TH"/>
              </w:rPr>
              <w:t>4,110,216</w:t>
            </w:r>
          </w:p>
        </w:tc>
        <w:tc>
          <w:tcPr>
            <w:tcW w:w="1440" w:type="dxa"/>
            <w:tcBorders>
              <w:bottom w:val="single" w:sz="4" w:space="0" w:color="auto"/>
            </w:tcBorders>
            <w:vAlign w:val="center"/>
          </w:tcPr>
          <w:p w14:paraId="08D365A0" w14:textId="77777777" w:rsidR="00965DBE" w:rsidRPr="006F633C" w:rsidRDefault="00965DBE" w:rsidP="00965DBE">
            <w:pPr>
              <w:tabs>
                <w:tab w:val="decimal" w:pos="1242"/>
              </w:tabs>
              <w:ind w:right="-72"/>
              <w:rPr>
                <w:snapToGrid w:val="0"/>
                <w:color w:val="000000"/>
                <w:sz w:val="18"/>
                <w:szCs w:val="18"/>
                <w:lang w:val="en-US" w:eastAsia="th-TH"/>
              </w:rPr>
            </w:pPr>
            <w:r w:rsidRPr="006F633C">
              <w:rPr>
                <w:sz w:val="18"/>
                <w:szCs w:val="18"/>
                <w:lang w:val="en-US"/>
              </w:rPr>
              <w:t>22,469,556</w:t>
            </w:r>
          </w:p>
        </w:tc>
      </w:tr>
      <w:tr w:rsidR="00965DBE" w:rsidRPr="006F633C" w14:paraId="16605C3A" w14:textId="77777777" w:rsidTr="00965DBE">
        <w:tc>
          <w:tcPr>
            <w:tcW w:w="3690" w:type="dxa"/>
            <w:vAlign w:val="center"/>
          </w:tcPr>
          <w:p w14:paraId="430C32FD" w14:textId="77777777" w:rsidR="00965DBE" w:rsidRPr="00AE5DBA" w:rsidRDefault="00965DBE" w:rsidP="00965DBE">
            <w:pPr>
              <w:pStyle w:val="a"/>
              <w:tabs>
                <w:tab w:val="left" w:pos="2412"/>
              </w:tabs>
              <w:ind w:left="-104" w:right="0"/>
              <w:rPr>
                <w:rFonts w:ascii="Arial" w:cs="Arial"/>
                <w:color w:val="000000"/>
                <w:sz w:val="10"/>
                <w:szCs w:val="10"/>
                <w:lang w:val="en-US"/>
              </w:rPr>
            </w:pPr>
          </w:p>
        </w:tc>
        <w:tc>
          <w:tcPr>
            <w:tcW w:w="1440" w:type="dxa"/>
            <w:tcBorders>
              <w:top w:val="single" w:sz="4" w:space="0" w:color="auto"/>
            </w:tcBorders>
            <w:shd w:val="clear" w:color="auto" w:fill="FAFAFA"/>
            <w:vAlign w:val="bottom"/>
          </w:tcPr>
          <w:p w14:paraId="460CF205" w14:textId="77777777" w:rsidR="00965DBE" w:rsidRPr="00AE5DBA" w:rsidRDefault="00965DBE" w:rsidP="00965DBE">
            <w:pPr>
              <w:tabs>
                <w:tab w:val="decimal" w:pos="1242"/>
              </w:tabs>
              <w:ind w:right="-72"/>
              <w:rPr>
                <w:snapToGrid w:val="0"/>
                <w:color w:val="000000"/>
                <w:sz w:val="10"/>
                <w:szCs w:val="10"/>
                <w:lang w:val="en-US" w:eastAsia="th-TH"/>
              </w:rPr>
            </w:pPr>
          </w:p>
        </w:tc>
        <w:tc>
          <w:tcPr>
            <w:tcW w:w="1440" w:type="dxa"/>
            <w:tcBorders>
              <w:top w:val="single" w:sz="4" w:space="0" w:color="auto"/>
            </w:tcBorders>
            <w:shd w:val="clear" w:color="auto" w:fill="auto"/>
          </w:tcPr>
          <w:p w14:paraId="79AD890C" w14:textId="77777777" w:rsidR="00965DBE" w:rsidRPr="00AE5DBA" w:rsidRDefault="00965DBE" w:rsidP="00965DBE">
            <w:pPr>
              <w:tabs>
                <w:tab w:val="decimal" w:pos="1238"/>
              </w:tabs>
              <w:ind w:right="-72"/>
              <w:rPr>
                <w:snapToGrid w:val="0"/>
                <w:color w:val="000000"/>
                <w:sz w:val="10"/>
                <w:szCs w:val="10"/>
                <w:lang w:val="en-US" w:eastAsia="th-TH"/>
              </w:rPr>
            </w:pPr>
          </w:p>
        </w:tc>
        <w:tc>
          <w:tcPr>
            <w:tcW w:w="1440" w:type="dxa"/>
            <w:tcBorders>
              <w:top w:val="single" w:sz="4" w:space="0" w:color="auto"/>
            </w:tcBorders>
            <w:shd w:val="clear" w:color="auto" w:fill="FAFAFA"/>
            <w:vAlign w:val="bottom"/>
          </w:tcPr>
          <w:p w14:paraId="116F8C65" w14:textId="77777777" w:rsidR="00965DBE" w:rsidRPr="00AE5DBA" w:rsidRDefault="00965DBE" w:rsidP="00965DBE">
            <w:pPr>
              <w:tabs>
                <w:tab w:val="decimal" w:pos="1238"/>
              </w:tabs>
              <w:ind w:right="-72"/>
              <w:rPr>
                <w:snapToGrid w:val="0"/>
                <w:color w:val="000000"/>
                <w:sz w:val="10"/>
                <w:szCs w:val="10"/>
                <w:lang w:val="en-US" w:eastAsia="th-TH"/>
              </w:rPr>
            </w:pPr>
          </w:p>
        </w:tc>
        <w:tc>
          <w:tcPr>
            <w:tcW w:w="1440" w:type="dxa"/>
            <w:tcBorders>
              <w:top w:val="single" w:sz="4" w:space="0" w:color="auto"/>
            </w:tcBorders>
          </w:tcPr>
          <w:p w14:paraId="7F69BC0E" w14:textId="77777777" w:rsidR="00965DBE" w:rsidRPr="00AE5DBA" w:rsidRDefault="00965DBE" w:rsidP="00965DBE">
            <w:pPr>
              <w:tabs>
                <w:tab w:val="decimal" w:pos="1238"/>
              </w:tabs>
              <w:ind w:right="-72"/>
              <w:rPr>
                <w:snapToGrid w:val="0"/>
                <w:color w:val="000000"/>
                <w:sz w:val="10"/>
                <w:szCs w:val="10"/>
                <w:lang w:val="en-US" w:eastAsia="th-TH"/>
              </w:rPr>
            </w:pPr>
          </w:p>
        </w:tc>
      </w:tr>
      <w:tr w:rsidR="00965DBE" w:rsidRPr="006F633C" w14:paraId="173F297D" w14:textId="77777777" w:rsidTr="00965DBE">
        <w:tc>
          <w:tcPr>
            <w:tcW w:w="3690" w:type="dxa"/>
            <w:vAlign w:val="center"/>
          </w:tcPr>
          <w:p w14:paraId="09BEC95B" w14:textId="77777777" w:rsidR="00965DBE" w:rsidRPr="006F633C" w:rsidRDefault="00965DBE" w:rsidP="00965DBE">
            <w:pPr>
              <w:pStyle w:val="a"/>
              <w:tabs>
                <w:tab w:val="left" w:pos="2412"/>
              </w:tabs>
              <w:ind w:left="-104" w:right="0"/>
              <w:rPr>
                <w:rFonts w:ascii="Arial" w:cs="Arial"/>
                <w:color w:val="000000"/>
                <w:sz w:val="18"/>
                <w:szCs w:val="18"/>
                <w:lang w:val="en-US"/>
              </w:rPr>
            </w:pPr>
            <w:r w:rsidRPr="006F633C">
              <w:rPr>
                <w:rFonts w:ascii="Arial" w:cs="Arial"/>
                <w:color w:val="000000"/>
                <w:sz w:val="18"/>
                <w:szCs w:val="18"/>
                <w:lang w:val="en-US"/>
              </w:rPr>
              <w:t xml:space="preserve">Ending net book value </w:t>
            </w:r>
          </w:p>
        </w:tc>
        <w:tc>
          <w:tcPr>
            <w:tcW w:w="1440" w:type="dxa"/>
            <w:tcBorders>
              <w:bottom w:val="single" w:sz="4" w:space="0" w:color="auto"/>
            </w:tcBorders>
            <w:shd w:val="clear" w:color="auto" w:fill="FAFAFA"/>
            <w:vAlign w:val="center"/>
          </w:tcPr>
          <w:p w14:paraId="773F68F2" w14:textId="77777777" w:rsidR="00965DBE" w:rsidRPr="006F633C" w:rsidRDefault="00965DBE" w:rsidP="00965DBE">
            <w:pPr>
              <w:tabs>
                <w:tab w:val="decimal" w:pos="1242"/>
              </w:tabs>
              <w:ind w:right="-72"/>
              <w:rPr>
                <w:snapToGrid w:val="0"/>
                <w:color w:val="000000"/>
                <w:sz w:val="18"/>
                <w:szCs w:val="18"/>
                <w:lang w:val="en-US" w:eastAsia="th-TH"/>
              </w:rPr>
            </w:pPr>
            <w:r w:rsidRPr="006F633C">
              <w:rPr>
                <w:snapToGrid w:val="0"/>
                <w:color w:val="000000"/>
                <w:sz w:val="18"/>
                <w:szCs w:val="18"/>
                <w:lang w:val="en-US" w:eastAsia="th-TH"/>
              </w:rPr>
              <w:t>756,000,000</w:t>
            </w:r>
          </w:p>
        </w:tc>
        <w:tc>
          <w:tcPr>
            <w:tcW w:w="1440" w:type="dxa"/>
            <w:tcBorders>
              <w:bottom w:val="single" w:sz="4" w:space="0" w:color="auto"/>
            </w:tcBorders>
            <w:shd w:val="clear" w:color="auto" w:fill="auto"/>
            <w:vAlign w:val="center"/>
          </w:tcPr>
          <w:p w14:paraId="56A9F14A"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733,494,784</w:t>
            </w:r>
          </w:p>
        </w:tc>
        <w:tc>
          <w:tcPr>
            <w:tcW w:w="1440" w:type="dxa"/>
            <w:tcBorders>
              <w:bottom w:val="single" w:sz="4" w:space="0" w:color="auto"/>
            </w:tcBorders>
            <w:shd w:val="clear" w:color="auto" w:fill="FAFAFA"/>
            <w:vAlign w:val="center"/>
          </w:tcPr>
          <w:p w14:paraId="509A9AF1"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756,000,000</w:t>
            </w:r>
          </w:p>
        </w:tc>
        <w:tc>
          <w:tcPr>
            <w:tcW w:w="1440" w:type="dxa"/>
            <w:tcBorders>
              <w:bottom w:val="single" w:sz="4" w:space="0" w:color="auto"/>
            </w:tcBorders>
            <w:vAlign w:val="center"/>
          </w:tcPr>
          <w:p w14:paraId="56370171" w14:textId="77777777" w:rsidR="00965DBE" w:rsidRPr="006F633C" w:rsidRDefault="00965DBE" w:rsidP="00965DBE">
            <w:pPr>
              <w:tabs>
                <w:tab w:val="decimal" w:pos="1238"/>
              </w:tabs>
              <w:ind w:right="-72"/>
              <w:rPr>
                <w:snapToGrid w:val="0"/>
                <w:sz w:val="18"/>
                <w:szCs w:val="18"/>
                <w:lang w:val="en-US" w:eastAsia="th-TH"/>
              </w:rPr>
            </w:pPr>
            <w:r w:rsidRPr="006F633C">
              <w:rPr>
                <w:snapToGrid w:val="0"/>
                <w:sz w:val="18"/>
                <w:szCs w:val="18"/>
                <w:lang w:val="en-US" w:eastAsia="th-TH"/>
              </w:rPr>
              <w:t>733,494,784</w:t>
            </w:r>
          </w:p>
        </w:tc>
      </w:tr>
    </w:tbl>
    <w:p w14:paraId="6D27674A" w14:textId="77777777" w:rsidR="00965DBE" w:rsidRPr="003268C4" w:rsidRDefault="00965DBE" w:rsidP="00965DBE">
      <w:pPr>
        <w:pStyle w:val="a"/>
        <w:ind w:right="0"/>
        <w:jc w:val="both"/>
        <w:rPr>
          <w:rFonts w:ascii="Arial" w:cs="Arial"/>
          <w:color w:val="000000"/>
          <w:sz w:val="16"/>
          <w:szCs w:val="16"/>
          <w:cs/>
          <w:lang w:val="en-US"/>
        </w:rPr>
      </w:pPr>
    </w:p>
    <w:p w14:paraId="1BB27BA5" w14:textId="01F4D5FE" w:rsidR="00965DBE" w:rsidRPr="006F633C" w:rsidRDefault="00965DBE" w:rsidP="00965DBE">
      <w:pPr>
        <w:rPr>
          <w:sz w:val="18"/>
          <w:szCs w:val="18"/>
        </w:rPr>
      </w:pPr>
      <w:r w:rsidRPr="006F633C">
        <w:rPr>
          <w:spacing w:val="-4"/>
          <w:sz w:val="18"/>
          <w:szCs w:val="18"/>
        </w:rPr>
        <w:t>At the Executive Committee’s meeting no.2/2017 on 28 February 2017, it passed a resolution to approve and issue</w:t>
      </w:r>
      <w:r w:rsidRPr="006F633C">
        <w:rPr>
          <w:sz w:val="18"/>
          <w:szCs w:val="18"/>
        </w:rPr>
        <w:t xml:space="preserve"> </w:t>
      </w:r>
      <w:r w:rsidRPr="006F633C">
        <w:rPr>
          <w:sz w:val="18"/>
          <w:szCs w:val="18"/>
        </w:rPr>
        <w:br/>
        <w:t>the Company’s debentures for the operation within the limit not exceeding Baht 2 billion or other currencies with equivalent value. The type of debenture to be issued depends on the compatibility of market.</w:t>
      </w:r>
    </w:p>
    <w:p w14:paraId="293E22DD" w14:textId="77777777" w:rsidR="00965DBE" w:rsidRPr="003268C4" w:rsidRDefault="00965DBE" w:rsidP="00965DBE">
      <w:pPr>
        <w:pStyle w:val="a"/>
        <w:ind w:right="0"/>
        <w:jc w:val="thaiDistribute"/>
        <w:outlineLvl w:val="0"/>
        <w:rPr>
          <w:rFonts w:ascii="Arial" w:cs="Arial"/>
          <w:color w:val="000000"/>
          <w:sz w:val="16"/>
          <w:szCs w:val="16"/>
          <w:lang w:val="en-US"/>
        </w:rPr>
      </w:pPr>
    </w:p>
    <w:p w14:paraId="4FCC3B6C" w14:textId="055B4D77" w:rsidR="00965DBE" w:rsidRPr="005E3E5F" w:rsidRDefault="00965DBE" w:rsidP="00965DBE">
      <w:pPr>
        <w:pStyle w:val="a"/>
        <w:ind w:right="0"/>
        <w:jc w:val="thaiDistribute"/>
        <w:outlineLvl w:val="0"/>
        <w:rPr>
          <w:rFonts w:ascii="Arial" w:cs="Arial"/>
          <w:color w:val="000000"/>
          <w:sz w:val="18"/>
          <w:szCs w:val="18"/>
          <w:lang w:val="en-US"/>
        </w:rPr>
      </w:pPr>
      <w:r w:rsidRPr="005E3E5F">
        <w:rPr>
          <w:rFonts w:ascii="Arial" w:cs="Arial"/>
          <w:color w:val="000000"/>
          <w:sz w:val="18"/>
          <w:szCs w:val="18"/>
          <w:lang w:val="en-US"/>
        </w:rPr>
        <w:t xml:space="preserve">On 31 August 2017, the Company issued 800,000 units of secured debenture at Baht 1,000 per unit, totaling Baht 800 million. Such debenture's life is 2.5 years and bears the interest at the rate of 6.25% per annum. The maturity date is on 28 February 2020. </w:t>
      </w:r>
    </w:p>
    <w:p w14:paraId="69106E7B" w14:textId="77777777" w:rsidR="00965DBE" w:rsidRPr="003268C4" w:rsidRDefault="00965DBE" w:rsidP="00965DBE">
      <w:pPr>
        <w:pStyle w:val="a"/>
        <w:ind w:right="0"/>
        <w:jc w:val="thaiDistribute"/>
        <w:outlineLvl w:val="0"/>
        <w:rPr>
          <w:rFonts w:ascii="Arial" w:cs="Arial"/>
          <w:color w:val="000000"/>
          <w:sz w:val="14"/>
          <w:szCs w:val="14"/>
          <w:lang w:val="en-US"/>
        </w:rPr>
      </w:pPr>
    </w:p>
    <w:p w14:paraId="366B5321" w14:textId="77777777" w:rsidR="00965DBE" w:rsidRPr="006F633C" w:rsidRDefault="00965DBE" w:rsidP="00965DBE">
      <w:pPr>
        <w:jc w:val="thaiDistribute"/>
        <w:rPr>
          <w:rFonts w:eastAsia="Times New Roman"/>
          <w:color w:val="000000"/>
          <w:spacing w:val="-6"/>
          <w:sz w:val="18"/>
          <w:szCs w:val="18"/>
          <w:lang w:val="en-US"/>
        </w:rPr>
      </w:pPr>
      <w:r w:rsidRPr="006F633C">
        <w:rPr>
          <w:rFonts w:eastAsia="Times New Roman"/>
          <w:color w:val="000000"/>
          <w:sz w:val="18"/>
          <w:szCs w:val="18"/>
          <w:lang w:val="en-US"/>
        </w:rPr>
        <w:t>On 25 January 2019, the Company issued 160,000 units of secured debenture at Baht 1,000 per unit</w:t>
      </w:r>
      <w:bookmarkStart w:id="10" w:name="_Hlk47731830"/>
      <w:r w:rsidRPr="006F633C">
        <w:rPr>
          <w:rFonts w:eastAsia="Times New Roman"/>
          <w:color w:val="000000"/>
          <w:sz w:val="18"/>
          <w:szCs w:val="18"/>
          <w:lang w:val="en-US"/>
        </w:rPr>
        <w:t>, totaling Baht 160 millio</w:t>
      </w:r>
      <w:bookmarkEnd w:id="10"/>
      <w:r w:rsidRPr="006F633C">
        <w:rPr>
          <w:rFonts w:eastAsia="Times New Roman"/>
          <w:color w:val="000000"/>
          <w:sz w:val="18"/>
          <w:szCs w:val="18"/>
          <w:lang w:val="en-US"/>
        </w:rPr>
        <w:t>n. Debenture’s life is 9 months and bears the interest at the rate of 6.25% per annum.</w:t>
      </w:r>
      <w:r w:rsidRPr="006F633C">
        <w:rPr>
          <w:color w:val="000000"/>
          <w:sz w:val="18"/>
          <w:szCs w:val="18"/>
          <w:lang w:val="en-US"/>
        </w:rPr>
        <w:t xml:space="preserve"> The Company redeemed such debenture on </w:t>
      </w:r>
      <w:r w:rsidRPr="006F633C">
        <w:rPr>
          <w:color w:val="000000"/>
          <w:spacing w:val="-6"/>
          <w:sz w:val="18"/>
          <w:szCs w:val="18"/>
        </w:rPr>
        <w:t>17 October 2019.</w:t>
      </w:r>
    </w:p>
    <w:p w14:paraId="4E60E8C9" w14:textId="77777777" w:rsidR="00965DBE" w:rsidRPr="003268C4" w:rsidRDefault="00965DBE" w:rsidP="00965DBE">
      <w:pPr>
        <w:pStyle w:val="a"/>
        <w:tabs>
          <w:tab w:val="left" w:pos="1395"/>
        </w:tabs>
        <w:ind w:right="0"/>
        <w:jc w:val="thaiDistribute"/>
        <w:outlineLvl w:val="0"/>
        <w:rPr>
          <w:rFonts w:ascii="Arial" w:cs="Arial"/>
          <w:color w:val="000000"/>
          <w:sz w:val="16"/>
          <w:szCs w:val="16"/>
          <w:lang w:val="en-US"/>
        </w:rPr>
      </w:pPr>
    </w:p>
    <w:p w14:paraId="76CF5204" w14:textId="209FCF9D" w:rsidR="00965DBE" w:rsidRPr="00F139E0" w:rsidRDefault="00965DBE" w:rsidP="00965DBE">
      <w:pPr>
        <w:pStyle w:val="a"/>
        <w:tabs>
          <w:tab w:val="left" w:pos="851"/>
          <w:tab w:val="left" w:pos="900"/>
        </w:tabs>
        <w:ind w:right="0"/>
        <w:jc w:val="both"/>
        <w:rPr>
          <w:rFonts w:ascii="Arial" w:cs="Arial"/>
          <w:color w:val="000000"/>
          <w:sz w:val="18"/>
          <w:szCs w:val="18"/>
          <w:lang w:val="en-GB"/>
        </w:rPr>
      </w:pPr>
      <w:r w:rsidRPr="00F139E0">
        <w:rPr>
          <w:rFonts w:ascii="Arial" w:cs="Arial"/>
          <w:color w:val="000000"/>
          <w:sz w:val="18"/>
          <w:szCs w:val="18"/>
          <w:lang w:val="en-GB"/>
        </w:rPr>
        <w:t>During November and December 2019</w:t>
      </w:r>
      <w:r w:rsidRPr="00F139E0">
        <w:rPr>
          <w:rFonts w:ascii="Arial" w:cs="Arial"/>
          <w:color w:val="000000"/>
          <w:sz w:val="18"/>
          <w:szCs w:val="18"/>
          <w:lang w:val="en-US"/>
        </w:rPr>
        <w:t xml:space="preserve">, </w:t>
      </w:r>
      <w:r w:rsidR="00C71B92">
        <w:rPr>
          <w:rFonts w:ascii="Arial" w:cs="Arial"/>
          <w:color w:val="000000"/>
          <w:sz w:val="18"/>
          <w:szCs w:val="18"/>
          <w:lang w:val="en-GB"/>
        </w:rPr>
        <w:t>t</w:t>
      </w:r>
      <w:r w:rsidRPr="00F139E0">
        <w:rPr>
          <w:rFonts w:ascii="Arial" w:cs="Arial"/>
          <w:color w:val="000000"/>
          <w:sz w:val="18"/>
          <w:szCs w:val="18"/>
          <w:lang w:val="en-GB"/>
        </w:rPr>
        <w:t>he 64,000 units of 800,000 units of secure debenture which will be matured on 28 February 2020 was early redeemed because of investor request totaling Baht 64 million. The 30,000 units of debenture totaling Baht 30 million is unregistered for redemption.</w:t>
      </w:r>
    </w:p>
    <w:p w14:paraId="0A8A4BFB" w14:textId="77777777" w:rsidR="00965DBE" w:rsidRPr="003268C4" w:rsidRDefault="00965DBE" w:rsidP="00965DBE">
      <w:pPr>
        <w:pStyle w:val="a"/>
        <w:tabs>
          <w:tab w:val="left" w:pos="851"/>
          <w:tab w:val="left" w:pos="900"/>
        </w:tabs>
        <w:ind w:right="0"/>
        <w:jc w:val="both"/>
        <w:rPr>
          <w:rFonts w:ascii="Arial" w:cs="Arial"/>
          <w:color w:val="000000"/>
          <w:spacing w:val="-6"/>
          <w:sz w:val="16"/>
          <w:szCs w:val="16"/>
          <w:lang w:val="en-GB"/>
        </w:rPr>
      </w:pPr>
    </w:p>
    <w:p w14:paraId="76919EA4" w14:textId="77777777" w:rsidR="00965DBE" w:rsidRPr="006F633C" w:rsidRDefault="00965DBE" w:rsidP="00965DBE">
      <w:pPr>
        <w:pStyle w:val="a"/>
        <w:tabs>
          <w:tab w:val="left" w:pos="851"/>
          <w:tab w:val="left" w:pos="900"/>
        </w:tabs>
        <w:ind w:right="0"/>
        <w:jc w:val="both"/>
        <w:rPr>
          <w:rFonts w:ascii="Arial" w:cs="Arial"/>
          <w:color w:val="000000"/>
          <w:spacing w:val="-2"/>
          <w:sz w:val="18"/>
          <w:szCs w:val="18"/>
          <w:lang w:val="en-GB"/>
        </w:rPr>
      </w:pPr>
      <w:r w:rsidRPr="006F633C">
        <w:rPr>
          <w:rFonts w:ascii="Arial" w:cs="Arial"/>
          <w:color w:val="000000"/>
          <w:spacing w:val="-2"/>
          <w:sz w:val="18"/>
          <w:szCs w:val="18"/>
          <w:lang w:val="en-GB"/>
        </w:rPr>
        <w:t>At the Debenture Holders’ meeting no. 1/2020 held on 19 February 2020, it passed a resolution to extend the maturity date, amend interest rate, the term of right, debentures name and the debenture’s security for 766,000 units of secured debenture at Baht 1,000 per unit, totaling Baht 766 million which maturity date is on 28 February 2020 as follows:</w:t>
      </w:r>
    </w:p>
    <w:p w14:paraId="4B7FFE33" w14:textId="77777777" w:rsidR="00965DBE" w:rsidRPr="003268C4" w:rsidRDefault="00965DBE" w:rsidP="00965DBE">
      <w:pPr>
        <w:rPr>
          <w:rFonts w:eastAsia="Times New Roman"/>
          <w:color w:val="000000"/>
          <w:spacing w:val="-6"/>
          <w:sz w:val="16"/>
          <w:szCs w:val="16"/>
        </w:rPr>
      </w:pPr>
    </w:p>
    <w:p w14:paraId="0847D7DA" w14:textId="77777777" w:rsidR="00965DBE" w:rsidRPr="006F633C" w:rsidRDefault="00965DBE" w:rsidP="00965DBE">
      <w:pPr>
        <w:pStyle w:val="ListParagraph"/>
        <w:numPr>
          <w:ilvl w:val="0"/>
          <w:numId w:val="4"/>
        </w:numPr>
        <w:spacing w:after="0" w:line="240" w:lineRule="auto"/>
        <w:ind w:left="709" w:hanging="425"/>
        <w:jc w:val="both"/>
        <w:rPr>
          <w:rFonts w:ascii="Arial" w:hAnsi="Arial" w:cs="Arial"/>
          <w:sz w:val="18"/>
          <w:szCs w:val="18"/>
          <w:lang w:val="en-GB"/>
        </w:rPr>
      </w:pPr>
      <w:r w:rsidRPr="006F633C">
        <w:rPr>
          <w:rFonts w:ascii="Arial" w:hAnsi="Arial" w:cs="Arial"/>
          <w:sz w:val="18"/>
          <w:szCs w:val="18"/>
          <w:lang w:val="en-GB"/>
        </w:rPr>
        <w:t>Extend maturity date from 28 February 2020 to 26 August 2020.</w:t>
      </w:r>
    </w:p>
    <w:p w14:paraId="47307A32" w14:textId="77777777" w:rsidR="00965DBE" w:rsidRPr="006F633C" w:rsidRDefault="00965DBE" w:rsidP="00965DBE">
      <w:pPr>
        <w:pStyle w:val="ListParagraph"/>
        <w:numPr>
          <w:ilvl w:val="0"/>
          <w:numId w:val="4"/>
        </w:numPr>
        <w:spacing w:after="0" w:line="240" w:lineRule="auto"/>
        <w:ind w:left="709" w:hanging="425"/>
        <w:jc w:val="both"/>
        <w:rPr>
          <w:rFonts w:ascii="Arial" w:hAnsi="Arial" w:cs="Arial"/>
          <w:sz w:val="18"/>
          <w:szCs w:val="18"/>
          <w:lang w:val="en-GB"/>
        </w:rPr>
      </w:pPr>
      <w:r w:rsidRPr="006F633C">
        <w:rPr>
          <w:rFonts w:ascii="Arial" w:hAnsi="Arial" w:cs="Arial"/>
          <w:sz w:val="18"/>
          <w:szCs w:val="18"/>
          <w:lang w:val="en-GB"/>
        </w:rPr>
        <w:t>Amend interest rate from 6.25% per annum to 8.25% per annum.</w:t>
      </w:r>
    </w:p>
    <w:p w14:paraId="29CCAC41" w14:textId="77777777" w:rsidR="00965DBE" w:rsidRPr="006F633C" w:rsidRDefault="00965DBE" w:rsidP="00965DBE">
      <w:pPr>
        <w:pStyle w:val="ListParagraph"/>
        <w:numPr>
          <w:ilvl w:val="0"/>
          <w:numId w:val="4"/>
        </w:numPr>
        <w:spacing w:after="0" w:line="240" w:lineRule="auto"/>
        <w:ind w:left="709" w:hanging="425"/>
        <w:jc w:val="both"/>
        <w:rPr>
          <w:rFonts w:ascii="Arial" w:hAnsi="Arial" w:cs="Arial"/>
          <w:sz w:val="18"/>
          <w:szCs w:val="18"/>
          <w:lang w:val="en-GB"/>
        </w:rPr>
      </w:pPr>
      <w:r w:rsidRPr="006F633C">
        <w:rPr>
          <w:rFonts w:ascii="Arial" w:hAnsi="Arial" w:cs="Arial"/>
          <w:sz w:val="18"/>
          <w:szCs w:val="18"/>
          <w:lang w:val="en-GB"/>
        </w:rPr>
        <w:t>Amend the term of rights to redeem and repurchase by an issuer. Issuer has the rights to early redeem all of debentures or some part of debentures.</w:t>
      </w:r>
    </w:p>
    <w:p w14:paraId="2BF8F628" w14:textId="77777777" w:rsidR="00965DBE" w:rsidRPr="006F633C" w:rsidRDefault="00965DBE" w:rsidP="00965DBE">
      <w:pPr>
        <w:pStyle w:val="ListParagraph"/>
        <w:numPr>
          <w:ilvl w:val="0"/>
          <w:numId w:val="4"/>
        </w:numPr>
        <w:spacing w:after="0" w:line="240" w:lineRule="auto"/>
        <w:ind w:left="709" w:hanging="425"/>
        <w:jc w:val="both"/>
        <w:rPr>
          <w:rFonts w:ascii="Arial" w:hAnsi="Arial" w:cs="Arial"/>
          <w:sz w:val="18"/>
          <w:szCs w:val="18"/>
          <w:lang w:val="en-GB"/>
        </w:rPr>
      </w:pPr>
      <w:r w:rsidRPr="006F633C">
        <w:rPr>
          <w:rFonts w:ascii="Arial" w:hAnsi="Arial" w:cs="Arial"/>
          <w:sz w:val="18"/>
          <w:szCs w:val="18"/>
          <w:lang w:val="en-GB"/>
        </w:rPr>
        <w:t xml:space="preserve">Amend the name of debentures to Secured debentures of Apex Development Public Company Limited </w:t>
      </w:r>
      <w:r w:rsidRPr="006F633C">
        <w:rPr>
          <w:rFonts w:ascii="Arial" w:hAnsi="Arial" w:cs="Arial"/>
          <w:sz w:val="18"/>
          <w:szCs w:val="18"/>
        </w:rPr>
        <w:br/>
      </w:r>
      <w:r w:rsidRPr="006F633C">
        <w:rPr>
          <w:rFonts w:ascii="Arial" w:hAnsi="Arial" w:cs="Arial"/>
          <w:sz w:val="18"/>
          <w:szCs w:val="18"/>
          <w:lang w:val="en-GB"/>
        </w:rPr>
        <w:t>no. 1/2017, maturing in 2020 with rights for issuer early redemption.</w:t>
      </w:r>
    </w:p>
    <w:p w14:paraId="09082D62" w14:textId="77777777" w:rsidR="00965DBE" w:rsidRPr="006F633C" w:rsidRDefault="00965DBE" w:rsidP="00476A15">
      <w:pPr>
        <w:pStyle w:val="ListParagraph"/>
        <w:numPr>
          <w:ilvl w:val="0"/>
          <w:numId w:val="4"/>
        </w:numPr>
        <w:spacing w:after="0" w:line="240" w:lineRule="auto"/>
        <w:ind w:left="709" w:hanging="425"/>
        <w:jc w:val="both"/>
        <w:rPr>
          <w:rFonts w:ascii="Arial" w:hAnsi="Arial" w:cs="Arial"/>
          <w:sz w:val="18"/>
          <w:szCs w:val="18"/>
          <w:lang w:val="en-GB"/>
        </w:rPr>
      </w:pPr>
      <w:r w:rsidRPr="006F633C">
        <w:rPr>
          <w:rFonts w:ascii="Arial" w:hAnsi="Arial" w:cs="Arial"/>
          <w:sz w:val="18"/>
          <w:szCs w:val="18"/>
          <w:lang w:val="en-GB"/>
        </w:rPr>
        <w:t xml:space="preserve">Amend the security contract by specifying that in case an issuer exercise rights of repurchase from second tier market or anywhere or early redeem these debentures. The issuer has the rights to redeem assets secured under this security contract. Total amount of outstanding debentures not yet been redeemed must not be less than as specified in previous condition. </w:t>
      </w:r>
    </w:p>
    <w:p w14:paraId="6586B22E" w14:textId="3CD59EDC" w:rsidR="00045F95" w:rsidRPr="006F633C" w:rsidRDefault="00F86658" w:rsidP="00965DBE">
      <w:pPr>
        <w:pStyle w:val="ListParagraph"/>
        <w:spacing w:after="0" w:line="240" w:lineRule="auto"/>
        <w:ind w:left="0"/>
        <w:jc w:val="thaiDistribute"/>
        <w:rPr>
          <w:rFonts w:ascii="Arial" w:eastAsia="Times New Roman" w:hAnsi="Arial" w:cs="Arial"/>
          <w:color w:val="000000"/>
          <w:spacing w:val="-4"/>
          <w:sz w:val="18"/>
          <w:szCs w:val="18"/>
          <w:lang w:val="en-GB"/>
        </w:rPr>
      </w:pPr>
      <w:r w:rsidRPr="006F633C">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45F95" w:rsidRPr="006F633C" w14:paraId="578AE56D" w14:textId="77777777" w:rsidTr="005E7543">
        <w:trPr>
          <w:trHeight w:val="386"/>
        </w:trPr>
        <w:tc>
          <w:tcPr>
            <w:tcW w:w="9461" w:type="dxa"/>
            <w:shd w:val="clear" w:color="auto" w:fill="FFA543"/>
            <w:vAlign w:val="center"/>
          </w:tcPr>
          <w:p w14:paraId="7B6E74FC" w14:textId="77777777" w:rsidR="00045F95" w:rsidRPr="006F633C" w:rsidRDefault="00045F95" w:rsidP="005E7543">
            <w:pPr>
              <w:ind w:left="432" w:hanging="432"/>
              <w:jc w:val="left"/>
              <w:rPr>
                <w:b/>
                <w:bCs/>
                <w:color w:val="FFFFFF"/>
                <w:sz w:val="18"/>
                <w:szCs w:val="18"/>
                <w:cs/>
              </w:rPr>
            </w:pPr>
            <w:r w:rsidRPr="006F633C">
              <w:rPr>
                <w:b/>
                <w:bCs/>
                <w:color w:val="FFFFFF"/>
                <w:sz w:val="18"/>
                <w:szCs w:val="18"/>
              </w:rPr>
              <w:t>17</w:t>
            </w:r>
            <w:r w:rsidRPr="006F633C">
              <w:rPr>
                <w:b/>
                <w:color w:val="FFFFFF"/>
                <w:sz w:val="18"/>
                <w:szCs w:val="18"/>
              </w:rPr>
              <w:tab/>
              <w:t>Debentures (net)</w:t>
            </w:r>
            <w:r w:rsidRPr="006F633C">
              <w:rPr>
                <w:b/>
                <w:bCs/>
                <w:color w:val="FFFFFF"/>
                <w:sz w:val="18"/>
                <w:szCs w:val="18"/>
              </w:rPr>
              <w:t xml:space="preserve"> </w:t>
            </w:r>
            <w:r w:rsidRPr="006F633C">
              <w:rPr>
                <w:color w:val="FFFFFF"/>
                <w:sz w:val="18"/>
                <w:szCs w:val="18"/>
              </w:rPr>
              <w:t>(Cont’d)</w:t>
            </w:r>
          </w:p>
        </w:tc>
      </w:tr>
    </w:tbl>
    <w:p w14:paraId="0690666F" w14:textId="77777777" w:rsidR="00045F95" w:rsidRPr="006F633C" w:rsidRDefault="00045F95" w:rsidP="00FC7457">
      <w:pPr>
        <w:pStyle w:val="ListParagraph"/>
        <w:spacing w:after="0" w:line="240" w:lineRule="auto"/>
        <w:ind w:left="0"/>
        <w:jc w:val="thaiDistribute"/>
        <w:rPr>
          <w:rFonts w:ascii="Arial" w:hAnsi="Arial" w:cs="Arial"/>
          <w:color w:val="000000"/>
          <w:spacing w:val="-2"/>
          <w:sz w:val="18"/>
          <w:szCs w:val="18"/>
          <w:lang w:val="en-GB"/>
        </w:rPr>
      </w:pPr>
    </w:p>
    <w:p w14:paraId="6CB67003" w14:textId="77777777" w:rsidR="00FC7457" w:rsidRPr="006F633C" w:rsidRDefault="00FC7457" w:rsidP="00FC7457">
      <w:pPr>
        <w:pStyle w:val="ListParagraph"/>
        <w:spacing w:after="0" w:line="240" w:lineRule="auto"/>
        <w:ind w:left="0"/>
        <w:jc w:val="thaiDistribute"/>
        <w:rPr>
          <w:rFonts w:ascii="Arial" w:eastAsia="Times New Roman" w:hAnsi="Arial" w:cs="Arial"/>
          <w:color w:val="000000"/>
          <w:sz w:val="18"/>
          <w:szCs w:val="18"/>
          <w:lang w:val="en-GB"/>
        </w:rPr>
      </w:pPr>
      <w:r w:rsidRPr="006F633C">
        <w:rPr>
          <w:rFonts w:ascii="Arial" w:hAnsi="Arial" w:cs="Arial"/>
          <w:color w:val="000000"/>
          <w:spacing w:val="-2"/>
          <w:sz w:val="18"/>
          <w:szCs w:val="18"/>
          <w:lang w:val="en-GB"/>
        </w:rPr>
        <w:t>At the Debenture Holders’ meeting no. 2/2020 held on 17 August 2020,</w:t>
      </w:r>
      <w:r w:rsidRPr="006F633C">
        <w:rPr>
          <w:rFonts w:ascii="Arial" w:hAnsi="Arial" w:cs="Arial"/>
          <w:color w:val="000000"/>
          <w:spacing w:val="-2"/>
          <w:sz w:val="18"/>
          <w:szCs w:val="18"/>
          <w:cs/>
          <w:lang w:val="en-GB"/>
        </w:rPr>
        <w:t xml:space="preserve"> </w:t>
      </w:r>
      <w:r w:rsidRPr="006F633C">
        <w:rPr>
          <w:rFonts w:ascii="Arial" w:hAnsi="Arial" w:cs="Arial"/>
          <w:color w:val="000000"/>
          <w:spacing w:val="-2"/>
          <w:sz w:val="18"/>
          <w:szCs w:val="18"/>
          <w:lang w:val="en-GB"/>
        </w:rPr>
        <w:t>it passed a resolution to extend the maturity</w:t>
      </w:r>
      <w:r w:rsidR="00723ED9" w:rsidRPr="006F633C">
        <w:rPr>
          <w:rFonts w:ascii="Arial" w:hAnsi="Arial" w:cs="Arial"/>
          <w:color w:val="000000"/>
          <w:spacing w:val="-2"/>
          <w:sz w:val="18"/>
          <w:szCs w:val="18"/>
          <w:cs/>
          <w:lang w:val="en-GB"/>
        </w:rPr>
        <w:t xml:space="preserve"> </w:t>
      </w:r>
      <w:r w:rsidR="00723ED9" w:rsidRPr="006F633C">
        <w:rPr>
          <w:rFonts w:ascii="Arial" w:hAnsi="Arial" w:cs="Arial"/>
          <w:color w:val="000000"/>
          <w:spacing w:val="-2"/>
          <w:sz w:val="18"/>
          <w:szCs w:val="18"/>
          <w:lang w:val="en-GB"/>
        </w:rPr>
        <w:t>and the term of right</w:t>
      </w:r>
      <w:r w:rsidRPr="006F633C">
        <w:rPr>
          <w:rFonts w:ascii="Arial" w:hAnsi="Arial" w:cs="Arial"/>
          <w:color w:val="000000"/>
          <w:spacing w:val="-2"/>
          <w:sz w:val="18"/>
          <w:szCs w:val="18"/>
          <w:lang w:val="en-GB"/>
        </w:rPr>
        <w:t xml:space="preserve"> for 766,000 units of secured debenture at Baht 1,000 per unit, totaling Baht 766 million which maturity date is on 2</w:t>
      </w:r>
      <w:r w:rsidR="00723ED9" w:rsidRPr="006F633C">
        <w:rPr>
          <w:rFonts w:ascii="Arial" w:hAnsi="Arial" w:cs="Arial"/>
          <w:color w:val="000000"/>
          <w:spacing w:val="-2"/>
          <w:sz w:val="18"/>
          <w:szCs w:val="18"/>
          <w:lang w:val="en-GB"/>
        </w:rPr>
        <w:t>6</w:t>
      </w:r>
      <w:r w:rsidRPr="006F633C">
        <w:rPr>
          <w:rFonts w:ascii="Arial" w:hAnsi="Arial" w:cs="Arial"/>
          <w:color w:val="000000"/>
          <w:spacing w:val="-2"/>
          <w:sz w:val="18"/>
          <w:szCs w:val="18"/>
          <w:lang w:val="en-GB"/>
        </w:rPr>
        <w:t xml:space="preserve"> </w:t>
      </w:r>
      <w:r w:rsidR="00723ED9" w:rsidRPr="006F633C">
        <w:rPr>
          <w:rFonts w:ascii="Arial" w:hAnsi="Arial" w:cs="Arial"/>
          <w:color w:val="000000"/>
          <w:spacing w:val="-2"/>
          <w:sz w:val="18"/>
          <w:szCs w:val="18"/>
          <w:lang w:val="en-GB"/>
        </w:rPr>
        <w:t>August</w:t>
      </w:r>
      <w:r w:rsidRPr="006F633C">
        <w:rPr>
          <w:rFonts w:ascii="Arial" w:hAnsi="Arial" w:cs="Arial"/>
          <w:color w:val="000000"/>
          <w:spacing w:val="-2"/>
          <w:sz w:val="18"/>
          <w:szCs w:val="18"/>
          <w:lang w:val="en-GB"/>
        </w:rPr>
        <w:t xml:space="preserve"> 2020</w:t>
      </w:r>
      <w:r w:rsidR="00723ED9" w:rsidRPr="006F633C">
        <w:rPr>
          <w:rFonts w:ascii="Arial" w:hAnsi="Arial" w:cs="Arial"/>
          <w:color w:val="000000"/>
          <w:spacing w:val="-2"/>
          <w:sz w:val="18"/>
          <w:szCs w:val="18"/>
          <w:lang w:val="en-GB"/>
        </w:rPr>
        <w:t xml:space="preserve"> to 26 August 2021.</w:t>
      </w:r>
    </w:p>
    <w:p w14:paraId="2DF40C11" w14:textId="77777777" w:rsidR="00FC7457" w:rsidRPr="006F633C" w:rsidRDefault="00FC7457" w:rsidP="00965DBE">
      <w:pPr>
        <w:pStyle w:val="ListParagraph"/>
        <w:spacing w:after="0" w:line="240" w:lineRule="auto"/>
        <w:ind w:left="0"/>
        <w:jc w:val="thaiDistribute"/>
        <w:rPr>
          <w:rFonts w:ascii="Arial" w:eastAsia="Times New Roman" w:hAnsi="Arial" w:cs="Arial"/>
          <w:color w:val="000000"/>
          <w:spacing w:val="-4"/>
          <w:sz w:val="18"/>
          <w:szCs w:val="18"/>
          <w:lang w:val="en-GB"/>
        </w:rPr>
      </w:pPr>
    </w:p>
    <w:p w14:paraId="067FAE16" w14:textId="6174E133" w:rsidR="00965DBE" w:rsidRPr="006F633C" w:rsidRDefault="00526099" w:rsidP="00965DBE">
      <w:pPr>
        <w:pStyle w:val="ListParagraph"/>
        <w:spacing w:after="0" w:line="240" w:lineRule="auto"/>
        <w:ind w:left="0"/>
        <w:jc w:val="thaiDistribute"/>
        <w:rPr>
          <w:rFonts w:ascii="Arial" w:eastAsia="Times New Roman" w:hAnsi="Arial" w:cs="Arial"/>
          <w:color w:val="000000"/>
          <w:sz w:val="18"/>
          <w:szCs w:val="18"/>
          <w:lang w:val="en-GB"/>
        </w:rPr>
      </w:pPr>
      <w:r w:rsidRPr="006F633C">
        <w:rPr>
          <w:rFonts w:ascii="Arial" w:eastAsia="Times New Roman" w:hAnsi="Arial" w:cs="Arial"/>
          <w:color w:val="000000"/>
          <w:spacing w:val="-4"/>
          <w:sz w:val="18"/>
          <w:szCs w:val="18"/>
          <w:lang w:val="en-GB"/>
        </w:rPr>
        <w:t>During the period ended 30 September 2020</w:t>
      </w:r>
      <w:r w:rsidR="00965DBE" w:rsidRPr="006F633C">
        <w:rPr>
          <w:rFonts w:ascii="Arial" w:eastAsia="Times New Roman" w:hAnsi="Arial" w:cs="Arial"/>
          <w:color w:val="000000"/>
          <w:spacing w:val="-4"/>
          <w:sz w:val="18"/>
          <w:szCs w:val="18"/>
          <w:lang w:val="en-GB"/>
        </w:rPr>
        <w:t>, the 22,200 units of secure debenture, totaling Baht 22.2 million had been early redeemed but not yet registered redemption and the 4</w:t>
      </w:r>
      <w:r w:rsidR="00476A15" w:rsidRPr="006F633C">
        <w:rPr>
          <w:rFonts w:ascii="Arial" w:eastAsia="Times New Roman" w:hAnsi="Arial" w:cs="Arial"/>
          <w:color w:val="000000"/>
          <w:spacing w:val="-4"/>
          <w:sz w:val="18"/>
          <w:szCs w:val="18"/>
          <w:lang w:val="en-GB"/>
        </w:rPr>
        <w:t>2</w:t>
      </w:r>
      <w:r w:rsidR="00965DBE" w:rsidRPr="006F633C">
        <w:rPr>
          <w:rFonts w:ascii="Arial" w:eastAsia="Times New Roman" w:hAnsi="Arial" w:cs="Arial"/>
          <w:color w:val="000000"/>
          <w:spacing w:val="-4"/>
          <w:sz w:val="18"/>
          <w:szCs w:val="18"/>
          <w:lang w:val="en-GB"/>
        </w:rPr>
        <w:t xml:space="preserve">,200 units of such </w:t>
      </w:r>
      <w:r w:rsidR="00C20FC5">
        <w:rPr>
          <w:rFonts w:ascii="Arial" w:eastAsia="Times New Roman" w:hAnsi="Arial" w:cs="Arial"/>
          <w:color w:val="000000"/>
          <w:spacing w:val="-4"/>
          <w:sz w:val="18"/>
          <w:szCs w:val="18"/>
          <w:lang w:val="en-GB"/>
        </w:rPr>
        <w:t xml:space="preserve">unregistered redemption </w:t>
      </w:r>
      <w:r w:rsidR="00965DBE" w:rsidRPr="006F633C">
        <w:rPr>
          <w:rFonts w:ascii="Arial" w:eastAsia="Times New Roman" w:hAnsi="Arial" w:cs="Arial"/>
          <w:color w:val="000000"/>
          <w:spacing w:val="-4"/>
          <w:sz w:val="18"/>
          <w:szCs w:val="18"/>
          <w:lang w:val="en-GB"/>
        </w:rPr>
        <w:t>debentures were issued, totaling Baht 4</w:t>
      </w:r>
      <w:r w:rsidR="00476A15" w:rsidRPr="006F633C">
        <w:rPr>
          <w:rFonts w:ascii="Arial" w:eastAsia="Times New Roman" w:hAnsi="Arial" w:cs="Arial"/>
          <w:color w:val="000000"/>
          <w:spacing w:val="-4"/>
          <w:sz w:val="18"/>
          <w:szCs w:val="18"/>
          <w:lang w:val="en-GB"/>
        </w:rPr>
        <w:t>2</w:t>
      </w:r>
      <w:r w:rsidR="00965DBE" w:rsidRPr="006F633C">
        <w:rPr>
          <w:rFonts w:ascii="Arial" w:eastAsia="Times New Roman" w:hAnsi="Arial" w:cs="Arial"/>
          <w:color w:val="000000"/>
          <w:spacing w:val="-4"/>
          <w:sz w:val="18"/>
          <w:szCs w:val="18"/>
          <w:lang w:val="en-GB"/>
        </w:rPr>
        <w:t>.2 million</w:t>
      </w:r>
      <w:r w:rsidR="00965DBE" w:rsidRPr="006F633C">
        <w:rPr>
          <w:rFonts w:ascii="Arial" w:eastAsia="Times New Roman" w:hAnsi="Arial" w:cs="Arial"/>
          <w:color w:val="000000"/>
          <w:sz w:val="18"/>
          <w:szCs w:val="18"/>
          <w:lang w:val="en-GB"/>
        </w:rPr>
        <w:t xml:space="preserve"> to the new debenture holders.</w:t>
      </w:r>
    </w:p>
    <w:p w14:paraId="6B464786" w14:textId="77777777" w:rsidR="00965DBE" w:rsidRPr="006F633C" w:rsidRDefault="00965DBE" w:rsidP="00965DBE">
      <w:pPr>
        <w:pStyle w:val="ListParagraph"/>
        <w:spacing w:after="0" w:line="240" w:lineRule="auto"/>
        <w:ind w:left="0"/>
        <w:jc w:val="both"/>
        <w:rPr>
          <w:rFonts w:ascii="Arial" w:hAnsi="Arial" w:cs="Arial"/>
          <w:color w:val="000000"/>
          <w:sz w:val="18"/>
          <w:szCs w:val="18"/>
          <w:lang w:val="en-GB"/>
        </w:rPr>
      </w:pPr>
    </w:p>
    <w:p w14:paraId="0232CF1A" w14:textId="4EF89952" w:rsidR="00965DBE" w:rsidRPr="006F633C" w:rsidRDefault="00965DBE" w:rsidP="00965DBE">
      <w:pPr>
        <w:pStyle w:val="ListParagraph"/>
        <w:spacing w:after="0" w:line="240" w:lineRule="auto"/>
        <w:ind w:left="0"/>
        <w:jc w:val="thaiDistribute"/>
        <w:rPr>
          <w:rFonts w:ascii="Arial" w:hAnsi="Arial" w:cs="Arial"/>
          <w:spacing w:val="-2"/>
          <w:sz w:val="18"/>
          <w:szCs w:val="18"/>
          <w:lang w:val="en-GB"/>
        </w:rPr>
      </w:pPr>
      <w:r w:rsidRPr="006F633C">
        <w:rPr>
          <w:rFonts w:ascii="Arial" w:hAnsi="Arial" w:cs="Arial"/>
          <w:color w:val="000000"/>
          <w:spacing w:val="-2"/>
          <w:sz w:val="18"/>
          <w:szCs w:val="18"/>
          <w:lang w:val="en-GB"/>
        </w:rPr>
        <w:t>As at 30 September 2020, the</w:t>
      </w:r>
      <w:r w:rsidRPr="006F633C">
        <w:rPr>
          <w:rFonts w:ascii="Arial" w:hAnsi="Arial" w:cs="Arial"/>
          <w:spacing w:val="-2"/>
          <w:sz w:val="18"/>
          <w:szCs w:val="18"/>
          <w:lang w:val="en-GB"/>
        </w:rPr>
        <w:t xml:space="preserve"> Company has </w:t>
      </w:r>
      <w:r w:rsidR="00476A15" w:rsidRPr="006F633C">
        <w:rPr>
          <w:rFonts w:ascii="Arial" w:hAnsi="Arial" w:cs="Arial"/>
          <w:spacing w:val="-2"/>
          <w:sz w:val="18"/>
          <w:szCs w:val="18"/>
          <w:lang w:val="en-GB"/>
        </w:rPr>
        <w:t>10</w:t>
      </w:r>
      <w:r w:rsidRPr="006F633C">
        <w:rPr>
          <w:rFonts w:ascii="Arial" w:hAnsi="Arial" w:cs="Arial"/>
          <w:spacing w:val="-2"/>
          <w:sz w:val="18"/>
          <w:szCs w:val="18"/>
          <w:lang w:val="en-GB"/>
        </w:rPr>
        <w:t>,000 units of redeemed debentures but not yet registered redemption, totaling of Baht 1</w:t>
      </w:r>
      <w:r w:rsidR="00476A15" w:rsidRPr="006F633C">
        <w:rPr>
          <w:rFonts w:ascii="Arial" w:hAnsi="Arial" w:cs="Arial"/>
          <w:spacing w:val="-2"/>
          <w:sz w:val="18"/>
          <w:szCs w:val="18"/>
          <w:lang w:val="en-GB"/>
        </w:rPr>
        <w:t>0.0</w:t>
      </w:r>
      <w:r w:rsidRPr="006F633C">
        <w:rPr>
          <w:rFonts w:ascii="Arial" w:hAnsi="Arial" w:cs="Arial"/>
          <w:spacing w:val="-2"/>
          <w:sz w:val="18"/>
          <w:szCs w:val="18"/>
          <w:lang w:val="en-GB"/>
        </w:rPr>
        <w:t xml:space="preserve"> million.</w:t>
      </w:r>
      <w:r w:rsidR="00667B91">
        <w:rPr>
          <w:rFonts w:ascii="Arial" w:hAnsi="Arial" w:cs="Arial"/>
          <w:spacing w:val="-2"/>
          <w:sz w:val="18"/>
          <w:szCs w:val="18"/>
          <w:lang w:val="en-GB"/>
        </w:rPr>
        <w:t xml:space="preserve"> The debentures are pledged for the </w:t>
      </w:r>
      <w:r w:rsidR="00E2418E">
        <w:rPr>
          <w:rFonts w:ascii="Arial" w:hAnsi="Arial" w:cs="Arial"/>
          <w:spacing w:val="-2"/>
          <w:sz w:val="18"/>
          <w:szCs w:val="18"/>
          <w:lang w:val="en-GB"/>
        </w:rPr>
        <w:t>borrowing from director as Note 14.2.</w:t>
      </w:r>
    </w:p>
    <w:p w14:paraId="4ADA7E90" w14:textId="77777777" w:rsidR="00965DBE" w:rsidRPr="006F633C" w:rsidRDefault="00965DBE" w:rsidP="00965DBE">
      <w:pPr>
        <w:pStyle w:val="ListParagraph"/>
        <w:spacing w:after="0" w:line="240" w:lineRule="auto"/>
        <w:ind w:left="0"/>
        <w:jc w:val="thaiDistribute"/>
        <w:rPr>
          <w:rFonts w:ascii="Arial" w:hAnsi="Arial" w:cs="Arial"/>
          <w:sz w:val="18"/>
          <w:szCs w:val="18"/>
          <w:lang w:val="en-GB"/>
        </w:rPr>
      </w:pPr>
    </w:p>
    <w:p w14:paraId="3B3639EC" w14:textId="77777777" w:rsidR="00965DBE" w:rsidRPr="006F633C" w:rsidRDefault="00965DBE" w:rsidP="00965DBE">
      <w:pPr>
        <w:pStyle w:val="ListParagraph"/>
        <w:spacing w:after="0" w:line="240" w:lineRule="auto"/>
        <w:ind w:left="0"/>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65DBE" w:rsidRPr="006F633C" w14:paraId="2F2B2414" w14:textId="77777777" w:rsidTr="00965DBE">
        <w:trPr>
          <w:trHeight w:val="386"/>
        </w:trPr>
        <w:tc>
          <w:tcPr>
            <w:tcW w:w="9461" w:type="dxa"/>
            <w:shd w:val="clear" w:color="auto" w:fill="FFA543"/>
            <w:vAlign w:val="center"/>
          </w:tcPr>
          <w:p w14:paraId="2A58E3E2"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18</w:t>
            </w:r>
            <w:r w:rsidRPr="006F633C">
              <w:rPr>
                <w:b/>
                <w:color w:val="FFFFFF"/>
                <w:sz w:val="18"/>
                <w:szCs w:val="18"/>
              </w:rPr>
              <w:tab/>
              <w:t>Share capital</w:t>
            </w:r>
          </w:p>
        </w:tc>
      </w:tr>
    </w:tbl>
    <w:p w14:paraId="2513D7FA" w14:textId="77777777" w:rsidR="00965DBE" w:rsidRPr="006F633C" w:rsidRDefault="00965DBE" w:rsidP="00965DBE">
      <w:pPr>
        <w:pStyle w:val="a"/>
        <w:ind w:left="540" w:right="0" w:hanging="540"/>
        <w:jc w:val="thaiDistribute"/>
        <w:outlineLvl w:val="0"/>
        <w:rPr>
          <w:rFonts w:ascii="Arial" w:cs="Arial"/>
          <w:color w:val="000000"/>
          <w:sz w:val="18"/>
          <w:szCs w:val="18"/>
          <w:lang w:val="en-US"/>
        </w:rPr>
      </w:pPr>
    </w:p>
    <w:tbl>
      <w:tblPr>
        <w:tblW w:w="9450" w:type="dxa"/>
        <w:tblInd w:w="108" w:type="dxa"/>
        <w:tblLayout w:type="fixed"/>
        <w:tblLook w:val="0000" w:firstRow="0" w:lastRow="0" w:firstColumn="0" w:lastColumn="0" w:noHBand="0" w:noVBand="0"/>
      </w:tblPr>
      <w:tblGrid>
        <w:gridCol w:w="5940"/>
        <w:gridCol w:w="360"/>
        <w:gridCol w:w="270"/>
        <w:gridCol w:w="1440"/>
        <w:gridCol w:w="1440"/>
      </w:tblGrid>
      <w:tr w:rsidR="00965DBE" w:rsidRPr="006F633C" w14:paraId="19967454" w14:textId="77777777" w:rsidTr="00965DBE">
        <w:tc>
          <w:tcPr>
            <w:tcW w:w="5940" w:type="dxa"/>
            <w:vAlign w:val="bottom"/>
          </w:tcPr>
          <w:p w14:paraId="05515AF4" w14:textId="77777777" w:rsidR="00965DBE" w:rsidRPr="006F633C" w:rsidRDefault="00965DBE" w:rsidP="00965DBE">
            <w:pPr>
              <w:ind w:left="-113"/>
              <w:jc w:val="left"/>
              <w:rPr>
                <w:snapToGrid w:val="0"/>
                <w:color w:val="000000"/>
                <w:sz w:val="18"/>
                <w:szCs w:val="18"/>
                <w:lang w:eastAsia="th-TH"/>
              </w:rPr>
            </w:pPr>
          </w:p>
        </w:tc>
        <w:tc>
          <w:tcPr>
            <w:tcW w:w="360" w:type="dxa"/>
          </w:tcPr>
          <w:p w14:paraId="1D1B00E9"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p>
        </w:tc>
        <w:tc>
          <w:tcPr>
            <w:tcW w:w="270" w:type="dxa"/>
          </w:tcPr>
          <w:p w14:paraId="2FFE9BF3"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p>
        </w:tc>
        <w:tc>
          <w:tcPr>
            <w:tcW w:w="1440" w:type="dxa"/>
            <w:tcBorders>
              <w:top w:val="single" w:sz="4" w:space="0" w:color="auto"/>
            </w:tcBorders>
          </w:tcPr>
          <w:p w14:paraId="55B180AF" w14:textId="77777777" w:rsidR="00965DBE" w:rsidRPr="006F633C" w:rsidRDefault="00965DBE" w:rsidP="00965DBE">
            <w:pPr>
              <w:tabs>
                <w:tab w:val="right" w:pos="1242"/>
              </w:tabs>
              <w:ind w:left="-29" w:right="-72"/>
              <w:jc w:val="left"/>
              <w:rPr>
                <w:b/>
                <w:bCs/>
                <w:color w:val="000000"/>
                <w:sz w:val="18"/>
                <w:szCs w:val="18"/>
                <w:lang w:val="en-US"/>
              </w:rPr>
            </w:pPr>
            <w:r w:rsidRPr="006F633C">
              <w:rPr>
                <w:b/>
                <w:color w:val="000000"/>
                <w:sz w:val="18"/>
                <w:szCs w:val="18"/>
              </w:rPr>
              <w:tab/>
              <w:t>Number</w:t>
            </w:r>
          </w:p>
        </w:tc>
        <w:tc>
          <w:tcPr>
            <w:tcW w:w="1440" w:type="dxa"/>
            <w:tcBorders>
              <w:top w:val="single" w:sz="4" w:space="0" w:color="auto"/>
            </w:tcBorders>
          </w:tcPr>
          <w:p w14:paraId="15A29763" w14:textId="77777777" w:rsidR="00965DBE" w:rsidRPr="006F633C" w:rsidRDefault="00965DBE" w:rsidP="00965DBE">
            <w:pPr>
              <w:tabs>
                <w:tab w:val="right" w:pos="1242"/>
              </w:tabs>
              <w:ind w:right="-72"/>
              <w:jc w:val="left"/>
              <w:rPr>
                <w:b/>
                <w:bCs/>
                <w:color w:val="000000"/>
                <w:sz w:val="18"/>
                <w:szCs w:val="18"/>
                <w:lang w:val="en-US"/>
              </w:rPr>
            </w:pPr>
            <w:r w:rsidRPr="006F633C">
              <w:rPr>
                <w:b/>
                <w:color w:val="000000"/>
                <w:sz w:val="18"/>
                <w:szCs w:val="18"/>
              </w:rPr>
              <w:tab/>
              <w:t>Ordinary</w:t>
            </w:r>
          </w:p>
        </w:tc>
      </w:tr>
      <w:tr w:rsidR="00965DBE" w:rsidRPr="006F633C" w14:paraId="0502C808" w14:textId="77777777" w:rsidTr="00965DBE">
        <w:tc>
          <w:tcPr>
            <w:tcW w:w="5940" w:type="dxa"/>
            <w:vAlign w:val="bottom"/>
          </w:tcPr>
          <w:p w14:paraId="3BF9794E"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113"/>
              <w:jc w:val="left"/>
              <w:rPr>
                <w:b/>
                <w:bCs/>
                <w:color w:val="000000"/>
                <w:sz w:val="18"/>
                <w:szCs w:val="18"/>
              </w:rPr>
            </w:pPr>
          </w:p>
        </w:tc>
        <w:tc>
          <w:tcPr>
            <w:tcW w:w="360" w:type="dxa"/>
          </w:tcPr>
          <w:p w14:paraId="6CAF876A"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p>
        </w:tc>
        <w:tc>
          <w:tcPr>
            <w:tcW w:w="270" w:type="dxa"/>
          </w:tcPr>
          <w:p w14:paraId="24EAE4CC"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p>
        </w:tc>
        <w:tc>
          <w:tcPr>
            <w:tcW w:w="1440" w:type="dxa"/>
          </w:tcPr>
          <w:p w14:paraId="6258202D" w14:textId="77777777" w:rsidR="00965DBE" w:rsidRPr="006F633C" w:rsidRDefault="00965DBE" w:rsidP="00965DBE">
            <w:pPr>
              <w:tabs>
                <w:tab w:val="right" w:pos="1242"/>
              </w:tabs>
              <w:ind w:left="-29" w:right="-72"/>
              <w:jc w:val="left"/>
              <w:rPr>
                <w:b/>
                <w:bCs/>
                <w:color w:val="000000"/>
                <w:sz w:val="18"/>
                <w:szCs w:val="18"/>
                <w:lang w:val="en-US"/>
              </w:rPr>
            </w:pPr>
            <w:r w:rsidRPr="006F633C">
              <w:rPr>
                <w:b/>
                <w:color w:val="000000"/>
                <w:sz w:val="18"/>
                <w:szCs w:val="18"/>
              </w:rPr>
              <w:tab/>
              <w:t>of shares</w:t>
            </w:r>
          </w:p>
        </w:tc>
        <w:tc>
          <w:tcPr>
            <w:tcW w:w="1440" w:type="dxa"/>
          </w:tcPr>
          <w:p w14:paraId="69D755C8" w14:textId="77777777" w:rsidR="00965DBE" w:rsidRPr="006F633C" w:rsidRDefault="00965DBE" w:rsidP="00965DBE">
            <w:pPr>
              <w:tabs>
                <w:tab w:val="right" w:pos="1242"/>
              </w:tabs>
              <w:ind w:right="-72"/>
              <w:jc w:val="left"/>
              <w:rPr>
                <w:b/>
                <w:bCs/>
                <w:color w:val="000000"/>
                <w:sz w:val="18"/>
                <w:szCs w:val="18"/>
                <w:lang w:val="en-US"/>
              </w:rPr>
            </w:pPr>
            <w:r w:rsidRPr="006F633C">
              <w:rPr>
                <w:b/>
                <w:color w:val="000000"/>
                <w:sz w:val="18"/>
                <w:szCs w:val="18"/>
              </w:rPr>
              <w:tab/>
              <w:t>shares</w:t>
            </w:r>
          </w:p>
        </w:tc>
      </w:tr>
      <w:tr w:rsidR="00965DBE" w:rsidRPr="006F633C" w14:paraId="0C2149EB" w14:textId="77777777" w:rsidTr="00965DBE">
        <w:tc>
          <w:tcPr>
            <w:tcW w:w="5940" w:type="dxa"/>
            <w:vAlign w:val="bottom"/>
          </w:tcPr>
          <w:p w14:paraId="56C07D5F" w14:textId="77777777" w:rsidR="00965DBE" w:rsidRPr="006F633C" w:rsidRDefault="00965DBE" w:rsidP="00965DBE">
            <w:pPr>
              <w:tabs>
                <w:tab w:val="left" w:pos="1134"/>
                <w:tab w:val="left" w:pos="1276"/>
                <w:tab w:val="center" w:pos="4536"/>
                <w:tab w:val="center" w:pos="5670"/>
                <w:tab w:val="center" w:pos="6804"/>
                <w:tab w:val="right" w:pos="7655"/>
              </w:tabs>
              <w:ind w:left="-113" w:right="522"/>
              <w:jc w:val="left"/>
              <w:rPr>
                <w:color w:val="000000"/>
                <w:sz w:val="18"/>
                <w:szCs w:val="18"/>
              </w:rPr>
            </w:pPr>
          </w:p>
        </w:tc>
        <w:tc>
          <w:tcPr>
            <w:tcW w:w="360" w:type="dxa"/>
          </w:tcPr>
          <w:p w14:paraId="319694A2"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p>
        </w:tc>
        <w:tc>
          <w:tcPr>
            <w:tcW w:w="270" w:type="dxa"/>
          </w:tcPr>
          <w:p w14:paraId="78D0CCA3"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p>
        </w:tc>
        <w:tc>
          <w:tcPr>
            <w:tcW w:w="1440" w:type="dxa"/>
            <w:tcBorders>
              <w:bottom w:val="single" w:sz="4" w:space="0" w:color="auto"/>
            </w:tcBorders>
          </w:tcPr>
          <w:p w14:paraId="7D47757C" w14:textId="77777777" w:rsidR="00965DBE" w:rsidRPr="006F633C" w:rsidRDefault="00965DBE" w:rsidP="00965DBE">
            <w:pPr>
              <w:tabs>
                <w:tab w:val="right" w:pos="1242"/>
              </w:tabs>
              <w:ind w:left="-29" w:right="-72"/>
              <w:jc w:val="left"/>
              <w:rPr>
                <w:b/>
                <w:bCs/>
                <w:color w:val="000000"/>
                <w:spacing w:val="-6"/>
                <w:sz w:val="18"/>
                <w:szCs w:val="18"/>
                <w:lang w:val="en-US"/>
              </w:rPr>
            </w:pPr>
            <w:r w:rsidRPr="006F633C">
              <w:rPr>
                <w:b/>
                <w:color w:val="000000"/>
                <w:sz w:val="18"/>
                <w:szCs w:val="18"/>
              </w:rPr>
              <w:tab/>
              <w:t>Shares</w:t>
            </w:r>
          </w:p>
        </w:tc>
        <w:tc>
          <w:tcPr>
            <w:tcW w:w="1440" w:type="dxa"/>
            <w:tcBorders>
              <w:bottom w:val="single" w:sz="4" w:space="0" w:color="auto"/>
            </w:tcBorders>
          </w:tcPr>
          <w:p w14:paraId="39730205" w14:textId="77777777" w:rsidR="00965DBE" w:rsidRPr="006F633C" w:rsidRDefault="00965DBE" w:rsidP="00965DBE">
            <w:pPr>
              <w:tabs>
                <w:tab w:val="right" w:pos="1242"/>
              </w:tabs>
              <w:ind w:right="-72"/>
              <w:jc w:val="left"/>
              <w:rPr>
                <w:b/>
                <w:bCs/>
                <w:color w:val="000000"/>
                <w:sz w:val="18"/>
                <w:szCs w:val="18"/>
                <w:lang w:val="en-US"/>
              </w:rPr>
            </w:pPr>
            <w:r w:rsidRPr="006F633C">
              <w:rPr>
                <w:b/>
                <w:color w:val="000000"/>
                <w:sz w:val="18"/>
                <w:szCs w:val="18"/>
              </w:rPr>
              <w:tab/>
              <w:t>Baht</w:t>
            </w:r>
          </w:p>
        </w:tc>
      </w:tr>
      <w:tr w:rsidR="00965DBE" w:rsidRPr="006F633C" w14:paraId="48176FC6" w14:textId="77777777" w:rsidTr="00965DBE">
        <w:tc>
          <w:tcPr>
            <w:tcW w:w="5940" w:type="dxa"/>
          </w:tcPr>
          <w:p w14:paraId="741D7683" w14:textId="77777777" w:rsidR="00965DBE" w:rsidRPr="006F633C" w:rsidRDefault="00965DBE" w:rsidP="00965DBE">
            <w:pPr>
              <w:pStyle w:val="a"/>
              <w:tabs>
                <w:tab w:val="left" w:pos="936"/>
              </w:tabs>
              <w:ind w:left="-113" w:right="0"/>
              <w:rPr>
                <w:rFonts w:ascii="Arial" w:cs="Arial"/>
                <w:color w:val="000000"/>
                <w:sz w:val="18"/>
                <w:szCs w:val="18"/>
                <w:lang w:val="en-GB"/>
              </w:rPr>
            </w:pPr>
          </w:p>
        </w:tc>
        <w:tc>
          <w:tcPr>
            <w:tcW w:w="360" w:type="dxa"/>
            <w:vAlign w:val="center"/>
          </w:tcPr>
          <w:p w14:paraId="29587DFF" w14:textId="77777777" w:rsidR="00965DBE" w:rsidRPr="006F633C" w:rsidRDefault="00965DBE" w:rsidP="00965DBE">
            <w:pPr>
              <w:tabs>
                <w:tab w:val="decimal" w:pos="1242"/>
              </w:tabs>
              <w:ind w:right="-72"/>
              <w:rPr>
                <w:snapToGrid w:val="0"/>
                <w:color w:val="000000"/>
                <w:sz w:val="18"/>
                <w:szCs w:val="18"/>
                <w:lang w:eastAsia="th-TH"/>
              </w:rPr>
            </w:pPr>
          </w:p>
        </w:tc>
        <w:tc>
          <w:tcPr>
            <w:tcW w:w="270" w:type="dxa"/>
            <w:vAlign w:val="center"/>
          </w:tcPr>
          <w:p w14:paraId="42E66399" w14:textId="77777777" w:rsidR="00965DBE" w:rsidRPr="006F633C" w:rsidRDefault="00965DBE" w:rsidP="00965DBE">
            <w:pPr>
              <w:tabs>
                <w:tab w:val="decimal" w:pos="1242"/>
              </w:tabs>
              <w:ind w:right="-72"/>
              <w:rPr>
                <w:snapToGrid w:val="0"/>
                <w:color w:val="000000"/>
                <w:sz w:val="18"/>
                <w:szCs w:val="18"/>
                <w:lang w:eastAsia="th-TH"/>
              </w:rPr>
            </w:pPr>
          </w:p>
        </w:tc>
        <w:tc>
          <w:tcPr>
            <w:tcW w:w="1440" w:type="dxa"/>
            <w:tcBorders>
              <w:top w:val="single" w:sz="4" w:space="0" w:color="auto"/>
            </w:tcBorders>
            <w:vAlign w:val="center"/>
          </w:tcPr>
          <w:p w14:paraId="1B87B4C2" w14:textId="77777777" w:rsidR="00965DBE" w:rsidRPr="006F633C" w:rsidRDefault="00965DBE" w:rsidP="00965DBE">
            <w:pPr>
              <w:tabs>
                <w:tab w:val="decimal" w:pos="1242"/>
              </w:tabs>
              <w:ind w:right="-72"/>
              <w:rPr>
                <w:snapToGrid w:val="0"/>
                <w:color w:val="000000"/>
                <w:sz w:val="18"/>
                <w:szCs w:val="18"/>
                <w:lang w:eastAsia="th-TH"/>
              </w:rPr>
            </w:pPr>
          </w:p>
        </w:tc>
        <w:tc>
          <w:tcPr>
            <w:tcW w:w="1440" w:type="dxa"/>
            <w:tcBorders>
              <w:top w:val="single" w:sz="4" w:space="0" w:color="auto"/>
            </w:tcBorders>
            <w:vAlign w:val="center"/>
          </w:tcPr>
          <w:p w14:paraId="402E3797" w14:textId="77777777" w:rsidR="00965DBE" w:rsidRPr="006F633C" w:rsidRDefault="00965DBE" w:rsidP="00965DBE">
            <w:pPr>
              <w:tabs>
                <w:tab w:val="decimal" w:pos="1242"/>
              </w:tabs>
              <w:ind w:right="-72"/>
              <w:rPr>
                <w:snapToGrid w:val="0"/>
                <w:color w:val="000000"/>
                <w:sz w:val="18"/>
                <w:szCs w:val="18"/>
                <w:lang w:eastAsia="th-TH"/>
              </w:rPr>
            </w:pPr>
          </w:p>
        </w:tc>
      </w:tr>
      <w:tr w:rsidR="00965DBE" w:rsidRPr="006F633C" w14:paraId="47D0DA6D" w14:textId="77777777" w:rsidTr="00965DBE">
        <w:tc>
          <w:tcPr>
            <w:tcW w:w="5940" w:type="dxa"/>
          </w:tcPr>
          <w:p w14:paraId="4627E98D" w14:textId="77777777" w:rsidR="00965DBE" w:rsidRPr="006F633C" w:rsidRDefault="00965DBE" w:rsidP="00965DBE">
            <w:pPr>
              <w:tabs>
                <w:tab w:val="left" w:pos="360"/>
              </w:tabs>
              <w:ind w:left="-113"/>
              <w:jc w:val="thaiDistribute"/>
              <w:rPr>
                <w:b/>
                <w:bCs/>
                <w:color w:val="000000"/>
                <w:sz w:val="18"/>
                <w:szCs w:val="18"/>
                <w:lang w:val="en-US"/>
              </w:rPr>
            </w:pPr>
            <w:r w:rsidRPr="006F633C">
              <w:rPr>
                <w:b/>
                <w:bCs/>
                <w:color w:val="000000"/>
                <w:sz w:val="18"/>
                <w:szCs w:val="18"/>
                <w:lang w:val="en-US"/>
              </w:rPr>
              <w:t>Registered share capital</w:t>
            </w:r>
          </w:p>
        </w:tc>
        <w:tc>
          <w:tcPr>
            <w:tcW w:w="360" w:type="dxa"/>
          </w:tcPr>
          <w:p w14:paraId="0437B246" w14:textId="77777777" w:rsidR="00965DBE" w:rsidRPr="006F633C" w:rsidRDefault="00965DBE" w:rsidP="00965DBE">
            <w:pPr>
              <w:tabs>
                <w:tab w:val="decimal" w:pos="1242"/>
              </w:tabs>
              <w:ind w:right="-72"/>
              <w:rPr>
                <w:snapToGrid w:val="0"/>
                <w:color w:val="000000"/>
                <w:sz w:val="18"/>
                <w:szCs w:val="18"/>
                <w:lang w:val="en-US" w:eastAsia="th-TH"/>
              </w:rPr>
            </w:pPr>
          </w:p>
        </w:tc>
        <w:tc>
          <w:tcPr>
            <w:tcW w:w="270" w:type="dxa"/>
          </w:tcPr>
          <w:p w14:paraId="67BED80E" w14:textId="77777777" w:rsidR="00965DBE" w:rsidRPr="006F633C" w:rsidRDefault="00965DBE" w:rsidP="00965DBE">
            <w:pPr>
              <w:tabs>
                <w:tab w:val="decimal" w:pos="1242"/>
              </w:tabs>
              <w:ind w:right="-72"/>
              <w:rPr>
                <w:snapToGrid w:val="0"/>
                <w:color w:val="000000"/>
                <w:sz w:val="18"/>
                <w:szCs w:val="18"/>
                <w:lang w:val="en-US" w:eastAsia="th-TH"/>
              </w:rPr>
            </w:pPr>
          </w:p>
        </w:tc>
        <w:tc>
          <w:tcPr>
            <w:tcW w:w="1440" w:type="dxa"/>
          </w:tcPr>
          <w:p w14:paraId="1F738CDF" w14:textId="77777777" w:rsidR="00965DBE" w:rsidRPr="006F633C" w:rsidRDefault="00965DBE" w:rsidP="00965DBE">
            <w:pPr>
              <w:tabs>
                <w:tab w:val="decimal" w:pos="1242"/>
              </w:tabs>
              <w:ind w:right="-72"/>
              <w:rPr>
                <w:snapToGrid w:val="0"/>
                <w:color w:val="000000"/>
                <w:sz w:val="18"/>
                <w:szCs w:val="18"/>
                <w:lang w:val="en-US" w:eastAsia="th-TH"/>
              </w:rPr>
            </w:pPr>
          </w:p>
        </w:tc>
        <w:tc>
          <w:tcPr>
            <w:tcW w:w="1440" w:type="dxa"/>
          </w:tcPr>
          <w:p w14:paraId="2EEFFD30" w14:textId="77777777" w:rsidR="00965DBE" w:rsidRPr="006F633C" w:rsidRDefault="00965DBE" w:rsidP="00965DBE">
            <w:pPr>
              <w:tabs>
                <w:tab w:val="decimal" w:pos="1242"/>
              </w:tabs>
              <w:ind w:right="-72"/>
              <w:rPr>
                <w:snapToGrid w:val="0"/>
                <w:color w:val="000000"/>
                <w:sz w:val="18"/>
                <w:szCs w:val="18"/>
                <w:lang w:val="en-US" w:eastAsia="th-TH"/>
              </w:rPr>
            </w:pPr>
          </w:p>
        </w:tc>
      </w:tr>
      <w:tr w:rsidR="00965DBE" w:rsidRPr="006F633C" w14:paraId="13A09DE5" w14:textId="77777777" w:rsidTr="00965DBE">
        <w:tc>
          <w:tcPr>
            <w:tcW w:w="5940" w:type="dxa"/>
          </w:tcPr>
          <w:p w14:paraId="32586615" w14:textId="77777777" w:rsidR="00965DBE" w:rsidRPr="006F633C" w:rsidRDefault="00965DBE" w:rsidP="00965DBE">
            <w:pPr>
              <w:pStyle w:val="a"/>
              <w:ind w:left="-113" w:right="-72"/>
              <w:rPr>
                <w:rFonts w:ascii="Arial" w:cs="Arial"/>
                <w:color w:val="000000"/>
                <w:sz w:val="18"/>
                <w:szCs w:val="18"/>
                <w:cs/>
              </w:rPr>
            </w:pPr>
            <w:r w:rsidRPr="006F633C">
              <w:rPr>
                <w:rFonts w:ascii="Arial" w:eastAsia="Cordia New" w:cs="Arial"/>
                <w:color w:val="000000"/>
                <w:sz w:val="18"/>
                <w:szCs w:val="18"/>
                <w:lang w:val="en-US"/>
              </w:rPr>
              <w:t xml:space="preserve">As at </w:t>
            </w:r>
            <w:r w:rsidRPr="006F633C">
              <w:rPr>
                <w:rFonts w:ascii="Arial" w:eastAsia="Cordia New" w:cs="Arial"/>
                <w:color w:val="000000"/>
                <w:sz w:val="18"/>
                <w:szCs w:val="18"/>
                <w:lang w:val="en-GB"/>
              </w:rPr>
              <w:t>1</w:t>
            </w:r>
            <w:r w:rsidRPr="006F633C">
              <w:rPr>
                <w:rFonts w:ascii="Arial" w:eastAsia="Cordia New" w:cs="Arial"/>
                <w:color w:val="000000"/>
                <w:sz w:val="18"/>
                <w:szCs w:val="18"/>
                <w:lang w:val="en-US"/>
              </w:rPr>
              <w:t xml:space="preserve"> January </w:t>
            </w:r>
            <w:r w:rsidRPr="006F633C">
              <w:rPr>
                <w:rFonts w:ascii="Arial" w:eastAsia="Cordia New" w:cs="Arial"/>
                <w:color w:val="000000"/>
                <w:sz w:val="18"/>
                <w:szCs w:val="18"/>
                <w:lang w:val="en-GB"/>
              </w:rPr>
              <w:t>2019</w:t>
            </w:r>
          </w:p>
        </w:tc>
        <w:tc>
          <w:tcPr>
            <w:tcW w:w="360" w:type="dxa"/>
          </w:tcPr>
          <w:p w14:paraId="04510F58" w14:textId="77777777" w:rsidR="00965DBE" w:rsidRPr="006F633C" w:rsidRDefault="00965DBE" w:rsidP="00965DBE">
            <w:pPr>
              <w:tabs>
                <w:tab w:val="decimal" w:pos="1242"/>
              </w:tabs>
              <w:ind w:right="-72"/>
              <w:rPr>
                <w:snapToGrid w:val="0"/>
                <w:color w:val="000000"/>
                <w:sz w:val="18"/>
                <w:szCs w:val="18"/>
                <w:lang w:val="en-US" w:eastAsia="th-TH"/>
              </w:rPr>
            </w:pPr>
          </w:p>
        </w:tc>
        <w:tc>
          <w:tcPr>
            <w:tcW w:w="270" w:type="dxa"/>
          </w:tcPr>
          <w:p w14:paraId="34C66309" w14:textId="77777777" w:rsidR="00965DBE" w:rsidRPr="006F633C" w:rsidRDefault="00965DBE" w:rsidP="00965DBE">
            <w:pPr>
              <w:tabs>
                <w:tab w:val="decimal" w:pos="1242"/>
              </w:tabs>
              <w:ind w:right="-72"/>
              <w:rPr>
                <w:snapToGrid w:val="0"/>
                <w:color w:val="000000"/>
                <w:sz w:val="18"/>
                <w:szCs w:val="18"/>
                <w:lang w:val="en-US" w:eastAsia="th-TH"/>
              </w:rPr>
            </w:pPr>
          </w:p>
        </w:tc>
        <w:tc>
          <w:tcPr>
            <w:tcW w:w="1440" w:type="dxa"/>
            <w:vAlign w:val="center"/>
          </w:tcPr>
          <w:p w14:paraId="39D20F5C" w14:textId="77777777" w:rsidR="00965DBE" w:rsidRPr="006F633C" w:rsidRDefault="00965DBE" w:rsidP="00965DBE">
            <w:pPr>
              <w:tabs>
                <w:tab w:val="decimal" w:pos="1222"/>
              </w:tabs>
              <w:ind w:right="-72"/>
              <w:rPr>
                <w:rFonts w:eastAsia="Times New Roman"/>
                <w:color w:val="000000"/>
                <w:sz w:val="18"/>
                <w:szCs w:val="18"/>
                <w:lang w:val="en-US"/>
              </w:rPr>
            </w:pPr>
            <w:r w:rsidRPr="006F633C">
              <w:rPr>
                <w:rFonts w:eastAsia="Times New Roman"/>
                <w:color w:val="000000"/>
                <w:sz w:val="18"/>
                <w:szCs w:val="18"/>
                <w:lang w:val="en-US"/>
              </w:rPr>
              <w:t>4,499,775,000</w:t>
            </w:r>
          </w:p>
        </w:tc>
        <w:tc>
          <w:tcPr>
            <w:tcW w:w="1440" w:type="dxa"/>
            <w:vAlign w:val="bottom"/>
          </w:tcPr>
          <w:p w14:paraId="4AA41403" w14:textId="77777777" w:rsidR="00965DBE" w:rsidRPr="006F633C" w:rsidRDefault="00965DBE" w:rsidP="00965DBE">
            <w:pPr>
              <w:tabs>
                <w:tab w:val="decimal" w:pos="1222"/>
              </w:tabs>
              <w:ind w:right="-72"/>
              <w:rPr>
                <w:rFonts w:eastAsia="Times New Roman"/>
                <w:color w:val="000000"/>
                <w:sz w:val="18"/>
                <w:szCs w:val="18"/>
                <w:lang w:val="en-US"/>
              </w:rPr>
            </w:pPr>
            <w:r w:rsidRPr="006F633C">
              <w:rPr>
                <w:rFonts w:eastAsia="Times New Roman"/>
                <w:color w:val="000000"/>
                <w:sz w:val="18"/>
                <w:szCs w:val="18"/>
                <w:lang w:val="en-US"/>
              </w:rPr>
              <w:t>2,249,887,500</w:t>
            </w:r>
          </w:p>
        </w:tc>
      </w:tr>
      <w:tr w:rsidR="00965DBE" w:rsidRPr="006F633C" w14:paraId="2CEE7899" w14:textId="77777777" w:rsidTr="00965DBE">
        <w:tc>
          <w:tcPr>
            <w:tcW w:w="5940" w:type="dxa"/>
          </w:tcPr>
          <w:p w14:paraId="13D615C3" w14:textId="77777777" w:rsidR="00965DBE" w:rsidRPr="006F633C" w:rsidRDefault="00965DBE" w:rsidP="00965DBE">
            <w:pPr>
              <w:pStyle w:val="a"/>
              <w:ind w:left="-113" w:right="-72"/>
              <w:rPr>
                <w:rFonts w:ascii="Arial" w:cs="Arial"/>
                <w:color w:val="000000"/>
                <w:sz w:val="18"/>
                <w:szCs w:val="18"/>
                <w:lang w:val="en-GB"/>
              </w:rPr>
            </w:pPr>
            <w:r w:rsidRPr="006F633C">
              <w:rPr>
                <w:rFonts w:ascii="Arial" w:cs="Arial"/>
                <w:color w:val="000000"/>
                <w:sz w:val="18"/>
                <w:szCs w:val="18"/>
                <w:lang w:val="en-GB"/>
              </w:rPr>
              <w:t>Increase in registered share capital</w:t>
            </w:r>
          </w:p>
        </w:tc>
        <w:tc>
          <w:tcPr>
            <w:tcW w:w="360" w:type="dxa"/>
          </w:tcPr>
          <w:p w14:paraId="170D9CD4" w14:textId="77777777" w:rsidR="00965DBE" w:rsidRPr="006F633C" w:rsidRDefault="00965DBE" w:rsidP="00965DBE">
            <w:pPr>
              <w:tabs>
                <w:tab w:val="decimal" w:pos="1242"/>
              </w:tabs>
              <w:ind w:right="-72"/>
              <w:rPr>
                <w:snapToGrid w:val="0"/>
                <w:color w:val="000000"/>
                <w:sz w:val="18"/>
                <w:szCs w:val="18"/>
                <w:lang w:val="en-US" w:eastAsia="th-TH"/>
              </w:rPr>
            </w:pPr>
          </w:p>
        </w:tc>
        <w:tc>
          <w:tcPr>
            <w:tcW w:w="270" w:type="dxa"/>
          </w:tcPr>
          <w:p w14:paraId="00463355" w14:textId="77777777" w:rsidR="00965DBE" w:rsidRPr="006F633C" w:rsidRDefault="00965DBE" w:rsidP="00965DBE">
            <w:pPr>
              <w:tabs>
                <w:tab w:val="decimal" w:pos="1242"/>
              </w:tabs>
              <w:ind w:right="-72"/>
              <w:rPr>
                <w:snapToGrid w:val="0"/>
                <w:color w:val="000000"/>
                <w:sz w:val="18"/>
                <w:szCs w:val="18"/>
                <w:lang w:val="en-US" w:eastAsia="th-TH"/>
              </w:rPr>
            </w:pPr>
          </w:p>
        </w:tc>
        <w:tc>
          <w:tcPr>
            <w:tcW w:w="1440" w:type="dxa"/>
            <w:tcBorders>
              <w:bottom w:val="single" w:sz="4" w:space="0" w:color="auto"/>
            </w:tcBorders>
            <w:vAlign w:val="center"/>
          </w:tcPr>
          <w:p w14:paraId="202BEDD7" w14:textId="77777777" w:rsidR="00965DBE" w:rsidRPr="006F633C" w:rsidRDefault="00965DBE" w:rsidP="00965DBE">
            <w:pPr>
              <w:tabs>
                <w:tab w:val="decimal" w:pos="1236"/>
              </w:tabs>
              <w:ind w:right="-72"/>
              <w:rPr>
                <w:color w:val="000000"/>
                <w:sz w:val="18"/>
                <w:szCs w:val="18"/>
              </w:rPr>
            </w:pPr>
            <w:r w:rsidRPr="006F633C">
              <w:rPr>
                <w:color w:val="000000"/>
                <w:sz w:val="18"/>
                <w:szCs w:val="18"/>
              </w:rPr>
              <w:t xml:space="preserve">-      </w:t>
            </w:r>
          </w:p>
        </w:tc>
        <w:tc>
          <w:tcPr>
            <w:tcW w:w="1440" w:type="dxa"/>
            <w:tcBorders>
              <w:bottom w:val="single" w:sz="4" w:space="0" w:color="auto"/>
            </w:tcBorders>
            <w:vAlign w:val="center"/>
          </w:tcPr>
          <w:p w14:paraId="50502028" w14:textId="77777777" w:rsidR="00965DBE" w:rsidRPr="006F633C" w:rsidRDefault="00965DBE" w:rsidP="00965DBE">
            <w:pPr>
              <w:tabs>
                <w:tab w:val="decimal" w:pos="1236"/>
              </w:tabs>
              <w:ind w:right="-72"/>
              <w:rPr>
                <w:color w:val="000000"/>
                <w:sz w:val="18"/>
                <w:szCs w:val="18"/>
              </w:rPr>
            </w:pPr>
            <w:r w:rsidRPr="006F633C">
              <w:rPr>
                <w:color w:val="000000"/>
                <w:sz w:val="18"/>
                <w:szCs w:val="18"/>
              </w:rPr>
              <w:t xml:space="preserve">-      </w:t>
            </w:r>
          </w:p>
        </w:tc>
      </w:tr>
      <w:tr w:rsidR="00965DBE" w:rsidRPr="006F633C" w14:paraId="7F833A0F" w14:textId="77777777" w:rsidTr="00965DBE">
        <w:trPr>
          <w:trHeight w:val="89"/>
        </w:trPr>
        <w:tc>
          <w:tcPr>
            <w:tcW w:w="5940" w:type="dxa"/>
          </w:tcPr>
          <w:p w14:paraId="539545CB" w14:textId="77777777" w:rsidR="00965DBE" w:rsidRPr="006F633C" w:rsidRDefault="00965DBE" w:rsidP="00965DBE">
            <w:pPr>
              <w:tabs>
                <w:tab w:val="left" w:pos="360"/>
              </w:tabs>
              <w:ind w:left="-113"/>
              <w:jc w:val="thaiDistribute"/>
              <w:rPr>
                <w:color w:val="000000"/>
                <w:sz w:val="18"/>
                <w:szCs w:val="18"/>
                <w:lang w:val="en-US"/>
              </w:rPr>
            </w:pPr>
          </w:p>
        </w:tc>
        <w:tc>
          <w:tcPr>
            <w:tcW w:w="360" w:type="dxa"/>
          </w:tcPr>
          <w:p w14:paraId="20A37023" w14:textId="77777777" w:rsidR="00965DBE" w:rsidRPr="006F633C" w:rsidRDefault="00965DBE" w:rsidP="00965DBE">
            <w:pPr>
              <w:tabs>
                <w:tab w:val="decimal" w:pos="1242"/>
              </w:tabs>
              <w:ind w:right="-72"/>
              <w:rPr>
                <w:snapToGrid w:val="0"/>
                <w:color w:val="000000"/>
                <w:sz w:val="18"/>
                <w:szCs w:val="18"/>
                <w:lang w:val="en-US" w:eastAsia="th-TH"/>
              </w:rPr>
            </w:pPr>
          </w:p>
        </w:tc>
        <w:tc>
          <w:tcPr>
            <w:tcW w:w="270" w:type="dxa"/>
          </w:tcPr>
          <w:p w14:paraId="3911BE11" w14:textId="77777777" w:rsidR="00965DBE" w:rsidRPr="006F633C" w:rsidRDefault="00965DBE" w:rsidP="00965DBE">
            <w:pPr>
              <w:tabs>
                <w:tab w:val="decimal" w:pos="1242"/>
              </w:tabs>
              <w:ind w:right="-72"/>
              <w:rPr>
                <w:snapToGrid w:val="0"/>
                <w:color w:val="000000"/>
                <w:sz w:val="18"/>
                <w:szCs w:val="18"/>
                <w:lang w:val="en-US" w:eastAsia="th-TH"/>
              </w:rPr>
            </w:pPr>
          </w:p>
        </w:tc>
        <w:tc>
          <w:tcPr>
            <w:tcW w:w="1440" w:type="dxa"/>
            <w:tcBorders>
              <w:top w:val="single" w:sz="4" w:space="0" w:color="auto"/>
            </w:tcBorders>
          </w:tcPr>
          <w:p w14:paraId="78B5535C" w14:textId="77777777" w:rsidR="00965DBE" w:rsidRPr="006F633C" w:rsidRDefault="00965DBE" w:rsidP="00965DBE">
            <w:pPr>
              <w:pStyle w:val="a"/>
              <w:tabs>
                <w:tab w:val="decimal" w:pos="1222"/>
              </w:tabs>
              <w:ind w:right="-72"/>
              <w:jc w:val="both"/>
              <w:rPr>
                <w:rFonts w:ascii="Arial" w:cs="Arial"/>
                <w:color w:val="000000"/>
                <w:sz w:val="18"/>
                <w:szCs w:val="18"/>
                <w:lang w:val="en-US"/>
              </w:rPr>
            </w:pPr>
          </w:p>
        </w:tc>
        <w:tc>
          <w:tcPr>
            <w:tcW w:w="1440" w:type="dxa"/>
            <w:tcBorders>
              <w:top w:val="single" w:sz="4" w:space="0" w:color="auto"/>
            </w:tcBorders>
          </w:tcPr>
          <w:p w14:paraId="5F4BF1AC" w14:textId="77777777" w:rsidR="00965DBE" w:rsidRPr="006F633C" w:rsidRDefault="00965DBE" w:rsidP="00965DBE">
            <w:pPr>
              <w:pStyle w:val="a"/>
              <w:tabs>
                <w:tab w:val="decimal" w:pos="1222"/>
              </w:tabs>
              <w:ind w:right="-72"/>
              <w:jc w:val="both"/>
              <w:rPr>
                <w:rFonts w:ascii="Arial" w:cs="Arial"/>
                <w:color w:val="000000"/>
                <w:sz w:val="18"/>
                <w:szCs w:val="18"/>
                <w:lang w:val="en-US"/>
              </w:rPr>
            </w:pPr>
          </w:p>
        </w:tc>
      </w:tr>
      <w:tr w:rsidR="00965DBE" w:rsidRPr="006F633C" w14:paraId="7CE95363" w14:textId="77777777" w:rsidTr="00965DBE">
        <w:tc>
          <w:tcPr>
            <w:tcW w:w="5940" w:type="dxa"/>
          </w:tcPr>
          <w:p w14:paraId="685744D6" w14:textId="77777777" w:rsidR="00965DBE" w:rsidRPr="006F633C" w:rsidRDefault="00965DBE" w:rsidP="00965DBE">
            <w:pPr>
              <w:tabs>
                <w:tab w:val="left" w:pos="360"/>
              </w:tabs>
              <w:ind w:left="-113"/>
              <w:jc w:val="thaiDistribute"/>
              <w:rPr>
                <w:color w:val="000000"/>
                <w:sz w:val="18"/>
                <w:szCs w:val="18"/>
                <w:lang w:val="en-US"/>
              </w:rPr>
            </w:pPr>
            <w:r w:rsidRPr="006F633C">
              <w:rPr>
                <w:color w:val="000000"/>
                <w:sz w:val="18"/>
                <w:szCs w:val="18"/>
                <w:lang w:val="en-US"/>
              </w:rPr>
              <w:t xml:space="preserve">As at </w:t>
            </w:r>
            <w:r w:rsidRPr="006F633C">
              <w:rPr>
                <w:color w:val="000000"/>
                <w:sz w:val="18"/>
                <w:szCs w:val="18"/>
              </w:rPr>
              <w:t>31</w:t>
            </w:r>
            <w:r w:rsidRPr="006F633C">
              <w:rPr>
                <w:color w:val="000000"/>
                <w:sz w:val="18"/>
                <w:szCs w:val="18"/>
                <w:lang w:val="en-US"/>
              </w:rPr>
              <w:t xml:space="preserve"> December </w:t>
            </w:r>
            <w:r w:rsidRPr="006F633C">
              <w:rPr>
                <w:color w:val="000000"/>
                <w:sz w:val="18"/>
                <w:szCs w:val="18"/>
              </w:rPr>
              <w:t>2019</w:t>
            </w:r>
            <w:r w:rsidRPr="006F633C">
              <w:rPr>
                <w:color w:val="000000"/>
                <w:sz w:val="18"/>
                <w:szCs w:val="18"/>
                <w:lang w:val="en-US"/>
              </w:rPr>
              <w:t xml:space="preserve"> (Audited)</w:t>
            </w:r>
          </w:p>
        </w:tc>
        <w:tc>
          <w:tcPr>
            <w:tcW w:w="360" w:type="dxa"/>
          </w:tcPr>
          <w:p w14:paraId="76F8BB74" w14:textId="77777777" w:rsidR="00965DBE" w:rsidRPr="006F633C" w:rsidRDefault="00965DBE" w:rsidP="00965DBE">
            <w:pPr>
              <w:tabs>
                <w:tab w:val="decimal" w:pos="1242"/>
              </w:tabs>
              <w:ind w:right="-72"/>
              <w:rPr>
                <w:snapToGrid w:val="0"/>
                <w:color w:val="000000"/>
                <w:sz w:val="18"/>
                <w:szCs w:val="18"/>
                <w:lang w:val="en-US" w:eastAsia="th-TH"/>
              </w:rPr>
            </w:pPr>
          </w:p>
        </w:tc>
        <w:tc>
          <w:tcPr>
            <w:tcW w:w="270" w:type="dxa"/>
          </w:tcPr>
          <w:p w14:paraId="3F3C38B1" w14:textId="77777777" w:rsidR="00965DBE" w:rsidRPr="006F633C" w:rsidRDefault="00965DBE" w:rsidP="00965DBE">
            <w:pPr>
              <w:tabs>
                <w:tab w:val="decimal" w:pos="1242"/>
              </w:tabs>
              <w:ind w:right="-72"/>
              <w:rPr>
                <w:snapToGrid w:val="0"/>
                <w:color w:val="000000"/>
                <w:sz w:val="18"/>
                <w:szCs w:val="18"/>
                <w:lang w:val="en-US" w:eastAsia="th-TH"/>
              </w:rPr>
            </w:pPr>
          </w:p>
        </w:tc>
        <w:tc>
          <w:tcPr>
            <w:tcW w:w="1440" w:type="dxa"/>
            <w:vAlign w:val="center"/>
          </w:tcPr>
          <w:p w14:paraId="0457B958" w14:textId="77777777" w:rsidR="00965DBE" w:rsidRPr="006F633C" w:rsidRDefault="00965DBE" w:rsidP="00965DBE">
            <w:pPr>
              <w:tabs>
                <w:tab w:val="decimal" w:pos="1222"/>
              </w:tabs>
              <w:ind w:right="-72"/>
              <w:rPr>
                <w:rFonts w:eastAsia="Times New Roman"/>
                <w:color w:val="000000"/>
                <w:sz w:val="18"/>
                <w:szCs w:val="18"/>
                <w:lang w:val="en-US"/>
              </w:rPr>
            </w:pPr>
            <w:r w:rsidRPr="006F633C">
              <w:rPr>
                <w:rFonts w:eastAsia="Times New Roman"/>
                <w:color w:val="000000"/>
                <w:sz w:val="18"/>
                <w:szCs w:val="18"/>
                <w:lang w:val="en-US"/>
              </w:rPr>
              <w:t>4,499,775,000</w:t>
            </w:r>
          </w:p>
        </w:tc>
        <w:tc>
          <w:tcPr>
            <w:tcW w:w="1440" w:type="dxa"/>
            <w:vAlign w:val="bottom"/>
          </w:tcPr>
          <w:p w14:paraId="346E0CAF" w14:textId="77777777" w:rsidR="00965DBE" w:rsidRPr="006F633C" w:rsidRDefault="00965DBE" w:rsidP="00965DBE">
            <w:pPr>
              <w:tabs>
                <w:tab w:val="decimal" w:pos="1222"/>
              </w:tabs>
              <w:ind w:right="-72"/>
              <w:rPr>
                <w:rFonts w:eastAsia="Times New Roman"/>
                <w:color w:val="000000"/>
                <w:sz w:val="18"/>
                <w:szCs w:val="18"/>
                <w:lang w:val="en-US"/>
              </w:rPr>
            </w:pPr>
            <w:r w:rsidRPr="006F633C">
              <w:rPr>
                <w:rFonts w:eastAsia="Times New Roman"/>
                <w:color w:val="000000"/>
                <w:sz w:val="18"/>
                <w:szCs w:val="18"/>
                <w:lang w:val="en-US"/>
              </w:rPr>
              <w:t>2,249,887,500</w:t>
            </w:r>
          </w:p>
        </w:tc>
      </w:tr>
      <w:tr w:rsidR="00965DBE" w:rsidRPr="006F633C" w14:paraId="12E64FD5" w14:textId="77777777" w:rsidTr="00965DBE">
        <w:tc>
          <w:tcPr>
            <w:tcW w:w="5940" w:type="dxa"/>
          </w:tcPr>
          <w:p w14:paraId="1E30F78D" w14:textId="77777777" w:rsidR="00965DBE" w:rsidRPr="006F633C" w:rsidRDefault="00965DBE" w:rsidP="00965DBE">
            <w:pPr>
              <w:pStyle w:val="a"/>
              <w:ind w:left="-113" w:right="-72"/>
              <w:rPr>
                <w:rFonts w:ascii="Arial" w:cs="Arial"/>
                <w:color w:val="000000"/>
                <w:sz w:val="18"/>
                <w:szCs w:val="18"/>
                <w:lang w:val="en-GB"/>
              </w:rPr>
            </w:pPr>
            <w:r w:rsidRPr="006F633C">
              <w:rPr>
                <w:rFonts w:ascii="Arial" w:cs="Arial"/>
                <w:color w:val="000000"/>
                <w:sz w:val="18"/>
                <w:szCs w:val="18"/>
                <w:lang w:val="en-GB"/>
              </w:rPr>
              <w:t>Increase during the period</w:t>
            </w:r>
          </w:p>
        </w:tc>
        <w:tc>
          <w:tcPr>
            <w:tcW w:w="360" w:type="dxa"/>
          </w:tcPr>
          <w:p w14:paraId="579595FE" w14:textId="77777777" w:rsidR="00965DBE" w:rsidRPr="006F633C" w:rsidRDefault="00965DBE" w:rsidP="00965DBE">
            <w:pPr>
              <w:tabs>
                <w:tab w:val="decimal" w:pos="1242"/>
              </w:tabs>
              <w:ind w:right="-72"/>
              <w:rPr>
                <w:snapToGrid w:val="0"/>
                <w:color w:val="000000"/>
                <w:sz w:val="18"/>
                <w:szCs w:val="18"/>
                <w:lang w:val="en-US" w:eastAsia="th-TH"/>
              </w:rPr>
            </w:pPr>
          </w:p>
        </w:tc>
        <w:tc>
          <w:tcPr>
            <w:tcW w:w="270" w:type="dxa"/>
          </w:tcPr>
          <w:p w14:paraId="20A80CD7" w14:textId="77777777" w:rsidR="00965DBE" w:rsidRPr="006F633C" w:rsidRDefault="00965DBE" w:rsidP="00965DBE">
            <w:pPr>
              <w:tabs>
                <w:tab w:val="decimal" w:pos="1242"/>
              </w:tabs>
              <w:ind w:right="-72"/>
              <w:rPr>
                <w:snapToGrid w:val="0"/>
                <w:color w:val="000000"/>
                <w:sz w:val="18"/>
                <w:szCs w:val="18"/>
                <w:lang w:val="en-US" w:eastAsia="th-TH"/>
              </w:rPr>
            </w:pPr>
          </w:p>
        </w:tc>
        <w:tc>
          <w:tcPr>
            <w:tcW w:w="1440" w:type="dxa"/>
            <w:tcBorders>
              <w:bottom w:val="single" w:sz="4" w:space="0" w:color="auto"/>
            </w:tcBorders>
            <w:vAlign w:val="center"/>
          </w:tcPr>
          <w:p w14:paraId="6A01463B" w14:textId="77777777" w:rsidR="00965DBE" w:rsidRPr="006F633C" w:rsidRDefault="00476A15" w:rsidP="00965DBE">
            <w:pPr>
              <w:tabs>
                <w:tab w:val="decimal" w:pos="1236"/>
              </w:tabs>
              <w:ind w:right="-72"/>
              <w:rPr>
                <w:color w:val="000000"/>
                <w:sz w:val="18"/>
                <w:szCs w:val="18"/>
              </w:rPr>
            </w:pPr>
            <w:r w:rsidRPr="006F633C">
              <w:rPr>
                <w:color w:val="000000"/>
                <w:sz w:val="18"/>
                <w:szCs w:val="18"/>
              </w:rPr>
              <w:t xml:space="preserve">3,999,800,000 </w:t>
            </w:r>
            <w:r w:rsidR="00965DBE" w:rsidRPr="006F633C">
              <w:rPr>
                <w:color w:val="000000"/>
                <w:sz w:val="18"/>
                <w:szCs w:val="18"/>
              </w:rPr>
              <w:t xml:space="preserve">   </w:t>
            </w:r>
          </w:p>
        </w:tc>
        <w:tc>
          <w:tcPr>
            <w:tcW w:w="1440" w:type="dxa"/>
            <w:tcBorders>
              <w:bottom w:val="single" w:sz="4" w:space="0" w:color="auto"/>
            </w:tcBorders>
            <w:vAlign w:val="center"/>
          </w:tcPr>
          <w:p w14:paraId="4DF03321" w14:textId="77777777" w:rsidR="00965DBE" w:rsidRPr="006F633C" w:rsidRDefault="00476A15" w:rsidP="00965DBE">
            <w:pPr>
              <w:tabs>
                <w:tab w:val="decimal" w:pos="1236"/>
              </w:tabs>
              <w:ind w:right="-72"/>
              <w:rPr>
                <w:color w:val="000000"/>
                <w:sz w:val="18"/>
                <w:szCs w:val="18"/>
              </w:rPr>
            </w:pPr>
            <w:r w:rsidRPr="006F633C">
              <w:rPr>
                <w:color w:val="000000"/>
                <w:sz w:val="18"/>
                <w:szCs w:val="18"/>
              </w:rPr>
              <w:t>1,999,900,000</w:t>
            </w:r>
            <w:r w:rsidR="00965DBE" w:rsidRPr="006F633C">
              <w:rPr>
                <w:color w:val="000000"/>
                <w:sz w:val="18"/>
                <w:szCs w:val="18"/>
              </w:rPr>
              <w:t xml:space="preserve">  </w:t>
            </w:r>
          </w:p>
        </w:tc>
      </w:tr>
      <w:tr w:rsidR="00965DBE" w:rsidRPr="006F633C" w14:paraId="648358C5" w14:textId="77777777" w:rsidTr="00965DBE">
        <w:tc>
          <w:tcPr>
            <w:tcW w:w="5940" w:type="dxa"/>
          </w:tcPr>
          <w:p w14:paraId="289165DD" w14:textId="77777777" w:rsidR="00965DBE" w:rsidRPr="006F633C" w:rsidRDefault="00965DBE" w:rsidP="00965DBE">
            <w:pPr>
              <w:tabs>
                <w:tab w:val="left" w:pos="360"/>
              </w:tabs>
              <w:ind w:left="-113"/>
              <w:jc w:val="thaiDistribute"/>
              <w:rPr>
                <w:color w:val="000000"/>
                <w:sz w:val="18"/>
                <w:szCs w:val="18"/>
                <w:lang w:val="en-US"/>
              </w:rPr>
            </w:pPr>
          </w:p>
        </w:tc>
        <w:tc>
          <w:tcPr>
            <w:tcW w:w="360" w:type="dxa"/>
          </w:tcPr>
          <w:p w14:paraId="6CFD8DB3" w14:textId="77777777" w:rsidR="00965DBE" w:rsidRPr="006F633C" w:rsidRDefault="00965DBE" w:rsidP="00965DBE">
            <w:pPr>
              <w:tabs>
                <w:tab w:val="decimal" w:pos="1242"/>
              </w:tabs>
              <w:ind w:right="-72"/>
              <w:rPr>
                <w:snapToGrid w:val="0"/>
                <w:color w:val="000000"/>
                <w:sz w:val="18"/>
                <w:szCs w:val="18"/>
                <w:lang w:val="en-US" w:eastAsia="th-TH"/>
              </w:rPr>
            </w:pPr>
          </w:p>
        </w:tc>
        <w:tc>
          <w:tcPr>
            <w:tcW w:w="270" w:type="dxa"/>
          </w:tcPr>
          <w:p w14:paraId="5631F1A1" w14:textId="77777777" w:rsidR="00965DBE" w:rsidRPr="006F633C" w:rsidRDefault="00965DBE" w:rsidP="00965DBE">
            <w:pPr>
              <w:tabs>
                <w:tab w:val="decimal" w:pos="1242"/>
              </w:tabs>
              <w:ind w:right="-72"/>
              <w:rPr>
                <w:snapToGrid w:val="0"/>
                <w:color w:val="000000"/>
                <w:sz w:val="18"/>
                <w:szCs w:val="18"/>
                <w:lang w:val="en-US" w:eastAsia="th-TH"/>
              </w:rPr>
            </w:pPr>
          </w:p>
        </w:tc>
        <w:tc>
          <w:tcPr>
            <w:tcW w:w="1440" w:type="dxa"/>
            <w:tcBorders>
              <w:top w:val="single" w:sz="4" w:space="0" w:color="auto"/>
            </w:tcBorders>
            <w:shd w:val="clear" w:color="auto" w:fill="FAFAFA"/>
          </w:tcPr>
          <w:p w14:paraId="550F9304" w14:textId="77777777" w:rsidR="00965DBE" w:rsidRPr="006F633C" w:rsidRDefault="00965DBE" w:rsidP="00965DBE">
            <w:pPr>
              <w:tabs>
                <w:tab w:val="decimal" w:pos="1242"/>
              </w:tabs>
              <w:ind w:left="-29" w:right="-72"/>
              <w:rPr>
                <w:color w:val="000000"/>
                <w:sz w:val="18"/>
                <w:szCs w:val="18"/>
                <w:lang w:val="en-US"/>
              </w:rPr>
            </w:pPr>
          </w:p>
        </w:tc>
        <w:tc>
          <w:tcPr>
            <w:tcW w:w="1440" w:type="dxa"/>
            <w:tcBorders>
              <w:top w:val="single" w:sz="4" w:space="0" w:color="auto"/>
            </w:tcBorders>
            <w:shd w:val="clear" w:color="auto" w:fill="FAFAFA"/>
          </w:tcPr>
          <w:p w14:paraId="5187DF03" w14:textId="77777777" w:rsidR="00965DBE" w:rsidRPr="006F633C" w:rsidRDefault="00965DBE" w:rsidP="00965DBE">
            <w:pPr>
              <w:tabs>
                <w:tab w:val="decimal" w:pos="1242"/>
              </w:tabs>
              <w:ind w:left="-29" w:right="-72"/>
              <w:rPr>
                <w:color w:val="000000"/>
                <w:sz w:val="18"/>
                <w:szCs w:val="18"/>
                <w:lang w:val="en-US"/>
              </w:rPr>
            </w:pPr>
          </w:p>
        </w:tc>
      </w:tr>
      <w:tr w:rsidR="00965DBE" w:rsidRPr="006F633C" w14:paraId="17D0A896" w14:textId="77777777" w:rsidTr="00965DBE">
        <w:tc>
          <w:tcPr>
            <w:tcW w:w="5940" w:type="dxa"/>
          </w:tcPr>
          <w:p w14:paraId="1DF15FE0" w14:textId="77777777" w:rsidR="00965DBE" w:rsidRPr="006F633C" w:rsidRDefault="00965DBE" w:rsidP="00965DBE">
            <w:pPr>
              <w:ind w:left="-113"/>
              <w:jc w:val="thaiDistribute"/>
              <w:rPr>
                <w:b/>
                <w:bCs/>
                <w:color w:val="000000"/>
                <w:sz w:val="18"/>
                <w:szCs w:val="18"/>
              </w:rPr>
            </w:pPr>
            <w:r w:rsidRPr="006F633C">
              <w:rPr>
                <w:color w:val="000000"/>
                <w:sz w:val="18"/>
                <w:szCs w:val="18"/>
                <w:lang w:val="en-US"/>
              </w:rPr>
              <w:t xml:space="preserve">As at </w:t>
            </w:r>
            <w:r w:rsidRPr="006F633C">
              <w:rPr>
                <w:color w:val="000000"/>
                <w:sz w:val="18"/>
                <w:szCs w:val="18"/>
              </w:rPr>
              <w:t>30 September</w:t>
            </w:r>
            <w:r w:rsidRPr="006F633C">
              <w:rPr>
                <w:color w:val="000000"/>
                <w:sz w:val="18"/>
                <w:szCs w:val="18"/>
                <w:lang w:val="en-US"/>
              </w:rPr>
              <w:t xml:space="preserve"> </w:t>
            </w:r>
            <w:r w:rsidRPr="006F633C">
              <w:rPr>
                <w:color w:val="000000"/>
                <w:sz w:val="18"/>
                <w:szCs w:val="18"/>
              </w:rPr>
              <w:t>2020</w:t>
            </w:r>
            <w:r w:rsidRPr="006F633C">
              <w:rPr>
                <w:color w:val="000000"/>
                <w:sz w:val="18"/>
                <w:szCs w:val="18"/>
                <w:lang w:val="en-US"/>
              </w:rPr>
              <w:t xml:space="preserve"> (Unaudited)</w:t>
            </w:r>
          </w:p>
        </w:tc>
        <w:tc>
          <w:tcPr>
            <w:tcW w:w="360" w:type="dxa"/>
          </w:tcPr>
          <w:p w14:paraId="4FF7D3D7" w14:textId="77777777" w:rsidR="00965DBE" w:rsidRPr="006F633C" w:rsidRDefault="00965DBE" w:rsidP="00965DBE">
            <w:pPr>
              <w:tabs>
                <w:tab w:val="decimal" w:pos="1242"/>
              </w:tabs>
              <w:ind w:right="-72"/>
              <w:rPr>
                <w:snapToGrid w:val="0"/>
                <w:color w:val="000000"/>
                <w:sz w:val="18"/>
                <w:szCs w:val="18"/>
                <w:lang w:val="en-US" w:eastAsia="th-TH"/>
              </w:rPr>
            </w:pPr>
          </w:p>
        </w:tc>
        <w:tc>
          <w:tcPr>
            <w:tcW w:w="270" w:type="dxa"/>
          </w:tcPr>
          <w:p w14:paraId="7186B32C" w14:textId="77777777" w:rsidR="00965DBE" w:rsidRPr="006F633C" w:rsidRDefault="00965DBE" w:rsidP="00965DBE">
            <w:pPr>
              <w:tabs>
                <w:tab w:val="decimal" w:pos="1242"/>
              </w:tabs>
              <w:ind w:right="-72"/>
              <w:rPr>
                <w:snapToGrid w:val="0"/>
                <w:color w:val="000000"/>
                <w:sz w:val="18"/>
                <w:szCs w:val="18"/>
                <w:lang w:val="en-US" w:eastAsia="th-TH"/>
              </w:rPr>
            </w:pPr>
          </w:p>
        </w:tc>
        <w:tc>
          <w:tcPr>
            <w:tcW w:w="1440" w:type="dxa"/>
            <w:tcBorders>
              <w:bottom w:val="single" w:sz="4" w:space="0" w:color="auto"/>
            </w:tcBorders>
            <w:shd w:val="clear" w:color="auto" w:fill="FAFAFA"/>
            <w:vAlign w:val="center"/>
          </w:tcPr>
          <w:p w14:paraId="5794978B" w14:textId="77777777" w:rsidR="00965DBE" w:rsidRPr="006F633C" w:rsidRDefault="00476A15" w:rsidP="00965DBE">
            <w:pPr>
              <w:tabs>
                <w:tab w:val="decimal" w:pos="1222"/>
              </w:tabs>
              <w:ind w:right="-72"/>
              <w:rPr>
                <w:rFonts w:eastAsia="Times New Roman"/>
                <w:color w:val="000000"/>
                <w:sz w:val="18"/>
                <w:szCs w:val="18"/>
                <w:lang w:val="en-US"/>
              </w:rPr>
            </w:pPr>
            <w:r w:rsidRPr="006F633C">
              <w:rPr>
                <w:rFonts w:eastAsia="Times New Roman"/>
                <w:color w:val="000000"/>
                <w:sz w:val="18"/>
                <w:szCs w:val="18"/>
                <w:lang w:val="en-US"/>
              </w:rPr>
              <w:t>8,499,575,000</w:t>
            </w:r>
          </w:p>
        </w:tc>
        <w:tc>
          <w:tcPr>
            <w:tcW w:w="1440" w:type="dxa"/>
            <w:tcBorders>
              <w:bottom w:val="single" w:sz="4" w:space="0" w:color="auto"/>
            </w:tcBorders>
            <w:shd w:val="clear" w:color="auto" w:fill="FAFAFA"/>
            <w:vAlign w:val="bottom"/>
          </w:tcPr>
          <w:p w14:paraId="7A86935F" w14:textId="77777777" w:rsidR="00965DBE" w:rsidRPr="006F633C" w:rsidRDefault="00476A15" w:rsidP="00965DBE">
            <w:pPr>
              <w:tabs>
                <w:tab w:val="decimal" w:pos="1222"/>
              </w:tabs>
              <w:ind w:right="-72"/>
              <w:rPr>
                <w:rFonts w:eastAsia="Times New Roman"/>
                <w:color w:val="000000"/>
                <w:sz w:val="18"/>
                <w:szCs w:val="18"/>
                <w:lang w:val="en-US"/>
              </w:rPr>
            </w:pPr>
            <w:r w:rsidRPr="006F633C">
              <w:rPr>
                <w:rFonts w:eastAsia="Times New Roman"/>
                <w:color w:val="000000"/>
                <w:sz w:val="18"/>
                <w:szCs w:val="18"/>
                <w:lang w:val="en-US"/>
              </w:rPr>
              <w:t>4,249,787,500</w:t>
            </w:r>
          </w:p>
        </w:tc>
      </w:tr>
    </w:tbl>
    <w:p w14:paraId="3AE04CBF" w14:textId="77777777" w:rsidR="00965DBE" w:rsidRPr="006F633C" w:rsidRDefault="00965DBE" w:rsidP="00965DBE">
      <w:pPr>
        <w:pStyle w:val="a"/>
        <w:tabs>
          <w:tab w:val="left" w:pos="540"/>
        </w:tabs>
        <w:ind w:left="540" w:right="0" w:hanging="540"/>
        <w:jc w:val="thaiDistribute"/>
        <w:outlineLvl w:val="0"/>
        <w:rPr>
          <w:rFonts w:ascii="Arial" w:cs="Arial"/>
          <w:color w:val="000000"/>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5DBE" w:rsidRPr="006F633C" w14:paraId="6A0DFC6B" w14:textId="77777777" w:rsidTr="00965DBE">
        <w:tc>
          <w:tcPr>
            <w:tcW w:w="3690" w:type="dxa"/>
            <w:vAlign w:val="bottom"/>
          </w:tcPr>
          <w:p w14:paraId="49ED1573" w14:textId="77777777" w:rsidR="00965DBE" w:rsidRPr="006F633C" w:rsidRDefault="00965DBE" w:rsidP="00F86658">
            <w:pPr>
              <w:ind w:left="-105"/>
              <w:jc w:val="left"/>
              <w:rPr>
                <w:snapToGrid w:val="0"/>
                <w:color w:val="000000"/>
                <w:sz w:val="18"/>
                <w:szCs w:val="18"/>
                <w:lang w:eastAsia="th-TH"/>
              </w:rPr>
            </w:pPr>
          </w:p>
        </w:tc>
        <w:tc>
          <w:tcPr>
            <w:tcW w:w="1440" w:type="dxa"/>
            <w:tcBorders>
              <w:top w:val="single" w:sz="4" w:space="0" w:color="auto"/>
            </w:tcBorders>
          </w:tcPr>
          <w:p w14:paraId="275CC35B" w14:textId="77777777" w:rsidR="00965DBE" w:rsidRPr="006F633C" w:rsidRDefault="00965DBE" w:rsidP="00965DBE">
            <w:pPr>
              <w:tabs>
                <w:tab w:val="right" w:pos="1242"/>
              </w:tabs>
              <w:ind w:left="-29" w:right="-72"/>
              <w:jc w:val="left"/>
              <w:rPr>
                <w:b/>
                <w:bCs/>
                <w:color w:val="000000"/>
                <w:sz w:val="18"/>
                <w:szCs w:val="18"/>
                <w:lang w:val="en-US"/>
              </w:rPr>
            </w:pPr>
            <w:r w:rsidRPr="006F633C">
              <w:rPr>
                <w:b/>
                <w:color w:val="000000"/>
                <w:sz w:val="18"/>
                <w:szCs w:val="18"/>
              </w:rPr>
              <w:tab/>
              <w:t>Number</w:t>
            </w:r>
          </w:p>
        </w:tc>
        <w:tc>
          <w:tcPr>
            <w:tcW w:w="1440" w:type="dxa"/>
            <w:tcBorders>
              <w:top w:val="single" w:sz="4" w:space="0" w:color="auto"/>
            </w:tcBorders>
          </w:tcPr>
          <w:p w14:paraId="2CBF4716" w14:textId="77777777" w:rsidR="00965DBE" w:rsidRPr="006F633C" w:rsidRDefault="00965DBE" w:rsidP="00965DBE">
            <w:pPr>
              <w:tabs>
                <w:tab w:val="right" w:pos="1242"/>
              </w:tabs>
              <w:ind w:right="-72"/>
              <w:jc w:val="left"/>
              <w:rPr>
                <w:b/>
                <w:bCs/>
                <w:color w:val="000000"/>
                <w:sz w:val="18"/>
                <w:szCs w:val="18"/>
                <w:lang w:val="en-US"/>
              </w:rPr>
            </w:pPr>
            <w:r w:rsidRPr="006F633C">
              <w:rPr>
                <w:b/>
                <w:color w:val="000000"/>
                <w:sz w:val="18"/>
                <w:szCs w:val="18"/>
              </w:rPr>
              <w:tab/>
              <w:t>Ordinary</w:t>
            </w:r>
          </w:p>
        </w:tc>
        <w:tc>
          <w:tcPr>
            <w:tcW w:w="1440" w:type="dxa"/>
            <w:tcBorders>
              <w:top w:val="single" w:sz="4" w:space="0" w:color="auto"/>
            </w:tcBorders>
          </w:tcPr>
          <w:p w14:paraId="4116E657" w14:textId="77777777" w:rsidR="00965DBE" w:rsidRPr="006F633C" w:rsidRDefault="00965DBE" w:rsidP="00965DBE">
            <w:pPr>
              <w:tabs>
                <w:tab w:val="right" w:pos="1242"/>
              </w:tabs>
              <w:ind w:right="-72"/>
              <w:jc w:val="left"/>
              <w:rPr>
                <w:b/>
                <w:bCs/>
                <w:color w:val="000000"/>
                <w:sz w:val="18"/>
                <w:szCs w:val="18"/>
                <w:lang w:val="en-US"/>
              </w:rPr>
            </w:pPr>
            <w:r w:rsidRPr="006F633C">
              <w:rPr>
                <w:b/>
                <w:color w:val="000000"/>
                <w:sz w:val="18"/>
                <w:szCs w:val="18"/>
              </w:rPr>
              <w:tab/>
              <w:t>Share</w:t>
            </w:r>
          </w:p>
        </w:tc>
        <w:tc>
          <w:tcPr>
            <w:tcW w:w="1440" w:type="dxa"/>
            <w:tcBorders>
              <w:top w:val="single" w:sz="4" w:space="0" w:color="auto"/>
            </w:tcBorders>
          </w:tcPr>
          <w:p w14:paraId="268F7F29" w14:textId="77777777" w:rsidR="00965DBE" w:rsidRPr="006F633C" w:rsidRDefault="00965DBE" w:rsidP="00965DBE">
            <w:pPr>
              <w:tabs>
                <w:tab w:val="right" w:pos="1242"/>
              </w:tabs>
              <w:ind w:right="-72"/>
              <w:jc w:val="left"/>
              <w:rPr>
                <w:b/>
                <w:bCs/>
                <w:color w:val="000000"/>
                <w:sz w:val="18"/>
                <w:szCs w:val="18"/>
                <w:lang w:val="en-US"/>
              </w:rPr>
            </w:pPr>
          </w:p>
        </w:tc>
      </w:tr>
      <w:tr w:rsidR="00965DBE" w:rsidRPr="006F633C" w14:paraId="6AEB46AF" w14:textId="77777777" w:rsidTr="00965DBE">
        <w:tc>
          <w:tcPr>
            <w:tcW w:w="3690" w:type="dxa"/>
            <w:vAlign w:val="bottom"/>
          </w:tcPr>
          <w:p w14:paraId="35997B60" w14:textId="77777777" w:rsidR="00965DBE" w:rsidRPr="006F633C" w:rsidRDefault="00965DBE" w:rsidP="00F86658">
            <w:pPr>
              <w:tabs>
                <w:tab w:val="left" w:pos="1134"/>
                <w:tab w:val="left" w:pos="1276"/>
                <w:tab w:val="center" w:pos="3402"/>
                <w:tab w:val="center" w:pos="4536"/>
                <w:tab w:val="center" w:pos="5670"/>
                <w:tab w:val="center" w:pos="6804"/>
                <w:tab w:val="right" w:pos="7655"/>
              </w:tabs>
              <w:ind w:left="-105"/>
              <w:jc w:val="left"/>
              <w:rPr>
                <w:b/>
                <w:bCs/>
                <w:color w:val="000000"/>
                <w:sz w:val="18"/>
                <w:szCs w:val="18"/>
              </w:rPr>
            </w:pPr>
          </w:p>
        </w:tc>
        <w:tc>
          <w:tcPr>
            <w:tcW w:w="1440" w:type="dxa"/>
          </w:tcPr>
          <w:p w14:paraId="5C1ED7EE" w14:textId="77777777" w:rsidR="00965DBE" w:rsidRPr="006F633C" w:rsidRDefault="00965DBE" w:rsidP="00965DBE">
            <w:pPr>
              <w:tabs>
                <w:tab w:val="right" w:pos="1242"/>
              </w:tabs>
              <w:ind w:left="-29" w:right="-72"/>
              <w:jc w:val="left"/>
              <w:rPr>
                <w:b/>
                <w:bCs/>
                <w:color w:val="000000"/>
                <w:sz w:val="18"/>
                <w:szCs w:val="18"/>
                <w:lang w:val="en-US"/>
              </w:rPr>
            </w:pPr>
            <w:r w:rsidRPr="006F633C">
              <w:rPr>
                <w:b/>
                <w:color w:val="000000"/>
                <w:sz w:val="18"/>
                <w:szCs w:val="18"/>
              </w:rPr>
              <w:tab/>
              <w:t>of shares</w:t>
            </w:r>
          </w:p>
        </w:tc>
        <w:tc>
          <w:tcPr>
            <w:tcW w:w="1440" w:type="dxa"/>
          </w:tcPr>
          <w:p w14:paraId="264EBF4C" w14:textId="77777777" w:rsidR="00965DBE" w:rsidRPr="006F633C" w:rsidRDefault="00965DBE" w:rsidP="00965DBE">
            <w:pPr>
              <w:tabs>
                <w:tab w:val="right" w:pos="1242"/>
              </w:tabs>
              <w:ind w:right="-72"/>
              <w:jc w:val="left"/>
              <w:rPr>
                <w:b/>
                <w:bCs/>
                <w:color w:val="000000"/>
                <w:sz w:val="18"/>
                <w:szCs w:val="18"/>
                <w:lang w:val="en-US"/>
              </w:rPr>
            </w:pPr>
            <w:r w:rsidRPr="006F633C">
              <w:rPr>
                <w:b/>
                <w:color w:val="000000"/>
                <w:sz w:val="18"/>
                <w:szCs w:val="18"/>
              </w:rPr>
              <w:tab/>
              <w:t>shares</w:t>
            </w:r>
          </w:p>
        </w:tc>
        <w:tc>
          <w:tcPr>
            <w:tcW w:w="1440" w:type="dxa"/>
          </w:tcPr>
          <w:p w14:paraId="360D876C" w14:textId="77777777" w:rsidR="00965DBE" w:rsidRPr="006F633C" w:rsidRDefault="00965DBE" w:rsidP="00965DBE">
            <w:pPr>
              <w:tabs>
                <w:tab w:val="right" w:pos="1242"/>
              </w:tabs>
              <w:ind w:right="-72"/>
              <w:jc w:val="left"/>
              <w:rPr>
                <w:b/>
                <w:bCs/>
                <w:color w:val="000000"/>
                <w:sz w:val="18"/>
                <w:szCs w:val="18"/>
                <w:lang w:val="en-US"/>
              </w:rPr>
            </w:pPr>
            <w:r w:rsidRPr="006F633C">
              <w:rPr>
                <w:b/>
                <w:color w:val="000000"/>
                <w:sz w:val="18"/>
                <w:szCs w:val="18"/>
              </w:rPr>
              <w:tab/>
              <w:t>discount</w:t>
            </w:r>
          </w:p>
        </w:tc>
        <w:tc>
          <w:tcPr>
            <w:tcW w:w="1440" w:type="dxa"/>
          </w:tcPr>
          <w:p w14:paraId="401118A5" w14:textId="77777777" w:rsidR="00965DBE" w:rsidRPr="006F633C" w:rsidRDefault="00965DBE" w:rsidP="00965DBE">
            <w:pPr>
              <w:tabs>
                <w:tab w:val="right" w:pos="1242"/>
              </w:tabs>
              <w:ind w:right="-72"/>
              <w:jc w:val="left"/>
              <w:rPr>
                <w:b/>
                <w:bCs/>
                <w:color w:val="000000"/>
                <w:sz w:val="18"/>
                <w:szCs w:val="18"/>
                <w:lang w:val="en-US"/>
              </w:rPr>
            </w:pPr>
            <w:r w:rsidRPr="006F633C">
              <w:rPr>
                <w:b/>
                <w:color w:val="000000"/>
                <w:sz w:val="18"/>
                <w:szCs w:val="18"/>
              </w:rPr>
              <w:tab/>
              <w:t>Total</w:t>
            </w:r>
          </w:p>
        </w:tc>
      </w:tr>
      <w:tr w:rsidR="00965DBE" w:rsidRPr="006F633C" w14:paraId="65069303" w14:textId="77777777" w:rsidTr="00965DBE">
        <w:tc>
          <w:tcPr>
            <w:tcW w:w="3690" w:type="dxa"/>
            <w:vAlign w:val="bottom"/>
          </w:tcPr>
          <w:p w14:paraId="5F03921F" w14:textId="77777777" w:rsidR="00965DBE" w:rsidRPr="006F633C" w:rsidRDefault="00965DBE" w:rsidP="00F86658">
            <w:pPr>
              <w:tabs>
                <w:tab w:val="left" w:pos="1134"/>
                <w:tab w:val="left" w:pos="1276"/>
                <w:tab w:val="center" w:pos="4536"/>
                <w:tab w:val="center" w:pos="5670"/>
                <w:tab w:val="center" w:pos="6804"/>
                <w:tab w:val="right" w:pos="7655"/>
              </w:tabs>
              <w:ind w:left="-105" w:right="522"/>
              <w:jc w:val="left"/>
              <w:rPr>
                <w:color w:val="000000"/>
                <w:sz w:val="18"/>
                <w:szCs w:val="18"/>
              </w:rPr>
            </w:pPr>
          </w:p>
        </w:tc>
        <w:tc>
          <w:tcPr>
            <w:tcW w:w="1440" w:type="dxa"/>
            <w:tcBorders>
              <w:bottom w:val="single" w:sz="4" w:space="0" w:color="auto"/>
            </w:tcBorders>
          </w:tcPr>
          <w:p w14:paraId="2709947E" w14:textId="77777777" w:rsidR="00965DBE" w:rsidRPr="006F633C" w:rsidRDefault="00965DBE" w:rsidP="00965DBE">
            <w:pPr>
              <w:tabs>
                <w:tab w:val="right" w:pos="1242"/>
              </w:tabs>
              <w:ind w:left="-29" w:right="-72"/>
              <w:jc w:val="left"/>
              <w:rPr>
                <w:b/>
                <w:bCs/>
                <w:color w:val="000000"/>
                <w:sz w:val="18"/>
                <w:szCs w:val="18"/>
                <w:lang w:val="en-US"/>
              </w:rPr>
            </w:pPr>
            <w:r w:rsidRPr="006F633C">
              <w:rPr>
                <w:b/>
                <w:color w:val="000000"/>
                <w:sz w:val="18"/>
                <w:szCs w:val="18"/>
              </w:rPr>
              <w:tab/>
              <w:t>Shares</w:t>
            </w:r>
          </w:p>
        </w:tc>
        <w:tc>
          <w:tcPr>
            <w:tcW w:w="1440" w:type="dxa"/>
            <w:tcBorders>
              <w:bottom w:val="single" w:sz="4" w:space="0" w:color="auto"/>
            </w:tcBorders>
          </w:tcPr>
          <w:p w14:paraId="35926876" w14:textId="77777777" w:rsidR="00965DBE" w:rsidRPr="006F633C" w:rsidRDefault="00965DBE" w:rsidP="00965DBE">
            <w:pPr>
              <w:tabs>
                <w:tab w:val="right" w:pos="1242"/>
              </w:tabs>
              <w:ind w:right="-72"/>
              <w:jc w:val="left"/>
              <w:rPr>
                <w:b/>
                <w:bCs/>
                <w:color w:val="000000"/>
                <w:sz w:val="18"/>
                <w:szCs w:val="18"/>
                <w:lang w:val="en-US"/>
              </w:rPr>
            </w:pPr>
            <w:r w:rsidRPr="006F633C">
              <w:rPr>
                <w:b/>
                <w:color w:val="000000"/>
                <w:sz w:val="18"/>
                <w:szCs w:val="18"/>
              </w:rPr>
              <w:tab/>
              <w:t>Baht</w:t>
            </w:r>
          </w:p>
        </w:tc>
        <w:tc>
          <w:tcPr>
            <w:tcW w:w="1440" w:type="dxa"/>
            <w:tcBorders>
              <w:bottom w:val="single" w:sz="4" w:space="0" w:color="auto"/>
            </w:tcBorders>
          </w:tcPr>
          <w:p w14:paraId="4CBE43AB" w14:textId="77777777" w:rsidR="00965DBE" w:rsidRPr="006F633C" w:rsidRDefault="00965DBE" w:rsidP="00965DBE">
            <w:pPr>
              <w:tabs>
                <w:tab w:val="right" w:pos="1242"/>
              </w:tabs>
              <w:ind w:right="-72"/>
              <w:jc w:val="left"/>
              <w:rPr>
                <w:b/>
                <w:bCs/>
                <w:color w:val="000000"/>
                <w:sz w:val="18"/>
                <w:szCs w:val="18"/>
                <w:lang w:val="en-US"/>
              </w:rPr>
            </w:pPr>
            <w:r w:rsidRPr="006F633C">
              <w:rPr>
                <w:b/>
                <w:color w:val="000000"/>
                <w:sz w:val="18"/>
                <w:szCs w:val="18"/>
              </w:rPr>
              <w:tab/>
              <w:t>Baht</w:t>
            </w:r>
          </w:p>
        </w:tc>
        <w:tc>
          <w:tcPr>
            <w:tcW w:w="1440" w:type="dxa"/>
            <w:tcBorders>
              <w:bottom w:val="single" w:sz="4" w:space="0" w:color="auto"/>
            </w:tcBorders>
          </w:tcPr>
          <w:p w14:paraId="3A36D7EE" w14:textId="77777777" w:rsidR="00965DBE" w:rsidRPr="006F633C" w:rsidRDefault="00965DBE" w:rsidP="00965DBE">
            <w:pPr>
              <w:tabs>
                <w:tab w:val="right" w:pos="1242"/>
              </w:tabs>
              <w:ind w:right="-72"/>
              <w:jc w:val="left"/>
              <w:rPr>
                <w:b/>
                <w:bCs/>
                <w:color w:val="000000"/>
                <w:sz w:val="18"/>
                <w:szCs w:val="18"/>
                <w:lang w:val="en-US"/>
              </w:rPr>
            </w:pPr>
            <w:r w:rsidRPr="006F633C">
              <w:rPr>
                <w:b/>
                <w:color w:val="000000"/>
                <w:sz w:val="18"/>
                <w:szCs w:val="18"/>
              </w:rPr>
              <w:tab/>
              <w:t>Baht</w:t>
            </w:r>
          </w:p>
        </w:tc>
      </w:tr>
      <w:tr w:rsidR="00965DBE" w:rsidRPr="006F633C" w14:paraId="309D0D6F" w14:textId="77777777" w:rsidTr="00965DBE">
        <w:tc>
          <w:tcPr>
            <w:tcW w:w="3690" w:type="dxa"/>
          </w:tcPr>
          <w:p w14:paraId="4842B3DB" w14:textId="77777777" w:rsidR="00965DBE" w:rsidRPr="006F633C" w:rsidRDefault="00965DBE" w:rsidP="00F86658">
            <w:pPr>
              <w:pStyle w:val="a"/>
              <w:tabs>
                <w:tab w:val="left" w:pos="936"/>
              </w:tabs>
              <w:ind w:left="-105" w:right="0"/>
              <w:rPr>
                <w:rFonts w:ascii="Arial" w:cs="Arial"/>
                <w:color w:val="000000"/>
                <w:sz w:val="18"/>
                <w:szCs w:val="18"/>
                <w:lang w:val="en-GB"/>
              </w:rPr>
            </w:pPr>
          </w:p>
        </w:tc>
        <w:tc>
          <w:tcPr>
            <w:tcW w:w="1440" w:type="dxa"/>
            <w:tcBorders>
              <w:top w:val="single" w:sz="4" w:space="0" w:color="auto"/>
            </w:tcBorders>
            <w:vAlign w:val="center"/>
          </w:tcPr>
          <w:p w14:paraId="41FAA343" w14:textId="77777777" w:rsidR="00965DBE" w:rsidRPr="006F633C" w:rsidRDefault="00965DBE" w:rsidP="00965DBE">
            <w:pPr>
              <w:tabs>
                <w:tab w:val="decimal" w:pos="1242"/>
              </w:tabs>
              <w:ind w:right="-72"/>
              <w:rPr>
                <w:snapToGrid w:val="0"/>
                <w:color w:val="000000"/>
                <w:sz w:val="18"/>
                <w:szCs w:val="18"/>
                <w:lang w:eastAsia="th-TH"/>
              </w:rPr>
            </w:pPr>
          </w:p>
        </w:tc>
        <w:tc>
          <w:tcPr>
            <w:tcW w:w="1440" w:type="dxa"/>
            <w:tcBorders>
              <w:top w:val="single" w:sz="4" w:space="0" w:color="auto"/>
            </w:tcBorders>
            <w:vAlign w:val="center"/>
          </w:tcPr>
          <w:p w14:paraId="47561EDA" w14:textId="77777777" w:rsidR="00965DBE" w:rsidRPr="006F633C" w:rsidRDefault="00965DBE" w:rsidP="00965DBE">
            <w:pPr>
              <w:tabs>
                <w:tab w:val="decimal" w:pos="1242"/>
              </w:tabs>
              <w:ind w:right="-72"/>
              <w:rPr>
                <w:snapToGrid w:val="0"/>
                <w:color w:val="000000"/>
                <w:sz w:val="18"/>
                <w:szCs w:val="18"/>
                <w:lang w:eastAsia="th-TH"/>
              </w:rPr>
            </w:pPr>
          </w:p>
        </w:tc>
        <w:tc>
          <w:tcPr>
            <w:tcW w:w="1440" w:type="dxa"/>
            <w:tcBorders>
              <w:top w:val="single" w:sz="4" w:space="0" w:color="auto"/>
            </w:tcBorders>
            <w:vAlign w:val="center"/>
          </w:tcPr>
          <w:p w14:paraId="4DEA5F0C" w14:textId="77777777" w:rsidR="00965DBE" w:rsidRPr="006F633C" w:rsidRDefault="00965DBE" w:rsidP="00965DBE">
            <w:pPr>
              <w:tabs>
                <w:tab w:val="decimal" w:pos="1242"/>
              </w:tabs>
              <w:ind w:right="-72"/>
              <w:rPr>
                <w:snapToGrid w:val="0"/>
                <w:color w:val="000000"/>
                <w:sz w:val="18"/>
                <w:szCs w:val="18"/>
                <w:lang w:eastAsia="th-TH"/>
              </w:rPr>
            </w:pPr>
          </w:p>
        </w:tc>
        <w:tc>
          <w:tcPr>
            <w:tcW w:w="1440" w:type="dxa"/>
            <w:tcBorders>
              <w:top w:val="single" w:sz="4" w:space="0" w:color="auto"/>
            </w:tcBorders>
            <w:vAlign w:val="center"/>
          </w:tcPr>
          <w:p w14:paraId="334D1EA2" w14:textId="77777777" w:rsidR="00965DBE" w:rsidRPr="006F633C" w:rsidRDefault="00965DBE" w:rsidP="00965DBE">
            <w:pPr>
              <w:tabs>
                <w:tab w:val="decimal" w:pos="1242"/>
              </w:tabs>
              <w:ind w:right="-72"/>
              <w:rPr>
                <w:snapToGrid w:val="0"/>
                <w:color w:val="000000"/>
                <w:sz w:val="18"/>
                <w:szCs w:val="18"/>
                <w:lang w:eastAsia="th-TH"/>
              </w:rPr>
            </w:pPr>
          </w:p>
        </w:tc>
      </w:tr>
      <w:tr w:rsidR="00965DBE" w:rsidRPr="006F633C" w14:paraId="4BDBED4D" w14:textId="77777777" w:rsidTr="00965DBE">
        <w:tc>
          <w:tcPr>
            <w:tcW w:w="3690" w:type="dxa"/>
          </w:tcPr>
          <w:p w14:paraId="14193A56" w14:textId="77777777" w:rsidR="00965DBE" w:rsidRPr="006F633C" w:rsidRDefault="00965DBE" w:rsidP="00F86658">
            <w:pPr>
              <w:tabs>
                <w:tab w:val="left" w:pos="360"/>
              </w:tabs>
              <w:ind w:left="-105"/>
              <w:jc w:val="left"/>
              <w:rPr>
                <w:b/>
                <w:bCs/>
                <w:color w:val="000000"/>
                <w:spacing w:val="-6"/>
                <w:sz w:val="18"/>
                <w:szCs w:val="18"/>
                <w:lang w:val="en-US"/>
              </w:rPr>
            </w:pPr>
            <w:r w:rsidRPr="006F633C">
              <w:rPr>
                <w:b/>
                <w:bCs/>
                <w:color w:val="000000"/>
                <w:spacing w:val="-6"/>
                <w:sz w:val="18"/>
                <w:szCs w:val="18"/>
                <w:lang w:val="en-US"/>
              </w:rPr>
              <w:t>Issued and fully paid-up share capital</w:t>
            </w:r>
          </w:p>
        </w:tc>
        <w:tc>
          <w:tcPr>
            <w:tcW w:w="1440" w:type="dxa"/>
          </w:tcPr>
          <w:p w14:paraId="26DFB502" w14:textId="77777777" w:rsidR="00965DBE" w:rsidRPr="006F633C" w:rsidRDefault="00965DBE" w:rsidP="00965DBE">
            <w:pPr>
              <w:tabs>
                <w:tab w:val="decimal" w:pos="1242"/>
              </w:tabs>
              <w:ind w:left="-29" w:right="-72"/>
              <w:rPr>
                <w:color w:val="000000"/>
                <w:sz w:val="18"/>
                <w:szCs w:val="18"/>
                <w:lang w:val="en-US"/>
              </w:rPr>
            </w:pPr>
          </w:p>
        </w:tc>
        <w:tc>
          <w:tcPr>
            <w:tcW w:w="1440" w:type="dxa"/>
          </w:tcPr>
          <w:p w14:paraId="6F2FD74E" w14:textId="77777777" w:rsidR="00965DBE" w:rsidRPr="006F633C" w:rsidRDefault="00965DBE" w:rsidP="00965DBE">
            <w:pPr>
              <w:tabs>
                <w:tab w:val="decimal" w:pos="1242"/>
              </w:tabs>
              <w:ind w:right="-72"/>
              <w:rPr>
                <w:color w:val="000000"/>
                <w:sz w:val="18"/>
                <w:szCs w:val="18"/>
                <w:lang w:val="en-US"/>
              </w:rPr>
            </w:pPr>
          </w:p>
        </w:tc>
        <w:tc>
          <w:tcPr>
            <w:tcW w:w="1440" w:type="dxa"/>
          </w:tcPr>
          <w:p w14:paraId="1963B36A" w14:textId="77777777" w:rsidR="00965DBE" w:rsidRPr="006F633C" w:rsidRDefault="00965DBE" w:rsidP="00965DBE">
            <w:pPr>
              <w:tabs>
                <w:tab w:val="decimal" w:pos="1242"/>
              </w:tabs>
              <w:ind w:right="-72"/>
              <w:rPr>
                <w:color w:val="000000"/>
                <w:sz w:val="18"/>
                <w:szCs w:val="18"/>
                <w:lang w:val="en-US"/>
              </w:rPr>
            </w:pPr>
          </w:p>
        </w:tc>
        <w:tc>
          <w:tcPr>
            <w:tcW w:w="1440" w:type="dxa"/>
          </w:tcPr>
          <w:p w14:paraId="20E6A886" w14:textId="77777777" w:rsidR="00965DBE" w:rsidRPr="006F633C" w:rsidRDefault="00965DBE" w:rsidP="00965DBE">
            <w:pPr>
              <w:tabs>
                <w:tab w:val="decimal" w:pos="1242"/>
              </w:tabs>
              <w:ind w:right="-72"/>
              <w:rPr>
                <w:color w:val="000000"/>
                <w:sz w:val="18"/>
                <w:szCs w:val="18"/>
                <w:lang w:val="en-US"/>
              </w:rPr>
            </w:pPr>
          </w:p>
        </w:tc>
      </w:tr>
      <w:tr w:rsidR="00965DBE" w:rsidRPr="006F633C" w14:paraId="38BAE619" w14:textId="77777777" w:rsidTr="00965DBE">
        <w:tc>
          <w:tcPr>
            <w:tcW w:w="3690" w:type="dxa"/>
          </w:tcPr>
          <w:p w14:paraId="4F2B8DE5" w14:textId="77777777" w:rsidR="00965DBE" w:rsidRPr="006F633C" w:rsidRDefault="00965DBE" w:rsidP="00F86658">
            <w:pPr>
              <w:tabs>
                <w:tab w:val="left" w:pos="360"/>
              </w:tabs>
              <w:ind w:left="-105"/>
              <w:jc w:val="left"/>
              <w:rPr>
                <w:color w:val="000000"/>
                <w:sz w:val="18"/>
                <w:szCs w:val="18"/>
              </w:rPr>
            </w:pPr>
            <w:r w:rsidRPr="006F633C">
              <w:rPr>
                <w:color w:val="000000"/>
                <w:sz w:val="18"/>
                <w:szCs w:val="18"/>
                <w:lang w:val="en-US"/>
              </w:rPr>
              <w:t xml:space="preserve">As at </w:t>
            </w:r>
            <w:r w:rsidRPr="006F633C">
              <w:rPr>
                <w:color w:val="000000"/>
                <w:sz w:val="18"/>
                <w:szCs w:val="18"/>
              </w:rPr>
              <w:t>1</w:t>
            </w:r>
            <w:r w:rsidRPr="006F633C">
              <w:rPr>
                <w:color w:val="000000"/>
                <w:sz w:val="18"/>
                <w:szCs w:val="18"/>
                <w:lang w:val="en-US"/>
              </w:rPr>
              <w:t xml:space="preserve"> January </w:t>
            </w:r>
            <w:r w:rsidRPr="006F633C">
              <w:rPr>
                <w:color w:val="000000"/>
                <w:sz w:val="18"/>
                <w:szCs w:val="18"/>
              </w:rPr>
              <w:t>2019</w:t>
            </w:r>
          </w:p>
        </w:tc>
        <w:tc>
          <w:tcPr>
            <w:tcW w:w="1440" w:type="dxa"/>
            <w:vAlign w:val="center"/>
          </w:tcPr>
          <w:p w14:paraId="54EF6BBF" w14:textId="77777777" w:rsidR="00965DBE" w:rsidRPr="006F633C" w:rsidRDefault="00965DBE" w:rsidP="00965DBE">
            <w:pPr>
              <w:tabs>
                <w:tab w:val="decimal" w:pos="1236"/>
              </w:tabs>
              <w:ind w:right="-72"/>
              <w:rPr>
                <w:color w:val="000000"/>
                <w:sz w:val="18"/>
                <w:szCs w:val="18"/>
              </w:rPr>
            </w:pPr>
            <w:r w:rsidRPr="006F633C">
              <w:rPr>
                <w:color w:val="000000"/>
                <w:sz w:val="18"/>
                <w:szCs w:val="18"/>
              </w:rPr>
              <w:t>3,999,800,000</w:t>
            </w:r>
          </w:p>
        </w:tc>
        <w:tc>
          <w:tcPr>
            <w:tcW w:w="1440" w:type="dxa"/>
            <w:vAlign w:val="center"/>
          </w:tcPr>
          <w:p w14:paraId="00056B43" w14:textId="77777777" w:rsidR="00965DBE" w:rsidRPr="006F633C" w:rsidRDefault="00965DBE" w:rsidP="00965DBE">
            <w:pPr>
              <w:tabs>
                <w:tab w:val="decimal" w:pos="1236"/>
              </w:tabs>
              <w:ind w:right="-72"/>
              <w:rPr>
                <w:color w:val="000000"/>
                <w:sz w:val="18"/>
                <w:szCs w:val="18"/>
              </w:rPr>
            </w:pPr>
            <w:r w:rsidRPr="006F633C">
              <w:rPr>
                <w:color w:val="000000"/>
                <w:sz w:val="18"/>
                <w:szCs w:val="18"/>
              </w:rPr>
              <w:t>1,999,900,000</w:t>
            </w:r>
          </w:p>
        </w:tc>
        <w:tc>
          <w:tcPr>
            <w:tcW w:w="1440" w:type="dxa"/>
            <w:vAlign w:val="center"/>
          </w:tcPr>
          <w:p w14:paraId="6AF099E4" w14:textId="77777777" w:rsidR="00965DBE" w:rsidRPr="006F633C" w:rsidRDefault="00965DBE" w:rsidP="00965DBE">
            <w:pPr>
              <w:tabs>
                <w:tab w:val="decimal" w:pos="1236"/>
              </w:tabs>
              <w:ind w:right="-72"/>
              <w:rPr>
                <w:color w:val="000000"/>
                <w:sz w:val="18"/>
                <w:szCs w:val="18"/>
              </w:rPr>
            </w:pPr>
            <w:r w:rsidRPr="006F633C">
              <w:rPr>
                <w:color w:val="000000"/>
                <w:sz w:val="18"/>
                <w:szCs w:val="18"/>
              </w:rPr>
              <w:t>(300,385,000)</w:t>
            </w:r>
          </w:p>
        </w:tc>
        <w:tc>
          <w:tcPr>
            <w:tcW w:w="1440" w:type="dxa"/>
            <w:vAlign w:val="center"/>
          </w:tcPr>
          <w:p w14:paraId="2B4CB4A5" w14:textId="77777777" w:rsidR="00965DBE" w:rsidRPr="006F633C" w:rsidRDefault="00965DBE" w:rsidP="00965DBE">
            <w:pPr>
              <w:tabs>
                <w:tab w:val="decimal" w:pos="1236"/>
              </w:tabs>
              <w:ind w:right="-72"/>
              <w:rPr>
                <w:color w:val="000000"/>
                <w:sz w:val="18"/>
                <w:szCs w:val="18"/>
              </w:rPr>
            </w:pPr>
            <w:r w:rsidRPr="006F633C">
              <w:rPr>
                <w:color w:val="000000"/>
                <w:sz w:val="18"/>
                <w:szCs w:val="18"/>
              </w:rPr>
              <w:t>1,699,515,000</w:t>
            </w:r>
          </w:p>
        </w:tc>
      </w:tr>
      <w:tr w:rsidR="00965DBE" w:rsidRPr="006F633C" w14:paraId="467AE687" w14:textId="77777777" w:rsidTr="00965DBE">
        <w:tc>
          <w:tcPr>
            <w:tcW w:w="3690" w:type="dxa"/>
          </w:tcPr>
          <w:p w14:paraId="751A23D9" w14:textId="77777777" w:rsidR="00965DBE" w:rsidRPr="006F633C" w:rsidRDefault="00965DBE" w:rsidP="00F86658">
            <w:pPr>
              <w:tabs>
                <w:tab w:val="left" w:pos="360"/>
              </w:tabs>
              <w:ind w:left="-105"/>
              <w:jc w:val="left"/>
              <w:rPr>
                <w:color w:val="000000"/>
                <w:sz w:val="18"/>
                <w:szCs w:val="18"/>
                <w:lang w:val="en-US"/>
              </w:rPr>
            </w:pPr>
            <w:r w:rsidRPr="006F633C">
              <w:rPr>
                <w:color w:val="000000"/>
                <w:sz w:val="18"/>
                <w:szCs w:val="18"/>
                <w:lang w:val="en-US"/>
              </w:rPr>
              <w:t>Issues of shares</w:t>
            </w:r>
          </w:p>
        </w:tc>
        <w:tc>
          <w:tcPr>
            <w:tcW w:w="1440" w:type="dxa"/>
            <w:tcBorders>
              <w:bottom w:val="single" w:sz="4" w:space="0" w:color="auto"/>
            </w:tcBorders>
            <w:vAlign w:val="center"/>
          </w:tcPr>
          <w:p w14:paraId="06DE22B6" w14:textId="77777777" w:rsidR="00965DBE" w:rsidRPr="006F633C" w:rsidRDefault="00965DBE" w:rsidP="00965DBE">
            <w:pPr>
              <w:tabs>
                <w:tab w:val="decimal" w:pos="1236"/>
              </w:tabs>
              <w:ind w:right="-72"/>
              <w:rPr>
                <w:color w:val="000000"/>
                <w:sz w:val="18"/>
                <w:szCs w:val="18"/>
              </w:rPr>
            </w:pPr>
            <w:r w:rsidRPr="006F633C">
              <w:rPr>
                <w:color w:val="000000"/>
                <w:sz w:val="18"/>
                <w:szCs w:val="18"/>
              </w:rPr>
              <w:t xml:space="preserve">-      </w:t>
            </w:r>
          </w:p>
        </w:tc>
        <w:tc>
          <w:tcPr>
            <w:tcW w:w="1440" w:type="dxa"/>
            <w:tcBorders>
              <w:bottom w:val="single" w:sz="4" w:space="0" w:color="auto"/>
            </w:tcBorders>
            <w:vAlign w:val="center"/>
          </w:tcPr>
          <w:p w14:paraId="12E662BB" w14:textId="77777777" w:rsidR="00965DBE" w:rsidRPr="006F633C" w:rsidRDefault="00965DBE" w:rsidP="00965DBE">
            <w:pPr>
              <w:tabs>
                <w:tab w:val="decimal" w:pos="1236"/>
              </w:tabs>
              <w:ind w:right="-72"/>
              <w:rPr>
                <w:color w:val="000000"/>
                <w:sz w:val="18"/>
                <w:szCs w:val="18"/>
              </w:rPr>
            </w:pPr>
            <w:r w:rsidRPr="006F633C">
              <w:rPr>
                <w:color w:val="000000"/>
                <w:sz w:val="18"/>
                <w:szCs w:val="18"/>
              </w:rPr>
              <w:t xml:space="preserve">-      </w:t>
            </w:r>
          </w:p>
        </w:tc>
        <w:tc>
          <w:tcPr>
            <w:tcW w:w="1440" w:type="dxa"/>
            <w:tcBorders>
              <w:bottom w:val="single" w:sz="4" w:space="0" w:color="auto"/>
            </w:tcBorders>
            <w:vAlign w:val="center"/>
          </w:tcPr>
          <w:p w14:paraId="2B6665C5" w14:textId="77777777" w:rsidR="00965DBE" w:rsidRPr="006F633C" w:rsidRDefault="00965DBE" w:rsidP="00965DBE">
            <w:pPr>
              <w:tabs>
                <w:tab w:val="decimal" w:pos="1236"/>
              </w:tabs>
              <w:ind w:right="-72"/>
              <w:rPr>
                <w:rFonts w:eastAsia="Times New Roman"/>
                <w:color w:val="000000"/>
                <w:sz w:val="18"/>
                <w:szCs w:val="18"/>
                <w:lang w:val="en-US"/>
              </w:rPr>
            </w:pPr>
            <w:r w:rsidRPr="006F633C">
              <w:rPr>
                <w:rFonts w:eastAsia="Times New Roman"/>
                <w:color w:val="000000"/>
                <w:sz w:val="18"/>
                <w:szCs w:val="18"/>
                <w:lang w:val="en-US"/>
              </w:rPr>
              <w:t xml:space="preserve">-      </w:t>
            </w:r>
          </w:p>
        </w:tc>
        <w:tc>
          <w:tcPr>
            <w:tcW w:w="1440" w:type="dxa"/>
            <w:tcBorders>
              <w:bottom w:val="single" w:sz="4" w:space="0" w:color="auto"/>
            </w:tcBorders>
            <w:vAlign w:val="center"/>
          </w:tcPr>
          <w:p w14:paraId="125AF522" w14:textId="77777777" w:rsidR="00965DBE" w:rsidRPr="006F633C" w:rsidRDefault="00965DBE" w:rsidP="00965DBE">
            <w:pPr>
              <w:tabs>
                <w:tab w:val="decimal" w:pos="1236"/>
              </w:tabs>
              <w:ind w:right="-72"/>
              <w:rPr>
                <w:color w:val="000000"/>
                <w:sz w:val="18"/>
                <w:szCs w:val="18"/>
              </w:rPr>
            </w:pPr>
            <w:r w:rsidRPr="006F633C">
              <w:rPr>
                <w:color w:val="000000"/>
                <w:sz w:val="18"/>
                <w:szCs w:val="18"/>
              </w:rPr>
              <w:t xml:space="preserve">-      </w:t>
            </w:r>
          </w:p>
        </w:tc>
      </w:tr>
      <w:tr w:rsidR="00965DBE" w:rsidRPr="006F633C" w14:paraId="172EBDEE" w14:textId="77777777" w:rsidTr="00965DBE">
        <w:tc>
          <w:tcPr>
            <w:tcW w:w="3690" w:type="dxa"/>
          </w:tcPr>
          <w:p w14:paraId="73EAA653" w14:textId="77777777" w:rsidR="00965DBE" w:rsidRPr="006F633C" w:rsidRDefault="00965DBE" w:rsidP="00F86658">
            <w:pPr>
              <w:pStyle w:val="a"/>
              <w:ind w:left="-105" w:right="0"/>
              <w:rPr>
                <w:rFonts w:ascii="Arial" w:cs="Arial"/>
                <w:color w:val="000000"/>
                <w:sz w:val="18"/>
                <w:szCs w:val="18"/>
                <w:lang w:val="en-US"/>
              </w:rPr>
            </w:pPr>
          </w:p>
        </w:tc>
        <w:tc>
          <w:tcPr>
            <w:tcW w:w="1440" w:type="dxa"/>
          </w:tcPr>
          <w:p w14:paraId="0BFBC3D4" w14:textId="77777777" w:rsidR="00965DBE" w:rsidRPr="006F633C" w:rsidRDefault="00965DBE" w:rsidP="00965DBE">
            <w:pPr>
              <w:tabs>
                <w:tab w:val="decimal" w:pos="1236"/>
              </w:tabs>
              <w:ind w:left="-29" w:right="-72"/>
              <w:rPr>
                <w:snapToGrid w:val="0"/>
                <w:color w:val="000000"/>
                <w:sz w:val="18"/>
                <w:szCs w:val="18"/>
                <w:lang w:val="en-US" w:eastAsia="th-TH"/>
              </w:rPr>
            </w:pPr>
          </w:p>
        </w:tc>
        <w:tc>
          <w:tcPr>
            <w:tcW w:w="1440" w:type="dxa"/>
          </w:tcPr>
          <w:p w14:paraId="5494514A" w14:textId="77777777" w:rsidR="00965DBE" w:rsidRPr="006F633C" w:rsidRDefault="00965DBE" w:rsidP="00965DBE">
            <w:pPr>
              <w:tabs>
                <w:tab w:val="decimal" w:pos="1236"/>
              </w:tabs>
              <w:ind w:right="-72"/>
              <w:rPr>
                <w:snapToGrid w:val="0"/>
                <w:color w:val="000000"/>
                <w:sz w:val="18"/>
                <w:szCs w:val="18"/>
                <w:lang w:val="en-US" w:eastAsia="th-TH"/>
              </w:rPr>
            </w:pPr>
          </w:p>
        </w:tc>
        <w:tc>
          <w:tcPr>
            <w:tcW w:w="1440" w:type="dxa"/>
          </w:tcPr>
          <w:p w14:paraId="58FF6357" w14:textId="77777777" w:rsidR="00965DBE" w:rsidRPr="006F633C" w:rsidRDefault="00965DBE" w:rsidP="00965DBE">
            <w:pPr>
              <w:tabs>
                <w:tab w:val="decimal" w:pos="1236"/>
              </w:tabs>
              <w:ind w:right="-72"/>
              <w:rPr>
                <w:noProof/>
                <w:snapToGrid w:val="0"/>
                <w:color w:val="000000"/>
                <w:sz w:val="18"/>
                <w:szCs w:val="18"/>
                <w:lang w:val="en-US" w:eastAsia="th-TH"/>
              </w:rPr>
            </w:pPr>
          </w:p>
        </w:tc>
        <w:tc>
          <w:tcPr>
            <w:tcW w:w="1440" w:type="dxa"/>
          </w:tcPr>
          <w:p w14:paraId="5892EA2E" w14:textId="77777777" w:rsidR="00965DBE" w:rsidRPr="006F633C" w:rsidRDefault="00965DBE" w:rsidP="00965DBE">
            <w:pPr>
              <w:tabs>
                <w:tab w:val="decimal" w:pos="1236"/>
              </w:tabs>
              <w:ind w:right="-72"/>
              <w:rPr>
                <w:noProof/>
                <w:snapToGrid w:val="0"/>
                <w:color w:val="000000"/>
                <w:sz w:val="18"/>
                <w:szCs w:val="18"/>
                <w:lang w:val="en-US" w:eastAsia="th-TH"/>
              </w:rPr>
            </w:pPr>
          </w:p>
        </w:tc>
      </w:tr>
      <w:tr w:rsidR="00965DBE" w:rsidRPr="006F633C" w14:paraId="03D9C105" w14:textId="77777777" w:rsidTr="00965DBE">
        <w:tc>
          <w:tcPr>
            <w:tcW w:w="3690" w:type="dxa"/>
          </w:tcPr>
          <w:p w14:paraId="7739176B" w14:textId="77777777" w:rsidR="00965DBE" w:rsidRPr="006F633C" w:rsidRDefault="00965DBE" w:rsidP="00F86658">
            <w:pPr>
              <w:pStyle w:val="a"/>
              <w:ind w:left="-105" w:right="0"/>
              <w:rPr>
                <w:rFonts w:ascii="Arial" w:cs="Arial"/>
                <w:color w:val="000000"/>
                <w:sz w:val="18"/>
                <w:szCs w:val="18"/>
                <w:lang w:val="en-US"/>
              </w:rPr>
            </w:pPr>
            <w:r w:rsidRPr="006F633C">
              <w:rPr>
                <w:rFonts w:ascii="Arial" w:cs="Arial"/>
                <w:color w:val="000000"/>
                <w:sz w:val="18"/>
                <w:szCs w:val="18"/>
                <w:lang w:val="en-US"/>
              </w:rPr>
              <w:t>As at 31 December 2019 (Audited)</w:t>
            </w:r>
          </w:p>
        </w:tc>
        <w:tc>
          <w:tcPr>
            <w:tcW w:w="1440" w:type="dxa"/>
          </w:tcPr>
          <w:p w14:paraId="64445A68" w14:textId="77777777" w:rsidR="00965DBE" w:rsidRPr="006F633C" w:rsidRDefault="00965DBE" w:rsidP="00965DBE">
            <w:pPr>
              <w:tabs>
                <w:tab w:val="decimal" w:pos="1236"/>
              </w:tabs>
              <w:ind w:left="-29" w:right="-72"/>
              <w:rPr>
                <w:snapToGrid w:val="0"/>
                <w:color w:val="000000"/>
                <w:sz w:val="18"/>
                <w:szCs w:val="18"/>
                <w:lang w:val="en-US" w:eastAsia="th-TH"/>
              </w:rPr>
            </w:pPr>
            <w:r w:rsidRPr="006F633C">
              <w:rPr>
                <w:rFonts w:eastAsia="Times New Roman"/>
                <w:color w:val="000000"/>
                <w:sz w:val="18"/>
                <w:szCs w:val="18"/>
                <w:lang w:val="en-US"/>
              </w:rPr>
              <w:t>3,999,800,000</w:t>
            </w:r>
          </w:p>
        </w:tc>
        <w:tc>
          <w:tcPr>
            <w:tcW w:w="1440" w:type="dxa"/>
          </w:tcPr>
          <w:p w14:paraId="2D4D2F69" w14:textId="77777777" w:rsidR="00965DBE" w:rsidRPr="006F633C" w:rsidRDefault="00965DBE" w:rsidP="00965DBE">
            <w:pPr>
              <w:tabs>
                <w:tab w:val="decimal" w:pos="1236"/>
              </w:tabs>
              <w:ind w:right="-72"/>
              <w:rPr>
                <w:snapToGrid w:val="0"/>
                <w:color w:val="000000"/>
                <w:sz w:val="18"/>
                <w:szCs w:val="18"/>
                <w:lang w:val="en-US" w:eastAsia="th-TH"/>
              </w:rPr>
            </w:pPr>
            <w:r w:rsidRPr="006F633C">
              <w:rPr>
                <w:rFonts w:eastAsia="Times New Roman"/>
                <w:color w:val="000000"/>
                <w:sz w:val="18"/>
                <w:szCs w:val="18"/>
                <w:lang w:val="en-US"/>
              </w:rPr>
              <w:t>1,999,900,000</w:t>
            </w:r>
          </w:p>
        </w:tc>
        <w:tc>
          <w:tcPr>
            <w:tcW w:w="1440" w:type="dxa"/>
          </w:tcPr>
          <w:p w14:paraId="05208AA4" w14:textId="77777777" w:rsidR="00965DBE" w:rsidRPr="006F633C" w:rsidRDefault="00965DBE" w:rsidP="00965DBE">
            <w:pPr>
              <w:tabs>
                <w:tab w:val="decimal" w:pos="1236"/>
              </w:tabs>
              <w:ind w:right="-72"/>
              <w:rPr>
                <w:noProof/>
                <w:snapToGrid w:val="0"/>
                <w:color w:val="000000"/>
                <w:sz w:val="18"/>
                <w:szCs w:val="18"/>
                <w:lang w:val="en-US" w:eastAsia="th-TH"/>
              </w:rPr>
            </w:pPr>
            <w:r w:rsidRPr="006F633C">
              <w:rPr>
                <w:rFonts w:eastAsia="Times New Roman"/>
                <w:color w:val="000000"/>
                <w:sz w:val="18"/>
                <w:szCs w:val="18"/>
                <w:lang w:val="en-US"/>
              </w:rPr>
              <w:t>(300,385,000)</w:t>
            </w:r>
          </w:p>
        </w:tc>
        <w:tc>
          <w:tcPr>
            <w:tcW w:w="1440" w:type="dxa"/>
          </w:tcPr>
          <w:p w14:paraId="4C737198" w14:textId="77777777" w:rsidR="00965DBE" w:rsidRPr="006F633C" w:rsidRDefault="00965DBE" w:rsidP="00965DBE">
            <w:pPr>
              <w:tabs>
                <w:tab w:val="decimal" w:pos="1236"/>
              </w:tabs>
              <w:ind w:right="-72"/>
              <w:rPr>
                <w:noProof/>
                <w:snapToGrid w:val="0"/>
                <w:color w:val="000000"/>
                <w:sz w:val="18"/>
                <w:szCs w:val="18"/>
                <w:lang w:val="en-US" w:eastAsia="th-TH"/>
              </w:rPr>
            </w:pPr>
            <w:r w:rsidRPr="006F633C">
              <w:rPr>
                <w:rFonts w:eastAsia="Times New Roman"/>
                <w:color w:val="000000"/>
                <w:sz w:val="18"/>
                <w:szCs w:val="18"/>
                <w:lang w:val="en-US"/>
              </w:rPr>
              <w:t xml:space="preserve">1,699,515,000 </w:t>
            </w:r>
          </w:p>
        </w:tc>
      </w:tr>
      <w:tr w:rsidR="00965DBE" w:rsidRPr="006F633C" w14:paraId="6ECE1EC9" w14:textId="77777777" w:rsidTr="00965DBE">
        <w:tc>
          <w:tcPr>
            <w:tcW w:w="3690" w:type="dxa"/>
          </w:tcPr>
          <w:p w14:paraId="53CE8667" w14:textId="77777777" w:rsidR="00965DBE" w:rsidRPr="006F633C" w:rsidRDefault="00965DBE" w:rsidP="00F86658">
            <w:pPr>
              <w:pStyle w:val="a"/>
              <w:ind w:left="-105" w:right="0"/>
              <w:rPr>
                <w:rFonts w:ascii="Arial" w:cs="Arial"/>
                <w:color w:val="000000"/>
                <w:sz w:val="18"/>
                <w:szCs w:val="18"/>
                <w:lang w:val="en-US"/>
              </w:rPr>
            </w:pPr>
            <w:r w:rsidRPr="006F633C">
              <w:rPr>
                <w:rFonts w:ascii="Arial" w:cs="Arial"/>
                <w:color w:val="000000"/>
                <w:sz w:val="18"/>
                <w:szCs w:val="18"/>
                <w:lang w:val="en-US"/>
              </w:rPr>
              <w:t>Issues of shares</w:t>
            </w:r>
          </w:p>
        </w:tc>
        <w:tc>
          <w:tcPr>
            <w:tcW w:w="1440" w:type="dxa"/>
            <w:tcBorders>
              <w:bottom w:val="single" w:sz="4" w:space="0" w:color="auto"/>
            </w:tcBorders>
            <w:vAlign w:val="center"/>
          </w:tcPr>
          <w:p w14:paraId="3506EFFD" w14:textId="77777777" w:rsidR="00965DBE" w:rsidRPr="006F633C" w:rsidRDefault="00965DBE" w:rsidP="00965DBE">
            <w:pPr>
              <w:tabs>
                <w:tab w:val="decimal" w:pos="1236"/>
              </w:tabs>
              <w:ind w:right="-72"/>
              <w:rPr>
                <w:color w:val="000000"/>
                <w:sz w:val="18"/>
                <w:szCs w:val="18"/>
              </w:rPr>
            </w:pPr>
            <w:r w:rsidRPr="006F633C">
              <w:rPr>
                <w:color w:val="000000"/>
                <w:sz w:val="18"/>
                <w:szCs w:val="18"/>
              </w:rPr>
              <w:t xml:space="preserve">-      </w:t>
            </w:r>
          </w:p>
        </w:tc>
        <w:tc>
          <w:tcPr>
            <w:tcW w:w="1440" w:type="dxa"/>
            <w:tcBorders>
              <w:bottom w:val="single" w:sz="4" w:space="0" w:color="auto"/>
            </w:tcBorders>
            <w:vAlign w:val="center"/>
          </w:tcPr>
          <w:p w14:paraId="66319D31" w14:textId="77777777" w:rsidR="00965DBE" w:rsidRPr="006F633C" w:rsidRDefault="00965DBE" w:rsidP="00965DBE">
            <w:pPr>
              <w:tabs>
                <w:tab w:val="decimal" w:pos="1236"/>
              </w:tabs>
              <w:ind w:right="-72"/>
              <w:rPr>
                <w:color w:val="000000"/>
                <w:sz w:val="18"/>
                <w:szCs w:val="18"/>
              </w:rPr>
            </w:pPr>
            <w:r w:rsidRPr="006F633C">
              <w:rPr>
                <w:color w:val="000000"/>
                <w:sz w:val="18"/>
                <w:szCs w:val="18"/>
              </w:rPr>
              <w:t xml:space="preserve">-      </w:t>
            </w:r>
          </w:p>
        </w:tc>
        <w:tc>
          <w:tcPr>
            <w:tcW w:w="1440" w:type="dxa"/>
            <w:tcBorders>
              <w:bottom w:val="single" w:sz="4" w:space="0" w:color="auto"/>
            </w:tcBorders>
            <w:vAlign w:val="center"/>
          </w:tcPr>
          <w:p w14:paraId="18684A4D" w14:textId="77777777" w:rsidR="00965DBE" w:rsidRPr="006F633C" w:rsidRDefault="00965DBE" w:rsidP="00965DBE">
            <w:pPr>
              <w:tabs>
                <w:tab w:val="decimal" w:pos="1236"/>
              </w:tabs>
              <w:ind w:right="-72"/>
              <w:rPr>
                <w:rFonts w:eastAsia="Times New Roman"/>
                <w:color w:val="000000"/>
                <w:sz w:val="18"/>
                <w:szCs w:val="18"/>
                <w:lang w:val="en-US"/>
              </w:rPr>
            </w:pPr>
            <w:r w:rsidRPr="006F633C">
              <w:rPr>
                <w:rFonts w:eastAsia="Times New Roman"/>
                <w:color w:val="000000"/>
                <w:sz w:val="18"/>
                <w:szCs w:val="18"/>
                <w:lang w:val="en-US"/>
              </w:rPr>
              <w:t xml:space="preserve">-      </w:t>
            </w:r>
          </w:p>
        </w:tc>
        <w:tc>
          <w:tcPr>
            <w:tcW w:w="1440" w:type="dxa"/>
            <w:tcBorders>
              <w:bottom w:val="single" w:sz="4" w:space="0" w:color="auto"/>
            </w:tcBorders>
            <w:vAlign w:val="center"/>
          </w:tcPr>
          <w:p w14:paraId="73F73C38" w14:textId="77777777" w:rsidR="00965DBE" w:rsidRPr="006F633C" w:rsidRDefault="00965DBE" w:rsidP="00965DBE">
            <w:pPr>
              <w:tabs>
                <w:tab w:val="decimal" w:pos="1236"/>
              </w:tabs>
              <w:ind w:right="-72"/>
              <w:rPr>
                <w:color w:val="000000"/>
                <w:sz w:val="18"/>
                <w:szCs w:val="18"/>
              </w:rPr>
            </w:pPr>
            <w:r w:rsidRPr="006F633C">
              <w:rPr>
                <w:color w:val="000000"/>
                <w:sz w:val="18"/>
                <w:szCs w:val="18"/>
              </w:rPr>
              <w:t xml:space="preserve">-      </w:t>
            </w:r>
          </w:p>
        </w:tc>
      </w:tr>
      <w:tr w:rsidR="00965DBE" w:rsidRPr="006F633C" w14:paraId="64F09875" w14:textId="77777777" w:rsidTr="00965DBE">
        <w:tc>
          <w:tcPr>
            <w:tcW w:w="3690" w:type="dxa"/>
          </w:tcPr>
          <w:p w14:paraId="747FFB54" w14:textId="77777777" w:rsidR="00965DBE" w:rsidRPr="006F633C" w:rsidRDefault="00965DBE" w:rsidP="00F86658">
            <w:pPr>
              <w:pStyle w:val="a"/>
              <w:ind w:left="-105" w:right="0"/>
              <w:rPr>
                <w:rFonts w:ascii="Arial" w:cs="Arial"/>
                <w:color w:val="000000"/>
                <w:sz w:val="18"/>
                <w:szCs w:val="18"/>
                <w:lang w:val="en-US"/>
              </w:rPr>
            </w:pPr>
          </w:p>
        </w:tc>
        <w:tc>
          <w:tcPr>
            <w:tcW w:w="1440" w:type="dxa"/>
            <w:shd w:val="clear" w:color="auto" w:fill="FAFAFA"/>
          </w:tcPr>
          <w:p w14:paraId="6CD9BE86" w14:textId="77777777" w:rsidR="00965DBE" w:rsidRPr="006F633C" w:rsidRDefault="00965DBE" w:rsidP="00965DBE">
            <w:pPr>
              <w:tabs>
                <w:tab w:val="decimal" w:pos="1242"/>
              </w:tabs>
              <w:ind w:left="-29" w:right="-72"/>
              <w:rPr>
                <w:snapToGrid w:val="0"/>
                <w:color w:val="000000"/>
                <w:sz w:val="18"/>
                <w:szCs w:val="18"/>
                <w:lang w:val="en-US" w:eastAsia="th-TH"/>
              </w:rPr>
            </w:pPr>
          </w:p>
        </w:tc>
        <w:tc>
          <w:tcPr>
            <w:tcW w:w="1440" w:type="dxa"/>
            <w:shd w:val="clear" w:color="auto" w:fill="FAFAFA"/>
          </w:tcPr>
          <w:p w14:paraId="786F0201" w14:textId="77777777" w:rsidR="00965DBE" w:rsidRPr="006F633C" w:rsidRDefault="00965DBE" w:rsidP="00965DBE">
            <w:pPr>
              <w:tabs>
                <w:tab w:val="decimal" w:pos="1242"/>
              </w:tabs>
              <w:ind w:left="-29" w:right="-72"/>
              <w:rPr>
                <w:snapToGrid w:val="0"/>
                <w:color w:val="000000"/>
                <w:sz w:val="18"/>
                <w:szCs w:val="18"/>
                <w:lang w:val="en-US" w:eastAsia="th-TH"/>
              </w:rPr>
            </w:pPr>
          </w:p>
        </w:tc>
        <w:tc>
          <w:tcPr>
            <w:tcW w:w="1440" w:type="dxa"/>
            <w:shd w:val="clear" w:color="auto" w:fill="FAFAFA"/>
          </w:tcPr>
          <w:p w14:paraId="55ACCCC9" w14:textId="77777777" w:rsidR="00965DBE" w:rsidRPr="006F633C" w:rsidRDefault="00965DBE" w:rsidP="00965DBE">
            <w:pPr>
              <w:tabs>
                <w:tab w:val="decimal" w:pos="1242"/>
              </w:tabs>
              <w:ind w:right="-72"/>
              <w:rPr>
                <w:snapToGrid w:val="0"/>
                <w:color w:val="000000"/>
                <w:sz w:val="18"/>
                <w:szCs w:val="18"/>
                <w:cs/>
                <w:lang w:val="en-US" w:eastAsia="th-TH"/>
              </w:rPr>
            </w:pPr>
          </w:p>
        </w:tc>
        <w:tc>
          <w:tcPr>
            <w:tcW w:w="1440" w:type="dxa"/>
            <w:shd w:val="clear" w:color="auto" w:fill="FAFAFA"/>
          </w:tcPr>
          <w:p w14:paraId="61390E90" w14:textId="77777777" w:rsidR="00965DBE" w:rsidRPr="006F633C" w:rsidRDefault="00965DBE" w:rsidP="00965DBE">
            <w:pPr>
              <w:tabs>
                <w:tab w:val="decimal" w:pos="1242"/>
              </w:tabs>
              <w:ind w:right="-72"/>
              <w:rPr>
                <w:snapToGrid w:val="0"/>
                <w:color w:val="000000"/>
                <w:sz w:val="18"/>
                <w:szCs w:val="18"/>
                <w:lang w:val="en-US" w:eastAsia="th-TH"/>
              </w:rPr>
            </w:pPr>
          </w:p>
        </w:tc>
      </w:tr>
      <w:tr w:rsidR="00965DBE" w:rsidRPr="006F633C" w14:paraId="79EFC9A6" w14:textId="77777777" w:rsidTr="00965DBE">
        <w:tc>
          <w:tcPr>
            <w:tcW w:w="3690" w:type="dxa"/>
          </w:tcPr>
          <w:p w14:paraId="7D159ACA" w14:textId="77777777" w:rsidR="00965DBE" w:rsidRPr="006F633C" w:rsidRDefault="00965DBE" w:rsidP="00F86658">
            <w:pPr>
              <w:pStyle w:val="a"/>
              <w:ind w:left="-105" w:right="0"/>
              <w:rPr>
                <w:rFonts w:ascii="Arial" w:cs="Arial"/>
                <w:color w:val="000000"/>
                <w:sz w:val="18"/>
                <w:szCs w:val="18"/>
                <w:lang w:val="en-US"/>
              </w:rPr>
            </w:pPr>
            <w:r w:rsidRPr="006F633C">
              <w:rPr>
                <w:rFonts w:ascii="Arial" w:cs="Arial"/>
                <w:color w:val="000000"/>
                <w:sz w:val="18"/>
                <w:szCs w:val="18"/>
                <w:lang w:val="en-US"/>
              </w:rPr>
              <w:t xml:space="preserve">As at </w:t>
            </w:r>
            <w:r w:rsidRPr="006F633C">
              <w:rPr>
                <w:rFonts w:ascii="Arial" w:cs="Arial"/>
                <w:color w:val="000000"/>
                <w:sz w:val="18"/>
                <w:szCs w:val="18"/>
                <w:lang w:val="en-GB"/>
              </w:rPr>
              <w:t>30 September</w:t>
            </w:r>
            <w:r w:rsidRPr="006F633C">
              <w:rPr>
                <w:rFonts w:ascii="Arial" w:cs="Arial"/>
                <w:color w:val="000000"/>
                <w:sz w:val="18"/>
                <w:szCs w:val="18"/>
                <w:lang w:val="en-US"/>
              </w:rPr>
              <w:t xml:space="preserve"> 2020 (Unaudited)</w:t>
            </w:r>
          </w:p>
        </w:tc>
        <w:tc>
          <w:tcPr>
            <w:tcW w:w="1440" w:type="dxa"/>
            <w:tcBorders>
              <w:bottom w:val="single" w:sz="4" w:space="0" w:color="auto"/>
            </w:tcBorders>
            <w:shd w:val="clear" w:color="auto" w:fill="FAFAFA"/>
            <w:vAlign w:val="center"/>
          </w:tcPr>
          <w:p w14:paraId="40E032DD" w14:textId="77777777" w:rsidR="00965DBE" w:rsidRPr="006F633C" w:rsidRDefault="00965DBE" w:rsidP="00965DBE">
            <w:pPr>
              <w:tabs>
                <w:tab w:val="decimal" w:pos="1236"/>
              </w:tabs>
              <w:ind w:right="-72"/>
              <w:rPr>
                <w:color w:val="000000"/>
                <w:sz w:val="18"/>
                <w:szCs w:val="18"/>
              </w:rPr>
            </w:pPr>
            <w:r w:rsidRPr="006F633C">
              <w:rPr>
                <w:color w:val="000000"/>
                <w:sz w:val="18"/>
                <w:szCs w:val="18"/>
              </w:rPr>
              <w:t>3,999,800,000</w:t>
            </w:r>
          </w:p>
        </w:tc>
        <w:tc>
          <w:tcPr>
            <w:tcW w:w="1440" w:type="dxa"/>
            <w:tcBorders>
              <w:bottom w:val="single" w:sz="4" w:space="0" w:color="auto"/>
            </w:tcBorders>
            <w:shd w:val="clear" w:color="auto" w:fill="FAFAFA"/>
            <w:vAlign w:val="center"/>
          </w:tcPr>
          <w:p w14:paraId="740C2F4F" w14:textId="77777777" w:rsidR="00965DBE" w:rsidRPr="006F633C" w:rsidRDefault="00965DBE" w:rsidP="00965DBE">
            <w:pPr>
              <w:tabs>
                <w:tab w:val="decimal" w:pos="1236"/>
              </w:tabs>
              <w:ind w:right="-72"/>
              <w:rPr>
                <w:color w:val="000000"/>
                <w:sz w:val="18"/>
                <w:szCs w:val="18"/>
              </w:rPr>
            </w:pPr>
            <w:r w:rsidRPr="006F633C">
              <w:rPr>
                <w:color w:val="000000"/>
                <w:sz w:val="18"/>
                <w:szCs w:val="18"/>
              </w:rPr>
              <w:t>1,999,900,000</w:t>
            </w:r>
          </w:p>
        </w:tc>
        <w:tc>
          <w:tcPr>
            <w:tcW w:w="1440" w:type="dxa"/>
            <w:tcBorders>
              <w:bottom w:val="single" w:sz="4" w:space="0" w:color="auto"/>
            </w:tcBorders>
            <w:shd w:val="clear" w:color="auto" w:fill="FAFAFA"/>
            <w:vAlign w:val="center"/>
          </w:tcPr>
          <w:p w14:paraId="127FE08A" w14:textId="77777777" w:rsidR="00965DBE" w:rsidRPr="006F633C" w:rsidRDefault="00965DBE" w:rsidP="00965DBE">
            <w:pPr>
              <w:tabs>
                <w:tab w:val="decimal" w:pos="1236"/>
              </w:tabs>
              <w:ind w:right="-72"/>
              <w:rPr>
                <w:rFonts w:eastAsia="Times New Roman"/>
                <w:color w:val="000000"/>
                <w:sz w:val="18"/>
                <w:szCs w:val="18"/>
                <w:lang w:val="en-US"/>
              </w:rPr>
            </w:pPr>
            <w:r w:rsidRPr="006F633C">
              <w:rPr>
                <w:rFonts w:eastAsia="Times New Roman"/>
                <w:color w:val="000000"/>
                <w:sz w:val="18"/>
                <w:szCs w:val="18"/>
                <w:lang w:val="en-US"/>
              </w:rPr>
              <w:t>(300,385,000)</w:t>
            </w:r>
          </w:p>
        </w:tc>
        <w:tc>
          <w:tcPr>
            <w:tcW w:w="1440" w:type="dxa"/>
            <w:tcBorders>
              <w:bottom w:val="single" w:sz="4" w:space="0" w:color="auto"/>
            </w:tcBorders>
            <w:shd w:val="clear" w:color="auto" w:fill="FAFAFA"/>
            <w:vAlign w:val="center"/>
          </w:tcPr>
          <w:p w14:paraId="4ED5C4E8" w14:textId="77777777" w:rsidR="00965DBE" w:rsidRPr="006F633C" w:rsidRDefault="00965DBE" w:rsidP="00965DBE">
            <w:pPr>
              <w:tabs>
                <w:tab w:val="decimal" w:pos="1236"/>
              </w:tabs>
              <w:ind w:right="-72"/>
              <w:rPr>
                <w:color w:val="000000"/>
                <w:sz w:val="18"/>
                <w:szCs w:val="18"/>
              </w:rPr>
            </w:pPr>
            <w:r w:rsidRPr="006F633C">
              <w:rPr>
                <w:color w:val="000000"/>
                <w:sz w:val="18"/>
                <w:szCs w:val="18"/>
              </w:rPr>
              <w:t>1,699,515,000</w:t>
            </w:r>
          </w:p>
        </w:tc>
      </w:tr>
    </w:tbl>
    <w:p w14:paraId="7F17EF8B" w14:textId="77777777" w:rsidR="00965DBE" w:rsidRPr="006F633C" w:rsidRDefault="00965DBE" w:rsidP="00965DBE">
      <w:pPr>
        <w:rPr>
          <w:rFonts w:eastAsia="Times New Roman"/>
          <w:color w:val="000000"/>
          <w:sz w:val="18"/>
          <w:szCs w:val="18"/>
          <w:lang w:val="en-US"/>
        </w:rPr>
      </w:pPr>
    </w:p>
    <w:p w14:paraId="544DACA5" w14:textId="77777777" w:rsidR="00965DBE" w:rsidRPr="006F633C" w:rsidRDefault="00965DBE" w:rsidP="00965DBE">
      <w:pPr>
        <w:pStyle w:val="a"/>
        <w:ind w:right="0"/>
        <w:jc w:val="both"/>
        <w:rPr>
          <w:rFonts w:ascii="Arial" w:eastAsia="Angsana New" w:cs="Arial"/>
          <w:color w:val="000000"/>
          <w:sz w:val="18"/>
          <w:szCs w:val="18"/>
          <w:lang w:val="en-US"/>
        </w:rPr>
      </w:pPr>
      <w:r w:rsidRPr="006F633C">
        <w:rPr>
          <w:rFonts w:ascii="Arial" w:eastAsia="Angsana New" w:cs="Arial"/>
          <w:color w:val="000000"/>
          <w:sz w:val="18"/>
          <w:szCs w:val="18"/>
          <w:lang w:val="en-US"/>
        </w:rPr>
        <w:t>On 11 August 2017, shareholders passed a resolution to offer warrant to purchase ordinary shares of the Company (APEX-W1) as disclosed in the consolidated and separate financial statements for the year ended 31 December 2019. The warrants are entitled to exercise on the last business day in June and December of each year.  These warrants will be matured in 3 years after the issued date (1 July 2020).</w:t>
      </w:r>
    </w:p>
    <w:p w14:paraId="12F600F9" w14:textId="77777777" w:rsidR="00C94C70" w:rsidRPr="006F633C" w:rsidRDefault="00C94C70" w:rsidP="00C94C70">
      <w:pPr>
        <w:pStyle w:val="a"/>
        <w:ind w:right="0"/>
        <w:jc w:val="both"/>
        <w:rPr>
          <w:rFonts w:ascii="Arial" w:eastAsia="Angsana New" w:cs="Arial"/>
          <w:color w:val="000000"/>
          <w:sz w:val="18"/>
          <w:szCs w:val="18"/>
          <w:lang w:val="en-US"/>
        </w:rPr>
      </w:pPr>
    </w:p>
    <w:p w14:paraId="02900091" w14:textId="6CE3DCC5" w:rsidR="00C94C70" w:rsidRPr="006F633C" w:rsidRDefault="00C94C70" w:rsidP="00C94C70">
      <w:pPr>
        <w:pStyle w:val="a"/>
        <w:tabs>
          <w:tab w:val="left" w:pos="851"/>
          <w:tab w:val="left" w:pos="900"/>
        </w:tabs>
        <w:ind w:right="0"/>
        <w:jc w:val="both"/>
        <w:rPr>
          <w:rFonts w:ascii="Arial" w:eastAsia="Angsana New" w:cs="Arial"/>
          <w:color w:val="000000"/>
          <w:sz w:val="18"/>
          <w:szCs w:val="18"/>
          <w:lang w:val="en-US"/>
        </w:rPr>
      </w:pPr>
      <w:r w:rsidRPr="006F633C">
        <w:rPr>
          <w:rFonts w:ascii="Arial" w:cs="Arial"/>
          <w:color w:val="000000"/>
          <w:spacing w:val="-2"/>
          <w:sz w:val="18"/>
          <w:szCs w:val="18"/>
          <w:lang w:val="en-GB"/>
        </w:rPr>
        <w:t>At</w:t>
      </w:r>
      <w:r w:rsidR="005F5C0D">
        <w:rPr>
          <w:rFonts w:ascii="Arial" w:cs="Arial"/>
          <w:color w:val="000000"/>
          <w:spacing w:val="-2"/>
          <w:sz w:val="18"/>
          <w:szCs w:val="18"/>
          <w:lang w:val="en-GB"/>
        </w:rPr>
        <w:t xml:space="preserve"> </w:t>
      </w:r>
      <w:r w:rsidRPr="006F633C">
        <w:rPr>
          <w:rFonts w:ascii="Arial" w:cs="Arial"/>
          <w:color w:val="000000"/>
          <w:spacing w:val="-2"/>
          <w:sz w:val="18"/>
          <w:szCs w:val="18"/>
          <w:lang w:val="en-GB"/>
        </w:rPr>
        <w:t xml:space="preserve">the Annual General meeting no. 1/2020 held on 14 August 2020, </w:t>
      </w:r>
      <w:r w:rsidRPr="006F633C">
        <w:rPr>
          <w:rFonts w:ascii="Arial" w:eastAsia="Angsana New" w:cs="Arial"/>
          <w:color w:val="000000"/>
          <w:sz w:val="18"/>
          <w:szCs w:val="18"/>
          <w:lang w:val="en-US"/>
        </w:rPr>
        <w:t>shareholders</w:t>
      </w:r>
      <w:r w:rsidRPr="006F633C">
        <w:rPr>
          <w:rFonts w:ascii="Arial" w:cs="Arial"/>
          <w:color w:val="000000"/>
          <w:spacing w:val="-2"/>
          <w:sz w:val="18"/>
          <w:szCs w:val="18"/>
          <w:lang w:val="en-GB"/>
        </w:rPr>
        <w:t xml:space="preserve"> </w:t>
      </w:r>
      <w:r w:rsidRPr="006F633C">
        <w:rPr>
          <w:rFonts w:ascii="Arial" w:eastAsia="Angsana New" w:cs="Arial"/>
          <w:color w:val="000000"/>
          <w:sz w:val="18"/>
          <w:szCs w:val="18"/>
          <w:lang w:val="en-US"/>
        </w:rPr>
        <w:t xml:space="preserve">passed a resolution to increase registered share capital Baht 1,999,900,000 from </w:t>
      </w:r>
      <w:r w:rsidR="00C20FC5">
        <w:rPr>
          <w:rFonts w:ascii="Arial" w:eastAsia="Angsana New" w:cs="Arial"/>
          <w:color w:val="000000"/>
          <w:sz w:val="18"/>
          <w:szCs w:val="18"/>
          <w:lang w:val="en-US"/>
        </w:rPr>
        <w:t>registered share capital</w:t>
      </w:r>
      <w:r w:rsidRPr="006F633C">
        <w:rPr>
          <w:rFonts w:ascii="Arial" w:eastAsia="Angsana New" w:cs="Arial"/>
          <w:color w:val="000000"/>
          <w:sz w:val="18"/>
          <w:szCs w:val="18"/>
          <w:lang w:val="en-US"/>
        </w:rPr>
        <w:t xml:space="preserve"> Baht 2,249,887,500 to Baht 4,249,787,500 by issuing 3,999,800,000 new ordinary shares, with par value of Baht 0.50 each.</w:t>
      </w:r>
    </w:p>
    <w:p w14:paraId="42E5073D" w14:textId="0E51C37D" w:rsidR="00965DBE" w:rsidRDefault="00965DBE" w:rsidP="00965DBE">
      <w:pPr>
        <w:pStyle w:val="a"/>
        <w:ind w:right="0"/>
        <w:jc w:val="both"/>
        <w:rPr>
          <w:rFonts w:ascii="Arial" w:eastAsia="Angsana New" w:cs="Arial"/>
          <w:color w:val="000000"/>
          <w:spacing w:val="-8"/>
          <w:sz w:val="18"/>
          <w:szCs w:val="18"/>
          <w:lang w:val="en-US"/>
        </w:rPr>
      </w:pPr>
    </w:p>
    <w:p w14:paraId="71C5407D" w14:textId="211DDB01" w:rsidR="00733353" w:rsidRPr="00733353" w:rsidRDefault="00733353" w:rsidP="00965DBE">
      <w:pPr>
        <w:pStyle w:val="a"/>
        <w:ind w:right="0"/>
        <w:jc w:val="both"/>
        <w:rPr>
          <w:rFonts w:ascii="Arial" w:cs="Arial"/>
          <w:sz w:val="18"/>
          <w:szCs w:val="18"/>
          <w:lang w:val="en-GB"/>
        </w:rPr>
      </w:pPr>
      <w:r>
        <w:rPr>
          <w:rFonts w:ascii="Arial" w:eastAsia="Angsana New" w:cs="Arial"/>
          <w:color w:val="000000"/>
          <w:spacing w:val="-8"/>
          <w:sz w:val="18"/>
          <w:szCs w:val="18"/>
          <w:lang w:val="en-US"/>
        </w:rPr>
        <w:t xml:space="preserve">At </w:t>
      </w:r>
      <w:r w:rsidRPr="006F633C">
        <w:rPr>
          <w:rFonts w:ascii="Arial" w:cs="Arial"/>
          <w:sz w:val="18"/>
          <w:szCs w:val="18"/>
          <w:lang w:val="en-GB"/>
        </w:rPr>
        <w:t xml:space="preserve">the Board of Directors’ meeting no. </w:t>
      </w:r>
      <w:r>
        <w:rPr>
          <w:rFonts w:ascii="Arial" w:cs="Arial"/>
          <w:sz w:val="18"/>
          <w:szCs w:val="18"/>
          <w:lang w:val="en-GB"/>
        </w:rPr>
        <w:t>7</w:t>
      </w:r>
      <w:r w:rsidRPr="006F633C">
        <w:rPr>
          <w:rFonts w:ascii="Arial" w:cs="Arial"/>
          <w:sz w:val="18"/>
          <w:szCs w:val="18"/>
          <w:lang w:val="en-GB"/>
        </w:rPr>
        <w:t>/20</w:t>
      </w:r>
      <w:r>
        <w:rPr>
          <w:rFonts w:ascii="Arial" w:cs="Arial"/>
          <w:sz w:val="18"/>
          <w:szCs w:val="18"/>
          <w:lang w:val="en-GB"/>
        </w:rPr>
        <w:t>20</w:t>
      </w:r>
      <w:r w:rsidRPr="006F633C">
        <w:rPr>
          <w:rFonts w:ascii="Arial" w:cs="Arial"/>
          <w:sz w:val="18"/>
          <w:szCs w:val="18"/>
          <w:lang w:val="en-GB"/>
        </w:rPr>
        <w:t xml:space="preserve"> held on </w:t>
      </w:r>
      <w:r>
        <w:rPr>
          <w:rFonts w:ascii="Arial" w:cs="Arial"/>
          <w:sz w:val="18"/>
          <w:szCs w:val="18"/>
          <w:lang w:val="en-GB"/>
        </w:rPr>
        <w:t>25</w:t>
      </w:r>
      <w:r w:rsidRPr="006F633C">
        <w:rPr>
          <w:rFonts w:ascii="Arial" w:cs="Arial"/>
          <w:sz w:val="18"/>
          <w:szCs w:val="18"/>
          <w:lang w:val="en-GB"/>
        </w:rPr>
        <w:t xml:space="preserve"> </w:t>
      </w:r>
      <w:r>
        <w:rPr>
          <w:rFonts w:ascii="Arial" w:cs="Arial"/>
          <w:sz w:val="18"/>
          <w:szCs w:val="18"/>
          <w:lang w:val="en-GB"/>
        </w:rPr>
        <w:t>August</w:t>
      </w:r>
      <w:r w:rsidRPr="006F633C">
        <w:rPr>
          <w:rFonts w:ascii="Arial" w:cs="Arial"/>
          <w:sz w:val="18"/>
          <w:szCs w:val="18"/>
          <w:lang w:val="en-GB"/>
        </w:rPr>
        <w:t xml:space="preserve"> 20</w:t>
      </w:r>
      <w:r>
        <w:rPr>
          <w:rFonts w:ascii="Arial" w:cs="Arial"/>
          <w:sz w:val="18"/>
          <w:szCs w:val="18"/>
          <w:lang w:val="en-GB"/>
        </w:rPr>
        <w:t>20</w:t>
      </w:r>
      <w:r w:rsidRPr="006F633C">
        <w:rPr>
          <w:rFonts w:ascii="Arial" w:cs="Arial"/>
          <w:sz w:val="18"/>
          <w:szCs w:val="18"/>
          <w:lang w:val="en-GB"/>
        </w:rPr>
        <w:t>,</w:t>
      </w:r>
      <w:r>
        <w:rPr>
          <w:rFonts w:ascii="Arial" w:eastAsia="Angsana New" w:cs="Arial"/>
          <w:color w:val="000000"/>
          <w:spacing w:val="-8"/>
          <w:sz w:val="18"/>
          <w:szCs w:val="18"/>
          <w:lang w:val="en-US"/>
        </w:rPr>
        <w:t xml:space="preserve"> </w:t>
      </w:r>
      <w:r w:rsidRPr="006F633C">
        <w:rPr>
          <w:rFonts w:ascii="Arial" w:eastAsia="Cordia New" w:cs="Arial"/>
          <w:color w:val="000000"/>
          <w:spacing w:val="-4"/>
          <w:sz w:val="18"/>
          <w:szCs w:val="18"/>
          <w:lang w:val="en-US"/>
        </w:rPr>
        <w:t xml:space="preserve">it passed a resolution to </w:t>
      </w:r>
      <w:r w:rsidR="00F96442">
        <w:rPr>
          <w:rFonts w:ascii="Arial" w:eastAsia="Cordia New" w:cs="Arial"/>
          <w:color w:val="000000"/>
          <w:spacing w:val="-4"/>
          <w:sz w:val="18"/>
          <w:szCs w:val="18"/>
          <w:lang w:val="en-US"/>
        </w:rPr>
        <w:t xml:space="preserve">indefinitely </w:t>
      </w:r>
      <w:r>
        <w:rPr>
          <w:rFonts w:ascii="Arial" w:eastAsia="Cordia New" w:cs="Arial"/>
          <w:color w:val="000000"/>
          <w:spacing w:val="-4"/>
          <w:sz w:val="18"/>
          <w:szCs w:val="18"/>
          <w:lang w:val="en-US"/>
        </w:rPr>
        <w:t>p</w:t>
      </w:r>
      <w:r w:rsidRPr="00733353">
        <w:rPr>
          <w:rFonts w:ascii="Arial" w:eastAsia="Cordia New" w:cs="Arial"/>
          <w:color w:val="000000"/>
          <w:spacing w:val="-4"/>
          <w:sz w:val="18"/>
          <w:szCs w:val="18"/>
          <w:lang w:val="en-US"/>
        </w:rPr>
        <w:t xml:space="preserve">ostpone the </w:t>
      </w:r>
      <w:r w:rsidR="00F96442">
        <w:rPr>
          <w:rFonts w:ascii="Arial" w:eastAsia="Cordia New" w:cs="Arial"/>
          <w:color w:val="000000"/>
          <w:spacing w:val="-4"/>
          <w:sz w:val="18"/>
          <w:szCs w:val="18"/>
          <w:lang w:val="en-US"/>
        </w:rPr>
        <w:t xml:space="preserve">new ordinary shares </w:t>
      </w:r>
      <w:r w:rsidR="004C7BEC">
        <w:rPr>
          <w:rFonts w:ascii="Arial" w:eastAsia="Cordia New" w:cs="Arial"/>
          <w:color w:val="000000"/>
          <w:spacing w:val="-4"/>
          <w:sz w:val="18"/>
          <w:szCs w:val="18"/>
          <w:lang w:val="en-US"/>
        </w:rPr>
        <w:t>issu</w:t>
      </w:r>
      <w:r w:rsidRPr="00733353">
        <w:rPr>
          <w:rFonts w:ascii="Arial" w:eastAsia="Cordia New" w:cs="Arial"/>
          <w:color w:val="000000"/>
          <w:spacing w:val="-4"/>
          <w:sz w:val="18"/>
          <w:szCs w:val="18"/>
          <w:lang w:val="en-US"/>
        </w:rPr>
        <w:t>ing and allocatin</w:t>
      </w:r>
      <w:r w:rsidR="00F96442">
        <w:rPr>
          <w:rFonts w:ascii="Arial" w:eastAsia="Cordia New" w:cs="Arial"/>
          <w:color w:val="000000"/>
          <w:spacing w:val="-4"/>
          <w:sz w:val="18"/>
          <w:szCs w:val="18"/>
          <w:lang w:val="en-US"/>
        </w:rPr>
        <w:t>g</w:t>
      </w:r>
      <w:r w:rsidRPr="00733353">
        <w:rPr>
          <w:rFonts w:ascii="Arial" w:eastAsia="Cordia New" w:cs="Arial"/>
          <w:color w:val="000000"/>
          <w:spacing w:val="-4"/>
          <w:sz w:val="18"/>
          <w:szCs w:val="18"/>
          <w:lang w:val="en-US"/>
        </w:rPr>
        <w:t xml:space="preserve"> </w:t>
      </w:r>
      <w:r w:rsidR="004C7BEC">
        <w:rPr>
          <w:rFonts w:ascii="Arial" w:eastAsia="Cordia New" w:cs="Arial"/>
          <w:color w:val="000000"/>
          <w:spacing w:val="-4"/>
          <w:sz w:val="18"/>
          <w:szCs w:val="18"/>
          <w:lang w:val="en-US"/>
        </w:rPr>
        <w:t xml:space="preserve">which originally </w:t>
      </w:r>
      <w:r w:rsidR="00F96442">
        <w:rPr>
          <w:rFonts w:ascii="Arial" w:eastAsia="Cordia New" w:cs="Arial"/>
          <w:color w:val="000000"/>
          <w:spacing w:val="-4"/>
          <w:sz w:val="18"/>
          <w:szCs w:val="18"/>
          <w:lang w:val="en-US"/>
        </w:rPr>
        <w:t xml:space="preserve">scheduled </w:t>
      </w:r>
      <w:r w:rsidRPr="00733353">
        <w:rPr>
          <w:rFonts w:ascii="Arial" w:eastAsia="Cordia New" w:cs="Arial"/>
          <w:color w:val="000000"/>
          <w:spacing w:val="-4"/>
          <w:sz w:val="18"/>
          <w:szCs w:val="18"/>
          <w:lang w:val="en-US"/>
        </w:rPr>
        <w:t xml:space="preserve">on </w:t>
      </w:r>
      <w:r w:rsidR="004C7BEC">
        <w:rPr>
          <w:rFonts w:ascii="Arial" w:eastAsia="Cordia New" w:cs="Arial"/>
          <w:color w:val="000000"/>
          <w:spacing w:val="-4"/>
          <w:sz w:val="18"/>
          <w:szCs w:val="18"/>
          <w:lang w:val="en-US"/>
        </w:rPr>
        <w:t xml:space="preserve">1 </w:t>
      </w:r>
      <w:r w:rsidRPr="00733353">
        <w:rPr>
          <w:rFonts w:ascii="Arial" w:eastAsia="Cordia New" w:cs="Arial"/>
          <w:color w:val="000000"/>
          <w:spacing w:val="-4"/>
          <w:sz w:val="18"/>
          <w:szCs w:val="18"/>
          <w:lang w:val="en-US"/>
        </w:rPr>
        <w:t xml:space="preserve">September 2020. </w:t>
      </w:r>
      <w:r w:rsidR="004C7BEC">
        <w:rPr>
          <w:rFonts w:ascii="Arial" w:eastAsia="Cordia New" w:cs="Arial"/>
          <w:color w:val="000000"/>
          <w:spacing w:val="-4"/>
          <w:sz w:val="18"/>
          <w:szCs w:val="18"/>
          <w:lang w:val="en-US"/>
        </w:rPr>
        <w:t>Because of</w:t>
      </w:r>
      <w:r w:rsidRPr="00733353">
        <w:rPr>
          <w:rFonts w:ascii="Arial" w:eastAsia="Cordia New" w:cs="Arial"/>
          <w:color w:val="000000"/>
          <w:spacing w:val="-4"/>
          <w:sz w:val="18"/>
          <w:szCs w:val="18"/>
          <w:lang w:val="en-US"/>
        </w:rPr>
        <w:t xml:space="preserve"> the COVID-19 outbreak</w:t>
      </w:r>
      <w:r w:rsidR="00F96442">
        <w:rPr>
          <w:rFonts w:ascii="Arial" w:eastAsia="Cordia New" w:cs="Arial"/>
          <w:color w:val="000000"/>
          <w:spacing w:val="-4"/>
          <w:sz w:val="18"/>
          <w:szCs w:val="18"/>
          <w:lang w:val="en-US"/>
        </w:rPr>
        <w:t>’s impact</w:t>
      </w:r>
      <w:r w:rsidRPr="00733353">
        <w:rPr>
          <w:rFonts w:ascii="Arial" w:eastAsia="Cordia New" w:cs="Arial"/>
          <w:color w:val="000000"/>
          <w:spacing w:val="-4"/>
          <w:sz w:val="18"/>
          <w:szCs w:val="18"/>
          <w:lang w:val="en-US"/>
        </w:rPr>
        <w:t xml:space="preserve">, the market </w:t>
      </w:r>
      <w:r w:rsidR="004C7BEC">
        <w:rPr>
          <w:rFonts w:ascii="Arial" w:eastAsia="Cordia New" w:cs="Arial"/>
          <w:color w:val="000000"/>
          <w:spacing w:val="-4"/>
          <w:sz w:val="18"/>
          <w:szCs w:val="18"/>
          <w:lang w:val="en-US"/>
        </w:rPr>
        <w:t>situation is</w:t>
      </w:r>
      <w:r w:rsidRPr="00733353">
        <w:rPr>
          <w:rFonts w:ascii="Arial" w:eastAsia="Cordia New" w:cs="Arial"/>
          <w:color w:val="000000"/>
          <w:spacing w:val="-4"/>
          <w:sz w:val="18"/>
          <w:szCs w:val="18"/>
          <w:lang w:val="en-US"/>
        </w:rPr>
        <w:t xml:space="preserve"> </w:t>
      </w:r>
      <w:r w:rsidR="005F5C0D">
        <w:rPr>
          <w:rFonts w:ascii="Arial" w:eastAsia="Cordia New" w:cs="Browallia New"/>
          <w:color w:val="000000"/>
          <w:spacing w:val="-4"/>
          <w:sz w:val="18"/>
          <w:szCs w:val="22"/>
          <w:lang w:val="en-GB"/>
        </w:rPr>
        <w:t>unfavourable</w:t>
      </w:r>
      <w:r w:rsidRPr="00733353">
        <w:rPr>
          <w:rFonts w:ascii="Arial" w:eastAsia="Cordia New" w:cs="Arial"/>
          <w:color w:val="000000"/>
          <w:spacing w:val="-4"/>
          <w:sz w:val="18"/>
          <w:szCs w:val="18"/>
          <w:lang w:val="en-US"/>
        </w:rPr>
        <w:t xml:space="preserve"> to</w:t>
      </w:r>
      <w:r w:rsidR="005F5C0D" w:rsidRPr="00733353">
        <w:rPr>
          <w:rFonts w:ascii="Arial" w:eastAsia="Cordia New" w:cs="Arial"/>
          <w:color w:val="000000"/>
          <w:spacing w:val="-4"/>
          <w:sz w:val="18"/>
          <w:szCs w:val="18"/>
          <w:lang w:val="en-US"/>
        </w:rPr>
        <w:t xml:space="preserve"> </w:t>
      </w:r>
      <w:r w:rsidR="005F5C0D">
        <w:rPr>
          <w:rFonts w:ascii="Arial" w:eastAsia="Cordia New" w:cs="Arial"/>
          <w:color w:val="000000"/>
          <w:spacing w:val="-4"/>
          <w:sz w:val="18"/>
          <w:szCs w:val="18"/>
          <w:lang w:val="en-US"/>
        </w:rPr>
        <w:t>issu</w:t>
      </w:r>
      <w:r w:rsidR="00F96442">
        <w:rPr>
          <w:rFonts w:ascii="Arial" w:eastAsia="Cordia New" w:cs="Arial"/>
          <w:color w:val="000000"/>
          <w:spacing w:val="-4"/>
          <w:sz w:val="18"/>
          <w:szCs w:val="18"/>
          <w:lang w:val="en-US"/>
        </w:rPr>
        <w:t>e</w:t>
      </w:r>
      <w:r w:rsidR="005F5C0D" w:rsidRPr="00733353">
        <w:rPr>
          <w:rFonts w:ascii="Arial" w:eastAsia="Cordia New" w:cs="Arial"/>
          <w:color w:val="000000"/>
          <w:spacing w:val="-4"/>
          <w:sz w:val="18"/>
          <w:szCs w:val="18"/>
          <w:lang w:val="en-US"/>
        </w:rPr>
        <w:t xml:space="preserve"> and allocat</w:t>
      </w:r>
      <w:r w:rsidR="00F96442">
        <w:rPr>
          <w:rFonts w:ascii="Arial" w:eastAsia="Cordia New" w:cs="Arial"/>
          <w:color w:val="000000"/>
          <w:spacing w:val="-4"/>
          <w:sz w:val="18"/>
          <w:szCs w:val="18"/>
          <w:lang w:val="en-US"/>
        </w:rPr>
        <w:t>e</w:t>
      </w:r>
      <w:r w:rsidR="005F5C0D" w:rsidRPr="00733353">
        <w:rPr>
          <w:rFonts w:ascii="Arial" w:eastAsia="Cordia New" w:cs="Arial"/>
          <w:color w:val="000000"/>
          <w:spacing w:val="-4"/>
          <w:sz w:val="18"/>
          <w:szCs w:val="18"/>
          <w:lang w:val="en-US"/>
        </w:rPr>
        <w:t xml:space="preserve"> </w:t>
      </w:r>
      <w:r w:rsidR="00F96442">
        <w:rPr>
          <w:rFonts w:ascii="Arial" w:eastAsia="Cordia New" w:cs="Arial"/>
          <w:color w:val="000000"/>
          <w:spacing w:val="-4"/>
          <w:sz w:val="18"/>
          <w:szCs w:val="18"/>
          <w:lang w:val="en-US"/>
        </w:rPr>
        <w:t>the n</w:t>
      </w:r>
      <w:r w:rsidR="005F5C0D">
        <w:rPr>
          <w:rFonts w:ascii="Arial" w:eastAsia="Cordia New" w:cs="Arial"/>
          <w:color w:val="000000"/>
          <w:spacing w:val="-4"/>
          <w:sz w:val="18"/>
          <w:szCs w:val="18"/>
          <w:lang w:val="en-US"/>
        </w:rPr>
        <w:t>ew</w:t>
      </w:r>
      <w:r w:rsidR="00F96442">
        <w:rPr>
          <w:rFonts w:ascii="Arial" w:eastAsia="Cordia New" w:cs="Arial"/>
          <w:color w:val="000000"/>
          <w:spacing w:val="-4"/>
          <w:sz w:val="18"/>
          <w:szCs w:val="18"/>
          <w:lang w:val="en-US"/>
        </w:rPr>
        <w:t>ly registered ordinary shares</w:t>
      </w:r>
      <w:r w:rsidRPr="00733353">
        <w:rPr>
          <w:rFonts w:ascii="Arial" w:eastAsia="Cordia New" w:cs="Arial"/>
          <w:color w:val="000000"/>
          <w:spacing w:val="-4"/>
          <w:sz w:val="18"/>
          <w:szCs w:val="18"/>
          <w:lang w:val="en-US"/>
        </w:rPr>
        <w:t xml:space="preserve">. This may have an impact on the </w:t>
      </w:r>
      <w:r w:rsidR="00F96442">
        <w:rPr>
          <w:rFonts w:ascii="Arial" w:eastAsia="Cordia New" w:cs="Arial"/>
          <w:color w:val="000000"/>
          <w:spacing w:val="-4"/>
          <w:sz w:val="18"/>
          <w:szCs w:val="18"/>
          <w:lang w:val="en-US"/>
        </w:rPr>
        <w:t xml:space="preserve">shareholders </w:t>
      </w:r>
      <w:r w:rsidRPr="00733353">
        <w:rPr>
          <w:rFonts w:ascii="Arial" w:eastAsia="Cordia New" w:cs="Arial"/>
          <w:color w:val="000000"/>
          <w:spacing w:val="-4"/>
          <w:sz w:val="18"/>
          <w:szCs w:val="18"/>
          <w:lang w:val="en-US"/>
        </w:rPr>
        <w:t>decision.</w:t>
      </w:r>
    </w:p>
    <w:p w14:paraId="5DE03B20" w14:textId="77777777" w:rsidR="00733353" w:rsidRPr="006F633C" w:rsidRDefault="00733353" w:rsidP="00965DBE">
      <w:pPr>
        <w:pStyle w:val="a"/>
        <w:ind w:right="0"/>
        <w:jc w:val="both"/>
        <w:rPr>
          <w:rFonts w:ascii="Arial" w:eastAsia="Angsana New" w:cs="Arial"/>
          <w:color w:val="000000"/>
          <w:spacing w:val="-8"/>
          <w:sz w:val="18"/>
          <w:szCs w:val="18"/>
          <w:lang w:val="en-US"/>
        </w:rPr>
      </w:pPr>
    </w:p>
    <w:p w14:paraId="67538C12" w14:textId="33236850" w:rsidR="00965DBE" w:rsidRDefault="00965DBE" w:rsidP="00965DBE">
      <w:pPr>
        <w:pStyle w:val="a"/>
        <w:ind w:right="0"/>
        <w:jc w:val="both"/>
        <w:rPr>
          <w:rFonts w:ascii="Arial" w:eastAsia="Angsana New" w:cs="Arial"/>
          <w:color w:val="000000"/>
          <w:sz w:val="18"/>
          <w:szCs w:val="18"/>
          <w:lang w:val="en-US"/>
        </w:rPr>
      </w:pPr>
      <w:r w:rsidRPr="006F633C">
        <w:rPr>
          <w:rFonts w:ascii="Arial" w:eastAsia="Angsana New" w:cs="Arial"/>
          <w:color w:val="000000"/>
          <w:spacing w:val="-4"/>
          <w:sz w:val="18"/>
          <w:szCs w:val="18"/>
          <w:lang w:val="en-US"/>
        </w:rPr>
        <w:t xml:space="preserve">As at </w:t>
      </w:r>
      <w:r w:rsidRPr="006F633C">
        <w:rPr>
          <w:rFonts w:ascii="Arial" w:eastAsia="Angsana New" w:cs="Arial"/>
          <w:color w:val="000000"/>
          <w:spacing w:val="-4"/>
          <w:sz w:val="18"/>
          <w:szCs w:val="18"/>
          <w:lang w:val="en-GB"/>
        </w:rPr>
        <w:t>30 September</w:t>
      </w:r>
      <w:r w:rsidRPr="006F633C">
        <w:rPr>
          <w:rFonts w:ascii="Arial" w:eastAsia="Angsana New" w:cs="Arial"/>
          <w:color w:val="000000"/>
          <w:spacing w:val="-4"/>
          <w:sz w:val="18"/>
          <w:szCs w:val="18"/>
          <w:lang w:val="en-US"/>
        </w:rPr>
        <w:t xml:space="preserve"> 2020 and 31 December 2019, no warrant holders exercised their warrants. The outstanding balance</w:t>
      </w:r>
      <w:r w:rsidRPr="006F633C">
        <w:rPr>
          <w:rFonts w:ascii="Arial" w:eastAsia="Angsana New" w:cs="Arial"/>
          <w:color w:val="000000"/>
          <w:sz w:val="18"/>
          <w:szCs w:val="18"/>
          <w:lang w:val="en-US"/>
        </w:rPr>
        <w:t xml:space="preserve"> </w:t>
      </w:r>
      <w:r w:rsidRPr="006F633C">
        <w:rPr>
          <w:rFonts w:ascii="Arial" w:eastAsia="Angsana New" w:cs="Arial"/>
          <w:color w:val="000000"/>
          <w:sz w:val="18"/>
          <w:szCs w:val="18"/>
          <w:lang w:val="en-GB"/>
        </w:rPr>
        <w:br/>
        <w:t xml:space="preserve">of unexercised warrants to purchase ordinary share is </w:t>
      </w:r>
      <w:r w:rsidR="00561E5F" w:rsidRPr="006F633C">
        <w:rPr>
          <w:rFonts w:ascii="Arial" w:eastAsia="Angsana New" w:cs="Arial"/>
          <w:color w:val="000000"/>
          <w:sz w:val="18"/>
          <w:szCs w:val="18"/>
          <w:lang w:val="en-US"/>
        </w:rPr>
        <w:t xml:space="preserve">499,974,910 </w:t>
      </w:r>
      <w:r w:rsidRPr="006F633C">
        <w:rPr>
          <w:rFonts w:ascii="Arial" w:eastAsia="Angsana New" w:cs="Arial"/>
          <w:color w:val="000000"/>
          <w:sz w:val="18"/>
          <w:szCs w:val="18"/>
          <w:lang w:val="en-US"/>
        </w:rPr>
        <w:t>units.</w:t>
      </w:r>
    </w:p>
    <w:p w14:paraId="7065820D" w14:textId="77777777" w:rsidR="004C7BEC" w:rsidRDefault="004C7BEC" w:rsidP="00965DBE">
      <w:pPr>
        <w:pStyle w:val="a"/>
        <w:ind w:right="0"/>
        <w:jc w:val="both"/>
        <w:rPr>
          <w:rFonts w:ascii="Arial" w:eastAsia="Angsana New" w:cs="Arial"/>
          <w:color w:val="000000"/>
          <w:sz w:val="18"/>
          <w:szCs w:val="18"/>
          <w:lang w:val="en-US"/>
        </w:rPr>
      </w:pPr>
    </w:p>
    <w:p w14:paraId="100FC0EB" w14:textId="77777777" w:rsidR="00965DBE" w:rsidRPr="006F633C" w:rsidRDefault="00965DBE" w:rsidP="00965DBE">
      <w:pPr>
        <w:pStyle w:val="a"/>
        <w:ind w:left="547" w:right="0" w:hanging="547"/>
        <w:jc w:val="both"/>
        <w:outlineLvl w:val="0"/>
        <w:rPr>
          <w:rFonts w:ascii="Arial" w:eastAsia="Angsana New" w:cs="Arial"/>
          <w:color w:val="000000"/>
          <w:sz w:val="18"/>
          <w:szCs w:val="18"/>
          <w:lang w:val="en-GB"/>
        </w:rPr>
      </w:pPr>
    </w:p>
    <w:p w14:paraId="3FAEB601" w14:textId="7FAAF801" w:rsidR="00045F95" w:rsidRPr="006F633C" w:rsidRDefault="00F86658" w:rsidP="00965DBE">
      <w:pPr>
        <w:pStyle w:val="a"/>
        <w:ind w:left="547" w:right="0" w:hanging="547"/>
        <w:jc w:val="both"/>
        <w:outlineLvl w:val="0"/>
        <w:rPr>
          <w:rFonts w:ascii="Arial" w:eastAsia="Angsana New" w:cs="Arial"/>
          <w:color w:val="000000"/>
          <w:sz w:val="18"/>
          <w:szCs w:val="18"/>
          <w:lang w:val="en-GB"/>
        </w:rPr>
      </w:pPr>
      <w:r w:rsidRPr="006F633C">
        <w:rPr>
          <w:rFonts w:ascii="Arial" w:eastAsia="Angsana New"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965DBE" w:rsidRPr="006F633C" w14:paraId="2438B87A" w14:textId="77777777" w:rsidTr="00965DBE">
        <w:trPr>
          <w:trHeight w:val="386"/>
        </w:trPr>
        <w:tc>
          <w:tcPr>
            <w:tcW w:w="9461" w:type="dxa"/>
            <w:shd w:val="clear" w:color="auto" w:fill="FFA543"/>
            <w:vAlign w:val="center"/>
          </w:tcPr>
          <w:p w14:paraId="2C89240C"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19</w:t>
            </w:r>
            <w:r w:rsidRPr="006F633C">
              <w:rPr>
                <w:b/>
                <w:color w:val="FFFFFF"/>
                <w:sz w:val="18"/>
                <w:szCs w:val="18"/>
              </w:rPr>
              <w:tab/>
              <w:t>Income tax</w:t>
            </w:r>
          </w:p>
        </w:tc>
      </w:tr>
    </w:tbl>
    <w:p w14:paraId="2F09EB2D" w14:textId="77777777" w:rsidR="00965DBE" w:rsidRPr="006F633C" w:rsidRDefault="00965DBE" w:rsidP="00965DBE">
      <w:pPr>
        <w:rPr>
          <w:color w:val="000000"/>
          <w:sz w:val="18"/>
          <w:szCs w:val="18"/>
        </w:rPr>
      </w:pPr>
    </w:p>
    <w:p w14:paraId="2A8FE26F" w14:textId="77777777" w:rsidR="00965DBE" w:rsidRPr="006F633C" w:rsidRDefault="00965DBE" w:rsidP="00965DBE">
      <w:pPr>
        <w:pStyle w:val="a"/>
        <w:ind w:right="0"/>
        <w:jc w:val="both"/>
        <w:rPr>
          <w:rFonts w:ascii="Arial" w:eastAsia="Angsana New" w:cs="Arial"/>
          <w:color w:val="000000"/>
          <w:sz w:val="18"/>
          <w:szCs w:val="18"/>
          <w:lang w:val="en-GB"/>
        </w:rPr>
      </w:pPr>
      <w:r w:rsidRPr="006F633C">
        <w:rPr>
          <w:rFonts w:ascii="Arial" w:eastAsia="Angsana New" w:cs="Arial"/>
          <w:color w:val="000000"/>
          <w:sz w:val="18"/>
          <w:szCs w:val="18"/>
          <w:lang w:val="en-GB"/>
        </w:rPr>
        <w:t>Income tax for the three-month and nine-month periods ended 30 September 2020 and 2019 comprise the following:</w:t>
      </w:r>
    </w:p>
    <w:p w14:paraId="6CEE81EE" w14:textId="77777777" w:rsidR="00965DBE" w:rsidRPr="006F633C" w:rsidRDefault="00965DBE" w:rsidP="00965DBE">
      <w:pPr>
        <w:rPr>
          <w:rFonts w:eastAsia="Angsana New"/>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5DBE" w:rsidRPr="006F633C" w14:paraId="1E4863AD" w14:textId="77777777" w:rsidTr="00965DBE">
        <w:tc>
          <w:tcPr>
            <w:tcW w:w="3690" w:type="dxa"/>
            <w:vAlign w:val="bottom"/>
          </w:tcPr>
          <w:p w14:paraId="14FB7DDA" w14:textId="77777777" w:rsidR="00965DBE" w:rsidRPr="006F633C" w:rsidRDefault="00965DBE" w:rsidP="00965DBE">
            <w:pPr>
              <w:ind w:left="-72"/>
              <w:jc w:val="left"/>
              <w:rPr>
                <w:snapToGrid w:val="0"/>
                <w:color w:val="000000"/>
                <w:sz w:val="18"/>
                <w:szCs w:val="18"/>
                <w:lang w:eastAsia="th-TH"/>
              </w:rPr>
            </w:pPr>
          </w:p>
        </w:tc>
        <w:tc>
          <w:tcPr>
            <w:tcW w:w="5760" w:type="dxa"/>
            <w:gridSpan w:val="4"/>
            <w:tcBorders>
              <w:top w:val="single" w:sz="4" w:space="0" w:color="auto"/>
              <w:bottom w:val="single" w:sz="4" w:space="0" w:color="auto"/>
            </w:tcBorders>
            <w:vAlign w:val="center"/>
          </w:tcPr>
          <w:p w14:paraId="0F17C760" w14:textId="77777777" w:rsidR="00965DBE" w:rsidRPr="006F633C" w:rsidRDefault="00965DBE" w:rsidP="00965DBE">
            <w:pPr>
              <w:ind w:right="-72"/>
              <w:jc w:val="center"/>
              <w:rPr>
                <w:rFonts w:eastAsia="Times New Roman"/>
                <w:b/>
                <w:bCs/>
                <w:color w:val="000000"/>
                <w:sz w:val="18"/>
                <w:szCs w:val="18"/>
                <w:lang w:val="en-US"/>
              </w:rPr>
            </w:pPr>
            <w:r w:rsidRPr="006F633C">
              <w:rPr>
                <w:rFonts w:eastAsia="Times New Roman"/>
                <w:b/>
                <w:bCs/>
                <w:color w:val="000000"/>
                <w:sz w:val="18"/>
                <w:szCs w:val="18"/>
                <w:lang w:val="en-US"/>
              </w:rPr>
              <w:t xml:space="preserve">For the three-month period ended </w:t>
            </w:r>
            <w:r w:rsidRPr="006F633C">
              <w:rPr>
                <w:rFonts w:eastAsia="Times New Roman"/>
                <w:b/>
                <w:bCs/>
                <w:color w:val="000000"/>
                <w:sz w:val="18"/>
                <w:szCs w:val="18"/>
              </w:rPr>
              <w:t>30 September</w:t>
            </w:r>
          </w:p>
        </w:tc>
      </w:tr>
      <w:tr w:rsidR="00965DBE" w:rsidRPr="006F633C" w14:paraId="2342EED3" w14:textId="77777777" w:rsidTr="00965DBE">
        <w:tc>
          <w:tcPr>
            <w:tcW w:w="3690" w:type="dxa"/>
            <w:vAlign w:val="bottom"/>
          </w:tcPr>
          <w:p w14:paraId="5A24A75B" w14:textId="77777777" w:rsidR="00965DBE" w:rsidRPr="006F633C" w:rsidRDefault="00965DBE" w:rsidP="00965DBE">
            <w:pPr>
              <w:ind w:left="-72"/>
              <w:jc w:val="left"/>
              <w:rPr>
                <w:snapToGrid w:val="0"/>
                <w:color w:val="000000"/>
                <w:sz w:val="18"/>
                <w:szCs w:val="18"/>
                <w:lang w:eastAsia="th-TH"/>
              </w:rPr>
            </w:pPr>
          </w:p>
        </w:tc>
        <w:tc>
          <w:tcPr>
            <w:tcW w:w="2880" w:type="dxa"/>
            <w:gridSpan w:val="2"/>
            <w:tcBorders>
              <w:top w:val="single" w:sz="4" w:space="0" w:color="auto"/>
              <w:bottom w:val="single" w:sz="4" w:space="0" w:color="auto"/>
            </w:tcBorders>
            <w:vAlign w:val="center"/>
          </w:tcPr>
          <w:p w14:paraId="4B354126" w14:textId="77777777" w:rsidR="00965DBE" w:rsidRPr="006F633C" w:rsidRDefault="00965DBE" w:rsidP="00965DBE">
            <w:pPr>
              <w:ind w:right="-72"/>
              <w:jc w:val="center"/>
              <w:rPr>
                <w:rFonts w:eastAsia="Times New Roman"/>
                <w:b/>
                <w:bCs/>
                <w:color w:val="000000"/>
                <w:sz w:val="18"/>
                <w:szCs w:val="18"/>
                <w:lang w:val="en-US"/>
              </w:rPr>
            </w:pPr>
            <w:r w:rsidRPr="006F633C">
              <w:rPr>
                <w:rFonts w:eastAsia="Times New Roman"/>
                <w:b/>
                <w:bCs/>
                <w:color w:val="000000"/>
                <w:sz w:val="18"/>
                <w:szCs w:val="18"/>
              </w:rPr>
              <w:t>Consolidated</w:t>
            </w:r>
          </w:p>
          <w:p w14:paraId="551128A5" w14:textId="77777777" w:rsidR="00965DBE" w:rsidRPr="006F633C" w:rsidRDefault="00965DBE" w:rsidP="00965DBE">
            <w:pPr>
              <w:ind w:right="-72"/>
              <w:jc w:val="center"/>
              <w:rPr>
                <w:rFonts w:eastAsia="Times New Roman"/>
                <w:b/>
                <w:bCs/>
                <w:color w:val="000000"/>
                <w:sz w:val="18"/>
                <w:szCs w:val="18"/>
              </w:rPr>
            </w:pPr>
            <w:r w:rsidRPr="006F633C">
              <w:rPr>
                <w:rFonts w:eastAsia="Times New Roman"/>
                <w:b/>
                <w:bCs/>
                <w:color w:val="000000"/>
                <w:sz w:val="18"/>
                <w:szCs w:val="18"/>
                <w:lang w:val="en-US"/>
              </w:rPr>
              <w:t xml:space="preserve">financial </w:t>
            </w:r>
            <w:r w:rsidRPr="006F633C">
              <w:rPr>
                <w:rFonts w:eastAsia="Times New Roman"/>
                <w:b/>
                <w:bCs/>
                <w:color w:val="000000"/>
                <w:spacing w:val="-4"/>
                <w:sz w:val="18"/>
                <w:szCs w:val="18"/>
                <w:lang w:val="en-US"/>
              </w:rPr>
              <w:t>information</w:t>
            </w:r>
          </w:p>
        </w:tc>
        <w:tc>
          <w:tcPr>
            <w:tcW w:w="2880" w:type="dxa"/>
            <w:gridSpan w:val="2"/>
            <w:tcBorders>
              <w:top w:val="single" w:sz="4" w:space="0" w:color="auto"/>
              <w:bottom w:val="single" w:sz="4" w:space="0" w:color="auto"/>
            </w:tcBorders>
            <w:vAlign w:val="center"/>
          </w:tcPr>
          <w:p w14:paraId="0E51139E" w14:textId="77777777" w:rsidR="00965DBE" w:rsidRPr="006F633C" w:rsidRDefault="00965DBE" w:rsidP="00965DBE">
            <w:pPr>
              <w:ind w:right="-72"/>
              <w:jc w:val="center"/>
              <w:rPr>
                <w:rFonts w:eastAsia="Times New Roman"/>
                <w:b/>
                <w:bCs/>
                <w:color w:val="000000"/>
                <w:sz w:val="18"/>
                <w:szCs w:val="18"/>
                <w:lang w:val="en-US"/>
              </w:rPr>
            </w:pPr>
            <w:r w:rsidRPr="006F633C">
              <w:rPr>
                <w:rFonts w:eastAsia="Times New Roman"/>
                <w:b/>
                <w:bCs/>
                <w:color w:val="000000"/>
                <w:sz w:val="18"/>
                <w:szCs w:val="18"/>
                <w:lang w:val="en-US"/>
              </w:rPr>
              <w:t>Separate</w:t>
            </w:r>
          </w:p>
          <w:p w14:paraId="576A476C" w14:textId="77777777" w:rsidR="00965DBE" w:rsidRPr="006F633C" w:rsidRDefault="00965DBE" w:rsidP="00965DBE">
            <w:pPr>
              <w:ind w:right="-72"/>
              <w:jc w:val="center"/>
              <w:rPr>
                <w:rFonts w:eastAsia="Times New Roman"/>
                <w:b/>
                <w:bCs/>
                <w:color w:val="000000"/>
                <w:sz w:val="18"/>
                <w:szCs w:val="18"/>
              </w:rPr>
            </w:pPr>
            <w:r w:rsidRPr="006F633C">
              <w:rPr>
                <w:rFonts w:eastAsia="Times New Roman"/>
                <w:b/>
                <w:bCs/>
                <w:color w:val="000000"/>
                <w:sz w:val="18"/>
                <w:szCs w:val="18"/>
                <w:lang w:val="en-US"/>
              </w:rPr>
              <w:t xml:space="preserve">financial </w:t>
            </w:r>
            <w:r w:rsidRPr="006F633C">
              <w:rPr>
                <w:rFonts w:eastAsia="Times New Roman"/>
                <w:b/>
                <w:bCs/>
                <w:color w:val="000000"/>
                <w:spacing w:val="-4"/>
                <w:sz w:val="18"/>
                <w:szCs w:val="18"/>
                <w:lang w:val="en-US"/>
              </w:rPr>
              <w:t>information</w:t>
            </w:r>
          </w:p>
        </w:tc>
      </w:tr>
      <w:tr w:rsidR="00965DBE" w:rsidRPr="006F633C" w14:paraId="5F78253E" w14:textId="77777777" w:rsidTr="00965DBE">
        <w:tc>
          <w:tcPr>
            <w:tcW w:w="3690" w:type="dxa"/>
            <w:vAlign w:val="bottom"/>
          </w:tcPr>
          <w:p w14:paraId="59D0E067" w14:textId="77777777" w:rsidR="00965DBE" w:rsidRPr="006F633C" w:rsidRDefault="00965DBE" w:rsidP="00965DBE">
            <w:pPr>
              <w:ind w:left="-72"/>
              <w:jc w:val="left"/>
              <w:rPr>
                <w:snapToGrid w:val="0"/>
                <w:color w:val="000000"/>
                <w:sz w:val="18"/>
                <w:szCs w:val="18"/>
                <w:lang w:eastAsia="th-TH"/>
              </w:rPr>
            </w:pPr>
          </w:p>
        </w:tc>
        <w:tc>
          <w:tcPr>
            <w:tcW w:w="1440" w:type="dxa"/>
            <w:tcBorders>
              <w:top w:val="single" w:sz="4" w:space="0" w:color="auto"/>
            </w:tcBorders>
          </w:tcPr>
          <w:p w14:paraId="3D3DC1C2" w14:textId="77777777" w:rsidR="00965DBE" w:rsidRPr="006F633C" w:rsidRDefault="00965DBE" w:rsidP="00965DBE">
            <w:pPr>
              <w:tabs>
                <w:tab w:val="right" w:pos="1242"/>
              </w:tabs>
              <w:ind w:right="-72"/>
              <w:rPr>
                <w:rFonts w:eastAsia="Times New Roman"/>
                <w:b/>
                <w:bCs/>
                <w:color w:val="000000"/>
                <w:sz w:val="18"/>
                <w:szCs w:val="18"/>
              </w:rPr>
            </w:pPr>
            <w:r w:rsidRPr="006F633C">
              <w:rPr>
                <w:rFonts w:eastAsia="Times New Roman"/>
                <w:b/>
                <w:color w:val="000000"/>
                <w:sz w:val="18"/>
                <w:szCs w:val="18"/>
              </w:rPr>
              <w:tab/>
              <w:t>(Unaudited)</w:t>
            </w:r>
          </w:p>
        </w:tc>
        <w:tc>
          <w:tcPr>
            <w:tcW w:w="1440" w:type="dxa"/>
            <w:tcBorders>
              <w:top w:val="single" w:sz="4" w:space="0" w:color="auto"/>
            </w:tcBorders>
          </w:tcPr>
          <w:p w14:paraId="053F105D" w14:textId="77777777" w:rsidR="00965DBE" w:rsidRPr="006F633C" w:rsidRDefault="00965DBE" w:rsidP="00965DBE">
            <w:pPr>
              <w:tabs>
                <w:tab w:val="right" w:pos="1242"/>
              </w:tabs>
              <w:ind w:right="-72"/>
              <w:rPr>
                <w:rFonts w:eastAsia="Times New Roman"/>
                <w:b/>
                <w:bCs/>
                <w:color w:val="000000"/>
                <w:sz w:val="18"/>
                <w:szCs w:val="18"/>
              </w:rPr>
            </w:pPr>
            <w:r w:rsidRPr="006F633C">
              <w:rPr>
                <w:rFonts w:eastAsia="Times New Roman"/>
                <w:b/>
                <w:color w:val="000000"/>
                <w:sz w:val="18"/>
                <w:szCs w:val="18"/>
              </w:rPr>
              <w:tab/>
              <w:t>(Unaudited)</w:t>
            </w:r>
          </w:p>
        </w:tc>
        <w:tc>
          <w:tcPr>
            <w:tcW w:w="1440" w:type="dxa"/>
            <w:tcBorders>
              <w:top w:val="single" w:sz="4" w:space="0" w:color="auto"/>
            </w:tcBorders>
          </w:tcPr>
          <w:p w14:paraId="5F636DF0" w14:textId="77777777" w:rsidR="00965DBE" w:rsidRPr="006F633C" w:rsidRDefault="00965DBE" w:rsidP="00965DBE">
            <w:pPr>
              <w:tabs>
                <w:tab w:val="right" w:pos="1242"/>
              </w:tabs>
              <w:ind w:right="-72"/>
              <w:rPr>
                <w:rFonts w:eastAsia="Times New Roman"/>
                <w:b/>
                <w:bCs/>
                <w:color w:val="000000"/>
                <w:sz w:val="18"/>
                <w:szCs w:val="18"/>
              </w:rPr>
            </w:pPr>
            <w:r w:rsidRPr="006F633C">
              <w:rPr>
                <w:rFonts w:eastAsia="Times New Roman"/>
                <w:b/>
                <w:color w:val="000000"/>
                <w:sz w:val="18"/>
                <w:szCs w:val="18"/>
              </w:rPr>
              <w:tab/>
              <w:t>(Unaudited)</w:t>
            </w:r>
          </w:p>
        </w:tc>
        <w:tc>
          <w:tcPr>
            <w:tcW w:w="1440" w:type="dxa"/>
            <w:tcBorders>
              <w:top w:val="single" w:sz="4" w:space="0" w:color="auto"/>
            </w:tcBorders>
          </w:tcPr>
          <w:p w14:paraId="047D8C33" w14:textId="77777777" w:rsidR="00965DBE" w:rsidRPr="006F633C" w:rsidRDefault="00965DBE" w:rsidP="00965DBE">
            <w:pPr>
              <w:tabs>
                <w:tab w:val="right" w:pos="1242"/>
              </w:tabs>
              <w:ind w:right="-72"/>
              <w:rPr>
                <w:rFonts w:eastAsia="Times New Roman"/>
                <w:b/>
                <w:bCs/>
                <w:color w:val="000000"/>
                <w:sz w:val="18"/>
                <w:szCs w:val="18"/>
              </w:rPr>
            </w:pPr>
            <w:r w:rsidRPr="006F633C">
              <w:rPr>
                <w:rFonts w:eastAsia="Times New Roman"/>
                <w:b/>
                <w:color w:val="000000"/>
                <w:sz w:val="18"/>
                <w:szCs w:val="18"/>
              </w:rPr>
              <w:tab/>
              <w:t>(Unaudited)</w:t>
            </w:r>
          </w:p>
        </w:tc>
      </w:tr>
      <w:tr w:rsidR="00965DBE" w:rsidRPr="006F633C" w14:paraId="30A757C1" w14:textId="77777777" w:rsidTr="00965DBE">
        <w:tc>
          <w:tcPr>
            <w:tcW w:w="3690" w:type="dxa"/>
            <w:vAlign w:val="bottom"/>
          </w:tcPr>
          <w:p w14:paraId="1F399584"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72"/>
              <w:jc w:val="left"/>
              <w:rPr>
                <w:b/>
                <w:bCs/>
                <w:color w:val="000000"/>
                <w:sz w:val="18"/>
                <w:szCs w:val="18"/>
              </w:rPr>
            </w:pPr>
          </w:p>
        </w:tc>
        <w:tc>
          <w:tcPr>
            <w:tcW w:w="1440" w:type="dxa"/>
          </w:tcPr>
          <w:p w14:paraId="7F29A232"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2020</w:t>
            </w:r>
          </w:p>
        </w:tc>
        <w:tc>
          <w:tcPr>
            <w:tcW w:w="1440" w:type="dxa"/>
          </w:tcPr>
          <w:p w14:paraId="7B404FAC"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2019</w:t>
            </w:r>
          </w:p>
        </w:tc>
        <w:tc>
          <w:tcPr>
            <w:tcW w:w="1440" w:type="dxa"/>
          </w:tcPr>
          <w:p w14:paraId="6D3D6EE5"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2020</w:t>
            </w:r>
          </w:p>
        </w:tc>
        <w:tc>
          <w:tcPr>
            <w:tcW w:w="1440" w:type="dxa"/>
          </w:tcPr>
          <w:p w14:paraId="68D4394E"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2019</w:t>
            </w:r>
          </w:p>
        </w:tc>
      </w:tr>
      <w:tr w:rsidR="00965DBE" w:rsidRPr="006F633C" w14:paraId="3073F64E" w14:textId="77777777" w:rsidTr="00965DBE">
        <w:tc>
          <w:tcPr>
            <w:tcW w:w="3690" w:type="dxa"/>
            <w:vAlign w:val="bottom"/>
          </w:tcPr>
          <w:p w14:paraId="1EDE489A" w14:textId="77777777" w:rsidR="00965DBE" w:rsidRPr="006F633C" w:rsidRDefault="00965DBE" w:rsidP="00965DBE">
            <w:pPr>
              <w:tabs>
                <w:tab w:val="left" w:pos="1134"/>
                <w:tab w:val="left" w:pos="1276"/>
                <w:tab w:val="center" w:pos="4536"/>
                <w:tab w:val="center" w:pos="5670"/>
                <w:tab w:val="center" w:pos="6804"/>
                <w:tab w:val="right" w:pos="7655"/>
              </w:tabs>
              <w:ind w:left="-72" w:right="522"/>
              <w:jc w:val="left"/>
              <w:rPr>
                <w:color w:val="000000"/>
                <w:sz w:val="18"/>
                <w:szCs w:val="18"/>
              </w:rPr>
            </w:pPr>
          </w:p>
        </w:tc>
        <w:tc>
          <w:tcPr>
            <w:tcW w:w="1440" w:type="dxa"/>
            <w:tcBorders>
              <w:bottom w:val="single" w:sz="4" w:space="0" w:color="auto"/>
            </w:tcBorders>
          </w:tcPr>
          <w:p w14:paraId="50940C58"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5AAA61FC"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557DEE77"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5B3236FA"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r>
      <w:tr w:rsidR="00965DBE" w:rsidRPr="006F633C" w14:paraId="506C86C8" w14:textId="77777777" w:rsidTr="00965DBE">
        <w:tc>
          <w:tcPr>
            <w:tcW w:w="3690" w:type="dxa"/>
          </w:tcPr>
          <w:p w14:paraId="6BBCCDDF" w14:textId="77777777" w:rsidR="00965DBE" w:rsidRPr="006F633C" w:rsidRDefault="00965DBE" w:rsidP="00965DBE">
            <w:pPr>
              <w:tabs>
                <w:tab w:val="left" w:pos="936"/>
              </w:tabs>
              <w:ind w:left="-72"/>
              <w:jc w:val="left"/>
              <w:rPr>
                <w:rFonts w:eastAsia="Times New Roman"/>
                <w:color w:val="000000"/>
                <w:sz w:val="12"/>
                <w:szCs w:val="12"/>
              </w:rPr>
            </w:pPr>
          </w:p>
        </w:tc>
        <w:tc>
          <w:tcPr>
            <w:tcW w:w="1440" w:type="dxa"/>
            <w:tcBorders>
              <w:top w:val="single" w:sz="4" w:space="0" w:color="auto"/>
            </w:tcBorders>
            <w:shd w:val="clear" w:color="auto" w:fill="FAFAFA"/>
            <w:vAlign w:val="center"/>
          </w:tcPr>
          <w:p w14:paraId="4532E56A" w14:textId="77777777" w:rsidR="00965DBE" w:rsidRPr="006F633C" w:rsidRDefault="00965DBE" w:rsidP="00965DBE">
            <w:pPr>
              <w:tabs>
                <w:tab w:val="decimal" w:pos="1242"/>
              </w:tabs>
              <w:ind w:right="-72"/>
              <w:rPr>
                <w:snapToGrid w:val="0"/>
                <w:color w:val="000000"/>
                <w:sz w:val="12"/>
                <w:szCs w:val="12"/>
                <w:lang w:eastAsia="th-TH"/>
              </w:rPr>
            </w:pPr>
          </w:p>
        </w:tc>
        <w:tc>
          <w:tcPr>
            <w:tcW w:w="1440" w:type="dxa"/>
            <w:tcBorders>
              <w:top w:val="single" w:sz="4" w:space="0" w:color="auto"/>
            </w:tcBorders>
            <w:vAlign w:val="center"/>
          </w:tcPr>
          <w:p w14:paraId="4C97E1A8" w14:textId="77777777" w:rsidR="00965DBE" w:rsidRPr="006F633C" w:rsidRDefault="00965DBE" w:rsidP="00965DBE">
            <w:pPr>
              <w:tabs>
                <w:tab w:val="decimal" w:pos="1242"/>
              </w:tabs>
              <w:ind w:right="-72"/>
              <w:rPr>
                <w:snapToGrid w:val="0"/>
                <w:color w:val="000000"/>
                <w:sz w:val="12"/>
                <w:szCs w:val="12"/>
                <w:lang w:eastAsia="th-TH"/>
              </w:rPr>
            </w:pPr>
          </w:p>
        </w:tc>
        <w:tc>
          <w:tcPr>
            <w:tcW w:w="1440" w:type="dxa"/>
            <w:tcBorders>
              <w:top w:val="single" w:sz="4" w:space="0" w:color="auto"/>
            </w:tcBorders>
            <w:shd w:val="clear" w:color="auto" w:fill="FAFAFA"/>
            <w:vAlign w:val="center"/>
          </w:tcPr>
          <w:p w14:paraId="79B8D52D" w14:textId="77777777" w:rsidR="00965DBE" w:rsidRPr="006F633C" w:rsidRDefault="00965DBE" w:rsidP="00965DBE">
            <w:pPr>
              <w:tabs>
                <w:tab w:val="decimal" w:pos="1242"/>
              </w:tabs>
              <w:ind w:right="-72"/>
              <w:rPr>
                <w:snapToGrid w:val="0"/>
                <w:color w:val="000000"/>
                <w:sz w:val="12"/>
                <w:szCs w:val="12"/>
                <w:lang w:eastAsia="th-TH"/>
              </w:rPr>
            </w:pPr>
          </w:p>
        </w:tc>
        <w:tc>
          <w:tcPr>
            <w:tcW w:w="1440" w:type="dxa"/>
            <w:tcBorders>
              <w:top w:val="single" w:sz="4" w:space="0" w:color="auto"/>
            </w:tcBorders>
            <w:vAlign w:val="center"/>
          </w:tcPr>
          <w:p w14:paraId="42D715CF" w14:textId="77777777" w:rsidR="00965DBE" w:rsidRPr="006F633C" w:rsidRDefault="00965DBE" w:rsidP="00965DBE">
            <w:pPr>
              <w:tabs>
                <w:tab w:val="decimal" w:pos="1242"/>
              </w:tabs>
              <w:ind w:right="-72"/>
              <w:rPr>
                <w:snapToGrid w:val="0"/>
                <w:color w:val="000000"/>
                <w:sz w:val="12"/>
                <w:szCs w:val="12"/>
                <w:lang w:eastAsia="th-TH"/>
              </w:rPr>
            </w:pPr>
          </w:p>
        </w:tc>
      </w:tr>
      <w:tr w:rsidR="00965DBE" w:rsidRPr="006F633C" w14:paraId="743D8753" w14:textId="77777777" w:rsidTr="00965DBE">
        <w:tc>
          <w:tcPr>
            <w:tcW w:w="3690" w:type="dxa"/>
          </w:tcPr>
          <w:p w14:paraId="6E7B85AA" w14:textId="77777777" w:rsidR="00965DBE" w:rsidRPr="006F633C" w:rsidRDefault="00965DBE" w:rsidP="00965DBE">
            <w:pPr>
              <w:tabs>
                <w:tab w:val="left" w:pos="936"/>
              </w:tabs>
              <w:ind w:left="-72"/>
              <w:jc w:val="left"/>
              <w:rPr>
                <w:rFonts w:eastAsia="Times New Roman"/>
                <w:color w:val="000000"/>
                <w:sz w:val="18"/>
                <w:szCs w:val="18"/>
              </w:rPr>
            </w:pPr>
            <w:r w:rsidRPr="006F633C">
              <w:rPr>
                <w:rFonts w:eastAsia="Times New Roman"/>
                <w:color w:val="000000"/>
                <w:sz w:val="18"/>
                <w:szCs w:val="18"/>
              </w:rPr>
              <w:t xml:space="preserve">Deferred income taxes (net) </w:t>
            </w:r>
          </w:p>
        </w:tc>
        <w:tc>
          <w:tcPr>
            <w:tcW w:w="1440" w:type="dxa"/>
            <w:tcBorders>
              <w:bottom w:val="single" w:sz="4" w:space="0" w:color="auto"/>
            </w:tcBorders>
            <w:shd w:val="clear" w:color="auto" w:fill="FAFAFA"/>
          </w:tcPr>
          <w:p w14:paraId="13C3B0E3" w14:textId="07968AB1" w:rsidR="00965DBE" w:rsidRPr="006F633C" w:rsidRDefault="00C42880" w:rsidP="00965DBE">
            <w:pPr>
              <w:tabs>
                <w:tab w:val="decimal" w:pos="1242"/>
              </w:tabs>
              <w:ind w:right="-72"/>
              <w:rPr>
                <w:snapToGrid w:val="0"/>
                <w:color w:val="000000"/>
                <w:sz w:val="18"/>
                <w:szCs w:val="18"/>
                <w:lang w:eastAsia="th-TH"/>
              </w:rPr>
            </w:pPr>
            <w:r>
              <w:rPr>
                <w:snapToGrid w:val="0"/>
                <w:color w:val="000000"/>
                <w:sz w:val="18"/>
                <w:szCs w:val="18"/>
                <w:lang w:eastAsia="th-TH"/>
              </w:rPr>
              <w:t>5</w:t>
            </w:r>
            <w:r w:rsidR="00965DBE" w:rsidRPr="006F633C">
              <w:rPr>
                <w:snapToGrid w:val="0"/>
                <w:color w:val="000000"/>
                <w:sz w:val="18"/>
                <w:szCs w:val="18"/>
                <w:lang w:eastAsia="th-TH"/>
              </w:rPr>
              <w:t>,</w:t>
            </w:r>
            <w:r>
              <w:rPr>
                <w:snapToGrid w:val="0"/>
                <w:color w:val="000000"/>
                <w:sz w:val="18"/>
                <w:szCs w:val="18"/>
                <w:lang w:eastAsia="th-TH"/>
              </w:rPr>
              <w:t>633</w:t>
            </w:r>
            <w:r w:rsidR="00965DBE" w:rsidRPr="006F633C">
              <w:rPr>
                <w:snapToGrid w:val="0"/>
                <w:color w:val="000000"/>
                <w:sz w:val="18"/>
                <w:szCs w:val="18"/>
                <w:lang w:eastAsia="th-TH"/>
              </w:rPr>
              <w:t>,</w:t>
            </w:r>
            <w:r>
              <w:rPr>
                <w:snapToGrid w:val="0"/>
                <w:color w:val="000000"/>
                <w:sz w:val="18"/>
                <w:szCs w:val="18"/>
                <w:lang w:eastAsia="th-TH"/>
              </w:rPr>
              <w:t>008</w:t>
            </w:r>
          </w:p>
        </w:tc>
        <w:tc>
          <w:tcPr>
            <w:tcW w:w="1440" w:type="dxa"/>
            <w:tcBorders>
              <w:bottom w:val="single" w:sz="4" w:space="0" w:color="auto"/>
            </w:tcBorders>
          </w:tcPr>
          <w:p w14:paraId="5565BE1E"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968,237</w:t>
            </w:r>
          </w:p>
        </w:tc>
        <w:tc>
          <w:tcPr>
            <w:tcW w:w="1440" w:type="dxa"/>
            <w:tcBorders>
              <w:bottom w:val="single" w:sz="4" w:space="0" w:color="auto"/>
            </w:tcBorders>
            <w:shd w:val="clear" w:color="auto" w:fill="FAFAFA"/>
          </w:tcPr>
          <w:p w14:paraId="3B3B73F1" w14:textId="77D90644" w:rsidR="00965DBE" w:rsidRPr="006F633C" w:rsidRDefault="00C42880" w:rsidP="00965DBE">
            <w:pPr>
              <w:tabs>
                <w:tab w:val="decimal" w:pos="1242"/>
              </w:tabs>
              <w:ind w:right="-72"/>
              <w:rPr>
                <w:snapToGrid w:val="0"/>
                <w:color w:val="000000"/>
                <w:sz w:val="18"/>
                <w:szCs w:val="18"/>
                <w:lang w:eastAsia="th-TH"/>
              </w:rPr>
            </w:pPr>
            <w:r>
              <w:rPr>
                <w:snapToGrid w:val="0"/>
                <w:color w:val="000000"/>
                <w:sz w:val="18"/>
                <w:szCs w:val="18"/>
                <w:lang w:eastAsia="th-TH"/>
              </w:rPr>
              <w:t>5</w:t>
            </w:r>
            <w:r w:rsidRPr="006F633C">
              <w:rPr>
                <w:snapToGrid w:val="0"/>
                <w:color w:val="000000"/>
                <w:sz w:val="18"/>
                <w:szCs w:val="18"/>
                <w:lang w:eastAsia="th-TH"/>
              </w:rPr>
              <w:t>,</w:t>
            </w:r>
            <w:r>
              <w:rPr>
                <w:snapToGrid w:val="0"/>
                <w:color w:val="000000"/>
                <w:sz w:val="18"/>
                <w:szCs w:val="18"/>
                <w:lang w:eastAsia="th-TH"/>
              </w:rPr>
              <w:t>633</w:t>
            </w:r>
            <w:r w:rsidRPr="006F633C">
              <w:rPr>
                <w:snapToGrid w:val="0"/>
                <w:color w:val="000000"/>
                <w:sz w:val="18"/>
                <w:szCs w:val="18"/>
                <w:lang w:eastAsia="th-TH"/>
              </w:rPr>
              <w:t>,</w:t>
            </w:r>
            <w:r>
              <w:rPr>
                <w:snapToGrid w:val="0"/>
                <w:color w:val="000000"/>
                <w:sz w:val="18"/>
                <w:szCs w:val="18"/>
                <w:lang w:eastAsia="th-TH"/>
              </w:rPr>
              <w:t>008</w:t>
            </w:r>
          </w:p>
        </w:tc>
        <w:tc>
          <w:tcPr>
            <w:tcW w:w="1440" w:type="dxa"/>
            <w:tcBorders>
              <w:bottom w:val="single" w:sz="4" w:space="0" w:color="auto"/>
            </w:tcBorders>
          </w:tcPr>
          <w:p w14:paraId="72DBC5BB"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1,717,202</w:t>
            </w:r>
          </w:p>
        </w:tc>
      </w:tr>
      <w:tr w:rsidR="00965DBE" w:rsidRPr="006F633C" w14:paraId="11A501A6" w14:textId="77777777" w:rsidTr="00965DBE">
        <w:tc>
          <w:tcPr>
            <w:tcW w:w="3690" w:type="dxa"/>
            <w:vAlign w:val="bottom"/>
          </w:tcPr>
          <w:p w14:paraId="777D66AC" w14:textId="77777777" w:rsidR="00965DBE" w:rsidRPr="006F633C" w:rsidRDefault="00965DBE" w:rsidP="00965DBE">
            <w:pPr>
              <w:tabs>
                <w:tab w:val="left" w:pos="936"/>
              </w:tabs>
              <w:ind w:left="-72"/>
              <w:jc w:val="left"/>
              <w:rPr>
                <w:rFonts w:eastAsia="Times New Roman"/>
                <w:color w:val="000000"/>
                <w:sz w:val="12"/>
                <w:szCs w:val="12"/>
              </w:rPr>
            </w:pPr>
          </w:p>
        </w:tc>
        <w:tc>
          <w:tcPr>
            <w:tcW w:w="1440" w:type="dxa"/>
            <w:tcBorders>
              <w:top w:val="single" w:sz="4" w:space="0" w:color="auto"/>
            </w:tcBorders>
            <w:shd w:val="clear" w:color="auto" w:fill="FAFAFA"/>
            <w:vAlign w:val="center"/>
          </w:tcPr>
          <w:p w14:paraId="20D8C780" w14:textId="77777777" w:rsidR="00965DBE" w:rsidRPr="006F633C" w:rsidRDefault="00965DBE" w:rsidP="00965DBE">
            <w:pPr>
              <w:tabs>
                <w:tab w:val="decimal" w:pos="1242"/>
              </w:tabs>
              <w:ind w:right="-72"/>
              <w:rPr>
                <w:snapToGrid w:val="0"/>
                <w:color w:val="000000"/>
                <w:sz w:val="12"/>
                <w:szCs w:val="12"/>
                <w:lang w:eastAsia="th-TH"/>
              </w:rPr>
            </w:pPr>
          </w:p>
        </w:tc>
        <w:tc>
          <w:tcPr>
            <w:tcW w:w="1440" w:type="dxa"/>
            <w:tcBorders>
              <w:top w:val="single" w:sz="4" w:space="0" w:color="auto"/>
            </w:tcBorders>
            <w:vAlign w:val="center"/>
          </w:tcPr>
          <w:p w14:paraId="376A4C72" w14:textId="77777777" w:rsidR="00965DBE" w:rsidRPr="006F633C" w:rsidRDefault="00965DBE" w:rsidP="00965DBE">
            <w:pPr>
              <w:tabs>
                <w:tab w:val="decimal" w:pos="1242"/>
              </w:tabs>
              <w:ind w:right="-72"/>
              <w:rPr>
                <w:snapToGrid w:val="0"/>
                <w:color w:val="000000"/>
                <w:sz w:val="12"/>
                <w:szCs w:val="12"/>
                <w:lang w:eastAsia="th-TH"/>
              </w:rPr>
            </w:pPr>
          </w:p>
        </w:tc>
        <w:tc>
          <w:tcPr>
            <w:tcW w:w="1440" w:type="dxa"/>
            <w:tcBorders>
              <w:top w:val="single" w:sz="4" w:space="0" w:color="auto"/>
            </w:tcBorders>
            <w:shd w:val="clear" w:color="auto" w:fill="FAFAFA"/>
            <w:vAlign w:val="center"/>
          </w:tcPr>
          <w:p w14:paraId="04038E2E" w14:textId="77777777" w:rsidR="00965DBE" w:rsidRPr="006F633C" w:rsidRDefault="00965DBE" w:rsidP="00965DBE">
            <w:pPr>
              <w:tabs>
                <w:tab w:val="decimal" w:pos="1242"/>
              </w:tabs>
              <w:ind w:right="-72"/>
              <w:rPr>
                <w:snapToGrid w:val="0"/>
                <w:color w:val="000000"/>
                <w:sz w:val="12"/>
                <w:szCs w:val="12"/>
                <w:lang w:eastAsia="th-TH"/>
              </w:rPr>
            </w:pPr>
          </w:p>
        </w:tc>
        <w:tc>
          <w:tcPr>
            <w:tcW w:w="1440" w:type="dxa"/>
            <w:tcBorders>
              <w:top w:val="single" w:sz="4" w:space="0" w:color="auto"/>
            </w:tcBorders>
            <w:vAlign w:val="center"/>
          </w:tcPr>
          <w:p w14:paraId="1772293F" w14:textId="77777777" w:rsidR="00965DBE" w:rsidRPr="006F633C" w:rsidRDefault="00965DBE" w:rsidP="00965DBE">
            <w:pPr>
              <w:tabs>
                <w:tab w:val="decimal" w:pos="1242"/>
              </w:tabs>
              <w:ind w:right="-72"/>
              <w:rPr>
                <w:snapToGrid w:val="0"/>
                <w:color w:val="000000"/>
                <w:sz w:val="12"/>
                <w:szCs w:val="12"/>
                <w:lang w:eastAsia="th-TH"/>
              </w:rPr>
            </w:pPr>
          </w:p>
        </w:tc>
      </w:tr>
      <w:tr w:rsidR="00965DBE" w:rsidRPr="006F633C" w14:paraId="2EF52EDA" w14:textId="77777777" w:rsidTr="00965DBE">
        <w:tc>
          <w:tcPr>
            <w:tcW w:w="3690" w:type="dxa"/>
          </w:tcPr>
          <w:p w14:paraId="023CF3C8" w14:textId="77777777" w:rsidR="00965DBE" w:rsidRPr="006F633C" w:rsidRDefault="00965DBE" w:rsidP="00965DBE">
            <w:pPr>
              <w:tabs>
                <w:tab w:val="left" w:pos="936"/>
              </w:tabs>
              <w:ind w:left="-72"/>
              <w:jc w:val="left"/>
              <w:rPr>
                <w:rFonts w:eastAsia="Times New Roman"/>
                <w:color w:val="000000"/>
                <w:sz w:val="18"/>
                <w:szCs w:val="18"/>
              </w:rPr>
            </w:pPr>
            <w:r w:rsidRPr="006F633C">
              <w:rPr>
                <w:rFonts w:eastAsia="Times New Roman"/>
                <w:color w:val="000000"/>
                <w:sz w:val="18"/>
                <w:szCs w:val="18"/>
              </w:rPr>
              <w:t>Total income tax</w:t>
            </w:r>
          </w:p>
        </w:tc>
        <w:tc>
          <w:tcPr>
            <w:tcW w:w="1440" w:type="dxa"/>
            <w:tcBorders>
              <w:bottom w:val="single" w:sz="4" w:space="0" w:color="auto"/>
            </w:tcBorders>
            <w:shd w:val="clear" w:color="auto" w:fill="FAFAFA"/>
            <w:vAlign w:val="center"/>
          </w:tcPr>
          <w:p w14:paraId="7760F527" w14:textId="68F38747" w:rsidR="00965DBE" w:rsidRPr="006F633C" w:rsidRDefault="00C42880" w:rsidP="00965DBE">
            <w:pPr>
              <w:tabs>
                <w:tab w:val="decimal" w:pos="1242"/>
              </w:tabs>
              <w:ind w:right="-72"/>
              <w:rPr>
                <w:snapToGrid w:val="0"/>
                <w:color w:val="000000"/>
                <w:sz w:val="18"/>
                <w:szCs w:val="18"/>
                <w:lang w:eastAsia="th-TH"/>
              </w:rPr>
            </w:pPr>
            <w:r>
              <w:rPr>
                <w:snapToGrid w:val="0"/>
                <w:color w:val="000000"/>
                <w:sz w:val="18"/>
                <w:szCs w:val="18"/>
                <w:lang w:eastAsia="th-TH"/>
              </w:rPr>
              <w:t>5</w:t>
            </w:r>
            <w:r w:rsidRPr="006F633C">
              <w:rPr>
                <w:snapToGrid w:val="0"/>
                <w:color w:val="000000"/>
                <w:sz w:val="18"/>
                <w:szCs w:val="18"/>
                <w:lang w:eastAsia="th-TH"/>
              </w:rPr>
              <w:t>,</w:t>
            </w:r>
            <w:r>
              <w:rPr>
                <w:snapToGrid w:val="0"/>
                <w:color w:val="000000"/>
                <w:sz w:val="18"/>
                <w:szCs w:val="18"/>
                <w:lang w:eastAsia="th-TH"/>
              </w:rPr>
              <w:t>633</w:t>
            </w:r>
            <w:r w:rsidRPr="006F633C">
              <w:rPr>
                <w:snapToGrid w:val="0"/>
                <w:color w:val="000000"/>
                <w:sz w:val="18"/>
                <w:szCs w:val="18"/>
                <w:lang w:eastAsia="th-TH"/>
              </w:rPr>
              <w:t>,</w:t>
            </w:r>
            <w:r>
              <w:rPr>
                <w:snapToGrid w:val="0"/>
                <w:color w:val="000000"/>
                <w:sz w:val="18"/>
                <w:szCs w:val="18"/>
                <w:lang w:eastAsia="th-TH"/>
              </w:rPr>
              <w:t>008</w:t>
            </w:r>
          </w:p>
        </w:tc>
        <w:tc>
          <w:tcPr>
            <w:tcW w:w="1440" w:type="dxa"/>
            <w:tcBorders>
              <w:bottom w:val="single" w:sz="4" w:space="0" w:color="auto"/>
            </w:tcBorders>
            <w:vAlign w:val="center"/>
          </w:tcPr>
          <w:p w14:paraId="5DA9CD88"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968,237</w:t>
            </w:r>
          </w:p>
        </w:tc>
        <w:tc>
          <w:tcPr>
            <w:tcW w:w="1440" w:type="dxa"/>
            <w:tcBorders>
              <w:bottom w:val="single" w:sz="4" w:space="0" w:color="auto"/>
            </w:tcBorders>
            <w:shd w:val="clear" w:color="auto" w:fill="FAFAFA"/>
            <w:vAlign w:val="center"/>
          </w:tcPr>
          <w:p w14:paraId="563ECE9E" w14:textId="76165B41" w:rsidR="00965DBE" w:rsidRPr="006F633C" w:rsidRDefault="00C42880" w:rsidP="00965DBE">
            <w:pPr>
              <w:tabs>
                <w:tab w:val="decimal" w:pos="1242"/>
              </w:tabs>
              <w:ind w:right="-72"/>
              <w:rPr>
                <w:snapToGrid w:val="0"/>
                <w:color w:val="000000"/>
                <w:sz w:val="18"/>
                <w:szCs w:val="18"/>
                <w:lang w:eastAsia="th-TH"/>
              </w:rPr>
            </w:pPr>
            <w:r>
              <w:rPr>
                <w:snapToGrid w:val="0"/>
                <w:color w:val="000000"/>
                <w:sz w:val="18"/>
                <w:szCs w:val="18"/>
                <w:lang w:eastAsia="th-TH"/>
              </w:rPr>
              <w:t>5</w:t>
            </w:r>
            <w:r w:rsidRPr="006F633C">
              <w:rPr>
                <w:snapToGrid w:val="0"/>
                <w:color w:val="000000"/>
                <w:sz w:val="18"/>
                <w:szCs w:val="18"/>
                <w:lang w:eastAsia="th-TH"/>
              </w:rPr>
              <w:t>,</w:t>
            </w:r>
            <w:r>
              <w:rPr>
                <w:snapToGrid w:val="0"/>
                <w:color w:val="000000"/>
                <w:sz w:val="18"/>
                <w:szCs w:val="18"/>
                <w:lang w:eastAsia="th-TH"/>
              </w:rPr>
              <w:t>633</w:t>
            </w:r>
            <w:r w:rsidRPr="006F633C">
              <w:rPr>
                <w:snapToGrid w:val="0"/>
                <w:color w:val="000000"/>
                <w:sz w:val="18"/>
                <w:szCs w:val="18"/>
                <w:lang w:eastAsia="th-TH"/>
              </w:rPr>
              <w:t>,</w:t>
            </w:r>
            <w:r>
              <w:rPr>
                <w:snapToGrid w:val="0"/>
                <w:color w:val="000000"/>
                <w:sz w:val="18"/>
                <w:szCs w:val="18"/>
                <w:lang w:eastAsia="th-TH"/>
              </w:rPr>
              <w:t>008</w:t>
            </w:r>
          </w:p>
        </w:tc>
        <w:tc>
          <w:tcPr>
            <w:tcW w:w="1440" w:type="dxa"/>
            <w:tcBorders>
              <w:bottom w:val="single" w:sz="4" w:space="0" w:color="auto"/>
            </w:tcBorders>
            <w:vAlign w:val="center"/>
          </w:tcPr>
          <w:p w14:paraId="42897909"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1,717,202</w:t>
            </w:r>
          </w:p>
        </w:tc>
      </w:tr>
    </w:tbl>
    <w:p w14:paraId="0F134035" w14:textId="77777777" w:rsidR="00965DBE" w:rsidRPr="006F633C" w:rsidRDefault="00965DBE" w:rsidP="00965DBE">
      <w:pPr>
        <w:ind w:left="540" w:hanging="540"/>
        <w:jc w:val="thaiDistribute"/>
        <w:rPr>
          <w:rFonts w:eastAsia="Angsana New"/>
          <w:color w:val="000000"/>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5DBE" w:rsidRPr="006F633C" w14:paraId="32C7EC40" w14:textId="77777777" w:rsidTr="00965DBE">
        <w:tc>
          <w:tcPr>
            <w:tcW w:w="3690" w:type="dxa"/>
            <w:vAlign w:val="bottom"/>
          </w:tcPr>
          <w:p w14:paraId="50351665" w14:textId="77777777" w:rsidR="00965DBE" w:rsidRPr="006F633C" w:rsidRDefault="00965DBE" w:rsidP="00965DBE">
            <w:pPr>
              <w:ind w:left="-72"/>
              <w:jc w:val="left"/>
              <w:rPr>
                <w:snapToGrid w:val="0"/>
                <w:color w:val="000000"/>
                <w:sz w:val="18"/>
                <w:szCs w:val="18"/>
                <w:lang w:eastAsia="th-TH"/>
              </w:rPr>
            </w:pPr>
          </w:p>
        </w:tc>
        <w:tc>
          <w:tcPr>
            <w:tcW w:w="5760" w:type="dxa"/>
            <w:gridSpan w:val="4"/>
            <w:tcBorders>
              <w:top w:val="single" w:sz="4" w:space="0" w:color="auto"/>
              <w:bottom w:val="single" w:sz="4" w:space="0" w:color="auto"/>
            </w:tcBorders>
            <w:vAlign w:val="center"/>
          </w:tcPr>
          <w:p w14:paraId="1FA908EB" w14:textId="77777777" w:rsidR="00965DBE" w:rsidRPr="006F633C" w:rsidRDefault="00965DBE" w:rsidP="00965DBE">
            <w:pPr>
              <w:ind w:right="-72"/>
              <w:jc w:val="center"/>
              <w:rPr>
                <w:rFonts w:eastAsia="Times New Roman"/>
                <w:b/>
                <w:bCs/>
                <w:color w:val="000000"/>
                <w:sz w:val="18"/>
                <w:szCs w:val="18"/>
                <w:lang w:val="en-US"/>
              </w:rPr>
            </w:pPr>
            <w:r w:rsidRPr="006F633C">
              <w:rPr>
                <w:rFonts w:eastAsia="Times New Roman"/>
                <w:b/>
                <w:bCs/>
                <w:color w:val="000000"/>
                <w:sz w:val="18"/>
                <w:szCs w:val="18"/>
                <w:lang w:val="en-US"/>
              </w:rPr>
              <w:t xml:space="preserve">For the </w:t>
            </w:r>
            <w:r w:rsidRPr="006F633C">
              <w:rPr>
                <w:rFonts w:eastAsia="Times New Roman"/>
                <w:b/>
                <w:bCs/>
                <w:color w:val="000000"/>
                <w:sz w:val="18"/>
                <w:szCs w:val="18"/>
              </w:rPr>
              <w:t>nine-month</w:t>
            </w:r>
            <w:r w:rsidRPr="006F633C">
              <w:rPr>
                <w:rFonts w:eastAsia="Times New Roman"/>
                <w:b/>
                <w:bCs/>
                <w:color w:val="000000"/>
                <w:sz w:val="18"/>
                <w:szCs w:val="18"/>
                <w:lang w:val="en-US"/>
              </w:rPr>
              <w:t xml:space="preserve"> period ended </w:t>
            </w:r>
            <w:r w:rsidRPr="006F633C">
              <w:rPr>
                <w:rFonts w:eastAsia="Times New Roman"/>
                <w:b/>
                <w:bCs/>
                <w:color w:val="000000"/>
                <w:sz w:val="18"/>
                <w:szCs w:val="18"/>
              </w:rPr>
              <w:t>30 September</w:t>
            </w:r>
          </w:p>
        </w:tc>
      </w:tr>
      <w:tr w:rsidR="00965DBE" w:rsidRPr="006F633C" w14:paraId="6FDE63CC" w14:textId="77777777" w:rsidTr="00965DBE">
        <w:tc>
          <w:tcPr>
            <w:tcW w:w="3690" w:type="dxa"/>
            <w:vAlign w:val="bottom"/>
          </w:tcPr>
          <w:p w14:paraId="3ABF14AA" w14:textId="77777777" w:rsidR="00965DBE" w:rsidRPr="006F633C" w:rsidRDefault="00965DBE" w:rsidP="00965DBE">
            <w:pPr>
              <w:ind w:left="-72"/>
              <w:jc w:val="left"/>
              <w:rPr>
                <w:snapToGrid w:val="0"/>
                <w:color w:val="000000"/>
                <w:sz w:val="18"/>
                <w:szCs w:val="18"/>
                <w:lang w:eastAsia="th-TH"/>
              </w:rPr>
            </w:pPr>
          </w:p>
        </w:tc>
        <w:tc>
          <w:tcPr>
            <w:tcW w:w="2880" w:type="dxa"/>
            <w:gridSpan w:val="2"/>
            <w:tcBorders>
              <w:top w:val="single" w:sz="4" w:space="0" w:color="auto"/>
              <w:bottom w:val="single" w:sz="4" w:space="0" w:color="auto"/>
            </w:tcBorders>
            <w:vAlign w:val="center"/>
          </w:tcPr>
          <w:p w14:paraId="4F888730" w14:textId="77777777" w:rsidR="00965DBE" w:rsidRPr="006F633C" w:rsidRDefault="00965DBE" w:rsidP="00965DBE">
            <w:pPr>
              <w:ind w:right="-72"/>
              <w:jc w:val="center"/>
              <w:rPr>
                <w:rFonts w:eastAsia="Times New Roman"/>
                <w:b/>
                <w:bCs/>
                <w:color w:val="000000"/>
                <w:sz w:val="18"/>
                <w:szCs w:val="18"/>
                <w:lang w:val="en-US"/>
              </w:rPr>
            </w:pPr>
            <w:r w:rsidRPr="006F633C">
              <w:rPr>
                <w:rFonts w:eastAsia="Times New Roman"/>
                <w:b/>
                <w:bCs/>
                <w:color w:val="000000"/>
                <w:sz w:val="18"/>
                <w:szCs w:val="18"/>
              </w:rPr>
              <w:t>Consolidated</w:t>
            </w:r>
          </w:p>
          <w:p w14:paraId="43B71694" w14:textId="77777777" w:rsidR="00965DBE" w:rsidRPr="006F633C" w:rsidRDefault="00965DBE" w:rsidP="00965DBE">
            <w:pPr>
              <w:ind w:right="-72"/>
              <w:jc w:val="center"/>
              <w:rPr>
                <w:rFonts w:eastAsia="Times New Roman"/>
                <w:b/>
                <w:bCs/>
                <w:color w:val="000000"/>
                <w:sz w:val="18"/>
                <w:szCs w:val="18"/>
              </w:rPr>
            </w:pPr>
            <w:r w:rsidRPr="006F633C">
              <w:rPr>
                <w:rFonts w:eastAsia="Times New Roman"/>
                <w:b/>
                <w:bCs/>
                <w:color w:val="000000"/>
                <w:sz w:val="18"/>
                <w:szCs w:val="18"/>
                <w:lang w:val="en-US"/>
              </w:rPr>
              <w:t xml:space="preserve">financial </w:t>
            </w:r>
            <w:r w:rsidRPr="006F633C">
              <w:rPr>
                <w:rFonts w:eastAsia="Times New Roman"/>
                <w:b/>
                <w:bCs/>
                <w:color w:val="000000"/>
                <w:spacing w:val="-4"/>
                <w:sz w:val="18"/>
                <w:szCs w:val="18"/>
                <w:lang w:val="en-US"/>
              </w:rPr>
              <w:t>information</w:t>
            </w:r>
          </w:p>
        </w:tc>
        <w:tc>
          <w:tcPr>
            <w:tcW w:w="2880" w:type="dxa"/>
            <w:gridSpan w:val="2"/>
            <w:tcBorders>
              <w:top w:val="single" w:sz="4" w:space="0" w:color="auto"/>
              <w:bottom w:val="single" w:sz="4" w:space="0" w:color="auto"/>
            </w:tcBorders>
            <w:vAlign w:val="center"/>
          </w:tcPr>
          <w:p w14:paraId="61E9F2F2" w14:textId="77777777" w:rsidR="00965DBE" w:rsidRPr="006F633C" w:rsidRDefault="00965DBE" w:rsidP="00965DBE">
            <w:pPr>
              <w:ind w:right="-72"/>
              <w:jc w:val="center"/>
              <w:rPr>
                <w:rFonts w:eastAsia="Times New Roman"/>
                <w:b/>
                <w:bCs/>
                <w:color w:val="000000"/>
                <w:sz w:val="18"/>
                <w:szCs w:val="18"/>
                <w:lang w:val="en-US"/>
              </w:rPr>
            </w:pPr>
            <w:r w:rsidRPr="006F633C">
              <w:rPr>
                <w:rFonts w:eastAsia="Times New Roman"/>
                <w:b/>
                <w:bCs/>
                <w:color w:val="000000"/>
                <w:sz w:val="18"/>
                <w:szCs w:val="18"/>
                <w:lang w:val="en-US"/>
              </w:rPr>
              <w:t>Separate</w:t>
            </w:r>
          </w:p>
          <w:p w14:paraId="671A1D2E" w14:textId="77777777" w:rsidR="00965DBE" w:rsidRPr="006F633C" w:rsidRDefault="00965DBE" w:rsidP="00965DBE">
            <w:pPr>
              <w:ind w:right="-72"/>
              <w:jc w:val="center"/>
              <w:rPr>
                <w:rFonts w:eastAsia="Times New Roman"/>
                <w:b/>
                <w:bCs/>
                <w:color w:val="000000"/>
                <w:sz w:val="18"/>
                <w:szCs w:val="18"/>
              </w:rPr>
            </w:pPr>
            <w:r w:rsidRPr="006F633C">
              <w:rPr>
                <w:rFonts w:eastAsia="Times New Roman"/>
                <w:b/>
                <w:bCs/>
                <w:color w:val="000000"/>
                <w:sz w:val="18"/>
                <w:szCs w:val="18"/>
                <w:lang w:val="en-US"/>
              </w:rPr>
              <w:t xml:space="preserve">financial </w:t>
            </w:r>
            <w:r w:rsidRPr="006F633C">
              <w:rPr>
                <w:rFonts w:eastAsia="Times New Roman"/>
                <w:b/>
                <w:bCs/>
                <w:color w:val="000000"/>
                <w:spacing w:val="-4"/>
                <w:sz w:val="18"/>
                <w:szCs w:val="18"/>
                <w:lang w:val="en-US"/>
              </w:rPr>
              <w:t>information</w:t>
            </w:r>
          </w:p>
        </w:tc>
      </w:tr>
      <w:tr w:rsidR="00965DBE" w:rsidRPr="006F633C" w14:paraId="031B669E" w14:textId="77777777" w:rsidTr="00965DBE">
        <w:tc>
          <w:tcPr>
            <w:tcW w:w="3690" w:type="dxa"/>
            <w:vAlign w:val="bottom"/>
          </w:tcPr>
          <w:p w14:paraId="41A76D24" w14:textId="77777777" w:rsidR="00965DBE" w:rsidRPr="006F633C" w:rsidRDefault="00965DBE" w:rsidP="00965DBE">
            <w:pPr>
              <w:ind w:left="-72"/>
              <w:jc w:val="left"/>
              <w:rPr>
                <w:snapToGrid w:val="0"/>
                <w:color w:val="000000"/>
                <w:sz w:val="18"/>
                <w:szCs w:val="18"/>
                <w:lang w:eastAsia="th-TH"/>
              </w:rPr>
            </w:pPr>
          </w:p>
        </w:tc>
        <w:tc>
          <w:tcPr>
            <w:tcW w:w="1440" w:type="dxa"/>
            <w:tcBorders>
              <w:top w:val="single" w:sz="4" w:space="0" w:color="auto"/>
            </w:tcBorders>
          </w:tcPr>
          <w:p w14:paraId="4F12C46F" w14:textId="77777777" w:rsidR="00965DBE" w:rsidRPr="006F633C" w:rsidRDefault="00965DBE" w:rsidP="00965DBE">
            <w:pPr>
              <w:tabs>
                <w:tab w:val="right" w:pos="1242"/>
              </w:tabs>
              <w:ind w:right="-72"/>
              <w:rPr>
                <w:rFonts w:eastAsia="Times New Roman"/>
                <w:b/>
                <w:bCs/>
                <w:color w:val="000000"/>
                <w:sz w:val="18"/>
                <w:szCs w:val="18"/>
              </w:rPr>
            </w:pPr>
            <w:r w:rsidRPr="006F633C">
              <w:rPr>
                <w:rFonts w:eastAsia="Times New Roman"/>
                <w:b/>
                <w:color w:val="000000"/>
                <w:sz w:val="18"/>
                <w:szCs w:val="18"/>
              </w:rPr>
              <w:tab/>
              <w:t>(Unaudited)</w:t>
            </w:r>
          </w:p>
        </w:tc>
        <w:tc>
          <w:tcPr>
            <w:tcW w:w="1440" w:type="dxa"/>
            <w:tcBorders>
              <w:top w:val="single" w:sz="4" w:space="0" w:color="auto"/>
            </w:tcBorders>
          </w:tcPr>
          <w:p w14:paraId="1E06C5AC" w14:textId="77777777" w:rsidR="00965DBE" w:rsidRPr="006F633C" w:rsidRDefault="00965DBE" w:rsidP="00965DBE">
            <w:pPr>
              <w:tabs>
                <w:tab w:val="right" w:pos="1242"/>
              </w:tabs>
              <w:ind w:right="-72"/>
              <w:rPr>
                <w:rFonts w:eastAsia="Times New Roman"/>
                <w:b/>
                <w:bCs/>
                <w:color w:val="000000"/>
                <w:sz w:val="18"/>
                <w:szCs w:val="18"/>
              </w:rPr>
            </w:pPr>
            <w:r w:rsidRPr="006F633C">
              <w:rPr>
                <w:rFonts w:eastAsia="Times New Roman"/>
                <w:b/>
                <w:color w:val="000000"/>
                <w:sz w:val="18"/>
                <w:szCs w:val="18"/>
              </w:rPr>
              <w:tab/>
              <w:t>(Unaudited)</w:t>
            </w:r>
          </w:p>
        </w:tc>
        <w:tc>
          <w:tcPr>
            <w:tcW w:w="1440" w:type="dxa"/>
            <w:tcBorders>
              <w:top w:val="single" w:sz="4" w:space="0" w:color="auto"/>
            </w:tcBorders>
          </w:tcPr>
          <w:p w14:paraId="04DA07D1" w14:textId="77777777" w:rsidR="00965DBE" w:rsidRPr="006F633C" w:rsidRDefault="00965DBE" w:rsidP="00965DBE">
            <w:pPr>
              <w:tabs>
                <w:tab w:val="right" w:pos="1242"/>
              </w:tabs>
              <w:ind w:right="-72"/>
              <w:rPr>
                <w:rFonts w:eastAsia="Times New Roman"/>
                <w:b/>
                <w:bCs/>
                <w:color w:val="000000"/>
                <w:sz w:val="18"/>
                <w:szCs w:val="18"/>
              </w:rPr>
            </w:pPr>
            <w:r w:rsidRPr="006F633C">
              <w:rPr>
                <w:rFonts w:eastAsia="Times New Roman"/>
                <w:b/>
                <w:color w:val="000000"/>
                <w:sz w:val="18"/>
                <w:szCs w:val="18"/>
              </w:rPr>
              <w:tab/>
              <w:t>(Unaudited)</w:t>
            </w:r>
          </w:p>
        </w:tc>
        <w:tc>
          <w:tcPr>
            <w:tcW w:w="1440" w:type="dxa"/>
            <w:tcBorders>
              <w:top w:val="single" w:sz="4" w:space="0" w:color="auto"/>
            </w:tcBorders>
          </w:tcPr>
          <w:p w14:paraId="3B6A9679" w14:textId="77777777" w:rsidR="00965DBE" w:rsidRPr="006F633C" w:rsidRDefault="00965DBE" w:rsidP="00965DBE">
            <w:pPr>
              <w:tabs>
                <w:tab w:val="right" w:pos="1242"/>
              </w:tabs>
              <w:ind w:right="-72"/>
              <w:rPr>
                <w:rFonts w:eastAsia="Times New Roman"/>
                <w:b/>
                <w:bCs/>
                <w:color w:val="000000"/>
                <w:sz w:val="18"/>
                <w:szCs w:val="18"/>
              </w:rPr>
            </w:pPr>
            <w:r w:rsidRPr="006F633C">
              <w:rPr>
                <w:rFonts w:eastAsia="Times New Roman"/>
                <w:b/>
                <w:color w:val="000000"/>
                <w:sz w:val="18"/>
                <w:szCs w:val="18"/>
              </w:rPr>
              <w:tab/>
              <w:t>(Unaudited)</w:t>
            </w:r>
          </w:p>
        </w:tc>
      </w:tr>
      <w:tr w:rsidR="00965DBE" w:rsidRPr="006F633C" w14:paraId="0337B3E1" w14:textId="77777777" w:rsidTr="00965DBE">
        <w:tc>
          <w:tcPr>
            <w:tcW w:w="3690" w:type="dxa"/>
            <w:vAlign w:val="bottom"/>
          </w:tcPr>
          <w:p w14:paraId="4D3C79E3"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72"/>
              <w:jc w:val="left"/>
              <w:rPr>
                <w:b/>
                <w:bCs/>
                <w:color w:val="000000"/>
                <w:sz w:val="18"/>
                <w:szCs w:val="18"/>
              </w:rPr>
            </w:pPr>
          </w:p>
        </w:tc>
        <w:tc>
          <w:tcPr>
            <w:tcW w:w="1440" w:type="dxa"/>
          </w:tcPr>
          <w:p w14:paraId="241CE60A"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20</w:t>
            </w:r>
            <w:r w:rsidRPr="006F633C">
              <w:rPr>
                <w:rFonts w:ascii="Arial" w:cs="Arial"/>
                <w:b/>
                <w:bCs/>
                <w:color w:val="000000"/>
                <w:sz w:val="18"/>
                <w:szCs w:val="18"/>
                <w:lang w:val="en-GB"/>
              </w:rPr>
              <w:t>20</w:t>
            </w:r>
          </w:p>
        </w:tc>
        <w:tc>
          <w:tcPr>
            <w:tcW w:w="1440" w:type="dxa"/>
          </w:tcPr>
          <w:p w14:paraId="03B1DFAF"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2019</w:t>
            </w:r>
          </w:p>
        </w:tc>
        <w:tc>
          <w:tcPr>
            <w:tcW w:w="1440" w:type="dxa"/>
          </w:tcPr>
          <w:p w14:paraId="59DEEC14"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20</w:t>
            </w:r>
            <w:r w:rsidRPr="006F633C">
              <w:rPr>
                <w:rFonts w:ascii="Arial" w:cs="Arial"/>
                <w:b/>
                <w:bCs/>
                <w:color w:val="000000"/>
                <w:sz w:val="18"/>
                <w:szCs w:val="18"/>
                <w:lang w:val="en-GB"/>
              </w:rPr>
              <w:t>20</w:t>
            </w:r>
          </w:p>
        </w:tc>
        <w:tc>
          <w:tcPr>
            <w:tcW w:w="1440" w:type="dxa"/>
          </w:tcPr>
          <w:p w14:paraId="58139B3F"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2019</w:t>
            </w:r>
          </w:p>
        </w:tc>
      </w:tr>
      <w:tr w:rsidR="00965DBE" w:rsidRPr="006F633C" w14:paraId="3BF622D7" w14:textId="77777777" w:rsidTr="00965DBE">
        <w:tc>
          <w:tcPr>
            <w:tcW w:w="3690" w:type="dxa"/>
            <w:vAlign w:val="bottom"/>
          </w:tcPr>
          <w:p w14:paraId="0AFC791C" w14:textId="77777777" w:rsidR="00965DBE" w:rsidRPr="006F633C" w:rsidRDefault="00965DBE" w:rsidP="00965DBE">
            <w:pPr>
              <w:tabs>
                <w:tab w:val="left" w:pos="1134"/>
                <w:tab w:val="left" w:pos="1276"/>
                <w:tab w:val="center" w:pos="4536"/>
                <w:tab w:val="center" w:pos="5670"/>
                <w:tab w:val="center" w:pos="6804"/>
                <w:tab w:val="right" w:pos="7655"/>
              </w:tabs>
              <w:ind w:left="-72" w:right="522"/>
              <w:jc w:val="left"/>
              <w:rPr>
                <w:color w:val="000000"/>
                <w:sz w:val="18"/>
                <w:szCs w:val="18"/>
              </w:rPr>
            </w:pPr>
          </w:p>
        </w:tc>
        <w:tc>
          <w:tcPr>
            <w:tcW w:w="1440" w:type="dxa"/>
            <w:tcBorders>
              <w:bottom w:val="single" w:sz="4" w:space="0" w:color="auto"/>
            </w:tcBorders>
          </w:tcPr>
          <w:p w14:paraId="12BEEDC2"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41B3F9FE"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308A5DA7"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c>
          <w:tcPr>
            <w:tcW w:w="1440" w:type="dxa"/>
            <w:tcBorders>
              <w:bottom w:val="single" w:sz="4" w:space="0" w:color="auto"/>
            </w:tcBorders>
          </w:tcPr>
          <w:p w14:paraId="47379FB1"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Baht</w:t>
            </w:r>
          </w:p>
        </w:tc>
      </w:tr>
      <w:tr w:rsidR="00965DBE" w:rsidRPr="006F633C" w14:paraId="0C17065A" w14:textId="77777777" w:rsidTr="00965DBE">
        <w:tc>
          <w:tcPr>
            <w:tcW w:w="3690" w:type="dxa"/>
          </w:tcPr>
          <w:p w14:paraId="6CA36E44" w14:textId="77777777" w:rsidR="00965DBE" w:rsidRPr="006F633C" w:rsidRDefault="00965DBE" w:rsidP="00965DBE">
            <w:pPr>
              <w:tabs>
                <w:tab w:val="left" w:pos="936"/>
              </w:tabs>
              <w:ind w:left="-72"/>
              <w:jc w:val="left"/>
              <w:rPr>
                <w:rFonts w:eastAsia="Times New Roman"/>
                <w:color w:val="000000"/>
                <w:sz w:val="12"/>
                <w:szCs w:val="12"/>
              </w:rPr>
            </w:pPr>
          </w:p>
        </w:tc>
        <w:tc>
          <w:tcPr>
            <w:tcW w:w="1440" w:type="dxa"/>
            <w:tcBorders>
              <w:top w:val="single" w:sz="4" w:space="0" w:color="auto"/>
            </w:tcBorders>
            <w:shd w:val="clear" w:color="auto" w:fill="FAFAFA"/>
            <w:vAlign w:val="center"/>
          </w:tcPr>
          <w:p w14:paraId="54CA1093" w14:textId="77777777" w:rsidR="00965DBE" w:rsidRPr="006F633C" w:rsidRDefault="00965DBE" w:rsidP="00965DBE">
            <w:pPr>
              <w:tabs>
                <w:tab w:val="decimal" w:pos="1242"/>
              </w:tabs>
              <w:ind w:right="-72"/>
              <w:rPr>
                <w:snapToGrid w:val="0"/>
                <w:color w:val="000000"/>
                <w:sz w:val="12"/>
                <w:szCs w:val="12"/>
                <w:lang w:eastAsia="th-TH"/>
              </w:rPr>
            </w:pPr>
          </w:p>
        </w:tc>
        <w:tc>
          <w:tcPr>
            <w:tcW w:w="1440" w:type="dxa"/>
            <w:tcBorders>
              <w:top w:val="single" w:sz="4" w:space="0" w:color="auto"/>
            </w:tcBorders>
            <w:vAlign w:val="center"/>
          </w:tcPr>
          <w:p w14:paraId="66EACA91" w14:textId="77777777" w:rsidR="00965DBE" w:rsidRPr="006F633C" w:rsidRDefault="00965DBE" w:rsidP="00965DBE">
            <w:pPr>
              <w:tabs>
                <w:tab w:val="decimal" w:pos="1242"/>
              </w:tabs>
              <w:ind w:right="-72"/>
              <w:rPr>
                <w:snapToGrid w:val="0"/>
                <w:color w:val="000000"/>
                <w:sz w:val="12"/>
                <w:szCs w:val="12"/>
                <w:lang w:eastAsia="th-TH"/>
              </w:rPr>
            </w:pPr>
          </w:p>
        </w:tc>
        <w:tc>
          <w:tcPr>
            <w:tcW w:w="1440" w:type="dxa"/>
            <w:tcBorders>
              <w:top w:val="single" w:sz="4" w:space="0" w:color="auto"/>
            </w:tcBorders>
            <w:shd w:val="clear" w:color="auto" w:fill="FAFAFA"/>
            <w:vAlign w:val="center"/>
          </w:tcPr>
          <w:p w14:paraId="5869FD7B" w14:textId="77777777" w:rsidR="00965DBE" w:rsidRPr="006F633C" w:rsidRDefault="00965DBE" w:rsidP="00965DBE">
            <w:pPr>
              <w:tabs>
                <w:tab w:val="decimal" w:pos="1242"/>
              </w:tabs>
              <w:ind w:right="-72"/>
              <w:rPr>
                <w:snapToGrid w:val="0"/>
                <w:color w:val="000000"/>
                <w:sz w:val="12"/>
                <w:szCs w:val="12"/>
                <w:lang w:eastAsia="th-TH"/>
              </w:rPr>
            </w:pPr>
          </w:p>
        </w:tc>
        <w:tc>
          <w:tcPr>
            <w:tcW w:w="1440" w:type="dxa"/>
            <w:tcBorders>
              <w:top w:val="single" w:sz="4" w:space="0" w:color="auto"/>
            </w:tcBorders>
            <w:vAlign w:val="center"/>
          </w:tcPr>
          <w:p w14:paraId="752E4B98" w14:textId="77777777" w:rsidR="00965DBE" w:rsidRPr="006F633C" w:rsidRDefault="00965DBE" w:rsidP="00965DBE">
            <w:pPr>
              <w:tabs>
                <w:tab w:val="decimal" w:pos="1242"/>
              </w:tabs>
              <w:ind w:right="-72"/>
              <w:rPr>
                <w:snapToGrid w:val="0"/>
                <w:color w:val="000000"/>
                <w:sz w:val="12"/>
                <w:szCs w:val="12"/>
                <w:lang w:eastAsia="th-TH"/>
              </w:rPr>
            </w:pPr>
          </w:p>
        </w:tc>
      </w:tr>
      <w:tr w:rsidR="00965DBE" w:rsidRPr="006F633C" w14:paraId="0B1E2E74" w14:textId="77777777" w:rsidTr="00965DBE">
        <w:tc>
          <w:tcPr>
            <w:tcW w:w="3690" w:type="dxa"/>
          </w:tcPr>
          <w:p w14:paraId="6A5B4F2F" w14:textId="77777777" w:rsidR="00965DBE" w:rsidRPr="006F633C" w:rsidRDefault="00965DBE" w:rsidP="00965DBE">
            <w:pPr>
              <w:tabs>
                <w:tab w:val="left" w:pos="936"/>
              </w:tabs>
              <w:ind w:left="-72"/>
              <w:jc w:val="left"/>
              <w:rPr>
                <w:rFonts w:eastAsia="Times New Roman"/>
                <w:color w:val="000000"/>
                <w:sz w:val="18"/>
                <w:szCs w:val="18"/>
              </w:rPr>
            </w:pPr>
            <w:r w:rsidRPr="006F633C">
              <w:rPr>
                <w:rFonts w:eastAsia="Times New Roman"/>
                <w:color w:val="000000"/>
                <w:sz w:val="18"/>
                <w:szCs w:val="18"/>
              </w:rPr>
              <w:t>Deferred income taxes (net)</w:t>
            </w:r>
          </w:p>
        </w:tc>
        <w:tc>
          <w:tcPr>
            <w:tcW w:w="1440" w:type="dxa"/>
            <w:tcBorders>
              <w:bottom w:val="single" w:sz="4" w:space="0" w:color="auto"/>
            </w:tcBorders>
            <w:shd w:val="clear" w:color="auto" w:fill="FAFAFA"/>
          </w:tcPr>
          <w:p w14:paraId="4BF9A985" w14:textId="66AAFCB5"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14,</w:t>
            </w:r>
            <w:r w:rsidR="00C42880">
              <w:rPr>
                <w:snapToGrid w:val="0"/>
                <w:color w:val="000000"/>
                <w:sz w:val="18"/>
                <w:szCs w:val="18"/>
                <w:lang w:eastAsia="th-TH"/>
              </w:rPr>
              <w:t>500</w:t>
            </w:r>
            <w:r w:rsidRPr="006F633C">
              <w:rPr>
                <w:snapToGrid w:val="0"/>
                <w:color w:val="000000"/>
                <w:sz w:val="18"/>
                <w:szCs w:val="18"/>
                <w:lang w:eastAsia="th-TH"/>
              </w:rPr>
              <w:t>,</w:t>
            </w:r>
            <w:r w:rsidR="00C42880">
              <w:rPr>
                <w:snapToGrid w:val="0"/>
                <w:color w:val="000000"/>
                <w:sz w:val="18"/>
                <w:szCs w:val="18"/>
                <w:lang w:eastAsia="th-TH"/>
              </w:rPr>
              <w:t>680</w:t>
            </w:r>
          </w:p>
        </w:tc>
        <w:tc>
          <w:tcPr>
            <w:tcW w:w="1440" w:type="dxa"/>
            <w:tcBorders>
              <w:bottom w:val="single" w:sz="4" w:space="0" w:color="auto"/>
            </w:tcBorders>
          </w:tcPr>
          <w:p w14:paraId="43E93F4A" w14:textId="32B8DFF1"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7,8</w:t>
            </w:r>
            <w:r w:rsidR="00F8599D">
              <w:rPr>
                <w:snapToGrid w:val="0"/>
                <w:color w:val="000000"/>
                <w:sz w:val="18"/>
                <w:szCs w:val="18"/>
                <w:lang w:eastAsia="th-TH"/>
              </w:rPr>
              <w:t>7</w:t>
            </w:r>
            <w:r w:rsidRPr="006F633C">
              <w:rPr>
                <w:snapToGrid w:val="0"/>
                <w:color w:val="000000"/>
                <w:sz w:val="18"/>
                <w:szCs w:val="18"/>
                <w:lang w:eastAsia="th-TH"/>
              </w:rPr>
              <w:t>4,62</w:t>
            </w:r>
            <w:r w:rsidR="00E96882">
              <w:rPr>
                <w:snapToGrid w:val="0"/>
                <w:color w:val="000000"/>
                <w:sz w:val="18"/>
                <w:szCs w:val="18"/>
                <w:lang w:eastAsia="th-TH"/>
              </w:rPr>
              <w:t>6</w:t>
            </w:r>
          </w:p>
        </w:tc>
        <w:tc>
          <w:tcPr>
            <w:tcW w:w="1440" w:type="dxa"/>
            <w:tcBorders>
              <w:bottom w:val="single" w:sz="4" w:space="0" w:color="auto"/>
            </w:tcBorders>
            <w:shd w:val="clear" w:color="auto" w:fill="FAFAFA"/>
          </w:tcPr>
          <w:p w14:paraId="662DC9E7" w14:textId="414172D2"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2,</w:t>
            </w:r>
            <w:r w:rsidR="00C42880">
              <w:rPr>
                <w:snapToGrid w:val="0"/>
                <w:color w:val="000000"/>
                <w:sz w:val="18"/>
                <w:szCs w:val="18"/>
                <w:lang w:eastAsia="th-TH"/>
              </w:rPr>
              <w:t>466</w:t>
            </w:r>
            <w:r w:rsidRPr="006F633C">
              <w:rPr>
                <w:snapToGrid w:val="0"/>
                <w:color w:val="000000"/>
                <w:sz w:val="18"/>
                <w:szCs w:val="18"/>
                <w:lang w:eastAsia="th-TH"/>
              </w:rPr>
              <w:t>,</w:t>
            </w:r>
            <w:r w:rsidR="00C42880">
              <w:rPr>
                <w:snapToGrid w:val="0"/>
                <w:color w:val="000000"/>
                <w:sz w:val="18"/>
                <w:szCs w:val="18"/>
                <w:lang w:eastAsia="th-TH"/>
              </w:rPr>
              <w:t>771</w:t>
            </w:r>
          </w:p>
        </w:tc>
        <w:tc>
          <w:tcPr>
            <w:tcW w:w="1440" w:type="dxa"/>
            <w:tcBorders>
              <w:bottom w:val="single" w:sz="4" w:space="0" w:color="auto"/>
            </w:tcBorders>
          </w:tcPr>
          <w:p w14:paraId="05A7A2D3"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5,712,236</w:t>
            </w:r>
          </w:p>
        </w:tc>
      </w:tr>
      <w:tr w:rsidR="00965DBE" w:rsidRPr="006F633C" w14:paraId="664E2BFF" w14:textId="77777777" w:rsidTr="00965DBE">
        <w:tc>
          <w:tcPr>
            <w:tcW w:w="3690" w:type="dxa"/>
            <w:vAlign w:val="bottom"/>
          </w:tcPr>
          <w:p w14:paraId="1FE8DBA7" w14:textId="77777777" w:rsidR="00965DBE" w:rsidRPr="006F633C" w:rsidRDefault="00965DBE" w:rsidP="00965DBE">
            <w:pPr>
              <w:tabs>
                <w:tab w:val="left" w:pos="936"/>
              </w:tabs>
              <w:ind w:left="-72"/>
              <w:jc w:val="left"/>
              <w:rPr>
                <w:rFonts w:eastAsia="Times New Roman"/>
                <w:color w:val="000000"/>
                <w:sz w:val="12"/>
                <w:szCs w:val="12"/>
              </w:rPr>
            </w:pPr>
          </w:p>
        </w:tc>
        <w:tc>
          <w:tcPr>
            <w:tcW w:w="1440" w:type="dxa"/>
            <w:tcBorders>
              <w:top w:val="single" w:sz="4" w:space="0" w:color="auto"/>
            </w:tcBorders>
            <w:shd w:val="clear" w:color="auto" w:fill="FAFAFA"/>
            <w:vAlign w:val="center"/>
          </w:tcPr>
          <w:p w14:paraId="433F6265" w14:textId="77777777" w:rsidR="00965DBE" w:rsidRPr="006F633C" w:rsidRDefault="00965DBE" w:rsidP="00965DBE">
            <w:pPr>
              <w:tabs>
                <w:tab w:val="decimal" w:pos="1242"/>
              </w:tabs>
              <w:ind w:right="-72"/>
              <w:rPr>
                <w:snapToGrid w:val="0"/>
                <w:color w:val="000000"/>
                <w:sz w:val="12"/>
                <w:szCs w:val="12"/>
                <w:lang w:eastAsia="th-TH"/>
              </w:rPr>
            </w:pPr>
          </w:p>
        </w:tc>
        <w:tc>
          <w:tcPr>
            <w:tcW w:w="1440" w:type="dxa"/>
            <w:tcBorders>
              <w:top w:val="single" w:sz="4" w:space="0" w:color="auto"/>
            </w:tcBorders>
            <w:vAlign w:val="center"/>
          </w:tcPr>
          <w:p w14:paraId="71AE9687" w14:textId="77777777" w:rsidR="00965DBE" w:rsidRPr="006F633C" w:rsidRDefault="00965DBE" w:rsidP="00965DBE">
            <w:pPr>
              <w:tabs>
                <w:tab w:val="decimal" w:pos="1242"/>
              </w:tabs>
              <w:ind w:right="-72"/>
              <w:rPr>
                <w:snapToGrid w:val="0"/>
                <w:color w:val="000000"/>
                <w:sz w:val="12"/>
                <w:szCs w:val="12"/>
                <w:lang w:eastAsia="th-TH"/>
              </w:rPr>
            </w:pPr>
          </w:p>
        </w:tc>
        <w:tc>
          <w:tcPr>
            <w:tcW w:w="1440" w:type="dxa"/>
            <w:tcBorders>
              <w:top w:val="single" w:sz="4" w:space="0" w:color="auto"/>
            </w:tcBorders>
            <w:shd w:val="clear" w:color="auto" w:fill="FAFAFA"/>
            <w:vAlign w:val="center"/>
          </w:tcPr>
          <w:p w14:paraId="51D1B114" w14:textId="77777777" w:rsidR="00965DBE" w:rsidRPr="006F633C" w:rsidRDefault="00965DBE" w:rsidP="00965DBE">
            <w:pPr>
              <w:tabs>
                <w:tab w:val="decimal" w:pos="1242"/>
              </w:tabs>
              <w:ind w:right="-72"/>
              <w:rPr>
                <w:snapToGrid w:val="0"/>
                <w:color w:val="000000"/>
                <w:sz w:val="12"/>
                <w:szCs w:val="12"/>
                <w:cs/>
                <w:lang w:eastAsia="th-TH"/>
              </w:rPr>
            </w:pPr>
          </w:p>
        </w:tc>
        <w:tc>
          <w:tcPr>
            <w:tcW w:w="1440" w:type="dxa"/>
            <w:tcBorders>
              <w:top w:val="single" w:sz="4" w:space="0" w:color="auto"/>
            </w:tcBorders>
            <w:vAlign w:val="center"/>
          </w:tcPr>
          <w:p w14:paraId="748325CD" w14:textId="77777777" w:rsidR="00965DBE" w:rsidRPr="006F633C" w:rsidRDefault="00965DBE" w:rsidP="00965DBE">
            <w:pPr>
              <w:tabs>
                <w:tab w:val="decimal" w:pos="1242"/>
              </w:tabs>
              <w:ind w:right="-72"/>
              <w:rPr>
                <w:snapToGrid w:val="0"/>
                <w:color w:val="000000"/>
                <w:sz w:val="12"/>
                <w:szCs w:val="12"/>
                <w:cs/>
                <w:lang w:eastAsia="th-TH"/>
              </w:rPr>
            </w:pPr>
          </w:p>
        </w:tc>
      </w:tr>
      <w:tr w:rsidR="00965DBE" w:rsidRPr="006F633C" w14:paraId="268274BE" w14:textId="77777777" w:rsidTr="00965DBE">
        <w:tc>
          <w:tcPr>
            <w:tcW w:w="3690" w:type="dxa"/>
          </w:tcPr>
          <w:p w14:paraId="5FFABFA9" w14:textId="77777777" w:rsidR="00965DBE" w:rsidRPr="006F633C" w:rsidRDefault="00965DBE" w:rsidP="00965DBE">
            <w:pPr>
              <w:tabs>
                <w:tab w:val="left" w:pos="936"/>
              </w:tabs>
              <w:ind w:left="-72"/>
              <w:jc w:val="left"/>
              <w:rPr>
                <w:rFonts w:eastAsia="Times New Roman"/>
                <w:color w:val="000000"/>
                <w:sz w:val="18"/>
                <w:szCs w:val="18"/>
              </w:rPr>
            </w:pPr>
            <w:r w:rsidRPr="006F633C">
              <w:rPr>
                <w:rFonts w:eastAsia="Times New Roman"/>
                <w:color w:val="000000"/>
                <w:sz w:val="18"/>
                <w:szCs w:val="18"/>
              </w:rPr>
              <w:t>Total income tax</w:t>
            </w:r>
          </w:p>
        </w:tc>
        <w:tc>
          <w:tcPr>
            <w:tcW w:w="1440" w:type="dxa"/>
            <w:tcBorders>
              <w:bottom w:val="single" w:sz="4" w:space="0" w:color="auto"/>
            </w:tcBorders>
            <w:shd w:val="clear" w:color="auto" w:fill="FAFAFA"/>
          </w:tcPr>
          <w:p w14:paraId="3197910F" w14:textId="0888F5A8" w:rsidR="00965DBE" w:rsidRPr="006F633C" w:rsidRDefault="00C42880"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14,</w:t>
            </w:r>
            <w:r>
              <w:rPr>
                <w:snapToGrid w:val="0"/>
                <w:color w:val="000000"/>
                <w:sz w:val="18"/>
                <w:szCs w:val="18"/>
                <w:lang w:eastAsia="th-TH"/>
              </w:rPr>
              <w:t>500</w:t>
            </w:r>
            <w:r w:rsidRPr="006F633C">
              <w:rPr>
                <w:snapToGrid w:val="0"/>
                <w:color w:val="000000"/>
                <w:sz w:val="18"/>
                <w:szCs w:val="18"/>
                <w:lang w:eastAsia="th-TH"/>
              </w:rPr>
              <w:t>,</w:t>
            </w:r>
            <w:r>
              <w:rPr>
                <w:snapToGrid w:val="0"/>
                <w:color w:val="000000"/>
                <w:sz w:val="18"/>
                <w:szCs w:val="18"/>
                <w:lang w:eastAsia="th-TH"/>
              </w:rPr>
              <w:t>680</w:t>
            </w:r>
          </w:p>
        </w:tc>
        <w:tc>
          <w:tcPr>
            <w:tcW w:w="1440" w:type="dxa"/>
            <w:tcBorders>
              <w:bottom w:val="single" w:sz="4" w:space="0" w:color="auto"/>
            </w:tcBorders>
          </w:tcPr>
          <w:p w14:paraId="1EA4BE0C" w14:textId="6D884BF8"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7,8</w:t>
            </w:r>
            <w:r w:rsidR="00F8599D">
              <w:rPr>
                <w:snapToGrid w:val="0"/>
                <w:color w:val="000000"/>
                <w:sz w:val="18"/>
                <w:szCs w:val="18"/>
                <w:lang w:eastAsia="th-TH"/>
              </w:rPr>
              <w:t>7</w:t>
            </w:r>
            <w:r w:rsidRPr="006F633C">
              <w:rPr>
                <w:snapToGrid w:val="0"/>
                <w:color w:val="000000"/>
                <w:sz w:val="18"/>
                <w:szCs w:val="18"/>
                <w:lang w:eastAsia="th-TH"/>
              </w:rPr>
              <w:t>4,62</w:t>
            </w:r>
            <w:r w:rsidR="00E96882">
              <w:rPr>
                <w:snapToGrid w:val="0"/>
                <w:color w:val="000000"/>
                <w:sz w:val="18"/>
                <w:szCs w:val="18"/>
                <w:lang w:eastAsia="th-TH"/>
              </w:rPr>
              <w:t>6</w:t>
            </w:r>
          </w:p>
        </w:tc>
        <w:tc>
          <w:tcPr>
            <w:tcW w:w="1440" w:type="dxa"/>
            <w:tcBorders>
              <w:bottom w:val="single" w:sz="4" w:space="0" w:color="auto"/>
            </w:tcBorders>
            <w:shd w:val="clear" w:color="auto" w:fill="FAFAFA"/>
          </w:tcPr>
          <w:p w14:paraId="311BA4C8" w14:textId="0595E754" w:rsidR="00965DBE" w:rsidRPr="006F633C" w:rsidRDefault="00C42880" w:rsidP="00965DBE">
            <w:pPr>
              <w:tabs>
                <w:tab w:val="decimal" w:pos="1242"/>
              </w:tabs>
              <w:ind w:right="-72"/>
              <w:rPr>
                <w:snapToGrid w:val="0"/>
                <w:color w:val="000000"/>
                <w:sz w:val="18"/>
                <w:szCs w:val="18"/>
                <w:lang w:eastAsia="th-TH"/>
              </w:rPr>
            </w:pPr>
            <w:r w:rsidRPr="006F633C">
              <w:rPr>
                <w:snapToGrid w:val="0"/>
                <w:color w:val="000000"/>
                <w:sz w:val="18"/>
                <w:szCs w:val="18"/>
                <w:lang w:eastAsia="th-TH"/>
              </w:rPr>
              <w:t>2,</w:t>
            </w:r>
            <w:r>
              <w:rPr>
                <w:snapToGrid w:val="0"/>
                <w:color w:val="000000"/>
                <w:sz w:val="18"/>
                <w:szCs w:val="18"/>
                <w:lang w:eastAsia="th-TH"/>
              </w:rPr>
              <w:t>466</w:t>
            </w:r>
            <w:r w:rsidRPr="006F633C">
              <w:rPr>
                <w:snapToGrid w:val="0"/>
                <w:color w:val="000000"/>
                <w:sz w:val="18"/>
                <w:szCs w:val="18"/>
                <w:lang w:eastAsia="th-TH"/>
              </w:rPr>
              <w:t>,</w:t>
            </w:r>
            <w:r>
              <w:rPr>
                <w:snapToGrid w:val="0"/>
                <w:color w:val="000000"/>
                <w:sz w:val="18"/>
                <w:szCs w:val="18"/>
                <w:lang w:eastAsia="th-TH"/>
              </w:rPr>
              <w:t>771</w:t>
            </w:r>
          </w:p>
        </w:tc>
        <w:tc>
          <w:tcPr>
            <w:tcW w:w="1440" w:type="dxa"/>
            <w:tcBorders>
              <w:bottom w:val="single" w:sz="4" w:space="0" w:color="auto"/>
            </w:tcBorders>
          </w:tcPr>
          <w:p w14:paraId="0C8D5F02" w14:textId="77777777" w:rsidR="00965DBE" w:rsidRPr="006F633C" w:rsidRDefault="00965DBE" w:rsidP="00965DBE">
            <w:pPr>
              <w:tabs>
                <w:tab w:val="decimal" w:pos="1242"/>
              </w:tabs>
              <w:ind w:right="-72"/>
              <w:rPr>
                <w:snapToGrid w:val="0"/>
                <w:color w:val="000000"/>
                <w:sz w:val="18"/>
                <w:szCs w:val="18"/>
                <w:lang w:eastAsia="th-TH"/>
              </w:rPr>
            </w:pPr>
            <w:r w:rsidRPr="006F633C">
              <w:rPr>
                <w:snapToGrid w:val="0"/>
                <w:color w:val="000000"/>
                <w:sz w:val="18"/>
                <w:szCs w:val="18"/>
                <w:lang w:eastAsia="th-TH"/>
              </w:rPr>
              <w:fldChar w:fldCharType="begin"/>
            </w:r>
            <w:r w:rsidRPr="006F633C">
              <w:rPr>
                <w:snapToGrid w:val="0"/>
                <w:color w:val="000000"/>
                <w:sz w:val="18"/>
                <w:szCs w:val="18"/>
                <w:lang w:eastAsia="th-TH"/>
              </w:rPr>
              <w:instrText xml:space="preserve"> =SUM(ABOVE) </w:instrText>
            </w:r>
            <w:r w:rsidRPr="006F633C">
              <w:rPr>
                <w:snapToGrid w:val="0"/>
                <w:color w:val="000000"/>
                <w:sz w:val="18"/>
                <w:szCs w:val="18"/>
                <w:lang w:eastAsia="th-TH"/>
              </w:rPr>
              <w:fldChar w:fldCharType="separate"/>
            </w:r>
            <w:r w:rsidRPr="006F633C">
              <w:rPr>
                <w:noProof/>
                <w:snapToGrid w:val="0"/>
                <w:color w:val="000000"/>
                <w:sz w:val="18"/>
                <w:szCs w:val="18"/>
                <w:lang w:eastAsia="th-TH"/>
              </w:rPr>
              <w:t>5,712,236</w:t>
            </w:r>
            <w:r w:rsidRPr="006F633C">
              <w:rPr>
                <w:snapToGrid w:val="0"/>
                <w:color w:val="000000"/>
                <w:sz w:val="18"/>
                <w:szCs w:val="18"/>
                <w:lang w:eastAsia="th-TH"/>
              </w:rPr>
              <w:fldChar w:fldCharType="end"/>
            </w:r>
          </w:p>
        </w:tc>
      </w:tr>
    </w:tbl>
    <w:p w14:paraId="75C56C85" w14:textId="5CF9314D" w:rsidR="00965DBE" w:rsidRPr="006F633C" w:rsidRDefault="00965DBE" w:rsidP="00965DBE">
      <w:pPr>
        <w:pStyle w:val="a"/>
        <w:ind w:right="0"/>
        <w:jc w:val="both"/>
        <w:rPr>
          <w:rFonts w:ascii="Arial" w:eastAsia="Angsana New" w:cs="Arial"/>
          <w:color w:val="000000"/>
          <w:sz w:val="18"/>
          <w:szCs w:val="18"/>
          <w:lang w:val="en-GB"/>
        </w:rPr>
      </w:pPr>
    </w:p>
    <w:p w14:paraId="5EE54963" w14:textId="77777777" w:rsidR="00F86658" w:rsidRPr="006F633C" w:rsidRDefault="00F86658" w:rsidP="00965DBE">
      <w:pPr>
        <w:pStyle w:val="a"/>
        <w:ind w:right="0"/>
        <w:jc w:val="both"/>
        <w:rPr>
          <w:rFonts w:ascii="Arial" w:eastAsia="Angsana New" w:cs="Arial"/>
          <w:color w:val="00000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965DBE" w:rsidRPr="006F633C" w14:paraId="248DF47C" w14:textId="77777777" w:rsidTr="00965DBE">
        <w:trPr>
          <w:trHeight w:val="386"/>
        </w:trPr>
        <w:tc>
          <w:tcPr>
            <w:tcW w:w="9461" w:type="dxa"/>
            <w:shd w:val="clear" w:color="auto" w:fill="FFA543"/>
            <w:vAlign w:val="center"/>
          </w:tcPr>
          <w:p w14:paraId="31E11FCE"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20</w:t>
            </w:r>
            <w:r w:rsidRPr="006F633C">
              <w:rPr>
                <w:b/>
                <w:color w:val="FFFFFF"/>
                <w:sz w:val="18"/>
                <w:szCs w:val="18"/>
              </w:rPr>
              <w:tab/>
              <w:t>Commitments and contingent liabilities</w:t>
            </w:r>
          </w:p>
        </w:tc>
      </w:tr>
    </w:tbl>
    <w:p w14:paraId="74E8F9EF" w14:textId="77777777" w:rsidR="00965DBE" w:rsidRPr="006F633C" w:rsidRDefault="00965DBE" w:rsidP="00965DBE">
      <w:pPr>
        <w:pStyle w:val="a"/>
        <w:ind w:right="0"/>
        <w:jc w:val="both"/>
        <w:rPr>
          <w:rFonts w:ascii="Arial" w:cs="Arial"/>
          <w:color w:val="000000"/>
          <w:sz w:val="18"/>
          <w:szCs w:val="18"/>
          <w:lang w:val="en-GB"/>
        </w:rPr>
      </w:pPr>
    </w:p>
    <w:p w14:paraId="28C92B34" w14:textId="77777777" w:rsidR="00965DBE" w:rsidRPr="006F633C" w:rsidRDefault="00965DBE" w:rsidP="00965DBE">
      <w:pPr>
        <w:pStyle w:val="a"/>
        <w:ind w:right="0"/>
        <w:jc w:val="both"/>
        <w:rPr>
          <w:rFonts w:ascii="Arial" w:cs="Arial"/>
          <w:color w:val="000000"/>
          <w:sz w:val="18"/>
          <w:szCs w:val="18"/>
          <w:lang w:val="en-GB"/>
        </w:rPr>
      </w:pPr>
      <w:r w:rsidRPr="006F633C">
        <w:rPr>
          <w:rFonts w:ascii="Arial" w:cs="Arial"/>
          <w:color w:val="000000"/>
          <w:spacing w:val="-4"/>
          <w:sz w:val="18"/>
          <w:szCs w:val="18"/>
          <w:lang w:val="en-GB"/>
        </w:rPr>
        <w:t>As at 30 September 2020 and 31 December 2019, the Group and the Company have commitments and contingent liabilities</w:t>
      </w:r>
      <w:r w:rsidRPr="006F633C">
        <w:rPr>
          <w:rFonts w:ascii="Arial" w:cs="Arial"/>
          <w:color w:val="000000"/>
          <w:sz w:val="18"/>
          <w:szCs w:val="18"/>
          <w:lang w:val="en-GB"/>
        </w:rPr>
        <w:t xml:space="preserve"> as follows:</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5DBE" w:rsidRPr="006F633C" w14:paraId="74B802A9" w14:textId="77777777" w:rsidTr="00965DBE">
        <w:trPr>
          <w:trHeight w:val="20"/>
        </w:trPr>
        <w:tc>
          <w:tcPr>
            <w:tcW w:w="3690" w:type="dxa"/>
            <w:vAlign w:val="bottom"/>
          </w:tcPr>
          <w:p w14:paraId="20537E63" w14:textId="77777777" w:rsidR="00965DBE" w:rsidRPr="006F633C" w:rsidRDefault="00965DBE" w:rsidP="00965DBE">
            <w:pPr>
              <w:ind w:left="-113"/>
              <w:jc w:val="left"/>
              <w:rPr>
                <w:snapToGrid w:val="0"/>
                <w:color w:val="000000"/>
                <w:sz w:val="18"/>
                <w:szCs w:val="18"/>
                <w:lang w:eastAsia="th-TH"/>
              </w:rPr>
            </w:pPr>
          </w:p>
        </w:tc>
        <w:tc>
          <w:tcPr>
            <w:tcW w:w="2880" w:type="dxa"/>
            <w:gridSpan w:val="2"/>
            <w:tcBorders>
              <w:top w:val="single" w:sz="4" w:space="0" w:color="auto"/>
              <w:bottom w:val="single" w:sz="4" w:space="0" w:color="auto"/>
            </w:tcBorders>
            <w:vAlign w:val="center"/>
          </w:tcPr>
          <w:p w14:paraId="3E24530A" w14:textId="77777777" w:rsidR="00965DBE" w:rsidRPr="006F633C" w:rsidRDefault="00965DBE" w:rsidP="00965DBE">
            <w:pPr>
              <w:pStyle w:val="a"/>
              <w:ind w:right="-72"/>
              <w:jc w:val="center"/>
              <w:rPr>
                <w:rFonts w:ascii="Arial" w:cs="Arial"/>
                <w:b/>
                <w:bCs/>
                <w:color w:val="000000"/>
                <w:sz w:val="18"/>
                <w:szCs w:val="18"/>
                <w:lang w:val="en-US"/>
              </w:rPr>
            </w:pPr>
            <w:r w:rsidRPr="006F633C">
              <w:rPr>
                <w:rFonts w:ascii="Arial" w:cs="Arial"/>
                <w:b/>
                <w:bCs/>
                <w:color w:val="000000"/>
                <w:sz w:val="18"/>
                <w:szCs w:val="18"/>
                <w:lang w:val="en-GB"/>
              </w:rPr>
              <w:t>Consolidated</w:t>
            </w:r>
          </w:p>
          <w:p w14:paraId="12926D85"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c>
          <w:tcPr>
            <w:tcW w:w="2880" w:type="dxa"/>
            <w:gridSpan w:val="2"/>
            <w:tcBorders>
              <w:top w:val="single" w:sz="4" w:space="0" w:color="auto"/>
              <w:bottom w:val="single" w:sz="4" w:space="0" w:color="auto"/>
            </w:tcBorders>
            <w:vAlign w:val="center"/>
          </w:tcPr>
          <w:p w14:paraId="1680345A" w14:textId="77777777" w:rsidR="00965DBE" w:rsidRPr="006F633C" w:rsidRDefault="00965DBE" w:rsidP="00965DBE">
            <w:pPr>
              <w:pStyle w:val="a"/>
              <w:ind w:right="-72"/>
              <w:jc w:val="center"/>
              <w:rPr>
                <w:rFonts w:ascii="Arial" w:cs="Arial"/>
                <w:b/>
                <w:bCs/>
                <w:color w:val="000000"/>
                <w:sz w:val="18"/>
                <w:szCs w:val="18"/>
                <w:lang w:val="en-US"/>
              </w:rPr>
            </w:pPr>
            <w:r w:rsidRPr="006F633C">
              <w:rPr>
                <w:rFonts w:ascii="Arial" w:cs="Arial"/>
                <w:b/>
                <w:bCs/>
                <w:color w:val="000000"/>
                <w:sz w:val="18"/>
                <w:szCs w:val="18"/>
                <w:lang w:val="en-US"/>
              </w:rPr>
              <w:t>Separate</w:t>
            </w:r>
          </w:p>
          <w:p w14:paraId="4F651A8A" w14:textId="77777777" w:rsidR="00965DBE" w:rsidRPr="006F633C" w:rsidRDefault="00965DBE" w:rsidP="00965DBE">
            <w:pPr>
              <w:pStyle w:val="a"/>
              <w:ind w:right="-72"/>
              <w:jc w:val="center"/>
              <w:rPr>
                <w:rFonts w:ascii="Arial" w:cs="Arial"/>
                <w:b/>
                <w:bCs/>
                <w:color w:val="000000"/>
                <w:sz w:val="18"/>
                <w:szCs w:val="18"/>
                <w:lang w:val="en-GB"/>
              </w:rPr>
            </w:pPr>
            <w:r w:rsidRPr="006F633C">
              <w:rPr>
                <w:rFonts w:ascii="Arial" w:cs="Arial"/>
                <w:b/>
                <w:bCs/>
                <w:color w:val="000000"/>
                <w:sz w:val="18"/>
                <w:szCs w:val="18"/>
                <w:lang w:val="en-US"/>
              </w:rPr>
              <w:t xml:space="preserve">financial </w:t>
            </w:r>
            <w:r w:rsidRPr="006F633C">
              <w:rPr>
                <w:rFonts w:ascii="Arial" w:cs="Arial"/>
                <w:b/>
                <w:bCs/>
                <w:color w:val="000000"/>
                <w:spacing w:val="-4"/>
                <w:sz w:val="18"/>
                <w:szCs w:val="18"/>
                <w:lang w:val="en-US"/>
              </w:rPr>
              <w:t>information</w:t>
            </w:r>
          </w:p>
        </w:tc>
      </w:tr>
      <w:tr w:rsidR="00965DBE" w:rsidRPr="006F633C" w14:paraId="29EA8238" w14:textId="77777777" w:rsidTr="00965DBE">
        <w:trPr>
          <w:trHeight w:val="20"/>
        </w:trPr>
        <w:tc>
          <w:tcPr>
            <w:tcW w:w="3690" w:type="dxa"/>
            <w:vAlign w:val="bottom"/>
          </w:tcPr>
          <w:p w14:paraId="524B0820" w14:textId="77777777" w:rsidR="00965DBE" w:rsidRPr="006F633C" w:rsidRDefault="00965DBE" w:rsidP="00965DBE">
            <w:pPr>
              <w:ind w:left="-113"/>
              <w:jc w:val="left"/>
              <w:rPr>
                <w:snapToGrid w:val="0"/>
                <w:color w:val="000000"/>
                <w:sz w:val="18"/>
                <w:szCs w:val="18"/>
                <w:lang w:eastAsia="th-TH"/>
              </w:rPr>
            </w:pPr>
          </w:p>
        </w:tc>
        <w:tc>
          <w:tcPr>
            <w:tcW w:w="1440" w:type="dxa"/>
            <w:tcBorders>
              <w:top w:val="single" w:sz="4" w:space="0" w:color="auto"/>
            </w:tcBorders>
          </w:tcPr>
          <w:p w14:paraId="2383A1D9"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0BE4BCBB"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(Audited)</w:t>
            </w:r>
          </w:p>
        </w:tc>
        <w:tc>
          <w:tcPr>
            <w:tcW w:w="1440" w:type="dxa"/>
            <w:tcBorders>
              <w:top w:val="single" w:sz="4" w:space="0" w:color="auto"/>
            </w:tcBorders>
          </w:tcPr>
          <w:p w14:paraId="6128FC91"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(Unaudited)</w:t>
            </w:r>
          </w:p>
        </w:tc>
        <w:tc>
          <w:tcPr>
            <w:tcW w:w="1440" w:type="dxa"/>
            <w:tcBorders>
              <w:top w:val="single" w:sz="4" w:space="0" w:color="auto"/>
            </w:tcBorders>
          </w:tcPr>
          <w:p w14:paraId="7C6E2E13" w14:textId="77777777" w:rsidR="00965DBE" w:rsidRPr="006F633C" w:rsidRDefault="00965DBE" w:rsidP="00965DBE">
            <w:pPr>
              <w:pStyle w:val="a"/>
              <w:tabs>
                <w:tab w:val="right" w:pos="1242"/>
              </w:tabs>
              <w:ind w:right="-72"/>
              <w:jc w:val="both"/>
              <w:rPr>
                <w:rFonts w:ascii="Arial" w:cs="Arial"/>
                <w:b/>
                <w:bCs/>
                <w:color w:val="000000"/>
                <w:sz w:val="18"/>
                <w:szCs w:val="18"/>
                <w:lang w:val="en-GB"/>
              </w:rPr>
            </w:pPr>
            <w:r w:rsidRPr="006F633C">
              <w:rPr>
                <w:rFonts w:ascii="Arial" w:cs="Arial"/>
                <w:b/>
                <w:color w:val="000000"/>
                <w:sz w:val="18"/>
                <w:szCs w:val="18"/>
              </w:rPr>
              <w:tab/>
              <w:t>(Audited)</w:t>
            </w:r>
          </w:p>
        </w:tc>
      </w:tr>
      <w:tr w:rsidR="00965DBE" w:rsidRPr="006F633C" w14:paraId="4B7D1A39" w14:textId="77777777" w:rsidTr="00965DBE">
        <w:trPr>
          <w:trHeight w:val="20"/>
        </w:trPr>
        <w:tc>
          <w:tcPr>
            <w:tcW w:w="3690" w:type="dxa"/>
            <w:vAlign w:val="bottom"/>
          </w:tcPr>
          <w:p w14:paraId="249266CD"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113"/>
              <w:jc w:val="left"/>
              <w:rPr>
                <w:b/>
                <w:bCs/>
                <w:color w:val="000000"/>
                <w:sz w:val="18"/>
                <w:szCs w:val="18"/>
              </w:rPr>
            </w:pPr>
          </w:p>
        </w:tc>
        <w:tc>
          <w:tcPr>
            <w:tcW w:w="1440" w:type="dxa"/>
          </w:tcPr>
          <w:p w14:paraId="1F7E92C1"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bCs/>
                <w:color w:val="000000"/>
                <w:sz w:val="18"/>
                <w:szCs w:val="18"/>
                <w:lang w:val="en-GB"/>
              </w:rPr>
              <w:tab/>
              <w:t>30 September</w:t>
            </w:r>
          </w:p>
        </w:tc>
        <w:tc>
          <w:tcPr>
            <w:tcW w:w="1440" w:type="dxa"/>
          </w:tcPr>
          <w:p w14:paraId="55D0A624"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31 December</w:t>
            </w:r>
          </w:p>
        </w:tc>
        <w:tc>
          <w:tcPr>
            <w:tcW w:w="1440" w:type="dxa"/>
          </w:tcPr>
          <w:p w14:paraId="40829D7A"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bCs/>
                <w:color w:val="000000"/>
                <w:sz w:val="18"/>
                <w:szCs w:val="18"/>
                <w:lang w:val="en-GB"/>
              </w:rPr>
              <w:tab/>
              <w:t>30 September</w:t>
            </w:r>
          </w:p>
        </w:tc>
        <w:tc>
          <w:tcPr>
            <w:tcW w:w="1440" w:type="dxa"/>
          </w:tcPr>
          <w:p w14:paraId="6DE02876"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31 December</w:t>
            </w:r>
          </w:p>
        </w:tc>
      </w:tr>
      <w:tr w:rsidR="00965DBE" w:rsidRPr="006F633C" w14:paraId="32BD935A" w14:textId="77777777" w:rsidTr="00965DBE">
        <w:trPr>
          <w:trHeight w:val="20"/>
        </w:trPr>
        <w:tc>
          <w:tcPr>
            <w:tcW w:w="3690" w:type="dxa"/>
            <w:vAlign w:val="bottom"/>
          </w:tcPr>
          <w:p w14:paraId="1963D127" w14:textId="77777777" w:rsidR="00965DBE" w:rsidRPr="006F633C" w:rsidRDefault="00965DBE" w:rsidP="00965DBE">
            <w:pPr>
              <w:tabs>
                <w:tab w:val="left" w:pos="1134"/>
                <w:tab w:val="left" w:pos="1276"/>
                <w:tab w:val="center" w:pos="3402"/>
                <w:tab w:val="center" w:pos="4536"/>
                <w:tab w:val="center" w:pos="5670"/>
                <w:tab w:val="center" w:pos="6804"/>
                <w:tab w:val="right" w:pos="7655"/>
              </w:tabs>
              <w:ind w:left="-113"/>
              <w:jc w:val="left"/>
              <w:rPr>
                <w:b/>
                <w:bCs/>
                <w:color w:val="000000"/>
                <w:sz w:val="18"/>
                <w:szCs w:val="18"/>
              </w:rPr>
            </w:pPr>
          </w:p>
        </w:tc>
        <w:tc>
          <w:tcPr>
            <w:tcW w:w="1440" w:type="dxa"/>
          </w:tcPr>
          <w:p w14:paraId="255B93D8"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454394AB"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c>
          <w:tcPr>
            <w:tcW w:w="1440" w:type="dxa"/>
          </w:tcPr>
          <w:p w14:paraId="4CAB3DBC"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2020</w:t>
            </w:r>
          </w:p>
        </w:tc>
        <w:tc>
          <w:tcPr>
            <w:tcW w:w="1440" w:type="dxa"/>
          </w:tcPr>
          <w:p w14:paraId="606C386D"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color w:val="000000"/>
                <w:sz w:val="18"/>
                <w:szCs w:val="18"/>
              </w:rPr>
              <w:tab/>
              <w:t>2019</w:t>
            </w:r>
          </w:p>
        </w:tc>
      </w:tr>
      <w:tr w:rsidR="00965DBE" w:rsidRPr="006F633C" w14:paraId="2D739ABE" w14:textId="77777777" w:rsidTr="00965DBE">
        <w:trPr>
          <w:trHeight w:val="20"/>
        </w:trPr>
        <w:tc>
          <w:tcPr>
            <w:tcW w:w="3690" w:type="dxa"/>
            <w:vAlign w:val="bottom"/>
          </w:tcPr>
          <w:p w14:paraId="2DCAB0CC" w14:textId="77777777" w:rsidR="00965DBE" w:rsidRPr="006F633C" w:rsidRDefault="00965DBE" w:rsidP="00965DBE">
            <w:pPr>
              <w:tabs>
                <w:tab w:val="left" w:pos="1134"/>
                <w:tab w:val="left" w:pos="1276"/>
                <w:tab w:val="center" w:pos="4536"/>
                <w:tab w:val="center" w:pos="5670"/>
                <w:tab w:val="center" w:pos="6804"/>
                <w:tab w:val="right" w:pos="7655"/>
              </w:tabs>
              <w:ind w:left="-113" w:right="522"/>
              <w:jc w:val="left"/>
              <w:rPr>
                <w:color w:val="000000"/>
                <w:sz w:val="18"/>
                <w:szCs w:val="18"/>
              </w:rPr>
            </w:pPr>
          </w:p>
        </w:tc>
        <w:tc>
          <w:tcPr>
            <w:tcW w:w="1440" w:type="dxa"/>
            <w:tcBorders>
              <w:bottom w:val="single" w:sz="4" w:space="0" w:color="auto"/>
            </w:tcBorders>
          </w:tcPr>
          <w:p w14:paraId="53ED586D"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bCs/>
                <w:color w:val="000000"/>
                <w:sz w:val="18"/>
                <w:szCs w:val="18"/>
                <w:lang w:val="en-US"/>
              </w:rPr>
              <w:tab/>
            </w:r>
            <w:r w:rsidRPr="006F633C">
              <w:rPr>
                <w:rFonts w:ascii="Arial" w:cs="Arial"/>
                <w:b/>
                <w:bCs/>
                <w:color w:val="000000"/>
                <w:spacing w:val="-6"/>
                <w:sz w:val="18"/>
                <w:szCs w:val="18"/>
                <w:lang w:val="en-US"/>
              </w:rPr>
              <w:t>Million</w:t>
            </w:r>
            <w:r w:rsidRPr="006F633C">
              <w:rPr>
                <w:rFonts w:ascii="Arial" w:cs="Arial"/>
                <w:b/>
                <w:bCs/>
                <w:color w:val="000000"/>
                <w:sz w:val="18"/>
                <w:szCs w:val="18"/>
                <w:lang w:val="en-US"/>
              </w:rPr>
              <w:t xml:space="preserve"> Baht</w:t>
            </w:r>
          </w:p>
        </w:tc>
        <w:tc>
          <w:tcPr>
            <w:tcW w:w="1440" w:type="dxa"/>
            <w:tcBorders>
              <w:bottom w:val="single" w:sz="4" w:space="0" w:color="auto"/>
            </w:tcBorders>
          </w:tcPr>
          <w:p w14:paraId="53663107"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bCs/>
                <w:color w:val="000000"/>
                <w:sz w:val="18"/>
                <w:szCs w:val="18"/>
                <w:lang w:val="en-US"/>
              </w:rPr>
              <w:tab/>
            </w:r>
            <w:r w:rsidRPr="006F633C">
              <w:rPr>
                <w:rFonts w:ascii="Arial" w:cs="Arial"/>
                <w:b/>
                <w:bCs/>
                <w:color w:val="000000"/>
                <w:spacing w:val="-6"/>
                <w:sz w:val="18"/>
                <w:szCs w:val="18"/>
                <w:lang w:val="en-US"/>
              </w:rPr>
              <w:t>Million</w:t>
            </w:r>
            <w:r w:rsidRPr="006F633C">
              <w:rPr>
                <w:rFonts w:ascii="Arial" w:cs="Arial"/>
                <w:b/>
                <w:bCs/>
                <w:color w:val="000000"/>
                <w:sz w:val="18"/>
                <w:szCs w:val="18"/>
                <w:lang w:val="en-US"/>
              </w:rPr>
              <w:t xml:space="preserve"> Baht</w:t>
            </w:r>
          </w:p>
        </w:tc>
        <w:tc>
          <w:tcPr>
            <w:tcW w:w="1440" w:type="dxa"/>
            <w:tcBorders>
              <w:bottom w:val="single" w:sz="4" w:space="0" w:color="auto"/>
            </w:tcBorders>
          </w:tcPr>
          <w:p w14:paraId="1273B4CF"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bCs/>
                <w:color w:val="000000"/>
                <w:sz w:val="18"/>
                <w:szCs w:val="18"/>
                <w:lang w:val="en-US"/>
              </w:rPr>
              <w:tab/>
            </w:r>
            <w:r w:rsidRPr="006F633C">
              <w:rPr>
                <w:rFonts w:ascii="Arial" w:cs="Arial"/>
                <w:b/>
                <w:bCs/>
                <w:color w:val="000000"/>
                <w:spacing w:val="-6"/>
                <w:sz w:val="18"/>
                <w:szCs w:val="18"/>
                <w:lang w:val="en-US"/>
              </w:rPr>
              <w:t>Million</w:t>
            </w:r>
            <w:r w:rsidRPr="006F633C">
              <w:rPr>
                <w:rFonts w:ascii="Arial" w:cs="Arial"/>
                <w:b/>
                <w:bCs/>
                <w:color w:val="000000"/>
                <w:sz w:val="18"/>
                <w:szCs w:val="18"/>
                <w:lang w:val="en-US"/>
              </w:rPr>
              <w:t xml:space="preserve"> Baht</w:t>
            </w:r>
          </w:p>
        </w:tc>
        <w:tc>
          <w:tcPr>
            <w:tcW w:w="1440" w:type="dxa"/>
            <w:tcBorders>
              <w:bottom w:val="single" w:sz="4" w:space="0" w:color="auto"/>
            </w:tcBorders>
          </w:tcPr>
          <w:p w14:paraId="7BEC25D0" w14:textId="77777777" w:rsidR="00965DBE" w:rsidRPr="006F633C" w:rsidRDefault="00965DBE" w:rsidP="00965DBE">
            <w:pPr>
              <w:pStyle w:val="a"/>
              <w:tabs>
                <w:tab w:val="right" w:pos="1242"/>
              </w:tabs>
              <w:ind w:right="-72"/>
              <w:jc w:val="both"/>
              <w:rPr>
                <w:rFonts w:ascii="Arial" w:cs="Arial"/>
                <w:b/>
                <w:bCs/>
                <w:color w:val="000000"/>
                <w:sz w:val="18"/>
                <w:szCs w:val="18"/>
                <w:lang w:val="en-US"/>
              </w:rPr>
            </w:pPr>
            <w:r w:rsidRPr="006F633C">
              <w:rPr>
                <w:rFonts w:ascii="Arial" w:cs="Arial"/>
                <w:b/>
                <w:bCs/>
                <w:color w:val="000000"/>
                <w:sz w:val="18"/>
                <w:szCs w:val="18"/>
                <w:lang w:val="en-US"/>
              </w:rPr>
              <w:tab/>
            </w:r>
            <w:r w:rsidRPr="006F633C">
              <w:rPr>
                <w:rFonts w:ascii="Arial" w:cs="Arial"/>
                <w:b/>
                <w:bCs/>
                <w:color w:val="000000"/>
                <w:spacing w:val="-6"/>
                <w:sz w:val="18"/>
                <w:szCs w:val="18"/>
                <w:lang w:val="en-US"/>
              </w:rPr>
              <w:t>Million</w:t>
            </w:r>
            <w:r w:rsidRPr="006F633C">
              <w:rPr>
                <w:rFonts w:ascii="Arial" w:cs="Arial"/>
                <w:b/>
                <w:bCs/>
                <w:color w:val="000000"/>
                <w:sz w:val="18"/>
                <w:szCs w:val="18"/>
                <w:lang w:val="en-US"/>
              </w:rPr>
              <w:t xml:space="preserve"> Baht</w:t>
            </w:r>
          </w:p>
        </w:tc>
      </w:tr>
      <w:tr w:rsidR="00965DBE" w:rsidRPr="006F633C" w14:paraId="32205338" w14:textId="77777777" w:rsidTr="00965DBE">
        <w:trPr>
          <w:trHeight w:val="20"/>
        </w:trPr>
        <w:tc>
          <w:tcPr>
            <w:tcW w:w="3690" w:type="dxa"/>
            <w:vAlign w:val="center"/>
          </w:tcPr>
          <w:p w14:paraId="4704405E" w14:textId="77777777" w:rsidR="00965DBE" w:rsidRPr="006F633C" w:rsidRDefault="00965DBE" w:rsidP="00965DBE">
            <w:pPr>
              <w:pStyle w:val="a"/>
              <w:ind w:left="-113" w:right="-79"/>
              <w:rPr>
                <w:rFonts w:ascii="Arial" w:cs="Arial"/>
                <w:b/>
                <w:bCs/>
                <w:color w:val="000000"/>
                <w:sz w:val="18"/>
                <w:szCs w:val="18"/>
                <w:lang w:val="en-US"/>
              </w:rPr>
            </w:pPr>
            <w:r w:rsidRPr="006F633C">
              <w:rPr>
                <w:rFonts w:ascii="Arial" w:cs="Arial"/>
                <w:b/>
                <w:bCs/>
                <w:color w:val="000000"/>
                <w:sz w:val="18"/>
                <w:szCs w:val="18"/>
                <w:lang w:val="en-US"/>
              </w:rPr>
              <w:t>Capital commitments</w:t>
            </w:r>
          </w:p>
        </w:tc>
        <w:tc>
          <w:tcPr>
            <w:tcW w:w="1440" w:type="dxa"/>
            <w:tcBorders>
              <w:top w:val="single" w:sz="4" w:space="0" w:color="auto"/>
            </w:tcBorders>
            <w:shd w:val="clear" w:color="auto" w:fill="FAFAFA"/>
            <w:vAlign w:val="center"/>
          </w:tcPr>
          <w:p w14:paraId="09262BB8" w14:textId="77777777" w:rsidR="00965DBE" w:rsidRPr="006F633C" w:rsidRDefault="00965DBE" w:rsidP="00965DBE">
            <w:pPr>
              <w:tabs>
                <w:tab w:val="right" w:pos="1242"/>
              </w:tabs>
              <w:ind w:right="-72"/>
              <w:rPr>
                <w:snapToGrid w:val="0"/>
                <w:color w:val="000000"/>
                <w:sz w:val="18"/>
                <w:szCs w:val="18"/>
                <w:lang w:val="en-US" w:eastAsia="th-TH"/>
              </w:rPr>
            </w:pPr>
          </w:p>
        </w:tc>
        <w:tc>
          <w:tcPr>
            <w:tcW w:w="1440" w:type="dxa"/>
            <w:tcBorders>
              <w:top w:val="single" w:sz="4" w:space="0" w:color="auto"/>
            </w:tcBorders>
            <w:vAlign w:val="center"/>
          </w:tcPr>
          <w:p w14:paraId="1867F5F5" w14:textId="77777777" w:rsidR="00965DBE" w:rsidRPr="006F633C" w:rsidRDefault="00965DBE" w:rsidP="00965DBE">
            <w:pPr>
              <w:tabs>
                <w:tab w:val="right" w:pos="1242"/>
              </w:tabs>
              <w:ind w:right="-72"/>
              <w:rPr>
                <w:snapToGrid w:val="0"/>
                <w:color w:val="000000"/>
                <w:sz w:val="18"/>
                <w:szCs w:val="18"/>
                <w:lang w:val="en-US" w:eastAsia="th-TH"/>
              </w:rPr>
            </w:pPr>
          </w:p>
        </w:tc>
        <w:tc>
          <w:tcPr>
            <w:tcW w:w="1440" w:type="dxa"/>
            <w:tcBorders>
              <w:top w:val="single" w:sz="4" w:space="0" w:color="auto"/>
            </w:tcBorders>
            <w:shd w:val="clear" w:color="auto" w:fill="FAFAFA"/>
            <w:vAlign w:val="center"/>
          </w:tcPr>
          <w:p w14:paraId="67536FC0" w14:textId="77777777" w:rsidR="00965DBE" w:rsidRPr="006F633C" w:rsidRDefault="00965DBE" w:rsidP="00965DBE">
            <w:pPr>
              <w:tabs>
                <w:tab w:val="right" w:pos="1242"/>
              </w:tabs>
              <w:ind w:right="-72"/>
              <w:rPr>
                <w:snapToGrid w:val="0"/>
                <w:color w:val="000000"/>
                <w:sz w:val="18"/>
                <w:szCs w:val="18"/>
                <w:lang w:val="en-US" w:eastAsia="th-TH"/>
              </w:rPr>
            </w:pPr>
          </w:p>
        </w:tc>
        <w:tc>
          <w:tcPr>
            <w:tcW w:w="1440" w:type="dxa"/>
            <w:tcBorders>
              <w:top w:val="single" w:sz="4" w:space="0" w:color="auto"/>
            </w:tcBorders>
            <w:vAlign w:val="center"/>
          </w:tcPr>
          <w:p w14:paraId="06F2F7FD" w14:textId="77777777" w:rsidR="00965DBE" w:rsidRPr="006F633C" w:rsidRDefault="00965DBE" w:rsidP="00965DBE">
            <w:pPr>
              <w:tabs>
                <w:tab w:val="right" w:pos="1242"/>
              </w:tabs>
              <w:ind w:right="-72"/>
              <w:rPr>
                <w:snapToGrid w:val="0"/>
                <w:color w:val="000000"/>
                <w:sz w:val="18"/>
                <w:szCs w:val="18"/>
                <w:lang w:val="en-US" w:eastAsia="th-TH"/>
              </w:rPr>
            </w:pPr>
          </w:p>
        </w:tc>
      </w:tr>
      <w:tr w:rsidR="00965DBE" w:rsidRPr="006F633C" w14:paraId="7BA34F41" w14:textId="77777777" w:rsidTr="00965DBE">
        <w:trPr>
          <w:trHeight w:val="20"/>
        </w:trPr>
        <w:tc>
          <w:tcPr>
            <w:tcW w:w="3690" w:type="dxa"/>
            <w:vAlign w:val="center"/>
          </w:tcPr>
          <w:p w14:paraId="1D254890" w14:textId="77777777" w:rsidR="00965DBE" w:rsidRPr="006F633C" w:rsidRDefault="00965DBE" w:rsidP="00965DBE">
            <w:pPr>
              <w:tabs>
                <w:tab w:val="decimal" w:pos="1152"/>
              </w:tabs>
              <w:ind w:left="-113" w:right="-72"/>
              <w:jc w:val="left"/>
              <w:rPr>
                <w:snapToGrid w:val="0"/>
                <w:color w:val="000000"/>
                <w:sz w:val="18"/>
                <w:szCs w:val="18"/>
                <w:lang w:val="en-US" w:eastAsia="th-TH"/>
              </w:rPr>
            </w:pPr>
            <w:r w:rsidRPr="006F633C">
              <w:rPr>
                <w:snapToGrid w:val="0"/>
                <w:color w:val="000000"/>
                <w:sz w:val="18"/>
                <w:szCs w:val="18"/>
                <w:lang w:val="en-US" w:eastAsia="th-TH"/>
              </w:rPr>
              <w:t xml:space="preserve">   - under contracts to invest in</w:t>
            </w:r>
          </w:p>
        </w:tc>
        <w:tc>
          <w:tcPr>
            <w:tcW w:w="1440" w:type="dxa"/>
            <w:shd w:val="clear" w:color="auto" w:fill="FAFAFA"/>
            <w:vAlign w:val="center"/>
          </w:tcPr>
          <w:p w14:paraId="3A5D7F26" w14:textId="77777777" w:rsidR="00965DBE" w:rsidRPr="006F633C" w:rsidRDefault="00965DBE" w:rsidP="00965DBE">
            <w:pPr>
              <w:tabs>
                <w:tab w:val="right" w:pos="1242"/>
              </w:tabs>
              <w:ind w:right="-72"/>
              <w:rPr>
                <w:snapToGrid w:val="0"/>
                <w:color w:val="000000"/>
                <w:sz w:val="18"/>
                <w:szCs w:val="18"/>
                <w:lang w:val="en-US" w:eastAsia="th-TH"/>
              </w:rPr>
            </w:pPr>
          </w:p>
        </w:tc>
        <w:tc>
          <w:tcPr>
            <w:tcW w:w="1440" w:type="dxa"/>
            <w:vAlign w:val="center"/>
          </w:tcPr>
          <w:p w14:paraId="2FE3AF8B" w14:textId="77777777" w:rsidR="00965DBE" w:rsidRPr="006F633C" w:rsidRDefault="00965DBE" w:rsidP="00965DBE">
            <w:pPr>
              <w:tabs>
                <w:tab w:val="right" w:pos="1242"/>
              </w:tabs>
              <w:ind w:right="-72"/>
              <w:rPr>
                <w:snapToGrid w:val="0"/>
                <w:color w:val="000000"/>
                <w:sz w:val="18"/>
                <w:szCs w:val="18"/>
                <w:cs/>
                <w:lang w:val="en-US" w:eastAsia="th-TH"/>
              </w:rPr>
            </w:pPr>
          </w:p>
        </w:tc>
        <w:tc>
          <w:tcPr>
            <w:tcW w:w="1440" w:type="dxa"/>
            <w:shd w:val="clear" w:color="auto" w:fill="FAFAFA"/>
            <w:vAlign w:val="center"/>
          </w:tcPr>
          <w:p w14:paraId="4CD24010" w14:textId="77777777" w:rsidR="00965DBE" w:rsidRPr="006F633C" w:rsidRDefault="00965DBE" w:rsidP="00965DBE">
            <w:pPr>
              <w:tabs>
                <w:tab w:val="right" w:pos="1242"/>
              </w:tabs>
              <w:ind w:right="-72"/>
              <w:rPr>
                <w:snapToGrid w:val="0"/>
                <w:color w:val="000000"/>
                <w:sz w:val="18"/>
                <w:szCs w:val="18"/>
                <w:lang w:val="en-US" w:eastAsia="th-TH"/>
              </w:rPr>
            </w:pPr>
          </w:p>
        </w:tc>
        <w:tc>
          <w:tcPr>
            <w:tcW w:w="1440" w:type="dxa"/>
            <w:vAlign w:val="center"/>
          </w:tcPr>
          <w:p w14:paraId="38F0741D" w14:textId="77777777" w:rsidR="00965DBE" w:rsidRPr="006F633C" w:rsidRDefault="00965DBE" w:rsidP="00965DBE">
            <w:pPr>
              <w:tabs>
                <w:tab w:val="right" w:pos="1242"/>
              </w:tabs>
              <w:ind w:right="-72"/>
              <w:rPr>
                <w:snapToGrid w:val="0"/>
                <w:color w:val="000000"/>
                <w:sz w:val="18"/>
                <w:szCs w:val="18"/>
                <w:cs/>
                <w:lang w:val="en-US" w:eastAsia="th-TH"/>
              </w:rPr>
            </w:pPr>
          </w:p>
        </w:tc>
      </w:tr>
      <w:tr w:rsidR="00965DBE" w:rsidRPr="006F633C" w14:paraId="2EC20051" w14:textId="77777777" w:rsidTr="00965DBE">
        <w:trPr>
          <w:trHeight w:val="20"/>
        </w:trPr>
        <w:tc>
          <w:tcPr>
            <w:tcW w:w="3690" w:type="dxa"/>
            <w:vAlign w:val="center"/>
          </w:tcPr>
          <w:p w14:paraId="43245ED5" w14:textId="77777777" w:rsidR="00965DBE" w:rsidRPr="006F633C" w:rsidRDefault="00965DBE" w:rsidP="00965DBE">
            <w:pPr>
              <w:tabs>
                <w:tab w:val="decimal" w:pos="1152"/>
              </w:tabs>
              <w:ind w:left="-113" w:right="-72"/>
              <w:jc w:val="left"/>
              <w:rPr>
                <w:snapToGrid w:val="0"/>
                <w:color w:val="000000"/>
                <w:sz w:val="18"/>
                <w:szCs w:val="18"/>
                <w:lang w:val="en-US" w:eastAsia="th-TH"/>
              </w:rPr>
            </w:pPr>
            <w:r w:rsidRPr="006F633C">
              <w:rPr>
                <w:snapToGrid w:val="0"/>
                <w:color w:val="000000"/>
                <w:sz w:val="18"/>
                <w:szCs w:val="18"/>
                <w:lang w:val="en-US" w:eastAsia="th-TH"/>
              </w:rPr>
              <w:t xml:space="preserve">        development projects until completion</w:t>
            </w:r>
          </w:p>
        </w:tc>
        <w:tc>
          <w:tcPr>
            <w:tcW w:w="1440" w:type="dxa"/>
            <w:shd w:val="clear" w:color="auto" w:fill="FAFAFA"/>
            <w:vAlign w:val="center"/>
          </w:tcPr>
          <w:p w14:paraId="6556F2B5" w14:textId="77777777" w:rsidR="00965DBE" w:rsidRPr="006F633C" w:rsidRDefault="00965DBE" w:rsidP="00965DBE">
            <w:pPr>
              <w:tabs>
                <w:tab w:val="right" w:pos="1238"/>
              </w:tabs>
              <w:ind w:right="-72"/>
              <w:jc w:val="right"/>
              <w:rPr>
                <w:noProof/>
                <w:snapToGrid w:val="0"/>
                <w:sz w:val="18"/>
                <w:szCs w:val="18"/>
                <w:lang w:eastAsia="th-TH"/>
              </w:rPr>
            </w:pPr>
            <w:r w:rsidRPr="006F633C">
              <w:rPr>
                <w:noProof/>
                <w:snapToGrid w:val="0"/>
                <w:sz w:val="18"/>
                <w:szCs w:val="18"/>
                <w:lang w:eastAsia="th-TH"/>
              </w:rPr>
              <w:t>66</w:t>
            </w:r>
            <w:r w:rsidR="00016CA5" w:rsidRPr="006F633C">
              <w:rPr>
                <w:noProof/>
                <w:snapToGrid w:val="0"/>
                <w:sz w:val="18"/>
                <w:szCs w:val="18"/>
                <w:lang w:eastAsia="th-TH"/>
              </w:rPr>
              <w:t>4</w:t>
            </w:r>
            <w:r w:rsidRPr="006F633C">
              <w:rPr>
                <w:noProof/>
                <w:snapToGrid w:val="0"/>
                <w:sz w:val="18"/>
                <w:szCs w:val="18"/>
                <w:lang w:eastAsia="th-TH"/>
              </w:rPr>
              <w:t>.</w:t>
            </w:r>
            <w:r w:rsidR="00016CA5" w:rsidRPr="006F633C">
              <w:rPr>
                <w:noProof/>
                <w:snapToGrid w:val="0"/>
                <w:sz w:val="18"/>
                <w:szCs w:val="18"/>
                <w:lang w:eastAsia="th-TH"/>
              </w:rPr>
              <w:t>27</w:t>
            </w:r>
          </w:p>
        </w:tc>
        <w:tc>
          <w:tcPr>
            <w:tcW w:w="1440" w:type="dxa"/>
            <w:vAlign w:val="center"/>
          </w:tcPr>
          <w:p w14:paraId="53AA0815" w14:textId="77777777" w:rsidR="00965DBE" w:rsidRPr="006F633C" w:rsidRDefault="00965DBE" w:rsidP="00965DBE">
            <w:pPr>
              <w:tabs>
                <w:tab w:val="right" w:pos="1238"/>
              </w:tabs>
              <w:ind w:right="-72"/>
              <w:rPr>
                <w:noProof/>
                <w:snapToGrid w:val="0"/>
                <w:sz w:val="18"/>
                <w:szCs w:val="18"/>
                <w:lang w:eastAsia="th-TH"/>
              </w:rPr>
            </w:pPr>
            <w:r w:rsidRPr="006F633C">
              <w:rPr>
                <w:sz w:val="18"/>
                <w:szCs w:val="18"/>
              </w:rPr>
              <w:tab/>
              <w:t>774</w:t>
            </w:r>
            <w:r w:rsidRPr="006F633C">
              <w:rPr>
                <w:snapToGrid w:val="0"/>
                <w:sz w:val="18"/>
                <w:szCs w:val="18"/>
                <w:cs/>
                <w:lang w:eastAsia="th-TH"/>
              </w:rPr>
              <w:t>.</w:t>
            </w:r>
            <w:r w:rsidRPr="006F633C">
              <w:rPr>
                <w:snapToGrid w:val="0"/>
                <w:sz w:val="18"/>
                <w:szCs w:val="18"/>
                <w:lang w:eastAsia="th-TH"/>
              </w:rPr>
              <w:t>24</w:t>
            </w:r>
          </w:p>
        </w:tc>
        <w:tc>
          <w:tcPr>
            <w:tcW w:w="1440" w:type="dxa"/>
            <w:shd w:val="clear" w:color="auto" w:fill="FAFAFA"/>
            <w:vAlign w:val="center"/>
          </w:tcPr>
          <w:p w14:paraId="3D04F0E9" w14:textId="77777777" w:rsidR="00965DBE" w:rsidRPr="006F633C" w:rsidRDefault="00965DBE" w:rsidP="00965DBE">
            <w:pPr>
              <w:tabs>
                <w:tab w:val="right" w:pos="1238"/>
              </w:tabs>
              <w:ind w:right="-72"/>
              <w:jc w:val="right"/>
              <w:rPr>
                <w:noProof/>
                <w:snapToGrid w:val="0"/>
                <w:sz w:val="18"/>
                <w:szCs w:val="18"/>
                <w:lang w:eastAsia="th-TH"/>
              </w:rPr>
            </w:pPr>
            <w:r w:rsidRPr="006F633C">
              <w:rPr>
                <w:noProof/>
                <w:snapToGrid w:val="0"/>
                <w:sz w:val="18"/>
                <w:szCs w:val="18"/>
                <w:lang w:eastAsia="th-TH"/>
              </w:rPr>
              <w:t>5</w:t>
            </w:r>
            <w:r w:rsidR="00016CA5" w:rsidRPr="006F633C">
              <w:rPr>
                <w:noProof/>
                <w:snapToGrid w:val="0"/>
                <w:sz w:val="18"/>
                <w:szCs w:val="18"/>
                <w:lang w:eastAsia="th-TH"/>
              </w:rPr>
              <w:t>68</w:t>
            </w:r>
            <w:r w:rsidRPr="006F633C">
              <w:rPr>
                <w:noProof/>
                <w:snapToGrid w:val="0"/>
                <w:sz w:val="18"/>
                <w:szCs w:val="18"/>
                <w:lang w:eastAsia="th-TH"/>
              </w:rPr>
              <w:t>.</w:t>
            </w:r>
            <w:r w:rsidR="00016CA5" w:rsidRPr="006F633C">
              <w:rPr>
                <w:noProof/>
                <w:snapToGrid w:val="0"/>
                <w:sz w:val="18"/>
                <w:szCs w:val="18"/>
                <w:lang w:eastAsia="th-TH"/>
              </w:rPr>
              <w:t>78</w:t>
            </w:r>
          </w:p>
        </w:tc>
        <w:tc>
          <w:tcPr>
            <w:tcW w:w="1440" w:type="dxa"/>
            <w:vAlign w:val="center"/>
          </w:tcPr>
          <w:p w14:paraId="019AE7FA" w14:textId="77777777" w:rsidR="00965DBE" w:rsidRPr="006F633C" w:rsidRDefault="00965DBE" w:rsidP="00965DBE">
            <w:pPr>
              <w:tabs>
                <w:tab w:val="right" w:pos="1238"/>
              </w:tabs>
              <w:ind w:right="-72"/>
              <w:rPr>
                <w:noProof/>
                <w:snapToGrid w:val="0"/>
                <w:sz w:val="18"/>
                <w:szCs w:val="18"/>
                <w:lang w:eastAsia="th-TH"/>
              </w:rPr>
            </w:pPr>
            <w:r w:rsidRPr="006F633C">
              <w:rPr>
                <w:sz w:val="18"/>
                <w:szCs w:val="18"/>
              </w:rPr>
              <w:tab/>
              <w:t>660</w:t>
            </w:r>
            <w:r w:rsidRPr="006F633C">
              <w:rPr>
                <w:snapToGrid w:val="0"/>
                <w:sz w:val="18"/>
                <w:szCs w:val="18"/>
                <w:cs/>
                <w:lang w:eastAsia="th-TH"/>
              </w:rPr>
              <w:t>.</w:t>
            </w:r>
            <w:r w:rsidRPr="006F633C">
              <w:rPr>
                <w:snapToGrid w:val="0"/>
                <w:sz w:val="18"/>
                <w:szCs w:val="18"/>
                <w:lang w:eastAsia="th-TH"/>
              </w:rPr>
              <w:t>88</w:t>
            </w:r>
          </w:p>
        </w:tc>
      </w:tr>
      <w:tr w:rsidR="00965DBE" w:rsidRPr="006F633C" w14:paraId="2AF5FCAA" w14:textId="77777777" w:rsidTr="00965DBE">
        <w:trPr>
          <w:trHeight w:val="20"/>
        </w:trPr>
        <w:tc>
          <w:tcPr>
            <w:tcW w:w="3690" w:type="dxa"/>
            <w:vAlign w:val="center"/>
          </w:tcPr>
          <w:p w14:paraId="6392FA7E" w14:textId="77777777" w:rsidR="00965DBE" w:rsidRPr="006F633C" w:rsidRDefault="00965DBE" w:rsidP="00965DBE">
            <w:pPr>
              <w:tabs>
                <w:tab w:val="decimal" w:pos="1152"/>
              </w:tabs>
              <w:ind w:left="-113" w:right="-72"/>
              <w:jc w:val="left"/>
              <w:rPr>
                <w:snapToGrid w:val="0"/>
                <w:color w:val="000000"/>
                <w:sz w:val="18"/>
                <w:szCs w:val="18"/>
                <w:lang w:val="en-US" w:eastAsia="th-TH"/>
              </w:rPr>
            </w:pPr>
            <w:r w:rsidRPr="006F633C">
              <w:rPr>
                <w:snapToGrid w:val="0"/>
                <w:color w:val="000000"/>
                <w:sz w:val="18"/>
                <w:szCs w:val="18"/>
                <w:lang w:val="en-US" w:eastAsia="th-TH"/>
              </w:rPr>
              <w:t xml:space="preserve">   - under decoration service contract</w:t>
            </w:r>
          </w:p>
        </w:tc>
        <w:tc>
          <w:tcPr>
            <w:tcW w:w="1440" w:type="dxa"/>
            <w:tcBorders>
              <w:bottom w:val="single" w:sz="4" w:space="0" w:color="auto"/>
            </w:tcBorders>
            <w:shd w:val="clear" w:color="auto" w:fill="FAFAFA"/>
            <w:vAlign w:val="center"/>
          </w:tcPr>
          <w:p w14:paraId="18A09BAA" w14:textId="77777777" w:rsidR="00965DBE" w:rsidRPr="006F633C" w:rsidRDefault="00965DBE" w:rsidP="00965DBE">
            <w:pPr>
              <w:tabs>
                <w:tab w:val="decimal" w:pos="1236"/>
              </w:tabs>
              <w:ind w:right="-72"/>
              <w:rPr>
                <w:color w:val="000000"/>
                <w:sz w:val="18"/>
                <w:szCs w:val="18"/>
              </w:rPr>
            </w:pPr>
            <w:r w:rsidRPr="006F633C">
              <w:rPr>
                <w:color w:val="000000"/>
                <w:sz w:val="18"/>
                <w:szCs w:val="18"/>
              </w:rPr>
              <w:t xml:space="preserve">-       </w:t>
            </w:r>
          </w:p>
        </w:tc>
        <w:tc>
          <w:tcPr>
            <w:tcW w:w="1440" w:type="dxa"/>
            <w:tcBorders>
              <w:bottom w:val="single" w:sz="4" w:space="0" w:color="auto"/>
            </w:tcBorders>
            <w:vAlign w:val="center"/>
          </w:tcPr>
          <w:p w14:paraId="6480897E" w14:textId="77777777" w:rsidR="00965DBE" w:rsidRPr="006F633C" w:rsidRDefault="00965DBE" w:rsidP="00965DBE">
            <w:pPr>
              <w:tabs>
                <w:tab w:val="right" w:pos="1238"/>
              </w:tabs>
              <w:ind w:right="-72"/>
              <w:rPr>
                <w:noProof/>
                <w:snapToGrid w:val="0"/>
                <w:sz w:val="18"/>
                <w:szCs w:val="18"/>
                <w:lang w:eastAsia="th-TH"/>
              </w:rPr>
            </w:pPr>
            <w:r w:rsidRPr="006F633C">
              <w:rPr>
                <w:sz w:val="18"/>
                <w:szCs w:val="18"/>
              </w:rPr>
              <w:tab/>
              <w:t>0.16</w:t>
            </w:r>
          </w:p>
        </w:tc>
        <w:tc>
          <w:tcPr>
            <w:tcW w:w="1440" w:type="dxa"/>
            <w:tcBorders>
              <w:bottom w:val="single" w:sz="4" w:space="0" w:color="auto"/>
            </w:tcBorders>
            <w:shd w:val="clear" w:color="auto" w:fill="FAFAFA"/>
            <w:vAlign w:val="center"/>
          </w:tcPr>
          <w:p w14:paraId="3227A494" w14:textId="77777777" w:rsidR="00965DBE" w:rsidRPr="006F633C" w:rsidRDefault="00965DBE" w:rsidP="00965DBE">
            <w:pPr>
              <w:tabs>
                <w:tab w:val="decimal" w:pos="1236"/>
              </w:tabs>
              <w:ind w:right="-72"/>
              <w:rPr>
                <w:color w:val="000000"/>
                <w:sz w:val="18"/>
                <w:szCs w:val="18"/>
              </w:rPr>
            </w:pPr>
            <w:r w:rsidRPr="006F633C">
              <w:rPr>
                <w:color w:val="000000"/>
                <w:sz w:val="18"/>
                <w:szCs w:val="18"/>
              </w:rPr>
              <w:t xml:space="preserve">-       </w:t>
            </w:r>
          </w:p>
        </w:tc>
        <w:tc>
          <w:tcPr>
            <w:tcW w:w="1440" w:type="dxa"/>
            <w:tcBorders>
              <w:bottom w:val="single" w:sz="4" w:space="0" w:color="auto"/>
            </w:tcBorders>
            <w:vAlign w:val="center"/>
          </w:tcPr>
          <w:p w14:paraId="35E19AA2" w14:textId="77777777" w:rsidR="00965DBE" w:rsidRPr="006F633C" w:rsidRDefault="00965DBE" w:rsidP="00965DBE">
            <w:pPr>
              <w:tabs>
                <w:tab w:val="right" w:pos="1238"/>
              </w:tabs>
              <w:ind w:right="-72"/>
              <w:rPr>
                <w:noProof/>
                <w:snapToGrid w:val="0"/>
                <w:sz w:val="18"/>
                <w:szCs w:val="18"/>
                <w:lang w:eastAsia="th-TH"/>
              </w:rPr>
            </w:pPr>
            <w:r w:rsidRPr="006F633C">
              <w:rPr>
                <w:sz w:val="18"/>
                <w:szCs w:val="18"/>
              </w:rPr>
              <w:tab/>
              <w:t>0.16</w:t>
            </w:r>
          </w:p>
        </w:tc>
      </w:tr>
      <w:tr w:rsidR="00965DBE" w:rsidRPr="006F633C" w14:paraId="11B7D1E8" w14:textId="77777777" w:rsidTr="00965DBE">
        <w:trPr>
          <w:trHeight w:val="20"/>
        </w:trPr>
        <w:tc>
          <w:tcPr>
            <w:tcW w:w="3690" w:type="dxa"/>
            <w:vAlign w:val="center"/>
          </w:tcPr>
          <w:p w14:paraId="39EAC7FF" w14:textId="77777777" w:rsidR="00965DBE" w:rsidRPr="006F633C" w:rsidRDefault="00965DBE" w:rsidP="00965DBE">
            <w:pPr>
              <w:tabs>
                <w:tab w:val="decimal" w:pos="1152"/>
              </w:tabs>
              <w:ind w:left="-113" w:right="-72"/>
              <w:jc w:val="left"/>
              <w:rPr>
                <w:snapToGrid w:val="0"/>
                <w:color w:val="000000"/>
                <w:sz w:val="12"/>
                <w:szCs w:val="12"/>
                <w:lang w:val="en-US" w:eastAsia="th-TH"/>
              </w:rPr>
            </w:pPr>
          </w:p>
        </w:tc>
        <w:tc>
          <w:tcPr>
            <w:tcW w:w="1440" w:type="dxa"/>
            <w:shd w:val="clear" w:color="auto" w:fill="FAFAFA"/>
            <w:vAlign w:val="center"/>
          </w:tcPr>
          <w:p w14:paraId="7F074AFD" w14:textId="77777777" w:rsidR="00965DBE" w:rsidRPr="006F633C" w:rsidRDefault="00965DBE" w:rsidP="00965DBE">
            <w:pPr>
              <w:ind w:right="-72"/>
              <w:rPr>
                <w:noProof/>
                <w:snapToGrid w:val="0"/>
                <w:sz w:val="12"/>
                <w:szCs w:val="12"/>
                <w:lang w:eastAsia="th-TH"/>
              </w:rPr>
            </w:pPr>
          </w:p>
        </w:tc>
        <w:tc>
          <w:tcPr>
            <w:tcW w:w="1440" w:type="dxa"/>
            <w:vAlign w:val="center"/>
          </w:tcPr>
          <w:p w14:paraId="55D4C571" w14:textId="77777777" w:rsidR="00965DBE" w:rsidRPr="006F633C" w:rsidRDefault="00965DBE" w:rsidP="00965DBE">
            <w:pPr>
              <w:tabs>
                <w:tab w:val="right" w:pos="1238"/>
              </w:tabs>
              <w:ind w:right="-72"/>
              <w:rPr>
                <w:snapToGrid w:val="0"/>
                <w:sz w:val="12"/>
                <w:szCs w:val="12"/>
                <w:lang w:eastAsia="th-TH"/>
              </w:rPr>
            </w:pPr>
          </w:p>
        </w:tc>
        <w:tc>
          <w:tcPr>
            <w:tcW w:w="1440" w:type="dxa"/>
            <w:shd w:val="clear" w:color="auto" w:fill="FAFAFA"/>
            <w:vAlign w:val="center"/>
          </w:tcPr>
          <w:p w14:paraId="5EA771DE" w14:textId="77777777" w:rsidR="00965DBE" w:rsidRPr="006F633C" w:rsidRDefault="00965DBE" w:rsidP="00965DBE">
            <w:pPr>
              <w:ind w:right="-72"/>
              <w:rPr>
                <w:noProof/>
                <w:snapToGrid w:val="0"/>
                <w:sz w:val="12"/>
                <w:szCs w:val="12"/>
                <w:lang w:eastAsia="th-TH"/>
              </w:rPr>
            </w:pPr>
          </w:p>
        </w:tc>
        <w:tc>
          <w:tcPr>
            <w:tcW w:w="1440" w:type="dxa"/>
            <w:vAlign w:val="center"/>
          </w:tcPr>
          <w:p w14:paraId="58C8281D" w14:textId="77777777" w:rsidR="00965DBE" w:rsidRPr="006F633C" w:rsidRDefault="00965DBE" w:rsidP="00965DBE">
            <w:pPr>
              <w:tabs>
                <w:tab w:val="right" w:pos="1238"/>
              </w:tabs>
              <w:ind w:right="-72"/>
              <w:rPr>
                <w:snapToGrid w:val="0"/>
                <w:sz w:val="12"/>
                <w:szCs w:val="12"/>
                <w:lang w:eastAsia="th-TH"/>
              </w:rPr>
            </w:pPr>
          </w:p>
        </w:tc>
      </w:tr>
      <w:tr w:rsidR="00965DBE" w:rsidRPr="006F633C" w14:paraId="7985EC1E" w14:textId="77777777" w:rsidTr="00965DBE">
        <w:trPr>
          <w:trHeight w:val="20"/>
        </w:trPr>
        <w:tc>
          <w:tcPr>
            <w:tcW w:w="3690" w:type="dxa"/>
            <w:vAlign w:val="bottom"/>
          </w:tcPr>
          <w:p w14:paraId="53FC5DF0" w14:textId="77777777" w:rsidR="00965DBE" w:rsidRPr="006F633C" w:rsidRDefault="00965DBE" w:rsidP="00965DBE">
            <w:pPr>
              <w:pStyle w:val="a"/>
              <w:ind w:left="-113" w:right="-79"/>
              <w:rPr>
                <w:rFonts w:ascii="Arial" w:cs="Arial"/>
                <w:color w:val="000000"/>
                <w:sz w:val="18"/>
                <w:szCs w:val="18"/>
                <w:lang w:val="en-US"/>
              </w:rPr>
            </w:pPr>
          </w:p>
        </w:tc>
        <w:tc>
          <w:tcPr>
            <w:tcW w:w="1440" w:type="dxa"/>
            <w:tcBorders>
              <w:bottom w:val="single" w:sz="4" w:space="0" w:color="auto"/>
            </w:tcBorders>
            <w:shd w:val="clear" w:color="auto" w:fill="FAFAFA"/>
            <w:vAlign w:val="center"/>
          </w:tcPr>
          <w:p w14:paraId="13ACA3EC" w14:textId="77777777" w:rsidR="00965DBE" w:rsidRPr="006F633C" w:rsidRDefault="00016CA5" w:rsidP="00965DBE">
            <w:pPr>
              <w:tabs>
                <w:tab w:val="right" w:pos="1238"/>
              </w:tabs>
              <w:ind w:right="-72"/>
              <w:jc w:val="right"/>
              <w:rPr>
                <w:noProof/>
                <w:snapToGrid w:val="0"/>
                <w:sz w:val="18"/>
                <w:szCs w:val="18"/>
                <w:lang w:eastAsia="th-TH"/>
              </w:rPr>
            </w:pPr>
            <w:r w:rsidRPr="006F633C">
              <w:rPr>
                <w:noProof/>
                <w:snapToGrid w:val="0"/>
                <w:sz w:val="18"/>
                <w:szCs w:val="18"/>
                <w:lang w:eastAsia="th-TH"/>
              </w:rPr>
              <w:t>664.27</w:t>
            </w:r>
          </w:p>
        </w:tc>
        <w:tc>
          <w:tcPr>
            <w:tcW w:w="1440" w:type="dxa"/>
            <w:tcBorders>
              <w:bottom w:val="single" w:sz="4" w:space="0" w:color="auto"/>
            </w:tcBorders>
            <w:vAlign w:val="center"/>
          </w:tcPr>
          <w:p w14:paraId="61193F24" w14:textId="77777777" w:rsidR="00965DBE" w:rsidRPr="006F633C" w:rsidRDefault="00965DBE" w:rsidP="00965DBE">
            <w:pPr>
              <w:tabs>
                <w:tab w:val="right" w:pos="1238"/>
              </w:tabs>
              <w:ind w:right="-72"/>
              <w:rPr>
                <w:noProof/>
                <w:snapToGrid w:val="0"/>
                <w:sz w:val="18"/>
                <w:szCs w:val="18"/>
                <w:lang w:eastAsia="th-TH"/>
              </w:rPr>
            </w:pPr>
            <w:r w:rsidRPr="006F633C">
              <w:rPr>
                <w:sz w:val="18"/>
                <w:szCs w:val="18"/>
              </w:rPr>
              <w:tab/>
              <w:t>7</w:t>
            </w:r>
            <w:r w:rsidRPr="006F633C">
              <w:rPr>
                <w:snapToGrid w:val="0"/>
                <w:sz w:val="18"/>
                <w:szCs w:val="18"/>
                <w:lang w:eastAsia="th-TH"/>
              </w:rPr>
              <w:t>74.40</w:t>
            </w:r>
          </w:p>
        </w:tc>
        <w:tc>
          <w:tcPr>
            <w:tcW w:w="1440" w:type="dxa"/>
            <w:tcBorders>
              <w:bottom w:val="single" w:sz="4" w:space="0" w:color="auto"/>
            </w:tcBorders>
            <w:shd w:val="clear" w:color="auto" w:fill="FAFAFA"/>
            <w:vAlign w:val="center"/>
          </w:tcPr>
          <w:p w14:paraId="209840F1" w14:textId="77777777" w:rsidR="00965DBE" w:rsidRPr="006F633C" w:rsidRDefault="00016CA5" w:rsidP="00965DBE">
            <w:pPr>
              <w:tabs>
                <w:tab w:val="right" w:pos="1238"/>
              </w:tabs>
              <w:ind w:right="-72"/>
              <w:jc w:val="right"/>
              <w:rPr>
                <w:noProof/>
                <w:snapToGrid w:val="0"/>
                <w:sz w:val="18"/>
                <w:szCs w:val="18"/>
                <w:lang w:eastAsia="th-TH"/>
              </w:rPr>
            </w:pPr>
            <w:r w:rsidRPr="006F633C">
              <w:rPr>
                <w:noProof/>
                <w:snapToGrid w:val="0"/>
                <w:sz w:val="18"/>
                <w:szCs w:val="18"/>
                <w:lang w:eastAsia="th-TH"/>
              </w:rPr>
              <w:t>568.78</w:t>
            </w:r>
          </w:p>
        </w:tc>
        <w:tc>
          <w:tcPr>
            <w:tcW w:w="1440" w:type="dxa"/>
            <w:tcBorders>
              <w:bottom w:val="single" w:sz="4" w:space="0" w:color="auto"/>
            </w:tcBorders>
            <w:vAlign w:val="center"/>
          </w:tcPr>
          <w:p w14:paraId="0C001081" w14:textId="77777777" w:rsidR="00965DBE" w:rsidRPr="006F633C" w:rsidRDefault="00965DBE" w:rsidP="00965DBE">
            <w:pPr>
              <w:tabs>
                <w:tab w:val="right" w:pos="1238"/>
              </w:tabs>
              <w:ind w:right="-72"/>
              <w:rPr>
                <w:noProof/>
                <w:snapToGrid w:val="0"/>
                <w:sz w:val="18"/>
                <w:szCs w:val="18"/>
                <w:lang w:eastAsia="th-TH"/>
              </w:rPr>
            </w:pPr>
            <w:r w:rsidRPr="006F633C">
              <w:rPr>
                <w:sz w:val="18"/>
                <w:szCs w:val="18"/>
              </w:rPr>
              <w:tab/>
              <w:t>66</w:t>
            </w:r>
            <w:r w:rsidRPr="006F633C">
              <w:rPr>
                <w:snapToGrid w:val="0"/>
                <w:sz w:val="18"/>
                <w:szCs w:val="18"/>
                <w:lang w:eastAsia="th-TH"/>
              </w:rPr>
              <w:t>1.04</w:t>
            </w:r>
          </w:p>
        </w:tc>
      </w:tr>
      <w:tr w:rsidR="00965DBE" w:rsidRPr="006F633C" w14:paraId="7D86B041" w14:textId="77777777" w:rsidTr="00965DBE">
        <w:trPr>
          <w:trHeight w:val="20"/>
        </w:trPr>
        <w:tc>
          <w:tcPr>
            <w:tcW w:w="3690" w:type="dxa"/>
            <w:vAlign w:val="center"/>
          </w:tcPr>
          <w:p w14:paraId="21C03123" w14:textId="77777777" w:rsidR="00965DBE" w:rsidRPr="006F633C" w:rsidRDefault="00965DBE" w:rsidP="00965DBE">
            <w:pPr>
              <w:ind w:left="-113" w:right="-79"/>
              <w:jc w:val="left"/>
              <w:rPr>
                <w:snapToGrid w:val="0"/>
                <w:color w:val="000000"/>
                <w:sz w:val="12"/>
                <w:szCs w:val="12"/>
                <w:lang w:eastAsia="th-TH"/>
              </w:rPr>
            </w:pPr>
          </w:p>
        </w:tc>
        <w:tc>
          <w:tcPr>
            <w:tcW w:w="1440" w:type="dxa"/>
            <w:tcBorders>
              <w:top w:val="single" w:sz="4" w:space="0" w:color="auto"/>
            </w:tcBorders>
            <w:shd w:val="clear" w:color="auto" w:fill="FAFAFA"/>
            <w:vAlign w:val="center"/>
          </w:tcPr>
          <w:p w14:paraId="6529D777" w14:textId="77777777" w:rsidR="00965DBE" w:rsidRPr="006F633C" w:rsidRDefault="00965DBE" w:rsidP="00965DBE">
            <w:pPr>
              <w:tabs>
                <w:tab w:val="right" w:pos="1296"/>
              </w:tabs>
              <w:ind w:right="-72"/>
              <w:rPr>
                <w:noProof/>
                <w:snapToGrid w:val="0"/>
                <w:sz w:val="12"/>
                <w:szCs w:val="12"/>
                <w:lang w:eastAsia="th-TH"/>
              </w:rPr>
            </w:pPr>
          </w:p>
        </w:tc>
        <w:tc>
          <w:tcPr>
            <w:tcW w:w="1440" w:type="dxa"/>
            <w:tcBorders>
              <w:top w:val="single" w:sz="4" w:space="0" w:color="auto"/>
            </w:tcBorders>
            <w:vAlign w:val="center"/>
          </w:tcPr>
          <w:p w14:paraId="113BE293" w14:textId="77777777" w:rsidR="00965DBE" w:rsidRPr="006F633C" w:rsidRDefault="00965DBE" w:rsidP="00965DBE">
            <w:pPr>
              <w:tabs>
                <w:tab w:val="right" w:pos="1238"/>
              </w:tabs>
              <w:ind w:right="-72"/>
              <w:rPr>
                <w:noProof/>
                <w:snapToGrid w:val="0"/>
                <w:sz w:val="12"/>
                <w:szCs w:val="12"/>
                <w:lang w:eastAsia="th-TH"/>
              </w:rPr>
            </w:pPr>
          </w:p>
        </w:tc>
        <w:tc>
          <w:tcPr>
            <w:tcW w:w="1440" w:type="dxa"/>
            <w:tcBorders>
              <w:top w:val="single" w:sz="4" w:space="0" w:color="auto"/>
            </w:tcBorders>
            <w:shd w:val="clear" w:color="auto" w:fill="FAFAFA"/>
            <w:vAlign w:val="center"/>
          </w:tcPr>
          <w:p w14:paraId="416FDBEC" w14:textId="77777777" w:rsidR="00965DBE" w:rsidRPr="006F633C" w:rsidRDefault="00965DBE" w:rsidP="00965DBE">
            <w:pPr>
              <w:tabs>
                <w:tab w:val="right" w:pos="1296"/>
              </w:tabs>
              <w:ind w:right="-72"/>
              <w:rPr>
                <w:noProof/>
                <w:snapToGrid w:val="0"/>
                <w:sz w:val="12"/>
                <w:szCs w:val="12"/>
                <w:lang w:eastAsia="th-TH"/>
              </w:rPr>
            </w:pPr>
          </w:p>
        </w:tc>
        <w:tc>
          <w:tcPr>
            <w:tcW w:w="1440" w:type="dxa"/>
            <w:tcBorders>
              <w:top w:val="single" w:sz="4" w:space="0" w:color="auto"/>
            </w:tcBorders>
            <w:vAlign w:val="center"/>
          </w:tcPr>
          <w:p w14:paraId="7B54C140" w14:textId="77777777" w:rsidR="00965DBE" w:rsidRPr="006F633C" w:rsidRDefault="00965DBE" w:rsidP="00965DBE">
            <w:pPr>
              <w:tabs>
                <w:tab w:val="right" w:pos="1296"/>
              </w:tabs>
              <w:ind w:right="-72"/>
              <w:rPr>
                <w:noProof/>
                <w:snapToGrid w:val="0"/>
                <w:sz w:val="12"/>
                <w:szCs w:val="12"/>
                <w:lang w:eastAsia="th-TH"/>
              </w:rPr>
            </w:pPr>
          </w:p>
        </w:tc>
      </w:tr>
      <w:tr w:rsidR="00965DBE" w:rsidRPr="006F633C" w14:paraId="16AD2C57" w14:textId="77777777" w:rsidTr="00965DBE">
        <w:trPr>
          <w:trHeight w:val="20"/>
        </w:trPr>
        <w:tc>
          <w:tcPr>
            <w:tcW w:w="3690" w:type="dxa"/>
            <w:vAlign w:val="center"/>
          </w:tcPr>
          <w:p w14:paraId="33249F21" w14:textId="77777777" w:rsidR="00965DBE" w:rsidRPr="006F633C" w:rsidRDefault="00965DBE" w:rsidP="00965DBE">
            <w:pPr>
              <w:ind w:left="-113" w:right="-79"/>
              <w:jc w:val="left"/>
              <w:rPr>
                <w:b/>
                <w:bCs/>
                <w:color w:val="000000"/>
                <w:sz w:val="18"/>
                <w:szCs w:val="18"/>
                <w:lang w:val="en-US"/>
              </w:rPr>
            </w:pPr>
            <w:r w:rsidRPr="006F633C">
              <w:rPr>
                <w:b/>
                <w:bCs/>
                <w:color w:val="000000"/>
                <w:sz w:val="18"/>
                <w:szCs w:val="18"/>
                <w:lang w:val="en-US"/>
              </w:rPr>
              <w:t>Commitments from operating lease</w:t>
            </w:r>
          </w:p>
          <w:p w14:paraId="1EF99606" w14:textId="77777777" w:rsidR="00965DBE" w:rsidRPr="006F633C" w:rsidRDefault="00965DBE" w:rsidP="00965DBE">
            <w:pPr>
              <w:ind w:left="-113" w:right="-79"/>
              <w:jc w:val="left"/>
              <w:rPr>
                <w:b/>
                <w:bCs/>
                <w:color w:val="000000"/>
                <w:sz w:val="18"/>
                <w:szCs w:val="18"/>
                <w:lang w:val="en-US"/>
              </w:rPr>
            </w:pPr>
            <w:r w:rsidRPr="006F633C">
              <w:rPr>
                <w:b/>
                <w:bCs/>
                <w:color w:val="000000"/>
                <w:sz w:val="18"/>
                <w:szCs w:val="18"/>
                <w:lang w:val="en-US"/>
              </w:rPr>
              <w:t xml:space="preserve">   and service agreements</w:t>
            </w:r>
          </w:p>
          <w:p w14:paraId="67FD2045" w14:textId="77777777" w:rsidR="00965DBE" w:rsidRPr="006F633C" w:rsidRDefault="00965DBE" w:rsidP="00965DBE">
            <w:pPr>
              <w:ind w:left="-113" w:right="-79"/>
              <w:jc w:val="left"/>
              <w:rPr>
                <w:color w:val="000000"/>
                <w:sz w:val="18"/>
                <w:szCs w:val="18"/>
                <w:lang w:val="en-US"/>
              </w:rPr>
            </w:pPr>
            <w:r w:rsidRPr="006F633C">
              <w:rPr>
                <w:b/>
                <w:bCs/>
                <w:color w:val="000000"/>
                <w:sz w:val="18"/>
                <w:szCs w:val="18"/>
                <w:lang w:val="en-US"/>
              </w:rPr>
              <w:t xml:space="preserve">   </w:t>
            </w:r>
            <w:r w:rsidRPr="006F633C">
              <w:rPr>
                <w:color w:val="000000"/>
                <w:sz w:val="18"/>
                <w:szCs w:val="18"/>
                <w:lang w:val="en-US"/>
              </w:rPr>
              <w:t>- under marketing and sale</w:t>
            </w:r>
          </w:p>
          <w:p w14:paraId="74CBEAD4" w14:textId="77777777" w:rsidR="00965DBE" w:rsidRPr="006F633C" w:rsidRDefault="00965DBE" w:rsidP="00965DBE">
            <w:pPr>
              <w:ind w:left="-113" w:right="-79"/>
              <w:jc w:val="left"/>
              <w:rPr>
                <w:snapToGrid w:val="0"/>
                <w:color w:val="000000"/>
                <w:sz w:val="18"/>
                <w:szCs w:val="18"/>
                <w:lang w:eastAsia="th-TH"/>
              </w:rPr>
            </w:pPr>
            <w:r w:rsidRPr="006F633C">
              <w:rPr>
                <w:color w:val="000000"/>
                <w:sz w:val="18"/>
                <w:szCs w:val="18"/>
                <w:lang w:val="en-US"/>
              </w:rPr>
              <w:t xml:space="preserve">        management service agreement</w:t>
            </w:r>
          </w:p>
        </w:tc>
        <w:tc>
          <w:tcPr>
            <w:tcW w:w="1440" w:type="dxa"/>
            <w:shd w:val="clear" w:color="auto" w:fill="FAFAFA"/>
            <w:vAlign w:val="center"/>
          </w:tcPr>
          <w:p w14:paraId="4DFCB935" w14:textId="77777777" w:rsidR="00965DBE" w:rsidRPr="006F633C" w:rsidRDefault="00965DBE" w:rsidP="00965DBE">
            <w:pPr>
              <w:tabs>
                <w:tab w:val="decimal" w:pos="1236"/>
              </w:tabs>
              <w:ind w:right="-72"/>
              <w:rPr>
                <w:color w:val="000000"/>
                <w:sz w:val="18"/>
                <w:szCs w:val="18"/>
              </w:rPr>
            </w:pPr>
          </w:p>
          <w:p w14:paraId="7359F932" w14:textId="77777777" w:rsidR="00965DBE" w:rsidRPr="006F633C" w:rsidRDefault="00965DBE" w:rsidP="00965DBE">
            <w:pPr>
              <w:tabs>
                <w:tab w:val="decimal" w:pos="1236"/>
              </w:tabs>
              <w:ind w:right="-72"/>
              <w:rPr>
                <w:color w:val="000000"/>
                <w:sz w:val="18"/>
                <w:szCs w:val="18"/>
              </w:rPr>
            </w:pPr>
          </w:p>
          <w:p w14:paraId="5DB9F649" w14:textId="77777777" w:rsidR="00965DBE" w:rsidRPr="006F633C" w:rsidRDefault="00965DBE" w:rsidP="00965DBE">
            <w:pPr>
              <w:tabs>
                <w:tab w:val="decimal" w:pos="1236"/>
              </w:tabs>
              <w:ind w:right="-72"/>
              <w:rPr>
                <w:color w:val="000000"/>
                <w:sz w:val="18"/>
                <w:szCs w:val="18"/>
              </w:rPr>
            </w:pPr>
          </w:p>
          <w:p w14:paraId="422A49ED" w14:textId="77777777" w:rsidR="00965DBE" w:rsidRPr="006F633C" w:rsidRDefault="00965DBE" w:rsidP="00965DBE">
            <w:pPr>
              <w:tabs>
                <w:tab w:val="decimal" w:pos="1236"/>
              </w:tabs>
              <w:ind w:right="-72"/>
              <w:rPr>
                <w:color w:val="000000"/>
                <w:sz w:val="18"/>
                <w:szCs w:val="18"/>
              </w:rPr>
            </w:pPr>
            <w:r w:rsidRPr="006F633C">
              <w:rPr>
                <w:color w:val="000000"/>
                <w:sz w:val="18"/>
                <w:szCs w:val="18"/>
              </w:rPr>
              <w:t xml:space="preserve">-       </w:t>
            </w:r>
          </w:p>
        </w:tc>
        <w:tc>
          <w:tcPr>
            <w:tcW w:w="1440" w:type="dxa"/>
            <w:vAlign w:val="center"/>
          </w:tcPr>
          <w:p w14:paraId="6B62E927" w14:textId="77777777" w:rsidR="00965DBE" w:rsidRPr="006F633C" w:rsidRDefault="00965DBE" w:rsidP="00965DBE">
            <w:pPr>
              <w:tabs>
                <w:tab w:val="right" w:pos="1238"/>
              </w:tabs>
              <w:ind w:right="-72"/>
              <w:rPr>
                <w:snapToGrid w:val="0"/>
                <w:sz w:val="18"/>
                <w:szCs w:val="18"/>
                <w:lang w:eastAsia="th-TH"/>
              </w:rPr>
            </w:pPr>
          </w:p>
          <w:p w14:paraId="4C977820" w14:textId="77777777" w:rsidR="00965DBE" w:rsidRPr="006F633C" w:rsidRDefault="00965DBE" w:rsidP="00965DBE">
            <w:pPr>
              <w:tabs>
                <w:tab w:val="right" w:pos="1238"/>
              </w:tabs>
              <w:ind w:right="-72"/>
              <w:rPr>
                <w:snapToGrid w:val="0"/>
                <w:sz w:val="18"/>
                <w:szCs w:val="18"/>
                <w:lang w:eastAsia="th-TH"/>
              </w:rPr>
            </w:pPr>
          </w:p>
          <w:p w14:paraId="69E8404F" w14:textId="77777777" w:rsidR="00965DBE" w:rsidRPr="006F633C" w:rsidRDefault="00965DBE" w:rsidP="00965DBE">
            <w:pPr>
              <w:tabs>
                <w:tab w:val="right" w:pos="1238"/>
              </w:tabs>
              <w:ind w:right="-72"/>
              <w:rPr>
                <w:snapToGrid w:val="0"/>
                <w:sz w:val="18"/>
                <w:szCs w:val="18"/>
                <w:lang w:eastAsia="th-TH"/>
              </w:rPr>
            </w:pPr>
          </w:p>
          <w:p w14:paraId="0DF80AFE" w14:textId="77777777" w:rsidR="00965DBE" w:rsidRPr="006F633C" w:rsidRDefault="00965DBE" w:rsidP="00965DBE">
            <w:pPr>
              <w:tabs>
                <w:tab w:val="right" w:pos="1238"/>
              </w:tabs>
              <w:ind w:right="-72"/>
              <w:rPr>
                <w:noProof/>
                <w:snapToGrid w:val="0"/>
                <w:sz w:val="18"/>
                <w:szCs w:val="18"/>
                <w:lang w:eastAsia="th-TH"/>
              </w:rPr>
            </w:pPr>
            <w:r w:rsidRPr="006F633C">
              <w:rPr>
                <w:sz w:val="18"/>
                <w:szCs w:val="18"/>
              </w:rPr>
              <w:tab/>
              <w:t>23.73</w:t>
            </w:r>
          </w:p>
        </w:tc>
        <w:tc>
          <w:tcPr>
            <w:tcW w:w="1440" w:type="dxa"/>
            <w:shd w:val="clear" w:color="auto" w:fill="FAFAFA"/>
            <w:vAlign w:val="center"/>
          </w:tcPr>
          <w:p w14:paraId="7FCA6226" w14:textId="77777777" w:rsidR="00965DBE" w:rsidRPr="006F633C" w:rsidRDefault="00965DBE" w:rsidP="00965DBE">
            <w:pPr>
              <w:tabs>
                <w:tab w:val="decimal" w:pos="1236"/>
              </w:tabs>
              <w:ind w:right="-72"/>
              <w:rPr>
                <w:color w:val="000000"/>
                <w:sz w:val="18"/>
                <w:szCs w:val="18"/>
              </w:rPr>
            </w:pPr>
          </w:p>
          <w:p w14:paraId="12244EA2" w14:textId="77777777" w:rsidR="00965DBE" w:rsidRPr="006F633C" w:rsidRDefault="00965DBE" w:rsidP="00965DBE">
            <w:pPr>
              <w:tabs>
                <w:tab w:val="decimal" w:pos="1236"/>
              </w:tabs>
              <w:ind w:right="-72"/>
              <w:rPr>
                <w:color w:val="000000"/>
                <w:sz w:val="18"/>
                <w:szCs w:val="18"/>
              </w:rPr>
            </w:pPr>
          </w:p>
          <w:p w14:paraId="15E95606" w14:textId="77777777" w:rsidR="00965DBE" w:rsidRPr="006F633C" w:rsidRDefault="00965DBE" w:rsidP="00965DBE">
            <w:pPr>
              <w:tabs>
                <w:tab w:val="decimal" w:pos="1236"/>
              </w:tabs>
              <w:ind w:right="-72"/>
              <w:rPr>
                <w:color w:val="000000"/>
                <w:sz w:val="18"/>
                <w:szCs w:val="18"/>
              </w:rPr>
            </w:pPr>
          </w:p>
          <w:p w14:paraId="3395EE5C" w14:textId="77777777" w:rsidR="00965DBE" w:rsidRPr="006F633C" w:rsidRDefault="00965DBE" w:rsidP="00965DBE">
            <w:pPr>
              <w:tabs>
                <w:tab w:val="decimal" w:pos="1236"/>
              </w:tabs>
              <w:ind w:right="-72"/>
              <w:rPr>
                <w:color w:val="000000"/>
                <w:sz w:val="18"/>
                <w:szCs w:val="18"/>
              </w:rPr>
            </w:pPr>
            <w:r w:rsidRPr="006F633C">
              <w:rPr>
                <w:color w:val="000000"/>
                <w:sz w:val="18"/>
                <w:szCs w:val="18"/>
              </w:rPr>
              <w:t xml:space="preserve">-       </w:t>
            </w:r>
          </w:p>
        </w:tc>
        <w:tc>
          <w:tcPr>
            <w:tcW w:w="1440" w:type="dxa"/>
            <w:vAlign w:val="center"/>
          </w:tcPr>
          <w:p w14:paraId="19E61285" w14:textId="77777777" w:rsidR="00965DBE" w:rsidRPr="006F633C" w:rsidRDefault="00965DBE" w:rsidP="00965DBE">
            <w:pPr>
              <w:tabs>
                <w:tab w:val="right" w:pos="1296"/>
              </w:tabs>
              <w:ind w:right="-72"/>
              <w:rPr>
                <w:snapToGrid w:val="0"/>
                <w:sz w:val="18"/>
                <w:szCs w:val="18"/>
                <w:lang w:eastAsia="th-TH"/>
              </w:rPr>
            </w:pPr>
          </w:p>
          <w:p w14:paraId="2A613CA7" w14:textId="77777777" w:rsidR="00965DBE" w:rsidRPr="006F633C" w:rsidRDefault="00965DBE" w:rsidP="00965DBE">
            <w:pPr>
              <w:tabs>
                <w:tab w:val="right" w:pos="1296"/>
              </w:tabs>
              <w:ind w:right="-72"/>
              <w:rPr>
                <w:snapToGrid w:val="0"/>
                <w:sz w:val="18"/>
                <w:szCs w:val="18"/>
                <w:lang w:eastAsia="th-TH"/>
              </w:rPr>
            </w:pPr>
          </w:p>
          <w:p w14:paraId="6F609F51" w14:textId="77777777" w:rsidR="00965DBE" w:rsidRPr="006F633C" w:rsidRDefault="00965DBE" w:rsidP="00965DBE">
            <w:pPr>
              <w:tabs>
                <w:tab w:val="right" w:pos="1296"/>
              </w:tabs>
              <w:ind w:right="-72"/>
              <w:rPr>
                <w:snapToGrid w:val="0"/>
                <w:sz w:val="18"/>
                <w:szCs w:val="18"/>
                <w:lang w:eastAsia="th-TH"/>
              </w:rPr>
            </w:pPr>
          </w:p>
          <w:p w14:paraId="68CCDFA8" w14:textId="77777777" w:rsidR="00965DBE" w:rsidRPr="006F633C" w:rsidRDefault="00965DBE" w:rsidP="00965DBE">
            <w:pPr>
              <w:tabs>
                <w:tab w:val="right" w:pos="1238"/>
              </w:tabs>
              <w:ind w:right="-72"/>
              <w:rPr>
                <w:noProof/>
                <w:snapToGrid w:val="0"/>
                <w:sz w:val="18"/>
                <w:szCs w:val="18"/>
                <w:cs/>
                <w:lang w:eastAsia="th-TH"/>
              </w:rPr>
            </w:pPr>
            <w:r w:rsidRPr="006F633C">
              <w:rPr>
                <w:sz w:val="18"/>
                <w:szCs w:val="18"/>
              </w:rPr>
              <w:tab/>
              <w:t>23.73</w:t>
            </w:r>
          </w:p>
        </w:tc>
      </w:tr>
    </w:tbl>
    <w:p w14:paraId="0C8AC632" w14:textId="1D3D42D1" w:rsidR="00965DBE" w:rsidRPr="006F633C" w:rsidRDefault="00965DBE" w:rsidP="00965DBE">
      <w:pPr>
        <w:rPr>
          <w:b/>
          <w:bCs/>
          <w:sz w:val="18"/>
          <w:szCs w:val="18"/>
        </w:rPr>
      </w:pPr>
    </w:p>
    <w:p w14:paraId="42E235AB" w14:textId="77777777" w:rsidR="00965DBE" w:rsidRPr="006F633C" w:rsidRDefault="00965DBE" w:rsidP="00965DBE">
      <w:pPr>
        <w:rPr>
          <w:b/>
          <w:bCs/>
          <w:sz w:val="18"/>
          <w:szCs w:val="18"/>
        </w:rPr>
      </w:pPr>
      <w:r w:rsidRPr="006F633C">
        <w:rPr>
          <w:b/>
          <w:bCs/>
          <w:sz w:val="18"/>
          <w:szCs w:val="18"/>
        </w:rPr>
        <w:t>Commitments under letter of guarantee</w:t>
      </w:r>
    </w:p>
    <w:p w14:paraId="7B31C23A" w14:textId="77777777" w:rsidR="00965DBE" w:rsidRPr="006F633C" w:rsidRDefault="00965DBE" w:rsidP="00965DBE">
      <w:pPr>
        <w:rPr>
          <w:b/>
          <w:bCs/>
          <w:sz w:val="18"/>
          <w:szCs w:val="18"/>
        </w:rPr>
      </w:pPr>
    </w:p>
    <w:p w14:paraId="3EF5147F" w14:textId="0038D1F7" w:rsidR="00965DBE" w:rsidRPr="006F633C" w:rsidRDefault="00965DBE" w:rsidP="00965DBE">
      <w:pPr>
        <w:pStyle w:val="a"/>
        <w:ind w:right="0"/>
        <w:jc w:val="both"/>
        <w:rPr>
          <w:rFonts w:ascii="Arial" w:cs="Arial"/>
          <w:color w:val="000000"/>
          <w:spacing w:val="-4"/>
          <w:sz w:val="18"/>
          <w:szCs w:val="18"/>
          <w:lang w:val="en-GB"/>
        </w:rPr>
      </w:pPr>
      <w:r w:rsidRPr="006F633C">
        <w:rPr>
          <w:rFonts w:ascii="Arial" w:cs="Arial"/>
          <w:color w:val="000000"/>
          <w:spacing w:val="-6"/>
          <w:sz w:val="18"/>
          <w:szCs w:val="18"/>
          <w:lang w:val="en-GB"/>
        </w:rPr>
        <w:t>As at 30 September 2020 and 31 December 2019, the Group and the Company have commitments under letter of guarantee</w:t>
      </w:r>
      <w:r w:rsidRPr="006F633C">
        <w:rPr>
          <w:rFonts w:ascii="Arial" w:cs="Arial"/>
          <w:color w:val="000000"/>
          <w:spacing w:val="-4"/>
          <w:sz w:val="18"/>
          <w:szCs w:val="18"/>
          <w:lang w:val="en-GB"/>
        </w:rPr>
        <w:t xml:space="preserve"> as follows:</w:t>
      </w: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965DBE" w:rsidRPr="006F633C" w14:paraId="612B0BF4" w14:textId="77777777" w:rsidTr="00965DBE">
        <w:tc>
          <w:tcPr>
            <w:tcW w:w="3420" w:type="dxa"/>
            <w:vAlign w:val="center"/>
          </w:tcPr>
          <w:p w14:paraId="78E555F1" w14:textId="77777777" w:rsidR="00965DBE" w:rsidRPr="006F633C" w:rsidRDefault="00965DBE" w:rsidP="00965DBE">
            <w:pPr>
              <w:ind w:left="-113"/>
              <w:rPr>
                <w:snapToGrid w:val="0"/>
                <w:color w:val="000000"/>
                <w:sz w:val="18"/>
                <w:szCs w:val="18"/>
                <w:lang w:eastAsia="th-TH"/>
              </w:rPr>
            </w:pPr>
          </w:p>
        </w:tc>
        <w:tc>
          <w:tcPr>
            <w:tcW w:w="3024" w:type="dxa"/>
            <w:gridSpan w:val="2"/>
            <w:tcBorders>
              <w:top w:val="single" w:sz="4" w:space="0" w:color="auto"/>
              <w:bottom w:val="single" w:sz="4" w:space="0" w:color="auto"/>
            </w:tcBorders>
            <w:hideMark/>
          </w:tcPr>
          <w:p w14:paraId="111EF038" w14:textId="77777777" w:rsidR="00965DBE" w:rsidRPr="006F633C" w:rsidRDefault="00965DBE" w:rsidP="00965DBE">
            <w:pPr>
              <w:ind w:right="-72"/>
              <w:jc w:val="center"/>
              <w:rPr>
                <w:b/>
                <w:bCs/>
                <w:snapToGrid w:val="0"/>
                <w:color w:val="000000"/>
                <w:spacing w:val="-4"/>
                <w:sz w:val="18"/>
                <w:szCs w:val="18"/>
                <w:lang w:eastAsia="th-TH"/>
              </w:rPr>
            </w:pPr>
            <w:r w:rsidRPr="006F633C">
              <w:rPr>
                <w:b/>
                <w:bCs/>
                <w:snapToGrid w:val="0"/>
                <w:color w:val="000000"/>
                <w:spacing w:val="-4"/>
                <w:sz w:val="18"/>
                <w:szCs w:val="18"/>
                <w:lang w:eastAsia="th-TH"/>
              </w:rPr>
              <w:t>Consolidated</w:t>
            </w:r>
          </w:p>
          <w:p w14:paraId="6AF25CF2" w14:textId="77777777" w:rsidR="00965DBE" w:rsidRPr="006F633C" w:rsidRDefault="00965DBE" w:rsidP="00965DBE">
            <w:pPr>
              <w:ind w:right="-72"/>
              <w:jc w:val="center"/>
              <w:rPr>
                <w:snapToGrid w:val="0"/>
                <w:color w:val="000000"/>
                <w:spacing w:val="-4"/>
                <w:sz w:val="18"/>
                <w:szCs w:val="18"/>
                <w:lang w:eastAsia="th-TH"/>
              </w:rPr>
            </w:pPr>
            <w:r w:rsidRPr="006F633C">
              <w:rPr>
                <w:b/>
                <w:bCs/>
                <w:snapToGrid w:val="0"/>
                <w:color w:val="000000"/>
                <w:spacing w:val="-4"/>
                <w:sz w:val="18"/>
                <w:szCs w:val="18"/>
                <w:lang w:eastAsia="th-TH"/>
              </w:rPr>
              <w:t>financial information</w:t>
            </w:r>
          </w:p>
        </w:tc>
        <w:tc>
          <w:tcPr>
            <w:tcW w:w="3024" w:type="dxa"/>
            <w:gridSpan w:val="2"/>
            <w:tcBorders>
              <w:top w:val="single" w:sz="4" w:space="0" w:color="auto"/>
              <w:bottom w:val="single" w:sz="4" w:space="0" w:color="auto"/>
            </w:tcBorders>
            <w:hideMark/>
          </w:tcPr>
          <w:p w14:paraId="6EE4B07D" w14:textId="77777777" w:rsidR="00965DBE" w:rsidRPr="006F633C" w:rsidRDefault="00965DBE" w:rsidP="00965DBE">
            <w:pPr>
              <w:ind w:right="-72"/>
              <w:jc w:val="center"/>
              <w:rPr>
                <w:b/>
                <w:bCs/>
                <w:snapToGrid w:val="0"/>
                <w:color w:val="000000"/>
                <w:spacing w:val="-4"/>
                <w:sz w:val="18"/>
                <w:szCs w:val="18"/>
                <w:lang w:eastAsia="th-TH"/>
              </w:rPr>
            </w:pPr>
            <w:r w:rsidRPr="006F633C">
              <w:rPr>
                <w:b/>
                <w:bCs/>
                <w:snapToGrid w:val="0"/>
                <w:color w:val="000000"/>
                <w:spacing w:val="-4"/>
                <w:sz w:val="18"/>
                <w:szCs w:val="18"/>
                <w:lang w:eastAsia="th-TH"/>
              </w:rPr>
              <w:t>Separate</w:t>
            </w:r>
          </w:p>
          <w:p w14:paraId="56539FEC" w14:textId="77777777" w:rsidR="00965DBE" w:rsidRPr="006F633C" w:rsidRDefault="00965DBE" w:rsidP="00965DBE">
            <w:pPr>
              <w:ind w:right="-72"/>
              <w:jc w:val="center"/>
              <w:rPr>
                <w:snapToGrid w:val="0"/>
                <w:color w:val="000000"/>
                <w:spacing w:val="-4"/>
                <w:sz w:val="18"/>
                <w:szCs w:val="18"/>
                <w:lang w:eastAsia="th-TH"/>
              </w:rPr>
            </w:pPr>
            <w:r w:rsidRPr="006F633C">
              <w:rPr>
                <w:b/>
                <w:bCs/>
                <w:snapToGrid w:val="0"/>
                <w:color w:val="000000"/>
                <w:spacing w:val="-4"/>
                <w:sz w:val="18"/>
                <w:szCs w:val="18"/>
                <w:lang w:eastAsia="th-TH"/>
              </w:rPr>
              <w:t>financial information</w:t>
            </w:r>
          </w:p>
        </w:tc>
      </w:tr>
      <w:tr w:rsidR="00965DBE" w:rsidRPr="006F633C" w14:paraId="71CA146F" w14:textId="77777777" w:rsidTr="00965DBE">
        <w:tc>
          <w:tcPr>
            <w:tcW w:w="3420" w:type="dxa"/>
            <w:vAlign w:val="center"/>
          </w:tcPr>
          <w:p w14:paraId="4B768D12" w14:textId="77777777" w:rsidR="00965DBE" w:rsidRPr="006F633C" w:rsidRDefault="00965DBE" w:rsidP="00965DBE">
            <w:pPr>
              <w:ind w:left="-113"/>
              <w:jc w:val="left"/>
              <w:rPr>
                <w:snapToGrid w:val="0"/>
                <w:color w:val="000000"/>
                <w:sz w:val="18"/>
                <w:szCs w:val="18"/>
                <w:lang w:eastAsia="th-TH"/>
              </w:rPr>
            </w:pPr>
          </w:p>
        </w:tc>
        <w:tc>
          <w:tcPr>
            <w:tcW w:w="1512" w:type="dxa"/>
            <w:tcBorders>
              <w:top w:val="single" w:sz="4" w:space="0" w:color="auto"/>
            </w:tcBorders>
            <w:vAlign w:val="bottom"/>
          </w:tcPr>
          <w:p w14:paraId="1E0EC7EE" w14:textId="77777777" w:rsidR="00965DBE" w:rsidRPr="006F633C" w:rsidRDefault="00965DBE" w:rsidP="00965DBE">
            <w:pPr>
              <w:pStyle w:val="a"/>
              <w:tabs>
                <w:tab w:val="right" w:pos="1296"/>
              </w:tabs>
              <w:ind w:right="-72"/>
              <w:jc w:val="both"/>
              <w:rPr>
                <w:rFonts w:ascii="Arial" w:cs="Arial"/>
                <w:b/>
                <w:bCs/>
                <w:snapToGrid w:val="0"/>
                <w:color w:val="000000"/>
                <w:spacing w:val="-7"/>
                <w:sz w:val="18"/>
                <w:szCs w:val="18"/>
                <w:cs/>
                <w:lang w:eastAsia="th-TH"/>
              </w:rPr>
            </w:pPr>
            <w:r w:rsidRPr="006F633C">
              <w:rPr>
                <w:rFonts w:ascii="Arial" w:cs="Arial"/>
                <w:b/>
                <w:bCs/>
                <w:snapToGrid w:val="0"/>
                <w:color w:val="000000"/>
                <w:spacing w:val="-7"/>
                <w:sz w:val="18"/>
                <w:szCs w:val="18"/>
                <w:cs/>
                <w:lang w:eastAsia="th-TH"/>
              </w:rPr>
              <w:tab/>
              <w:t>(Unaudited)</w:t>
            </w:r>
          </w:p>
        </w:tc>
        <w:tc>
          <w:tcPr>
            <w:tcW w:w="1512" w:type="dxa"/>
            <w:tcBorders>
              <w:top w:val="single" w:sz="4" w:space="0" w:color="auto"/>
            </w:tcBorders>
            <w:vAlign w:val="bottom"/>
          </w:tcPr>
          <w:p w14:paraId="3818A784" w14:textId="77777777" w:rsidR="00965DBE" w:rsidRPr="006F633C" w:rsidRDefault="00965DBE" w:rsidP="00965DBE">
            <w:pPr>
              <w:pStyle w:val="a"/>
              <w:tabs>
                <w:tab w:val="right" w:pos="1296"/>
              </w:tabs>
              <w:ind w:right="-72"/>
              <w:jc w:val="both"/>
              <w:rPr>
                <w:rFonts w:ascii="Arial" w:cs="Arial"/>
                <w:b/>
                <w:bCs/>
                <w:snapToGrid w:val="0"/>
                <w:color w:val="000000"/>
                <w:spacing w:val="-7"/>
                <w:sz w:val="18"/>
                <w:szCs w:val="18"/>
                <w:cs/>
                <w:lang w:eastAsia="th-TH"/>
              </w:rPr>
            </w:pPr>
            <w:r w:rsidRPr="006F633C">
              <w:rPr>
                <w:rFonts w:ascii="Arial" w:cs="Arial"/>
                <w:b/>
                <w:bCs/>
                <w:snapToGrid w:val="0"/>
                <w:color w:val="000000"/>
                <w:spacing w:val="-7"/>
                <w:sz w:val="18"/>
                <w:szCs w:val="18"/>
                <w:cs/>
                <w:lang w:eastAsia="th-TH"/>
              </w:rPr>
              <w:tab/>
              <w:t>(Audited)</w:t>
            </w:r>
          </w:p>
        </w:tc>
        <w:tc>
          <w:tcPr>
            <w:tcW w:w="1512" w:type="dxa"/>
            <w:tcBorders>
              <w:top w:val="single" w:sz="4" w:space="0" w:color="auto"/>
            </w:tcBorders>
            <w:vAlign w:val="bottom"/>
          </w:tcPr>
          <w:p w14:paraId="24DF3352" w14:textId="77777777" w:rsidR="00965DBE" w:rsidRPr="006F633C" w:rsidRDefault="00965DBE" w:rsidP="00965DBE">
            <w:pPr>
              <w:pStyle w:val="a"/>
              <w:tabs>
                <w:tab w:val="right" w:pos="1296"/>
              </w:tabs>
              <w:ind w:right="-72"/>
              <w:jc w:val="both"/>
              <w:rPr>
                <w:rFonts w:ascii="Arial" w:cs="Arial"/>
                <w:b/>
                <w:bCs/>
                <w:snapToGrid w:val="0"/>
                <w:color w:val="000000"/>
                <w:spacing w:val="-7"/>
                <w:sz w:val="18"/>
                <w:szCs w:val="18"/>
                <w:cs/>
                <w:lang w:eastAsia="th-TH"/>
              </w:rPr>
            </w:pPr>
            <w:r w:rsidRPr="006F633C">
              <w:rPr>
                <w:rFonts w:ascii="Arial" w:cs="Arial"/>
                <w:b/>
                <w:bCs/>
                <w:snapToGrid w:val="0"/>
                <w:color w:val="000000"/>
                <w:spacing w:val="-7"/>
                <w:sz w:val="18"/>
                <w:szCs w:val="18"/>
                <w:cs/>
                <w:lang w:eastAsia="th-TH"/>
              </w:rPr>
              <w:tab/>
              <w:t>(Unaudited)</w:t>
            </w:r>
          </w:p>
        </w:tc>
        <w:tc>
          <w:tcPr>
            <w:tcW w:w="1512" w:type="dxa"/>
            <w:tcBorders>
              <w:top w:val="single" w:sz="4" w:space="0" w:color="auto"/>
            </w:tcBorders>
            <w:vAlign w:val="bottom"/>
          </w:tcPr>
          <w:p w14:paraId="21C08564" w14:textId="77777777" w:rsidR="00965DBE" w:rsidRPr="006F633C" w:rsidRDefault="00965DBE" w:rsidP="00965DBE">
            <w:pPr>
              <w:pStyle w:val="a"/>
              <w:tabs>
                <w:tab w:val="right" w:pos="1296"/>
              </w:tabs>
              <w:ind w:right="-72"/>
              <w:jc w:val="both"/>
              <w:rPr>
                <w:rFonts w:ascii="Arial" w:cs="Arial"/>
                <w:b/>
                <w:bCs/>
                <w:snapToGrid w:val="0"/>
                <w:color w:val="000000"/>
                <w:spacing w:val="-7"/>
                <w:sz w:val="18"/>
                <w:szCs w:val="18"/>
                <w:cs/>
                <w:lang w:eastAsia="th-TH"/>
              </w:rPr>
            </w:pPr>
            <w:r w:rsidRPr="006F633C">
              <w:rPr>
                <w:rFonts w:ascii="Arial" w:cs="Arial"/>
                <w:b/>
                <w:bCs/>
                <w:snapToGrid w:val="0"/>
                <w:color w:val="000000"/>
                <w:spacing w:val="-7"/>
                <w:sz w:val="18"/>
                <w:szCs w:val="18"/>
                <w:cs/>
                <w:lang w:eastAsia="th-TH"/>
              </w:rPr>
              <w:tab/>
              <w:t>(Audited)</w:t>
            </w:r>
          </w:p>
        </w:tc>
      </w:tr>
      <w:tr w:rsidR="00965DBE" w:rsidRPr="006F633C" w14:paraId="76C37508" w14:textId="77777777" w:rsidTr="00965DBE">
        <w:tc>
          <w:tcPr>
            <w:tcW w:w="3420" w:type="dxa"/>
            <w:vAlign w:val="center"/>
          </w:tcPr>
          <w:p w14:paraId="707ECE9F" w14:textId="77777777" w:rsidR="00965DBE" w:rsidRPr="006F633C" w:rsidRDefault="00965DBE" w:rsidP="00965DBE">
            <w:pPr>
              <w:ind w:left="-113"/>
              <w:jc w:val="left"/>
              <w:rPr>
                <w:snapToGrid w:val="0"/>
                <w:color w:val="000000"/>
                <w:sz w:val="18"/>
                <w:szCs w:val="18"/>
                <w:lang w:eastAsia="th-TH"/>
              </w:rPr>
            </w:pPr>
          </w:p>
        </w:tc>
        <w:tc>
          <w:tcPr>
            <w:tcW w:w="1512" w:type="dxa"/>
            <w:vAlign w:val="bottom"/>
          </w:tcPr>
          <w:p w14:paraId="4BC9A3F8" w14:textId="77777777" w:rsidR="00965DBE" w:rsidRPr="006F633C" w:rsidRDefault="00965DBE" w:rsidP="00965DBE">
            <w:pPr>
              <w:pStyle w:val="a"/>
              <w:tabs>
                <w:tab w:val="right" w:pos="1296"/>
              </w:tabs>
              <w:ind w:right="-72"/>
              <w:jc w:val="both"/>
              <w:rPr>
                <w:rFonts w:ascii="Arial" w:cs="Arial"/>
                <w:b/>
                <w:bCs/>
                <w:snapToGrid w:val="0"/>
                <w:color w:val="000000"/>
                <w:sz w:val="18"/>
                <w:szCs w:val="18"/>
                <w:cs/>
                <w:lang w:eastAsia="th-TH"/>
              </w:rPr>
            </w:pPr>
            <w:r w:rsidRPr="006F633C">
              <w:rPr>
                <w:rFonts w:ascii="Arial" w:cs="Arial"/>
                <w:b/>
                <w:bCs/>
                <w:snapToGrid w:val="0"/>
                <w:color w:val="000000"/>
                <w:sz w:val="18"/>
                <w:szCs w:val="18"/>
                <w:cs/>
                <w:lang w:eastAsia="th-TH"/>
              </w:rPr>
              <w:tab/>
            </w:r>
            <w:r w:rsidRPr="006F633C">
              <w:rPr>
                <w:rFonts w:ascii="Arial" w:cs="Arial"/>
                <w:b/>
                <w:bCs/>
                <w:snapToGrid w:val="0"/>
                <w:color w:val="000000"/>
                <w:sz w:val="18"/>
                <w:szCs w:val="18"/>
                <w:lang w:val="en-GB" w:eastAsia="th-TH"/>
              </w:rPr>
              <w:t>30 September</w:t>
            </w:r>
          </w:p>
        </w:tc>
        <w:tc>
          <w:tcPr>
            <w:tcW w:w="1512" w:type="dxa"/>
            <w:vAlign w:val="bottom"/>
          </w:tcPr>
          <w:p w14:paraId="11A444D4" w14:textId="77777777" w:rsidR="00965DBE" w:rsidRPr="006F633C" w:rsidRDefault="00965DBE" w:rsidP="00965DBE">
            <w:pPr>
              <w:pStyle w:val="a"/>
              <w:tabs>
                <w:tab w:val="right" w:pos="1296"/>
              </w:tabs>
              <w:ind w:right="-72"/>
              <w:jc w:val="both"/>
              <w:rPr>
                <w:rFonts w:ascii="Arial" w:cs="Arial"/>
                <w:b/>
                <w:bCs/>
                <w:snapToGrid w:val="0"/>
                <w:color w:val="000000"/>
                <w:sz w:val="18"/>
                <w:szCs w:val="18"/>
                <w:cs/>
                <w:lang w:eastAsia="th-TH"/>
              </w:rPr>
            </w:pPr>
            <w:r w:rsidRPr="006F633C">
              <w:rPr>
                <w:rFonts w:ascii="Arial" w:cs="Arial"/>
                <w:b/>
                <w:bCs/>
                <w:snapToGrid w:val="0"/>
                <w:color w:val="000000"/>
                <w:sz w:val="18"/>
                <w:szCs w:val="18"/>
                <w:cs/>
                <w:lang w:eastAsia="th-TH"/>
              </w:rPr>
              <w:tab/>
              <w:t>31 December</w:t>
            </w:r>
          </w:p>
        </w:tc>
        <w:tc>
          <w:tcPr>
            <w:tcW w:w="1512" w:type="dxa"/>
            <w:vAlign w:val="bottom"/>
          </w:tcPr>
          <w:p w14:paraId="65F1236C" w14:textId="77777777" w:rsidR="00965DBE" w:rsidRPr="006F633C" w:rsidRDefault="00965DBE" w:rsidP="00965DBE">
            <w:pPr>
              <w:pStyle w:val="a"/>
              <w:tabs>
                <w:tab w:val="right" w:pos="1296"/>
              </w:tabs>
              <w:ind w:right="-72"/>
              <w:jc w:val="both"/>
              <w:rPr>
                <w:rFonts w:ascii="Arial" w:cs="Arial"/>
                <w:b/>
                <w:bCs/>
                <w:snapToGrid w:val="0"/>
                <w:color w:val="000000"/>
                <w:sz w:val="18"/>
                <w:szCs w:val="18"/>
                <w:cs/>
                <w:lang w:eastAsia="th-TH"/>
              </w:rPr>
            </w:pPr>
            <w:r w:rsidRPr="006F633C">
              <w:rPr>
                <w:rFonts w:ascii="Arial" w:cs="Arial"/>
                <w:b/>
                <w:bCs/>
                <w:snapToGrid w:val="0"/>
                <w:color w:val="000000"/>
                <w:sz w:val="18"/>
                <w:szCs w:val="18"/>
                <w:cs/>
                <w:lang w:eastAsia="th-TH"/>
              </w:rPr>
              <w:tab/>
            </w:r>
            <w:r w:rsidRPr="006F633C">
              <w:rPr>
                <w:rFonts w:ascii="Arial" w:cs="Arial"/>
                <w:b/>
                <w:bCs/>
                <w:snapToGrid w:val="0"/>
                <w:color w:val="000000"/>
                <w:sz w:val="18"/>
                <w:szCs w:val="18"/>
                <w:lang w:val="en-GB" w:eastAsia="th-TH"/>
              </w:rPr>
              <w:t>30 September</w:t>
            </w:r>
          </w:p>
        </w:tc>
        <w:tc>
          <w:tcPr>
            <w:tcW w:w="1512" w:type="dxa"/>
            <w:vAlign w:val="bottom"/>
          </w:tcPr>
          <w:p w14:paraId="6EE8DF17" w14:textId="77777777" w:rsidR="00965DBE" w:rsidRPr="006F633C" w:rsidRDefault="00965DBE" w:rsidP="00965DBE">
            <w:pPr>
              <w:pStyle w:val="a"/>
              <w:tabs>
                <w:tab w:val="right" w:pos="1296"/>
              </w:tabs>
              <w:ind w:right="-72"/>
              <w:jc w:val="both"/>
              <w:rPr>
                <w:rFonts w:ascii="Arial" w:cs="Arial"/>
                <w:b/>
                <w:bCs/>
                <w:snapToGrid w:val="0"/>
                <w:color w:val="000000"/>
                <w:sz w:val="18"/>
                <w:szCs w:val="18"/>
                <w:cs/>
                <w:lang w:eastAsia="th-TH"/>
              </w:rPr>
            </w:pPr>
            <w:r w:rsidRPr="006F633C">
              <w:rPr>
                <w:rFonts w:ascii="Arial" w:cs="Arial"/>
                <w:b/>
                <w:bCs/>
                <w:snapToGrid w:val="0"/>
                <w:color w:val="000000"/>
                <w:sz w:val="18"/>
                <w:szCs w:val="18"/>
                <w:cs/>
                <w:lang w:eastAsia="th-TH"/>
              </w:rPr>
              <w:tab/>
              <w:t>31 December</w:t>
            </w:r>
          </w:p>
        </w:tc>
      </w:tr>
      <w:tr w:rsidR="00965DBE" w:rsidRPr="006F633C" w14:paraId="44C84980" w14:textId="77777777" w:rsidTr="00965DBE">
        <w:tc>
          <w:tcPr>
            <w:tcW w:w="3420" w:type="dxa"/>
            <w:vAlign w:val="center"/>
          </w:tcPr>
          <w:p w14:paraId="436DA187" w14:textId="77777777" w:rsidR="00965DBE" w:rsidRPr="006F633C" w:rsidRDefault="00965DBE" w:rsidP="00965DBE">
            <w:pPr>
              <w:ind w:left="-113"/>
              <w:jc w:val="left"/>
              <w:rPr>
                <w:snapToGrid w:val="0"/>
                <w:color w:val="000000"/>
                <w:sz w:val="18"/>
                <w:szCs w:val="18"/>
                <w:lang w:eastAsia="th-TH"/>
              </w:rPr>
            </w:pPr>
          </w:p>
        </w:tc>
        <w:tc>
          <w:tcPr>
            <w:tcW w:w="1512" w:type="dxa"/>
            <w:vAlign w:val="bottom"/>
          </w:tcPr>
          <w:p w14:paraId="5FDA87FD" w14:textId="77777777" w:rsidR="00965DBE" w:rsidRPr="006F633C" w:rsidRDefault="00965DBE" w:rsidP="00965DBE">
            <w:pPr>
              <w:pStyle w:val="a"/>
              <w:tabs>
                <w:tab w:val="right" w:pos="1296"/>
              </w:tabs>
              <w:ind w:right="-72"/>
              <w:jc w:val="both"/>
              <w:rPr>
                <w:rFonts w:ascii="Arial" w:cs="Arial"/>
                <w:b/>
                <w:bCs/>
                <w:snapToGrid w:val="0"/>
                <w:color w:val="000000"/>
                <w:sz w:val="18"/>
                <w:szCs w:val="18"/>
                <w:cs/>
                <w:lang w:eastAsia="th-TH"/>
              </w:rPr>
            </w:pPr>
            <w:r w:rsidRPr="006F633C">
              <w:rPr>
                <w:rFonts w:ascii="Arial" w:cs="Arial"/>
                <w:b/>
                <w:bCs/>
                <w:snapToGrid w:val="0"/>
                <w:color w:val="000000"/>
                <w:sz w:val="18"/>
                <w:szCs w:val="18"/>
                <w:cs/>
                <w:lang w:eastAsia="th-TH"/>
              </w:rPr>
              <w:tab/>
              <w:t>2020</w:t>
            </w:r>
          </w:p>
        </w:tc>
        <w:tc>
          <w:tcPr>
            <w:tcW w:w="1512" w:type="dxa"/>
            <w:vAlign w:val="bottom"/>
          </w:tcPr>
          <w:p w14:paraId="5D9FEDD8" w14:textId="77777777" w:rsidR="00965DBE" w:rsidRPr="006F633C" w:rsidRDefault="00965DBE" w:rsidP="00965DBE">
            <w:pPr>
              <w:pStyle w:val="a"/>
              <w:tabs>
                <w:tab w:val="right" w:pos="1296"/>
              </w:tabs>
              <w:ind w:right="-72"/>
              <w:jc w:val="both"/>
              <w:rPr>
                <w:rFonts w:ascii="Arial" w:cs="Arial"/>
                <w:b/>
                <w:bCs/>
                <w:snapToGrid w:val="0"/>
                <w:color w:val="000000"/>
                <w:sz w:val="18"/>
                <w:szCs w:val="18"/>
                <w:cs/>
                <w:lang w:eastAsia="th-TH"/>
              </w:rPr>
            </w:pPr>
            <w:r w:rsidRPr="006F633C">
              <w:rPr>
                <w:rFonts w:ascii="Arial" w:cs="Arial"/>
                <w:b/>
                <w:bCs/>
                <w:snapToGrid w:val="0"/>
                <w:color w:val="000000"/>
                <w:sz w:val="18"/>
                <w:szCs w:val="18"/>
                <w:cs/>
                <w:lang w:eastAsia="th-TH"/>
              </w:rPr>
              <w:tab/>
              <w:t>2019</w:t>
            </w:r>
          </w:p>
        </w:tc>
        <w:tc>
          <w:tcPr>
            <w:tcW w:w="1512" w:type="dxa"/>
            <w:vAlign w:val="bottom"/>
          </w:tcPr>
          <w:p w14:paraId="5B7457C0" w14:textId="77777777" w:rsidR="00965DBE" w:rsidRPr="006F633C" w:rsidRDefault="00965DBE" w:rsidP="00965DBE">
            <w:pPr>
              <w:pStyle w:val="a"/>
              <w:tabs>
                <w:tab w:val="right" w:pos="1296"/>
              </w:tabs>
              <w:ind w:right="-72"/>
              <w:jc w:val="both"/>
              <w:rPr>
                <w:rFonts w:ascii="Arial" w:cs="Arial"/>
                <w:b/>
                <w:bCs/>
                <w:snapToGrid w:val="0"/>
                <w:color w:val="000000"/>
                <w:sz w:val="18"/>
                <w:szCs w:val="18"/>
                <w:cs/>
                <w:lang w:eastAsia="th-TH"/>
              </w:rPr>
            </w:pPr>
            <w:r w:rsidRPr="006F633C">
              <w:rPr>
                <w:rFonts w:ascii="Arial" w:cs="Arial"/>
                <w:b/>
                <w:bCs/>
                <w:snapToGrid w:val="0"/>
                <w:color w:val="000000"/>
                <w:sz w:val="18"/>
                <w:szCs w:val="18"/>
                <w:cs/>
                <w:lang w:eastAsia="th-TH"/>
              </w:rPr>
              <w:tab/>
              <w:t>2020</w:t>
            </w:r>
          </w:p>
        </w:tc>
        <w:tc>
          <w:tcPr>
            <w:tcW w:w="1512" w:type="dxa"/>
            <w:vAlign w:val="bottom"/>
          </w:tcPr>
          <w:p w14:paraId="19574A40" w14:textId="77777777" w:rsidR="00965DBE" w:rsidRPr="006F633C" w:rsidRDefault="00965DBE" w:rsidP="00965DBE">
            <w:pPr>
              <w:pStyle w:val="a"/>
              <w:tabs>
                <w:tab w:val="right" w:pos="1296"/>
              </w:tabs>
              <w:ind w:right="-72"/>
              <w:jc w:val="both"/>
              <w:rPr>
                <w:rFonts w:ascii="Arial" w:cs="Arial"/>
                <w:b/>
                <w:bCs/>
                <w:snapToGrid w:val="0"/>
                <w:color w:val="000000"/>
                <w:sz w:val="18"/>
                <w:szCs w:val="18"/>
                <w:cs/>
                <w:lang w:eastAsia="th-TH"/>
              </w:rPr>
            </w:pPr>
            <w:r w:rsidRPr="006F633C">
              <w:rPr>
                <w:rFonts w:ascii="Arial" w:cs="Arial"/>
                <w:b/>
                <w:bCs/>
                <w:snapToGrid w:val="0"/>
                <w:color w:val="000000"/>
                <w:sz w:val="18"/>
                <w:szCs w:val="18"/>
                <w:cs/>
                <w:lang w:eastAsia="th-TH"/>
              </w:rPr>
              <w:tab/>
              <w:t>2019</w:t>
            </w:r>
          </w:p>
        </w:tc>
      </w:tr>
      <w:tr w:rsidR="00965DBE" w:rsidRPr="006F633C" w14:paraId="1B78C1B9" w14:textId="77777777" w:rsidTr="00965DBE">
        <w:tc>
          <w:tcPr>
            <w:tcW w:w="3420" w:type="dxa"/>
            <w:vAlign w:val="center"/>
          </w:tcPr>
          <w:p w14:paraId="52B87B95" w14:textId="77777777" w:rsidR="00965DBE" w:rsidRPr="006F633C" w:rsidRDefault="00965DBE" w:rsidP="00965DBE">
            <w:pPr>
              <w:ind w:left="-113"/>
              <w:jc w:val="left"/>
              <w:rPr>
                <w:snapToGrid w:val="0"/>
                <w:sz w:val="18"/>
                <w:szCs w:val="18"/>
                <w:lang w:eastAsia="th-TH"/>
              </w:rPr>
            </w:pPr>
          </w:p>
        </w:tc>
        <w:tc>
          <w:tcPr>
            <w:tcW w:w="1512" w:type="dxa"/>
            <w:tcBorders>
              <w:bottom w:val="single" w:sz="4" w:space="0" w:color="auto"/>
            </w:tcBorders>
          </w:tcPr>
          <w:p w14:paraId="0A69D2EE" w14:textId="77777777" w:rsidR="00965DBE" w:rsidRPr="006F633C" w:rsidRDefault="00965DBE" w:rsidP="00965DBE">
            <w:pPr>
              <w:tabs>
                <w:tab w:val="right" w:pos="1296"/>
              </w:tabs>
              <w:ind w:right="-72"/>
              <w:rPr>
                <w:b/>
                <w:bCs/>
                <w:snapToGrid w:val="0"/>
                <w:spacing w:val="-4"/>
                <w:sz w:val="18"/>
                <w:szCs w:val="18"/>
                <w:lang w:eastAsia="th-TH"/>
              </w:rPr>
            </w:pPr>
            <w:r w:rsidRPr="006F633C">
              <w:rPr>
                <w:b/>
                <w:sz w:val="18"/>
                <w:szCs w:val="18"/>
              </w:rPr>
              <w:tab/>
              <w:t>Million Baht</w:t>
            </w:r>
          </w:p>
        </w:tc>
        <w:tc>
          <w:tcPr>
            <w:tcW w:w="1512" w:type="dxa"/>
            <w:tcBorders>
              <w:bottom w:val="single" w:sz="4" w:space="0" w:color="auto"/>
            </w:tcBorders>
          </w:tcPr>
          <w:p w14:paraId="18CDB919" w14:textId="77777777" w:rsidR="00965DBE" w:rsidRPr="006F633C" w:rsidRDefault="00965DBE" w:rsidP="00965DBE">
            <w:pPr>
              <w:tabs>
                <w:tab w:val="right" w:pos="1296"/>
              </w:tabs>
              <w:ind w:right="-72"/>
              <w:rPr>
                <w:b/>
                <w:bCs/>
                <w:snapToGrid w:val="0"/>
                <w:spacing w:val="-4"/>
                <w:sz w:val="18"/>
                <w:szCs w:val="18"/>
                <w:lang w:eastAsia="th-TH"/>
              </w:rPr>
            </w:pPr>
            <w:r w:rsidRPr="006F633C">
              <w:rPr>
                <w:b/>
                <w:sz w:val="18"/>
                <w:szCs w:val="18"/>
              </w:rPr>
              <w:tab/>
              <w:t>Million Baht</w:t>
            </w:r>
          </w:p>
        </w:tc>
        <w:tc>
          <w:tcPr>
            <w:tcW w:w="1512" w:type="dxa"/>
            <w:tcBorders>
              <w:bottom w:val="single" w:sz="4" w:space="0" w:color="auto"/>
            </w:tcBorders>
          </w:tcPr>
          <w:p w14:paraId="2742B63F" w14:textId="77777777" w:rsidR="00965DBE" w:rsidRPr="006F633C" w:rsidRDefault="00965DBE" w:rsidP="00965DBE">
            <w:pPr>
              <w:tabs>
                <w:tab w:val="right" w:pos="1296"/>
              </w:tabs>
              <w:ind w:right="-72"/>
              <w:rPr>
                <w:b/>
                <w:bCs/>
                <w:snapToGrid w:val="0"/>
                <w:spacing w:val="-4"/>
                <w:sz w:val="18"/>
                <w:szCs w:val="18"/>
                <w:lang w:eastAsia="th-TH"/>
              </w:rPr>
            </w:pPr>
            <w:r w:rsidRPr="006F633C">
              <w:rPr>
                <w:b/>
                <w:sz w:val="18"/>
                <w:szCs w:val="18"/>
              </w:rPr>
              <w:tab/>
              <w:t>Million Baht</w:t>
            </w:r>
          </w:p>
        </w:tc>
        <w:tc>
          <w:tcPr>
            <w:tcW w:w="1512" w:type="dxa"/>
            <w:tcBorders>
              <w:bottom w:val="single" w:sz="4" w:space="0" w:color="auto"/>
            </w:tcBorders>
          </w:tcPr>
          <w:p w14:paraId="45565146" w14:textId="77777777" w:rsidR="00965DBE" w:rsidRPr="006F633C" w:rsidRDefault="00965DBE" w:rsidP="00965DBE">
            <w:pPr>
              <w:tabs>
                <w:tab w:val="right" w:pos="1296"/>
              </w:tabs>
              <w:ind w:right="-72"/>
              <w:rPr>
                <w:b/>
                <w:bCs/>
                <w:snapToGrid w:val="0"/>
                <w:spacing w:val="-4"/>
                <w:sz w:val="18"/>
                <w:szCs w:val="18"/>
                <w:lang w:eastAsia="th-TH"/>
              </w:rPr>
            </w:pPr>
            <w:r w:rsidRPr="006F633C">
              <w:rPr>
                <w:b/>
                <w:sz w:val="18"/>
                <w:szCs w:val="18"/>
              </w:rPr>
              <w:tab/>
              <w:t>Million Baht</w:t>
            </w:r>
          </w:p>
        </w:tc>
      </w:tr>
      <w:tr w:rsidR="00965DBE" w:rsidRPr="006F633C" w14:paraId="200406E2" w14:textId="77777777" w:rsidTr="00965DBE">
        <w:tc>
          <w:tcPr>
            <w:tcW w:w="3420" w:type="dxa"/>
            <w:vAlign w:val="bottom"/>
          </w:tcPr>
          <w:p w14:paraId="0B58C8EF" w14:textId="77777777" w:rsidR="00965DBE" w:rsidRPr="006F633C" w:rsidRDefault="00965DBE" w:rsidP="00965DBE">
            <w:pPr>
              <w:ind w:left="-113" w:right="-103"/>
              <w:jc w:val="left"/>
              <w:rPr>
                <w:sz w:val="18"/>
                <w:szCs w:val="18"/>
                <w:cs/>
              </w:rPr>
            </w:pPr>
            <w:r w:rsidRPr="006F633C">
              <w:rPr>
                <w:b/>
                <w:bCs/>
                <w:sz w:val="18"/>
                <w:szCs w:val="18"/>
              </w:rPr>
              <w:t>Commitments under letter of guarantee</w:t>
            </w:r>
          </w:p>
        </w:tc>
        <w:tc>
          <w:tcPr>
            <w:tcW w:w="1512" w:type="dxa"/>
            <w:shd w:val="clear" w:color="auto" w:fill="FAFAFA"/>
            <w:vAlign w:val="bottom"/>
          </w:tcPr>
          <w:p w14:paraId="68212CF9" w14:textId="77777777" w:rsidR="00965DBE" w:rsidRPr="006F633C" w:rsidRDefault="00965DBE" w:rsidP="00965DBE">
            <w:pPr>
              <w:tabs>
                <w:tab w:val="decimal" w:pos="1195"/>
              </w:tabs>
              <w:ind w:right="-72"/>
              <w:rPr>
                <w:snapToGrid w:val="0"/>
                <w:sz w:val="18"/>
                <w:szCs w:val="18"/>
                <w:cs/>
                <w:lang w:eastAsia="th-TH"/>
              </w:rPr>
            </w:pPr>
          </w:p>
        </w:tc>
        <w:tc>
          <w:tcPr>
            <w:tcW w:w="1512" w:type="dxa"/>
            <w:vAlign w:val="bottom"/>
          </w:tcPr>
          <w:p w14:paraId="5BC7367B" w14:textId="77777777" w:rsidR="00965DBE" w:rsidRPr="006F633C" w:rsidRDefault="00965DBE" w:rsidP="00965DBE">
            <w:pPr>
              <w:tabs>
                <w:tab w:val="decimal" w:pos="1290"/>
              </w:tabs>
              <w:ind w:right="-72"/>
              <w:rPr>
                <w:snapToGrid w:val="0"/>
                <w:sz w:val="18"/>
                <w:szCs w:val="18"/>
                <w:cs/>
                <w:lang w:eastAsia="th-TH"/>
              </w:rPr>
            </w:pPr>
          </w:p>
        </w:tc>
        <w:tc>
          <w:tcPr>
            <w:tcW w:w="1512" w:type="dxa"/>
            <w:shd w:val="clear" w:color="auto" w:fill="FAFAFA"/>
            <w:vAlign w:val="bottom"/>
          </w:tcPr>
          <w:p w14:paraId="0481E75A" w14:textId="77777777" w:rsidR="00965DBE" w:rsidRPr="006F633C" w:rsidRDefault="00965DBE" w:rsidP="00965DBE">
            <w:pPr>
              <w:tabs>
                <w:tab w:val="decimal" w:pos="1195"/>
              </w:tabs>
              <w:ind w:right="-72"/>
              <w:rPr>
                <w:snapToGrid w:val="0"/>
                <w:sz w:val="18"/>
                <w:szCs w:val="18"/>
                <w:lang w:eastAsia="th-TH"/>
              </w:rPr>
            </w:pPr>
          </w:p>
        </w:tc>
        <w:tc>
          <w:tcPr>
            <w:tcW w:w="1512" w:type="dxa"/>
            <w:vAlign w:val="bottom"/>
          </w:tcPr>
          <w:p w14:paraId="069512EF" w14:textId="77777777" w:rsidR="00965DBE" w:rsidRPr="006F633C" w:rsidRDefault="00965DBE" w:rsidP="00965DBE">
            <w:pPr>
              <w:tabs>
                <w:tab w:val="decimal" w:pos="1195"/>
              </w:tabs>
              <w:ind w:right="-72"/>
              <w:rPr>
                <w:snapToGrid w:val="0"/>
                <w:sz w:val="18"/>
                <w:szCs w:val="18"/>
                <w:lang w:eastAsia="th-TH"/>
              </w:rPr>
            </w:pPr>
          </w:p>
        </w:tc>
      </w:tr>
      <w:tr w:rsidR="00965DBE" w:rsidRPr="006F633C" w14:paraId="3718185E" w14:textId="77777777" w:rsidTr="00965DBE">
        <w:tc>
          <w:tcPr>
            <w:tcW w:w="3420" w:type="dxa"/>
            <w:vAlign w:val="bottom"/>
          </w:tcPr>
          <w:p w14:paraId="5588DE72" w14:textId="77777777" w:rsidR="00965DBE" w:rsidRPr="006F633C" w:rsidRDefault="00965DBE" w:rsidP="00965DBE">
            <w:pPr>
              <w:ind w:left="-113"/>
              <w:jc w:val="thaiDistribute"/>
              <w:rPr>
                <w:sz w:val="18"/>
                <w:szCs w:val="18"/>
                <w:cs/>
              </w:rPr>
            </w:pPr>
            <w:r w:rsidRPr="006F633C">
              <w:rPr>
                <w:sz w:val="18"/>
                <w:szCs w:val="18"/>
              </w:rPr>
              <w:t xml:space="preserve">   - in respect of electricity usage</w:t>
            </w:r>
          </w:p>
        </w:tc>
        <w:tc>
          <w:tcPr>
            <w:tcW w:w="1512" w:type="dxa"/>
            <w:shd w:val="clear" w:color="auto" w:fill="FAFAFA"/>
            <w:vAlign w:val="bottom"/>
          </w:tcPr>
          <w:p w14:paraId="7ECAAD27" w14:textId="77777777" w:rsidR="00965DBE" w:rsidRPr="006F633C" w:rsidRDefault="00965DBE" w:rsidP="00965DBE">
            <w:pPr>
              <w:tabs>
                <w:tab w:val="decimal" w:pos="1290"/>
              </w:tabs>
              <w:ind w:right="-72"/>
              <w:rPr>
                <w:snapToGrid w:val="0"/>
                <w:sz w:val="18"/>
                <w:szCs w:val="18"/>
                <w:lang w:eastAsia="th-TH"/>
              </w:rPr>
            </w:pPr>
            <w:r w:rsidRPr="006F633C">
              <w:rPr>
                <w:snapToGrid w:val="0"/>
                <w:sz w:val="18"/>
                <w:szCs w:val="18"/>
                <w:lang w:eastAsia="th-TH"/>
              </w:rPr>
              <w:t>1,523,054</w:t>
            </w:r>
          </w:p>
        </w:tc>
        <w:tc>
          <w:tcPr>
            <w:tcW w:w="1512" w:type="dxa"/>
            <w:vAlign w:val="bottom"/>
          </w:tcPr>
          <w:p w14:paraId="4061A708" w14:textId="77777777" w:rsidR="00965DBE" w:rsidRPr="006F633C" w:rsidRDefault="00965DBE" w:rsidP="00965DBE">
            <w:pPr>
              <w:tabs>
                <w:tab w:val="decimal" w:pos="1290"/>
              </w:tabs>
              <w:ind w:right="-72"/>
              <w:rPr>
                <w:snapToGrid w:val="0"/>
                <w:sz w:val="18"/>
                <w:szCs w:val="18"/>
                <w:lang w:eastAsia="th-TH"/>
              </w:rPr>
            </w:pPr>
            <w:r w:rsidRPr="006F633C">
              <w:rPr>
                <w:sz w:val="18"/>
                <w:szCs w:val="18"/>
              </w:rPr>
              <w:t>1,523,054</w:t>
            </w:r>
          </w:p>
        </w:tc>
        <w:tc>
          <w:tcPr>
            <w:tcW w:w="1512" w:type="dxa"/>
            <w:shd w:val="clear" w:color="auto" w:fill="FAFAFA"/>
            <w:vAlign w:val="bottom"/>
          </w:tcPr>
          <w:p w14:paraId="7D51AD1A" w14:textId="77777777" w:rsidR="00965DBE" w:rsidRPr="006F633C" w:rsidRDefault="00965DBE" w:rsidP="00965DBE">
            <w:pPr>
              <w:tabs>
                <w:tab w:val="decimal" w:pos="1290"/>
              </w:tabs>
              <w:ind w:right="-72"/>
              <w:rPr>
                <w:snapToGrid w:val="0"/>
                <w:sz w:val="18"/>
                <w:szCs w:val="18"/>
                <w:lang w:eastAsia="th-TH"/>
              </w:rPr>
            </w:pPr>
            <w:r w:rsidRPr="006F633C">
              <w:rPr>
                <w:snapToGrid w:val="0"/>
                <w:sz w:val="18"/>
                <w:szCs w:val="18"/>
                <w:lang w:eastAsia="th-TH"/>
              </w:rPr>
              <w:t>1,523,054</w:t>
            </w:r>
          </w:p>
        </w:tc>
        <w:tc>
          <w:tcPr>
            <w:tcW w:w="1512" w:type="dxa"/>
            <w:vAlign w:val="bottom"/>
          </w:tcPr>
          <w:p w14:paraId="416ABE6C" w14:textId="77777777" w:rsidR="00965DBE" w:rsidRPr="006F633C" w:rsidRDefault="00965DBE" w:rsidP="00965DBE">
            <w:pPr>
              <w:tabs>
                <w:tab w:val="decimal" w:pos="1290"/>
              </w:tabs>
              <w:ind w:right="-72"/>
              <w:rPr>
                <w:snapToGrid w:val="0"/>
                <w:sz w:val="18"/>
                <w:szCs w:val="18"/>
                <w:cs/>
                <w:lang w:eastAsia="th-TH"/>
              </w:rPr>
            </w:pPr>
            <w:r w:rsidRPr="006F633C">
              <w:rPr>
                <w:sz w:val="18"/>
                <w:szCs w:val="18"/>
              </w:rPr>
              <w:t>1,523,054</w:t>
            </w:r>
          </w:p>
        </w:tc>
      </w:tr>
      <w:tr w:rsidR="00965DBE" w:rsidRPr="006F633C" w14:paraId="30580441" w14:textId="77777777" w:rsidTr="00965DBE">
        <w:tc>
          <w:tcPr>
            <w:tcW w:w="3420" w:type="dxa"/>
            <w:vAlign w:val="bottom"/>
          </w:tcPr>
          <w:p w14:paraId="326B8D8A" w14:textId="77777777" w:rsidR="00965DBE" w:rsidRPr="006F633C" w:rsidRDefault="00965DBE" w:rsidP="00965DBE">
            <w:pPr>
              <w:ind w:left="-113"/>
              <w:jc w:val="thaiDistribute"/>
              <w:rPr>
                <w:sz w:val="18"/>
                <w:szCs w:val="18"/>
                <w:cs/>
              </w:rPr>
            </w:pPr>
            <w:r w:rsidRPr="006F633C">
              <w:rPr>
                <w:sz w:val="18"/>
                <w:szCs w:val="18"/>
              </w:rPr>
              <w:t xml:space="preserve">   - in respect of maintenance</w:t>
            </w:r>
          </w:p>
        </w:tc>
        <w:tc>
          <w:tcPr>
            <w:tcW w:w="1512" w:type="dxa"/>
            <w:tcBorders>
              <w:bottom w:val="single" w:sz="4" w:space="0" w:color="auto"/>
            </w:tcBorders>
            <w:shd w:val="clear" w:color="auto" w:fill="FAFAFA"/>
            <w:vAlign w:val="bottom"/>
          </w:tcPr>
          <w:p w14:paraId="6321B43B" w14:textId="77777777" w:rsidR="00965DBE" w:rsidRPr="006F633C" w:rsidRDefault="00965DBE" w:rsidP="00965DBE">
            <w:pPr>
              <w:tabs>
                <w:tab w:val="decimal" w:pos="1290"/>
              </w:tabs>
              <w:ind w:right="-72"/>
              <w:rPr>
                <w:snapToGrid w:val="0"/>
                <w:sz w:val="18"/>
                <w:szCs w:val="18"/>
                <w:cs/>
                <w:lang w:eastAsia="th-TH"/>
              </w:rPr>
            </w:pPr>
            <w:r w:rsidRPr="006F633C">
              <w:rPr>
                <w:snapToGrid w:val="0"/>
                <w:sz w:val="18"/>
                <w:szCs w:val="18"/>
                <w:lang w:eastAsia="th-TH"/>
              </w:rPr>
              <w:t>452,640</w:t>
            </w:r>
          </w:p>
        </w:tc>
        <w:tc>
          <w:tcPr>
            <w:tcW w:w="1512" w:type="dxa"/>
            <w:tcBorders>
              <w:bottom w:val="single" w:sz="4" w:space="0" w:color="auto"/>
            </w:tcBorders>
            <w:vAlign w:val="bottom"/>
          </w:tcPr>
          <w:p w14:paraId="1F0C381E" w14:textId="77777777" w:rsidR="00965DBE" w:rsidRPr="006F633C" w:rsidRDefault="00965DBE" w:rsidP="00965DBE">
            <w:pPr>
              <w:tabs>
                <w:tab w:val="decimal" w:pos="1290"/>
              </w:tabs>
              <w:ind w:right="-72"/>
              <w:rPr>
                <w:snapToGrid w:val="0"/>
                <w:sz w:val="18"/>
                <w:szCs w:val="18"/>
                <w:cs/>
                <w:lang w:eastAsia="th-TH"/>
              </w:rPr>
            </w:pPr>
            <w:r w:rsidRPr="006F633C">
              <w:rPr>
                <w:sz w:val="18"/>
                <w:szCs w:val="18"/>
              </w:rPr>
              <w:t>452,640</w:t>
            </w:r>
          </w:p>
        </w:tc>
        <w:tc>
          <w:tcPr>
            <w:tcW w:w="1512" w:type="dxa"/>
            <w:tcBorders>
              <w:bottom w:val="single" w:sz="4" w:space="0" w:color="auto"/>
            </w:tcBorders>
            <w:shd w:val="clear" w:color="auto" w:fill="FAFAFA"/>
            <w:vAlign w:val="bottom"/>
          </w:tcPr>
          <w:p w14:paraId="32D193F7" w14:textId="77777777" w:rsidR="00965DBE" w:rsidRPr="006F633C" w:rsidRDefault="00965DBE" w:rsidP="00965DBE">
            <w:pPr>
              <w:tabs>
                <w:tab w:val="decimal" w:pos="1290"/>
              </w:tabs>
              <w:ind w:right="-72"/>
              <w:rPr>
                <w:snapToGrid w:val="0"/>
                <w:sz w:val="18"/>
                <w:szCs w:val="18"/>
                <w:cs/>
                <w:lang w:eastAsia="th-TH"/>
              </w:rPr>
            </w:pPr>
            <w:r w:rsidRPr="006F633C">
              <w:rPr>
                <w:snapToGrid w:val="0"/>
                <w:sz w:val="18"/>
                <w:szCs w:val="18"/>
                <w:lang w:eastAsia="th-TH"/>
              </w:rPr>
              <w:t>452,640</w:t>
            </w:r>
          </w:p>
        </w:tc>
        <w:tc>
          <w:tcPr>
            <w:tcW w:w="1512" w:type="dxa"/>
            <w:tcBorders>
              <w:bottom w:val="single" w:sz="4" w:space="0" w:color="auto"/>
            </w:tcBorders>
            <w:vAlign w:val="bottom"/>
          </w:tcPr>
          <w:p w14:paraId="2D2645FF" w14:textId="77777777" w:rsidR="00965DBE" w:rsidRPr="006F633C" w:rsidRDefault="00965DBE" w:rsidP="00965DBE">
            <w:pPr>
              <w:tabs>
                <w:tab w:val="decimal" w:pos="1290"/>
              </w:tabs>
              <w:ind w:right="-72"/>
              <w:rPr>
                <w:snapToGrid w:val="0"/>
                <w:sz w:val="18"/>
                <w:szCs w:val="18"/>
                <w:cs/>
                <w:lang w:eastAsia="th-TH"/>
              </w:rPr>
            </w:pPr>
            <w:r w:rsidRPr="006F633C">
              <w:rPr>
                <w:sz w:val="18"/>
                <w:szCs w:val="18"/>
              </w:rPr>
              <w:t>452,640</w:t>
            </w:r>
          </w:p>
        </w:tc>
      </w:tr>
      <w:tr w:rsidR="00965DBE" w:rsidRPr="006F633C" w14:paraId="1A6990CB" w14:textId="77777777" w:rsidTr="00965DBE">
        <w:tc>
          <w:tcPr>
            <w:tcW w:w="3420" w:type="dxa"/>
            <w:vAlign w:val="bottom"/>
          </w:tcPr>
          <w:p w14:paraId="3BA8096E" w14:textId="77777777" w:rsidR="00965DBE" w:rsidRPr="006F633C" w:rsidRDefault="00965DBE" w:rsidP="00965DBE">
            <w:pPr>
              <w:ind w:left="-113"/>
              <w:jc w:val="thaiDistribute"/>
              <w:rPr>
                <w:sz w:val="12"/>
                <w:szCs w:val="12"/>
              </w:rPr>
            </w:pPr>
          </w:p>
        </w:tc>
        <w:tc>
          <w:tcPr>
            <w:tcW w:w="1512" w:type="dxa"/>
            <w:shd w:val="clear" w:color="auto" w:fill="FAFAFA"/>
            <w:vAlign w:val="bottom"/>
          </w:tcPr>
          <w:p w14:paraId="387E964E" w14:textId="77777777" w:rsidR="00965DBE" w:rsidRPr="006F633C" w:rsidRDefault="00965DBE" w:rsidP="00965DBE">
            <w:pPr>
              <w:tabs>
                <w:tab w:val="decimal" w:pos="1290"/>
              </w:tabs>
              <w:ind w:right="-72"/>
              <w:rPr>
                <w:sz w:val="12"/>
                <w:szCs w:val="12"/>
              </w:rPr>
            </w:pPr>
          </w:p>
        </w:tc>
        <w:tc>
          <w:tcPr>
            <w:tcW w:w="1512" w:type="dxa"/>
            <w:vAlign w:val="bottom"/>
          </w:tcPr>
          <w:p w14:paraId="6B5903E7" w14:textId="77777777" w:rsidR="00965DBE" w:rsidRPr="006F633C" w:rsidRDefault="00965DBE" w:rsidP="00965DBE">
            <w:pPr>
              <w:tabs>
                <w:tab w:val="decimal" w:pos="1290"/>
              </w:tabs>
              <w:ind w:right="-72"/>
              <w:rPr>
                <w:sz w:val="12"/>
                <w:szCs w:val="12"/>
              </w:rPr>
            </w:pPr>
          </w:p>
        </w:tc>
        <w:tc>
          <w:tcPr>
            <w:tcW w:w="1512" w:type="dxa"/>
            <w:shd w:val="clear" w:color="auto" w:fill="FAFAFA"/>
            <w:vAlign w:val="bottom"/>
          </w:tcPr>
          <w:p w14:paraId="50F79F64" w14:textId="77777777" w:rsidR="00965DBE" w:rsidRPr="006F633C" w:rsidRDefault="00965DBE" w:rsidP="00965DBE">
            <w:pPr>
              <w:tabs>
                <w:tab w:val="decimal" w:pos="1290"/>
              </w:tabs>
              <w:ind w:right="-72"/>
              <w:rPr>
                <w:sz w:val="12"/>
                <w:szCs w:val="12"/>
              </w:rPr>
            </w:pPr>
          </w:p>
        </w:tc>
        <w:tc>
          <w:tcPr>
            <w:tcW w:w="1512" w:type="dxa"/>
            <w:vAlign w:val="bottom"/>
          </w:tcPr>
          <w:p w14:paraId="46AA9D83" w14:textId="77777777" w:rsidR="00965DBE" w:rsidRPr="006F633C" w:rsidRDefault="00965DBE" w:rsidP="00965DBE">
            <w:pPr>
              <w:tabs>
                <w:tab w:val="decimal" w:pos="1290"/>
              </w:tabs>
              <w:ind w:right="-72"/>
              <w:rPr>
                <w:sz w:val="12"/>
                <w:szCs w:val="12"/>
              </w:rPr>
            </w:pPr>
          </w:p>
        </w:tc>
      </w:tr>
      <w:tr w:rsidR="00965DBE" w:rsidRPr="006F633C" w14:paraId="46F7FCB0" w14:textId="77777777" w:rsidTr="00965DBE">
        <w:tc>
          <w:tcPr>
            <w:tcW w:w="3420" w:type="dxa"/>
            <w:vAlign w:val="bottom"/>
          </w:tcPr>
          <w:p w14:paraId="5EE48C4B" w14:textId="77777777" w:rsidR="00965DBE" w:rsidRPr="006F633C" w:rsidRDefault="00965DBE" w:rsidP="00965DBE">
            <w:pPr>
              <w:ind w:left="-113"/>
              <w:jc w:val="thaiDistribute"/>
              <w:rPr>
                <w:sz w:val="18"/>
                <w:szCs w:val="18"/>
              </w:rPr>
            </w:pPr>
          </w:p>
        </w:tc>
        <w:tc>
          <w:tcPr>
            <w:tcW w:w="1512" w:type="dxa"/>
            <w:tcBorders>
              <w:bottom w:val="single" w:sz="4" w:space="0" w:color="auto"/>
            </w:tcBorders>
            <w:shd w:val="clear" w:color="auto" w:fill="FAFAFA"/>
            <w:vAlign w:val="bottom"/>
          </w:tcPr>
          <w:p w14:paraId="00E6FD34" w14:textId="77777777" w:rsidR="00965DBE" w:rsidRPr="006F633C" w:rsidRDefault="00965DBE" w:rsidP="00965DBE">
            <w:pPr>
              <w:tabs>
                <w:tab w:val="decimal" w:pos="1290"/>
              </w:tabs>
              <w:ind w:right="-72"/>
              <w:rPr>
                <w:snapToGrid w:val="0"/>
                <w:sz w:val="18"/>
                <w:szCs w:val="18"/>
                <w:lang w:eastAsia="th-TH"/>
              </w:rPr>
            </w:pPr>
            <w:r w:rsidRPr="006F633C">
              <w:rPr>
                <w:snapToGrid w:val="0"/>
                <w:sz w:val="18"/>
                <w:szCs w:val="18"/>
                <w:lang w:eastAsia="th-TH"/>
              </w:rPr>
              <w:t>1,975,694</w:t>
            </w:r>
          </w:p>
        </w:tc>
        <w:tc>
          <w:tcPr>
            <w:tcW w:w="1512" w:type="dxa"/>
            <w:tcBorders>
              <w:bottom w:val="single" w:sz="4" w:space="0" w:color="auto"/>
            </w:tcBorders>
            <w:vAlign w:val="bottom"/>
          </w:tcPr>
          <w:p w14:paraId="388C7335" w14:textId="77777777" w:rsidR="00965DBE" w:rsidRPr="006F633C" w:rsidRDefault="00965DBE" w:rsidP="00965DBE">
            <w:pPr>
              <w:tabs>
                <w:tab w:val="decimal" w:pos="1290"/>
              </w:tabs>
              <w:ind w:right="-72"/>
              <w:rPr>
                <w:snapToGrid w:val="0"/>
                <w:sz w:val="18"/>
                <w:szCs w:val="18"/>
                <w:lang w:eastAsia="th-TH"/>
              </w:rPr>
            </w:pPr>
            <w:r w:rsidRPr="006F633C">
              <w:rPr>
                <w:snapToGrid w:val="0"/>
                <w:sz w:val="18"/>
                <w:szCs w:val="18"/>
                <w:lang w:eastAsia="th-TH"/>
              </w:rPr>
              <w:fldChar w:fldCharType="begin"/>
            </w:r>
            <w:r w:rsidRPr="006F633C">
              <w:rPr>
                <w:snapToGrid w:val="0"/>
                <w:sz w:val="18"/>
                <w:szCs w:val="18"/>
                <w:lang w:eastAsia="th-TH"/>
              </w:rPr>
              <w:instrText xml:space="preserve"> =SUM(ABOVE) </w:instrText>
            </w:r>
            <w:r w:rsidRPr="006F633C">
              <w:rPr>
                <w:snapToGrid w:val="0"/>
                <w:sz w:val="18"/>
                <w:szCs w:val="18"/>
                <w:lang w:eastAsia="th-TH"/>
              </w:rPr>
              <w:fldChar w:fldCharType="separate"/>
            </w:r>
            <w:r w:rsidRPr="006F633C">
              <w:rPr>
                <w:noProof/>
                <w:snapToGrid w:val="0"/>
                <w:sz w:val="18"/>
                <w:szCs w:val="18"/>
                <w:lang w:eastAsia="th-TH"/>
              </w:rPr>
              <w:t>1,975,694</w:t>
            </w:r>
            <w:r w:rsidRPr="006F633C">
              <w:rPr>
                <w:snapToGrid w:val="0"/>
                <w:sz w:val="18"/>
                <w:szCs w:val="18"/>
                <w:lang w:eastAsia="th-TH"/>
              </w:rPr>
              <w:fldChar w:fldCharType="end"/>
            </w:r>
          </w:p>
        </w:tc>
        <w:tc>
          <w:tcPr>
            <w:tcW w:w="1512" w:type="dxa"/>
            <w:tcBorders>
              <w:bottom w:val="single" w:sz="4" w:space="0" w:color="auto"/>
            </w:tcBorders>
            <w:shd w:val="clear" w:color="auto" w:fill="FAFAFA"/>
            <w:vAlign w:val="bottom"/>
          </w:tcPr>
          <w:p w14:paraId="7F2C7E62" w14:textId="77777777" w:rsidR="00965DBE" w:rsidRPr="006F633C" w:rsidRDefault="00965DBE" w:rsidP="00965DBE">
            <w:pPr>
              <w:tabs>
                <w:tab w:val="decimal" w:pos="1290"/>
              </w:tabs>
              <w:ind w:right="-72"/>
              <w:rPr>
                <w:snapToGrid w:val="0"/>
                <w:sz w:val="18"/>
                <w:szCs w:val="18"/>
                <w:lang w:eastAsia="th-TH"/>
              </w:rPr>
            </w:pPr>
            <w:r w:rsidRPr="006F633C">
              <w:rPr>
                <w:snapToGrid w:val="0"/>
                <w:sz w:val="18"/>
                <w:szCs w:val="18"/>
                <w:lang w:eastAsia="th-TH"/>
              </w:rPr>
              <w:t>1,975,694</w:t>
            </w:r>
          </w:p>
        </w:tc>
        <w:tc>
          <w:tcPr>
            <w:tcW w:w="1512" w:type="dxa"/>
            <w:tcBorders>
              <w:bottom w:val="single" w:sz="4" w:space="0" w:color="auto"/>
            </w:tcBorders>
            <w:vAlign w:val="bottom"/>
          </w:tcPr>
          <w:p w14:paraId="68F981DD" w14:textId="77777777" w:rsidR="00965DBE" w:rsidRPr="006F633C" w:rsidRDefault="00965DBE" w:rsidP="00965DBE">
            <w:pPr>
              <w:tabs>
                <w:tab w:val="decimal" w:pos="1290"/>
              </w:tabs>
              <w:ind w:right="-72"/>
              <w:rPr>
                <w:snapToGrid w:val="0"/>
                <w:sz w:val="18"/>
                <w:szCs w:val="18"/>
                <w:lang w:eastAsia="th-TH"/>
              </w:rPr>
            </w:pPr>
            <w:r w:rsidRPr="006F633C">
              <w:rPr>
                <w:snapToGrid w:val="0"/>
                <w:sz w:val="18"/>
                <w:szCs w:val="18"/>
                <w:lang w:eastAsia="th-TH"/>
              </w:rPr>
              <w:fldChar w:fldCharType="begin"/>
            </w:r>
            <w:r w:rsidRPr="006F633C">
              <w:rPr>
                <w:snapToGrid w:val="0"/>
                <w:sz w:val="18"/>
                <w:szCs w:val="18"/>
                <w:lang w:eastAsia="th-TH"/>
              </w:rPr>
              <w:instrText xml:space="preserve"> =SUM(ABOVE) </w:instrText>
            </w:r>
            <w:r w:rsidRPr="006F633C">
              <w:rPr>
                <w:snapToGrid w:val="0"/>
                <w:sz w:val="18"/>
                <w:szCs w:val="18"/>
                <w:lang w:eastAsia="th-TH"/>
              </w:rPr>
              <w:fldChar w:fldCharType="separate"/>
            </w:r>
            <w:r w:rsidRPr="006F633C">
              <w:rPr>
                <w:noProof/>
                <w:snapToGrid w:val="0"/>
                <w:sz w:val="18"/>
                <w:szCs w:val="18"/>
                <w:lang w:eastAsia="th-TH"/>
              </w:rPr>
              <w:t>1,975,694</w:t>
            </w:r>
            <w:r w:rsidRPr="006F633C">
              <w:rPr>
                <w:snapToGrid w:val="0"/>
                <w:sz w:val="18"/>
                <w:szCs w:val="18"/>
                <w:lang w:eastAsia="th-TH"/>
              </w:rPr>
              <w:fldChar w:fldCharType="end"/>
            </w:r>
          </w:p>
        </w:tc>
      </w:tr>
    </w:tbl>
    <w:p w14:paraId="2996EF05" w14:textId="1E5C695C" w:rsidR="00F86658" w:rsidRPr="006F633C" w:rsidRDefault="00F86658" w:rsidP="00965DBE">
      <w:pPr>
        <w:rPr>
          <w:sz w:val="18"/>
          <w:szCs w:val="18"/>
        </w:rPr>
      </w:pPr>
    </w:p>
    <w:p w14:paraId="5A42C064" w14:textId="4DDBB197" w:rsidR="00F86658" w:rsidRPr="006F633C" w:rsidRDefault="00F86658" w:rsidP="00965DBE">
      <w:pPr>
        <w:rPr>
          <w:sz w:val="18"/>
          <w:szCs w:val="18"/>
        </w:rPr>
      </w:pPr>
      <w:r w:rsidRPr="006F633C">
        <w:rPr>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65DBE" w:rsidRPr="006F633C" w14:paraId="4E4AD049" w14:textId="77777777" w:rsidTr="00965DBE">
        <w:trPr>
          <w:trHeight w:val="386"/>
        </w:trPr>
        <w:tc>
          <w:tcPr>
            <w:tcW w:w="9461" w:type="dxa"/>
            <w:shd w:val="clear" w:color="auto" w:fill="FFA543"/>
            <w:vAlign w:val="center"/>
          </w:tcPr>
          <w:p w14:paraId="1ADDE946"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21</w:t>
            </w:r>
            <w:r w:rsidRPr="006F633C">
              <w:rPr>
                <w:b/>
                <w:color w:val="FFFFFF"/>
                <w:sz w:val="18"/>
                <w:szCs w:val="18"/>
              </w:rPr>
              <w:tab/>
              <w:t>Contingent liabilities</w:t>
            </w:r>
            <w:r w:rsidRPr="006F633C">
              <w:rPr>
                <w:b/>
                <w:bCs/>
                <w:color w:val="FFFFFF"/>
                <w:sz w:val="18"/>
                <w:szCs w:val="18"/>
              </w:rPr>
              <w:t xml:space="preserve"> </w:t>
            </w:r>
          </w:p>
        </w:tc>
      </w:tr>
    </w:tbl>
    <w:p w14:paraId="272560A8" w14:textId="77777777" w:rsidR="00965DBE" w:rsidRPr="006F633C" w:rsidRDefault="00965DBE" w:rsidP="00965DBE">
      <w:pPr>
        <w:pStyle w:val="a"/>
        <w:ind w:right="0"/>
        <w:jc w:val="both"/>
        <w:rPr>
          <w:rFonts w:ascii="Arial" w:cs="Arial"/>
          <w:color w:val="000000"/>
          <w:sz w:val="18"/>
          <w:szCs w:val="18"/>
          <w:lang w:val="en-GB"/>
        </w:rPr>
      </w:pPr>
    </w:p>
    <w:p w14:paraId="5FF9C23B" w14:textId="67533645" w:rsidR="00965DBE" w:rsidRPr="006F633C" w:rsidRDefault="00965DBE" w:rsidP="00965DBE">
      <w:pPr>
        <w:rPr>
          <w:color w:val="000000"/>
          <w:sz w:val="18"/>
          <w:szCs w:val="18"/>
          <w:lang w:val="en-US"/>
        </w:rPr>
      </w:pPr>
      <w:r w:rsidRPr="006F633C">
        <w:rPr>
          <w:color w:val="000000"/>
          <w:sz w:val="18"/>
          <w:szCs w:val="18"/>
          <w:lang w:val="en-US"/>
        </w:rPr>
        <w:t xml:space="preserve">The Company is subjected of a claim by one of its customer in respect of </w:t>
      </w:r>
      <w:r w:rsidRPr="006F633C">
        <w:rPr>
          <w:color w:val="000000"/>
          <w:spacing w:val="-2"/>
          <w:sz w:val="18"/>
          <w:szCs w:val="18"/>
        </w:rPr>
        <w:t>breaching</w:t>
      </w:r>
      <w:r w:rsidRPr="006F633C">
        <w:rPr>
          <w:color w:val="000000"/>
          <w:sz w:val="18"/>
          <w:szCs w:val="18"/>
          <w:lang w:val="en-US"/>
        </w:rPr>
        <w:t xml:space="preserve"> sale and purchase agreement in 2017, with a total claimed amount of Baht 15.05 million and</w:t>
      </w:r>
      <w:r w:rsidRPr="006F633C">
        <w:rPr>
          <w:color w:val="000000"/>
          <w:sz w:val="18"/>
          <w:szCs w:val="18"/>
          <w:cs/>
          <w:lang w:val="en-US"/>
        </w:rPr>
        <w:t xml:space="preserve"> </w:t>
      </w:r>
      <w:r w:rsidRPr="006F633C">
        <w:rPr>
          <w:color w:val="000000"/>
          <w:sz w:val="18"/>
          <w:szCs w:val="18"/>
        </w:rPr>
        <w:t xml:space="preserve">the judgment of civil court has ruled </w:t>
      </w:r>
      <w:r w:rsidRPr="006F633C">
        <w:rPr>
          <w:color w:val="000000"/>
          <w:sz w:val="18"/>
          <w:szCs w:val="18"/>
          <w:lang w:val="en-US"/>
        </w:rPr>
        <w:t xml:space="preserve">the company to pay totaling Baht 7 million with the interest at rate 5% per annum since 27 March 2017 until 3 January 2018 and rate 7.5%  per annum since 4 January 2018 until the payment is completely paid. At present, the company </w:t>
      </w:r>
      <w:r w:rsidR="00472C90">
        <w:rPr>
          <w:color w:val="000000"/>
          <w:sz w:val="18"/>
          <w:szCs w:val="18"/>
          <w:lang w:val="en-US"/>
        </w:rPr>
        <w:t>has filed</w:t>
      </w:r>
      <w:r w:rsidRPr="006F633C">
        <w:rPr>
          <w:color w:val="000000"/>
          <w:sz w:val="18"/>
          <w:szCs w:val="18"/>
          <w:lang w:val="en-US"/>
        </w:rPr>
        <w:t xml:space="preserve"> an appeal. The principal </w:t>
      </w:r>
      <w:r w:rsidR="00C20FC5">
        <w:rPr>
          <w:color w:val="000000"/>
          <w:sz w:val="18"/>
          <w:szCs w:val="18"/>
          <w:lang w:val="en-US"/>
        </w:rPr>
        <w:t xml:space="preserve">amount </w:t>
      </w:r>
      <w:r w:rsidRPr="006F633C">
        <w:rPr>
          <w:color w:val="000000"/>
          <w:sz w:val="18"/>
          <w:szCs w:val="18"/>
          <w:lang w:val="en-US"/>
        </w:rPr>
        <w:t>has already presented as trade and other payables of the Group.</w:t>
      </w:r>
    </w:p>
    <w:p w14:paraId="0B9D29ED" w14:textId="77777777" w:rsidR="00965DBE" w:rsidRPr="006F633C" w:rsidRDefault="00965DBE" w:rsidP="00965DBE">
      <w:pPr>
        <w:rPr>
          <w:color w:val="000000"/>
          <w:sz w:val="18"/>
          <w:szCs w:val="18"/>
          <w:lang w:val="en-US"/>
        </w:rPr>
      </w:pPr>
    </w:p>
    <w:p w14:paraId="275E306E" w14:textId="60F29243" w:rsidR="00965DBE" w:rsidRPr="006F633C" w:rsidRDefault="00965DBE" w:rsidP="00965DBE">
      <w:pPr>
        <w:rPr>
          <w:color w:val="000000"/>
          <w:sz w:val="18"/>
          <w:szCs w:val="18"/>
          <w:lang w:val="en-US"/>
        </w:rPr>
      </w:pPr>
      <w:r w:rsidRPr="006F633C">
        <w:rPr>
          <w:color w:val="000000"/>
          <w:sz w:val="18"/>
          <w:szCs w:val="18"/>
          <w:lang w:val="en-US"/>
        </w:rPr>
        <w:t xml:space="preserve">On 28 October 2019, the Company is subjected of a claim by one of its customer </w:t>
      </w:r>
      <w:r w:rsidRPr="006F633C">
        <w:rPr>
          <w:color w:val="000000"/>
          <w:spacing w:val="-2"/>
          <w:sz w:val="18"/>
          <w:szCs w:val="18"/>
        </w:rPr>
        <w:t>in respect of breaching sale and purchase agreement amounting to Baht 1.21 million with an interest at rate of 7.5% per annum of principal amount Baht 0.80 million from the litigation date until the amount is fully paid.</w:t>
      </w:r>
      <w:r w:rsidR="00E81B4F">
        <w:rPr>
          <w:rFonts w:cstheme="minorBidi" w:hint="cs"/>
          <w:color w:val="000000"/>
          <w:spacing w:val="-2"/>
          <w:sz w:val="18"/>
          <w:szCs w:val="18"/>
          <w:cs/>
        </w:rPr>
        <w:t xml:space="preserve"> </w:t>
      </w:r>
      <w:r w:rsidRPr="006F633C">
        <w:rPr>
          <w:color w:val="000000"/>
          <w:spacing w:val="-2"/>
          <w:sz w:val="18"/>
          <w:szCs w:val="18"/>
        </w:rPr>
        <w:t xml:space="preserve">The Company </w:t>
      </w:r>
      <w:r w:rsidR="00C20FC5">
        <w:rPr>
          <w:color w:val="000000"/>
          <w:spacing w:val="-2"/>
          <w:sz w:val="18"/>
          <w:szCs w:val="18"/>
        </w:rPr>
        <w:t>is under an appeal extension process. M</w:t>
      </w:r>
      <w:r w:rsidRPr="006F633C">
        <w:rPr>
          <w:color w:val="000000"/>
          <w:spacing w:val="-2"/>
          <w:sz w:val="18"/>
          <w:szCs w:val="18"/>
        </w:rPr>
        <w:t>anagement believes that the Company has no obligation to pay for this claim.</w:t>
      </w:r>
    </w:p>
    <w:p w14:paraId="6374C2CD" w14:textId="77777777" w:rsidR="00965DBE" w:rsidRPr="006F633C" w:rsidRDefault="00965DBE" w:rsidP="00965DBE">
      <w:pPr>
        <w:rPr>
          <w:rFonts w:eastAsia="Times New Roman"/>
          <w:color w:val="000000"/>
          <w:sz w:val="18"/>
          <w:szCs w:val="18"/>
          <w:lang w:val="en-US"/>
        </w:rPr>
      </w:pPr>
    </w:p>
    <w:p w14:paraId="11622052" w14:textId="7202832D" w:rsidR="00965DBE" w:rsidRPr="006F633C" w:rsidRDefault="00965DBE" w:rsidP="00965DBE">
      <w:pPr>
        <w:rPr>
          <w:color w:val="000000"/>
          <w:spacing w:val="-4"/>
          <w:sz w:val="18"/>
          <w:szCs w:val="18"/>
        </w:rPr>
      </w:pPr>
      <w:r w:rsidRPr="006F633C">
        <w:rPr>
          <w:color w:val="000000"/>
          <w:spacing w:val="-4"/>
          <w:sz w:val="18"/>
          <w:szCs w:val="18"/>
          <w:lang w:val="en-US"/>
        </w:rPr>
        <w:t>On 12 March 2020, the Company</w:t>
      </w:r>
      <w:r w:rsidRPr="006F633C">
        <w:rPr>
          <w:color w:val="000000"/>
          <w:spacing w:val="-4"/>
          <w:sz w:val="18"/>
          <w:szCs w:val="18"/>
        </w:rPr>
        <w:t xml:space="preserve"> is subjected of a claim by one of its customer in respect of breaching sale and purchase agreement amounting to Baht 5.10 million with an interest at rate of 5% per annum from the litigation date until the amount is fully paid. The Company is </w:t>
      </w:r>
      <w:r w:rsidR="00C20FC5">
        <w:rPr>
          <w:color w:val="000000"/>
          <w:spacing w:val="-4"/>
          <w:sz w:val="18"/>
          <w:szCs w:val="18"/>
        </w:rPr>
        <w:t xml:space="preserve">under </w:t>
      </w:r>
      <w:r w:rsidR="00F43B64">
        <w:rPr>
          <w:color w:val="000000"/>
          <w:spacing w:val="-4"/>
          <w:sz w:val="18"/>
          <w:szCs w:val="18"/>
        </w:rPr>
        <w:t>compromising</w:t>
      </w:r>
      <w:r w:rsidRPr="006F633C">
        <w:rPr>
          <w:color w:val="000000"/>
          <w:spacing w:val="-4"/>
          <w:sz w:val="18"/>
          <w:szCs w:val="18"/>
        </w:rPr>
        <w:t xml:space="preserve"> proces</w:t>
      </w:r>
      <w:r w:rsidR="00F43B64">
        <w:rPr>
          <w:color w:val="000000"/>
          <w:spacing w:val="-4"/>
          <w:sz w:val="18"/>
          <w:szCs w:val="18"/>
        </w:rPr>
        <w:t>s</w:t>
      </w:r>
      <w:r w:rsidRPr="006F633C">
        <w:rPr>
          <w:color w:val="000000"/>
          <w:spacing w:val="-4"/>
          <w:sz w:val="18"/>
          <w:szCs w:val="18"/>
        </w:rPr>
        <w:t>.</w:t>
      </w:r>
      <w:r w:rsidR="00B65A91">
        <w:rPr>
          <w:color w:val="000000"/>
          <w:spacing w:val="-4"/>
          <w:sz w:val="18"/>
          <w:szCs w:val="18"/>
        </w:rPr>
        <w:t xml:space="preserve"> </w:t>
      </w:r>
      <w:r w:rsidR="00B65A91" w:rsidRPr="006F633C">
        <w:rPr>
          <w:color w:val="000000"/>
          <w:spacing w:val="-2"/>
          <w:sz w:val="18"/>
          <w:szCs w:val="18"/>
        </w:rPr>
        <w:t xml:space="preserve">The principal is </w:t>
      </w:r>
      <w:r w:rsidR="00B65A91" w:rsidRPr="006F633C">
        <w:rPr>
          <w:color w:val="000000"/>
          <w:spacing w:val="-4"/>
          <w:sz w:val="18"/>
          <w:szCs w:val="18"/>
        </w:rPr>
        <w:t xml:space="preserve">presented as trade and other payables </w:t>
      </w:r>
      <w:r w:rsidR="00B65A91" w:rsidRPr="006F633C">
        <w:rPr>
          <w:color w:val="000000"/>
          <w:spacing w:val="-2"/>
          <w:sz w:val="18"/>
          <w:szCs w:val="18"/>
        </w:rPr>
        <w:t>of the Group.</w:t>
      </w:r>
    </w:p>
    <w:p w14:paraId="7C7EA833" w14:textId="77777777" w:rsidR="00965DBE" w:rsidRPr="006F633C" w:rsidRDefault="00965DBE" w:rsidP="00965DBE">
      <w:pPr>
        <w:rPr>
          <w:color w:val="000000"/>
          <w:spacing w:val="-2"/>
          <w:sz w:val="18"/>
          <w:szCs w:val="18"/>
        </w:rPr>
      </w:pPr>
    </w:p>
    <w:p w14:paraId="2207B87F" w14:textId="3F33831D" w:rsidR="00965DBE" w:rsidRPr="006F633C" w:rsidRDefault="00965DBE" w:rsidP="00965DBE">
      <w:pPr>
        <w:rPr>
          <w:color w:val="000000"/>
          <w:spacing w:val="-4"/>
          <w:sz w:val="18"/>
          <w:szCs w:val="18"/>
        </w:rPr>
      </w:pPr>
      <w:r w:rsidRPr="006F633C">
        <w:rPr>
          <w:color w:val="000000"/>
          <w:spacing w:val="-4"/>
          <w:sz w:val="18"/>
          <w:szCs w:val="18"/>
        </w:rPr>
        <w:t xml:space="preserve">On 30 March 2020, </w:t>
      </w:r>
      <w:r w:rsidRPr="006F633C">
        <w:rPr>
          <w:color w:val="000000"/>
          <w:spacing w:val="-4"/>
          <w:sz w:val="18"/>
          <w:szCs w:val="18"/>
          <w:lang w:val="en-US"/>
        </w:rPr>
        <w:t>the Company</w:t>
      </w:r>
      <w:r w:rsidRPr="006F633C">
        <w:rPr>
          <w:color w:val="000000"/>
          <w:spacing w:val="-4"/>
          <w:sz w:val="18"/>
          <w:szCs w:val="18"/>
        </w:rPr>
        <w:t xml:space="preserve"> is subjected of a claim by one of its customer in respect of breaching sale and purchase </w:t>
      </w:r>
      <w:r w:rsidR="00C20FC5">
        <w:rPr>
          <w:color w:val="000000"/>
          <w:spacing w:val="-4"/>
          <w:sz w:val="18"/>
          <w:szCs w:val="18"/>
        </w:rPr>
        <w:t>and rental agreements</w:t>
      </w:r>
      <w:r w:rsidRPr="006F633C">
        <w:rPr>
          <w:color w:val="000000"/>
          <w:spacing w:val="-4"/>
          <w:sz w:val="18"/>
          <w:szCs w:val="18"/>
        </w:rPr>
        <w:t xml:space="preserve"> amounting to Baht 1.85 million with an interest at rate of 7.5% per annum from the litigation date until the amount is fully paid. </w:t>
      </w:r>
      <w:r w:rsidR="00E668B9">
        <w:rPr>
          <w:color w:val="000000"/>
          <w:spacing w:val="-4"/>
          <w:sz w:val="18"/>
          <w:szCs w:val="18"/>
        </w:rPr>
        <w:t>On 27 October 2020</w:t>
      </w:r>
      <w:r w:rsidRPr="006F633C">
        <w:rPr>
          <w:color w:val="000000"/>
          <w:spacing w:val="-4"/>
          <w:sz w:val="18"/>
          <w:szCs w:val="18"/>
        </w:rPr>
        <w:t xml:space="preserve">, </w:t>
      </w:r>
      <w:r w:rsidR="00C20FC5">
        <w:rPr>
          <w:color w:val="000000"/>
          <w:spacing w:val="-4"/>
          <w:sz w:val="18"/>
          <w:szCs w:val="18"/>
        </w:rPr>
        <w:t xml:space="preserve">the Company entered into compromising agreement </w:t>
      </w:r>
      <w:r w:rsidR="00E668B9">
        <w:rPr>
          <w:color w:val="000000"/>
          <w:spacing w:val="-4"/>
          <w:sz w:val="18"/>
          <w:szCs w:val="18"/>
        </w:rPr>
        <w:t>and agreed</w:t>
      </w:r>
      <w:r w:rsidR="00C20FC5">
        <w:rPr>
          <w:color w:val="000000"/>
          <w:spacing w:val="-4"/>
          <w:sz w:val="18"/>
          <w:szCs w:val="18"/>
        </w:rPr>
        <w:t xml:space="preserve"> to pay amount of Baht 500,000 to its customer.</w:t>
      </w:r>
    </w:p>
    <w:p w14:paraId="1D3D9F4E" w14:textId="77777777" w:rsidR="00965DBE" w:rsidRPr="006F633C" w:rsidRDefault="00965DBE" w:rsidP="00965DBE">
      <w:pPr>
        <w:rPr>
          <w:color w:val="000000"/>
          <w:spacing w:val="-2"/>
          <w:sz w:val="18"/>
          <w:szCs w:val="18"/>
        </w:rPr>
      </w:pPr>
    </w:p>
    <w:p w14:paraId="60152B88" w14:textId="64FEE160" w:rsidR="00965DBE" w:rsidRPr="006F633C" w:rsidRDefault="00965DBE" w:rsidP="00965DBE">
      <w:pPr>
        <w:rPr>
          <w:color w:val="000000"/>
          <w:spacing w:val="-2"/>
          <w:sz w:val="18"/>
          <w:szCs w:val="18"/>
        </w:rPr>
      </w:pPr>
      <w:r w:rsidRPr="006F633C">
        <w:rPr>
          <w:color w:val="000000"/>
          <w:spacing w:val="-2"/>
          <w:sz w:val="18"/>
          <w:szCs w:val="18"/>
        </w:rPr>
        <w:t>On 7 April 2020, the Company is subjected of a claim by one of its payable in respect of default payment amounting to Baht 5.</w:t>
      </w:r>
      <w:r w:rsidR="00AF6332" w:rsidRPr="006F633C">
        <w:rPr>
          <w:color w:val="000000"/>
          <w:spacing w:val="-2"/>
          <w:sz w:val="18"/>
          <w:szCs w:val="18"/>
        </w:rPr>
        <w:t>55</w:t>
      </w:r>
      <w:r w:rsidRPr="006F633C">
        <w:rPr>
          <w:color w:val="000000"/>
          <w:spacing w:val="-2"/>
          <w:sz w:val="18"/>
          <w:szCs w:val="18"/>
          <w:cs/>
        </w:rPr>
        <w:t xml:space="preserve"> </w:t>
      </w:r>
      <w:r w:rsidRPr="006F633C">
        <w:rPr>
          <w:color w:val="000000"/>
          <w:spacing w:val="-2"/>
          <w:sz w:val="18"/>
          <w:szCs w:val="18"/>
        </w:rPr>
        <w:t>million with an interest at rate of 7.5% per annum from the litigation date until the amount is fully paid.</w:t>
      </w:r>
      <w:r w:rsidRPr="006F633C">
        <w:rPr>
          <w:color w:val="000000"/>
          <w:spacing w:val="-2"/>
          <w:sz w:val="18"/>
          <w:szCs w:val="18"/>
          <w:cs/>
        </w:rPr>
        <w:t xml:space="preserve"> </w:t>
      </w:r>
      <w:r w:rsidRPr="006F633C">
        <w:rPr>
          <w:color w:val="000000"/>
          <w:sz w:val="18"/>
          <w:szCs w:val="18"/>
        </w:rPr>
        <w:br/>
      </w:r>
      <w:r w:rsidR="00E81B4F">
        <w:rPr>
          <w:color w:val="000000"/>
          <w:spacing w:val="-4"/>
          <w:sz w:val="18"/>
          <w:szCs w:val="18"/>
        </w:rPr>
        <w:t xml:space="preserve">The Company is under compromising process to repay such amount and its interest. </w:t>
      </w:r>
      <w:r w:rsidRPr="006F633C">
        <w:rPr>
          <w:color w:val="000000"/>
          <w:spacing w:val="-2"/>
          <w:sz w:val="18"/>
          <w:szCs w:val="18"/>
        </w:rPr>
        <w:t xml:space="preserve">The principal is </w:t>
      </w:r>
      <w:r w:rsidRPr="006F633C">
        <w:rPr>
          <w:color w:val="000000"/>
          <w:spacing w:val="-4"/>
          <w:sz w:val="18"/>
          <w:szCs w:val="18"/>
        </w:rPr>
        <w:t xml:space="preserve">presented as trade and other payables </w:t>
      </w:r>
      <w:r w:rsidRPr="006F633C">
        <w:rPr>
          <w:color w:val="000000"/>
          <w:spacing w:val="-2"/>
          <w:sz w:val="18"/>
          <w:szCs w:val="18"/>
        </w:rPr>
        <w:t>of the Group.</w:t>
      </w:r>
    </w:p>
    <w:p w14:paraId="2733E317" w14:textId="77777777" w:rsidR="000D3E6F" w:rsidRPr="006F633C" w:rsidRDefault="000D3E6F" w:rsidP="00965DBE">
      <w:pPr>
        <w:rPr>
          <w:color w:val="000000"/>
          <w:spacing w:val="-2"/>
          <w:sz w:val="18"/>
          <w:szCs w:val="18"/>
        </w:rPr>
      </w:pPr>
    </w:p>
    <w:p w14:paraId="0C9BA54D" w14:textId="7EDBBF3D" w:rsidR="00965DBE" w:rsidRPr="006F633C" w:rsidRDefault="000D3E6F" w:rsidP="00965DBE">
      <w:pPr>
        <w:rPr>
          <w:color w:val="000000"/>
          <w:spacing w:val="-4"/>
          <w:sz w:val="18"/>
          <w:szCs w:val="18"/>
        </w:rPr>
      </w:pPr>
      <w:r w:rsidRPr="006F633C">
        <w:rPr>
          <w:color w:val="000000"/>
          <w:spacing w:val="-4"/>
          <w:sz w:val="18"/>
          <w:szCs w:val="18"/>
        </w:rPr>
        <w:t xml:space="preserve">On 5 June 2020, </w:t>
      </w:r>
      <w:r w:rsidRPr="006F633C">
        <w:rPr>
          <w:color w:val="000000"/>
          <w:spacing w:val="-4"/>
          <w:sz w:val="18"/>
          <w:szCs w:val="18"/>
          <w:lang w:val="en-US"/>
        </w:rPr>
        <w:t>the Company</w:t>
      </w:r>
      <w:r w:rsidRPr="006F633C">
        <w:rPr>
          <w:color w:val="000000"/>
          <w:spacing w:val="-4"/>
          <w:sz w:val="18"/>
          <w:szCs w:val="18"/>
        </w:rPr>
        <w:t xml:space="preserve"> is subjected of a claim by one of its customer in respect of breaching sale and purchase agreement amounting to Baht </w:t>
      </w:r>
      <w:r w:rsidR="0015415C" w:rsidRPr="006F633C">
        <w:rPr>
          <w:color w:val="000000"/>
          <w:spacing w:val="-4"/>
          <w:sz w:val="18"/>
          <w:szCs w:val="18"/>
        </w:rPr>
        <w:t>2.43</w:t>
      </w:r>
      <w:r w:rsidRPr="006F633C">
        <w:rPr>
          <w:color w:val="000000"/>
          <w:spacing w:val="-4"/>
          <w:sz w:val="18"/>
          <w:szCs w:val="18"/>
        </w:rPr>
        <w:t xml:space="preserve"> million with an interest at rate of 7.5% per annum from the litigation date until the amount is fully paid. </w:t>
      </w:r>
      <w:r w:rsidR="0015415C" w:rsidRPr="006F633C">
        <w:rPr>
          <w:color w:val="000000"/>
          <w:spacing w:val="-4"/>
          <w:sz w:val="18"/>
          <w:szCs w:val="18"/>
        </w:rPr>
        <w:t>The Company is preparation process to repay such amount and its interest.</w:t>
      </w:r>
      <w:r w:rsidR="00C20FC5">
        <w:rPr>
          <w:color w:val="000000"/>
          <w:spacing w:val="-4"/>
          <w:sz w:val="18"/>
          <w:szCs w:val="18"/>
        </w:rPr>
        <w:t xml:space="preserve"> </w:t>
      </w:r>
      <w:r w:rsidR="0015415C" w:rsidRPr="006F633C">
        <w:rPr>
          <w:color w:val="000000"/>
          <w:spacing w:val="-4"/>
          <w:sz w:val="18"/>
          <w:szCs w:val="18"/>
        </w:rPr>
        <w:t>The principal</w:t>
      </w:r>
      <w:r w:rsidR="00B65A91">
        <w:rPr>
          <w:color w:val="000000"/>
          <w:spacing w:val="-4"/>
          <w:sz w:val="18"/>
          <w:szCs w:val="18"/>
        </w:rPr>
        <w:t xml:space="preserve"> and interest are</w:t>
      </w:r>
      <w:r w:rsidR="0015415C" w:rsidRPr="006F633C">
        <w:rPr>
          <w:color w:val="000000"/>
          <w:spacing w:val="-4"/>
          <w:sz w:val="18"/>
          <w:szCs w:val="18"/>
        </w:rPr>
        <w:t xml:space="preserve"> presented as trade and other payables of the Group.</w:t>
      </w:r>
    </w:p>
    <w:p w14:paraId="4A213A70" w14:textId="69546CA7" w:rsidR="00965DBE" w:rsidRPr="006F633C" w:rsidRDefault="00965DBE" w:rsidP="00965DBE">
      <w:pPr>
        <w:rPr>
          <w:color w:val="000000"/>
          <w:spacing w:val="-2"/>
          <w:sz w:val="18"/>
          <w:szCs w:val="18"/>
        </w:rPr>
      </w:pPr>
    </w:p>
    <w:p w14:paraId="66D92C3D" w14:textId="77777777" w:rsidR="00F86658" w:rsidRPr="006F633C" w:rsidRDefault="00F86658" w:rsidP="00965DBE">
      <w:pPr>
        <w:rPr>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965DBE" w:rsidRPr="006F633C" w14:paraId="5BFC1AAC" w14:textId="77777777" w:rsidTr="00965DBE">
        <w:trPr>
          <w:trHeight w:val="386"/>
        </w:trPr>
        <w:tc>
          <w:tcPr>
            <w:tcW w:w="9461" w:type="dxa"/>
            <w:shd w:val="clear" w:color="auto" w:fill="FFA543"/>
            <w:vAlign w:val="center"/>
          </w:tcPr>
          <w:p w14:paraId="77CBAEC1" w14:textId="77777777" w:rsidR="00965DBE" w:rsidRPr="006F633C" w:rsidRDefault="00965DBE" w:rsidP="00965DBE">
            <w:pPr>
              <w:ind w:left="432" w:hanging="432"/>
              <w:jc w:val="left"/>
              <w:rPr>
                <w:b/>
                <w:bCs/>
                <w:color w:val="FFFFFF"/>
                <w:sz w:val="18"/>
                <w:szCs w:val="18"/>
                <w:cs/>
              </w:rPr>
            </w:pPr>
            <w:r w:rsidRPr="006F633C">
              <w:rPr>
                <w:b/>
                <w:bCs/>
                <w:color w:val="FFFFFF"/>
                <w:sz w:val="18"/>
                <w:szCs w:val="18"/>
              </w:rPr>
              <w:t>22</w:t>
            </w:r>
            <w:r w:rsidRPr="006F633C">
              <w:rPr>
                <w:b/>
                <w:color w:val="FFFFFF"/>
                <w:sz w:val="18"/>
                <w:szCs w:val="18"/>
              </w:rPr>
              <w:tab/>
              <w:t xml:space="preserve">Events occurring after the reporting date </w:t>
            </w:r>
          </w:p>
        </w:tc>
      </w:tr>
    </w:tbl>
    <w:p w14:paraId="71981C5C" w14:textId="77777777" w:rsidR="00965DBE" w:rsidRPr="006F633C" w:rsidRDefault="00965DBE" w:rsidP="00965DBE">
      <w:pPr>
        <w:pStyle w:val="a"/>
        <w:ind w:right="0"/>
        <w:jc w:val="both"/>
        <w:rPr>
          <w:rFonts w:ascii="Arial" w:cs="Arial"/>
          <w:spacing w:val="-4"/>
          <w:position w:val="6"/>
          <w:sz w:val="18"/>
          <w:szCs w:val="18"/>
          <w:lang w:val="en-US"/>
        </w:rPr>
      </w:pPr>
    </w:p>
    <w:p w14:paraId="7384FA7E" w14:textId="00D60650" w:rsidR="00965DBE" w:rsidRPr="006F633C" w:rsidRDefault="00AE6EA4" w:rsidP="00965DBE">
      <w:pPr>
        <w:pStyle w:val="a"/>
        <w:ind w:right="0"/>
        <w:jc w:val="both"/>
        <w:rPr>
          <w:rFonts w:ascii="Arial" w:eastAsia="Cordia New" w:cs="Arial"/>
          <w:color w:val="000000"/>
          <w:spacing w:val="-2"/>
          <w:sz w:val="18"/>
          <w:szCs w:val="18"/>
          <w:lang w:val="en-GB"/>
        </w:rPr>
      </w:pPr>
      <w:r w:rsidRPr="006F633C">
        <w:rPr>
          <w:rFonts w:ascii="Arial" w:eastAsia="Cordia New" w:cs="Arial"/>
          <w:color w:val="000000"/>
          <w:spacing w:val="-2"/>
          <w:sz w:val="18"/>
          <w:szCs w:val="18"/>
          <w:lang w:val="en-GB"/>
        </w:rPr>
        <w:t xml:space="preserve">In October 2020, the Company has restructured to comply with future business plans. As a result of this restructuring, </w:t>
      </w:r>
      <w:r w:rsidR="00D452F8">
        <w:rPr>
          <w:rFonts w:ascii="Arial" w:eastAsia="Cordia New" w:cs="Arial"/>
          <w:color w:val="000000"/>
          <w:spacing w:val="-2"/>
          <w:sz w:val="18"/>
          <w:szCs w:val="18"/>
          <w:lang w:val="en-GB"/>
        </w:rPr>
        <w:br/>
      </w:r>
      <w:r w:rsidRPr="006F633C">
        <w:rPr>
          <w:rFonts w:ascii="Arial" w:eastAsia="Cordia New" w:cs="Arial"/>
          <w:color w:val="000000"/>
          <w:spacing w:val="-2"/>
          <w:sz w:val="18"/>
          <w:szCs w:val="18"/>
          <w:lang w:val="en-GB"/>
        </w:rPr>
        <w:t>the Company terminated the employment contracts with certain employees. The Company paid the compensation for terminations of employment to employees as specified by the Labour Law of Baht 2.</w:t>
      </w:r>
      <w:r w:rsidR="00CB69F3" w:rsidRPr="006F633C">
        <w:rPr>
          <w:rFonts w:ascii="Arial" w:eastAsia="Cordia New" w:cs="Arial"/>
          <w:color w:val="000000"/>
          <w:spacing w:val="-2"/>
          <w:sz w:val="18"/>
          <w:szCs w:val="18"/>
          <w:lang w:val="en-GB"/>
        </w:rPr>
        <w:t>72</w:t>
      </w:r>
      <w:r w:rsidRPr="006F633C">
        <w:rPr>
          <w:rFonts w:ascii="Arial" w:eastAsia="Cordia New" w:cs="Arial"/>
          <w:color w:val="000000"/>
          <w:spacing w:val="-2"/>
          <w:sz w:val="18"/>
          <w:szCs w:val="18"/>
          <w:lang w:val="en-GB"/>
        </w:rPr>
        <w:t xml:space="preserve"> million.</w:t>
      </w:r>
    </w:p>
    <w:p w14:paraId="4F8AA464" w14:textId="77777777" w:rsidR="00965DBE" w:rsidRPr="002717AA" w:rsidRDefault="00965DBE" w:rsidP="00965DBE">
      <w:pPr>
        <w:pStyle w:val="a"/>
        <w:ind w:right="0"/>
        <w:jc w:val="both"/>
        <w:rPr>
          <w:rFonts w:ascii="Arial" w:cstheme="minorBidi"/>
          <w:spacing w:val="-4"/>
          <w:position w:val="6"/>
          <w:sz w:val="18"/>
          <w:szCs w:val="18"/>
          <w:cs/>
          <w:lang w:val="en-US"/>
        </w:rPr>
      </w:pPr>
    </w:p>
    <w:p w14:paraId="14D16A78" w14:textId="5CC26961" w:rsidR="00965DBE" w:rsidRPr="006F633C" w:rsidRDefault="00CB69F3" w:rsidP="00965DBE">
      <w:pPr>
        <w:pStyle w:val="a"/>
        <w:ind w:right="0"/>
        <w:jc w:val="both"/>
        <w:rPr>
          <w:rFonts w:ascii="Arial" w:cs="Arial"/>
          <w:spacing w:val="-4"/>
          <w:position w:val="6"/>
          <w:sz w:val="18"/>
          <w:szCs w:val="18"/>
          <w:lang w:val="en-US"/>
        </w:rPr>
      </w:pPr>
      <w:r w:rsidRPr="006F633C">
        <w:rPr>
          <w:rFonts w:ascii="Arial" w:eastAsia="Cordia New" w:cs="Arial"/>
          <w:color w:val="000000"/>
          <w:spacing w:val="-2"/>
          <w:sz w:val="18"/>
          <w:szCs w:val="18"/>
          <w:lang w:val="en-GB"/>
        </w:rPr>
        <w:t xml:space="preserve">In October 2020, the Company entered into a sale and purchase agreement </w:t>
      </w:r>
      <w:r w:rsidR="0078611C" w:rsidRPr="006F633C">
        <w:rPr>
          <w:rFonts w:ascii="Arial" w:eastAsia="Cordia New" w:cs="Arial"/>
          <w:color w:val="000000"/>
          <w:spacing w:val="-2"/>
          <w:sz w:val="18"/>
          <w:szCs w:val="18"/>
          <w:lang w:val="en-GB"/>
        </w:rPr>
        <w:t xml:space="preserve">of investment property with </w:t>
      </w:r>
      <w:r w:rsidR="00C20FC5">
        <w:rPr>
          <w:rFonts w:ascii="Arial" w:eastAsia="Cordia New" w:cs="Arial"/>
          <w:color w:val="000000"/>
          <w:spacing w:val="-2"/>
          <w:sz w:val="18"/>
          <w:szCs w:val="18"/>
          <w:lang w:val="en-GB"/>
        </w:rPr>
        <w:t>other</w:t>
      </w:r>
      <w:r w:rsidR="0078611C" w:rsidRPr="006F633C">
        <w:rPr>
          <w:rFonts w:ascii="Arial" w:eastAsia="Cordia New" w:cs="Arial"/>
          <w:color w:val="000000"/>
          <w:spacing w:val="-2"/>
          <w:sz w:val="18"/>
          <w:szCs w:val="18"/>
          <w:lang w:val="en-GB"/>
        </w:rPr>
        <w:t xml:space="preserve"> party. </w:t>
      </w:r>
      <w:r w:rsidR="00D452F8">
        <w:rPr>
          <w:rFonts w:ascii="Arial" w:eastAsia="Cordia New" w:cs="Arial"/>
          <w:color w:val="000000"/>
          <w:spacing w:val="-2"/>
          <w:sz w:val="18"/>
          <w:szCs w:val="18"/>
          <w:lang w:val="en-GB"/>
        </w:rPr>
        <w:br/>
      </w:r>
      <w:r w:rsidR="0078611C" w:rsidRPr="006F633C">
        <w:rPr>
          <w:rFonts w:ascii="Arial" w:eastAsia="Cordia New" w:cs="Arial"/>
          <w:color w:val="000000"/>
          <w:spacing w:val="-2"/>
          <w:sz w:val="18"/>
          <w:szCs w:val="18"/>
          <w:lang w:val="en-GB"/>
        </w:rPr>
        <w:t>The Company has received</w:t>
      </w:r>
      <w:r w:rsidR="00252893">
        <w:rPr>
          <w:rFonts w:ascii="Arial" w:eastAsia="Cordia New" w:cs="Arial"/>
          <w:color w:val="000000"/>
          <w:spacing w:val="-2"/>
          <w:sz w:val="18"/>
          <w:szCs w:val="18"/>
          <w:lang w:val="en-GB"/>
        </w:rPr>
        <w:t xml:space="preserve"> a</w:t>
      </w:r>
      <w:r w:rsidR="0078611C" w:rsidRPr="006F633C">
        <w:rPr>
          <w:rFonts w:ascii="Arial" w:eastAsia="Cordia New" w:cs="Arial"/>
          <w:color w:val="000000"/>
          <w:spacing w:val="-2"/>
          <w:sz w:val="18"/>
          <w:szCs w:val="18"/>
          <w:lang w:val="en-GB"/>
        </w:rPr>
        <w:t xml:space="preserve"> deposit</w:t>
      </w:r>
      <w:r w:rsidR="002A10C8">
        <w:rPr>
          <w:rFonts w:ascii="Arial" w:eastAsia="Cordia New" w:cs="Arial"/>
          <w:color w:val="000000"/>
          <w:spacing w:val="-2"/>
          <w:sz w:val="18"/>
          <w:szCs w:val="18"/>
          <w:lang w:val="en-GB"/>
        </w:rPr>
        <w:t xml:space="preserve"> in amounting to Baht 7.69 million</w:t>
      </w:r>
      <w:r w:rsidR="0078611C" w:rsidRPr="006F633C">
        <w:rPr>
          <w:rFonts w:ascii="Arial" w:eastAsia="Cordia New" w:cs="Arial"/>
          <w:color w:val="000000"/>
          <w:spacing w:val="-2"/>
          <w:sz w:val="18"/>
          <w:szCs w:val="18"/>
          <w:lang w:val="en-GB"/>
        </w:rPr>
        <w:t xml:space="preserve"> and </w:t>
      </w:r>
      <w:r w:rsidR="00C20FC5">
        <w:rPr>
          <w:rFonts w:ascii="Arial" w:eastAsia="Cordia New" w:cs="Arial"/>
          <w:color w:val="000000"/>
          <w:spacing w:val="-2"/>
          <w:sz w:val="18"/>
          <w:szCs w:val="18"/>
          <w:lang w:val="en-GB"/>
        </w:rPr>
        <w:t>expect</w:t>
      </w:r>
      <w:r w:rsidR="00F43B64">
        <w:rPr>
          <w:rFonts w:ascii="Arial" w:eastAsia="Cordia New" w:cs="Arial"/>
          <w:color w:val="000000"/>
          <w:spacing w:val="-2"/>
          <w:sz w:val="18"/>
          <w:szCs w:val="18"/>
          <w:lang w:val="en-GB"/>
        </w:rPr>
        <w:t>ed</w:t>
      </w:r>
      <w:r w:rsidR="00C20FC5">
        <w:rPr>
          <w:rFonts w:ascii="Arial" w:eastAsia="Cordia New" w:cs="Arial"/>
          <w:color w:val="000000"/>
          <w:spacing w:val="-2"/>
          <w:sz w:val="18"/>
          <w:szCs w:val="18"/>
          <w:lang w:val="en-GB"/>
        </w:rPr>
        <w:t xml:space="preserve"> to receive remaining amount and</w:t>
      </w:r>
      <w:r w:rsidR="0078611C" w:rsidRPr="006F633C">
        <w:rPr>
          <w:rFonts w:ascii="Arial" w:eastAsia="Cordia New" w:cs="Arial"/>
          <w:color w:val="000000"/>
          <w:spacing w:val="-2"/>
          <w:sz w:val="18"/>
          <w:szCs w:val="18"/>
          <w:lang w:val="en-GB"/>
        </w:rPr>
        <w:t xml:space="preserve"> transfer such investment property</w:t>
      </w:r>
      <w:r w:rsidR="00142A9B" w:rsidRPr="006F633C">
        <w:rPr>
          <w:rFonts w:ascii="Arial" w:eastAsia="Cordia New" w:cs="Arial"/>
          <w:color w:val="000000"/>
          <w:spacing w:val="-2"/>
          <w:sz w:val="18"/>
          <w:szCs w:val="18"/>
          <w:lang w:val="en-GB"/>
        </w:rPr>
        <w:t xml:space="preserve"> to </w:t>
      </w:r>
      <w:r w:rsidR="00C20FC5">
        <w:rPr>
          <w:rFonts w:ascii="Arial" w:eastAsia="Cordia New" w:cs="Arial"/>
          <w:color w:val="000000"/>
          <w:spacing w:val="-2"/>
          <w:sz w:val="18"/>
          <w:szCs w:val="18"/>
          <w:lang w:val="en-GB"/>
        </w:rPr>
        <w:t>other</w:t>
      </w:r>
      <w:r w:rsidR="00142A9B" w:rsidRPr="006F633C">
        <w:rPr>
          <w:rFonts w:ascii="Arial" w:eastAsia="Cordia New" w:cs="Arial"/>
          <w:color w:val="000000"/>
          <w:spacing w:val="-2"/>
          <w:sz w:val="18"/>
          <w:szCs w:val="18"/>
          <w:lang w:val="en-GB"/>
        </w:rPr>
        <w:t xml:space="preserve"> party within December 2020</w:t>
      </w:r>
      <w:r w:rsidR="000908F5" w:rsidRPr="006F633C">
        <w:rPr>
          <w:rFonts w:ascii="Arial" w:eastAsia="Cordia New" w:cs="Arial"/>
          <w:color w:val="000000"/>
          <w:spacing w:val="-2"/>
          <w:sz w:val="18"/>
          <w:szCs w:val="18"/>
          <w:lang w:val="en-GB"/>
        </w:rPr>
        <w:t>.</w:t>
      </w:r>
    </w:p>
    <w:p w14:paraId="40EE44C7" w14:textId="77777777" w:rsidR="00965DBE" w:rsidRPr="006F633C" w:rsidRDefault="00965DBE" w:rsidP="00965DBE">
      <w:pPr>
        <w:pStyle w:val="a"/>
        <w:ind w:right="0"/>
        <w:jc w:val="both"/>
        <w:rPr>
          <w:rFonts w:ascii="Arial" w:cs="Arial"/>
          <w:spacing w:val="-4"/>
          <w:position w:val="6"/>
          <w:sz w:val="18"/>
          <w:szCs w:val="18"/>
          <w:lang w:val="en-US"/>
        </w:rPr>
      </w:pPr>
    </w:p>
    <w:p w14:paraId="0FD14F34" w14:textId="77777777" w:rsidR="00965DBE" w:rsidRPr="006F633C" w:rsidRDefault="00965DBE" w:rsidP="00965DBE">
      <w:pPr>
        <w:pStyle w:val="a"/>
        <w:ind w:right="0"/>
        <w:jc w:val="both"/>
        <w:rPr>
          <w:rFonts w:ascii="Arial" w:cs="Arial"/>
          <w:spacing w:val="-4"/>
          <w:position w:val="6"/>
          <w:sz w:val="18"/>
          <w:szCs w:val="18"/>
          <w:lang w:val="en-US"/>
        </w:rPr>
      </w:pPr>
    </w:p>
    <w:sectPr w:rsidR="00965DBE" w:rsidRPr="006F633C" w:rsidSect="005B70B3">
      <w:headerReference w:type="default" r:id="rId8"/>
      <w:footerReference w:type="default" r:id="rId9"/>
      <w:pgSz w:w="11907" w:h="16840"/>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15523" w14:textId="77777777" w:rsidR="0082475F" w:rsidRDefault="0082475F">
      <w:r>
        <w:separator/>
      </w:r>
    </w:p>
  </w:endnote>
  <w:endnote w:type="continuationSeparator" w:id="0">
    <w:p w14:paraId="7F4B7791" w14:textId="77777777" w:rsidR="0082475F" w:rsidRDefault="00824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rowallia New">
    <w:altName w:val="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3DC4E" w14:textId="77777777" w:rsidR="0082475F" w:rsidRPr="009212D9" w:rsidRDefault="0082475F" w:rsidP="00965DBE">
    <w:pPr>
      <w:pStyle w:val="Footer"/>
      <w:pBdr>
        <w:top w:val="single" w:sz="8" w:space="1" w:color="auto"/>
      </w:pBdr>
      <w:tabs>
        <w:tab w:val="clear" w:pos="8306"/>
        <w:tab w:val="right" w:pos="9360"/>
      </w:tabs>
      <w:jc w:val="right"/>
      <w:rPr>
        <w:sz w:val="18"/>
        <w:szCs w:val="18"/>
        <w:lang w:val="en-US"/>
      </w:rPr>
    </w:pPr>
    <w:r w:rsidRPr="009212D9">
      <w:rPr>
        <w:rStyle w:val="PageNumber"/>
        <w:sz w:val="18"/>
        <w:szCs w:val="18"/>
      </w:rPr>
      <w:fldChar w:fldCharType="begin"/>
    </w:r>
    <w:r w:rsidRPr="009212D9">
      <w:rPr>
        <w:rStyle w:val="PageNumber"/>
        <w:sz w:val="18"/>
        <w:szCs w:val="18"/>
      </w:rPr>
      <w:instrText xml:space="preserve"> PAGE </w:instrText>
    </w:r>
    <w:r w:rsidRPr="009212D9">
      <w:rPr>
        <w:rStyle w:val="PageNumber"/>
        <w:sz w:val="18"/>
        <w:szCs w:val="18"/>
      </w:rPr>
      <w:fldChar w:fldCharType="separate"/>
    </w:r>
    <w:r>
      <w:rPr>
        <w:rStyle w:val="PageNumber"/>
        <w:noProof/>
        <w:sz w:val="18"/>
        <w:szCs w:val="18"/>
      </w:rPr>
      <w:t>34</w:t>
    </w:r>
    <w:r w:rsidRPr="009212D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9F167" w14:textId="77777777" w:rsidR="0082475F" w:rsidRDefault="0082475F">
      <w:r>
        <w:separator/>
      </w:r>
    </w:p>
  </w:footnote>
  <w:footnote w:type="continuationSeparator" w:id="0">
    <w:p w14:paraId="2CC7389F" w14:textId="77777777" w:rsidR="0082475F" w:rsidRDefault="00824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F1852" w14:textId="77777777" w:rsidR="0082475F" w:rsidRPr="00F86658" w:rsidRDefault="0082475F" w:rsidP="00965DBE">
    <w:pPr>
      <w:pStyle w:val="Header"/>
      <w:tabs>
        <w:tab w:val="clear" w:pos="4153"/>
        <w:tab w:val="clear" w:pos="8306"/>
      </w:tabs>
      <w:jc w:val="both"/>
      <w:rPr>
        <w:rFonts w:cs="Arial"/>
        <w:b/>
        <w:bCs/>
        <w:sz w:val="18"/>
        <w:szCs w:val="18"/>
        <w:lang w:val="en-US"/>
      </w:rPr>
    </w:pPr>
    <w:r w:rsidRPr="00F86658">
      <w:rPr>
        <w:rFonts w:cs="Arial"/>
        <w:b/>
        <w:bCs/>
        <w:sz w:val="18"/>
        <w:szCs w:val="18"/>
        <w:lang w:val="en-US"/>
      </w:rPr>
      <w:t>Apex Development Public Company Limited</w:t>
    </w:r>
  </w:p>
  <w:p w14:paraId="3D44BA5C" w14:textId="77777777" w:rsidR="0082475F" w:rsidRPr="00F86658" w:rsidRDefault="0082475F" w:rsidP="00965DBE">
    <w:pPr>
      <w:pStyle w:val="Header"/>
      <w:tabs>
        <w:tab w:val="clear" w:pos="4153"/>
        <w:tab w:val="clear" w:pos="8306"/>
      </w:tabs>
      <w:jc w:val="both"/>
      <w:rPr>
        <w:rFonts w:cs="Arial"/>
        <w:b/>
        <w:bCs/>
        <w:sz w:val="18"/>
        <w:szCs w:val="18"/>
        <w:lang w:val="en-US"/>
      </w:rPr>
    </w:pPr>
    <w:r w:rsidRPr="00F86658">
      <w:rPr>
        <w:rFonts w:cs="Arial"/>
        <w:b/>
        <w:bCs/>
        <w:sz w:val="18"/>
        <w:szCs w:val="18"/>
        <w:lang w:val="en-US"/>
      </w:rPr>
      <w:t>Condensed Notes to the Interim Financial Information (Unaudited)</w:t>
    </w:r>
  </w:p>
  <w:p w14:paraId="10AE3A96" w14:textId="77777777" w:rsidR="0082475F" w:rsidRPr="00F86658" w:rsidRDefault="0082475F" w:rsidP="00965DBE">
    <w:pPr>
      <w:pStyle w:val="Header"/>
      <w:pBdr>
        <w:bottom w:val="single" w:sz="8" w:space="1" w:color="auto"/>
      </w:pBdr>
      <w:tabs>
        <w:tab w:val="clear" w:pos="4153"/>
        <w:tab w:val="clear" w:pos="8306"/>
        <w:tab w:val="left" w:pos="8730"/>
      </w:tabs>
      <w:jc w:val="both"/>
      <w:rPr>
        <w:rFonts w:cs="Arial"/>
        <w:b/>
        <w:bCs/>
        <w:color w:val="000000"/>
        <w:sz w:val="18"/>
        <w:szCs w:val="18"/>
        <w:lang w:val="en-US"/>
      </w:rPr>
    </w:pPr>
    <w:r w:rsidRPr="00F86658">
      <w:rPr>
        <w:rFonts w:cs="Arial"/>
        <w:b/>
        <w:bCs/>
        <w:color w:val="000000"/>
        <w:sz w:val="18"/>
        <w:szCs w:val="18"/>
        <w:lang w:val="en-US"/>
      </w:rPr>
      <w:t xml:space="preserve">For the </w:t>
    </w:r>
    <w:r w:rsidRPr="00F86658">
      <w:rPr>
        <w:rFonts w:cs="Arial"/>
        <w:b/>
        <w:bCs/>
        <w:color w:val="000000"/>
        <w:sz w:val="18"/>
        <w:szCs w:val="18"/>
      </w:rPr>
      <w:t>nine-month</w:t>
    </w:r>
    <w:r w:rsidRPr="00F86658">
      <w:rPr>
        <w:rFonts w:cs="Arial"/>
        <w:b/>
        <w:bCs/>
        <w:color w:val="000000"/>
        <w:sz w:val="18"/>
        <w:szCs w:val="18"/>
        <w:lang w:val="en-US"/>
      </w:rPr>
      <w:t xml:space="preserve"> period ended </w:t>
    </w:r>
    <w:r w:rsidRPr="00F86658">
      <w:rPr>
        <w:rFonts w:cs="Arial"/>
        <w:b/>
        <w:bCs/>
        <w:color w:val="000000"/>
        <w:sz w:val="18"/>
        <w:szCs w:val="18"/>
      </w:rPr>
      <w:t>30 September</w:t>
    </w:r>
    <w:r w:rsidRPr="00F86658">
      <w:rPr>
        <w:rFonts w:cs="Arial"/>
        <w:b/>
        <w:bCs/>
        <w:color w:val="000000"/>
        <w:sz w:val="18"/>
        <w:szCs w:val="18"/>
        <w:lang w:val="en-US"/>
      </w:rPr>
      <w:t xml:space="preserve"> 2020</w:t>
    </w:r>
  </w:p>
  <w:p w14:paraId="070A33D5" w14:textId="77777777" w:rsidR="0082475F" w:rsidRPr="00F86658" w:rsidRDefault="0082475F">
    <w:pPr>
      <w:pStyle w:val="Header"/>
      <w:tabs>
        <w:tab w:val="clear" w:pos="4153"/>
        <w:tab w:val="clear" w:pos="8306"/>
        <w:tab w:val="left" w:pos="8730"/>
      </w:tabs>
      <w:ind w:right="-1053"/>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43C07"/>
    <w:multiLevelType w:val="hybridMultilevel"/>
    <w:tmpl w:val="A5ECCFB8"/>
    <w:lvl w:ilvl="0" w:tplc="4B1017BE">
      <w:start w:val="1"/>
      <w:numFmt w:val="decimal"/>
      <w:lvlText w:val="%1)"/>
      <w:lvlJc w:val="left"/>
      <w:pPr>
        <w:ind w:left="1080" w:hanging="360"/>
      </w:pPr>
      <w:rPr>
        <w:rFonts w:ascii="Arial" w:eastAsia="Calibri"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E635F7"/>
    <w:multiLevelType w:val="hybridMultilevel"/>
    <w:tmpl w:val="E9B44976"/>
    <w:lvl w:ilvl="0" w:tplc="A8F8B854">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570BF0"/>
    <w:multiLevelType w:val="multilevel"/>
    <w:tmpl w:val="2C042164"/>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 w15:restartNumberingAfterBreak="0">
    <w:nsid w:val="17BD595D"/>
    <w:multiLevelType w:val="hybridMultilevel"/>
    <w:tmpl w:val="3F367FA8"/>
    <w:lvl w:ilvl="0" w:tplc="6E703D84">
      <w:start w:val="1"/>
      <w:numFmt w:val="decimal"/>
      <w:lvlText w:val="%1)"/>
      <w:lvlJc w:val="left"/>
      <w:pPr>
        <w:ind w:left="1209" w:hanging="360"/>
      </w:pPr>
      <w:rPr>
        <w:rFonts w:ascii="Arial" w:hAnsi="Arial" w:cs="Arial" w:hint="default"/>
      </w:rPr>
    </w:lvl>
    <w:lvl w:ilvl="1" w:tplc="08090019">
      <w:start w:val="1"/>
      <w:numFmt w:val="lowerLetter"/>
      <w:lvlText w:val="%2."/>
      <w:lvlJc w:val="left"/>
      <w:pPr>
        <w:ind w:left="1929" w:hanging="360"/>
      </w:pPr>
    </w:lvl>
    <w:lvl w:ilvl="2" w:tplc="0809001B" w:tentative="1">
      <w:start w:val="1"/>
      <w:numFmt w:val="lowerRoman"/>
      <w:lvlText w:val="%3."/>
      <w:lvlJc w:val="right"/>
      <w:pPr>
        <w:ind w:left="2649" w:hanging="180"/>
      </w:pPr>
    </w:lvl>
    <w:lvl w:ilvl="3" w:tplc="0809000F" w:tentative="1">
      <w:start w:val="1"/>
      <w:numFmt w:val="decimal"/>
      <w:lvlText w:val="%4."/>
      <w:lvlJc w:val="left"/>
      <w:pPr>
        <w:ind w:left="3369" w:hanging="360"/>
      </w:pPr>
    </w:lvl>
    <w:lvl w:ilvl="4" w:tplc="08090019" w:tentative="1">
      <w:start w:val="1"/>
      <w:numFmt w:val="lowerLetter"/>
      <w:lvlText w:val="%5."/>
      <w:lvlJc w:val="left"/>
      <w:pPr>
        <w:ind w:left="4089" w:hanging="360"/>
      </w:pPr>
    </w:lvl>
    <w:lvl w:ilvl="5" w:tplc="0809001B" w:tentative="1">
      <w:start w:val="1"/>
      <w:numFmt w:val="lowerRoman"/>
      <w:lvlText w:val="%6."/>
      <w:lvlJc w:val="right"/>
      <w:pPr>
        <w:ind w:left="4809" w:hanging="180"/>
      </w:pPr>
    </w:lvl>
    <w:lvl w:ilvl="6" w:tplc="0809000F" w:tentative="1">
      <w:start w:val="1"/>
      <w:numFmt w:val="decimal"/>
      <w:lvlText w:val="%7."/>
      <w:lvlJc w:val="left"/>
      <w:pPr>
        <w:ind w:left="5529" w:hanging="360"/>
      </w:pPr>
    </w:lvl>
    <w:lvl w:ilvl="7" w:tplc="08090019" w:tentative="1">
      <w:start w:val="1"/>
      <w:numFmt w:val="lowerLetter"/>
      <w:lvlText w:val="%8."/>
      <w:lvlJc w:val="left"/>
      <w:pPr>
        <w:ind w:left="6249" w:hanging="360"/>
      </w:pPr>
    </w:lvl>
    <w:lvl w:ilvl="8" w:tplc="0809001B" w:tentative="1">
      <w:start w:val="1"/>
      <w:numFmt w:val="lowerRoman"/>
      <w:lvlText w:val="%9."/>
      <w:lvlJc w:val="right"/>
      <w:pPr>
        <w:ind w:left="6969"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F26D48"/>
    <w:multiLevelType w:val="hybridMultilevel"/>
    <w:tmpl w:val="312A7A9A"/>
    <w:lvl w:ilvl="0" w:tplc="F4D4027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AC3BC6"/>
    <w:multiLevelType w:val="hybridMultilevel"/>
    <w:tmpl w:val="E320D520"/>
    <w:lvl w:ilvl="0" w:tplc="048E099C">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8" w15:restartNumberingAfterBreak="0">
    <w:nsid w:val="3DCA1F2A"/>
    <w:multiLevelType w:val="hybridMultilevel"/>
    <w:tmpl w:val="7F12711C"/>
    <w:lvl w:ilvl="0" w:tplc="097C3804">
      <w:start w:val="1"/>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7E77A4"/>
    <w:multiLevelType w:val="hybridMultilevel"/>
    <w:tmpl w:val="285CA544"/>
    <w:lvl w:ilvl="0" w:tplc="CC9E552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18771BF"/>
    <w:multiLevelType w:val="hybridMultilevel"/>
    <w:tmpl w:val="FB045DDE"/>
    <w:lvl w:ilvl="0" w:tplc="AE684D46">
      <w:start w:val="3"/>
      <w:numFmt w:val="bullet"/>
      <w:lvlText w:val="-"/>
      <w:lvlJc w:val="left"/>
      <w:pPr>
        <w:ind w:left="720" w:hanging="360"/>
      </w:pPr>
      <w:rPr>
        <w:rFonts w:ascii="Arial" w:eastAsia="Cordia New"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9450B0"/>
    <w:multiLevelType w:val="hybridMultilevel"/>
    <w:tmpl w:val="0A282612"/>
    <w:lvl w:ilvl="0" w:tplc="08090011">
      <w:start w:val="1"/>
      <w:numFmt w:val="decimal"/>
      <w:lvlText w:val="%1)"/>
      <w:lvlJc w:val="left"/>
      <w:pPr>
        <w:ind w:left="873" w:hanging="360"/>
      </w:pPr>
      <w:rPr>
        <w:rFonts w:hint="default"/>
      </w:rPr>
    </w:lvl>
    <w:lvl w:ilvl="1" w:tplc="08090019" w:tentative="1">
      <w:start w:val="1"/>
      <w:numFmt w:val="lowerLetter"/>
      <w:lvlText w:val="%2."/>
      <w:lvlJc w:val="left"/>
      <w:pPr>
        <w:ind w:left="1593" w:hanging="360"/>
      </w:pPr>
    </w:lvl>
    <w:lvl w:ilvl="2" w:tplc="0809001B" w:tentative="1">
      <w:start w:val="1"/>
      <w:numFmt w:val="lowerRoman"/>
      <w:lvlText w:val="%3."/>
      <w:lvlJc w:val="right"/>
      <w:pPr>
        <w:ind w:left="2313" w:hanging="180"/>
      </w:pPr>
    </w:lvl>
    <w:lvl w:ilvl="3" w:tplc="0809000F" w:tentative="1">
      <w:start w:val="1"/>
      <w:numFmt w:val="decimal"/>
      <w:lvlText w:val="%4."/>
      <w:lvlJc w:val="left"/>
      <w:pPr>
        <w:ind w:left="3033" w:hanging="360"/>
      </w:pPr>
    </w:lvl>
    <w:lvl w:ilvl="4" w:tplc="08090019" w:tentative="1">
      <w:start w:val="1"/>
      <w:numFmt w:val="lowerLetter"/>
      <w:lvlText w:val="%5."/>
      <w:lvlJc w:val="left"/>
      <w:pPr>
        <w:ind w:left="3753" w:hanging="360"/>
      </w:pPr>
    </w:lvl>
    <w:lvl w:ilvl="5" w:tplc="0809001B" w:tentative="1">
      <w:start w:val="1"/>
      <w:numFmt w:val="lowerRoman"/>
      <w:lvlText w:val="%6."/>
      <w:lvlJc w:val="right"/>
      <w:pPr>
        <w:ind w:left="4473" w:hanging="180"/>
      </w:pPr>
    </w:lvl>
    <w:lvl w:ilvl="6" w:tplc="0809000F" w:tentative="1">
      <w:start w:val="1"/>
      <w:numFmt w:val="decimal"/>
      <w:lvlText w:val="%7."/>
      <w:lvlJc w:val="left"/>
      <w:pPr>
        <w:ind w:left="5193" w:hanging="360"/>
      </w:pPr>
    </w:lvl>
    <w:lvl w:ilvl="7" w:tplc="08090019" w:tentative="1">
      <w:start w:val="1"/>
      <w:numFmt w:val="lowerLetter"/>
      <w:lvlText w:val="%8."/>
      <w:lvlJc w:val="left"/>
      <w:pPr>
        <w:ind w:left="5913" w:hanging="360"/>
      </w:pPr>
    </w:lvl>
    <w:lvl w:ilvl="8" w:tplc="0809001B" w:tentative="1">
      <w:start w:val="1"/>
      <w:numFmt w:val="lowerRoman"/>
      <w:lvlText w:val="%9."/>
      <w:lvlJc w:val="right"/>
      <w:pPr>
        <w:ind w:left="6633" w:hanging="180"/>
      </w:pPr>
    </w:lvl>
  </w:abstractNum>
  <w:abstractNum w:abstractNumId="13" w15:restartNumberingAfterBreak="0">
    <w:nsid w:val="5D252F2D"/>
    <w:multiLevelType w:val="hybridMultilevel"/>
    <w:tmpl w:val="E7C65BDA"/>
    <w:lvl w:ilvl="0" w:tplc="180A96E8">
      <w:numFmt w:val="bullet"/>
      <w:lvlText w:val="-"/>
      <w:lvlJc w:val="left"/>
      <w:pPr>
        <w:ind w:left="2070" w:hanging="171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C7692E"/>
    <w:multiLevelType w:val="hybridMultilevel"/>
    <w:tmpl w:val="67022A2C"/>
    <w:lvl w:ilvl="0" w:tplc="0B320000">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5D56FC"/>
    <w:multiLevelType w:val="hybridMultilevel"/>
    <w:tmpl w:val="0E66AE82"/>
    <w:lvl w:ilvl="0" w:tplc="73B0C494">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6A0534B"/>
    <w:multiLevelType w:val="hybridMultilevel"/>
    <w:tmpl w:val="4184F632"/>
    <w:lvl w:ilvl="0" w:tplc="6F020E3A">
      <w:start w:val="1"/>
      <w:numFmt w:val="decimal"/>
      <w:lvlText w:val="%1)"/>
      <w:lvlJc w:val="left"/>
      <w:pPr>
        <w:ind w:left="720" w:hanging="360"/>
      </w:pPr>
      <w:rPr>
        <w:rFonts w:ascii="Arial"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31117D"/>
    <w:multiLevelType w:val="hybridMultilevel"/>
    <w:tmpl w:val="0A2826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6719AB"/>
    <w:multiLevelType w:val="hybridMultilevel"/>
    <w:tmpl w:val="C864187A"/>
    <w:lvl w:ilvl="0" w:tplc="844A8498">
      <w:start w:val="1"/>
      <w:numFmt w:val="decimal"/>
      <w:lvlText w:val="%1."/>
      <w:lvlJc w:val="left"/>
      <w:pPr>
        <w:ind w:left="720" w:hanging="360"/>
      </w:pPr>
    </w:lvl>
    <w:lvl w:ilvl="1" w:tplc="45728928">
      <w:start w:val="1"/>
      <w:numFmt w:val="decimal"/>
      <w:lvlText w:val="%2."/>
      <w:lvlJc w:val="left"/>
      <w:pPr>
        <w:ind w:left="1440" w:hanging="1080"/>
      </w:pPr>
    </w:lvl>
    <w:lvl w:ilvl="2" w:tplc="3A2655E8">
      <w:start w:val="1"/>
      <w:numFmt w:val="decimal"/>
      <w:lvlText w:val="%3."/>
      <w:lvlJc w:val="left"/>
      <w:pPr>
        <w:ind w:left="2160" w:hanging="1980"/>
      </w:pPr>
    </w:lvl>
    <w:lvl w:ilvl="3" w:tplc="16C04CD0">
      <w:start w:val="1"/>
      <w:numFmt w:val="decimal"/>
      <w:lvlText w:val="%4."/>
      <w:lvlJc w:val="left"/>
      <w:pPr>
        <w:ind w:left="2880" w:hanging="2520"/>
      </w:pPr>
    </w:lvl>
    <w:lvl w:ilvl="4" w:tplc="5682472A">
      <w:start w:val="1"/>
      <w:numFmt w:val="decimal"/>
      <w:lvlText w:val="%5."/>
      <w:lvlJc w:val="left"/>
      <w:pPr>
        <w:ind w:left="3600" w:hanging="3240"/>
      </w:pPr>
    </w:lvl>
    <w:lvl w:ilvl="5" w:tplc="7BC81B92">
      <w:start w:val="1"/>
      <w:numFmt w:val="decimal"/>
      <w:lvlText w:val="%6."/>
      <w:lvlJc w:val="left"/>
      <w:pPr>
        <w:ind w:left="4320" w:hanging="4140"/>
      </w:pPr>
    </w:lvl>
    <w:lvl w:ilvl="6" w:tplc="F40054EE">
      <w:start w:val="1"/>
      <w:numFmt w:val="decimal"/>
      <w:lvlText w:val="%7."/>
      <w:lvlJc w:val="left"/>
      <w:pPr>
        <w:ind w:left="5040" w:hanging="4680"/>
      </w:pPr>
    </w:lvl>
    <w:lvl w:ilvl="7" w:tplc="85DCC360">
      <w:start w:val="1"/>
      <w:numFmt w:val="decimal"/>
      <w:lvlText w:val="%8."/>
      <w:lvlJc w:val="left"/>
      <w:pPr>
        <w:ind w:left="5760" w:hanging="5400"/>
      </w:pPr>
    </w:lvl>
    <w:lvl w:ilvl="8" w:tplc="B3BA67E8">
      <w:start w:val="1"/>
      <w:numFmt w:val="decimal"/>
      <w:lvlText w:val="%9."/>
      <w:lvlJc w:val="left"/>
      <w:pPr>
        <w:ind w:left="6480" w:hanging="6300"/>
      </w:pPr>
    </w:lvl>
  </w:abstractNum>
  <w:abstractNum w:abstractNumId="19" w15:restartNumberingAfterBreak="0">
    <w:nsid w:val="73A83BA9"/>
    <w:multiLevelType w:val="hybridMultilevel"/>
    <w:tmpl w:val="3F367FA8"/>
    <w:lvl w:ilvl="0" w:tplc="6E703D84">
      <w:start w:val="1"/>
      <w:numFmt w:val="decimal"/>
      <w:lvlText w:val="%1)"/>
      <w:lvlJc w:val="left"/>
      <w:pPr>
        <w:ind w:left="1209" w:hanging="360"/>
      </w:pPr>
      <w:rPr>
        <w:rFonts w:ascii="Arial" w:hAnsi="Arial" w:cs="Arial" w:hint="default"/>
      </w:rPr>
    </w:lvl>
    <w:lvl w:ilvl="1" w:tplc="08090019">
      <w:start w:val="1"/>
      <w:numFmt w:val="lowerLetter"/>
      <w:lvlText w:val="%2."/>
      <w:lvlJc w:val="left"/>
      <w:pPr>
        <w:ind w:left="1929" w:hanging="360"/>
      </w:pPr>
    </w:lvl>
    <w:lvl w:ilvl="2" w:tplc="0809001B" w:tentative="1">
      <w:start w:val="1"/>
      <w:numFmt w:val="lowerRoman"/>
      <w:lvlText w:val="%3."/>
      <w:lvlJc w:val="right"/>
      <w:pPr>
        <w:ind w:left="2649" w:hanging="180"/>
      </w:pPr>
    </w:lvl>
    <w:lvl w:ilvl="3" w:tplc="0809000F" w:tentative="1">
      <w:start w:val="1"/>
      <w:numFmt w:val="decimal"/>
      <w:lvlText w:val="%4."/>
      <w:lvlJc w:val="left"/>
      <w:pPr>
        <w:ind w:left="3369" w:hanging="360"/>
      </w:pPr>
    </w:lvl>
    <w:lvl w:ilvl="4" w:tplc="08090019" w:tentative="1">
      <w:start w:val="1"/>
      <w:numFmt w:val="lowerLetter"/>
      <w:lvlText w:val="%5."/>
      <w:lvlJc w:val="left"/>
      <w:pPr>
        <w:ind w:left="4089" w:hanging="360"/>
      </w:pPr>
    </w:lvl>
    <w:lvl w:ilvl="5" w:tplc="0809001B" w:tentative="1">
      <w:start w:val="1"/>
      <w:numFmt w:val="lowerRoman"/>
      <w:lvlText w:val="%6."/>
      <w:lvlJc w:val="right"/>
      <w:pPr>
        <w:ind w:left="4809" w:hanging="180"/>
      </w:pPr>
    </w:lvl>
    <w:lvl w:ilvl="6" w:tplc="0809000F" w:tentative="1">
      <w:start w:val="1"/>
      <w:numFmt w:val="decimal"/>
      <w:lvlText w:val="%7."/>
      <w:lvlJc w:val="left"/>
      <w:pPr>
        <w:ind w:left="5529" w:hanging="360"/>
      </w:pPr>
    </w:lvl>
    <w:lvl w:ilvl="7" w:tplc="08090019" w:tentative="1">
      <w:start w:val="1"/>
      <w:numFmt w:val="lowerLetter"/>
      <w:lvlText w:val="%8."/>
      <w:lvlJc w:val="left"/>
      <w:pPr>
        <w:ind w:left="6249" w:hanging="360"/>
      </w:pPr>
    </w:lvl>
    <w:lvl w:ilvl="8" w:tplc="0809001B" w:tentative="1">
      <w:start w:val="1"/>
      <w:numFmt w:val="lowerRoman"/>
      <w:lvlText w:val="%9."/>
      <w:lvlJc w:val="right"/>
      <w:pPr>
        <w:ind w:left="6969" w:hanging="180"/>
      </w:pPr>
    </w:lvl>
  </w:abstractNum>
  <w:num w:numId="1">
    <w:abstractNumId w:val="8"/>
  </w:num>
  <w:num w:numId="2">
    <w:abstractNumId w:val="11"/>
  </w:num>
  <w:num w:numId="3">
    <w:abstractNumId w:val="4"/>
  </w:num>
  <w:num w:numId="4">
    <w:abstractNumId w:val="0"/>
  </w:num>
  <w:num w:numId="5">
    <w:abstractNumId w:val="6"/>
  </w:num>
  <w:num w:numId="6">
    <w:abstractNumId w:val="12"/>
  </w:num>
  <w:num w:numId="7">
    <w:abstractNumId w:val="3"/>
  </w:num>
  <w:num w:numId="8">
    <w:abstractNumId w:val="9"/>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7"/>
  </w:num>
  <w:num w:numId="12">
    <w:abstractNumId w:val="15"/>
  </w:num>
  <w:num w:numId="13">
    <w:abstractNumId w:val="3"/>
  </w:num>
  <w:num w:numId="14">
    <w:abstractNumId w:val="16"/>
  </w:num>
  <w:num w:numId="15">
    <w:abstractNumId w:val="1"/>
  </w:num>
  <w:num w:numId="16">
    <w:abstractNumId w:val="13"/>
  </w:num>
  <w:num w:numId="17">
    <w:abstractNumId w:val="18"/>
  </w:num>
  <w:num w:numId="18">
    <w:abstractNumId w:val="2"/>
  </w:num>
  <w:num w:numId="19">
    <w:abstractNumId w:val="7"/>
  </w:num>
  <w:num w:numId="20">
    <w:abstractNumId w:val="14"/>
  </w:num>
  <w:num w:numId="21">
    <w:abstractNumId w:val="10"/>
  </w:num>
  <w:num w:numId="22">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7E49"/>
    <w:rsid w:val="00004C19"/>
    <w:rsid w:val="00006D69"/>
    <w:rsid w:val="00012FD4"/>
    <w:rsid w:val="00016CA5"/>
    <w:rsid w:val="00020AA9"/>
    <w:rsid w:val="0003060A"/>
    <w:rsid w:val="00032B3A"/>
    <w:rsid w:val="00033515"/>
    <w:rsid w:val="000413D6"/>
    <w:rsid w:val="00045F95"/>
    <w:rsid w:val="0004646C"/>
    <w:rsid w:val="000602F9"/>
    <w:rsid w:val="00072DEB"/>
    <w:rsid w:val="000737FB"/>
    <w:rsid w:val="00076E40"/>
    <w:rsid w:val="00080F4F"/>
    <w:rsid w:val="000908F5"/>
    <w:rsid w:val="00094193"/>
    <w:rsid w:val="000B04DE"/>
    <w:rsid w:val="000C3EBD"/>
    <w:rsid w:val="000D29DB"/>
    <w:rsid w:val="000D3E6F"/>
    <w:rsid w:val="000E6C03"/>
    <w:rsid w:val="00101D9F"/>
    <w:rsid w:val="00134358"/>
    <w:rsid w:val="00142A9B"/>
    <w:rsid w:val="00143D46"/>
    <w:rsid w:val="00150221"/>
    <w:rsid w:val="0015415C"/>
    <w:rsid w:val="0015532A"/>
    <w:rsid w:val="001779C0"/>
    <w:rsid w:val="00195AE2"/>
    <w:rsid w:val="001A16CA"/>
    <w:rsid w:val="001C05EF"/>
    <w:rsid w:val="001C51DB"/>
    <w:rsid w:val="001C7A35"/>
    <w:rsid w:val="001D2E96"/>
    <w:rsid w:val="001E1C86"/>
    <w:rsid w:val="001E2C0D"/>
    <w:rsid w:val="001E4A42"/>
    <w:rsid w:val="00214E72"/>
    <w:rsid w:val="00214EDF"/>
    <w:rsid w:val="00216A6C"/>
    <w:rsid w:val="002268B6"/>
    <w:rsid w:val="0023050F"/>
    <w:rsid w:val="00233CA9"/>
    <w:rsid w:val="00252893"/>
    <w:rsid w:val="00260C72"/>
    <w:rsid w:val="002717AA"/>
    <w:rsid w:val="00285A8F"/>
    <w:rsid w:val="00293969"/>
    <w:rsid w:val="00293E4B"/>
    <w:rsid w:val="002A10C8"/>
    <w:rsid w:val="002A778C"/>
    <w:rsid w:val="002B7397"/>
    <w:rsid w:val="002F4798"/>
    <w:rsid w:val="00303234"/>
    <w:rsid w:val="00312F99"/>
    <w:rsid w:val="00314434"/>
    <w:rsid w:val="0031532A"/>
    <w:rsid w:val="00323314"/>
    <w:rsid w:val="003268C4"/>
    <w:rsid w:val="00340A43"/>
    <w:rsid w:val="00362100"/>
    <w:rsid w:val="00382BDE"/>
    <w:rsid w:val="003C5BE9"/>
    <w:rsid w:val="003D1FF8"/>
    <w:rsid w:val="003E38DE"/>
    <w:rsid w:val="00402A4D"/>
    <w:rsid w:val="0041103B"/>
    <w:rsid w:val="00413913"/>
    <w:rsid w:val="00413C25"/>
    <w:rsid w:val="0042036D"/>
    <w:rsid w:val="00421B5A"/>
    <w:rsid w:val="0042520D"/>
    <w:rsid w:val="00441BA2"/>
    <w:rsid w:val="00456D38"/>
    <w:rsid w:val="00472C90"/>
    <w:rsid w:val="00474F8B"/>
    <w:rsid w:val="0047601F"/>
    <w:rsid w:val="00476A15"/>
    <w:rsid w:val="00476C2E"/>
    <w:rsid w:val="00483EC4"/>
    <w:rsid w:val="004C17E5"/>
    <w:rsid w:val="004C3276"/>
    <w:rsid w:val="004C7BEC"/>
    <w:rsid w:val="004F4F2B"/>
    <w:rsid w:val="0050293B"/>
    <w:rsid w:val="005116B1"/>
    <w:rsid w:val="00526099"/>
    <w:rsid w:val="005412BE"/>
    <w:rsid w:val="00547486"/>
    <w:rsid w:val="00561E5F"/>
    <w:rsid w:val="00566B70"/>
    <w:rsid w:val="00580374"/>
    <w:rsid w:val="00582560"/>
    <w:rsid w:val="00583F53"/>
    <w:rsid w:val="00592AE9"/>
    <w:rsid w:val="005A5774"/>
    <w:rsid w:val="005B70B3"/>
    <w:rsid w:val="005D1BF8"/>
    <w:rsid w:val="005D30E1"/>
    <w:rsid w:val="005E3E5F"/>
    <w:rsid w:val="005E7543"/>
    <w:rsid w:val="005F5C0D"/>
    <w:rsid w:val="006073DB"/>
    <w:rsid w:val="006136F1"/>
    <w:rsid w:val="006642A8"/>
    <w:rsid w:val="00667B91"/>
    <w:rsid w:val="00675103"/>
    <w:rsid w:val="006B6C37"/>
    <w:rsid w:val="006C0B1E"/>
    <w:rsid w:val="006C11C6"/>
    <w:rsid w:val="006C3D13"/>
    <w:rsid w:val="006C75E9"/>
    <w:rsid w:val="006D43C1"/>
    <w:rsid w:val="006E3ABC"/>
    <w:rsid w:val="006F633C"/>
    <w:rsid w:val="00713279"/>
    <w:rsid w:val="00723180"/>
    <w:rsid w:val="00723ED9"/>
    <w:rsid w:val="00733353"/>
    <w:rsid w:val="00735E90"/>
    <w:rsid w:val="007503C9"/>
    <w:rsid w:val="007679CD"/>
    <w:rsid w:val="00771BCE"/>
    <w:rsid w:val="00773DB8"/>
    <w:rsid w:val="0078611C"/>
    <w:rsid w:val="007E1C49"/>
    <w:rsid w:val="007E4ED5"/>
    <w:rsid w:val="00805312"/>
    <w:rsid w:val="00817205"/>
    <w:rsid w:val="0082475F"/>
    <w:rsid w:val="008327D2"/>
    <w:rsid w:val="00836C89"/>
    <w:rsid w:val="0084589A"/>
    <w:rsid w:val="00855AD3"/>
    <w:rsid w:val="00857461"/>
    <w:rsid w:val="0086204B"/>
    <w:rsid w:val="008648EF"/>
    <w:rsid w:val="00864AD7"/>
    <w:rsid w:val="00866BDF"/>
    <w:rsid w:val="00867A19"/>
    <w:rsid w:val="00877726"/>
    <w:rsid w:val="00881D7D"/>
    <w:rsid w:val="00886A2F"/>
    <w:rsid w:val="00886C96"/>
    <w:rsid w:val="008F3768"/>
    <w:rsid w:val="0091078E"/>
    <w:rsid w:val="00924372"/>
    <w:rsid w:val="00936E29"/>
    <w:rsid w:val="00937280"/>
    <w:rsid w:val="00965DBE"/>
    <w:rsid w:val="009855EB"/>
    <w:rsid w:val="00991F1E"/>
    <w:rsid w:val="009A7409"/>
    <w:rsid w:val="009E0C83"/>
    <w:rsid w:val="009E1BD7"/>
    <w:rsid w:val="009F4FF3"/>
    <w:rsid w:val="009F67F1"/>
    <w:rsid w:val="00A02E50"/>
    <w:rsid w:val="00A074B6"/>
    <w:rsid w:val="00A13064"/>
    <w:rsid w:val="00A218F7"/>
    <w:rsid w:val="00A2252F"/>
    <w:rsid w:val="00A7359F"/>
    <w:rsid w:val="00A75305"/>
    <w:rsid w:val="00A77AFD"/>
    <w:rsid w:val="00A91F71"/>
    <w:rsid w:val="00A9742A"/>
    <w:rsid w:val="00AA5C03"/>
    <w:rsid w:val="00AA6F50"/>
    <w:rsid w:val="00AB216C"/>
    <w:rsid w:val="00AB2EB7"/>
    <w:rsid w:val="00AC774F"/>
    <w:rsid w:val="00AE5DBA"/>
    <w:rsid w:val="00AE6EA4"/>
    <w:rsid w:val="00AF59D7"/>
    <w:rsid w:val="00AF6332"/>
    <w:rsid w:val="00B00518"/>
    <w:rsid w:val="00B17C03"/>
    <w:rsid w:val="00B65A91"/>
    <w:rsid w:val="00B73025"/>
    <w:rsid w:val="00B81E45"/>
    <w:rsid w:val="00BA1C37"/>
    <w:rsid w:val="00BB2731"/>
    <w:rsid w:val="00BB4B27"/>
    <w:rsid w:val="00BC16F6"/>
    <w:rsid w:val="00BD1371"/>
    <w:rsid w:val="00BF4A46"/>
    <w:rsid w:val="00C03371"/>
    <w:rsid w:val="00C125B7"/>
    <w:rsid w:val="00C20FC5"/>
    <w:rsid w:val="00C21AEA"/>
    <w:rsid w:val="00C2746D"/>
    <w:rsid w:val="00C42880"/>
    <w:rsid w:val="00C57655"/>
    <w:rsid w:val="00C71B92"/>
    <w:rsid w:val="00C855C4"/>
    <w:rsid w:val="00C94C70"/>
    <w:rsid w:val="00CA1E74"/>
    <w:rsid w:val="00CB0889"/>
    <w:rsid w:val="00CB2C04"/>
    <w:rsid w:val="00CB69F3"/>
    <w:rsid w:val="00CD1818"/>
    <w:rsid w:val="00CE19A6"/>
    <w:rsid w:val="00CE7DCF"/>
    <w:rsid w:val="00CF3C55"/>
    <w:rsid w:val="00D03746"/>
    <w:rsid w:val="00D134DF"/>
    <w:rsid w:val="00D252A9"/>
    <w:rsid w:val="00D31E2C"/>
    <w:rsid w:val="00D34D83"/>
    <w:rsid w:val="00D427C3"/>
    <w:rsid w:val="00D452F8"/>
    <w:rsid w:val="00D64F06"/>
    <w:rsid w:val="00D6755B"/>
    <w:rsid w:val="00D94230"/>
    <w:rsid w:val="00DC78EB"/>
    <w:rsid w:val="00DD2D27"/>
    <w:rsid w:val="00DD4E54"/>
    <w:rsid w:val="00DE1AFD"/>
    <w:rsid w:val="00DF1D53"/>
    <w:rsid w:val="00DF2C6E"/>
    <w:rsid w:val="00DF63FB"/>
    <w:rsid w:val="00DF7E49"/>
    <w:rsid w:val="00E0365F"/>
    <w:rsid w:val="00E055BD"/>
    <w:rsid w:val="00E132BB"/>
    <w:rsid w:val="00E1496D"/>
    <w:rsid w:val="00E20F66"/>
    <w:rsid w:val="00E21600"/>
    <w:rsid w:val="00E2418E"/>
    <w:rsid w:val="00E31384"/>
    <w:rsid w:val="00E40FA7"/>
    <w:rsid w:val="00E50337"/>
    <w:rsid w:val="00E54ED4"/>
    <w:rsid w:val="00E560C8"/>
    <w:rsid w:val="00E66349"/>
    <w:rsid w:val="00E668B9"/>
    <w:rsid w:val="00E81B4F"/>
    <w:rsid w:val="00E859E7"/>
    <w:rsid w:val="00E96882"/>
    <w:rsid w:val="00EA5261"/>
    <w:rsid w:val="00EB4C69"/>
    <w:rsid w:val="00ED0DA6"/>
    <w:rsid w:val="00ED58B0"/>
    <w:rsid w:val="00ED75F6"/>
    <w:rsid w:val="00EF0555"/>
    <w:rsid w:val="00EF1CD6"/>
    <w:rsid w:val="00EF6421"/>
    <w:rsid w:val="00F139E0"/>
    <w:rsid w:val="00F14803"/>
    <w:rsid w:val="00F32A25"/>
    <w:rsid w:val="00F43B64"/>
    <w:rsid w:val="00F52F7D"/>
    <w:rsid w:val="00F57B92"/>
    <w:rsid w:val="00F610E8"/>
    <w:rsid w:val="00F61544"/>
    <w:rsid w:val="00F71586"/>
    <w:rsid w:val="00F8599D"/>
    <w:rsid w:val="00F86658"/>
    <w:rsid w:val="00F9034D"/>
    <w:rsid w:val="00F96442"/>
    <w:rsid w:val="00FA159F"/>
    <w:rsid w:val="00FC7457"/>
    <w:rsid w:val="00FD444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832E72"/>
  <w15:chartTrackingRefBased/>
  <w15:docId w15:val="{0626F404-C702-4392-9A71-F3744CD72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99D"/>
    <w:pPr>
      <w:jc w:val="both"/>
    </w:pPr>
    <w:rPr>
      <w:rFonts w:ascii="Arial" w:hAnsi="Arial" w:cs="Arial"/>
      <w:sz w:val="24"/>
      <w:szCs w:val="24"/>
      <w:lang w:eastAsia="en-US"/>
    </w:rPr>
  </w:style>
  <w:style w:type="paragraph" w:styleId="Heading1">
    <w:name w:val="heading 1"/>
    <w:basedOn w:val="Normal"/>
    <w:next w:val="Normal"/>
    <w:qFormat/>
    <w:pPr>
      <w:keepNext/>
      <w:spacing w:before="240" w:after="60"/>
      <w:outlineLvl w:val="0"/>
    </w:pPr>
    <w:rPr>
      <w:rFonts w:cs="Angsana New"/>
      <w:b/>
      <w:bCs/>
      <w:kern w:val="36"/>
      <w:sz w:val="32"/>
      <w:szCs w:val="32"/>
    </w:rPr>
  </w:style>
  <w:style w:type="paragraph" w:styleId="Heading2">
    <w:name w:val="heading 2"/>
    <w:basedOn w:val="Normal"/>
    <w:next w:val="Normal"/>
    <w:qFormat/>
    <w:pPr>
      <w:keepNext/>
      <w:spacing w:before="240" w:after="60"/>
      <w:outlineLvl w:val="1"/>
    </w:pPr>
    <w:rPr>
      <w:rFonts w:cs="Angsana New"/>
      <w:b/>
      <w:bCs/>
      <w:i/>
      <w:iCs/>
      <w:sz w:val="28"/>
      <w:szCs w:val="28"/>
    </w:rPr>
  </w:style>
  <w:style w:type="paragraph" w:styleId="Heading3">
    <w:name w:val="heading 3"/>
    <w:basedOn w:val="Normal"/>
    <w:next w:val="Normal"/>
    <w:qFormat/>
    <w:pPr>
      <w:keepNext/>
      <w:spacing w:before="240" w:after="60"/>
      <w:outlineLvl w:val="2"/>
    </w:pPr>
    <w:rPr>
      <w:rFonts w:cs="Angsana New"/>
    </w:rPr>
  </w:style>
  <w:style w:type="paragraph" w:styleId="Heading4">
    <w:name w:val="heading 4"/>
    <w:basedOn w:val="Normal"/>
    <w:next w:val="Normal"/>
    <w:qFormat/>
    <w:pPr>
      <w:keepNext/>
      <w:spacing w:before="240" w:after="60"/>
      <w:outlineLvl w:val="3"/>
    </w:pPr>
    <w:rPr>
      <w:rFonts w:cs="Angsana New"/>
      <w:b/>
      <w:bCs/>
      <w:sz w:val="28"/>
      <w:szCs w:val="28"/>
    </w:rPr>
  </w:style>
  <w:style w:type="paragraph" w:styleId="Heading5">
    <w:name w:val="heading 5"/>
    <w:basedOn w:val="Normal"/>
    <w:next w:val="Normal"/>
    <w:qFormat/>
    <w:pPr>
      <w:spacing w:before="240" w:after="60"/>
      <w:outlineLvl w:val="4"/>
    </w:pPr>
    <w:rPr>
      <w:rFonts w:cs="Angsana New"/>
    </w:rPr>
  </w:style>
  <w:style w:type="paragraph" w:styleId="Heading6">
    <w:name w:val="heading 6"/>
    <w:basedOn w:val="Normal"/>
    <w:next w:val="Normal"/>
    <w:qFormat/>
    <w:pPr>
      <w:spacing w:before="240" w:after="60"/>
      <w:outlineLvl w:val="5"/>
    </w:pPr>
    <w:rPr>
      <w:rFonts w:cs="Angsana New"/>
      <w:i/>
      <w:iCs/>
    </w:rPr>
  </w:style>
  <w:style w:type="paragraph" w:styleId="Heading7">
    <w:name w:val="heading 7"/>
    <w:basedOn w:val="Normal"/>
    <w:next w:val="Normal"/>
    <w:qFormat/>
    <w:pPr>
      <w:spacing w:before="240" w:after="60"/>
      <w:outlineLvl w:val="6"/>
    </w:pPr>
    <w:rPr>
      <w:rFonts w:cs="Angsana New"/>
    </w:rPr>
  </w:style>
  <w:style w:type="paragraph" w:styleId="Heading8">
    <w:name w:val="heading 8"/>
    <w:basedOn w:val="Normal"/>
    <w:next w:val="Normal"/>
    <w:qFormat/>
    <w:pPr>
      <w:spacing w:before="240" w:after="60"/>
      <w:outlineLvl w:val="7"/>
    </w:pPr>
    <w:rPr>
      <w:rFonts w:cs="Angsana New"/>
      <w:i/>
      <w:iCs/>
    </w:rPr>
  </w:style>
  <w:style w:type="paragraph" w:styleId="Heading9">
    <w:name w:val="heading 9"/>
    <w:basedOn w:val="Normal"/>
    <w:next w:val="Normal"/>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style>
  <w:style w:type="character" w:styleId="Strong">
    <w:name w:val="Strong"/>
    <w:qFormat/>
    <w:rPr>
      <w:rFonts w:ascii="Arial" w:hAnsi="Arial"/>
      <w:b/>
      <w:bCs/>
      <w:sz w:val="24"/>
      <w:szCs w:val="24"/>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pPr>
      <w:spacing w:line="240" w:lineRule="exact"/>
      <w:ind w:left="108"/>
    </w:pPr>
    <w:rPr>
      <w:rFonts w:cs="Angsana New"/>
      <w:sz w:val="20"/>
      <w:szCs w:val="20"/>
      <w:lang w:val="en-US"/>
    </w:rPr>
  </w:style>
  <w:style w:type="paragraph" w:styleId="BodyTextIndent">
    <w:name w:val="Body Text Indent"/>
    <w:basedOn w:val="Normal"/>
    <w:pPr>
      <w:ind w:left="720"/>
    </w:pPr>
  </w:style>
  <w:style w:type="paragraph" w:styleId="BodyTextIndent2">
    <w:name w:val="Body Text Indent 2"/>
    <w:basedOn w:val="Normal"/>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pPr>
      <w:ind w:left="180" w:right="-693" w:hanging="11"/>
      <w:jc w:val="thaiDistribute"/>
    </w:pPr>
    <w:rPr>
      <w:rFonts w:cs="Angsana New"/>
      <w:sz w:val="22"/>
      <w:szCs w:val="22"/>
      <w:lang w:val="en-US"/>
    </w:rPr>
  </w:style>
  <w:style w:type="paragraph" w:styleId="BodyText">
    <w:name w:val="Body Text"/>
    <w:basedOn w:val="Normal"/>
    <w:pPr>
      <w:suppressAutoHyphens/>
      <w:ind w:right="-801"/>
    </w:pPr>
    <w:rPr>
      <w:rFonts w:cs="Angsana New"/>
      <w:sz w:val="22"/>
      <w:szCs w:val="22"/>
      <w:lang w:val="en-US"/>
    </w:rPr>
  </w:style>
  <w:style w:type="paragraph" w:styleId="BodyText2">
    <w:name w:val="Body Text 2"/>
    <w:basedOn w:val="Normal"/>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0">
    <w:name w:val="@7I-@#7H-"/>
    <w:basedOn w:val="Normal"/>
    <w:next w:val="Normal"/>
    <w:rsid w:val="00B8108A"/>
    <w:pPr>
      <w:jc w:val="left"/>
    </w:pPr>
    <w:rPr>
      <w:rFonts w:cs="Times New Roman"/>
      <w:b/>
      <w:bCs/>
      <w:snapToGrid w:val="0"/>
      <w:lang w:val="th-TH" w:eastAsia="th-TH"/>
    </w:rPr>
  </w:style>
  <w:style w:type="character" w:customStyle="1" w:styleId="shorttext">
    <w:name w:val="short_text"/>
    <w:rsid w:val="00002936"/>
  </w:style>
  <w:style w:type="paragraph" w:customStyle="1" w:styleId="Default">
    <w:name w:val="Default"/>
    <w:rsid w:val="008C22FD"/>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8F17E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B7341E"/>
    <w:rPr>
      <w:rFonts w:ascii="Arial"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2050">
      <w:bodyDiv w:val="1"/>
      <w:marLeft w:val="0"/>
      <w:marRight w:val="0"/>
      <w:marTop w:val="0"/>
      <w:marBottom w:val="0"/>
      <w:divBdr>
        <w:top w:val="none" w:sz="0" w:space="0" w:color="auto"/>
        <w:left w:val="none" w:sz="0" w:space="0" w:color="auto"/>
        <w:bottom w:val="none" w:sz="0" w:space="0" w:color="auto"/>
        <w:right w:val="none" w:sz="0" w:space="0" w:color="auto"/>
      </w:divBdr>
    </w:div>
    <w:div w:id="38164548">
      <w:bodyDiv w:val="1"/>
      <w:marLeft w:val="0"/>
      <w:marRight w:val="0"/>
      <w:marTop w:val="0"/>
      <w:marBottom w:val="0"/>
      <w:divBdr>
        <w:top w:val="none" w:sz="0" w:space="0" w:color="auto"/>
        <w:left w:val="none" w:sz="0" w:space="0" w:color="auto"/>
        <w:bottom w:val="none" w:sz="0" w:space="0" w:color="auto"/>
        <w:right w:val="none" w:sz="0" w:space="0" w:color="auto"/>
      </w:divBdr>
    </w:div>
    <w:div w:id="59866235">
      <w:bodyDiv w:val="1"/>
      <w:marLeft w:val="0"/>
      <w:marRight w:val="0"/>
      <w:marTop w:val="0"/>
      <w:marBottom w:val="0"/>
      <w:divBdr>
        <w:top w:val="none" w:sz="0" w:space="0" w:color="auto"/>
        <w:left w:val="none" w:sz="0" w:space="0" w:color="auto"/>
        <w:bottom w:val="none" w:sz="0" w:space="0" w:color="auto"/>
        <w:right w:val="none" w:sz="0" w:space="0" w:color="auto"/>
      </w:divBdr>
    </w:div>
    <w:div w:id="61106888">
      <w:bodyDiv w:val="1"/>
      <w:marLeft w:val="0"/>
      <w:marRight w:val="0"/>
      <w:marTop w:val="0"/>
      <w:marBottom w:val="0"/>
      <w:divBdr>
        <w:top w:val="none" w:sz="0" w:space="0" w:color="auto"/>
        <w:left w:val="none" w:sz="0" w:space="0" w:color="auto"/>
        <w:bottom w:val="none" w:sz="0" w:space="0" w:color="auto"/>
        <w:right w:val="none" w:sz="0" w:space="0" w:color="auto"/>
      </w:divBdr>
    </w:div>
    <w:div w:id="92019831">
      <w:bodyDiv w:val="1"/>
      <w:marLeft w:val="0"/>
      <w:marRight w:val="0"/>
      <w:marTop w:val="0"/>
      <w:marBottom w:val="0"/>
      <w:divBdr>
        <w:top w:val="none" w:sz="0" w:space="0" w:color="auto"/>
        <w:left w:val="none" w:sz="0" w:space="0" w:color="auto"/>
        <w:bottom w:val="none" w:sz="0" w:space="0" w:color="auto"/>
        <w:right w:val="none" w:sz="0" w:space="0" w:color="auto"/>
      </w:divBdr>
    </w:div>
    <w:div w:id="109667224">
      <w:bodyDiv w:val="1"/>
      <w:marLeft w:val="0"/>
      <w:marRight w:val="0"/>
      <w:marTop w:val="0"/>
      <w:marBottom w:val="0"/>
      <w:divBdr>
        <w:top w:val="none" w:sz="0" w:space="0" w:color="auto"/>
        <w:left w:val="none" w:sz="0" w:space="0" w:color="auto"/>
        <w:bottom w:val="none" w:sz="0" w:space="0" w:color="auto"/>
        <w:right w:val="none" w:sz="0" w:space="0" w:color="auto"/>
      </w:divBdr>
    </w:div>
    <w:div w:id="182548592">
      <w:bodyDiv w:val="1"/>
      <w:marLeft w:val="0"/>
      <w:marRight w:val="0"/>
      <w:marTop w:val="0"/>
      <w:marBottom w:val="0"/>
      <w:divBdr>
        <w:top w:val="none" w:sz="0" w:space="0" w:color="auto"/>
        <w:left w:val="none" w:sz="0" w:space="0" w:color="auto"/>
        <w:bottom w:val="none" w:sz="0" w:space="0" w:color="auto"/>
        <w:right w:val="none" w:sz="0" w:space="0" w:color="auto"/>
      </w:divBdr>
    </w:div>
    <w:div w:id="227035606">
      <w:bodyDiv w:val="1"/>
      <w:marLeft w:val="0"/>
      <w:marRight w:val="0"/>
      <w:marTop w:val="0"/>
      <w:marBottom w:val="0"/>
      <w:divBdr>
        <w:top w:val="none" w:sz="0" w:space="0" w:color="auto"/>
        <w:left w:val="none" w:sz="0" w:space="0" w:color="auto"/>
        <w:bottom w:val="none" w:sz="0" w:space="0" w:color="auto"/>
        <w:right w:val="none" w:sz="0" w:space="0" w:color="auto"/>
      </w:divBdr>
    </w:div>
    <w:div w:id="241717354">
      <w:bodyDiv w:val="1"/>
      <w:marLeft w:val="0"/>
      <w:marRight w:val="0"/>
      <w:marTop w:val="0"/>
      <w:marBottom w:val="0"/>
      <w:divBdr>
        <w:top w:val="none" w:sz="0" w:space="0" w:color="auto"/>
        <w:left w:val="none" w:sz="0" w:space="0" w:color="auto"/>
        <w:bottom w:val="none" w:sz="0" w:space="0" w:color="auto"/>
        <w:right w:val="none" w:sz="0" w:space="0" w:color="auto"/>
      </w:divBdr>
    </w:div>
    <w:div w:id="242837499">
      <w:bodyDiv w:val="1"/>
      <w:marLeft w:val="0"/>
      <w:marRight w:val="0"/>
      <w:marTop w:val="0"/>
      <w:marBottom w:val="0"/>
      <w:divBdr>
        <w:top w:val="none" w:sz="0" w:space="0" w:color="auto"/>
        <w:left w:val="none" w:sz="0" w:space="0" w:color="auto"/>
        <w:bottom w:val="none" w:sz="0" w:space="0" w:color="auto"/>
        <w:right w:val="none" w:sz="0" w:space="0" w:color="auto"/>
      </w:divBdr>
    </w:div>
    <w:div w:id="245039852">
      <w:bodyDiv w:val="1"/>
      <w:marLeft w:val="0"/>
      <w:marRight w:val="0"/>
      <w:marTop w:val="0"/>
      <w:marBottom w:val="0"/>
      <w:divBdr>
        <w:top w:val="none" w:sz="0" w:space="0" w:color="auto"/>
        <w:left w:val="none" w:sz="0" w:space="0" w:color="auto"/>
        <w:bottom w:val="none" w:sz="0" w:space="0" w:color="auto"/>
        <w:right w:val="none" w:sz="0" w:space="0" w:color="auto"/>
      </w:divBdr>
    </w:div>
    <w:div w:id="285161405">
      <w:bodyDiv w:val="1"/>
      <w:marLeft w:val="0"/>
      <w:marRight w:val="0"/>
      <w:marTop w:val="0"/>
      <w:marBottom w:val="0"/>
      <w:divBdr>
        <w:top w:val="none" w:sz="0" w:space="0" w:color="auto"/>
        <w:left w:val="none" w:sz="0" w:space="0" w:color="auto"/>
        <w:bottom w:val="none" w:sz="0" w:space="0" w:color="auto"/>
        <w:right w:val="none" w:sz="0" w:space="0" w:color="auto"/>
      </w:divBdr>
    </w:div>
    <w:div w:id="309290517">
      <w:bodyDiv w:val="1"/>
      <w:marLeft w:val="0"/>
      <w:marRight w:val="0"/>
      <w:marTop w:val="0"/>
      <w:marBottom w:val="0"/>
      <w:divBdr>
        <w:top w:val="none" w:sz="0" w:space="0" w:color="auto"/>
        <w:left w:val="none" w:sz="0" w:space="0" w:color="auto"/>
        <w:bottom w:val="none" w:sz="0" w:space="0" w:color="auto"/>
        <w:right w:val="none" w:sz="0" w:space="0" w:color="auto"/>
      </w:divBdr>
    </w:div>
    <w:div w:id="316039202">
      <w:bodyDiv w:val="1"/>
      <w:marLeft w:val="0"/>
      <w:marRight w:val="0"/>
      <w:marTop w:val="0"/>
      <w:marBottom w:val="0"/>
      <w:divBdr>
        <w:top w:val="none" w:sz="0" w:space="0" w:color="auto"/>
        <w:left w:val="none" w:sz="0" w:space="0" w:color="auto"/>
        <w:bottom w:val="none" w:sz="0" w:space="0" w:color="auto"/>
        <w:right w:val="none" w:sz="0" w:space="0" w:color="auto"/>
      </w:divBdr>
    </w:div>
    <w:div w:id="318003510">
      <w:bodyDiv w:val="1"/>
      <w:marLeft w:val="0"/>
      <w:marRight w:val="0"/>
      <w:marTop w:val="0"/>
      <w:marBottom w:val="0"/>
      <w:divBdr>
        <w:top w:val="none" w:sz="0" w:space="0" w:color="auto"/>
        <w:left w:val="none" w:sz="0" w:space="0" w:color="auto"/>
        <w:bottom w:val="none" w:sz="0" w:space="0" w:color="auto"/>
        <w:right w:val="none" w:sz="0" w:space="0" w:color="auto"/>
      </w:divBdr>
    </w:div>
    <w:div w:id="321087246">
      <w:bodyDiv w:val="1"/>
      <w:marLeft w:val="0"/>
      <w:marRight w:val="0"/>
      <w:marTop w:val="0"/>
      <w:marBottom w:val="0"/>
      <w:divBdr>
        <w:top w:val="none" w:sz="0" w:space="0" w:color="auto"/>
        <w:left w:val="none" w:sz="0" w:space="0" w:color="auto"/>
        <w:bottom w:val="none" w:sz="0" w:space="0" w:color="auto"/>
        <w:right w:val="none" w:sz="0" w:space="0" w:color="auto"/>
      </w:divBdr>
    </w:div>
    <w:div w:id="334384128">
      <w:bodyDiv w:val="1"/>
      <w:marLeft w:val="0"/>
      <w:marRight w:val="0"/>
      <w:marTop w:val="0"/>
      <w:marBottom w:val="0"/>
      <w:divBdr>
        <w:top w:val="none" w:sz="0" w:space="0" w:color="auto"/>
        <w:left w:val="none" w:sz="0" w:space="0" w:color="auto"/>
        <w:bottom w:val="none" w:sz="0" w:space="0" w:color="auto"/>
        <w:right w:val="none" w:sz="0" w:space="0" w:color="auto"/>
      </w:divBdr>
    </w:div>
    <w:div w:id="356658257">
      <w:bodyDiv w:val="1"/>
      <w:marLeft w:val="0"/>
      <w:marRight w:val="0"/>
      <w:marTop w:val="0"/>
      <w:marBottom w:val="0"/>
      <w:divBdr>
        <w:top w:val="none" w:sz="0" w:space="0" w:color="auto"/>
        <w:left w:val="none" w:sz="0" w:space="0" w:color="auto"/>
        <w:bottom w:val="none" w:sz="0" w:space="0" w:color="auto"/>
        <w:right w:val="none" w:sz="0" w:space="0" w:color="auto"/>
      </w:divBdr>
    </w:div>
    <w:div w:id="374891196">
      <w:bodyDiv w:val="1"/>
      <w:marLeft w:val="0"/>
      <w:marRight w:val="0"/>
      <w:marTop w:val="0"/>
      <w:marBottom w:val="0"/>
      <w:divBdr>
        <w:top w:val="none" w:sz="0" w:space="0" w:color="auto"/>
        <w:left w:val="none" w:sz="0" w:space="0" w:color="auto"/>
        <w:bottom w:val="none" w:sz="0" w:space="0" w:color="auto"/>
        <w:right w:val="none" w:sz="0" w:space="0" w:color="auto"/>
      </w:divBdr>
    </w:div>
    <w:div w:id="382171165">
      <w:bodyDiv w:val="1"/>
      <w:marLeft w:val="0"/>
      <w:marRight w:val="0"/>
      <w:marTop w:val="0"/>
      <w:marBottom w:val="0"/>
      <w:divBdr>
        <w:top w:val="none" w:sz="0" w:space="0" w:color="auto"/>
        <w:left w:val="none" w:sz="0" w:space="0" w:color="auto"/>
        <w:bottom w:val="none" w:sz="0" w:space="0" w:color="auto"/>
        <w:right w:val="none" w:sz="0" w:space="0" w:color="auto"/>
      </w:divBdr>
    </w:div>
    <w:div w:id="400449692">
      <w:bodyDiv w:val="1"/>
      <w:marLeft w:val="0"/>
      <w:marRight w:val="0"/>
      <w:marTop w:val="0"/>
      <w:marBottom w:val="0"/>
      <w:divBdr>
        <w:top w:val="none" w:sz="0" w:space="0" w:color="auto"/>
        <w:left w:val="none" w:sz="0" w:space="0" w:color="auto"/>
        <w:bottom w:val="none" w:sz="0" w:space="0" w:color="auto"/>
        <w:right w:val="none" w:sz="0" w:space="0" w:color="auto"/>
      </w:divBdr>
    </w:div>
    <w:div w:id="416833094">
      <w:bodyDiv w:val="1"/>
      <w:marLeft w:val="0"/>
      <w:marRight w:val="0"/>
      <w:marTop w:val="0"/>
      <w:marBottom w:val="0"/>
      <w:divBdr>
        <w:top w:val="none" w:sz="0" w:space="0" w:color="auto"/>
        <w:left w:val="none" w:sz="0" w:space="0" w:color="auto"/>
        <w:bottom w:val="none" w:sz="0" w:space="0" w:color="auto"/>
        <w:right w:val="none" w:sz="0" w:space="0" w:color="auto"/>
      </w:divBdr>
    </w:div>
    <w:div w:id="422342025">
      <w:bodyDiv w:val="1"/>
      <w:marLeft w:val="0"/>
      <w:marRight w:val="0"/>
      <w:marTop w:val="0"/>
      <w:marBottom w:val="0"/>
      <w:divBdr>
        <w:top w:val="none" w:sz="0" w:space="0" w:color="auto"/>
        <w:left w:val="none" w:sz="0" w:space="0" w:color="auto"/>
        <w:bottom w:val="none" w:sz="0" w:space="0" w:color="auto"/>
        <w:right w:val="none" w:sz="0" w:space="0" w:color="auto"/>
      </w:divBdr>
    </w:div>
    <w:div w:id="433787338">
      <w:bodyDiv w:val="1"/>
      <w:marLeft w:val="0"/>
      <w:marRight w:val="0"/>
      <w:marTop w:val="0"/>
      <w:marBottom w:val="0"/>
      <w:divBdr>
        <w:top w:val="none" w:sz="0" w:space="0" w:color="auto"/>
        <w:left w:val="none" w:sz="0" w:space="0" w:color="auto"/>
        <w:bottom w:val="none" w:sz="0" w:space="0" w:color="auto"/>
        <w:right w:val="none" w:sz="0" w:space="0" w:color="auto"/>
      </w:divBdr>
    </w:div>
    <w:div w:id="440882185">
      <w:bodyDiv w:val="1"/>
      <w:marLeft w:val="0"/>
      <w:marRight w:val="0"/>
      <w:marTop w:val="0"/>
      <w:marBottom w:val="0"/>
      <w:divBdr>
        <w:top w:val="none" w:sz="0" w:space="0" w:color="auto"/>
        <w:left w:val="none" w:sz="0" w:space="0" w:color="auto"/>
        <w:bottom w:val="none" w:sz="0" w:space="0" w:color="auto"/>
        <w:right w:val="none" w:sz="0" w:space="0" w:color="auto"/>
      </w:divBdr>
    </w:div>
    <w:div w:id="441730506">
      <w:bodyDiv w:val="1"/>
      <w:marLeft w:val="0"/>
      <w:marRight w:val="0"/>
      <w:marTop w:val="0"/>
      <w:marBottom w:val="0"/>
      <w:divBdr>
        <w:top w:val="none" w:sz="0" w:space="0" w:color="auto"/>
        <w:left w:val="none" w:sz="0" w:space="0" w:color="auto"/>
        <w:bottom w:val="none" w:sz="0" w:space="0" w:color="auto"/>
        <w:right w:val="none" w:sz="0" w:space="0" w:color="auto"/>
      </w:divBdr>
    </w:div>
    <w:div w:id="444275868">
      <w:bodyDiv w:val="1"/>
      <w:marLeft w:val="0"/>
      <w:marRight w:val="0"/>
      <w:marTop w:val="0"/>
      <w:marBottom w:val="0"/>
      <w:divBdr>
        <w:top w:val="none" w:sz="0" w:space="0" w:color="auto"/>
        <w:left w:val="none" w:sz="0" w:space="0" w:color="auto"/>
        <w:bottom w:val="none" w:sz="0" w:space="0" w:color="auto"/>
        <w:right w:val="none" w:sz="0" w:space="0" w:color="auto"/>
      </w:divBdr>
    </w:div>
    <w:div w:id="450250091">
      <w:bodyDiv w:val="1"/>
      <w:marLeft w:val="0"/>
      <w:marRight w:val="0"/>
      <w:marTop w:val="0"/>
      <w:marBottom w:val="0"/>
      <w:divBdr>
        <w:top w:val="none" w:sz="0" w:space="0" w:color="auto"/>
        <w:left w:val="none" w:sz="0" w:space="0" w:color="auto"/>
        <w:bottom w:val="none" w:sz="0" w:space="0" w:color="auto"/>
        <w:right w:val="none" w:sz="0" w:space="0" w:color="auto"/>
      </w:divBdr>
    </w:div>
    <w:div w:id="477497912">
      <w:bodyDiv w:val="1"/>
      <w:marLeft w:val="0"/>
      <w:marRight w:val="0"/>
      <w:marTop w:val="0"/>
      <w:marBottom w:val="0"/>
      <w:divBdr>
        <w:top w:val="none" w:sz="0" w:space="0" w:color="auto"/>
        <w:left w:val="none" w:sz="0" w:space="0" w:color="auto"/>
        <w:bottom w:val="none" w:sz="0" w:space="0" w:color="auto"/>
        <w:right w:val="none" w:sz="0" w:space="0" w:color="auto"/>
      </w:divBdr>
    </w:div>
    <w:div w:id="560560364">
      <w:bodyDiv w:val="1"/>
      <w:marLeft w:val="0"/>
      <w:marRight w:val="0"/>
      <w:marTop w:val="0"/>
      <w:marBottom w:val="0"/>
      <w:divBdr>
        <w:top w:val="none" w:sz="0" w:space="0" w:color="auto"/>
        <w:left w:val="none" w:sz="0" w:space="0" w:color="auto"/>
        <w:bottom w:val="none" w:sz="0" w:space="0" w:color="auto"/>
        <w:right w:val="none" w:sz="0" w:space="0" w:color="auto"/>
      </w:divBdr>
    </w:div>
    <w:div w:id="576014001">
      <w:bodyDiv w:val="1"/>
      <w:marLeft w:val="0"/>
      <w:marRight w:val="0"/>
      <w:marTop w:val="0"/>
      <w:marBottom w:val="0"/>
      <w:divBdr>
        <w:top w:val="none" w:sz="0" w:space="0" w:color="auto"/>
        <w:left w:val="none" w:sz="0" w:space="0" w:color="auto"/>
        <w:bottom w:val="none" w:sz="0" w:space="0" w:color="auto"/>
        <w:right w:val="none" w:sz="0" w:space="0" w:color="auto"/>
      </w:divBdr>
    </w:div>
    <w:div w:id="578710563">
      <w:bodyDiv w:val="1"/>
      <w:marLeft w:val="0"/>
      <w:marRight w:val="0"/>
      <w:marTop w:val="0"/>
      <w:marBottom w:val="0"/>
      <w:divBdr>
        <w:top w:val="none" w:sz="0" w:space="0" w:color="auto"/>
        <w:left w:val="none" w:sz="0" w:space="0" w:color="auto"/>
        <w:bottom w:val="none" w:sz="0" w:space="0" w:color="auto"/>
        <w:right w:val="none" w:sz="0" w:space="0" w:color="auto"/>
      </w:divBdr>
    </w:div>
    <w:div w:id="583802101">
      <w:bodyDiv w:val="1"/>
      <w:marLeft w:val="0"/>
      <w:marRight w:val="0"/>
      <w:marTop w:val="0"/>
      <w:marBottom w:val="0"/>
      <w:divBdr>
        <w:top w:val="none" w:sz="0" w:space="0" w:color="auto"/>
        <w:left w:val="none" w:sz="0" w:space="0" w:color="auto"/>
        <w:bottom w:val="none" w:sz="0" w:space="0" w:color="auto"/>
        <w:right w:val="none" w:sz="0" w:space="0" w:color="auto"/>
      </w:divBdr>
    </w:div>
    <w:div w:id="590167252">
      <w:bodyDiv w:val="1"/>
      <w:marLeft w:val="0"/>
      <w:marRight w:val="0"/>
      <w:marTop w:val="0"/>
      <w:marBottom w:val="0"/>
      <w:divBdr>
        <w:top w:val="none" w:sz="0" w:space="0" w:color="auto"/>
        <w:left w:val="none" w:sz="0" w:space="0" w:color="auto"/>
        <w:bottom w:val="none" w:sz="0" w:space="0" w:color="auto"/>
        <w:right w:val="none" w:sz="0" w:space="0" w:color="auto"/>
      </w:divBdr>
    </w:div>
    <w:div w:id="618805046">
      <w:bodyDiv w:val="1"/>
      <w:marLeft w:val="0"/>
      <w:marRight w:val="0"/>
      <w:marTop w:val="0"/>
      <w:marBottom w:val="0"/>
      <w:divBdr>
        <w:top w:val="none" w:sz="0" w:space="0" w:color="auto"/>
        <w:left w:val="none" w:sz="0" w:space="0" w:color="auto"/>
        <w:bottom w:val="none" w:sz="0" w:space="0" w:color="auto"/>
        <w:right w:val="none" w:sz="0" w:space="0" w:color="auto"/>
      </w:divBdr>
    </w:div>
    <w:div w:id="622536139">
      <w:bodyDiv w:val="1"/>
      <w:marLeft w:val="0"/>
      <w:marRight w:val="0"/>
      <w:marTop w:val="0"/>
      <w:marBottom w:val="0"/>
      <w:divBdr>
        <w:top w:val="none" w:sz="0" w:space="0" w:color="auto"/>
        <w:left w:val="none" w:sz="0" w:space="0" w:color="auto"/>
        <w:bottom w:val="none" w:sz="0" w:space="0" w:color="auto"/>
        <w:right w:val="none" w:sz="0" w:space="0" w:color="auto"/>
      </w:divBdr>
    </w:div>
    <w:div w:id="623006909">
      <w:bodyDiv w:val="1"/>
      <w:marLeft w:val="0"/>
      <w:marRight w:val="0"/>
      <w:marTop w:val="0"/>
      <w:marBottom w:val="0"/>
      <w:divBdr>
        <w:top w:val="none" w:sz="0" w:space="0" w:color="auto"/>
        <w:left w:val="none" w:sz="0" w:space="0" w:color="auto"/>
        <w:bottom w:val="none" w:sz="0" w:space="0" w:color="auto"/>
        <w:right w:val="none" w:sz="0" w:space="0" w:color="auto"/>
      </w:divBdr>
    </w:div>
    <w:div w:id="652569617">
      <w:bodyDiv w:val="1"/>
      <w:marLeft w:val="0"/>
      <w:marRight w:val="0"/>
      <w:marTop w:val="0"/>
      <w:marBottom w:val="0"/>
      <w:divBdr>
        <w:top w:val="none" w:sz="0" w:space="0" w:color="auto"/>
        <w:left w:val="none" w:sz="0" w:space="0" w:color="auto"/>
        <w:bottom w:val="none" w:sz="0" w:space="0" w:color="auto"/>
        <w:right w:val="none" w:sz="0" w:space="0" w:color="auto"/>
      </w:divBdr>
    </w:div>
    <w:div w:id="661547648">
      <w:bodyDiv w:val="1"/>
      <w:marLeft w:val="0"/>
      <w:marRight w:val="0"/>
      <w:marTop w:val="0"/>
      <w:marBottom w:val="0"/>
      <w:divBdr>
        <w:top w:val="none" w:sz="0" w:space="0" w:color="auto"/>
        <w:left w:val="none" w:sz="0" w:space="0" w:color="auto"/>
        <w:bottom w:val="none" w:sz="0" w:space="0" w:color="auto"/>
        <w:right w:val="none" w:sz="0" w:space="0" w:color="auto"/>
      </w:divBdr>
    </w:div>
    <w:div w:id="665091671">
      <w:bodyDiv w:val="1"/>
      <w:marLeft w:val="0"/>
      <w:marRight w:val="0"/>
      <w:marTop w:val="0"/>
      <w:marBottom w:val="0"/>
      <w:divBdr>
        <w:top w:val="none" w:sz="0" w:space="0" w:color="auto"/>
        <w:left w:val="none" w:sz="0" w:space="0" w:color="auto"/>
        <w:bottom w:val="none" w:sz="0" w:space="0" w:color="auto"/>
        <w:right w:val="none" w:sz="0" w:space="0" w:color="auto"/>
      </w:divBdr>
    </w:div>
    <w:div w:id="675545812">
      <w:bodyDiv w:val="1"/>
      <w:marLeft w:val="0"/>
      <w:marRight w:val="0"/>
      <w:marTop w:val="0"/>
      <w:marBottom w:val="0"/>
      <w:divBdr>
        <w:top w:val="none" w:sz="0" w:space="0" w:color="auto"/>
        <w:left w:val="none" w:sz="0" w:space="0" w:color="auto"/>
        <w:bottom w:val="none" w:sz="0" w:space="0" w:color="auto"/>
        <w:right w:val="none" w:sz="0" w:space="0" w:color="auto"/>
      </w:divBdr>
    </w:div>
    <w:div w:id="689916603">
      <w:bodyDiv w:val="1"/>
      <w:marLeft w:val="0"/>
      <w:marRight w:val="0"/>
      <w:marTop w:val="0"/>
      <w:marBottom w:val="0"/>
      <w:divBdr>
        <w:top w:val="none" w:sz="0" w:space="0" w:color="auto"/>
        <w:left w:val="none" w:sz="0" w:space="0" w:color="auto"/>
        <w:bottom w:val="none" w:sz="0" w:space="0" w:color="auto"/>
        <w:right w:val="none" w:sz="0" w:space="0" w:color="auto"/>
      </w:divBdr>
    </w:div>
    <w:div w:id="690843760">
      <w:bodyDiv w:val="1"/>
      <w:marLeft w:val="0"/>
      <w:marRight w:val="0"/>
      <w:marTop w:val="0"/>
      <w:marBottom w:val="0"/>
      <w:divBdr>
        <w:top w:val="none" w:sz="0" w:space="0" w:color="auto"/>
        <w:left w:val="none" w:sz="0" w:space="0" w:color="auto"/>
        <w:bottom w:val="none" w:sz="0" w:space="0" w:color="auto"/>
        <w:right w:val="none" w:sz="0" w:space="0" w:color="auto"/>
      </w:divBdr>
    </w:div>
    <w:div w:id="727997696">
      <w:bodyDiv w:val="1"/>
      <w:marLeft w:val="0"/>
      <w:marRight w:val="0"/>
      <w:marTop w:val="0"/>
      <w:marBottom w:val="0"/>
      <w:divBdr>
        <w:top w:val="none" w:sz="0" w:space="0" w:color="auto"/>
        <w:left w:val="none" w:sz="0" w:space="0" w:color="auto"/>
        <w:bottom w:val="none" w:sz="0" w:space="0" w:color="auto"/>
        <w:right w:val="none" w:sz="0" w:space="0" w:color="auto"/>
      </w:divBdr>
    </w:div>
    <w:div w:id="734164075">
      <w:bodyDiv w:val="1"/>
      <w:marLeft w:val="0"/>
      <w:marRight w:val="0"/>
      <w:marTop w:val="0"/>
      <w:marBottom w:val="0"/>
      <w:divBdr>
        <w:top w:val="none" w:sz="0" w:space="0" w:color="auto"/>
        <w:left w:val="none" w:sz="0" w:space="0" w:color="auto"/>
        <w:bottom w:val="none" w:sz="0" w:space="0" w:color="auto"/>
        <w:right w:val="none" w:sz="0" w:space="0" w:color="auto"/>
      </w:divBdr>
    </w:div>
    <w:div w:id="746224415">
      <w:bodyDiv w:val="1"/>
      <w:marLeft w:val="0"/>
      <w:marRight w:val="0"/>
      <w:marTop w:val="0"/>
      <w:marBottom w:val="0"/>
      <w:divBdr>
        <w:top w:val="none" w:sz="0" w:space="0" w:color="auto"/>
        <w:left w:val="none" w:sz="0" w:space="0" w:color="auto"/>
        <w:bottom w:val="none" w:sz="0" w:space="0" w:color="auto"/>
        <w:right w:val="none" w:sz="0" w:space="0" w:color="auto"/>
      </w:divBdr>
    </w:div>
    <w:div w:id="779644898">
      <w:bodyDiv w:val="1"/>
      <w:marLeft w:val="0"/>
      <w:marRight w:val="0"/>
      <w:marTop w:val="0"/>
      <w:marBottom w:val="0"/>
      <w:divBdr>
        <w:top w:val="none" w:sz="0" w:space="0" w:color="auto"/>
        <w:left w:val="none" w:sz="0" w:space="0" w:color="auto"/>
        <w:bottom w:val="none" w:sz="0" w:space="0" w:color="auto"/>
        <w:right w:val="none" w:sz="0" w:space="0" w:color="auto"/>
      </w:divBdr>
    </w:div>
    <w:div w:id="784231206">
      <w:bodyDiv w:val="1"/>
      <w:marLeft w:val="0"/>
      <w:marRight w:val="0"/>
      <w:marTop w:val="0"/>
      <w:marBottom w:val="0"/>
      <w:divBdr>
        <w:top w:val="none" w:sz="0" w:space="0" w:color="auto"/>
        <w:left w:val="none" w:sz="0" w:space="0" w:color="auto"/>
        <w:bottom w:val="none" w:sz="0" w:space="0" w:color="auto"/>
        <w:right w:val="none" w:sz="0" w:space="0" w:color="auto"/>
      </w:divBdr>
    </w:div>
    <w:div w:id="788864214">
      <w:bodyDiv w:val="1"/>
      <w:marLeft w:val="0"/>
      <w:marRight w:val="0"/>
      <w:marTop w:val="0"/>
      <w:marBottom w:val="0"/>
      <w:divBdr>
        <w:top w:val="none" w:sz="0" w:space="0" w:color="auto"/>
        <w:left w:val="none" w:sz="0" w:space="0" w:color="auto"/>
        <w:bottom w:val="none" w:sz="0" w:space="0" w:color="auto"/>
        <w:right w:val="none" w:sz="0" w:space="0" w:color="auto"/>
      </w:divBdr>
    </w:div>
    <w:div w:id="815876153">
      <w:bodyDiv w:val="1"/>
      <w:marLeft w:val="0"/>
      <w:marRight w:val="0"/>
      <w:marTop w:val="0"/>
      <w:marBottom w:val="0"/>
      <w:divBdr>
        <w:top w:val="none" w:sz="0" w:space="0" w:color="auto"/>
        <w:left w:val="none" w:sz="0" w:space="0" w:color="auto"/>
        <w:bottom w:val="none" w:sz="0" w:space="0" w:color="auto"/>
        <w:right w:val="none" w:sz="0" w:space="0" w:color="auto"/>
      </w:divBdr>
    </w:div>
    <w:div w:id="816413501">
      <w:bodyDiv w:val="1"/>
      <w:marLeft w:val="0"/>
      <w:marRight w:val="0"/>
      <w:marTop w:val="0"/>
      <w:marBottom w:val="0"/>
      <w:divBdr>
        <w:top w:val="none" w:sz="0" w:space="0" w:color="auto"/>
        <w:left w:val="none" w:sz="0" w:space="0" w:color="auto"/>
        <w:bottom w:val="none" w:sz="0" w:space="0" w:color="auto"/>
        <w:right w:val="none" w:sz="0" w:space="0" w:color="auto"/>
      </w:divBdr>
    </w:div>
    <w:div w:id="820928153">
      <w:bodyDiv w:val="1"/>
      <w:marLeft w:val="0"/>
      <w:marRight w:val="0"/>
      <w:marTop w:val="0"/>
      <w:marBottom w:val="0"/>
      <w:divBdr>
        <w:top w:val="none" w:sz="0" w:space="0" w:color="auto"/>
        <w:left w:val="none" w:sz="0" w:space="0" w:color="auto"/>
        <w:bottom w:val="none" w:sz="0" w:space="0" w:color="auto"/>
        <w:right w:val="none" w:sz="0" w:space="0" w:color="auto"/>
      </w:divBdr>
    </w:div>
    <w:div w:id="832530553">
      <w:bodyDiv w:val="1"/>
      <w:marLeft w:val="0"/>
      <w:marRight w:val="0"/>
      <w:marTop w:val="0"/>
      <w:marBottom w:val="0"/>
      <w:divBdr>
        <w:top w:val="none" w:sz="0" w:space="0" w:color="auto"/>
        <w:left w:val="none" w:sz="0" w:space="0" w:color="auto"/>
        <w:bottom w:val="none" w:sz="0" w:space="0" w:color="auto"/>
        <w:right w:val="none" w:sz="0" w:space="0" w:color="auto"/>
      </w:divBdr>
    </w:div>
    <w:div w:id="876772055">
      <w:bodyDiv w:val="1"/>
      <w:marLeft w:val="0"/>
      <w:marRight w:val="0"/>
      <w:marTop w:val="0"/>
      <w:marBottom w:val="0"/>
      <w:divBdr>
        <w:top w:val="none" w:sz="0" w:space="0" w:color="auto"/>
        <w:left w:val="none" w:sz="0" w:space="0" w:color="auto"/>
        <w:bottom w:val="none" w:sz="0" w:space="0" w:color="auto"/>
        <w:right w:val="none" w:sz="0" w:space="0" w:color="auto"/>
      </w:divBdr>
    </w:div>
    <w:div w:id="886794974">
      <w:bodyDiv w:val="1"/>
      <w:marLeft w:val="0"/>
      <w:marRight w:val="0"/>
      <w:marTop w:val="0"/>
      <w:marBottom w:val="0"/>
      <w:divBdr>
        <w:top w:val="none" w:sz="0" w:space="0" w:color="auto"/>
        <w:left w:val="none" w:sz="0" w:space="0" w:color="auto"/>
        <w:bottom w:val="none" w:sz="0" w:space="0" w:color="auto"/>
        <w:right w:val="none" w:sz="0" w:space="0" w:color="auto"/>
      </w:divBdr>
    </w:div>
    <w:div w:id="889532077">
      <w:bodyDiv w:val="1"/>
      <w:marLeft w:val="0"/>
      <w:marRight w:val="0"/>
      <w:marTop w:val="0"/>
      <w:marBottom w:val="0"/>
      <w:divBdr>
        <w:top w:val="none" w:sz="0" w:space="0" w:color="auto"/>
        <w:left w:val="none" w:sz="0" w:space="0" w:color="auto"/>
        <w:bottom w:val="none" w:sz="0" w:space="0" w:color="auto"/>
        <w:right w:val="none" w:sz="0" w:space="0" w:color="auto"/>
      </w:divBdr>
    </w:div>
    <w:div w:id="917398508">
      <w:bodyDiv w:val="1"/>
      <w:marLeft w:val="0"/>
      <w:marRight w:val="0"/>
      <w:marTop w:val="0"/>
      <w:marBottom w:val="0"/>
      <w:divBdr>
        <w:top w:val="none" w:sz="0" w:space="0" w:color="auto"/>
        <w:left w:val="none" w:sz="0" w:space="0" w:color="auto"/>
        <w:bottom w:val="none" w:sz="0" w:space="0" w:color="auto"/>
        <w:right w:val="none" w:sz="0" w:space="0" w:color="auto"/>
      </w:divBdr>
    </w:div>
    <w:div w:id="948317429">
      <w:bodyDiv w:val="1"/>
      <w:marLeft w:val="0"/>
      <w:marRight w:val="0"/>
      <w:marTop w:val="0"/>
      <w:marBottom w:val="0"/>
      <w:divBdr>
        <w:top w:val="none" w:sz="0" w:space="0" w:color="auto"/>
        <w:left w:val="none" w:sz="0" w:space="0" w:color="auto"/>
        <w:bottom w:val="none" w:sz="0" w:space="0" w:color="auto"/>
        <w:right w:val="none" w:sz="0" w:space="0" w:color="auto"/>
      </w:divBdr>
    </w:div>
    <w:div w:id="973556598">
      <w:bodyDiv w:val="1"/>
      <w:marLeft w:val="0"/>
      <w:marRight w:val="0"/>
      <w:marTop w:val="0"/>
      <w:marBottom w:val="0"/>
      <w:divBdr>
        <w:top w:val="none" w:sz="0" w:space="0" w:color="auto"/>
        <w:left w:val="none" w:sz="0" w:space="0" w:color="auto"/>
        <w:bottom w:val="none" w:sz="0" w:space="0" w:color="auto"/>
        <w:right w:val="none" w:sz="0" w:space="0" w:color="auto"/>
      </w:divBdr>
    </w:div>
    <w:div w:id="991103175">
      <w:bodyDiv w:val="1"/>
      <w:marLeft w:val="0"/>
      <w:marRight w:val="0"/>
      <w:marTop w:val="0"/>
      <w:marBottom w:val="0"/>
      <w:divBdr>
        <w:top w:val="none" w:sz="0" w:space="0" w:color="auto"/>
        <w:left w:val="none" w:sz="0" w:space="0" w:color="auto"/>
        <w:bottom w:val="none" w:sz="0" w:space="0" w:color="auto"/>
        <w:right w:val="none" w:sz="0" w:space="0" w:color="auto"/>
      </w:divBdr>
    </w:div>
    <w:div w:id="999770470">
      <w:bodyDiv w:val="1"/>
      <w:marLeft w:val="0"/>
      <w:marRight w:val="0"/>
      <w:marTop w:val="0"/>
      <w:marBottom w:val="0"/>
      <w:divBdr>
        <w:top w:val="none" w:sz="0" w:space="0" w:color="auto"/>
        <w:left w:val="none" w:sz="0" w:space="0" w:color="auto"/>
        <w:bottom w:val="none" w:sz="0" w:space="0" w:color="auto"/>
        <w:right w:val="none" w:sz="0" w:space="0" w:color="auto"/>
      </w:divBdr>
    </w:div>
    <w:div w:id="1038236327">
      <w:bodyDiv w:val="1"/>
      <w:marLeft w:val="0"/>
      <w:marRight w:val="0"/>
      <w:marTop w:val="0"/>
      <w:marBottom w:val="0"/>
      <w:divBdr>
        <w:top w:val="none" w:sz="0" w:space="0" w:color="auto"/>
        <w:left w:val="none" w:sz="0" w:space="0" w:color="auto"/>
        <w:bottom w:val="none" w:sz="0" w:space="0" w:color="auto"/>
        <w:right w:val="none" w:sz="0" w:space="0" w:color="auto"/>
      </w:divBdr>
    </w:div>
    <w:div w:id="1074546016">
      <w:bodyDiv w:val="1"/>
      <w:marLeft w:val="0"/>
      <w:marRight w:val="0"/>
      <w:marTop w:val="0"/>
      <w:marBottom w:val="0"/>
      <w:divBdr>
        <w:top w:val="none" w:sz="0" w:space="0" w:color="auto"/>
        <w:left w:val="none" w:sz="0" w:space="0" w:color="auto"/>
        <w:bottom w:val="none" w:sz="0" w:space="0" w:color="auto"/>
        <w:right w:val="none" w:sz="0" w:space="0" w:color="auto"/>
      </w:divBdr>
    </w:div>
    <w:div w:id="1077825406">
      <w:bodyDiv w:val="1"/>
      <w:marLeft w:val="0"/>
      <w:marRight w:val="0"/>
      <w:marTop w:val="0"/>
      <w:marBottom w:val="0"/>
      <w:divBdr>
        <w:top w:val="none" w:sz="0" w:space="0" w:color="auto"/>
        <w:left w:val="none" w:sz="0" w:space="0" w:color="auto"/>
        <w:bottom w:val="none" w:sz="0" w:space="0" w:color="auto"/>
        <w:right w:val="none" w:sz="0" w:space="0" w:color="auto"/>
      </w:divBdr>
    </w:div>
    <w:div w:id="1086152806">
      <w:bodyDiv w:val="1"/>
      <w:marLeft w:val="0"/>
      <w:marRight w:val="0"/>
      <w:marTop w:val="0"/>
      <w:marBottom w:val="0"/>
      <w:divBdr>
        <w:top w:val="none" w:sz="0" w:space="0" w:color="auto"/>
        <w:left w:val="none" w:sz="0" w:space="0" w:color="auto"/>
        <w:bottom w:val="none" w:sz="0" w:space="0" w:color="auto"/>
        <w:right w:val="none" w:sz="0" w:space="0" w:color="auto"/>
      </w:divBdr>
    </w:div>
    <w:div w:id="1109662667">
      <w:bodyDiv w:val="1"/>
      <w:marLeft w:val="0"/>
      <w:marRight w:val="0"/>
      <w:marTop w:val="0"/>
      <w:marBottom w:val="0"/>
      <w:divBdr>
        <w:top w:val="none" w:sz="0" w:space="0" w:color="auto"/>
        <w:left w:val="none" w:sz="0" w:space="0" w:color="auto"/>
        <w:bottom w:val="none" w:sz="0" w:space="0" w:color="auto"/>
        <w:right w:val="none" w:sz="0" w:space="0" w:color="auto"/>
      </w:divBdr>
    </w:div>
    <w:div w:id="1125123560">
      <w:bodyDiv w:val="1"/>
      <w:marLeft w:val="0"/>
      <w:marRight w:val="0"/>
      <w:marTop w:val="0"/>
      <w:marBottom w:val="0"/>
      <w:divBdr>
        <w:top w:val="none" w:sz="0" w:space="0" w:color="auto"/>
        <w:left w:val="none" w:sz="0" w:space="0" w:color="auto"/>
        <w:bottom w:val="none" w:sz="0" w:space="0" w:color="auto"/>
        <w:right w:val="none" w:sz="0" w:space="0" w:color="auto"/>
      </w:divBdr>
    </w:div>
    <w:div w:id="1137600989">
      <w:bodyDiv w:val="1"/>
      <w:marLeft w:val="0"/>
      <w:marRight w:val="0"/>
      <w:marTop w:val="0"/>
      <w:marBottom w:val="0"/>
      <w:divBdr>
        <w:top w:val="none" w:sz="0" w:space="0" w:color="auto"/>
        <w:left w:val="none" w:sz="0" w:space="0" w:color="auto"/>
        <w:bottom w:val="none" w:sz="0" w:space="0" w:color="auto"/>
        <w:right w:val="none" w:sz="0" w:space="0" w:color="auto"/>
      </w:divBdr>
    </w:div>
    <w:div w:id="1139808847">
      <w:bodyDiv w:val="1"/>
      <w:marLeft w:val="0"/>
      <w:marRight w:val="0"/>
      <w:marTop w:val="0"/>
      <w:marBottom w:val="0"/>
      <w:divBdr>
        <w:top w:val="none" w:sz="0" w:space="0" w:color="auto"/>
        <w:left w:val="none" w:sz="0" w:space="0" w:color="auto"/>
        <w:bottom w:val="none" w:sz="0" w:space="0" w:color="auto"/>
        <w:right w:val="none" w:sz="0" w:space="0" w:color="auto"/>
      </w:divBdr>
    </w:div>
    <w:div w:id="1168907335">
      <w:bodyDiv w:val="1"/>
      <w:marLeft w:val="0"/>
      <w:marRight w:val="0"/>
      <w:marTop w:val="0"/>
      <w:marBottom w:val="0"/>
      <w:divBdr>
        <w:top w:val="none" w:sz="0" w:space="0" w:color="auto"/>
        <w:left w:val="none" w:sz="0" w:space="0" w:color="auto"/>
        <w:bottom w:val="none" w:sz="0" w:space="0" w:color="auto"/>
        <w:right w:val="none" w:sz="0" w:space="0" w:color="auto"/>
      </w:divBdr>
    </w:div>
    <w:div w:id="1173059850">
      <w:bodyDiv w:val="1"/>
      <w:marLeft w:val="0"/>
      <w:marRight w:val="0"/>
      <w:marTop w:val="0"/>
      <w:marBottom w:val="0"/>
      <w:divBdr>
        <w:top w:val="none" w:sz="0" w:space="0" w:color="auto"/>
        <w:left w:val="none" w:sz="0" w:space="0" w:color="auto"/>
        <w:bottom w:val="none" w:sz="0" w:space="0" w:color="auto"/>
        <w:right w:val="none" w:sz="0" w:space="0" w:color="auto"/>
      </w:divBdr>
    </w:div>
    <w:div w:id="1176190724">
      <w:bodyDiv w:val="1"/>
      <w:marLeft w:val="0"/>
      <w:marRight w:val="0"/>
      <w:marTop w:val="0"/>
      <w:marBottom w:val="0"/>
      <w:divBdr>
        <w:top w:val="none" w:sz="0" w:space="0" w:color="auto"/>
        <w:left w:val="none" w:sz="0" w:space="0" w:color="auto"/>
        <w:bottom w:val="none" w:sz="0" w:space="0" w:color="auto"/>
        <w:right w:val="none" w:sz="0" w:space="0" w:color="auto"/>
      </w:divBdr>
    </w:div>
    <w:div w:id="1177303224">
      <w:bodyDiv w:val="1"/>
      <w:marLeft w:val="0"/>
      <w:marRight w:val="0"/>
      <w:marTop w:val="0"/>
      <w:marBottom w:val="0"/>
      <w:divBdr>
        <w:top w:val="none" w:sz="0" w:space="0" w:color="auto"/>
        <w:left w:val="none" w:sz="0" w:space="0" w:color="auto"/>
        <w:bottom w:val="none" w:sz="0" w:space="0" w:color="auto"/>
        <w:right w:val="none" w:sz="0" w:space="0" w:color="auto"/>
      </w:divBdr>
    </w:div>
    <w:div w:id="1184172321">
      <w:bodyDiv w:val="1"/>
      <w:marLeft w:val="0"/>
      <w:marRight w:val="0"/>
      <w:marTop w:val="0"/>
      <w:marBottom w:val="0"/>
      <w:divBdr>
        <w:top w:val="none" w:sz="0" w:space="0" w:color="auto"/>
        <w:left w:val="none" w:sz="0" w:space="0" w:color="auto"/>
        <w:bottom w:val="none" w:sz="0" w:space="0" w:color="auto"/>
        <w:right w:val="none" w:sz="0" w:space="0" w:color="auto"/>
      </w:divBdr>
    </w:div>
    <w:div w:id="1184711599">
      <w:bodyDiv w:val="1"/>
      <w:marLeft w:val="0"/>
      <w:marRight w:val="0"/>
      <w:marTop w:val="0"/>
      <w:marBottom w:val="0"/>
      <w:divBdr>
        <w:top w:val="none" w:sz="0" w:space="0" w:color="auto"/>
        <w:left w:val="none" w:sz="0" w:space="0" w:color="auto"/>
        <w:bottom w:val="none" w:sz="0" w:space="0" w:color="auto"/>
        <w:right w:val="none" w:sz="0" w:space="0" w:color="auto"/>
      </w:divBdr>
    </w:div>
    <w:div w:id="1192182949">
      <w:bodyDiv w:val="1"/>
      <w:marLeft w:val="0"/>
      <w:marRight w:val="0"/>
      <w:marTop w:val="0"/>
      <w:marBottom w:val="0"/>
      <w:divBdr>
        <w:top w:val="none" w:sz="0" w:space="0" w:color="auto"/>
        <w:left w:val="none" w:sz="0" w:space="0" w:color="auto"/>
        <w:bottom w:val="none" w:sz="0" w:space="0" w:color="auto"/>
        <w:right w:val="none" w:sz="0" w:space="0" w:color="auto"/>
      </w:divBdr>
    </w:div>
    <w:div w:id="1232078774">
      <w:bodyDiv w:val="1"/>
      <w:marLeft w:val="0"/>
      <w:marRight w:val="0"/>
      <w:marTop w:val="0"/>
      <w:marBottom w:val="0"/>
      <w:divBdr>
        <w:top w:val="none" w:sz="0" w:space="0" w:color="auto"/>
        <w:left w:val="none" w:sz="0" w:space="0" w:color="auto"/>
        <w:bottom w:val="none" w:sz="0" w:space="0" w:color="auto"/>
        <w:right w:val="none" w:sz="0" w:space="0" w:color="auto"/>
      </w:divBdr>
    </w:div>
    <w:div w:id="1268582196">
      <w:bodyDiv w:val="1"/>
      <w:marLeft w:val="0"/>
      <w:marRight w:val="0"/>
      <w:marTop w:val="0"/>
      <w:marBottom w:val="0"/>
      <w:divBdr>
        <w:top w:val="none" w:sz="0" w:space="0" w:color="auto"/>
        <w:left w:val="none" w:sz="0" w:space="0" w:color="auto"/>
        <w:bottom w:val="none" w:sz="0" w:space="0" w:color="auto"/>
        <w:right w:val="none" w:sz="0" w:space="0" w:color="auto"/>
      </w:divBdr>
    </w:div>
    <w:div w:id="1347293970">
      <w:bodyDiv w:val="1"/>
      <w:marLeft w:val="0"/>
      <w:marRight w:val="0"/>
      <w:marTop w:val="0"/>
      <w:marBottom w:val="0"/>
      <w:divBdr>
        <w:top w:val="none" w:sz="0" w:space="0" w:color="auto"/>
        <w:left w:val="none" w:sz="0" w:space="0" w:color="auto"/>
        <w:bottom w:val="none" w:sz="0" w:space="0" w:color="auto"/>
        <w:right w:val="none" w:sz="0" w:space="0" w:color="auto"/>
      </w:divBdr>
    </w:div>
    <w:div w:id="1349405945">
      <w:bodyDiv w:val="1"/>
      <w:marLeft w:val="0"/>
      <w:marRight w:val="0"/>
      <w:marTop w:val="0"/>
      <w:marBottom w:val="0"/>
      <w:divBdr>
        <w:top w:val="none" w:sz="0" w:space="0" w:color="auto"/>
        <w:left w:val="none" w:sz="0" w:space="0" w:color="auto"/>
        <w:bottom w:val="none" w:sz="0" w:space="0" w:color="auto"/>
        <w:right w:val="none" w:sz="0" w:space="0" w:color="auto"/>
      </w:divBdr>
    </w:div>
    <w:div w:id="1373728927">
      <w:bodyDiv w:val="1"/>
      <w:marLeft w:val="0"/>
      <w:marRight w:val="0"/>
      <w:marTop w:val="0"/>
      <w:marBottom w:val="0"/>
      <w:divBdr>
        <w:top w:val="none" w:sz="0" w:space="0" w:color="auto"/>
        <w:left w:val="none" w:sz="0" w:space="0" w:color="auto"/>
        <w:bottom w:val="none" w:sz="0" w:space="0" w:color="auto"/>
        <w:right w:val="none" w:sz="0" w:space="0" w:color="auto"/>
      </w:divBdr>
    </w:div>
    <w:div w:id="1377313811">
      <w:bodyDiv w:val="1"/>
      <w:marLeft w:val="0"/>
      <w:marRight w:val="0"/>
      <w:marTop w:val="0"/>
      <w:marBottom w:val="0"/>
      <w:divBdr>
        <w:top w:val="none" w:sz="0" w:space="0" w:color="auto"/>
        <w:left w:val="none" w:sz="0" w:space="0" w:color="auto"/>
        <w:bottom w:val="none" w:sz="0" w:space="0" w:color="auto"/>
        <w:right w:val="none" w:sz="0" w:space="0" w:color="auto"/>
      </w:divBdr>
    </w:div>
    <w:div w:id="1379696267">
      <w:bodyDiv w:val="1"/>
      <w:marLeft w:val="0"/>
      <w:marRight w:val="0"/>
      <w:marTop w:val="0"/>
      <w:marBottom w:val="0"/>
      <w:divBdr>
        <w:top w:val="none" w:sz="0" w:space="0" w:color="auto"/>
        <w:left w:val="none" w:sz="0" w:space="0" w:color="auto"/>
        <w:bottom w:val="none" w:sz="0" w:space="0" w:color="auto"/>
        <w:right w:val="none" w:sz="0" w:space="0" w:color="auto"/>
      </w:divBdr>
    </w:div>
    <w:div w:id="1397242342">
      <w:bodyDiv w:val="1"/>
      <w:marLeft w:val="0"/>
      <w:marRight w:val="0"/>
      <w:marTop w:val="0"/>
      <w:marBottom w:val="0"/>
      <w:divBdr>
        <w:top w:val="none" w:sz="0" w:space="0" w:color="auto"/>
        <w:left w:val="none" w:sz="0" w:space="0" w:color="auto"/>
        <w:bottom w:val="none" w:sz="0" w:space="0" w:color="auto"/>
        <w:right w:val="none" w:sz="0" w:space="0" w:color="auto"/>
      </w:divBdr>
    </w:div>
    <w:div w:id="1401753220">
      <w:bodyDiv w:val="1"/>
      <w:marLeft w:val="0"/>
      <w:marRight w:val="0"/>
      <w:marTop w:val="0"/>
      <w:marBottom w:val="0"/>
      <w:divBdr>
        <w:top w:val="none" w:sz="0" w:space="0" w:color="auto"/>
        <w:left w:val="none" w:sz="0" w:space="0" w:color="auto"/>
        <w:bottom w:val="none" w:sz="0" w:space="0" w:color="auto"/>
        <w:right w:val="none" w:sz="0" w:space="0" w:color="auto"/>
      </w:divBdr>
    </w:div>
    <w:div w:id="1413508087">
      <w:bodyDiv w:val="1"/>
      <w:marLeft w:val="0"/>
      <w:marRight w:val="0"/>
      <w:marTop w:val="0"/>
      <w:marBottom w:val="0"/>
      <w:divBdr>
        <w:top w:val="none" w:sz="0" w:space="0" w:color="auto"/>
        <w:left w:val="none" w:sz="0" w:space="0" w:color="auto"/>
        <w:bottom w:val="none" w:sz="0" w:space="0" w:color="auto"/>
        <w:right w:val="none" w:sz="0" w:space="0" w:color="auto"/>
      </w:divBdr>
    </w:div>
    <w:div w:id="1425107506">
      <w:bodyDiv w:val="1"/>
      <w:marLeft w:val="0"/>
      <w:marRight w:val="0"/>
      <w:marTop w:val="0"/>
      <w:marBottom w:val="0"/>
      <w:divBdr>
        <w:top w:val="none" w:sz="0" w:space="0" w:color="auto"/>
        <w:left w:val="none" w:sz="0" w:space="0" w:color="auto"/>
        <w:bottom w:val="none" w:sz="0" w:space="0" w:color="auto"/>
        <w:right w:val="none" w:sz="0" w:space="0" w:color="auto"/>
      </w:divBdr>
    </w:div>
    <w:div w:id="1433672810">
      <w:bodyDiv w:val="1"/>
      <w:marLeft w:val="0"/>
      <w:marRight w:val="0"/>
      <w:marTop w:val="0"/>
      <w:marBottom w:val="0"/>
      <w:divBdr>
        <w:top w:val="none" w:sz="0" w:space="0" w:color="auto"/>
        <w:left w:val="none" w:sz="0" w:space="0" w:color="auto"/>
        <w:bottom w:val="none" w:sz="0" w:space="0" w:color="auto"/>
        <w:right w:val="none" w:sz="0" w:space="0" w:color="auto"/>
      </w:divBdr>
    </w:div>
    <w:div w:id="1465000357">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473406770">
      <w:bodyDiv w:val="1"/>
      <w:marLeft w:val="0"/>
      <w:marRight w:val="0"/>
      <w:marTop w:val="0"/>
      <w:marBottom w:val="0"/>
      <w:divBdr>
        <w:top w:val="none" w:sz="0" w:space="0" w:color="auto"/>
        <w:left w:val="none" w:sz="0" w:space="0" w:color="auto"/>
        <w:bottom w:val="none" w:sz="0" w:space="0" w:color="auto"/>
        <w:right w:val="none" w:sz="0" w:space="0" w:color="auto"/>
      </w:divBdr>
    </w:div>
    <w:div w:id="1478841468">
      <w:bodyDiv w:val="1"/>
      <w:marLeft w:val="0"/>
      <w:marRight w:val="0"/>
      <w:marTop w:val="0"/>
      <w:marBottom w:val="0"/>
      <w:divBdr>
        <w:top w:val="none" w:sz="0" w:space="0" w:color="auto"/>
        <w:left w:val="none" w:sz="0" w:space="0" w:color="auto"/>
        <w:bottom w:val="none" w:sz="0" w:space="0" w:color="auto"/>
        <w:right w:val="none" w:sz="0" w:space="0" w:color="auto"/>
      </w:divBdr>
    </w:div>
    <w:div w:id="1496263754">
      <w:bodyDiv w:val="1"/>
      <w:marLeft w:val="0"/>
      <w:marRight w:val="0"/>
      <w:marTop w:val="0"/>
      <w:marBottom w:val="0"/>
      <w:divBdr>
        <w:top w:val="none" w:sz="0" w:space="0" w:color="auto"/>
        <w:left w:val="none" w:sz="0" w:space="0" w:color="auto"/>
        <w:bottom w:val="none" w:sz="0" w:space="0" w:color="auto"/>
        <w:right w:val="none" w:sz="0" w:space="0" w:color="auto"/>
      </w:divBdr>
    </w:div>
    <w:div w:id="1521163789">
      <w:bodyDiv w:val="1"/>
      <w:marLeft w:val="0"/>
      <w:marRight w:val="0"/>
      <w:marTop w:val="0"/>
      <w:marBottom w:val="0"/>
      <w:divBdr>
        <w:top w:val="none" w:sz="0" w:space="0" w:color="auto"/>
        <w:left w:val="none" w:sz="0" w:space="0" w:color="auto"/>
        <w:bottom w:val="none" w:sz="0" w:space="0" w:color="auto"/>
        <w:right w:val="none" w:sz="0" w:space="0" w:color="auto"/>
      </w:divBdr>
    </w:div>
    <w:div w:id="1579287550">
      <w:bodyDiv w:val="1"/>
      <w:marLeft w:val="0"/>
      <w:marRight w:val="0"/>
      <w:marTop w:val="0"/>
      <w:marBottom w:val="0"/>
      <w:divBdr>
        <w:top w:val="none" w:sz="0" w:space="0" w:color="auto"/>
        <w:left w:val="none" w:sz="0" w:space="0" w:color="auto"/>
        <w:bottom w:val="none" w:sz="0" w:space="0" w:color="auto"/>
        <w:right w:val="none" w:sz="0" w:space="0" w:color="auto"/>
      </w:divBdr>
    </w:div>
    <w:div w:id="1595358539">
      <w:bodyDiv w:val="1"/>
      <w:marLeft w:val="0"/>
      <w:marRight w:val="0"/>
      <w:marTop w:val="0"/>
      <w:marBottom w:val="0"/>
      <w:divBdr>
        <w:top w:val="none" w:sz="0" w:space="0" w:color="auto"/>
        <w:left w:val="none" w:sz="0" w:space="0" w:color="auto"/>
        <w:bottom w:val="none" w:sz="0" w:space="0" w:color="auto"/>
        <w:right w:val="none" w:sz="0" w:space="0" w:color="auto"/>
      </w:divBdr>
    </w:div>
    <w:div w:id="1599866637">
      <w:bodyDiv w:val="1"/>
      <w:marLeft w:val="0"/>
      <w:marRight w:val="0"/>
      <w:marTop w:val="0"/>
      <w:marBottom w:val="0"/>
      <w:divBdr>
        <w:top w:val="none" w:sz="0" w:space="0" w:color="auto"/>
        <w:left w:val="none" w:sz="0" w:space="0" w:color="auto"/>
        <w:bottom w:val="none" w:sz="0" w:space="0" w:color="auto"/>
        <w:right w:val="none" w:sz="0" w:space="0" w:color="auto"/>
      </w:divBdr>
    </w:div>
    <w:div w:id="1602227343">
      <w:bodyDiv w:val="1"/>
      <w:marLeft w:val="0"/>
      <w:marRight w:val="0"/>
      <w:marTop w:val="0"/>
      <w:marBottom w:val="0"/>
      <w:divBdr>
        <w:top w:val="none" w:sz="0" w:space="0" w:color="auto"/>
        <w:left w:val="none" w:sz="0" w:space="0" w:color="auto"/>
        <w:bottom w:val="none" w:sz="0" w:space="0" w:color="auto"/>
        <w:right w:val="none" w:sz="0" w:space="0" w:color="auto"/>
      </w:divBdr>
    </w:div>
    <w:div w:id="1604069563">
      <w:bodyDiv w:val="1"/>
      <w:marLeft w:val="0"/>
      <w:marRight w:val="0"/>
      <w:marTop w:val="0"/>
      <w:marBottom w:val="0"/>
      <w:divBdr>
        <w:top w:val="none" w:sz="0" w:space="0" w:color="auto"/>
        <w:left w:val="none" w:sz="0" w:space="0" w:color="auto"/>
        <w:bottom w:val="none" w:sz="0" w:space="0" w:color="auto"/>
        <w:right w:val="none" w:sz="0" w:space="0" w:color="auto"/>
      </w:divBdr>
    </w:div>
    <w:div w:id="1612201525">
      <w:bodyDiv w:val="1"/>
      <w:marLeft w:val="0"/>
      <w:marRight w:val="0"/>
      <w:marTop w:val="0"/>
      <w:marBottom w:val="0"/>
      <w:divBdr>
        <w:top w:val="none" w:sz="0" w:space="0" w:color="auto"/>
        <w:left w:val="none" w:sz="0" w:space="0" w:color="auto"/>
        <w:bottom w:val="none" w:sz="0" w:space="0" w:color="auto"/>
        <w:right w:val="none" w:sz="0" w:space="0" w:color="auto"/>
      </w:divBdr>
    </w:div>
    <w:div w:id="1637027762">
      <w:bodyDiv w:val="1"/>
      <w:marLeft w:val="0"/>
      <w:marRight w:val="0"/>
      <w:marTop w:val="0"/>
      <w:marBottom w:val="0"/>
      <w:divBdr>
        <w:top w:val="none" w:sz="0" w:space="0" w:color="auto"/>
        <w:left w:val="none" w:sz="0" w:space="0" w:color="auto"/>
        <w:bottom w:val="none" w:sz="0" w:space="0" w:color="auto"/>
        <w:right w:val="none" w:sz="0" w:space="0" w:color="auto"/>
      </w:divBdr>
    </w:div>
    <w:div w:id="1653170304">
      <w:bodyDiv w:val="1"/>
      <w:marLeft w:val="0"/>
      <w:marRight w:val="0"/>
      <w:marTop w:val="0"/>
      <w:marBottom w:val="0"/>
      <w:divBdr>
        <w:top w:val="none" w:sz="0" w:space="0" w:color="auto"/>
        <w:left w:val="none" w:sz="0" w:space="0" w:color="auto"/>
        <w:bottom w:val="none" w:sz="0" w:space="0" w:color="auto"/>
        <w:right w:val="none" w:sz="0" w:space="0" w:color="auto"/>
      </w:divBdr>
    </w:div>
    <w:div w:id="1657104501">
      <w:bodyDiv w:val="1"/>
      <w:marLeft w:val="0"/>
      <w:marRight w:val="0"/>
      <w:marTop w:val="0"/>
      <w:marBottom w:val="0"/>
      <w:divBdr>
        <w:top w:val="none" w:sz="0" w:space="0" w:color="auto"/>
        <w:left w:val="none" w:sz="0" w:space="0" w:color="auto"/>
        <w:bottom w:val="none" w:sz="0" w:space="0" w:color="auto"/>
        <w:right w:val="none" w:sz="0" w:space="0" w:color="auto"/>
      </w:divBdr>
    </w:div>
    <w:div w:id="1665670685">
      <w:bodyDiv w:val="1"/>
      <w:marLeft w:val="0"/>
      <w:marRight w:val="0"/>
      <w:marTop w:val="0"/>
      <w:marBottom w:val="0"/>
      <w:divBdr>
        <w:top w:val="none" w:sz="0" w:space="0" w:color="auto"/>
        <w:left w:val="none" w:sz="0" w:space="0" w:color="auto"/>
        <w:bottom w:val="none" w:sz="0" w:space="0" w:color="auto"/>
        <w:right w:val="none" w:sz="0" w:space="0" w:color="auto"/>
      </w:divBdr>
    </w:div>
    <w:div w:id="1673143797">
      <w:bodyDiv w:val="1"/>
      <w:marLeft w:val="0"/>
      <w:marRight w:val="0"/>
      <w:marTop w:val="0"/>
      <w:marBottom w:val="0"/>
      <w:divBdr>
        <w:top w:val="none" w:sz="0" w:space="0" w:color="auto"/>
        <w:left w:val="none" w:sz="0" w:space="0" w:color="auto"/>
        <w:bottom w:val="none" w:sz="0" w:space="0" w:color="auto"/>
        <w:right w:val="none" w:sz="0" w:space="0" w:color="auto"/>
      </w:divBdr>
    </w:div>
    <w:div w:id="1675692550">
      <w:bodyDiv w:val="1"/>
      <w:marLeft w:val="0"/>
      <w:marRight w:val="0"/>
      <w:marTop w:val="0"/>
      <w:marBottom w:val="0"/>
      <w:divBdr>
        <w:top w:val="none" w:sz="0" w:space="0" w:color="auto"/>
        <w:left w:val="none" w:sz="0" w:space="0" w:color="auto"/>
        <w:bottom w:val="none" w:sz="0" w:space="0" w:color="auto"/>
        <w:right w:val="none" w:sz="0" w:space="0" w:color="auto"/>
      </w:divBdr>
    </w:div>
    <w:div w:id="1676298580">
      <w:bodyDiv w:val="1"/>
      <w:marLeft w:val="0"/>
      <w:marRight w:val="0"/>
      <w:marTop w:val="0"/>
      <w:marBottom w:val="0"/>
      <w:divBdr>
        <w:top w:val="none" w:sz="0" w:space="0" w:color="auto"/>
        <w:left w:val="none" w:sz="0" w:space="0" w:color="auto"/>
        <w:bottom w:val="none" w:sz="0" w:space="0" w:color="auto"/>
        <w:right w:val="none" w:sz="0" w:space="0" w:color="auto"/>
      </w:divBdr>
    </w:div>
    <w:div w:id="1684014608">
      <w:bodyDiv w:val="1"/>
      <w:marLeft w:val="0"/>
      <w:marRight w:val="0"/>
      <w:marTop w:val="0"/>
      <w:marBottom w:val="0"/>
      <w:divBdr>
        <w:top w:val="none" w:sz="0" w:space="0" w:color="auto"/>
        <w:left w:val="none" w:sz="0" w:space="0" w:color="auto"/>
        <w:bottom w:val="none" w:sz="0" w:space="0" w:color="auto"/>
        <w:right w:val="none" w:sz="0" w:space="0" w:color="auto"/>
      </w:divBdr>
    </w:div>
    <w:div w:id="1704549600">
      <w:bodyDiv w:val="1"/>
      <w:marLeft w:val="0"/>
      <w:marRight w:val="0"/>
      <w:marTop w:val="0"/>
      <w:marBottom w:val="0"/>
      <w:divBdr>
        <w:top w:val="none" w:sz="0" w:space="0" w:color="auto"/>
        <w:left w:val="none" w:sz="0" w:space="0" w:color="auto"/>
        <w:bottom w:val="none" w:sz="0" w:space="0" w:color="auto"/>
        <w:right w:val="none" w:sz="0" w:space="0" w:color="auto"/>
      </w:divBdr>
    </w:div>
    <w:div w:id="1716469121">
      <w:bodyDiv w:val="1"/>
      <w:marLeft w:val="0"/>
      <w:marRight w:val="0"/>
      <w:marTop w:val="0"/>
      <w:marBottom w:val="0"/>
      <w:divBdr>
        <w:top w:val="none" w:sz="0" w:space="0" w:color="auto"/>
        <w:left w:val="none" w:sz="0" w:space="0" w:color="auto"/>
        <w:bottom w:val="none" w:sz="0" w:space="0" w:color="auto"/>
        <w:right w:val="none" w:sz="0" w:space="0" w:color="auto"/>
      </w:divBdr>
    </w:div>
    <w:div w:id="1717849861">
      <w:bodyDiv w:val="1"/>
      <w:marLeft w:val="0"/>
      <w:marRight w:val="0"/>
      <w:marTop w:val="0"/>
      <w:marBottom w:val="0"/>
      <w:divBdr>
        <w:top w:val="none" w:sz="0" w:space="0" w:color="auto"/>
        <w:left w:val="none" w:sz="0" w:space="0" w:color="auto"/>
        <w:bottom w:val="none" w:sz="0" w:space="0" w:color="auto"/>
        <w:right w:val="none" w:sz="0" w:space="0" w:color="auto"/>
      </w:divBdr>
    </w:div>
    <w:div w:id="1723023385">
      <w:bodyDiv w:val="1"/>
      <w:marLeft w:val="0"/>
      <w:marRight w:val="0"/>
      <w:marTop w:val="0"/>
      <w:marBottom w:val="0"/>
      <w:divBdr>
        <w:top w:val="none" w:sz="0" w:space="0" w:color="auto"/>
        <w:left w:val="none" w:sz="0" w:space="0" w:color="auto"/>
        <w:bottom w:val="none" w:sz="0" w:space="0" w:color="auto"/>
        <w:right w:val="none" w:sz="0" w:space="0" w:color="auto"/>
      </w:divBdr>
    </w:div>
    <w:div w:id="1724060490">
      <w:bodyDiv w:val="1"/>
      <w:marLeft w:val="0"/>
      <w:marRight w:val="0"/>
      <w:marTop w:val="0"/>
      <w:marBottom w:val="0"/>
      <w:divBdr>
        <w:top w:val="none" w:sz="0" w:space="0" w:color="auto"/>
        <w:left w:val="none" w:sz="0" w:space="0" w:color="auto"/>
        <w:bottom w:val="none" w:sz="0" w:space="0" w:color="auto"/>
        <w:right w:val="none" w:sz="0" w:space="0" w:color="auto"/>
      </w:divBdr>
    </w:div>
    <w:div w:id="1739355986">
      <w:bodyDiv w:val="1"/>
      <w:marLeft w:val="0"/>
      <w:marRight w:val="0"/>
      <w:marTop w:val="0"/>
      <w:marBottom w:val="0"/>
      <w:divBdr>
        <w:top w:val="none" w:sz="0" w:space="0" w:color="auto"/>
        <w:left w:val="none" w:sz="0" w:space="0" w:color="auto"/>
        <w:bottom w:val="none" w:sz="0" w:space="0" w:color="auto"/>
        <w:right w:val="none" w:sz="0" w:space="0" w:color="auto"/>
      </w:divBdr>
    </w:div>
    <w:div w:id="1743328476">
      <w:bodyDiv w:val="1"/>
      <w:marLeft w:val="0"/>
      <w:marRight w:val="0"/>
      <w:marTop w:val="0"/>
      <w:marBottom w:val="0"/>
      <w:divBdr>
        <w:top w:val="none" w:sz="0" w:space="0" w:color="auto"/>
        <w:left w:val="none" w:sz="0" w:space="0" w:color="auto"/>
        <w:bottom w:val="none" w:sz="0" w:space="0" w:color="auto"/>
        <w:right w:val="none" w:sz="0" w:space="0" w:color="auto"/>
      </w:divBdr>
    </w:div>
    <w:div w:id="1757286404">
      <w:bodyDiv w:val="1"/>
      <w:marLeft w:val="0"/>
      <w:marRight w:val="0"/>
      <w:marTop w:val="0"/>
      <w:marBottom w:val="0"/>
      <w:divBdr>
        <w:top w:val="none" w:sz="0" w:space="0" w:color="auto"/>
        <w:left w:val="none" w:sz="0" w:space="0" w:color="auto"/>
        <w:bottom w:val="none" w:sz="0" w:space="0" w:color="auto"/>
        <w:right w:val="none" w:sz="0" w:space="0" w:color="auto"/>
      </w:divBdr>
    </w:div>
    <w:div w:id="1762143122">
      <w:bodyDiv w:val="1"/>
      <w:marLeft w:val="0"/>
      <w:marRight w:val="0"/>
      <w:marTop w:val="0"/>
      <w:marBottom w:val="0"/>
      <w:divBdr>
        <w:top w:val="none" w:sz="0" w:space="0" w:color="auto"/>
        <w:left w:val="none" w:sz="0" w:space="0" w:color="auto"/>
        <w:bottom w:val="none" w:sz="0" w:space="0" w:color="auto"/>
        <w:right w:val="none" w:sz="0" w:space="0" w:color="auto"/>
      </w:divBdr>
    </w:div>
    <w:div w:id="1800804449">
      <w:bodyDiv w:val="1"/>
      <w:marLeft w:val="0"/>
      <w:marRight w:val="0"/>
      <w:marTop w:val="0"/>
      <w:marBottom w:val="0"/>
      <w:divBdr>
        <w:top w:val="none" w:sz="0" w:space="0" w:color="auto"/>
        <w:left w:val="none" w:sz="0" w:space="0" w:color="auto"/>
        <w:bottom w:val="none" w:sz="0" w:space="0" w:color="auto"/>
        <w:right w:val="none" w:sz="0" w:space="0" w:color="auto"/>
      </w:divBdr>
    </w:div>
    <w:div w:id="1801536111">
      <w:bodyDiv w:val="1"/>
      <w:marLeft w:val="0"/>
      <w:marRight w:val="0"/>
      <w:marTop w:val="0"/>
      <w:marBottom w:val="0"/>
      <w:divBdr>
        <w:top w:val="none" w:sz="0" w:space="0" w:color="auto"/>
        <w:left w:val="none" w:sz="0" w:space="0" w:color="auto"/>
        <w:bottom w:val="none" w:sz="0" w:space="0" w:color="auto"/>
        <w:right w:val="none" w:sz="0" w:space="0" w:color="auto"/>
      </w:divBdr>
    </w:div>
    <w:div w:id="1824659201">
      <w:bodyDiv w:val="1"/>
      <w:marLeft w:val="0"/>
      <w:marRight w:val="0"/>
      <w:marTop w:val="0"/>
      <w:marBottom w:val="0"/>
      <w:divBdr>
        <w:top w:val="none" w:sz="0" w:space="0" w:color="auto"/>
        <w:left w:val="none" w:sz="0" w:space="0" w:color="auto"/>
        <w:bottom w:val="none" w:sz="0" w:space="0" w:color="auto"/>
        <w:right w:val="none" w:sz="0" w:space="0" w:color="auto"/>
      </w:divBdr>
    </w:div>
    <w:div w:id="1870484127">
      <w:bodyDiv w:val="1"/>
      <w:marLeft w:val="0"/>
      <w:marRight w:val="0"/>
      <w:marTop w:val="0"/>
      <w:marBottom w:val="0"/>
      <w:divBdr>
        <w:top w:val="none" w:sz="0" w:space="0" w:color="auto"/>
        <w:left w:val="none" w:sz="0" w:space="0" w:color="auto"/>
        <w:bottom w:val="none" w:sz="0" w:space="0" w:color="auto"/>
        <w:right w:val="none" w:sz="0" w:space="0" w:color="auto"/>
      </w:divBdr>
    </w:div>
    <w:div w:id="1873417782">
      <w:bodyDiv w:val="1"/>
      <w:marLeft w:val="0"/>
      <w:marRight w:val="0"/>
      <w:marTop w:val="0"/>
      <w:marBottom w:val="0"/>
      <w:divBdr>
        <w:top w:val="none" w:sz="0" w:space="0" w:color="auto"/>
        <w:left w:val="none" w:sz="0" w:space="0" w:color="auto"/>
        <w:bottom w:val="none" w:sz="0" w:space="0" w:color="auto"/>
        <w:right w:val="none" w:sz="0" w:space="0" w:color="auto"/>
      </w:divBdr>
    </w:div>
    <w:div w:id="1876036981">
      <w:bodyDiv w:val="1"/>
      <w:marLeft w:val="0"/>
      <w:marRight w:val="0"/>
      <w:marTop w:val="0"/>
      <w:marBottom w:val="0"/>
      <w:divBdr>
        <w:top w:val="none" w:sz="0" w:space="0" w:color="auto"/>
        <w:left w:val="none" w:sz="0" w:space="0" w:color="auto"/>
        <w:bottom w:val="none" w:sz="0" w:space="0" w:color="auto"/>
        <w:right w:val="none" w:sz="0" w:space="0" w:color="auto"/>
      </w:divBdr>
    </w:div>
    <w:div w:id="1908109791">
      <w:bodyDiv w:val="1"/>
      <w:marLeft w:val="0"/>
      <w:marRight w:val="0"/>
      <w:marTop w:val="0"/>
      <w:marBottom w:val="0"/>
      <w:divBdr>
        <w:top w:val="none" w:sz="0" w:space="0" w:color="auto"/>
        <w:left w:val="none" w:sz="0" w:space="0" w:color="auto"/>
        <w:bottom w:val="none" w:sz="0" w:space="0" w:color="auto"/>
        <w:right w:val="none" w:sz="0" w:space="0" w:color="auto"/>
      </w:divBdr>
    </w:div>
    <w:div w:id="1908566633">
      <w:bodyDiv w:val="1"/>
      <w:marLeft w:val="0"/>
      <w:marRight w:val="0"/>
      <w:marTop w:val="0"/>
      <w:marBottom w:val="0"/>
      <w:divBdr>
        <w:top w:val="none" w:sz="0" w:space="0" w:color="auto"/>
        <w:left w:val="none" w:sz="0" w:space="0" w:color="auto"/>
        <w:bottom w:val="none" w:sz="0" w:space="0" w:color="auto"/>
        <w:right w:val="none" w:sz="0" w:space="0" w:color="auto"/>
      </w:divBdr>
    </w:div>
    <w:div w:id="1969237754">
      <w:bodyDiv w:val="1"/>
      <w:marLeft w:val="0"/>
      <w:marRight w:val="0"/>
      <w:marTop w:val="0"/>
      <w:marBottom w:val="0"/>
      <w:divBdr>
        <w:top w:val="none" w:sz="0" w:space="0" w:color="auto"/>
        <w:left w:val="none" w:sz="0" w:space="0" w:color="auto"/>
        <w:bottom w:val="none" w:sz="0" w:space="0" w:color="auto"/>
        <w:right w:val="none" w:sz="0" w:space="0" w:color="auto"/>
      </w:divBdr>
    </w:div>
    <w:div w:id="1987003063">
      <w:bodyDiv w:val="1"/>
      <w:marLeft w:val="0"/>
      <w:marRight w:val="0"/>
      <w:marTop w:val="0"/>
      <w:marBottom w:val="0"/>
      <w:divBdr>
        <w:top w:val="none" w:sz="0" w:space="0" w:color="auto"/>
        <w:left w:val="none" w:sz="0" w:space="0" w:color="auto"/>
        <w:bottom w:val="none" w:sz="0" w:space="0" w:color="auto"/>
        <w:right w:val="none" w:sz="0" w:space="0" w:color="auto"/>
      </w:divBdr>
    </w:div>
    <w:div w:id="1997951242">
      <w:bodyDiv w:val="1"/>
      <w:marLeft w:val="0"/>
      <w:marRight w:val="0"/>
      <w:marTop w:val="0"/>
      <w:marBottom w:val="0"/>
      <w:divBdr>
        <w:top w:val="none" w:sz="0" w:space="0" w:color="auto"/>
        <w:left w:val="none" w:sz="0" w:space="0" w:color="auto"/>
        <w:bottom w:val="none" w:sz="0" w:space="0" w:color="auto"/>
        <w:right w:val="none" w:sz="0" w:space="0" w:color="auto"/>
      </w:divBdr>
    </w:div>
    <w:div w:id="1998263944">
      <w:bodyDiv w:val="1"/>
      <w:marLeft w:val="0"/>
      <w:marRight w:val="0"/>
      <w:marTop w:val="0"/>
      <w:marBottom w:val="0"/>
      <w:divBdr>
        <w:top w:val="none" w:sz="0" w:space="0" w:color="auto"/>
        <w:left w:val="none" w:sz="0" w:space="0" w:color="auto"/>
        <w:bottom w:val="none" w:sz="0" w:space="0" w:color="auto"/>
        <w:right w:val="none" w:sz="0" w:space="0" w:color="auto"/>
      </w:divBdr>
    </w:div>
    <w:div w:id="2033678864">
      <w:bodyDiv w:val="1"/>
      <w:marLeft w:val="0"/>
      <w:marRight w:val="0"/>
      <w:marTop w:val="0"/>
      <w:marBottom w:val="0"/>
      <w:divBdr>
        <w:top w:val="none" w:sz="0" w:space="0" w:color="auto"/>
        <w:left w:val="none" w:sz="0" w:space="0" w:color="auto"/>
        <w:bottom w:val="none" w:sz="0" w:space="0" w:color="auto"/>
        <w:right w:val="none" w:sz="0" w:space="0" w:color="auto"/>
      </w:divBdr>
    </w:div>
    <w:div w:id="2068337267">
      <w:bodyDiv w:val="1"/>
      <w:marLeft w:val="0"/>
      <w:marRight w:val="0"/>
      <w:marTop w:val="0"/>
      <w:marBottom w:val="0"/>
      <w:divBdr>
        <w:top w:val="none" w:sz="0" w:space="0" w:color="auto"/>
        <w:left w:val="none" w:sz="0" w:space="0" w:color="auto"/>
        <w:bottom w:val="none" w:sz="0" w:space="0" w:color="auto"/>
        <w:right w:val="none" w:sz="0" w:space="0" w:color="auto"/>
      </w:divBdr>
    </w:div>
    <w:div w:id="2100905716">
      <w:bodyDiv w:val="1"/>
      <w:marLeft w:val="0"/>
      <w:marRight w:val="0"/>
      <w:marTop w:val="0"/>
      <w:marBottom w:val="0"/>
      <w:divBdr>
        <w:top w:val="none" w:sz="0" w:space="0" w:color="auto"/>
        <w:left w:val="none" w:sz="0" w:space="0" w:color="auto"/>
        <w:bottom w:val="none" w:sz="0" w:space="0" w:color="auto"/>
        <w:right w:val="none" w:sz="0" w:space="0" w:color="auto"/>
      </w:divBdr>
    </w:div>
    <w:div w:id="2106732659">
      <w:bodyDiv w:val="1"/>
      <w:marLeft w:val="0"/>
      <w:marRight w:val="0"/>
      <w:marTop w:val="0"/>
      <w:marBottom w:val="0"/>
      <w:divBdr>
        <w:top w:val="none" w:sz="0" w:space="0" w:color="auto"/>
        <w:left w:val="none" w:sz="0" w:space="0" w:color="auto"/>
        <w:bottom w:val="none" w:sz="0" w:space="0" w:color="auto"/>
        <w:right w:val="none" w:sz="0" w:space="0" w:color="auto"/>
      </w:divBdr>
    </w:div>
    <w:div w:id="2125296852">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437F3-7B0C-414F-90B8-DE00B7B13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2316</TotalTime>
  <Pages>25</Pages>
  <Words>11989</Words>
  <Characters>68338</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80167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Sirikwan Masattana</cp:lastModifiedBy>
  <cp:revision>392</cp:revision>
  <cp:lastPrinted>2020-11-11T11:16:00Z</cp:lastPrinted>
  <dcterms:created xsi:type="dcterms:W3CDTF">2020-08-06T01:11:00Z</dcterms:created>
  <dcterms:modified xsi:type="dcterms:W3CDTF">2020-11-13T03:31:00Z</dcterms:modified>
</cp:coreProperties>
</file>