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B3EB6" w14:textId="77777777" w:rsidR="00193226" w:rsidRPr="00624358" w:rsidRDefault="00193226" w:rsidP="00874BDA">
      <w:pPr>
        <w:spacing w:line="360" w:lineRule="auto"/>
        <w:rPr>
          <w:rFonts w:ascii="Arial" w:hAnsi="Arial" w:cs="Arial"/>
          <w:b/>
          <w:bCs/>
          <w:sz w:val="19"/>
          <w:szCs w:val="19"/>
          <w:lang w:val="en-GB"/>
        </w:rPr>
      </w:pPr>
      <w:r w:rsidRPr="00624358">
        <w:rPr>
          <w:rFonts w:ascii="Arial" w:hAnsi="Arial" w:cs="Arial"/>
          <w:b/>
          <w:bCs/>
          <w:sz w:val="19"/>
          <w:szCs w:val="19"/>
          <w:lang w:val="en-GB"/>
        </w:rPr>
        <w:t>SAHAMITR PRESSURE CONTAINER PUBLIC COMPANY LIMITED</w:t>
      </w:r>
    </w:p>
    <w:p w14:paraId="57217B52" w14:textId="77777777" w:rsidR="00FF50F9" w:rsidRPr="00624358" w:rsidRDefault="00FF50F9" w:rsidP="00874BDA">
      <w:pPr>
        <w:spacing w:line="360" w:lineRule="auto"/>
        <w:rPr>
          <w:rFonts w:ascii="Arial" w:hAnsi="Arial" w:cs="Arial"/>
          <w:b/>
          <w:bCs/>
          <w:sz w:val="19"/>
          <w:szCs w:val="19"/>
          <w:cs/>
          <w:lang w:val="en-GB"/>
        </w:rPr>
      </w:pPr>
      <w:r w:rsidRPr="00624358">
        <w:rPr>
          <w:rFonts w:ascii="Arial" w:hAnsi="Arial" w:cs="Arial"/>
          <w:b/>
          <w:bCs/>
          <w:sz w:val="19"/>
          <w:szCs w:val="19"/>
          <w:lang w:val="en-GB"/>
        </w:rPr>
        <w:t>NOTES TO FINANCIAL STATEMENTS</w:t>
      </w:r>
    </w:p>
    <w:p w14:paraId="3A84E343" w14:textId="67084DE8" w:rsidR="00FF50F9" w:rsidRPr="00B043B7" w:rsidRDefault="00FF50F9" w:rsidP="00874BDA">
      <w:pPr>
        <w:spacing w:line="360" w:lineRule="auto"/>
        <w:rPr>
          <w:rFonts w:ascii="Garamond" w:hAnsi="Garamond" w:cs="Garamond"/>
          <w:sz w:val="20"/>
          <w:szCs w:val="20"/>
          <w:lang w:val="en-GB"/>
        </w:rPr>
      </w:pPr>
      <w:r w:rsidRPr="00624358">
        <w:rPr>
          <w:rFonts w:ascii="Arial" w:hAnsi="Arial" w:cs="Arial"/>
          <w:b/>
          <w:bCs/>
          <w:sz w:val="19"/>
          <w:szCs w:val="19"/>
          <w:lang w:val="en-GB"/>
        </w:rPr>
        <w:t>31 DECEMBER 20</w:t>
      </w:r>
      <w:r w:rsidR="00486652">
        <w:rPr>
          <w:rFonts w:ascii="Arial" w:hAnsi="Arial" w:cs="Arial"/>
          <w:b/>
          <w:bCs/>
          <w:sz w:val="19"/>
          <w:szCs w:val="19"/>
          <w:lang w:val="en-GB"/>
        </w:rPr>
        <w:t>20</w:t>
      </w:r>
    </w:p>
    <w:p w14:paraId="170F5F74" w14:textId="77777777" w:rsidR="00D751AD" w:rsidRPr="00B043B7" w:rsidRDefault="00D751AD" w:rsidP="00874BDA">
      <w:pPr>
        <w:spacing w:line="360" w:lineRule="auto"/>
        <w:rPr>
          <w:rFonts w:ascii="Garamond" w:hAnsi="Garamond" w:cs="Garamond"/>
          <w:sz w:val="20"/>
          <w:szCs w:val="20"/>
          <w:lang w:val="en-GB"/>
        </w:rPr>
      </w:pPr>
    </w:p>
    <w:p w14:paraId="43CD9E03" w14:textId="77777777" w:rsidR="006A23A3" w:rsidRPr="00DF3474" w:rsidRDefault="007A7ED2" w:rsidP="00D11127">
      <w:pPr>
        <w:pStyle w:val="BodyTextIndent3"/>
        <w:numPr>
          <w:ilvl w:val="0"/>
          <w:numId w:val="5"/>
        </w:numPr>
        <w:tabs>
          <w:tab w:val="left" w:pos="360"/>
        </w:tabs>
        <w:spacing w:line="360" w:lineRule="auto"/>
        <w:jc w:val="left"/>
        <w:rPr>
          <w:rFonts w:ascii="Arial" w:hAnsi="Arial" w:cs="Arial"/>
          <w:b/>
          <w:bCs/>
          <w:sz w:val="19"/>
          <w:szCs w:val="19"/>
        </w:rPr>
      </w:pPr>
      <w:r w:rsidRPr="00DF3474">
        <w:rPr>
          <w:rFonts w:ascii="Arial" w:hAnsi="Arial" w:cs="Arial"/>
          <w:b/>
          <w:bCs/>
          <w:caps/>
          <w:sz w:val="19"/>
          <w:szCs w:val="19"/>
        </w:rPr>
        <w:t>NATURE</w:t>
      </w:r>
      <w:r w:rsidRPr="00DF3474">
        <w:rPr>
          <w:rFonts w:ascii="Arial" w:hAnsi="Arial" w:cs="Arial"/>
          <w:b/>
          <w:bCs/>
          <w:sz w:val="19"/>
          <w:szCs w:val="19"/>
          <w:lang w:val="en-GB" w:bidi="th-TH"/>
        </w:rPr>
        <w:t xml:space="preserve"> OF BUSINESS</w:t>
      </w:r>
    </w:p>
    <w:p w14:paraId="4233ADC2" w14:textId="77777777" w:rsidR="006A23A3" w:rsidRPr="00624358" w:rsidRDefault="006A23A3" w:rsidP="00874BDA">
      <w:pPr>
        <w:spacing w:line="360" w:lineRule="auto"/>
        <w:ind w:left="360"/>
        <w:rPr>
          <w:rFonts w:ascii="Arial" w:hAnsi="Arial" w:cs="Arial"/>
          <w:sz w:val="19"/>
          <w:szCs w:val="19"/>
          <w:lang w:val="en-GB"/>
        </w:rPr>
      </w:pPr>
    </w:p>
    <w:p w14:paraId="539DCF0E" w14:textId="77777777" w:rsidR="000633C5" w:rsidRPr="00624358" w:rsidRDefault="006A23A3" w:rsidP="00874BDA">
      <w:pPr>
        <w:spacing w:line="360" w:lineRule="auto"/>
        <w:ind w:left="360"/>
        <w:jc w:val="thaiDistribute"/>
        <w:rPr>
          <w:rFonts w:ascii="Arial" w:hAnsi="Arial" w:cs="Arial"/>
          <w:sz w:val="19"/>
          <w:szCs w:val="19"/>
          <w:lang w:val="en-GB"/>
        </w:rPr>
      </w:pPr>
      <w:proofErr w:type="spellStart"/>
      <w:r w:rsidRPr="00624358">
        <w:rPr>
          <w:rFonts w:ascii="Arial" w:hAnsi="Arial" w:cs="Arial"/>
          <w:sz w:val="19"/>
          <w:szCs w:val="19"/>
          <w:lang w:val="en-GB"/>
        </w:rPr>
        <w:t>Sahamitr</w:t>
      </w:r>
      <w:proofErr w:type="spellEnd"/>
      <w:r w:rsidRPr="00624358">
        <w:rPr>
          <w:rFonts w:ascii="Arial" w:hAnsi="Arial" w:cs="Arial"/>
          <w:sz w:val="19"/>
          <w:szCs w:val="19"/>
          <w:lang w:val="en-GB"/>
        </w:rPr>
        <w:t xml:space="preserve"> Pressure Container Public Company Limited</w:t>
      </w:r>
      <w:r w:rsidR="002E596C" w:rsidRPr="00624358">
        <w:rPr>
          <w:rFonts w:ascii="Arial" w:hAnsi="Arial" w:cs="Arial"/>
          <w:sz w:val="19"/>
          <w:szCs w:val="19"/>
          <w:lang w:val="en-GB"/>
        </w:rPr>
        <w:t>,</w:t>
      </w:r>
      <w:r w:rsidRPr="00624358">
        <w:rPr>
          <w:rFonts w:ascii="Arial" w:hAnsi="Arial" w:cs="Arial"/>
          <w:sz w:val="19"/>
          <w:szCs w:val="19"/>
          <w:lang w:val="en-GB"/>
        </w:rPr>
        <w:t xml:space="preserve"> </w:t>
      </w:r>
      <w:r w:rsidR="002E596C" w:rsidRPr="00624358">
        <w:rPr>
          <w:rFonts w:ascii="Arial" w:hAnsi="Arial" w:cs="Arial"/>
          <w:sz w:val="19"/>
          <w:szCs w:val="19"/>
          <w:lang w:val="en-GB"/>
        </w:rPr>
        <w:t xml:space="preserve">the “Company”, is incorporated in Thailand and has its registered office at 92, </w:t>
      </w:r>
      <w:proofErr w:type="spellStart"/>
      <w:r w:rsidR="002E596C" w:rsidRPr="00624358">
        <w:rPr>
          <w:rFonts w:ascii="Arial" w:hAnsi="Arial" w:cs="Arial"/>
          <w:sz w:val="19"/>
          <w:szCs w:val="19"/>
          <w:lang w:val="en-GB"/>
        </w:rPr>
        <w:t>Soi</w:t>
      </w:r>
      <w:proofErr w:type="spellEnd"/>
      <w:r w:rsidR="002E596C" w:rsidRPr="00624358">
        <w:rPr>
          <w:rFonts w:ascii="Arial" w:hAnsi="Arial" w:cs="Arial"/>
          <w:sz w:val="19"/>
          <w:szCs w:val="19"/>
          <w:lang w:val="en-GB"/>
        </w:rPr>
        <w:t xml:space="preserve"> </w:t>
      </w:r>
      <w:proofErr w:type="spellStart"/>
      <w:r w:rsidR="002E596C" w:rsidRPr="00624358">
        <w:rPr>
          <w:rFonts w:ascii="Arial" w:hAnsi="Arial" w:cs="Arial"/>
          <w:sz w:val="19"/>
          <w:szCs w:val="19"/>
          <w:lang w:val="en-GB"/>
        </w:rPr>
        <w:t>Thientalay</w:t>
      </w:r>
      <w:proofErr w:type="spellEnd"/>
      <w:r w:rsidR="002E596C" w:rsidRPr="00624358">
        <w:rPr>
          <w:rFonts w:ascii="Arial" w:hAnsi="Arial" w:cs="Arial"/>
          <w:sz w:val="19"/>
          <w:szCs w:val="19"/>
          <w:lang w:val="en-GB"/>
        </w:rPr>
        <w:t xml:space="preserve"> 7</w:t>
      </w:r>
      <w:r w:rsidR="00911E58">
        <w:rPr>
          <w:rFonts w:ascii="Arial" w:hAnsi="Arial" w:cs="Arial"/>
          <w:sz w:val="19"/>
          <w:szCs w:val="19"/>
          <w:lang w:val="en-GB"/>
        </w:rPr>
        <w:t>,</w:t>
      </w:r>
      <w:r w:rsidR="002E596C" w:rsidRPr="00624358">
        <w:rPr>
          <w:rFonts w:ascii="Arial" w:hAnsi="Arial" w:cs="Arial"/>
          <w:sz w:val="19"/>
          <w:szCs w:val="19"/>
          <w:lang w:val="en-GB"/>
        </w:rPr>
        <w:t xml:space="preserve"> 4</w:t>
      </w:r>
      <w:r w:rsidR="002E596C" w:rsidRPr="00624358">
        <w:rPr>
          <w:rFonts w:ascii="Arial" w:hAnsi="Arial" w:cs="Arial"/>
          <w:sz w:val="19"/>
          <w:szCs w:val="19"/>
          <w:vertAlign w:val="superscript"/>
          <w:lang w:val="en-GB"/>
        </w:rPr>
        <w:t>th</w:t>
      </w:r>
      <w:r w:rsidR="002E596C" w:rsidRPr="00624358">
        <w:rPr>
          <w:rFonts w:ascii="Arial" w:hAnsi="Arial" w:cs="Arial"/>
          <w:sz w:val="19"/>
          <w:szCs w:val="19"/>
          <w:lang w:val="en-GB"/>
        </w:rPr>
        <w:t xml:space="preserve"> intersection, </w:t>
      </w:r>
      <w:proofErr w:type="spellStart"/>
      <w:r w:rsidR="002E596C" w:rsidRPr="00624358">
        <w:rPr>
          <w:rFonts w:ascii="Arial" w:hAnsi="Arial" w:cs="Arial"/>
          <w:sz w:val="19"/>
          <w:szCs w:val="19"/>
          <w:lang w:val="en-GB"/>
        </w:rPr>
        <w:t>Bangkhunthien</w:t>
      </w:r>
      <w:proofErr w:type="spellEnd"/>
      <w:r w:rsidR="002E596C" w:rsidRPr="00624358">
        <w:rPr>
          <w:rFonts w:ascii="Arial" w:hAnsi="Arial" w:cs="Arial"/>
          <w:sz w:val="19"/>
          <w:szCs w:val="19"/>
          <w:lang w:val="en-GB"/>
        </w:rPr>
        <w:t xml:space="preserve"> </w:t>
      </w:r>
      <w:r w:rsidR="001E4621">
        <w:rPr>
          <w:rFonts w:ascii="Arial" w:hAnsi="Arial" w:cs="Arial"/>
          <w:sz w:val="19"/>
          <w:szCs w:val="19"/>
          <w:lang w:val="en-GB"/>
        </w:rPr>
        <w:t>-</w:t>
      </w:r>
      <w:r w:rsidR="002E596C" w:rsidRPr="00624358">
        <w:rPr>
          <w:rFonts w:ascii="Arial" w:hAnsi="Arial" w:cs="Arial"/>
          <w:sz w:val="19"/>
          <w:szCs w:val="19"/>
          <w:lang w:val="en-GB"/>
        </w:rPr>
        <w:t xml:space="preserve"> </w:t>
      </w:r>
      <w:proofErr w:type="spellStart"/>
      <w:r w:rsidR="002E596C" w:rsidRPr="00624358">
        <w:rPr>
          <w:rFonts w:ascii="Arial" w:hAnsi="Arial" w:cs="Arial"/>
          <w:sz w:val="19"/>
          <w:szCs w:val="19"/>
          <w:lang w:val="en-GB"/>
        </w:rPr>
        <w:t>Chaitalay</w:t>
      </w:r>
      <w:proofErr w:type="spellEnd"/>
      <w:r w:rsidR="002E596C" w:rsidRPr="00624358">
        <w:rPr>
          <w:rFonts w:ascii="Arial" w:hAnsi="Arial" w:cs="Arial"/>
          <w:sz w:val="19"/>
          <w:szCs w:val="19"/>
          <w:lang w:val="en-GB"/>
        </w:rPr>
        <w:t xml:space="preserve"> Road, </w:t>
      </w:r>
      <w:proofErr w:type="spellStart"/>
      <w:r w:rsidR="002E596C" w:rsidRPr="00624358">
        <w:rPr>
          <w:rFonts w:ascii="Arial" w:hAnsi="Arial" w:cs="Arial"/>
          <w:sz w:val="19"/>
          <w:szCs w:val="19"/>
          <w:lang w:val="en-GB"/>
        </w:rPr>
        <w:t>Samaedam</w:t>
      </w:r>
      <w:proofErr w:type="spellEnd"/>
      <w:r w:rsidR="002E596C" w:rsidRPr="00624358">
        <w:rPr>
          <w:rFonts w:ascii="Arial" w:hAnsi="Arial" w:cs="Arial"/>
          <w:sz w:val="19"/>
          <w:szCs w:val="19"/>
          <w:lang w:val="en-GB"/>
        </w:rPr>
        <w:t xml:space="preserve">, </w:t>
      </w:r>
      <w:proofErr w:type="spellStart"/>
      <w:r w:rsidR="002E596C" w:rsidRPr="00624358">
        <w:rPr>
          <w:rFonts w:ascii="Arial" w:hAnsi="Arial" w:cs="Arial"/>
          <w:sz w:val="19"/>
          <w:szCs w:val="19"/>
          <w:lang w:val="en-GB"/>
        </w:rPr>
        <w:t>Bangkhunthien</w:t>
      </w:r>
      <w:proofErr w:type="spellEnd"/>
      <w:r w:rsidR="002E596C" w:rsidRPr="00624358">
        <w:rPr>
          <w:rFonts w:ascii="Arial" w:hAnsi="Arial" w:cs="Arial"/>
          <w:sz w:val="19"/>
          <w:szCs w:val="19"/>
          <w:lang w:val="en-GB"/>
        </w:rPr>
        <w:t>, Bangkok, Thailand.</w:t>
      </w:r>
    </w:p>
    <w:p w14:paraId="681D3548" w14:textId="77777777" w:rsidR="000633C5" w:rsidRPr="00631970" w:rsidRDefault="000633C5" w:rsidP="00874BDA">
      <w:pPr>
        <w:spacing w:line="360" w:lineRule="auto"/>
        <w:ind w:left="360"/>
        <w:jc w:val="thaiDistribute"/>
        <w:rPr>
          <w:rFonts w:ascii="Arial" w:hAnsi="Arial" w:cs="Browallia New"/>
          <w:sz w:val="19"/>
        </w:rPr>
      </w:pPr>
    </w:p>
    <w:p w14:paraId="43920C42" w14:textId="14AFAB53" w:rsidR="000633C5" w:rsidRPr="00631970" w:rsidRDefault="000633C5" w:rsidP="00874BDA">
      <w:pPr>
        <w:spacing w:line="360" w:lineRule="auto"/>
        <w:ind w:left="360"/>
        <w:jc w:val="thaiDistribute"/>
        <w:rPr>
          <w:rFonts w:ascii="Arial" w:hAnsi="Arial" w:cstheme="minorBidi"/>
          <w:sz w:val="19"/>
          <w:szCs w:val="19"/>
          <w:lang w:val="en-GB"/>
        </w:rPr>
      </w:pPr>
      <w:r w:rsidRPr="00624358">
        <w:rPr>
          <w:rFonts w:ascii="Arial" w:hAnsi="Arial" w:cs="Arial"/>
          <w:sz w:val="19"/>
          <w:szCs w:val="19"/>
        </w:rPr>
        <w:t xml:space="preserve">The Company </w:t>
      </w:r>
      <w:r w:rsidRPr="00624358">
        <w:rPr>
          <w:rFonts w:ascii="Arial" w:hAnsi="Arial" w:cs="Arial"/>
          <w:sz w:val="19"/>
          <w:szCs w:val="19"/>
          <w:lang w:val="en-GB"/>
        </w:rPr>
        <w:t xml:space="preserve">was incorporated as a limited public company in </w:t>
      </w:r>
      <w:proofErr w:type="gramStart"/>
      <w:r w:rsidRPr="00624358">
        <w:rPr>
          <w:rFonts w:ascii="Arial" w:hAnsi="Arial" w:cs="Arial"/>
          <w:sz w:val="19"/>
          <w:szCs w:val="19"/>
          <w:lang w:val="en-GB"/>
        </w:rPr>
        <w:t>Thailand, and</w:t>
      </w:r>
      <w:proofErr w:type="gramEnd"/>
      <w:r w:rsidRPr="00624358">
        <w:rPr>
          <w:rFonts w:ascii="Arial" w:hAnsi="Arial" w:cs="Arial"/>
          <w:sz w:val="19"/>
          <w:szCs w:val="19"/>
          <w:lang w:val="en-GB"/>
        </w:rPr>
        <w:t xml:space="preserve"> </w:t>
      </w:r>
      <w:r w:rsidR="000B400C" w:rsidRPr="00624358">
        <w:rPr>
          <w:rFonts w:ascii="Arial" w:hAnsi="Arial" w:cs="Arial"/>
          <w:sz w:val="19"/>
          <w:szCs w:val="19"/>
          <w:lang w:val="en-GB"/>
        </w:rPr>
        <w:t>w</w:t>
      </w:r>
      <w:r w:rsidRPr="00624358">
        <w:rPr>
          <w:rFonts w:ascii="Arial" w:hAnsi="Arial" w:cs="Arial"/>
          <w:sz w:val="19"/>
          <w:szCs w:val="19"/>
          <w:lang w:val="en-GB"/>
        </w:rPr>
        <w:t xml:space="preserve">as listed </w:t>
      </w:r>
      <w:r w:rsidR="000B400C" w:rsidRPr="00624358">
        <w:rPr>
          <w:rFonts w:ascii="Arial" w:hAnsi="Arial" w:cs="Arial"/>
          <w:sz w:val="19"/>
          <w:szCs w:val="19"/>
          <w:lang w:val="en-GB"/>
        </w:rPr>
        <w:t>o</w:t>
      </w:r>
      <w:r w:rsidRPr="00624358">
        <w:rPr>
          <w:rFonts w:ascii="Arial" w:hAnsi="Arial" w:cs="Arial"/>
          <w:sz w:val="19"/>
          <w:szCs w:val="19"/>
          <w:lang w:val="en-GB"/>
        </w:rPr>
        <w:t>n the Stock Exchange of Thailand</w:t>
      </w:r>
      <w:r w:rsidR="00617CE0" w:rsidRPr="00624358">
        <w:rPr>
          <w:rFonts w:ascii="Arial" w:hAnsi="Arial" w:cs="Arial"/>
          <w:sz w:val="19"/>
          <w:szCs w:val="19"/>
        </w:rPr>
        <w:t xml:space="preserve"> on 3 December 1991.</w:t>
      </w:r>
    </w:p>
    <w:p w14:paraId="54ED188A" w14:textId="77777777" w:rsidR="000633C5" w:rsidRPr="00631970" w:rsidRDefault="000633C5" w:rsidP="00874BDA">
      <w:pPr>
        <w:spacing w:line="360" w:lineRule="auto"/>
        <w:ind w:left="360"/>
        <w:jc w:val="thaiDistribute"/>
        <w:rPr>
          <w:rFonts w:ascii="Arial" w:hAnsi="Arial" w:cstheme="minorBidi"/>
          <w:sz w:val="19"/>
          <w:szCs w:val="19"/>
        </w:rPr>
      </w:pPr>
    </w:p>
    <w:p w14:paraId="26D35ACC" w14:textId="77777777" w:rsidR="002E596C" w:rsidRPr="00624358" w:rsidRDefault="00312A16" w:rsidP="00874BDA">
      <w:pPr>
        <w:spacing w:line="360" w:lineRule="auto"/>
        <w:ind w:left="360"/>
        <w:jc w:val="thaiDistribute"/>
        <w:rPr>
          <w:rFonts w:ascii="Arial" w:hAnsi="Arial" w:cs="Arial"/>
          <w:sz w:val="19"/>
          <w:szCs w:val="19"/>
        </w:rPr>
      </w:pPr>
      <w:r w:rsidRPr="00457135">
        <w:rPr>
          <w:rFonts w:ascii="Arial" w:hAnsi="Arial" w:cs="Arial"/>
          <w:sz w:val="19"/>
          <w:szCs w:val="19"/>
        </w:rPr>
        <w:t>The Company’s major shareholders during the financial</w:t>
      </w:r>
      <w:r w:rsidR="008C2EF2" w:rsidRPr="00457135">
        <w:rPr>
          <w:rFonts w:ascii="Arial" w:hAnsi="Arial" w:cs="Arial"/>
          <w:sz w:val="19"/>
          <w:szCs w:val="19"/>
        </w:rPr>
        <w:t xml:space="preserve"> </w:t>
      </w:r>
      <w:r w:rsidR="008723DB" w:rsidRPr="00457135">
        <w:rPr>
          <w:rFonts w:ascii="Arial" w:hAnsi="Arial" w:cs="Arial"/>
          <w:sz w:val="19"/>
          <w:szCs w:val="19"/>
        </w:rPr>
        <w:t>year were M</w:t>
      </w:r>
      <w:r w:rsidR="00433884" w:rsidRPr="00457135">
        <w:rPr>
          <w:rFonts w:ascii="Arial" w:hAnsi="Arial" w:cs="Arial"/>
          <w:sz w:val="19"/>
          <w:szCs w:val="19"/>
        </w:rPr>
        <w:t>r</w:t>
      </w:r>
      <w:r w:rsidR="008723DB" w:rsidRPr="00457135">
        <w:rPr>
          <w:rFonts w:ascii="Arial" w:hAnsi="Arial" w:cs="Arial"/>
          <w:sz w:val="19"/>
          <w:szCs w:val="19"/>
        </w:rPr>
        <w:t xml:space="preserve">s. </w:t>
      </w:r>
      <w:proofErr w:type="spellStart"/>
      <w:r w:rsidR="008723DB" w:rsidRPr="00457135">
        <w:rPr>
          <w:rFonts w:ascii="Arial" w:hAnsi="Arial" w:cs="Arial"/>
          <w:sz w:val="19"/>
          <w:szCs w:val="19"/>
        </w:rPr>
        <w:t>Patama</w:t>
      </w:r>
      <w:proofErr w:type="spellEnd"/>
      <w:r w:rsidR="008723DB" w:rsidRPr="00457135">
        <w:rPr>
          <w:rFonts w:ascii="Arial" w:hAnsi="Arial" w:cs="Arial"/>
          <w:sz w:val="19"/>
          <w:szCs w:val="19"/>
        </w:rPr>
        <w:t xml:space="preserve"> </w:t>
      </w:r>
      <w:proofErr w:type="spellStart"/>
      <w:r w:rsidR="008723DB" w:rsidRPr="00457135">
        <w:rPr>
          <w:rFonts w:ascii="Arial" w:hAnsi="Arial" w:cs="Arial"/>
          <w:sz w:val="19"/>
          <w:szCs w:val="19"/>
        </w:rPr>
        <w:t>Laowong</w:t>
      </w:r>
      <w:proofErr w:type="spellEnd"/>
      <w:r w:rsidR="008723DB" w:rsidRPr="00457135">
        <w:rPr>
          <w:rFonts w:ascii="Arial" w:hAnsi="Arial" w:cs="Arial"/>
          <w:sz w:val="19"/>
          <w:szCs w:val="19"/>
        </w:rPr>
        <w:t xml:space="preserve"> (19.</w:t>
      </w:r>
      <w:r w:rsidR="0082163E">
        <w:rPr>
          <w:rFonts w:ascii="Arial" w:hAnsi="Arial" w:cs="Arial"/>
          <w:sz w:val="19"/>
          <w:szCs w:val="19"/>
        </w:rPr>
        <w:t>60</w:t>
      </w:r>
      <w:r w:rsidRPr="00457135">
        <w:rPr>
          <w:rFonts w:ascii="Arial" w:hAnsi="Arial" w:cs="Arial"/>
          <w:sz w:val="19"/>
          <w:szCs w:val="19"/>
        </w:rPr>
        <w:t>% shareholding)</w:t>
      </w:r>
      <w:r w:rsidR="001531E4" w:rsidRPr="00457135">
        <w:rPr>
          <w:rFonts w:ascii="Arial" w:hAnsi="Arial" w:cs="Arial"/>
          <w:sz w:val="19"/>
          <w:szCs w:val="19"/>
        </w:rPr>
        <w:t xml:space="preserve"> and Mr. </w:t>
      </w:r>
      <w:proofErr w:type="spellStart"/>
      <w:r w:rsidR="001531E4" w:rsidRPr="00457135">
        <w:rPr>
          <w:rFonts w:ascii="Arial" w:hAnsi="Arial" w:cs="Arial"/>
          <w:sz w:val="19"/>
          <w:szCs w:val="19"/>
        </w:rPr>
        <w:t>Thamik</w:t>
      </w:r>
      <w:proofErr w:type="spellEnd"/>
      <w:r w:rsidR="001531E4" w:rsidRPr="00457135">
        <w:rPr>
          <w:rFonts w:ascii="Arial" w:hAnsi="Arial" w:cs="Arial"/>
          <w:sz w:val="19"/>
          <w:szCs w:val="19"/>
        </w:rPr>
        <w:t xml:space="preserve"> </w:t>
      </w:r>
      <w:proofErr w:type="spellStart"/>
      <w:r w:rsidR="001531E4" w:rsidRPr="00457135">
        <w:rPr>
          <w:rFonts w:ascii="Arial" w:hAnsi="Arial" w:cs="Arial"/>
          <w:sz w:val="19"/>
          <w:szCs w:val="19"/>
        </w:rPr>
        <w:t>Ekahitanond</w:t>
      </w:r>
      <w:proofErr w:type="spellEnd"/>
      <w:r w:rsidR="001531E4" w:rsidRPr="00457135">
        <w:rPr>
          <w:rFonts w:ascii="Arial" w:hAnsi="Arial" w:cs="Arial"/>
          <w:sz w:val="19"/>
          <w:szCs w:val="19"/>
        </w:rPr>
        <w:t xml:space="preserve"> (10.</w:t>
      </w:r>
      <w:r w:rsidR="0082163E">
        <w:rPr>
          <w:rFonts w:ascii="Arial" w:hAnsi="Arial" w:cs="Arial"/>
          <w:sz w:val="19"/>
          <w:szCs w:val="19"/>
        </w:rPr>
        <w:t>15</w:t>
      </w:r>
      <w:r w:rsidRPr="00457135">
        <w:rPr>
          <w:rFonts w:ascii="Arial" w:hAnsi="Arial" w:cs="Arial"/>
          <w:sz w:val="19"/>
          <w:szCs w:val="19"/>
        </w:rPr>
        <w:t>%</w:t>
      </w:r>
      <w:r w:rsidRPr="00624358">
        <w:rPr>
          <w:rFonts w:ascii="Arial" w:hAnsi="Arial" w:cs="Arial"/>
          <w:sz w:val="19"/>
          <w:szCs w:val="19"/>
        </w:rPr>
        <w:t xml:space="preserve"> shareholding). </w:t>
      </w:r>
    </w:p>
    <w:p w14:paraId="154F16D5" w14:textId="77777777" w:rsidR="00CB7D1C" w:rsidRPr="00624358" w:rsidRDefault="00CB7D1C" w:rsidP="00874BDA">
      <w:pPr>
        <w:spacing w:line="360" w:lineRule="auto"/>
        <w:ind w:left="360"/>
        <w:jc w:val="thaiDistribute"/>
        <w:rPr>
          <w:rFonts w:ascii="Arial" w:hAnsi="Arial" w:cs="Arial"/>
          <w:sz w:val="19"/>
          <w:szCs w:val="19"/>
          <w:lang w:val="en-GB"/>
        </w:rPr>
      </w:pPr>
    </w:p>
    <w:p w14:paraId="162BB13D" w14:textId="77777777" w:rsidR="00A35D3D" w:rsidRPr="00624358" w:rsidRDefault="00312A16" w:rsidP="00874BDA">
      <w:pPr>
        <w:spacing w:line="360" w:lineRule="auto"/>
        <w:ind w:left="360"/>
        <w:jc w:val="thaiDistribute"/>
        <w:rPr>
          <w:rFonts w:ascii="Arial" w:hAnsi="Arial" w:cs="Arial"/>
          <w:sz w:val="19"/>
          <w:szCs w:val="19"/>
          <w:lang w:val="en-GB"/>
        </w:rPr>
      </w:pPr>
      <w:r w:rsidRPr="00624358">
        <w:rPr>
          <w:rFonts w:ascii="Arial" w:hAnsi="Arial" w:cs="Arial"/>
          <w:sz w:val="19"/>
          <w:szCs w:val="19"/>
          <w:lang w:val="en-GB"/>
        </w:rPr>
        <w:t>The Company is engaged in the manufacturing of LPG and other pressure cylinders for both domestic and export sales</w:t>
      </w:r>
      <w:r w:rsidR="00333187" w:rsidRPr="00624358">
        <w:rPr>
          <w:rFonts w:ascii="Arial" w:hAnsi="Arial" w:cs="Arial"/>
          <w:sz w:val="19"/>
          <w:szCs w:val="19"/>
          <w:lang w:val="en-GB"/>
        </w:rPr>
        <w:t xml:space="preserve">. </w:t>
      </w:r>
      <w:r w:rsidR="000B400C" w:rsidRPr="00624358">
        <w:rPr>
          <w:rFonts w:ascii="Arial" w:hAnsi="Arial" w:cs="Arial"/>
          <w:sz w:val="19"/>
          <w:szCs w:val="19"/>
          <w:lang w:val="en-GB"/>
        </w:rPr>
        <w:t>In addition</w:t>
      </w:r>
      <w:r w:rsidR="00A35D3D" w:rsidRPr="00624358">
        <w:rPr>
          <w:rFonts w:ascii="Arial" w:hAnsi="Arial" w:cs="Arial"/>
          <w:sz w:val="19"/>
          <w:szCs w:val="19"/>
          <w:lang w:val="en-GB"/>
        </w:rPr>
        <w:t xml:space="preserve">, the Company also provides services for </w:t>
      </w:r>
      <w:r w:rsidR="00EF78A8" w:rsidRPr="00624358">
        <w:rPr>
          <w:rFonts w:ascii="Arial" w:hAnsi="Arial" w:cs="Arial"/>
          <w:sz w:val="19"/>
          <w:szCs w:val="19"/>
          <w:lang w:val="en-GB"/>
        </w:rPr>
        <w:t>container</w:t>
      </w:r>
      <w:r w:rsidR="00A35D3D" w:rsidRPr="00624358">
        <w:rPr>
          <w:rFonts w:ascii="Arial" w:hAnsi="Arial" w:cs="Arial"/>
          <w:sz w:val="19"/>
          <w:szCs w:val="19"/>
          <w:lang w:val="en-GB"/>
        </w:rPr>
        <w:t xml:space="preserve"> repairs and </w:t>
      </w:r>
      <w:r w:rsidR="00EF78A8" w:rsidRPr="00624358">
        <w:rPr>
          <w:rFonts w:ascii="Arial" w:hAnsi="Arial" w:cs="Arial"/>
          <w:sz w:val="19"/>
          <w:szCs w:val="19"/>
          <w:lang w:val="en-GB"/>
        </w:rPr>
        <w:t>quality testing for each country’s standards</w:t>
      </w:r>
      <w:r w:rsidR="00A35D3D" w:rsidRPr="00624358">
        <w:rPr>
          <w:rFonts w:ascii="Arial" w:hAnsi="Arial" w:cs="Arial"/>
          <w:sz w:val="19"/>
          <w:szCs w:val="19"/>
          <w:lang w:val="en-GB"/>
        </w:rPr>
        <w:t>.</w:t>
      </w:r>
    </w:p>
    <w:p w14:paraId="253B2C0E" w14:textId="77777777" w:rsidR="00312A16" w:rsidRPr="00B043B7" w:rsidRDefault="00312A16" w:rsidP="00874BDA">
      <w:pPr>
        <w:spacing w:line="360" w:lineRule="auto"/>
        <w:ind w:left="360"/>
        <w:jc w:val="thaiDistribute"/>
        <w:rPr>
          <w:rFonts w:ascii="Garamond" w:hAnsi="Garamond" w:cs="Garamond"/>
          <w:sz w:val="20"/>
          <w:szCs w:val="20"/>
          <w:u w:val="single"/>
          <w:lang w:val="en-GB"/>
        </w:rPr>
      </w:pPr>
    </w:p>
    <w:p w14:paraId="6A15E615" w14:textId="77777777" w:rsidR="006A23A3" w:rsidRPr="00D60542" w:rsidRDefault="00FF50F9" w:rsidP="00D11127">
      <w:pPr>
        <w:pStyle w:val="BodyTextIndent3"/>
        <w:numPr>
          <w:ilvl w:val="0"/>
          <w:numId w:val="5"/>
        </w:numPr>
        <w:tabs>
          <w:tab w:val="left" w:pos="360"/>
        </w:tabs>
        <w:spacing w:line="360" w:lineRule="auto"/>
        <w:jc w:val="left"/>
        <w:rPr>
          <w:rFonts w:ascii="Arial" w:hAnsi="Arial" w:cs="Arial"/>
          <w:b/>
          <w:bCs/>
          <w:sz w:val="19"/>
          <w:szCs w:val="19"/>
          <w:lang w:val="en-GB"/>
        </w:rPr>
      </w:pPr>
      <w:r w:rsidRPr="00D60542">
        <w:rPr>
          <w:rFonts w:ascii="Arial" w:hAnsi="Arial" w:cs="Arial"/>
          <w:b/>
          <w:bCs/>
          <w:caps/>
          <w:sz w:val="19"/>
          <w:szCs w:val="19"/>
        </w:rPr>
        <w:t>BASIS</w:t>
      </w:r>
      <w:r w:rsidRPr="00D60542">
        <w:rPr>
          <w:rFonts w:ascii="Arial" w:hAnsi="Arial" w:cs="Arial"/>
          <w:b/>
          <w:bCs/>
          <w:sz w:val="19"/>
          <w:szCs w:val="19"/>
          <w:lang w:val="en-GB"/>
        </w:rPr>
        <w:t xml:space="preserve"> OF</w:t>
      </w:r>
      <w:r w:rsidR="006A23A3" w:rsidRPr="00D60542">
        <w:rPr>
          <w:rFonts w:ascii="Arial" w:hAnsi="Arial" w:cs="Arial"/>
          <w:b/>
          <w:bCs/>
          <w:sz w:val="19"/>
          <w:szCs w:val="19"/>
          <w:lang w:val="en-GB"/>
        </w:rPr>
        <w:t xml:space="preserve"> </w:t>
      </w:r>
      <w:r w:rsidR="006A23A3" w:rsidRPr="00D60542">
        <w:rPr>
          <w:rFonts w:ascii="Arial" w:hAnsi="Arial" w:cs="Arial"/>
          <w:b/>
          <w:bCs/>
          <w:sz w:val="19"/>
          <w:szCs w:val="19"/>
          <w:lang w:val="en-GB" w:bidi="th-TH"/>
        </w:rPr>
        <w:t>FINANCIAL</w:t>
      </w:r>
      <w:r w:rsidR="006A23A3" w:rsidRPr="00D60542">
        <w:rPr>
          <w:rFonts w:ascii="Arial" w:hAnsi="Arial" w:cs="Arial"/>
          <w:b/>
          <w:bCs/>
          <w:sz w:val="19"/>
          <w:szCs w:val="19"/>
          <w:lang w:val="en-GB"/>
        </w:rPr>
        <w:t xml:space="preserve"> STATEMENTS PREPARATION</w:t>
      </w:r>
    </w:p>
    <w:p w14:paraId="65289B07" w14:textId="77777777" w:rsidR="006A23A3" w:rsidRPr="003F2F18" w:rsidRDefault="006A23A3" w:rsidP="00874BDA">
      <w:pPr>
        <w:tabs>
          <w:tab w:val="num" w:pos="786"/>
        </w:tabs>
        <w:spacing w:line="360" w:lineRule="auto"/>
        <w:ind w:left="426" w:right="-1"/>
        <w:rPr>
          <w:rFonts w:ascii="Arial" w:hAnsi="Arial" w:cs="Arial"/>
          <w:sz w:val="19"/>
          <w:szCs w:val="19"/>
          <w:lang w:val="en-GB" w:eastAsia="en-US"/>
        </w:rPr>
      </w:pPr>
    </w:p>
    <w:p w14:paraId="61D04EDB" w14:textId="77777777" w:rsidR="00874B77" w:rsidRDefault="00874B77" w:rsidP="00874B77">
      <w:pPr>
        <w:pStyle w:val="BodyText"/>
        <w:numPr>
          <w:ilvl w:val="1"/>
          <w:numId w:val="27"/>
        </w:numPr>
        <w:spacing w:after="0" w:line="360" w:lineRule="auto"/>
        <w:ind w:left="851" w:hanging="425"/>
        <w:jc w:val="both"/>
        <w:rPr>
          <w:rFonts w:ascii="Arial" w:hAnsi="Arial" w:cs="Arial"/>
          <w:sz w:val="19"/>
          <w:szCs w:val="19"/>
        </w:rPr>
      </w:pPr>
      <w:r w:rsidRPr="00463492">
        <w:rPr>
          <w:rFonts w:ascii="Arial" w:hAnsi="Arial" w:cs="Arial"/>
          <w:sz w:val="19"/>
          <w:szCs w:val="19"/>
        </w:rPr>
        <w:t>Statement</w:t>
      </w:r>
      <w:r w:rsidRPr="003F2F18">
        <w:rPr>
          <w:rFonts w:ascii="Arial" w:hAnsi="Arial" w:cs="Arial"/>
          <w:sz w:val="19"/>
          <w:szCs w:val="19"/>
        </w:rPr>
        <w:t xml:space="preserve"> of compliance</w:t>
      </w:r>
    </w:p>
    <w:p w14:paraId="0F6E164E" w14:textId="77777777" w:rsidR="00FC1818" w:rsidRDefault="00FC1818" w:rsidP="00631970">
      <w:pPr>
        <w:pStyle w:val="BodyText"/>
        <w:spacing w:after="0" w:line="360" w:lineRule="auto"/>
        <w:ind w:left="851"/>
        <w:jc w:val="both"/>
        <w:rPr>
          <w:rFonts w:ascii="Arial" w:hAnsi="Arial" w:cs="Arial"/>
          <w:sz w:val="19"/>
          <w:szCs w:val="19"/>
        </w:rPr>
      </w:pPr>
    </w:p>
    <w:p w14:paraId="0D5A73A6" w14:textId="77777777" w:rsidR="00FC1818" w:rsidRDefault="00FC1818" w:rsidP="00FC1818">
      <w:pPr>
        <w:pStyle w:val="BodyText"/>
        <w:spacing w:after="0" w:line="360" w:lineRule="auto"/>
        <w:ind w:left="851"/>
        <w:jc w:val="both"/>
        <w:rPr>
          <w:rFonts w:ascii="Arial" w:hAnsi="Arial" w:cstheme="minorBidi"/>
          <w:sz w:val="19"/>
          <w:szCs w:val="19"/>
          <w:lang w:val="en-GB"/>
        </w:rPr>
      </w:pPr>
      <w:r w:rsidRPr="00661059">
        <w:rPr>
          <w:rFonts w:ascii="Arial" w:hAnsi="Arial"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661059">
        <w:rPr>
          <w:rFonts w:ascii="Arial" w:hAnsi="Arial" w:cs="Arial"/>
          <w:sz w:val="19"/>
          <w:szCs w:val="19"/>
          <w:lang w:val="en-GB"/>
        </w:rPr>
        <w:t>be in compliance with</w:t>
      </w:r>
      <w:proofErr w:type="gramEnd"/>
      <w:r w:rsidRPr="00661059">
        <w:rPr>
          <w:rFonts w:ascii="Arial" w:hAnsi="Arial" w:cs="Arial"/>
          <w:sz w:val="19"/>
          <w:szCs w:val="19"/>
          <w:lang w:val="en-GB"/>
        </w:rPr>
        <w:t xml:space="preserve"> the official report in Thai.</w:t>
      </w:r>
    </w:p>
    <w:p w14:paraId="62135B74" w14:textId="77777777" w:rsidR="009A3085" w:rsidRDefault="009A3085" w:rsidP="00FC1818">
      <w:pPr>
        <w:pStyle w:val="BodyText"/>
        <w:spacing w:after="0" w:line="360" w:lineRule="auto"/>
        <w:ind w:left="851"/>
        <w:jc w:val="both"/>
        <w:rPr>
          <w:rFonts w:ascii="Arial" w:hAnsi="Arial" w:cstheme="minorBidi"/>
          <w:sz w:val="19"/>
          <w:szCs w:val="19"/>
          <w:lang w:val="en-GB"/>
        </w:rPr>
      </w:pPr>
    </w:p>
    <w:p w14:paraId="1BA85B2B" w14:textId="77777777" w:rsidR="009A3085" w:rsidRDefault="009A3085" w:rsidP="009A3085">
      <w:pPr>
        <w:pStyle w:val="BodyText"/>
        <w:spacing w:after="0" w:line="360" w:lineRule="auto"/>
        <w:ind w:left="851"/>
        <w:jc w:val="both"/>
        <w:rPr>
          <w:rFonts w:ascii="Arial" w:hAnsi="Arial" w:cs="Arial"/>
          <w:sz w:val="19"/>
          <w:szCs w:val="19"/>
        </w:rPr>
      </w:pPr>
      <w:r w:rsidRPr="009A02B0">
        <w:rPr>
          <w:rFonts w:ascii="Arial" w:hAnsi="Arial" w:cs="Arial"/>
          <w:sz w:val="19"/>
          <w:szCs w:val="19"/>
        </w:rPr>
        <w:t xml:space="preserve">The financial statements have been prepared </w:t>
      </w:r>
      <w:r>
        <w:rPr>
          <w:rFonts w:ascii="Arial" w:hAnsi="Arial" w:cs="Arial"/>
          <w:sz w:val="19"/>
          <w:szCs w:val="19"/>
        </w:rPr>
        <w:t>on a</w:t>
      </w:r>
      <w:r w:rsidRPr="009A02B0">
        <w:rPr>
          <w:rFonts w:ascii="Arial" w:hAnsi="Arial" w:cs="Arial"/>
          <w:sz w:val="19"/>
          <w:szCs w:val="19"/>
        </w:rPr>
        <w:t xml:space="preserve"> historical cost </w:t>
      </w:r>
      <w:r w:rsidRPr="00852364">
        <w:rPr>
          <w:rFonts w:ascii="Arial" w:hAnsi="Arial" w:cs="Arial"/>
          <w:sz w:val="19"/>
          <w:szCs w:val="19"/>
        </w:rPr>
        <w:t xml:space="preserve">basis, </w:t>
      </w:r>
      <w:r w:rsidRPr="009403FE">
        <w:rPr>
          <w:rFonts w:ascii="Arial" w:hAnsi="Arial" w:cs="Arial"/>
          <w:sz w:val="19"/>
          <w:szCs w:val="19"/>
        </w:rPr>
        <w:t>except as otherwise disclosed specifically.</w:t>
      </w:r>
      <w:r>
        <w:rPr>
          <w:rFonts w:ascii="Arial" w:hAnsi="Arial" w:cs="Arial"/>
          <w:sz w:val="19"/>
          <w:szCs w:val="19"/>
        </w:rPr>
        <w:t xml:space="preserve"> </w:t>
      </w:r>
    </w:p>
    <w:p w14:paraId="24BE34EC" w14:textId="77777777" w:rsidR="006D752B" w:rsidRDefault="006D752B" w:rsidP="009A3085">
      <w:pPr>
        <w:pStyle w:val="BodyText"/>
        <w:spacing w:after="0" w:line="360" w:lineRule="auto"/>
        <w:ind w:left="851"/>
        <w:jc w:val="both"/>
        <w:rPr>
          <w:rFonts w:ascii="Arial" w:hAnsi="Arial" w:cs="Arial"/>
          <w:sz w:val="19"/>
          <w:szCs w:val="19"/>
        </w:rPr>
      </w:pPr>
    </w:p>
    <w:p w14:paraId="30011355" w14:textId="67B1CB26" w:rsidR="006D752B" w:rsidRDefault="006D752B" w:rsidP="009403FE">
      <w:pPr>
        <w:pStyle w:val="BodyText"/>
        <w:spacing w:after="0" w:line="360" w:lineRule="auto"/>
        <w:ind w:left="851"/>
        <w:jc w:val="both"/>
        <w:rPr>
          <w:rFonts w:ascii="Arial" w:hAnsi="Arial" w:cs="Arial"/>
          <w:sz w:val="19"/>
          <w:szCs w:val="19"/>
        </w:rPr>
      </w:pPr>
      <w:r w:rsidRPr="006D752B">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CA11F3">
        <w:rPr>
          <w:rFonts w:ascii="Arial" w:hAnsi="Arial" w:cs="Arial"/>
          <w:sz w:val="19"/>
          <w:szCs w:val="19"/>
        </w:rPr>
        <w:t>Company</w:t>
      </w:r>
      <w:r w:rsidRPr="006D752B">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Pr>
          <w:rFonts w:ascii="Arial" w:hAnsi="Arial" w:cs="Arial"/>
          <w:sz w:val="19"/>
          <w:szCs w:val="19"/>
        </w:rPr>
        <w:t xml:space="preserve"> to financial</w:t>
      </w:r>
      <w:r w:rsidR="00D741D4">
        <w:rPr>
          <w:rFonts w:ascii="Arial" w:hAnsi="Arial" w:cs="Arial"/>
          <w:sz w:val="19"/>
          <w:szCs w:val="19"/>
        </w:rPr>
        <w:t xml:space="preserve"> statements</w:t>
      </w:r>
      <w:r w:rsidRPr="006D752B">
        <w:rPr>
          <w:rFonts w:ascii="Arial" w:hAnsi="Arial" w:cs="Arial"/>
          <w:sz w:val="19"/>
          <w:szCs w:val="19"/>
        </w:rPr>
        <w:t>.</w:t>
      </w:r>
    </w:p>
    <w:p w14:paraId="344F764D" w14:textId="77777777" w:rsidR="00FC1818" w:rsidRDefault="00FC1818" w:rsidP="00631970">
      <w:pPr>
        <w:pStyle w:val="BodyText"/>
        <w:spacing w:after="0" w:line="360" w:lineRule="auto"/>
        <w:ind w:left="851"/>
        <w:jc w:val="both"/>
        <w:rPr>
          <w:rFonts w:ascii="Arial" w:hAnsi="Arial" w:cs="Arial"/>
          <w:sz w:val="19"/>
          <w:szCs w:val="19"/>
        </w:rPr>
      </w:pPr>
    </w:p>
    <w:p w14:paraId="677A3A51" w14:textId="77777777" w:rsidR="006D752B" w:rsidRDefault="006D752B">
      <w:pPr>
        <w:rPr>
          <w:rFonts w:ascii="Arial" w:hAnsi="Arial" w:cs="Arial"/>
          <w:sz w:val="19"/>
          <w:szCs w:val="19"/>
          <w:lang w:val="en-GB"/>
        </w:rPr>
      </w:pPr>
      <w:r>
        <w:rPr>
          <w:rFonts w:ascii="Arial" w:hAnsi="Arial" w:cs="Arial"/>
          <w:sz w:val="19"/>
          <w:szCs w:val="19"/>
          <w:lang w:val="en-GB"/>
        </w:rPr>
        <w:br w:type="page"/>
      </w:r>
    </w:p>
    <w:p w14:paraId="571C272A" w14:textId="12ECA7D1" w:rsidR="00FC1818" w:rsidRDefault="002C2586" w:rsidP="00874B77">
      <w:pPr>
        <w:pStyle w:val="BodyText"/>
        <w:numPr>
          <w:ilvl w:val="1"/>
          <w:numId w:val="27"/>
        </w:numPr>
        <w:spacing w:after="0" w:line="360" w:lineRule="auto"/>
        <w:ind w:left="851" w:hanging="425"/>
        <w:jc w:val="both"/>
        <w:rPr>
          <w:rFonts w:ascii="Arial" w:hAnsi="Arial" w:cs="Arial"/>
          <w:sz w:val="19"/>
          <w:szCs w:val="19"/>
          <w:lang w:val="en-GB"/>
        </w:rPr>
      </w:pPr>
      <w:r>
        <w:rPr>
          <w:rFonts w:ascii="Arial" w:hAnsi="Arial" w:cs="Arial"/>
          <w:sz w:val="19"/>
          <w:szCs w:val="19"/>
          <w:lang w:val="en-GB"/>
        </w:rPr>
        <w:lastRenderedPageBreak/>
        <w:t>F</w:t>
      </w:r>
      <w:r w:rsidR="00FC1818" w:rsidRPr="00631970">
        <w:rPr>
          <w:rFonts w:ascii="Arial" w:hAnsi="Arial" w:cs="Arial"/>
          <w:sz w:val="19"/>
          <w:szCs w:val="19"/>
          <w:lang w:val="en-GB"/>
        </w:rPr>
        <w:t xml:space="preserve">inancial </w:t>
      </w:r>
      <w:r w:rsidR="00E01E80">
        <w:rPr>
          <w:rFonts w:ascii="Arial" w:hAnsi="Arial" w:cs="Browallia New"/>
          <w:sz w:val="19"/>
          <w:szCs w:val="24"/>
        </w:rPr>
        <w:t>R</w:t>
      </w:r>
      <w:proofErr w:type="spellStart"/>
      <w:r w:rsidR="00FC1818" w:rsidRPr="00631970">
        <w:rPr>
          <w:rFonts w:ascii="Arial" w:hAnsi="Arial" w:cs="Arial"/>
          <w:sz w:val="19"/>
          <w:szCs w:val="19"/>
          <w:lang w:val="en-GB"/>
        </w:rPr>
        <w:t>eporting</w:t>
      </w:r>
      <w:proofErr w:type="spellEnd"/>
      <w:r w:rsidR="00FC1818" w:rsidRPr="00631970">
        <w:rPr>
          <w:rFonts w:ascii="Arial" w:hAnsi="Arial" w:cs="Arial"/>
          <w:sz w:val="19"/>
          <w:szCs w:val="19"/>
          <w:lang w:val="en-GB"/>
        </w:rPr>
        <w:t xml:space="preserve"> </w:t>
      </w:r>
      <w:r w:rsidR="00E01E80">
        <w:rPr>
          <w:rFonts w:ascii="Arial" w:hAnsi="Arial" w:cs="Arial"/>
          <w:sz w:val="19"/>
          <w:szCs w:val="19"/>
          <w:lang w:val="en-GB"/>
        </w:rPr>
        <w:t>S</w:t>
      </w:r>
      <w:r w:rsidR="00FC1818" w:rsidRPr="00631970">
        <w:rPr>
          <w:rFonts w:ascii="Arial" w:hAnsi="Arial" w:cs="Arial"/>
          <w:sz w:val="19"/>
          <w:szCs w:val="19"/>
          <w:lang w:val="en-GB"/>
        </w:rPr>
        <w:t xml:space="preserve">tandards, </w:t>
      </w:r>
      <w:proofErr w:type="gramStart"/>
      <w:r w:rsidR="00FC1818" w:rsidRPr="00631970">
        <w:rPr>
          <w:rFonts w:ascii="Arial" w:hAnsi="Arial" w:cs="Arial"/>
          <w:sz w:val="19"/>
          <w:szCs w:val="19"/>
          <w:lang w:val="en-GB"/>
        </w:rPr>
        <w:t>interpretations</w:t>
      </w:r>
      <w:proofErr w:type="gramEnd"/>
      <w:r w:rsidR="00FC1818" w:rsidRPr="00631970">
        <w:rPr>
          <w:rFonts w:ascii="Arial" w:hAnsi="Arial" w:cs="Arial"/>
          <w:sz w:val="19"/>
          <w:szCs w:val="19"/>
          <w:lang w:val="en-GB"/>
        </w:rPr>
        <w:t xml:space="preserve"> and guidance</w:t>
      </w:r>
      <w:r>
        <w:rPr>
          <w:rFonts w:ascii="Arial" w:hAnsi="Arial" w:cs="Arial"/>
          <w:sz w:val="19"/>
          <w:szCs w:val="19"/>
          <w:lang w:val="en-GB"/>
        </w:rPr>
        <w:t xml:space="preserve"> which effective from 1 January 2020</w:t>
      </w:r>
    </w:p>
    <w:p w14:paraId="6E176C1E" w14:textId="77777777" w:rsidR="00D60542" w:rsidRPr="00AA42A4" w:rsidRDefault="00D60542" w:rsidP="00631970">
      <w:pPr>
        <w:pStyle w:val="BodyText"/>
        <w:spacing w:after="0" w:line="360" w:lineRule="auto"/>
        <w:ind w:left="851"/>
        <w:jc w:val="both"/>
        <w:rPr>
          <w:rFonts w:ascii="Arial" w:hAnsi="Arial" w:cs="Arial"/>
          <w:sz w:val="19"/>
          <w:szCs w:val="19"/>
          <w:lang w:val="en-GB"/>
        </w:rPr>
      </w:pPr>
    </w:p>
    <w:p w14:paraId="139BB064" w14:textId="77777777" w:rsidR="00C11583" w:rsidRPr="00631970" w:rsidRDefault="003D3B81" w:rsidP="00631970">
      <w:pPr>
        <w:pStyle w:val="BodyText"/>
        <w:numPr>
          <w:ilvl w:val="2"/>
          <w:numId w:val="27"/>
        </w:numPr>
        <w:spacing w:after="0" w:line="360" w:lineRule="auto"/>
        <w:ind w:left="1418" w:hanging="567"/>
        <w:jc w:val="both"/>
        <w:rPr>
          <w:rFonts w:ascii="Browallia New" w:hAnsi="Browallia New" w:cs="Browallia New"/>
          <w:sz w:val="28"/>
        </w:rPr>
      </w:pPr>
      <w:r w:rsidRPr="00655CCD">
        <w:rPr>
          <w:rFonts w:ascii="Arial" w:hAnsi="Arial" w:cs="Arial"/>
          <w:sz w:val="19"/>
          <w:szCs w:val="19"/>
          <w:u w:val="single"/>
          <w:lang w:val="en-GB"/>
        </w:rPr>
        <w:t xml:space="preserve">Thai Financial Reporting Standards related to </w:t>
      </w:r>
      <w:r>
        <w:rPr>
          <w:rFonts w:ascii="Arial" w:hAnsi="Arial" w:cs="Arial"/>
          <w:sz w:val="19"/>
          <w:szCs w:val="19"/>
          <w:u w:val="single"/>
        </w:rPr>
        <w:t>“</w:t>
      </w:r>
      <w:r w:rsidRPr="00655CCD">
        <w:rPr>
          <w:rFonts w:ascii="Arial" w:hAnsi="Arial" w:cs="Arial"/>
          <w:sz w:val="19"/>
          <w:szCs w:val="19"/>
          <w:u w:val="single"/>
          <w:lang w:val="en-GB"/>
        </w:rPr>
        <w:t>Financial instruments</w:t>
      </w:r>
      <w:r>
        <w:rPr>
          <w:rFonts w:ascii="Arial" w:hAnsi="Arial" w:cs="Arial"/>
          <w:sz w:val="19"/>
          <w:szCs w:val="19"/>
          <w:u w:val="single"/>
          <w:lang w:val="en-GB"/>
        </w:rPr>
        <w:t>”</w:t>
      </w:r>
    </w:p>
    <w:p w14:paraId="56CA989C" w14:textId="77777777" w:rsidR="005071A1" w:rsidRDefault="005071A1">
      <w:pPr>
        <w:spacing w:line="360" w:lineRule="auto"/>
        <w:ind w:left="1418"/>
        <w:jc w:val="thaiDistribute"/>
        <w:rPr>
          <w:rFonts w:ascii="Arial" w:hAnsi="Arial" w:cs="Arial"/>
          <w:sz w:val="19"/>
          <w:szCs w:val="19"/>
          <w:lang w:val="en-GB"/>
        </w:rPr>
      </w:pPr>
    </w:p>
    <w:tbl>
      <w:tblPr>
        <w:tblStyle w:val="TableGrid"/>
        <w:tblW w:w="8412"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6099"/>
      </w:tblGrid>
      <w:tr w:rsidR="006732EB" w:rsidRPr="00CF0B9F" w14:paraId="77273728" w14:textId="77777777" w:rsidTr="006732EB">
        <w:tc>
          <w:tcPr>
            <w:tcW w:w="2313" w:type="dxa"/>
          </w:tcPr>
          <w:p w14:paraId="354D7FED" w14:textId="77777777" w:rsidR="006732EB" w:rsidRPr="00CF0B9F" w:rsidRDefault="006732EB" w:rsidP="00863BB0">
            <w:pPr>
              <w:pStyle w:val="ListParagraph"/>
              <w:spacing w:line="360" w:lineRule="auto"/>
              <w:ind w:left="217"/>
              <w:rPr>
                <w:rFonts w:ascii="Arial" w:hAnsi="Arial" w:cs="Arial"/>
                <w:sz w:val="19"/>
                <w:szCs w:val="19"/>
              </w:rPr>
            </w:pPr>
            <w:r w:rsidRPr="00CF0B9F">
              <w:rPr>
                <w:rFonts w:ascii="Arial" w:hAnsi="Arial" w:cs="Arial"/>
                <w:sz w:val="19"/>
                <w:szCs w:val="19"/>
              </w:rPr>
              <w:t>TFRS 9</w:t>
            </w:r>
          </w:p>
        </w:tc>
        <w:tc>
          <w:tcPr>
            <w:tcW w:w="6099" w:type="dxa"/>
          </w:tcPr>
          <w:p w14:paraId="7931661C" w14:textId="77777777" w:rsidR="006732EB" w:rsidRPr="00CF0B9F" w:rsidRDefault="006732EB" w:rsidP="00863BB0">
            <w:pPr>
              <w:pStyle w:val="ListParagraph"/>
              <w:spacing w:line="360" w:lineRule="auto"/>
              <w:ind w:left="0"/>
              <w:rPr>
                <w:rFonts w:ascii="Arial" w:hAnsi="Arial" w:cs="Arial"/>
                <w:sz w:val="19"/>
                <w:szCs w:val="19"/>
              </w:rPr>
            </w:pPr>
            <w:r>
              <w:rPr>
                <w:rFonts w:ascii="Arial" w:hAnsi="Arial" w:cs="Arial"/>
                <w:sz w:val="19"/>
                <w:szCs w:val="19"/>
              </w:rPr>
              <w:t>Financial instruments</w:t>
            </w:r>
          </w:p>
        </w:tc>
      </w:tr>
      <w:tr w:rsidR="006732EB" w:rsidRPr="00CF0B9F" w14:paraId="4DB4D468" w14:textId="77777777" w:rsidTr="006732EB">
        <w:tc>
          <w:tcPr>
            <w:tcW w:w="2313" w:type="dxa"/>
          </w:tcPr>
          <w:p w14:paraId="367BE474" w14:textId="77777777" w:rsidR="006732EB" w:rsidRPr="00CF0B9F" w:rsidRDefault="006732EB" w:rsidP="00863BB0">
            <w:pPr>
              <w:pStyle w:val="ListParagraph"/>
              <w:spacing w:line="360" w:lineRule="auto"/>
              <w:ind w:left="217"/>
              <w:rPr>
                <w:rFonts w:ascii="Arial" w:hAnsi="Arial" w:cs="Arial"/>
                <w:sz w:val="19"/>
                <w:szCs w:val="19"/>
              </w:rPr>
            </w:pPr>
            <w:r w:rsidRPr="00CF0B9F">
              <w:rPr>
                <w:rFonts w:ascii="Arial" w:hAnsi="Arial" w:cs="Arial"/>
                <w:sz w:val="19"/>
                <w:szCs w:val="19"/>
              </w:rPr>
              <w:t>TFRS 7</w:t>
            </w:r>
          </w:p>
        </w:tc>
        <w:tc>
          <w:tcPr>
            <w:tcW w:w="6099" w:type="dxa"/>
          </w:tcPr>
          <w:p w14:paraId="49F817C6" w14:textId="77777777" w:rsidR="006732EB" w:rsidRPr="00CF0B9F" w:rsidRDefault="006732EB" w:rsidP="00863BB0">
            <w:pPr>
              <w:pStyle w:val="ListParagraph"/>
              <w:spacing w:line="360" w:lineRule="auto"/>
              <w:ind w:left="0"/>
              <w:rPr>
                <w:rFonts w:ascii="Arial" w:hAnsi="Arial" w:cs="Arial"/>
                <w:sz w:val="19"/>
                <w:szCs w:val="19"/>
              </w:rPr>
            </w:pPr>
            <w:r w:rsidRPr="00CF0B9F">
              <w:rPr>
                <w:rFonts w:ascii="Arial" w:hAnsi="Arial" w:cs="Arial"/>
                <w:sz w:val="19"/>
                <w:szCs w:val="19"/>
              </w:rPr>
              <w:t>Financial instruments: Disclosure</w:t>
            </w:r>
          </w:p>
        </w:tc>
      </w:tr>
      <w:tr w:rsidR="006732EB" w:rsidRPr="00CF0B9F" w14:paraId="087ED5FF" w14:textId="77777777" w:rsidTr="006732EB">
        <w:tc>
          <w:tcPr>
            <w:tcW w:w="2313" w:type="dxa"/>
          </w:tcPr>
          <w:p w14:paraId="2D456C94" w14:textId="77777777" w:rsidR="006732EB" w:rsidRPr="00CF0B9F" w:rsidRDefault="006732EB" w:rsidP="00863BB0">
            <w:pPr>
              <w:pStyle w:val="ListParagraph"/>
              <w:spacing w:line="360" w:lineRule="auto"/>
              <w:ind w:left="217"/>
              <w:rPr>
                <w:rFonts w:ascii="Arial" w:hAnsi="Arial" w:cs="Arial"/>
                <w:sz w:val="19"/>
                <w:szCs w:val="19"/>
              </w:rPr>
            </w:pPr>
            <w:r>
              <w:rPr>
                <w:rFonts w:ascii="Arial" w:hAnsi="Arial" w:cs="Arial"/>
                <w:sz w:val="19"/>
                <w:szCs w:val="19"/>
              </w:rPr>
              <w:t>TAS 32</w:t>
            </w:r>
          </w:p>
        </w:tc>
        <w:tc>
          <w:tcPr>
            <w:tcW w:w="6099" w:type="dxa"/>
          </w:tcPr>
          <w:p w14:paraId="5B633897" w14:textId="77777777" w:rsidR="006732EB" w:rsidRPr="00CF0B9F" w:rsidRDefault="006732EB" w:rsidP="00863BB0">
            <w:pPr>
              <w:pStyle w:val="ListParagraph"/>
              <w:spacing w:line="360" w:lineRule="auto"/>
              <w:ind w:left="0"/>
              <w:rPr>
                <w:rFonts w:ascii="Arial" w:hAnsi="Arial" w:cs="Arial"/>
                <w:sz w:val="19"/>
                <w:szCs w:val="19"/>
              </w:rPr>
            </w:pPr>
            <w:r>
              <w:rPr>
                <w:rFonts w:ascii="Arial" w:hAnsi="Arial" w:cs="Arial"/>
                <w:sz w:val="19"/>
                <w:szCs w:val="19"/>
              </w:rPr>
              <w:t>Financial instruments: Presentation</w:t>
            </w:r>
          </w:p>
        </w:tc>
      </w:tr>
      <w:tr w:rsidR="006732EB" w:rsidRPr="00CF0B9F" w14:paraId="27163200" w14:textId="77777777" w:rsidTr="006732EB">
        <w:tc>
          <w:tcPr>
            <w:tcW w:w="2313" w:type="dxa"/>
          </w:tcPr>
          <w:p w14:paraId="04E442A6" w14:textId="77777777" w:rsidR="006732EB" w:rsidRPr="00CF0B9F" w:rsidRDefault="006732EB" w:rsidP="00863BB0">
            <w:pPr>
              <w:pStyle w:val="ListParagraph"/>
              <w:spacing w:line="360" w:lineRule="auto"/>
              <w:ind w:left="217"/>
              <w:rPr>
                <w:rFonts w:ascii="Arial" w:hAnsi="Arial" w:cs="Arial"/>
                <w:sz w:val="19"/>
                <w:szCs w:val="19"/>
              </w:rPr>
            </w:pPr>
            <w:r w:rsidRPr="00CF0B9F">
              <w:rPr>
                <w:rFonts w:ascii="Arial" w:hAnsi="Arial" w:cs="Arial"/>
                <w:sz w:val="19"/>
                <w:szCs w:val="19"/>
              </w:rPr>
              <w:t>TFRIC 16</w:t>
            </w:r>
          </w:p>
        </w:tc>
        <w:tc>
          <w:tcPr>
            <w:tcW w:w="6099" w:type="dxa"/>
          </w:tcPr>
          <w:p w14:paraId="43DD97D2" w14:textId="77777777" w:rsidR="006732EB" w:rsidRPr="00CF0B9F" w:rsidRDefault="006732EB" w:rsidP="00863BB0">
            <w:pPr>
              <w:pStyle w:val="ListParagraph"/>
              <w:spacing w:line="360" w:lineRule="auto"/>
              <w:ind w:left="0"/>
              <w:rPr>
                <w:rFonts w:ascii="Arial" w:hAnsi="Arial" w:cs="Arial"/>
                <w:sz w:val="19"/>
                <w:szCs w:val="19"/>
              </w:rPr>
            </w:pPr>
            <w:r w:rsidRPr="00CF0B9F">
              <w:rPr>
                <w:rFonts w:ascii="Arial" w:hAnsi="Arial" w:cs="Arial"/>
                <w:sz w:val="19"/>
                <w:szCs w:val="19"/>
              </w:rPr>
              <w:t>Hedges of a Net Investment in a Foreign Operation</w:t>
            </w:r>
          </w:p>
        </w:tc>
      </w:tr>
      <w:tr w:rsidR="006732EB" w:rsidRPr="00CF0B9F" w14:paraId="0171426E" w14:textId="77777777" w:rsidTr="006732EB">
        <w:tc>
          <w:tcPr>
            <w:tcW w:w="2313" w:type="dxa"/>
          </w:tcPr>
          <w:p w14:paraId="1988F442" w14:textId="77777777" w:rsidR="006732EB" w:rsidRPr="00CF0B9F" w:rsidRDefault="006732EB" w:rsidP="00863BB0">
            <w:pPr>
              <w:pStyle w:val="ListParagraph"/>
              <w:spacing w:line="360" w:lineRule="auto"/>
              <w:ind w:left="217"/>
              <w:rPr>
                <w:rFonts w:ascii="Arial" w:hAnsi="Arial" w:cs="Arial"/>
                <w:sz w:val="19"/>
                <w:szCs w:val="19"/>
              </w:rPr>
            </w:pPr>
            <w:r w:rsidRPr="00CF0B9F">
              <w:rPr>
                <w:rFonts w:ascii="Arial" w:hAnsi="Arial" w:cs="Arial"/>
                <w:sz w:val="19"/>
                <w:szCs w:val="19"/>
              </w:rPr>
              <w:t>TFRIC 19</w:t>
            </w:r>
          </w:p>
        </w:tc>
        <w:tc>
          <w:tcPr>
            <w:tcW w:w="6099" w:type="dxa"/>
          </w:tcPr>
          <w:p w14:paraId="360F3BAE" w14:textId="77777777" w:rsidR="006732EB" w:rsidRPr="00CF0B9F" w:rsidRDefault="006732EB" w:rsidP="00863BB0">
            <w:pPr>
              <w:pStyle w:val="ListParagraph"/>
              <w:spacing w:line="360" w:lineRule="auto"/>
              <w:ind w:left="0"/>
              <w:rPr>
                <w:rFonts w:ascii="Arial" w:hAnsi="Arial" w:cs="Arial"/>
                <w:sz w:val="19"/>
                <w:szCs w:val="19"/>
              </w:rPr>
            </w:pPr>
            <w:r w:rsidRPr="00CF0B9F">
              <w:rPr>
                <w:rFonts w:ascii="Arial" w:hAnsi="Arial" w:cs="Arial"/>
                <w:sz w:val="19"/>
                <w:szCs w:val="19"/>
              </w:rPr>
              <w:t>Extinguishing Financial Liabilities with Equity Instruments</w:t>
            </w:r>
          </w:p>
        </w:tc>
      </w:tr>
    </w:tbl>
    <w:p w14:paraId="710E1C9F" w14:textId="77777777" w:rsidR="007D6A48" w:rsidRPr="00715751" w:rsidRDefault="007D6A48" w:rsidP="00715751">
      <w:pPr>
        <w:pStyle w:val="BodyTextIndent3"/>
        <w:spacing w:line="360" w:lineRule="auto"/>
        <w:ind w:left="1429" w:firstLine="0"/>
        <w:jc w:val="thaiDistribute"/>
        <w:rPr>
          <w:rFonts w:ascii="Arial" w:hAnsi="Arial" w:cs="Arial"/>
          <w:sz w:val="19"/>
          <w:szCs w:val="19"/>
        </w:rPr>
      </w:pPr>
    </w:p>
    <w:p w14:paraId="456CF57A" w14:textId="77777777" w:rsidR="001D4DDC" w:rsidRDefault="002F0058" w:rsidP="00715751">
      <w:pPr>
        <w:pStyle w:val="BodyTextIndent3"/>
        <w:spacing w:line="360" w:lineRule="auto"/>
        <w:ind w:left="1429" w:firstLine="0"/>
        <w:jc w:val="thaiDistribute"/>
        <w:rPr>
          <w:rFonts w:ascii="Arial" w:hAnsi="Arial" w:cs="Arial"/>
          <w:sz w:val="19"/>
          <w:szCs w:val="19"/>
        </w:rPr>
      </w:pPr>
      <w:r>
        <w:rPr>
          <w:rFonts w:ascii="Arial" w:hAnsi="Arial" w:cs="Arial"/>
          <w:sz w:val="19"/>
          <w:szCs w:val="19"/>
        </w:rPr>
        <w:t>In which present the</w:t>
      </w:r>
      <w:r w:rsidR="001D4DDC" w:rsidRPr="005A0793">
        <w:rPr>
          <w:rFonts w:ascii="Arial" w:hAnsi="Arial" w:cs="Arial"/>
          <w:sz w:val="19"/>
          <w:szCs w:val="19"/>
        </w:rPr>
        <w:t xml:space="preserve"> new requirements on the classification and measurement of financial assets and financial liabilities, impairment methodology and hedge accounting, replacing the accounting standards, </w:t>
      </w:r>
      <w:proofErr w:type="gramStart"/>
      <w:r w:rsidR="001D4DDC" w:rsidRPr="005A0793">
        <w:rPr>
          <w:rFonts w:ascii="Arial" w:hAnsi="Arial" w:cs="Arial"/>
          <w:sz w:val="19"/>
          <w:szCs w:val="19"/>
        </w:rPr>
        <w:t>guidance</w:t>
      </w:r>
      <w:proofErr w:type="gramEnd"/>
      <w:r w:rsidR="001D4DDC" w:rsidRPr="005A0793">
        <w:rPr>
          <w:rFonts w:ascii="Arial" w:hAnsi="Arial" w:cs="Arial"/>
          <w:sz w:val="19"/>
          <w:szCs w:val="19"/>
        </w:rPr>
        <w:t xml:space="preserve"> and interpretations relevant to financial instruments </w:t>
      </w:r>
      <w:r w:rsidR="001C1FAE">
        <w:rPr>
          <w:rFonts w:ascii="Arial" w:hAnsi="Arial" w:cs="Arial"/>
          <w:sz w:val="19"/>
          <w:szCs w:val="19"/>
        </w:rPr>
        <w:t>that</w:t>
      </w:r>
      <w:r w:rsidR="001C1FAE" w:rsidRPr="005A0793">
        <w:rPr>
          <w:rFonts w:ascii="Arial" w:hAnsi="Arial" w:cs="Arial"/>
          <w:sz w:val="19"/>
          <w:szCs w:val="19"/>
        </w:rPr>
        <w:t xml:space="preserve"> </w:t>
      </w:r>
      <w:r w:rsidR="001D4DDC">
        <w:rPr>
          <w:rFonts w:ascii="Arial" w:hAnsi="Arial" w:cs="Arial"/>
          <w:sz w:val="19"/>
          <w:szCs w:val="19"/>
        </w:rPr>
        <w:t>ha</w:t>
      </w:r>
      <w:r w:rsidR="001C1FAE">
        <w:rPr>
          <w:rFonts w:ascii="Arial" w:hAnsi="Arial" w:cs="Arial"/>
          <w:sz w:val="19"/>
          <w:szCs w:val="19"/>
        </w:rPr>
        <w:t>ve</w:t>
      </w:r>
      <w:r w:rsidR="001D4DDC">
        <w:rPr>
          <w:rFonts w:ascii="Arial" w:hAnsi="Arial" w:cs="Arial"/>
          <w:sz w:val="19"/>
          <w:szCs w:val="19"/>
        </w:rPr>
        <w:t xml:space="preserve"> been</w:t>
      </w:r>
      <w:r w:rsidR="001D4DDC" w:rsidRPr="005A0793">
        <w:rPr>
          <w:rFonts w:ascii="Arial" w:hAnsi="Arial" w:cs="Arial"/>
          <w:sz w:val="19"/>
          <w:szCs w:val="19"/>
        </w:rPr>
        <w:t xml:space="preserve"> effective.</w:t>
      </w:r>
    </w:p>
    <w:p w14:paraId="00121620" w14:textId="77777777" w:rsidR="001D4DDC" w:rsidRDefault="001D4DDC" w:rsidP="00715751">
      <w:pPr>
        <w:pStyle w:val="BodyTextIndent3"/>
        <w:spacing w:line="360" w:lineRule="auto"/>
        <w:ind w:left="1429" w:firstLine="0"/>
        <w:jc w:val="thaiDistribute"/>
        <w:rPr>
          <w:rFonts w:ascii="Arial" w:hAnsi="Arial" w:cs="Arial"/>
          <w:sz w:val="19"/>
          <w:szCs w:val="19"/>
        </w:rPr>
      </w:pPr>
    </w:p>
    <w:p w14:paraId="50E78412" w14:textId="77777777" w:rsidR="00F06779" w:rsidRDefault="001D4DDC" w:rsidP="00715751">
      <w:pPr>
        <w:pStyle w:val="BodyTextIndent3"/>
        <w:spacing w:line="360" w:lineRule="auto"/>
        <w:ind w:left="1429" w:firstLine="0"/>
        <w:jc w:val="thaiDistribute"/>
        <w:rPr>
          <w:rFonts w:ascii="Arial" w:hAnsi="Arial" w:cs="Arial"/>
          <w:sz w:val="19"/>
          <w:szCs w:val="19"/>
        </w:rPr>
      </w:pPr>
      <w:r w:rsidRPr="0062375A">
        <w:rPr>
          <w:rFonts w:ascii="Arial" w:hAnsi="Arial" w:cs="Arial"/>
          <w:sz w:val="19"/>
          <w:szCs w:val="19"/>
        </w:rPr>
        <w:t>The Company’s management has assessed the potential impact on the financial statement of Thai Financial Reporting Standards related to “Financial instruments” as follow:</w:t>
      </w:r>
      <w:r w:rsidR="00C91D5C" w:rsidRPr="00AA42A4">
        <w:rPr>
          <w:rFonts w:ascii="Arial" w:hAnsi="Arial" w:cs="Arial"/>
          <w:sz w:val="19"/>
          <w:szCs w:val="19"/>
        </w:rPr>
        <w:t xml:space="preserve"> </w:t>
      </w:r>
      <w:bookmarkStart w:id="0" w:name="_Hlk21519738"/>
    </w:p>
    <w:p w14:paraId="5CC27417" w14:textId="77777777" w:rsidR="00CF37D3" w:rsidRDefault="00CF37D3" w:rsidP="00715751">
      <w:pPr>
        <w:pStyle w:val="BodyTextIndent3"/>
        <w:spacing w:line="360" w:lineRule="auto"/>
        <w:ind w:left="1429" w:firstLine="0"/>
        <w:jc w:val="thaiDistribute"/>
        <w:rPr>
          <w:rFonts w:ascii="Arial" w:hAnsi="Arial" w:cs="Arial"/>
          <w:sz w:val="19"/>
          <w:szCs w:val="19"/>
        </w:rPr>
      </w:pPr>
    </w:p>
    <w:p w14:paraId="2AEC7DC2" w14:textId="77777777" w:rsidR="001645FF" w:rsidRDefault="001645FF" w:rsidP="001645FF">
      <w:pPr>
        <w:pStyle w:val="BodyTextIndent3"/>
        <w:numPr>
          <w:ilvl w:val="0"/>
          <w:numId w:val="44"/>
        </w:numPr>
        <w:spacing w:line="360" w:lineRule="auto"/>
        <w:rPr>
          <w:rFonts w:ascii="Arial" w:hAnsi="Arial" w:cs="Arial"/>
          <w:sz w:val="19"/>
          <w:szCs w:val="19"/>
        </w:rPr>
      </w:pPr>
      <w:r w:rsidRPr="004B6417">
        <w:rPr>
          <w:rFonts w:ascii="Arial" w:hAnsi="Arial" w:cs="Arial"/>
          <w:sz w:val="19"/>
          <w:szCs w:val="19"/>
        </w:rPr>
        <w:t>Classification and measurement of financial assets and financial liabilities</w:t>
      </w:r>
    </w:p>
    <w:p w14:paraId="4DA1486D" w14:textId="77777777" w:rsidR="001645FF" w:rsidRDefault="001645FF" w:rsidP="00715751">
      <w:pPr>
        <w:pStyle w:val="BodyTextIndent3"/>
        <w:spacing w:line="360" w:lineRule="auto"/>
        <w:ind w:left="1791" w:firstLine="0"/>
        <w:jc w:val="thaiDistribute"/>
        <w:rPr>
          <w:rFonts w:ascii="Arial" w:hAnsi="Arial" w:cs="Arial"/>
          <w:sz w:val="19"/>
          <w:szCs w:val="19"/>
        </w:rPr>
      </w:pPr>
    </w:p>
    <w:p w14:paraId="3F646C58" w14:textId="77777777" w:rsidR="001645FF" w:rsidRDefault="001645FF" w:rsidP="001645FF">
      <w:pPr>
        <w:pStyle w:val="BodyTextIndent3"/>
        <w:spacing w:line="360" w:lineRule="auto"/>
        <w:ind w:left="1791" w:firstLine="0"/>
        <w:rPr>
          <w:rFonts w:ascii="Arial" w:hAnsi="Arial" w:cs="Arial"/>
          <w:sz w:val="19"/>
          <w:szCs w:val="19"/>
          <w:u w:val="single"/>
          <w:lang w:val="en-GB"/>
        </w:rPr>
      </w:pPr>
      <w:r w:rsidRPr="009C284E">
        <w:rPr>
          <w:rFonts w:ascii="Arial" w:hAnsi="Arial" w:cs="Arial"/>
          <w:sz w:val="19"/>
          <w:szCs w:val="19"/>
          <w:u w:val="single"/>
          <w:lang w:val="en-GB"/>
        </w:rPr>
        <w:t>Financial assets</w:t>
      </w:r>
    </w:p>
    <w:p w14:paraId="0A9D3148" w14:textId="77777777" w:rsidR="001645FF" w:rsidRDefault="001645FF" w:rsidP="00715751">
      <w:pPr>
        <w:pStyle w:val="BodyTextIndent3"/>
        <w:spacing w:line="360" w:lineRule="auto"/>
        <w:ind w:left="1791" w:firstLine="0"/>
        <w:jc w:val="thaiDistribute"/>
        <w:rPr>
          <w:rFonts w:ascii="Arial" w:hAnsi="Arial" w:cs="Arial"/>
          <w:sz w:val="19"/>
          <w:szCs w:val="19"/>
          <w:lang w:val="en-GB"/>
        </w:rPr>
      </w:pPr>
      <w:r w:rsidRPr="007526DA">
        <w:rPr>
          <w:rFonts w:ascii="Arial" w:hAnsi="Arial" w:cs="Arial"/>
          <w:sz w:val="19"/>
          <w:szCs w:val="19"/>
          <w:lang w:val="en-GB"/>
        </w:rPr>
        <w:t xml:space="preserve">Financial assets for debt instrument contain three principal classification categories: </w:t>
      </w:r>
      <w:r w:rsidR="00EA35AA" w:rsidRPr="007526DA">
        <w:rPr>
          <w:rFonts w:ascii="Arial" w:hAnsi="Arial" w:cs="Arial"/>
          <w:sz w:val="19"/>
          <w:szCs w:val="19"/>
          <w:lang w:val="en-GB"/>
        </w:rPr>
        <w:t>measured</w:t>
      </w:r>
      <w:r w:rsidR="00EA35AA">
        <w:rPr>
          <w:rFonts w:ascii="Arial" w:hAnsi="Arial" w:cs="Arial"/>
          <w:sz w:val="19"/>
          <w:szCs w:val="19"/>
          <w:lang w:val="en-GB"/>
        </w:rPr>
        <w:t xml:space="preserve"> </w:t>
      </w:r>
      <w:r w:rsidR="00EA35AA" w:rsidRPr="007526DA">
        <w:rPr>
          <w:rFonts w:ascii="Arial" w:hAnsi="Arial" w:cs="Arial"/>
          <w:sz w:val="19"/>
          <w:szCs w:val="19"/>
          <w:lang w:val="en-GB"/>
        </w:rPr>
        <w:t>at</w:t>
      </w:r>
      <w:r w:rsidR="00EA35AA">
        <w:rPr>
          <w:rFonts w:ascii="Arial" w:hAnsi="Arial" w:cs="Arial"/>
          <w:sz w:val="19"/>
          <w:szCs w:val="19"/>
          <w:lang w:val="en-GB"/>
        </w:rPr>
        <w:t xml:space="preserve"> </w:t>
      </w:r>
      <w:r w:rsidR="00267682">
        <w:rPr>
          <w:rFonts w:ascii="Arial" w:hAnsi="Arial" w:cs="Arial"/>
          <w:sz w:val="19"/>
          <w:szCs w:val="19"/>
          <w:lang w:val="en-GB"/>
        </w:rPr>
        <w:t xml:space="preserve">(1) </w:t>
      </w:r>
      <w:r w:rsidRPr="007526DA">
        <w:rPr>
          <w:rFonts w:ascii="Arial" w:hAnsi="Arial" w:cs="Arial"/>
          <w:sz w:val="19"/>
          <w:szCs w:val="19"/>
          <w:lang w:val="en-GB"/>
        </w:rPr>
        <w:t>amortize</w:t>
      </w:r>
      <w:r w:rsidR="00AD7AC2">
        <w:rPr>
          <w:rFonts w:ascii="Arial" w:hAnsi="Arial" w:cs="Browallia New"/>
          <w:sz w:val="19"/>
          <w:szCs w:val="24"/>
          <w:lang w:bidi="th-TH"/>
        </w:rPr>
        <w:t>d</w:t>
      </w:r>
      <w:r w:rsidRPr="007526DA">
        <w:rPr>
          <w:rFonts w:ascii="Arial" w:hAnsi="Arial" w:cs="Arial"/>
          <w:sz w:val="19"/>
          <w:szCs w:val="19"/>
          <w:lang w:val="en-GB"/>
        </w:rPr>
        <w:t xml:space="preserve"> cost, </w:t>
      </w:r>
      <w:r w:rsidR="00267682">
        <w:rPr>
          <w:rFonts w:ascii="Arial" w:hAnsi="Arial" w:cs="Arial"/>
          <w:sz w:val="19"/>
          <w:szCs w:val="19"/>
          <w:lang w:val="en-GB"/>
        </w:rPr>
        <w:t xml:space="preserve">(2) </w:t>
      </w:r>
      <w:r w:rsidRPr="007526DA">
        <w:rPr>
          <w:rFonts w:ascii="Arial" w:hAnsi="Arial" w:cs="Arial"/>
          <w:sz w:val="19"/>
          <w:szCs w:val="19"/>
          <w:lang w:val="en-GB"/>
        </w:rPr>
        <w:t xml:space="preserve">fair value </w:t>
      </w:r>
      <w:r>
        <w:rPr>
          <w:rFonts w:ascii="Arial" w:hAnsi="Arial" w:cs="Arial"/>
          <w:sz w:val="19"/>
          <w:szCs w:val="19"/>
          <w:lang w:val="en-GB"/>
        </w:rPr>
        <w:t>through</w:t>
      </w:r>
      <w:r w:rsidRPr="007526DA">
        <w:rPr>
          <w:rFonts w:ascii="Arial" w:hAnsi="Arial" w:cs="Arial"/>
          <w:sz w:val="19"/>
          <w:szCs w:val="19"/>
          <w:lang w:val="en-GB"/>
        </w:rPr>
        <w:t xml:space="preserve"> profit or loss, </w:t>
      </w:r>
      <w:r w:rsidR="000B2837">
        <w:rPr>
          <w:rFonts w:ascii="Arial" w:hAnsi="Arial" w:cs="Arial"/>
          <w:sz w:val="19"/>
          <w:szCs w:val="19"/>
          <w:lang w:val="en-GB"/>
        </w:rPr>
        <w:t xml:space="preserve">and (3) </w:t>
      </w:r>
      <w:r w:rsidRPr="007526DA">
        <w:rPr>
          <w:rFonts w:ascii="Arial" w:hAnsi="Arial" w:cs="Arial"/>
          <w:sz w:val="19"/>
          <w:szCs w:val="19"/>
          <w:lang w:val="en-GB"/>
        </w:rPr>
        <w:t xml:space="preserve">fair value </w:t>
      </w:r>
      <w:r>
        <w:rPr>
          <w:rFonts w:ascii="Arial" w:hAnsi="Arial" w:cs="Arial"/>
          <w:sz w:val="19"/>
          <w:szCs w:val="19"/>
          <w:lang w:val="en-GB"/>
        </w:rPr>
        <w:t>through</w:t>
      </w:r>
      <w:r w:rsidRPr="007526DA">
        <w:rPr>
          <w:rFonts w:ascii="Arial" w:hAnsi="Arial" w:cs="Arial"/>
          <w:sz w:val="19"/>
          <w:szCs w:val="19"/>
          <w:lang w:val="en-GB"/>
        </w:rPr>
        <w:t xml:space="preserve"> other comprehensive income based on the business</w:t>
      </w:r>
      <w:r>
        <w:rPr>
          <w:rFonts w:ascii="Arial" w:hAnsi="Arial" w:cs="Arial"/>
          <w:sz w:val="19"/>
          <w:szCs w:val="19"/>
          <w:lang w:val="en-GB"/>
        </w:rPr>
        <w:t xml:space="preserve"> </w:t>
      </w:r>
      <w:r w:rsidRPr="007526DA">
        <w:rPr>
          <w:rFonts w:ascii="Arial" w:hAnsi="Arial" w:cs="Arial"/>
          <w:sz w:val="19"/>
          <w:szCs w:val="19"/>
          <w:lang w:val="en-GB"/>
        </w:rPr>
        <w:t>model of the Company in which they are managed and based on the cash flow</w:t>
      </w:r>
      <w:r>
        <w:rPr>
          <w:rFonts w:ascii="Arial" w:hAnsi="Arial" w:cs="Arial"/>
          <w:sz w:val="19"/>
          <w:szCs w:val="19"/>
          <w:lang w:val="en-GB"/>
        </w:rPr>
        <w:t xml:space="preserve"> </w:t>
      </w:r>
      <w:r w:rsidRPr="007526DA">
        <w:rPr>
          <w:rFonts w:ascii="Arial" w:hAnsi="Arial" w:cs="Arial"/>
          <w:sz w:val="19"/>
          <w:szCs w:val="19"/>
          <w:lang w:val="en-GB"/>
        </w:rPr>
        <w:t>characteristics of the</w:t>
      </w:r>
      <w:r>
        <w:rPr>
          <w:rFonts w:ascii="Arial" w:hAnsi="Arial" w:cs="Arial"/>
          <w:sz w:val="19"/>
          <w:szCs w:val="19"/>
          <w:lang w:val="en-GB"/>
        </w:rPr>
        <w:t xml:space="preserve"> </w:t>
      </w:r>
      <w:r w:rsidRPr="007526DA">
        <w:rPr>
          <w:rFonts w:ascii="Arial" w:hAnsi="Arial" w:cs="Arial"/>
          <w:sz w:val="19"/>
          <w:szCs w:val="19"/>
          <w:lang w:val="en-GB"/>
        </w:rPr>
        <w:t>financial asset</w:t>
      </w:r>
      <w:r>
        <w:rPr>
          <w:rFonts w:ascii="Arial" w:hAnsi="Arial" w:cs="Arial"/>
          <w:sz w:val="19"/>
          <w:szCs w:val="19"/>
          <w:lang w:val="en-GB"/>
        </w:rPr>
        <w:t>s</w:t>
      </w:r>
      <w:r w:rsidRPr="007526DA">
        <w:rPr>
          <w:rFonts w:ascii="Arial" w:hAnsi="Arial" w:cs="Arial"/>
          <w:sz w:val="19"/>
          <w:szCs w:val="19"/>
          <w:lang w:val="en-GB"/>
        </w:rPr>
        <w:t>.</w:t>
      </w:r>
    </w:p>
    <w:p w14:paraId="4B784B4E" w14:textId="77777777" w:rsidR="001645FF" w:rsidRPr="007526DA" w:rsidRDefault="001645FF" w:rsidP="00715751">
      <w:pPr>
        <w:pStyle w:val="BodyTextIndent3"/>
        <w:spacing w:line="360" w:lineRule="auto"/>
        <w:ind w:left="1791" w:firstLine="0"/>
        <w:jc w:val="thaiDistribute"/>
        <w:rPr>
          <w:rFonts w:ascii="Arial" w:hAnsi="Arial" w:cs="Arial"/>
          <w:sz w:val="19"/>
          <w:szCs w:val="19"/>
          <w:lang w:val="en-GB"/>
        </w:rPr>
      </w:pPr>
    </w:p>
    <w:p w14:paraId="60EDD95C" w14:textId="77777777" w:rsidR="001645FF" w:rsidRDefault="001645FF" w:rsidP="00715751">
      <w:pPr>
        <w:pStyle w:val="BodyTextIndent3"/>
        <w:spacing w:line="360" w:lineRule="auto"/>
        <w:ind w:left="1791" w:firstLine="0"/>
        <w:jc w:val="thaiDistribute"/>
        <w:rPr>
          <w:rFonts w:ascii="Arial" w:hAnsi="Arial" w:cs="Arial"/>
          <w:sz w:val="19"/>
          <w:szCs w:val="19"/>
          <w:lang w:val="en-GB"/>
        </w:rPr>
      </w:pPr>
      <w:r w:rsidRPr="007526DA">
        <w:rPr>
          <w:rFonts w:ascii="Arial" w:hAnsi="Arial" w:cs="Arial"/>
          <w:sz w:val="19"/>
          <w:szCs w:val="19"/>
          <w:lang w:val="en-GB"/>
        </w:rPr>
        <w:t>Financial assets measured at amortize</w:t>
      </w:r>
      <w:r w:rsidR="007C1037">
        <w:rPr>
          <w:rFonts w:ascii="Arial" w:hAnsi="Arial" w:cs="Arial"/>
          <w:sz w:val="19"/>
          <w:szCs w:val="19"/>
          <w:lang w:val="en-GB"/>
        </w:rPr>
        <w:t>d</w:t>
      </w:r>
      <w:r w:rsidRPr="007526DA">
        <w:rPr>
          <w:rFonts w:ascii="Arial" w:hAnsi="Arial" w:cs="Arial"/>
          <w:sz w:val="19"/>
          <w:szCs w:val="19"/>
          <w:lang w:val="en-GB"/>
        </w:rPr>
        <w:t xml:space="preserve"> cost shall be calculated using effective interest rate </w:t>
      </w:r>
      <w:r w:rsidR="007C1037">
        <w:rPr>
          <w:rFonts w:ascii="Arial" w:hAnsi="Arial" w:cs="Arial"/>
          <w:sz w:val="19"/>
          <w:szCs w:val="19"/>
          <w:lang w:val="en-GB"/>
        </w:rPr>
        <w:t xml:space="preserve">and recognized as revenue </w:t>
      </w:r>
      <w:r w:rsidRPr="007526DA">
        <w:rPr>
          <w:rFonts w:ascii="Arial" w:hAnsi="Arial" w:cs="Arial"/>
          <w:sz w:val="19"/>
          <w:szCs w:val="19"/>
          <w:lang w:val="en-GB"/>
        </w:rPr>
        <w:t>in statement of</w:t>
      </w:r>
      <w:r>
        <w:rPr>
          <w:rFonts w:ascii="Arial" w:hAnsi="Arial" w:cs="Arial"/>
          <w:sz w:val="19"/>
          <w:szCs w:val="19"/>
          <w:lang w:val="en-GB"/>
        </w:rPr>
        <w:t xml:space="preserve"> </w:t>
      </w:r>
      <w:r w:rsidRPr="00715751">
        <w:rPr>
          <w:rFonts w:ascii="Arial" w:hAnsi="Arial" w:cs="Arial"/>
          <w:sz w:val="19"/>
          <w:szCs w:val="19"/>
          <w:lang w:val="en-GB"/>
        </w:rPr>
        <w:t>profit or loss</w:t>
      </w:r>
      <w:r w:rsidRPr="007526DA">
        <w:rPr>
          <w:rFonts w:ascii="Arial" w:hAnsi="Arial" w:cs="Arial"/>
          <w:sz w:val="19"/>
          <w:szCs w:val="19"/>
          <w:lang w:val="en-GB"/>
        </w:rPr>
        <w:t>.</w:t>
      </w:r>
    </w:p>
    <w:p w14:paraId="1FB87916" w14:textId="77777777" w:rsidR="001645FF" w:rsidRPr="007526DA" w:rsidRDefault="001645FF" w:rsidP="00715751">
      <w:pPr>
        <w:pStyle w:val="BodyTextIndent3"/>
        <w:spacing w:line="360" w:lineRule="auto"/>
        <w:ind w:left="1791" w:firstLine="0"/>
        <w:jc w:val="thaiDistribute"/>
        <w:rPr>
          <w:rFonts w:ascii="Arial" w:hAnsi="Arial" w:cs="Arial"/>
          <w:sz w:val="19"/>
          <w:szCs w:val="19"/>
          <w:lang w:val="en-GB"/>
        </w:rPr>
      </w:pPr>
    </w:p>
    <w:p w14:paraId="030A1298" w14:textId="44A1ABE0" w:rsidR="001645FF" w:rsidRDefault="001645FF" w:rsidP="00715751">
      <w:pPr>
        <w:pStyle w:val="BodyTextIndent3"/>
        <w:spacing w:line="360" w:lineRule="auto"/>
        <w:ind w:left="1791" w:firstLine="0"/>
        <w:jc w:val="thaiDistribute"/>
        <w:rPr>
          <w:rFonts w:ascii="Arial" w:hAnsi="Arial" w:cs="Arial"/>
          <w:sz w:val="19"/>
          <w:szCs w:val="19"/>
          <w:lang w:val="en-GB"/>
        </w:rPr>
      </w:pPr>
      <w:r w:rsidRPr="007526DA">
        <w:rPr>
          <w:rFonts w:ascii="Arial" w:hAnsi="Arial" w:cs="Arial"/>
          <w:sz w:val="19"/>
          <w:szCs w:val="19"/>
          <w:lang w:val="en-GB"/>
        </w:rPr>
        <w:t xml:space="preserve">Financial assets for equity instrument are measured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 xml:space="preserve">profit or loss. </w:t>
      </w:r>
      <w:r w:rsidR="00071D47">
        <w:rPr>
          <w:rFonts w:ascii="Arial" w:hAnsi="Arial" w:cs="Arial"/>
          <w:sz w:val="19"/>
          <w:szCs w:val="19"/>
          <w:lang w:val="en-GB"/>
        </w:rPr>
        <w:t>T</w:t>
      </w:r>
      <w:r w:rsidRPr="007526DA">
        <w:rPr>
          <w:rFonts w:ascii="Arial" w:hAnsi="Arial" w:cs="Arial"/>
          <w:sz w:val="19"/>
          <w:szCs w:val="19"/>
          <w:lang w:val="en-GB"/>
        </w:rPr>
        <w:t>he Company</w:t>
      </w:r>
      <w:r w:rsidR="002C48E9" w:rsidRPr="00715751">
        <w:rPr>
          <w:rFonts w:ascii="Arial" w:hAnsi="Arial" w:cs="Arial"/>
          <w:sz w:val="19"/>
          <w:szCs w:val="19"/>
          <w:lang w:val="en-GB"/>
        </w:rPr>
        <w:t xml:space="preserve"> </w:t>
      </w:r>
      <w:r w:rsidRPr="007526DA">
        <w:rPr>
          <w:rFonts w:ascii="Arial" w:hAnsi="Arial" w:cs="Arial"/>
          <w:sz w:val="19"/>
          <w:szCs w:val="19"/>
          <w:lang w:val="en-GB"/>
        </w:rPr>
        <w:t xml:space="preserve">considered to recognize financial assets at fair value </w:t>
      </w:r>
      <w:r>
        <w:rPr>
          <w:rFonts w:ascii="Arial" w:hAnsi="Arial" w:cs="Arial"/>
          <w:sz w:val="19"/>
          <w:szCs w:val="19"/>
          <w:lang w:val="en-GB"/>
        </w:rPr>
        <w:t>through</w:t>
      </w:r>
      <w:r w:rsidRPr="007526DA" w:rsidDel="005004A3">
        <w:rPr>
          <w:rFonts w:ascii="Arial" w:hAnsi="Arial" w:cs="Arial"/>
          <w:sz w:val="19"/>
          <w:szCs w:val="19"/>
          <w:lang w:val="en-GB"/>
        </w:rPr>
        <w:t xml:space="preserve"> </w:t>
      </w:r>
      <w:r w:rsidRPr="007526DA">
        <w:rPr>
          <w:rFonts w:ascii="Arial" w:hAnsi="Arial" w:cs="Arial"/>
          <w:sz w:val="19"/>
          <w:szCs w:val="19"/>
          <w:lang w:val="en-GB"/>
        </w:rPr>
        <w:t>other comprehensive income that will not be reclassified subsequently to profit or loss</w:t>
      </w:r>
      <w:r>
        <w:rPr>
          <w:rFonts w:ascii="Arial" w:hAnsi="Arial" w:cs="Arial"/>
          <w:sz w:val="19"/>
          <w:szCs w:val="19"/>
          <w:lang w:val="en-GB"/>
        </w:rPr>
        <w:t>.</w:t>
      </w:r>
    </w:p>
    <w:p w14:paraId="3477FD47" w14:textId="77777777" w:rsidR="004304E4" w:rsidRDefault="004304E4" w:rsidP="00715751">
      <w:pPr>
        <w:pStyle w:val="BodyTextIndent3"/>
        <w:spacing w:line="360" w:lineRule="auto"/>
        <w:ind w:left="1791" w:firstLine="0"/>
        <w:jc w:val="thaiDistribute"/>
        <w:rPr>
          <w:rFonts w:ascii="Arial" w:hAnsi="Arial" w:cs="Arial"/>
          <w:sz w:val="19"/>
          <w:szCs w:val="19"/>
          <w:lang w:val="en-GB"/>
        </w:rPr>
      </w:pPr>
    </w:p>
    <w:p w14:paraId="7A3C5F23" w14:textId="77777777" w:rsidR="004304E4" w:rsidRPr="00715751" w:rsidRDefault="004304E4" w:rsidP="00715751">
      <w:pPr>
        <w:pStyle w:val="BodyTextIndent3"/>
        <w:spacing w:line="360" w:lineRule="auto"/>
        <w:ind w:left="1791" w:firstLine="0"/>
        <w:jc w:val="thaiDistribute"/>
        <w:rPr>
          <w:rFonts w:ascii="Arial" w:hAnsi="Arial" w:cs="Arial"/>
          <w:sz w:val="19"/>
          <w:szCs w:val="19"/>
          <w:u w:val="single"/>
          <w:lang w:val="en-GB"/>
        </w:rPr>
      </w:pPr>
      <w:r w:rsidRPr="009C284E">
        <w:rPr>
          <w:rFonts w:ascii="Arial" w:hAnsi="Arial" w:cs="Arial"/>
          <w:sz w:val="19"/>
          <w:szCs w:val="19"/>
          <w:u w:val="single"/>
          <w:lang w:val="en-GB"/>
        </w:rPr>
        <w:t>Financial liabilities</w:t>
      </w:r>
    </w:p>
    <w:p w14:paraId="791ACA75" w14:textId="563A6732" w:rsidR="004304E4" w:rsidRDefault="004304E4" w:rsidP="00715751">
      <w:pPr>
        <w:pStyle w:val="BodyTextIndent3"/>
        <w:spacing w:line="360" w:lineRule="auto"/>
        <w:ind w:left="1791" w:firstLine="0"/>
        <w:jc w:val="thaiDistribute"/>
        <w:rPr>
          <w:rFonts w:ascii="Arial" w:hAnsi="Arial" w:cs="Arial"/>
          <w:sz w:val="19"/>
          <w:szCs w:val="19"/>
          <w:lang w:val="en-GB"/>
        </w:rPr>
      </w:pPr>
      <w:r w:rsidRPr="00521F12">
        <w:rPr>
          <w:rFonts w:ascii="Arial" w:hAnsi="Arial" w:cs="Arial"/>
          <w:sz w:val="19"/>
          <w:szCs w:val="19"/>
          <w:lang w:val="en-GB"/>
        </w:rPr>
        <w:t>Financial liabilities which classified and measured at amortize</w:t>
      </w:r>
      <w:r w:rsidR="008161E2">
        <w:rPr>
          <w:rFonts w:ascii="Arial" w:hAnsi="Arial" w:cs="Arial"/>
          <w:sz w:val="19"/>
          <w:szCs w:val="19"/>
          <w:lang w:val="en-GB"/>
        </w:rPr>
        <w:t>d</w:t>
      </w:r>
      <w:r w:rsidRPr="00521F12">
        <w:rPr>
          <w:rFonts w:ascii="Arial" w:hAnsi="Arial" w:cs="Arial"/>
          <w:sz w:val="19"/>
          <w:szCs w:val="19"/>
          <w:lang w:val="en-GB"/>
        </w:rPr>
        <w:t xml:space="preserve"> cost. Interest expenses </w:t>
      </w:r>
      <w:r w:rsidR="007557AF" w:rsidRPr="00715751">
        <w:rPr>
          <w:rFonts w:ascii="Arial" w:hAnsi="Arial" w:cs="Arial"/>
          <w:sz w:val="19"/>
          <w:szCs w:val="19"/>
          <w:lang w:val="en-GB"/>
        </w:rPr>
        <w:t xml:space="preserve">is </w:t>
      </w:r>
      <w:r w:rsidRPr="00521F12">
        <w:rPr>
          <w:rFonts w:ascii="Arial" w:hAnsi="Arial" w:cs="Arial"/>
          <w:sz w:val="19"/>
          <w:szCs w:val="19"/>
          <w:lang w:val="en-GB"/>
        </w:rPr>
        <w:t xml:space="preserve">calculated by using effective interest rate </w:t>
      </w:r>
      <w:r w:rsidR="00EE5BA2">
        <w:rPr>
          <w:rFonts w:ascii="Arial" w:hAnsi="Arial" w:cs="Arial"/>
          <w:sz w:val="19"/>
          <w:szCs w:val="19"/>
          <w:lang w:val="en-GB"/>
        </w:rPr>
        <w:t xml:space="preserve">and recognized as expenses </w:t>
      </w:r>
      <w:r w:rsidRPr="00521F12">
        <w:rPr>
          <w:rFonts w:ascii="Arial" w:hAnsi="Arial" w:cs="Arial"/>
          <w:sz w:val="19"/>
          <w:szCs w:val="19"/>
          <w:lang w:val="en-GB"/>
        </w:rPr>
        <w:t xml:space="preserve">in </w:t>
      </w:r>
      <w:r>
        <w:rPr>
          <w:rFonts w:ascii="Arial" w:hAnsi="Arial" w:cs="Arial"/>
          <w:sz w:val="19"/>
          <w:szCs w:val="19"/>
          <w:lang w:val="en-GB"/>
        </w:rPr>
        <w:t>statement of profit or loss</w:t>
      </w:r>
      <w:r w:rsidRPr="00521F12">
        <w:rPr>
          <w:rFonts w:ascii="Arial" w:hAnsi="Arial" w:cs="Arial"/>
          <w:sz w:val="19"/>
          <w:szCs w:val="19"/>
          <w:lang w:val="en-GB"/>
        </w:rPr>
        <w:t>.</w:t>
      </w:r>
    </w:p>
    <w:p w14:paraId="13D5D761" w14:textId="77777777" w:rsidR="004304E4" w:rsidRPr="00521F12" w:rsidRDefault="004304E4" w:rsidP="00715751">
      <w:pPr>
        <w:pStyle w:val="BodyTextIndent3"/>
        <w:spacing w:line="360" w:lineRule="auto"/>
        <w:ind w:left="1791" w:firstLine="0"/>
        <w:jc w:val="thaiDistribute"/>
        <w:rPr>
          <w:rFonts w:ascii="Arial" w:hAnsi="Arial" w:cs="Arial"/>
          <w:sz w:val="19"/>
          <w:szCs w:val="19"/>
          <w:lang w:val="en-GB"/>
        </w:rPr>
      </w:pPr>
    </w:p>
    <w:p w14:paraId="0DB454DF" w14:textId="77777777" w:rsidR="00081D16" w:rsidRDefault="00081D16" w:rsidP="00715751">
      <w:pPr>
        <w:pStyle w:val="BodyTextIndent3"/>
        <w:spacing w:line="360" w:lineRule="auto"/>
        <w:ind w:left="1791" w:firstLine="0"/>
        <w:jc w:val="thaiDistribute"/>
        <w:rPr>
          <w:rFonts w:ascii="Arial" w:hAnsi="Arial" w:cs="Arial"/>
          <w:sz w:val="19"/>
          <w:szCs w:val="19"/>
          <w:lang w:val="en-GB"/>
        </w:rPr>
      </w:pPr>
      <w:r>
        <w:rPr>
          <w:rFonts w:ascii="Arial" w:hAnsi="Arial" w:cs="Arial"/>
          <w:sz w:val="19"/>
          <w:szCs w:val="19"/>
          <w:lang w:val="en-GB"/>
        </w:rPr>
        <w:br w:type="page"/>
      </w:r>
    </w:p>
    <w:p w14:paraId="5A289E11" w14:textId="77777777" w:rsidR="004304E4" w:rsidRDefault="007A54F0" w:rsidP="004304E4">
      <w:pPr>
        <w:spacing w:line="360" w:lineRule="auto"/>
        <w:ind w:left="1791"/>
        <w:jc w:val="thaiDistribute"/>
        <w:rPr>
          <w:rFonts w:ascii="Arial" w:hAnsi="Arial" w:cs="Arial"/>
          <w:sz w:val="19"/>
          <w:szCs w:val="19"/>
          <w:lang w:val="en-GB"/>
        </w:rPr>
      </w:pPr>
      <w:r>
        <w:rPr>
          <w:rFonts w:ascii="Arial" w:hAnsi="Arial" w:cs="Arial"/>
          <w:sz w:val="19"/>
          <w:szCs w:val="19"/>
          <w:lang w:val="en-GB"/>
        </w:rPr>
        <w:lastRenderedPageBreak/>
        <w:t>D</w:t>
      </w:r>
      <w:r w:rsidR="004304E4" w:rsidRPr="007526DA">
        <w:rPr>
          <w:rFonts w:ascii="Arial" w:hAnsi="Arial" w:cs="Arial"/>
          <w:sz w:val="19"/>
          <w:szCs w:val="19"/>
          <w:lang w:val="en-GB"/>
        </w:rPr>
        <w:t xml:space="preserve">erivative liabilities </w:t>
      </w:r>
      <w:r>
        <w:rPr>
          <w:rFonts w:ascii="Arial" w:hAnsi="Arial" w:cs="Arial"/>
          <w:sz w:val="19"/>
          <w:szCs w:val="19"/>
          <w:lang w:val="en-GB"/>
        </w:rPr>
        <w:t>are</w:t>
      </w:r>
      <w:r w:rsidRPr="007526DA">
        <w:rPr>
          <w:rFonts w:ascii="Arial" w:hAnsi="Arial" w:cs="Arial"/>
          <w:sz w:val="19"/>
          <w:szCs w:val="19"/>
          <w:lang w:val="en-GB"/>
        </w:rPr>
        <w:t xml:space="preserve"> </w:t>
      </w:r>
      <w:r w:rsidR="004304E4" w:rsidRPr="007526DA">
        <w:rPr>
          <w:rFonts w:ascii="Arial" w:hAnsi="Arial" w:cs="Arial"/>
          <w:sz w:val="19"/>
          <w:szCs w:val="19"/>
          <w:lang w:val="en-GB"/>
        </w:rPr>
        <w:t xml:space="preserve">classified and measured at fair value </w:t>
      </w:r>
      <w:r w:rsidR="004304E4">
        <w:rPr>
          <w:rFonts w:ascii="Arial" w:hAnsi="Arial" w:cs="Arial"/>
          <w:sz w:val="19"/>
          <w:szCs w:val="19"/>
          <w:lang w:val="en-GB"/>
        </w:rPr>
        <w:t>through</w:t>
      </w:r>
      <w:r w:rsidR="004304E4" w:rsidRPr="007526DA" w:rsidDel="005004A3">
        <w:rPr>
          <w:rFonts w:ascii="Arial" w:hAnsi="Arial" w:cs="Arial"/>
          <w:sz w:val="19"/>
          <w:szCs w:val="19"/>
          <w:lang w:val="en-GB"/>
        </w:rPr>
        <w:t xml:space="preserve"> </w:t>
      </w:r>
      <w:r w:rsidR="004304E4" w:rsidRPr="007526DA">
        <w:rPr>
          <w:rFonts w:ascii="Arial" w:hAnsi="Arial" w:cs="Arial"/>
          <w:sz w:val="19"/>
          <w:szCs w:val="19"/>
          <w:lang w:val="en-GB"/>
        </w:rPr>
        <w:t>profit or loss</w:t>
      </w:r>
      <w:r w:rsidR="004304E4">
        <w:rPr>
          <w:rFonts w:ascii="Arial" w:hAnsi="Arial" w:cs="Arial"/>
          <w:sz w:val="19"/>
          <w:szCs w:val="19"/>
          <w:lang w:val="en-GB"/>
        </w:rPr>
        <w:t xml:space="preserve"> </w:t>
      </w:r>
      <w:r w:rsidR="00201E47">
        <w:rPr>
          <w:rFonts w:ascii="Arial" w:hAnsi="Arial" w:cs="Arial"/>
          <w:sz w:val="19"/>
          <w:szCs w:val="19"/>
          <w:lang w:val="en-GB"/>
        </w:rPr>
        <w:t>except for de</w:t>
      </w:r>
      <w:r w:rsidR="00E840F1">
        <w:rPr>
          <w:rFonts w:ascii="Arial" w:hAnsi="Arial" w:cs="Arial"/>
          <w:sz w:val="19"/>
          <w:szCs w:val="19"/>
          <w:lang w:val="en-GB"/>
        </w:rPr>
        <w:t>r</w:t>
      </w:r>
      <w:r w:rsidR="00201E47">
        <w:rPr>
          <w:rFonts w:ascii="Arial" w:hAnsi="Arial" w:cs="Arial"/>
          <w:sz w:val="19"/>
          <w:szCs w:val="19"/>
          <w:lang w:val="en-GB"/>
        </w:rPr>
        <w:t>ivatives contracts which applied</w:t>
      </w:r>
      <w:r w:rsidR="00201E47" w:rsidRPr="007526DA">
        <w:rPr>
          <w:rFonts w:ascii="Arial" w:hAnsi="Arial" w:cs="Arial"/>
          <w:sz w:val="19"/>
          <w:szCs w:val="19"/>
          <w:lang w:val="en-GB"/>
        </w:rPr>
        <w:t xml:space="preserve"> </w:t>
      </w:r>
      <w:r w:rsidR="004304E4" w:rsidRPr="007526DA">
        <w:rPr>
          <w:rFonts w:ascii="Arial" w:hAnsi="Arial" w:cs="Arial"/>
          <w:sz w:val="19"/>
          <w:szCs w:val="19"/>
          <w:lang w:val="en-GB"/>
        </w:rPr>
        <w:t>hedge</w:t>
      </w:r>
      <w:r w:rsidR="004304E4">
        <w:rPr>
          <w:rFonts w:ascii="Arial" w:hAnsi="Arial" w:cs="Arial"/>
          <w:sz w:val="19"/>
          <w:szCs w:val="19"/>
          <w:lang w:val="en-GB"/>
        </w:rPr>
        <w:t xml:space="preserve"> </w:t>
      </w:r>
      <w:r w:rsidR="004304E4" w:rsidRPr="007526DA">
        <w:rPr>
          <w:rFonts w:ascii="Arial" w:hAnsi="Arial" w:cs="Arial"/>
          <w:sz w:val="19"/>
          <w:szCs w:val="19"/>
          <w:lang w:val="en-GB"/>
        </w:rPr>
        <w:t xml:space="preserve">accounting </w:t>
      </w:r>
      <w:r w:rsidR="001833DA">
        <w:rPr>
          <w:rFonts w:ascii="Arial" w:hAnsi="Arial" w:cs="Arial"/>
          <w:sz w:val="19"/>
          <w:szCs w:val="19"/>
          <w:lang w:val="en-GB"/>
        </w:rPr>
        <w:t>are measured at fair value through other comprehensive income</w:t>
      </w:r>
      <w:r w:rsidR="004304E4" w:rsidRPr="007526DA">
        <w:rPr>
          <w:rFonts w:ascii="Arial" w:hAnsi="Arial" w:cs="Arial"/>
          <w:sz w:val="19"/>
          <w:szCs w:val="19"/>
          <w:lang w:val="en-GB"/>
        </w:rPr>
        <w:t>.</w:t>
      </w:r>
    </w:p>
    <w:p w14:paraId="6344CEB6" w14:textId="77777777" w:rsidR="009761C2" w:rsidRDefault="009761C2" w:rsidP="004304E4">
      <w:pPr>
        <w:spacing w:line="360" w:lineRule="auto"/>
        <w:ind w:left="1791"/>
        <w:jc w:val="thaiDistribute"/>
        <w:rPr>
          <w:rFonts w:ascii="Arial" w:hAnsi="Arial" w:cs="Arial"/>
          <w:sz w:val="19"/>
          <w:szCs w:val="19"/>
          <w:lang w:val="en-GB"/>
        </w:rPr>
      </w:pPr>
    </w:p>
    <w:p w14:paraId="61BB0278" w14:textId="77777777" w:rsidR="009761C2" w:rsidRDefault="009761C2" w:rsidP="006A0DD6">
      <w:pPr>
        <w:spacing w:line="360" w:lineRule="auto"/>
        <w:ind w:left="1418"/>
        <w:jc w:val="thaiDistribute"/>
        <w:rPr>
          <w:rFonts w:ascii="Arial" w:hAnsi="Arial" w:cstheme="minorBidi"/>
          <w:sz w:val="19"/>
        </w:rPr>
      </w:pPr>
      <w:r w:rsidRPr="00405365">
        <w:rPr>
          <w:rFonts w:ascii="Arial" w:hAnsi="Arial" w:cs="Arial"/>
          <w:sz w:val="19"/>
          <w:szCs w:val="19"/>
        </w:rPr>
        <w:t xml:space="preserve">The classification and measurement under previous standards and TFRS 9, including reconciliation of the carrying amounts of each class of the Company’s financial assets and financial liabilities as </w:t>
      </w:r>
      <w:proofErr w:type="gramStart"/>
      <w:r w:rsidRPr="00405365">
        <w:rPr>
          <w:rFonts w:ascii="Arial" w:hAnsi="Arial" w:cs="Arial"/>
          <w:sz w:val="19"/>
          <w:szCs w:val="19"/>
        </w:rPr>
        <w:t>at</w:t>
      </w:r>
      <w:proofErr w:type="gramEnd"/>
      <w:r w:rsidRPr="00405365">
        <w:rPr>
          <w:rFonts w:ascii="Arial" w:hAnsi="Arial" w:cs="Arial"/>
          <w:sz w:val="19"/>
          <w:szCs w:val="19"/>
        </w:rPr>
        <w:t xml:space="preserve"> 1 January 2020</w:t>
      </w:r>
      <w:r>
        <w:rPr>
          <w:rFonts w:ascii="Arial" w:hAnsi="Arial" w:cstheme="minorBidi" w:hint="cs"/>
          <w:sz w:val="19"/>
          <w:cs/>
        </w:rPr>
        <w:t xml:space="preserve"> </w:t>
      </w:r>
      <w:r>
        <w:rPr>
          <w:rFonts w:ascii="Arial" w:hAnsi="Arial" w:cstheme="minorBidi"/>
          <w:sz w:val="19"/>
        </w:rPr>
        <w:t>are as follow:</w:t>
      </w:r>
    </w:p>
    <w:p w14:paraId="5E5A9414" w14:textId="77777777" w:rsidR="00D42075" w:rsidRDefault="00D42075" w:rsidP="004304E4">
      <w:pPr>
        <w:spacing w:line="360" w:lineRule="auto"/>
        <w:ind w:left="1791"/>
        <w:jc w:val="thaiDistribute"/>
        <w:rPr>
          <w:rFonts w:ascii="Arial" w:hAnsi="Arial" w:cstheme="minorBidi"/>
          <w:sz w:val="19"/>
        </w:rPr>
      </w:pPr>
    </w:p>
    <w:tbl>
      <w:tblPr>
        <w:tblStyle w:val="TableGrid"/>
        <w:tblW w:w="8125" w:type="dxa"/>
        <w:tblInd w:w="13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638"/>
        <w:gridCol w:w="1683"/>
        <w:gridCol w:w="1539"/>
      </w:tblGrid>
      <w:tr w:rsidR="00D42075" w:rsidRPr="00DF1331" w14:paraId="2AB2C340" w14:textId="77777777" w:rsidTr="008E7551">
        <w:tc>
          <w:tcPr>
            <w:tcW w:w="8125" w:type="dxa"/>
            <w:gridSpan w:val="4"/>
          </w:tcPr>
          <w:p w14:paraId="53EF9EFA"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sz w:val="18"/>
                <w:szCs w:val="18"/>
              </w:rPr>
              <w:t>Thousand Baht</w:t>
            </w:r>
          </w:p>
        </w:tc>
      </w:tr>
      <w:tr w:rsidR="00D42075" w:rsidRPr="00DF1331" w14:paraId="6DBE76F7" w14:textId="77777777" w:rsidTr="008E7551">
        <w:tc>
          <w:tcPr>
            <w:tcW w:w="4903" w:type="dxa"/>
            <w:gridSpan w:val="2"/>
            <w:vAlign w:val="bottom"/>
          </w:tcPr>
          <w:p w14:paraId="26F92D57"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previous standards </w:t>
            </w:r>
            <w:r w:rsidRPr="00387805">
              <w:rPr>
                <w:rFonts w:ascii="Arial" w:hAnsi="Arial"/>
                <w:sz w:val="18"/>
                <w:szCs w:val="18"/>
              </w:rPr>
              <w:br/>
            </w:r>
            <w:proofErr w:type="gramStart"/>
            <w:r w:rsidRPr="00387805">
              <w:rPr>
                <w:rFonts w:ascii="Arial" w:hAnsi="Arial"/>
                <w:sz w:val="18"/>
                <w:szCs w:val="18"/>
              </w:rPr>
              <w:t>at</w:t>
            </w:r>
            <w:proofErr w:type="gramEnd"/>
            <w:r w:rsidRPr="00387805">
              <w:rPr>
                <w:rFonts w:ascii="Arial" w:hAnsi="Arial"/>
                <w:sz w:val="18"/>
                <w:szCs w:val="18"/>
              </w:rPr>
              <w:t xml:space="preserve"> 31 December 2019</w:t>
            </w:r>
          </w:p>
        </w:tc>
        <w:tc>
          <w:tcPr>
            <w:tcW w:w="3222" w:type="dxa"/>
            <w:gridSpan w:val="2"/>
            <w:vAlign w:val="bottom"/>
          </w:tcPr>
          <w:p w14:paraId="404D3A32"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sz w:val="18"/>
                <w:szCs w:val="18"/>
              </w:rPr>
              <w:t xml:space="preserve">Classification under TFRS 9 </w:t>
            </w:r>
            <w:r w:rsidRPr="00387805">
              <w:rPr>
                <w:rFonts w:ascii="Arial" w:hAnsi="Arial"/>
                <w:sz w:val="18"/>
                <w:szCs w:val="18"/>
              </w:rPr>
              <w:br/>
            </w:r>
            <w:proofErr w:type="gramStart"/>
            <w:r w:rsidRPr="00387805">
              <w:rPr>
                <w:rFonts w:ascii="Arial" w:hAnsi="Arial"/>
                <w:sz w:val="18"/>
                <w:szCs w:val="18"/>
              </w:rPr>
              <w:t>at</w:t>
            </w:r>
            <w:proofErr w:type="gramEnd"/>
            <w:r w:rsidRPr="00387805">
              <w:rPr>
                <w:rFonts w:ascii="Arial" w:hAnsi="Arial"/>
                <w:sz w:val="18"/>
                <w:szCs w:val="18"/>
              </w:rPr>
              <w:t xml:space="preserve"> 1 January 2020</w:t>
            </w:r>
          </w:p>
        </w:tc>
      </w:tr>
      <w:tr w:rsidR="00D42075" w:rsidRPr="00DF1331" w14:paraId="0A925AF3" w14:textId="77777777" w:rsidTr="008E7551">
        <w:tc>
          <w:tcPr>
            <w:tcW w:w="3265" w:type="dxa"/>
            <w:vAlign w:val="bottom"/>
          </w:tcPr>
          <w:p w14:paraId="3EE6C3AA"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sz w:val="18"/>
                <w:szCs w:val="18"/>
              </w:rPr>
              <w:t>Transactions</w:t>
            </w:r>
          </w:p>
        </w:tc>
        <w:tc>
          <w:tcPr>
            <w:tcW w:w="1638" w:type="dxa"/>
            <w:vAlign w:val="bottom"/>
          </w:tcPr>
          <w:p w14:paraId="35ED13D2"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sz w:val="18"/>
                <w:szCs w:val="18"/>
              </w:rPr>
              <w:t>Carrying amounts</w:t>
            </w:r>
          </w:p>
        </w:tc>
        <w:tc>
          <w:tcPr>
            <w:tcW w:w="1683" w:type="dxa"/>
            <w:vAlign w:val="bottom"/>
          </w:tcPr>
          <w:p w14:paraId="631E2891"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cs="Arial"/>
                <w:sz w:val="18"/>
                <w:szCs w:val="18"/>
              </w:rPr>
              <w:t>Fair value through profit or loss</w:t>
            </w:r>
          </w:p>
        </w:tc>
        <w:tc>
          <w:tcPr>
            <w:tcW w:w="1539" w:type="dxa"/>
            <w:vAlign w:val="bottom"/>
          </w:tcPr>
          <w:p w14:paraId="1707353E" w14:textId="77777777" w:rsidR="00D42075" w:rsidRPr="00387805" w:rsidRDefault="00D42075" w:rsidP="00863BB0">
            <w:pPr>
              <w:pBdr>
                <w:bottom w:val="single" w:sz="4" w:space="1" w:color="auto"/>
              </w:pBdr>
              <w:spacing w:line="360" w:lineRule="auto"/>
              <w:jc w:val="center"/>
              <w:rPr>
                <w:rFonts w:ascii="Arial" w:hAnsi="Arial"/>
                <w:sz w:val="18"/>
                <w:szCs w:val="18"/>
              </w:rPr>
            </w:pPr>
            <w:r w:rsidRPr="00387805">
              <w:rPr>
                <w:rFonts w:ascii="Arial" w:hAnsi="Arial" w:cs="Arial"/>
                <w:sz w:val="18"/>
                <w:szCs w:val="18"/>
              </w:rPr>
              <w:t>Amortized cost</w:t>
            </w:r>
            <w:r w:rsidR="00B51420">
              <w:rPr>
                <w:rFonts w:ascii="Arial" w:hAnsi="Arial" w:cs="Arial"/>
                <w:sz w:val="18"/>
                <w:szCs w:val="18"/>
              </w:rPr>
              <w:t xml:space="preserve"> - net</w:t>
            </w:r>
          </w:p>
        </w:tc>
      </w:tr>
      <w:tr w:rsidR="00D42075" w:rsidRPr="00DF1331" w14:paraId="5C03C41B" w14:textId="77777777" w:rsidTr="008E7551">
        <w:tc>
          <w:tcPr>
            <w:tcW w:w="3265" w:type="dxa"/>
          </w:tcPr>
          <w:p w14:paraId="2BB7E46F" w14:textId="77777777" w:rsidR="00D42075" w:rsidRPr="00387805" w:rsidRDefault="00D42075" w:rsidP="00863BB0">
            <w:pPr>
              <w:spacing w:line="360" w:lineRule="auto"/>
              <w:jc w:val="thaiDistribute"/>
              <w:rPr>
                <w:rFonts w:ascii="Arial" w:hAnsi="Arial"/>
                <w:b/>
                <w:bCs/>
                <w:sz w:val="18"/>
                <w:szCs w:val="18"/>
              </w:rPr>
            </w:pPr>
            <w:r w:rsidRPr="00387805">
              <w:rPr>
                <w:rFonts w:ascii="Arial" w:hAnsi="Arial"/>
                <w:b/>
                <w:bCs/>
                <w:sz w:val="18"/>
                <w:szCs w:val="18"/>
              </w:rPr>
              <w:t>Financial assets</w:t>
            </w:r>
          </w:p>
        </w:tc>
        <w:tc>
          <w:tcPr>
            <w:tcW w:w="1638" w:type="dxa"/>
          </w:tcPr>
          <w:p w14:paraId="48C34D17" w14:textId="77777777" w:rsidR="00D42075" w:rsidRPr="00387805" w:rsidRDefault="00D42075" w:rsidP="00863BB0">
            <w:pPr>
              <w:spacing w:line="360" w:lineRule="auto"/>
              <w:jc w:val="thaiDistribute"/>
              <w:rPr>
                <w:rFonts w:ascii="Arial" w:hAnsi="Arial"/>
                <w:b/>
                <w:bCs/>
                <w:sz w:val="18"/>
                <w:szCs w:val="18"/>
              </w:rPr>
            </w:pPr>
          </w:p>
        </w:tc>
        <w:tc>
          <w:tcPr>
            <w:tcW w:w="1683" w:type="dxa"/>
          </w:tcPr>
          <w:p w14:paraId="0771523C" w14:textId="77777777" w:rsidR="00D42075" w:rsidRPr="00387805" w:rsidRDefault="00D42075" w:rsidP="00863BB0">
            <w:pPr>
              <w:spacing w:line="360" w:lineRule="auto"/>
              <w:jc w:val="thaiDistribute"/>
              <w:rPr>
                <w:rFonts w:ascii="Arial" w:hAnsi="Arial"/>
                <w:b/>
                <w:bCs/>
                <w:sz w:val="18"/>
                <w:szCs w:val="18"/>
              </w:rPr>
            </w:pPr>
          </w:p>
        </w:tc>
        <w:tc>
          <w:tcPr>
            <w:tcW w:w="1539" w:type="dxa"/>
          </w:tcPr>
          <w:p w14:paraId="216C8A56" w14:textId="77777777" w:rsidR="00D42075" w:rsidRPr="00387805" w:rsidRDefault="00D42075" w:rsidP="00863BB0">
            <w:pPr>
              <w:spacing w:line="360" w:lineRule="auto"/>
              <w:jc w:val="thaiDistribute"/>
              <w:rPr>
                <w:rFonts w:ascii="Arial" w:hAnsi="Arial"/>
                <w:b/>
                <w:bCs/>
                <w:sz w:val="18"/>
                <w:szCs w:val="18"/>
              </w:rPr>
            </w:pPr>
          </w:p>
        </w:tc>
      </w:tr>
      <w:tr w:rsidR="00D42075" w:rsidRPr="00DF1331" w14:paraId="0A3CD122" w14:textId="77777777" w:rsidTr="008E7551">
        <w:tc>
          <w:tcPr>
            <w:tcW w:w="3265" w:type="dxa"/>
          </w:tcPr>
          <w:p w14:paraId="178728DC" w14:textId="77777777" w:rsidR="00D42075" w:rsidRPr="00387805" w:rsidRDefault="00D42075" w:rsidP="00863BB0">
            <w:pPr>
              <w:spacing w:line="360" w:lineRule="auto"/>
              <w:rPr>
                <w:rFonts w:ascii="Arial" w:hAnsi="Arial"/>
                <w:sz w:val="18"/>
                <w:szCs w:val="18"/>
              </w:rPr>
            </w:pPr>
            <w:r w:rsidRPr="00387805">
              <w:rPr>
                <w:rFonts w:ascii="Arial" w:hAnsi="Arial"/>
                <w:sz w:val="18"/>
                <w:szCs w:val="18"/>
              </w:rPr>
              <w:t>Cash and cash equivalents</w:t>
            </w:r>
          </w:p>
        </w:tc>
        <w:tc>
          <w:tcPr>
            <w:tcW w:w="1638" w:type="dxa"/>
          </w:tcPr>
          <w:p w14:paraId="37374CB9"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12,683</w:t>
            </w:r>
          </w:p>
        </w:tc>
        <w:tc>
          <w:tcPr>
            <w:tcW w:w="1683" w:type="dxa"/>
          </w:tcPr>
          <w:p w14:paraId="5F873603" w14:textId="094B8E1D" w:rsidR="00D42075" w:rsidRPr="00387805" w:rsidRDefault="00D42075" w:rsidP="00863BB0">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61300501"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12,683</w:t>
            </w:r>
          </w:p>
        </w:tc>
      </w:tr>
      <w:tr w:rsidR="00D42075" w:rsidRPr="00DF1331" w14:paraId="1E406F1D" w14:textId="77777777" w:rsidTr="008E7551">
        <w:tc>
          <w:tcPr>
            <w:tcW w:w="3265" w:type="dxa"/>
          </w:tcPr>
          <w:p w14:paraId="5A2FA9B1" w14:textId="77777777" w:rsidR="00D42075" w:rsidRPr="00DF1331" w:rsidRDefault="00D42075" w:rsidP="00863BB0">
            <w:pPr>
              <w:spacing w:line="360" w:lineRule="auto"/>
              <w:rPr>
                <w:rFonts w:ascii="Arial" w:hAnsi="Arial"/>
                <w:sz w:val="18"/>
                <w:szCs w:val="18"/>
              </w:rPr>
            </w:pPr>
            <w:r w:rsidRPr="003A1D66">
              <w:rPr>
                <w:rFonts w:ascii="Arial" w:hAnsi="Arial"/>
                <w:sz w:val="18"/>
                <w:szCs w:val="18"/>
              </w:rPr>
              <w:t>Short-term investment</w:t>
            </w:r>
          </w:p>
        </w:tc>
        <w:tc>
          <w:tcPr>
            <w:tcW w:w="1638" w:type="dxa"/>
          </w:tcPr>
          <w:p w14:paraId="718DC8CF" w14:textId="77777777" w:rsidR="00D42075" w:rsidRPr="00DF1331" w:rsidRDefault="00D42075" w:rsidP="00863BB0">
            <w:pPr>
              <w:spacing w:line="360" w:lineRule="auto"/>
              <w:jc w:val="right"/>
              <w:rPr>
                <w:rFonts w:ascii="Arial" w:hAnsi="Arial"/>
                <w:sz w:val="18"/>
                <w:szCs w:val="18"/>
              </w:rPr>
            </w:pPr>
            <w:r w:rsidRPr="00387805">
              <w:rPr>
                <w:rFonts w:ascii="Arial" w:hAnsi="Arial"/>
                <w:sz w:val="18"/>
                <w:szCs w:val="18"/>
              </w:rPr>
              <w:t>157,165</w:t>
            </w:r>
          </w:p>
        </w:tc>
        <w:tc>
          <w:tcPr>
            <w:tcW w:w="1683" w:type="dxa"/>
          </w:tcPr>
          <w:p w14:paraId="675DA169" w14:textId="77777777" w:rsidR="00D42075" w:rsidRPr="00DF1331" w:rsidRDefault="00D42075" w:rsidP="00863BB0">
            <w:pPr>
              <w:spacing w:line="360" w:lineRule="auto"/>
              <w:jc w:val="right"/>
              <w:rPr>
                <w:rFonts w:ascii="Arial" w:hAnsi="Arial"/>
                <w:sz w:val="18"/>
                <w:szCs w:val="18"/>
              </w:rPr>
            </w:pPr>
            <w:r w:rsidRPr="00387805">
              <w:rPr>
                <w:rFonts w:ascii="Arial" w:hAnsi="Arial"/>
                <w:sz w:val="18"/>
                <w:szCs w:val="18"/>
              </w:rPr>
              <w:t>157,165</w:t>
            </w:r>
          </w:p>
        </w:tc>
        <w:tc>
          <w:tcPr>
            <w:tcW w:w="1539" w:type="dxa"/>
          </w:tcPr>
          <w:p w14:paraId="0E062EDC" w14:textId="3297AAEE" w:rsidR="00D42075" w:rsidRPr="00DF1331" w:rsidRDefault="00D42075" w:rsidP="00863BB0">
            <w:pPr>
              <w:spacing w:line="360" w:lineRule="auto"/>
              <w:jc w:val="center"/>
              <w:rPr>
                <w:rFonts w:ascii="Arial" w:hAnsi="Arial"/>
                <w:sz w:val="18"/>
                <w:szCs w:val="18"/>
              </w:rPr>
            </w:pPr>
            <w:r w:rsidRPr="00387805">
              <w:rPr>
                <w:rFonts w:ascii="Arial" w:hAnsi="Arial"/>
                <w:sz w:val="18"/>
                <w:szCs w:val="18"/>
              </w:rPr>
              <w:t xml:space="preserve">            </w:t>
            </w:r>
            <w:r>
              <w:rPr>
                <w:rFonts w:ascii="Arial" w:hAnsi="Arial"/>
                <w:sz w:val="18"/>
                <w:szCs w:val="18"/>
              </w:rPr>
              <w:t xml:space="preserve"> </w:t>
            </w:r>
            <w:r w:rsidRPr="00387805">
              <w:rPr>
                <w:rFonts w:ascii="Arial" w:hAnsi="Arial"/>
                <w:sz w:val="18"/>
                <w:szCs w:val="18"/>
              </w:rPr>
              <w:t>-</w:t>
            </w:r>
          </w:p>
        </w:tc>
      </w:tr>
      <w:tr w:rsidR="00D42075" w:rsidRPr="00DF1331" w14:paraId="00EADC51" w14:textId="77777777" w:rsidTr="008E7551">
        <w:tc>
          <w:tcPr>
            <w:tcW w:w="3265" w:type="dxa"/>
          </w:tcPr>
          <w:p w14:paraId="28F36010" w14:textId="77777777" w:rsidR="00D42075" w:rsidRPr="00387805" w:rsidRDefault="00D42075" w:rsidP="00863BB0">
            <w:pPr>
              <w:spacing w:line="360" w:lineRule="auto"/>
              <w:rPr>
                <w:rFonts w:ascii="Arial" w:hAnsi="Arial"/>
                <w:sz w:val="18"/>
                <w:szCs w:val="18"/>
              </w:rPr>
            </w:pPr>
            <w:r w:rsidRPr="00387805">
              <w:rPr>
                <w:rFonts w:ascii="Arial" w:hAnsi="Arial"/>
                <w:sz w:val="18"/>
                <w:szCs w:val="18"/>
              </w:rPr>
              <w:t>Trade accounts receivable</w:t>
            </w:r>
          </w:p>
        </w:tc>
        <w:tc>
          <w:tcPr>
            <w:tcW w:w="1638" w:type="dxa"/>
          </w:tcPr>
          <w:p w14:paraId="1BB905F4"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456,560</w:t>
            </w:r>
          </w:p>
        </w:tc>
        <w:tc>
          <w:tcPr>
            <w:tcW w:w="1683" w:type="dxa"/>
          </w:tcPr>
          <w:p w14:paraId="242627B3" w14:textId="7F852F5E" w:rsidR="00D42075" w:rsidRPr="00387805" w:rsidRDefault="00D42075" w:rsidP="00863BB0">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66CDD17F"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456,560</w:t>
            </w:r>
          </w:p>
        </w:tc>
      </w:tr>
      <w:tr w:rsidR="00D42075" w:rsidRPr="00DF1331" w14:paraId="0DD8F912" w14:textId="77777777" w:rsidTr="008E7551">
        <w:tc>
          <w:tcPr>
            <w:tcW w:w="3265" w:type="dxa"/>
          </w:tcPr>
          <w:p w14:paraId="4D12C779" w14:textId="77777777" w:rsidR="00D42075" w:rsidRPr="00DF1331" w:rsidRDefault="00D42075" w:rsidP="00863BB0">
            <w:pPr>
              <w:spacing w:line="360" w:lineRule="auto"/>
              <w:rPr>
                <w:rFonts w:ascii="Arial" w:hAnsi="Arial"/>
                <w:sz w:val="18"/>
                <w:szCs w:val="18"/>
              </w:rPr>
            </w:pPr>
            <w:r w:rsidRPr="003A1D66">
              <w:rPr>
                <w:rFonts w:ascii="Arial" w:hAnsi="Arial"/>
                <w:sz w:val="18"/>
                <w:szCs w:val="18"/>
              </w:rPr>
              <w:t>Restricted deposits with banks</w:t>
            </w:r>
          </w:p>
        </w:tc>
        <w:tc>
          <w:tcPr>
            <w:tcW w:w="1638" w:type="dxa"/>
          </w:tcPr>
          <w:p w14:paraId="647B41B3" w14:textId="77777777" w:rsidR="00D42075" w:rsidRPr="00DF1331" w:rsidRDefault="00D42075" w:rsidP="00863BB0">
            <w:pPr>
              <w:spacing w:line="360" w:lineRule="auto"/>
              <w:jc w:val="right"/>
              <w:rPr>
                <w:rFonts w:ascii="Arial" w:hAnsi="Arial"/>
                <w:sz w:val="18"/>
                <w:szCs w:val="18"/>
              </w:rPr>
            </w:pPr>
            <w:r w:rsidRPr="00387805">
              <w:rPr>
                <w:rFonts w:ascii="Arial" w:hAnsi="Arial"/>
                <w:sz w:val="18"/>
                <w:szCs w:val="18"/>
              </w:rPr>
              <w:t xml:space="preserve">36,502 </w:t>
            </w:r>
          </w:p>
        </w:tc>
        <w:tc>
          <w:tcPr>
            <w:tcW w:w="1683" w:type="dxa"/>
          </w:tcPr>
          <w:p w14:paraId="6794660A" w14:textId="33773138" w:rsidR="00D42075" w:rsidRPr="00DF1331" w:rsidRDefault="00D42075" w:rsidP="00863BB0">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431B6AB2" w14:textId="77777777" w:rsidR="00D42075" w:rsidRPr="00DF1331" w:rsidRDefault="00D42075" w:rsidP="00863BB0">
            <w:pPr>
              <w:spacing w:line="360" w:lineRule="auto"/>
              <w:jc w:val="right"/>
              <w:rPr>
                <w:rFonts w:ascii="Arial" w:hAnsi="Arial"/>
                <w:sz w:val="18"/>
                <w:szCs w:val="18"/>
              </w:rPr>
            </w:pPr>
            <w:r w:rsidRPr="00387805">
              <w:rPr>
                <w:rFonts w:ascii="Arial" w:hAnsi="Arial"/>
                <w:sz w:val="18"/>
                <w:szCs w:val="18"/>
              </w:rPr>
              <w:t xml:space="preserve">36,502 </w:t>
            </w:r>
          </w:p>
        </w:tc>
      </w:tr>
      <w:tr w:rsidR="00D42075" w:rsidRPr="00DF1331" w14:paraId="57EBB9B4" w14:textId="77777777" w:rsidTr="008E7551">
        <w:tc>
          <w:tcPr>
            <w:tcW w:w="3265" w:type="dxa"/>
          </w:tcPr>
          <w:p w14:paraId="57D7E92D" w14:textId="77777777" w:rsidR="00D42075" w:rsidRPr="00387805" w:rsidRDefault="00D42075" w:rsidP="00863BB0">
            <w:pPr>
              <w:spacing w:line="360" w:lineRule="auto"/>
              <w:jc w:val="thaiDistribute"/>
              <w:rPr>
                <w:rFonts w:ascii="Arial" w:hAnsi="Arial"/>
                <w:sz w:val="18"/>
                <w:szCs w:val="18"/>
              </w:rPr>
            </w:pPr>
            <w:r w:rsidRPr="00387805">
              <w:rPr>
                <w:rFonts w:ascii="Arial" w:hAnsi="Arial"/>
                <w:sz w:val="18"/>
                <w:szCs w:val="18"/>
              </w:rPr>
              <w:t>Total</w:t>
            </w:r>
          </w:p>
        </w:tc>
        <w:tc>
          <w:tcPr>
            <w:tcW w:w="1638" w:type="dxa"/>
          </w:tcPr>
          <w:p w14:paraId="111941B0" w14:textId="77777777" w:rsidR="00D42075" w:rsidRPr="00387805" w:rsidRDefault="00D42075" w:rsidP="00863BB0">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fldChar w:fldCharType="begin"/>
            </w:r>
            <w:r w:rsidRPr="00387805">
              <w:rPr>
                <w:rFonts w:ascii="Arial" w:hAnsi="Arial"/>
                <w:sz w:val="18"/>
                <w:szCs w:val="18"/>
              </w:rPr>
              <w:instrText xml:space="preserve"> =SUM(ABOVE) </w:instrText>
            </w:r>
            <w:r w:rsidRPr="00387805">
              <w:rPr>
                <w:rFonts w:ascii="Arial" w:hAnsi="Arial"/>
                <w:sz w:val="18"/>
                <w:szCs w:val="18"/>
              </w:rPr>
              <w:fldChar w:fldCharType="separate"/>
            </w:r>
            <w:r w:rsidRPr="00387805">
              <w:rPr>
                <w:rFonts w:ascii="Arial" w:hAnsi="Arial"/>
                <w:sz w:val="18"/>
                <w:szCs w:val="18"/>
              </w:rPr>
              <w:t>662,910</w:t>
            </w:r>
            <w:r w:rsidRPr="00387805">
              <w:rPr>
                <w:rFonts w:ascii="Arial" w:hAnsi="Arial"/>
                <w:sz w:val="18"/>
                <w:szCs w:val="18"/>
              </w:rPr>
              <w:fldChar w:fldCharType="end"/>
            </w:r>
          </w:p>
        </w:tc>
        <w:tc>
          <w:tcPr>
            <w:tcW w:w="1683" w:type="dxa"/>
          </w:tcPr>
          <w:p w14:paraId="10F9A45A" w14:textId="77777777" w:rsidR="00D42075" w:rsidRPr="00387805" w:rsidRDefault="00D42075" w:rsidP="00863BB0">
            <w:pPr>
              <w:pBdr>
                <w:top w:val="single" w:sz="4" w:space="1" w:color="auto"/>
                <w:bottom w:val="single" w:sz="4" w:space="1" w:color="auto"/>
              </w:pBdr>
              <w:spacing w:line="360" w:lineRule="auto"/>
              <w:jc w:val="right"/>
              <w:rPr>
                <w:rFonts w:ascii="Arial" w:hAnsi="Arial"/>
                <w:sz w:val="18"/>
                <w:szCs w:val="18"/>
              </w:rPr>
            </w:pPr>
            <w:r w:rsidRPr="00387805">
              <w:rPr>
                <w:rFonts w:ascii="Arial" w:hAnsi="Arial"/>
                <w:sz w:val="18"/>
                <w:szCs w:val="18"/>
              </w:rPr>
              <w:t>157,165</w:t>
            </w:r>
          </w:p>
        </w:tc>
        <w:tc>
          <w:tcPr>
            <w:tcW w:w="1539" w:type="dxa"/>
          </w:tcPr>
          <w:p w14:paraId="5422D900" w14:textId="77777777" w:rsidR="00D42075" w:rsidRPr="00387805" w:rsidRDefault="00D42075" w:rsidP="00863BB0">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t>505,745</w:t>
            </w:r>
          </w:p>
        </w:tc>
      </w:tr>
      <w:tr w:rsidR="00D42075" w:rsidRPr="00DF1331" w14:paraId="46037B5A" w14:textId="77777777" w:rsidTr="008E7551">
        <w:tc>
          <w:tcPr>
            <w:tcW w:w="3265" w:type="dxa"/>
          </w:tcPr>
          <w:p w14:paraId="09400D07" w14:textId="77777777" w:rsidR="00D42075" w:rsidRPr="00387805" w:rsidRDefault="00D42075" w:rsidP="00863BB0">
            <w:pPr>
              <w:spacing w:line="360" w:lineRule="auto"/>
              <w:jc w:val="thaiDistribute"/>
              <w:rPr>
                <w:rFonts w:ascii="Arial" w:hAnsi="Arial"/>
                <w:sz w:val="18"/>
                <w:szCs w:val="18"/>
              </w:rPr>
            </w:pPr>
          </w:p>
        </w:tc>
        <w:tc>
          <w:tcPr>
            <w:tcW w:w="1638" w:type="dxa"/>
          </w:tcPr>
          <w:p w14:paraId="794088D3" w14:textId="77777777" w:rsidR="00D42075" w:rsidRPr="00387805" w:rsidRDefault="00D42075" w:rsidP="00863BB0">
            <w:pPr>
              <w:spacing w:line="360" w:lineRule="auto"/>
              <w:jc w:val="right"/>
              <w:rPr>
                <w:rFonts w:ascii="Arial" w:hAnsi="Arial"/>
                <w:sz w:val="18"/>
                <w:szCs w:val="18"/>
              </w:rPr>
            </w:pPr>
          </w:p>
        </w:tc>
        <w:tc>
          <w:tcPr>
            <w:tcW w:w="1683" w:type="dxa"/>
          </w:tcPr>
          <w:p w14:paraId="3BCE0B33" w14:textId="77777777" w:rsidR="00D42075" w:rsidRPr="00387805" w:rsidRDefault="00D42075" w:rsidP="00863BB0">
            <w:pPr>
              <w:spacing w:line="360" w:lineRule="auto"/>
              <w:jc w:val="right"/>
              <w:rPr>
                <w:rFonts w:ascii="Arial" w:hAnsi="Arial"/>
                <w:sz w:val="18"/>
                <w:szCs w:val="18"/>
              </w:rPr>
            </w:pPr>
          </w:p>
        </w:tc>
        <w:tc>
          <w:tcPr>
            <w:tcW w:w="1539" w:type="dxa"/>
          </w:tcPr>
          <w:p w14:paraId="6A9089CD" w14:textId="77777777" w:rsidR="00D42075" w:rsidRPr="00387805" w:rsidRDefault="00D42075" w:rsidP="00863BB0">
            <w:pPr>
              <w:spacing w:line="360" w:lineRule="auto"/>
              <w:jc w:val="right"/>
              <w:rPr>
                <w:rFonts w:ascii="Arial" w:hAnsi="Arial"/>
                <w:sz w:val="18"/>
                <w:szCs w:val="18"/>
              </w:rPr>
            </w:pPr>
          </w:p>
        </w:tc>
      </w:tr>
      <w:tr w:rsidR="00D42075" w:rsidRPr="00DF1331" w14:paraId="53164010" w14:textId="77777777" w:rsidTr="008E7551">
        <w:tc>
          <w:tcPr>
            <w:tcW w:w="3265" w:type="dxa"/>
          </w:tcPr>
          <w:p w14:paraId="0EA00B88" w14:textId="77777777" w:rsidR="00D42075" w:rsidRPr="00387805" w:rsidRDefault="00D42075" w:rsidP="00863BB0">
            <w:pPr>
              <w:spacing w:line="360" w:lineRule="auto"/>
              <w:jc w:val="thaiDistribute"/>
              <w:rPr>
                <w:rFonts w:ascii="Arial" w:hAnsi="Arial"/>
                <w:b/>
                <w:bCs/>
                <w:sz w:val="18"/>
                <w:szCs w:val="18"/>
              </w:rPr>
            </w:pPr>
            <w:r w:rsidRPr="00387805">
              <w:rPr>
                <w:rFonts w:ascii="Arial" w:hAnsi="Arial"/>
                <w:b/>
                <w:bCs/>
                <w:sz w:val="18"/>
                <w:szCs w:val="18"/>
              </w:rPr>
              <w:t>Financial liabilities</w:t>
            </w:r>
          </w:p>
        </w:tc>
        <w:tc>
          <w:tcPr>
            <w:tcW w:w="1638" w:type="dxa"/>
          </w:tcPr>
          <w:p w14:paraId="2CE72019" w14:textId="77777777" w:rsidR="00D42075" w:rsidRPr="00387805" w:rsidRDefault="00D42075" w:rsidP="00863BB0">
            <w:pPr>
              <w:spacing w:line="360" w:lineRule="auto"/>
              <w:jc w:val="right"/>
              <w:rPr>
                <w:rFonts w:ascii="Arial" w:hAnsi="Arial"/>
                <w:b/>
                <w:bCs/>
                <w:sz w:val="18"/>
                <w:szCs w:val="18"/>
              </w:rPr>
            </w:pPr>
          </w:p>
        </w:tc>
        <w:tc>
          <w:tcPr>
            <w:tcW w:w="1683" w:type="dxa"/>
          </w:tcPr>
          <w:p w14:paraId="39C721B2" w14:textId="77777777" w:rsidR="00D42075" w:rsidRPr="00387805" w:rsidRDefault="00D42075" w:rsidP="00863BB0">
            <w:pPr>
              <w:spacing w:line="360" w:lineRule="auto"/>
              <w:jc w:val="right"/>
              <w:rPr>
                <w:rFonts w:ascii="Arial" w:hAnsi="Arial"/>
                <w:b/>
                <w:bCs/>
                <w:sz w:val="18"/>
                <w:szCs w:val="18"/>
              </w:rPr>
            </w:pPr>
          </w:p>
        </w:tc>
        <w:tc>
          <w:tcPr>
            <w:tcW w:w="1539" w:type="dxa"/>
          </w:tcPr>
          <w:p w14:paraId="27646F80" w14:textId="77777777" w:rsidR="00D42075" w:rsidRPr="00387805" w:rsidRDefault="00D42075" w:rsidP="00863BB0">
            <w:pPr>
              <w:spacing w:line="360" w:lineRule="auto"/>
              <w:jc w:val="right"/>
              <w:rPr>
                <w:rFonts w:ascii="Arial" w:hAnsi="Arial"/>
                <w:b/>
                <w:bCs/>
                <w:sz w:val="18"/>
                <w:szCs w:val="18"/>
              </w:rPr>
            </w:pPr>
          </w:p>
        </w:tc>
      </w:tr>
      <w:tr w:rsidR="00D42075" w:rsidRPr="00DF1331" w14:paraId="6EDD469A" w14:textId="77777777" w:rsidTr="008E7551">
        <w:tc>
          <w:tcPr>
            <w:tcW w:w="3265" w:type="dxa"/>
          </w:tcPr>
          <w:p w14:paraId="17A4995B" w14:textId="77777777" w:rsidR="00D42075" w:rsidRPr="00387805" w:rsidRDefault="00D42075" w:rsidP="00863BB0">
            <w:pPr>
              <w:spacing w:line="360" w:lineRule="auto"/>
              <w:jc w:val="thaiDistribute"/>
              <w:rPr>
                <w:rFonts w:ascii="Arial" w:hAnsi="Arial" w:cs="Arial"/>
                <w:sz w:val="18"/>
                <w:szCs w:val="18"/>
              </w:rPr>
            </w:pPr>
            <w:r w:rsidRPr="00387805">
              <w:rPr>
                <w:rFonts w:ascii="Arial" w:hAnsi="Arial" w:cs="Arial"/>
                <w:sz w:val="18"/>
                <w:szCs w:val="18"/>
              </w:rPr>
              <w:t>Short-term loans from bank</w:t>
            </w:r>
          </w:p>
        </w:tc>
        <w:tc>
          <w:tcPr>
            <w:tcW w:w="1638" w:type="dxa"/>
          </w:tcPr>
          <w:p w14:paraId="209BEEFC"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141,603</w:t>
            </w:r>
          </w:p>
        </w:tc>
        <w:tc>
          <w:tcPr>
            <w:tcW w:w="1683" w:type="dxa"/>
          </w:tcPr>
          <w:p w14:paraId="192BF27F" w14:textId="174A3FCD" w:rsidR="00D42075" w:rsidRPr="00387805" w:rsidRDefault="0015537F" w:rsidP="00863BB0">
            <w:pPr>
              <w:spacing w:line="360" w:lineRule="auto"/>
              <w:jc w:val="center"/>
              <w:rPr>
                <w:rFonts w:ascii="Arial" w:hAnsi="Arial" w:cs="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4602A769" w14:textId="77777777" w:rsidR="00D42075" w:rsidRPr="00387805" w:rsidRDefault="00D42075" w:rsidP="00863BB0">
            <w:pPr>
              <w:spacing w:line="360" w:lineRule="auto"/>
              <w:jc w:val="right"/>
              <w:rPr>
                <w:rFonts w:ascii="Arial" w:hAnsi="Arial" w:cs="Arial"/>
                <w:sz w:val="18"/>
                <w:szCs w:val="18"/>
              </w:rPr>
            </w:pPr>
            <w:r w:rsidRPr="00D764AD">
              <w:rPr>
                <w:rFonts w:ascii="Arial" w:hAnsi="Arial"/>
                <w:sz w:val="18"/>
                <w:szCs w:val="18"/>
              </w:rPr>
              <w:t>141,603</w:t>
            </w:r>
          </w:p>
        </w:tc>
      </w:tr>
      <w:tr w:rsidR="00D42075" w:rsidRPr="00DF1331" w14:paraId="5C74187C" w14:textId="77777777" w:rsidTr="008E7551">
        <w:tc>
          <w:tcPr>
            <w:tcW w:w="3265" w:type="dxa"/>
          </w:tcPr>
          <w:p w14:paraId="39EA6B85" w14:textId="77777777" w:rsidR="00D42075" w:rsidRPr="00387805" w:rsidRDefault="00D42075" w:rsidP="00863BB0">
            <w:pPr>
              <w:spacing w:line="360" w:lineRule="auto"/>
              <w:jc w:val="thaiDistribute"/>
              <w:rPr>
                <w:rFonts w:ascii="Arial" w:hAnsi="Arial"/>
                <w:sz w:val="18"/>
                <w:szCs w:val="18"/>
              </w:rPr>
            </w:pPr>
            <w:r w:rsidRPr="00387805">
              <w:rPr>
                <w:rFonts w:ascii="Arial" w:hAnsi="Arial" w:cs="Arial"/>
                <w:sz w:val="18"/>
                <w:szCs w:val="18"/>
              </w:rPr>
              <w:t>Trade accounts payable</w:t>
            </w:r>
          </w:p>
        </w:tc>
        <w:tc>
          <w:tcPr>
            <w:tcW w:w="1638" w:type="dxa"/>
          </w:tcPr>
          <w:p w14:paraId="712BA49B" w14:textId="77777777" w:rsidR="00D42075" w:rsidRPr="00387805" w:rsidRDefault="00D42075" w:rsidP="00863BB0">
            <w:pPr>
              <w:spacing w:line="360" w:lineRule="auto"/>
              <w:jc w:val="right"/>
              <w:rPr>
                <w:rFonts w:ascii="Arial" w:hAnsi="Arial"/>
                <w:sz w:val="18"/>
                <w:szCs w:val="18"/>
              </w:rPr>
            </w:pPr>
            <w:r w:rsidRPr="00387805">
              <w:rPr>
                <w:rFonts w:ascii="Arial" w:hAnsi="Arial"/>
                <w:sz w:val="18"/>
                <w:szCs w:val="18"/>
              </w:rPr>
              <w:t>312,485</w:t>
            </w:r>
          </w:p>
        </w:tc>
        <w:tc>
          <w:tcPr>
            <w:tcW w:w="1683" w:type="dxa"/>
          </w:tcPr>
          <w:p w14:paraId="3256BF9A" w14:textId="39ECA2A9" w:rsidR="00D42075" w:rsidRPr="00387805" w:rsidRDefault="0015537F" w:rsidP="00863BB0">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450142FF" w14:textId="77777777" w:rsidR="00D42075" w:rsidRPr="00387805" w:rsidRDefault="00D42075" w:rsidP="00863BB0">
            <w:pPr>
              <w:spacing w:line="360" w:lineRule="auto"/>
              <w:jc w:val="right"/>
              <w:rPr>
                <w:rFonts w:ascii="Arial" w:hAnsi="Arial"/>
                <w:sz w:val="18"/>
                <w:szCs w:val="18"/>
              </w:rPr>
            </w:pPr>
            <w:r w:rsidRPr="00D764AD">
              <w:rPr>
                <w:rFonts w:ascii="Arial" w:hAnsi="Arial"/>
                <w:sz w:val="18"/>
                <w:szCs w:val="18"/>
              </w:rPr>
              <w:t>312,485</w:t>
            </w:r>
          </w:p>
        </w:tc>
      </w:tr>
      <w:tr w:rsidR="00D42075" w:rsidRPr="00DF1331" w14:paraId="281A1F75" w14:textId="77777777" w:rsidTr="008E7551">
        <w:tc>
          <w:tcPr>
            <w:tcW w:w="3265" w:type="dxa"/>
          </w:tcPr>
          <w:p w14:paraId="6CDC43CE" w14:textId="77777777" w:rsidR="00D42075" w:rsidRPr="00387805" w:rsidRDefault="00D42075" w:rsidP="00863BB0">
            <w:pPr>
              <w:spacing w:line="360" w:lineRule="auto"/>
              <w:jc w:val="thaiDistribute"/>
              <w:rPr>
                <w:rFonts w:ascii="Arial" w:hAnsi="Arial" w:cs="Arial"/>
                <w:sz w:val="18"/>
                <w:szCs w:val="18"/>
              </w:rPr>
            </w:pPr>
            <w:r>
              <w:rPr>
                <w:rFonts w:ascii="Arial" w:hAnsi="Arial" w:cs="Arial"/>
                <w:sz w:val="18"/>
                <w:szCs w:val="18"/>
              </w:rPr>
              <w:t>Lease liabilities</w:t>
            </w:r>
          </w:p>
        </w:tc>
        <w:tc>
          <w:tcPr>
            <w:tcW w:w="1638" w:type="dxa"/>
          </w:tcPr>
          <w:p w14:paraId="59223237" w14:textId="77777777" w:rsidR="00D42075" w:rsidRPr="00387805" w:rsidRDefault="00D42075" w:rsidP="00863BB0">
            <w:pPr>
              <w:spacing w:line="360" w:lineRule="auto"/>
              <w:jc w:val="right"/>
              <w:rPr>
                <w:rFonts w:ascii="Arial" w:hAnsi="Arial"/>
                <w:sz w:val="18"/>
                <w:szCs w:val="18"/>
              </w:rPr>
            </w:pPr>
            <w:r>
              <w:rPr>
                <w:rFonts w:ascii="Arial" w:hAnsi="Arial"/>
                <w:sz w:val="18"/>
                <w:szCs w:val="18"/>
              </w:rPr>
              <w:t>3,301</w:t>
            </w:r>
          </w:p>
        </w:tc>
        <w:tc>
          <w:tcPr>
            <w:tcW w:w="1683" w:type="dxa"/>
          </w:tcPr>
          <w:p w14:paraId="0FED55E7" w14:textId="0F8953DA" w:rsidR="00D42075" w:rsidRPr="00D764AD" w:rsidRDefault="0015537F" w:rsidP="00863BB0">
            <w:pP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1F05444E" w14:textId="77777777" w:rsidR="00D42075" w:rsidRPr="00D764AD" w:rsidRDefault="00D42075" w:rsidP="00863BB0">
            <w:pPr>
              <w:spacing w:line="360" w:lineRule="auto"/>
              <w:jc w:val="right"/>
              <w:rPr>
                <w:rFonts w:ascii="Arial" w:hAnsi="Arial"/>
                <w:sz w:val="18"/>
                <w:szCs w:val="18"/>
              </w:rPr>
            </w:pPr>
            <w:r>
              <w:rPr>
                <w:rFonts w:ascii="Arial" w:hAnsi="Arial"/>
                <w:sz w:val="18"/>
                <w:szCs w:val="18"/>
              </w:rPr>
              <w:t>3,301</w:t>
            </w:r>
          </w:p>
        </w:tc>
      </w:tr>
      <w:tr w:rsidR="00D42075" w:rsidRPr="00DF1331" w14:paraId="7F1F6905" w14:textId="77777777" w:rsidTr="008E7551">
        <w:tc>
          <w:tcPr>
            <w:tcW w:w="3265" w:type="dxa"/>
          </w:tcPr>
          <w:p w14:paraId="0D358B0C" w14:textId="77777777" w:rsidR="00D42075" w:rsidRPr="00DF1331" w:rsidRDefault="00D42075" w:rsidP="00863BB0">
            <w:pPr>
              <w:spacing w:line="360" w:lineRule="auto"/>
              <w:jc w:val="thaiDistribute"/>
              <w:rPr>
                <w:rFonts w:ascii="Arial" w:hAnsi="Arial" w:cs="Arial"/>
                <w:sz w:val="18"/>
                <w:szCs w:val="18"/>
              </w:rPr>
            </w:pPr>
            <w:r w:rsidRPr="00D764AD">
              <w:rPr>
                <w:rFonts w:ascii="Arial" w:hAnsi="Arial"/>
                <w:sz w:val="18"/>
                <w:szCs w:val="18"/>
              </w:rPr>
              <w:t>Total</w:t>
            </w:r>
          </w:p>
        </w:tc>
        <w:tc>
          <w:tcPr>
            <w:tcW w:w="1638" w:type="dxa"/>
          </w:tcPr>
          <w:p w14:paraId="5A240008" w14:textId="77777777" w:rsidR="00D42075" w:rsidRPr="00DF1331" w:rsidRDefault="00D42075" w:rsidP="00863BB0">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end"/>
            </w:r>
          </w:p>
        </w:tc>
        <w:tc>
          <w:tcPr>
            <w:tcW w:w="1683" w:type="dxa"/>
          </w:tcPr>
          <w:p w14:paraId="32222759" w14:textId="22628A3E" w:rsidR="00D42075" w:rsidRPr="00DF1331" w:rsidRDefault="00D42075" w:rsidP="00863BB0">
            <w:pPr>
              <w:pBdr>
                <w:top w:val="single" w:sz="4" w:space="1" w:color="auto"/>
                <w:bottom w:val="single" w:sz="4" w:space="1" w:color="auto"/>
              </w:pBdr>
              <w:spacing w:line="360" w:lineRule="auto"/>
              <w:jc w:val="center"/>
              <w:rPr>
                <w:rFonts w:ascii="Arial" w:hAnsi="Arial"/>
                <w:sz w:val="18"/>
                <w:szCs w:val="18"/>
              </w:rPr>
            </w:pPr>
            <w:r w:rsidRPr="00D764AD">
              <w:rPr>
                <w:rFonts w:ascii="Arial" w:hAnsi="Arial"/>
                <w:sz w:val="18"/>
                <w:szCs w:val="18"/>
              </w:rPr>
              <w:t xml:space="preserve">       </w:t>
            </w:r>
            <w:r>
              <w:rPr>
                <w:rFonts w:ascii="Arial" w:hAnsi="Arial"/>
                <w:sz w:val="18"/>
                <w:szCs w:val="18"/>
              </w:rPr>
              <w:t xml:space="preserve">       </w:t>
            </w:r>
            <w:r w:rsidRPr="00D764AD">
              <w:rPr>
                <w:rFonts w:ascii="Arial" w:hAnsi="Arial"/>
                <w:sz w:val="18"/>
                <w:szCs w:val="18"/>
              </w:rPr>
              <w:t xml:space="preserve">  -</w:t>
            </w:r>
          </w:p>
        </w:tc>
        <w:tc>
          <w:tcPr>
            <w:tcW w:w="1539" w:type="dxa"/>
          </w:tcPr>
          <w:p w14:paraId="634C3F25" w14:textId="77777777" w:rsidR="00D42075" w:rsidRPr="00DF1331" w:rsidRDefault="00D42075" w:rsidP="00863BB0">
            <w:pPr>
              <w:pBdr>
                <w:top w:val="single" w:sz="4" w:space="1" w:color="auto"/>
                <w:bottom w:val="single" w:sz="4" w:space="1" w:color="auto"/>
              </w:pBdr>
              <w:spacing w:line="360" w:lineRule="auto"/>
              <w:jc w:val="right"/>
              <w:rPr>
                <w:rFonts w:ascii="Arial" w:hAnsi="Arial"/>
                <w:sz w:val="18"/>
                <w:szCs w:val="18"/>
              </w:rPr>
            </w:pPr>
            <w:r>
              <w:rPr>
                <w:rFonts w:ascii="Arial" w:hAnsi="Arial"/>
                <w:sz w:val="18"/>
                <w:szCs w:val="18"/>
              </w:rPr>
              <w:fldChar w:fldCharType="begin"/>
            </w:r>
            <w:r>
              <w:rPr>
                <w:rFonts w:ascii="Arial" w:hAnsi="Arial"/>
                <w:sz w:val="18"/>
                <w:szCs w:val="18"/>
              </w:rPr>
              <w:instrText xml:space="preserve"> =SUM(ABOVE) </w:instrText>
            </w:r>
            <w:r>
              <w:rPr>
                <w:rFonts w:ascii="Arial" w:hAnsi="Arial"/>
                <w:sz w:val="18"/>
                <w:szCs w:val="18"/>
              </w:rPr>
              <w:fldChar w:fldCharType="separate"/>
            </w:r>
            <w:r>
              <w:rPr>
                <w:rFonts w:ascii="Arial" w:hAnsi="Arial"/>
                <w:noProof/>
                <w:sz w:val="18"/>
                <w:szCs w:val="18"/>
              </w:rPr>
              <w:t>457,389</w:t>
            </w:r>
            <w:r>
              <w:rPr>
                <w:rFonts w:ascii="Arial" w:hAnsi="Arial"/>
                <w:sz w:val="18"/>
                <w:szCs w:val="18"/>
              </w:rPr>
              <w:fldChar w:fldCharType="end"/>
            </w:r>
          </w:p>
        </w:tc>
      </w:tr>
    </w:tbl>
    <w:p w14:paraId="730CEB4F" w14:textId="77777777" w:rsidR="00D42075" w:rsidRDefault="00D42075" w:rsidP="004304E4">
      <w:pPr>
        <w:spacing w:line="360" w:lineRule="auto"/>
        <w:ind w:left="1791"/>
        <w:jc w:val="thaiDistribute"/>
        <w:rPr>
          <w:rFonts w:ascii="Arial" w:hAnsi="Arial" w:cs="Arial"/>
          <w:sz w:val="19"/>
          <w:szCs w:val="19"/>
        </w:rPr>
      </w:pPr>
    </w:p>
    <w:p w14:paraId="51AC37B3" w14:textId="3B2097C4" w:rsidR="00395D43" w:rsidRDefault="00395D43" w:rsidP="00D6311B">
      <w:pPr>
        <w:spacing w:line="360" w:lineRule="auto"/>
        <w:ind w:left="1418"/>
        <w:jc w:val="thaiDistribute"/>
        <w:rPr>
          <w:rFonts w:ascii="Arial" w:hAnsi="Arial" w:cs="Arial"/>
          <w:sz w:val="19"/>
          <w:szCs w:val="19"/>
        </w:rPr>
      </w:pPr>
      <w:r w:rsidRPr="002B68C0">
        <w:rPr>
          <w:rFonts w:ascii="Arial" w:hAnsi="Arial" w:cs="Arial"/>
          <w:sz w:val="19"/>
          <w:szCs w:val="19"/>
        </w:rPr>
        <w:t>Financial assets and financial liabilities which measured at amortize</w:t>
      </w:r>
      <w:r w:rsidR="008E7551">
        <w:rPr>
          <w:rFonts w:ascii="Arial" w:hAnsi="Arial" w:cs="Arial"/>
          <w:sz w:val="19"/>
          <w:szCs w:val="19"/>
        </w:rPr>
        <w:t>d</w:t>
      </w:r>
      <w:r w:rsidRPr="002B68C0">
        <w:rPr>
          <w:rFonts w:ascii="Arial" w:hAnsi="Arial" w:cs="Arial"/>
          <w:sz w:val="19"/>
          <w:szCs w:val="19"/>
        </w:rPr>
        <w:t xml:space="preserve"> cost is closed to fair value.</w:t>
      </w:r>
    </w:p>
    <w:p w14:paraId="56E1AD8F" w14:textId="77777777" w:rsidR="0076111B" w:rsidRDefault="0076111B" w:rsidP="004304E4">
      <w:pPr>
        <w:spacing w:line="360" w:lineRule="auto"/>
        <w:ind w:left="1791"/>
        <w:jc w:val="thaiDistribute"/>
        <w:rPr>
          <w:rFonts w:ascii="Arial" w:hAnsi="Arial" w:cs="Arial"/>
          <w:sz w:val="19"/>
          <w:szCs w:val="19"/>
        </w:rPr>
      </w:pPr>
    </w:p>
    <w:p w14:paraId="2ACC377E" w14:textId="395E4145" w:rsidR="0076111B" w:rsidRDefault="0076111B" w:rsidP="0076111B">
      <w:pPr>
        <w:pStyle w:val="BodyTextIndent3"/>
        <w:numPr>
          <w:ilvl w:val="0"/>
          <w:numId w:val="44"/>
        </w:numPr>
        <w:spacing w:line="360" w:lineRule="auto"/>
        <w:rPr>
          <w:rFonts w:ascii="Arial" w:hAnsi="Arial" w:cs="Arial"/>
          <w:sz w:val="19"/>
          <w:szCs w:val="19"/>
        </w:rPr>
      </w:pPr>
      <w:r w:rsidRPr="007831B3">
        <w:rPr>
          <w:rFonts w:ascii="Arial" w:hAnsi="Arial" w:cs="Arial"/>
          <w:sz w:val="19"/>
          <w:szCs w:val="19"/>
        </w:rPr>
        <w:t xml:space="preserve">Impairment </w:t>
      </w:r>
      <w:r w:rsidR="008233E1">
        <w:rPr>
          <w:rFonts w:ascii="Arial" w:hAnsi="Arial" w:cs="Arial"/>
          <w:sz w:val="19"/>
          <w:szCs w:val="19"/>
        </w:rPr>
        <w:t>-</w:t>
      </w:r>
      <w:r w:rsidRPr="007831B3">
        <w:rPr>
          <w:rFonts w:ascii="Arial" w:hAnsi="Arial" w:cs="Arial"/>
          <w:sz w:val="19"/>
          <w:szCs w:val="19"/>
        </w:rPr>
        <w:t xml:space="preserve"> Financial assets and contract assets</w:t>
      </w:r>
    </w:p>
    <w:p w14:paraId="7779AFDE" w14:textId="77777777" w:rsidR="0076111B" w:rsidRDefault="0076111B" w:rsidP="00F65C40">
      <w:pPr>
        <w:spacing w:line="360" w:lineRule="auto"/>
        <w:ind w:left="1791"/>
        <w:jc w:val="thaiDistribute"/>
        <w:rPr>
          <w:rFonts w:ascii="Arial" w:hAnsi="Arial" w:cs="Arial"/>
          <w:sz w:val="19"/>
          <w:szCs w:val="19"/>
        </w:rPr>
      </w:pPr>
    </w:p>
    <w:p w14:paraId="125CC259" w14:textId="77777777" w:rsidR="0076111B" w:rsidRDefault="0076111B" w:rsidP="0076111B">
      <w:pPr>
        <w:spacing w:line="360" w:lineRule="auto"/>
        <w:ind w:left="1791"/>
        <w:jc w:val="thaiDistribute"/>
        <w:rPr>
          <w:rFonts w:ascii="Arial" w:hAnsi="Arial" w:cs="Arial"/>
          <w:sz w:val="19"/>
          <w:szCs w:val="19"/>
        </w:rPr>
      </w:pPr>
      <w:r w:rsidRPr="00230624">
        <w:rPr>
          <w:rFonts w:ascii="Arial" w:hAnsi="Arial" w:cs="Arial"/>
          <w:sz w:val="19"/>
          <w:szCs w:val="19"/>
        </w:rPr>
        <w:t>The Company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675EFB" w:rsidRPr="00F65C40">
        <w:rPr>
          <w:rFonts w:ascii="Arial" w:hAnsi="Arial" w:cs="Arial"/>
          <w:sz w:val="19"/>
          <w:szCs w:val="19"/>
        </w:rPr>
        <w:t>d</w:t>
      </w:r>
      <w:r w:rsidRPr="00230624">
        <w:rPr>
          <w:rFonts w:ascii="Arial" w:hAnsi="Arial" w:cs="Arial"/>
          <w:sz w:val="19"/>
          <w:szCs w:val="19"/>
        </w:rPr>
        <w:t xml:space="preserve"> cost and fair value t</w:t>
      </w:r>
      <w:r>
        <w:rPr>
          <w:rFonts w:ascii="Arial" w:hAnsi="Arial" w:cs="Arial"/>
          <w:sz w:val="19"/>
          <w:szCs w:val="19"/>
        </w:rPr>
        <w:t>hrough</w:t>
      </w:r>
      <w:r w:rsidRPr="00230624">
        <w:rPr>
          <w:rFonts w:ascii="Arial" w:hAnsi="Arial" w:cs="Arial"/>
          <w:sz w:val="19"/>
          <w:szCs w:val="19"/>
        </w:rPr>
        <w:t xml:space="preserve"> other comprehensive income.</w:t>
      </w:r>
    </w:p>
    <w:p w14:paraId="0B989CFD" w14:textId="77777777" w:rsidR="001C4099" w:rsidRPr="00230624" w:rsidRDefault="001C4099" w:rsidP="00F65C40">
      <w:pPr>
        <w:spacing w:line="360" w:lineRule="auto"/>
        <w:ind w:left="1791"/>
        <w:jc w:val="thaiDistribute"/>
        <w:rPr>
          <w:rFonts w:ascii="Arial" w:hAnsi="Arial" w:cs="Arial"/>
          <w:sz w:val="19"/>
          <w:szCs w:val="19"/>
        </w:rPr>
      </w:pPr>
    </w:p>
    <w:p w14:paraId="78CB426A" w14:textId="77777777" w:rsidR="00B4211E" w:rsidRDefault="00B4211E" w:rsidP="00F65C40">
      <w:pPr>
        <w:spacing w:line="360" w:lineRule="auto"/>
        <w:ind w:left="1791"/>
        <w:jc w:val="thaiDistribute"/>
        <w:rPr>
          <w:rFonts w:ascii="Arial" w:hAnsi="Arial" w:cs="Arial"/>
          <w:sz w:val="19"/>
          <w:szCs w:val="19"/>
        </w:rPr>
      </w:pPr>
      <w:r>
        <w:rPr>
          <w:rFonts w:ascii="Arial" w:hAnsi="Arial" w:cs="Arial"/>
          <w:sz w:val="19"/>
          <w:szCs w:val="19"/>
        </w:rPr>
        <w:br w:type="page"/>
      </w:r>
    </w:p>
    <w:p w14:paraId="28BFD8AA" w14:textId="77777777" w:rsidR="001C4099" w:rsidRPr="00230624" w:rsidRDefault="001C4099" w:rsidP="000953AF">
      <w:pPr>
        <w:spacing w:line="360" w:lineRule="auto"/>
        <w:ind w:left="1792"/>
        <w:jc w:val="thaiDistribute"/>
        <w:rPr>
          <w:rFonts w:ascii="Arial" w:hAnsi="Arial" w:cs="Arial"/>
          <w:sz w:val="19"/>
          <w:szCs w:val="19"/>
        </w:rPr>
      </w:pPr>
      <w:r w:rsidRPr="00230624">
        <w:rPr>
          <w:rFonts w:ascii="Arial" w:hAnsi="Arial" w:cs="Arial"/>
          <w:sz w:val="19"/>
          <w:szCs w:val="19"/>
        </w:rPr>
        <w:lastRenderedPageBreak/>
        <w:t>The Company has determined the application of TFRS 9 as follows:</w:t>
      </w:r>
    </w:p>
    <w:p w14:paraId="62E7CAD9" w14:textId="77777777" w:rsidR="001C4099" w:rsidRPr="00230624" w:rsidRDefault="001C4099" w:rsidP="000953AF">
      <w:pPr>
        <w:spacing w:line="360" w:lineRule="auto"/>
        <w:ind w:left="1792"/>
        <w:jc w:val="thaiDistribute"/>
        <w:rPr>
          <w:rFonts w:ascii="Arial" w:hAnsi="Arial" w:cs="Arial"/>
          <w:sz w:val="19"/>
          <w:szCs w:val="19"/>
        </w:rPr>
      </w:pPr>
    </w:p>
    <w:p w14:paraId="715DBF8B" w14:textId="77777777" w:rsidR="001C4099" w:rsidRPr="00230624" w:rsidRDefault="001C4099" w:rsidP="001C4099">
      <w:pPr>
        <w:pStyle w:val="BodyTextIndent3"/>
        <w:numPr>
          <w:ilvl w:val="0"/>
          <w:numId w:val="45"/>
        </w:numPr>
        <w:spacing w:line="360" w:lineRule="auto"/>
        <w:ind w:left="2088" w:hanging="207"/>
        <w:rPr>
          <w:rFonts w:ascii="Arial" w:hAnsi="Arial" w:cs="Arial"/>
          <w:sz w:val="19"/>
          <w:szCs w:val="19"/>
        </w:rPr>
      </w:pPr>
      <w:r w:rsidRPr="00230624">
        <w:rPr>
          <w:rFonts w:ascii="Arial" w:hAnsi="Arial" w:cs="Arial"/>
          <w:sz w:val="19"/>
          <w:szCs w:val="19"/>
        </w:rPr>
        <w:t xml:space="preserve">Trade receivables applied simplified approach for </w:t>
      </w:r>
      <w:r w:rsidR="00B24001">
        <w:rPr>
          <w:rFonts w:ascii="Arial" w:hAnsi="Arial" w:cs="Arial"/>
          <w:sz w:val="19"/>
          <w:szCs w:val="19"/>
        </w:rPr>
        <w:t xml:space="preserve">impairment losses </w:t>
      </w:r>
      <w:r w:rsidRPr="00230624">
        <w:rPr>
          <w:rFonts w:ascii="Arial" w:hAnsi="Arial" w:cs="Arial"/>
          <w:sz w:val="19"/>
          <w:szCs w:val="19"/>
        </w:rPr>
        <w:t>measurement by</w:t>
      </w:r>
      <w:r>
        <w:rPr>
          <w:rFonts w:ascii="Arial" w:hAnsi="Arial" w:cs="Arial"/>
          <w:sz w:val="19"/>
          <w:szCs w:val="19"/>
        </w:rPr>
        <w:t xml:space="preserve"> </w:t>
      </w:r>
      <w:r w:rsidR="00B24001">
        <w:rPr>
          <w:rFonts w:ascii="Arial" w:hAnsi="Arial" w:cs="Arial"/>
          <w:sz w:val="19"/>
          <w:szCs w:val="19"/>
        </w:rPr>
        <w:t>using</w:t>
      </w:r>
      <w:r w:rsidR="00B24001" w:rsidRPr="00230624">
        <w:rPr>
          <w:rFonts w:ascii="Arial" w:hAnsi="Arial" w:cs="Arial"/>
          <w:sz w:val="19"/>
          <w:szCs w:val="19"/>
        </w:rPr>
        <w:t xml:space="preserve"> </w:t>
      </w:r>
      <w:r w:rsidRPr="00230624">
        <w:rPr>
          <w:rFonts w:ascii="Arial" w:hAnsi="Arial" w:cs="Arial"/>
          <w:sz w:val="19"/>
          <w:szCs w:val="19"/>
        </w:rPr>
        <w:t>expected credit loss for the receivable.</w:t>
      </w:r>
    </w:p>
    <w:p w14:paraId="348A3A19" w14:textId="77777777" w:rsidR="001C4099" w:rsidRPr="00230624" w:rsidRDefault="001C4099" w:rsidP="000953AF">
      <w:pPr>
        <w:spacing w:line="360" w:lineRule="auto"/>
        <w:ind w:left="1792"/>
        <w:jc w:val="thaiDistribute"/>
        <w:rPr>
          <w:rFonts w:ascii="Arial" w:hAnsi="Arial" w:cs="Arial"/>
          <w:sz w:val="19"/>
          <w:szCs w:val="19"/>
        </w:rPr>
      </w:pPr>
    </w:p>
    <w:p w14:paraId="35E39BA3" w14:textId="77777777" w:rsidR="001C4099" w:rsidRPr="00AA42A4" w:rsidRDefault="001C4099" w:rsidP="000953AF">
      <w:pPr>
        <w:spacing w:line="360" w:lineRule="auto"/>
        <w:ind w:left="1792"/>
        <w:jc w:val="thaiDistribute"/>
        <w:rPr>
          <w:rFonts w:ascii="Arial" w:hAnsi="Arial" w:cs="Arial"/>
          <w:sz w:val="19"/>
          <w:szCs w:val="19"/>
        </w:rPr>
      </w:pPr>
      <w:r w:rsidRPr="00230624">
        <w:rPr>
          <w:rFonts w:ascii="Arial" w:hAnsi="Arial" w:cs="Arial"/>
          <w:sz w:val="19"/>
          <w:szCs w:val="19"/>
        </w:rPr>
        <w:t xml:space="preserve">However, the adoption of these new </w:t>
      </w:r>
      <w:r>
        <w:rPr>
          <w:rFonts w:ascii="Arial" w:hAnsi="Arial" w:cs="Arial"/>
          <w:sz w:val="19"/>
          <w:szCs w:val="19"/>
        </w:rPr>
        <w:t>Financial Reporting S</w:t>
      </w:r>
      <w:r w:rsidRPr="00230624">
        <w:rPr>
          <w:rFonts w:ascii="Arial" w:hAnsi="Arial" w:cs="Arial"/>
          <w:sz w:val="19"/>
          <w:szCs w:val="19"/>
        </w:rPr>
        <w:t>tandards has no significant impact on the financial statements of the Company</w:t>
      </w:r>
      <w:r w:rsidR="00927576">
        <w:rPr>
          <w:rFonts w:ascii="Arial" w:hAnsi="Arial" w:cs="Arial"/>
          <w:sz w:val="19"/>
          <w:szCs w:val="19"/>
        </w:rPr>
        <w:t xml:space="preserve"> as </w:t>
      </w:r>
      <w:proofErr w:type="gramStart"/>
      <w:r w:rsidR="00927576">
        <w:rPr>
          <w:rFonts w:ascii="Arial" w:hAnsi="Arial" w:cs="Arial"/>
          <w:sz w:val="19"/>
          <w:szCs w:val="19"/>
        </w:rPr>
        <w:t>at</w:t>
      </w:r>
      <w:proofErr w:type="gramEnd"/>
      <w:r w:rsidR="00927576">
        <w:rPr>
          <w:rFonts w:ascii="Arial" w:hAnsi="Arial" w:cs="Arial"/>
          <w:sz w:val="19"/>
          <w:szCs w:val="19"/>
        </w:rPr>
        <w:t xml:space="preserve"> 1 January 2020.</w:t>
      </w:r>
    </w:p>
    <w:p w14:paraId="77D68BC9" w14:textId="77777777" w:rsidR="00395D43" w:rsidRPr="000953AF" w:rsidRDefault="00395D43" w:rsidP="000953AF">
      <w:pPr>
        <w:spacing w:line="360" w:lineRule="auto"/>
        <w:ind w:left="1792"/>
        <w:jc w:val="thaiDistribute"/>
        <w:rPr>
          <w:rFonts w:ascii="Arial" w:hAnsi="Arial" w:cs="Arial"/>
          <w:sz w:val="19"/>
          <w:szCs w:val="19"/>
        </w:rPr>
      </w:pPr>
    </w:p>
    <w:p w14:paraId="7CBD9A79" w14:textId="77777777" w:rsidR="007D6A48" w:rsidRPr="00631970" w:rsidRDefault="005211FF" w:rsidP="00631970">
      <w:pPr>
        <w:pStyle w:val="BodyText"/>
        <w:numPr>
          <w:ilvl w:val="2"/>
          <w:numId w:val="27"/>
        </w:numPr>
        <w:spacing w:after="0" w:line="360" w:lineRule="auto"/>
        <w:ind w:left="1418" w:hanging="567"/>
        <w:jc w:val="both"/>
        <w:rPr>
          <w:rFonts w:ascii="Browallia New" w:hAnsi="Browallia New" w:cs="Browallia New"/>
          <w:sz w:val="28"/>
        </w:rPr>
      </w:pPr>
      <w:r w:rsidRPr="0083329E">
        <w:rPr>
          <w:rFonts w:ascii="Arial" w:hAnsi="Arial" w:cs="Arial"/>
          <w:sz w:val="19"/>
          <w:szCs w:val="19"/>
          <w:u w:val="single"/>
        </w:rPr>
        <w:t>Thai Financial Reporting Standard No.16 “Leases” (TFRS 16)</w:t>
      </w:r>
    </w:p>
    <w:bookmarkEnd w:id="0"/>
    <w:p w14:paraId="10DC08EC" w14:textId="77777777" w:rsidR="00C11583" w:rsidRPr="000953AF" w:rsidRDefault="00C11583" w:rsidP="000953AF">
      <w:pPr>
        <w:spacing w:line="360" w:lineRule="auto"/>
        <w:ind w:left="1412"/>
        <w:jc w:val="thaiDistribute"/>
        <w:rPr>
          <w:rFonts w:ascii="Arial" w:hAnsi="Arial" w:cs="Arial"/>
          <w:sz w:val="19"/>
          <w:szCs w:val="19"/>
        </w:rPr>
      </w:pPr>
    </w:p>
    <w:p w14:paraId="644F0E0A" w14:textId="77777777" w:rsidR="00336F12" w:rsidRPr="00C2184E" w:rsidRDefault="00336F12" w:rsidP="000953AF">
      <w:pPr>
        <w:spacing w:line="360" w:lineRule="auto"/>
        <w:ind w:left="1412"/>
        <w:jc w:val="thaiDistribute"/>
        <w:rPr>
          <w:rFonts w:ascii="Arial" w:hAnsi="Arial" w:cs="Arial"/>
          <w:sz w:val="19"/>
          <w:szCs w:val="19"/>
        </w:rPr>
      </w:pPr>
      <w:r w:rsidRPr="00C2184E">
        <w:rPr>
          <w:rFonts w:ascii="Arial" w:hAnsi="Arial" w:cs="Arial"/>
          <w:sz w:val="19"/>
          <w:szCs w:val="19"/>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w:t>
      </w:r>
      <w:r w:rsidR="00BC612A">
        <w:rPr>
          <w:rFonts w:ascii="Arial" w:hAnsi="Arial" w:cs="Arial"/>
          <w:sz w:val="19"/>
          <w:szCs w:val="19"/>
        </w:rPr>
        <w:t>y</w:t>
      </w:r>
      <w:r w:rsidRPr="00C2184E">
        <w:rPr>
          <w:rFonts w:ascii="Arial" w:hAnsi="Arial" w:cs="Arial"/>
          <w:sz w:val="19"/>
          <w:szCs w:val="19"/>
        </w:rPr>
        <w:t xml:space="preserve"> except short-term leases agreement which period less than 12 months or low value of asset and provides additional guidance in many areas.</w:t>
      </w:r>
    </w:p>
    <w:p w14:paraId="47DA7A56" w14:textId="77777777" w:rsidR="00336F12" w:rsidRPr="00C2184E" w:rsidRDefault="00336F12" w:rsidP="000953AF">
      <w:pPr>
        <w:spacing w:line="360" w:lineRule="auto"/>
        <w:ind w:left="1412"/>
        <w:jc w:val="thaiDistribute"/>
        <w:rPr>
          <w:rFonts w:ascii="Arial" w:hAnsi="Arial" w:cs="Arial"/>
          <w:sz w:val="19"/>
          <w:szCs w:val="19"/>
        </w:rPr>
      </w:pPr>
    </w:p>
    <w:p w14:paraId="239413E1" w14:textId="77777777" w:rsidR="00336F12" w:rsidRPr="000953AF" w:rsidRDefault="00336F12" w:rsidP="000953AF">
      <w:pPr>
        <w:spacing w:line="360" w:lineRule="auto"/>
        <w:ind w:left="1412"/>
        <w:jc w:val="thaiDistribute"/>
        <w:rPr>
          <w:rFonts w:ascii="Arial" w:hAnsi="Arial" w:cs="Arial"/>
          <w:sz w:val="19"/>
          <w:szCs w:val="19"/>
        </w:rPr>
      </w:pPr>
      <w:r w:rsidRPr="00C2184E">
        <w:rPr>
          <w:rFonts w:ascii="Arial" w:hAnsi="Arial" w:cs="Arial"/>
          <w:sz w:val="19"/>
          <w:szCs w:val="19"/>
        </w:rPr>
        <w:t>Under the Thai Financial Reporting Standard No. 16</w:t>
      </w:r>
      <w:r w:rsidR="00740340">
        <w:rPr>
          <w:rFonts w:ascii="Arial" w:hAnsi="Arial" w:cs="Arial"/>
          <w:sz w:val="19"/>
          <w:szCs w:val="19"/>
        </w:rPr>
        <w:t xml:space="preserve"> “Leases”</w:t>
      </w:r>
      <w:r w:rsidRPr="00C2184E">
        <w:rPr>
          <w:rFonts w:ascii="Arial" w:hAnsi="Arial" w:cs="Arial"/>
          <w:sz w:val="19"/>
          <w:szCs w:val="19"/>
        </w:rPr>
        <w:t>, no significant changes to the accounting for lessors.</w:t>
      </w:r>
    </w:p>
    <w:p w14:paraId="02CB6207" w14:textId="77777777" w:rsidR="00336F12" w:rsidRPr="000953AF" w:rsidRDefault="00336F12" w:rsidP="000953AF">
      <w:pPr>
        <w:spacing w:line="360" w:lineRule="auto"/>
        <w:ind w:left="1412"/>
        <w:jc w:val="thaiDistribute"/>
        <w:rPr>
          <w:rFonts w:ascii="Arial" w:hAnsi="Arial" w:cs="Arial"/>
          <w:sz w:val="19"/>
          <w:szCs w:val="19"/>
        </w:rPr>
      </w:pPr>
    </w:p>
    <w:p w14:paraId="4F7C5E5D" w14:textId="77777777" w:rsidR="00336F12" w:rsidRPr="00AB500C" w:rsidRDefault="00336F12" w:rsidP="000953AF">
      <w:pPr>
        <w:spacing w:line="360" w:lineRule="auto"/>
        <w:ind w:left="1412"/>
        <w:jc w:val="thaiDistribute"/>
        <w:rPr>
          <w:rFonts w:ascii="Arial" w:hAnsi="Arial" w:cs="Arial"/>
          <w:sz w:val="19"/>
          <w:szCs w:val="19"/>
        </w:rPr>
      </w:pPr>
      <w:r w:rsidRPr="00AB500C">
        <w:rPr>
          <w:rFonts w:ascii="Arial" w:hAnsi="Arial" w:cs="Arial"/>
          <w:sz w:val="19"/>
          <w:szCs w:val="19"/>
        </w:rPr>
        <w:t>The Company recognized the right-of-use assets and lease liabilities that effect to change in nature of expenses related to those leases by the Company recognized depreciation expenses from the right-of-use assets and interest expense of lease liabilities instead of expenses from lease agreements.</w:t>
      </w:r>
    </w:p>
    <w:p w14:paraId="713CFBFD" w14:textId="77777777" w:rsidR="00336F12" w:rsidRPr="000953AF" w:rsidRDefault="00336F12" w:rsidP="000953AF">
      <w:pPr>
        <w:spacing w:line="360" w:lineRule="auto"/>
        <w:ind w:left="1412"/>
        <w:jc w:val="thaiDistribute"/>
        <w:rPr>
          <w:rFonts w:ascii="Arial" w:hAnsi="Arial" w:cs="Arial"/>
          <w:sz w:val="19"/>
          <w:szCs w:val="19"/>
        </w:rPr>
      </w:pPr>
    </w:p>
    <w:p w14:paraId="4B9C0076" w14:textId="77777777" w:rsidR="00336F12" w:rsidRPr="000953AF" w:rsidRDefault="00336F12" w:rsidP="000953AF">
      <w:pPr>
        <w:spacing w:line="360" w:lineRule="auto"/>
        <w:ind w:left="1412"/>
        <w:jc w:val="thaiDistribute"/>
        <w:rPr>
          <w:rFonts w:ascii="Arial" w:hAnsi="Arial" w:cs="Arial"/>
          <w:sz w:val="19"/>
          <w:szCs w:val="19"/>
        </w:rPr>
      </w:pPr>
      <w:r w:rsidRPr="00AB500C">
        <w:rPr>
          <w:rFonts w:ascii="Arial" w:hAnsi="Arial" w:cs="Arial"/>
          <w:sz w:val="19"/>
          <w:szCs w:val="19"/>
        </w:rPr>
        <w:t xml:space="preserve">For payments of short-term lease or leases of low-value assets will be recognized as expenses in </w:t>
      </w:r>
      <w:r w:rsidRPr="000953AF">
        <w:rPr>
          <w:rFonts w:ascii="Arial" w:hAnsi="Arial" w:cs="Arial"/>
          <w:sz w:val="19"/>
          <w:szCs w:val="19"/>
        </w:rPr>
        <w:t xml:space="preserve">profit or loss </w:t>
      </w:r>
      <w:r w:rsidRPr="00AB500C">
        <w:rPr>
          <w:rFonts w:ascii="Arial" w:hAnsi="Arial" w:cs="Arial"/>
          <w:sz w:val="19"/>
          <w:szCs w:val="19"/>
        </w:rPr>
        <w:t>on a straight-line basis over the lease term.</w:t>
      </w:r>
    </w:p>
    <w:p w14:paraId="3ACA89E8" w14:textId="77777777" w:rsidR="00336F12" w:rsidRDefault="00336F12" w:rsidP="000953AF">
      <w:pPr>
        <w:spacing w:line="360" w:lineRule="auto"/>
        <w:ind w:left="1412"/>
        <w:jc w:val="thaiDistribute"/>
        <w:rPr>
          <w:rFonts w:ascii="Arial" w:hAnsi="Arial" w:cs="Arial"/>
          <w:sz w:val="19"/>
          <w:szCs w:val="19"/>
        </w:rPr>
      </w:pPr>
    </w:p>
    <w:p w14:paraId="0719575C" w14:textId="77777777" w:rsidR="007D6A48" w:rsidRDefault="00336F12" w:rsidP="000953AF">
      <w:pPr>
        <w:spacing w:line="360" w:lineRule="auto"/>
        <w:ind w:left="1412"/>
        <w:jc w:val="thaiDistribute"/>
        <w:rPr>
          <w:rFonts w:ascii="Arial" w:hAnsi="Arial" w:cs="Arial"/>
          <w:sz w:val="19"/>
          <w:szCs w:val="19"/>
        </w:rPr>
      </w:pPr>
      <w:r w:rsidRPr="00AB500C">
        <w:rPr>
          <w:rFonts w:ascii="Arial" w:hAnsi="Arial" w:cs="Arial"/>
          <w:sz w:val="19"/>
          <w:szCs w:val="19"/>
        </w:rPr>
        <w:t xml:space="preserve">The Company used the </w:t>
      </w:r>
      <w:r w:rsidR="00DB4DF7">
        <w:rPr>
          <w:rFonts w:ascii="Arial" w:hAnsi="Arial" w:cs="Arial"/>
          <w:sz w:val="19"/>
          <w:szCs w:val="19"/>
        </w:rPr>
        <w:t>Temporary Relief Measures</w:t>
      </w:r>
      <w:r w:rsidRPr="00AB500C">
        <w:rPr>
          <w:rFonts w:ascii="Arial" w:hAnsi="Arial" w:cs="Arial"/>
          <w:sz w:val="19"/>
          <w:szCs w:val="19"/>
        </w:rPr>
        <w:t xml:space="preserve"> approach and recognize</w:t>
      </w:r>
      <w:r w:rsidR="0005587B">
        <w:rPr>
          <w:rFonts w:ascii="Arial" w:hAnsi="Arial" w:cs="Arial"/>
          <w:sz w:val="19"/>
          <w:szCs w:val="19"/>
        </w:rPr>
        <w:t>d</w:t>
      </w:r>
      <w:r w:rsidRPr="00AB500C">
        <w:rPr>
          <w:rFonts w:ascii="Arial" w:hAnsi="Arial" w:cs="Arial"/>
          <w:sz w:val="19"/>
          <w:szCs w:val="19"/>
        </w:rPr>
        <w:t xml:space="preserve"> the right-of-use assets and lease liabilities at the first adoption date in which this method will have no effect to the retained earnings as </w:t>
      </w:r>
      <w:proofErr w:type="gramStart"/>
      <w:r w:rsidRPr="00AB500C">
        <w:rPr>
          <w:rFonts w:ascii="Arial" w:hAnsi="Arial" w:cs="Arial"/>
          <w:sz w:val="19"/>
          <w:szCs w:val="19"/>
        </w:rPr>
        <w:t>at</w:t>
      </w:r>
      <w:proofErr w:type="gramEnd"/>
      <w:r w:rsidRPr="00AB500C">
        <w:rPr>
          <w:rFonts w:ascii="Arial" w:hAnsi="Arial" w:cs="Arial"/>
          <w:sz w:val="19"/>
          <w:szCs w:val="19"/>
        </w:rPr>
        <w:t xml:space="preserve"> 1 January 2020 and no restatement to the comparative information.</w:t>
      </w:r>
    </w:p>
    <w:p w14:paraId="7239223C" w14:textId="77777777" w:rsidR="00544ADE" w:rsidRDefault="00544ADE" w:rsidP="000953AF">
      <w:pPr>
        <w:spacing w:line="360" w:lineRule="auto"/>
        <w:ind w:left="1412"/>
        <w:jc w:val="thaiDistribute"/>
        <w:rPr>
          <w:rFonts w:ascii="Arial" w:hAnsi="Arial" w:cs="Arial"/>
          <w:sz w:val="19"/>
          <w:szCs w:val="19"/>
        </w:rPr>
      </w:pPr>
    </w:p>
    <w:p w14:paraId="14E35262" w14:textId="77777777" w:rsidR="0005587B" w:rsidRDefault="0005587B" w:rsidP="000953AF">
      <w:pPr>
        <w:spacing w:line="360" w:lineRule="auto"/>
        <w:ind w:left="1412"/>
        <w:jc w:val="thaiDistribute"/>
        <w:rPr>
          <w:rFonts w:ascii="Arial" w:hAnsi="Arial" w:cs="Arial"/>
          <w:sz w:val="19"/>
          <w:szCs w:val="19"/>
        </w:rPr>
      </w:pPr>
      <w:r>
        <w:rPr>
          <w:rFonts w:ascii="Arial" w:hAnsi="Arial" w:cs="Arial"/>
          <w:sz w:val="19"/>
          <w:szCs w:val="19"/>
        </w:rPr>
        <w:br w:type="page"/>
      </w:r>
    </w:p>
    <w:p w14:paraId="6FDC335E" w14:textId="77777777" w:rsidR="00544ADE" w:rsidRDefault="00544ADE" w:rsidP="00336F12">
      <w:pPr>
        <w:spacing w:line="360" w:lineRule="auto"/>
        <w:ind w:left="1418"/>
        <w:jc w:val="thaiDistribute"/>
        <w:rPr>
          <w:rFonts w:ascii="Arial" w:hAnsi="Arial" w:cs="Arial"/>
          <w:sz w:val="19"/>
          <w:szCs w:val="19"/>
        </w:rPr>
      </w:pPr>
      <w:r w:rsidRPr="00AB500C">
        <w:rPr>
          <w:rFonts w:ascii="Arial" w:hAnsi="Arial" w:cs="Arial"/>
          <w:sz w:val="19"/>
          <w:szCs w:val="19"/>
        </w:rPr>
        <w:lastRenderedPageBreak/>
        <w:t>The measurement of lease liabilities at the 1 January 2020 are as follow:</w:t>
      </w:r>
    </w:p>
    <w:p w14:paraId="6DAB9F12" w14:textId="77777777" w:rsidR="00C93243" w:rsidRDefault="00C93243" w:rsidP="00336F12">
      <w:pPr>
        <w:spacing w:line="360" w:lineRule="auto"/>
        <w:ind w:left="1418"/>
        <w:jc w:val="thaiDistribute"/>
        <w:rPr>
          <w:rFonts w:ascii="Arial" w:hAnsi="Arial" w:cs="Arial"/>
          <w:sz w:val="19"/>
          <w:szCs w:val="19"/>
        </w:rPr>
      </w:pPr>
    </w:p>
    <w:tbl>
      <w:tblPr>
        <w:tblStyle w:val="TableGrid"/>
        <w:tblpPr w:leftFromText="180" w:rightFromText="180" w:vertAnchor="text" w:horzAnchor="margin" w:tblpX="1293" w:tblpY="13"/>
        <w:tblOverlap w:val="never"/>
        <w:tblW w:w="8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2"/>
        <w:gridCol w:w="1705"/>
      </w:tblGrid>
      <w:tr w:rsidR="00C93243" w:rsidRPr="0082507B" w14:paraId="1F0E86C0" w14:textId="77777777" w:rsidTr="00BE5018">
        <w:tc>
          <w:tcPr>
            <w:tcW w:w="6582" w:type="dxa"/>
            <w:vAlign w:val="bottom"/>
          </w:tcPr>
          <w:p w14:paraId="6C02748A" w14:textId="77777777" w:rsidR="00C93243" w:rsidRPr="0082507B" w:rsidRDefault="00C93243" w:rsidP="00C93243">
            <w:pPr>
              <w:pStyle w:val="ListParagraph"/>
              <w:spacing w:line="360" w:lineRule="auto"/>
              <w:ind w:left="0"/>
              <w:jc w:val="center"/>
              <w:rPr>
                <w:rFonts w:ascii="Arial" w:hAnsi="Arial" w:cs="Arial"/>
                <w:sz w:val="19"/>
                <w:szCs w:val="19"/>
              </w:rPr>
            </w:pPr>
          </w:p>
        </w:tc>
        <w:tc>
          <w:tcPr>
            <w:tcW w:w="1705" w:type="dxa"/>
            <w:tcBorders>
              <w:bottom w:val="single" w:sz="4" w:space="0" w:color="auto"/>
            </w:tcBorders>
            <w:vAlign w:val="bottom"/>
          </w:tcPr>
          <w:p w14:paraId="353DCDD7" w14:textId="77777777" w:rsidR="00C93243" w:rsidRPr="0082507B" w:rsidRDefault="00C93243" w:rsidP="00C93243">
            <w:pPr>
              <w:pStyle w:val="ListParagraph"/>
              <w:spacing w:line="360" w:lineRule="auto"/>
              <w:ind w:left="0"/>
              <w:jc w:val="center"/>
              <w:rPr>
                <w:rFonts w:ascii="Arial" w:hAnsi="Arial" w:cs="Arial"/>
                <w:sz w:val="19"/>
                <w:szCs w:val="19"/>
              </w:rPr>
            </w:pPr>
            <w:r w:rsidRPr="003F7637">
              <w:rPr>
                <w:rFonts w:ascii="Arial" w:hAnsi="Arial" w:cs="Arial"/>
                <w:sz w:val="19"/>
                <w:szCs w:val="19"/>
              </w:rPr>
              <w:t>Thousand Baht</w:t>
            </w:r>
          </w:p>
        </w:tc>
      </w:tr>
      <w:tr w:rsidR="00C93243" w:rsidRPr="0082507B" w14:paraId="72C776F8" w14:textId="77777777" w:rsidTr="00BE5018">
        <w:tc>
          <w:tcPr>
            <w:tcW w:w="6582" w:type="dxa"/>
          </w:tcPr>
          <w:p w14:paraId="0B543ED5" w14:textId="77777777" w:rsidR="00C93243" w:rsidRPr="0082507B" w:rsidRDefault="00C93243" w:rsidP="00C93243">
            <w:pPr>
              <w:pStyle w:val="ListParagraph"/>
              <w:spacing w:line="360" w:lineRule="auto"/>
              <w:ind w:left="0"/>
              <w:jc w:val="thaiDistribute"/>
              <w:rPr>
                <w:rFonts w:ascii="Arial" w:hAnsi="Arial" w:cs="Arial"/>
                <w:sz w:val="19"/>
                <w:szCs w:val="19"/>
              </w:rPr>
            </w:pPr>
          </w:p>
        </w:tc>
        <w:tc>
          <w:tcPr>
            <w:tcW w:w="1705" w:type="dxa"/>
          </w:tcPr>
          <w:p w14:paraId="39FB2501" w14:textId="77777777" w:rsidR="00C93243" w:rsidRPr="0082507B" w:rsidRDefault="00C93243" w:rsidP="00C93243">
            <w:pPr>
              <w:pStyle w:val="ListParagraph"/>
              <w:spacing w:line="360" w:lineRule="auto"/>
              <w:ind w:left="0"/>
              <w:jc w:val="thaiDistribute"/>
              <w:rPr>
                <w:rFonts w:ascii="Arial" w:hAnsi="Arial" w:cs="Arial"/>
                <w:sz w:val="19"/>
                <w:szCs w:val="19"/>
              </w:rPr>
            </w:pPr>
          </w:p>
        </w:tc>
      </w:tr>
      <w:tr w:rsidR="00C93243" w:rsidRPr="0082507B" w14:paraId="2056111A" w14:textId="77777777" w:rsidTr="00BE5018">
        <w:tc>
          <w:tcPr>
            <w:tcW w:w="6582" w:type="dxa"/>
          </w:tcPr>
          <w:p w14:paraId="692BFF9A" w14:textId="77777777" w:rsidR="00C93243" w:rsidRPr="0082507B" w:rsidRDefault="00C93243" w:rsidP="00C93243">
            <w:pPr>
              <w:spacing w:line="360" w:lineRule="auto"/>
              <w:rPr>
                <w:rFonts w:ascii="Arial" w:hAnsi="Arial" w:cs="Arial"/>
                <w:sz w:val="19"/>
                <w:szCs w:val="19"/>
              </w:rPr>
            </w:pPr>
            <w:r w:rsidRPr="0082507B">
              <w:rPr>
                <w:rFonts w:ascii="Arial" w:hAnsi="Arial" w:cs="Arial"/>
                <w:sz w:val="19"/>
                <w:szCs w:val="19"/>
              </w:rPr>
              <w:t xml:space="preserve">Operating lease commitments disclosed as </w:t>
            </w:r>
            <w:proofErr w:type="gramStart"/>
            <w:r w:rsidRPr="0082507B">
              <w:rPr>
                <w:rFonts w:ascii="Arial" w:hAnsi="Arial" w:cs="Arial"/>
                <w:sz w:val="19"/>
                <w:szCs w:val="19"/>
              </w:rPr>
              <w:t>at</w:t>
            </w:r>
            <w:proofErr w:type="gramEnd"/>
            <w:r w:rsidRPr="0082507B">
              <w:rPr>
                <w:rFonts w:ascii="Arial" w:hAnsi="Arial" w:cs="Arial"/>
                <w:sz w:val="19"/>
                <w:szCs w:val="19"/>
              </w:rPr>
              <w:t xml:space="preserve"> 31 December 2019</w:t>
            </w:r>
          </w:p>
        </w:tc>
        <w:tc>
          <w:tcPr>
            <w:tcW w:w="1705" w:type="dxa"/>
          </w:tcPr>
          <w:p w14:paraId="57F9AC5B"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900</w:t>
            </w:r>
          </w:p>
        </w:tc>
      </w:tr>
      <w:tr w:rsidR="00C93243" w:rsidRPr="0082507B" w14:paraId="5B16B4B7" w14:textId="77777777" w:rsidTr="00BE5018">
        <w:tc>
          <w:tcPr>
            <w:tcW w:w="6582" w:type="dxa"/>
          </w:tcPr>
          <w:p w14:paraId="20DAD775" w14:textId="77777777" w:rsidR="00185B31" w:rsidRDefault="00C93243" w:rsidP="00C93243">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Right of purchase or extension options reasonably </w:t>
            </w:r>
          </w:p>
          <w:p w14:paraId="06886226" w14:textId="77777777" w:rsidR="00C93243" w:rsidRPr="0082507B" w:rsidRDefault="00185B31" w:rsidP="00C93243">
            <w:pPr>
              <w:spacing w:line="360" w:lineRule="auto"/>
              <w:rPr>
                <w:rFonts w:ascii="Arial" w:hAnsi="Arial" w:cs="Arial"/>
                <w:sz w:val="19"/>
                <w:szCs w:val="19"/>
              </w:rPr>
            </w:pPr>
            <w:r>
              <w:rPr>
                <w:rFonts w:ascii="Arial" w:hAnsi="Arial" w:cs="Arial"/>
                <w:sz w:val="19"/>
                <w:szCs w:val="19"/>
              </w:rPr>
              <w:t xml:space="preserve">             </w:t>
            </w:r>
            <w:r w:rsidR="00C93243" w:rsidRPr="0082507B">
              <w:rPr>
                <w:rFonts w:ascii="Arial" w:hAnsi="Arial" w:cs="Arial"/>
                <w:sz w:val="19"/>
                <w:szCs w:val="19"/>
              </w:rPr>
              <w:t xml:space="preserve">certain </w:t>
            </w:r>
            <w:r w:rsidR="00C93243">
              <w:rPr>
                <w:rFonts w:ascii="Arial" w:hAnsi="Arial" w:cs="Arial"/>
                <w:sz w:val="19"/>
                <w:szCs w:val="19"/>
              </w:rPr>
              <w:t>to be exercised</w:t>
            </w:r>
          </w:p>
        </w:tc>
        <w:tc>
          <w:tcPr>
            <w:tcW w:w="1705" w:type="dxa"/>
          </w:tcPr>
          <w:p w14:paraId="3929F996" w14:textId="77777777" w:rsidR="00185B31" w:rsidRDefault="00185B31" w:rsidP="00C93243">
            <w:pPr>
              <w:pStyle w:val="ListParagraph"/>
              <w:spacing w:line="360" w:lineRule="auto"/>
              <w:ind w:left="0"/>
              <w:jc w:val="right"/>
              <w:rPr>
                <w:rFonts w:ascii="Arial" w:hAnsi="Arial" w:cstheme="minorBidi"/>
                <w:sz w:val="19"/>
                <w:szCs w:val="19"/>
              </w:rPr>
            </w:pPr>
          </w:p>
          <w:p w14:paraId="1A58C8A9"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3,600</w:t>
            </w:r>
          </w:p>
        </w:tc>
      </w:tr>
      <w:tr w:rsidR="00C93243" w:rsidRPr="0082507B" w14:paraId="6D4A4DC5" w14:textId="77777777" w:rsidTr="00BE5018">
        <w:tc>
          <w:tcPr>
            <w:tcW w:w="6582" w:type="dxa"/>
          </w:tcPr>
          <w:p w14:paraId="111FA899" w14:textId="77777777" w:rsidR="00C93243" w:rsidRPr="00AB500C" w:rsidRDefault="00C93243" w:rsidP="00C93243">
            <w:pPr>
              <w:pStyle w:val="ListParagraph"/>
              <w:spacing w:line="360" w:lineRule="auto"/>
              <w:ind w:left="0"/>
              <w:rPr>
                <w:rFonts w:ascii="Arial" w:hAnsi="Arial" w:cs="Browallia New"/>
                <w:sz w:val="19"/>
                <w:szCs w:val="24"/>
              </w:rPr>
            </w:pPr>
            <w:r>
              <w:rPr>
                <w:rFonts w:ascii="Arial" w:hAnsi="Arial" w:cs="Browallia New"/>
                <w:sz w:val="19"/>
                <w:szCs w:val="24"/>
              </w:rPr>
              <w:t>Total</w:t>
            </w:r>
          </w:p>
        </w:tc>
        <w:tc>
          <w:tcPr>
            <w:tcW w:w="1705" w:type="dxa"/>
            <w:tcBorders>
              <w:top w:val="single" w:sz="4" w:space="0" w:color="auto"/>
            </w:tcBorders>
          </w:tcPr>
          <w:p w14:paraId="0693C070"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4,500</w:t>
            </w:r>
          </w:p>
        </w:tc>
      </w:tr>
      <w:tr w:rsidR="00C93243" w:rsidRPr="0082507B" w14:paraId="0D4FB7F2" w14:textId="77777777" w:rsidTr="00BE5018">
        <w:tc>
          <w:tcPr>
            <w:tcW w:w="6582" w:type="dxa"/>
          </w:tcPr>
          <w:p w14:paraId="56966A89" w14:textId="77777777" w:rsidR="00C93243" w:rsidRPr="0082507B" w:rsidRDefault="00C93243" w:rsidP="00C93243">
            <w:pPr>
              <w:pStyle w:val="ListParagraph"/>
              <w:spacing w:line="360" w:lineRule="auto"/>
              <w:ind w:left="0"/>
              <w:rPr>
                <w:rFonts w:ascii="Arial" w:hAnsi="Arial" w:cs="Arial"/>
                <w:sz w:val="19"/>
                <w:szCs w:val="19"/>
              </w:rPr>
            </w:pPr>
            <w:r w:rsidRPr="0082507B">
              <w:rPr>
                <w:rFonts w:ascii="Arial" w:hAnsi="Arial" w:cs="Arial"/>
                <w:sz w:val="19"/>
                <w:szCs w:val="19"/>
                <w:u w:val="single"/>
              </w:rPr>
              <w:t>Less:</w:t>
            </w:r>
            <w:r w:rsidRPr="0082507B">
              <w:rPr>
                <w:rFonts w:ascii="Arial" w:hAnsi="Arial" w:cs="Arial"/>
                <w:sz w:val="19"/>
                <w:szCs w:val="19"/>
                <w:cs/>
              </w:rPr>
              <w:t xml:space="preserve"> </w:t>
            </w:r>
            <w:r w:rsidRPr="0082507B">
              <w:rPr>
                <w:rFonts w:ascii="Arial" w:hAnsi="Arial" w:cs="Arial"/>
                <w:sz w:val="19"/>
                <w:szCs w:val="19"/>
              </w:rPr>
              <w:t xml:space="preserve"> Deferred interest</w:t>
            </w:r>
            <w:r>
              <w:rPr>
                <w:rFonts w:ascii="Arial" w:hAnsi="Arial" w:cs="Arial"/>
                <w:sz w:val="19"/>
                <w:szCs w:val="19"/>
              </w:rPr>
              <w:t xml:space="preserve"> expenses</w:t>
            </w:r>
          </w:p>
        </w:tc>
        <w:tc>
          <w:tcPr>
            <w:tcW w:w="1705" w:type="dxa"/>
            <w:tcBorders>
              <w:bottom w:val="single" w:sz="4" w:space="0" w:color="auto"/>
            </w:tcBorders>
          </w:tcPr>
          <w:p w14:paraId="6382003B" w14:textId="77777777" w:rsidR="00C93243" w:rsidRPr="00AB500C" w:rsidRDefault="00C93243" w:rsidP="00C93243">
            <w:pPr>
              <w:pStyle w:val="ListParagraph"/>
              <w:spacing w:line="360" w:lineRule="auto"/>
              <w:ind w:left="0"/>
              <w:jc w:val="right"/>
              <w:rPr>
                <w:rFonts w:ascii="Arial" w:hAnsi="Arial" w:cstheme="minorBidi"/>
                <w:sz w:val="19"/>
                <w:szCs w:val="19"/>
              </w:rPr>
            </w:pPr>
            <w:r w:rsidRPr="00AB500C">
              <w:rPr>
                <w:rFonts w:ascii="Arial" w:hAnsi="Arial" w:cstheme="minorBidi"/>
                <w:sz w:val="19"/>
                <w:szCs w:val="19"/>
              </w:rPr>
              <w:t>(</w:t>
            </w:r>
            <w:r>
              <w:rPr>
                <w:rFonts w:ascii="Arial" w:hAnsi="Arial" w:cstheme="minorBidi"/>
                <w:sz w:val="19"/>
                <w:szCs w:val="19"/>
              </w:rPr>
              <w:t>541</w:t>
            </w:r>
            <w:r w:rsidRPr="00AB500C">
              <w:rPr>
                <w:rFonts w:ascii="Arial" w:hAnsi="Arial" w:cstheme="minorBidi"/>
                <w:sz w:val="19"/>
                <w:szCs w:val="19"/>
              </w:rPr>
              <w:t>)</w:t>
            </w:r>
          </w:p>
        </w:tc>
      </w:tr>
      <w:tr w:rsidR="00C93243" w:rsidRPr="0082507B" w14:paraId="65744403" w14:textId="77777777" w:rsidTr="00BE5018">
        <w:tc>
          <w:tcPr>
            <w:tcW w:w="6582" w:type="dxa"/>
          </w:tcPr>
          <w:p w14:paraId="46507097" w14:textId="77777777" w:rsidR="00C93243" w:rsidRPr="0082507B" w:rsidRDefault="00C93243" w:rsidP="00C93243">
            <w:pPr>
              <w:spacing w:line="360" w:lineRule="auto"/>
              <w:rPr>
                <w:rFonts w:ascii="Arial" w:hAnsi="Arial" w:cs="Arial"/>
                <w:sz w:val="19"/>
                <w:szCs w:val="19"/>
              </w:rPr>
            </w:pPr>
            <w:r w:rsidRPr="0082507B">
              <w:rPr>
                <w:rFonts w:ascii="Arial" w:hAnsi="Arial" w:cs="Arial"/>
                <w:sz w:val="19"/>
                <w:szCs w:val="19"/>
              </w:rPr>
              <w:t>Additional lease liabilities from TFRS 16 adoption</w:t>
            </w:r>
          </w:p>
        </w:tc>
        <w:tc>
          <w:tcPr>
            <w:tcW w:w="1705" w:type="dxa"/>
            <w:tcBorders>
              <w:top w:val="single" w:sz="4" w:space="0" w:color="auto"/>
            </w:tcBorders>
          </w:tcPr>
          <w:p w14:paraId="16FC3B1B"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3,959</w:t>
            </w:r>
          </w:p>
        </w:tc>
      </w:tr>
      <w:tr w:rsidR="00C93243" w:rsidRPr="0082507B" w14:paraId="643905D4" w14:textId="77777777" w:rsidTr="00BE5018">
        <w:tc>
          <w:tcPr>
            <w:tcW w:w="6582" w:type="dxa"/>
          </w:tcPr>
          <w:p w14:paraId="386212B0" w14:textId="77777777" w:rsidR="00C93243" w:rsidRPr="0082507B" w:rsidRDefault="00C93243" w:rsidP="00C93243">
            <w:pPr>
              <w:pStyle w:val="ListParagraph"/>
              <w:spacing w:line="360" w:lineRule="auto"/>
              <w:ind w:left="0"/>
              <w:rPr>
                <w:rFonts w:ascii="Arial" w:hAnsi="Arial" w:cs="Arial"/>
                <w:sz w:val="19"/>
                <w:szCs w:val="19"/>
              </w:rPr>
            </w:pPr>
            <w:r w:rsidRPr="0082507B">
              <w:rPr>
                <w:rFonts w:ascii="Arial" w:hAnsi="Arial" w:cs="Arial"/>
                <w:sz w:val="19"/>
                <w:szCs w:val="19"/>
              </w:rPr>
              <w:t xml:space="preserve">Finance lease liabilities as </w:t>
            </w:r>
            <w:proofErr w:type="gramStart"/>
            <w:r w:rsidRPr="0082507B">
              <w:rPr>
                <w:rFonts w:ascii="Arial" w:hAnsi="Arial" w:cs="Arial"/>
                <w:sz w:val="19"/>
                <w:szCs w:val="19"/>
              </w:rPr>
              <w:t>at</w:t>
            </w:r>
            <w:proofErr w:type="gramEnd"/>
            <w:r w:rsidRPr="0082507B">
              <w:rPr>
                <w:rFonts w:ascii="Arial" w:hAnsi="Arial" w:cs="Arial"/>
                <w:sz w:val="19"/>
                <w:szCs w:val="19"/>
              </w:rPr>
              <w:t xml:space="preserve"> </w:t>
            </w:r>
            <w:r w:rsidRPr="00ED66FD">
              <w:rPr>
                <w:rFonts w:ascii="Arial" w:hAnsi="Arial" w:cs="Arial"/>
                <w:sz w:val="19"/>
                <w:szCs w:val="19"/>
              </w:rPr>
              <w:t>31</w:t>
            </w:r>
            <w:r w:rsidRPr="0082507B">
              <w:rPr>
                <w:rFonts w:ascii="Arial" w:hAnsi="Arial" w:cs="Arial"/>
                <w:sz w:val="19"/>
                <w:szCs w:val="19"/>
                <w:cs/>
              </w:rPr>
              <w:t xml:space="preserve"> </w:t>
            </w:r>
            <w:r w:rsidRPr="0082507B">
              <w:rPr>
                <w:rFonts w:ascii="Arial" w:hAnsi="Arial" w:cs="Arial"/>
                <w:sz w:val="19"/>
                <w:szCs w:val="19"/>
              </w:rPr>
              <w:t xml:space="preserve">December </w:t>
            </w:r>
            <w:r w:rsidRPr="00ED66FD">
              <w:rPr>
                <w:rFonts w:ascii="Arial" w:hAnsi="Arial" w:cs="Arial"/>
                <w:sz w:val="19"/>
                <w:szCs w:val="19"/>
              </w:rPr>
              <w:t>2019</w:t>
            </w:r>
          </w:p>
        </w:tc>
        <w:tc>
          <w:tcPr>
            <w:tcW w:w="1705" w:type="dxa"/>
            <w:tcBorders>
              <w:bottom w:val="single" w:sz="4" w:space="0" w:color="auto"/>
            </w:tcBorders>
          </w:tcPr>
          <w:p w14:paraId="2573BD7C"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3,301</w:t>
            </w:r>
          </w:p>
        </w:tc>
      </w:tr>
      <w:tr w:rsidR="00C93243" w:rsidRPr="0082507B" w14:paraId="1F358A2B" w14:textId="77777777" w:rsidTr="00BE5018">
        <w:tc>
          <w:tcPr>
            <w:tcW w:w="6582" w:type="dxa"/>
          </w:tcPr>
          <w:p w14:paraId="7AA1704D" w14:textId="77777777" w:rsidR="00C93243" w:rsidRPr="0082507B" w:rsidRDefault="00C93243" w:rsidP="00C93243">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ease liabilities as </w:t>
            </w:r>
            <w:proofErr w:type="gramStart"/>
            <w:r w:rsidRPr="0082507B">
              <w:rPr>
                <w:rFonts w:ascii="Arial" w:hAnsi="Arial" w:cs="Arial"/>
                <w:sz w:val="19"/>
                <w:szCs w:val="19"/>
              </w:rPr>
              <w:t>at</w:t>
            </w:r>
            <w:proofErr w:type="gramEnd"/>
            <w:r w:rsidRPr="0082507B">
              <w:rPr>
                <w:rFonts w:ascii="Arial" w:hAnsi="Arial" w:cs="Arial"/>
                <w:sz w:val="19"/>
                <w:szCs w:val="19"/>
              </w:rPr>
              <w:t xml:space="preserve"> </w:t>
            </w:r>
            <w:r w:rsidRPr="00ED66FD">
              <w:rPr>
                <w:rFonts w:ascii="Arial" w:hAnsi="Arial" w:cs="Arial"/>
                <w:sz w:val="19"/>
                <w:szCs w:val="19"/>
              </w:rPr>
              <w:t>1</w:t>
            </w:r>
            <w:r w:rsidRPr="0082507B">
              <w:rPr>
                <w:rFonts w:ascii="Arial" w:hAnsi="Arial" w:cs="Arial"/>
                <w:sz w:val="19"/>
                <w:szCs w:val="19"/>
                <w:cs/>
              </w:rPr>
              <w:t xml:space="preserve"> </w:t>
            </w:r>
            <w:r w:rsidRPr="0082507B">
              <w:rPr>
                <w:rFonts w:ascii="Arial" w:hAnsi="Arial" w:cs="Arial"/>
                <w:sz w:val="19"/>
                <w:szCs w:val="19"/>
              </w:rPr>
              <w:t xml:space="preserve">January </w:t>
            </w:r>
            <w:r w:rsidRPr="00ED66FD">
              <w:rPr>
                <w:rFonts w:ascii="Arial" w:hAnsi="Arial" w:cs="Arial"/>
                <w:sz w:val="19"/>
                <w:szCs w:val="19"/>
              </w:rPr>
              <w:t>20</w:t>
            </w:r>
            <w:r w:rsidRPr="0082507B">
              <w:rPr>
                <w:rFonts w:ascii="Arial" w:hAnsi="Arial" w:cs="Arial"/>
                <w:sz w:val="19"/>
                <w:szCs w:val="19"/>
              </w:rPr>
              <w:t>20</w:t>
            </w:r>
          </w:p>
        </w:tc>
        <w:tc>
          <w:tcPr>
            <w:tcW w:w="1705" w:type="dxa"/>
            <w:tcBorders>
              <w:top w:val="single" w:sz="4" w:space="0" w:color="auto"/>
              <w:bottom w:val="single" w:sz="12" w:space="0" w:color="auto"/>
            </w:tcBorders>
          </w:tcPr>
          <w:p w14:paraId="1E5E3575"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r w:rsidR="00C93243" w:rsidRPr="0082507B" w14:paraId="4734E830" w14:textId="77777777" w:rsidTr="00BE5018">
        <w:tc>
          <w:tcPr>
            <w:tcW w:w="6582" w:type="dxa"/>
          </w:tcPr>
          <w:p w14:paraId="64026418" w14:textId="77777777" w:rsidR="00C93243" w:rsidRPr="0082507B" w:rsidRDefault="00C93243" w:rsidP="00C93243">
            <w:pPr>
              <w:pStyle w:val="ListParagraph"/>
              <w:spacing w:line="360" w:lineRule="auto"/>
              <w:ind w:left="0"/>
              <w:rPr>
                <w:rFonts w:ascii="Arial" w:hAnsi="Arial" w:cs="Arial"/>
                <w:sz w:val="19"/>
                <w:szCs w:val="19"/>
              </w:rPr>
            </w:pPr>
          </w:p>
        </w:tc>
        <w:tc>
          <w:tcPr>
            <w:tcW w:w="1705" w:type="dxa"/>
            <w:tcBorders>
              <w:top w:val="single" w:sz="12" w:space="0" w:color="auto"/>
            </w:tcBorders>
          </w:tcPr>
          <w:p w14:paraId="4AC6C9B4" w14:textId="77777777" w:rsidR="00C93243" w:rsidRPr="00AB500C" w:rsidRDefault="00C93243" w:rsidP="00C93243">
            <w:pPr>
              <w:pStyle w:val="ListParagraph"/>
              <w:spacing w:line="360" w:lineRule="auto"/>
              <w:ind w:left="0"/>
              <w:jc w:val="right"/>
              <w:rPr>
                <w:rFonts w:ascii="Arial" w:hAnsi="Arial" w:cstheme="minorBidi"/>
                <w:sz w:val="19"/>
                <w:szCs w:val="19"/>
              </w:rPr>
            </w:pPr>
          </w:p>
        </w:tc>
      </w:tr>
      <w:tr w:rsidR="00C93243" w:rsidRPr="0082507B" w14:paraId="3E4347F1" w14:textId="77777777" w:rsidTr="00BE5018">
        <w:tc>
          <w:tcPr>
            <w:tcW w:w="6582" w:type="dxa"/>
          </w:tcPr>
          <w:p w14:paraId="53BC658F" w14:textId="77777777" w:rsidR="00C93243" w:rsidRPr="0082507B" w:rsidRDefault="00C93243" w:rsidP="00C93243">
            <w:pPr>
              <w:pStyle w:val="ListParagraph"/>
              <w:spacing w:line="360" w:lineRule="auto"/>
              <w:ind w:left="0"/>
              <w:rPr>
                <w:rFonts w:ascii="Arial" w:hAnsi="Arial" w:cs="Arial"/>
                <w:sz w:val="19"/>
                <w:szCs w:val="19"/>
              </w:rPr>
            </w:pPr>
            <w:r w:rsidRPr="0082507B">
              <w:rPr>
                <w:rFonts w:ascii="Arial" w:hAnsi="Arial" w:cs="Arial"/>
                <w:sz w:val="19"/>
                <w:szCs w:val="19"/>
              </w:rPr>
              <w:t>Comprised of;</w:t>
            </w:r>
          </w:p>
        </w:tc>
        <w:tc>
          <w:tcPr>
            <w:tcW w:w="1705" w:type="dxa"/>
          </w:tcPr>
          <w:p w14:paraId="7D90FCE8" w14:textId="77777777" w:rsidR="00C93243" w:rsidRPr="00AB500C" w:rsidRDefault="00C93243" w:rsidP="00C93243">
            <w:pPr>
              <w:pStyle w:val="ListParagraph"/>
              <w:spacing w:line="360" w:lineRule="auto"/>
              <w:ind w:left="0"/>
              <w:jc w:val="right"/>
              <w:rPr>
                <w:rFonts w:ascii="Arial" w:hAnsi="Arial" w:cstheme="minorBidi"/>
                <w:sz w:val="19"/>
                <w:szCs w:val="19"/>
              </w:rPr>
            </w:pPr>
          </w:p>
        </w:tc>
      </w:tr>
      <w:tr w:rsidR="00C93243" w:rsidRPr="0082507B" w14:paraId="40DD60CC" w14:textId="77777777" w:rsidTr="00BE5018">
        <w:tc>
          <w:tcPr>
            <w:tcW w:w="6582" w:type="dxa"/>
          </w:tcPr>
          <w:p w14:paraId="362BC58A" w14:textId="77777777" w:rsidR="00C93243" w:rsidRPr="0082507B" w:rsidRDefault="00C93243" w:rsidP="00C93243">
            <w:pPr>
              <w:pStyle w:val="ListParagraph"/>
              <w:numPr>
                <w:ilvl w:val="0"/>
                <w:numId w:val="4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Current portion of lease liabilities</w:t>
            </w:r>
          </w:p>
        </w:tc>
        <w:tc>
          <w:tcPr>
            <w:tcW w:w="1705" w:type="dxa"/>
          </w:tcPr>
          <w:p w14:paraId="48460291"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4,364</w:t>
            </w:r>
          </w:p>
        </w:tc>
      </w:tr>
      <w:tr w:rsidR="00C93243" w:rsidRPr="0082507B" w14:paraId="0B5F55A8" w14:textId="77777777" w:rsidTr="00BE5018">
        <w:tc>
          <w:tcPr>
            <w:tcW w:w="6582" w:type="dxa"/>
          </w:tcPr>
          <w:p w14:paraId="07D75013" w14:textId="77777777" w:rsidR="00C93243" w:rsidRPr="0082507B" w:rsidRDefault="00C93243" w:rsidP="00C93243">
            <w:pPr>
              <w:pStyle w:val="ListParagraph"/>
              <w:numPr>
                <w:ilvl w:val="0"/>
                <w:numId w:val="46"/>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r w:rsidRPr="0082507B">
              <w:rPr>
                <w:rFonts w:ascii="Arial" w:hAnsi="Arial" w:cs="Arial"/>
                <w:sz w:val="19"/>
                <w:szCs w:val="19"/>
              </w:rPr>
              <w:t>Lease liabilities</w:t>
            </w:r>
            <w:r w:rsidR="00D06D62">
              <w:rPr>
                <w:rFonts w:ascii="Arial" w:hAnsi="Arial" w:cstheme="minorBidi" w:hint="cs"/>
                <w:sz w:val="19"/>
                <w:szCs w:val="19"/>
                <w:cs/>
              </w:rPr>
              <w:t xml:space="preserve"> </w:t>
            </w:r>
            <w:r w:rsidR="00D06D62">
              <w:rPr>
                <w:rFonts w:ascii="Arial" w:hAnsi="Arial" w:cstheme="minorBidi"/>
                <w:sz w:val="19"/>
                <w:szCs w:val="19"/>
              </w:rPr>
              <w:t>- net</w:t>
            </w:r>
          </w:p>
        </w:tc>
        <w:tc>
          <w:tcPr>
            <w:tcW w:w="1705" w:type="dxa"/>
            <w:tcBorders>
              <w:bottom w:val="single" w:sz="4" w:space="0" w:color="auto"/>
            </w:tcBorders>
          </w:tcPr>
          <w:p w14:paraId="6A2793D6"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2,896</w:t>
            </w:r>
          </w:p>
        </w:tc>
      </w:tr>
      <w:tr w:rsidR="00C93243" w:rsidRPr="0082507B" w14:paraId="1B9618D4" w14:textId="77777777" w:rsidTr="00BE5018">
        <w:tc>
          <w:tcPr>
            <w:tcW w:w="6582" w:type="dxa"/>
          </w:tcPr>
          <w:p w14:paraId="6365CA7F" w14:textId="77777777" w:rsidR="00C93243" w:rsidRPr="0082507B" w:rsidRDefault="00C93243" w:rsidP="00C93243">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705" w:type="dxa"/>
            <w:tcBorders>
              <w:top w:val="single" w:sz="4" w:space="0" w:color="auto"/>
              <w:bottom w:val="single" w:sz="12" w:space="0" w:color="auto"/>
            </w:tcBorders>
          </w:tcPr>
          <w:p w14:paraId="53165A61" w14:textId="77777777" w:rsidR="00C93243" w:rsidRPr="00AB500C" w:rsidRDefault="00C93243" w:rsidP="00C93243">
            <w:pPr>
              <w:pStyle w:val="ListParagraph"/>
              <w:spacing w:line="360" w:lineRule="auto"/>
              <w:ind w:left="0"/>
              <w:jc w:val="right"/>
              <w:rPr>
                <w:rFonts w:ascii="Arial" w:hAnsi="Arial" w:cstheme="minorBidi"/>
                <w:sz w:val="19"/>
                <w:szCs w:val="19"/>
              </w:rPr>
            </w:pPr>
            <w:r>
              <w:rPr>
                <w:rFonts w:ascii="Arial" w:hAnsi="Arial" w:cstheme="minorBidi"/>
                <w:sz w:val="19"/>
                <w:szCs w:val="19"/>
              </w:rPr>
              <w:t>7,260</w:t>
            </w:r>
          </w:p>
        </w:tc>
      </w:tr>
    </w:tbl>
    <w:p w14:paraId="68432B78" w14:textId="77777777" w:rsidR="00683A87" w:rsidRPr="00683A87" w:rsidRDefault="00683A87" w:rsidP="00683A87">
      <w:pPr>
        <w:pStyle w:val="BodyText"/>
        <w:spacing w:after="0" w:line="360" w:lineRule="auto"/>
        <w:ind w:left="1418"/>
        <w:jc w:val="both"/>
        <w:rPr>
          <w:rFonts w:ascii="Arial" w:hAnsi="Arial" w:cs="Arial"/>
          <w:color w:val="000000" w:themeColor="text1"/>
          <w:sz w:val="19"/>
          <w:szCs w:val="19"/>
        </w:rPr>
      </w:pPr>
    </w:p>
    <w:p w14:paraId="73E78C1B" w14:textId="77777777" w:rsidR="00630039" w:rsidRDefault="001221C7" w:rsidP="002A5F81">
      <w:pPr>
        <w:pStyle w:val="BodyText"/>
        <w:numPr>
          <w:ilvl w:val="2"/>
          <w:numId w:val="27"/>
        </w:numPr>
        <w:spacing w:after="0" w:line="360" w:lineRule="auto"/>
        <w:ind w:left="1418" w:hanging="567"/>
        <w:jc w:val="both"/>
        <w:rPr>
          <w:rFonts w:ascii="Arial" w:hAnsi="Arial" w:cs="Arial"/>
          <w:color w:val="000000" w:themeColor="text1"/>
          <w:sz w:val="19"/>
          <w:szCs w:val="19"/>
        </w:rPr>
      </w:pPr>
      <w:r w:rsidRPr="00660BD5">
        <w:rPr>
          <w:rFonts w:ascii="Arial" w:hAnsi="Arial"/>
          <w:color w:val="000000" w:themeColor="text1"/>
          <w:sz w:val="19"/>
          <w:szCs w:val="19"/>
          <w:u w:val="single"/>
        </w:rPr>
        <w:t>Impact on the financial information</w:t>
      </w:r>
    </w:p>
    <w:p w14:paraId="14F6EF22" w14:textId="77777777" w:rsidR="00630039" w:rsidRPr="00631970" w:rsidRDefault="00630039" w:rsidP="00631970">
      <w:pPr>
        <w:spacing w:line="360" w:lineRule="auto"/>
        <w:ind w:left="1418"/>
        <w:jc w:val="thaiDistribute"/>
        <w:rPr>
          <w:rFonts w:ascii="Arial" w:hAnsi="Arial" w:cs="Arial"/>
          <w:sz w:val="19"/>
          <w:szCs w:val="19"/>
          <w:highlight w:val="yellow"/>
          <w:u w:val="single"/>
        </w:rPr>
      </w:pPr>
    </w:p>
    <w:p w14:paraId="6040A0A0" w14:textId="77777777" w:rsidR="00630039" w:rsidRDefault="00C901AB" w:rsidP="00630039">
      <w:pPr>
        <w:spacing w:line="360" w:lineRule="auto"/>
        <w:ind w:left="1418"/>
        <w:jc w:val="thaiDistribute"/>
        <w:rPr>
          <w:rFonts w:ascii="Arial" w:hAnsi="Arial" w:cs="Arial"/>
          <w:sz w:val="19"/>
          <w:szCs w:val="19"/>
        </w:rPr>
      </w:pPr>
      <w:r w:rsidRPr="00C54E52">
        <w:rPr>
          <w:rFonts w:ascii="Arial" w:hAnsi="Arial" w:cs="Arial"/>
          <w:sz w:val="19"/>
          <w:szCs w:val="19"/>
        </w:rPr>
        <w:t>The adoption of Thai Financial Reporting Standard No. 16 has impact to the Company</w:t>
      </w:r>
      <w:r>
        <w:rPr>
          <w:rFonts w:ascii="Arial" w:hAnsi="Arial" w:cs="Browallia New"/>
          <w:sz w:val="19"/>
        </w:rPr>
        <w:t>’s</w:t>
      </w:r>
      <w:r w:rsidRPr="00C54E52">
        <w:rPr>
          <w:rFonts w:ascii="Arial" w:hAnsi="Arial" w:cs="Arial"/>
          <w:sz w:val="19"/>
          <w:szCs w:val="19"/>
        </w:rPr>
        <w:t xml:space="preserve"> statement of financial position as of 1 January</w:t>
      </w:r>
      <w:r>
        <w:rPr>
          <w:rFonts w:ascii="Arial" w:hAnsi="Arial" w:cs="Arial"/>
          <w:sz w:val="19"/>
          <w:szCs w:val="19"/>
        </w:rPr>
        <w:t xml:space="preserve"> </w:t>
      </w:r>
      <w:r w:rsidRPr="00C54E52">
        <w:rPr>
          <w:rFonts w:ascii="Arial" w:hAnsi="Arial" w:cs="Arial"/>
          <w:sz w:val="19"/>
          <w:szCs w:val="19"/>
        </w:rPr>
        <w:t>2020 are as follows:</w:t>
      </w:r>
    </w:p>
    <w:p w14:paraId="2A5EF996" w14:textId="77777777" w:rsidR="0043443C" w:rsidRDefault="0043443C" w:rsidP="00630039">
      <w:pPr>
        <w:spacing w:line="360" w:lineRule="auto"/>
        <w:ind w:left="1418"/>
        <w:jc w:val="thaiDistribute"/>
        <w:rPr>
          <w:rFonts w:ascii="Arial" w:hAnsi="Arial" w:cs="Arial"/>
          <w:sz w:val="19"/>
          <w:szCs w:val="19"/>
        </w:rPr>
      </w:pPr>
    </w:p>
    <w:tbl>
      <w:tblPr>
        <w:tblStyle w:val="TableGrid"/>
        <w:tblW w:w="8351" w:type="dxa"/>
        <w:tblInd w:w="1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2"/>
        <w:gridCol w:w="1777"/>
        <w:gridCol w:w="1778"/>
        <w:gridCol w:w="1324"/>
      </w:tblGrid>
      <w:tr w:rsidR="0043443C" w:rsidRPr="00451E0C" w14:paraId="789176A1" w14:textId="77777777" w:rsidTr="00BE5018">
        <w:tc>
          <w:tcPr>
            <w:tcW w:w="3472" w:type="dxa"/>
          </w:tcPr>
          <w:p w14:paraId="1899B2B5" w14:textId="77777777" w:rsidR="0043443C" w:rsidRPr="003F7637" w:rsidRDefault="0043443C" w:rsidP="00863BB0">
            <w:pPr>
              <w:pStyle w:val="block"/>
              <w:spacing w:after="0" w:line="360" w:lineRule="auto"/>
              <w:ind w:left="0"/>
              <w:jc w:val="thaiDistribute"/>
              <w:rPr>
                <w:rFonts w:ascii="Arial" w:hAnsi="Arial" w:cs="Arial"/>
                <w:sz w:val="19"/>
                <w:szCs w:val="19"/>
                <w:lang w:val="en-US"/>
              </w:rPr>
            </w:pPr>
          </w:p>
        </w:tc>
        <w:tc>
          <w:tcPr>
            <w:tcW w:w="4879" w:type="dxa"/>
            <w:gridSpan w:val="3"/>
          </w:tcPr>
          <w:p w14:paraId="5B697A9B" w14:textId="77777777" w:rsidR="0043443C" w:rsidRPr="003F7637" w:rsidRDefault="0043443C" w:rsidP="00863BB0">
            <w:pPr>
              <w:pStyle w:val="block"/>
              <w:pBdr>
                <w:bottom w:val="single" w:sz="4" w:space="1" w:color="auto"/>
              </w:pBdr>
              <w:spacing w:after="0" w:line="360" w:lineRule="auto"/>
              <w:ind w:left="0"/>
              <w:jc w:val="center"/>
              <w:rPr>
                <w:rFonts w:ascii="Arial" w:hAnsi="Arial" w:cs="Arial"/>
                <w:sz w:val="19"/>
                <w:szCs w:val="19"/>
                <w:lang w:val="en-US"/>
              </w:rPr>
            </w:pPr>
            <w:r w:rsidRPr="003F7637">
              <w:rPr>
                <w:rFonts w:ascii="Arial" w:hAnsi="Arial" w:cs="Arial"/>
                <w:sz w:val="19"/>
                <w:szCs w:val="19"/>
                <w:lang w:val="en-US"/>
              </w:rPr>
              <w:t>Thousand Baht</w:t>
            </w:r>
          </w:p>
        </w:tc>
      </w:tr>
      <w:tr w:rsidR="0043443C" w:rsidRPr="00451E0C" w14:paraId="038FF7E7" w14:textId="77777777" w:rsidTr="00BE50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72" w:type="dxa"/>
            <w:tcBorders>
              <w:top w:val="nil"/>
              <w:left w:val="nil"/>
              <w:bottom w:val="nil"/>
              <w:right w:val="nil"/>
            </w:tcBorders>
          </w:tcPr>
          <w:p w14:paraId="7F80F505" w14:textId="77777777" w:rsidR="0043443C" w:rsidRPr="009B6B05" w:rsidRDefault="0043443C" w:rsidP="00863BB0">
            <w:pPr>
              <w:pStyle w:val="block"/>
              <w:spacing w:after="0" w:line="360" w:lineRule="auto"/>
              <w:ind w:left="0"/>
              <w:jc w:val="thaiDistribute"/>
              <w:rPr>
                <w:rFonts w:ascii="Arial" w:hAnsi="Arial" w:cs="Arial"/>
                <w:sz w:val="19"/>
                <w:szCs w:val="19"/>
                <w:highlight w:val="cyan"/>
                <w:lang w:val="en-US"/>
              </w:rPr>
            </w:pPr>
          </w:p>
        </w:tc>
        <w:tc>
          <w:tcPr>
            <w:tcW w:w="1777" w:type="dxa"/>
            <w:tcBorders>
              <w:top w:val="nil"/>
              <w:left w:val="nil"/>
              <w:bottom w:val="nil"/>
              <w:right w:val="nil"/>
            </w:tcBorders>
          </w:tcPr>
          <w:p w14:paraId="1144CECF" w14:textId="77777777" w:rsidR="0043443C" w:rsidRPr="009B6B05" w:rsidRDefault="0043443C" w:rsidP="00863BB0">
            <w:pPr>
              <w:pStyle w:val="block"/>
              <w:spacing w:after="0" w:line="360" w:lineRule="auto"/>
              <w:ind w:left="0"/>
              <w:jc w:val="thaiDistribute"/>
              <w:rPr>
                <w:rFonts w:ascii="Arial" w:hAnsi="Arial" w:cs="Arial"/>
                <w:sz w:val="19"/>
                <w:szCs w:val="19"/>
                <w:highlight w:val="cyan"/>
                <w:lang w:val="en-US"/>
              </w:rPr>
            </w:pPr>
          </w:p>
        </w:tc>
        <w:tc>
          <w:tcPr>
            <w:tcW w:w="1778" w:type="dxa"/>
            <w:tcBorders>
              <w:top w:val="nil"/>
              <w:left w:val="nil"/>
              <w:bottom w:val="nil"/>
              <w:right w:val="nil"/>
            </w:tcBorders>
          </w:tcPr>
          <w:p w14:paraId="17BE96C5" w14:textId="77777777" w:rsidR="0043443C" w:rsidRPr="00AB500C" w:rsidRDefault="0043443C" w:rsidP="009403FE">
            <w:pPr>
              <w:pStyle w:val="block"/>
              <w:spacing w:after="0" w:line="360" w:lineRule="auto"/>
              <w:ind w:left="0"/>
              <w:jc w:val="center"/>
              <w:rPr>
                <w:rFonts w:ascii="Arial" w:hAnsi="Arial" w:cs="Arial"/>
                <w:sz w:val="19"/>
                <w:szCs w:val="19"/>
                <w:lang w:val="en-US"/>
              </w:rPr>
            </w:pPr>
            <w:r w:rsidRPr="00AB500C">
              <w:rPr>
                <w:rFonts w:ascii="Arial" w:hAnsi="Arial" w:cs="Arial"/>
                <w:sz w:val="19"/>
                <w:szCs w:val="19"/>
                <w:lang w:val="en-US"/>
              </w:rPr>
              <w:t>Adjustment</w:t>
            </w:r>
            <w:r w:rsidR="009459CE">
              <w:rPr>
                <w:rFonts w:ascii="Arial" w:hAnsi="Arial" w:cs="Arial"/>
                <w:sz w:val="19"/>
                <w:szCs w:val="19"/>
                <w:lang w:val="en-US"/>
              </w:rPr>
              <w:t xml:space="preserve"> from</w:t>
            </w:r>
          </w:p>
        </w:tc>
        <w:tc>
          <w:tcPr>
            <w:tcW w:w="1324" w:type="dxa"/>
            <w:tcBorders>
              <w:top w:val="nil"/>
              <w:left w:val="nil"/>
              <w:bottom w:val="nil"/>
              <w:right w:val="nil"/>
            </w:tcBorders>
          </w:tcPr>
          <w:p w14:paraId="05AAC68E" w14:textId="77777777" w:rsidR="0043443C" w:rsidRPr="00AB500C" w:rsidRDefault="0043443C" w:rsidP="00863BB0">
            <w:pPr>
              <w:pStyle w:val="block"/>
              <w:spacing w:after="0" w:line="360" w:lineRule="auto"/>
              <w:ind w:left="0"/>
              <w:jc w:val="thaiDistribute"/>
              <w:rPr>
                <w:rFonts w:ascii="Arial" w:hAnsi="Arial" w:cs="Arial"/>
                <w:sz w:val="19"/>
                <w:szCs w:val="19"/>
                <w:lang w:val="en-US"/>
              </w:rPr>
            </w:pPr>
          </w:p>
        </w:tc>
      </w:tr>
      <w:tr w:rsidR="0043443C" w:rsidRPr="00451E0C" w14:paraId="799A6963" w14:textId="77777777" w:rsidTr="00BE5018">
        <w:tc>
          <w:tcPr>
            <w:tcW w:w="3472" w:type="dxa"/>
            <w:vAlign w:val="bottom"/>
          </w:tcPr>
          <w:p w14:paraId="452602E1" w14:textId="77777777" w:rsidR="0043443C" w:rsidRPr="009B6B05" w:rsidRDefault="0043443C" w:rsidP="00863BB0">
            <w:pPr>
              <w:pStyle w:val="block"/>
              <w:spacing w:after="0" w:line="360" w:lineRule="auto"/>
              <w:ind w:left="0"/>
              <w:jc w:val="center"/>
              <w:rPr>
                <w:rFonts w:ascii="Arial" w:hAnsi="Arial" w:cs="Arial"/>
                <w:sz w:val="19"/>
                <w:szCs w:val="19"/>
                <w:highlight w:val="cyan"/>
                <w:lang w:val="en-US"/>
              </w:rPr>
            </w:pPr>
          </w:p>
        </w:tc>
        <w:tc>
          <w:tcPr>
            <w:tcW w:w="1777" w:type="dxa"/>
            <w:vAlign w:val="bottom"/>
          </w:tcPr>
          <w:p w14:paraId="5E4940C9" w14:textId="77777777" w:rsidR="0043443C" w:rsidRPr="009B6B05" w:rsidRDefault="0043443C" w:rsidP="00863BB0">
            <w:pPr>
              <w:pStyle w:val="block"/>
              <w:pBdr>
                <w:bottom w:val="single" w:sz="4" w:space="1" w:color="auto"/>
              </w:pBdr>
              <w:spacing w:after="0" w:line="360" w:lineRule="auto"/>
              <w:ind w:left="0"/>
              <w:jc w:val="center"/>
              <w:rPr>
                <w:rFonts w:ascii="Arial" w:hAnsi="Arial" w:cs="Arial"/>
                <w:sz w:val="19"/>
                <w:szCs w:val="19"/>
                <w:highlight w:val="cyan"/>
                <w:lang w:val="en-US"/>
              </w:rPr>
            </w:pPr>
            <w:r w:rsidRPr="0024036A">
              <w:rPr>
                <w:rFonts w:ascii="Arial" w:hAnsi="Arial" w:cs="Arial"/>
                <w:sz w:val="19"/>
                <w:szCs w:val="19"/>
                <w:lang w:val="en-US" w:bidi="th-TH"/>
              </w:rPr>
              <w:t>The previous accounting policies</w:t>
            </w:r>
          </w:p>
        </w:tc>
        <w:tc>
          <w:tcPr>
            <w:tcW w:w="1778" w:type="dxa"/>
            <w:vAlign w:val="bottom"/>
          </w:tcPr>
          <w:p w14:paraId="39FD97D2" w14:textId="14715A41" w:rsidR="0043443C" w:rsidRPr="00AB500C" w:rsidRDefault="0043443C" w:rsidP="00863BB0">
            <w:pPr>
              <w:pStyle w:val="block"/>
              <w:pBdr>
                <w:bottom w:val="single" w:sz="4" w:space="1" w:color="auto"/>
              </w:pBdr>
              <w:spacing w:after="0" w:line="360" w:lineRule="auto"/>
              <w:ind w:left="0"/>
              <w:jc w:val="center"/>
              <w:rPr>
                <w:rFonts w:ascii="Arial" w:hAnsi="Arial" w:cs="Arial"/>
                <w:sz w:val="19"/>
                <w:szCs w:val="19"/>
                <w:lang w:val="en-US"/>
              </w:rPr>
            </w:pPr>
            <w:r w:rsidRPr="00C2184E">
              <w:rPr>
                <w:rFonts w:ascii="Arial" w:hAnsi="Arial" w:cs="Arial"/>
                <w:sz w:val="19"/>
                <w:szCs w:val="19"/>
                <w:lang w:val="en-US" w:bidi="th-TH"/>
              </w:rPr>
              <w:t>Thai Financial Reporting Standard No. 16</w:t>
            </w:r>
          </w:p>
        </w:tc>
        <w:tc>
          <w:tcPr>
            <w:tcW w:w="1324" w:type="dxa"/>
            <w:vAlign w:val="bottom"/>
          </w:tcPr>
          <w:p w14:paraId="50B6384B" w14:textId="77777777" w:rsidR="0043443C" w:rsidRPr="00AB500C" w:rsidRDefault="0043443C" w:rsidP="00863BB0">
            <w:pPr>
              <w:pStyle w:val="block"/>
              <w:pBdr>
                <w:bottom w:val="single" w:sz="4" w:space="1" w:color="auto"/>
              </w:pBdr>
              <w:spacing w:after="0" w:line="360" w:lineRule="auto"/>
              <w:ind w:left="0"/>
              <w:jc w:val="center"/>
              <w:rPr>
                <w:rFonts w:ascii="Arial" w:hAnsi="Arial" w:cs="Arial"/>
                <w:sz w:val="19"/>
                <w:szCs w:val="19"/>
                <w:cs/>
                <w:lang w:val="en-US" w:bidi="th-TH"/>
              </w:rPr>
            </w:pPr>
            <w:r>
              <w:rPr>
                <w:rFonts w:ascii="Arial" w:hAnsi="Arial" w:cs="Arial"/>
                <w:sz w:val="19"/>
                <w:szCs w:val="19"/>
                <w:lang w:val="en-US"/>
              </w:rPr>
              <w:t>After adjustment</w:t>
            </w:r>
          </w:p>
        </w:tc>
      </w:tr>
      <w:tr w:rsidR="0043443C" w:rsidRPr="00451E0C" w14:paraId="7A19B7F6" w14:textId="77777777" w:rsidTr="00BE5018">
        <w:tc>
          <w:tcPr>
            <w:tcW w:w="3472" w:type="dxa"/>
          </w:tcPr>
          <w:p w14:paraId="33C9FA7E" w14:textId="77777777" w:rsidR="0043443C" w:rsidRPr="003F7637" w:rsidRDefault="0043443C" w:rsidP="00863BB0">
            <w:pPr>
              <w:pStyle w:val="block"/>
              <w:spacing w:after="0" w:line="360" w:lineRule="auto"/>
              <w:ind w:left="0"/>
              <w:jc w:val="thaiDistribute"/>
              <w:rPr>
                <w:rFonts w:ascii="Browallia New" w:hAnsi="Browallia New" w:cs="Browallia New"/>
                <w:sz w:val="19"/>
                <w:szCs w:val="19"/>
                <w:lang w:val="en-US" w:bidi="th-TH"/>
              </w:rPr>
            </w:pPr>
          </w:p>
        </w:tc>
        <w:tc>
          <w:tcPr>
            <w:tcW w:w="1777" w:type="dxa"/>
          </w:tcPr>
          <w:p w14:paraId="669B939B" w14:textId="77777777" w:rsidR="0043443C" w:rsidRPr="003F7637" w:rsidRDefault="0043443C" w:rsidP="00863BB0">
            <w:pPr>
              <w:pStyle w:val="block"/>
              <w:spacing w:after="0" w:line="360" w:lineRule="auto"/>
              <w:ind w:left="0"/>
              <w:jc w:val="thaiDistribute"/>
              <w:rPr>
                <w:rFonts w:ascii="Browallia New" w:hAnsi="Browallia New" w:cs="Browallia New"/>
                <w:sz w:val="19"/>
                <w:szCs w:val="19"/>
                <w:lang w:val="en-US" w:bidi="th-TH"/>
              </w:rPr>
            </w:pPr>
          </w:p>
        </w:tc>
        <w:tc>
          <w:tcPr>
            <w:tcW w:w="1778" w:type="dxa"/>
          </w:tcPr>
          <w:p w14:paraId="797A875C" w14:textId="77777777" w:rsidR="0043443C" w:rsidRPr="003F7637" w:rsidRDefault="0043443C" w:rsidP="00863BB0">
            <w:pPr>
              <w:pStyle w:val="block"/>
              <w:spacing w:after="0" w:line="360" w:lineRule="auto"/>
              <w:ind w:left="0"/>
              <w:jc w:val="thaiDistribute"/>
              <w:rPr>
                <w:rFonts w:ascii="Browallia New" w:hAnsi="Browallia New" w:cs="Browallia New"/>
                <w:sz w:val="19"/>
                <w:szCs w:val="19"/>
                <w:lang w:val="en-US" w:bidi="th-TH"/>
              </w:rPr>
            </w:pPr>
          </w:p>
        </w:tc>
        <w:tc>
          <w:tcPr>
            <w:tcW w:w="1324" w:type="dxa"/>
          </w:tcPr>
          <w:p w14:paraId="6CA7BD65" w14:textId="77777777" w:rsidR="0043443C" w:rsidRPr="003F7637" w:rsidRDefault="0043443C" w:rsidP="00863BB0">
            <w:pPr>
              <w:pStyle w:val="block"/>
              <w:spacing w:after="0" w:line="360" w:lineRule="auto"/>
              <w:ind w:left="0"/>
              <w:jc w:val="thaiDistribute"/>
              <w:rPr>
                <w:rFonts w:ascii="Browallia New" w:hAnsi="Browallia New" w:cs="Browallia New"/>
                <w:sz w:val="19"/>
                <w:szCs w:val="19"/>
                <w:lang w:val="en-US" w:bidi="th-TH"/>
              </w:rPr>
            </w:pPr>
          </w:p>
        </w:tc>
      </w:tr>
      <w:tr w:rsidR="0043443C" w:rsidRPr="00451E0C" w14:paraId="634B8677" w14:textId="77777777" w:rsidTr="00BE5018">
        <w:tc>
          <w:tcPr>
            <w:tcW w:w="3472" w:type="dxa"/>
          </w:tcPr>
          <w:p w14:paraId="47B34457" w14:textId="77777777" w:rsidR="0043443C" w:rsidRPr="00177F37" w:rsidRDefault="0043443C" w:rsidP="00863BB0">
            <w:pPr>
              <w:pStyle w:val="block"/>
              <w:spacing w:after="0" w:line="360" w:lineRule="auto"/>
              <w:ind w:left="0" w:right="-243"/>
              <w:jc w:val="thaiDistribute"/>
              <w:rPr>
                <w:rFonts w:ascii="Arial" w:hAnsi="Arial" w:cs="Arial"/>
                <w:b/>
                <w:bCs/>
                <w:sz w:val="19"/>
                <w:szCs w:val="19"/>
              </w:rPr>
            </w:pPr>
            <w:r w:rsidRPr="00177F37">
              <w:rPr>
                <w:rFonts w:ascii="Arial" w:hAnsi="Arial" w:cs="Arial"/>
                <w:b/>
                <w:bCs/>
                <w:sz w:val="19"/>
                <w:szCs w:val="19"/>
              </w:rPr>
              <w:t>Statement of financial position</w:t>
            </w:r>
          </w:p>
        </w:tc>
        <w:tc>
          <w:tcPr>
            <w:tcW w:w="1777" w:type="dxa"/>
          </w:tcPr>
          <w:p w14:paraId="43518DB4"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778" w:type="dxa"/>
          </w:tcPr>
          <w:p w14:paraId="2AB612E6"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324" w:type="dxa"/>
          </w:tcPr>
          <w:p w14:paraId="25FFD999" w14:textId="77777777" w:rsidR="0043443C" w:rsidRPr="003C7B62" w:rsidRDefault="0043443C" w:rsidP="00863BB0">
            <w:pPr>
              <w:pStyle w:val="block"/>
              <w:spacing w:after="0" w:line="360" w:lineRule="auto"/>
              <w:ind w:left="0"/>
              <w:jc w:val="thaiDistribute"/>
              <w:rPr>
                <w:rFonts w:ascii="Arial" w:hAnsi="Arial" w:cs="Arial"/>
                <w:sz w:val="19"/>
                <w:szCs w:val="19"/>
              </w:rPr>
            </w:pPr>
          </w:p>
        </w:tc>
      </w:tr>
      <w:tr w:rsidR="0043443C" w:rsidRPr="00451E0C" w14:paraId="31988167" w14:textId="77777777" w:rsidTr="00BE5018">
        <w:tc>
          <w:tcPr>
            <w:tcW w:w="3472" w:type="dxa"/>
          </w:tcPr>
          <w:p w14:paraId="637272CC" w14:textId="77777777" w:rsidR="0043443C" w:rsidRPr="005B6CFB" w:rsidRDefault="0043443C" w:rsidP="00863BB0">
            <w:pPr>
              <w:pStyle w:val="block"/>
              <w:spacing w:after="0" w:line="360" w:lineRule="auto"/>
              <w:ind w:left="0"/>
              <w:jc w:val="thaiDistribute"/>
              <w:rPr>
                <w:rFonts w:ascii="Arial" w:hAnsi="Arial" w:cs="Arial"/>
                <w:sz w:val="19"/>
                <w:szCs w:val="19"/>
                <w:u w:val="single"/>
                <w:cs/>
                <w:lang w:bidi="th-TH"/>
              </w:rPr>
            </w:pPr>
            <w:r w:rsidRPr="005B6CFB">
              <w:rPr>
                <w:rFonts w:ascii="Arial" w:hAnsi="Arial" w:cs="Arial"/>
                <w:sz w:val="19"/>
                <w:szCs w:val="19"/>
                <w:u w:val="single"/>
              </w:rPr>
              <w:t>Non-current assets</w:t>
            </w:r>
          </w:p>
        </w:tc>
        <w:tc>
          <w:tcPr>
            <w:tcW w:w="1777" w:type="dxa"/>
          </w:tcPr>
          <w:p w14:paraId="38AAE7B5"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778" w:type="dxa"/>
          </w:tcPr>
          <w:p w14:paraId="0F87DE4D"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324" w:type="dxa"/>
          </w:tcPr>
          <w:p w14:paraId="6A67F7C0" w14:textId="77777777" w:rsidR="0043443C" w:rsidRPr="003C7B62" w:rsidRDefault="0043443C" w:rsidP="00863BB0">
            <w:pPr>
              <w:pStyle w:val="block"/>
              <w:spacing w:after="0" w:line="360" w:lineRule="auto"/>
              <w:ind w:left="0"/>
              <w:jc w:val="thaiDistribute"/>
              <w:rPr>
                <w:rFonts w:ascii="Arial" w:hAnsi="Arial" w:cs="Arial"/>
                <w:sz w:val="19"/>
                <w:szCs w:val="19"/>
              </w:rPr>
            </w:pPr>
          </w:p>
        </w:tc>
      </w:tr>
      <w:tr w:rsidR="0043443C" w:rsidRPr="00451E0C" w14:paraId="1281D814" w14:textId="77777777" w:rsidTr="00BE5018">
        <w:tc>
          <w:tcPr>
            <w:tcW w:w="3472" w:type="dxa"/>
          </w:tcPr>
          <w:p w14:paraId="42A92189" w14:textId="77777777" w:rsidR="0043443C" w:rsidRPr="003C7B62" w:rsidRDefault="0043443C" w:rsidP="00863BB0">
            <w:pPr>
              <w:pStyle w:val="block"/>
              <w:spacing w:after="0" w:line="360" w:lineRule="auto"/>
              <w:ind w:left="0"/>
              <w:jc w:val="thaiDistribute"/>
              <w:rPr>
                <w:rFonts w:ascii="Arial" w:hAnsi="Arial" w:cs="Arial"/>
                <w:sz w:val="19"/>
                <w:szCs w:val="19"/>
                <w:cs/>
                <w:lang w:bidi="th-TH"/>
              </w:rPr>
            </w:pPr>
            <w:r>
              <w:rPr>
                <w:rFonts w:ascii="Arial" w:hAnsi="Arial" w:cs="Arial"/>
                <w:sz w:val="19"/>
                <w:szCs w:val="19"/>
              </w:rPr>
              <w:t xml:space="preserve">Property, </w:t>
            </w:r>
            <w:proofErr w:type="gramStart"/>
            <w:r>
              <w:rPr>
                <w:rFonts w:ascii="Arial" w:hAnsi="Arial" w:cs="Arial"/>
                <w:sz w:val="19"/>
                <w:szCs w:val="19"/>
              </w:rPr>
              <w:t>plant</w:t>
            </w:r>
            <w:proofErr w:type="gramEnd"/>
            <w:r>
              <w:rPr>
                <w:rFonts w:ascii="Arial" w:hAnsi="Arial" w:cs="Arial"/>
                <w:sz w:val="19"/>
                <w:szCs w:val="19"/>
              </w:rPr>
              <w:t xml:space="preserve"> and equipment </w:t>
            </w:r>
          </w:p>
        </w:tc>
        <w:tc>
          <w:tcPr>
            <w:tcW w:w="1777" w:type="dxa"/>
          </w:tcPr>
          <w:p w14:paraId="6D786BCB"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 xml:space="preserve"> 1,070,820</w:t>
            </w:r>
          </w:p>
        </w:tc>
        <w:tc>
          <w:tcPr>
            <w:tcW w:w="1778" w:type="dxa"/>
          </w:tcPr>
          <w:p w14:paraId="3FCC4195"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3,959</w:t>
            </w:r>
          </w:p>
        </w:tc>
        <w:tc>
          <w:tcPr>
            <w:tcW w:w="1324" w:type="dxa"/>
          </w:tcPr>
          <w:p w14:paraId="19FCCE44"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1,074,779</w:t>
            </w:r>
          </w:p>
        </w:tc>
      </w:tr>
      <w:tr w:rsidR="0043443C" w:rsidRPr="00451E0C" w14:paraId="54D56142" w14:textId="77777777" w:rsidTr="00BE5018">
        <w:tc>
          <w:tcPr>
            <w:tcW w:w="3472" w:type="dxa"/>
          </w:tcPr>
          <w:p w14:paraId="1A4B34C9" w14:textId="77777777" w:rsidR="0043443C" w:rsidRPr="003C7B62" w:rsidRDefault="0043443C" w:rsidP="00863BB0">
            <w:pPr>
              <w:pStyle w:val="block"/>
              <w:spacing w:after="0" w:line="360" w:lineRule="auto"/>
              <w:ind w:left="0"/>
              <w:rPr>
                <w:rFonts w:ascii="Arial" w:hAnsi="Arial" w:cs="Arial"/>
                <w:sz w:val="19"/>
                <w:szCs w:val="19"/>
                <w:cs/>
                <w:lang w:bidi="th-TH"/>
              </w:rPr>
            </w:pPr>
          </w:p>
        </w:tc>
        <w:tc>
          <w:tcPr>
            <w:tcW w:w="1777" w:type="dxa"/>
          </w:tcPr>
          <w:p w14:paraId="5234BB5D"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778" w:type="dxa"/>
          </w:tcPr>
          <w:p w14:paraId="4C04CF67"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324" w:type="dxa"/>
          </w:tcPr>
          <w:p w14:paraId="6F957C7B" w14:textId="77777777" w:rsidR="0043443C" w:rsidRPr="003C7B62" w:rsidRDefault="0043443C" w:rsidP="00863BB0">
            <w:pPr>
              <w:pStyle w:val="block"/>
              <w:spacing w:after="0" w:line="360" w:lineRule="auto"/>
              <w:ind w:left="0"/>
              <w:jc w:val="thaiDistribute"/>
              <w:rPr>
                <w:rFonts w:ascii="Arial" w:hAnsi="Arial" w:cs="Arial"/>
                <w:sz w:val="19"/>
                <w:szCs w:val="19"/>
              </w:rPr>
            </w:pPr>
          </w:p>
        </w:tc>
      </w:tr>
      <w:tr w:rsidR="0043443C" w:rsidRPr="00451E0C" w14:paraId="248AE286" w14:textId="77777777" w:rsidTr="00BE5018">
        <w:tc>
          <w:tcPr>
            <w:tcW w:w="3472" w:type="dxa"/>
          </w:tcPr>
          <w:p w14:paraId="19011472" w14:textId="77777777" w:rsidR="0043443C" w:rsidRPr="008E7BCE" w:rsidRDefault="0043443C" w:rsidP="00863BB0">
            <w:pPr>
              <w:pStyle w:val="block"/>
              <w:spacing w:after="0" w:line="360" w:lineRule="auto"/>
              <w:ind w:left="0"/>
              <w:jc w:val="thaiDistribute"/>
              <w:rPr>
                <w:rFonts w:ascii="Arial" w:hAnsi="Arial" w:cs="Arial"/>
                <w:sz w:val="19"/>
                <w:szCs w:val="19"/>
                <w:u w:val="single"/>
              </w:rPr>
            </w:pPr>
            <w:r w:rsidRPr="008E7BCE">
              <w:rPr>
                <w:rFonts w:ascii="Arial" w:hAnsi="Arial" w:cs="Arial"/>
                <w:sz w:val="19"/>
                <w:szCs w:val="19"/>
                <w:u w:val="single"/>
              </w:rPr>
              <w:t>Current liabilities</w:t>
            </w:r>
          </w:p>
        </w:tc>
        <w:tc>
          <w:tcPr>
            <w:tcW w:w="1777" w:type="dxa"/>
          </w:tcPr>
          <w:p w14:paraId="597A095E"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778" w:type="dxa"/>
          </w:tcPr>
          <w:p w14:paraId="39C63E94"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324" w:type="dxa"/>
          </w:tcPr>
          <w:p w14:paraId="055B8F08" w14:textId="77777777" w:rsidR="0043443C" w:rsidRPr="003C7B62" w:rsidRDefault="0043443C" w:rsidP="00863BB0">
            <w:pPr>
              <w:pStyle w:val="block"/>
              <w:spacing w:after="0" w:line="360" w:lineRule="auto"/>
              <w:ind w:left="0"/>
              <w:jc w:val="thaiDistribute"/>
              <w:rPr>
                <w:rFonts w:ascii="Arial" w:hAnsi="Arial" w:cs="Arial"/>
                <w:sz w:val="19"/>
                <w:szCs w:val="19"/>
              </w:rPr>
            </w:pPr>
          </w:p>
        </w:tc>
      </w:tr>
      <w:tr w:rsidR="0043443C" w:rsidRPr="00451E0C" w14:paraId="3B297935" w14:textId="77777777" w:rsidTr="00BE5018">
        <w:tc>
          <w:tcPr>
            <w:tcW w:w="3472" w:type="dxa"/>
          </w:tcPr>
          <w:p w14:paraId="7F21067E" w14:textId="77777777" w:rsidR="0043443C" w:rsidRPr="003C7B62" w:rsidRDefault="0043443C" w:rsidP="00863BB0">
            <w:pPr>
              <w:pStyle w:val="block"/>
              <w:spacing w:after="0" w:line="360" w:lineRule="auto"/>
              <w:ind w:left="0"/>
              <w:jc w:val="thaiDistribute"/>
              <w:rPr>
                <w:rFonts w:ascii="Arial" w:hAnsi="Arial" w:cs="Arial"/>
                <w:sz w:val="19"/>
                <w:szCs w:val="19"/>
              </w:rPr>
            </w:pPr>
            <w:r w:rsidRPr="00BE448A">
              <w:rPr>
                <w:rFonts w:ascii="Arial" w:hAnsi="Arial" w:cs="Arial"/>
                <w:sz w:val="19"/>
                <w:szCs w:val="19"/>
              </w:rPr>
              <w:t>Current portion of lease liabilities</w:t>
            </w:r>
          </w:p>
        </w:tc>
        <w:tc>
          <w:tcPr>
            <w:tcW w:w="1777" w:type="dxa"/>
          </w:tcPr>
          <w:p w14:paraId="31030B7B"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3,301</w:t>
            </w:r>
          </w:p>
        </w:tc>
        <w:tc>
          <w:tcPr>
            <w:tcW w:w="1778" w:type="dxa"/>
          </w:tcPr>
          <w:p w14:paraId="5CDC4353"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1,063</w:t>
            </w:r>
          </w:p>
        </w:tc>
        <w:tc>
          <w:tcPr>
            <w:tcW w:w="1324" w:type="dxa"/>
          </w:tcPr>
          <w:p w14:paraId="090FB899"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4,364</w:t>
            </w:r>
          </w:p>
        </w:tc>
      </w:tr>
      <w:tr w:rsidR="0043443C" w:rsidRPr="00451E0C" w14:paraId="3FA691B4" w14:textId="77777777" w:rsidTr="00BE5018">
        <w:tc>
          <w:tcPr>
            <w:tcW w:w="3472" w:type="dxa"/>
          </w:tcPr>
          <w:p w14:paraId="411BC5DD" w14:textId="77777777" w:rsidR="0043443C" w:rsidRPr="003C7B62" w:rsidDel="00D9734D" w:rsidRDefault="0043443C" w:rsidP="00863BB0">
            <w:pPr>
              <w:pStyle w:val="block"/>
              <w:spacing w:after="0" w:line="360" w:lineRule="auto"/>
              <w:ind w:left="0"/>
              <w:jc w:val="thaiDistribute"/>
              <w:rPr>
                <w:rFonts w:ascii="Arial" w:hAnsi="Arial" w:cs="Arial"/>
                <w:sz w:val="19"/>
                <w:szCs w:val="19"/>
              </w:rPr>
            </w:pPr>
          </w:p>
        </w:tc>
        <w:tc>
          <w:tcPr>
            <w:tcW w:w="1777" w:type="dxa"/>
          </w:tcPr>
          <w:p w14:paraId="6182806E" w14:textId="77777777" w:rsidR="0043443C" w:rsidRDefault="0043443C" w:rsidP="00863BB0">
            <w:pPr>
              <w:pStyle w:val="block"/>
              <w:spacing w:after="0" w:line="360" w:lineRule="auto"/>
              <w:ind w:left="0"/>
              <w:jc w:val="right"/>
              <w:rPr>
                <w:rFonts w:ascii="Arial" w:hAnsi="Arial" w:cs="Arial"/>
                <w:sz w:val="19"/>
                <w:szCs w:val="19"/>
              </w:rPr>
            </w:pPr>
          </w:p>
        </w:tc>
        <w:tc>
          <w:tcPr>
            <w:tcW w:w="1778" w:type="dxa"/>
          </w:tcPr>
          <w:p w14:paraId="6685F14C" w14:textId="77777777" w:rsidR="0043443C" w:rsidRDefault="0043443C" w:rsidP="00863BB0">
            <w:pPr>
              <w:pStyle w:val="block"/>
              <w:spacing w:after="0" w:line="360" w:lineRule="auto"/>
              <w:ind w:left="0"/>
              <w:jc w:val="right"/>
              <w:rPr>
                <w:rFonts w:ascii="Arial" w:hAnsi="Arial" w:cs="Arial"/>
                <w:sz w:val="19"/>
                <w:szCs w:val="19"/>
              </w:rPr>
            </w:pPr>
          </w:p>
        </w:tc>
        <w:tc>
          <w:tcPr>
            <w:tcW w:w="1324" w:type="dxa"/>
          </w:tcPr>
          <w:p w14:paraId="3B86DBAF" w14:textId="77777777" w:rsidR="0043443C" w:rsidDel="00C2184E" w:rsidRDefault="0043443C" w:rsidP="00863BB0">
            <w:pPr>
              <w:pStyle w:val="block"/>
              <w:spacing w:after="0" w:line="360" w:lineRule="auto"/>
              <w:ind w:left="0"/>
              <w:jc w:val="right"/>
              <w:rPr>
                <w:rFonts w:ascii="Arial" w:hAnsi="Arial" w:cs="Arial"/>
                <w:sz w:val="19"/>
                <w:szCs w:val="19"/>
              </w:rPr>
            </w:pPr>
          </w:p>
        </w:tc>
      </w:tr>
      <w:tr w:rsidR="0043443C" w:rsidRPr="00451E0C" w14:paraId="436AB4C8" w14:textId="77777777" w:rsidTr="00BE5018">
        <w:tc>
          <w:tcPr>
            <w:tcW w:w="3472" w:type="dxa"/>
          </w:tcPr>
          <w:p w14:paraId="74308B04" w14:textId="77777777" w:rsidR="0043443C" w:rsidRPr="003C7B62" w:rsidRDefault="0043443C" w:rsidP="00863BB0">
            <w:pPr>
              <w:pStyle w:val="block"/>
              <w:spacing w:after="0" w:line="360" w:lineRule="auto"/>
              <w:ind w:left="0"/>
              <w:jc w:val="thaiDistribute"/>
              <w:rPr>
                <w:rFonts w:ascii="Arial" w:hAnsi="Arial" w:cs="Arial"/>
                <w:sz w:val="19"/>
                <w:szCs w:val="19"/>
                <w:u w:val="single"/>
                <w:cs/>
                <w:lang w:bidi="th-TH"/>
              </w:rPr>
            </w:pPr>
            <w:r w:rsidRPr="003C7B62">
              <w:rPr>
                <w:rFonts w:ascii="Arial" w:hAnsi="Arial" w:cs="Arial"/>
                <w:sz w:val="19"/>
                <w:szCs w:val="19"/>
                <w:u w:val="single"/>
              </w:rPr>
              <w:t>Non-current liabilities</w:t>
            </w:r>
          </w:p>
        </w:tc>
        <w:tc>
          <w:tcPr>
            <w:tcW w:w="1777" w:type="dxa"/>
          </w:tcPr>
          <w:p w14:paraId="0552167D"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778" w:type="dxa"/>
          </w:tcPr>
          <w:p w14:paraId="39355A9B" w14:textId="77777777" w:rsidR="0043443C" w:rsidRPr="003C7B62" w:rsidRDefault="0043443C" w:rsidP="00863BB0">
            <w:pPr>
              <w:pStyle w:val="block"/>
              <w:spacing w:after="0" w:line="360" w:lineRule="auto"/>
              <w:ind w:left="0"/>
              <w:jc w:val="thaiDistribute"/>
              <w:rPr>
                <w:rFonts w:ascii="Arial" w:hAnsi="Arial" w:cs="Arial"/>
                <w:sz w:val="19"/>
                <w:szCs w:val="19"/>
              </w:rPr>
            </w:pPr>
          </w:p>
        </w:tc>
        <w:tc>
          <w:tcPr>
            <w:tcW w:w="1324" w:type="dxa"/>
          </w:tcPr>
          <w:p w14:paraId="4EE1B1B1" w14:textId="77777777" w:rsidR="0043443C" w:rsidRPr="003C7B62" w:rsidRDefault="0043443C" w:rsidP="00863BB0">
            <w:pPr>
              <w:pStyle w:val="block"/>
              <w:spacing w:after="0" w:line="360" w:lineRule="auto"/>
              <w:ind w:left="0"/>
              <w:jc w:val="thaiDistribute"/>
              <w:rPr>
                <w:rFonts w:ascii="Arial" w:hAnsi="Arial" w:cs="Arial"/>
                <w:sz w:val="19"/>
                <w:szCs w:val="19"/>
              </w:rPr>
            </w:pPr>
          </w:p>
        </w:tc>
      </w:tr>
      <w:tr w:rsidR="0043443C" w:rsidRPr="00451E0C" w14:paraId="37C1C1AE" w14:textId="77777777" w:rsidTr="00BE5018">
        <w:tc>
          <w:tcPr>
            <w:tcW w:w="3472" w:type="dxa"/>
          </w:tcPr>
          <w:p w14:paraId="6FA6428E" w14:textId="77777777" w:rsidR="0043443C" w:rsidRPr="003C7B62" w:rsidRDefault="0043443C" w:rsidP="00863BB0">
            <w:pPr>
              <w:pStyle w:val="block"/>
              <w:spacing w:after="0" w:line="360" w:lineRule="auto"/>
              <w:ind w:left="0"/>
              <w:jc w:val="thaiDistribute"/>
              <w:rPr>
                <w:rFonts w:ascii="Arial" w:hAnsi="Arial" w:cs="Arial"/>
                <w:sz w:val="19"/>
                <w:szCs w:val="19"/>
                <w:cs/>
                <w:lang w:bidi="th-TH"/>
              </w:rPr>
            </w:pPr>
            <w:r>
              <w:rPr>
                <w:rFonts w:ascii="Arial" w:hAnsi="Arial" w:cs="Arial"/>
                <w:sz w:val="19"/>
                <w:szCs w:val="19"/>
              </w:rPr>
              <w:t>L</w:t>
            </w:r>
            <w:r w:rsidRPr="003C7B62">
              <w:rPr>
                <w:rFonts w:ascii="Arial" w:hAnsi="Arial" w:cs="Arial"/>
                <w:sz w:val="19"/>
                <w:szCs w:val="19"/>
              </w:rPr>
              <w:t>ease liabilities</w:t>
            </w:r>
          </w:p>
        </w:tc>
        <w:tc>
          <w:tcPr>
            <w:tcW w:w="1777" w:type="dxa"/>
          </w:tcPr>
          <w:p w14:paraId="585442FC" w14:textId="77777777" w:rsidR="0043443C" w:rsidRPr="003C7B62" w:rsidRDefault="0043443C" w:rsidP="00863BB0">
            <w:pPr>
              <w:pStyle w:val="block"/>
              <w:spacing w:after="0" w:line="360" w:lineRule="auto"/>
              <w:ind w:left="0"/>
              <w:jc w:val="center"/>
              <w:rPr>
                <w:rFonts w:ascii="Arial" w:hAnsi="Arial" w:cs="Arial"/>
                <w:sz w:val="19"/>
                <w:szCs w:val="19"/>
              </w:rPr>
            </w:pPr>
            <w:r>
              <w:rPr>
                <w:rFonts w:ascii="Arial" w:hAnsi="Arial" w:cs="Arial"/>
                <w:sz w:val="19"/>
                <w:szCs w:val="19"/>
              </w:rPr>
              <w:t xml:space="preserve">                 - </w:t>
            </w:r>
          </w:p>
        </w:tc>
        <w:tc>
          <w:tcPr>
            <w:tcW w:w="1778" w:type="dxa"/>
          </w:tcPr>
          <w:p w14:paraId="339AB210"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2,896</w:t>
            </w:r>
          </w:p>
        </w:tc>
        <w:tc>
          <w:tcPr>
            <w:tcW w:w="1324" w:type="dxa"/>
          </w:tcPr>
          <w:p w14:paraId="50ADD499" w14:textId="77777777" w:rsidR="0043443C" w:rsidRPr="003C7B62" w:rsidRDefault="0043443C" w:rsidP="00863BB0">
            <w:pPr>
              <w:pStyle w:val="block"/>
              <w:spacing w:after="0" w:line="360" w:lineRule="auto"/>
              <w:ind w:left="0"/>
              <w:jc w:val="right"/>
              <w:rPr>
                <w:rFonts w:ascii="Arial" w:hAnsi="Arial" w:cs="Arial"/>
                <w:sz w:val="19"/>
                <w:szCs w:val="19"/>
              </w:rPr>
            </w:pPr>
            <w:r>
              <w:rPr>
                <w:rFonts w:ascii="Arial" w:hAnsi="Arial" w:cs="Arial"/>
                <w:sz w:val="19"/>
                <w:szCs w:val="19"/>
              </w:rPr>
              <w:t>2,896</w:t>
            </w:r>
          </w:p>
        </w:tc>
      </w:tr>
    </w:tbl>
    <w:p w14:paraId="1F3010B9" w14:textId="77777777" w:rsidR="00C901AB" w:rsidRPr="00BE5018" w:rsidRDefault="00C901AB" w:rsidP="00BE5018">
      <w:pPr>
        <w:spacing w:line="360" w:lineRule="auto"/>
        <w:ind w:left="1418"/>
        <w:jc w:val="thaiDistribute"/>
        <w:rPr>
          <w:rFonts w:ascii="Arial" w:hAnsi="Arial" w:cs="Arial"/>
          <w:sz w:val="19"/>
          <w:szCs w:val="19"/>
        </w:rPr>
      </w:pPr>
    </w:p>
    <w:p w14:paraId="11FE3AE3" w14:textId="77777777" w:rsidR="00683A87" w:rsidRDefault="00683A87" w:rsidP="00BE5018">
      <w:pPr>
        <w:spacing w:line="360" w:lineRule="auto"/>
        <w:ind w:left="1418"/>
        <w:jc w:val="thaiDistribute"/>
        <w:rPr>
          <w:rFonts w:ascii="Arial" w:hAnsi="Arial" w:cs="Arial"/>
          <w:sz w:val="19"/>
          <w:szCs w:val="19"/>
        </w:rPr>
      </w:pPr>
      <w:r>
        <w:rPr>
          <w:rFonts w:ascii="Arial" w:hAnsi="Arial" w:cs="Arial"/>
          <w:sz w:val="19"/>
          <w:szCs w:val="19"/>
        </w:rPr>
        <w:br w:type="page"/>
      </w:r>
    </w:p>
    <w:p w14:paraId="6125DA59" w14:textId="77777777" w:rsidR="00881129" w:rsidRDefault="00F517C6" w:rsidP="00D87A6C">
      <w:pPr>
        <w:pStyle w:val="BodyText"/>
        <w:numPr>
          <w:ilvl w:val="1"/>
          <w:numId w:val="27"/>
        </w:numPr>
        <w:spacing w:after="0" w:line="360" w:lineRule="auto"/>
        <w:ind w:left="851" w:hanging="425"/>
        <w:jc w:val="both"/>
        <w:rPr>
          <w:rFonts w:ascii="Arial" w:hAnsi="Arial" w:cs="Arial"/>
          <w:sz w:val="19"/>
          <w:szCs w:val="19"/>
        </w:rPr>
      </w:pPr>
      <w:r w:rsidRPr="00F517C6">
        <w:rPr>
          <w:rFonts w:ascii="Arial" w:hAnsi="Arial" w:cs="Arial"/>
          <w:sz w:val="19"/>
          <w:szCs w:val="19"/>
        </w:rPr>
        <w:lastRenderedPageBreak/>
        <w:t xml:space="preserve">Financial Reporting Standards, </w:t>
      </w:r>
      <w:proofErr w:type="gramStart"/>
      <w:r w:rsidRPr="00F517C6">
        <w:rPr>
          <w:rFonts w:ascii="Arial" w:hAnsi="Arial" w:cs="Arial"/>
          <w:sz w:val="19"/>
          <w:szCs w:val="19"/>
        </w:rPr>
        <w:t>Interpretations</w:t>
      </w:r>
      <w:proofErr w:type="gramEnd"/>
      <w:r w:rsidRPr="00F517C6">
        <w:rPr>
          <w:rFonts w:ascii="Arial" w:hAnsi="Arial" w:cs="Arial"/>
          <w:sz w:val="19"/>
          <w:szCs w:val="19"/>
        </w:rPr>
        <w:t xml:space="preserve"> and guidance which effective from 1 January 2021</w:t>
      </w:r>
    </w:p>
    <w:p w14:paraId="043677E7" w14:textId="77777777" w:rsidR="00683A87" w:rsidRDefault="00683A87" w:rsidP="00683A87">
      <w:pPr>
        <w:pStyle w:val="BodyText"/>
        <w:spacing w:after="0" w:line="360" w:lineRule="auto"/>
        <w:jc w:val="both"/>
        <w:rPr>
          <w:rFonts w:ascii="Arial" w:hAnsi="Arial" w:cs="Arial"/>
          <w:sz w:val="19"/>
          <w:szCs w:val="19"/>
        </w:rPr>
      </w:pPr>
    </w:p>
    <w:p w14:paraId="38A29E27" w14:textId="77777777" w:rsidR="00E25195" w:rsidRPr="001A36B7" w:rsidRDefault="00E25195" w:rsidP="00E25195">
      <w:pPr>
        <w:pStyle w:val="ListParagraph"/>
        <w:numPr>
          <w:ilvl w:val="2"/>
          <w:numId w:val="47"/>
        </w:numPr>
        <w:spacing w:after="160" w:line="360" w:lineRule="auto"/>
        <w:ind w:left="1560"/>
        <w:contextualSpacing/>
        <w:jc w:val="thaiDistribute"/>
        <w:rPr>
          <w:rFonts w:ascii="Arial" w:hAnsi="Arial" w:cs="Arial"/>
          <w:sz w:val="19"/>
          <w:szCs w:val="19"/>
          <w:u w:val="single"/>
        </w:rPr>
      </w:pPr>
      <w:r w:rsidRPr="001A36B7">
        <w:rPr>
          <w:rFonts w:ascii="Arial" w:hAnsi="Arial" w:cs="Browallia New"/>
          <w:sz w:val="19"/>
          <w:szCs w:val="19"/>
          <w:u w:val="single"/>
        </w:rPr>
        <w:t>Thai</w:t>
      </w:r>
      <w:r>
        <w:rPr>
          <w:rFonts w:ascii="Arial" w:hAnsi="Arial" w:cs="Browallia New" w:hint="cs"/>
          <w:sz w:val="19"/>
          <w:szCs w:val="19"/>
          <w:u w:val="single"/>
          <w:cs/>
        </w:rPr>
        <w:t xml:space="preserve">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 xml:space="preserve">o.1 “Presentation of financial statements” and Thai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o. 8 “Accounting policies, Changes in Accounting Estimates and Errors”</w:t>
      </w:r>
    </w:p>
    <w:p w14:paraId="519A11B6" w14:textId="77777777" w:rsidR="00E25195" w:rsidRPr="003E6DB1" w:rsidRDefault="00E25195" w:rsidP="003E6DB1">
      <w:pPr>
        <w:pStyle w:val="ListParagraph"/>
        <w:spacing w:line="360" w:lineRule="auto"/>
        <w:ind w:left="1560"/>
        <w:jc w:val="thaiDistribute"/>
        <w:rPr>
          <w:rFonts w:ascii="Arial" w:hAnsi="Arial" w:cs="Browallia New"/>
          <w:sz w:val="19"/>
          <w:szCs w:val="19"/>
        </w:rPr>
      </w:pPr>
    </w:p>
    <w:p w14:paraId="1EA66144" w14:textId="77777777" w:rsidR="00E25195" w:rsidRPr="003E6DB1" w:rsidRDefault="00E25195" w:rsidP="009403FE">
      <w:pPr>
        <w:pStyle w:val="ListParagraph"/>
        <w:spacing w:line="360" w:lineRule="auto"/>
        <w:ind w:left="1560"/>
        <w:jc w:val="thaiDistribute"/>
        <w:rPr>
          <w:rFonts w:ascii="Arial" w:hAnsi="Arial" w:cs="Browallia New"/>
          <w:sz w:val="19"/>
          <w:szCs w:val="19"/>
          <w:cs/>
        </w:rPr>
      </w:pPr>
      <w:r w:rsidRPr="001A36B7">
        <w:rPr>
          <w:rFonts w:ascii="Arial" w:hAnsi="Arial" w:cs="Browallia New"/>
          <w:sz w:val="19"/>
          <w:szCs w:val="19"/>
        </w:rPr>
        <w:t>The</w:t>
      </w:r>
      <w:r>
        <w:rPr>
          <w:rFonts w:ascii="Arial" w:hAnsi="Arial" w:cs="Browallia New"/>
          <w:sz w:val="19"/>
          <w:szCs w:val="19"/>
        </w:rPr>
        <w:t xml:space="preserve"> </w:t>
      </w:r>
      <w:r w:rsidRPr="003E6DB1">
        <w:rPr>
          <w:rFonts w:ascii="Arial" w:hAnsi="Arial" w:cs="Browallia New"/>
          <w:sz w:val="19"/>
          <w:szCs w:val="19"/>
        </w:rPr>
        <w:t>amendment definition of “Materiality” to comply with the Financial Reporting Standards and frameworks. Including the explanation that clarified the materiality application to</w:t>
      </w:r>
      <w:r w:rsidRPr="003E6DB1">
        <w:rPr>
          <w:rFonts w:ascii="Arial" w:hAnsi="Arial" w:cs="Browallia New" w:hint="cs"/>
          <w:sz w:val="19"/>
          <w:szCs w:val="19"/>
          <w:cs/>
        </w:rPr>
        <w:t xml:space="preserve"> </w:t>
      </w:r>
      <w:r w:rsidRPr="003E6DB1">
        <w:rPr>
          <w:rFonts w:ascii="Arial" w:hAnsi="Arial" w:cs="Browallia New"/>
          <w:sz w:val="19"/>
          <w:szCs w:val="19"/>
        </w:rPr>
        <w:t>Thai Financial Reporting Standard No.1. The amendment also makes consequential amendments to other TFRS including TAS 8, TAS 10, TAS 34 and TAS 37.</w:t>
      </w:r>
    </w:p>
    <w:p w14:paraId="6FEE21A0" w14:textId="77777777" w:rsidR="00E25195" w:rsidRPr="003E6DB1" w:rsidRDefault="00E25195" w:rsidP="003E6DB1">
      <w:pPr>
        <w:pStyle w:val="ListParagraph"/>
        <w:spacing w:line="360" w:lineRule="auto"/>
        <w:ind w:left="1560"/>
        <w:jc w:val="thaiDistribute"/>
        <w:rPr>
          <w:rFonts w:ascii="Arial" w:hAnsi="Arial" w:cs="Browallia New"/>
          <w:sz w:val="19"/>
          <w:szCs w:val="19"/>
        </w:rPr>
      </w:pPr>
    </w:p>
    <w:p w14:paraId="1D8CF29C" w14:textId="77777777" w:rsidR="00E25195" w:rsidRPr="00305D92" w:rsidRDefault="00E25195" w:rsidP="009403FE">
      <w:pPr>
        <w:pStyle w:val="ListParagraph"/>
        <w:numPr>
          <w:ilvl w:val="2"/>
          <w:numId w:val="47"/>
        </w:numPr>
        <w:spacing w:after="160" w:line="360" w:lineRule="auto"/>
        <w:ind w:left="1560"/>
        <w:contextualSpacing/>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o.3 “</w:t>
      </w:r>
      <w:r>
        <w:rPr>
          <w:rFonts w:ascii="Arial" w:hAnsi="Arial" w:cs="Browallia New"/>
          <w:sz w:val="19"/>
          <w:szCs w:val="19"/>
          <w:u w:val="single"/>
        </w:rPr>
        <w:t>Business combinations”</w:t>
      </w:r>
    </w:p>
    <w:p w14:paraId="43440B56" w14:textId="77777777" w:rsidR="00E25195" w:rsidRPr="00305D92" w:rsidRDefault="00E25195" w:rsidP="00E25195">
      <w:pPr>
        <w:pStyle w:val="ListParagraph"/>
        <w:spacing w:line="360" w:lineRule="auto"/>
        <w:ind w:left="1276"/>
        <w:rPr>
          <w:rFonts w:ascii="Arial" w:hAnsi="Arial"/>
          <w:color w:val="000000" w:themeColor="text1"/>
          <w:sz w:val="19"/>
          <w:szCs w:val="19"/>
        </w:rPr>
      </w:pPr>
    </w:p>
    <w:p w14:paraId="2473B2B8" w14:textId="77777777" w:rsidR="00E25195" w:rsidRPr="004C0C73" w:rsidRDefault="00E25195" w:rsidP="009403FE">
      <w:pPr>
        <w:pStyle w:val="ListParagraph"/>
        <w:numPr>
          <w:ilvl w:val="3"/>
          <w:numId w:val="46"/>
        </w:numPr>
        <w:spacing w:after="160" w:line="360" w:lineRule="auto"/>
        <w:ind w:left="1985"/>
        <w:contextualSpacing/>
        <w:jc w:val="thaiDistribute"/>
        <w:rPr>
          <w:rFonts w:ascii="Arial" w:hAnsi="Arial"/>
          <w:color w:val="000000" w:themeColor="text1"/>
          <w:sz w:val="19"/>
          <w:szCs w:val="19"/>
        </w:rPr>
      </w:pPr>
      <w:r>
        <w:rPr>
          <w:rFonts w:ascii="Arial" w:hAnsi="Arial" w:cs="Browallia New"/>
          <w:sz w:val="19"/>
          <w:szCs w:val="19"/>
        </w:rPr>
        <w:t>Provide</w:t>
      </w:r>
      <w:r w:rsidRPr="004C0C73">
        <w:rPr>
          <w:rFonts w:ascii="Arial" w:hAnsi="Arial" w:cs="Browallia New"/>
          <w:sz w:val="19"/>
          <w:szCs w:val="19"/>
        </w:rPr>
        <w:t xml:space="preserve"> an optio</w:t>
      </w:r>
      <w:r>
        <w:rPr>
          <w:rFonts w:ascii="Arial" w:hAnsi="Arial" w:cs="Browallia New"/>
          <w:sz w:val="19"/>
          <w:szCs w:val="19"/>
        </w:rPr>
        <w:t>n for the entity to use</w:t>
      </w:r>
      <w:r w:rsidRPr="004C0C73">
        <w:rPr>
          <w:rFonts w:ascii="Arial" w:hAnsi="Arial" w:cs="Browallia New"/>
          <w:sz w:val="19"/>
          <w:szCs w:val="19"/>
        </w:rPr>
        <w:t xml:space="preserve"> </w:t>
      </w:r>
      <w:r>
        <w:rPr>
          <w:rFonts w:ascii="Arial" w:hAnsi="Arial" w:cs="Browallia New"/>
          <w:sz w:val="19"/>
          <w:szCs w:val="19"/>
        </w:rPr>
        <w:t>“C</w:t>
      </w:r>
      <w:r w:rsidRPr="004C0C73">
        <w:rPr>
          <w:rFonts w:ascii="Arial" w:hAnsi="Arial" w:cs="Browallia New"/>
          <w:sz w:val="19"/>
          <w:szCs w:val="19"/>
        </w:rPr>
        <w:t xml:space="preserve">oncentration </w:t>
      </w:r>
      <w:r>
        <w:rPr>
          <w:rFonts w:ascii="Arial" w:hAnsi="Arial" w:cs="Browallia New"/>
          <w:sz w:val="19"/>
          <w:szCs w:val="19"/>
        </w:rPr>
        <w:t>T</w:t>
      </w:r>
      <w:r w:rsidRPr="004C0C73">
        <w:rPr>
          <w:rFonts w:ascii="Arial" w:hAnsi="Arial" w:cs="Browallia New"/>
          <w:sz w:val="19"/>
          <w:szCs w:val="19"/>
        </w:rPr>
        <w:t>est</w:t>
      </w:r>
      <w:r>
        <w:rPr>
          <w:rFonts w:ascii="Arial" w:hAnsi="Arial" w:cs="Browallia New"/>
          <w:sz w:val="19"/>
          <w:szCs w:val="19"/>
        </w:rPr>
        <w:t>”</w:t>
      </w:r>
      <w:r w:rsidRPr="004C0C73">
        <w:rPr>
          <w:rFonts w:ascii="Arial" w:hAnsi="Arial" w:cs="Browallia New"/>
          <w:sz w:val="19"/>
          <w:szCs w:val="19"/>
        </w:rPr>
        <w:t xml:space="preserve"> that allows a simplified assessment of whether </w:t>
      </w:r>
      <w:r>
        <w:rPr>
          <w:rFonts w:ascii="Arial" w:hAnsi="Arial" w:cs="Browallia New"/>
          <w:sz w:val="19"/>
          <w:szCs w:val="19"/>
        </w:rPr>
        <w:t xml:space="preserve">a transaction is </w:t>
      </w:r>
      <w:r w:rsidRPr="004C0C73">
        <w:rPr>
          <w:rFonts w:ascii="Arial" w:hAnsi="Arial" w:cs="Browallia New"/>
          <w:sz w:val="19"/>
          <w:szCs w:val="19"/>
        </w:rPr>
        <w:t xml:space="preserve">an acquired </w:t>
      </w:r>
      <w:r>
        <w:rPr>
          <w:rFonts w:ascii="Arial" w:hAnsi="Arial" w:cs="Browallia New"/>
          <w:sz w:val="19"/>
          <w:szCs w:val="19"/>
        </w:rPr>
        <w:t>of assets or a business combination.</w:t>
      </w:r>
    </w:p>
    <w:p w14:paraId="059BF378" w14:textId="77777777" w:rsidR="00E25195" w:rsidRPr="004C0C73" w:rsidRDefault="00E25195" w:rsidP="00E25195">
      <w:pPr>
        <w:pStyle w:val="ListParagraph"/>
        <w:spacing w:line="360" w:lineRule="auto"/>
        <w:ind w:left="1276"/>
        <w:rPr>
          <w:rFonts w:ascii="Arial" w:hAnsi="Arial"/>
          <w:color w:val="000000" w:themeColor="text1"/>
          <w:sz w:val="19"/>
          <w:szCs w:val="19"/>
        </w:rPr>
      </w:pPr>
    </w:p>
    <w:p w14:paraId="4AD80607" w14:textId="77777777" w:rsidR="00E25195" w:rsidRDefault="00E25195" w:rsidP="009403FE">
      <w:pPr>
        <w:pStyle w:val="ListParagraph"/>
        <w:numPr>
          <w:ilvl w:val="3"/>
          <w:numId w:val="46"/>
        </w:numPr>
        <w:spacing w:after="160" w:line="360" w:lineRule="auto"/>
        <w:ind w:left="1985"/>
        <w:contextualSpacing/>
        <w:jc w:val="thaiDistribute"/>
        <w:rPr>
          <w:rFonts w:ascii="Arial" w:hAnsi="Arial"/>
          <w:color w:val="000000" w:themeColor="text1"/>
          <w:sz w:val="19"/>
          <w:szCs w:val="19"/>
        </w:rPr>
      </w:pPr>
      <w:r>
        <w:rPr>
          <w:rFonts w:ascii="Arial" w:hAnsi="Arial"/>
          <w:color w:val="000000" w:themeColor="text1"/>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5C6C26AA" w14:textId="77777777" w:rsidR="00E25195" w:rsidRDefault="00E25195" w:rsidP="00E25195">
      <w:pPr>
        <w:pStyle w:val="ListParagraph"/>
        <w:spacing w:line="360" w:lineRule="auto"/>
        <w:jc w:val="thaiDistribute"/>
        <w:rPr>
          <w:rFonts w:ascii="Arial" w:hAnsi="Arial"/>
          <w:color w:val="000000" w:themeColor="text1"/>
          <w:sz w:val="19"/>
          <w:szCs w:val="19"/>
        </w:rPr>
      </w:pPr>
    </w:p>
    <w:p w14:paraId="3C1425B8" w14:textId="77777777" w:rsidR="00E25195" w:rsidRPr="00305D92" w:rsidRDefault="00E25195" w:rsidP="009403FE">
      <w:pPr>
        <w:pStyle w:val="ListParagraph"/>
        <w:numPr>
          <w:ilvl w:val="2"/>
          <w:numId w:val="47"/>
        </w:numPr>
        <w:spacing w:after="160" w:line="360" w:lineRule="auto"/>
        <w:ind w:left="1560"/>
        <w:contextualSpacing/>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w:t>
      </w:r>
      <w:r>
        <w:rPr>
          <w:rFonts w:ascii="Arial" w:hAnsi="Arial" w:cs="Browallia New"/>
          <w:sz w:val="19"/>
          <w:szCs w:val="19"/>
          <w:u w:val="single"/>
        </w:rPr>
        <w:t>9</w:t>
      </w:r>
      <w:r w:rsidRPr="000B28F5">
        <w:rPr>
          <w:rFonts w:ascii="Arial" w:hAnsi="Arial" w:cs="Browallia New"/>
          <w:sz w:val="19"/>
          <w:szCs w:val="19"/>
          <w:u w:val="single"/>
        </w:rPr>
        <w:t xml:space="preserve"> “</w:t>
      </w:r>
      <w:r>
        <w:rPr>
          <w:rFonts w:ascii="Arial" w:hAnsi="Arial" w:cs="Browallia New"/>
          <w:sz w:val="19"/>
          <w:szCs w:val="19"/>
          <w:u w:val="single"/>
        </w:rPr>
        <w:t xml:space="preserve">Financial instruments” and </w:t>
      </w:r>
      <w:r w:rsidRPr="000B28F5">
        <w:rPr>
          <w:rFonts w:ascii="Arial" w:hAnsi="Arial" w:cs="Browallia New"/>
          <w:sz w:val="19"/>
          <w:szCs w:val="19"/>
          <w:u w:val="single"/>
        </w:rPr>
        <w:t>Thai Financial Reporting Standard</w:t>
      </w:r>
      <w:r>
        <w:rPr>
          <w:rFonts w:ascii="Arial" w:hAnsi="Arial" w:cs="Browallia New"/>
          <w:sz w:val="19"/>
          <w:szCs w:val="19"/>
          <w:u w:val="single"/>
        </w:rPr>
        <w:t xml:space="preserve"> No.7 “Disclosure of Financial instruments”</w:t>
      </w:r>
    </w:p>
    <w:p w14:paraId="6BF7D523" w14:textId="77777777" w:rsidR="00E25195" w:rsidRPr="003E6DB1" w:rsidRDefault="00E25195" w:rsidP="003E6DB1">
      <w:pPr>
        <w:pStyle w:val="ListParagraph"/>
        <w:spacing w:line="360" w:lineRule="auto"/>
        <w:ind w:left="1560"/>
        <w:jc w:val="thaiDistribute"/>
        <w:rPr>
          <w:rFonts w:ascii="Arial" w:eastAsia="Arial Unicode MS" w:hAnsi="Arial" w:cs="Browallia New"/>
          <w:sz w:val="19"/>
          <w:szCs w:val="19"/>
        </w:rPr>
      </w:pPr>
    </w:p>
    <w:p w14:paraId="1DB8A2FE" w14:textId="2B6C14CF" w:rsidR="00E25195" w:rsidRDefault="00E25195" w:rsidP="009403FE">
      <w:pPr>
        <w:pStyle w:val="ListParagraph"/>
        <w:spacing w:line="360" w:lineRule="auto"/>
        <w:ind w:left="1560"/>
        <w:jc w:val="thaiDistribute"/>
        <w:rPr>
          <w:rFonts w:ascii="Arial" w:hAnsi="Arial" w:cs="Browallia New"/>
          <w:sz w:val="19"/>
          <w:szCs w:val="19"/>
        </w:rPr>
      </w:pPr>
      <w:r w:rsidRPr="001E0085">
        <w:rPr>
          <w:rFonts w:ascii="Arial" w:hAnsi="Arial" w:cs="Browallia New"/>
          <w:sz w:val="19"/>
          <w:szCs w:val="19"/>
        </w:rPr>
        <w:t xml:space="preserve">Change in </w:t>
      </w:r>
      <w:r>
        <w:rPr>
          <w:rFonts w:ascii="Arial" w:hAnsi="Arial" w:cs="Browallia New"/>
          <w:sz w:val="19"/>
          <w:szCs w:val="19"/>
        </w:rPr>
        <w:t xml:space="preserve">specific </w:t>
      </w:r>
      <w:r w:rsidRPr="003E6DB1">
        <w:rPr>
          <w:rFonts w:ascii="Arial" w:hAnsi="Arial" w:cs="Browallia New"/>
          <w:sz w:val="19"/>
          <w:szCs w:val="19"/>
        </w:rPr>
        <w:t>hedge</w:t>
      </w:r>
      <w:r w:rsidRPr="001E0085">
        <w:rPr>
          <w:rFonts w:ascii="Arial" w:hAnsi="Arial" w:cs="Browallia New"/>
          <w:sz w:val="19"/>
          <w:szCs w:val="19"/>
        </w:rPr>
        <w:t xml:space="preserve"> accounting </w:t>
      </w:r>
      <w:r>
        <w:rPr>
          <w:rFonts w:ascii="Arial" w:hAnsi="Arial" w:cs="Browallia New"/>
          <w:sz w:val="19"/>
          <w:szCs w:val="19"/>
        </w:rPr>
        <w:t xml:space="preserve">requirements </w:t>
      </w:r>
      <w:r w:rsidRPr="001E0085">
        <w:rPr>
          <w:rFonts w:ascii="Arial" w:hAnsi="Arial" w:cs="Browallia New"/>
          <w:sz w:val="19"/>
          <w:szCs w:val="19"/>
        </w:rPr>
        <w:t xml:space="preserve">for relief </w:t>
      </w:r>
      <w:r>
        <w:rPr>
          <w:rFonts w:ascii="Arial" w:hAnsi="Arial" w:cs="Browallia New"/>
          <w:sz w:val="19"/>
          <w:szCs w:val="19"/>
        </w:rPr>
        <w:t xml:space="preserve">the uncertainties arising from impact of </w:t>
      </w:r>
      <w:r w:rsidRPr="001E0085">
        <w:rPr>
          <w:rFonts w:ascii="Arial" w:hAnsi="Arial" w:cs="Browallia New"/>
          <w:sz w:val="19"/>
          <w:szCs w:val="19"/>
        </w:rPr>
        <w:t xml:space="preserve">interest rate benchmark reform such as Interbank offer rates </w:t>
      </w:r>
      <w:r w:rsidR="009D4F79">
        <w:rPr>
          <w:rFonts w:ascii="Arial" w:hAnsi="Arial" w:cs="Browallia New"/>
          <w:sz w:val="19"/>
          <w:szCs w:val="19"/>
        </w:rPr>
        <w:t>-</w:t>
      </w:r>
      <w:r w:rsidRPr="001E0085">
        <w:rPr>
          <w:rFonts w:ascii="Arial" w:hAnsi="Arial" w:cs="Browallia New"/>
          <w:sz w:val="19"/>
          <w:szCs w:val="19"/>
        </w:rPr>
        <w:t xml:space="preserve"> IBORs. In addition, the amendment require</w:t>
      </w:r>
      <w:r>
        <w:rPr>
          <w:rFonts w:ascii="Arial" w:hAnsi="Arial" w:cs="Browallia New"/>
          <w:sz w:val="19"/>
          <w:szCs w:val="19"/>
        </w:rPr>
        <w:t>s</w:t>
      </w:r>
      <w:r w:rsidRPr="001E0085">
        <w:rPr>
          <w:rFonts w:ascii="Arial" w:hAnsi="Arial" w:cs="Browallia New"/>
          <w:sz w:val="19"/>
          <w:szCs w:val="19"/>
        </w:rPr>
        <w:t xml:space="preserve"> the entity to provide </w:t>
      </w:r>
      <w:r>
        <w:rPr>
          <w:rFonts w:ascii="Arial" w:hAnsi="Arial" w:cs="Browallia New"/>
          <w:sz w:val="19"/>
          <w:szCs w:val="19"/>
        </w:rPr>
        <w:t>information of all hedging relationships directly affected by such uncertainty</w:t>
      </w:r>
      <w:r w:rsidRPr="001E0085">
        <w:rPr>
          <w:rFonts w:ascii="Arial" w:hAnsi="Arial" w:cs="Browallia New"/>
          <w:sz w:val="19"/>
          <w:szCs w:val="19"/>
        </w:rPr>
        <w:t>.</w:t>
      </w:r>
    </w:p>
    <w:p w14:paraId="4F51A6BD" w14:textId="77777777" w:rsidR="00E25195" w:rsidRDefault="00E25195" w:rsidP="003E6DB1">
      <w:pPr>
        <w:pStyle w:val="ListParagraph"/>
        <w:spacing w:line="360" w:lineRule="auto"/>
        <w:ind w:left="1560"/>
        <w:jc w:val="thaiDistribute"/>
        <w:rPr>
          <w:rFonts w:ascii="Arial" w:hAnsi="Arial" w:cs="Browallia New"/>
          <w:sz w:val="19"/>
          <w:szCs w:val="19"/>
        </w:rPr>
      </w:pPr>
    </w:p>
    <w:p w14:paraId="0A7690E8" w14:textId="77777777" w:rsidR="00E25195" w:rsidRPr="002C6501" w:rsidRDefault="00E25195" w:rsidP="009403FE">
      <w:pPr>
        <w:pStyle w:val="ListParagraph"/>
        <w:numPr>
          <w:ilvl w:val="2"/>
          <w:numId w:val="47"/>
        </w:numPr>
        <w:spacing w:after="160" w:line="360" w:lineRule="auto"/>
        <w:ind w:left="1560"/>
        <w:contextualSpacing/>
        <w:jc w:val="thaiDistribute"/>
        <w:rPr>
          <w:rFonts w:ascii="Arial" w:hAnsi="Arial"/>
          <w:color w:val="000000" w:themeColor="text1"/>
          <w:sz w:val="19"/>
          <w:szCs w:val="19"/>
        </w:rPr>
      </w:pPr>
      <w:r>
        <w:rPr>
          <w:rFonts w:ascii="Arial" w:hAnsi="Arial" w:cs="Browallia New"/>
          <w:sz w:val="19"/>
          <w:szCs w:val="19"/>
          <w:u w:val="single"/>
        </w:rPr>
        <w:t>Conceptual Framework for Financial Reporting</w:t>
      </w:r>
    </w:p>
    <w:p w14:paraId="01A1CB82" w14:textId="77777777" w:rsidR="00E25195" w:rsidRPr="003E6DB1" w:rsidRDefault="00E25195" w:rsidP="003E6DB1">
      <w:pPr>
        <w:pStyle w:val="ListParagraph"/>
        <w:spacing w:line="360" w:lineRule="auto"/>
        <w:ind w:left="1560"/>
        <w:jc w:val="thaiDistribute"/>
        <w:rPr>
          <w:rFonts w:ascii="Arial" w:hAnsi="Arial" w:cs="Browallia New"/>
          <w:sz w:val="19"/>
          <w:szCs w:val="19"/>
        </w:rPr>
      </w:pPr>
    </w:p>
    <w:p w14:paraId="3708E8AF" w14:textId="77777777" w:rsidR="00E25195" w:rsidRDefault="00E25195" w:rsidP="009403FE">
      <w:pPr>
        <w:pStyle w:val="ListParagraph"/>
        <w:spacing w:line="360" w:lineRule="auto"/>
        <w:ind w:left="1560"/>
        <w:jc w:val="thaiDistribute"/>
        <w:rPr>
          <w:rFonts w:ascii="Arial" w:hAnsi="Arial" w:cs="Browallia New"/>
          <w:sz w:val="19"/>
          <w:szCs w:val="19"/>
        </w:rPr>
      </w:pPr>
      <w:r w:rsidRPr="002C6501">
        <w:rPr>
          <w:rFonts w:ascii="Arial" w:hAnsi="Arial" w:cs="Browallia New"/>
          <w:sz w:val="19"/>
          <w:szCs w:val="19"/>
        </w:rPr>
        <w:t>T</w:t>
      </w:r>
      <w:r>
        <w:rPr>
          <w:rFonts w:ascii="Arial" w:hAnsi="Arial" w:cs="Browallia New"/>
          <w:sz w:val="19"/>
          <w:szCs w:val="19"/>
        </w:rPr>
        <w:t>he amendment conceptual framework in definition of assets and liabilities and criteria for recognizing assets and liabilities in financial statements. The principles and practices are as following:</w:t>
      </w:r>
    </w:p>
    <w:p w14:paraId="6BD34CBA" w14:textId="77777777" w:rsidR="00E25195" w:rsidRDefault="00E25195" w:rsidP="009403FE">
      <w:pPr>
        <w:pStyle w:val="ListParagraph"/>
        <w:numPr>
          <w:ilvl w:val="3"/>
          <w:numId w:val="46"/>
        </w:numPr>
        <w:spacing w:after="160" w:line="360" w:lineRule="auto"/>
        <w:ind w:left="1985"/>
        <w:contextualSpacing/>
        <w:jc w:val="thaiDistribute"/>
        <w:rPr>
          <w:rFonts w:ascii="Arial" w:hAnsi="Arial" w:cs="Browallia New"/>
          <w:sz w:val="19"/>
          <w:szCs w:val="19"/>
        </w:rPr>
      </w:pPr>
      <w:r>
        <w:rPr>
          <w:rFonts w:ascii="Arial" w:hAnsi="Arial" w:cs="Browallia New"/>
          <w:sz w:val="19"/>
          <w:szCs w:val="19"/>
        </w:rPr>
        <w:t>Measurement including factors to be considered when selecting a benchmark basis</w:t>
      </w:r>
    </w:p>
    <w:p w14:paraId="243367FE" w14:textId="77777777" w:rsidR="00E25195" w:rsidRPr="009403FE" w:rsidRDefault="00E25195" w:rsidP="009403FE">
      <w:pPr>
        <w:pStyle w:val="ListParagraph"/>
        <w:numPr>
          <w:ilvl w:val="3"/>
          <w:numId w:val="46"/>
        </w:numPr>
        <w:spacing w:after="160" w:line="360" w:lineRule="auto"/>
        <w:ind w:left="1985"/>
        <w:contextualSpacing/>
        <w:jc w:val="thaiDistribute"/>
        <w:rPr>
          <w:rFonts w:ascii="Arial" w:hAnsi="Arial" w:cs="Browallia New"/>
          <w:sz w:val="19"/>
          <w:szCs w:val="19"/>
        </w:rPr>
      </w:pPr>
      <w:r>
        <w:rPr>
          <w:rFonts w:ascii="Arial" w:hAnsi="Arial" w:cs="Browallia New"/>
          <w:sz w:val="19"/>
          <w:szCs w:val="19"/>
        </w:rPr>
        <w:t>Presentation and disclosure including classification of revenue and expenses in other comprehensive income.</w:t>
      </w:r>
    </w:p>
    <w:p w14:paraId="63294ED1" w14:textId="77777777" w:rsidR="00E25195" w:rsidRDefault="00E25195" w:rsidP="009403FE">
      <w:pPr>
        <w:pStyle w:val="ListParagraph"/>
        <w:numPr>
          <w:ilvl w:val="3"/>
          <w:numId w:val="46"/>
        </w:numPr>
        <w:spacing w:after="160" w:line="360" w:lineRule="auto"/>
        <w:ind w:left="1985"/>
        <w:contextualSpacing/>
        <w:jc w:val="thaiDistribute"/>
        <w:rPr>
          <w:rFonts w:ascii="Arial" w:hAnsi="Arial" w:cs="Browallia New"/>
          <w:sz w:val="19"/>
          <w:szCs w:val="19"/>
        </w:rPr>
      </w:pPr>
      <w:r>
        <w:rPr>
          <w:rFonts w:ascii="Arial" w:hAnsi="Arial" w:cs="Browallia New"/>
          <w:sz w:val="19"/>
          <w:szCs w:val="19"/>
        </w:rPr>
        <w:t>Derecognition assets and liabilities from financial statements.</w:t>
      </w:r>
    </w:p>
    <w:p w14:paraId="42C19612" w14:textId="77777777" w:rsidR="00E25195" w:rsidRDefault="00E25195" w:rsidP="003E6DB1">
      <w:pPr>
        <w:pStyle w:val="ListParagraph"/>
        <w:spacing w:line="360" w:lineRule="auto"/>
        <w:ind w:left="1560"/>
        <w:jc w:val="thaiDistribute"/>
        <w:rPr>
          <w:rFonts w:ascii="Arial" w:hAnsi="Arial" w:cs="Browallia New"/>
          <w:sz w:val="19"/>
          <w:szCs w:val="19"/>
        </w:rPr>
      </w:pPr>
    </w:p>
    <w:p w14:paraId="17A70AD5" w14:textId="77777777" w:rsidR="00303C79" w:rsidRDefault="00303C79" w:rsidP="003E6DB1">
      <w:pPr>
        <w:pStyle w:val="ListParagraph"/>
        <w:spacing w:line="360" w:lineRule="auto"/>
        <w:ind w:left="1560"/>
        <w:jc w:val="thaiDistribute"/>
        <w:rPr>
          <w:rFonts w:ascii="Arial" w:hAnsi="Arial" w:cs="Browallia New"/>
          <w:sz w:val="19"/>
          <w:szCs w:val="19"/>
        </w:rPr>
      </w:pPr>
      <w:r>
        <w:rPr>
          <w:rFonts w:ascii="Arial" w:hAnsi="Arial" w:cs="Browallia New"/>
          <w:sz w:val="19"/>
          <w:szCs w:val="19"/>
        </w:rPr>
        <w:br w:type="page"/>
      </w:r>
    </w:p>
    <w:p w14:paraId="7E573C21" w14:textId="0E2155B0" w:rsidR="00F517C6" w:rsidRDefault="00E25195" w:rsidP="009403FE">
      <w:pPr>
        <w:pStyle w:val="ListParagraph"/>
        <w:spacing w:line="360" w:lineRule="auto"/>
        <w:ind w:left="1560"/>
        <w:jc w:val="thaiDistribute"/>
        <w:rPr>
          <w:rFonts w:ascii="Arial" w:hAnsi="Arial" w:cs="Arial"/>
          <w:sz w:val="19"/>
          <w:szCs w:val="19"/>
        </w:rPr>
      </w:pPr>
      <w:r>
        <w:rPr>
          <w:rFonts w:ascii="Arial" w:hAnsi="Arial" w:cs="Browallia New"/>
          <w:sz w:val="19"/>
          <w:szCs w:val="19"/>
        </w:rPr>
        <w:lastRenderedPageBreak/>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TFRS 3, TFRS 6, </w:t>
      </w:r>
      <w:r w:rsidR="0073083F" w:rsidRPr="0073083F">
        <w:rPr>
          <w:rFonts w:ascii="Arial" w:hAnsi="Arial" w:cs="Browallia New"/>
          <w:sz w:val="19"/>
          <w:szCs w:val="19"/>
        </w:rPr>
        <w:t>TFRIC 12</w:t>
      </w:r>
      <w:r w:rsidR="0073083F">
        <w:rPr>
          <w:rFonts w:ascii="Arial" w:hAnsi="Arial" w:cs="Browallia New"/>
          <w:sz w:val="19"/>
          <w:szCs w:val="19"/>
        </w:rPr>
        <w:t>,</w:t>
      </w:r>
      <w:r w:rsidR="0073083F" w:rsidRPr="0073083F">
        <w:rPr>
          <w:rFonts w:ascii="Arial" w:hAnsi="Arial" w:cs="Browallia New"/>
          <w:sz w:val="19"/>
          <w:szCs w:val="19"/>
        </w:rPr>
        <w:t xml:space="preserve"> TFRIC 19</w:t>
      </w:r>
      <w:r w:rsidR="0073083F">
        <w:rPr>
          <w:rFonts w:ascii="Arial" w:hAnsi="Arial" w:cs="Browallia New"/>
          <w:sz w:val="19"/>
          <w:szCs w:val="19"/>
        </w:rPr>
        <w:t>,</w:t>
      </w:r>
      <w:r w:rsidR="0073083F" w:rsidRPr="0073083F">
        <w:rPr>
          <w:rFonts w:ascii="Arial" w:hAnsi="Arial" w:cs="Browallia New"/>
          <w:sz w:val="19"/>
          <w:szCs w:val="19"/>
        </w:rPr>
        <w:t xml:space="preserve"> </w:t>
      </w:r>
      <w:r>
        <w:rPr>
          <w:rFonts w:ascii="Arial" w:hAnsi="Arial" w:cs="Browallia New"/>
          <w:sz w:val="19"/>
          <w:szCs w:val="19"/>
        </w:rPr>
        <w:t>TFRIC 20, TFRIC 22 and TSIC 32.</w:t>
      </w:r>
    </w:p>
    <w:p w14:paraId="73AACB60" w14:textId="77777777" w:rsidR="00F517C6" w:rsidRDefault="00F517C6" w:rsidP="009403FE">
      <w:pPr>
        <w:pStyle w:val="BodyText"/>
        <w:spacing w:after="0" w:line="360" w:lineRule="auto"/>
        <w:jc w:val="both"/>
        <w:rPr>
          <w:rFonts w:ascii="Arial" w:hAnsi="Arial" w:cs="Arial"/>
          <w:sz w:val="19"/>
          <w:szCs w:val="19"/>
        </w:rPr>
      </w:pPr>
    </w:p>
    <w:p w14:paraId="36A23E24" w14:textId="77777777" w:rsidR="00FC7603" w:rsidRPr="00C10502" w:rsidRDefault="006A23A3">
      <w:pPr>
        <w:pStyle w:val="BodyTextIndent3"/>
        <w:numPr>
          <w:ilvl w:val="0"/>
          <w:numId w:val="5"/>
        </w:numPr>
        <w:tabs>
          <w:tab w:val="left" w:pos="360"/>
        </w:tabs>
        <w:spacing w:line="360" w:lineRule="auto"/>
        <w:jc w:val="left"/>
        <w:rPr>
          <w:rFonts w:ascii="Arial" w:hAnsi="Arial" w:cs="Arial"/>
          <w:b/>
          <w:bCs/>
          <w:sz w:val="19"/>
          <w:szCs w:val="19"/>
          <w:lang w:val="en-GB"/>
        </w:rPr>
      </w:pPr>
      <w:r w:rsidRPr="00C10502">
        <w:rPr>
          <w:rFonts w:ascii="Arial" w:hAnsi="Arial" w:cs="Arial"/>
          <w:b/>
          <w:bCs/>
          <w:caps/>
          <w:sz w:val="19"/>
          <w:szCs w:val="19"/>
        </w:rPr>
        <w:t>SIGNIFICANT</w:t>
      </w:r>
      <w:r w:rsidRPr="00C10502">
        <w:rPr>
          <w:rFonts w:ascii="Arial" w:hAnsi="Arial" w:cs="Arial"/>
          <w:b/>
          <w:bCs/>
          <w:sz w:val="19"/>
          <w:szCs w:val="19"/>
          <w:lang w:val="en-GB"/>
        </w:rPr>
        <w:t xml:space="preserve"> </w:t>
      </w:r>
      <w:r w:rsidRPr="00C10502">
        <w:rPr>
          <w:rFonts w:ascii="Arial" w:hAnsi="Arial" w:cs="Arial"/>
          <w:b/>
          <w:bCs/>
          <w:sz w:val="19"/>
          <w:szCs w:val="19"/>
          <w:lang w:val="en-GB" w:bidi="th-TH"/>
        </w:rPr>
        <w:t>ACCOUNTING</w:t>
      </w:r>
      <w:r w:rsidRPr="00C10502">
        <w:rPr>
          <w:rFonts w:ascii="Arial" w:hAnsi="Arial" w:cs="Arial"/>
          <w:b/>
          <w:bCs/>
          <w:sz w:val="19"/>
          <w:szCs w:val="19"/>
          <w:lang w:val="en-GB"/>
        </w:rPr>
        <w:t xml:space="preserve"> POLICIES</w:t>
      </w:r>
    </w:p>
    <w:p w14:paraId="0936C96B" w14:textId="77777777" w:rsidR="00FC7603" w:rsidRPr="006834EA" w:rsidRDefault="00FC7603" w:rsidP="00874BDA">
      <w:pPr>
        <w:pStyle w:val="BodyTextIndent3"/>
        <w:spacing w:line="360" w:lineRule="auto"/>
        <w:ind w:left="360" w:firstLine="0"/>
        <w:rPr>
          <w:rFonts w:ascii="Arial" w:hAnsi="Arial" w:cs="Arial"/>
          <w:sz w:val="19"/>
          <w:szCs w:val="19"/>
          <w:lang w:val="en-GB"/>
        </w:rPr>
      </w:pPr>
    </w:p>
    <w:p w14:paraId="15D9B549" w14:textId="77777777" w:rsidR="00FC7603" w:rsidRPr="006834EA" w:rsidRDefault="00FC7603" w:rsidP="00874BDA">
      <w:pPr>
        <w:pStyle w:val="BodyTextIndent3"/>
        <w:spacing w:line="360" w:lineRule="auto"/>
        <w:ind w:left="360" w:firstLine="0"/>
        <w:rPr>
          <w:rFonts w:ascii="Arial" w:hAnsi="Arial" w:cs="Arial"/>
          <w:sz w:val="19"/>
          <w:szCs w:val="19"/>
          <w:lang w:val="en-GB"/>
        </w:rPr>
      </w:pPr>
      <w:r w:rsidRPr="00624358">
        <w:rPr>
          <w:rFonts w:ascii="Arial" w:hAnsi="Arial" w:cs="Arial"/>
          <w:sz w:val="19"/>
          <w:szCs w:val="19"/>
          <w:lang w:val="en-GB"/>
        </w:rPr>
        <w:t>The accounting policies set out below have been applied consistently to all periods presented in these financial statements.</w:t>
      </w:r>
    </w:p>
    <w:p w14:paraId="5C0C79D3" w14:textId="77777777" w:rsidR="00FF50F9" w:rsidRPr="006834EA" w:rsidRDefault="00FF50F9" w:rsidP="006834EA">
      <w:pPr>
        <w:pStyle w:val="BodyTextIndent3"/>
        <w:spacing w:line="360" w:lineRule="auto"/>
        <w:ind w:left="360" w:firstLine="0"/>
        <w:rPr>
          <w:rFonts w:ascii="Arial" w:hAnsi="Arial" w:cs="Arial"/>
          <w:sz w:val="19"/>
          <w:szCs w:val="19"/>
          <w:lang w:val="en-GB"/>
        </w:rPr>
      </w:pPr>
    </w:p>
    <w:p w14:paraId="5405427F" w14:textId="77777777" w:rsidR="002E6713" w:rsidRPr="00624358" w:rsidRDefault="002E6713" w:rsidP="006834EA">
      <w:pPr>
        <w:pStyle w:val="BodyTextIndent3"/>
        <w:spacing w:line="360" w:lineRule="auto"/>
        <w:ind w:left="360" w:firstLine="0"/>
        <w:rPr>
          <w:rFonts w:ascii="Arial" w:hAnsi="Arial" w:cs="Arial"/>
          <w:sz w:val="19"/>
          <w:szCs w:val="19"/>
          <w:u w:val="single"/>
          <w:lang w:val="en-GB"/>
        </w:rPr>
      </w:pPr>
      <w:r w:rsidRPr="00624358">
        <w:rPr>
          <w:rFonts w:ascii="Arial" w:hAnsi="Arial" w:cs="Arial"/>
          <w:sz w:val="19"/>
          <w:szCs w:val="19"/>
          <w:u w:val="single"/>
          <w:lang w:val="en-GB"/>
        </w:rPr>
        <w:t>Cash and cash equivalents</w:t>
      </w:r>
    </w:p>
    <w:p w14:paraId="68D4EF9B" w14:textId="77777777" w:rsidR="002E6713" w:rsidRPr="006834EA" w:rsidRDefault="002E6713" w:rsidP="006834EA">
      <w:pPr>
        <w:pStyle w:val="BodyTextIndent3"/>
        <w:spacing w:line="360" w:lineRule="auto"/>
        <w:ind w:left="360" w:firstLine="0"/>
        <w:rPr>
          <w:rFonts w:ascii="Arial" w:hAnsi="Arial" w:cs="Arial"/>
          <w:sz w:val="19"/>
          <w:szCs w:val="19"/>
          <w:lang w:val="en-GB"/>
        </w:rPr>
      </w:pPr>
      <w:r w:rsidRPr="00D9676A">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4BF8F59C"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28F33585" w14:textId="77777777" w:rsidR="002E6713" w:rsidRPr="00A51C73" w:rsidRDefault="002E6713" w:rsidP="006834EA">
      <w:pPr>
        <w:pStyle w:val="BodyTextIndent3"/>
        <w:spacing w:line="360" w:lineRule="auto"/>
        <w:ind w:left="360" w:firstLine="0"/>
        <w:rPr>
          <w:rFonts w:ascii="Arial" w:hAnsi="Arial" w:cs="Arial"/>
          <w:sz w:val="19"/>
          <w:szCs w:val="19"/>
          <w:u w:val="single"/>
          <w:lang w:val="en-GB"/>
        </w:rPr>
      </w:pPr>
      <w:r w:rsidRPr="00A51C73">
        <w:rPr>
          <w:rFonts w:ascii="Arial" w:hAnsi="Arial" w:cs="Arial"/>
          <w:sz w:val="19"/>
          <w:szCs w:val="19"/>
          <w:u w:val="single"/>
          <w:lang w:val="en-GB"/>
        </w:rPr>
        <w:t>Related parties</w:t>
      </w:r>
    </w:p>
    <w:p w14:paraId="1558EC9C" w14:textId="77777777" w:rsidR="002E6713" w:rsidRPr="00A51C73" w:rsidRDefault="002E6713" w:rsidP="006834EA">
      <w:pPr>
        <w:pStyle w:val="BodyTextIndent3"/>
        <w:spacing w:line="360" w:lineRule="auto"/>
        <w:ind w:left="360" w:firstLine="0"/>
        <w:rPr>
          <w:rFonts w:ascii="Arial" w:hAnsi="Arial" w:cs="Arial"/>
          <w:sz w:val="19"/>
          <w:szCs w:val="19"/>
          <w:lang w:val="en-GB"/>
        </w:rPr>
      </w:pPr>
      <w:r w:rsidRPr="00A51C73">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0F79E67B" w14:textId="77777777" w:rsidR="002E6713" w:rsidRPr="00A51C73" w:rsidRDefault="002E6713" w:rsidP="006834EA">
      <w:pPr>
        <w:pStyle w:val="BodyTextIndent3"/>
        <w:spacing w:line="360" w:lineRule="auto"/>
        <w:ind w:left="360" w:firstLine="0"/>
        <w:rPr>
          <w:rFonts w:ascii="Arial" w:hAnsi="Arial" w:cs="Arial"/>
          <w:sz w:val="19"/>
          <w:szCs w:val="19"/>
          <w:lang w:val="en-GB"/>
        </w:rPr>
      </w:pPr>
    </w:p>
    <w:p w14:paraId="528BACF0" w14:textId="77777777" w:rsidR="002E6713" w:rsidRPr="006834EA" w:rsidRDefault="002E6713" w:rsidP="006834EA">
      <w:pPr>
        <w:pStyle w:val="BodyTextIndent3"/>
        <w:spacing w:line="360" w:lineRule="auto"/>
        <w:ind w:left="360" w:firstLine="0"/>
        <w:rPr>
          <w:rFonts w:ascii="Arial" w:hAnsi="Arial" w:cs="Arial"/>
          <w:sz w:val="19"/>
          <w:szCs w:val="19"/>
          <w:lang w:val="en-GB"/>
        </w:rPr>
      </w:pPr>
      <w:r w:rsidRPr="00A51C73">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w:t>
      </w:r>
      <w:proofErr w:type="gramStart"/>
      <w:r w:rsidRPr="00A51C73">
        <w:rPr>
          <w:rFonts w:ascii="Arial" w:hAnsi="Arial" w:cs="Arial"/>
          <w:sz w:val="19"/>
          <w:szCs w:val="19"/>
          <w:lang w:val="en-GB"/>
        </w:rPr>
        <w:t>directors</w:t>
      </w:r>
      <w:proofErr w:type="gramEnd"/>
      <w:r w:rsidRPr="00A51C73">
        <w:rPr>
          <w:rFonts w:ascii="Arial" w:hAnsi="Arial" w:cs="Arial"/>
          <w:sz w:val="19"/>
          <w:szCs w:val="19"/>
          <w:lang w:val="en-GB"/>
        </w:rPr>
        <w:t xml:space="preserve"> and officers with authority in the planning and directing the Company’s operations. </w:t>
      </w:r>
    </w:p>
    <w:p w14:paraId="53764C20"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7C5358C3" w14:textId="77777777" w:rsidR="002E6713" w:rsidRPr="00A51C73" w:rsidRDefault="002E6713" w:rsidP="006834EA">
      <w:pPr>
        <w:pStyle w:val="BodyTextIndent3"/>
        <w:spacing w:line="360" w:lineRule="auto"/>
        <w:ind w:left="360" w:firstLine="0"/>
        <w:rPr>
          <w:rFonts w:ascii="Arial" w:hAnsi="Arial" w:cs="Arial"/>
          <w:sz w:val="19"/>
          <w:szCs w:val="19"/>
          <w:u w:val="single"/>
          <w:lang w:val="en-GB"/>
        </w:rPr>
      </w:pPr>
      <w:r w:rsidRPr="00A51C73">
        <w:rPr>
          <w:rFonts w:ascii="Arial" w:hAnsi="Arial" w:cs="Arial"/>
          <w:sz w:val="19"/>
          <w:szCs w:val="19"/>
          <w:u w:val="single"/>
          <w:lang w:val="en-GB"/>
        </w:rPr>
        <w:t>Inventory</w:t>
      </w:r>
    </w:p>
    <w:p w14:paraId="24813BAF" w14:textId="77777777" w:rsidR="002E6713" w:rsidRPr="00A51C73" w:rsidRDefault="002E6713" w:rsidP="006834EA">
      <w:pPr>
        <w:pStyle w:val="BodyTextIndent3"/>
        <w:spacing w:line="360" w:lineRule="auto"/>
        <w:ind w:left="360" w:firstLine="0"/>
        <w:rPr>
          <w:rFonts w:ascii="Arial" w:hAnsi="Arial" w:cs="Arial"/>
          <w:sz w:val="19"/>
          <w:szCs w:val="19"/>
          <w:lang w:val="en-GB"/>
        </w:rPr>
      </w:pPr>
      <w:r w:rsidRPr="00A51C73">
        <w:rPr>
          <w:rFonts w:ascii="Arial" w:hAnsi="Arial" w:cs="Arial"/>
          <w:sz w:val="19"/>
          <w:szCs w:val="19"/>
          <w:lang w:val="en-GB"/>
        </w:rPr>
        <w:t>Inventories are valued at the lower of cost or net realizable value, by the following methods:</w:t>
      </w:r>
    </w:p>
    <w:p w14:paraId="0CDB7262" w14:textId="77777777" w:rsidR="002E6713" w:rsidRPr="006834EA" w:rsidRDefault="002E6713" w:rsidP="006834EA">
      <w:pPr>
        <w:pStyle w:val="BodyTextIndent3"/>
        <w:spacing w:line="360" w:lineRule="auto"/>
        <w:ind w:left="360" w:firstLine="0"/>
        <w:rPr>
          <w:rFonts w:ascii="Arial" w:hAnsi="Arial" w:cs="Arial"/>
          <w:sz w:val="19"/>
          <w:szCs w:val="19"/>
          <w:lang w:val="en-GB"/>
        </w:rPr>
      </w:pPr>
    </w:p>
    <w:tbl>
      <w:tblPr>
        <w:tblW w:w="8862" w:type="dxa"/>
        <w:tblInd w:w="426" w:type="dxa"/>
        <w:tblLayout w:type="fixed"/>
        <w:tblLook w:val="0000" w:firstRow="0" w:lastRow="0" w:firstColumn="0" w:lastColumn="0" w:noHBand="0" w:noVBand="0"/>
      </w:tblPr>
      <w:tblGrid>
        <w:gridCol w:w="3732"/>
        <w:gridCol w:w="360"/>
        <w:gridCol w:w="4770"/>
      </w:tblGrid>
      <w:tr w:rsidR="002E6713" w:rsidRPr="00A51C73" w14:paraId="58CE6445" w14:textId="77777777" w:rsidTr="001A1544">
        <w:tc>
          <w:tcPr>
            <w:tcW w:w="3732" w:type="dxa"/>
          </w:tcPr>
          <w:p w14:paraId="59BFC9DB" w14:textId="77777777" w:rsidR="002E6713" w:rsidRPr="00A51C73" w:rsidRDefault="002E6713" w:rsidP="001A1544">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Finished goods and work in process</w:t>
            </w:r>
          </w:p>
        </w:tc>
        <w:tc>
          <w:tcPr>
            <w:tcW w:w="360" w:type="dxa"/>
          </w:tcPr>
          <w:p w14:paraId="2DAFAF80" w14:textId="77777777" w:rsidR="002E6713" w:rsidRPr="00A51C73" w:rsidRDefault="002E6713" w:rsidP="001A1544">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w:t>
            </w:r>
          </w:p>
        </w:tc>
        <w:tc>
          <w:tcPr>
            <w:tcW w:w="4770" w:type="dxa"/>
          </w:tcPr>
          <w:p w14:paraId="47EC8C47" w14:textId="77777777" w:rsidR="002E6713" w:rsidRPr="00A51C73" w:rsidRDefault="002E6713" w:rsidP="001A1544">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(average method)</w:t>
            </w:r>
          </w:p>
        </w:tc>
      </w:tr>
      <w:tr w:rsidR="002E6713" w:rsidRPr="00A51C73" w14:paraId="09532BDC" w14:textId="77777777" w:rsidTr="001A1544">
        <w:tc>
          <w:tcPr>
            <w:tcW w:w="3732" w:type="dxa"/>
          </w:tcPr>
          <w:p w14:paraId="00E99B2A" w14:textId="77777777" w:rsidR="002E6713" w:rsidRPr="00A51C73" w:rsidRDefault="002E6713" w:rsidP="001A1544">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 xml:space="preserve">Raw materials and others  </w:t>
            </w:r>
          </w:p>
        </w:tc>
        <w:tc>
          <w:tcPr>
            <w:tcW w:w="360" w:type="dxa"/>
          </w:tcPr>
          <w:p w14:paraId="1CF2438C" w14:textId="77777777" w:rsidR="002E6713" w:rsidRPr="00A51C73" w:rsidRDefault="002E6713" w:rsidP="001A1544">
            <w:pPr>
              <w:spacing w:line="360" w:lineRule="auto"/>
              <w:ind w:left="360"/>
              <w:jc w:val="thaiDistribute"/>
              <w:rPr>
                <w:rFonts w:ascii="Arial" w:hAnsi="Arial" w:cs="Arial"/>
                <w:sz w:val="19"/>
                <w:szCs w:val="19"/>
                <w:lang w:val="en-GB"/>
              </w:rPr>
            </w:pPr>
          </w:p>
        </w:tc>
        <w:tc>
          <w:tcPr>
            <w:tcW w:w="4770" w:type="dxa"/>
          </w:tcPr>
          <w:p w14:paraId="15160890" w14:textId="77777777" w:rsidR="002E6713" w:rsidRPr="00A51C73" w:rsidRDefault="002E6713" w:rsidP="001A1544">
            <w:pPr>
              <w:spacing w:line="360" w:lineRule="auto"/>
              <w:ind w:left="360"/>
              <w:jc w:val="thaiDistribute"/>
              <w:rPr>
                <w:rFonts w:ascii="Arial" w:hAnsi="Arial" w:cs="Arial"/>
                <w:sz w:val="19"/>
                <w:szCs w:val="19"/>
                <w:lang w:val="en-GB"/>
              </w:rPr>
            </w:pPr>
            <w:r w:rsidRPr="00A51C73">
              <w:rPr>
                <w:rFonts w:ascii="Arial" w:hAnsi="Arial" w:cs="Arial"/>
                <w:sz w:val="19"/>
                <w:szCs w:val="19"/>
                <w:lang w:val="en-GB"/>
              </w:rPr>
              <w:t>At cost (</w:t>
            </w:r>
            <w:r>
              <w:rPr>
                <w:rFonts w:ascii="Arial" w:hAnsi="Arial" w:cs="Arial"/>
                <w:sz w:val="19"/>
                <w:szCs w:val="19"/>
                <w:lang w:val="en-GB"/>
              </w:rPr>
              <w:t xml:space="preserve">specific and </w:t>
            </w:r>
            <w:r w:rsidRPr="00A51C73">
              <w:rPr>
                <w:rFonts w:ascii="Arial" w:hAnsi="Arial" w:cs="Arial"/>
                <w:sz w:val="19"/>
                <w:szCs w:val="19"/>
                <w:lang w:val="en-GB"/>
              </w:rPr>
              <w:t xml:space="preserve">first </w:t>
            </w:r>
            <w:r>
              <w:rPr>
                <w:rFonts w:ascii="Arial" w:hAnsi="Arial" w:cs="Arial"/>
                <w:sz w:val="19"/>
                <w:szCs w:val="19"/>
                <w:lang w:val="en-GB"/>
              </w:rPr>
              <w:t>-</w:t>
            </w:r>
            <w:r w:rsidRPr="00A51C73">
              <w:rPr>
                <w:rFonts w:ascii="Arial" w:hAnsi="Arial" w:cs="Arial"/>
                <w:sz w:val="19"/>
                <w:szCs w:val="19"/>
                <w:lang w:val="en-GB"/>
              </w:rPr>
              <w:t xml:space="preserve"> in, first </w:t>
            </w:r>
            <w:r>
              <w:rPr>
                <w:rFonts w:ascii="Arial" w:hAnsi="Arial" w:cs="Arial"/>
                <w:sz w:val="19"/>
                <w:szCs w:val="19"/>
                <w:lang w:val="en-GB"/>
              </w:rPr>
              <w:t>-</w:t>
            </w:r>
            <w:r w:rsidRPr="00A51C73">
              <w:rPr>
                <w:rFonts w:ascii="Arial" w:hAnsi="Arial" w:cs="Arial"/>
                <w:sz w:val="19"/>
                <w:szCs w:val="19"/>
                <w:lang w:val="en-GB"/>
              </w:rPr>
              <w:t xml:space="preserve"> out method)</w:t>
            </w:r>
          </w:p>
        </w:tc>
      </w:tr>
    </w:tbl>
    <w:p w14:paraId="56C640D8"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0EB27D38" w14:textId="77777777" w:rsidR="002E6713" w:rsidRPr="0088227A" w:rsidRDefault="002E6713" w:rsidP="006834E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2E6713" w:rsidRPr="0088227A" w:rsidRDefault="002E6713" w:rsidP="006834EA">
      <w:pPr>
        <w:pStyle w:val="BodyTextIndent3"/>
        <w:spacing w:line="360" w:lineRule="auto"/>
        <w:ind w:left="360" w:firstLine="0"/>
        <w:rPr>
          <w:rFonts w:ascii="Arial" w:hAnsi="Arial" w:cs="Arial"/>
          <w:sz w:val="19"/>
          <w:szCs w:val="19"/>
          <w:lang w:val="en-GB"/>
        </w:rPr>
      </w:pPr>
    </w:p>
    <w:p w14:paraId="27BDDDAD" w14:textId="3C37B48D" w:rsidR="002E6713" w:rsidRPr="0088227A" w:rsidRDefault="002E6713" w:rsidP="006834E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 xml:space="preserve">Cost of purchase consists of purchasing price and other related direct cost, net of discounts and </w:t>
      </w:r>
      <w:r w:rsidRPr="006834EA">
        <w:rPr>
          <w:rFonts w:ascii="Arial" w:hAnsi="Arial" w:cs="Arial"/>
          <w:sz w:val="19"/>
          <w:szCs w:val="19"/>
          <w:lang w:val="en-GB"/>
        </w:rPr>
        <w:t>others</w:t>
      </w:r>
      <w:r w:rsidR="006834EA">
        <w:rPr>
          <w:rFonts w:ascii="Arial" w:hAnsi="Arial" w:cstheme="minorBidi" w:hint="cs"/>
          <w:sz w:val="19"/>
          <w:szCs w:val="24"/>
          <w:cs/>
          <w:lang w:val="en-GB" w:bidi="th-TH"/>
        </w:rPr>
        <w:t xml:space="preserve">                    </w:t>
      </w:r>
      <w:proofErr w:type="gramStart"/>
      <w:r w:rsidR="006834EA">
        <w:rPr>
          <w:rFonts w:ascii="Arial" w:hAnsi="Arial" w:cstheme="minorBidi" w:hint="cs"/>
          <w:sz w:val="19"/>
          <w:szCs w:val="24"/>
          <w:cs/>
          <w:lang w:val="en-GB" w:bidi="th-TH"/>
        </w:rPr>
        <w:t xml:space="preserve">  </w:t>
      </w:r>
      <w:r w:rsidRPr="0088227A">
        <w:rPr>
          <w:rFonts w:ascii="Arial" w:hAnsi="Arial" w:cs="Arial"/>
          <w:sz w:val="19"/>
          <w:szCs w:val="19"/>
          <w:lang w:val="en-GB"/>
        </w:rPr>
        <w:t xml:space="preserve"> (</w:t>
      </w:r>
      <w:proofErr w:type="gramEnd"/>
      <w:r w:rsidRPr="0088227A">
        <w:rPr>
          <w:rFonts w:ascii="Arial" w:hAnsi="Arial" w:cs="Arial"/>
          <w:sz w:val="19"/>
          <w:szCs w:val="19"/>
          <w:lang w:val="en-GB"/>
        </w:rPr>
        <w:t>if any).</w:t>
      </w:r>
    </w:p>
    <w:p w14:paraId="39EE0772"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7BA072D5" w14:textId="77777777" w:rsidR="002E6713" w:rsidRPr="0088227A" w:rsidRDefault="002E6713" w:rsidP="006834E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 xml:space="preserve">Costs of finished goods and work in process consist of raw materials, direct labour, other direct </w:t>
      </w:r>
      <w:proofErr w:type="gramStart"/>
      <w:r w:rsidRPr="0088227A">
        <w:rPr>
          <w:rFonts w:ascii="Arial" w:hAnsi="Arial" w:cs="Arial"/>
          <w:sz w:val="19"/>
          <w:szCs w:val="19"/>
          <w:lang w:val="en-GB"/>
        </w:rPr>
        <w:t>expenses</w:t>
      </w:r>
      <w:proofErr w:type="gramEnd"/>
      <w:r w:rsidRPr="0088227A">
        <w:rPr>
          <w:rFonts w:ascii="Arial" w:hAnsi="Arial" w:cs="Arial"/>
          <w:sz w:val="19"/>
          <w:szCs w:val="19"/>
          <w:lang w:val="en-GB"/>
        </w:rPr>
        <w:t xml:space="preserve"> and overhead which are allocated based on the production process.</w:t>
      </w:r>
    </w:p>
    <w:p w14:paraId="55624E16"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375A93CF" w14:textId="77777777" w:rsidR="002E6713" w:rsidRPr="0088227A" w:rsidRDefault="002E6713" w:rsidP="006834EA">
      <w:pPr>
        <w:pStyle w:val="BodyTextIndent3"/>
        <w:spacing w:line="360" w:lineRule="auto"/>
        <w:ind w:left="360" w:firstLine="0"/>
        <w:rPr>
          <w:rFonts w:ascii="Arial" w:hAnsi="Arial" w:cs="Arial"/>
          <w:sz w:val="19"/>
          <w:szCs w:val="19"/>
          <w:lang w:val="en-GB"/>
        </w:rPr>
      </w:pPr>
      <w:r w:rsidRPr="0088227A">
        <w:rPr>
          <w:rFonts w:ascii="Arial" w:hAnsi="Arial" w:cs="Arial"/>
          <w:sz w:val="19"/>
          <w:szCs w:val="19"/>
          <w:lang w:val="en-GB"/>
        </w:rPr>
        <w:t xml:space="preserve">The Company sets up allowance for decline value of inventories (if any), based on their </w:t>
      </w:r>
      <w:proofErr w:type="gramStart"/>
      <w:r w:rsidRPr="0088227A">
        <w:rPr>
          <w:rFonts w:ascii="Arial" w:hAnsi="Arial" w:cs="Arial"/>
          <w:sz w:val="19"/>
          <w:szCs w:val="19"/>
          <w:lang w:val="en-GB"/>
        </w:rPr>
        <w:t>current status</w:t>
      </w:r>
      <w:proofErr w:type="gramEnd"/>
      <w:r w:rsidRPr="0088227A">
        <w:rPr>
          <w:rFonts w:ascii="Arial" w:hAnsi="Arial" w:cs="Arial"/>
          <w:sz w:val="19"/>
          <w:szCs w:val="19"/>
          <w:lang w:val="en-GB"/>
        </w:rPr>
        <w:t xml:space="preserve"> such as slow-moving and defective.</w:t>
      </w:r>
    </w:p>
    <w:p w14:paraId="28E542AB" w14:textId="77777777" w:rsidR="002E6713" w:rsidRPr="006834EA" w:rsidRDefault="002E6713" w:rsidP="006834EA">
      <w:pPr>
        <w:pStyle w:val="BodyTextIndent3"/>
        <w:spacing w:line="360" w:lineRule="auto"/>
        <w:ind w:left="360" w:firstLine="0"/>
        <w:rPr>
          <w:rFonts w:ascii="Arial" w:hAnsi="Arial" w:cs="Arial"/>
          <w:sz w:val="19"/>
          <w:szCs w:val="19"/>
          <w:lang w:val="en-GB"/>
        </w:rPr>
      </w:pPr>
    </w:p>
    <w:p w14:paraId="1716699C" w14:textId="77777777" w:rsidR="005835EF" w:rsidRDefault="005835EF">
      <w:pPr>
        <w:rPr>
          <w:rFonts w:ascii="Arial" w:hAnsi="Arial" w:cs="Arial"/>
          <w:color w:val="000000"/>
          <w:sz w:val="19"/>
          <w:szCs w:val="19"/>
          <w:u w:val="single"/>
          <w:lang w:eastAsia="en-US"/>
        </w:rPr>
      </w:pPr>
      <w:r>
        <w:rPr>
          <w:rFonts w:ascii="Arial" w:hAnsi="Arial" w:cs="Arial"/>
          <w:color w:val="000000"/>
          <w:sz w:val="19"/>
          <w:szCs w:val="19"/>
          <w:u w:val="single"/>
          <w:lang w:eastAsia="en-US"/>
        </w:rPr>
        <w:br w:type="page"/>
      </w:r>
    </w:p>
    <w:p w14:paraId="7E3B651F" w14:textId="51F3F54D" w:rsidR="002E6713" w:rsidRPr="007D780C" w:rsidRDefault="002E6713" w:rsidP="007D780C">
      <w:pPr>
        <w:spacing w:line="360" w:lineRule="auto"/>
        <w:ind w:left="357"/>
        <w:jc w:val="thaiDistribute"/>
        <w:rPr>
          <w:rFonts w:ascii="Arial" w:hAnsi="Arial" w:cs="Arial"/>
          <w:sz w:val="19"/>
          <w:szCs w:val="19"/>
          <w:u w:val="single"/>
          <w:lang w:val="en-GB"/>
        </w:rPr>
      </w:pPr>
      <w:r w:rsidRPr="007D780C">
        <w:rPr>
          <w:rFonts w:ascii="Arial" w:hAnsi="Arial" w:cs="Arial"/>
          <w:sz w:val="19"/>
          <w:szCs w:val="19"/>
          <w:u w:val="single"/>
          <w:lang w:val="en-GB"/>
        </w:rPr>
        <w:lastRenderedPageBreak/>
        <w:t xml:space="preserve">Property, </w:t>
      </w:r>
      <w:proofErr w:type="gramStart"/>
      <w:r w:rsidRPr="007D780C">
        <w:rPr>
          <w:rFonts w:ascii="Arial" w:hAnsi="Arial" w:cs="Arial"/>
          <w:sz w:val="19"/>
          <w:szCs w:val="19"/>
          <w:u w:val="single"/>
          <w:lang w:val="en-GB"/>
        </w:rPr>
        <w:t>plant</w:t>
      </w:r>
      <w:proofErr w:type="gramEnd"/>
      <w:r w:rsidRPr="007D780C">
        <w:rPr>
          <w:rFonts w:ascii="Arial" w:hAnsi="Arial" w:cs="Arial"/>
          <w:sz w:val="19"/>
          <w:szCs w:val="19"/>
          <w:u w:val="single"/>
          <w:lang w:val="en-GB"/>
        </w:rPr>
        <w:t xml:space="preserve"> and equipment</w:t>
      </w:r>
    </w:p>
    <w:p w14:paraId="5F3350AB" w14:textId="77777777" w:rsidR="002E6713" w:rsidRPr="007D780C" w:rsidRDefault="002E6713" w:rsidP="007D780C">
      <w:pPr>
        <w:spacing w:line="360" w:lineRule="auto"/>
        <w:ind w:left="357"/>
        <w:jc w:val="thaiDistribute"/>
        <w:rPr>
          <w:rFonts w:ascii="Arial" w:hAnsi="Arial" w:cs="Arial"/>
          <w:i/>
          <w:iCs/>
          <w:sz w:val="19"/>
          <w:szCs w:val="19"/>
          <w:lang w:val="en-GB"/>
        </w:rPr>
      </w:pPr>
      <w:r w:rsidRPr="007D780C">
        <w:rPr>
          <w:rFonts w:ascii="Arial" w:hAnsi="Arial" w:cs="Arial"/>
          <w:i/>
          <w:iCs/>
          <w:sz w:val="19"/>
          <w:szCs w:val="19"/>
          <w:lang w:val="en-GB"/>
        </w:rPr>
        <w:t>Recognition and measurement</w:t>
      </w:r>
    </w:p>
    <w:p w14:paraId="4EAAA742" w14:textId="77777777" w:rsidR="002E6713" w:rsidRPr="0088227A" w:rsidRDefault="002E6713" w:rsidP="007D780C">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 xml:space="preserve">Property, plant and equipment are stated at cost less accumulated depreciation and impairment losses        </w:t>
      </w:r>
      <w:proofErr w:type="gramStart"/>
      <w:r w:rsidRPr="0088227A">
        <w:rPr>
          <w:rFonts w:ascii="Arial" w:hAnsi="Arial" w:cs="Arial"/>
          <w:sz w:val="19"/>
          <w:szCs w:val="19"/>
          <w:lang w:val="en-GB"/>
        </w:rPr>
        <w:t xml:space="preserve">   (</w:t>
      </w:r>
      <w:proofErr w:type="gramEnd"/>
      <w:r w:rsidRPr="0088227A">
        <w:rPr>
          <w:rFonts w:ascii="Arial" w:hAnsi="Arial" w:cs="Arial"/>
          <w:sz w:val="19"/>
          <w:szCs w:val="19"/>
          <w:lang w:val="en-GB"/>
        </w:rPr>
        <w:t xml:space="preserve">if any). </w:t>
      </w:r>
    </w:p>
    <w:p w14:paraId="03DF617A" w14:textId="77777777" w:rsidR="002E6713" w:rsidRPr="0088227A" w:rsidRDefault="002E6713" w:rsidP="007D780C">
      <w:pPr>
        <w:spacing w:line="360" w:lineRule="auto"/>
        <w:ind w:left="357"/>
        <w:jc w:val="thaiDistribute"/>
        <w:rPr>
          <w:rFonts w:ascii="Arial" w:hAnsi="Arial" w:cs="Arial"/>
          <w:sz w:val="19"/>
          <w:szCs w:val="19"/>
          <w:lang w:val="en-GB"/>
        </w:rPr>
      </w:pPr>
    </w:p>
    <w:p w14:paraId="2BAB3846" w14:textId="77777777" w:rsidR="002E6713" w:rsidRPr="0088227A" w:rsidRDefault="002E6713" w:rsidP="007D780C">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 xml:space="preserve">Cost is measured by the cash or cash equivalent price of obtaining the asset that bring it to the location and condition necessary for its intended use. Purchased software that is integral to the functionality of the related equipment is capitalised as part of that equipment. </w:t>
      </w:r>
    </w:p>
    <w:p w14:paraId="629A9CAF" w14:textId="77777777" w:rsidR="002E6713" w:rsidRPr="0088227A" w:rsidRDefault="002E6713" w:rsidP="007D780C">
      <w:pPr>
        <w:spacing w:line="360" w:lineRule="auto"/>
        <w:ind w:left="357"/>
        <w:jc w:val="thaiDistribute"/>
        <w:rPr>
          <w:rFonts w:ascii="Arial" w:hAnsi="Arial" w:cs="Arial"/>
          <w:sz w:val="19"/>
          <w:szCs w:val="19"/>
          <w:lang w:val="en-GB"/>
        </w:rPr>
      </w:pPr>
    </w:p>
    <w:p w14:paraId="6079DBCF" w14:textId="77777777" w:rsidR="002E6713" w:rsidRPr="0088227A" w:rsidRDefault="002E6713" w:rsidP="007D780C">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 xml:space="preserve">When parts of an item of property, plant and equipment have different useful lives, they are accounted for as separate items (major components) of property, </w:t>
      </w:r>
      <w:proofErr w:type="gramStart"/>
      <w:r w:rsidRPr="0088227A">
        <w:rPr>
          <w:rFonts w:ascii="Arial" w:hAnsi="Arial" w:cs="Arial"/>
          <w:sz w:val="19"/>
          <w:szCs w:val="19"/>
          <w:lang w:val="en-GB"/>
        </w:rPr>
        <w:t>plant</w:t>
      </w:r>
      <w:proofErr w:type="gramEnd"/>
      <w:r w:rsidRPr="0088227A">
        <w:rPr>
          <w:rFonts w:ascii="Arial" w:hAnsi="Arial" w:cs="Arial"/>
          <w:sz w:val="19"/>
          <w:szCs w:val="19"/>
          <w:lang w:val="en-GB"/>
        </w:rPr>
        <w:t xml:space="preserve"> and equipment. </w:t>
      </w:r>
    </w:p>
    <w:p w14:paraId="3DF2862A" w14:textId="77777777" w:rsidR="002E6713" w:rsidRPr="0088227A" w:rsidRDefault="002E6713" w:rsidP="007D780C">
      <w:pPr>
        <w:spacing w:line="360" w:lineRule="auto"/>
        <w:ind w:left="357"/>
        <w:jc w:val="thaiDistribute"/>
        <w:rPr>
          <w:rFonts w:ascii="Arial" w:hAnsi="Arial" w:cs="Arial"/>
          <w:sz w:val="19"/>
          <w:szCs w:val="19"/>
          <w:lang w:val="en-GB"/>
        </w:rPr>
      </w:pPr>
    </w:p>
    <w:p w14:paraId="1C11DDAA" w14:textId="77777777" w:rsidR="002E6713" w:rsidRPr="0088227A" w:rsidRDefault="002E6713" w:rsidP="007D780C">
      <w:pPr>
        <w:spacing w:line="360" w:lineRule="auto"/>
        <w:ind w:left="357"/>
        <w:jc w:val="thaiDistribute"/>
        <w:rPr>
          <w:rFonts w:ascii="Arial" w:hAnsi="Arial" w:cs="Arial"/>
          <w:sz w:val="19"/>
          <w:szCs w:val="19"/>
          <w:lang w:val="en-GB"/>
        </w:rPr>
      </w:pPr>
      <w:r w:rsidRPr="0088227A">
        <w:rPr>
          <w:rFonts w:ascii="Arial" w:hAnsi="Arial" w:cs="Arial"/>
          <w:sz w:val="19"/>
          <w:szCs w:val="19"/>
          <w:lang w:val="en-GB"/>
        </w:rPr>
        <w:t xml:space="preserve">Gains and losses on disposal of an item of property, plant and equipment are determined by comparing the proceeds from disposal with the carrying amount of property, </w:t>
      </w:r>
      <w:proofErr w:type="gramStart"/>
      <w:r w:rsidRPr="0088227A">
        <w:rPr>
          <w:rFonts w:ascii="Arial" w:hAnsi="Arial" w:cs="Arial"/>
          <w:sz w:val="19"/>
          <w:szCs w:val="19"/>
          <w:lang w:val="en-GB"/>
        </w:rPr>
        <w:t>plant</w:t>
      </w:r>
      <w:proofErr w:type="gramEnd"/>
      <w:r w:rsidRPr="0088227A">
        <w:rPr>
          <w:rFonts w:ascii="Arial" w:hAnsi="Arial" w:cs="Arial"/>
          <w:sz w:val="19"/>
          <w:szCs w:val="19"/>
          <w:lang w:val="en-GB"/>
        </w:rPr>
        <w:t xml:space="preserve"> and equipment, and are recognized net within other income/expense in profit or loss. </w:t>
      </w:r>
    </w:p>
    <w:p w14:paraId="74718584" w14:textId="77777777" w:rsidR="002E6713" w:rsidRPr="007D780C" w:rsidRDefault="002E6713" w:rsidP="007D780C">
      <w:pPr>
        <w:spacing w:line="360" w:lineRule="auto"/>
        <w:ind w:left="357"/>
        <w:jc w:val="thaiDistribute"/>
        <w:rPr>
          <w:rFonts w:ascii="Arial" w:hAnsi="Arial" w:cs="Arial"/>
          <w:sz w:val="19"/>
          <w:szCs w:val="19"/>
          <w:lang w:val="en-GB"/>
        </w:rPr>
      </w:pPr>
    </w:p>
    <w:p w14:paraId="421C1316" w14:textId="77777777" w:rsidR="002E6713" w:rsidRPr="007D780C" w:rsidRDefault="002E6713" w:rsidP="007D780C">
      <w:pPr>
        <w:spacing w:line="360" w:lineRule="auto"/>
        <w:ind w:left="357"/>
        <w:jc w:val="thaiDistribute"/>
        <w:rPr>
          <w:rFonts w:ascii="Arial" w:hAnsi="Arial" w:cs="Arial"/>
          <w:i/>
          <w:iCs/>
          <w:sz w:val="19"/>
          <w:szCs w:val="19"/>
          <w:lang w:val="en-GB"/>
        </w:rPr>
      </w:pPr>
      <w:r w:rsidRPr="007D780C">
        <w:rPr>
          <w:rFonts w:ascii="Arial" w:hAnsi="Arial" w:cs="Arial"/>
          <w:i/>
          <w:iCs/>
          <w:sz w:val="19"/>
          <w:szCs w:val="19"/>
          <w:lang w:val="en-GB"/>
        </w:rPr>
        <w:t>Subsequent costs</w:t>
      </w:r>
    </w:p>
    <w:p w14:paraId="4A150FD4" w14:textId="0372800C" w:rsidR="002E6713" w:rsidRPr="007D780C" w:rsidRDefault="002E6713" w:rsidP="007D780C">
      <w:pPr>
        <w:spacing w:line="360" w:lineRule="auto"/>
        <w:ind w:left="357"/>
        <w:jc w:val="thaiDistribute"/>
        <w:rPr>
          <w:rFonts w:ascii="Arial" w:hAnsi="Arial" w:cs="Arial"/>
          <w:sz w:val="19"/>
          <w:szCs w:val="19"/>
          <w:lang w:val="en-GB"/>
        </w:rPr>
      </w:pPr>
      <w:r w:rsidRPr="007D780C">
        <w:rPr>
          <w:rFonts w:ascii="Arial" w:hAnsi="Arial" w:cs="Arial"/>
          <w:sz w:val="19"/>
          <w:szCs w:val="19"/>
          <w:lang w:val="en-GB"/>
        </w:rPr>
        <w:t>The cost of replacing a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derecognized. The costs of the day-to-day servicing of property, plant and equipment are recognized in profit or loss as incurred.</w:t>
      </w:r>
    </w:p>
    <w:p w14:paraId="5AA705D4" w14:textId="77777777" w:rsidR="007D780C" w:rsidRPr="007D780C" w:rsidRDefault="007D780C" w:rsidP="007D780C">
      <w:pPr>
        <w:spacing w:line="360" w:lineRule="auto"/>
        <w:ind w:left="357"/>
        <w:jc w:val="thaiDistribute"/>
        <w:rPr>
          <w:rFonts w:ascii="Arial" w:hAnsi="Arial" w:cs="Arial"/>
          <w:sz w:val="19"/>
          <w:szCs w:val="19"/>
          <w:lang w:val="en-GB"/>
        </w:rPr>
      </w:pPr>
    </w:p>
    <w:p w14:paraId="250D13E1" w14:textId="77777777" w:rsidR="002E6713" w:rsidRPr="007D780C" w:rsidRDefault="002E6713" w:rsidP="007D780C">
      <w:pPr>
        <w:spacing w:line="360" w:lineRule="auto"/>
        <w:ind w:left="357"/>
        <w:jc w:val="thaiDistribute"/>
        <w:rPr>
          <w:rFonts w:ascii="Arial" w:hAnsi="Arial" w:cs="Arial"/>
          <w:i/>
          <w:iCs/>
          <w:sz w:val="19"/>
          <w:szCs w:val="19"/>
          <w:lang w:val="en-GB"/>
        </w:rPr>
      </w:pPr>
      <w:r w:rsidRPr="007D780C">
        <w:rPr>
          <w:rFonts w:ascii="Arial" w:hAnsi="Arial" w:cs="Arial"/>
          <w:i/>
          <w:iCs/>
          <w:sz w:val="19"/>
          <w:szCs w:val="19"/>
          <w:lang w:val="en-GB"/>
        </w:rPr>
        <w:t>Depreciation</w:t>
      </w:r>
    </w:p>
    <w:p w14:paraId="01C06CBE" w14:textId="77777777" w:rsidR="002E6713" w:rsidRPr="007D780C" w:rsidRDefault="002E6713" w:rsidP="007D780C">
      <w:pPr>
        <w:spacing w:line="360" w:lineRule="auto"/>
        <w:ind w:left="357"/>
        <w:jc w:val="thaiDistribute"/>
        <w:rPr>
          <w:rFonts w:ascii="Arial" w:hAnsi="Arial" w:cs="Arial"/>
          <w:sz w:val="19"/>
          <w:szCs w:val="19"/>
          <w:lang w:val="en-GB"/>
        </w:rPr>
      </w:pPr>
      <w:r w:rsidRPr="007D780C">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2E6713" w:rsidRPr="007D780C" w:rsidRDefault="002E6713" w:rsidP="007D780C">
      <w:pPr>
        <w:spacing w:line="360" w:lineRule="auto"/>
        <w:ind w:left="357"/>
        <w:jc w:val="thaiDistribute"/>
        <w:rPr>
          <w:rFonts w:ascii="Arial" w:hAnsi="Arial" w:cs="Arial"/>
          <w:sz w:val="19"/>
          <w:szCs w:val="19"/>
          <w:lang w:val="en-GB"/>
        </w:rPr>
      </w:pPr>
    </w:p>
    <w:p w14:paraId="19EF225B" w14:textId="77777777" w:rsidR="002E6713" w:rsidRPr="007D780C" w:rsidRDefault="002E6713" w:rsidP="007D780C">
      <w:pPr>
        <w:spacing w:line="360" w:lineRule="auto"/>
        <w:ind w:left="357"/>
        <w:jc w:val="thaiDistribute"/>
        <w:rPr>
          <w:rFonts w:ascii="Arial" w:hAnsi="Arial" w:cs="Arial"/>
          <w:sz w:val="19"/>
          <w:szCs w:val="19"/>
          <w:lang w:val="en-GB"/>
        </w:rPr>
      </w:pPr>
      <w:r w:rsidRPr="007D780C">
        <w:rPr>
          <w:rFonts w:ascii="Arial" w:hAnsi="Arial" w:cs="Arial"/>
          <w:sz w:val="19"/>
          <w:szCs w:val="19"/>
          <w:lang w:val="en-GB"/>
        </w:rPr>
        <w:t xml:space="preserve">Depreciation is charged to profit or loss on a straight-line basis over the estimated useful lives of each component of an item of property, </w:t>
      </w:r>
      <w:proofErr w:type="gramStart"/>
      <w:r w:rsidRPr="007D780C">
        <w:rPr>
          <w:rFonts w:ascii="Arial" w:hAnsi="Arial" w:cs="Arial"/>
          <w:sz w:val="19"/>
          <w:szCs w:val="19"/>
          <w:lang w:val="en-GB"/>
        </w:rPr>
        <w:t>plant</w:t>
      </w:r>
      <w:proofErr w:type="gramEnd"/>
      <w:r w:rsidRPr="007D780C">
        <w:rPr>
          <w:rFonts w:ascii="Arial" w:hAnsi="Arial" w:cs="Arial"/>
          <w:sz w:val="19"/>
          <w:szCs w:val="19"/>
          <w:lang w:val="en-GB"/>
        </w:rPr>
        <w:t xml:space="preserve"> and equipment. The estimated useful lives are as follows: </w:t>
      </w:r>
    </w:p>
    <w:p w14:paraId="0605CD76" w14:textId="77777777" w:rsidR="002E6713" w:rsidRPr="007D780C" w:rsidRDefault="002E6713"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2E6713" w:rsidRPr="00256C3E" w14:paraId="4C30A48B" w14:textId="77777777" w:rsidTr="001A1544">
        <w:tc>
          <w:tcPr>
            <w:tcW w:w="7020" w:type="dxa"/>
          </w:tcPr>
          <w:p w14:paraId="27A7D786" w14:textId="77777777" w:rsidR="002E6713" w:rsidRPr="00256C3E" w:rsidRDefault="002E6713" w:rsidP="001A1544">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2E6713" w:rsidRPr="00256C3E" w:rsidRDefault="002E6713" w:rsidP="001A1544">
            <w:pPr>
              <w:spacing w:line="360" w:lineRule="auto"/>
              <w:ind w:left="-108" w:right="-108"/>
              <w:jc w:val="center"/>
              <w:rPr>
                <w:rFonts w:ascii="Arial" w:hAnsi="Arial" w:cs="Arial"/>
                <w:sz w:val="19"/>
                <w:szCs w:val="19"/>
                <w:lang w:val="en-GB"/>
              </w:rPr>
            </w:pPr>
            <w:r w:rsidRPr="00256C3E">
              <w:rPr>
                <w:rFonts w:ascii="Arial" w:hAnsi="Arial" w:cs="Arial"/>
                <w:sz w:val="19"/>
                <w:szCs w:val="19"/>
                <w:lang w:val="en-GB"/>
              </w:rPr>
              <w:t>Years</w:t>
            </w:r>
          </w:p>
        </w:tc>
      </w:tr>
      <w:tr w:rsidR="002E6713" w:rsidRPr="00256C3E" w14:paraId="36D42507" w14:textId="77777777" w:rsidTr="001A1544">
        <w:tc>
          <w:tcPr>
            <w:tcW w:w="7020" w:type="dxa"/>
          </w:tcPr>
          <w:p w14:paraId="01254A22" w14:textId="77777777" w:rsidR="002E6713" w:rsidRPr="00256C3E" w:rsidRDefault="002E6713" w:rsidP="001A1544">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Land improvements</w:t>
            </w:r>
          </w:p>
        </w:tc>
        <w:tc>
          <w:tcPr>
            <w:tcW w:w="900" w:type="dxa"/>
            <w:tcBorders>
              <w:top w:val="single" w:sz="4" w:space="0" w:color="auto"/>
            </w:tcBorders>
            <w:shd w:val="clear" w:color="auto" w:fill="auto"/>
          </w:tcPr>
          <w:p w14:paraId="0E99A178" w14:textId="77777777" w:rsidR="002E6713" w:rsidRPr="00256C3E" w:rsidRDefault="002E6713" w:rsidP="001A1544">
            <w:pPr>
              <w:spacing w:line="360" w:lineRule="auto"/>
              <w:ind w:left="-468"/>
              <w:jc w:val="right"/>
              <w:rPr>
                <w:rFonts w:ascii="Arial" w:hAnsi="Arial" w:cs="Arial"/>
                <w:sz w:val="19"/>
                <w:szCs w:val="19"/>
                <w:lang w:val="en-GB"/>
              </w:rPr>
            </w:pPr>
            <w:r w:rsidRPr="00256C3E">
              <w:rPr>
                <w:rFonts w:ascii="Arial" w:hAnsi="Arial" w:cs="Arial"/>
                <w:sz w:val="19"/>
                <w:szCs w:val="19"/>
                <w:lang w:val="en-GB"/>
              </w:rPr>
              <w:t>10</w:t>
            </w:r>
          </w:p>
        </w:tc>
      </w:tr>
      <w:tr w:rsidR="002E6713" w:rsidRPr="00256C3E" w14:paraId="3EC7C32C" w14:textId="77777777" w:rsidTr="001A1544">
        <w:tc>
          <w:tcPr>
            <w:tcW w:w="7020" w:type="dxa"/>
          </w:tcPr>
          <w:p w14:paraId="039D57DF" w14:textId="77777777" w:rsidR="002E6713" w:rsidRPr="00256C3E" w:rsidRDefault="002E6713" w:rsidP="001A1544">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Buildings and improvements</w:t>
            </w:r>
          </w:p>
        </w:tc>
        <w:tc>
          <w:tcPr>
            <w:tcW w:w="900" w:type="dxa"/>
            <w:shd w:val="clear" w:color="auto" w:fill="auto"/>
          </w:tcPr>
          <w:p w14:paraId="4640CB65" w14:textId="77777777" w:rsidR="002E6713" w:rsidRPr="00256C3E" w:rsidRDefault="002E6713" w:rsidP="001A1544">
            <w:pPr>
              <w:spacing w:line="360" w:lineRule="auto"/>
              <w:ind w:left="-468"/>
              <w:jc w:val="right"/>
              <w:rPr>
                <w:rFonts w:ascii="Arial" w:hAnsi="Arial" w:cs="Arial"/>
                <w:sz w:val="19"/>
                <w:szCs w:val="19"/>
                <w:lang w:val="en-GB"/>
              </w:rPr>
            </w:pPr>
            <w:r w:rsidRPr="00256C3E">
              <w:rPr>
                <w:rFonts w:ascii="Arial" w:hAnsi="Arial" w:cs="Arial"/>
                <w:sz w:val="19"/>
                <w:szCs w:val="19"/>
                <w:lang w:val="en-GB"/>
              </w:rPr>
              <w:t>20 - 40</w:t>
            </w:r>
          </w:p>
        </w:tc>
      </w:tr>
      <w:tr w:rsidR="002E6713" w:rsidRPr="00256C3E" w14:paraId="5C1619F0" w14:textId="77777777" w:rsidTr="001A1544">
        <w:tc>
          <w:tcPr>
            <w:tcW w:w="7020" w:type="dxa"/>
          </w:tcPr>
          <w:p w14:paraId="109754E4" w14:textId="77777777" w:rsidR="002E6713" w:rsidRPr="00256C3E" w:rsidRDefault="002E6713" w:rsidP="001A1544">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Machinery and equipment</w:t>
            </w:r>
          </w:p>
        </w:tc>
        <w:tc>
          <w:tcPr>
            <w:tcW w:w="900" w:type="dxa"/>
            <w:shd w:val="clear" w:color="auto" w:fill="auto"/>
          </w:tcPr>
          <w:p w14:paraId="18A06381" w14:textId="77777777" w:rsidR="002E6713" w:rsidRPr="00256C3E" w:rsidRDefault="002E6713" w:rsidP="001A1544">
            <w:pPr>
              <w:spacing w:line="360" w:lineRule="auto"/>
              <w:ind w:left="-468"/>
              <w:jc w:val="right"/>
              <w:rPr>
                <w:rFonts w:ascii="Arial" w:hAnsi="Arial" w:cs="Arial"/>
                <w:sz w:val="19"/>
                <w:szCs w:val="19"/>
                <w:lang w:val="en-GB"/>
              </w:rPr>
            </w:pPr>
            <w:r>
              <w:rPr>
                <w:rFonts w:ascii="Arial" w:hAnsi="Arial" w:cs="Arial"/>
                <w:sz w:val="19"/>
                <w:szCs w:val="19"/>
                <w:lang w:val="en-GB"/>
              </w:rPr>
              <w:t>3</w:t>
            </w:r>
            <w:r w:rsidRPr="00256C3E">
              <w:rPr>
                <w:rFonts w:ascii="Arial" w:hAnsi="Arial" w:cs="Arial"/>
                <w:sz w:val="19"/>
                <w:szCs w:val="19"/>
                <w:lang w:val="en-GB"/>
              </w:rPr>
              <w:t xml:space="preserve"> - 20</w:t>
            </w:r>
          </w:p>
        </w:tc>
      </w:tr>
      <w:tr w:rsidR="002E6713" w:rsidRPr="00256C3E" w14:paraId="6D9F6847" w14:textId="77777777" w:rsidTr="001A1544">
        <w:tc>
          <w:tcPr>
            <w:tcW w:w="7020" w:type="dxa"/>
          </w:tcPr>
          <w:p w14:paraId="56EDF05E" w14:textId="77777777" w:rsidR="002E6713" w:rsidRPr="00256C3E" w:rsidRDefault="002E6713" w:rsidP="001A1544">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 xml:space="preserve">Furniture, </w:t>
            </w:r>
            <w:proofErr w:type="gramStart"/>
            <w:r w:rsidRPr="00256C3E">
              <w:rPr>
                <w:rFonts w:ascii="Arial" w:hAnsi="Arial" w:cs="Arial"/>
                <w:sz w:val="19"/>
                <w:szCs w:val="19"/>
                <w:lang w:val="en-GB"/>
              </w:rPr>
              <w:t>fixtures</w:t>
            </w:r>
            <w:proofErr w:type="gramEnd"/>
            <w:r w:rsidRPr="00256C3E">
              <w:rPr>
                <w:rFonts w:ascii="Arial" w:hAnsi="Arial" w:cs="Arial"/>
                <w:sz w:val="19"/>
                <w:szCs w:val="19"/>
                <w:lang w:val="en-GB"/>
              </w:rPr>
              <w:t xml:space="preserve"> and office equipment</w:t>
            </w:r>
          </w:p>
        </w:tc>
        <w:tc>
          <w:tcPr>
            <w:tcW w:w="900" w:type="dxa"/>
            <w:shd w:val="clear" w:color="auto" w:fill="auto"/>
          </w:tcPr>
          <w:p w14:paraId="012B1A5F" w14:textId="77777777" w:rsidR="002E6713" w:rsidRPr="00256C3E" w:rsidRDefault="002E6713" w:rsidP="001A1544">
            <w:pPr>
              <w:spacing w:line="360" w:lineRule="auto"/>
              <w:ind w:left="-468"/>
              <w:jc w:val="right"/>
              <w:rPr>
                <w:rFonts w:ascii="Arial" w:hAnsi="Arial" w:cs="Arial"/>
                <w:sz w:val="19"/>
                <w:szCs w:val="19"/>
                <w:lang w:val="en-GB"/>
              </w:rPr>
            </w:pPr>
            <w:r w:rsidRPr="00256C3E">
              <w:rPr>
                <w:rFonts w:ascii="Arial" w:hAnsi="Arial" w:cs="Arial"/>
                <w:sz w:val="19"/>
                <w:szCs w:val="19"/>
                <w:lang w:val="en-GB"/>
              </w:rPr>
              <w:t>3 - 10</w:t>
            </w:r>
          </w:p>
        </w:tc>
      </w:tr>
      <w:tr w:rsidR="002E6713" w:rsidRPr="00256C3E" w14:paraId="3523CAA9" w14:textId="77777777" w:rsidTr="001A1544">
        <w:tc>
          <w:tcPr>
            <w:tcW w:w="7020" w:type="dxa"/>
          </w:tcPr>
          <w:p w14:paraId="17706DB9" w14:textId="77777777" w:rsidR="002E6713" w:rsidRPr="00256C3E" w:rsidRDefault="002E6713" w:rsidP="001A1544">
            <w:pPr>
              <w:spacing w:line="360" w:lineRule="auto"/>
              <w:ind w:left="360"/>
              <w:jc w:val="thaiDistribute"/>
              <w:rPr>
                <w:rFonts w:ascii="Arial" w:hAnsi="Arial" w:cs="Arial"/>
                <w:sz w:val="19"/>
                <w:szCs w:val="19"/>
                <w:lang w:val="en-GB"/>
              </w:rPr>
            </w:pPr>
            <w:r w:rsidRPr="00256C3E">
              <w:rPr>
                <w:rFonts w:ascii="Arial" w:hAnsi="Arial" w:cs="Arial"/>
                <w:sz w:val="19"/>
                <w:szCs w:val="19"/>
                <w:lang w:val="en-GB"/>
              </w:rPr>
              <w:t>Vehicles</w:t>
            </w:r>
          </w:p>
        </w:tc>
        <w:tc>
          <w:tcPr>
            <w:tcW w:w="900" w:type="dxa"/>
            <w:shd w:val="clear" w:color="auto" w:fill="auto"/>
          </w:tcPr>
          <w:p w14:paraId="4F2E0FDF" w14:textId="77777777" w:rsidR="002E6713" w:rsidRPr="00256C3E" w:rsidRDefault="002E6713" w:rsidP="001A1544">
            <w:pPr>
              <w:spacing w:line="360" w:lineRule="auto"/>
              <w:ind w:left="-468"/>
              <w:jc w:val="right"/>
              <w:rPr>
                <w:rFonts w:ascii="Arial" w:hAnsi="Arial" w:cs="Arial"/>
                <w:sz w:val="19"/>
                <w:szCs w:val="19"/>
                <w:lang w:val="en-GB"/>
              </w:rPr>
            </w:pPr>
            <w:r w:rsidRPr="00256C3E">
              <w:rPr>
                <w:rFonts w:ascii="Arial" w:hAnsi="Arial" w:cs="Arial"/>
                <w:sz w:val="19"/>
                <w:szCs w:val="19"/>
                <w:lang w:val="en-GB"/>
              </w:rPr>
              <w:t>5</w:t>
            </w:r>
          </w:p>
        </w:tc>
      </w:tr>
    </w:tbl>
    <w:p w14:paraId="39227768" w14:textId="77777777" w:rsidR="002E6713" w:rsidRPr="007D780C" w:rsidRDefault="002E6713" w:rsidP="007D780C">
      <w:pPr>
        <w:spacing w:line="360" w:lineRule="auto"/>
        <w:ind w:left="357"/>
        <w:jc w:val="thaiDistribute"/>
        <w:rPr>
          <w:rFonts w:ascii="Arial" w:hAnsi="Arial" w:cs="Arial"/>
          <w:sz w:val="19"/>
          <w:szCs w:val="19"/>
          <w:lang w:val="en-GB"/>
        </w:rPr>
      </w:pPr>
    </w:p>
    <w:p w14:paraId="7A4BAB97" w14:textId="77777777" w:rsidR="002E6713" w:rsidRPr="007D780C" w:rsidRDefault="002E6713" w:rsidP="007D780C">
      <w:pPr>
        <w:spacing w:line="360" w:lineRule="auto"/>
        <w:ind w:left="357"/>
        <w:jc w:val="thaiDistribute"/>
        <w:rPr>
          <w:rFonts w:ascii="Arial" w:hAnsi="Arial" w:cs="Arial"/>
          <w:sz w:val="19"/>
          <w:szCs w:val="19"/>
          <w:lang w:val="en-GB"/>
        </w:rPr>
      </w:pPr>
      <w:r w:rsidRPr="007D780C">
        <w:rPr>
          <w:rFonts w:ascii="Arial" w:hAnsi="Arial" w:cs="Arial"/>
          <w:sz w:val="19"/>
          <w:szCs w:val="19"/>
          <w:lang w:val="en-GB"/>
        </w:rPr>
        <w:t>No depreciation is provided on freehold land or assets under construction.</w:t>
      </w:r>
    </w:p>
    <w:p w14:paraId="4402C5C1" w14:textId="77777777" w:rsidR="002E6713" w:rsidRPr="007D780C" w:rsidRDefault="002E6713" w:rsidP="007D780C">
      <w:pPr>
        <w:spacing w:line="360" w:lineRule="auto"/>
        <w:ind w:left="357"/>
        <w:jc w:val="thaiDistribute"/>
        <w:rPr>
          <w:rFonts w:ascii="Arial" w:hAnsi="Arial" w:cs="Arial"/>
          <w:sz w:val="19"/>
          <w:szCs w:val="19"/>
          <w:lang w:val="en-GB"/>
        </w:rPr>
      </w:pPr>
    </w:p>
    <w:p w14:paraId="3969475E" w14:textId="6ED42F5B" w:rsidR="002E6713" w:rsidRDefault="002E6713" w:rsidP="007D780C">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Depreciation methods, useful lives and residual values are reviewed at each financial year-end and adjusted if appropriate.</w:t>
      </w:r>
    </w:p>
    <w:p w14:paraId="5D29A001" w14:textId="77777777" w:rsidR="00FC38B0" w:rsidRPr="00256C3E" w:rsidRDefault="00FC38B0" w:rsidP="007D780C">
      <w:pPr>
        <w:spacing w:line="360" w:lineRule="auto"/>
        <w:ind w:left="357"/>
        <w:jc w:val="thaiDistribute"/>
        <w:rPr>
          <w:rFonts w:ascii="Arial" w:hAnsi="Arial" w:cs="Arial"/>
          <w:sz w:val="19"/>
          <w:szCs w:val="19"/>
          <w:lang w:val="en-GB"/>
        </w:rPr>
      </w:pPr>
    </w:p>
    <w:p w14:paraId="227604B2" w14:textId="77777777" w:rsidR="00FC38B0" w:rsidRPr="007D780C" w:rsidRDefault="00FC38B0" w:rsidP="007D780C">
      <w:pPr>
        <w:spacing w:line="360" w:lineRule="auto"/>
        <w:ind w:left="357"/>
        <w:jc w:val="thaiDistribute"/>
        <w:rPr>
          <w:rFonts w:ascii="Arial" w:hAnsi="Arial" w:cs="Arial"/>
          <w:sz w:val="19"/>
          <w:szCs w:val="19"/>
          <w:lang w:val="en-GB"/>
        </w:rPr>
      </w:pPr>
      <w:r w:rsidRPr="007D780C">
        <w:rPr>
          <w:rFonts w:ascii="Arial" w:hAnsi="Arial" w:cs="Arial"/>
          <w:sz w:val="19"/>
          <w:szCs w:val="19"/>
          <w:lang w:val="en-GB"/>
        </w:rPr>
        <w:br w:type="page"/>
      </w:r>
    </w:p>
    <w:p w14:paraId="16E3BB37" w14:textId="20EC4093" w:rsidR="002E6713" w:rsidRPr="003E6B23" w:rsidRDefault="002E6713" w:rsidP="003E6B23">
      <w:pPr>
        <w:spacing w:line="360" w:lineRule="auto"/>
        <w:ind w:left="357"/>
        <w:jc w:val="thaiDistribute"/>
        <w:rPr>
          <w:rFonts w:ascii="Arial" w:hAnsi="Arial" w:cs="Arial"/>
          <w:i/>
          <w:iCs/>
          <w:sz w:val="19"/>
          <w:szCs w:val="19"/>
          <w:lang w:val="en-GB"/>
        </w:rPr>
      </w:pPr>
      <w:r w:rsidRPr="003E6B23">
        <w:rPr>
          <w:rFonts w:ascii="Arial" w:hAnsi="Arial" w:cs="Arial"/>
          <w:i/>
          <w:iCs/>
          <w:sz w:val="19"/>
          <w:szCs w:val="19"/>
          <w:lang w:val="en-GB"/>
        </w:rPr>
        <w:lastRenderedPageBreak/>
        <w:t>Impairment</w:t>
      </w:r>
    </w:p>
    <w:p w14:paraId="3991ED32" w14:textId="77777777" w:rsidR="002E6713" w:rsidRDefault="002E6713" w:rsidP="00FA63E7">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 xml:space="preserve">The carrying amounts of the </w:t>
      </w:r>
      <w:r w:rsidRPr="003E6B23">
        <w:rPr>
          <w:rFonts w:ascii="Arial" w:hAnsi="Arial" w:cs="Arial"/>
          <w:sz w:val="19"/>
          <w:szCs w:val="19"/>
          <w:lang w:val="en-GB"/>
        </w:rPr>
        <w:t>Company</w:t>
      </w:r>
      <w:r w:rsidRPr="00256C3E">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2E6713" w:rsidRDefault="002E6713" w:rsidP="003E6B23">
      <w:pPr>
        <w:spacing w:line="360" w:lineRule="auto"/>
        <w:ind w:left="357"/>
        <w:jc w:val="thaiDistribute"/>
        <w:rPr>
          <w:rFonts w:ascii="Arial" w:hAnsi="Arial" w:cs="Arial"/>
          <w:sz w:val="19"/>
          <w:szCs w:val="19"/>
          <w:lang w:val="en-GB"/>
        </w:rPr>
      </w:pPr>
    </w:p>
    <w:p w14:paraId="37217B27" w14:textId="77777777" w:rsidR="002E6713" w:rsidRDefault="002E6713" w:rsidP="003E6B23">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An impairment loss is recogni</w:t>
      </w:r>
      <w:r>
        <w:rPr>
          <w:rFonts w:ascii="Arial" w:hAnsi="Arial" w:cs="Arial"/>
          <w:sz w:val="19"/>
          <w:szCs w:val="19"/>
          <w:lang w:val="en-GB"/>
        </w:rPr>
        <w:t>z</w:t>
      </w:r>
      <w:r w:rsidRPr="00256C3E">
        <w:rPr>
          <w:rFonts w:ascii="Arial" w:hAnsi="Arial" w:cs="Arial"/>
          <w:sz w:val="19"/>
          <w:szCs w:val="19"/>
          <w:lang w:val="en-GB"/>
        </w:rPr>
        <w:t>ed if the carrying amount of an asset exceeds its recoverable amount. The impairment loss is recogni</w:t>
      </w:r>
      <w:r>
        <w:rPr>
          <w:rFonts w:ascii="Arial" w:hAnsi="Arial" w:cs="Arial"/>
          <w:sz w:val="19"/>
          <w:szCs w:val="19"/>
          <w:lang w:val="en-GB"/>
        </w:rPr>
        <w:t>z</w:t>
      </w:r>
      <w:r w:rsidRPr="00256C3E">
        <w:rPr>
          <w:rFonts w:ascii="Arial" w:hAnsi="Arial" w:cs="Arial"/>
          <w:sz w:val="19"/>
          <w:szCs w:val="19"/>
          <w:lang w:val="en-GB"/>
        </w:rPr>
        <w:t>ed in profit or loss</w:t>
      </w:r>
      <w:r w:rsidRPr="003E6B23">
        <w:rPr>
          <w:rFonts w:ascii="Arial" w:hAnsi="Arial" w:cs="Arial"/>
          <w:sz w:val="19"/>
          <w:szCs w:val="19"/>
          <w:lang w:val="en-GB"/>
        </w:rPr>
        <w:t>.</w:t>
      </w:r>
    </w:p>
    <w:p w14:paraId="1A7E485C" w14:textId="77777777" w:rsidR="002E6713" w:rsidRPr="003E6B23" w:rsidRDefault="002E6713" w:rsidP="003E6B23">
      <w:pPr>
        <w:spacing w:line="360" w:lineRule="auto"/>
        <w:ind w:left="357"/>
        <w:jc w:val="thaiDistribute"/>
        <w:rPr>
          <w:rFonts w:ascii="Arial" w:hAnsi="Arial" w:cs="Arial"/>
          <w:sz w:val="19"/>
          <w:szCs w:val="19"/>
          <w:lang w:val="en-GB"/>
        </w:rPr>
      </w:pPr>
    </w:p>
    <w:p w14:paraId="79AAA5F2" w14:textId="77777777" w:rsidR="002E6713" w:rsidRPr="003E6B23" w:rsidRDefault="002E6713" w:rsidP="003E6B23">
      <w:pPr>
        <w:spacing w:line="360" w:lineRule="auto"/>
        <w:ind w:left="357"/>
        <w:jc w:val="thaiDistribute"/>
        <w:rPr>
          <w:rFonts w:ascii="Arial" w:hAnsi="Arial" w:cs="Arial"/>
          <w:sz w:val="19"/>
          <w:szCs w:val="19"/>
          <w:u w:val="single"/>
          <w:lang w:val="en-GB"/>
        </w:rPr>
      </w:pPr>
      <w:r w:rsidRPr="00256C3E">
        <w:rPr>
          <w:rFonts w:ascii="Arial" w:hAnsi="Arial" w:cs="Arial"/>
          <w:sz w:val="19"/>
          <w:szCs w:val="19"/>
          <w:u w:val="single"/>
          <w:lang w:val="en-GB"/>
        </w:rPr>
        <w:t>Investment property</w:t>
      </w:r>
    </w:p>
    <w:p w14:paraId="22AD1B6B" w14:textId="77777777" w:rsidR="002E6713" w:rsidRPr="00256C3E" w:rsidRDefault="002E6713" w:rsidP="003E6B23">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Property that is held for long-term rental yields or for capital appreciation or both, and that is not occupied by the Company, is classified as investment property. Investment property also includes property where the future use has not been determined.</w:t>
      </w:r>
    </w:p>
    <w:p w14:paraId="66019DED" w14:textId="77777777" w:rsidR="002E6713" w:rsidRPr="00256C3E" w:rsidRDefault="002E6713" w:rsidP="003E6B23">
      <w:pPr>
        <w:spacing w:line="360" w:lineRule="auto"/>
        <w:ind w:left="357"/>
        <w:jc w:val="thaiDistribute"/>
        <w:rPr>
          <w:rFonts w:ascii="Arial" w:hAnsi="Arial" w:cs="Arial"/>
          <w:sz w:val="19"/>
          <w:szCs w:val="19"/>
          <w:lang w:val="en-GB"/>
        </w:rPr>
      </w:pPr>
    </w:p>
    <w:p w14:paraId="671486EE" w14:textId="77777777" w:rsidR="002E6713" w:rsidRPr="003E6B23" w:rsidRDefault="002E6713" w:rsidP="003E6B23">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Investment property is measured initially at its cost including related transaction costs. After initial recognition, investment property is carried at</w:t>
      </w:r>
      <w:r w:rsidRPr="00256C3E">
        <w:rPr>
          <w:rFonts w:ascii="Arial" w:hAnsi="Arial" w:cs="Arial"/>
          <w:sz w:val="19"/>
          <w:szCs w:val="19"/>
          <w:cs/>
          <w:lang w:val="en-GB"/>
        </w:rPr>
        <w:t xml:space="preserve"> </w:t>
      </w:r>
      <w:r w:rsidRPr="00256C3E">
        <w:rPr>
          <w:rFonts w:ascii="Arial" w:hAnsi="Arial" w:cs="Arial"/>
          <w:sz w:val="19"/>
          <w:szCs w:val="19"/>
          <w:lang w:val="en-GB"/>
        </w:rPr>
        <w:t>its fair value</w:t>
      </w:r>
      <w:r w:rsidRPr="00256C3E">
        <w:rPr>
          <w:rFonts w:ascii="Arial" w:hAnsi="Arial" w:cs="Arial"/>
          <w:sz w:val="19"/>
          <w:szCs w:val="19"/>
          <w:cs/>
          <w:lang w:val="en-GB"/>
        </w:rPr>
        <w:t xml:space="preserve"> </w:t>
      </w:r>
      <w:r w:rsidRPr="003E6B23">
        <w:rPr>
          <w:rFonts w:ascii="Arial" w:hAnsi="Arial" w:cs="Arial"/>
          <w:sz w:val="19"/>
          <w:szCs w:val="19"/>
          <w:lang w:val="en-GB"/>
        </w:rPr>
        <w:t xml:space="preserve">estimated by an independent </w:t>
      </w:r>
      <w:proofErr w:type="gramStart"/>
      <w:r w:rsidRPr="003E6B23">
        <w:rPr>
          <w:rFonts w:ascii="Arial" w:hAnsi="Arial" w:cs="Arial"/>
          <w:sz w:val="19"/>
          <w:szCs w:val="19"/>
          <w:lang w:val="en-GB"/>
        </w:rPr>
        <w:t>appraiser, and</w:t>
      </w:r>
      <w:proofErr w:type="gramEnd"/>
      <w:r w:rsidRPr="003E6B23">
        <w:rPr>
          <w:rFonts w:ascii="Arial" w:hAnsi="Arial" w:cs="Arial"/>
          <w:sz w:val="19"/>
          <w:szCs w:val="19"/>
          <w:lang w:val="en-GB"/>
        </w:rPr>
        <w:t xml:space="preserve"> recognize changes in the fair value in profit or loss.</w:t>
      </w:r>
    </w:p>
    <w:p w14:paraId="19893FA4" w14:textId="77777777" w:rsidR="002E6713" w:rsidRPr="00256C3E" w:rsidRDefault="002E6713" w:rsidP="003E6B23">
      <w:pPr>
        <w:spacing w:line="360" w:lineRule="auto"/>
        <w:ind w:left="357"/>
        <w:jc w:val="thaiDistribute"/>
        <w:rPr>
          <w:rFonts w:ascii="Arial" w:hAnsi="Arial" w:cs="Arial"/>
          <w:sz w:val="19"/>
          <w:szCs w:val="19"/>
          <w:lang w:val="en-GB"/>
        </w:rPr>
      </w:pPr>
    </w:p>
    <w:p w14:paraId="415B2EA0" w14:textId="77777777" w:rsidR="002E6713" w:rsidRPr="003E6B23" w:rsidRDefault="002E6713" w:rsidP="003E6B23">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621884DE" w14:textId="77777777" w:rsidR="002E6713" w:rsidRDefault="002E6713" w:rsidP="003E6B23">
      <w:pPr>
        <w:spacing w:line="360" w:lineRule="auto"/>
        <w:ind w:left="357"/>
        <w:jc w:val="thaiDistribute"/>
        <w:rPr>
          <w:rFonts w:ascii="Arial" w:hAnsi="Arial" w:cs="Arial"/>
          <w:sz w:val="19"/>
          <w:szCs w:val="19"/>
          <w:lang w:val="en-GB"/>
        </w:rPr>
      </w:pPr>
    </w:p>
    <w:p w14:paraId="61AE2332" w14:textId="77777777" w:rsidR="002E6713" w:rsidRPr="00256C3E" w:rsidRDefault="002E6713" w:rsidP="003E6B23">
      <w:pPr>
        <w:spacing w:line="360" w:lineRule="auto"/>
        <w:ind w:left="357"/>
        <w:jc w:val="thaiDistribute"/>
        <w:rPr>
          <w:rFonts w:ascii="Arial" w:hAnsi="Arial" w:cs="Arial"/>
          <w:sz w:val="19"/>
          <w:szCs w:val="19"/>
          <w:lang w:val="en-GB"/>
        </w:rPr>
      </w:pPr>
      <w:r w:rsidRPr="00256C3E">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70891A3D" w14:textId="77777777" w:rsidR="002E6713" w:rsidRPr="003E6B23" w:rsidRDefault="002E6713" w:rsidP="003E6B23">
      <w:pPr>
        <w:spacing w:line="360" w:lineRule="auto"/>
        <w:ind w:left="357"/>
        <w:jc w:val="thaiDistribute"/>
        <w:rPr>
          <w:rFonts w:ascii="Arial" w:hAnsi="Arial" w:cs="Arial"/>
          <w:sz w:val="19"/>
          <w:szCs w:val="19"/>
          <w:lang w:val="en-GB"/>
        </w:rPr>
      </w:pPr>
    </w:p>
    <w:p w14:paraId="56C097A3" w14:textId="77777777" w:rsidR="002E6713" w:rsidRPr="003E6B23" w:rsidRDefault="002E6713" w:rsidP="003E6B23">
      <w:pPr>
        <w:spacing w:line="360" w:lineRule="auto"/>
        <w:ind w:left="357"/>
        <w:jc w:val="thaiDistribute"/>
        <w:rPr>
          <w:rFonts w:ascii="Arial" w:hAnsi="Arial" w:cs="Arial"/>
          <w:sz w:val="19"/>
          <w:szCs w:val="19"/>
          <w:u w:val="single"/>
          <w:lang w:val="en-GB"/>
        </w:rPr>
      </w:pPr>
      <w:r w:rsidRPr="003E6B23">
        <w:rPr>
          <w:rFonts w:ascii="Arial" w:hAnsi="Arial" w:cs="Arial"/>
          <w:sz w:val="19"/>
          <w:szCs w:val="19"/>
          <w:u w:val="single"/>
          <w:lang w:val="en-GB"/>
        </w:rPr>
        <w:t>Right-of-use assets</w:t>
      </w:r>
    </w:p>
    <w:p w14:paraId="35861D42" w14:textId="77777777" w:rsidR="002E6713" w:rsidRPr="003E6B23" w:rsidRDefault="002E6713" w:rsidP="003E6B23">
      <w:pPr>
        <w:spacing w:line="360" w:lineRule="auto"/>
        <w:ind w:left="357"/>
        <w:jc w:val="thaiDistribute"/>
        <w:rPr>
          <w:rFonts w:ascii="Arial" w:hAnsi="Arial" w:cs="Arial"/>
          <w:i/>
          <w:iCs/>
          <w:sz w:val="19"/>
          <w:szCs w:val="19"/>
          <w:lang w:val="en-GB"/>
        </w:rPr>
      </w:pPr>
      <w:r w:rsidRPr="003E6B23">
        <w:rPr>
          <w:rFonts w:ascii="Arial" w:hAnsi="Arial" w:cs="Arial"/>
          <w:i/>
          <w:iCs/>
          <w:sz w:val="19"/>
          <w:szCs w:val="19"/>
          <w:lang w:val="en-GB"/>
        </w:rPr>
        <w:t>Policies applicable after 1 January 2020</w:t>
      </w:r>
    </w:p>
    <w:p w14:paraId="6F506C2B" w14:textId="77777777" w:rsidR="00A16A41" w:rsidRPr="003E6B23" w:rsidRDefault="00A16A41" w:rsidP="003E6B23">
      <w:pPr>
        <w:spacing w:line="360" w:lineRule="auto"/>
        <w:ind w:left="357"/>
        <w:jc w:val="thaiDistribute"/>
        <w:rPr>
          <w:rFonts w:ascii="Arial" w:hAnsi="Arial" w:cs="Arial"/>
          <w:sz w:val="19"/>
          <w:szCs w:val="19"/>
          <w:lang w:val="en-GB"/>
        </w:rPr>
      </w:pPr>
    </w:p>
    <w:p w14:paraId="002126DE" w14:textId="3DA7F435" w:rsidR="002E6713" w:rsidRPr="003E6B23" w:rsidRDefault="002E6713" w:rsidP="003E6B23">
      <w:pPr>
        <w:spacing w:line="360" w:lineRule="auto"/>
        <w:ind w:left="357"/>
        <w:jc w:val="thaiDistribute"/>
        <w:rPr>
          <w:rFonts w:ascii="Arial" w:hAnsi="Arial" w:cs="Arial"/>
          <w:i/>
          <w:iCs/>
          <w:sz w:val="19"/>
          <w:szCs w:val="19"/>
          <w:lang w:val="en-GB"/>
        </w:rPr>
      </w:pPr>
      <w:r w:rsidRPr="003E6B23">
        <w:rPr>
          <w:rFonts w:ascii="Arial" w:hAnsi="Arial" w:cs="Arial"/>
          <w:i/>
          <w:iCs/>
          <w:sz w:val="19"/>
          <w:szCs w:val="19"/>
          <w:lang w:val="en-GB"/>
        </w:rPr>
        <w:t>Leases - where the Company is the lessee</w:t>
      </w:r>
    </w:p>
    <w:p w14:paraId="12DCC8F9" w14:textId="77777777" w:rsidR="002E6713" w:rsidRPr="003E6B23" w:rsidRDefault="002E6713" w:rsidP="003E6B23">
      <w:pPr>
        <w:spacing w:line="360" w:lineRule="auto"/>
        <w:ind w:left="357"/>
        <w:jc w:val="thaiDistribute"/>
        <w:rPr>
          <w:rFonts w:ascii="Arial" w:hAnsi="Arial" w:cs="Arial"/>
          <w:sz w:val="19"/>
          <w:szCs w:val="19"/>
          <w:cs/>
          <w:lang w:val="en-GB"/>
        </w:rPr>
      </w:pPr>
      <w:r w:rsidRPr="009D3E8E">
        <w:rPr>
          <w:rFonts w:ascii="Arial" w:hAnsi="Arial" w:cs="Arial"/>
          <w:sz w:val="19"/>
          <w:szCs w:val="19"/>
          <w:lang w:val="en-GB"/>
        </w:rPr>
        <w:t xml:space="preserve">At inception of a contract, the </w:t>
      </w:r>
      <w:r>
        <w:rPr>
          <w:rFonts w:ascii="Arial" w:hAnsi="Arial" w:cs="Arial"/>
          <w:sz w:val="19"/>
          <w:szCs w:val="19"/>
          <w:lang w:val="en-GB"/>
        </w:rPr>
        <w:t>Company</w:t>
      </w:r>
      <w:r w:rsidRPr="009D3E8E">
        <w:rPr>
          <w:rFonts w:ascii="Arial" w:hAnsi="Arial" w:cs="Arial"/>
          <w:sz w:val="19"/>
          <w:szCs w:val="19"/>
          <w:lang w:val="en-GB"/>
        </w:rPr>
        <w:t xml:space="preserve"> assesses whether the contract is, or contains, a lease. A contract is, or contains, a lease if the contract conveys the right to control the use of an identified asset for </w:t>
      </w:r>
      <w:proofErr w:type="gramStart"/>
      <w:r w:rsidRPr="009D3E8E">
        <w:rPr>
          <w:rFonts w:ascii="Arial" w:hAnsi="Arial" w:cs="Arial"/>
          <w:sz w:val="19"/>
          <w:szCs w:val="19"/>
          <w:lang w:val="en-GB"/>
        </w:rPr>
        <w:t>a period of time</w:t>
      </w:r>
      <w:proofErr w:type="gramEnd"/>
      <w:r w:rsidRPr="009D3E8E">
        <w:rPr>
          <w:rFonts w:ascii="Arial" w:hAnsi="Arial" w:cs="Arial"/>
          <w:sz w:val="19"/>
          <w:szCs w:val="19"/>
          <w:lang w:val="en-GB"/>
        </w:rPr>
        <w:t xml:space="preserve"> in exchange for consideration.</w:t>
      </w:r>
    </w:p>
    <w:p w14:paraId="3B16C662" w14:textId="77777777" w:rsidR="002E6713" w:rsidRPr="003E6B23" w:rsidRDefault="002E6713" w:rsidP="003E6B23">
      <w:pPr>
        <w:spacing w:line="360" w:lineRule="auto"/>
        <w:ind w:left="357"/>
        <w:jc w:val="thaiDistribute"/>
        <w:rPr>
          <w:rFonts w:ascii="Arial" w:hAnsi="Arial" w:cs="Arial"/>
          <w:sz w:val="19"/>
          <w:szCs w:val="19"/>
          <w:lang w:val="en-GB"/>
        </w:rPr>
      </w:pPr>
    </w:p>
    <w:p w14:paraId="73C58235" w14:textId="77777777" w:rsidR="002E6713" w:rsidRPr="009D3E8E" w:rsidRDefault="002E6713" w:rsidP="003E6B23">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 xml:space="preserve">The </w:t>
      </w:r>
      <w:r>
        <w:rPr>
          <w:rFonts w:ascii="Arial" w:hAnsi="Arial" w:cs="Arial"/>
          <w:sz w:val="19"/>
          <w:szCs w:val="19"/>
          <w:lang w:val="en-GB"/>
        </w:rPr>
        <w:t>Company</w:t>
      </w:r>
      <w:r w:rsidRPr="009D3E8E">
        <w:rPr>
          <w:rFonts w:ascii="Arial" w:hAnsi="Arial" w:cs="Arial"/>
          <w:sz w:val="19"/>
          <w:szCs w:val="19"/>
          <w:lang w:val="en-GB"/>
        </w:rPr>
        <w:t xml:space="preserve"> recognises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9D3E8E">
        <w:rPr>
          <w:rFonts w:ascii="Arial" w:hAnsi="Arial" w:cs="Arial"/>
          <w:sz w:val="19"/>
          <w:szCs w:val="19"/>
          <w:lang w:val="en-GB"/>
        </w:rPr>
        <w:t>costs</w:t>
      </w:r>
      <w:proofErr w:type="gramEnd"/>
      <w:r w:rsidRPr="009D3E8E">
        <w:rPr>
          <w:rFonts w:ascii="Arial" w:hAnsi="Arial" w:cs="Arial"/>
          <w:sz w:val="19"/>
          <w:szCs w:val="19"/>
          <w:lang w:val="en-GB"/>
        </w:rPr>
        <w:t xml:space="preserve"> and estimated costs to dismantle and remove the underlying asset or to restore the underlying asset or the site on which it is located, less any incentive received.</w:t>
      </w:r>
    </w:p>
    <w:p w14:paraId="7B213126" w14:textId="77777777" w:rsidR="002E6713" w:rsidRPr="009D3E8E" w:rsidRDefault="002E6713" w:rsidP="003E6B23">
      <w:pPr>
        <w:spacing w:line="360" w:lineRule="auto"/>
        <w:ind w:left="357"/>
        <w:jc w:val="thaiDistribute"/>
        <w:rPr>
          <w:rFonts w:ascii="Arial" w:hAnsi="Arial" w:cs="Arial"/>
          <w:sz w:val="19"/>
          <w:szCs w:val="19"/>
          <w:lang w:val="en-GB"/>
        </w:rPr>
      </w:pPr>
    </w:p>
    <w:p w14:paraId="6E2D0A95" w14:textId="77777777" w:rsidR="009456F4" w:rsidRDefault="009456F4" w:rsidP="003E6B23">
      <w:pPr>
        <w:spacing w:line="360" w:lineRule="auto"/>
        <w:ind w:left="357"/>
        <w:jc w:val="thaiDistribute"/>
        <w:rPr>
          <w:rFonts w:ascii="Arial" w:hAnsi="Arial" w:cs="Arial"/>
          <w:sz w:val="19"/>
          <w:szCs w:val="19"/>
          <w:lang w:val="en-GB"/>
        </w:rPr>
      </w:pPr>
      <w:r>
        <w:rPr>
          <w:rFonts w:ascii="Arial" w:hAnsi="Arial" w:cs="Arial"/>
          <w:sz w:val="19"/>
          <w:szCs w:val="19"/>
          <w:lang w:val="en-GB"/>
        </w:rPr>
        <w:br w:type="page"/>
      </w:r>
    </w:p>
    <w:p w14:paraId="43676F6C" w14:textId="22A34F7C"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lastRenderedPageBreak/>
        <w:t xml:space="preserve">The lease liability is initially measured at the present value of the lease payments that are not paid at the commencement date, discounted using the interest rate implicit in the </w:t>
      </w:r>
      <w:proofErr w:type="gramStart"/>
      <w:r w:rsidRPr="009D3E8E">
        <w:rPr>
          <w:rFonts w:ascii="Arial" w:hAnsi="Arial" w:cs="Arial"/>
          <w:sz w:val="19"/>
          <w:szCs w:val="19"/>
          <w:lang w:val="en-GB"/>
        </w:rPr>
        <w:t>lease, if</w:t>
      </w:r>
      <w:proofErr w:type="gramEnd"/>
      <w:r w:rsidRPr="009D3E8E">
        <w:rPr>
          <w:rFonts w:ascii="Arial" w:hAnsi="Arial" w:cs="Arial"/>
          <w:sz w:val="19"/>
          <w:szCs w:val="19"/>
          <w:lang w:val="en-GB"/>
        </w:rPr>
        <w:t xml:space="preserve"> the rate can be readily determined. If that rate cannot be readily determined, the </w:t>
      </w:r>
      <w:r>
        <w:rPr>
          <w:rFonts w:ascii="Arial" w:hAnsi="Arial" w:cs="Browallia New"/>
          <w:sz w:val="19"/>
        </w:rPr>
        <w:t>Company</w:t>
      </w:r>
      <w:r w:rsidRPr="009D3E8E">
        <w:rPr>
          <w:rFonts w:ascii="Arial" w:hAnsi="Arial" w:cs="Arial"/>
          <w:sz w:val="19"/>
          <w:szCs w:val="19"/>
          <w:lang w:val="en-GB"/>
        </w:rPr>
        <w:t xml:space="preserve"> uses the </w:t>
      </w:r>
      <w:r>
        <w:rPr>
          <w:rFonts w:ascii="Arial" w:hAnsi="Arial" w:cs="Arial"/>
          <w:sz w:val="19"/>
          <w:szCs w:val="19"/>
          <w:lang w:val="en-GB"/>
        </w:rPr>
        <w:t>Company</w:t>
      </w:r>
      <w:r w:rsidRPr="009D3E8E">
        <w:rPr>
          <w:rFonts w:ascii="Arial" w:hAnsi="Arial" w:cs="Arial"/>
          <w:sz w:val="19"/>
          <w:szCs w:val="19"/>
          <w:lang w:val="en-GB"/>
        </w:rPr>
        <w:t>’s incremental borrowing rate.</w:t>
      </w:r>
    </w:p>
    <w:p w14:paraId="722A5C5F" w14:textId="77777777" w:rsidR="002E6713" w:rsidRPr="00417FAD" w:rsidRDefault="002E6713" w:rsidP="00417FAD">
      <w:pPr>
        <w:spacing w:line="360" w:lineRule="auto"/>
        <w:ind w:left="357"/>
        <w:jc w:val="thaiDistribute"/>
        <w:rPr>
          <w:rFonts w:ascii="Arial" w:hAnsi="Arial" w:cs="Arial"/>
          <w:sz w:val="19"/>
          <w:szCs w:val="19"/>
          <w:lang w:val="en-GB"/>
        </w:rPr>
      </w:pPr>
    </w:p>
    <w:p w14:paraId="5E26960E" w14:textId="77777777"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Lease payments included in the measurement of the lease liability are as follows:</w:t>
      </w:r>
    </w:p>
    <w:p w14:paraId="09578682"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fixed payments including in-substance fixed </w:t>
      </w:r>
      <w:proofErr w:type="gramStart"/>
      <w:r w:rsidRPr="00DF02AB">
        <w:rPr>
          <w:rFonts w:ascii="Arial" w:hAnsi="Arial" w:cs="Arial"/>
          <w:sz w:val="19"/>
          <w:szCs w:val="19"/>
          <w:lang w:val="en-GB"/>
        </w:rPr>
        <w:t>payments;</w:t>
      </w:r>
      <w:proofErr w:type="gramEnd"/>
    </w:p>
    <w:p w14:paraId="7DCFE085"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variable lease payments that depend on an index or a rate, initially measured using the index or rate as at the commencement </w:t>
      </w:r>
      <w:proofErr w:type="gramStart"/>
      <w:r w:rsidRPr="00DF02AB">
        <w:rPr>
          <w:rFonts w:ascii="Arial" w:hAnsi="Arial" w:cs="Arial"/>
          <w:sz w:val="19"/>
          <w:szCs w:val="19"/>
          <w:lang w:val="en-GB"/>
        </w:rPr>
        <w:t>date;</w:t>
      </w:r>
      <w:proofErr w:type="gramEnd"/>
    </w:p>
    <w:p w14:paraId="2AE55078"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amounts expected to be payable under a residual value </w:t>
      </w:r>
      <w:proofErr w:type="gramStart"/>
      <w:r w:rsidRPr="00DF02AB">
        <w:rPr>
          <w:rFonts w:ascii="Arial" w:hAnsi="Arial" w:cs="Arial"/>
          <w:sz w:val="19"/>
          <w:szCs w:val="19"/>
          <w:lang w:val="en-GB"/>
        </w:rPr>
        <w:t>guarantee;</w:t>
      </w:r>
      <w:proofErr w:type="gramEnd"/>
    </w:p>
    <w:p w14:paraId="3A4CD2B4"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the exercise price, under a purchase option that the </w:t>
      </w:r>
      <w:r>
        <w:rPr>
          <w:rFonts w:ascii="Arial" w:hAnsi="Arial" w:cs="Arial"/>
          <w:sz w:val="19"/>
          <w:szCs w:val="19"/>
          <w:lang w:val="en-GB"/>
        </w:rPr>
        <w:t>Company</w:t>
      </w:r>
      <w:r w:rsidRPr="00DF02AB">
        <w:rPr>
          <w:rFonts w:ascii="Arial" w:hAnsi="Arial" w:cs="Arial"/>
          <w:sz w:val="19"/>
          <w:szCs w:val="19"/>
          <w:lang w:val="en-GB"/>
        </w:rPr>
        <w:t xml:space="preserve"> is reasonably certain to exercise, lease payments in an optional renewal period; and</w:t>
      </w:r>
    </w:p>
    <w:p w14:paraId="303C0554"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payments of penalties for early termination of a lease if the </w:t>
      </w:r>
      <w:r>
        <w:rPr>
          <w:rFonts w:ascii="Arial" w:hAnsi="Arial" w:cs="Arial"/>
          <w:sz w:val="19"/>
          <w:szCs w:val="19"/>
          <w:lang w:val="en-GB"/>
        </w:rPr>
        <w:t>Company</w:t>
      </w:r>
      <w:r w:rsidRPr="00DF02AB">
        <w:rPr>
          <w:rFonts w:ascii="Arial" w:hAnsi="Arial" w:cs="Arial"/>
          <w:sz w:val="19"/>
          <w:szCs w:val="19"/>
          <w:lang w:val="en-GB"/>
        </w:rPr>
        <w:t xml:space="preserve"> is reasonably certain to terminate early.</w:t>
      </w:r>
    </w:p>
    <w:p w14:paraId="09A53B5D" w14:textId="77777777" w:rsidR="002E6713" w:rsidRPr="00417FAD" w:rsidRDefault="002E6713" w:rsidP="00417FAD">
      <w:pPr>
        <w:spacing w:line="360" w:lineRule="auto"/>
        <w:ind w:left="357"/>
        <w:jc w:val="thaiDistribute"/>
        <w:rPr>
          <w:rFonts w:ascii="Arial" w:hAnsi="Arial" w:cs="Arial"/>
          <w:sz w:val="19"/>
          <w:szCs w:val="19"/>
          <w:lang w:val="en-GB"/>
        </w:rPr>
      </w:pPr>
    </w:p>
    <w:p w14:paraId="22E31C14" w14:textId="77777777"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 xml:space="preserve">To apply a cost model, the </w:t>
      </w:r>
      <w:r>
        <w:rPr>
          <w:rFonts w:ascii="Arial" w:hAnsi="Arial" w:cs="Arial"/>
          <w:sz w:val="19"/>
          <w:szCs w:val="19"/>
          <w:lang w:val="en-GB"/>
        </w:rPr>
        <w:t>Company</w:t>
      </w:r>
      <w:r w:rsidRPr="009D3E8E">
        <w:rPr>
          <w:rFonts w:ascii="Arial" w:hAnsi="Arial" w:cs="Arial"/>
          <w:sz w:val="19"/>
          <w:szCs w:val="19"/>
          <w:lang w:val="en-GB"/>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w:t>
      </w:r>
      <w:r>
        <w:rPr>
          <w:rFonts w:ascii="Arial" w:hAnsi="Arial" w:cs="Arial"/>
          <w:sz w:val="19"/>
          <w:szCs w:val="19"/>
          <w:lang w:val="en-GB"/>
        </w:rPr>
        <w:t>Company</w:t>
      </w:r>
      <w:r w:rsidRPr="009D3E8E">
        <w:rPr>
          <w:rFonts w:ascii="Arial" w:hAnsi="Arial" w:cs="Arial"/>
          <w:sz w:val="19"/>
          <w:szCs w:val="19"/>
          <w:lang w:val="en-GB"/>
        </w:rPr>
        <w:t xml:space="preserve"> by the end of the lease term or if the cost of the ROU asset reflects that the </w:t>
      </w:r>
      <w:r>
        <w:rPr>
          <w:rFonts w:ascii="Arial" w:hAnsi="Arial" w:cs="Arial"/>
          <w:sz w:val="19"/>
          <w:szCs w:val="19"/>
          <w:lang w:val="en-GB"/>
        </w:rPr>
        <w:t>Company</w:t>
      </w:r>
      <w:r w:rsidRPr="009D3E8E">
        <w:rPr>
          <w:rFonts w:ascii="Arial" w:hAnsi="Arial" w:cs="Arial"/>
          <w:sz w:val="19"/>
          <w:szCs w:val="19"/>
          <w:lang w:val="en-GB"/>
        </w:rPr>
        <w:t xml:space="preserve"> will exercise a purchase option, the </w:t>
      </w:r>
      <w:r>
        <w:rPr>
          <w:rFonts w:ascii="Arial" w:hAnsi="Arial" w:cs="Arial"/>
          <w:sz w:val="19"/>
          <w:szCs w:val="19"/>
          <w:lang w:val="en-GB"/>
        </w:rPr>
        <w:t>Company</w:t>
      </w:r>
      <w:r w:rsidRPr="009D3E8E">
        <w:rPr>
          <w:rFonts w:ascii="Arial" w:hAnsi="Arial" w:cs="Arial"/>
          <w:sz w:val="19"/>
          <w:szCs w:val="19"/>
          <w:lang w:val="en-GB"/>
        </w:rPr>
        <w:t xml:space="preserve"> depreciates the ROU asset from the commencement date to the end of the useful life of the underlying asset. The useful life of the ROU asset is determined on the same basis as those of property, </w:t>
      </w:r>
      <w:proofErr w:type="gramStart"/>
      <w:r w:rsidRPr="009D3E8E">
        <w:rPr>
          <w:rFonts w:ascii="Arial" w:hAnsi="Arial" w:cs="Arial"/>
          <w:sz w:val="19"/>
          <w:szCs w:val="19"/>
          <w:lang w:val="en-GB"/>
        </w:rPr>
        <w:t>plant</w:t>
      </w:r>
      <w:proofErr w:type="gramEnd"/>
      <w:r w:rsidRPr="009D3E8E">
        <w:rPr>
          <w:rFonts w:ascii="Arial" w:hAnsi="Arial" w:cs="Arial"/>
          <w:sz w:val="19"/>
          <w:szCs w:val="19"/>
          <w:lang w:val="en-GB"/>
        </w:rPr>
        <w:t xml:space="preserve"> and equipment. </w:t>
      </w:r>
    </w:p>
    <w:p w14:paraId="7DB8F511" w14:textId="77777777" w:rsidR="002E6713" w:rsidRPr="009D3E8E" w:rsidRDefault="002E6713" w:rsidP="00417FAD">
      <w:pPr>
        <w:spacing w:line="360" w:lineRule="auto"/>
        <w:ind w:left="357"/>
        <w:jc w:val="thaiDistribute"/>
        <w:rPr>
          <w:rFonts w:ascii="Arial" w:hAnsi="Arial" w:cs="Arial"/>
          <w:sz w:val="19"/>
          <w:szCs w:val="19"/>
          <w:lang w:val="en-GB"/>
        </w:rPr>
      </w:pPr>
    </w:p>
    <w:p w14:paraId="3B9E8A28" w14:textId="77777777"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The lease liability is re-measured when there is a change in future lease payments arising from the following items:</w:t>
      </w:r>
    </w:p>
    <w:p w14:paraId="4C26F979" w14:textId="77777777" w:rsidR="002E6713" w:rsidRPr="00DF02AB" w:rsidRDefault="002E6713" w:rsidP="002E6713">
      <w:pPr>
        <w:pStyle w:val="ListParagraph"/>
        <w:numPr>
          <w:ilvl w:val="0"/>
          <w:numId w:val="52"/>
        </w:numPr>
        <w:spacing w:line="360" w:lineRule="auto"/>
        <w:jc w:val="thaiDistribute"/>
        <w:rPr>
          <w:rFonts w:ascii="Arial" w:hAnsi="Arial" w:cs="Arial"/>
          <w:sz w:val="19"/>
          <w:szCs w:val="19"/>
          <w:lang w:val="en-GB"/>
        </w:rPr>
      </w:pPr>
      <w:r w:rsidRPr="00DF02AB">
        <w:rPr>
          <w:rFonts w:ascii="Arial" w:hAnsi="Arial" w:cs="Arial"/>
          <w:sz w:val="19"/>
          <w:szCs w:val="19"/>
          <w:lang w:val="en-GB"/>
        </w:rPr>
        <w:t>a change in an index or a rate used to determine those payments</w:t>
      </w:r>
    </w:p>
    <w:p w14:paraId="0E3D61BD" w14:textId="77777777" w:rsidR="002E6713" w:rsidRPr="00DF02AB" w:rsidRDefault="002E6713" w:rsidP="002E6713">
      <w:pPr>
        <w:pStyle w:val="ListParagraph"/>
        <w:numPr>
          <w:ilvl w:val="0"/>
          <w:numId w:val="51"/>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a change in the </w:t>
      </w:r>
      <w:r>
        <w:rPr>
          <w:rFonts w:ascii="Arial" w:hAnsi="Arial" w:cs="Arial"/>
          <w:sz w:val="19"/>
          <w:szCs w:val="19"/>
          <w:lang w:val="en-GB"/>
        </w:rPr>
        <w:t>Company</w:t>
      </w:r>
      <w:r w:rsidRPr="00DF02AB">
        <w:rPr>
          <w:rFonts w:ascii="Arial" w:hAnsi="Arial" w:cs="Arial"/>
          <w:sz w:val="19"/>
          <w:szCs w:val="19"/>
          <w:lang w:val="en-GB"/>
        </w:rPr>
        <w:t>’s estimate of the amount expected to be payable under a residual value guarantee</w:t>
      </w:r>
    </w:p>
    <w:p w14:paraId="63DB4DC6" w14:textId="77777777" w:rsidR="002E6713" w:rsidRPr="00DF02AB" w:rsidRDefault="002E6713" w:rsidP="002E6713">
      <w:pPr>
        <w:pStyle w:val="ListParagraph"/>
        <w:numPr>
          <w:ilvl w:val="0"/>
          <w:numId w:val="51"/>
        </w:numPr>
        <w:spacing w:line="360" w:lineRule="auto"/>
        <w:jc w:val="thaiDistribute"/>
        <w:rPr>
          <w:rFonts w:ascii="Arial" w:hAnsi="Arial" w:cs="Arial"/>
          <w:sz w:val="19"/>
          <w:szCs w:val="19"/>
          <w:lang w:val="en-GB"/>
        </w:rPr>
      </w:pPr>
      <w:r w:rsidRPr="00DF02AB">
        <w:rPr>
          <w:rFonts w:ascii="Arial" w:hAnsi="Arial" w:cs="Arial"/>
          <w:sz w:val="19"/>
          <w:szCs w:val="19"/>
          <w:lang w:val="en-GB"/>
        </w:rPr>
        <w:t xml:space="preserve">the </w:t>
      </w:r>
      <w:r>
        <w:rPr>
          <w:rFonts w:ascii="Arial" w:hAnsi="Arial" w:cs="Arial"/>
          <w:sz w:val="19"/>
          <w:szCs w:val="19"/>
          <w:lang w:val="en-GB"/>
        </w:rPr>
        <w:t>Company</w:t>
      </w:r>
      <w:r w:rsidRPr="00DF02AB">
        <w:rPr>
          <w:rFonts w:ascii="Arial" w:hAnsi="Arial" w:cs="Arial"/>
          <w:sz w:val="19"/>
          <w:szCs w:val="19"/>
          <w:lang w:val="en-GB"/>
        </w:rPr>
        <w:t xml:space="preserve"> changes its assessment of whether it will exercise a purchase, </w:t>
      </w:r>
      <w:proofErr w:type="gramStart"/>
      <w:r w:rsidRPr="00DF02AB">
        <w:rPr>
          <w:rFonts w:ascii="Arial" w:hAnsi="Arial" w:cs="Arial"/>
          <w:sz w:val="19"/>
          <w:szCs w:val="19"/>
          <w:lang w:val="en-GB"/>
        </w:rPr>
        <w:t>extension</w:t>
      </w:r>
      <w:proofErr w:type="gramEnd"/>
      <w:r w:rsidRPr="00DF02AB">
        <w:rPr>
          <w:rFonts w:ascii="Arial" w:hAnsi="Arial" w:cs="Arial"/>
          <w:sz w:val="19"/>
          <w:szCs w:val="19"/>
          <w:lang w:val="en-GB"/>
        </w:rPr>
        <w:t xml:space="preserve"> or termination option.</w:t>
      </w:r>
    </w:p>
    <w:p w14:paraId="6F439505" w14:textId="77777777" w:rsidR="002E6713" w:rsidRPr="000B6CCE" w:rsidRDefault="002E6713" w:rsidP="002E6713">
      <w:pPr>
        <w:pStyle w:val="BlockText"/>
        <w:ind w:left="567" w:right="0"/>
        <w:rPr>
          <w:rFonts w:ascii="Arial" w:hAnsi="Arial" w:cs="Arial"/>
          <w:sz w:val="14"/>
          <w:szCs w:val="14"/>
          <w:lang w:val="en-GB"/>
        </w:rPr>
      </w:pPr>
    </w:p>
    <w:p w14:paraId="0EB8D6D5" w14:textId="77777777"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 xml:space="preserve">When the lease liability is re-measured to reflect changes to the lease payments, the </w:t>
      </w:r>
      <w:r>
        <w:rPr>
          <w:rFonts w:ascii="Arial" w:hAnsi="Arial" w:cs="Arial"/>
          <w:sz w:val="19"/>
          <w:szCs w:val="19"/>
          <w:lang w:val="en-GB"/>
        </w:rPr>
        <w:t>Company</w:t>
      </w:r>
      <w:r w:rsidRPr="009D3E8E">
        <w:rPr>
          <w:rFonts w:ascii="Arial" w:hAnsi="Arial" w:cs="Arial"/>
          <w:sz w:val="19"/>
          <w:szCs w:val="19"/>
          <w:lang w:val="en-GB"/>
        </w:rPr>
        <w:t xml:space="preserve"> recognises the amount of the remeasurement of the lease liability as an adjustment to the ROU asset. However, if the carrying amount of the ROU asset is reduced to zero and there is a further reduction in the measurement of the lease liability, the </w:t>
      </w:r>
      <w:r>
        <w:rPr>
          <w:rFonts w:ascii="Arial" w:hAnsi="Arial" w:cs="Arial"/>
          <w:sz w:val="19"/>
          <w:szCs w:val="19"/>
          <w:lang w:val="en-GB"/>
        </w:rPr>
        <w:t>Company</w:t>
      </w:r>
      <w:r w:rsidRPr="009D3E8E">
        <w:rPr>
          <w:rFonts w:ascii="Arial" w:hAnsi="Arial" w:cs="Arial"/>
          <w:sz w:val="19"/>
          <w:szCs w:val="19"/>
          <w:lang w:val="en-GB"/>
        </w:rPr>
        <w:t xml:space="preserve"> recognises any remaining amount of the remeasurement in profit or loss.</w:t>
      </w:r>
    </w:p>
    <w:p w14:paraId="64166026" w14:textId="77777777" w:rsidR="002E6713" w:rsidRPr="009D3E8E" w:rsidRDefault="002E6713" w:rsidP="00417FAD">
      <w:pPr>
        <w:spacing w:line="360" w:lineRule="auto"/>
        <w:ind w:left="357"/>
        <w:jc w:val="thaiDistribute"/>
        <w:rPr>
          <w:rFonts w:ascii="Arial" w:hAnsi="Arial" w:cs="Arial"/>
          <w:sz w:val="19"/>
          <w:szCs w:val="19"/>
          <w:lang w:val="en-GB"/>
        </w:rPr>
      </w:pPr>
    </w:p>
    <w:p w14:paraId="4973898A" w14:textId="77777777" w:rsidR="002E6713" w:rsidRPr="00056B36" w:rsidRDefault="002E6713" w:rsidP="00417FAD">
      <w:pPr>
        <w:spacing w:line="360" w:lineRule="auto"/>
        <w:ind w:left="357"/>
        <w:jc w:val="thaiDistribute"/>
        <w:rPr>
          <w:rFonts w:ascii="Arial" w:hAnsi="Arial" w:cs="Arial"/>
          <w:i/>
          <w:iCs/>
          <w:sz w:val="19"/>
          <w:szCs w:val="19"/>
          <w:lang w:val="en-GB"/>
        </w:rPr>
      </w:pPr>
      <w:r w:rsidRPr="00056B36">
        <w:rPr>
          <w:rFonts w:ascii="Arial" w:hAnsi="Arial" w:cs="Arial"/>
          <w:i/>
          <w:iCs/>
          <w:sz w:val="19"/>
          <w:szCs w:val="19"/>
          <w:lang w:val="en-GB"/>
        </w:rPr>
        <w:t>Short-term leases and leases of low-value assets</w:t>
      </w:r>
    </w:p>
    <w:p w14:paraId="70705702" w14:textId="77777777" w:rsidR="002E6713" w:rsidRPr="009D3E8E" w:rsidRDefault="002E6713" w:rsidP="00417FAD">
      <w:pPr>
        <w:spacing w:line="360" w:lineRule="auto"/>
        <w:ind w:left="357"/>
        <w:jc w:val="thaiDistribute"/>
        <w:rPr>
          <w:rFonts w:ascii="Arial" w:hAnsi="Arial" w:cs="Arial"/>
          <w:sz w:val="19"/>
          <w:szCs w:val="19"/>
          <w:lang w:val="en-GB"/>
        </w:rPr>
      </w:pPr>
      <w:r w:rsidRPr="009D3E8E">
        <w:rPr>
          <w:rFonts w:ascii="Arial" w:hAnsi="Arial" w:cs="Arial"/>
          <w:sz w:val="19"/>
          <w:szCs w:val="19"/>
          <w:lang w:val="en-GB"/>
        </w:rPr>
        <w:t xml:space="preserve">The </w:t>
      </w:r>
      <w:r>
        <w:rPr>
          <w:rFonts w:ascii="Arial" w:hAnsi="Arial" w:cs="Arial"/>
          <w:sz w:val="19"/>
          <w:szCs w:val="19"/>
          <w:lang w:val="en-GB"/>
        </w:rPr>
        <w:t>Company</w:t>
      </w:r>
      <w:r w:rsidRPr="009D3E8E">
        <w:rPr>
          <w:rFonts w:ascii="Arial" w:hAnsi="Arial" w:cs="Arial"/>
          <w:sz w:val="19"/>
          <w:szCs w:val="19"/>
          <w:lang w:val="en-GB"/>
        </w:rPr>
        <w:t xml:space="preserve"> has elected not to recognise ROU assets and lease liabilities for short-term leases that have a lease term of 12 months or less and leases of low-value assets. The </w:t>
      </w:r>
      <w:r>
        <w:rPr>
          <w:rFonts w:ascii="Arial" w:hAnsi="Arial" w:cs="Arial"/>
          <w:sz w:val="19"/>
          <w:szCs w:val="19"/>
          <w:lang w:val="en-GB"/>
        </w:rPr>
        <w:t>Company</w:t>
      </w:r>
      <w:r w:rsidRPr="009D3E8E">
        <w:rPr>
          <w:rFonts w:ascii="Arial" w:hAnsi="Arial" w:cs="Arial"/>
          <w:sz w:val="19"/>
          <w:szCs w:val="19"/>
          <w:lang w:val="en-GB"/>
        </w:rPr>
        <w:t xml:space="preserve"> recognises the lease payments associated with these leases as an expense on a straight-line basis over the lease term.</w:t>
      </w:r>
    </w:p>
    <w:p w14:paraId="20C6ECCD" w14:textId="77777777" w:rsidR="002E6713" w:rsidRPr="00417FAD" w:rsidRDefault="002E6713" w:rsidP="00417FAD">
      <w:pPr>
        <w:spacing w:line="360" w:lineRule="auto"/>
        <w:ind w:left="357"/>
        <w:jc w:val="thaiDistribute"/>
        <w:rPr>
          <w:rFonts w:ascii="Arial" w:hAnsi="Arial" w:cs="Arial"/>
          <w:sz w:val="19"/>
          <w:szCs w:val="19"/>
          <w:lang w:val="en-GB"/>
        </w:rPr>
      </w:pPr>
    </w:p>
    <w:p w14:paraId="77A94258" w14:textId="77777777" w:rsidR="00011AF1" w:rsidRPr="00417FAD" w:rsidRDefault="00011AF1" w:rsidP="00417FAD">
      <w:pPr>
        <w:spacing w:line="360" w:lineRule="auto"/>
        <w:ind w:left="357"/>
        <w:jc w:val="thaiDistribute"/>
        <w:rPr>
          <w:rFonts w:ascii="Arial" w:hAnsi="Arial" w:cs="Arial"/>
          <w:sz w:val="19"/>
          <w:szCs w:val="19"/>
          <w:lang w:val="en-GB"/>
        </w:rPr>
      </w:pPr>
      <w:r w:rsidRPr="00417FAD">
        <w:rPr>
          <w:rFonts w:ascii="Arial" w:hAnsi="Arial" w:cs="Arial"/>
          <w:sz w:val="19"/>
          <w:szCs w:val="19"/>
          <w:lang w:val="en-GB"/>
        </w:rPr>
        <w:br w:type="page"/>
      </w:r>
    </w:p>
    <w:p w14:paraId="0A773EBB" w14:textId="755C7960" w:rsidR="002E6713" w:rsidRPr="009576FB" w:rsidRDefault="002E6713" w:rsidP="002E6713">
      <w:pPr>
        <w:spacing w:line="360" w:lineRule="auto"/>
        <w:ind w:left="360"/>
        <w:jc w:val="thaiDistribute"/>
        <w:rPr>
          <w:rFonts w:ascii="Arial" w:hAnsi="Arial" w:cs="Arial"/>
          <w:i/>
          <w:iCs/>
          <w:sz w:val="19"/>
          <w:szCs w:val="19"/>
        </w:rPr>
      </w:pPr>
      <w:r w:rsidRPr="009576FB">
        <w:rPr>
          <w:rFonts w:ascii="Arial" w:hAnsi="Arial" w:cs="Arial"/>
          <w:i/>
          <w:iCs/>
          <w:sz w:val="19"/>
          <w:szCs w:val="19"/>
        </w:rPr>
        <w:lastRenderedPageBreak/>
        <w:t>Policies applicable before 1 January 2020</w:t>
      </w:r>
    </w:p>
    <w:p w14:paraId="1BAE3FA3" w14:textId="77777777" w:rsidR="002E6713" w:rsidRPr="009576FB" w:rsidRDefault="002E6713" w:rsidP="002E6713">
      <w:pPr>
        <w:spacing w:line="360" w:lineRule="auto"/>
        <w:ind w:left="360"/>
        <w:jc w:val="thaiDistribute"/>
        <w:rPr>
          <w:rFonts w:ascii="Arial" w:hAnsi="Arial" w:cs="Arial"/>
          <w:i/>
          <w:iCs/>
          <w:sz w:val="19"/>
          <w:szCs w:val="19"/>
        </w:rPr>
      </w:pPr>
      <w:r w:rsidRPr="009576FB">
        <w:rPr>
          <w:rFonts w:ascii="Arial" w:hAnsi="Arial" w:cs="Arial"/>
          <w:i/>
          <w:iCs/>
          <w:sz w:val="19"/>
          <w:szCs w:val="19"/>
        </w:rPr>
        <w:t xml:space="preserve">Long-term leases - Company as lessee </w:t>
      </w:r>
    </w:p>
    <w:p w14:paraId="06CC106F" w14:textId="77777777" w:rsidR="002E6713" w:rsidRDefault="002E6713" w:rsidP="002E6713">
      <w:pPr>
        <w:spacing w:line="360" w:lineRule="auto"/>
        <w:ind w:left="360"/>
        <w:jc w:val="thaiDistribute"/>
        <w:rPr>
          <w:rFonts w:ascii="Arial" w:hAnsi="Arial" w:cs="Arial"/>
          <w:sz w:val="19"/>
          <w:szCs w:val="19"/>
        </w:rPr>
      </w:pPr>
      <w:r w:rsidRPr="00256C3E">
        <w:rPr>
          <w:rFonts w:ascii="Arial" w:hAnsi="Arial" w:cs="Arial"/>
          <w:sz w:val="19"/>
          <w:szCs w:val="19"/>
        </w:rPr>
        <w:t>Leases of vehicle where the Company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to achieve a constant rate on the outstanding finance balance. Future lease payments, net of financial charges, are recogni</w:t>
      </w:r>
      <w:r>
        <w:rPr>
          <w:rFonts w:ascii="Arial" w:hAnsi="Arial" w:cs="Arial"/>
          <w:sz w:val="19"/>
          <w:szCs w:val="19"/>
        </w:rPr>
        <w:t>z</w:t>
      </w:r>
      <w:r w:rsidRPr="00256C3E">
        <w:rPr>
          <w:rFonts w:ascii="Arial" w:hAnsi="Arial" w:cs="Arial"/>
          <w:sz w:val="19"/>
          <w:szCs w:val="19"/>
        </w:rPr>
        <w:t>ed as liabilities under finance lease agreements. The financial charge is recogni</w:t>
      </w:r>
      <w:r>
        <w:rPr>
          <w:rFonts w:ascii="Arial" w:hAnsi="Arial" w:cs="Arial"/>
          <w:sz w:val="19"/>
          <w:szCs w:val="19"/>
        </w:rPr>
        <w:t>z</w:t>
      </w:r>
      <w:r w:rsidRPr="00256C3E">
        <w:rPr>
          <w:rFonts w:ascii="Arial" w:hAnsi="Arial" w:cs="Arial"/>
          <w:sz w:val="19"/>
          <w:szCs w:val="19"/>
        </w:rPr>
        <w:t xml:space="preserve">ed in the statement of profit or loss over the lease period. Assets acquired under finance lease agreements are depreciated over their useful lives. </w:t>
      </w:r>
    </w:p>
    <w:p w14:paraId="5D9F18FC" w14:textId="77777777" w:rsidR="002E6713" w:rsidRPr="009576FB" w:rsidRDefault="002E6713" w:rsidP="009576FB">
      <w:pPr>
        <w:spacing w:line="360" w:lineRule="auto"/>
        <w:ind w:left="360"/>
        <w:jc w:val="thaiDistribute"/>
        <w:rPr>
          <w:rFonts w:ascii="Arial" w:hAnsi="Arial" w:cs="Arial"/>
          <w:sz w:val="19"/>
          <w:szCs w:val="19"/>
        </w:rPr>
      </w:pPr>
    </w:p>
    <w:p w14:paraId="3B8E7143" w14:textId="77777777" w:rsidR="002E6713" w:rsidRPr="00256C3E" w:rsidRDefault="002E6713" w:rsidP="002E6713">
      <w:pPr>
        <w:spacing w:line="360" w:lineRule="auto"/>
        <w:ind w:left="360"/>
        <w:jc w:val="thaiDistribute"/>
        <w:rPr>
          <w:rFonts w:ascii="Arial" w:hAnsi="Arial" w:cs="Arial"/>
          <w:sz w:val="19"/>
          <w:szCs w:val="19"/>
        </w:rPr>
      </w:pPr>
      <w:r w:rsidRPr="00256C3E">
        <w:rPr>
          <w:rFonts w:ascii="Arial" w:hAnsi="Arial" w:cs="Arial"/>
          <w:sz w:val="19"/>
          <w:szCs w:val="19"/>
        </w:rPr>
        <w:t>Leases of assets under which all the risks and benefits of ownership are effectively retained by the lessor are classified as operating leases. Payments made under operating leases are recognized in the statement of profit or loss on a straight</w:t>
      </w:r>
      <w:r>
        <w:rPr>
          <w:rFonts w:ascii="Arial" w:hAnsi="Arial" w:cs="Arial"/>
          <w:sz w:val="19"/>
          <w:szCs w:val="19"/>
        </w:rPr>
        <w:t>-</w:t>
      </w:r>
      <w:r w:rsidRPr="00256C3E">
        <w:rPr>
          <w:rFonts w:ascii="Arial" w:hAnsi="Arial" w:cs="Arial"/>
          <w:sz w:val="19"/>
          <w:szCs w:val="19"/>
        </w:rPr>
        <w:t>line basis over the lease period. When an operating lease is terminated before the expiry date of the lease period, any payment required to be made to the lessor by way of penalty is recognized as an expense in the period in which termination takes place.</w:t>
      </w:r>
    </w:p>
    <w:p w14:paraId="629BD887" w14:textId="77777777" w:rsidR="002E6713" w:rsidRPr="009576FB" w:rsidRDefault="002E6713" w:rsidP="009576FB">
      <w:pPr>
        <w:spacing w:line="360" w:lineRule="auto"/>
        <w:ind w:left="360"/>
        <w:jc w:val="thaiDistribute"/>
        <w:rPr>
          <w:rFonts w:ascii="Arial" w:hAnsi="Arial" w:cs="Arial"/>
          <w:sz w:val="19"/>
          <w:szCs w:val="19"/>
        </w:rPr>
      </w:pPr>
    </w:p>
    <w:p w14:paraId="0FCE8DEF" w14:textId="77777777" w:rsidR="002E6713" w:rsidRPr="009576FB" w:rsidRDefault="002E6713" w:rsidP="002E6713">
      <w:pPr>
        <w:spacing w:line="360" w:lineRule="auto"/>
        <w:ind w:left="360"/>
        <w:jc w:val="thaiDistribute"/>
        <w:rPr>
          <w:rFonts w:ascii="Arial" w:hAnsi="Arial" w:cs="Arial"/>
          <w:sz w:val="19"/>
          <w:szCs w:val="19"/>
          <w:u w:val="single"/>
        </w:rPr>
      </w:pPr>
      <w:r w:rsidRPr="009576FB">
        <w:rPr>
          <w:rFonts w:ascii="Arial" w:hAnsi="Arial" w:cs="Arial"/>
          <w:sz w:val="19"/>
          <w:szCs w:val="19"/>
          <w:u w:val="single"/>
        </w:rPr>
        <w:t>Revenue</w:t>
      </w:r>
    </w:p>
    <w:p w14:paraId="0227C9F8" w14:textId="77777777" w:rsidR="002E6713" w:rsidRPr="00631970" w:rsidRDefault="002E6713" w:rsidP="002E6713">
      <w:pPr>
        <w:spacing w:line="360" w:lineRule="auto"/>
        <w:ind w:left="360"/>
        <w:jc w:val="thaiDistribute"/>
        <w:rPr>
          <w:rFonts w:ascii="Arial" w:hAnsi="Arial" w:cs="Arial"/>
          <w:sz w:val="19"/>
          <w:szCs w:val="19"/>
        </w:rPr>
      </w:pPr>
      <w:r w:rsidRPr="00631970">
        <w:rPr>
          <w:rFonts w:ascii="Arial" w:hAnsi="Arial" w:cs="Arial"/>
          <w:sz w:val="19"/>
          <w:szCs w:val="19"/>
        </w:rPr>
        <w:t>Revenue excludes value added taxes and is arrived at after deduction of trade discounts and other rebates.</w:t>
      </w:r>
    </w:p>
    <w:p w14:paraId="4B7BCECA" w14:textId="77777777" w:rsidR="002E6713" w:rsidRPr="009576FB" w:rsidRDefault="002E6713" w:rsidP="002E6713">
      <w:pPr>
        <w:spacing w:line="360" w:lineRule="auto"/>
        <w:ind w:left="360"/>
        <w:jc w:val="thaiDistribute"/>
        <w:rPr>
          <w:rFonts w:ascii="Arial" w:hAnsi="Arial" w:cs="Arial"/>
          <w:sz w:val="19"/>
          <w:szCs w:val="19"/>
        </w:rPr>
      </w:pPr>
    </w:p>
    <w:p w14:paraId="67B8EEDA" w14:textId="77777777" w:rsidR="002E6713" w:rsidRPr="00631970" w:rsidRDefault="002E6713" w:rsidP="002E6713">
      <w:pPr>
        <w:spacing w:line="360" w:lineRule="auto"/>
        <w:ind w:left="360"/>
        <w:jc w:val="thaiDistribute"/>
        <w:rPr>
          <w:rFonts w:ascii="Arial" w:hAnsi="Arial" w:cs="Arial"/>
          <w:i/>
          <w:iCs/>
          <w:sz w:val="19"/>
          <w:szCs w:val="19"/>
        </w:rPr>
      </w:pPr>
      <w:r w:rsidRPr="00631970">
        <w:rPr>
          <w:rFonts w:ascii="Arial" w:hAnsi="Arial" w:cs="Arial"/>
          <w:i/>
          <w:iCs/>
          <w:sz w:val="19"/>
          <w:szCs w:val="19"/>
        </w:rPr>
        <w:t>Sale of goods and services rendered</w:t>
      </w:r>
    </w:p>
    <w:p w14:paraId="3CB01F60" w14:textId="77777777" w:rsidR="002E6713" w:rsidRPr="00631970" w:rsidRDefault="002E6713" w:rsidP="002E6713">
      <w:pPr>
        <w:spacing w:line="360" w:lineRule="auto"/>
        <w:ind w:left="360"/>
        <w:jc w:val="thaiDistribute"/>
        <w:rPr>
          <w:rFonts w:ascii="Arial" w:hAnsi="Arial" w:cs="Arial"/>
          <w:sz w:val="19"/>
          <w:szCs w:val="19"/>
        </w:rPr>
      </w:pPr>
      <w:r w:rsidRPr="00631970">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2E6713" w:rsidRPr="009576FB" w:rsidRDefault="002E6713" w:rsidP="002E6713">
      <w:pPr>
        <w:spacing w:line="360" w:lineRule="auto"/>
        <w:ind w:left="360"/>
        <w:jc w:val="thaiDistribute"/>
        <w:rPr>
          <w:rFonts w:ascii="Arial" w:hAnsi="Arial" w:cs="Arial"/>
          <w:sz w:val="19"/>
          <w:szCs w:val="19"/>
          <w:cs/>
        </w:rPr>
      </w:pPr>
    </w:p>
    <w:p w14:paraId="4C73E8E9" w14:textId="50F32E63" w:rsidR="002E6713" w:rsidRPr="00631970" w:rsidRDefault="002E6713" w:rsidP="002E6713">
      <w:pPr>
        <w:spacing w:line="360" w:lineRule="auto"/>
        <w:ind w:left="360"/>
        <w:jc w:val="thaiDistribute"/>
        <w:rPr>
          <w:rFonts w:ascii="Arial" w:hAnsi="Arial" w:cs="Arial"/>
          <w:sz w:val="19"/>
          <w:szCs w:val="19"/>
          <w:cs/>
        </w:rPr>
      </w:pPr>
      <w:r w:rsidRPr="009F4767">
        <w:rPr>
          <w:rFonts w:ascii="Arial" w:hAnsi="Arial" w:cs="Arial"/>
          <w:sz w:val="19"/>
          <w:szCs w:val="19"/>
        </w:rPr>
        <w:t>Freight income</w:t>
      </w:r>
      <w:r w:rsidRPr="00631970">
        <w:rPr>
          <w:rFonts w:ascii="Arial" w:hAnsi="Arial" w:cs="Arial"/>
          <w:sz w:val="19"/>
          <w:szCs w:val="19"/>
        </w:rPr>
        <w:t xml:space="preserve"> </w:t>
      </w:r>
      <w:r w:rsidRPr="009F4767">
        <w:rPr>
          <w:rFonts w:ascii="Arial" w:hAnsi="Arial" w:cs="Arial"/>
          <w:sz w:val="19"/>
          <w:szCs w:val="19"/>
        </w:rPr>
        <w:t>is recognized over time</w:t>
      </w:r>
      <w:r>
        <w:rPr>
          <w:rFonts w:ascii="Arial" w:hAnsi="Arial" w:cs="Arial"/>
          <w:sz w:val="19"/>
          <w:szCs w:val="19"/>
        </w:rPr>
        <w:t>.</w:t>
      </w:r>
      <w:r w:rsidRPr="009F4767">
        <w:rPr>
          <w:rFonts w:ascii="Arial" w:hAnsi="Arial" w:cs="Arial"/>
          <w:sz w:val="19"/>
          <w:szCs w:val="19"/>
        </w:rPr>
        <w:t xml:space="preserve"> The related costs are recognized in profit or loss when they are incurred.</w:t>
      </w:r>
    </w:p>
    <w:p w14:paraId="1C4776F7" w14:textId="77777777" w:rsidR="009576FB" w:rsidRPr="00631970" w:rsidRDefault="009576FB" w:rsidP="002E6713">
      <w:pPr>
        <w:spacing w:line="360" w:lineRule="auto"/>
        <w:ind w:left="360"/>
        <w:jc w:val="thaiDistribute"/>
        <w:rPr>
          <w:rFonts w:ascii="Arial" w:hAnsi="Arial" w:cs="Arial"/>
          <w:sz w:val="19"/>
          <w:szCs w:val="19"/>
          <w:cs/>
        </w:rPr>
      </w:pPr>
    </w:p>
    <w:p w14:paraId="15BB1D1F" w14:textId="77777777" w:rsidR="002E6713" w:rsidRPr="00256C3E" w:rsidRDefault="002E6713" w:rsidP="002E6713">
      <w:pPr>
        <w:spacing w:line="360" w:lineRule="auto"/>
        <w:ind w:left="360"/>
        <w:jc w:val="thaiDistribute"/>
        <w:rPr>
          <w:rFonts w:ascii="Arial" w:hAnsi="Arial" w:cs="Arial"/>
          <w:i/>
          <w:iCs/>
          <w:sz w:val="19"/>
          <w:szCs w:val="19"/>
        </w:rPr>
      </w:pPr>
      <w:r w:rsidRPr="00256C3E">
        <w:rPr>
          <w:rFonts w:ascii="Arial" w:hAnsi="Arial" w:cs="Arial"/>
          <w:i/>
          <w:iCs/>
          <w:sz w:val="19"/>
          <w:szCs w:val="19"/>
        </w:rPr>
        <w:t>Interest income</w:t>
      </w:r>
    </w:p>
    <w:p w14:paraId="4658E602" w14:textId="77777777" w:rsidR="002E6713" w:rsidRPr="00256C3E" w:rsidRDefault="002E6713" w:rsidP="002E6713">
      <w:pPr>
        <w:spacing w:line="360" w:lineRule="auto"/>
        <w:ind w:left="360"/>
        <w:jc w:val="thaiDistribute"/>
        <w:rPr>
          <w:rFonts w:ascii="Arial" w:hAnsi="Arial" w:cs="Arial"/>
          <w:sz w:val="19"/>
          <w:szCs w:val="19"/>
        </w:rPr>
      </w:pPr>
      <w:r w:rsidRPr="00256C3E">
        <w:rPr>
          <w:rFonts w:ascii="Arial" w:hAnsi="Arial" w:cs="Arial"/>
          <w:sz w:val="19"/>
          <w:szCs w:val="19"/>
        </w:rPr>
        <w:t>Interest income is recogni</w:t>
      </w:r>
      <w:r>
        <w:rPr>
          <w:rFonts w:ascii="Arial" w:hAnsi="Arial" w:cs="Arial"/>
          <w:sz w:val="19"/>
          <w:szCs w:val="19"/>
        </w:rPr>
        <w:t>z</w:t>
      </w:r>
      <w:r w:rsidRPr="00256C3E">
        <w:rPr>
          <w:rFonts w:ascii="Arial" w:hAnsi="Arial" w:cs="Arial"/>
          <w:sz w:val="19"/>
          <w:szCs w:val="19"/>
        </w:rPr>
        <w:t xml:space="preserve">ed in profit or loss </w:t>
      </w:r>
      <w:r>
        <w:rPr>
          <w:rFonts w:ascii="Arial" w:hAnsi="Arial" w:cs="Arial"/>
          <w:sz w:val="19"/>
          <w:szCs w:val="19"/>
        </w:rPr>
        <w:t>on an accrual basis</w:t>
      </w:r>
      <w:r w:rsidRPr="00256C3E">
        <w:rPr>
          <w:rFonts w:ascii="Arial" w:hAnsi="Arial" w:cs="Arial"/>
          <w:sz w:val="19"/>
          <w:szCs w:val="19"/>
        </w:rPr>
        <w:t xml:space="preserve">.  </w:t>
      </w:r>
    </w:p>
    <w:p w14:paraId="5B7CB9F6" w14:textId="77777777" w:rsidR="002E6713" w:rsidRPr="009576FB" w:rsidRDefault="002E6713" w:rsidP="009576FB">
      <w:pPr>
        <w:spacing w:line="360" w:lineRule="auto"/>
        <w:ind w:left="360"/>
        <w:jc w:val="thaiDistribute"/>
        <w:rPr>
          <w:rFonts w:ascii="Arial" w:hAnsi="Arial" w:cs="Arial"/>
          <w:sz w:val="19"/>
          <w:szCs w:val="19"/>
        </w:rPr>
      </w:pPr>
    </w:p>
    <w:p w14:paraId="5AF6E709" w14:textId="77777777" w:rsidR="002E6713" w:rsidRPr="009576FB" w:rsidRDefault="002E6713" w:rsidP="002E6713">
      <w:pPr>
        <w:spacing w:line="360" w:lineRule="auto"/>
        <w:ind w:left="360"/>
        <w:jc w:val="thaiDistribute"/>
        <w:rPr>
          <w:rFonts w:ascii="Arial" w:hAnsi="Arial" w:cs="Arial"/>
          <w:sz w:val="19"/>
          <w:szCs w:val="19"/>
          <w:u w:val="single"/>
        </w:rPr>
      </w:pPr>
      <w:r w:rsidRPr="009576FB">
        <w:rPr>
          <w:rFonts w:ascii="Arial" w:hAnsi="Arial" w:cs="Arial"/>
          <w:sz w:val="19"/>
          <w:szCs w:val="19"/>
          <w:u w:val="single"/>
        </w:rPr>
        <w:t>Foreign currencies</w:t>
      </w:r>
    </w:p>
    <w:p w14:paraId="4D0A27D9" w14:textId="77777777" w:rsidR="002E6713" w:rsidRPr="009576FB" w:rsidRDefault="002E6713" w:rsidP="009576FB">
      <w:pPr>
        <w:spacing w:line="360" w:lineRule="auto"/>
        <w:ind w:left="360"/>
        <w:jc w:val="thaiDistribute"/>
        <w:rPr>
          <w:rFonts w:ascii="Arial" w:hAnsi="Arial" w:cs="Arial"/>
          <w:sz w:val="19"/>
          <w:szCs w:val="19"/>
        </w:rPr>
      </w:pPr>
      <w:r w:rsidRPr="009576FB">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2E6713" w:rsidRPr="009576FB" w:rsidRDefault="002E6713" w:rsidP="009576FB">
      <w:pPr>
        <w:spacing w:line="360" w:lineRule="auto"/>
        <w:ind w:left="360"/>
        <w:jc w:val="thaiDistribute"/>
        <w:rPr>
          <w:rFonts w:ascii="Arial" w:hAnsi="Arial" w:cs="Arial"/>
          <w:sz w:val="19"/>
          <w:szCs w:val="19"/>
        </w:rPr>
      </w:pPr>
    </w:p>
    <w:p w14:paraId="4DA6A2A5" w14:textId="77777777" w:rsidR="002E6713" w:rsidRPr="009576FB" w:rsidRDefault="002E6713" w:rsidP="009576FB">
      <w:pPr>
        <w:spacing w:line="360" w:lineRule="auto"/>
        <w:ind w:left="360"/>
        <w:jc w:val="thaiDistribute"/>
        <w:rPr>
          <w:rFonts w:ascii="Arial" w:hAnsi="Arial" w:cs="Arial"/>
          <w:sz w:val="19"/>
          <w:szCs w:val="19"/>
        </w:rPr>
      </w:pPr>
      <w:r w:rsidRPr="009576FB">
        <w:rPr>
          <w:rFonts w:ascii="Arial" w:hAnsi="Arial" w:cs="Arial"/>
          <w:sz w:val="19"/>
          <w:szCs w:val="19"/>
        </w:rPr>
        <w:t>Monetary assets and liabilities denominated in foreign currencies are translated into the functional currency at the exchange rate at the reporting date.</w:t>
      </w:r>
    </w:p>
    <w:p w14:paraId="0CBA6C83" w14:textId="77777777" w:rsidR="002E6713" w:rsidRPr="009576FB" w:rsidRDefault="002E6713" w:rsidP="009576FB">
      <w:pPr>
        <w:spacing w:line="360" w:lineRule="auto"/>
        <w:ind w:left="360"/>
        <w:jc w:val="thaiDistribute"/>
        <w:rPr>
          <w:rFonts w:ascii="Arial" w:hAnsi="Arial" w:cs="Arial"/>
          <w:sz w:val="19"/>
          <w:szCs w:val="19"/>
        </w:rPr>
      </w:pPr>
    </w:p>
    <w:p w14:paraId="66E18586" w14:textId="77777777" w:rsidR="002E6713" w:rsidRPr="009576FB" w:rsidRDefault="002E6713" w:rsidP="009576FB">
      <w:pPr>
        <w:spacing w:line="360" w:lineRule="auto"/>
        <w:ind w:left="360"/>
        <w:jc w:val="thaiDistribute"/>
        <w:rPr>
          <w:rFonts w:ascii="Arial" w:hAnsi="Arial" w:cs="Arial"/>
          <w:sz w:val="19"/>
          <w:szCs w:val="19"/>
        </w:rPr>
      </w:pPr>
      <w:r w:rsidRPr="009576FB">
        <w:rPr>
          <w:rFonts w:ascii="Arial" w:hAnsi="Arial" w:cs="Arial"/>
          <w:sz w:val="19"/>
          <w:szCs w:val="19"/>
        </w:rPr>
        <w:t xml:space="preserve">Non-monetary assets and liabilities measured at cost in foreign currencies are translated into the functional currency at the exchange rates at the dates of the transactions. </w:t>
      </w:r>
    </w:p>
    <w:p w14:paraId="74CC5EC3" w14:textId="77777777" w:rsidR="002E6713" w:rsidRPr="009576FB" w:rsidRDefault="002E6713" w:rsidP="009576FB">
      <w:pPr>
        <w:spacing w:line="360" w:lineRule="auto"/>
        <w:ind w:left="360"/>
        <w:jc w:val="thaiDistribute"/>
        <w:rPr>
          <w:rFonts w:ascii="Arial" w:hAnsi="Arial" w:cs="Arial"/>
          <w:sz w:val="19"/>
          <w:szCs w:val="19"/>
        </w:rPr>
      </w:pPr>
    </w:p>
    <w:p w14:paraId="5F5C4D0F" w14:textId="77777777" w:rsidR="002E6713" w:rsidRPr="009576FB" w:rsidRDefault="002E6713" w:rsidP="009576FB">
      <w:pPr>
        <w:spacing w:line="360" w:lineRule="auto"/>
        <w:ind w:left="360"/>
        <w:jc w:val="thaiDistribute"/>
        <w:rPr>
          <w:rFonts w:ascii="Arial" w:hAnsi="Arial" w:cs="Arial"/>
          <w:sz w:val="19"/>
          <w:szCs w:val="19"/>
        </w:rPr>
      </w:pPr>
      <w:r w:rsidRPr="009576FB">
        <w:rPr>
          <w:rFonts w:ascii="Arial" w:hAnsi="Arial" w:cs="Arial"/>
          <w:sz w:val="19"/>
          <w:szCs w:val="19"/>
        </w:rPr>
        <w:t>Foreign currency differences are recognized in profit or loss as incurred.</w:t>
      </w:r>
    </w:p>
    <w:p w14:paraId="730519C7" w14:textId="77777777" w:rsidR="002E6713" w:rsidRPr="009576FB" w:rsidRDefault="002E6713" w:rsidP="009576FB">
      <w:pPr>
        <w:spacing w:line="360" w:lineRule="auto"/>
        <w:ind w:left="360"/>
        <w:jc w:val="thaiDistribute"/>
        <w:rPr>
          <w:rFonts w:ascii="Arial" w:hAnsi="Arial" w:cs="Arial"/>
          <w:sz w:val="19"/>
          <w:szCs w:val="19"/>
        </w:rPr>
      </w:pPr>
    </w:p>
    <w:p w14:paraId="25BAE5A0" w14:textId="75FC0F40" w:rsidR="002E6713" w:rsidRPr="0061063D" w:rsidRDefault="002E6713" w:rsidP="002E6713">
      <w:pPr>
        <w:spacing w:line="360" w:lineRule="auto"/>
        <w:ind w:left="360"/>
        <w:jc w:val="thaiDistribute"/>
        <w:rPr>
          <w:rFonts w:ascii="Arial" w:hAnsi="Arial" w:cs="Arial"/>
          <w:sz w:val="19"/>
          <w:szCs w:val="19"/>
          <w:u w:val="single"/>
        </w:rPr>
      </w:pPr>
      <w:r w:rsidRPr="0061063D">
        <w:rPr>
          <w:rFonts w:ascii="Arial" w:hAnsi="Arial" w:cs="Arial"/>
          <w:sz w:val="19"/>
          <w:szCs w:val="19"/>
          <w:u w:val="single"/>
        </w:rPr>
        <w:lastRenderedPageBreak/>
        <w:t>Income tax</w:t>
      </w:r>
    </w:p>
    <w:p w14:paraId="0E07E832" w14:textId="77777777" w:rsidR="002E6713" w:rsidRPr="0088227A" w:rsidRDefault="002E6713" w:rsidP="0061063D">
      <w:pPr>
        <w:spacing w:line="360" w:lineRule="auto"/>
        <w:ind w:left="360"/>
        <w:jc w:val="thaiDistribute"/>
        <w:rPr>
          <w:rFonts w:ascii="Arial" w:hAnsi="Arial" w:cs="Arial"/>
          <w:sz w:val="19"/>
          <w:szCs w:val="19"/>
        </w:rPr>
      </w:pPr>
      <w:r w:rsidRPr="0088227A">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60637B10" w14:textId="77777777" w:rsidR="002E6713" w:rsidRPr="0061063D" w:rsidRDefault="002E6713" w:rsidP="0061063D">
      <w:pPr>
        <w:spacing w:line="360" w:lineRule="auto"/>
        <w:ind w:left="360"/>
        <w:jc w:val="thaiDistribute"/>
        <w:rPr>
          <w:rFonts w:ascii="Arial" w:hAnsi="Arial" w:cs="Arial"/>
          <w:sz w:val="19"/>
          <w:szCs w:val="19"/>
        </w:rPr>
      </w:pPr>
    </w:p>
    <w:p w14:paraId="6374F7CA" w14:textId="77777777" w:rsidR="002E6713" w:rsidRPr="0088227A" w:rsidRDefault="002E6713" w:rsidP="0061063D">
      <w:pPr>
        <w:spacing w:line="360" w:lineRule="auto"/>
        <w:ind w:left="360"/>
        <w:jc w:val="thaiDistribute"/>
        <w:rPr>
          <w:rFonts w:ascii="Arial" w:hAnsi="Arial" w:cs="Arial"/>
          <w:i/>
          <w:iCs/>
          <w:sz w:val="19"/>
          <w:szCs w:val="19"/>
        </w:rPr>
      </w:pPr>
      <w:r w:rsidRPr="0088227A">
        <w:rPr>
          <w:rFonts w:ascii="Arial" w:hAnsi="Arial" w:cs="Arial"/>
          <w:i/>
          <w:iCs/>
          <w:sz w:val="19"/>
          <w:szCs w:val="19"/>
        </w:rPr>
        <w:t>Current income tax</w:t>
      </w:r>
    </w:p>
    <w:p w14:paraId="1952FE91" w14:textId="77777777" w:rsidR="002E6713" w:rsidRPr="0088227A" w:rsidRDefault="002E6713" w:rsidP="0061063D">
      <w:pPr>
        <w:spacing w:line="360" w:lineRule="auto"/>
        <w:ind w:left="360"/>
        <w:jc w:val="thaiDistribute"/>
        <w:rPr>
          <w:rFonts w:ascii="Arial" w:hAnsi="Arial" w:cs="Arial"/>
          <w:sz w:val="19"/>
          <w:szCs w:val="19"/>
        </w:rPr>
      </w:pPr>
      <w:r w:rsidRPr="0088227A">
        <w:rPr>
          <w:rFonts w:ascii="Arial" w:hAnsi="Arial" w:cs="Arial"/>
          <w:sz w:val="19"/>
          <w:szCs w:val="19"/>
        </w:rPr>
        <w:t>Current income tax is the expected tax payable or claimable on the taxable profit or loss for the year, using tax rates enacted or substantially enacted at the end of the reporting period, and any adjustment to tax payable in respect of earlier years.</w:t>
      </w:r>
    </w:p>
    <w:p w14:paraId="1FFCAFA8" w14:textId="77777777" w:rsidR="002E6713" w:rsidRPr="0061063D" w:rsidRDefault="002E6713" w:rsidP="0061063D">
      <w:pPr>
        <w:spacing w:line="360" w:lineRule="auto"/>
        <w:ind w:left="360"/>
        <w:jc w:val="thaiDistribute"/>
        <w:rPr>
          <w:rFonts w:ascii="Arial" w:hAnsi="Arial" w:cs="Arial"/>
          <w:sz w:val="19"/>
          <w:szCs w:val="19"/>
        </w:rPr>
      </w:pPr>
    </w:p>
    <w:p w14:paraId="3BEB959A" w14:textId="77777777" w:rsidR="002E6713" w:rsidRPr="0088227A" w:rsidRDefault="002E6713" w:rsidP="0061063D">
      <w:pPr>
        <w:spacing w:line="360" w:lineRule="auto"/>
        <w:ind w:left="360"/>
        <w:jc w:val="thaiDistribute"/>
        <w:rPr>
          <w:rFonts w:ascii="Arial" w:hAnsi="Arial" w:cs="Arial"/>
          <w:i/>
          <w:iCs/>
          <w:sz w:val="19"/>
          <w:szCs w:val="19"/>
        </w:rPr>
      </w:pPr>
      <w:r w:rsidRPr="0088227A">
        <w:rPr>
          <w:rFonts w:ascii="Arial" w:hAnsi="Arial" w:cs="Arial"/>
          <w:i/>
          <w:iCs/>
          <w:sz w:val="19"/>
          <w:szCs w:val="19"/>
        </w:rPr>
        <w:t>Deferred tax</w:t>
      </w:r>
    </w:p>
    <w:p w14:paraId="57D6F90E" w14:textId="77777777" w:rsidR="002E6713" w:rsidRPr="0088227A" w:rsidRDefault="002E6713" w:rsidP="0061063D">
      <w:pPr>
        <w:spacing w:line="360" w:lineRule="auto"/>
        <w:ind w:left="360"/>
        <w:jc w:val="thaiDistribute"/>
        <w:rPr>
          <w:rFonts w:ascii="Arial" w:hAnsi="Arial" w:cs="Arial"/>
          <w:sz w:val="19"/>
          <w:szCs w:val="19"/>
        </w:rPr>
      </w:pPr>
      <w:r w:rsidRPr="0088227A">
        <w:rPr>
          <w:rFonts w:ascii="Arial" w:hAnsi="Arial" w:cs="Arial"/>
          <w:sz w:val="19"/>
          <w:szCs w:val="19"/>
        </w:rPr>
        <w:t>Deferred tax is recognized in respect of temporary differences between the carrying amounts of assets and liabilities and the corresponding amounts used for income tax computation purposes. Deferred tax is measured at the tax rate that is expected to be applied to the temporary differences when they reverse, using tax rate enacted or substantively enacted at the end of the reporting period.</w:t>
      </w:r>
    </w:p>
    <w:p w14:paraId="6D1D6C32" w14:textId="77777777" w:rsidR="002E6713" w:rsidRPr="0061063D" w:rsidRDefault="002E6713" w:rsidP="0061063D">
      <w:pPr>
        <w:spacing w:line="360" w:lineRule="auto"/>
        <w:ind w:left="360"/>
        <w:jc w:val="thaiDistribute"/>
        <w:rPr>
          <w:rFonts w:ascii="Arial" w:hAnsi="Arial" w:cs="Arial"/>
          <w:sz w:val="19"/>
          <w:szCs w:val="19"/>
        </w:rPr>
      </w:pPr>
    </w:p>
    <w:p w14:paraId="1CCC9967" w14:textId="77777777" w:rsidR="002E6713" w:rsidRPr="0088227A" w:rsidRDefault="002E6713" w:rsidP="0061063D">
      <w:pPr>
        <w:spacing w:line="360" w:lineRule="auto"/>
        <w:ind w:left="360"/>
        <w:jc w:val="thaiDistribute"/>
        <w:rPr>
          <w:rFonts w:ascii="Arial" w:hAnsi="Arial" w:cs="Arial"/>
          <w:sz w:val="19"/>
          <w:szCs w:val="19"/>
        </w:rPr>
      </w:pPr>
      <w:r w:rsidRPr="0088227A">
        <w:rPr>
          <w:rFonts w:ascii="Arial" w:hAnsi="Arial" w:cs="Arial"/>
          <w:sz w:val="19"/>
          <w:szCs w:val="19"/>
        </w:rPr>
        <w:t>Deferred tax assets are recognized to the extent that it is probable that future taxable profits will be available against which the temporary differences can be utilized. Deferred tax assets are reviewed at the end of each reporting year and reduced to the extent that the related tax benefit will be realized.</w:t>
      </w:r>
    </w:p>
    <w:p w14:paraId="7025B2CC" w14:textId="77777777" w:rsidR="002E6713" w:rsidRPr="0061063D" w:rsidRDefault="002E6713" w:rsidP="0061063D">
      <w:pPr>
        <w:spacing w:line="360" w:lineRule="auto"/>
        <w:ind w:left="360"/>
        <w:jc w:val="thaiDistribute"/>
        <w:rPr>
          <w:rFonts w:ascii="Arial" w:hAnsi="Arial" w:cs="Arial"/>
          <w:sz w:val="19"/>
          <w:szCs w:val="19"/>
        </w:rPr>
      </w:pPr>
    </w:p>
    <w:p w14:paraId="714926A8" w14:textId="77777777" w:rsidR="002E6713" w:rsidRPr="0061063D" w:rsidRDefault="002E6713" w:rsidP="002E6713">
      <w:pPr>
        <w:spacing w:line="360" w:lineRule="auto"/>
        <w:ind w:left="360"/>
        <w:jc w:val="thaiDistribute"/>
        <w:rPr>
          <w:rFonts w:ascii="Arial" w:hAnsi="Arial" w:cs="Arial"/>
          <w:sz w:val="19"/>
          <w:szCs w:val="19"/>
          <w:u w:val="single"/>
        </w:rPr>
      </w:pPr>
      <w:r w:rsidRPr="0061063D">
        <w:rPr>
          <w:rFonts w:ascii="Arial" w:hAnsi="Arial" w:cs="Arial"/>
          <w:sz w:val="19"/>
          <w:szCs w:val="19"/>
          <w:u w:val="single"/>
        </w:rPr>
        <w:t>Employee benefits</w:t>
      </w:r>
    </w:p>
    <w:p w14:paraId="1E5CE043" w14:textId="77777777" w:rsidR="002E6713" w:rsidRPr="0061063D" w:rsidRDefault="002E6713" w:rsidP="002E6713">
      <w:pPr>
        <w:spacing w:line="360" w:lineRule="auto"/>
        <w:ind w:left="360"/>
        <w:jc w:val="thaiDistribute"/>
        <w:rPr>
          <w:rFonts w:ascii="Arial" w:hAnsi="Arial" w:cs="Arial"/>
          <w:sz w:val="19"/>
          <w:szCs w:val="19"/>
        </w:rPr>
      </w:pPr>
      <w:r w:rsidRPr="0061063D">
        <w:rPr>
          <w:rFonts w:ascii="Arial" w:hAnsi="Arial" w:cs="Arial"/>
          <w:sz w:val="19"/>
          <w:szCs w:val="19"/>
        </w:rPr>
        <w:t xml:space="preserve">Salaries, wages, </w:t>
      </w:r>
      <w:proofErr w:type="gramStart"/>
      <w:r w:rsidRPr="0061063D">
        <w:rPr>
          <w:rFonts w:ascii="Arial" w:hAnsi="Arial" w:cs="Arial"/>
          <w:sz w:val="19"/>
          <w:szCs w:val="19"/>
        </w:rPr>
        <w:t>bonuses</w:t>
      </w:r>
      <w:proofErr w:type="gramEnd"/>
      <w:r w:rsidRPr="0061063D">
        <w:rPr>
          <w:rFonts w:ascii="Arial" w:hAnsi="Arial" w:cs="Arial"/>
          <w:sz w:val="19"/>
          <w:szCs w:val="19"/>
        </w:rPr>
        <w:t xml:space="preserve"> and contribution to the social security are recognized as expenses when incurred.</w:t>
      </w:r>
    </w:p>
    <w:p w14:paraId="6C142D19" w14:textId="77777777" w:rsidR="002E6713" w:rsidRPr="0061063D" w:rsidRDefault="002E6713" w:rsidP="0061063D">
      <w:pPr>
        <w:spacing w:line="360" w:lineRule="auto"/>
        <w:ind w:left="360"/>
        <w:jc w:val="thaiDistribute"/>
        <w:rPr>
          <w:rFonts w:ascii="Arial" w:hAnsi="Arial" w:cs="Arial"/>
          <w:sz w:val="19"/>
          <w:szCs w:val="19"/>
        </w:rPr>
      </w:pPr>
    </w:p>
    <w:p w14:paraId="5D131237" w14:textId="77777777" w:rsidR="002E6713" w:rsidRPr="0061063D" w:rsidRDefault="002E6713" w:rsidP="0061063D">
      <w:pPr>
        <w:spacing w:line="360" w:lineRule="auto"/>
        <w:ind w:left="360"/>
        <w:jc w:val="thaiDistribute"/>
        <w:rPr>
          <w:rFonts w:ascii="Arial" w:hAnsi="Arial" w:cs="Arial"/>
          <w:i/>
          <w:iCs/>
          <w:sz w:val="19"/>
          <w:szCs w:val="19"/>
        </w:rPr>
      </w:pPr>
      <w:r w:rsidRPr="0061063D">
        <w:rPr>
          <w:rFonts w:ascii="Arial" w:hAnsi="Arial" w:cs="Arial"/>
          <w:i/>
          <w:iCs/>
          <w:sz w:val="19"/>
          <w:szCs w:val="19"/>
        </w:rPr>
        <w:t>Post-employment benefits (Defined contribution plans)</w:t>
      </w:r>
    </w:p>
    <w:p w14:paraId="3FAEA4D1" w14:textId="77777777" w:rsidR="002E6713" w:rsidRPr="0061063D" w:rsidRDefault="002E6713" w:rsidP="0061063D">
      <w:pPr>
        <w:spacing w:line="360" w:lineRule="auto"/>
        <w:ind w:left="360"/>
        <w:jc w:val="thaiDistribute"/>
        <w:rPr>
          <w:rFonts w:ascii="Arial" w:hAnsi="Arial" w:cs="Arial"/>
          <w:sz w:val="19"/>
          <w:szCs w:val="19"/>
        </w:rPr>
      </w:pPr>
      <w:r w:rsidRPr="0061063D">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88227A">
        <w:rPr>
          <w:rFonts w:ascii="Arial" w:hAnsi="Arial" w:cs="Arial"/>
          <w:sz w:val="19"/>
          <w:szCs w:val="19"/>
          <w:cs/>
          <w:lang w:val="en-GB"/>
        </w:rPr>
        <w:t>.</w:t>
      </w:r>
      <w:r w:rsidRPr="0061063D">
        <w:rPr>
          <w:rFonts w:ascii="Arial" w:hAnsi="Arial" w:cs="Arial"/>
          <w:sz w:val="19"/>
          <w:szCs w:val="19"/>
        </w:rPr>
        <w:t xml:space="preserve"> The Company’s contributions are recognized as expenses when incurred.</w:t>
      </w:r>
    </w:p>
    <w:p w14:paraId="29F5C1CA" w14:textId="77777777" w:rsidR="002E6713" w:rsidRPr="0061063D" w:rsidRDefault="002E6713" w:rsidP="0061063D">
      <w:pPr>
        <w:spacing w:line="360" w:lineRule="auto"/>
        <w:ind w:left="360"/>
        <w:jc w:val="thaiDistribute"/>
        <w:rPr>
          <w:rFonts w:ascii="Arial" w:hAnsi="Arial" w:cs="Arial"/>
          <w:sz w:val="19"/>
          <w:szCs w:val="19"/>
        </w:rPr>
      </w:pPr>
    </w:p>
    <w:p w14:paraId="54183062" w14:textId="77777777" w:rsidR="002E6713" w:rsidRPr="0061063D" w:rsidRDefault="002E6713" w:rsidP="0061063D">
      <w:pPr>
        <w:spacing w:line="360" w:lineRule="auto"/>
        <w:ind w:left="360"/>
        <w:jc w:val="thaiDistribute"/>
        <w:rPr>
          <w:rFonts w:ascii="Arial" w:hAnsi="Arial" w:cs="Arial"/>
          <w:i/>
          <w:iCs/>
          <w:sz w:val="19"/>
          <w:szCs w:val="19"/>
        </w:rPr>
      </w:pPr>
      <w:r w:rsidRPr="0061063D">
        <w:rPr>
          <w:rFonts w:ascii="Arial" w:hAnsi="Arial" w:cs="Arial"/>
          <w:i/>
          <w:iCs/>
          <w:sz w:val="19"/>
          <w:szCs w:val="19"/>
        </w:rPr>
        <w:t xml:space="preserve">Post-employment benefits (Defined benefit plans) </w:t>
      </w:r>
    </w:p>
    <w:p w14:paraId="3F04FCD0" w14:textId="77777777" w:rsidR="002E6713" w:rsidRPr="0061063D" w:rsidRDefault="002E6713" w:rsidP="0061063D">
      <w:pPr>
        <w:spacing w:line="360" w:lineRule="auto"/>
        <w:ind w:left="360"/>
        <w:jc w:val="thaiDistribute"/>
        <w:rPr>
          <w:rFonts w:ascii="Arial" w:hAnsi="Arial" w:cs="Arial"/>
          <w:sz w:val="19"/>
          <w:szCs w:val="19"/>
        </w:rPr>
      </w:pPr>
      <w:r w:rsidRPr="0061063D">
        <w:rPr>
          <w:rFonts w:ascii="Arial" w:hAnsi="Arial" w:cs="Arial"/>
          <w:sz w:val="19"/>
          <w:szCs w:val="19"/>
        </w:rPr>
        <w:t xml:space="preserve">The Company has obligations in respect of the severance payments for employees upon retirement under the </w:t>
      </w:r>
      <w:proofErr w:type="spellStart"/>
      <w:r w:rsidRPr="0061063D">
        <w:rPr>
          <w:rFonts w:ascii="Arial" w:hAnsi="Arial" w:cs="Arial"/>
          <w:sz w:val="19"/>
          <w:szCs w:val="19"/>
        </w:rPr>
        <w:t>Labour</w:t>
      </w:r>
      <w:proofErr w:type="spellEnd"/>
      <w:r w:rsidRPr="0061063D">
        <w:rPr>
          <w:rFonts w:ascii="Arial" w:hAnsi="Arial" w:cs="Arial"/>
          <w:sz w:val="19"/>
          <w:szCs w:val="19"/>
        </w:rPr>
        <w:t xml:space="preserve"> Law. </w:t>
      </w:r>
    </w:p>
    <w:p w14:paraId="3D638FE7" w14:textId="77777777" w:rsidR="002E6713" w:rsidRPr="0061063D" w:rsidRDefault="002E6713" w:rsidP="0061063D">
      <w:pPr>
        <w:spacing w:line="360" w:lineRule="auto"/>
        <w:ind w:left="360"/>
        <w:jc w:val="thaiDistribute"/>
        <w:rPr>
          <w:rFonts w:ascii="Arial" w:hAnsi="Arial" w:cs="Arial"/>
          <w:sz w:val="19"/>
          <w:szCs w:val="19"/>
        </w:rPr>
      </w:pPr>
    </w:p>
    <w:p w14:paraId="2F9470AD" w14:textId="77777777" w:rsidR="002E6713" w:rsidRPr="0061063D" w:rsidRDefault="002E6713" w:rsidP="0061063D">
      <w:pPr>
        <w:spacing w:line="360" w:lineRule="auto"/>
        <w:ind w:left="360"/>
        <w:jc w:val="thaiDistribute"/>
        <w:rPr>
          <w:rFonts w:ascii="Arial" w:hAnsi="Arial" w:cs="Arial"/>
          <w:sz w:val="19"/>
          <w:szCs w:val="19"/>
        </w:rPr>
      </w:pPr>
      <w:r w:rsidRPr="0061063D">
        <w:rPr>
          <w:rFonts w:ascii="Arial" w:hAnsi="Arial" w:cs="Arial"/>
          <w:sz w:val="19"/>
          <w:szCs w:val="19"/>
        </w:rPr>
        <w:t xml:space="preserve">The obligation under the defined benefit plan is determined by actuary, using the projected unit credit method. </w:t>
      </w:r>
    </w:p>
    <w:p w14:paraId="6CB37BEE" w14:textId="77777777" w:rsidR="002E6713" w:rsidRPr="0061063D" w:rsidRDefault="002E6713" w:rsidP="0061063D">
      <w:pPr>
        <w:spacing w:line="360" w:lineRule="auto"/>
        <w:ind w:left="360"/>
        <w:jc w:val="thaiDistribute"/>
        <w:rPr>
          <w:rFonts w:ascii="Arial" w:hAnsi="Arial" w:cs="Arial"/>
          <w:sz w:val="19"/>
          <w:szCs w:val="19"/>
        </w:rPr>
      </w:pPr>
    </w:p>
    <w:p w14:paraId="0A339BF9" w14:textId="77777777" w:rsidR="001032FD" w:rsidRPr="0061063D" w:rsidRDefault="001032FD" w:rsidP="0061063D">
      <w:pPr>
        <w:spacing w:line="360" w:lineRule="auto"/>
        <w:ind w:left="360"/>
        <w:jc w:val="thaiDistribute"/>
        <w:rPr>
          <w:rFonts w:ascii="Arial" w:hAnsi="Arial" w:cs="Arial"/>
          <w:sz w:val="19"/>
          <w:szCs w:val="19"/>
        </w:rPr>
      </w:pPr>
      <w:r w:rsidRPr="0061063D">
        <w:rPr>
          <w:rFonts w:ascii="Arial" w:hAnsi="Arial" w:cs="Arial"/>
          <w:sz w:val="19"/>
          <w:szCs w:val="19"/>
        </w:rPr>
        <w:br w:type="page"/>
      </w:r>
    </w:p>
    <w:p w14:paraId="3CA6468F" w14:textId="0A37653D" w:rsidR="002E6713" w:rsidRPr="0088227A"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88227A">
        <w:rPr>
          <w:rFonts w:ascii="Arial" w:hAnsi="Arial" w:cs="Arial"/>
          <w:i/>
          <w:iCs/>
          <w:sz w:val="19"/>
          <w:szCs w:val="19"/>
          <w:lang w:val="en-GB" w:eastAsia="en-GB"/>
        </w:rPr>
        <w:lastRenderedPageBreak/>
        <w:t>Share-based payments</w:t>
      </w:r>
    </w:p>
    <w:p w14:paraId="51EDA168" w14:textId="77777777" w:rsidR="002E6713" w:rsidRPr="0088227A" w:rsidRDefault="002E6713" w:rsidP="002E6713">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 xml:space="preserve">The grant-date fair value of equity-settled share-based payment awards granted to employees is generally recognized as an expense, with a corresponding increase in equity, over the vesting period of the awards. The amount recognized as an expense is adjusted to reflect the number of awards for which the related service conditions, such that the amount ultimately recognized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2455FB3C" w14:textId="77777777" w:rsidR="002E6713" w:rsidRPr="009A6B44" w:rsidRDefault="002E6713" w:rsidP="009A6B44">
      <w:pPr>
        <w:pStyle w:val="BodyTextIndent3"/>
        <w:spacing w:line="360" w:lineRule="auto"/>
        <w:ind w:left="357" w:firstLine="0"/>
        <w:jc w:val="thaiDistribute"/>
        <w:rPr>
          <w:rFonts w:ascii="Arial" w:hAnsi="Arial" w:cs="Arial"/>
          <w:sz w:val="19"/>
          <w:szCs w:val="19"/>
          <w:lang w:val="en-GB" w:eastAsia="en-GB"/>
        </w:rPr>
      </w:pPr>
    </w:p>
    <w:p w14:paraId="1193E838" w14:textId="77777777" w:rsidR="002E6713" w:rsidRPr="009A6B44"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9A6B44">
        <w:rPr>
          <w:rFonts w:ascii="Arial" w:hAnsi="Arial" w:cs="Arial"/>
          <w:sz w:val="19"/>
          <w:szCs w:val="19"/>
          <w:u w:val="single"/>
          <w:lang w:val="en-GB" w:eastAsia="en-GB"/>
        </w:rPr>
        <w:t>Basic earnings per share</w:t>
      </w:r>
    </w:p>
    <w:p w14:paraId="72406164" w14:textId="77777777" w:rsidR="002E6713" w:rsidRPr="0088227A" w:rsidRDefault="002E6713" w:rsidP="002E6713">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The Company presents basic earnings per share for its ordinary shares. Basic earnings per share is calculated by dividing the profit or loss attributable to ordinary shareholders of the Company by the weighted average number of ordinary shares outstanding during the year.</w:t>
      </w:r>
    </w:p>
    <w:p w14:paraId="2AE52A3F" w14:textId="77777777" w:rsidR="002E6713" w:rsidRPr="009A6B44" w:rsidRDefault="002E6713" w:rsidP="002E6713">
      <w:pPr>
        <w:pStyle w:val="BodyTextIndent3"/>
        <w:spacing w:line="360" w:lineRule="auto"/>
        <w:ind w:left="357" w:firstLine="0"/>
        <w:jc w:val="thaiDistribute"/>
        <w:rPr>
          <w:rFonts w:ascii="Arial" w:hAnsi="Arial" w:cs="Arial"/>
          <w:sz w:val="19"/>
          <w:szCs w:val="19"/>
          <w:lang w:val="en-GB" w:eastAsia="en-GB"/>
        </w:rPr>
      </w:pPr>
    </w:p>
    <w:p w14:paraId="34928289" w14:textId="77777777" w:rsidR="002E6713" w:rsidRPr="0088227A"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88227A">
        <w:rPr>
          <w:rFonts w:ascii="Arial" w:hAnsi="Arial" w:cs="Arial"/>
          <w:sz w:val="19"/>
          <w:szCs w:val="19"/>
          <w:u w:val="single"/>
          <w:lang w:val="en-GB" w:eastAsia="en-GB"/>
        </w:rPr>
        <w:t>Dividend payment</w:t>
      </w:r>
    </w:p>
    <w:p w14:paraId="73A69ED4" w14:textId="77777777" w:rsidR="002E6713" w:rsidRPr="0088227A" w:rsidRDefault="002E6713" w:rsidP="009A6B44">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Dividend payment is recorded in the financial statements in the period in which they are approved by the Shareholders or Board of Directors of the Company.</w:t>
      </w:r>
    </w:p>
    <w:p w14:paraId="5A281BC8" w14:textId="77777777" w:rsidR="002E6713" w:rsidRPr="009A6B44" w:rsidRDefault="002E6713" w:rsidP="009A6B44">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ab/>
      </w:r>
    </w:p>
    <w:p w14:paraId="4FBEAFBB" w14:textId="77777777" w:rsidR="002E6713" w:rsidRPr="009A6B44"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9A6B44">
        <w:rPr>
          <w:rFonts w:ascii="Arial" w:hAnsi="Arial" w:cs="Arial"/>
          <w:sz w:val="19"/>
          <w:szCs w:val="19"/>
          <w:u w:val="single"/>
          <w:lang w:val="en-GB" w:eastAsia="en-GB"/>
        </w:rPr>
        <w:t>Segment reporting</w:t>
      </w:r>
    </w:p>
    <w:p w14:paraId="61687E3C" w14:textId="77777777" w:rsidR="002E6713" w:rsidRPr="0088227A" w:rsidRDefault="002E6713" w:rsidP="009A6B44">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 xml:space="preserve">Segment results that are reported to the chief operating decision maker include items directly attributable to a segment as well as those that can be allocated on a reasonable basis. Segment information is presented by geography as primary format. </w:t>
      </w:r>
    </w:p>
    <w:p w14:paraId="00BFB3D2" w14:textId="77777777" w:rsidR="002E6713" w:rsidRPr="0088227A" w:rsidRDefault="002E6713" w:rsidP="009A6B44">
      <w:pPr>
        <w:pStyle w:val="BodyTextIndent3"/>
        <w:spacing w:line="360" w:lineRule="auto"/>
        <w:ind w:left="357" w:firstLine="0"/>
        <w:jc w:val="thaiDistribute"/>
        <w:rPr>
          <w:rFonts w:ascii="Arial" w:hAnsi="Arial" w:cs="Arial"/>
          <w:sz w:val="19"/>
          <w:szCs w:val="19"/>
          <w:lang w:val="en-GB" w:eastAsia="en-GB"/>
        </w:rPr>
      </w:pPr>
    </w:p>
    <w:p w14:paraId="5562219B" w14:textId="77777777" w:rsidR="002E6713" w:rsidRPr="009A6B44"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9A6B44">
        <w:rPr>
          <w:rFonts w:ascii="Arial" w:hAnsi="Arial" w:cs="Arial"/>
          <w:sz w:val="19"/>
          <w:szCs w:val="19"/>
          <w:u w:val="single"/>
          <w:lang w:val="en-GB" w:eastAsia="en-GB"/>
        </w:rPr>
        <w:t>Provisions</w:t>
      </w:r>
    </w:p>
    <w:p w14:paraId="30B0187E" w14:textId="77777777" w:rsidR="002E6713" w:rsidRPr="0088227A" w:rsidRDefault="002E6713" w:rsidP="009A6B44">
      <w:pPr>
        <w:pStyle w:val="BodyTextIndent3"/>
        <w:spacing w:line="360" w:lineRule="auto"/>
        <w:ind w:left="357" w:firstLine="0"/>
        <w:jc w:val="thaiDistribute"/>
        <w:rPr>
          <w:rFonts w:ascii="Arial" w:hAnsi="Arial" w:cs="Arial"/>
          <w:sz w:val="19"/>
          <w:szCs w:val="19"/>
          <w:lang w:val="en-GB" w:eastAsia="en-GB"/>
        </w:rPr>
      </w:pPr>
      <w:r w:rsidRPr="0088227A">
        <w:rPr>
          <w:rFonts w:ascii="Arial" w:hAnsi="Arial" w:cs="Arial"/>
          <w:sz w:val="19"/>
          <w:szCs w:val="19"/>
          <w:lang w:val="en-GB" w:eastAsia="en-GB"/>
        </w:rPr>
        <w:t xml:space="preserve">A provision is recognized if, </w:t>
      </w:r>
      <w:proofErr w:type="gramStart"/>
      <w:r w:rsidRPr="0088227A">
        <w:rPr>
          <w:rFonts w:ascii="Arial" w:hAnsi="Arial" w:cs="Arial"/>
          <w:sz w:val="19"/>
          <w:szCs w:val="19"/>
          <w:lang w:val="en-GB" w:eastAsia="en-GB"/>
        </w:rPr>
        <w:t>as a result of</w:t>
      </w:r>
      <w:proofErr w:type="gramEnd"/>
      <w:r w:rsidRPr="0088227A">
        <w:rPr>
          <w:rFonts w:ascii="Arial" w:hAnsi="Arial" w:cs="Arial"/>
          <w:sz w:val="19"/>
          <w:szCs w:val="19"/>
          <w:lang w:val="en-GB" w:eastAsia="en-GB"/>
        </w:rPr>
        <w:t xml:space="preserve"> a past event, the Company has a present legal or constructive obligation that can be estimated reliably, and it is probable that an outflow of economic benefits will be required to settle the obligation. </w:t>
      </w:r>
    </w:p>
    <w:p w14:paraId="6EA86F44" w14:textId="77777777" w:rsidR="002E6713" w:rsidRPr="009A6B44" w:rsidRDefault="002E6713" w:rsidP="009A6B44">
      <w:pPr>
        <w:pStyle w:val="BodyTextIndent3"/>
        <w:spacing w:line="360" w:lineRule="auto"/>
        <w:ind w:left="357" w:firstLine="0"/>
        <w:jc w:val="thaiDistribute"/>
        <w:rPr>
          <w:rFonts w:ascii="Arial" w:hAnsi="Arial" w:cs="Arial"/>
          <w:sz w:val="19"/>
          <w:szCs w:val="19"/>
          <w:cs/>
          <w:lang w:val="en-GB" w:eastAsia="en-GB"/>
        </w:rPr>
      </w:pPr>
    </w:p>
    <w:p w14:paraId="4EC16735" w14:textId="77777777" w:rsidR="002E6713" w:rsidRPr="009A6B44"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9A6B44">
        <w:rPr>
          <w:rFonts w:ascii="Arial" w:hAnsi="Arial" w:cs="Arial"/>
          <w:sz w:val="19"/>
          <w:szCs w:val="19"/>
          <w:u w:val="single"/>
          <w:cs/>
          <w:lang w:val="en-GB" w:eastAsia="en-GB"/>
        </w:rPr>
        <w:t>Financial instruments</w:t>
      </w:r>
    </w:p>
    <w:p w14:paraId="6CA13E7C" w14:textId="77777777" w:rsidR="002E6713" w:rsidRPr="009A6B44"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9A6B44">
        <w:rPr>
          <w:rFonts w:ascii="Arial" w:hAnsi="Arial" w:cs="Arial"/>
          <w:i/>
          <w:iCs/>
          <w:sz w:val="19"/>
          <w:szCs w:val="19"/>
          <w:lang w:val="en-GB" w:eastAsia="en-GB"/>
        </w:rPr>
        <w:t>Policies applicable after 1 January 2020</w:t>
      </w:r>
    </w:p>
    <w:p w14:paraId="380E119F" w14:textId="77777777" w:rsidR="002E6713" w:rsidRPr="009A6B44"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9A6B44">
        <w:rPr>
          <w:rFonts w:ascii="Arial" w:hAnsi="Arial" w:cs="Arial"/>
          <w:i/>
          <w:iCs/>
          <w:sz w:val="19"/>
          <w:szCs w:val="19"/>
          <w:lang w:val="en-GB" w:eastAsia="en-GB"/>
        </w:rPr>
        <w:t>Recognition and derecognition</w:t>
      </w:r>
    </w:p>
    <w:p w14:paraId="0EC6E086" w14:textId="77777777" w:rsidR="002E6713" w:rsidRPr="006E2804" w:rsidRDefault="002E6713" w:rsidP="009A6B44">
      <w:pPr>
        <w:pStyle w:val="BodyTextIndent3"/>
        <w:spacing w:line="360" w:lineRule="auto"/>
        <w:ind w:left="357" w:firstLine="0"/>
        <w:jc w:val="thaiDistribute"/>
        <w:rPr>
          <w:rFonts w:ascii="Arial" w:hAnsi="Arial" w:cs="Arial"/>
          <w:sz w:val="19"/>
          <w:szCs w:val="19"/>
          <w:lang w:val="en-GB" w:eastAsia="en-GB"/>
        </w:rPr>
      </w:pPr>
      <w:r w:rsidRPr="006E2804">
        <w:rPr>
          <w:rFonts w:ascii="Arial" w:hAnsi="Arial" w:cs="Arial"/>
          <w:sz w:val="19"/>
          <w:szCs w:val="19"/>
          <w:lang w:val="en-GB" w:eastAsia="en-GB"/>
        </w:rPr>
        <w:t>Financial assets and financial liabilities are recognised when the Company becomes a party to the contractual provisions of the financial instrument.</w:t>
      </w:r>
    </w:p>
    <w:p w14:paraId="7EA038DC" w14:textId="77777777" w:rsidR="002E6713" w:rsidRPr="009A6B44" w:rsidRDefault="002E6713" w:rsidP="009A6B44">
      <w:pPr>
        <w:pStyle w:val="BodyTextIndent3"/>
        <w:spacing w:line="360" w:lineRule="auto"/>
        <w:ind w:left="357" w:firstLine="0"/>
        <w:jc w:val="thaiDistribute"/>
        <w:rPr>
          <w:rFonts w:ascii="Arial" w:hAnsi="Arial" w:cs="Arial"/>
          <w:sz w:val="19"/>
          <w:szCs w:val="19"/>
          <w:cs/>
          <w:lang w:val="en-GB" w:eastAsia="en-GB"/>
        </w:rPr>
      </w:pPr>
    </w:p>
    <w:p w14:paraId="63B25B5D" w14:textId="77777777" w:rsidR="002E6713" w:rsidRPr="006E2804" w:rsidRDefault="002E6713" w:rsidP="009A6B44">
      <w:pPr>
        <w:pStyle w:val="BodyTextIndent3"/>
        <w:spacing w:line="360" w:lineRule="auto"/>
        <w:ind w:left="357" w:firstLine="0"/>
        <w:jc w:val="thaiDistribute"/>
        <w:rPr>
          <w:rFonts w:ascii="Arial" w:hAnsi="Arial" w:cs="Arial"/>
          <w:sz w:val="19"/>
          <w:szCs w:val="19"/>
          <w:lang w:val="en-GB" w:eastAsia="en-GB"/>
        </w:rPr>
      </w:pPr>
      <w:r w:rsidRPr="006E2804">
        <w:rPr>
          <w:rFonts w:ascii="Arial" w:hAnsi="Arial" w:cs="Arial"/>
          <w:sz w:val="19"/>
          <w:szCs w:val="19"/>
          <w:lang w:val="en-GB" w:eastAsia="en-GB"/>
        </w:rPr>
        <w:t>Financial assets are derecognised when the contractual rights to the cash flows from the financial asset expire, or when the financial asset and substantially all the risks and rewards are transferred.</w:t>
      </w:r>
    </w:p>
    <w:p w14:paraId="4C67D9F9" w14:textId="77777777" w:rsidR="002E6713" w:rsidRPr="009A6B44" w:rsidRDefault="002E6713" w:rsidP="009A6B44">
      <w:pPr>
        <w:pStyle w:val="BodyTextIndent3"/>
        <w:spacing w:line="360" w:lineRule="auto"/>
        <w:ind w:left="357" w:firstLine="0"/>
        <w:jc w:val="thaiDistribute"/>
        <w:rPr>
          <w:rFonts w:ascii="Arial" w:hAnsi="Arial" w:cs="Arial"/>
          <w:sz w:val="19"/>
          <w:szCs w:val="19"/>
          <w:lang w:val="en-GB" w:eastAsia="en-GB"/>
        </w:rPr>
      </w:pPr>
    </w:p>
    <w:p w14:paraId="47220178" w14:textId="77777777" w:rsidR="002E6713" w:rsidRPr="006E2804" w:rsidRDefault="002E6713" w:rsidP="009A6B44">
      <w:pPr>
        <w:pStyle w:val="BodyTextIndent3"/>
        <w:spacing w:line="360" w:lineRule="auto"/>
        <w:ind w:left="357" w:firstLine="0"/>
        <w:jc w:val="thaiDistribute"/>
        <w:rPr>
          <w:rFonts w:ascii="Arial" w:hAnsi="Arial" w:cs="Arial"/>
          <w:sz w:val="19"/>
          <w:szCs w:val="19"/>
          <w:lang w:val="en-GB" w:eastAsia="en-GB"/>
        </w:rPr>
      </w:pPr>
      <w:r w:rsidRPr="006E2804">
        <w:rPr>
          <w:rFonts w:ascii="Arial" w:hAnsi="Arial" w:cs="Arial"/>
          <w:sz w:val="19"/>
          <w:szCs w:val="19"/>
          <w:lang w:val="en-GB" w:eastAsia="en-GB"/>
        </w:rPr>
        <w:t xml:space="preserve">Financial liabilities are derecognised when they are extinguished, discharged, </w:t>
      </w:r>
      <w:proofErr w:type="gramStart"/>
      <w:r w:rsidRPr="006E2804">
        <w:rPr>
          <w:rFonts w:ascii="Arial" w:hAnsi="Arial" w:cs="Arial"/>
          <w:sz w:val="19"/>
          <w:szCs w:val="19"/>
          <w:lang w:val="en-GB" w:eastAsia="en-GB"/>
        </w:rPr>
        <w:t>cancelled</w:t>
      </w:r>
      <w:proofErr w:type="gramEnd"/>
      <w:r w:rsidRPr="006E2804">
        <w:rPr>
          <w:rFonts w:ascii="Arial" w:hAnsi="Arial" w:cs="Arial"/>
          <w:sz w:val="19"/>
          <w:szCs w:val="19"/>
          <w:lang w:val="en-GB" w:eastAsia="en-GB"/>
        </w:rPr>
        <w:t xml:space="preserve"> or expires.</w:t>
      </w:r>
    </w:p>
    <w:p w14:paraId="7E9F3487" w14:textId="77777777" w:rsidR="002E6713" w:rsidRPr="009A6B44" w:rsidRDefault="002E6713" w:rsidP="009A6B44">
      <w:pPr>
        <w:pStyle w:val="BodyTextIndent3"/>
        <w:spacing w:line="360" w:lineRule="auto"/>
        <w:ind w:left="357" w:firstLine="0"/>
        <w:jc w:val="thaiDistribute"/>
        <w:rPr>
          <w:rFonts w:ascii="Arial" w:hAnsi="Arial" w:cs="Arial"/>
          <w:sz w:val="19"/>
          <w:szCs w:val="19"/>
          <w:lang w:val="en-GB" w:eastAsia="en-GB"/>
        </w:rPr>
      </w:pPr>
    </w:p>
    <w:p w14:paraId="0C5C5DD9" w14:textId="77777777" w:rsidR="001032FD" w:rsidRPr="009A6B44" w:rsidRDefault="001032FD" w:rsidP="009A6B44">
      <w:pPr>
        <w:pStyle w:val="BodyTextIndent3"/>
        <w:spacing w:line="360" w:lineRule="auto"/>
        <w:ind w:left="357" w:firstLine="0"/>
        <w:jc w:val="thaiDistribute"/>
        <w:rPr>
          <w:rFonts w:ascii="Arial" w:hAnsi="Arial" w:cs="Arial"/>
          <w:sz w:val="19"/>
          <w:szCs w:val="19"/>
          <w:lang w:val="en-GB" w:eastAsia="en-GB"/>
        </w:rPr>
      </w:pPr>
      <w:r w:rsidRPr="009A6B44">
        <w:rPr>
          <w:rFonts w:ascii="Arial" w:hAnsi="Arial" w:cs="Arial"/>
          <w:sz w:val="19"/>
          <w:szCs w:val="19"/>
          <w:lang w:val="en-GB" w:eastAsia="en-GB"/>
        </w:rPr>
        <w:br w:type="page"/>
      </w:r>
    </w:p>
    <w:p w14:paraId="3CAF1A60" w14:textId="6130132C" w:rsidR="002E6713" w:rsidRPr="006E2804" w:rsidRDefault="002E6713" w:rsidP="00036123">
      <w:pPr>
        <w:tabs>
          <w:tab w:val="left" w:pos="567"/>
        </w:tabs>
        <w:spacing w:line="360" w:lineRule="auto"/>
        <w:ind w:left="357"/>
        <w:jc w:val="thaiDistribute"/>
        <w:rPr>
          <w:rFonts w:ascii="Arial" w:hAnsi="Arial" w:cs="Arial"/>
          <w:i/>
          <w:iCs/>
          <w:sz w:val="19"/>
          <w:szCs w:val="19"/>
          <w:lang w:val="en-GB" w:bidi="ar-SA"/>
        </w:rPr>
      </w:pPr>
      <w:r w:rsidRPr="006E2804">
        <w:rPr>
          <w:rFonts w:ascii="Arial" w:hAnsi="Arial" w:cs="Arial"/>
          <w:i/>
          <w:iCs/>
          <w:sz w:val="19"/>
          <w:szCs w:val="19"/>
          <w:lang w:val="en-GB" w:bidi="ar-SA"/>
        </w:rPr>
        <w:lastRenderedPageBreak/>
        <w:t>Classification and initial measurement of financial assets</w:t>
      </w:r>
    </w:p>
    <w:p w14:paraId="2493AE1E" w14:textId="38333E1A" w:rsidR="002E6713" w:rsidRDefault="002E6713" w:rsidP="00036123">
      <w:pPr>
        <w:tabs>
          <w:tab w:val="left" w:pos="567"/>
        </w:tabs>
        <w:spacing w:line="360" w:lineRule="auto"/>
        <w:ind w:left="357"/>
        <w:jc w:val="thaiDistribute"/>
        <w:rPr>
          <w:rFonts w:ascii="Arial" w:hAnsi="Arial" w:cs="Arial"/>
          <w:sz w:val="19"/>
          <w:szCs w:val="19"/>
          <w:lang w:val="en-GB" w:bidi="ar-SA"/>
        </w:rPr>
      </w:pPr>
      <w:r w:rsidRPr="006E2804">
        <w:rPr>
          <w:rFonts w:ascii="Arial" w:hAnsi="Arial" w:cs="Arial"/>
          <w:sz w:val="19"/>
          <w:szCs w:val="19"/>
          <w:lang w:val="en-GB" w:bidi="ar-SA"/>
        </w:rPr>
        <w:t xml:space="preserve">The Company classified financial assets into the categorized (1) amortised cost (2) fair value through other comprehensive income </w:t>
      </w:r>
      <w:r w:rsidR="00B726E3">
        <w:rPr>
          <w:rFonts w:ascii="Arial" w:hAnsi="Arial" w:cs="Arial"/>
          <w:sz w:val="19"/>
          <w:szCs w:val="19"/>
          <w:lang w:val="en-GB" w:bidi="ar-SA"/>
        </w:rPr>
        <w:t xml:space="preserve">(FVOCI) </w:t>
      </w:r>
      <w:r w:rsidRPr="006E2804">
        <w:rPr>
          <w:rFonts w:ascii="Arial" w:hAnsi="Arial" w:cs="Arial"/>
          <w:sz w:val="19"/>
          <w:szCs w:val="19"/>
          <w:lang w:val="en-GB" w:bidi="ar-SA"/>
        </w:rPr>
        <w:t xml:space="preserve">or (3) fair value through profit or loss </w:t>
      </w:r>
      <w:r w:rsidR="00B726E3">
        <w:rPr>
          <w:rFonts w:ascii="Arial" w:hAnsi="Arial" w:cs="Arial"/>
          <w:sz w:val="19"/>
          <w:szCs w:val="19"/>
          <w:lang w:val="en-GB" w:bidi="ar-SA"/>
        </w:rPr>
        <w:t xml:space="preserve">(FVTPL) </w:t>
      </w:r>
      <w:r w:rsidRPr="006E2804">
        <w:rPr>
          <w:rFonts w:ascii="Arial" w:hAnsi="Arial" w:cs="Arial"/>
          <w:sz w:val="19"/>
          <w:szCs w:val="19"/>
          <w:lang w:val="en-GB" w:bidi="ar-SA"/>
        </w:rPr>
        <w:t xml:space="preserve">based on 2 criteria as </w:t>
      </w:r>
      <w:proofErr w:type="gramStart"/>
      <w:r w:rsidRPr="006E2804">
        <w:rPr>
          <w:rFonts w:ascii="Arial" w:hAnsi="Arial" w:cs="Arial"/>
          <w:sz w:val="19"/>
          <w:szCs w:val="19"/>
          <w:lang w:val="en-GB" w:bidi="ar-SA"/>
        </w:rPr>
        <w:t>follow;</w:t>
      </w:r>
      <w:proofErr w:type="gramEnd"/>
      <w:r w:rsidRPr="006E2804">
        <w:rPr>
          <w:rFonts w:ascii="Arial" w:hAnsi="Arial" w:cs="Arial"/>
          <w:sz w:val="19"/>
          <w:szCs w:val="19"/>
          <w:lang w:val="en-GB" w:bidi="ar-SA"/>
        </w:rPr>
        <w:t xml:space="preserve"> </w:t>
      </w:r>
    </w:p>
    <w:p w14:paraId="7879FB47" w14:textId="77777777" w:rsidR="009B6EE8" w:rsidRDefault="009B6EE8" w:rsidP="00036123">
      <w:pPr>
        <w:tabs>
          <w:tab w:val="left" w:pos="567"/>
        </w:tabs>
        <w:spacing w:line="360" w:lineRule="auto"/>
        <w:ind w:left="357"/>
        <w:jc w:val="thaiDistribute"/>
        <w:rPr>
          <w:rFonts w:ascii="Arial" w:hAnsi="Arial" w:cs="Arial"/>
          <w:sz w:val="19"/>
          <w:szCs w:val="19"/>
          <w:lang w:val="en-GB" w:bidi="ar-SA"/>
        </w:rPr>
      </w:pPr>
    </w:p>
    <w:p w14:paraId="508B7530" w14:textId="77777777" w:rsidR="002E6713" w:rsidRPr="006E2804" w:rsidRDefault="002E6713" w:rsidP="002E6713">
      <w:pPr>
        <w:pStyle w:val="ListParagraph"/>
        <w:numPr>
          <w:ilvl w:val="0"/>
          <w:numId w:val="50"/>
        </w:numPr>
        <w:tabs>
          <w:tab w:val="left" w:pos="567"/>
        </w:tabs>
        <w:spacing w:line="360" w:lineRule="auto"/>
        <w:jc w:val="both"/>
        <w:rPr>
          <w:rFonts w:ascii="Arial" w:hAnsi="Arial" w:cs="Arial"/>
          <w:sz w:val="19"/>
          <w:szCs w:val="19"/>
          <w:lang w:val="en-GB" w:bidi="ar-SA"/>
        </w:rPr>
      </w:pPr>
      <w:r w:rsidRPr="006E2804">
        <w:rPr>
          <w:rFonts w:ascii="Arial" w:hAnsi="Arial" w:cs="Arial"/>
          <w:sz w:val="19"/>
          <w:szCs w:val="19"/>
          <w:lang w:val="en-GB" w:bidi="ar-SA"/>
        </w:rPr>
        <w:t>the entity’s business model for managing the financial asset, and</w:t>
      </w:r>
    </w:p>
    <w:p w14:paraId="111B866F" w14:textId="77777777" w:rsidR="002E6713" w:rsidRPr="006E2804" w:rsidRDefault="002E6713" w:rsidP="002E6713">
      <w:pPr>
        <w:pStyle w:val="ListParagraph"/>
        <w:numPr>
          <w:ilvl w:val="0"/>
          <w:numId w:val="50"/>
        </w:numPr>
        <w:tabs>
          <w:tab w:val="left" w:pos="567"/>
        </w:tabs>
        <w:spacing w:line="360" w:lineRule="auto"/>
        <w:jc w:val="both"/>
        <w:rPr>
          <w:rFonts w:ascii="Arial" w:hAnsi="Arial" w:cs="Arial"/>
          <w:sz w:val="19"/>
          <w:szCs w:val="19"/>
          <w:lang w:val="en-GB" w:bidi="ar-SA"/>
        </w:rPr>
      </w:pPr>
      <w:r w:rsidRPr="006E2804">
        <w:rPr>
          <w:rFonts w:ascii="Arial" w:hAnsi="Arial" w:cs="Arial"/>
          <w:sz w:val="19"/>
          <w:szCs w:val="19"/>
          <w:lang w:val="en-GB" w:bidi="ar-SA"/>
        </w:rPr>
        <w:t>the contractual cash flow characteristics of the financial asset</w:t>
      </w:r>
    </w:p>
    <w:p w14:paraId="68011B8D" w14:textId="77777777" w:rsidR="002E6713" w:rsidRPr="00036123" w:rsidRDefault="002E6713" w:rsidP="00036123">
      <w:pPr>
        <w:tabs>
          <w:tab w:val="left" w:pos="567"/>
        </w:tabs>
        <w:spacing w:line="360" w:lineRule="auto"/>
        <w:ind w:left="357"/>
        <w:jc w:val="thaiDistribute"/>
        <w:rPr>
          <w:rFonts w:ascii="Arial" w:hAnsi="Arial" w:cs="Arial"/>
          <w:sz w:val="19"/>
          <w:szCs w:val="19"/>
          <w:lang w:val="en-GB" w:bidi="ar-SA"/>
        </w:rPr>
      </w:pPr>
    </w:p>
    <w:p w14:paraId="0D8AD827" w14:textId="77777777" w:rsidR="002E6713" w:rsidRPr="006E2804" w:rsidRDefault="002E6713" w:rsidP="00036123">
      <w:pPr>
        <w:tabs>
          <w:tab w:val="left" w:pos="567"/>
        </w:tabs>
        <w:spacing w:line="360" w:lineRule="auto"/>
        <w:ind w:left="357"/>
        <w:jc w:val="thaiDistribute"/>
        <w:rPr>
          <w:rFonts w:ascii="Arial" w:hAnsi="Arial" w:cs="Arial"/>
          <w:sz w:val="19"/>
          <w:szCs w:val="19"/>
          <w:lang w:val="en-GB" w:bidi="ar-SA"/>
        </w:rPr>
      </w:pPr>
      <w:r w:rsidRPr="006E2804">
        <w:rPr>
          <w:rFonts w:ascii="Arial" w:hAnsi="Arial" w:cs="Arial"/>
          <w:sz w:val="19"/>
          <w:szCs w:val="19"/>
          <w:lang w:val="en-GB" w:bidi="ar-SA"/>
        </w:rPr>
        <w:t>All revenue and expenses relating to financial assets that are recognised in profit or loss are presented within finance costs, finance income or other financial items, except for impairment of trade receivables which is presented within other expenses.</w:t>
      </w:r>
      <w:r w:rsidRPr="006E2804">
        <w:rPr>
          <w:rFonts w:ascii="Arial" w:hAnsi="Arial" w:cs="Arial"/>
          <w:sz w:val="19"/>
          <w:szCs w:val="19"/>
          <w:cs/>
          <w:lang w:val="en-GB"/>
        </w:rPr>
        <w:t xml:space="preserve"> </w:t>
      </w:r>
    </w:p>
    <w:p w14:paraId="2293012C" w14:textId="77777777" w:rsidR="002E6713" w:rsidRPr="006E2804" w:rsidRDefault="002E6713" w:rsidP="00036123">
      <w:pPr>
        <w:tabs>
          <w:tab w:val="left" w:pos="567"/>
        </w:tabs>
        <w:spacing w:line="360" w:lineRule="auto"/>
        <w:ind w:left="357"/>
        <w:jc w:val="thaiDistribute"/>
        <w:rPr>
          <w:rFonts w:ascii="Arial" w:hAnsi="Arial" w:cs="Arial"/>
          <w:sz w:val="19"/>
          <w:szCs w:val="19"/>
          <w:cs/>
          <w:lang w:val="en-GB"/>
        </w:rPr>
      </w:pPr>
    </w:p>
    <w:p w14:paraId="7CA0C6E1" w14:textId="2463495D" w:rsidR="002E6713" w:rsidRPr="006E2804" w:rsidRDefault="002E6713" w:rsidP="00036123">
      <w:pPr>
        <w:tabs>
          <w:tab w:val="left" w:pos="567"/>
        </w:tabs>
        <w:spacing w:line="360" w:lineRule="auto"/>
        <w:ind w:left="357"/>
        <w:jc w:val="thaiDistribute"/>
        <w:rPr>
          <w:rFonts w:ascii="Arial" w:hAnsi="Arial" w:cs="Arial"/>
          <w:sz w:val="19"/>
          <w:szCs w:val="19"/>
          <w:lang w:val="en-GB" w:bidi="ar-SA"/>
        </w:rPr>
      </w:pPr>
      <w:r w:rsidRPr="006E2804">
        <w:rPr>
          <w:rFonts w:ascii="Arial" w:hAnsi="Arial" w:cs="Arial"/>
          <w:sz w:val="19"/>
          <w:szCs w:val="19"/>
          <w:lang w:val="en-GB" w:bidi="ar-SA"/>
        </w:rPr>
        <w:t>At initial recognition, the financial assets (in the case of a financial asset not at FV</w:t>
      </w:r>
      <w:r w:rsidR="00DB4B7D">
        <w:rPr>
          <w:rFonts w:ascii="Arial" w:hAnsi="Arial" w:cs="Arial"/>
          <w:sz w:val="19"/>
          <w:szCs w:val="19"/>
          <w:lang w:val="en-GB" w:bidi="ar-SA"/>
        </w:rPr>
        <w:t>T</w:t>
      </w:r>
      <w:r w:rsidRPr="006E2804">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sidR="00DB4B7D">
        <w:rPr>
          <w:rFonts w:ascii="Arial" w:hAnsi="Arial" w:cs="Arial"/>
          <w:sz w:val="19"/>
          <w:szCs w:val="19"/>
          <w:lang w:val="en-GB" w:bidi="ar-SA"/>
        </w:rPr>
        <w:t>T</w:t>
      </w:r>
      <w:r w:rsidRPr="006E2804">
        <w:rPr>
          <w:rFonts w:ascii="Arial" w:hAnsi="Arial" w:cs="Arial"/>
          <w:sz w:val="19"/>
          <w:szCs w:val="19"/>
          <w:lang w:val="en-GB" w:bidi="ar-SA"/>
        </w:rPr>
        <w:t>PL are expensed in profit or loss.</w:t>
      </w:r>
    </w:p>
    <w:p w14:paraId="3EFA9408" w14:textId="77777777" w:rsidR="002E6713" w:rsidRPr="006E2804" w:rsidRDefault="002E6713" w:rsidP="00036123">
      <w:pPr>
        <w:tabs>
          <w:tab w:val="left" w:pos="567"/>
        </w:tabs>
        <w:spacing w:line="360" w:lineRule="auto"/>
        <w:ind w:left="357"/>
        <w:jc w:val="thaiDistribute"/>
        <w:rPr>
          <w:rFonts w:ascii="Arial" w:hAnsi="Arial" w:cs="Arial"/>
          <w:sz w:val="19"/>
          <w:szCs w:val="19"/>
          <w:lang w:val="en-GB" w:bidi="ar-SA"/>
        </w:rPr>
      </w:pPr>
    </w:p>
    <w:p w14:paraId="2E0DDF22" w14:textId="52923D6C" w:rsidR="002E6713" w:rsidRPr="006E2804" w:rsidRDefault="002E6713" w:rsidP="00036123">
      <w:pPr>
        <w:tabs>
          <w:tab w:val="left" w:pos="567"/>
        </w:tabs>
        <w:spacing w:line="360" w:lineRule="auto"/>
        <w:ind w:left="357"/>
        <w:jc w:val="thaiDistribute"/>
        <w:rPr>
          <w:rFonts w:ascii="Arial" w:hAnsi="Arial" w:cs="Arial"/>
          <w:sz w:val="19"/>
          <w:szCs w:val="19"/>
          <w:lang w:val="en-GB" w:bidi="ar-SA"/>
        </w:rPr>
      </w:pPr>
      <w:r w:rsidRPr="006E2804">
        <w:rPr>
          <w:rFonts w:ascii="Arial" w:hAnsi="Arial" w:cs="Arial"/>
          <w:sz w:val="19"/>
          <w:szCs w:val="19"/>
          <w:lang w:val="en-GB" w:bidi="ar-SA"/>
        </w:rPr>
        <w:t xml:space="preserve">The Company does not have any financial assets categorized and measured </w:t>
      </w:r>
      <w:r w:rsidR="00617640">
        <w:rPr>
          <w:rFonts w:ascii="Arial" w:hAnsi="Arial" w:cs="Arial"/>
          <w:sz w:val="19"/>
          <w:szCs w:val="19"/>
          <w:lang w:val="en-GB" w:bidi="ar-SA"/>
        </w:rPr>
        <w:t>by</w:t>
      </w:r>
      <w:r w:rsidRPr="006E2804">
        <w:rPr>
          <w:rFonts w:ascii="Arial" w:hAnsi="Arial" w:cs="Arial"/>
          <w:sz w:val="19"/>
          <w:szCs w:val="19"/>
          <w:lang w:val="en-GB" w:bidi="ar-SA"/>
        </w:rPr>
        <w:t xml:space="preserve"> FVOCI.</w:t>
      </w:r>
    </w:p>
    <w:p w14:paraId="6535E83A" w14:textId="77777777" w:rsidR="002E6713" w:rsidRPr="00036123" w:rsidRDefault="002E6713" w:rsidP="00036123">
      <w:pPr>
        <w:tabs>
          <w:tab w:val="left" w:pos="567"/>
        </w:tabs>
        <w:spacing w:line="360" w:lineRule="auto"/>
        <w:ind w:left="357"/>
        <w:jc w:val="thaiDistribute"/>
        <w:rPr>
          <w:rFonts w:ascii="Arial" w:hAnsi="Arial" w:cs="Arial"/>
          <w:sz w:val="19"/>
          <w:szCs w:val="19"/>
          <w:cs/>
          <w:lang w:val="en-GB"/>
        </w:rPr>
      </w:pPr>
    </w:p>
    <w:p w14:paraId="601AE0D8" w14:textId="77777777" w:rsidR="002E6713" w:rsidRPr="00A05C0B" w:rsidRDefault="002E6713" w:rsidP="00036123">
      <w:pPr>
        <w:tabs>
          <w:tab w:val="left" w:pos="567"/>
        </w:tabs>
        <w:spacing w:line="360" w:lineRule="auto"/>
        <w:ind w:left="357"/>
        <w:jc w:val="thaiDistribute"/>
        <w:rPr>
          <w:rFonts w:ascii="Arial" w:hAnsi="Arial" w:cs="Arial"/>
          <w:i/>
          <w:iCs/>
          <w:sz w:val="19"/>
          <w:szCs w:val="19"/>
          <w:cs/>
          <w:lang w:val="en-GB"/>
        </w:rPr>
      </w:pPr>
      <w:proofErr w:type="spellStart"/>
      <w:r w:rsidRPr="006E2804">
        <w:rPr>
          <w:rFonts w:ascii="Arial" w:hAnsi="Arial" w:cs="Arial"/>
          <w:i/>
          <w:iCs/>
          <w:sz w:val="19"/>
          <w:szCs w:val="19"/>
          <w:cs/>
          <w:lang w:val="en-GB"/>
        </w:rPr>
        <w:t>Subsequent</w:t>
      </w:r>
      <w:proofErr w:type="spellEnd"/>
      <w:r w:rsidRPr="00A05C0B">
        <w:rPr>
          <w:rFonts w:ascii="Arial" w:hAnsi="Arial" w:cs="Arial"/>
          <w:i/>
          <w:iCs/>
          <w:sz w:val="19"/>
          <w:szCs w:val="19"/>
          <w:cs/>
          <w:lang w:val="en-GB"/>
        </w:rPr>
        <w:t xml:space="preserve"> </w:t>
      </w:r>
      <w:proofErr w:type="spellStart"/>
      <w:r w:rsidRPr="00A05C0B">
        <w:rPr>
          <w:rFonts w:ascii="Arial" w:hAnsi="Arial" w:cs="Arial"/>
          <w:i/>
          <w:iCs/>
          <w:sz w:val="19"/>
          <w:szCs w:val="19"/>
          <w:cs/>
          <w:lang w:val="en-GB"/>
        </w:rPr>
        <w:t>measurement</w:t>
      </w:r>
      <w:proofErr w:type="spellEnd"/>
      <w:r w:rsidRPr="00A05C0B">
        <w:rPr>
          <w:rFonts w:ascii="Arial" w:hAnsi="Arial" w:cs="Arial"/>
          <w:i/>
          <w:iCs/>
          <w:sz w:val="19"/>
          <w:szCs w:val="19"/>
          <w:cs/>
          <w:lang w:val="en-GB"/>
        </w:rPr>
        <w:t xml:space="preserve"> of </w:t>
      </w:r>
      <w:proofErr w:type="spellStart"/>
      <w:r w:rsidRPr="00A05C0B">
        <w:rPr>
          <w:rFonts w:ascii="Arial" w:hAnsi="Arial" w:cs="Arial"/>
          <w:i/>
          <w:iCs/>
          <w:sz w:val="19"/>
          <w:szCs w:val="19"/>
          <w:cs/>
          <w:lang w:val="en-GB"/>
        </w:rPr>
        <w:t>financial</w:t>
      </w:r>
      <w:proofErr w:type="spellEnd"/>
      <w:r w:rsidRPr="00A05C0B">
        <w:rPr>
          <w:rFonts w:ascii="Arial" w:hAnsi="Arial" w:cs="Arial"/>
          <w:i/>
          <w:iCs/>
          <w:sz w:val="19"/>
          <w:szCs w:val="19"/>
          <w:cs/>
          <w:lang w:val="en-GB"/>
        </w:rPr>
        <w:t xml:space="preserve"> </w:t>
      </w:r>
      <w:proofErr w:type="spellStart"/>
      <w:r w:rsidRPr="00A05C0B">
        <w:rPr>
          <w:rFonts w:ascii="Arial" w:hAnsi="Arial" w:cs="Arial"/>
          <w:i/>
          <w:iCs/>
          <w:sz w:val="19"/>
          <w:szCs w:val="19"/>
          <w:cs/>
          <w:lang w:val="en-GB"/>
        </w:rPr>
        <w:t>assets</w:t>
      </w:r>
      <w:proofErr w:type="spellEnd"/>
      <w:r w:rsidRPr="00A05C0B">
        <w:rPr>
          <w:rFonts w:ascii="Arial" w:hAnsi="Arial" w:cs="Arial"/>
          <w:i/>
          <w:iCs/>
          <w:sz w:val="19"/>
          <w:szCs w:val="19"/>
          <w:cs/>
          <w:lang w:val="en-GB"/>
        </w:rPr>
        <w:t xml:space="preserve"> </w:t>
      </w:r>
    </w:p>
    <w:p w14:paraId="0230AE44" w14:textId="77777777" w:rsidR="002E6713" w:rsidRPr="00A66FF9" w:rsidRDefault="002E6713" w:rsidP="00036123">
      <w:pPr>
        <w:tabs>
          <w:tab w:val="left" w:pos="567"/>
        </w:tabs>
        <w:spacing w:line="360" w:lineRule="auto"/>
        <w:ind w:left="357"/>
        <w:jc w:val="thaiDistribute"/>
        <w:rPr>
          <w:rFonts w:ascii="Arial" w:hAnsi="Arial" w:cs="Arial"/>
          <w:i/>
          <w:iCs/>
          <w:sz w:val="19"/>
          <w:szCs w:val="19"/>
          <w:lang w:val="en-GB" w:bidi="ar-SA"/>
        </w:rPr>
      </w:pPr>
      <w:r w:rsidRPr="00A66FF9">
        <w:rPr>
          <w:rFonts w:ascii="Arial" w:hAnsi="Arial" w:cs="Arial"/>
          <w:i/>
          <w:iCs/>
          <w:sz w:val="19"/>
          <w:szCs w:val="19"/>
          <w:lang w:val="en-GB" w:bidi="ar-SA"/>
        </w:rPr>
        <w:t>Financial assets at amortised cost</w:t>
      </w:r>
    </w:p>
    <w:p w14:paraId="209A1A7B" w14:textId="68F4A21B" w:rsidR="002E6713" w:rsidRDefault="002E6713" w:rsidP="00036123">
      <w:pPr>
        <w:tabs>
          <w:tab w:val="left" w:pos="567"/>
        </w:tabs>
        <w:spacing w:line="360" w:lineRule="auto"/>
        <w:ind w:left="357"/>
        <w:jc w:val="thaiDistribute"/>
        <w:rPr>
          <w:rFonts w:ascii="Arial" w:hAnsi="Arial" w:cs="Arial"/>
          <w:sz w:val="19"/>
          <w:szCs w:val="19"/>
          <w:cs/>
          <w:lang w:val="en-GB" w:bidi="ar-SA"/>
        </w:rPr>
      </w:pPr>
      <w:r w:rsidRPr="006E2804">
        <w:rPr>
          <w:rFonts w:ascii="Arial" w:hAnsi="Arial" w:cs="Arial"/>
          <w:sz w:val="19"/>
          <w:szCs w:val="19"/>
          <w:lang w:val="en-GB" w:bidi="ar-SA"/>
        </w:rPr>
        <w:t>Financial</w:t>
      </w:r>
      <w:r w:rsidRPr="00A05C0B">
        <w:rPr>
          <w:rFonts w:ascii="Arial" w:hAnsi="Arial" w:cs="Arial"/>
          <w:sz w:val="19"/>
          <w:szCs w:val="19"/>
          <w:lang w:val="en-GB" w:bidi="ar-SA"/>
        </w:rPr>
        <w:t xml:space="preserve"> assets are measured at amortised cost if the assets meet the following conditions:</w:t>
      </w:r>
    </w:p>
    <w:p w14:paraId="0BFBD528" w14:textId="77777777" w:rsidR="0047295C" w:rsidRPr="00A05C0B" w:rsidRDefault="0047295C" w:rsidP="00036123">
      <w:pPr>
        <w:tabs>
          <w:tab w:val="left" w:pos="567"/>
        </w:tabs>
        <w:spacing w:line="360" w:lineRule="auto"/>
        <w:ind w:left="357"/>
        <w:jc w:val="thaiDistribute"/>
        <w:rPr>
          <w:rFonts w:ascii="Arial" w:hAnsi="Arial" w:cs="Arial"/>
          <w:sz w:val="19"/>
          <w:szCs w:val="19"/>
          <w:cs/>
          <w:lang w:val="en-GB"/>
        </w:rPr>
      </w:pPr>
    </w:p>
    <w:p w14:paraId="52F6A7DE" w14:textId="77777777" w:rsidR="002E6713" w:rsidRPr="00A05C0B" w:rsidRDefault="002E6713" w:rsidP="002E6713">
      <w:pPr>
        <w:pStyle w:val="ListParagraph"/>
        <w:numPr>
          <w:ilvl w:val="0"/>
          <w:numId w:val="50"/>
        </w:numPr>
        <w:tabs>
          <w:tab w:val="left" w:pos="567"/>
        </w:tabs>
        <w:spacing w:line="360" w:lineRule="auto"/>
        <w:jc w:val="both"/>
        <w:rPr>
          <w:rFonts w:ascii="Arial" w:hAnsi="Arial" w:cs="Arial"/>
          <w:sz w:val="19"/>
          <w:szCs w:val="19"/>
          <w:lang w:val="en-GB" w:bidi="ar-SA"/>
        </w:rPr>
      </w:pPr>
      <w:proofErr w:type="spellStart"/>
      <w:r w:rsidRPr="00A05C0B">
        <w:rPr>
          <w:rFonts w:ascii="Arial" w:hAnsi="Arial" w:cs="Arial"/>
          <w:sz w:val="19"/>
          <w:szCs w:val="19"/>
          <w:cs/>
          <w:lang w:val="en-GB"/>
        </w:rPr>
        <w:t>the</w:t>
      </w:r>
      <w:proofErr w:type="spellEnd"/>
      <w:r w:rsidRPr="00A05C0B">
        <w:rPr>
          <w:rFonts w:ascii="Arial" w:hAnsi="Arial" w:cs="Arial"/>
          <w:sz w:val="19"/>
          <w:szCs w:val="19"/>
          <w:cs/>
          <w:lang w:val="en-GB"/>
        </w:rPr>
        <w:t xml:space="preserve"> Company</w:t>
      </w:r>
      <w:r w:rsidRPr="00A05C0B">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2A31679C" w14:textId="79FDC945" w:rsidR="002E6713" w:rsidRPr="00A05C0B" w:rsidRDefault="002E6713" w:rsidP="00A66FF9">
      <w:pPr>
        <w:pStyle w:val="ListParagraph"/>
        <w:numPr>
          <w:ilvl w:val="0"/>
          <w:numId w:val="50"/>
        </w:numPr>
        <w:tabs>
          <w:tab w:val="left" w:pos="567"/>
        </w:tabs>
        <w:spacing w:line="360" w:lineRule="auto"/>
        <w:jc w:val="thaiDistribute"/>
        <w:rPr>
          <w:rFonts w:ascii="Arial" w:hAnsi="Arial" w:cs="Arial"/>
          <w:sz w:val="19"/>
          <w:szCs w:val="19"/>
          <w:lang w:val="en-GB" w:bidi="ar-SA"/>
        </w:rPr>
      </w:pPr>
      <w:r w:rsidRPr="00A05C0B">
        <w:rPr>
          <w:rFonts w:ascii="Arial" w:hAnsi="Arial" w:cs="Arial"/>
          <w:sz w:val="19"/>
          <w:szCs w:val="19"/>
          <w:lang w:val="en-GB" w:bidi="ar-SA"/>
        </w:rPr>
        <w:t>the contractual terms of the financial assets give rise to cash flows that are solely payments of principal and interest on the principal amount outstanding</w:t>
      </w:r>
      <w:r w:rsidRPr="00A05C0B">
        <w:rPr>
          <w:rFonts w:ascii="Arial" w:hAnsi="Arial" w:cs="Arial"/>
          <w:sz w:val="19"/>
          <w:szCs w:val="19"/>
          <w:cs/>
          <w:lang w:val="en-GB"/>
        </w:rPr>
        <w:t>.</w:t>
      </w:r>
    </w:p>
    <w:p w14:paraId="44608A2A" w14:textId="77777777" w:rsidR="002E6713" w:rsidRPr="00036123" w:rsidRDefault="002E6713" w:rsidP="00036123">
      <w:pPr>
        <w:tabs>
          <w:tab w:val="left" w:pos="567"/>
        </w:tabs>
        <w:spacing w:line="360" w:lineRule="auto"/>
        <w:ind w:left="357"/>
        <w:jc w:val="thaiDistribute"/>
        <w:rPr>
          <w:rFonts w:ascii="Arial" w:hAnsi="Arial" w:cs="Arial"/>
          <w:sz w:val="19"/>
          <w:szCs w:val="19"/>
          <w:cs/>
          <w:lang w:val="en-GB"/>
        </w:rPr>
      </w:pPr>
    </w:p>
    <w:p w14:paraId="46A13377" w14:textId="77777777" w:rsidR="002E6713" w:rsidRPr="006E2804" w:rsidRDefault="002E6713" w:rsidP="00036123">
      <w:pPr>
        <w:tabs>
          <w:tab w:val="left" w:pos="567"/>
        </w:tabs>
        <w:spacing w:line="360" w:lineRule="auto"/>
        <w:ind w:left="357"/>
        <w:jc w:val="thaiDistribute"/>
        <w:rPr>
          <w:rFonts w:ascii="Arial" w:hAnsi="Arial" w:cs="Arial"/>
          <w:sz w:val="19"/>
          <w:szCs w:val="19"/>
          <w:lang w:val="en-GB" w:bidi="ar-SA"/>
        </w:rPr>
      </w:pPr>
      <w:r w:rsidRPr="006E2804">
        <w:rPr>
          <w:rFonts w:ascii="Arial" w:hAnsi="Arial" w:cs="Arial"/>
          <w:sz w:val="19"/>
          <w:szCs w:val="19"/>
          <w:cs/>
          <w:lang w:val="en-GB"/>
        </w:rPr>
        <w:t xml:space="preserve">Financial </w:t>
      </w:r>
      <w:proofErr w:type="spellStart"/>
      <w:r w:rsidRPr="006E2804">
        <w:rPr>
          <w:rFonts w:ascii="Arial" w:hAnsi="Arial" w:cs="Arial"/>
          <w:sz w:val="19"/>
          <w:szCs w:val="19"/>
          <w:cs/>
          <w:lang w:val="en-GB"/>
        </w:rPr>
        <w:t>assets</w:t>
      </w:r>
      <w:proofErr w:type="spellEnd"/>
      <w:r w:rsidRPr="006E2804">
        <w:rPr>
          <w:rFonts w:ascii="Arial" w:hAnsi="Arial" w:cs="Arial"/>
          <w:sz w:val="19"/>
          <w:szCs w:val="19"/>
          <w:lang w:val="en-GB" w:bidi="ar-SA"/>
        </w:rPr>
        <w:t xml:space="preserve"> are subsequently measured at amortised cost using the effective interest method and are subjected to impairment</w:t>
      </w:r>
      <w:r w:rsidRPr="006E2804">
        <w:rPr>
          <w:rFonts w:ascii="Arial" w:hAnsi="Arial" w:cs="Arial"/>
          <w:sz w:val="19"/>
          <w:szCs w:val="19"/>
          <w:cs/>
          <w:lang w:val="en-GB"/>
        </w:rPr>
        <w:t xml:space="preserve"> </w:t>
      </w:r>
      <w:r w:rsidRPr="006E2804">
        <w:rPr>
          <w:rFonts w:ascii="Arial" w:hAnsi="Arial" w:cs="Arial"/>
          <w:sz w:val="19"/>
          <w:szCs w:val="19"/>
          <w:lang w:val="en-GB" w:bidi="ar-SA"/>
        </w:rPr>
        <w:t xml:space="preserve">which recognized in the profit or loss as separate item. </w:t>
      </w:r>
    </w:p>
    <w:p w14:paraId="31403DA3" w14:textId="77777777" w:rsidR="002E6713" w:rsidRPr="00036123" w:rsidRDefault="002E6713" w:rsidP="00036123">
      <w:pPr>
        <w:tabs>
          <w:tab w:val="left" w:pos="567"/>
        </w:tabs>
        <w:spacing w:line="360" w:lineRule="auto"/>
        <w:ind w:left="357"/>
        <w:jc w:val="thaiDistribute"/>
        <w:rPr>
          <w:rFonts w:ascii="Arial" w:hAnsi="Arial" w:cs="Arial"/>
          <w:sz w:val="19"/>
          <w:szCs w:val="19"/>
          <w:lang w:val="en-GB" w:bidi="ar-SA"/>
        </w:rPr>
      </w:pPr>
    </w:p>
    <w:p w14:paraId="08897527" w14:textId="77777777" w:rsidR="002E6713" w:rsidRPr="000A659A" w:rsidRDefault="002E6713" w:rsidP="00036123">
      <w:pPr>
        <w:tabs>
          <w:tab w:val="left" w:pos="567"/>
        </w:tabs>
        <w:spacing w:line="360" w:lineRule="auto"/>
        <w:ind w:left="357"/>
        <w:jc w:val="thaiDistribute"/>
        <w:rPr>
          <w:rFonts w:ascii="Arial" w:hAnsi="Arial" w:cs="Arial"/>
          <w:i/>
          <w:iCs/>
          <w:sz w:val="19"/>
          <w:szCs w:val="19"/>
          <w:cs/>
          <w:lang w:val="en-GB"/>
        </w:rPr>
      </w:pPr>
      <w:r w:rsidRPr="002F424E">
        <w:rPr>
          <w:rFonts w:ascii="Arial" w:hAnsi="Arial" w:cs="Arial"/>
          <w:i/>
          <w:iCs/>
          <w:sz w:val="19"/>
          <w:szCs w:val="19"/>
          <w:lang w:val="en-GB" w:bidi="ar-SA"/>
        </w:rPr>
        <w:t>Financial assets at fair value through profit or loss (FVTPL)</w:t>
      </w:r>
    </w:p>
    <w:p w14:paraId="1C6011F7" w14:textId="77777777" w:rsidR="002E6713" w:rsidRDefault="002E6713" w:rsidP="00036123">
      <w:pPr>
        <w:tabs>
          <w:tab w:val="left" w:pos="567"/>
        </w:tabs>
        <w:spacing w:line="360" w:lineRule="auto"/>
        <w:ind w:left="357"/>
        <w:jc w:val="thaiDistribute"/>
        <w:rPr>
          <w:rFonts w:ascii="Arial" w:hAnsi="Arial" w:cs="Arial"/>
          <w:sz w:val="19"/>
          <w:szCs w:val="19"/>
          <w:lang w:val="en-GB" w:bidi="ar-SA"/>
        </w:rPr>
      </w:pPr>
      <w:r w:rsidRPr="00A05C0B">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2C9DFE6F" w14:textId="77777777" w:rsidR="002E6713" w:rsidRPr="00A05C0B" w:rsidRDefault="002E6713" w:rsidP="00036123">
      <w:pPr>
        <w:tabs>
          <w:tab w:val="left" w:pos="567"/>
        </w:tabs>
        <w:spacing w:line="360" w:lineRule="auto"/>
        <w:ind w:left="357"/>
        <w:jc w:val="thaiDistribute"/>
        <w:rPr>
          <w:rFonts w:ascii="Arial" w:hAnsi="Arial" w:cs="Arial"/>
          <w:sz w:val="19"/>
          <w:szCs w:val="19"/>
          <w:lang w:val="en-GB" w:bidi="ar-SA"/>
        </w:rPr>
      </w:pPr>
    </w:p>
    <w:p w14:paraId="4436A9A9" w14:textId="77777777" w:rsidR="002E6713" w:rsidRPr="00A05C0B" w:rsidRDefault="002E6713" w:rsidP="00431271">
      <w:pPr>
        <w:spacing w:line="360" w:lineRule="auto"/>
        <w:ind w:left="357"/>
        <w:jc w:val="thaiDistribute"/>
        <w:rPr>
          <w:rFonts w:ascii="Arial" w:hAnsi="Arial" w:cs="Arial"/>
          <w:sz w:val="19"/>
          <w:szCs w:val="19"/>
          <w:lang w:val="en-GB" w:bidi="ar-SA"/>
        </w:rPr>
      </w:pPr>
      <w:r w:rsidRPr="00A05C0B">
        <w:rPr>
          <w:rFonts w:ascii="Arial" w:hAnsi="Arial" w:cs="Arial"/>
          <w:sz w:val="19"/>
          <w:szCs w:val="19"/>
          <w:lang w:val="en-GB" w:bidi="ar-SA"/>
        </w:rPr>
        <w:t>These financial assets</w:t>
      </w:r>
      <w:r w:rsidRPr="00A05C0B">
        <w:rPr>
          <w:rFonts w:ascii="Arial" w:hAnsi="Arial" w:cs="Arial"/>
          <w:sz w:val="19"/>
          <w:szCs w:val="19"/>
          <w:cs/>
          <w:lang w:val="en-GB"/>
        </w:rPr>
        <w:t xml:space="preserve"> </w:t>
      </w:r>
      <w:r w:rsidRPr="00A05C0B">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0017A139" w14:textId="77777777" w:rsidR="002E6713" w:rsidRPr="00036123" w:rsidRDefault="002E6713" w:rsidP="00036123">
      <w:pPr>
        <w:tabs>
          <w:tab w:val="left" w:pos="567"/>
        </w:tabs>
        <w:spacing w:line="360" w:lineRule="auto"/>
        <w:ind w:left="357"/>
        <w:jc w:val="thaiDistribute"/>
        <w:rPr>
          <w:rFonts w:ascii="Arial" w:hAnsi="Arial" w:cs="Arial"/>
          <w:sz w:val="19"/>
          <w:szCs w:val="19"/>
          <w:lang w:val="en-GB" w:bidi="ar-SA"/>
        </w:rPr>
      </w:pPr>
    </w:p>
    <w:p w14:paraId="2271C17A" w14:textId="77777777" w:rsidR="00AC1D86" w:rsidRPr="00036123" w:rsidRDefault="00AC1D86" w:rsidP="00036123">
      <w:pPr>
        <w:tabs>
          <w:tab w:val="left" w:pos="567"/>
        </w:tabs>
        <w:spacing w:line="360" w:lineRule="auto"/>
        <w:ind w:left="357"/>
        <w:jc w:val="thaiDistribute"/>
        <w:rPr>
          <w:rFonts w:ascii="Arial" w:hAnsi="Arial" w:cs="Arial"/>
          <w:sz w:val="19"/>
          <w:szCs w:val="19"/>
          <w:lang w:val="en-GB" w:bidi="ar-SA"/>
        </w:rPr>
      </w:pPr>
      <w:r w:rsidRPr="00036123">
        <w:rPr>
          <w:rFonts w:ascii="Arial" w:hAnsi="Arial" w:cs="Arial"/>
          <w:sz w:val="19"/>
          <w:szCs w:val="19"/>
          <w:lang w:val="en-GB" w:bidi="ar-SA"/>
        </w:rPr>
        <w:br w:type="page"/>
      </w:r>
    </w:p>
    <w:p w14:paraId="2590BF9B" w14:textId="7FF9850A" w:rsidR="002E6713" w:rsidRPr="00A05C0B" w:rsidRDefault="002E6713" w:rsidP="00431271">
      <w:pPr>
        <w:spacing w:line="360" w:lineRule="auto"/>
        <w:ind w:left="357"/>
        <w:jc w:val="thaiDistribute"/>
        <w:rPr>
          <w:rFonts w:ascii="Arial" w:hAnsi="Arial" w:cs="Arial"/>
          <w:i/>
          <w:iCs/>
          <w:sz w:val="19"/>
          <w:szCs w:val="19"/>
          <w:lang w:val="en-GB" w:bidi="ar-SA"/>
        </w:rPr>
      </w:pPr>
      <w:r w:rsidRPr="00A05C0B">
        <w:rPr>
          <w:rFonts w:ascii="Arial" w:hAnsi="Arial" w:cs="Arial"/>
          <w:i/>
          <w:iCs/>
          <w:sz w:val="19"/>
          <w:szCs w:val="19"/>
          <w:lang w:val="en-GB" w:bidi="ar-SA"/>
        </w:rPr>
        <w:lastRenderedPageBreak/>
        <w:t>Impairment of financial assets</w:t>
      </w:r>
    </w:p>
    <w:p w14:paraId="3D13641E" w14:textId="77777777" w:rsidR="002E6713" w:rsidRPr="00A05C0B" w:rsidRDefault="002E6713" w:rsidP="00431271">
      <w:pPr>
        <w:spacing w:line="360" w:lineRule="auto"/>
        <w:ind w:left="357"/>
        <w:jc w:val="thaiDistribute"/>
        <w:rPr>
          <w:rFonts w:ascii="Arial" w:hAnsi="Arial" w:cs="Arial"/>
          <w:sz w:val="19"/>
          <w:szCs w:val="19"/>
          <w:lang w:val="en-GB" w:bidi="ar-SA"/>
        </w:rPr>
      </w:pPr>
      <w:r w:rsidRPr="00A05C0B">
        <w:rPr>
          <w:rFonts w:ascii="Arial" w:hAnsi="Arial" w:cs="Arial"/>
          <w:sz w:val="19"/>
          <w:szCs w:val="19"/>
          <w:lang w:val="en-GB" w:bidi="ar-SA"/>
        </w:rPr>
        <w:t>The Company assesses on a forward-looking basis the expected credit loss associated with its debt instruments carried at amortised cost and FVOCI</w:t>
      </w:r>
      <w:r w:rsidRPr="00A05C0B">
        <w:rPr>
          <w:rFonts w:ascii="Arial" w:hAnsi="Arial" w:cs="Arial"/>
          <w:sz w:val="19"/>
          <w:szCs w:val="19"/>
          <w:cs/>
          <w:lang w:val="en-GB"/>
        </w:rPr>
        <w:t xml:space="preserve"> </w:t>
      </w:r>
      <w:r w:rsidRPr="00A05C0B">
        <w:rPr>
          <w:rFonts w:ascii="Arial" w:hAnsi="Arial" w:cs="Arial"/>
          <w:sz w:val="19"/>
          <w:szCs w:val="19"/>
          <w:lang w:val="en-GB" w:bidi="ar-SA"/>
        </w:rPr>
        <w:t xml:space="preserve">(if any). The impairment methodology applied depends on whether there has been a significant increase in credit risk. </w:t>
      </w:r>
    </w:p>
    <w:p w14:paraId="2BF4ACF7" w14:textId="77777777" w:rsidR="002E6713" w:rsidRPr="00431271" w:rsidRDefault="002E6713" w:rsidP="00431271">
      <w:pPr>
        <w:spacing w:line="360" w:lineRule="auto"/>
        <w:ind w:left="357"/>
        <w:jc w:val="thaiDistribute"/>
        <w:rPr>
          <w:rFonts w:ascii="Arial" w:hAnsi="Arial" w:cs="Arial"/>
          <w:sz w:val="19"/>
          <w:szCs w:val="19"/>
          <w:lang w:val="en-GB" w:bidi="ar-SA"/>
        </w:rPr>
      </w:pPr>
    </w:p>
    <w:p w14:paraId="649C3FF1" w14:textId="77777777" w:rsidR="002E6713" w:rsidRPr="00A05C0B" w:rsidRDefault="002E6713" w:rsidP="00431271">
      <w:pPr>
        <w:spacing w:line="360" w:lineRule="auto"/>
        <w:ind w:left="357"/>
        <w:jc w:val="thaiDistribute"/>
        <w:rPr>
          <w:rFonts w:ascii="Arial" w:hAnsi="Arial" w:cs="Arial"/>
          <w:i/>
          <w:iCs/>
          <w:sz w:val="19"/>
          <w:szCs w:val="19"/>
          <w:lang w:val="en-GB" w:bidi="ar-SA"/>
        </w:rPr>
      </w:pPr>
      <w:r w:rsidRPr="00A05C0B">
        <w:rPr>
          <w:rFonts w:ascii="Arial" w:hAnsi="Arial" w:cs="Arial"/>
          <w:i/>
          <w:iCs/>
          <w:sz w:val="19"/>
          <w:szCs w:val="19"/>
          <w:lang w:val="en-GB" w:bidi="ar-SA"/>
        </w:rPr>
        <w:t>Classification and initial measurement of financial liabilities</w:t>
      </w:r>
    </w:p>
    <w:p w14:paraId="594DF3F0" w14:textId="77777777" w:rsidR="002E6713" w:rsidRPr="00A05C0B" w:rsidRDefault="002E6713" w:rsidP="00431271">
      <w:pPr>
        <w:spacing w:line="360" w:lineRule="auto"/>
        <w:ind w:left="357"/>
        <w:jc w:val="thaiDistribute"/>
        <w:rPr>
          <w:rFonts w:ascii="Arial" w:hAnsi="Arial" w:cs="Arial"/>
          <w:sz w:val="19"/>
          <w:szCs w:val="19"/>
          <w:lang w:val="en-GB" w:bidi="ar-SA"/>
        </w:rPr>
      </w:pPr>
      <w:r w:rsidRPr="00A05C0B">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1E9433E7" w14:textId="77777777" w:rsidR="002E6713" w:rsidRPr="00431271" w:rsidRDefault="002E6713" w:rsidP="00431271">
      <w:pPr>
        <w:spacing w:line="360" w:lineRule="auto"/>
        <w:ind w:left="357"/>
        <w:jc w:val="thaiDistribute"/>
        <w:rPr>
          <w:rFonts w:ascii="Arial" w:hAnsi="Arial" w:cs="Arial"/>
          <w:sz w:val="19"/>
          <w:szCs w:val="19"/>
          <w:lang w:val="en-GB" w:bidi="ar-SA"/>
        </w:rPr>
      </w:pPr>
    </w:p>
    <w:p w14:paraId="3697E61B" w14:textId="77777777" w:rsidR="002E6713" w:rsidRPr="00A05C0B" w:rsidRDefault="002E6713" w:rsidP="00431271">
      <w:pPr>
        <w:spacing w:line="360" w:lineRule="auto"/>
        <w:ind w:left="357"/>
        <w:jc w:val="thaiDistribute"/>
        <w:rPr>
          <w:rFonts w:ascii="Arial" w:hAnsi="Arial" w:cs="Arial"/>
          <w:sz w:val="19"/>
          <w:szCs w:val="19"/>
          <w:lang w:val="en-GB" w:bidi="ar-SA"/>
        </w:rPr>
      </w:pPr>
      <w:r w:rsidRPr="00A05C0B">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7C6374B1" w14:textId="77777777" w:rsidR="002E6713" w:rsidRPr="00431271" w:rsidRDefault="002E6713" w:rsidP="00431271">
      <w:pPr>
        <w:spacing w:line="360" w:lineRule="auto"/>
        <w:ind w:left="357"/>
        <w:jc w:val="thaiDistribute"/>
        <w:rPr>
          <w:rFonts w:ascii="Arial" w:hAnsi="Arial" w:cs="Arial"/>
          <w:sz w:val="19"/>
          <w:szCs w:val="19"/>
          <w:cs/>
          <w:lang w:val="en-GB"/>
        </w:rPr>
      </w:pPr>
    </w:p>
    <w:p w14:paraId="0E80B72B" w14:textId="77777777" w:rsidR="002E6713" w:rsidRPr="00231F29" w:rsidRDefault="002E6713" w:rsidP="00431271">
      <w:pPr>
        <w:spacing w:line="360" w:lineRule="auto"/>
        <w:ind w:left="357"/>
        <w:jc w:val="thaiDistribute"/>
        <w:rPr>
          <w:rFonts w:ascii="Arial" w:hAnsi="Arial" w:cs="Arial"/>
          <w:i/>
          <w:iCs/>
          <w:sz w:val="19"/>
          <w:szCs w:val="19"/>
          <w:cs/>
          <w:lang w:val="en-GB"/>
        </w:rPr>
      </w:pPr>
      <w:proofErr w:type="spellStart"/>
      <w:r w:rsidRPr="00231F29">
        <w:rPr>
          <w:rFonts w:ascii="Arial" w:hAnsi="Arial" w:cs="Arial"/>
          <w:i/>
          <w:iCs/>
          <w:sz w:val="19"/>
          <w:szCs w:val="19"/>
          <w:cs/>
          <w:lang w:val="en-GB"/>
        </w:rPr>
        <w:t>Subsequent</w:t>
      </w:r>
      <w:proofErr w:type="spellEnd"/>
      <w:r w:rsidRPr="00231F29">
        <w:rPr>
          <w:rFonts w:ascii="Arial" w:hAnsi="Arial" w:cs="Arial"/>
          <w:i/>
          <w:iCs/>
          <w:sz w:val="19"/>
          <w:szCs w:val="19"/>
          <w:cs/>
          <w:lang w:val="en-GB"/>
        </w:rPr>
        <w:t xml:space="preserve"> </w:t>
      </w:r>
      <w:proofErr w:type="spellStart"/>
      <w:r w:rsidRPr="00231F29">
        <w:rPr>
          <w:rFonts w:ascii="Arial" w:hAnsi="Arial" w:cs="Arial"/>
          <w:i/>
          <w:iCs/>
          <w:sz w:val="19"/>
          <w:szCs w:val="19"/>
          <w:cs/>
          <w:lang w:val="en-GB"/>
        </w:rPr>
        <w:t>measurement</w:t>
      </w:r>
      <w:proofErr w:type="spellEnd"/>
      <w:r w:rsidRPr="00231F29">
        <w:rPr>
          <w:rFonts w:ascii="Arial" w:hAnsi="Arial" w:cs="Arial"/>
          <w:i/>
          <w:iCs/>
          <w:sz w:val="19"/>
          <w:szCs w:val="19"/>
          <w:cs/>
          <w:lang w:val="en-GB"/>
        </w:rPr>
        <w:t xml:space="preserve"> of </w:t>
      </w:r>
      <w:proofErr w:type="spellStart"/>
      <w:r w:rsidRPr="00231F29">
        <w:rPr>
          <w:rFonts w:ascii="Arial" w:hAnsi="Arial" w:cs="Arial"/>
          <w:i/>
          <w:iCs/>
          <w:sz w:val="19"/>
          <w:szCs w:val="19"/>
          <w:cs/>
          <w:lang w:val="en-GB"/>
        </w:rPr>
        <w:t>financial</w:t>
      </w:r>
      <w:proofErr w:type="spellEnd"/>
      <w:r w:rsidRPr="00231F29">
        <w:rPr>
          <w:rFonts w:ascii="Arial" w:hAnsi="Arial" w:cs="Arial"/>
          <w:i/>
          <w:iCs/>
          <w:sz w:val="19"/>
          <w:szCs w:val="19"/>
          <w:cs/>
          <w:lang w:val="en-GB"/>
        </w:rPr>
        <w:t xml:space="preserve"> </w:t>
      </w:r>
      <w:proofErr w:type="spellStart"/>
      <w:r w:rsidRPr="00231F29">
        <w:rPr>
          <w:rFonts w:ascii="Arial" w:hAnsi="Arial" w:cs="Arial"/>
          <w:i/>
          <w:iCs/>
          <w:sz w:val="19"/>
          <w:szCs w:val="19"/>
          <w:lang w:val="en-GB" w:bidi="ar-SA"/>
        </w:rPr>
        <w:t>liabilitie</w:t>
      </w:r>
      <w:proofErr w:type="spellEnd"/>
      <w:r w:rsidRPr="00231F29">
        <w:rPr>
          <w:rFonts w:ascii="Arial" w:hAnsi="Arial" w:cs="Arial"/>
          <w:i/>
          <w:iCs/>
          <w:sz w:val="19"/>
          <w:szCs w:val="19"/>
          <w:cs/>
          <w:lang w:val="en-GB"/>
        </w:rPr>
        <w:t xml:space="preserve">s </w:t>
      </w:r>
    </w:p>
    <w:p w14:paraId="7AFFB2AD" w14:textId="77777777" w:rsidR="002E6713" w:rsidRDefault="002E6713" w:rsidP="00431271">
      <w:pPr>
        <w:spacing w:line="360" w:lineRule="auto"/>
        <w:ind w:left="357"/>
        <w:jc w:val="thaiDistribute"/>
        <w:rPr>
          <w:rFonts w:ascii="Arial" w:hAnsi="Arial" w:cs="Arial"/>
          <w:sz w:val="19"/>
          <w:szCs w:val="19"/>
          <w:lang w:val="en-GB" w:bidi="ar-SA"/>
        </w:rPr>
      </w:pPr>
      <w:r w:rsidRPr="00A05C0B">
        <w:rPr>
          <w:rFonts w:ascii="Arial" w:hAnsi="Arial" w:cs="Arial"/>
          <w:sz w:val="19"/>
          <w:szCs w:val="19"/>
          <w:cs/>
          <w:lang w:val="en-GB"/>
        </w:rPr>
        <w:t xml:space="preserve">Financial </w:t>
      </w:r>
      <w:proofErr w:type="spellStart"/>
      <w:r w:rsidRPr="00A05C0B">
        <w:rPr>
          <w:rFonts w:ascii="Arial" w:hAnsi="Arial" w:cs="Arial"/>
          <w:sz w:val="19"/>
          <w:szCs w:val="19"/>
          <w:cs/>
          <w:lang w:val="en-GB"/>
        </w:rPr>
        <w:t>liabilities</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are</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subsequently</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measured</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at</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amortised</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cost</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using</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the</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effective</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interest</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method</w:t>
      </w:r>
      <w:proofErr w:type="spellEnd"/>
      <w:r w:rsidRPr="00A05C0B">
        <w:rPr>
          <w:rFonts w:ascii="Arial" w:hAnsi="Arial" w:cs="Arial"/>
          <w:sz w:val="19"/>
          <w:szCs w:val="19"/>
          <w:cs/>
          <w:lang w:val="en-GB"/>
        </w:rPr>
        <w:t xml:space="preserve"> and </w:t>
      </w:r>
      <w:proofErr w:type="spellStart"/>
      <w:r w:rsidRPr="00A05C0B">
        <w:rPr>
          <w:rFonts w:ascii="Arial" w:hAnsi="Arial" w:cs="Arial"/>
          <w:sz w:val="19"/>
          <w:szCs w:val="19"/>
          <w:cs/>
          <w:lang w:val="en-GB"/>
        </w:rPr>
        <w:t>are</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expensed</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in</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the</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profit</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or</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loss</w:t>
      </w:r>
      <w:proofErr w:type="spellEnd"/>
      <w:r w:rsidRPr="00A05C0B">
        <w:rPr>
          <w:rFonts w:ascii="Arial" w:hAnsi="Arial" w:cs="Arial"/>
          <w:sz w:val="19"/>
          <w:szCs w:val="19"/>
          <w:cs/>
          <w:lang w:val="en-GB"/>
        </w:rPr>
        <w:t xml:space="preserve"> </w:t>
      </w:r>
      <w:proofErr w:type="spellStart"/>
      <w:r w:rsidRPr="00A05C0B">
        <w:rPr>
          <w:rFonts w:ascii="Arial" w:hAnsi="Arial" w:cs="Arial"/>
          <w:sz w:val="19"/>
          <w:szCs w:val="19"/>
          <w:cs/>
          <w:lang w:val="en-GB"/>
        </w:rPr>
        <w:t>except</w:t>
      </w:r>
      <w:proofErr w:type="spellEnd"/>
      <w:r w:rsidRPr="00A05C0B">
        <w:rPr>
          <w:rFonts w:ascii="Arial" w:hAnsi="Arial" w:cs="Arial"/>
          <w:sz w:val="19"/>
          <w:szCs w:val="19"/>
          <w:cs/>
          <w:lang w:val="en-GB"/>
        </w:rPr>
        <w:t xml:space="preserve"> d</w:t>
      </w:r>
      <w:proofErr w:type="spellStart"/>
      <w:r w:rsidRPr="00A05C0B">
        <w:rPr>
          <w:rFonts w:ascii="Arial" w:hAnsi="Arial" w:cs="Arial"/>
          <w:sz w:val="19"/>
          <w:szCs w:val="19"/>
          <w:lang w:val="en-GB" w:bidi="ar-SA"/>
        </w:rPr>
        <w:t>erivative</w:t>
      </w:r>
      <w:proofErr w:type="spellEnd"/>
      <w:r w:rsidRPr="00A05C0B">
        <w:rPr>
          <w:rFonts w:ascii="Arial" w:hAnsi="Arial" w:cs="Arial"/>
          <w:sz w:val="19"/>
          <w:szCs w:val="19"/>
          <w:lang w:val="en-GB" w:bidi="ar-SA"/>
        </w:rPr>
        <w:t xml:space="preserve"> liabilities are measured at fair value through profit or loss.</w:t>
      </w:r>
    </w:p>
    <w:p w14:paraId="3E7690AE" w14:textId="77777777" w:rsidR="002E6713" w:rsidRDefault="002E6713" w:rsidP="00431271">
      <w:pPr>
        <w:spacing w:line="360" w:lineRule="auto"/>
        <w:ind w:left="357"/>
        <w:jc w:val="thaiDistribute"/>
        <w:rPr>
          <w:rFonts w:ascii="Arial" w:hAnsi="Arial" w:cs="Arial"/>
          <w:sz w:val="19"/>
          <w:szCs w:val="19"/>
          <w:lang w:val="en-GB" w:bidi="ar-SA"/>
        </w:rPr>
      </w:pPr>
    </w:p>
    <w:p w14:paraId="65994A89" w14:textId="77777777" w:rsidR="002E6713" w:rsidRPr="00995967" w:rsidRDefault="002E6713" w:rsidP="00431271">
      <w:pPr>
        <w:spacing w:line="360" w:lineRule="auto"/>
        <w:ind w:left="357"/>
        <w:jc w:val="thaiDistribute"/>
        <w:rPr>
          <w:rFonts w:ascii="Arial" w:hAnsi="Arial" w:cs="Arial"/>
          <w:i/>
          <w:iCs/>
          <w:sz w:val="19"/>
          <w:szCs w:val="19"/>
          <w:lang w:val="en-GB" w:bidi="ar-SA"/>
        </w:rPr>
      </w:pPr>
      <w:r w:rsidRPr="00995967">
        <w:rPr>
          <w:rFonts w:ascii="Arial" w:hAnsi="Arial" w:cs="Arial"/>
          <w:i/>
          <w:iCs/>
          <w:sz w:val="19"/>
          <w:szCs w:val="19"/>
          <w:lang w:val="en-GB" w:bidi="ar-SA"/>
        </w:rPr>
        <w:t>Policies applicable before 1 January 2020</w:t>
      </w:r>
    </w:p>
    <w:p w14:paraId="37BCAA51" w14:textId="77777777" w:rsidR="002E6713" w:rsidRPr="00AC1D86" w:rsidRDefault="002E6713" w:rsidP="00431271">
      <w:pPr>
        <w:spacing w:line="360" w:lineRule="auto"/>
        <w:ind w:left="357"/>
        <w:jc w:val="thaiDistribute"/>
        <w:rPr>
          <w:rFonts w:ascii="Arial" w:hAnsi="Arial" w:cs="Arial"/>
          <w:i/>
          <w:iCs/>
          <w:sz w:val="19"/>
          <w:szCs w:val="19"/>
          <w:lang w:val="en-GB" w:bidi="ar-SA"/>
        </w:rPr>
      </w:pPr>
      <w:r w:rsidRPr="00AC1D86">
        <w:rPr>
          <w:rFonts w:ascii="Arial" w:hAnsi="Arial" w:cs="Arial"/>
          <w:i/>
          <w:iCs/>
          <w:sz w:val="19"/>
          <w:szCs w:val="19"/>
          <w:lang w:val="en-GB" w:bidi="ar-SA"/>
        </w:rPr>
        <w:t>Short-term investment</w:t>
      </w:r>
    </w:p>
    <w:p w14:paraId="5BDEC8A1" w14:textId="77777777" w:rsidR="002E6713" w:rsidRPr="00A51C73" w:rsidRDefault="002E6713" w:rsidP="00431271">
      <w:pPr>
        <w:spacing w:line="360" w:lineRule="auto"/>
        <w:ind w:left="357"/>
        <w:jc w:val="thaiDistribute"/>
        <w:rPr>
          <w:rFonts w:ascii="Arial" w:hAnsi="Arial" w:cs="Arial"/>
          <w:sz w:val="19"/>
          <w:szCs w:val="19"/>
          <w:lang w:val="en-GB" w:bidi="ar-SA"/>
        </w:rPr>
      </w:pPr>
      <w:r w:rsidRPr="00A51C73">
        <w:rPr>
          <w:rFonts w:ascii="Arial" w:hAnsi="Arial" w:cs="Arial"/>
          <w:sz w:val="19"/>
          <w:szCs w:val="19"/>
          <w:lang w:val="en-GB" w:bidi="ar-SA"/>
        </w:rPr>
        <w:t>Marketable securities held-for-trading are classified as current assets and are stated at fair value, with any resultant gain or loss recogni</w:t>
      </w:r>
      <w:r>
        <w:rPr>
          <w:rFonts w:ascii="Arial" w:hAnsi="Arial" w:cs="Arial"/>
          <w:sz w:val="19"/>
          <w:szCs w:val="19"/>
          <w:lang w:val="en-GB" w:bidi="ar-SA"/>
        </w:rPr>
        <w:t>z</w:t>
      </w:r>
      <w:r w:rsidRPr="00A51C73">
        <w:rPr>
          <w:rFonts w:ascii="Arial" w:hAnsi="Arial" w:cs="Arial"/>
          <w:sz w:val="19"/>
          <w:szCs w:val="19"/>
          <w:lang w:val="en-GB" w:bidi="ar-SA"/>
        </w:rPr>
        <w:t xml:space="preserve">ed in profit or loss. </w:t>
      </w:r>
    </w:p>
    <w:p w14:paraId="0CC3B536" w14:textId="77777777" w:rsidR="002E6713" w:rsidRPr="00A51C73" w:rsidRDefault="002E6713" w:rsidP="00431271">
      <w:pPr>
        <w:spacing w:line="360" w:lineRule="auto"/>
        <w:ind w:left="357"/>
        <w:jc w:val="thaiDistribute"/>
        <w:rPr>
          <w:rFonts w:ascii="Arial" w:hAnsi="Arial" w:cs="Arial"/>
          <w:sz w:val="19"/>
          <w:szCs w:val="19"/>
          <w:lang w:val="en-GB" w:bidi="ar-SA"/>
        </w:rPr>
      </w:pPr>
    </w:p>
    <w:p w14:paraId="4B0BA199" w14:textId="77777777" w:rsidR="002E6713" w:rsidRPr="00A51C73" w:rsidRDefault="002E6713" w:rsidP="00431271">
      <w:pPr>
        <w:spacing w:line="360" w:lineRule="auto"/>
        <w:ind w:left="357"/>
        <w:jc w:val="thaiDistribute"/>
        <w:rPr>
          <w:rFonts w:ascii="Arial" w:hAnsi="Arial" w:cs="Arial"/>
          <w:sz w:val="19"/>
          <w:szCs w:val="19"/>
          <w:lang w:val="en-GB" w:bidi="ar-SA"/>
        </w:rPr>
      </w:pPr>
      <w:r w:rsidRPr="00A51C73">
        <w:rPr>
          <w:rFonts w:ascii="Arial" w:hAnsi="Arial" w:cs="Arial"/>
          <w:sz w:val="19"/>
          <w:szCs w:val="19"/>
          <w:lang w:val="en-GB" w:bidi="ar-SA"/>
        </w:rPr>
        <w:t>The fair value of investments is based on the net asset value of the mutual fund at the reporting date.</w:t>
      </w:r>
      <w:r w:rsidRPr="00431271">
        <w:rPr>
          <w:rFonts w:ascii="Arial" w:hAnsi="Arial" w:cs="Arial"/>
          <w:sz w:val="19"/>
          <w:szCs w:val="19"/>
          <w:lang w:val="en-GB" w:bidi="ar-SA"/>
        </w:rPr>
        <w:t xml:space="preserve"> </w:t>
      </w:r>
    </w:p>
    <w:p w14:paraId="18434147" w14:textId="77777777" w:rsidR="002E6713" w:rsidRPr="00431271" w:rsidRDefault="002E6713" w:rsidP="00431271">
      <w:pPr>
        <w:spacing w:line="360" w:lineRule="auto"/>
        <w:ind w:left="357"/>
        <w:jc w:val="thaiDistribute"/>
        <w:rPr>
          <w:rFonts w:ascii="Arial" w:hAnsi="Arial" w:cs="Arial"/>
          <w:sz w:val="19"/>
          <w:szCs w:val="19"/>
          <w:lang w:val="en-GB" w:bidi="ar-SA"/>
        </w:rPr>
      </w:pPr>
    </w:p>
    <w:p w14:paraId="672BFA56" w14:textId="77777777" w:rsidR="002E6713" w:rsidRPr="00431271" w:rsidRDefault="002E6713" w:rsidP="00431271">
      <w:pPr>
        <w:spacing w:line="360" w:lineRule="auto"/>
        <w:ind w:left="357"/>
        <w:jc w:val="thaiDistribute"/>
        <w:rPr>
          <w:rFonts w:ascii="Arial" w:hAnsi="Arial" w:cs="Arial"/>
          <w:i/>
          <w:iCs/>
          <w:sz w:val="19"/>
          <w:szCs w:val="19"/>
          <w:lang w:val="en-GB" w:bidi="ar-SA"/>
        </w:rPr>
      </w:pPr>
      <w:r w:rsidRPr="00431271">
        <w:rPr>
          <w:rFonts w:ascii="Arial" w:hAnsi="Arial" w:cs="Arial"/>
          <w:i/>
          <w:iCs/>
          <w:sz w:val="19"/>
          <w:szCs w:val="19"/>
          <w:lang w:val="en-GB" w:bidi="ar-SA"/>
        </w:rPr>
        <w:t xml:space="preserve">Disposal of investments </w:t>
      </w:r>
    </w:p>
    <w:p w14:paraId="1D2FA244" w14:textId="77777777" w:rsidR="002E6713" w:rsidRPr="00A51C73" w:rsidRDefault="002E6713" w:rsidP="00431271">
      <w:pPr>
        <w:spacing w:line="360" w:lineRule="auto"/>
        <w:ind w:left="357"/>
        <w:jc w:val="thaiDistribute"/>
        <w:rPr>
          <w:rFonts w:ascii="Arial" w:hAnsi="Arial" w:cs="Arial"/>
          <w:sz w:val="19"/>
          <w:szCs w:val="19"/>
          <w:lang w:val="en-GB" w:bidi="ar-SA"/>
        </w:rPr>
      </w:pPr>
      <w:r w:rsidRPr="00A51C73">
        <w:rPr>
          <w:rFonts w:ascii="Arial" w:hAnsi="Arial" w:cs="Arial"/>
          <w:sz w:val="19"/>
          <w:szCs w:val="19"/>
          <w:lang w:val="en-GB" w:bidi="ar-SA"/>
        </w:rPr>
        <w:t>On disposal of an investment, the difference between net disposal proceeds and the carrying amount is recogni</w:t>
      </w:r>
      <w:r>
        <w:rPr>
          <w:rFonts w:ascii="Arial" w:hAnsi="Arial" w:cs="Arial"/>
          <w:sz w:val="19"/>
          <w:szCs w:val="19"/>
          <w:lang w:val="en-GB" w:bidi="ar-SA"/>
        </w:rPr>
        <w:t>z</w:t>
      </w:r>
      <w:r w:rsidRPr="00A51C73">
        <w:rPr>
          <w:rFonts w:ascii="Arial" w:hAnsi="Arial" w:cs="Arial"/>
          <w:sz w:val="19"/>
          <w:szCs w:val="19"/>
          <w:lang w:val="en-GB" w:bidi="ar-SA"/>
        </w:rPr>
        <w:t xml:space="preserve">ed in profit or loss. </w:t>
      </w:r>
    </w:p>
    <w:p w14:paraId="4770C931" w14:textId="77777777" w:rsidR="002E6713" w:rsidRPr="00431271" w:rsidRDefault="002E6713" w:rsidP="00431271">
      <w:pPr>
        <w:spacing w:line="360" w:lineRule="auto"/>
        <w:ind w:left="357"/>
        <w:jc w:val="thaiDistribute"/>
        <w:rPr>
          <w:rFonts w:ascii="Arial" w:hAnsi="Arial" w:cs="Arial"/>
          <w:sz w:val="19"/>
          <w:szCs w:val="19"/>
          <w:lang w:val="en-GB" w:bidi="ar-SA"/>
        </w:rPr>
      </w:pPr>
    </w:p>
    <w:p w14:paraId="4CE3495F" w14:textId="77777777" w:rsidR="002E6713" w:rsidRPr="009C578C" w:rsidRDefault="002E6713" w:rsidP="00431271">
      <w:pPr>
        <w:spacing w:line="360" w:lineRule="auto"/>
        <w:ind w:left="357"/>
        <w:jc w:val="thaiDistribute"/>
        <w:rPr>
          <w:rFonts w:ascii="Arial" w:hAnsi="Arial" w:cs="Arial"/>
          <w:sz w:val="19"/>
          <w:szCs w:val="19"/>
          <w:lang w:val="en-GB" w:bidi="ar-SA"/>
        </w:rPr>
      </w:pPr>
      <w:r w:rsidRPr="00A51C73">
        <w:rPr>
          <w:rFonts w:ascii="Arial" w:hAnsi="Arial" w:cs="Arial"/>
          <w:sz w:val="19"/>
          <w:szCs w:val="19"/>
          <w:lang w:val="en-GB" w:bidi="ar-SA"/>
        </w:rPr>
        <w:t xml:space="preserve">If the Company disposes of part of its holding of a particular investment, the deemed cost of the part sold is determined using the weighted average method applied to the carrying value of the total holding of the </w:t>
      </w:r>
      <w:r w:rsidRPr="009C578C">
        <w:rPr>
          <w:rFonts w:ascii="Arial" w:hAnsi="Arial" w:cs="Arial"/>
          <w:sz w:val="19"/>
          <w:szCs w:val="19"/>
          <w:lang w:val="en-GB" w:bidi="ar-SA"/>
        </w:rPr>
        <w:t xml:space="preserve">investment. </w:t>
      </w:r>
    </w:p>
    <w:p w14:paraId="4682A2EB" w14:textId="77777777" w:rsidR="002E6713" w:rsidRPr="00431271" w:rsidRDefault="002E6713" w:rsidP="00431271">
      <w:pPr>
        <w:spacing w:line="360" w:lineRule="auto"/>
        <w:ind w:left="357"/>
        <w:jc w:val="thaiDistribute"/>
        <w:rPr>
          <w:rFonts w:ascii="Arial" w:hAnsi="Arial" w:cs="Arial"/>
          <w:sz w:val="19"/>
          <w:szCs w:val="19"/>
          <w:lang w:val="en-GB" w:bidi="ar-SA"/>
        </w:rPr>
      </w:pPr>
    </w:p>
    <w:p w14:paraId="1CB0F04F" w14:textId="509F6266" w:rsidR="002E6713" w:rsidRPr="00D1081D" w:rsidRDefault="002E6713" w:rsidP="00D1081D">
      <w:pPr>
        <w:spacing w:line="360" w:lineRule="auto"/>
        <w:ind w:left="360"/>
        <w:jc w:val="thaiDistribute"/>
        <w:rPr>
          <w:rFonts w:ascii="Arial" w:hAnsi="Arial" w:cs="Arial"/>
          <w:i/>
          <w:iCs/>
          <w:sz w:val="19"/>
          <w:szCs w:val="19"/>
        </w:rPr>
      </w:pPr>
      <w:r w:rsidRPr="00D1081D">
        <w:rPr>
          <w:rFonts w:ascii="Arial" w:hAnsi="Arial" w:cs="Arial"/>
          <w:i/>
          <w:iCs/>
          <w:sz w:val="19"/>
          <w:szCs w:val="19"/>
        </w:rPr>
        <w:t>Interest-bearing liabilities</w:t>
      </w:r>
    </w:p>
    <w:p w14:paraId="4AFFBF7F" w14:textId="77777777" w:rsidR="002E6713" w:rsidRPr="00D1081D" w:rsidRDefault="002E6713" w:rsidP="002E6713">
      <w:pPr>
        <w:spacing w:line="360" w:lineRule="auto"/>
        <w:ind w:left="360"/>
        <w:jc w:val="thaiDistribute"/>
        <w:rPr>
          <w:rFonts w:ascii="Arial" w:hAnsi="Arial" w:cs="Arial"/>
          <w:sz w:val="19"/>
          <w:szCs w:val="19"/>
        </w:rPr>
      </w:pPr>
      <w:r w:rsidRPr="00256C3E">
        <w:rPr>
          <w:rFonts w:ascii="Arial" w:hAnsi="Arial" w:cs="Arial"/>
          <w:sz w:val="19"/>
          <w:szCs w:val="19"/>
        </w:rPr>
        <w:t>Interest-bearing liabilities are recogni</w:t>
      </w:r>
      <w:r>
        <w:rPr>
          <w:rFonts w:ascii="Arial" w:hAnsi="Arial" w:cs="Arial"/>
          <w:sz w:val="19"/>
          <w:szCs w:val="19"/>
        </w:rPr>
        <w:t>z</w:t>
      </w:r>
      <w:r w:rsidRPr="00256C3E">
        <w:rPr>
          <w:rFonts w:ascii="Arial" w:hAnsi="Arial" w:cs="Arial"/>
          <w:sz w:val="19"/>
          <w:szCs w:val="19"/>
        </w:rPr>
        <w:t xml:space="preserve">ed initially at fair value less attributable transaction charges. </w:t>
      </w:r>
      <w:proofErr w:type="gramStart"/>
      <w:r w:rsidRPr="00256C3E">
        <w:rPr>
          <w:rFonts w:ascii="Arial" w:hAnsi="Arial" w:cs="Arial"/>
          <w:sz w:val="19"/>
          <w:szCs w:val="19"/>
        </w:rPr>
        <w:t>Subsequent to</w:t>
      </w:r>
      <w:proofErr w:type="gramEnd"/>
      <w:r w:rsidRPr="00256C3E">
        <w:rPr>
          <w:rFonts w:ascii="Arial" w:hAnsi="Arial" w:cs="Arial"/>
          <w:sz w:val="19"/>
          <w:szCs w:val="19"/>
        </w:rPr>
        <w:t xml:space="preserve"> initial recognition, interest-bearing liabilities are stated at amortized cost with any difference between cost and redemption value being recogni</w:t>
      </w:r>
      <w:r>
        <w:rPr>
          <w:rFonts w:ascii="Arial" w:hAnsi="Arial" w:cs="Arial"/>
          <w:sz w:val="19"/>
          <w:szCs w:val="19"/>
        </w:rPr>
        <w:t>z</w:t>
      </w:r>
      <w:r w:rsidRPr="00256C3E">
        <w:rPr>
          <w:rFonts w:ascii="Arial" w:hAnsi="Arial" w:cs="Arial"/>
          <w:sz w:val="19"/>
          <w:szCs w:val="19"/>
        </w:rPr>
        <w:t xml:space="preserve">ed in profit or loss over the period of the borrowings on an effective interest </w:t>
      </w:r>
      <w:r>
        <w:rPr>
          <w:rFonts w:ascii="Arial" w:hAnsi="Arial" w:cs="Arial"/>
          <w:sz w:val="19"/>
          <w:szCs w:val="19"/>
        </w:rPr>
        <w:t>rate</w:t>
      </w:r>
      <w:r w:rsidRPr="00256C3E">
        <w:rPr>
          <w:rFonts w:ascii="Arial" w:hAnsi="Arial" w:cs="Arial"/>
          <w:sz w:val="19"/>
          <w:szCs w:val="19"/>
        </w:rPr>
        <w:t>.</w:t>
      </w:r>
    </w:p>
    <w:p w14:paraId="506238D6" w14:textId="77777777" w:rsidR="002E6713" w:rsidRPr="00D1081D" w:rsidRDefault="002E6713" w:rsidP="002E6713">
      <w:pPr>
        <w:spacing w:line="360" w:lineRule="auto"/>
        <w:ind w:left="360"/>
        <w:jc w:val="thaiDistribute"/>
        <w:rPr>
          <w:rFonts w:ascii="Arial" w:hAnsi="Arial" w:cs="Arial"/>
          <w:sz w:val="19"/>
          <w:szCs w:val="19"/>
        </w:rPr>
      </w:pPr>
    </w:p>
    <w:p w14:paraId="632B5171" w14:textId="77777777" w:rsidR="002E6713" w:rsidRPr="00D1081D" w:rsidRDefault="002E6713" w:rsidP="00D1081D">
      <w:pPr>
        <w:spacing w:line="360" w:lineRule="auto"/>
        <w:ind w:left="360"/>
        <w:jc w:val="thaiDistribute"/>
        <w:rPr>
          <w:rFonts w:ascii="Arial" w:hAnsi="Arial" w:cs="Arial"/>
          <w:i/>
          <w:iCs/>
          <w:sz w:val="19"/>
          <w:szCs w:val="19"/>
        </w:rPr>
      </w:pPr>
      <w:r w:rsidRPr="00D1081D">
        <w:rPr>
          <w:rFonts w:ascii="Arial" w:hAnsi="Arial" w:cs="Arial"/>
          <w:i/>
          <w:iCs/>
          <w:sz w:val="19"/>
          <w:szCs w:val="19"/>
        </w:rPr>
        <w:t>Trade and other accounts payable</w:t>
      </w:r>
    </w:p>
    <w:p w14:paraId="0FE044E1" w14:textId="77777777" w:rsidR="002E6713" w:rsidRPr="00256C3E" w:rsidRDefault="002E6713" w:rsidP="002E6713">
      <w:pPr>
        <w:spacing w:line="360" w:lineRule="auto"/>
        <w:ind w:left="360"/>
        <w:jc w:val="thaiDistribute"/>
        <w:rPr>
          <w:rFonts w:ascii="Arial" w:hAnsi="Arial" w:cs="Arial"/>
          <w:sz w:val="19"/>
          <w:szCs w:val="19"/>
        </w:rPr>
      </w:pPr>
      <w:r w:rsidRPr="00256C3E">
        <w:rPr>
          <w:rFonts w:ascii="Arial" w:hAnsi="Arial" w:cs="Arial"/>
          <w:sz w:val="19"/>
          <w:szCs w:val="19"/>
        </w:rPr>
        <w:t>Trade and other accounts payable are stated at cost.</w:t>
      </w:r>
    </w:p>
    <w:p w14:paraId="76FB6862" w14:textId="77777777" w:rsidR="00DF1F48" w:rsidRDefault="00DF1F48">
      <w:pPr>
        <w:rPr>
          <w:rFonts w:ascii="Arial" w:hAnsi="Arial" w:cs="Arial"/>
          <w:i/>
          <w:iCs/>
          <w:sz w:val="19"/>
          <w:szCs w:val="19"/>
          <w:lang w:val="en-GB" w:bidi="ar-SA"/>
        </w:rPr>
      </w:pPr>
      <w:r>
        <w:rPr>
          <w:rFonts w:ascii="Arial" w:hAnsi="Arial" w:cs="Arial"/>
          <w:i/>
          <w:iCs/>
          <w:sz w:val="19"/>
          <w:szCs w:val="19"/>
          <w:lang w:val="en-GB" w:bidi="ar-SA"/>
        </w:rPr>
        <w:br w:type="page"/>
      </w:r>
    </w:p>
    <w:p w14:paraId="3677161B" w14:textId="073E2AC4" w:rsidR="00DF1F48" w:rsidRPr="00943D61" w:rsidRDefault="00DF1F48" w:rsidP="00DF1F48">
      <w:pPr>
        <w:spacing w:line="360" w:lineRule="auto"/>
        <w:ind w:left="357"/>
        <w:jc w:val="thaiDistribute"/>
        <w:rPr>
          <w:rFonts w:ascii="Arial" w:hAnsi="Arial" w:cs="Arial"/>
          <w:sz w:val="19"/>
          <w:szCs w:val="19"/>
          <w:u w:val="single"/>
          <w:lang w:val="en-GB" w:bidi="ar-SA"/>
        </w:rPr>
      </w:pPr>
      <w:r w:rsidRPr="00943D61">
        <w:rPr>
          <w:rFonts w:ascii="Arial" w:hAnsi="Arial" w:cs="Arial"/>
          <w:sz w:val="19"/>
          <w:szCs w:val="19"/>
          <w:u w:val="single"/>
          <w:lang w:val="en-GB" w:bidi="ar-SA"/>
        </w:rPr>
        <w:lastRenderedPageBreak/>
        <w:t xml:space="preserve">Trade accounts receivable </w:t>
      </w:r>
    </w:p>
    <w:p w14:paraId="38FFBBCF" w14:textId="1FD7A20F" w:rsidR="00413073" w:rsidRDefault="00413073" w:rsidP="00413073">
      <w:pPr>
        <w:spacing w:line="360" w:lineRule="auto"/>
        <w:ind w:left="360"/>
        <w:jc w:val="thaiDistribute"/>
        <w:rPr>
          <w:rFonts w:ascii="Arial" w:hAnsi="Arial" w:cs="Arial"/>
          <w:sz w:val="19"/>
          <w:szCs w:val="19"/>
          <w:lang w:val="en-GB" w:eastAsia="en-US"/>
        </w:rPr>
      </w:pPr>
      <w:r>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0913DF5B" w14:textId="77777777" w:rsidR="00DF1F48" w:rsidRPr="00DF1F48" w:rsidRDefault="00DF1F48" w:rsidP="00DF1F48">
      <w:pPr>
        <w:spacing w:line="360" w:lineRule="auto"/>
        <w:ind w:left="357"/>
        <w:jc w:val="thaiDistribute"/>
        <w:rPr>
          <w:rFonts w:ascii="Arial" w:hAnsi="Arial" w:cs="Arial"/>
          <w:sz w:val="19"/>
          <w:szCs w:val="19"/>
          <w:highlight w:val="yellow"/>
          <w:lang w:val="en-GB" w:bidi="ar-SA"/>
        </w:rPr>
      </w:pPr>
    </w:p>
    <w:p w14:paraId="17163E8A" w14:textId="3F721C68" w:rsidR="00F55984" w:rsidRDefault="00F55984" w:rsidP="00F55984">
      <w:pPr>
        <w:spacing w:line="360" w:lineRule="auto"/>
        <w:ind w:left="360"/>
        <w:jc w:val="thaiDistribute"/>
        <w:rPr>
          <w:rFonts w:ascii="Arial" w:hAnsi="Arial" w:cs="Arial"/>
          <w:sz w:val="19"/>
          <w:szCs w:val="19"/>
          <w:lang w:val="en-GB" w:eastAsia="en-US"/>
        </w:rPr>
      </w:pPr>
      <w:r>
        <w:rPr>
          <w:rFonts w:ascii="Arial" w:hAnsi="Arial" w:cs="Arial"/>
          <w:sz w:val="19"/>
          <w:szCs w:val="19"/>
          <w:lang w:val="en-GB"/>
        </w:rPr>
        <w:t xml:space="preserve">Trade accounts receivable are presented at transaction price </w:t>
      </w:r>
      <w:r w:rsidR="002707BC">
        <w:rPr>
          <w:rFonts w:ascii="Arial" w:hAnsi="Arial" w:cs="Arial"/>
          <w:sz w:val="19"/>
          <w:szCs w:val="19"/>
          <w:lang w:val="en-GB"/>
        </w:rPr>
        <w:t>less impairment</w:t>
      </w:r>
      <w:r>
        <w:rPr>
          <w:rFonts w:ascii="Arial" w:hAnsi="Arial" w:cs="Arial"/>
          <w:sz w:val="19"/>
          <w:szCs w:val="19"/>
          <w:lang w:val="en-GB"/>
        </w:rPr>
        <w:t xml:space="preserve"> for expected credit loss (2019: allowance for doubtful accounts) as describe in </w:t>
      </w:r>
      <w:r w:rsidR="00445FBF">
        <w:rPr>
          <w:rFonts w:ascii="Arial" w:hAnsi="Arial" w:cs="Arial"/>
          <w:sz w:val="19"/>
          <w:szCs w:val="19"/>
          <w:lang w:val="en-GB"/>
        </w:rPr>
        <w:t>N</w:t>
      </w:r>
      <w:r>
        <w:rPr>
          <w:rFonts w:ascii="Arial" w:hAnsi="Arial" w:cs="Arial"/>
          <w:sz w:val="19"/>
          <w:szCs w:val="19"/>
          <w:lang w:val="en-GB"/>
        </w:rPr>
        <w:t xml:space="preserve">ote </w:t>
      </w:r>
      <w:r w:rsidR="007A604B">
        <w:rPr>
          <w:rFonts w:ascii="Arial" w:hAnsi="Arial" w:cs="Arial"/>
          <w:sz w:val="19"/>
          <w:szCs w:val="19"/>
          <w:lang w:val="en-GB"/>
        </w:rPr>
        <w:t>4</w:t>
      </w:r>
      <w:r>
        <w:rPr>
          <w:rFonts w:ascii="Arial" w:hAnsi="Arial" w:cs="Arial"/>
          <w:sz w:val="19"/>
          <w:szCs w:val="19"/>
          <w:lang w:val="en-GB"/>
        </w:rPr>
        <w:t xml:space="preserve"> </w:t>
      </w:r>
      <w:r w:rsidR="00A26709">
        <w:rPr>
          <w:rFonts w:ascii="Arial" w:hAnsi="Arial" w:cs="Arial"/>
          <w:sz w:val="19"/>
          <w:szCs w:val="19"/>
        </w:rPr>
        <w:t>to financial statements</w:t>
      </w:r>
      <w:r w:rsidR="00A26709">
        <w:rPr>
          <w:rFonts w:ascii="Arial" w:hAnsi="Arial" w:cs="Arial"/>
          <w:sz w:val="19"/>
          <w:szCs w:val="19"/>
          <w:lang w:val="en-GB"/>
        </w:rPr>
        <w:t xml:space="preserve"> </w:t>
      </w:r>
      <w:r>
        <w:rPr>
          <w:rFonts w:ascii="Arial" w:hAnsi="Arial" w:cs="Arial"/>
          <w:sz w:val="19"/>
          <w:szCs w:val="19"/>
          <w:lang w:val="en-GB"/>
        </w:rPr>
        <w:t xml:space="preserve">which was provided for </w:t>
      </w:r>
      <w:proofErr w:type="gramStart"/>
      <w:r>
        <w:rPr>
          <w:rFonts w:ascii="Arial" w:hAnsi="Arial" w:cs="Arial"/>
          <w:sz w:val="19"/>
          <w:szCs w:val="19"/>
          <w:lang w:val="en-GB"/>
        </w:rPr>
        <w:t>on the basis of</w:t>
      </w:r>
      <w:proofErr w:type="gramEnd"/>
      <w:r>
        <w:rPr>
          <w:rFonts w:ascii="Arial" w:hAnsi="Arial" w:cs="Arial"/>
          <w:sz w:val="19"/>
          <w:szCs w:val="19"/>
          <w:lang w:val="en-GB"/>
        </w:rPr>
        <w:t xml:space="preserve"> collection experience and future payment ability of the debtors at the end of year.</w:t>
      </w:r>
    </w:p>
    <w:p w14:paraId="29BF23A3" w14:textId="77777777" w:rsidR="002E6713" w:rsidRPr="00DF1F48" w:rsidRDefault="002E6713" w:rsidP="00D1081D">
      <w:pPr>
        <w:spacing w:line="360" w:lineRule="auto"/>
        <w:ind w:left="360"/>
        <w:jc w:val="thaiDistribute"/>
        <w:rPr>
          <w:rFonts w:ascii="Arial" w:hAnsi="Arial" w:cs="Arial"/>
          <w:sz w:val="19"/>
          <w:szCs w:val="19"/>
          <w:lang w:val="en-GB"/>
        </w:rPr>
      </w:pPr>
    </w:p>
    <w:p w14:paraId="24C6EB06" w14:textId="77777777" w:rsidR="002E6713" w:rsidRPr="00D1081D" w:rsidRDefault="002E6713" w:rsidP="00D1081D">
      <w:pPr>
        <w:spacing w:line="360" w:lineRule="auto"/>
        <w:ind w:left="360"/>
        <w:jc w:val="thaiDistribute"/>
        <w:rPr>
          <w:rFonts w:ascii="Arial" w:hAnsi="Arial" w:cs="Arial"/>
          <w:sz w:val="19"/>
          <w:szCs w:val="19"/>
          <w:u w:val="single"/>
        </w:rPr>
      </w:pPr>
      <w:r w:rsidRPr="00D1081D">
        <w:rPr>
          <w:rFonts w:ascii="Arial" w:hAnsi="Arial" w:cs="Arial"/>
          <w:sz w:val="19"/>
          <w:szCs w:val="19"/>
          <w:u w:val="single"/>
        </w:rPr>
        <w:t>Measurement of fair values</w:t>
      </w:r>
    </w:p>
    <w:p w14:paraId="7E33119A" w14:textId="77777777" w:rsidR="002E6713" w:rsidRPr="00D1081D" w:rsidRDefault="002E6713" w:rsidP="002E6713">
      <w:pPr>
        <w:spacing w:line="360" w:lineRule="auto"/>
        <w:ind w:left="360"/>
        <w:jc w:val="thaiDistribute"/>
        <w:rPr>
          <w:rFonts w:ascii="Arial" w:hAnsi="Arial" w:cs="Arial"/>
          <w:sz w:val="19"/>
          <w:szCs w:val="19"/>
        </w:rPr>
      </w:pPr>
      <w:proofErr w:type="gramStart"/>
      <w:r w:rsidRPr="00D1081D">
        <w:rPr>
          <w:rFonts w:ascii="Arial" w:hAnsi="Arial" w:cs="Arial"/>
          <w:sz w:val="19"/>
          <w:szCs w:val="19"/>
        </w:rPr>
        <w:t>A number of</w:t>
      </w:r>
      <w:proofErr w:type="gramEnd"/>
      <w:r w:rsidRPr="00D1081D">
        <w:rPr>
          <w:rFonts w:ascii="Arial" w:hAnsi="Arial" w:cs="Arial"/>
          <w:sz w:val="19"/>
          <w:szCs w:val="19"/>
        </w:rPr>
        <w:t xml:space="preserve"> the </w:t>
      </w:r>
      <w:r w:rsidRPr="002E6713">
        <w:rPr>
          <w:rFonts w:ascii="Arial" w:hAnsi="Arial" w:cs="Arial"/>
          <w:sz w:val="19"/>
          <w:szCs w:val="19"/>
        </w:rPr>
        <w:t>Company’s</w:t>
      </w:r>
      <w:r w:rsidRPr="00D1081D">
        <w:rPr>
          <w:rFonts w:ascii="Arial" w:hAnsi="Arial" w:cs="Arial"/>
          <w:sz w:val="19"/>
          <w:szCs w:val="19"/>
        </w:rPr>
        <w:t xml:space="preserve"> accounting policies and disclosures require the measurement of fair values, for both financial and non-financial assets and liabilities.</w:t>
      </w:r>
    </w:p>
    <w:p w14:paraId="08374BA4" w14:textId="77777777" w:rsidR="002E6713" w:rsidRPr="00D1081D" w:rsidRDefault="002E6713" w:rsidP="00D1081D">
      <w:pPr>
        <w:spacing w:line="360" w:lineRule="auto"/>
        <w:ind w:left="360"/>
        <w:jc w:val="thaiDistribute"/>
        <w:rPr>
          <w:rFonts w:ascii="Arial" w:hAnsi="Arial" w:cs="Arial"/>
          <w:sz w:val="19"/>
          <w:szCs w:val="19"/>
        </w:rPr>
      </w:pPr>
    </w:p>
    <w:p w14:paraId="4C5D8E72" w14:textId="77777777" w:rsidR="002E6713" w:rsidRPr="00D1081D" w:rsidRDefault="002E6713" w:rsidP="002E6713">
      <w:pPr>
        <w:spacing w:line="360" w:lineRule="auto"/>
        <w:ind w:left="360"/>
        <w:jc w:val="thaiDistribute"/>
        <w:rPr>
          <w:rFonts w:ascii="Arial" w:hAnsi="Arial" w:cs="Arial"/>
          <w:sz w:val="19"/>
          <w:szCs w:val="19"/>
        </w:rPr>
      </w:pPr>
      <w:r w:rsidRPr="00D1081D">
        <w:rPr>
          <w:rFonts w:ascii="Arial" w:hAnsi="Arial" w:cs="Arial"/>
          <w:sz w:val="19"/>
          <w:szCs w:val="19"/>
        </w:rPr>
        <w:t xml:space="preserve">When </w:t>
      </w:r>
      <w:r w:rsidRPr="002E6713">
        <w:rPr>
          <w:rFonts w:ascii="Arial" w:hAnsi="Arial" w:cs="Arial"/>
          <w:sz w:val="19"/>
          <w:szCs w:val="19"/>
        </w:rPr>
        <w:t>measuring</w:t>
      </w:r>
      <w:r w:rsidRPr="00D1081D">
        <w:rPr>
          <w:rFonts w:ascii="Arial" w:hAnsi="Arial" w:cs="Arial"/>
          <w:sz w:val="19"/>
          <w:szCs w:val="19"/>
        </w:rPr>
        <w:t xml:space="preserve"> the fair value of an asset or a liability, the Company uses market observable data as far as possible. Fair values are categorized into different levels in a fair value hierarchy based on the inputs used in the valuation techniques as follows:</w:t>
      </w:r>
    </w:p>
    <w:p w14:paraId="3C2E8A46" w14:textId="77777777" w:rsidR="002E6713" w:rsidRPr="00D1081D" w:rsidRDefault="002E6713" w:rsidP="00D1081D">
      <w:pPr>
        <w:spacing w:line="360" w:lineRule="auto"/>
        <w:ind w:left="360"/>
        <w:jc w:val="thaiDistribute"/>
        <w:rPr>
          <w:rFonts w:ascii="Arial" w:hAnsi="Arial" w:cs="Arial"/>
          <w:sz w:val="19"/>
          <w:szCs w:val="19"/>
        </w:rPr>
      </w:pPr>
    </w:p>
    <w:tbl>
      <w:tblPr>
        <w:tblW w:w="8647" w:type="dxa"/>
        <w:tblInd w:w="851" w:type="dxa"/>
        <w:tblLook w:val="04A0" w:firstRow="1" w:lastRow="0" w:firstColumn="1" w:lastColumn="0" w:noHBand="0" w:noVBand="1"/>
      </w:tblPr>
      <w:tblGrid>
        <w:gridCol w:w="1276"/>
        <w:gridCol w:w="7371"/>
      </w:tblGrid>
      <w:tr w:rsidR="002E6713" w:rsidRPr="00DC0E1D" w14:paraId="18BC9B75" w14:textId="77777777" w:rsidTr="001A1544">
        <w:tc>
          <w:tcPr>
            <w:tcW w:w="1276" w:type="dxa"/>
            <w:shd w:val="clear" w:color="auto" w:fill="auto"/>
          </w:tcPr>
          <w:p w14:paraId="607B779E" w14:textId="77777777" w:rsidR="002E6713" w:rsidRPr="007677A1" w:rsidRDefault="002E6713" w:rsidP="002E6713">
            <w:pPr>
              <w:pStyle w:val="ListParagraph"/>
              <w:numPr>
                <w:ilvl w:val="0"/>
                <w:numId w:val="43"/>
              </w:numPr>
              <w:ind w:left="174" w:hanging="174"/>
              <w:jc w:val="both"/>
              <w:rPr>
                <w:rFonts w:ascii="Browallia New" w:hAnsi="Browallia New" w:cs="Browallia New"/>
                <w:szCs w:val="28"/>
                <w:cs/>
              </w:rPr>
            </w:pPr>
            <w:r w:rsidRPr="00A962F1">
              <w:rPr>
                <w:szCs w:val="24"/>
              </w:rPr>
              <w:br w:type="page"/>
            </w:r>
            <w:r w:rsidRPr="00631970">
              <w:rPr>
                <w:rFonts w:ascii="Arial" w:hAnsi="Arial" w:cs="Arial"/>
                <w:sz w:val="19"/>
                <w:szCs w:val="19"/>
              </w:rPr>
              <w:t>Level 1</w:t>
            </w:r>
          </w:p>
        </w:tc>
        <w:tc>
          <w:tcPr>
            <w:tcW w:w="7371" w:type="dxa"/>
            <w:shd w:val="clear" w:color="auto" w:fill="auto"/>
            <w:vAlign w:val="bottom"/>
          </w:tcPr>
          <w:p w14:paraId="7BA8E095" w14:textId="77777777" w:rsidR="002E6713" w:rsidRPr="00631970" w:rsidRDefault="002E6713" w:rsidP="001A1544">
            <w:pPr>
              <w:pStyle w:val="ListParagraph"/>
              <w:spacing w:line="360" w:lineRule="auto"/>
              <w:ind w:left="0"/>
              <w:jc w:val="both"/>
              <w:rPr>
                <w:rFonts w:ascii="Arial" w:hAnsi="Arial" w:cs="Arial"/>
                <w:sz w:val="19"/>
                <w:szCs w:val="19"/>
                <w:cs/>
              </w:rPr>
            </w:pPr>
            <w:r w:rsidRPr="00A962F1">
              <w:rPr>
                <w:rFonts w:ascii="Arial" w:hAnsi="Arial" w:cs="Arial"/>
                <w:sz w:val="19"/>
                <w:szCs w:val="19"/>
              </w:rPr>
              <w:t>quoted prices (unadjusted) in active markets for identical assets or liabilities.</w:t>
            </w:r>
          </w:p>
        </w:tc>
      </w:tr>
      <w:tr w:rsidR="002E6713" w:rsidRPr="00DC0E1D" w14:paraId="041C8FD6" w14:textId="77777777" w:rsidTr="001A1544">
        <w:tc>
          <w:tcPr>
            <w:tcW w:w="1276" w:type="dxa"/>
            <w:shd w:val="clear" w:color="auto" w:fill="auto"/>
          </w:tcPr>
          <w:p w14:paraId="16A49D91" w14:textId="77777777" w:rsidR="002E6713" w:rsidRPr="00631970" w:rsidRDefault="002E6713" w:rsidP="002E6713">
            <w:pPr>
              <w:pStyle w:val="ListParagraph"/>
              <w:numPr>
                <w:ilvl w:val="0"/>
                <w:numId w:val="43"/>
              </w:numPr>
              <w:ind w:left="174" w:hanging="174"/>
              <w:jc w:val="both"/>
              <w:rPr>
                <w:rFonts w:ascii="Arial" w:hAnsi="Arial" w:cs="Arial"/>
                <w:sz w:val="19"/>
                <w:szCs w:val="19"/>
                <w:cs/>
              </w:rPr>
            </w:pPr>
            <w:r w:rsidRPr="00624358">
              <w:rPr>
                <w:rFonts w:ascii="Arial" w:hAnsi="Arial" w:cs="Arial"/>
                <w:sz w:val="19"/>
                <w:szCs w:val="19"/>
              </w:rPr>
              <w:t xml:space="preserve">Level </w:t>
            </w:r>
            <w:r>
              <w:rPr>
                <w:rFonts w:ascii="Arial" w:hAnsi="Arial" w:cs="Arial"/>
                <w:sz w:val="19"/>
                <w:szCs w:val="19"/>
              </w:rPr>
              <w:t>2</w:t>
            </w:r>
          </w:p>
        </w:tc>
        <w:tc>
          <w:tcPr>
            <w:tcW w:w="7371" w:type="dxa"/>
            <w:shd w:val="clear" w:color="auto" w:fill="auto"/>
            <w:vAlign w:val="bottom"/>
          </w:tcPr>
          <w:p w14:paraId="443D70C8" w14:textId="77777777" w:rsidR="002E6713" w:rsidRPr="00631970" w:rsidRDefault="002E6713" w:rsidP="001A1544">
            <w:pPr>
              <w:pStyle w:val="ListParagraph"/>
              <w:spacing w:line="360" w:lineRule="auto"/>
              <w:ind w:left="0"/>
              <w:jc w:val="both"/>
              <w:rPr>
                <w:rFonts w:ascii="Arial" w:hAnsi="Arial" w:cs="Arial"/>
                <w:sz w:val="19"/>
                <w:szCs w:val="19"/>
                <w:cs/>
              </w:rPr>
            </w:pPr>
            <w:r w:rsidRPr="00A962F1">
              <w:rPr>
                <w:rFonts w:ascii="Arial" w:hAnsi="Arial" w:cs="Arial"/>
                <w:sz w:val="19"/>
                <w:szCs w:val="19"/>
              </w:rPr>
              <w:t>inputs other than quoted prices included in Level 1 that are observable for the asset or liability, either directly (</w:t>
            </w:r>
            <w:proofErr w:type="gramStart"/>
            <w:r w:rsidRPr="00A962F1">
              <w:rPr>
                <w:rFonts w:ascii="Arial" w:hAnsi="Arial" w:cs="Arial"/>
                <w:sz w:val="19"/>
                <w:szCs w:val="19"/>
              </w:rPr>
              <w:t>i.e.</w:t>
            </w:r>
            <w:proofErr w:type="gramEnd"/>
            <w:r w:rsidRPr="00A962F1">
              <w:rPr>
                <w:rFonts w:ascii="Arial" w:hAnsi="Arial" w:cs="Arial"/>
                <w:sz w:val="19"/>
                <w:szCs w:val="19"/>
              </w:rPr>
              <w:t xml:space="preserve"> as prices) or indirectly (i.e. derived from prices).</w:t>
            </w:r>
          </w:p>
        </w:tc>
      </w:tr>
      <w:tr w:rsidR="002E6713" w:rsidRPr="00DC0E1D" w14:paraId="7E6BC42B" w14:textId="77777777" w:rsidTr="001A1544">
        <w:tc>
          <w:tcPr>
            <w:tcW w:w="1276" w:type="dxa"/>
            <w:shd w:val="clear" w:color="auto" w:fill="auto"/>
          </w:tcPr>
          <w:p w14:paraId="56C6BCCA" w14:textId="77777777" w:rsidR="002E6713" w:rsidRPr="00631970" w:rsidRDefault="002E6713" w:rsidP="002E6713">
            <w:pPr>
              <w:pStyle w:val="ListParagraph"/>
              <w:numPr>
                <w:ilvl w:val="0"/>
                <w:numId w:val="43"/>
              </w:numPr>
              <w:ind w:left="174" w:hanging="174"/>
              <w:jc w:val="both"/>
              <w:rPr>
                <w:rFonts w:ascii="Arial" w:hAnsi="Arial" w:cs="Arial"/>
                <w:sz w:val="19"/>
                <w:szCs w:val="19"/>
                <w:cs/>
              </w:rPr>
            </w:pPr>
            <w:r w:rsidRPr="00624358">
              <w:rPr>
                <w:rFonts w:ascii="Arial" w:hAnsi="Arial" w:cs="Arial"/>
                <w:sz w:val="19"/>
                <w:szCs w:val="19"/>
              </w:rPr>
              <w:t xml:space="preserve">Level </w:t>
            </w:r>
            <w:r>
              <w:rPr>
                <w:rFonts w:ascii="Arial" w:hAnsi="Arial" w:cs="Arial"/>
                <w:sz w:val="19"/>
                <w:szCs w:val="19"/>
              </w:rPr>
              <w:t>3</w:t>
            </w:r>
          </w:p>
        </w:tc>
        <w:tc>
          <w:tcPr>
            <w:tcW w:w="7371" w:type="dxa"/>
            <w:shd w:val="clear" w:color="auto" w:fill="auto"/>
            <w:vAlign w:val="bottom"/>
          </w:tcPr>
          <w:p w14:paraId="21456621" w14:textId="77777777" w:rsidR="002E6713" w:rsidRPr="007D1B88" w:rsidRDefault="002E6713" w:rsidP="001A1544">
            <w:pPr>
              <w:pStyle w:val="ListParagraph"/>
              <w:spacing w:line="360" w:lineRule="auto"/>
              <w:ind w:left="0"/>
              <w:jc w:val="both"/>
              <w:rPr>
                <w:rFonts w:ascii="Arial" w:hAnsi="Arial" w:cs="Arial"/>
                <w:sz w:val="19"/>
                <w:szCs w:val="19"/>
                <w:cs/>
              </w:rPr>
            </w:pPr>
            <w:r w:rsidRPr="00A962F1">
              <w:rPr>
                <w:rFonts w:ascii="Arial" w:hAnsi="Arial" w:cs="Arial"/>
                <w:sz w:val="19"/>
                <w:szCs w:val="19"/>
              </w:rPr>
              <w:t>inputs for the asset or liability that are not based on observable market data (unobservable inputs).</w:t>
            </w:r>
          </w:p>
        </w:tc>
      </w:tr>
    </w:tbl>
    <w:p w14:paraId="0751B111" w14:textId="77777777" w:rsidR="002E6713" w:rsidRPr="007D1B88" w:rsidRDefault="002E6713" w:rsidP="002E6713">
      <w:pPr>
        <w:pStyle w:val="BodyTextIndent3"/>
        <w:tabs>
          <w:tab w:val="left" w:pos="360"/>
        </w:tabs>
        <w:spacing w:line="360" w:lineRule="auto"/>
        <w:ind w:left="360" w:firstLine="0"/>
        <w:jc w:val="left"/>
        <w:rPr>
          <w:rFonts w:ascii="Arial" w:hAnsi="Arial" w:cs="Arial"/>
          <w:b/>
          <w:bCs/>
          <w:sz w:val="19"/>
          <w:szCs w:val="19"/>
          <w:lang w:val="en-GB"/>
        </w:rPr>
      </w:pPr>
    </w:p>
    <w:p w14:paraId="2248C09C" w14:textId="77777777" w:rsidR="00FF50F9" w:rsidRPr="00B2070F" w:rsidRDefault="00FF50F9">
      <w:pPr>
        <w:pStyle w:val="BodyTextIndent3"/>
        <w:numPr>
          <w:ilvl w:val="0"/>
          <w:numId w:val="5"/>
        </w:numPr>
        <w:tabs>
          <w:tab w:val="left" w:pos="360"/>
        </w:tabs>
        <w:spacing w:line="360" w:lineRule="auto"/>
        <w:jc w:val="left"/>
        <w:rPr>
          <w:rFonts w:ascii="Arial" w:hAnsi="Arial" w:cs="Arial"/>
          <w:b/>
          <w:bCs/>
          <w:caps/>
          <w:sz w:val="19"/>
          <w:szCs w:val="19"/>
        </w:rPr>
      </w:pPr>
      <w:r w:rsidRPr="00B2070F">
        <w:rPr>
          <w:rFonts w:ascii="Arial" w:hAnsi="Arial" w:cs="Arial"/>
          <w:b/>
          <w:bCs/>
          <w:caps/>
          <w:sz w:val="19"/>
          <w:szCs w:val="19"/>
        </w:rPr>
        <w:t>Critical accounting estimates, assumptio</w:t>
      </w:r>
      <w:r w:rsidR="007B1E0F" w:rsidRPr="00B2070F">
        <w:rPr>
          <w:rFonts w:ascii="Arial" w:hAnsi="Arial" w:cs="Arial"/>
          <w:b/>
          <w:bCs/>
          <w:caps/>
          <w:sz w:val="19"/>
          <w:szCs w:val="19"/>
        </w:rPr>
        <w:t xml:space="preserve">n and judgment and capital risk </w:t>
      </w:r>
      <w:r w:rsidRPr="00B2070F">
        <w:rPr>
          <w:rFonts w:ascii="Arial" w:hAnsi="Arial" w:cs="Arial"/>
          <w:b/>
          <w:bCs/>
          <w:caps/>
          <w:sz w:val="19"/>
          <w:szCs w:val="19"/>
        </w:rPr>
        <w:t>management</w:t>
      </w:r>
    </w:p>
    <w:p w14:paraId="5C11EAB3" w14:textId="77777777" w:rsidR="00FF50F9" w:rsidRPr="0003555E" w:rsidRDefault="00FF50F9" w:rsidP="00D1081D">
      <w:pPr>
        <w:spacing w:line="360" w:lineRule="auto"/>
        <w:ind w:left="360"/>
        <w:jc w:val="thaiDistribute"/>
        <w:rPr>
          <w:rFonts w:ascii="Arial" w:hAnsi="Arial" w:cs="Arial"/>
          <w:sz w:val="19"/>
          <w:szCs w:val="19"/>
        </w:rPr>
      </w:pPr>
    </w:p>
    <w:p w14:paraId="3665C08D" w14:textId="77777777" w:rsidR="00FF50F9" w:rsidRPr="00CC3F52" w:rsidRDefault="00FF50F9" w:rsidP="00874BDA">
      <w:pPr>
        <w:numPr>
          <w:ilvl w:val="1"/>
          <w:numId w:val="7"/>
        </w:numPr>
        <w:tabs>
          <w:tab w:val="left" w:pos="709"/>
        </w:tabs>
        <w:spacing w:line="360" w:lineRule="auto"/>
        <w:ind w:left="709"/>
        <w:jc w:val="both"/>
        <w:rPr>
          <w:rFonts w:ascii="Arial" w:hAnsi="Arial" w:cs="Arial"/>
          <w:sz w:val="19"/>
          <w:szCs w:val="19"/>
        </w:rPr>
      </w:pPr>
      <w:r w:rsidRPr="00CC3F52">
        <w:rPr>
          <w:rFonts w:ascii="Arial" w:hAnsi="Arial" w:cs="Arial"/>
          <w:sz w:val="19"/>
          <w:szCs w:val="19"/>
        </w:rPr>
        <w:t xml:space="preserve">Critical accounting estimates, </w:t>
      </w:r>
      <w:proofErr w:type="gramStart"/>
      <w:r w:rsidRPr="00CC3F52">
        <w:rPr>
          <w:rFonts w:ascii="Arial" w:hAnsi="Arial" w:cs="Arial"/>
          <w:sz w:val="19"/>
          <w:szCs w:val="19"/>
        </w:rPr>
        <w:t>assumption</w:t>
      </w:r>
      <w:proofErr w:type="gramEnd"/>
      <w:r w:rsidRPr="00CC3F52">
        <w:rPr>
          <w:rFonts w:ascii="Arial" w:hAnsi="Arial" w:cs="Arial"/>
          <w:sz w:val="19"/>
          <w:szCs w:val="19"/>
        </w:rPr>
        <w:t xml:space="preserve"> and judgments</w:t>
      </w:r>
    </w:p>
    <w:p w14:paraId="7898ADCC" w14:textId="77777777" w:rsidR="00FF50F9" w:rsidRPr="00CC3F52" w:rsidRDefault="00FF50F9" w:rsidP="00874BDA">
      <w:pPr>
        <w:tabs>
          <w:tab w:val="left" w:pos="709"/>
        </w:tabs>
        <w:spacing w:line="360" w:lineRule="auto"/>
        <w:ind w:left="709"/>
        <w:jc w:val="both"/>
        <w:rPr>
          <w:rFonts w:ascii="Arial" w:hAnsi="Arial" w:cs="Arial"/>
          <w:sz w:val="19"/>
          <w:szCs w:val="19"/>
        </w:rPr>
      </w:pPr>
    </w:p>
    <w:p w14:paraId="14505D61" w14:textId="77777777" w:rsidR="009D1BDF" w:rsidRPr="00631970" w:rsidRDefault="0005686F" w:rsidP="00874BDA">
      <w:pPr>
        <w:numPr>
          <w:ilvl w:val="2"/>
          <w:numId w:val="7"/>
        </w:numPr>
        <w:spacing w:line="360" w:lineRule="auto"/>
        <w:ind w:left="1418"/>
        <w:jc w:val="both"/>
        <w:rPr>
          <w:rFonts w:ascii="Arial" w:hAnsi="Arial" w:cs="Arial"/>
          <w:sz w:val="19"/>
          <w:szCs w:val="19"/>
        </w:rPr>
      </w:pPr>
      <w:r>
        <w:rPr>
          <w:rFonts w:ascii="Arial" w:hAnsi="Arial" w:cs="Browallia New"/>
          <w:sz w:val="19"/>
        </w:rPr>
        <w:t>R</w:t>
      </w:r>
      <w:r w:rsidR="00181C63" w:rsidRPr="00181C63">
        <w:rPr>
          <w:rFonts w:ascii="Arial" w:hAnsi="Arial" w:cs="Browallia New"/>
          <w:sz w:val="19"/>
        </w:rPr>
        <w:t>evenue</w:t>
      </w:r>
    </w:p>
    <w:p w14:paraId="6A1B05DD" w14:textId="77777777" w:rsidR="00126180" w:rsidRPr="004C1B3C" w:rsidRDefault="00126180" w:rsidP="00BE5701">
      <w:pPr>
        <w:spacing w:line="360" w:lineRule="auto"/>
        <w:ind w:left="1418"/>
        <w:jc w:val="both"/>
        <w:rPr>
          <w:rFonts w:ascii="Arial" w:hAnsi="Arial" w:cs="Browallia New"/>
          <w:sz w:val="19"/>
        </w:rPr>
      </w:pPr>
    </w:p>
    <w:p w14:paraId="29BCCEE5" w14:textId="11E0D8C3" w:rsidR="00D11A92" w:rsidRDefault="0051735D">
      <w:pPr>
        <w:spacing w:line="360" w:lineRule="auto"/>
        <w:ind w:left="1418"/>
        <w:jc w:val="both"/>
        <w:rPr>
          <w:rFonts w:ascii="Arial" w:hAnsi="Arial" w:cs="Arial"/>
          <w:sz w:val="19"/>
          <w:szCs w:val="19"/>
        </w:rPr>
      </w:pPr>
      <w:r>
        <w:rPr>
          <w:rFonts w:ascii="Arial" w:hAnsi="Arial" w:cs="Arial"/>
          <w:sz w:val="19"/>
          <w:szCs w:val="19"/>
        </w:rPr>
        <w:t>T</w:t>
      </w:r>
      <w:r w:rsidR="00DD3439" w:rsidRPr="004C1B3C">
        <w:rPr>
          <w:rFonts w:ascii="Arial" w:hAnsi="Arial" w:cs="Browallia New"/>
          <w:sz w:val="19"/>
        </w:rPr>
        <w:t xml:space="preserve">he Company </w:t>
      </w:r>
      <w:r w:rsidR="00EF678A" w:rsidRPr="004C1B3C">
        <w:rPr>
          <w:rFonts w:ascii="Arial" w:hAnsi="Arial"/>
          <w:sz w:val="19"/>
          <w:szCs w:val="19"/>
        </w:rPr>
        <w:t>exercise</w:t>
      </w:r>
      <w:r w:rsidR="005C54B6">
        <w:rPr>
          <w:rFonts w:ascii="Arial" w:hAnsi="Arial"/>
          <w:sz w:val="19"/>
          <w:szCs w:val="19"/>
        </w:rPr>
        <w:t>s</w:t>
      </w:r>
      <w:r w:rsidR="00EF678A" w:rsidRPr="004C1B3C">
        <w:rPr>
          <w:rFonts w:ascii="Arial" w:hAnsi="Arial"/>
          <w:sz w:val="19"/>
          <w:szCs w:val="19"/>
        </w:rPr>
        <w:t xml:space="preserve"> </w:t>
      </w:r>
      <w:r w:rsidR="005D0CC5">
        <w:rPr>
          <w:rFonts w:ascii="Arial" w:hAnsi="Arial"/>
          <w:sz w:val="19"/>
          <w:szCs w:val="19"/>
        </w:rPr>
        <w:t xml:space="preserve">critical </w:t>
      </w:r>
      <w:r w:rsidR="00E43D29" w:rsidRPr="004C1B3C">
        <w:rPr>
          <w:rFonts w:ascii="Arial" w:hAnsi="Arial" w:cs="Arial"/>
          <w:sz w:val="19"/>
          <w:szCs w:val="19"/>
        </w:rPr>
        <w:t>judgments</w:t>
      </w:r>
      <w:r w:rsidR="00DD3439" w:rsidRPr="004C1B3C">
        <w:rPr>
          <w:rFonts w:ascii="Arial" w:hAnsi="Arial" w:cs="Browallia New"/>
          <w:sz w:val="19"/>
        </w:rPr>
        <w:t xml:space="preserve"> consider</w:t>
      </w:r>
      <w:r w:rsidR="00E43D29" w:rsidRPr="004C1B3C">
        <w:rPr>
          <w:rFonts w:ascii="Arial" w:hAnsi="Arial" w:cs="Browallia New"/>
          <w:sz w:val="19"/>
        </w:rPr>
        <w:t>ation</w:t>
      </w:r>
      <w:r w:rsidR="00DD3439" w:rsidRPr="004C1B3C">
        <w:rPr>
          <w:rFonts w:ascii="Arial" w:hAnsi="Arial" w:cs="Browallia New"/>
          <w:sz w:val="19"/>
        </w:rPr>
        <w:t xml:space="preserve"> the agreements between two or more parties</w:t>
      </w:r>
      <w:r w:rsidR="00E43D29" w:rsidRPr="004C1B3C">
        <w:rPr>
          <w:rFonts w:ascii="Arial" w:hAnsi="Arial" w:cs="Browallia New"/>
          <w:sz w:val="19"/>
        </w:rPr>
        <w:t xml:space="preserve"> t</w:t>
      </w:r>
      <w:r w:rsidR="00DD3439" w:rsidRPr="004C1B3C">
        <w:rPr>
          <w:rFonts w:ascii="Arial" w:hAnsi="Arial" w:cs="Browallia New"/>
          <w:sz w:val="19"/>
        </w:rPr>
        <w:t xml:space="preserve">o </w:t>
      </w:r>
      <w:r w:rsidR="00DE307C" w:rsidRPr="004C1B3C">
        <w:rPr>
          <w:rFonts w:ascii="Arial" w:hAnsi="Arial" w:cs="Browallia New"/>
          <w:sz w:val="19"/>
        </w:rPr>
        <w:t>assess</w:t>
      </w:r>
      <w:r w:rsidR="00DD3439" w:rsidRPr="004C1B3C">
        <w:rPr>
          <w:rFonts w:ascii="Arial" w:hAnsi="Arial" w:cs="Browallia New"/>
          <w:sz w:val="19"/>
        </w:rPr>
        <w:t xml:space="preserve"> rights of parties and </w:t>
      </w:r>
      <w:r w:rsidR="00447C27" w:rsidRPr="004C1B3C">
        <w:rPr>
          <w:rFonts w:ascii="Arial" w:hAnsi="Arial" w:cs="Browallia New"/>
          <w:sz w:val="19"/>
        </w:rPr>
        <w:t>performance</w:t>
      </w:r>
      <w:r w:rsidR="00DD3439" w:rsidRPr="004C1B3C">
        <w:rPr>
          <w:rFonts w:ascii="Arial" w:hAnsi="Arial" w:cs="Browallia New"/>
          <w:sz w:val="19"/>
        </w:rPr>
        <w:t xml:space="preserve"> obligations of each party in </w:t>
      </w:r>
      <w:r w:rsidR="00126180" w:rsidRPr="004C1B3C">
        <w:rPr>
          <w:rFonts w:ascii="Arial" w:hAnsi="Arial" w:cs="Browallia New"/>
          <w:sz w:val="19"/>
        </w:rPr>
        <w:t>the part of</w:t>
      </w:r>
      <w:r w:rsidR="00DD3439" w:rsidRPr="004C1B3C">
        <w:rPr>
          <w:rFonts w:ascii="Arial" w:hAnsi="Arial" w:cs="Browallia New"/>
          <w:sz w:val="19"/>
        </w:rPr>
        <w:t xml:space="preserve"> </w:t>
      </w:r>
      <w:r w:rsidR="00126180" w:rsidRPr="004C1B3C">
        <w:rPr>
          <w:rFonts w:ascii="Arial" w:hAnsi="Arial" w:cs="Browallia New"/>
          <w:sz w:val="19"/>
        </w:rPr>
        <w:t xml:space="preserve">goods </w:t>
      </w:r>
      <w:r w:rsidR="00CF5667" w:rsidRPr="004C1B3C">
        <w:rPr>
          <w:rFonts w:ascii="Arial" w:hAnsi="Arial" w:cs="Browallia New"/>
          <w:sz w:val="19"/>
        </w:rPr>
        <w:t>and</w:t>
      </w:r>
      <w:r w:rsidR="00126180" w:rsidRPr="004C1B3C">
        <w:rPr>
          <w:rFonts w:ascii="Arial" w:hAnsi="Arial" w:cs="Browallia New"/>
          <w:sz w:val="19"/>
        </w:rPr>
        <w:t xml:space="preserve"> services that</w:t>
      </w:r>
      <w:r w:rsidR="00126180" w:rsidRPr="00BE5701">
        <w:rPr>
          <w:rFonts w:ascii="Arial" w:hAnsi="Arial" w:cs="Browallia New"/>
          <w:sz w:val="19"/>
        </w:rPr>
        <w:t xml:space="preserve"> have been promised to the custome</w:t>
      </w:r>
      <w:r w:rsidR="004F6C02">
        <w:rPr>
          <w:rFonts w:ascii="Arial" w:hAnsi="Arial" w:cs="Browallia New"/>
          <w:sz w:val="19"/>
        </w:rPr>
        <w:t>r.</w:t>
      </w:r>
      <w:r w:rsidR="00126180">
        <w:rPr>
          <w:rFonts w:ascii="Arial" w:hAnsi="Arial" w:cs="Browallia New"/>
          <w:sz w:val="19"/>
        </w:rPr>
        <w:t xml:space="preserve"> </w:t>
      </w:r>
      <w:r w:rsidR="00B35140">
        <w:rPr>
          <w:rFonts w:ascii="Arial" w:hAnsi="Arial" w:cstheme="minorBidi"/>
          <w:sz w:val="19"/>
          <w:szCs w:val="19"/>
        </w:rPr>
        <w:t xml:space="preserve">The Company </w:t>
      </w:r>
      <w:r w:rsidR="009C5C42" w:rsidRPr="009C5C42">
        <w:rPr>
          <w:rFonts w:ascii="Arial" w:hAnsi="Arial" w:cstheme="minorBidi"/>
          <w:sz w:val="19"/>
          <w:szCs w:val="19"/>
        </w:rPr>
        <w:t xml:space="preserve">separates revenue </w:t>
      </w:r>
      <w:r w:rsidR="0005686F">
        <w:rPr>
          <w:rFonts w:ascii="Arial" w:hAnsi="Arial" w:cstheme="minorBidi"/>
          <w:sz w:val="19"/>
          <w:szCs w:val="19"/>
        </w:rPr>
        <w:t xml:space="preserve">from sales </w:t>
      </w:r>
      <w:r w:rsidR="00D11A92" w:rsidRPr="00EA68EB">
        <w:rPr>
          <w:rFonts w:ascii="Arial" w:hAnsi="Arial" w:cs="Arial"/>
          <w:sz w:val="19"/>
          <w:szCs w:val="19"/>
          <w:lang w:eastAsia="en-US" w:bidi="ar-SA"/>
        </w:rPr>
        <w:t>LPG and other pressure cylinders</w:t>
      </w:r>
      <w:r w:rsidR="000662D9">
        <w:rPr>
          <w:rFonts w:ascii="Arial" w:hAnsi="Arial" w:cs="Arial"/>
          <w:sz w:val="19"/>
          <w:szCs w:val="19"/>
          <w:lang w:eastAsia="en-US" w:bidi="ar-SA"/>
        </w:rPr>
        <w:t xml:space="preserve"> by</w:t>
      </w:r>
      <w:r w:rsidR="00240888">
        <w:rPr>
          <w:rFonts w:ascii="Arial" w:hAnsi="Arial" w:cstheme="minorBidi" w:hint="cs"/>
          <w:sz w:val="19"/>
          <w:cs/>
          <w:lang w:eastAsia="en-US"/>
        </w:rPr>
        <w:t xml:space="preserve"> </w:t>
      </w:r>
      <w:r w:rsidR="00240888">
        <w:rPr>
          <w:rFonts w:ascii="Arial" w:hAnsi="Arial" w:cstheme="minorBidi"/>
          <w:sz w:val="19"/>
          <w:lang w:eastAsia="en-US"/>
        </w:rPr>
        <w:t>reco</w:t>
      </w:r>
      <w:r w:rsidR="007B5579">
        <w:rPr>
          <w:rFonts w:ascii="Arial" w:hAnsi="Arial" w:cstheme="minorBidi"/>
          <w:sz w:val="19"/>
          <w:lang w:eastAsia="en-US"/>
        </w:rPr>
        <w:t>gnized</w:t>
      </w:r>
      <w:r w:rsidR="000662D9">
        <w:rPr>
          <w:rFonts w:ascii="Arial" w:hAnsi="Arial" w:cs="Arial"/>
          <w:sz w:val="19"/>
          <w:szCs w:val="19"/>
          <w:lang w:eastAsia="en-US" w:bidi="ar-SA"/>
        </w:rPr>
        <w:t xml:space="preserve"> at point in time</w:t>
      </w:r>
      <w:r w:rsidR="0005686F">
        <w:rPr>
          <w:rFonts w:ascii="Arial" w:hAnsi="Arial" w:cs="Arial"/>
          <w:sz w:val="19"/>
          <w:szCs w:val="19"/>
          <w:lang w:eastAsia="en-US" w:bidi="ar-SA"/>
        </w:rPr>
        <w:t xml:space="preserve"> and</w:t>
      </w:r>
      <w:r w:rsidR="00D11A92" w:rsidRPr="00EA68EB">
        <w:rPr>
          <w:rFonts w:ascii="Arial" w:hAnsi="Arial" w:cs="Arial"/>
          <w:sz w:val="19"/>
          <w:szCs w:val="19"/>
          <w:lang w:eastAsia="en-US" w:bidi="ar-SA"/>
        </w:rPr>
        <w:t xml:space="preserve"> the Company also </w:t>
      </w:r>
      <w:r w:rsidR="0005686F">
        <w:rPr>
          <w:rFonts w:ascii="Arial" w:hAnsi="Arial" w:cs="Arial"/>
          <w:sz w:val="19"/>
          <w:szCs w:val="19"/>
          <w:lang w:eastAsia="en-US" w:bidi="ar-SA"/>
        </w:rPr>
        <w:t xml:space="preserve">has revenue from </w:t>
      </w:r>
      <w:r w:rsidR="00D11A92" w:rsidRPr="00EA68EB">
        <w:rPr>
          <w:rFonts w:ascii="Arial" w:hAnsi="Arial" w:cs="Arial"/>
          <w:sz w:val="19"/>
          <w:szCs w:val="19"/>
          <w:lang w:eastAsia="en-US" w:bidi="ar-SA"/>
        </w:rPr>
        <w:t>services for container repairs and freight income required from customers</w:t>
      </w:r>
      <w:r w:rsidR="00DC796F">
        <w:rPr>
          <w:rFonts w:ascii="Arial" w:hAnsi="Arial" w:cs="Arial"/>
          <w:sz w:val="19"/>
          <w:szCs w:val="19"/>
          <w:lang w:eastAsia="en-US" w:bidi="ar-SA"/>
        </w:rPr>
        <w:t xml:space="preserve"> by </w:t>
      </w:r>
      <w:r w:rsidR="00DC796F">
        <w:rPr>
          <w:rFonts w:ascii="Arial" w:hAnsi="Arial" w:cs="Arial"/>
          <w:sz w:val="19"/>
          <w:szCs w:val="19"/>
        </w:rPr>
        <w:t>recogni</w:t>
      </w:r>
      <w:r w:rsidR="0005686F">
        <w:rPr>
          <w:rFonts w:ascii="Arial" w:hAnsi="Arial" w:cs="Arial"/>
          <w:sz w:val="19"/>
          <w:szCs w:val="19"/>
        </w:rPr>
        <w:t>zed</w:t>
      </w:r>
      <w:r w:rsidR="00DC796F">
        <w:rPr>
          <w:rFonts w:ascii="Arial" w:hAnsi="Arial" w:cs="Arial"/>
          <w:sz w:val="19"/>
          <w:szCs w:val="19"/>
        </w:rPr>
        <w:t xml:space="preserve"> at overtime</w:t>
      </w:r>
      <w:r w:rsidR="00D11A92" w:rsidRPr="00EA68EB">
        <w:rPr>
          <w:rFonts w:ascii="Arial" w:hAnsi="Arial" w:cs="Arial"/>
          <w:sz w:val="19"/>
          <w:szCs w:val="19"/>
        </w:rPr>
        <w:t>.</w:t>
      </w:r>
    </w:p>
    <w:p w14:paraId="5598F094" w14:textId="6CB48A82" w:rsidR="004E2A9B" w:rsidRDefault="004E2A9B" w:rsidP="00D1081D">
      <w:pPr>
        <w:spacing w:line="360" w:lineRule="auto"/>
        <w:ind w:left="1418"/>
        <w:jc w:val="both"/>
        <w:rPr>
          <w:rFonts w:ascii="Arial" w:hAnsi="Arial" w:cs="Arial"/>
          <w:sz w:val="19"/>
          <w:szCs w:val="19"/>
        </w:rPr>
      </w:pPr>
    </w:p>
    <w:p w14:paraId="5AF88EBC" w14:textId="77777777" w:rsidR="008D2BFA" w:rsidRDefault="008D2BFA" w:rsidP="00D1081D">
      <w:pPr>
        <w:spacing w:line="360" w:lineRule="auto"/>
        <w:ind w:left="1418"/>
        <w:jc w:val="both"/>
        <w:rPr>
          <w:rFonts w:ascii="Arial" w:hAnsi="Arial" w:cs="Arial"/>
          <w:sz w:val="19"/>
          <w:szCs w:val="19"/>
        </w:rPr>
      </w:pPr>
      <w:r>
        <w:rPr>
          <w:rFonts w:ascii="Arial" w:hAnsi="Arial" w:cs="Arial"/>
          <w:sz w:val="19"/>
          <w:szCs w:val="19"/>
        </w:rPr>
        <w:br w:type="page"/>
      </w:r>
    </w:p>
    <w:p w14:paraId="675248D6" w14:textId="4AF2CDC1" w:rsidR="00FF50F9" w:rsidRPr="00CC3F52" w:rsidRDefault="00A42D0C"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lastRenderedPageBreak/>
        <w:t>Impairment of receivables</w:t>
      </w:r>
    </w:p>
    <w:p w14:paraId="5AC1293C" w14:textId="77777777" w:rsidR="00FF50F9" w:rsidRPr="00CC3F52" w:rsidRDefault="00FF50F9" w:rsidP="00874BDA">
      <w:pPr>
        <w:spacing w:line="360" w:lineRule="auto"/>
        <w:ind w:left="1418"/>
        <w:jc w:val="both"/>
        <w:rPr>
          <w:rFonts w:ascii="Arial" w:hAnsi="Arial" w:cs="Arial"/>
          <w:sz w:val="19"/>
          <w:szCs w:val="19"/>
        </w:rPr>
      </w:pPr>
    </w:p>
    <w:p w14:paraId="450E17E0" w14:textId="6F1D648D" w:rsidR="00D54937" w:rsidRDefault="00591FE7" w:rsidP="00D54937">
      <w:pPr>
        <w:spacing w:line="360" w:lineRule="auto"/>
        <w:ind w:left="1418"/>
        <w:jc w:val="both"/>
        <w:rPr>
          <w:rFonts w:ascii="Arial" w:hAnsi="Arial" w:cs="Arial"/>
          <w:sz w:val="19"/>
          <w:szCs w:val="19"/>
        </w:rPr>
      </w:pPr>
      <w:r>
        <w:rPr>
          <w:rFonts w:ascii="Arial" w:hAnsi="Arial" w:cs="Arial"/>
          <w:sz w:val="19"/>
          <w:szCs w:val="19"/>
        </w:rPr>
        <w:t>Impairment</w:t>
      </w:r>
      <w:r w:rsidR="00D54937" w:rsidRPr="00ED2D2E">
        <w:rPr>
          <w:rFonts w:ascii="Arial" w:hAnsi="Arial" w:cs="Arial"/>
          <w:sz w:val="19"/>
          <w:szCs w:val="19"/>
        </w:rPr>
        <w:t xml:space="preserve"> </w:t>
      </w:r>
      <w:r w:rsidR="00BF279E">
        <w:rPr>
          <w:rFonts w:ascii="Arial" w:hAnsi="Arial" w:cs="Browallia New"/>
          <w:sz w:val="19"/>
        </w:rPr>
        <w:t>o</w:t>
      </w:r>
      <w:r w:rsidR="00D54937" w:rsidRPr="00ED2D2E">
        <w:rPr>
          <w:rFonts w:ascii="Arial" w:hAnsi="Arial" w:cs="Arial"/>
          <w:sz w:val="19"/>
          <w:szCs w:val="19"/>
        </w:rPr>
        <w:t xml:space="preserve">f trade receivables are measured at an amount equal to lifetime </w:t>
      </w:r>
      <w:r w:rsidR="00FA5FB3">
        <w:rPr>
          <w:rFonts w:ascii="Arial" w:hAnsi="Arial" w:cs="Arial"/>
          <w:sz w:val="19"/>
          <w:szCs w:val="19"/>
        </w:rPr>
        <w:t>expected credit losses (</w:t>
      </w:r>
      <w:r w:rsidR="00D54937" w:rsidRPr="00ED2D2E">
        <w:rPr>
          <w:rFonts w:ascii="Arial" w:hAnsi="Arial" w:cs="Arial"/>
          <w:sz w:val="19"/>
          <w:szCs w:val="19"/>
        </w:rPr>
        <w:t>ECLs</w:t>
      </w:r>
      <w:r w:rsidR="00FA5FB3">
        <w:rPr>
          <w:rFonts w:ascii="Arial" w:hAnsi="Arial" w:cs="Arial"/>
          <w:sz w:val="19"/>
          <w:szCs w:val="19"/>
        </w:rPr>
        <w:t>)</w:t>
      </w:r>
      <w:r w:rsidR="00D54937" w:rsidRPr="00ED2D2E">
        <w:rPr>
          <w:rFonts w:ascii="Arial" w:hAnsi="Arial" w:cs="Arial"/>
          <w:sz w:val="19"/>
          <w:szCs w:val="19"/>
        </w:rPr>
        <w:t xml:space="preserve">. ECLs are estimated using </w:t>
      </w:r>
      <w:r w:rsidR="005E0065">
        <w:rPr>
          <w:rFonts w:ascii="Arial" w:hAnsi="Arial" w:cs="Arial"/>
          <w:sz w:val="19"/>
          <w:szCs w:val="19"/>
        </w:rPr>
        <w:t>Sim</w:t>
      </w:r>
      <w:r w:rsidR="003F4B66">
        <w:rPr>
          <w:rFonts w:ascii="Arial" w:hAnsi="Arial" w:cs="Arial"/>
          <w:sz w:val="19"/>
          <w:szCs w:val="19"/>
        </w:rPr>
        <w:t xml:space="preserve">plified approach which </w:t>
      </w:r>
      <w:r w:rsidR="00D54937" w:rsidRPr="00ED2D2E">
        <w:rPr>
          <w:rFonts w:ascii="Arial" w:hAnsi="Arial" w:cs="Arial"/>
          <w:sz w:val="19"/>
          <w:szCs w:val="19"/>
        </w:rPr>
        <w:t xml:space="preserve">a provision matrix </w:t>
      </w:r>
      <w:r w:rsidR="001814DC">
        <w:rPr>
          <w:rFonts w:ascii="Arial" w:hAnsi="Arial" w:cs="Arial"/>
          <w:sz w:val="19"/>
          <w:szCs w:val="19"/>
        </w:rPr>
        <w:t>developing</w:t>
      </w:r>
      <w:r w:rsidR="00D54937" w:rsidRPr="00ED2D2E">
        <w:rPr>
          <w:rFonts w:ascii="Arial" w:hAnsi="Arial" w:cs="Arial"/>
          <w:sz w:val="19"/>
          <w:szCs w:val="19"/>
        </w:rPr>
        <w:t xml:space="preserve"> based on the </w:t>
      </w:r>
      <w:r w:rsidR="00D54937">
        <w:rPr>
          <w:rFonts w:ascii="Arial" w:hAnsi="Arial" w:cs="Arial"/>
          <w:sz w:val="19"/>
          <w:szCs w:val="19"/>
        </w:rPr>
        <w:t>Company</w:t>
      </w:r>
      <w:r w:rsidR="00D54937" w:rsidRPr="00ED2D2E">
        <w:rPr>
          <w:rFonts w:ascii="Arial" w:hAnsi="Arial" w:cs="Arial"/>
          <w:sz w:val="19"/>
          <w:szCs w:val="19"/>
        </w:rPr>
        <w:t>’s historical credit loss experience</w:t>
      </w:r>
      <w:r w:rsidR="001814DC">
        <w:rPr>
          <w:rFonts w:ascii="Arial" w:hAnsi="Arial" w:cs="Arial"/>
          <w:sz w:val="19"/>
          <w:szCs w:val="19"/>
        </w:rPr>
        <w:t>s</w:t>
      </w:r>
      <w:r w:rsidR="00D54937" w:rsidRPr="00ED2D2E">
        <w:rPr>
          <w:rFonts w:ascii="Arial" w:hAnsi="Arial" w:cs="Arial"/>
          <w:sz w:val="19"/>
          <w:szCs w:val="19"/>
        </w:rPr>
        <w:t xml:space="preserve">, adjusted </w:t>
      </w:r>
      <w:r w:rsidR="00D47821">
        <w:rPr>
          <w:rFonts w:ascii="Arial" w:hAnsi="Arial" w:cs="Arial"/>
          <w:sz w:val="19"/>
          <w:szCs w:val="19"/>
        </w:rPr>
        <w:t>with</w:t>
      </w:r>
      <w:r w:rsidR="00D54937" w:rsidRPr="00ED2D2E">
        <w:rPr>
          <w:rFonts w:ascii="Arial" w:hAnsi="Arial" w:cs="Arial"/>
          <w:sz w:val="19"/>
          <w:szCs w:val="19"/>
        </w:rPr>
        <w:t xml:space="preserve"> factors that are specific to the debtors </w:t>
      </w:r>
      <w:r w:rsidR="00D47821">
        <w:rPr>
          <w:rFonts w:ascii="Arial" w:hAnsi="Arial" w:cs="Arial"/>
          <w:sz w:val="19"/>
          <w:szCs w:val="19"/>
        </w:rPr>
        <w:t>together with</w:t>
      </w:r>
      <w:r w:rsidR="00D54937" w:rsidRPr="00ED2D2E">
        <w:rPr>
          <w:rFonts w:ascii="Arial" w:hAnsi="Arial" w:cs="Arial"/>
          <w:sz w:val="19"/>
          <w:szCs w:val="19"/>
        </w:rPr>
        <w:t xml:space="preserve"> an assessment of both current and </w:t>
      </w:r>
      <w:r w:rsidR="002E4BFC">
        <w:rPr>
          <w:rFonts w:ascii="Arial" w:hAnsi="Arial" w:cs="Arial"/>
          <w:sz w:val="19"/>
          <w:szCs w:val="19"/>
        </w:rPr>
        <w:t>future</w:t>
      </w:r>
      <w:r w:rsidR="00D54937" w:rsidRPr="00ED2D2E">
        <w:rPr>
          <w:rFonts w:ascii="Arial" w:hAnsi="Arial" w:cs="Arial"/>
          <w:sz w:val="19"/>
          <w:szCs w:val="19"/>
        </w:rPr>
        <w:t xml:space="preserve"> forecast </w:t>
      </w:r>
      <w:r w:rsidR="002E4BFC">
        <w:rPr>
          <w:rFonts w:ascii="Arial" w:hAnsi="Arial" w:cs="Arial"/>
          <w:sz w:val="19"/>
          <w:szCs w:val="19"/>
        </w:rPr>
        <w:t>of</w:t>
      </w:r>
      <w:r w:rsidR="00D54937" w:rsidRPr="00ED2D2E">
        <w:rPr>
          <w:rFonts w:ascii="Arial" w:hAnsi="Arial" w:cs="Arial"/>
          <w:sz w:val="19"/>
          <w:szCs w:val="19"/>
        </w:rPr>
        <w:t xml:space="preserve"> general economic conditions at the reporting date.</w:t>
      </w:r>
    </w:p>
    <w:p w14:paraId="48B6BAF9" w14:textId="77777777" w:rsidR="00D54937" w:rsidRDefault="00D54937" w:rsidP="00D65F56">
      <w:pPr>
        <w:spacing w:line="360" w:lineRule="auto"/>
        <w:ind w:left="1418"/>
        <w:jc w:val="both"/>
        <w:rPr>
          <w:rFonts w:ascii="Arial" w:hAnsi="Arial" w:cs="Arial"/>
          <w:sz w:val="19"/>
          <w:szCs w:val="19"/>
        </w:rPr>
      </w:pPr>
    </w:p>
    <w:p w14:paraId="731B57DD" w14:textId="0C3E2DCB" w:rsidR="00744AE7" w:rsidRDefault="00744AE7" w:rsidP="002E165A">
      <w:pPr>
        <w:numPr>
          <w:ilvl w:val="2"/>
          <w:numId w:val="7"/>
        </w:numPr>
        <w:spacing w:line="360" w:lineRule="auto"/>
        <w:ind w:left="1418"/>
        <w:jc w:val="both"/>
        <w:rPr>
          <w:rFonts w:ascii="Arial" w:hAnsi="Arial" w:cs="Arial"/>
          <w:sz w:val="19"/>
          <w:szCs w:val="19"/>
        </w:rPr>
      </w:pPr>
      <w:r w:rsidRPr="00221133">
        <w:rPr>
          <w:rFonts w:ascii="Arial" w:hAnsi="Arial" w:cs="Arial"/>
          <w:sz w:val="19"/>
          <w:szCs w:val="19"/>
        </w:rPr>
        <w:t>Fair value of financial instruments</w:t>
      </w:r>
    </w:p>
    <w:p w14:paraId="1C65B16B" w14:textId="77777777" w:rsidR="00F21618" w:rsidRDefault="00F21618" w:rsidP="00D65F56">
      <w:pPr>
        <w:spacing w:line="360" w:lineRule="auto"/>
        <w:ind w:left="1418"/>
        <w:jc w:val="both"/>
        <w:rPr>
          <w:rFonts w:ascii="Arial" w:hAnsi="Arial" w:cs="Arial"/>
          <w:sz w:val="19"/>
          <w:szCs w:val="19"/>
        </w:rPr>
      </w:pPr>
    </w:p>
    <w:p w14:paraId="486F84F6" w14:textId="240EC493" w:rsidR="00744AE7" w:rsidRDefault="00F21618" w:rsidP="00D65F56">
      <w:pPr>
        <w:spacing w:line="360" w:lineRule="auto"/>
        <w:ind w:left="1418"/>
        <w:jc w:val="both"/>
        <w:rPr>
          <w:rFonts w:ascii="Arial" w:hAnsi="Arial" w:cs="Arial"/>
          <w:sz w:val="19"/>
          <w:szCs w:val="19"/>
        </w:rPr>
      </w:pPr>
      <w:r w:rsidRPr="00221133">
        <w:rPr>
          <w:rFonts w:ascii="Arial" w:hAnsi="Arial" w:cs="Arial"/>
          <w:sz w:val="19"/>
          <w:szCs w:val="19"/>
        </w:rPr>
        <w:t xml:space="preserve">In determining the fair value of financial instruments </w:t>
      </w:r>
      <w:proofErr w:type="spellStart"/>
      <w:r w:rsidRPr="00221133">
        <w:rPr>
          <w:rFonts w:ascii="Arial" w:hAnsi="Arial" w:cs="Arial"/>
          <w:sz w:val="19"/>
          <w:szCs w:val="19"/>
        </w:rPr>
        <w:t>recognised</w:t>
      </w:r>
      <w:proofErr w:type="spellEnd"/>
      <w:r w:rsidRPr="00221133">
        <w:rPr>
          <w:rFonts w:ascii="Arial" w:hAnsi="Arial" w:cs="Arial"/>
          <w:sz w:val="19"/>
          <w:szCs w:val="19"/>
        </w:rPr>
        <w:t xml:space="preserve"> in the statement of financial position that are not actively </w:t>
      </w:r>
      <w:proofErr w:type="gramStart"/>
      <w:r w:rsidRPr="00221133">
        <w:rPr>
          <w:rFonts w:ascii="Arial" w:hAnsi="Arial" w:cs="Arial"/>
          <w:sz w:val="19"/>
          <w:szCs w:val="19"/>
        </w:rPr>
        <w:t>traded</w:t>
      </w:r>
      <w:proofErr w:type="gramEnd"/>
      <w:r w:rsidRPr="00221133">
        <w:rPr>
          <w:rFonts w:ascii="Arial" w:hAnsi="Arial" w:cs="Arial"/>
          <w:sz w:val="19"/>
          <w:szCs w:val="19"/>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221133">
        <w:rPr>
          <w:rFonts w:ascii="Arial" w:hAnsi="Arial" w:cs="Arial"/>
          <w:sz w:val="19"/>
          <w:szCs w:val="19"/>
        </w:rPr>
        <w:t>correlation</w:t>
      </w:r>
      <w:proofErr w:type="gramEnd"/>
      <w:r w:rsidRPr="00221133">
        <w:rPr>
          <w:rFonts w:ascii="Arial" w:hAnsi="Arial" w:cs="Arial"/>
          <w:sz w:val="19"/>
          <w:szCs w:val="19"/>
        </w:rPr>
        <w:t xml:space="preserve"> and longer-term volatility of financial instruments. Change in assumptions about these factors could affect the fair value </w:t>
      </w:r>
      <w:proofErr w:type="spellStart"/>
      <w:r w:rsidRPr="00221133">
        <w:rPr>
          <w:rFonts w:ascii="Arial" w:hAnsi="Arial" w:cs="Arial"/>
          <w:sz w:val="19"/>
          <w:szCs w:val="19"/>
        </w:rPr>
        <w:t>recognised</w:t>
      </w:r>
      <w:proofErr w:type="spellEnd"/>
      <w:r w:rsidRPr="00221133">
        <w:rPr>
          <w:rFonts w:ascii="Arial" w:hAnsi="Arial" w:cs="Arial"/>
          <w:sz w:val="19"/>
          <w:szCs w:val="19"/>
        </w:rPr>
        <w:t xml:space="preserve"> in the statement of financial position and disclosures of fair value hierarchy.</w:t>
      </w:r>
    </w:p>
    <w:p w14:paraId="0B65580B" w14:textId="77777777" w:rsidR="00744AE7" w:rsidRDefault="00744AE7" w:rsidP="00D65F56">
      <w:pPr>
        <w:spacing w:line="360" w:lineRule="auto"/>
        <w:ind w:left="1418"/>
        <w:jc w:val="both"/>
        <w:rPr>
          <w:rFonts w:ascii="Arial" w:hAnsi="Arial" w:cs="Arial"/>
          <w:sz w:val="19"/>
          <w:szCs w:val="19"/>
        </w:rPr>
      </w:pPr>
    </w:p>
    <w:p w14:paraId="4C34901C" w14:textId="19692E21" w:rsidR="00FF50F9" w:rsidRPr="0003555E" w:rsidRDefault="00FF50F9" w:rsidP="002E165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 xml:space="preserve">Allowance for </w:t>
      </w:r>
      <w:r w:rsidR="00BB172E">
        <w:rPr>
          <w:rFonts w:ascii="Arial" w:hAnsi="Arial" w:cs="Arial"/>
          <w:sz w:val="19"/>
          <w:szCs w:val="19"/>
        </w:rPr>
        <w:t xml:space="preserve">decline in value of </w:t>
      </w:r>
      <w:r w:rsidRPr="0003555E">
        <w:rPr>
          <w:rFonts w:ascii="Arial" w:hAnsi="Arial" w:cs="Arial"/>
          <w:sz w:val="19"/>
          <w:szCs w:val="19"/>
        </w:rPr>
        <w:t>inventories</w:t>
      </w:r>
    </w:p>
    <w:p w14:paraId="17895FFC" w14:textId="77777777" w:rsidR="00FF50F9" w:rsidRPr="0003555E" w:rsidRDefault="00FF50F9" w:rsidP="00874BDA">
      <w:pPr>
        <w:spacing w:line="360" w:lineRule="auto"/>
        <w:ind w:left="1418"/>
        <w:jc w:val="both"/>
        <w:rPr>
          <w:rFonts w:ascii="Arial" w:hAnsi="Arial" w:cs="Arial"/>
          <w:sz w:val="19"/>
          <w:szCs w:val="19"/>
        </w:rPr>
      </w:pPr>
    </w:p>
    <w:p w14:paraId="0C3409E9" w14:textId="77777777" w:rsidR="00FF50F9" w:rsidRPr="0003555E" w:rsidRDefault="00FF50F9" w:rsidP="00D65F56">
      <w:pPr>
        <w:spacing w:line="360" w:lineRule="auto"/>
        <w:ind w:left="1418"/>
        <w:jc w:val="both"/>
        <w:rPr>
          <w:rFonts w:ascii="Arial" w:hAnsi="Arial" w:cs="Arial"/>
          <w:sz w:val="19"/>
          <w:szCs w:val="19"/>
        </w:rPr>
      </w:pPr>
      <w:r w:rsidRPr="0003555E">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436CEE6F" w14:textId="77777777" w:rsidR="0075794F" w:rsidRPr="0003555E" w:rsidRDefault="0075794F" w:rsidP="00874BDA">
      <w:pPr>
        <w:spacing w:line="360" w:lineRule="auto"/>
        <w:ind w:left="1418"/>
        <w:jc w:val="both"/>
        <w:rPr>
          <w:rFonts w:ascii="Arial" w:hAnsi="Arial" w:cs="Arial"/>
          <w:sz w:val="19"/>
          <w:szCs w:val="19"/>
        </w:rPr>
      </w:pPr>
    </w:p>
    <w:p w14:paraId="4503FA68" w14:textId="77777777" w:rsidR="00FF50F9" w:rsidRPr="0003555E" w:rsidRDefault="00FF50F9"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Property, plant and equipment and computer software</w:t>
      </w:r>
    </w:p>
    <w:p w14:paraId="44AA38B4" w14:textId="77777777" w:rsidR="00FF50F9" w:rsidRPr="0003555E" w:rsidRDefault="00FF50F9" w:rsidP="00874BDA">
      <w:pPr>
        <w:spacing w:line="360" w:lineRule="auto"/>
        <w:ind w:left="1418"/>
        <w:jc w:val="both"/>
        <w:rPr>
          <w:rFonts w:ascii="Arial" w:hAnsi="Arial" w:cs="Arial"/>
          <w:sz w:val="19"/>
          <w:szCs w:val="19"/>
        </w:rPr>
      </w:pPr>
    </w:p>
    <w:p w14:paraId="514E31D3" w14:textId="14EB8B5A" w:rsidR="00FF50F9" w:rsidRPr="0003555E" w:rsidRDefault="00FF50F9" w:rsidP="00D65F56">
      <w:pPr>
        <w:spacing w:line="360" w:lineRule="auto"/>
        <w:ind w:left="1418"/>
        <w:jc w:val="both"/>
        <w:rPr>
          <w:rFonts w:ascii="Arial" w:hAnsi="Arial" w:cs="Arial"/>
          <w:sz w:val="19"/>
          <w:szCs w:val="19"/>
        </w:rPr>
      </w:pPr>
      <w:r w:rsidRPr="0003555E">
        <w:rPr>
          <w:rFonts w:ascii="Arial" w:hAnsi="Arial" w:cs="Arial"/>
          <w:sz w:val="19"/>
          <w:szCs w:val="19"/>
        </w:rPr>
        <w:t xml:space="preserve">Management regularly determines the estimated useful lives and residual values of </w:t>
      </w:r>
      <w:r w:rsidR="00760D92">
        <w:rPr>
          <w:rFonts w:ascii="Arial" w:hAnsi="Arial" w:cs="Arial"/>
          <w:sz w:val="19"/>
          <w:szCs w:val="19"/>
        </w:rPr>
        <w:t>buil</w:t>
      </w:r>
      <w:r w:rsidR="000148F3">
        <w:rPr>
          <w:rFonts w:ascii="Arial" w:hAnsi="Arial" w:cs="Arial"/>
          <w:sz w:val="19"/>
          <w:szCs w:val="19"/>
        </w:rPr>
        <w:t>ding</w:t>
      </w:r>
      <w:r w:rsidRPr="0003555E">
        <w:rPr>
          <w:rFonts w:ascii="Arial" w:hAnsi="Arial" w:cs="Arial"/>
          <w:sz w:val="19"/>
          <w:szCs w:val="19"/>
        </w:rPr>
        <w:t>,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3FDA3CBA" w14:textId="77777777" w:rsidR="00956D0C" w:rsidRDefault="00956D0C" w:rsidP="00D65F56">
      <w:pPr>
        <w:spacing w:line="360" w:lineRule="auto"/>
        <w:ind w:left="1418"/>
        <w:jc w:val="both"/>
        <w:rPr>
          <w:rFonts w:ascii="Arial" w:hAnsi="Arial" w:cs="Arial"/>
          <w:sz w:val="19"/>
          <w:szCs w:val="19"/>
        </w:rPr>
      </w:pPr>
    </w:p>
    <w:p w14:paraId="32587394" w14:textId="77777777" w:rsidR="00950862" w:rsidRPr="0003555E" w:rsidRDefault="00950862" w:rsidP="00874BDA">
      <w:pPr>
        <w:numPr>
          <w:ilvl w:val="2"/>
          <w:numId w:val="7"/>
        </w:numPr>
        <w:spacing w:line="360" w:lineRule="auto"/>
        <w:ind w:left="1418"/>
        <w:jc w:val="both"/>
        <w:rPr>
          <w:rFonts w:ascii="Arial" w:hAnsi="Arial" w:cs="Arial"/>
          <w:sz w:val="19"/>
          <w:szCs w:val="19"/>
        </w:rPr>
      </w:pPr>
      <w:r w:rsidRPr="0003555E">
        <w:rPr>
          <w:rFonts w:ascii="Arial" w:hAnsi="Arial" w:cs="Arial"/>
          <w:sz w:val="19"/>
          <w:szCs w:val="19"/>
        </w:rPr>
        <w:t>Investment property</w:t>
      </w:r>
    </w:p>
    <w:p w14:paraId="0656BD9A" w14:textId="77777777" w:rsidR="00950862" w:rsidRPr="0003555E" w:rsidRDefault="00950862" w:rsidP="00874BDA">
      <w:pPr>
        <w:spacing w:line="360" w:lineRule="auto"/>
        <w:ind w:left="1418"/>
        <w:jc w:val="both"/>
        <w:rPr>
          <w:rFonts w:ascii="Arial" w:hAnsi="Arial" w:cs="Arial"/>
          <w:sz w:val="19"/>
          <w:szCs w:val="19"/>
        </w:rPr>
      </w:pPr>
    </w:p>
    <w:p w14:paraId="48B45F56" w14:textId="77777777" w:rsidR="00950862" w:rsidRPr="00CC3F52" w:rsidRDefault="00950862" w:rsidP="00874BDA">
      <w:pPr>
        <w:spacing w:line="360" w:lineRule="auto"/>
        <w:ind w:left="1418"/>
        <w:jc w:val="both"/>
        <w:rPr>
          <w:rFonts w:ascii="Arial" w:hAnsi="Arial" w:cs="Arial"/>
          <w:sz w:val="19"/>
          <w:szCs w:val="19"/>
        </w:rPr>
      </w:pPr>
      <w:r w:rsidRPr="0003555E">
        <w:rPr>
          <w:rFonts w:ascii="Arial" w:hAnsi="Arial" w:cs="Arial"/>
          <w:sz w:val="19"/>
          <w:szCs w:val="19"/>
        </w:rPr>
        <w:t>The fair value of investment propert</w:t>
      </w:r>
      <w:r w:rsidR="00093E77">
        <w:rPr>
          <w:rFonts w:ascii="Arial" w:hAnsi="Arial" w:cs="Arial"/>
          <w:sz w:val="19"/>
          <w:szCs w:val="19"/>
        </w:rPr>
        <w:t>y</w:t>
      </w:r>
      <w:r w:rsidRPr="0003555E">
        <w:rPr>
          <w:rFonts w:ascii="Arial" w:hAnsi="Arial" w:cs="Arial"/>
          <w:sz w:val="19"/>
          <w:szCs w:val="19"/>
        </w:rPr>
        <w:t xml:space="preserve"> </w:t>
      </w:r>
      <w:r w:rsidR="00093E77">
        <w:rPr>
          <w:rFonts w:ascii="Arial" w:hAnsi="Arial" w:cs="Arial"/>
          <w:sz w:val="19"/>
          <w:szCs w:val="19"/>
        </w:rPr>
        <w:t>is</w:t>
      </w:r>
      <w:r w:rsidR="00093E77" w:rsidRPr="0003555E">
        <w:rPr>
          <w:rFonts w:ascii="Arial" w:hAnsi="Arial" w:cs="Arial"/>
          <w:sz w:val="19"/>
          <w:szCs w:val="19"/>
        </w:rPr>
        <w:t xml:space="preserve"> </w:t>
      </w:r>
      <w:r w:rsidRPr="0003555E">
        <w:rPr>
          <w:rFonts w:ascii="Arial" w:hAnsi="Arial" w:cs="Arial"/>
          <w:sz w:val="19"/>
          <w:szCs w:val="19"/>
        </w:rPr>
        <w:t xml:space="preserve">determined by </w:t>
      </w:r>
      <w:r w:rsidR="00EF70CB">
        <w:rPr>
          <w:rFonts w:ascii="Arial" w:hAnsi="Arial" w:cs="Arial"/>
          <w:sz w:val="19"/>
          <w:szCs w:val="19"/>
        </w:rPr>
        <w:t>an</w:t>
      </w:r>
      <w:r w:rsidRPr="0003555E">
        <w:rPr>
          <w:rFonts w:ascii="Arial" w:hAnsi="Arial" w:cs="Arial"/>
          <w:sz w:val="19"/>
          <w:szCs w:val="19"/>
        </w:rPr>
        <w:t xml:space="preserve"> independent valuer using the market </w:t>
      </w:r>
      <w:r w:rsidRPr="00CC3F52">
        <w:rPr>
          <w:rFonts w:ascii="Arial" w:hAnsi="Arial" w:cs="Arial"/>
          <w:sz w:val="19"/>
          <w:szCs w:val="19"/>
        </w:rPr>
        <w:t>approach. The valuation involves certain assumptions and estimates.</w:t>
      </w:r>
    </w:p>
    <w:p w14:paraId="2A57ABAE" w14:textId="0047BA1F" w:rsidR="00D77776" w:rsidRDefault="00D77776" w:rsidP="00D65F56">
      <w:pPr>
        <w:spacing w:line="360" w:lineRule="auto"/>
        <w:ind w:left="1418"/>
        <w:jc w:val="both"/>
        <w:rPr>
          <w:rFonts w:ascii="Arial" w:hAnsi="Arial" w:cs="Arial"/>
          <w:sz w:val="19"/>
          <w:szCs w:val="19"/>
        </w:rPr>
      </w:pPr>
    </w:p>
    <w:p w14:paraId="4830D18A" w14:textId="784B3FD7" w:rsidR="00D77776" w:rsidRPr="005552C1" w:rsidRDefault="00514574" w:rsidP="00874BDA">
      <w:pPr>
        <w:numPr>
          <w:ilvl w:val="2"/>
          <w:numId w:val="7"/>
        </w:numPr>
        <w:spacing w:line="360" w:lineRule="auto"/>
        <w:ind w:left="1418"/>
        <w:jc w:val="both"/>
        <w:rPr>
          <w:rFonts w:ascii="Arial" w:hAnsi="Arial" w:cs="Arial"/>
          <w:sz w:val="19"/>
          <w:szCs w:val="19"/>
        </w:rPr>
      </w:pPr>
      <w:r w:rsidRPr="00EC05D7">
        <w:rPr>
          <w:rFonts w:ascii="Arial" w:hAnsi="Arial" w:cstheme="minorBidi"/>
          <w:sz w:val="19"/>
          <w:szCs w:val="19"/>
        </w:rPr>
        <w:t>Impairment of assets</w:t>
      </w:r>
    </w:p>
    <w:p w14:paraId="79DD032D" w14:textId="77777777" w:rsidR="005552C1" w:rsidRPr="00514574" w:rsidRDefault="005552C1" w:rsidP="005552C1">
      <w:pPr>
        <w:spacing w:line="360" w:lineRule="auto"/>
        <w:jc w:val="both"/>
        <w:rPr>
          <w:rFonts w:ascii="Arial" w:hAnsi="Arial" w:cs="Arial"/>
          <w:sz w:val="19"/>
          <w:szCs w:val="19"/>
        </w:rPr>
      </w:pPr>
    </w:p>
    <w:p w14:paraId="33A5C835" w14:textId="286730F4" w:rsidR="00514574" w:rsidRDefault="003B3C67" w:rsidP="003B3C67">
      <w:pPr>
        <w:spacing w:line="360" w:lineRule="auto"/>
        <w:ind w:left="1418"/>
        <w:jc w:val="both"/>
        <w:rPr>
          <w:rFonts w:ascii="Arial" w:hAnsi="Arial" w:cstheme="minorBidi"/>
          <w:sz w:val="19"/>
          <w:szCs w:val="19"/>
        </w:rPr>
      </w:pPr>
      <w:r w:rsidRPr="00EC05D7">
        <w:rPr>
          <w:rFonts w:ascii="Arial" w:hAnsi="Arial" w:cstheme="minorBidi"/>
          <w:sz w:val="19"/>
          <w:szCs w:val="19"/>
        </w:rPr>
        <w:t xml:space="preserve">The company consider asset as impaired when there </w:t>
      </w:r>
      <w:r w:rsidRPr="003B3C67">
        <w:rPr>
          <w:rFonts w:ascii="Arial" w:hAnsi="Arial" w:cs="Arial"/>
          <w:sz w:val="19"/>
          <w:szCs w:val="19"/>
        </w:rPr>
        <w:t>has</w:t>
      </w:r>
      <w:r w:rsidRPr="00EC05D7">
        <w:rPr>
          <w:rFonts w:ascii="Arial" w:hAnsi="Arial" w:cstheme="minorBidi"/>
          <w:sz w:val="19"/>
          <w:szCs w:val="19"/>
        </w:rPr>
        <w:t xml:space="preserve"> been a significant or prolonged decline in the fair value below their cost. The determination of what is "significant" or "prolonged" requires management judgement.</w:t>
      </w:r>
    </w:p>
    <w:p w14:paraId="32C2E3AF" w14:textId="77777777" w:rsidR="00514574" w:rsidRDefault="00514574" w:rsidP="00514574">
      <w:pPr>
        <w:spacing w:line="360" w:lineRule="auto"/>
        <w:jc w:val="both"/>
        <w:rPr>
          <w:rFonts w:ascii="Arial" w:hAnsi="Arial" w:cs="Arial"/>
          <w:sz w:val="19"/>
          <w:szCs w:val="19"/>
        </w:rPr>
      </w:pPr>
    </w:p>
    <w:p w14:paraId="7645E50A" w14:textId="77777777" w:rsidR="00E71C3B" w:rsidRDefault="00E71C3B">
      <w:pPr>
        <w:rPr>
          <w:rFonts w:ascii="Arial" w:hAnsi="Arial" w:cs="Arial"/>
          <w:sz w:val="19"/>
          <w:szCs w:val="19"/>
        </w:rPr>
      </w:pPr>
      <w:r>
        <w:rPr>
          <w:rFonts w:ascii="Arial" w:hAnsi="Arial" w:cs="Arial"/>
          <w:sz w:val="19"/>
          <w:szCs w:val="19"/>
        </w:rPr>
        <w:br w:type="page"/>
      </w:r>
    </w:p>
    <w:p w14:paraId="685E3E99" w14:textId="5ABBEB7C" w:rsidR="000F68BD" w:rsidRPr="00CC3F52" w:rsidRDefault="003341DA" w:rsidP="00874BDA">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lastRenderedPageBreak/>
        <w:t>Post</w:t>
      </w:r>
      <w:r w:rsidR="004F661D" w:rsidRPr="00CC3F52">
        <w:rPr>
          <w:rFonts w:ascii="Arial" w:hAnsi="Arial" w:cs="Arial"/>
          <w:sz w:val="19"/>
          <w:szCs w:val="19"/>
        </w:rPr>
        <w:t>-</w:t>
      </w:r>
      <w:r w:rsidRPr="00CC3F52">
        <w:rPr>
          <w:rFonts w:ascii="Arial" w:hAnsi="Arial" w:cs="Arial"/>
          <w:sz w:val="19"/>
          <w:szCs w:val="19"/>
        </w:rPr>
        <w:t>employment</w:t>
      </w:r>
      <w:r w:rsidR="00950862" w:rsidRPr="00CC3F52">
        <w:rPr>
          <w:rFonts w:ascii="Arial" w:hAnsi="Arial" w:cs="Arial"/>
          <w:sz w:val="19"/>
          <w:szCs w:val="19"/>
        </w:rPr>
        <w:t xml:space="preserve"> benefits</w:t>
      </w:r>
    </w:p>
    <w:p w14:paraId="02945F7C" w14:textId="77777777" w:rsidR="000F68BD" w:rsidRPr="000F68BD" w:rsidRDefault="000F68BD">
      <w:pPr>
        <w:spacing w:line="360" w:lineRule="auto"/>
        <w:ind w:left="1418"/>
        <w:jc w:val="both"/>
        <w:rPr>
          <w:rFonts w:ascii="Arial" w:hAnsi="Arial" w:cs="Arial"/>
          <w:sz w:val="19"/>
          <w:szCs w:val="19"/>
        </w:rPr>
      </w:pPr>
    </w:p>
    <w:p w14:paraId="111FBABE" w14:textId="67F657B8" w:rsidR="00E61AA7" w:rsidRDefault="00AD07AB" w:rsidP="00631970">
      <w:pPr>
        <w:spacing w:line="360" w:lineRule="auto"/>
        <w:ind w:left="1418"/>
        <w:jc w:val="both"/>
        <w:rPr>
          <w:rFonts w:ascii="Arial" w:hAnsi="Arial" w:cs="Arial"/>
          <w:sz w:val="19"/>
          <w:szCs w:val="19"/>
        </w:rPr>
      </w:pPr>
      <w:r w:rsidRPr="00CC3F52">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709010BF" w14:textId="77777777" w:rsidR="003D5222" w:rsidRDefault="003D5222" w:rsidP="00631970">
      <w:pPr>
        <w:spacing w:line="360" w:lineRule="auto"/>
        <w:ind w:left="1418"/>
        <w:jc w:val="both"/>
        <w:rPr>
          <w:rFonts w:ascii="Arial" w:hAnsi="Arial" w:cstheme="minorBidi"/>
          <w:sz w:val="19"/>
          <w:szCs w:val="19"/>
        </w:rPr>
      </w:pPr>
    </w:p>
    <w:p w14:paraId="082C52BE" w14:textId="55FB7F36" w:rsidR="00B874AF" w:rsidRDefault="00B874AF" w:rsidP="00B874AF">
      <w:pPr>
        <w:numPr>
          <w:ilvl w:val="2"/>
          <w:numId w:val="7"/>
        </w:numPr>
        <w:spacing w:line="360" w:lineRule="auto"/>
        <w:ind w:left="1418"/>
        <w:jc w:val="both"/>
        <w:rPr>
          <w:rFonts w:ascii="Arial" w:hAnsi="Arial" w:cs="Arial"/>
          <w:sz w:val="19"/>
          <w:szCs w:val="19"/>
        </w:rPr>
      </w:pPr>
      <w:r w:rsidRPr="00CC3F52">
        <w:rPr>
          <w:rFonts w:ascii="Arial" w:hAnsi="Arial" w:cs="Arial"/>
          <w:sz w:val="19"/>
          <w:szCs w:val="19"/>
        </w:rPr>
        <w:t>Deferred tax assets</w:t>
      </w:r>
    </w:p>
    <w:p w14:paraId="2C4C2445" w14:textId="77777777" w:rsidR="0011065E" w:rsidRDefault="0011065E" w:rsidP="00375606">
      <w:pPr>
        <w:spacing w:line="360" w:lineRule="auto"/>
        <w:ind w:left="1418"/>
        <w:jc w:val="both"/>
        <w:rPr>
          <w:rFonts w:ascii="Arial" w:hAnsi="Arial" w:cs="Arial"/>
          <w:sz w:val="19"/>
          <w:szCs w:val="19"/>
        </w:rPr>
      </w:pPr>
    </w:p>
    <w:p w14:paraId="14A2310B" w14:textId="77777777" w:rsidR="00B874AF" w:rsidRPr="00375606" w:rsidRDefault="00B874AF" w:rsidP="00375606">
      <w:pPr>
        <w:spacing w:line="360" w:lineRule="auto"/>
        <w:ind w:left="1418"/>
        <w:jc w:val="both"/>
        <w:rPr>
          <w:rFonts w:ascii="Arial" w:hAnsi="Arial" w:cs="Arial"/>
          <w:sz w:val="19"/>
          <w:szCs w:val="19"/>
        </w:rPr>
      </w:pPr>
      <w:r w:rsidRPr="00B874AF">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r w:rsidRPr="00375606">
        <w:rPr>
          <w:rFonts w:ascii="Arial" w:hAnsi="Arial" w:cs="Arial"/>
          <w:sz w:val="19"/>
          <w:szCs w:val="19"/>
        </w:rPr>
        <w:t>.</w:t>
      </w:r>
    </w:p>
    <w:p w14:paraId="3E6F3713" w14:textId="7A85C26A" w:rsidR="00B874AF" w:rsidRPr="00CC3F52" w:rsidRDefault="00B874AF" w:rsidP="0056589C">
      <w:pPr>
        <w:spacing w:line="360" w:lineRule="auto"/>
        <w:rPr>
          <w:rFonts w:ascii="Arial" w:hAnsi="Arial" w:cs="Arial"/>
          <w:sz w:val="19"/>
          <w:szCs w:val="19"/>
        </w:rPr>
      </w:pPr>
    </w:p>
    <w:p w14:paraId="439DDE7C" w14:textId="68E553B5" w:rsidR="001D4333" w:rsidRPr="0056589C" w:rsidRDefault="001D4333" w:rsidP="001D4333">
      <w:pPr>
        <w:numPr>
          <w:ilvl w:val="2"/>
          <w:numId w:val="7"/>
        </w:numPr>
        <w:spacing w:line="360" w:lineRule="auto"/>
        <w:ind w:left="1418"/>
        <w:jc w:val="both"/>
        <w:rPr>
          <w:rFonts w:ascii="Arial" w:hAnsi="Arial" w:cs="Browallia New"/>
          <w:sz w:val="19"/>
          <w:szCs w:val="19"/>
        </w:rPr>
      </w:pPr>
      <w:r w:rsidRPr="0056589C">
        <w:rPr>
          <w:rFonts w:ascii="Arial" w:hAnsi="Arial" w:cs="Browallia New"/>
          <w:sz w:val="19"/>
          <w:szCs w:val="19"/>
        </w:rPr>
        <w:t>Leases</w:t>
      </w:r>
    </w:p>
    <w:p w14:paraId="40C92B62" w14:textId="77777777" w:rsidR="00711B0D" w:rsidRPr="0056589C" w:rsidRDefault="00711B0D" w:rsidP="00FC27DB">
      <w:pPr>
        <w:spacing w:line="360" w:lineRule="auto"/>
        <w:jc w:val="both"/>
        <w:rPr>
          <w:rFonts w:ascii="Arial" w:hAnsi="Arial" w:cs="Browallia New"/>
          <w:sz w:val="19"/>
          <w:szCs w:val="19"/>
        </w:rPr>
      </w:pPr>
    </w:p>
    <w:p w14:paraId="7F8A462C" w14:textId="09A3B69E" w:rsidR="00A913BB" w:rsidRPr="00A35460" w:rsidRDefault="00A35460" w:rsidP="0056589C">
      <w:pPr>
        <w:spacing w:line="360" w:lineRule="auto"/>
        <w:ind w:left="1418"/>
        <w:jc w:val="thaiDistribute"/>
        <w:rPr>
          <w:rFonts w:ascii="Arial" w:hAnsi="Arial" w:cstheme="minorBidi"/>
          <w:i/>
          <w:iCs/>
          <w:sz w:val="19"/>
          <w:szCs w:val="19"/>
        </w:rPr>
      </w:pPr>
      <w:r w:rsidRPr="00A35460">
        <w:rPr>
          <w:rFonts w:ascii="Arial" w:hAnsi="Arial" w:cstheme="minorBidi"/>
          <w:i/>
          <w:iCs/>
          <w:sz w:val="19"/>
          <w:szCs w:val="19"/>
        </w:rPr>
        <w:t>Determining the lease term</w:t>
      </w:r>
    </w:p>
    <w:p w14:paraId="1BE33503" w14:textId="46CB86DD" w:rsidR="002521FC" w:rsidRPr="00375606" w:rsidRDefault="002521FC" w:rsidP="00375606">
      <w:pPr>
        <w:spacing w:line="360" w:lineRule="auto"/>
        <w:ind w:left="1418"/>
        <w:jc w:val="thaiDistribute"/>
        <w:rPr>
          <w:rFonts w:ascii="Arial" w:hAnsi="Arial" w:cs="Arial"/>
          <w:sz w:val="19"/>
          <w:szCs w:val="19"/>
        </w:rPr>
      </w:pPr>
      <w:r w:rsidRPr="0056589C">
        <w:rPr>
          <w:rFonts w:ascii="Arial" w:hAnsi="Arial" w:cs="Arial"/>
          <w:sz w:val="19"/>
          <w:szCs w:val="19"/>
        </w:rPr>
        <w:t xml:space="preserve">The </w:t>
      </w:r>
      <w:r w:rsidR="00407E9B">
        <w:rPr>
          <w:rFonts w:ascii="Arial" w:hAnsi="Arial" w:cs="Arial"/>
          <w:sz w:val="19"/>
          <w:szCs w:val="19"/>
        </w:rPr>
        <w:t>C</w:t>
      </w:r>
      <w:r w:rsidRPr="0056589C">
        <w:rPr>
          <w:rFonts w:ascii="Arial" w:hAnsi="Arial" w:cs="Arial"/>
          <w:sz w:val="19"/>
          <w:szCs w:val="19"/>
        </w:rPr>
        <w:t xml:space="preserve">ompany exercises judgement in determining </w:t>
      </w:r>
      <w:r w:rsidR="00DD347F">
        <w:rPr>
          <w:rFonts w:ascii="Arial" w:hAnsi="Arial" w:cs="Arial"/>
          <w:sz w:val="19"/>
          <w:szCs w:val="19"/>
        </w:rPr>
        <w:t>whether it is reasonabl</w:t>
      </w:r>
      <w:r w:rsidR="009C3882">
        <w:rPr>
          <w:rFonts w:ascii="Arial" w:hAnsi="Arial" w:cs="Arial"/>
          <w:sz w:val="19"/>
          <w:szCs w:val="19"/>
        </w:rPr>
        <w:t>y certain to exercise</w:t>
      </w:r>
      <w:r w:rsidR="009910CB">
        <w:rPr>
          <w:rFonts w:ascii="Arial" w:hAnsi="Arial" w:cs="Arial"/>
          <w:sz w:val="19"/>
          <w:szCs w:val="19"/>
        </w:rPr>
        <w:t xml:space="preserve"> option to terminate</w:t>
      </w:r>
      <w:r w:rsidRPr="0056589C">
        <w:rPr>
          <w:rFonts w:ascii="Arial" w:hAnsi="Arial" w:cs="Arial"/>
          <w:sz w:val="19"/>
          <w:szCs w:val="19"/>
        </w:rPr>
        <w:t xml:space="preserve"> or exten</w:t>
      </w:r>
      <w:r w:rsidR="009910CB">
        <w:rPr>
          <w:rFonts w:ascii="Arial" w:hAnsi="Arial" w:cs="Arial"/>
          <w:sz w:val="19"/>
          <w:szCs w:val="19"/>
        </w:rPr>
        <w:t>d</w:t>
      </w:r>
      <w:r w:rsidRPr="0056589C">
        <w:rPr>
          <w:rFonts w:ascii="Arial" w:hAnsi="Arial" w:cs="Arial"/>
          <w:sz w:val="19"/>
          <w:szCs w:val="19"/>
        </w:rPr>
        <w:t xml:space="preserve"> </w:t>
      </w:r>
      <w:r w:rsidR="00BE5EA9">
        <w:rPr>
          <w:rFonts w:ascii="Arial" w:hAnsi="Arial" w:cs="Arial"/>
          <w:sz w:val="19"/>
          <w:szCs w:val="19"/>
        </w:rPr>
        <w:t>a lease</w:t>
      </w:r>
      <w:r w:rsidRPr="0056589C">
        <w:rPr>
          <w:rFonts w:ascii="Arial" w:hAnsi="Arial" w:cs="Arial"/>
          <w:sz w:val="19"/>
          <w:szCs w:val="19"/>
        </w:rPr>
        <w:t xml:space="preserve"> in determining the lease term which considered all relevant fact</w:t>
      </w:r>
      <w:r w:rsidR="00BE5EA9">
        <w:rPr>
          <w:rFonts w:ascii="Arial" w:hAnsi="Arial" w:cs="Arial"/>
          <w:sz w:val="19"/>
          <w:szCs w:val="19"/>
        </w:rPr>
        <w:t>s</w:t>
      </w:r>
      <w:r w:rsidRPr="0056589C">
        <w:rPr>
          <w:rFonts w:ascii="Arial" w:hAnsi="Arial" w:cs="Arial"/>
          <w:sz w:val="19"/>
          <w:szCs w:val="19"/>
        </w:rPr>
        <w:t xml:space="preserve"> and </w:t>
      </w:r>
      <w:r w:rsidR="0063505C">
        <w:rPr>
          <w:rFonts w:ascii="Arial" w:hAnsi="Arial" w:cs="Arial"/>
          <w:sz w:val="19"/>
          <w:szCs w:val="19"/>
        </w:rPr>
        <w:t>circumstances that create an</w:t>
      </w:r>
      <w:r w:rsidR="00BC7248">
        <w:rPr>
          <w:rFonts w:ascii="Arial" w:hAnsi="Arial" w:cs="Arial"/>
          <w:sz w:val="19"/>
          <w:szCs w:val="19"/>
        </w:rPr>
        <w:t xml:space="preserve"> </w:t>
      </w:r>
      <w:r w:rsidRPr="0056589C">
        <w:rPr>
          <w:rFonts w:ascii="Arial" w:hAnsi="Arial" w:cs="Arial"/>
          <w:sz w:val="19"/>
          <w:szCs w:val="19"/>
        </w:rPr>
        <w:t xml:space="preserve">economic </w:t>
      </w:r>
      <w:r w:rsidR="00BC7248">
        <w:rPr>
          <w:rFonts w:ascii="Arial" w:hAnsi="Arial" w:cs="Arial"/>
          <w:sz w:val="19"/>
          <w:szCs w:val="19"/>
        </w:rPr>
        <w:t>incentive</w:t>
      </w:r>
      <w:r w:rsidRPr="0056589C">
        <w:rPr>
          <w:rFonts w:ascii="Arial" w:hAnsi="Arial" w:cs="Arial"/>
          <w:sz w:val="19"/>
          <w:szCs w:val="19"/>
        </w:rPr>
        <w:t xml:space="preserve"> to </w:t>
      </w:r>
      <w:r w:rsidR="00181F62">
        <w:rPr>
          <w:rFonts w:ascii="Arial" w:hAnsi="Arial" w:cs="Arial"/>
          <w:sz w:val="19"/>
          <w:szCs w:val="19"/>
        </w:rPr>
        <w:t>exercise the</w:t>
      </w:r>
      <w:r w:rsidRPr="0056589C">
        <w:rPr>
          <w:rFonts w:ascii="Arial" w:hAnsi="Arial" w:cs="Arial"/>
          <w:sz w:val="19"/>
          <w:szCs w:val="19"/>
        </w:rPr>
        <w:t xml:space="preserve"> option </w:t>
      </w:r>
      <w:r w:rsidR="00A864FA">
        <w:rPr>
          <w:rFonts w:ascii="Arial" w:hAnsi="Arial" w:cs="Arial"/>
          <w:sz w:val="19"/>
          <w:szCs w:val="19"/>
        </w:rPr>
        <w:t>to extend the lease or not to exercise the option to termina</w:t>
      </w:r>
      <w:r w:rsidR="00AE1A54">
        <w:rPr>
          <w:rFonts w:ascii="Arial" w:hAnsi="Arial" w:cs="Arial"/>
          <w:sz w:val="19"/>
          <w:szCs w:val="19"/>
        </w:rPr>
        <w:t>te</w:t>
      </w:r>
      <w:r w:rsidR="008C1BB4">
        <w:rPr>
          <w:rFonts w:ascii="Arial" w:hAnsi="Arial" w:cs="Arial"/>
          <w:sz w:val="19"/>
          <w:szCs w:val="19"/>
        </w:rPr>
        <w:t xml:space="preserve"> the lease.</w:t>
      </w:r>
    </w:p>
    <w:p w14:paraId="76757E57" w14:textId="77777777" w:rsidR="002521FC" w:rsidRPr="00375606" w:rsidRDefault="002521FC" w:rsidP="00375606">
      <w:pPr>
        <w:pStyle w:val="Header"/>
        <w:spacing w:line="360" w:lineRule="auto"/>
        <w:ind w:left="720"/>
        <w:jc w:val="thaiDistribute"/>
        <w:rPr>
          <w:rFonts w:ascii="Arial" w:hAnsi="Arial" w:cs="Arial"/>
          <w:sz w:val="19"/>
          <w:szCs w:val="19"/>
        </w:rPr>
      </w:pPr>
    </w:p>
    <w:p w14:paraId="0F0FD00D" w14:textId="1F56B5F6" w:rsidR="00A35460" w:rsidRPr="00A35460" w:rsidRDefault="00A35460" w:rsidP="00A35460">
      <w:pPr>
        <w:spacing w:line="360" w:lineRule="auto"/>
        <w:ind w:left="1418"/>
        <w:jc w:val="thaiDistribute"/>
        <w:rPr>
          <w:rFonts w:ascii="Arial" w:hAnsi="Arial" w:cstheme="minorBidi"/>
          <w:i/>
          <w:iCs/>
          <w:sz w:val="19"/>
          <w:szCs w:val="19"/>
        </w:rPr>
      </w:pPr>
      <w:r w:rsidRPr="00A35460">
        <w:rPr>
          <w:rFonts w:ascii="Arial" w:hAnsi="Arial" w:cstheme="minorBidi"/>
          <w:i/>
          <w:iCs/>
          <w:sz w:val="19"/>
          <w:szCs w:val="19"/>
        </w:rPr>
        <w:t xml:space="preserve">Determining </w:t>
      </w:r>
      <w:r w:rsidR="00407E9B">
        <w:rPr>
          <w:rFonts w:ascii="Arial" w:hAnsi="Arial" w:cstheme="minorBidi"/>
          <w:i/>
          <w:iCs/>
          <w:sz w:val="19"/>
          <w:szCs w:val="19"/>
        </w:rPr>
        <w:t>of discount rate</w:t>
      </w:r>
    </w:p>
    <w:p w14:paraId="3A6AB694" w14:textId="4ADB8D06" w:rsidR="009F1070" w:rsidRPr="00CC3F52" w:rsidRDefault="002521FC" w:rsidP="00375606">
      <w:pPr>
        <w:spacing w:line="360" w:lineRule="auto"/>
        <w:ind w:left="1418"/>
        <w:jc w:val="thaiDistribute"/>
        <w:rPr>
          <w:rFonts w:ascii="Arial" w:hAnsi="Arial" w:cs="Arial"/>
          <w:sz w:val="19"/>
          <w:szCs w:val="19"/>
        </w:rPr>
      </w:pPr>
      <w:r w:rsidRPr="00375606">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w:t>
      </w:r>
      <w:r w:rsidR="008C1BB4">
        <w:rPr>
          <w:rFonts w:ascii="Arial" w:hAnsi="Arial" w:cs="Arial"/>
          <w:sz w:val="19"/>
          <w:szCs w:val="19"/>
        </w:rPr>
        <w:t>C</w:t>
      </w:r>
      <w:r w:rsidRPr="0056589C">
        <w:rPr>
          <w:rFonts w:ascii="Arial" w:hAnsi="Arial" w:cs="Arial"/>
          <w:sz w:val="19"/>
          <w:szCs w:val="19"/>
        </w:rPr>
        <w:t>ompany</w:t>
      </w:r>
      <w:r w:rsidRPr="00375606">
        <w:rPr>
          <w:rFonts w:ascii="Arial" w:hAnsi="Arial" w:cs="Arial"/>
          <w:sz w:val="19"/>
          <w:szCs w:val="19"/>
        </w:rPr>
        <w:t xml:space="preserve"> used the rate implicit in the lease for hire purcha</w:t>
      </w:r>
      <w:r>
        <w:rPr>
          <w:rFonts w:ascii="Arial" w:hAnsi="Arial" w:cs="Arial"/>
          <w:sz w:val="19"/>
          <w:szCs w:val="19"/>
        </w:rPr>
        <w:t>s</w:t>
      </w:r>
      <w:r w:rsidRPr="00375606">
        <w:rPr>
          <w:rFonts w:ascii="Arial" w:hAnsi="Arial" w:cs="Arial"/>
          <w:sz w:val="19"/>
          <w:szCs w:val="19"/>
        </w:rPr>
        <w:t xml:space="preserve">e leases and incremental borrowing rate for other leases. </w:t>
      </w:r>
      <w:r w:rsidRPr="0056589C">
        <w:rPr>
          <w:rFonts w:ascii="Arial" w:hAnsi="Arial" w:cs="Arial"/>
          <w:sz w:val="19"/>
          <w:szCs w:val="19"/>
        </w:rPr>
        <w:t xml:space="preserve">The </w:t>
      </w:r>
      <w:r w:rsidR="005C0232" w:rsidRPr="0056589C">
        <w:rPr>
          <w:rFonts w:ascii="Arial" w:hAnsi="Arial" w:cs="Arial"/>
          <w:sz w:val="19"/>
          <w:szCs w:val="19"/>
        </w:rPr>
        <w:t>C</w:t>
      </w:r>
      <w:r w:rsidRPr="0056589C">
        <w:rPr>
          <w:rFonts w:ascii="Arial" w:hAnsi="Arial" w:cs="Arial"/>
          <w:sz w:val="19"/>
          <w:szCs w:val="19"/>
        </w:rPr>
        <w:t xml:space="preserve">ompany </w:t>
      </w:r>
      <w:r w:rsidR="00D775F5" w:rsidRPr="0056589C">
        <w:rPr>
          <w:rFonts w:ascii="Arial" w:hAnsi="Arial" w:cs="Browallia New"/>
          <w:sz w:val="19"/>
          <w:szCs w:val="19"/>
        </w:rPr>
        <w:t>estimate</w:t>
      </w:r>
      <w:r w:rsidR="008C1BB4">
        <w:rPr>
          <w:rFonts w:ascii="Arial" w:hAnsi="Arial" w:cs="Browallia New"/>
          <w:sz w:val="19"/>
          <w:szCs w:val="19"/>
        </w:rPr>
        <w:t>d</w:t>
      </w:r>
      <w:r w:rsidR="008F785B" w:rsidRPr="0056589C">
        <w:rPr>
          <w:rFonts w:ascii="Arial" w:hAnsi="Arial" w:cs="Browallia New"/>
          <w:sz w:val="19"/>
          <w:szCs w:val="19"/>
        </w:rPr>
        <w:t xml:space="preserve"> interest rate closely </w:t>
      </w:r>
      <w:r w:rsidR="005C0232" w:rsidRPr="0056589C">
        <w:rPr>
          <w:rFonts w:ascii="Arial" w:hAnsi="Arial" w:cs="Browallia New"/>
          <w:sz w:val="19"/>
          <w:szCs w:val="19"/>
        </w:rPr>
        <w:t xml:space="preserve">to </w:t>
      </w:r>
      <w:r w:rsidRPr="00375606">
        <w:rPr>
          <w:rFonts w:ascii="Arial" w:hAnsi="Arial" w:cs="Arial"/>
          <w:sz w:val="19"/>
          <w:szCs w:val="19"/>
        </w:rPr>
        <w:t>incremental borrowing rate.</w:t>
      </w:r>
    </w:p>
    <w:p w14:paraId="075F6B45" w14:textId="0532B908" w:rsidR="00401D23" w:rsidRDefault="00401D23" w:rsidP="0056589C">
      <w:pPr>
        <w:spacing w:line="360" w:lineRule="auto"/>
        <w:rPr>
          <w:rFonts w:ascii="Arial" w:hAnsi="Arial" w:cs="Arial"/>
          <w:sz w:val="19"/>
          <w:szCs w:val="19"/>
        </w:rPr>
      </w:pPr>
    </w:p>
    <w:p w14:paraId="72A2EC03" w14:textId="77777777" w:rsidR="00FF50F9" w:rsidRPr="0003555E" w:rsidRDefault="00D509D5" w:rsidP="00535381">
      <w:pPr>
        <w:numPr>
          <w:ilvl w:val="1"/>
          <w:numId w:val="7"/>
        </w:numPr>
        <w:tabs>
          <w:tab w:val="left" w:pos="709"/>
        </w:tabs>
        <w:spacing w:line="360" w:lineRule="auto"/>
        <w:ind w:left="709"/>
        <w:jc w:val="both"/>
        <w:rPr>
          <w:rFonts w:ascii="Arial" w:hAnsi="Arial" w:cs="Arial"/>
          <w:sz w:val="19"/>
          <w:szCs w:val="19"/>
        </w:rPr>
      </w:pPr>
      <w:r>
        <w:rPr>
          <w:rFonts w:ascii="Arial" w:hAnsi="Arial" w:cs="Arial"/>
          <w:sz w:val="19"/>
          <w:szCs w:val="19"/>
        </w:rPr>
        <w:tab/>
      </w:r>
      <w:r w:rsidR="00FF50F9" w:rsidRPr="0003555E">
        <w:rPr>
          <w:rFonts w:ascii="Arial" w:hAnsi="Arial" w:cs="Arial"/>
          <w:sz w:val="19"/>
          <w:szCs w:val="19"/>
        </w:rPr>
        <w:t>Capital risk management</w:t>
      </w:r>
    </w:p>
    <w:p w14:paraId="6F4526E6" w14:textId="77777777" w:rsidR="00FF50F9" w:rsidRPr="0003555E" w:rsidRDefault="00FF50F9" w:rsidP="00874BDA">
      <w:pPr>
        <w:spacing w:line="360" w:lineRule="auto"/>
        <w:ind w:left="720"/>
        <w:jc w:val="both"/>
        <w:rPr>
          <w:rFonts w:ascii="Arial" w:hAnsi="Arial" w:cs="Arial"/>
          <w:sz w:val="19"/>
          <w:szCs w:val="19"/>
        </w:rPr>
      </w:pPr>
    </w:p>
    <w:p w14:paraId="4AF2307A" w14:textId="77777777" w:rsidR="00FF50F9" w:rsidRPr="0003555E" w:rsidRDefault="00FF50F9" w:rsidP="00874BDA">
      <w:pPr>
        <w:pStyle w:val="Header"/>
        <w:spacing w:line="360" w:lineRule="auto"/>
        <w:ind w:left="720"/>
        <w:jc w:val="both"/>
        <w:rPr>
          <w:rFonts w:ascii="Arial" w:hAnsi="Arial" w:cs="Arial"/>
          <w:sz w:val="19"/>
          <w:szCs w:val="19"/>
        </w:rPr>
      </w:pPr>
      <w:r w:rsidRPr="0003555E">
        <w:rPr>
          <w:rFonts w:ascii="Arial" w:hAnsi="Arial" w:cs="Arial"/>
          <w:sz w:val="19"/>
          <w:szCs w:val="19"/>
        </w:rPr>
        <w:t xml:space="preserve">The Company’s objectives in the management of capital </w:t>
      </w:r>
      <w:proofErr w:type="gramStart"/>
      <w:r w:rsidRPr="0003555E">
        <w:rPr>
          <w:rFonts w:ascii="Arial" w:hAnsi="Arial" w:cs="Arial"/>
          <w:sz w:val="19"/>
          <w:szCs w:val="19"/>
        </w:rPr>
        <w:t>is</w:t>
      </w:r>
      <w:proofErr w:type="gramEnd"/>
      <w:r w:rsidRPr="0003555E">
        <w:rPr>
          <w:rFonts w:ascii="Arial" w:hAnsi="Arial" w:cs="Arial"/>
          <w:sz w:val="19"/>
          <w:szCs w:val="19"/>
        </w:rPr>
        <w:t xml:space="preserve"> to safeguard its ability to continue as a going concern to provide returns for shareholders and benefits for other stakeholders, and to maintain an optimal capital structure to reduce the cost of capital.</w:t>
      </w:r>
    </w:p>
    <w:p w14:paraId="483A99F4" w14:textId="77777777" w:rsidR="00FF50F9" w:rsidRPr="0003555E" w:rsidRDefault="00FF50F9" w:rsidP="00874BDA">
      <w:pPr>
        <w:pStyle w:val="Header"/>
        <w:spacing w:line="360" w:lineRule="auto"/>
        <w:ind w:left="720"/>
        <w:jc w:val="both"/>
        <w:rPr>
          <w:rFonts w:ascii="Arial" w:hAnsi="Arial" w:cs="Arial"/>
          <w:sz w:val="19"/>
          <w:szCs w:val="19"/>
        </w:rPr>
      </w:pPr>
    </w:p>
    <w:p w14:paraId="0B30F31F" w14:textId="77777777" w:rsidR="00703C20" w:rsidRPr="0003555E" w:rsidRDefault="00703C20" w:rsidP="0056589C">
      <w:pPr>
        <w:spacing w:line="360" w:lineRule="auto"/>
        <w:ind w:left="720"/>
        <w:jc w:val="both"/>
        <w:rPr>
          <w:rFonts w:ascii="Arial" w:hAnsi="Arial" w:cs="Arial"/>
          <w:sz w:val="19"/>
          <w:szCs w:val="19"/>
        </w:rPr>
      </w:pPr>
      <w:r w:rsidRPr="0003555E">
        <w:rPr>
          <w:rFonts w:ascii="Arial" w:hAnsi="Arial" w:cs="Arial"/>
          <w:sz w:val="19"/>
          <w:szCs w:val="19"/>
        </w:rPr>
        <w:t>T</w:t>
      </w:r>
      <w:r w:rsidR="00FF50F9" w:rsidRPr="0003555E">
        <w:rPr>
          <w:rFonts w:ascii="Arial" w:hAnsi="Arial" w:cs="Arial"/>
          <w:sz w:val="19"/>
          <w:szCs w:val="19"/>
        </w:rPr>
        <w:t>o maintain or adjust the capital structure, the Company may issue new shares or issue new debentures to finance debts or sell assets to reduce debts.</w:t>
      </w:r>
    </w:p>
    <w:p w14:paraId="6FEB98B1" w14:textId="77777777" w:rsidR="003C51D4" w:rsidRDefault="003C51D4" w:rsidP="0056589C">
      <w:pPr>
        <w:spacing w:line="360" w:lineRule="auto"/>
        <w:rPr>
          <w:rFonts w:ascii="Arial" w:hAnsi="Arial" w:cs="Arial"/>
          <w:caps/>
          <w:sz w:val="19"/>
          <w:szCs w:val="19"/>
          <w:u w:val="single"/>
          <w:lang w:val="en-GB" w:eastAsia="en-US" w:bidi="ar-SA"/>
        </w:rPr>
      </w:pPr>
    </w:p>
    <w:p w14:paraId="58B14720" w14:textId="77777777" w:rsidR="00FC27DB" w:rsidRDefault="00FC27DB" w:rsidP="0056589C">
      <w:pPr>
        <w:spacing w:line="360" w:lineRule="auto"/>
        <w:rPr>
          <w:rFonts w:ascii="Arial" w:hAnsi="Arial" w:cs="Arial"/>
          <w:b/>
          <w:bCs/>
          <w:caps/>
          <w:sz w:val="19"/>
          <w:szCs w:val="19"/>
          <w:lang w:eastAsia="en-US" w:bidi="ar-SA"/>
        </w:rPr>
      </w:pPr>
      <w:r>
        <w:rPr>
          <w:rFonts w:ascii="Arial" w:hAnsi="Arial" w:cs="Arial"/>
          <w:b/>
          <w:bCs/>
          <w:caps/>
          <w:sz w:val="19"/>
          <w:szCs w:val="19"/>
        </w:rPr>
        <w:br w:type="page"/>
      </w:r>
    </w:p>
    <w:p w14:paraId="3C4DB37D" w14:textId="2457D5C9" w:rsidR="00193226" w:rsidRPr="002E165A"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2E165A">
        <w:rPr>
          <w:rFonts w:ascii="Arial" w:hAnsi="Arial" w:cs="Arial"/>
          <w:b/>
          <w:bCs/>
          <w:caps/>
          <w:sz w:val="19"/>
          <w:szCs w:val="19"/>
        </w:rPr>
        <w:lastRenderedPageBreak/>
        <w:t>TRANSACTIONS</w:t>
      </w:r>
      <w:r w:rsidR="003A0780" w:rsidRPr="002E165A">
        <w:rPr>
          <w:rFonts w:ascii="Arial" w:hAnsi="Arial" w:cs="Arial"/>
          <w:b/>
          <w:bCs/>
          <w:sz w:val="19"/>
          <w:szCs w:val="19"/>
        </w:rPr>
        <w:t xml:space="preserve"> WITH</w:t>
      </w:r>
      <w:r w:rsidRPr="002E165A">
        <w:rPr>
          <w:rFonts w:ascii="Arial" w:hAnsi="Arial" w:cs="Arial"/>
          <w:b/>
          <w:bCs/>
          <w:sz w:val="19"/>
          <w:szCs w:val="19"/>
        </w:rPr>
        <w:t xml:space="preserve"> RELATED PARTIES</w:t>
      </w:r>
    </w:p>
    <w:p w14:paraId="0BEB9F8D" w14:textId="77777777" w:rsidR="00193226" w:rsidRPr="0003555E" w:rsidRDefault="00193226" w:rsidP="002D4449">
      <w:pPr>
        <w:tabs>
          <w:tab w:val="left" w:pos="0"/>
          <w:tab w:val="num" w:pos="540"/>
        </w:tabs>
        <w:spacing w:line="360" w:lineRule="auto"/>
        <w:ind w:left="360"/>
        <w:jc w:val="both"/>
        <w:rPr>
          <w:rFonts w:ascii="Arial" w:hAnsi="Arial" w:cs="Arial"/>
          <w:sz w:val="19"/>
          <w:szCs w:val="19"/>
          <w:lang w:val="en-GB"/>
        </w:rPr>
      </w:pPr>
    </w:p>
    <w:p w14:paraId="69548F3B" w14:textId="77777777" w:rsidR="00193226" w:rsidRPr="0003555E" w:rsidRDefault="00193226" w:rsidP="0088227A">
      <w:pPr>
        <w:tabs>
          <w:tab w:val="left" w:pos="0"/>
          <w:tab w:val="num" w:pos="540"/>
        </w:tabs>
        <w:spacing w:line="360" w:lineRule="auto"/>
        <w:ind w:left="360"/>
        <w:jc w:val="both"/>
        <w:rPr>
          <w:rFonts w:ascii="Arial" w:hAnsi="Arial" w:cs="Arial"/>
          <w:sz w:val="19"/>
          <w:szCs w:val="19"/>
          <w:lang w:val="en-GB"/>
        </w:rPr>
      </w:pPr>
      <w:r w:rsidRPr="0003555E">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68BB99D1" w14:textId="77777777" w:rsidR="00DB01CE" w:rsidRPr="002D4449" w:rsidRDefault="00DB01CE" w:rsidP="002D4449">
      <w:pPr>
        <w:tabs>
          <w:tab w:val="left" w:pos="0"/>
          <w:tab w:val="num" w:pos="540"/>
        </w:tabs>
        <w:spacing w:line="360" w:lineRule="auto"/>
        <w:ind w:left="360"/>
        <w:jc w:val="both"/>
        <w:rPr>
          <w:rFonts w:ascii="Arial" w:hAnsi="Arial" w:cs="Arial"/>
          <w:sz w:val="19"/>
          <w:szCs w:val="19"/>
          <w:lang w:val="en-GB"/>
        </w:rPr>
      </w:pPr>
    </w:p>
    <w:p w14:paraId="0008D12E" w14:textId="77777777" w:rsidR="008921BD" w:rsidRPr="002D4449" w:rsidRDefault="008921BD" w:rsidP="002D4449">
      <w:pPr>
        <w:tabs>
          <w:tab w:val="left" w:pos="0"/>
          <w:tab w:val="num" w:pos="540"/>
        </w:tabs>
        <w:spacing w:line="360" w:lineRule="auto"/>
        <w:ind w:left="360"/>
        <w:jc w:val="both"/>
        <w:rPr>
          <w:rFonts w:ascii="Arial" w:hAnsi="Arial" w:cs="Arial"/>
          <w:sz w:val="19"/>
          <w:szCs w:val="19"/>
          <w:lang w:val="en-GB"/>
        </w:rPr>
      </w:pPr>
      <w:r w:rsidRPr="002D4449">
        <w:rPr>
          <w:rFonts w:ascii="Arial" w:hAnsi="Arial" w:cs="Arial"/>
          <w:sz w:val="19"/>
          <w:szCs w:val="19"/>
          <w:lang w:val="en-GB"/>
        </w:rPr>
        <w:t xml:space="preserve">Significant transactions with related parties for the </w:t>
      </w:r>
      <w:r w:rsidR="0044767C" w:rsidRPr="002D4449">
        <w:rPr>
          <w:rFonts w:ascii="Arial" w:hAnsi="Arial" w:cs="Arial"/>
          <w:sz w:val="19"/>
          <w:szCs w:val="19"/>
          <w:lang w:val="en-GB"/>
        </w:rPr>
        <w:t xml:space="preserve">years </w:t>
      </w:r>
      <w:r w:rsidRPr="002D4449">
        <w:rPr>
          <w:rFonts w:ascii="Arial" w:hAnsi="Arial" w:cs="Arial"/>
          <w:sz w:val="19"/>
          <w:szCs w:val="19"/>
          <w:lang w:val="en-GB"/>
        </w:rPr>
        <w:t xml:space="preserve">ended </w:t>
      </w:r>
      <w:r w:rsidR="0044767C" w:rsidRPr="0003555E">
        <w:rPr>
          <w:rFonts w:ascii="Arial" w:hAnsi="Arial" w:cs="Arial"/>
          <w:sz w:val="19"/>
          <w:szCs w:val="19"/>
          <w:lang w:val="en-GB"/>
        </w:rPr>
        <w:t xml:space="preserve">31 December </w:t>
      </w:r>
      <w:r w:rsidRPr="002D4449">
        <w:rPr>
          <w:rFonts w:ascii="Arial" w:hAnsi="Arial" w:cs="Arial"/>
          <w:sz w:val="19"/>
          <w:szCs w:val="19"/>
          <w:lang w:val="en-GB"/>
        </w:rPr>
        <w:t>20</w:t>
      </w:r>
      <w:r w:rsidR="0017072F" w:rsidRPr="002D4449">
        <w:rPr>
          <w:rFonts w:ascii="Arial" w:hAnsi="Arial" w:cs="Arial"/>
          <w:sz w:val="19"/>
          <w:szCs w:val="19"/>
          <w:lang w:val="en-GB"/>
        </w:rPr>
        <w:t>20</w:t>
      </w:r>
      <w:r w:rsidRPr="002D4449">
        <w:rPr>
          <w:rFonts w:ascii="Arial" w:hAnsi="Arial" w:cs="Arial"/>
          <w:sz w:val="19"/>
          <w:szCs w:val="19"/>
          <w:lang w:val="en-GB"/>
        </w:rPr>
        <w:t xml:space="preserve"> and 201</w:t>
      </w:r>
      <w:r w:rsidR="0017072F" w:rsidRPr="002D4449">
        <w:rPr>
          <w:rFonts w:ascii="Arial" w:hAnsi="Arial" w:cs="Arial"/>
          <w:sz w:val="19"/>
          <w:szCs w:val="19"/>
          <w:lang w:val="en-GB"/>
        </w:rPr>
        <w:t>9</w:t>
      </w:r>
      <w:r w:rsidRPr="002D4449">
        <w:rPr>
          <w:rFonts w:ascii="Arial" w:hAnsi="Arial" w:cs="Arial"/>
          <w:sz w:val="19"/>
          <w:szCs w:val="19"/>
          <w:lang w:val="en-GB"/>
        </w:rPr>
        <w:t xml:space="preserve"> consist of:</w:t>
      </w:r>
    </w:p>
    <w:p w14:paraId="6D4D748D" w14:textId="77777777" w:rsidR="00BC42FD" w:rsidRPr="002D4449" w:rsidRDefault="00BC42FD" w:rsidP="002D4449">
      <w:pPr>
        <w:tabs>
          <w:tab w:val="left" w:pos="0"/>
          <w:tab w:val="num" w:pos="540"/>
        </w:tabs>
        <w:spacing w:line="360" w:lineRule="auto"/>
        <w:ind w:left="360"/>
        <w:jc w:val="both"/>
        <w:rPr>
          <w:rFonts w:ascii="Arial" w:hAnsi="Arial" w:cs="Arial"/>
          <w:sz w:val="19"/>
          <w:szCs w:val="19"/>
          <w:lang w:val="en-GB"/>
        </w:rPr>
      </w:pPr>
    </w:p>
    <w:tbl>
      <w:tblPr>
        <w:tblW w:w="9000" w:type="dxa"/>
        <w:tblInd w:w="350" w:type="dxa"/>
        <w:tblLook w:val="01E0" w:firstRow="1" w:lastRow="1" w:firstColumn="1" w:lastColumn="1" w:noHBand="0" w:noVBand="0"/>
      </w:tblPr>
      <w:tblGrid>
        <w:gridCol w:w="4139"/>
        <w:gridCol w:w="1625"/>
        <w:gridCol w:w="236"/>
        <w:gridCol w:w="1381"/>
        <w:gridCol w:w="236"/>
        <w:gridCol w:w="1383"/>
      </w:tblGrid>
      <w:tr w:rsidR="00E13B71" w:rsidRPr="00B043B7" w14:paraId="48BB2285" w14:textId="77777777" w:rsidTr="00AC4CB2">
        <w:trPr>
          <w:trHeight w:val="272"/>
        </w:trPr>
        <w:tc>
          <w:tcPr>
            <w:tcW w:w="4139" w:type="dxa"/>
            <w:shd w:val="clear" w:color="auto" w:fill="auto"/>
          </w:tcPr>
          <w:p w14:paraId="4F7D30D2"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shd w:val="clear" w:color="auto" w:fill="auto"/>
          </w:tcPr>
          <w:p w14:paraId="10C6C9A0"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531B0BB" w14:textId="77777777" w:rsidR="00E13B71" w:rsidRPr="009C722E" w:rsidRDefault="00E13B71" w:rsidP="00AE253D">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E55B2DA" w14:textId="77777777" w:rsidR="00E13B71" w:rsidRPr="009C722E" w:rsidRDefault="00E13B71" w:rsidP="00AE253D">
            <w:pPr>
              <w:tabs>
                <w:tab w:val="left" w:pos="5220"/>
              </w:tabs>
              <w:spacing w:line="360" w:lineRule="auto"/>
              <w:ind w:left="-108" w:right="-108"/>
              <w:jc w:val="center"/>
              <w:rPr>
                <w:rFonts w:ascii="Arial" w:hAnsi="Arial" w:cs="Arial"/>
                <w:sz w:val="19"/>
                <w:szCs w:val="19"/>
                <w:lang w:val="en-GB"/>
              </w:rPr>
            </w:pPr>
            <w:r w:rsidRPr="009C722E">
              <w:rPr>
                <w:rFonts w:ascii="Arial" w:hAnsi="Arial" w:cs="Arial"/>
                <w:sz w:val="19"/>
                <w:szCs w:val="19"/>
                <w:lang w:val="en-GB"/>
              </w:rPr>
              <w:t>Thousand Baht</w:t>
            </w:r>
          </w:p>
        </w:tc>
      </w:tr>
      <w:tr w:rsidR="0017072F" w:rsidRPr="00B043B7" w14:paraId="16615231" w14:textId="77777777" w:rsidTr="00863BB0">
        <w:trPr>
          <w:trHeight w:val="100"/>
        </w:trPr>
        <w:tc>
          <w:tcPr>
            <w:tcW w:w="4139" w:type="dxa"/>
            <w:shd w:val="clear" w:color="auto" w:fill="auto"/>
          </w:tcPr>
          <w:p w14:paraId="4E28338A"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774E0C32" w14:textId="77777777" w:rsidR="0017072F" w:rsidRPr="009C722E" w:rsidRDefault="0017072F" w:rsidP="0017072F">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Pricing Policy</w:t>
            </w:r>
          </w:p>
        </w:tc>
        <w:tc>
          <w:tcPr>
            <w:tcW w:w="236" w:type="dxa"/>
            <w:tcBorders>
              <w:left w:val="nil"/>
            </w:tcBorders>
            <w:shd w:val="clear" w:color="auto" w:fill="auto"/>
          </w:tcPr>
          <w:p w14:paraId="0836DCEB"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C5D580" w14:textId="77777777" w:rsidR="0017072F" w:rsidRPr="009C722E" w:rsidRDefault="0017072F" w:rsidP="0017072F">
            <w:pPr>
              <w:tabs>
                <w:tab w:val="left" w:pos="5220"/>
              </w:tabs>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w:t>
            </w:r>
            <w:r>
              <w:rPr>
                <w:rFonts w:ascii="Arial" w:hAnsi="Arial" w:cs="Arial"/>
                <w:sz w:val="19"/>
                <w:szCs w:val="19"/>
                <w:lang w:val="en-GB"/>
              </w:rPr>
              <w:t>20</w:t>
            </w:r>
          </w:p>
        </w:tc>
        <w:tc>
          <w:tcPr>
            <w:tcW w:w="236" w:type="dxa"/>
            <w:tcBorders>
              <w:top w:val="single" w:sz="4" w:space="0" w:color="auto"/>
            </w:tcBorders>
            <w:shd w:val="clear" w:color="auto" w:fill="auto"/>
            <w:vAlign w:val="bottom"/>
          </w:tcPr>
          <w:p w14:paraId="2F9C56D5"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1BBC0039" w14:textId="77777777" w:rsidR="0017072F" w:rsidRPr="009C722E" w:rsidRDefault="0017072F" w:rsidP="0017072F">
            <w:pPr>
              <w:tabs>
                <w:tab w:val="left" w:pos="5220"/>
              </w:tabs>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201</w:t>
            </w:r>
            <w:r>
              <w:rPr>
                <w:rFonts w:ascii="Arial" w:hAnsi="Arial" w:cs="Arial"/>
                <w:sz w:val="19"/>
                <w:szCs w:val="19"/>
                <w:lang w:val="en-GB"/>
              </w:rPr>
              <w:t>9</w:t>
            </w:r>
          </w:p>
        </w:tc>
      </w:tr>
      <w:tr w:rsidR="00E13B71" w:rsidRPr="00B043B7" w14:paraId="19F422BC" w14:textId="77777777" w:rsidTr="00AC4CB2">
        <w:trPr>
          <w:trHeight w:val="127"/>
        </w:trPr>
        <w:tc>
          <w:tcPr>
            <w:tcW w:w="4139" w:type="dxa"/>
            <w:shd w:val="clear" w:color="auto" w:fill="auto"/>
          </w:tcPr>
          <w:p w14:paraId="2E9AE038"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6988396"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3FCD0A9"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34DD9B97" w14:textId="77777777" w:rsidR="00E13B71" w:rsidRPr="009C722E" w:rsidRDefault="00E13B71" w:rsidP="00AE253D">
            <w:pPr>
              <w:tabs>
                <w:tab w:val="left" w:pos="5220"/>
              </w:tabs>
              <w:spacing w:line="360" w:lineRule="auto"/>
              <w:rPr>
                <w:rFonts w:ascii="Arial" w:hAnsi="Arial" w:cs="Arial"/>
                <w:sz w:val="19"/>
                <w:szCs w:val="19"/>
                <w:lang w:val="en-GB"/>
              </w:rPr>
            </w:pPr>
          </w:p>
        </w:tc>
        <w:tc>
          <w:tcPr>
            <w:tcW w:w="236" w:type="dxa"/>
            <w:shd w:val="clear" w:color="auto" w:fill="auto"/>
          </w:tcPr>
          <w:p w14:paraId="34A6D289" w14:textId="77777777" w:rsidR="00E13B71" w:rsidRPr="009C722E" w:rsidRDefault="00E13B71" w:rsidP="00AE253D">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EE7B412" w14:textId="77777777" w:rsidR="00E13B71" w:rsidRPr="009C722E" w:rsidRDefault="00E13B71" w:rsidP="00AE253D">
            <w:pPr>
              <w:tabs>
                <w:tab w:val="left" w:pos="5220"/>
              </w:tabs>
              <w:spacing w:line="360" w:lineRule="auto"/>
              <w:rPr>
                <w:rFonts w:ascii="Arial" w:hAnsi="Arial" w:cs="Arial"/>
                <w:sz w:val="19"/>
                <w:szCs w:val="19"/>
                <w:lang w:val="en-GB"/>
              </w:rPr>
            </w:pPr>
          </w:p>
        </w:tc>
      </w:tr>
      <w:tr w:rsidR="0017072F" w:rsidRPr="00B043B7" w14:paraId="7FDB80D7" w14:textId="77777777" w:rsidTr="00AC4CB2">
        <w:trPr>
          <w:trHeight w:val="326"/>
        </w:trPr>
        <w:tc>
          <w:tcPr>
            <w:tcW w:w="4139" w:type="dxa"/>
            <w:shd w:val="clear" w:color="auto" w:fill="auto"/>
          </w:tcPr>
          <w:p w14:paraId="45E53414" w14:textId="3D7D7F65" w:rsidR="0017072F" w:rsidRPr="009C722E" w:rsidRDefault="0017072F" w:rsidP="0017072F">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9C722E">
              <w:rPr>
                <w:rFonts w:ascii="Arial" w:hAnsi="Arial" w:cs="Arial"/>
                <w:sz w:val="19"/>
                <w:szCs w:val="19"/>
                <w:lang w:val="en-GB"/>
              </w:rPr>
              <w:t xml:space="preserve"> </w:t>
            </w:r>
            <w:r>
              <w:rPr>
                <w:rFonts w:ascii="Arial" w:hAnsi="Arial" w:cs="Arial"/>
                <w:sz w:val="19"/>
                <w:szCs w:val="19"/>
                <w:lang w:val="en-GB"/>
              </w:rPr>
              <w:t>-</w:t>
            </w:r>
            <w:r w:rsidRPr="009C722E">
              <w:rPr>
                <w:rFonts w:ascii="Arial" w:hAnsi="Arial" w:cs="Arial"/>
                <w:sz w:val="19"/>
                <w:szCs w:val="19"/>
                <w:lang w:val="en-GB"/>
              </w:rPr>
              <w:t xml:space="preserve"> </w:t>
            </w:r>
            <w:r w:rsidRPr="0003555E">
              <w:rPr>
                <w:rFonts w:ascii="Arial" w:hAnsi="Arial" w:cs="Arial"/>
                <w:sz w:val="19"/>
                <w:szCs w:val="19"/>
                <w:lang w:val="en-GB"/>
              </w:rPr>
              <w:t>related par</w:t>
            </w:r>
            <w:r w:rsidR="00731C49">
              <w:rPr>
                <w:rFonts w:ascii="Arial" w:hAnsi="Arial" w:cs="Arial"/>
                <w:sz w:val="19"/>
                <w:szCs w:val="19"/>
                <w:lang w:val="en-GB"/>
              </w:rPr>
              <w:t>ty</w:t>
            </w:r>
          </w:p>
        </w:tc>
        <w:tc>
          <w:tcPr>
            <w:tcW w:w="1625" w:type="dxa"/>
            <w:shd w:val="clear" w:color="auto" w:fill="auto"/>
          </w:tcPr>
          <w:p w14:paraId="050BBC6F" w14:textId="77777777" w:rsidR="0017072F" w:rsidRPr="009C722E" w:rsidRDefault="0017072F" w:rsidP="0017072F">
            <w:pPr>
              <w:tabs>
                <w:tab w:val="left" w:pos="5220"/>
              </w:tabs>
              <w:spacing w:line="360" w:lineRule="auto"/>
              <w:jc w:val="center"/>
              <w:rPr>
                <w:rFonts w:ascii="Arial" w:hAnsi="Arial" w:cs="Arial"/>
                <w:sz w:val="19"/>
                <w:szCs w:val="19"/>
                <w:lang w:val="en-GB"/>
              </w:rPr>
            </w:pPr>
            <w:r w:rsidRPr="009C722E">
              <w:rPr>
                <w:rFonts w:ascii="Arial" w:hAnsi="Arial" w:cs="Arial"/>
                <w:sz w:val="19"/>
                <w:szCs w:val="19"/>
                <w:lang w:val="en-GB"/>
              </w:rPr>
              <w:t>Contract rate</w:t>
            </w:r>
          </w:p>
        </w:tc>
        <w:tc>
          <w:tcPr>
            <w:tcW w:w="236" w:type="dxa"/>
            <w:tcBorders>
              <w:left w:val="nil"/>
            </w:tcBorders>
            <w:shd w:val="clear" w:color="auto" w:fill="auto"/>
          </w:tcPr>
          <w:p w14:paraId="2E48A7A5"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34543D0F" w14:textId="77777777" w:rsidR="0017072F" w:rsidRPr="009C722E" w:rsidRDefault="00815FA4" w:rsidP="00815FA4">
            <w:pPr>
              <w:tabs>
                <w:tab w:val="left" w:pos="522"/>
              </w:tabs>
              <w:spacing w:line="360" w:lineRule="auto"/>
              <w:ind w:left="522" w:right="67"/>
              <w:jc w:val="center"/>
              <w:rPr>
                <w:rFonts w:ascii="Arial" w:hAnsi="Arial" w:cs="Browallia New"/>
                <w:sz w:val="19"/>
              </w:rPr>
            </w:pPr>
            <w:r>
              <w:rPr>
                <w:rFonts w:ascii="Arial" w:hAnsi="Arial" w:cs="Browallia New"/>
                <w:sz w:val="19"/>
              </w:rPr>
              <w:t>-</w:t>
            </w:r>
          </w:p>
        </w:tc>
        <w:tc>
          <w:tcPr>
            <w:tcW w:w="236" w:type="dxa"/>
            <w:shd w:val="clear" w:color="auto" w:fill="auto"/>
          </w:tcPr>
          <w:p w14:paraId="1EB7334E"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7537FC6B" w14:textId="77777777" w:rsidR="0017072F" w:rsidRPr="009C722E" w:rsidRDefault="0017072F" w:rsidP="0017072F">
            <w:pPr>
              <w:spacing w:line="360" w:lineRule="auto"/>
              <w:ind w:left="-170"/>
              <w:jc w:val="right"/>
              <w:rPr>
                <w:rFonts w:ascii="Arial" w:hAnsi="Arial" w:cs="Arial"/>
                <w:sz w:val="19"/>
                <w:szCs w:val="19"/>
                <w:lang w:val="en-GB"/>
              </w:rPr>
            </w:pPr>
            <w:r>
              <w:rPr>
                <w:rFonts w:ascii="Arial" w:hAnsi="Arial" w:cs="Browallia New"/>
                <w:sz w:val="19"/>
              </w:rPr>
              <w:t>1,200</w:t>
            </w:r>
          </w:p>
        </w:tc>
      </w:tr>
      <w:tr w:rsidR="0017072F" w:rsidRPr="00B043B7" w14:paraId="4766E6CA" w14:textId="77777777" w:rsidTr="00AC4CB2">
        <w:trPr>
          <w:trHeight w:val="236"/>
        </w:trPr>
        <w:tc>
          <w:tcPr>
            <w:tcW w:w="4139" w:type="dxa"/>
            <w:shd w:val="clear" w:color="auto" w:fill="auto"/>
          </w:tcPr>
          <w:p w14:paraId="22EAAE92"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625" w:type="dxa"/>
            <w:shd w:val="clear" w:color="auto" w:fill="auto"/>
          </w:tcPr>
          <w:p w14:paraId="2037D143"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863AFFD"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43633CAD" w14:textId="77777777" w:rsidR="0017072F" w:rsidRPr="009C722E" w:rsidRDefault="0017072F" w:rsidP="0017072F">
            <w:pPr>
              <w:spacing w:line="360" w:lineRule="auto"/>
              <w:jc w:val="right"/>
              <w:rPr>
                <w:rFonts w:ascii="Arial" w:hAnsi="Arial" w:cs="Arial"/>
                <w:sz w:val="19"/>
                <w:szCs w:val="19"/>
                <w:lang w:val="en-GB"/>
              </w:rPr>
            </w:pPr>
          </w:p>
        </w:tc>
        <w:tc>
          <w:tcPr>
            <w:tcW w:w="236" w:type="dxa"/>
            <w:shd w:val="clear" w:color="auto" w:fill="auto"/>
          </w:tcPr>
          <w:p w14:paraId="511B826D"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276777AD" w14:textId="77777777" w:rsidR="0017072F" w:rsidRPr="009C722E" w:rsidRDefault="0017072F" w:rsidP="0017072F">
            <w:pPr>
              <w:tabs>
                <w:tab w:val="left" w:pos="5220"/>
              </w:tabs>
              <w:spacing w:line="360" w:lineRule="auto"/>
              <w:rPr>
                <w:rFonts w:ascii="Arial" w:hAnsi="Arial" w:cs="Arial"/>
                <w:sz w:val="19"/>
                <w:szCs w:val="19"/>
                <w:lang w:val="en-GB"/>
              </w:rPr>
            </w:pPr>
          </w:p>
        </w:tc>
      </w:tr>
      <w:tr w:rsidR="0017072F" w:rsidRPr="00B043B7" w14:paraId="473971BA" w14:textId="77777777" w:rsidTr="00AC4CB2">
        <w:trPr>
          <w:trHeight w:val="74"/>
        </w:trPr>
        <w:tc>
          <w:tcPr>
            <w:tcW w:w="4139" w:type="dxa"/>
            <w:shd w:val="clear" w:color="auto" w:fill="auto"/>
          </w:tcPr>
          <w:p w14:paraId="51B09D09" w14:textId="77777777" w:rsidR="0017072F" w:rsidRPr="009C722E" w:rsidRDefault="0017072F" w:rsidP="0017072F">
            <w:pPr>
              <w:tabs>
                <w:tab w:val="left" w:pos="5220"/>
              </w:tabs>
              <w:spacing w:line="360" w:lineRule="auto"/>
              <w:rPr>
                <w:rFonts w:ascii="Arial" w:hAnsi="Arial" w:cs="Arial"/>
                <w:sz w:val="19"/>
                <w:szCs w:val="19"/>
                <w:u w:val="single"/>
                <w:lang w:val="en-GB"/>
              </w:rPr>
            </w:pPr>
            <w:r w:rsidRPr="009C722E">
              <w:rPr>
                <w:rFonts w:ascii="Arial" w:hAnsi="Arial" w:cs="Arial"/>
                <w:sz w:val="19"/>
                <w:szCs w:val="19"/>
                <w:u w:val="single"/>
                <w:lang w:val="en-GB"/>
              </w:rPr>
              <w:t>Key management personnel compensation</w:t>
            </w:r>
          </w:p>
        </w:tc>
        <w:tc>
          <w:tcPr>
            <w:tcW w:w="1625" w:type="dxa"/>
            <w:tcBorders>
              <w:left w:val="nil"/>
            </w:tcBorders>
            <w:shd w:val="clear" w:color="auto" w:fill="auto"/>
          </w:tcPr>
          <w:p w14:paraId="7F85514F"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88D4B3F"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1F8C79FE" w14:textId="77777777" w:rsidR="0017072F" w:rsidRPr="009C722E" w:rsidRDefault="0017072F" w:rsidP="0017072F">
            <w:pPr>
              <w:spacing w:line="360" w:lineRule="auto"/>
              <w:jc w:val="right"/>
              <w:rPr>
                <w:rFonts w:ascii="Arial" w:hAnsi="Arial" w:cs="Arial"/>
                <w:sz w:val="19"/>
                <w:szCs w:val="19"/>
                <w:lang w:val="en-GB"/>
              </w:rPr>
            </w:pPr>
          </w:p>
        </w:tc>
        <w:tc>
          <w:tcPr>
            <w:tcW w:w="236" w:type="dxa"/>
            <w:shd w:val="clear" w:color="auto" w:fill="auto"/>
          </w:tcPr>
          <w:p w14:paraId="6B30D166" w14:textId="77777777" w:rsidR="0017072F" w:rsidRPr="009C722E" w:rsidRDefault="0017072F" w:rsidP="0017072F">
            <w:pPr>
              <w:tabs>
                <w:tab w:val="left" w:pos="5220"/>
              </w:tabs>
              <w:spacing w:line="360" w:lineRule="auto"/>
              <w:jc w:val="right"/>
              <w:rPr>
                <w:rFonts w:ascii="Arial" w:hAnsi="Arial" w:cs="Arial"/>
                <w:sz w:val="19"/>
                <w:szCs w:val="19"/>
                <w:lang w:val="en-GB"/>
              </w:rPr>
            </w:pPr>
          </w:p>
        </w:tc>
        <w:tc>
          <w:tcPr>
            <w:tcW w:w="1383" w:type="dxa"/>
            <w:shd w:val="clear" w:color="auto" w:fill="auto"/>
          </w:tcPr>
          <w:p w14:paraId="4ADE24E0" w14:textId="77777777" w:rsidR="0017072F" w:rsidRPr="009C722E" w:rsidRDefault="0017072F" w:rsidP="0017072F">
            <w:pPr>
              <w:tabs>
                <w:tab w:val="left" w:pos="5220"/>
              </w:tabs>
              <w:spacing w:line="360" w:lineRule="auto"/>
              <w:rPr>
                <w:rFonts w:ascii="Arial" w:hAnsi="Arial" w:cs="Arial"/>
                <w:sz w:val="19"/>
                <w:szCs w:val="19"/>
                <w:lang w:val="en-GB"/>
              </w:rPr>
            </w:pPr>
          </w:p>
        </w:tc>
      </w:tr>
      <w:tr w:rsidR="0017072F" w:rsidRPr="00B043B7" w14:paraId="07E82E03" w14:textId="77777777" w:rsidTr="00AC4CB2">
        <w:trPr>
          <w:trHeight w:val="326"/>
        </w:trPr>
        <w:tc>
          <w:tcPr>
            <w:tcW w:w="4139" w:type="dxa"/>
            <w:shd w:val="clear" w:color="auto" w:fill="auto"/>
          </w:tcPr>
          <w:p w14:paraId="01CCC9EF" w14:textId="77777777" w:rsidR="0017072F" w:rsidRPr="009C722E" w:rsidRDefault="0017072F" w:rsidP="0017072F">
            <w:pPr>
              <w:spacing w:line="360" w:lineRule="auto"/>
              <w:ind w:left="252"/>
              <w:rPr>
                <w:rFonts w:ascii="Arial" w:hAnsi="Arial" w:cs="Arial"/>
                <w:sz w:val="19"/>
                <w:szCs w:val="19"/>
                <w:lang w:val="en-GB"/>
              </w:rPr>
            </w:pPr>
            <w:r w:rsidRPr="009C722E">
              <w:rPr>
                <w:rFonts w:ascii="Arial" w:hAnsi="Arial" w:cs="Arial"/>
                <w:sz w:val="19"/>
                <w:szCs w:val="19"/>
                <w:lang w:val="en-GB"/>
              </w:rPr>
              <w:t>Current employment benefits</w:t>
            </w:r>
          </w:p>
        </w:tc>
        <w:tc>
          <w:tcPr>
            <w:tcW w:w="1625" w:type="dxa"/>
            <w:tcBorders>
              <w:left w:val="nil"/>
            </w:tcBorders>
            <w:shd w:val="clear" w:color="auto" w:fill="auto"/>
          </w:tcPr>
          <w:p w14:paraId="286B95BD"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25C4B2E"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69BCF42F" w14:textId="72C9DDE2" w:rsidR="0017072F" w:rsidRPr="009C722E" w:rsidRDefault="00815FA4" w:rsidP="0017072F">
            <w:pPr>
              <w:spacing w:line="360" w:lineRule="auto"/>
              <w:jc w:val="right"/>
              <w:rPr>
                <w:rFonts w:ascii="Arial" w:hAnsi="Arial" w:cs="Arial"/>
                <w:sz w:val="19"/>
                <w:szCs w:val="19"/>
                <w:lang w:val="en-GB"/>
              </w:rPr>
            </w:pPr>
            <w:r>
              <w:rPr>
                <w:rFonts w:ascii="Arial" w:hAnsi="Arial" w:cs="Arial"/>
                <w:sz w:val="19"/>
                <w:szCs w:val="19"/>
                <w:lang w:val="en-GB"/>
              </w:rPr>
              <w:t>8</w:t>
            </w:r>
            <w:r w:rsidR="00C13DAA">
              <w:rPr>
                <w:rFonts w:ascii="Arial" w:hAnsi="Arial" w:cs="Arial"/>
                <w:sz w:val="19"/>
                <w:szCs w:val="19"/>
              </w:rPr>
              <w:t>6</w:t>
            </w:r>
            <w:r>
              <w:rPr>
                <w:rFonts w:ascii="Arial" w:hAnsi="Arial" w:cs="Arial"/>
                <w:sz w:val="19"/>
                <w:szCs w:val="19"/>
                <w:lang w:val="en-GB"/>
              </w:rPr>
              <w:t>,941</w:t>
            </w:r>
          </w:p>
        </w:tc>
        <w:tc>
          <w:tcPr>
            <w:tcW w:w="236" w:type="dxa"/>
            <w:shd w:val="clear" w:color="auto" w:fill="auto"/>
          </w:tcPr>
          <w:p w14:paraId="10F08C10"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773A053F" w14:textId="77777777" w:rsidR="0017072F" w:rsidRPr="009C722E" w:rsidRDefault="0017072F" w:rsidP="0017072F">
            <w:pPr>
              <w:tabs>
                <w:tab w:val="left" w:pos="5220"/>
              </w:tabs>
              <w:spacing w:line="360" w:lineRule="auto"/>
              <w:jc w:val="right"/>
              <w:rPr>
                <w:rFonts w:ascii="Arial" w:hAnsi="Arial" w:cs="Arial"/>
                <w:sz w:val="19"/>
                <w:szCs w:val="19"/>
                <w:lang w:val="en-GB"/>
              </w:rPr>
            </w:pPr>
            <w:r>
              <w:rPr>
                <w:rFonts w:ascii="Arial" w:hAnsi="Arial" w:cs="Arial"/>
                <w:sz w:val="19"/>
                <w:szCs w:val="19"/>
                <w:lang w:val="en-GB"/>
              </w:rPr>
              <w:t>73,863</w:t>
            </w:r>
          </w:p>
        </w:tc>
      </w:tr>
      <w:tr w:rsidR="0017072F" w:rsidRPr="00B043B7" w14:paraId="375CED93" w14:textId="77777777" w:rsidTr="00AC4CB2">
        <w:trPr>
          <w:trHeight w:val="326"/>
        </w:trPr>
        <w:tc>
          <w:tcPr>
            <w:tcW w:w="4139" w:type="dxa"/>
            <w:shd w:val="clear" w:color="auto" w:fill="auto"/>
          </w:tcPr>
          <w:p w14:paraId="7139E0C2" w14:textId="77777777" w:rsidR="0017072F" w:rsidRPr="009C722E" w:rsidRDefault="0017072F" w:rsidP="0017072F">
            <w:pPr>
              <w:tabs>
                <w:tab w:val="left" w:pos="5220"/>
              </w:tabs>
              <w:spacing w:line="360" w:lineRule="auto"/>
              <w:ind w:left="252"/>
              <w:rPr>
                <w:rFonts w:ascii="Arial" w:hAnsi="Arial" w:cs="Arial"/>
                <w:sz w:val="19"/>
                <w:szCs w:val="19"/>
                <w:lang w:val="en-GB"/>
              </w:rPr>
            </w:pPr>
            <w:r w:rsidRPr="009C722E">
              <w:rPr>
                <w:rFonts w:ascii="Arial" w:hAnsi="Arial" w:cs="Arial"/>
                <w:sz w:val="19"/>
                <w:szCs w:val="19"/>
                <w:lang w:val="en-GB"/>
              </w:rPr>
              <w:t>Provision for post-employment benefits</w:t>
            </w:r>
          </w:p>
        </w:tc>
        <w:tc>
          <w:tcPr>
            <w:tcW w:w="1625" w:type="dxa"/>
            <w:tcBorders>
              <w:left w:val="nil"/>
            </w:tcBorders>
            <w:shd w:val="clear" w:color="auto" w:fill="auto"/>
          </w:tcPr>
          <w:p w14:paraId="5470711B"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8AFF1BF"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10DA1D88" w14:textId="77777777" w:rsidR="0017072F" w:rsidRPr="009C722E" w:rsidRDefault="0017072F" w:rsidP="0017072F">
            <w:pPr>
              <w:spacing w:line="360" w:lineRule="auto"/>
              <w:jc w:val="right"/>
              <w:rPr>
                <w:rFonts w:ascii="Arial" w:hAnsi="Arial" w:cs="Arial"/>
                <w:sz w:val="19"/>
                <w:szCs w:val="19"/>
                <w:lang w:val="en-GB"/>
              </w:rPr>
            </w:pPr>
          </w:p>
        </w:tc>
        <w:tc>
          <w:tcPr>
            <w:tcW w:w="236" w:type="dxa"/>
            <w:shd w:val="clear" w:color="auto" w:fill="auto"/>
          </w:tcPr>
          <w:p w14:paraId="1AABA8AD"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4672A627" w14:textId="77777777" w:rsidR="0017072F" w:rsidRPr="009C722E" w:rsidRDefault="0017072F" w:rsidP="0017072F">
            <w:pPr>
              <w:tabs>
                <w:tab w:val="left" w:pos="5220"/>
              </w:tabs>
              <w:spacing w:line="360" w:lineRule="auto"/>
              <w:jc w:val="right"/>
              <w:rPr>
                <w:rFonts w:ascii="Arial" w:hAnsi="Arial" w:cs="Arial"/>
                <w:sz w:val="19"/>
                <w:szCs w:val="19"/>
                <w:lang w:val="en-GB"/>
              </w:rPr>
            </w:pPr>
          </w:p>
        </w:tc>
      </w:tr>
      <w:tr w:rsidR="0017072F" w:rsidRPr="00B043B7" w14:paraId="6F5524DB" w14:textId="77777777" w:rsidTr="00AD54CA">
        <w:trPr>
          <w:trHeight w:val="326"/>
        </w:trPr>
        <w:tc>
          <w:tcPr>
            <w:tcW w:w="4139" w:type="dxa"/>
            <w:shd w:val="clear" w:color="auto" w:fill="auto"/>
          </w:tcPr>
          <w:p w14:paraId="0312FE37" w14:textId="77777777" w:rsidR="0017072F" w:rsidRPr="008E0FB4" w:rsidRDefault="0017072F" w:rsidP="0017072F">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Service cost</w:t>
            </w:r>
          </w:p>
        </w:tc>
        <w:tc>
          <w:tcPr>
            <w:tcW w:w="1625" w:type="dxa"/>
            <w:tcBorders>
              <w:left w:val="nil"/>
            </w:tcBorders>
            <w:shd w:val="clear" w:color="auto" w:fill="auto"/>
          </w:tcPr>
          <w:p w14:paraId="0AAF4758"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50B9C4"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10F3408E" w14:textId="455228F4" w:rsidR="0017072F" w:rsidRPr="008C1A03" w:rsidRDefault="008C1A03" w:rsidP="0017072F">
            <w:pPr>
              <w:spacing w:line="360" w:lineRule="auto"/>
              <w:jc w:val="right"/>
              <w:rPr>
                <w:rFonts w:ascii="Arial" w:hAnsi="Arial" w:cstheme="minorBidi"/>
                <w:sz w:val="19"/>
                <w:szCs w:val="19"/>
              </w:rPr>
            </w:pPr>
            <w:r>
              <w:rPr>
                <w:rFonts w:ascii="Arial" w:hAnsi="Arial" w:cstheme="minorBidi"/>
                <w:sz w:val="19"/>
                <w:szCs w:val="19"/>
              </w:rPr>
              <w:t>478</w:t>
            </w:r>
          </w:p>
        </w:tc>
        <w:tc>
          <w:tcPr>
            <w:tcW w:w="236" w:type="dxa"/>
            <w:shd w:val="clear" w:color="auto" w:fill="auto"/>
          </w:tcPr>
          <w:p w14:paraId="5F00402F"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27AB3D23" w14:textId="77777777" w:rsidR="0017072F" w:rsidRDefault="0017072F" w:rsidP="0017072F">
            <w:pPr>
              <w:tabs>
                <w:tab w:val="left" w:pos="5220"/>
              </w:tabs>
              <w:spacing w:line="360" w:lineRule="auto"/>
              <w:jc w:val="right"/>
              <w:rPr>
                <w:rFonts w:ascii="Arial" w:hAnsi="Arial" w:cs="Arial"/>
                <w:sz w:val="19"/>
                <w:szCs w:val="19"/>
                <w:lang w:val="en-GB"/>
              </w:rPr>
            </w:pPr>
            <w:r>
              <w:rPr>
                <w:rFonts w:ascii="Arial" w:hAnsi="Arial" w:cstheme="minorBidi"/>
                <w:sz w:val="19"/>
                <w:szCs w:val="19"/>
              </w:rPr>
              <w:t>476</w:t>
            </w:r>
          </w:p>
        </w:tc>
      </w:tr>
      <w:tr w:rsidR="0017072F" w:rsidRPr="00B043B7" w14:paraId="4C1BED69" w14:textId="77777777" w:rsidTr="00AD54CA">
        <w:trPr>
          <w:trHeight w:val="326"/>
        </w:trPr>
        <w:tc>
          <w:tcPr>
            <w:tcW w:w="4139" w:type="dxa"/>
            <w:shd w:val="clear" w:color="auto" w:fill="auto"/>
          </w:tcPr>
          <w:p w14:paraId="3073C7CA" w14:textId="77777777" w:rsidR="0017072F" w:rsidRPr="008E0FB4" w:rsidRDefault="0017072F" w:rsidP="0017072F">
            <w:pPr>
              <w:pStyle w:val="ListParagraph"/>
              <w:numPr>
                <w:ilvl w:val="0"/>
                <w:numId w:val="18"/>
              </w:numPr>
              <w:tabs>
                <w:tab w:val="left" w:pos="5220"/>
              </w:tabs>
              <w:spacing w:line="360" w:lineRule="auto"/>
              <w:ind w:left="705" w:hanging="267"/>
              <w:rPr>
                <w:rFonts w:ascii="Arial" w:hAnsi="Arial" w:cs="Arial"/>
                <w:sz w:val="19"/>
                <w:szCs w:val="19"/>
                <w:lang w:val="en-GB"/>
              </w:rPr>
            </w:pPr>
            <w:r w:rsidRPr="008E0FB4">
              <w:rPr>
                <w:rFonts w:ascii="Arial" w:hAnsi="Arial" w:cs="Arial"/>
                <w:sz w:val="19"/>
                <w:szCs w:val="19"/>
                <w:lang w:val="en-GB"/>
              </w:rPr>
              <w:t>Finance cost</w:t>
            </w:r>
          </w:p>
        </w:tc>
        <w:tc>
          <w:tcPr>
            <w:tcW w:w="1625" w:type="dxa"/>
            <w:tcBorders>
              <w:left w:val="nil"/>
            </w:tcBorders>
            <w:shd w:val="clear" w:color="auto" w:fill="auto"/>
          </w:tcPr>
          <w:p w14:paraId="64C46F51"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EEF5595"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1EB32932" w14:textId="77777777" w:rsidR="0017072F" w:rsidRPr="00771DF0" w:rsidRDefault="00815FA4" w:rsidP="0017072F">
            <w:pPr>
              <w:spacing w:line="360" w:lineRule="auto"/>
              <w:jc w:val="right"/>
              <w:rPr>
                <w:rFonts w:ascii="Arial" w:hAnsi="Arial" w:cstheme="minorBidi"/>
                <w:sz w:val="19"/>
                <w:szCs w:val="19"/>
              </w:rPr>
            </w:pPr>
            <w:r>
              <w:rPr>
                <w:rFonts w:ascii="Arial" w:hAnsi="Arial" w:cstheme="minorBidi"/>
                <w:sz w:val="19"/>
                <w:szCs w:val="19"/>
              </w:rPr>
              <w:t>425</w:t>
            </w:r>
          </w:p>
        </w:tc>
        <w:tc>
          <w:tcPr>
            <w:tcW w:w="236" w:type="dxa"/>
            <w:shd w:val="clear" w:color="auto" w:fill="auto"/>
          </w:tcPr>
          <w:p w14:paraId="5A402480"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69C52B53" w14:textId="77777777" w:rsidR="0017072F" w:rsidRDefault="0017072F" w:rsidP="0017072F">
            <w:pPr>
              <w:tabs>
                <w:tab w:val="left" w:pos="5220"/>
              </w:tabs>
              <w:spacing w:line="360" w:lineRule="auto"/>
              <w:jc w:val="right"/>
              <w:rPr>
                <w:rFonts w:ascii="Arial" w:hAnsi="Arial" w:cs="Arial"/>
                <w:sz w:val="19"/>
                <w:szCs w:val="19"/>
                <w:lang w:val="en-GB"/>
              </w:rPr>
            </w:pPr>
            <w:r>
              <w:rPr>
                <w:rFonts w:ascii="Arial" w:hAnsi="Arial" w:cstheme="minorBidi"/>
                <w:sz w:val="19"/>
                <w:szCs w:val="19"/>
              </w:rPr>
              <w:t>399</w:t>
            </w:r>
          </w:p>
        </w:tc>
      </w:tr>
      <w:tr w:rsidR="0017072F" w:rsidRPr="00B043B7" w14:paraId="2EC06694" w14:textId="77777777" w:rsidTr="00863BB0">
        <w:trPr>
          <w:trHeight w:val="326"/>
        </w:trPr>
        <w:tc>
          <w:tcPr>
            <w:tcW w:w="4139" w:type="dxa"/>
            <w:shd w:val="clear" w:color="auto" w:fill="auto"/>
          </w:tcPr>
          <w:p w14:paraId="666FC250" w14:textId="77777777" w:rsidR="0017072F" w:rsidRPr="008E0FB4" w:rsidRDefault="0017072F" w:rsidP="0017072F">
            <w:pPr>
              <w:pStyle w:val="ListParagraph"/>
              <w:numPr>
                <w:ilvl w:val="0"/>
                <w:numId w:val="18"/>
              </w:numPr>
              <w:tabs>
                <w:tab w:val="left" w:pos="5220"/>
              </w:tabs>
              <w:spacing w:line="360" w:lineRule="auto"/>
              <w:ind w:left="705" w:hanging="267"/>
              <w:rPr>
                <w:rFonts w:ascii="Arial" w:hAnsi="Arial" w:cs="Arial"/>
                <w:sz w:val="19"/>
                <w:szCs w:val="19"/>
                <w:lang w:val="en-GB"/>
              </w:rPr>
            </w:pPr>
            <w:r w:rsidRPr="00E7584D">
              <w:rPr>
                <w:rFonts w:ascii="Arial" w:hAnsi="Arial" w:cs="Arial"/>
                <w:sz w:val="19"/>
                <w:szCs w:val="19"/>
                <w:lang w:val="en-GB"/>
              </w:rPr>
              <w:t>Past service cost</w:t>
            </w:r>
          </w:p>
        </w:tc>
        <w:tc>
          <w:tcPr>
            <w:tcW w:w="1625" w:type="dxa"/>
            <w:tcBorders>
              <w:left w:val="nil"/>
            </w:tcBorders>
            <w:shd w:val="clear" w:color="auto" w:fill="auto"/>
          </w:tcPr>
          <w:p w14:paraId="687E69DA"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4AFB486"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shd w:val="clear" w:color="auto" w:fill="auto"/>
          </w:tcPr>
          <w:p w14:paraId="73AD5AD5" w14:textId="1D089565" w:rsidR="0017072F" w:rsidRPr="006244E6" w:rsidRDefault="006244E6" w:rsidP="006244E6">
            <w:pPr>
              <w:tabs>
                <w:tab w:val="left" w:pos="522"/>
              </w:tabs>
              <w:spacing w:line="360" w:lineRule="auto"/>
              <w:ind w:left="522" w:right="67"/>
              <w:jc w:val="center"/>
              <w:rPr>
                <w:rFonts w:ascii="Arial" w:hAnsi="Arial" w:cs="Browallia New"/>
                <w:sz w:val="19"/>
              </w:rPr>
            </w:pPr>
            <w:r>
              <w:rPr>
                <w:rFonts w:ascii="Arial" w:hAnsi="Arial" w:cs="Browallia New"/>
                <w:sz w:val="19"/>
              </w:rPr>
              <w:t>-</w:t>
            </w:r>
          </w:p>
        </w:tc>
        <w:tc>
          <w:tcPr>
            <w:tcW w:w="236" w:type="dxa"/>
            <w:shd w:val="clear" w:color="auto" w:fill="auto"/>
          </w:tcPr>
          <w:p w14:paraId="5C829BA2"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shd w:val="clear" w:color="auto" w:fill="auto"/>
          </w:tcPr>
          <w:p w14:paraId="1999723E" w14:textId="77777777" w:rsidR="0017072F" w:rsidRDefault="0017072F" w:rsidP="0017072F">
            <w:pPr>
              <w:tabs>
                <w:tab w:val="left" w:pos="5220"/>
              </w:tabs>
              <w:spacing w:line="360" w:lineRule="auto"/>
              <w:jc w:val="right"/>
              <w:rPr>
                <w:rFonts w:ascii="Arial" w:hAnsi="Arial" w:cs="Arial"/>
                <w:sz w:val="19"/>
                <w:szCs w:val="19"/>
                <w:lang w:val="en-GB"/>
              </w:rPr>
            </w:pPr>
            <w:r>
              <w:rPr>
                <w:rFonts w:ascii="Arial" w:hAnsi="Arial" w:cstheme="minorBidi"/>
                <w:sz w:val="19"/>
                <w:szCs w:val="19"/>
              </w:rPr>
              <w:t>2,985</w:t>
            </w:r>
          </w:p>
        </w:tc>
      </w:tr>
      <w:tr w:rsidR="00AA28A1" w:rsidRPr="00B043B7" w14:paraId="4B9E57A3" w14:textId="77777777" w:rsidTr="00863BB0">
        <w:trPr>
          <w:trHeight w:val="326"/>
        </w:trPr>
        <w:tc>
          <w:tcPr>
            <w:tcW w:w="4139" w:type="dxa"/>
            <w:shd w:val="clear" w:color="auto" w:fill="auto"/>
          </w:tcPr>
          <w:p w14:paraId="52796658" w14:textId="32DA2950" w:rsidR="00AA28A1" w:rsidRPr="00E7584D" w:rsidRDefault="00AA28A1" w:rsidP="00AA28A1">
            <w:pPr>
              <w:pStyle w:val="ListParagraph"/>
              <w:numPr>
                <w:ilvl w:val="0"/>
                <w:numId w:val="18"/>
              </w:numPr>
              <w:tabs>
                <w:tab w:val="left" w:pos="5220"/>
              </w:tabs>
              <w:spacing w:line="360" w:lineRule="auto"/>
              <w:ind w:left="705" w:hanging="267"/>
              <w:rPr>
                <w:rFonts w:ascii="Arial" w:hAnsi="Arial" w:cs="Arial"/>
                <w:sz w:val="19"/>
                <w:szCs w:val="19"/>
                <w:lang w:val="en-GB"/>
              </w:rPr>
            </w:pPr>
            <w:r w:rsidRPr="001B3D73">
              <w:rPr>
                <w:rFonts w:ascii="Arial" w:hAnsi="Arial" w:cs="Arial"/>
                <w:sz w:val="19"/>
                <w:szCs w:val="19"/>
                <w:lang w:val="en-GB"/>
              </w:rPr>
              <w:t xml:space="preserve">Actuarial </w:t>
            </w:r>
            <w:r w:rsidR="00D10BCC">
              <w:rPr>
                <w:rFonts w:ascii="Arial" w:hAnsi="Arial" w:cs="Arial"/>
                <w:sz w:val="19"/>
                <w:szCs w:val="19"/>
                <w:lang w:val="en-GB"/>
              </w:rPr>
              <w:t>g</w:t>
            </w:r>
            <w:r w:rsidR="001362FC">
              <w:rPr>
                <w:rFonts w:ascii="Arial" w:hAnsi="Arial" w:cs="Arial"/>
                <w:sz w:val="19"/>
                <w:szCs w:val="19"/>
                <w:lang w:val="en-GB"/>
              </w:rPr>
              <w:t>ain</w:t>
            </w:r>
          </w:p>
        </w:tc>
        <w:tc>
          <w:tcPr>
            <w:tcW w:w="1625" w:type="dxa"/>
            <w:tcBorders>
              <w:left w:val="nil"/>
            </w:tcBorders>
            <w:shd w:val="clear" w:color="auto" w:fill="auto"/>
          </w:tcPr>
          <w:p w14:paraId="1658223A" w14:textId="77777777" w:rsidR="00AA28A1" w:rsidRPr="009C722E" w:rsidRDefault="00AA28A1" w:rsidP="00AA28A1">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E25BFE5" w14:textId="77777777" w:rsidR="00AA28A1" w:rsidRPr="009C722E" w:rsidRDefault="00AA28A1" w:rsidP="00AA28A1">
            <w:pPr>
              <w:tabs>
                <w:tab w:val="left" w:pos="5220"/>
              </w:tabs>
              <w:spacing w:line="360" w:lineRule="auto"/>
              <w:rPr>
                <w:rFonts w:ascii="Arial" w:hAnsi="Arial" w:cs="Arial"/>
                <w:sz w:val="19"/>
                <w:szCs w:val="19"/>
                <w:lang w:val="en-GB"/>
              </w:rPr>
            </w:pPr>
          </w:p>
        </w:tc>
        <w:tc>
          <w:tcPr>
            <w:tcW w:w="1381" w:type="dxa"/>
            <w:shd w:val="clear" w:color="auto" w:fill="auto"/>
          </w:tcPr>
          <w:p w14:paraId="193F9035" w14:textId="6CE35015" w:rsidR="00AA28A1" w:rsidRDefault="00AA28A1" w:rsidP="00AA28A1">
            <w:pPr>
              <w:spacing w:line="360" w:lineRule="auto"/>
              <w:jc w:val="right"/>
              <w:rPr>
                <w:rFonts w:ascii="Arial" w:hAnsi="Arial" w:cstheme="minorBidi"/>
                <w:sz w:val="19"/>
                <w:szCs w:val="19"/>
              </w:rPr>
            </w:pPr>
            <w:r>
              <w:rPr>
                <w:rFonts w:ascii="Arial" w:hAnsi="Arial" w:cstheme="minorBidi"/>
                <w:sz w:val="19"/>
                <w:szCs w:val="19"/>
              </w:rPr>
              <w:t>(906)</w:t>
            </w:r>
          </w:p>
        </w:tc>
        <w:tc>
          <w:tcPr>
            <w:tcW w:w="236" w:type="dxa"/>
            <w:shd w:val="clear" w:color="auto" w:fill="auto"/>
          </w:tcPr>
          <w:p w14:paraId="368BF6D4" w14:textId="77777777" w:rsidR="00AA28A1" w:rsidRPr="009C722E" w:rsidRDefault="00AA28A1" w:rsidP="00AA28A1">
            <w:pPr>
              <w:tabs>
                <w:tab w:val="left" w:pos="5220"/>
              </w:tabs>
              <w:spacing w:line="360" w:lineRule="auto"/>
              <w:rPr>
                <w:rFonts w:ascii="Arial" w:hAnsi="Arial" w:cs="Arial"/>
                <w:sz w:val="19"/>
                <w:szCs w:val="19"/>
                <w:lang w:val="en-GB"/>
              </w:rPr>
            </w:pPr>
          </w:p>
        </w:tc>
        <w:tc>
          <w:tcPr>
            <w:tcW w:w="1383" w:type="dxa"/>
            <w:shd w:val="clear" w:color="auto" w:fill="auto"/>
          </w:tcPr>
          <w:p w14:paraId="3288F7FC" w14:textId="5A169578" w:rsidR="00AA28A1" w:rsidRPr="00AA28A1" w:rsidRDefault="00AA28A1" w:rsidP="00AA28A1">
            <w:pPr>
              <w:tabs>
                <w:tab w:val="left" w:pos="522"/>
              </w:tabs>
              <w:spacing w:line="360" w:lineRule="auto"/>
              <w:ind w:left="522" w:right="67"/>
              <w:jc w:val="center"/>
              <w:rPr>
                <w:rFonts w:ascii="Arial" w:hAnsi="Arial" w:cs="Browallia New"/>
                <w:sz w:val="19"/>
              </w:rPr>
            </w:pPr>
            <w:r>
              <w:rPr>
                <w:rFonts w:ascii="Arial" w:hAnsi="Arial" w:cs="Browallia New"/>
                <w:sz w:val="19"/>
              </w:rPr>
              <w:t>-</w:t>
            </w:r>
          </w:p>
        </w:tc>
      </w:tr>
      <w:tr w:rsidR="0017072F" w:rsidRPr="00B043B7" w14:paraId="279DE4D7" w14:textId="77777777" w:rsidTr="00AC4CB2">
        <w:trPr>
          <w:trHeight w:val="326"/>
        </w:trPr>
        <w:tc>
          <w:tcPr>
            <w:tcW w:w="4139" w:type="dxa"/>
            <w:shd w:val="clear" w:color="auto" w:fill="auto"/>
          </w:tcPr>
          <w:p w14:paraId="774C6A68" w14:textId="77777777" w:rsidR="0017072F" w:rsidRPr="009C722E" w:rsidRDefault="0017072F" w:rsidP="0017072F">
            <w:pPr>
              <w:tabs>
                <w:tab w:val="left" w:pos="5220"/>
              </w:tabs>
              <w:spacing w:line="360" w:lineRule="auto"/>
              <w:rPr>
                <w:rFonts w:ascii="Arial" w:hAnsi="Arial" w:cs="Arial"/>
                <w:sz w:val="19"/>
                <w:szCs w:val="19"/>
                <w:lang w:val="en-GB"/>
              </w:rPr>
            </w:pPr>
            <w:r w:rsidRPr="009C722E">
              <w:rPr>
                <w:rFonts w:ascii="Arial" w:hAnsi="Arial" w:cs="Arial"/>
                <w:sz w:val="19"/>
                <w:szCs w:val="19"/>
                <w:lang w:val="en-GB"/>
              </w:rPr>
              <w:t>Total</w:t>
            </w:r>
          </w:p>
        </w:tc>
        <w:tc>
          <w:tcPr>
            <w:tcW w:w="1625" w:type="dxa"/>
            <w:shd w:val="clear" w:color="auto" w:fill="auto"/>
          </w:tcPr>
          <w:p w14:paraId="499B1AC1" w14:textId="77777777" w:rsidR="0017072F" w:rsidRPr="009C722E" w:rsidRDefault="0017072F" w:rsidP="0017072F">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5E5E4B6F"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6280BBB0" w14:textId="322D6CE6" w:rsidR="0017072F" w:rsidRPr="00375606" w:rsidRDefault="005559E7" w:rsidP="0017072F">
            <w:pPr>
              <w:spacing w:line="360" w:lineRule="auto"/>
              <w:jc w:val="right"/>
              <w:rPr>
                <w:rFonts w:ascii="Arial" w:hAnsi="Arial" w:cs="Arial"/>
                <w:sz w:val="19"/>
                <w:szCs w:val="19"/>
              </w:rPr>
            </w:pPr>
            <w:r w:rsidRPr="005559E7">
              <w:rPr>
                <w:rFonts w:ascii="Arial" w:hAnsi="Arial" w:cs="Arial"/>
                <w:sz w:val="19"/>
                <w:szCs w:val="19"/>
                <w:lang w:val="en-GB"/>
              </w:rPr>
              <w:t>86,938</w:t>
            </w:r>
          </w:p>
        </w:tc>
        <w:tc>
          <w:tcPr>
            <w:tcW w:w="236" w:type="dxa"/>
            <w:shd w:val="clear" w:color="auto" w:fill="auto"/>
          </w:tcPr>
          <w:p w14:paraId="7FAD2B05" w14:textId="77777777" w:rsidR="0017072F" w:rsidRPr="009C722E" w:rsidRDefault="0017072F" w:rsidP="0017072F">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1586816" w14:textId="77777777" w:rsidR="0017072F" w:rsidRPr="009C722E" w:rsidRDefault="0017072F" w:rsidP="0017072F">
            <w:pPr>
              <w:tabs>
                <w:tab w:val="left" w:pos="5220"/>
              </w:tabs>
              <w:spacing w:line="360" w:lineRule="auto"/>
              <w:jc w:val="right"/>
              <w:rPr>
                <w:rFonts w:ascii="Arial" w:hAnsi="Arial" w:cs="Arial"/>
                <w:sz w:val="19"/>
                <w:szCs w:val="19"/>
                <w:lang w:val="en-GB"/>
              </w:rPr>
            </w:pPr>
            <w:r>
              <w:rPr>
                <w:rFonts w:ascii="Arial" w:hAnsi="Arial" w:cs="Arial"/>
                <w:sz w:val="19"/>
                <w:szCs w:val="19"/>
                <w:lang w:val="en-GB"/>
              </w:rPr>
              <w:t>77,723</w:t>
            </w:r>
          </w:p>
        </w:tc>
      </w:tr>
    </w:tbl>
    <w:p w14:paraId="75E533D2" w14:textId="24027EED" w:rsidR="000D216B" w:rsidRPr="002D4449" w:rsidRDefault="000D216B" w:rsidP="002D4449">
      <w:pPr>
        <w:tabs>
          <w:tab w:val="left" w:pos="0"/>
          <w:tab w:val="num" w:pos="540"/>
        </w:tabs>
        <w:spacing w:line="360" w:lineRule="auto"/>
        <w:ind w:left="360"/>
        <w:jc w:val="both"/>
        <w:rPr>
          <w:rFonts w:ascii="Arial" w:hAnsi="Arial" w:cs="Arial"/>
          <w:sz w:val="19"/>
          <w:szCs w:val="19"/>
          <w:lang w:val="en-GB"/>
        </w:rPr>
      </w:pPr>
    </w:p>
    <w:p w14:paraId="6700D979" w14:textId="7B4E5EDD" w:rsidR="00815FA4" w:rsidRPr="002D4449" w:rsidRDefault="008D3AC9" w:rsidP="002D4449">
      <w:pPr>
        <w:tabs>
          <w:tab w:val="left" w:pos="0"/>
          <w:tab w:val="num" w:pos="540"/>
        </w:tabs>
        <w:spacing w:line="360" w:lineRule="auto"/>
        <w:ind w:left="360"/>
        <w:jc w:val="both"/>
        <w:rPr>
          <w:rFonts w:ascii="Arial" w:hAnsi="Arial" w:cs="Arial"/>
          <w:sz w:val="19"/>
          <w:szCs w:val="19"/>
          <w:lang w:val="en-GB"/>
        </w:rPr>
      </w:pPr>
      <w:r w:rsidRPr="002D4449">
        <w:rPr>
          <w:rFonts w:ascii="Arial" w:hAnsi="Arial" w:cs="Arial"/>
          <w:sz w:val="19"/>
          <w:szCs w:val="19"/>
          <w:lang w:val="en-GB"/>
        </w:rPr>
        <w:t xml:space="preserve">As </w:t>
      </w:r>
      <w:proofErr w:type="gramStart"/>
      <w:r w:rsidRPr="002D4449">
        <w:rPr>
          <w:rFonts w:ascii="Arial" w:hAnsi="Arial" w:cs="Arial"/>
          <w:sz w:val="19"/>
          <w:szCs w:val="19"/>
          <w:lang w:val="en-GB"/>
        </w:rPr>
        <w:t>at</w:t>
      </w:r>
      <w:proofErr w:type="gramEnd"/>
      <w:r w:rsidRPr="002D4449">
        <w:rPr>
          <w:rFonts w:ascii="Arial" w:hAnsi="Arial" w:cs="Arial"/>
          <w:sz w:val="19"/>
          <w:szCs w:val="19"/>
          <w:lang w:val="en-GB"/>
        </w:rPr>
        <w:t xml:space="preserve"> 31 December 2020 an</w:t>
      </w:r>
      <w:r w:rsidR="0047467E" w:rsidRPr="002D4449">
        <w:rPr>
          <w:rFonts w:ascii="Arial" w:hAnsi="Arial" w:cs="Arial"/>
          <w:sz w:val="19"/>
          <w:szCs w:val="19"/>
          <w:lang w:val="en-GB"/>
        </w:rPr>
        <w:t>d</w:t>
      </w:r>
      <w:r w:rsidRPr="002D4449">
        <w:rPr>
          <w:rFonts w:ascii="Arial" w:hAnsi="Arial" w:cs="Arial"/>
          <w:sz w:val="19"/>
          <w:szCs w:val="19"/>
          <w:lang w:val="en-GB"/>
        </w:rPr>
        <w:t xml:space="preserve"> 2019,</w:t>
      </w:r>
      <w:r w:rsidR="00122190" w:rsidRPr="002D4449">
        <w:rPr>
          <w:rFonts w:ascii="Arial" w:hAnsi="Arial" w:cs="Arial"/>
          <w:sz w:val="19"/>
          <w:szCs w:val="19"/>
          <w:lang w:val="en-GB"/>
        </w:rPr>
        <w:t xml:space="preserve"> the Company has the following</w:t>
      </w:r>
      <w:r w:rsidR="006C0682" w:rsidRPr="002D4449">
        <w:rPr>
          <w:rFonts w:ascii="Arial" w:hAnsi="Arial" w:cs="Arial"/>
          <w:sz w:val="19"/>
          <w:szCs w:val="19"/>
          <w:lang w:val="en-GB"/>
        </w:rPr>
        <w:t xml:space="preserve"> </w:t>
      </w:r>
      <w:r w:rsidR="00A53445" w:rsidRPr="002D4449">
        <w:rPr>
          <w:rFonts w:ascii="Arial" w:hAnsi="Arial" w:cs="Arial"/>
          <w:sz w:val="19"/>
          <w:szCs w:val="19"/>
          <w:lang w:val="en-GB"/>
        </w:rPr>
        <w:t>significant</w:t>
      </w:r>
      <w:r w:rsidRPr="002D4449">
        <w:rPr>
          <w:rFonts w:ascii="Arial" w:hAnsi="Arial" w:cs="Arial"/>
          <w:sz w:val="19"/>
          <w:szCs w:val="19"/>
          <w:lang w:val="en-GB"/>
        </w:rPr>
        <w:t xml:space="preserve"> </w:t>
      </w:r>
      <w:r w:rsidR="00A53445" w:rsidRPr="002D4449">
        <w:rPr>
          <w:rFonts w:ascii="Arial" w:hAnsi="Arial" w:cs="Arial"/>
          <w:sz w:val="19"/>
          <w:szCs w:val="19"/>
          <w:lang w:val="en-GB"/>
        </w:rPr>
        <w:t xml:space="preserve">outstanding balances </w:t>
      </w:r>
      <w:r w:rsidRPr="002D4449">
        <w:rPr>
          <w:rFonts w:ascii="Arial" w:hAnsi="Arial" w:cs="Arial"/>
          <w:sz w:val="19"/>
          <w:szCs w:val="19"/>
          <w:lang w:val="en-GB"/>
        </w:rPr>
        <w:t>with related parties as follows:</w:t>
      </w:r>
    </w:p>
    <w:p w14:paraId="10A5C2B1" w14:textId="77777777" w:rsidR="00870E7D" w:rsidRPr="00375606" w:rsidRDefault="00870E7D" w:rsidP="002D4449">
      <w:pPr>
        <w:tabs>
          <w:tab w:val="left" w:pos="0"/>
          <w:tab w:val="num" w:pos="540"/>
        </w:tabs>
        <w:spacing w:line="360" w:lineRule="auto"/>
        <w:ind w:left="360"/>
        <w:jc w:val="both"/>
        <w:rPr>
          <w:rFonts w:ascii="Arial" w:hAnsi="Arial" w:cs="Arial"/>
          <w:sz w:val="19"/>
          <w:szCs w:val="19"/>
          <w:lang w:val="en-GB"/>
        </w:rPr>
      </w:pPr>
    </w:p>
    <w:tbl>
      <w:tblPr>
        <w:tblW w:w="8899" w:type="dxa"/>
        <w:tblInd w:w="426" w:type="dxa"/>
        <w:tblLayout w:type="fixed"/>
        <w:tblLook w:val="01E0" w:firstRow="1" w:lastRow="1" w:firstColumn="1" w:lastColumn="1" w:noHBand="0" w:noVBand="0"/>
      </w:tblPr>
      <w:tblGrid>
        <w:gridCol w:w="4110"/>
        <w:gridCol w:w="1560"/>
        <w:gridCol w:w="283"/>
        <w:gridCol w:w="1276"/>
        <w:gridCol w:w="283"/>
        <w:gridCol w:w="1387"/>
      </w:tblGrid>
      <w:tr w:rsidR="00870E7D" w:rsidRPr="00750489" w14:paraId="79FF957B" w14:textId="77777777" w:rsidTr="00375606">
        <w:trPr>
          <w:trHeight w:val="341"/>
        </w:trPr>
        <w:tc>
          <w:tcPr>
            <w:tcW w:w="4110" w:type="dxa"/>
            <w:shd w:val="clear" w:color="auto" w:fill="auto"/>
          </w:tcPr>
          <w:p w14:paraId="71AA92EF"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1560" w:type="dxa"/>
            <w:shd w:val="clear" w:color="auto" w:fill="auto"/>
          </w:tcPr>
          <w:p w14:paraId="37D3DF00"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283" w:type="dxa"/>
            <w:tcBorders>
              <w:left w:val="nil"/>
            </w:tcBorders>
            <w:shd w:val="clear" w:color="auto" w:fill="auto"/>
          </w:tcPr>
          <w:p w14:paraId="561EC65C"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2946" w:type="dxa"/>
            <w:gridSpan w:val="3"/>
            <w:tcBorders>
              <w:left w:val="nil"/>
              <w:bottom w:val="single" w:sz="4" w:space="0" w:color="auto"/>
            </w:tcBorders>
            <w:shd w:val="clear" w:color="auto" w:fill="auto"/>
            <w:vAlign w:val="bottom"/>
          </w:tcPr>
          <w:p w14:paraId="75AC9C92" w14:textId="7243ABD8" w:rsidR="00870E7D" w:rsidRPr="00750489" w:rsidRDefault="00870E7D" w:rsidP="00750489">
            <w:pPr>
              <w:tabs>
                <w:tab w:val="left" w:pos="5220"/>
              </w:tabs>
              <w:spacing w:line="360" w:lineRule="auto"/>
              <w:ind w:left="-108" w:right="-108"/>
              <w:jc w:val="center"/>
              <w:rPr>
                <w:rFonts w:ascii="Arial" w:hAnsi="Arial" w:cs="Arial"/>
                <w:sz w:val="19"/>
                <w:szCs w:val="19"/>
                <w:cs/>
                <w:lang w:val="en-GB"/>
              </w:rPr>
            </w:pPr>
            <w:r w:rsidRPr="00750489">
              <w:rPr>
                <w:rFonts w:ascii="Arial" w:hAnsi="Arial" w:cs="Arial"/>
                <w:sz w:val="19"/>
                <w:szCs w:val="19"/>
                <w:lang w:val="en-GB"/>
              </w:rPr>
              <w:t>Thousand Baht</w:t>
            </w:r>
          </w:p>
        </w:tc>
      </w:tr>
      <w:tr w:rsidR="00870E7D" w:rsidRPr="00750489" w14:paraId="49B9F5D6" w14:textId="77777777" w:rsidTr="00375606">
        <w:trPr>
          <w:trHeight w:val="341"/>
        </w:trPr>
        <w:tc>
          <w:tcPr>
            <w:tcW w:w="4110" w:type="dxa"/>
            <w:shd w:val="clear" w:color="auto" w:fill="auto"/>
          </w:tcPr>
          <w:p w14:paraId="5D16870B"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1560" w:type="dxa"/>
            <w:shd w:val="clear" w:color="auto" w:fill="auto"/>
          </w:tcPr>
          <w:p w14:paraId="44479879"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283" w:type="dxa"/>
            <w:tcBorders>
              <w:left w:val="nil"/>
            </w:tcBorders>
            <w:shd w:val="clear" w:color="auto" w:fill="auto"/>
          </w:tcPr>
          <w:p w14:paraId="09B12DE1"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1276" w:type="dxa"/>
            <w:tcBorders>
              <w:top w:val="single" w:sz="4" w:space="0" w:color="auto"/>
              <w:bottom w:val="single" w:sz="4" w:space="0" w:color="auto"/>
            </w:tcBorders>
            <w:shd w:val="clear" w:color="auto" w:fill="auto"/>
            <w:vAlign w:val="bottom"/>
          </w:tcPr>
          <w:p w14:paraId="6D39D4FF" w14:textId="38FDFE65" w:rsidR="00870E7D" w:rsidRPr="00750489" w:rsidRDefault="00870E7D" w:rsidP="00750489">
            <w:pPr>
              <w:tabs>
                <w:tab w:val="left" w:pos="5220"/>
              </w:tabs>
              <w:spacing w:line="360" w:lineRule="auto"/>
              <w:ind w:left="-108" w:right="-108"/>
              <w:jc w:val="center"/>
              <w:rPr>
                <w:rFonts w:ascii="Arial" w:hAnsi="Arial" w:cs="Arial"/>
                <w:sz w:val="19"/>
                <w:szCs w:val="19"/>
                <w:lang w:val="en-GB"/>
              </w:rPr>
            </w:pPr>
            <w:r w:rsidRPr="00750489">
              <w:rPr>
                <w:rFonts w:ascii="Arial" w:hAnsi="Arial" w:cs="Arial"/>
                <w:sz w:val="19"/>
                <w:szCs w:val="19"/>
                <w:lang w:val="en-GB"/>
              </w:rPr>
              <w:t>2020</w:t>
            </w:r>
          </w:p>
        </w:tc>
        <w:tc>
          <w:tcPr>
            <w:tcW w:w="283" w:type="dxa"/>
            <w:tcBorders>
              <w:top w:val="single" w:sz="4" w:space="0" w:color="auto"/>
            </w:tcBorders>
            <w:shd w:val="clear" w:color="auto" w:fill="auto"/>
          </w:tcPr>
          <w:p w14:paraId="5EAD26AF" w14:textId="77777777" w:rsidR="00870E7D" w:rsidRPr="00750489" w:rsidRDefault="00870E7D" w:rsidP="00750489">
            <w:pPr>
              <w:tabs>
                <w:tab w:val="left" w:pos="5220"/>
              </w:tabs>
              <w:spacing w:line="360" w:lineRule="auto"/>
              <w:ind w:left="-108" w:right="-108"/>
              <w:jc w:val="center"/>
              <w:rPr>
                <w:rFonts w:ascii="Arial" w:hAnsi="Arial" w:cs="Arial"/>
                <w:sz w:val="19"/>
                <w:szCs w:val="19"/>
                <w:lang w:val="en-GB"/>
              </w:rPr>
            </w:pPr>
          </w:p>
        </w:tc>
        <w:tc>
          <w:tcPr>
            <w:tcW w:w="1387" w:type="dxa"/>
            <w:tcBorders>
              <w:top w:val="single" w:sz="4" w:space="0" w:color="auto"/>
              <w:bottom w:val="single" w:sz="4" w:space="0" w:color="auto"/>
            </w:tcBorders>
            <w:shd w:val="clear" w:color="auto" w:fill="auto"/>
          </w:tcPr>
          <w:p w14:paraId="33B1DEB8" w14:textId="3F65047C" w:rsidR="00870E7D" w:rsidRPr="00750489" w:rsidRDefault="00870E7D" w:rsidP="00750489">
            <w:pPr>
              <w:tabs>
                <w:tab w:val="left" w:pos="5220"/>
              </w:tabs>
              <w:spacing w:line="360" w:lineRule="auto"/>
              <w:ind w:left="-102" w:right="-108"/>
              <w:jc w:val="center"/>
              <w:rPr>
                <w:rFonts w:ascii="Arial" w:hAnsi="Arial" w:cs="Arial"/>
                <w:sz w:val="19"/>
                <w:szCs w:val="19"/>
                <w:lang w:val="en-GB"/>
              </w:rPr>
            </w:pPr>
            <w:r w:rsidRPr="00750489">
              <w:rPr>
                <w:rFonts w:ascii="Arial" w:hAnsi="Arial" w:cs="Arial"/>
                <w:sz w:val="19"/>
                <w:szCs w:val="19"/>
                <w:lang w:val="en-GB"/>
              </w:rPr>
              <w:t>2019</w:t>
            </w:r>
          </w:p>
        </w:tc>
      </w:tr>
      <w:tr w:rsidR="00870E7D" w:rsidRPr="00750489" w14:paraId="4DE4A75E" w14:textId="77777777" w:rsidTr="00375606">
        <w:trPr>
          <w:trHeight w:val="341"/>
        </w:trPr>
        <w:tc>
          <w:tcPr>
            <w:tcW w:w="4110" w:type="dxa"/>
            <w:shd w:val="clear" w:color="auto" w:fill="auto"/>
          </w:tcPr>
          <w:p w14:paraId="7E18E708" w14:textId="77777777" w:rsidR="00406F1F" w:rsidRPr="00750489" w:rsidRDefault="00406F1F" w:rsidP="00750489">
            <w:pPr>
              <w:spacing w:line="360" w:lineRule="auto"/>
              <w:jc w:val="thaiDistribute"/>
              <w:rPr>
                <w:rFonts w:ascii="Arial" w:hAnsi="Arial" w:cs="Arial"/>
                <w:sz w:val="19"/>
                <w:szCs w:val="19"/>
                <w:cs/>
              </w:rPr>
            </w:pPr>
          </w:p>
        </w:tc>
        <w:tc>
          <w:tcPr>
            <w:tcW w:w="1560" w:type="dxa"/>
            <w:shd w:val="clear" w:color="auto" w:fill="auto"/>
          </w:tcPr>
          <w:p w14:paraId="1C642B60" w14:textId="77777777" w:rsidR="00406F1F" w:rsidRPr="00750489" w:rsidRDefault="00406F1F" w:rsidP="00750489">
            <w:pPr>
              <w:spacing w:line="360" w:lineRule="auto"/>
              <w:jc w:val="thaiDistribute"/>
              <w:rPr>
                <w:rFonts w:ascii="Arial" w:hAnsi="Arial" w:cs="Arial"/>
                <w:sz w:val="19"/>
                <w:szCs w:val="19"/>
                <w:cs/>
              </w:rPr>
            </w:pPr>
          </w:p>
        </w:tc>
        <w:tc>
          <w:tcPr>
            <w:tcW w:w="283" w:type="dxa"/>
            <w:tcBorders>
              <w:left w:val="nil"/>
            </w:tcBorders>
            <w:shd w:val="clear" w:color="auto" w:fill="auto"/>
          </w:tcPr>
          <w:p w14:paraId="49E0B2F4" w14:textId="77777777" w:rsidR="00406F1F" w:rsidRPr="00750489" w:rsidRDefault="00406F1F" w:rsidP="00750489">
            <w:pPr>
              <w:spacing w:line="360" w:lineRule="auto"/>
              <w:jc w:val="thaiDistribute"/>
              <w:rPr>
                <w:rFonts w:ascii="Arial" w:hAnsi="Arial" w:cs="Arial"/>
                <w:sz w:val="19"/>
                <w:szCs w:val="19"/>
                <w:cs/>
              </w:rPr>
            </w:pPr>
          </w:p>
        </w:tc>
        <w:tc>
          <w:tcPr>
            <w:tcW w:w="1276" w:type="dxa"/>
            <w:tcBorders>
              <w:top w:val="single" w:sz="4" w:space="0" w:color="auto"/>
            </w:tcBorders>
            <w:shd w:val="clear" w:color="auto" w:fill="auto"/>
          </w:tcPr>
          <w:p w14:paraId="4C3E1381" w14:textId="77777777" w:rsidR="00406F1F" w:rsidRPr="00750489" w:rsidRDefault="00406F1F" w:rsidP="00750489">
            <w:pPr>
              <w:spacing w:line="360" w:lineRule="auto"/>
              <w:ind w:right="-251"/>
              <w:jc w:val="right"/>
              <w:rPr>
                <w:rFonts w:ascii="Arial" w:hAnsi="Arial" w:cs="Arial"/>
                <w:sz w:val="19"/>
                <w:szCs w:val="19"/>
                <w:cs/>
              </w:rPr>
            </w:pPr>
          </w:p>
        </w:tc>
        <w:tc>
          <w:tcPr>
            <w:tcW w:w="283" w:type="dxa"/>
            <w:shd w:val="clear" w:color="auto" w:fill="auto"/>
          </w:tcPr>
          <w:p w14:paraId="047F260A" w14:textId="77777777" w:rsidR="00406F1F" w:rsidRPr="00750489" w:rsidRDefault="00406F1F" w:rsidP="00750489">
            <w:pPr>
              <w:spacing w:line="360" w:lineRule="auto"/>
              <w:jc w:val="thaiDistribute"/>
              <w:rPr>
                <w:rFonts w:ascii="Arial" w:hAnsi="Arial" w:cs="Arial"/>
                <w:sz w:val="19"/>
                <w:szCs w:val="19"/>
              </w:rPr>
            </w:pPr>
          </w:p>
        </w:tc>
        <w:tc>
          <w:tcPr>
            <w:tcW w:w="1387" w:type="dxa"/>
            <w:shd w:val="clear" w:color="auto" w:fill="auto"/>
          </w:tcPr>
          <w:p w14:paraId="1CE30FDF" w14:textId="77777777" w:rsidR="00406F1F" w:rsidRPr="00750489" w:rsidRDefault="00406F1F" w:rsidP="00750489">
            <w:pPr>
              <w:spacing w:line="360" w:lineRule="auto"/>
              <w:jc w:val="right"/>
              <w:rPr>
                <w:rFonts w:ascii="Arial" w:hAnsi="Arial" w:cs="Arial"/>
                <w:sz w:val="19"/>
                <w:szCs w:val="19"/>
                <w:cs/>
              </w:rPr>
            </w:pPr>
          </w:p>
        </w:tc>
      </w:tr>
      <w:tr w:rsidR="00406F1F" w:rsidRPr="00750489" w14:paraId="6667E9A3" w14:textId="77777777" w:rsidTr="005D5E54">
        <w:trPr>
          <w:trHeight w:val="341"/>
        </w:trPr>
        <w:tc>
          <w:tcPr>
            <w:tcW w:w="4110" w:type="dxa"/>
            <w:shd w:val="clear" w:color="auto" w:fill="auto"/>
          </w:tcPr>
          <w:p w14:paraId="57F59451" w14:textId="15D81D01" w:rsidR="00406F1F" w:rsidRPr="00750489" w:rsidRDefault="00406F1F" w:rsidP="00750489">
            <w:pPr>
              <w:spacing w:line="360" w:lineRule="auto"/>
              <w:jc w:val="thaiDistribute"/>
              <w:rPr>
                <w:rFonts w:ascii="Arial" w:hAnsi="Arial" w:cs="Arial"/>
                <w:sz w:val="19"/>
                <w:szCs w:val="19"/>
                <w:cs/>
              </w:rPr>
            </w:pPr>
            <w:r w:rsidRPr="00750489">
              <w:rPr>
                <w:rFonts w:ascii="Arial" w:hAnsi="Arial" w:cs="Arial"/>
                <w:sz w:val="19"/>
                <w:szCs w:val="19"/>
              </w:rPr>
              <w:t>Lease liabilities</w:t>
            </w:r>
          </w:p>
        </w:tc>
        <w:tc>
          <w:tcPr>
            <w:tcW w:w="1560" w:type="dxa"/>
            <w:shd w:val="clear" w:color="auto" w:fill="auto"/>
          </w:tcPr>
          <w:p w14:paraId="0347D919" w14:textId="77777777" w:rsidR="00406F1F" w:rsidRPr="00750489" w:rsidRDefault="00406F1F" w:rsidP="00750489">
            <w:pPr>
              <w:spacing w:line="360" w:lineRule="auto"/>
              <w:jc w:val="thaiDistribute"/>
              <w:rPr>
                <w:rFonts w:ascii="Arial" w:hAnsi="Arial" w:cs="Arial"/>
                <w:sz w:val="19"/>
                <w:szCs w:val="19"/>
                <w:cs/>
              </w:rPr>
            </w:pPr>
          </w:p>
        </w:tc>
        <w:tc>
          <w:tcPr>
            <w:tcW w:w="283" w:type="dxa"/>
            <w:tcBorders>
              <w:left w:val="nil"/>
            </w:tcBorders>
            <w:shd w:val="clear" w:color="auto" w:fill="auto"/>
          </w:tcPr>
          <w:p w14:paraId="7660363F" w14:textId="77777777" w:rsidR="00406F1F" w:rsidRPr="00750489" w:rsidRDefault="00406F1F" w:rsidP="00750489">
            <w:pPr>
              <w:spacing w:line="360" w:lineRule="auto"/>
              <w:jc w:val="thaiDistribute"/>
              <w:rPr>
                <w:rFonts w:ascii="Arial" w:hAnsi="Arial" w:cs="Arial"/>
                <w:sz w:val="19"/>
                <w:szCs w:val="19"/>
                <w:cs/>
              </w:rPr>
            </w:pPr>
          </w:p>
        </w:tc>
        <w:tc>
          <w:tcPr>
            <w:tcW w:w="1276" w:type="dxa"/>
            <w:shd w:val="clear" w:color="auto" w:fill="auto"/>
          </w:tcPr>
          <w:p w14:paraId="640E087F" w14:textId="77777777" w:rsidR="00406F1F" w:rsidRPr="00750489" w:rsidRDefault="00406F1F" w:rsidP="00750489">
            <w:pPr>
              <w:spacing w:line="360" w:lineRule="auto"/>
              <w:jc w:val="right"/>
              <w:rPr>
                <w:rFonts w:ascii="Arial" w:hAnsi="Arial" w:cs="Arial"/>
                <w:sz w:val="19"/>
                <w:szCs w:val="19"/>
                <w:cs/>
              </w:rPr>
            </w:pPr>
            <w:r w:rsidRPr="00750489">
              <w:rPr>
                <w:rFonts w:ascii="Arial" w:hAnsi="Arial" w:cs="Arial"/>
                <w:sz w:val="19"/>
                <w:szCs w:val="19"/>
              </w:rPr>
              <w:t xml:space="preserve">        2,896</w:t>
            </w:r>
          </w:p>
        </w:tc>
        <w:tc>
          <w:tcPr>
            <w:tcW w:w="283" w:type="dxa"/>
            <w:shd w:val="clear" w:color="auto" w:fill="auto"/>
          </w:tcPr>
          <w:p w14:paraId="0968D96A" w14:textId="77777777" w:rsidR="00406F1F" w:rsidRPr="00750489" w:rsidRDefault="00406F1F" w:rsidP="00750489">
            <w:pPr>
              <w:spacing w:line="360" w:lineRule="auto"/>
              <w:jc w:val="thaiDistribute"/>
              <w:rPr>
                <w:rFonts w:ascii="Arial" w:hAnsi="Arial" w:cs="Arial"/>
                <w:sz w:val="19"/>
                <w:szCs w:val="19"/>
              </w:rPr>
            </w:pPr>
          </w:p>
        </w:tc>
        <w:tc>
          <w:tcPr>
            <w:tcW w:w="1387" w:type="dxa"/>
            <w:shd w:val="clear" w:color="auto" w:fill="auto"/>
          </w:tcPr>
          <w:p w14:paraId="166972DB" w14:textId="089A4FE1" w:rsidR="00406F1F" w:rsidRPr="00750489" w:rsidRDefault="007A2DDD" w:rsidP="00750489">
            <w:pPr>
              <w:spacing w:line="360" w:lineRule="auto"/>
              <w:ind w:left="706"/>
              <w:rPr>
                <w:rFonts w:ascii="Arial" w:hAnsi="Arial" w:cs="Arial"/>
                <w:sz w:val="19"/>
                <w:szCs w:val="19"/>
                <w:cs/>
              </w:rPr>
            </w:pPr>
            <w:r w:rsidRPr="00750489">
              <w:rPr>
                <w:rFonts w:ascii="Arial" w:hAnsi="Arial" w:cs="Arial"/>
                <w:sz w:val="19"/>
                <w:szCs w:val="19"/>
              </w:rPr>
              <w:t xml:space="preserve">  </w:t>
            </w:r>
            <w:r w:rsidR="00406F1F" w:rsidRPr="00750489">
              <w:rPr>
                <w:rFonts w:ascii="Arial" w:hAnsi="Arial" w:cs="Arial"/>
                <w:sz w:val="19"/>
                <w:szCs w:val="19"/>
              </w:rPr>
              <w:t>-</w:t>
            </w:r>
          </w:p>
        </w:tc>
      </w:tr>
      <w:tr w:rsidR="009801DA" w:rsidRPr="00750489" w14:paraId="1684CBE3" w14:textId="77777777" w:rsidTr="005D5E54">
        <w:trPr>
          <w:trHeight w:val="341"/>
        </w:trPr>
        <w:tc>
          <w:tcPr>
            <w:tcW w:w="4110" w:type="dxa"/>
            <w:shd w:val="clear" w:color="auto" w:fill="auto"/>
          </w:tcPr>
          <w:p w14:paraId="306D1135" w14:textId="01148EC4" w:rsidR="009801DA" w:rsidRPr="00750489" w:rsidRDefault="009801DA" w:rsidP="009801DA">
            <w:pPr>
              <w:tabs>
                <w:tab w:val="left" w:pos="465"/>
              </w:tabs>
              <w:spacing w:line="360" w:lineRule="auto"/>
              <w:jc w:val="thaiDistribute"/>
              <w:rPr>
                <w:rFonts w:ascii="Arial" w:hAnsi="Arial" w:cs="Arial"/>
                <w:sz w:val="19"/>
                <w:szCs w:val="19"/>
              </w:rPr>
            </w:pPr>
            <w:r w:rsidRPr="004E176E">
              <w:rPr>
                <w:rFonts w:ascii="Arial" w:hAnsi="Arial" w:cs="Arial"/>
                <w:sz w:val="19"/>
                <w:szCs w:val="19"/>
                <w:u w:val="single"/>
              </w:rPr>
              <w:t>Less</w:t>
            </w:r>
            <w:r>
              <w:rPr>
                <w:rFonts w:ascii="Arial" w:hAnsi="Arial" w:cs="Arial"/>
                <w:sz w:val="19"/>
                <w:szCs w:val="19"/>
              </w:rPr>
              <w:tab/>
              <w:t>Portion due within 1 year</w:t>
            </w:r>
          </w:p>
        </w:tc>
        <w:tc>
          <w:tcPr>
            <w:tcW w:w="1560" w:type="dxa"/>
            <w:shd w:val="clear" w:color="auto" w:fill="auto"/>
          </w:tcPr>
          <w:p w14:paraId="6339F9F7" w14:textId="77777777" w:rsidR="009801DA" w:rsidRPr="00750489" w:rsidRDefault="009801DA" w:rsidP="009801DA">
            <w:pPr>
              <w:spacing w:line="360" w:lineRule="auto"/>
              <w:jc w:val="thaiDistribute"/>
              <w:rPr>
                <w:rFonts w:ascii="Arial" w:hAnsi="Arial" w:cs="Arial"/>
                <w:sz w:val="19"/>
                <w:szCs w:val="19"/>
                <w:cs/>
              </w:rPr>
            </w:pPr>
          </w:p>
        </w:tc>
        <w:tc>
          <w:tcPr>
            <w:tcW w:w="283" w:type="dxa"/>
            <w:tcBorders>
              <w:left w:val="nil"/>
            </w:tcBorders>
            <w:shd w:val="clear" w:color="auto" w:fill="auto"/>
          </w:tcPr>
          <w:p w14:paraId="42375F28" w14:textId="77777777" w:rsidR="009801DA" w:rsidRPr="00750489" w:rsidRDefault="009801DA" w:rsidP="009801DA">
            <w:pPr>
              <w:spacing w:line="360" w:lineRule="auto"/>
              <w:jc w:val="thaiDistribute"/>
              <w:rPr>
                <w:rFonts w:ascii="Arial" w:hAnsi="Arial" w:cs="Arial"/>
                <w:sz w:val="19"/>
                <w:szCs w:val="19"/>
                <w:cs/>
              </w:rPr>
            </w:pPr>
          </w:p>
        </w:tc>
        <w:tc>
          <w:tcPr>
            <w:tcW w:w="1276" w:type="dxa"/>
            <w:tcBorders>
              <w:bottom w:val="single" w:sz="4" w:space="0" w:color="auto"/>
            </w:tcBorders>
            <w:shd w:val="clear" w:color="auto" w:fill="auto"/>
          </w:tcPr>
          <w:p w14:paraId="614A66FC" w14:textId="79729583" w:rsidR="009801DA" w:rsidRPr="00750489" w:rsidRDefault="009801DA" w:rsidP="009801DA">
            <w:pPr>
              <w:spacing w:line="360" w:lineRule="auto"/>
              <w:jc w:val="right"/>
              <w:rPr>
                <w:rFonts w:ascii="Arial" w:hAnsi="Arial" w:cs="Arial"/>
                <w:sz w:val="19"/>
                <w:szCs w:val="19"/>
              </w:rPr>
            </w:pPr>
            <w:r>
              <w:rPr>
                <w:rFonts w:ascii="Arial" w:hAnsi="Arial" w:cs="Arial"/>
                <w:sz w:val="19"/>
                <w:szCs w:val="19"/>
              </w:rPr>
              <w:t>(1,507)</w:t>
            </w:r>
          </w:p>
        </w:tc>
        <w:tc>
          <w:tcPr>
            <w:tcW w:w="283" w:type="dxa"/>
            <w:shd w:val="clear" w:color="auto" w:fill="auto"/>
          </w:tcPr>
          <w:p w14:paraId="7E5DA922" w14:textId="77777777" w:rsidR="009801DA" w:rsidRPr="00750489" w:rsidRDefault="009801DA" w:rsidP="009801DA">
            <w:pPr>
              <w:spacing w:line="360" w:lineRule="auto"/>
              <w:jc w:val="thaiDistribute"/>
              <w:rPr>
                <w:rFonts w:ascii="Arial" w:hAnsi="Arial" w:cs="Arial"/>
                <w:sz w:val="19"/>
                <w:szCs w:val="19"/>
              </w:rPr>
            </w:pPr>
          </w:p>
        </w:tc>
        <w:tc>
          <w:tcPr>
            <w:tcW w:w="1387" w:type="dxa"/>
            <w:tcBorders>
              <w:bottom w:val="single" w:sz="4" w:space="0" w:color="auto"/>
            </w:tcBorders>
            <w:shd w:val="clear" w:color="auto" w:fill="auto"/>
          </w:tcPr>
          <w:p w14:paraId="6A2E8A84" w14:textId="73CDBB71" w:rsidR="009801DA" w:rsidRPr="00750489" w:rsidRDefault="009801DA" w:rsidP="009801DA">
            <w:pPr>
              <w:spacing w:line="360" w:lineRule="auto"/>
              <w:ind w:left="706"/>
              <w:rPr>
                <w:rFonts w:ascii="Arial" w:hAnsi="Arial" w:cs="Arial"/>
                <w:sz w:val="19"/>
                <w:szCs w:val="19"/>
              </w:rPr>
            </w:pPr>
            <w:r w:rsidRPr="00750489">
              <w:rPr>
                <w:rFonts w:ascii="Arial" w:hAnsi="Arial" w:cs="Arial"/>
                <w:sz w:val="19"/>
                <w:szCs w:val="19"/>
              </w:rPr>
              <w:t xml:space="preserve">  -</w:t>
            </w:r>
          </w:p>
        </w:tc>
      </w:tr>
      <w:tr w:rsidR="009801DA" w:rsidRPr="00750489" w14:paraId="0637B104" w14:textId="77777777" w:rsidTr="005D5E54">
        <w:trPr>
          <w:trHeight w:val="341"/>
        </w:trPr>
        <w:tc>
          <w:tcPr>
            <w:tcW w:w="4110" w:type="dxa"/>
            <w:shd w:val="clear" w:color="auto" w:fill="auto"/>
          </w:tcPr>
          <w:p w14:paraId="44FDAD1F" w14:textId="0947396F" w:rsidR="009801DA" w:rsidRPr="004E176E" w:rsidRDefault="009801DA" w:rsidP="009801DA">
            <w:pPr>
              <w:tabs>
                <w:tab w:val="left" w:pos="465"/>
              </w:tabs>
              <w:spacing w:line="360" w:lineRule="auto"/>
              <w:jc w:val="thaiDistribute"/>
              <w:rPr>
                <w:rFonts w:ascii="Arial" w:hAnsi="Arial" w:cs="Arial"/>
                <w:sz w:val="19"/>
                <w:szCs w:val="19"/>
              </w:rPr>
            </w:pPr>
            <w:r w:rsidRPr="000A3D50">
              <w:rPr>
                <w:rFonts w:ascii="Arial" w:hAnsi="Arial" w:cs="Arial"/>
                <w:sz w:val="19"/>
                <w:szCs w:val="19"/>
              </w:rPr>
              <w:t>Net</w:t>
            </w:r>
            <w:r>
              <w:rPr>
                <w:rFonts w:ascii="Arial" w:hAnsi="Arial" w:cs="Arial"/>
                <w:sz w:val="19"/>
                <w:szCs w:val="19"/>
              </w:rPr>
              <w:tab/>
            </w:r>
          </w:p>
        </w:tc>
        <w:tc>
          <w:tcPr>
            <w:tcW w:w="1560" w:type="dxa"/>
            <w:shd w:val="clear" w:color="auto" w:fill="auto"/>
          </w:tcPr>
          <w:p w14:paraId="52E7642A" w14:textId="77777777" w:rsidR="009801DA" w:rsidRPr="00750489" w:rsidRDefault="009801DA" w:rsidP="009801DA">
            <w:pPr>
              <w:spacing w:line="360" w:lineRule="auto"/>
              <w:jc w:val="thaiDistribute"/>
              <w:rPr>
                <w:rFonts w:ascii="Arial" w:hAnsi="Arial" w:cs="Arial"/>
                <w:sz w:val="19"/>
                <w:szCs w:val="19"/>
                <w:cs/>
              </w:rPr>
            </w:pPr>
          </w:p>
        </w:tc>
        <w:tc>
          <w:tcPr>
            <w:tcW w:w="283" w:type="dxa"/>
            <w:tcBorders>
              <w:left w:val="nil"/>
            </w:tcBorders>
            <w:shd w:val="clear" w:color="auto" w:fill="auto"/>
          </w:tcPr>
          <w:p w14:paraId="11FA7A4C" w14:textId="77777777" w:rsidR="009801DA" w:rsidRPr="00750489" w:rsidRDefault="009801DA" w:rsidP="009801DA">
            <w:pPr>
              <w:spacing w:line="360" w:lineRule="auto"/>
              <w:jc w:val="thaiDistribute"/>
              <w:rPr>
                <w:rFonts w:ascii="Arial" w:hAnsi="Arial" w:cs="Arial"/>
                <w:sz w:val="19"/>
                <w:szCs w:val="19"/>
                <w:cs/>
              </w:rPr>
            </w:pPr>
          </w:p>
        </w:tc>
        <w:tc>
          <w:tcPr>
            <w:tcW w:w="1276" w:type="dxa"/>
            <w:tcBorders>
              <w:top w:val="single" w:sz="4" w:space="0" w:color="auto"/>
              <w:bottom w:val="single" w:sz="12" w:space="0" w:color="auto"/>
            </w:tcBorders>
            <w:shd w:val="clear" w:color="auto" w:fill="auto"/>
          </w:tcPr>
          <w:p w14:paraId="513283AF" w14:textId="26C16116" w:rsidR="009801DA" w:rsidRPr="00750489" w:rsidRDefault="00B97D5C" w:rsidP="009801DA">
            <w:pPr>
              <w:spacing w:line="360" w:lineRule="auto"/>
              <w:jc w:val="right"/>
              <w:rPr>
                <w:rFonts w:ascii="Arial" w:hAnsi="Arial" w:cs="Arial"/>
                <w:sz w:val="19"/>
                <w:szCs w:val="19"/>
              </w:rPr>
            </w:pPr>
            <w:r>
              <w:rPr>
                <w:rFonts w:ascii="Arial" w:hAnsi="Arial" w:cs="Arial"/>
                <w:sz w:val="19"/>
                <w:szCs w:val="19"/>
              </w:rPr>
              <w:t>1,3</w:t>
            </w:r>
            <w:r w:rsidR="005722FF">
              <w:rPr>
                <w:rFonts w:ascii="Arial" w:hAnsi="Arial" w:cs="Arial"/>
                <w:sz w:val="19"/>
                <w:szCs w:val="19"/>
              </w:rPr>
              <w:t>8</w:t>
            </w:r>
            <w:r>
              <w:rPr>
                <w:rFonts w:ascii="Arial" w:hAnsi="Arial" w:cs="Arial"/>
                <w:sz w:val="19"/>
                <w:szCs w:val="19"/>
              </w:rPr>
              <w:t>9</w:t>
            </w:r>
          </w:p>
        </w:tc>
        <w:tc>
          <w:tcPr>
            <w:tcW w:w="283" w:type="dxa"/>
            <w:shd w:val="clear" w:color="auto" w:fill="auto"/>
          </w:tcPr>
          <w:p w14:paraId="19F2B4C2" w14:textId="77777777" w:rsidR="009801DA" w:rsidRPr="00750489" w:rsidRDefault="009801DA" w:rsidP="009801DA">
            <w:pPr>
              <w:spacing w:line="360" w:lineRule="auto"/>
              <w:jc w:val="thaiDistribute"/>
              <w:rPr>
                <w:rFonts w:ascii="Arial" w:hAnsi="Arial" w:cs="Arial"/>
                <w:sz w:val="19"/>
                <w:szCs w:val="19"/>
              </w:rPr>
            </w:pPr>
          </w:p>
        </w:tc>
        <w:tc>
          <w:tcPr>
            <w:tcW w:w="1387" w:type="dxa"/>
            <w:tcBorders>
              <w:top w:val="single" w:sz="4" w:space="0" w:color="auto"/>
              <w:bottom w:val="single" w:sz="12" w:space="0" w:color="auto"/>
            </w:tcBorders>
            <w:shd w:val="clear" w:color="auto" w:fill="auto"/>
          </w:tcPr>
          <w:p w14:paraId="0F0D2456" w14:textId="0708BAAB" w:rsidR="009801DA" w:rsidRPr="00750489" w:rsidRDefault="009801DA" w:rsidP="009801DA">
            <w:pPr>
              <w:spacing w:line="360" w:lineRule="auto"/>
              <w:ind w:left="706"/>
              <w:rPr>
                <w:rFonts w:ascii="Arial" w:hAnsi="Arial" w:cs="Arial"/>
                <w:sz w:val="19"/>
                <w:szCs w:val="19"/>
              </w:rPr>
            </w:pPr>
            <w:r w:rsidRPr="00750489">
              <w:rPr>
                <w:rFonts w:ascii="Arial" w:hAnsi="Arial" w:cs="Arial"/>
                <w:sz w:val="19"/>
                <w:szCs w:val="19"/>
              </w:rPr>
              <w:t xml:space="preserve">  -</w:t>
            </w:r>
          </w:p>
        </w:tc>
      </w:tr>
      <w:tr w:rsidR="00923664" w:rsidRPr="00750489" w14:paraId="780D607D" w14:textId="77777777" w:rsidTr="005D5E54">
        <w:trPr>
          <w:trHeight w:val="341"/>
        </w:trPr>
        <w:tc>
          <w:tcPr>
            <w:tcW w:w="4110" w:type="dxa"/>
            <w:shd w:val="clear" w:color="auto" w:fill="auto"/>
          </w:tcPr>
          <w:p w14:paraId="0EB49940" w14:textId="77777777" w:rsidR="00923664" w:rsidRPr="00750489" w:rsidRDefault="00923664" w:rsidP="00750489">
            <w:pPr>
              <w:spacing w:line="360" w:lineRule="auto"/>
              <w:jc w:val="thaiDistribute"/>
              <w:rPr>
                <w:rFonts w:ascii="Arial" w:hAnsi="Arial" w:cs="Arial"/>
                <w:sz w:val="19"/>
                <w:szCs w:val="19"/>
              </w:rPr>
            </w:pPr>
          </w:p>
        </w:tc>
        <w:tc>
          <w:tcPr>
            <w:tcW w:w="1560" w:type="dxa"/>
            <w:shd w:val="clear" w:color="auto" w:fill="auto"/>
          </w:tcPr>
          <w:p w14:paraId="4167E040" w14:textId="77777777" w:rsidR="00923664" w:rsidRPr="00750489" w:rsidRDefault="00923664" w:rsidP="00750489">
            <w:pPr>
              <w:spacing w:line="360" w:lineRule="auto"/>
              <w:jc w:val="thaiDistribute"/>
              <w:rPr>
                <w:rFonts w:ascii="Arial" w:hAnsi="Arial" w:cs="Arial"/>
                <w:sz w:val="19"/>
                <w:szCs w:val="19"/>
                <w:cs/>
              </w:rPr>
            </w:pPr>
          </w:p>
        </w:tc>
        <w:tc>
          <w:tcPr>
            <w:tcW w:w="283" w:type="dxa"/>
            <w:tcBorders>
              <w:left w:val="nil"/>
            </w:tcBorders>
            <w:shd w:val="clear" w:color="auto" w:fill="auto"/>
          </w:tcPr>
          <w:p w14:paraId="4912D356" w14:textId="77777777" w:rsidR="00923664" w:rsidRPr="00750489" w:rsidRDefault="00923664" w:rsidP="00750489">
            <w:pPr>
              <w:spacing w:line="360" w:lineRule="auto"/>
              <w:jc w:val="thaiDistribute"/>
              <w:rPr>
                <w:rFonts w:ascii="Arial" w:hAnsi="Arial" w:cs="Arial"/>
                <w:sz w:val="19"/>
                <w:szCs w:val="19"/>
                <w:cs/>
              </w:rPr>
            </w:pPr>
          </w:p>
        </w:tc>
        <w:tc>
          <w:tcPr>
            <w:tcW w:w="1276" w:type="dxa"/>
            <w:tcBorders>
              <w:top w:val="single" w:sz="12" w:space="0" w:color="auto"/>
            </w:tcBorders>
            <w:shd w:val="clear" w:color="auto" w:fill="auto"/>
          </w:tcPr>
          <w:p w14:paraId="72426D25" w14:textId="77777777" w:rsidR="00923664" w:rsidRPr="00750489" w:rsidRDefault="00923664" w:rsidP="00750489">
            <w:pPr>
              <w:spacing w:line="360" w:lineRule="auto"/>
              <w:jc w:val="right"/>
              <w:rPr>
                <w:rFonts w:ascii="Arial" w:hAnsi="Arial" w:cs="Arial"/>
                <w:sz w:val="19"/>
                <w:szCs w:val="19"/>
              </w:rPr>
            </w:pPr>
          </w:p>
        </w:tc>
        <w:tc>
          <w:tcPr>
            <w:tcW w:w="283" w:type="dxa"/>
            <w:shd w:val="clear" w:color="auto" w:fill="auto"/>
          </w:tcPr>
          <w:p w14:paraId="79621BA6" w14:textId="77777777" w:rsidR="00923664" w:rsidRPr="00750489" w:rsidRDefault="00923664" w:rsidP="00750489">
            <w:pPr>
              <w:spacing w:line="360" w:lineRule="auto"/>
              <w:jc w:val="thaiDistribute"/>
              <w:rPr>
                <w:rFonts w:ascii="Arial" w:hAnsi="Arial" w:cs="Arial"/>
                <w:sz w:val="19"/>
                <w:szCs w:val="19"/>
              </w:rPr>
            </w:pPr>
          </w:p>
        </w:tc>
        <w:tc>
          <w:tcPr>
            <w:tcW w:w="1387" w:type="dxa"/>
            <w:tcBorders>
              <w:top w:val="single" w:sz="12" w:space="0" w:color="auto"/>
            </w:tcBorders>
            <w:shd w:val="clear" w:color="auto" w:fill="auto"/>
          </w:tcPr>
          <w:p w14:paraId="43CBAF35" w14:textId="77777777" w:rsidR="00923664" w:rsidRPr="00750489" w:rsidRDefault="00923664" w:rsidP="00750489">
            <w:pPr>
              <w:spacing w:line="360" w:lineRule="auto"/>
              <w:ind w:left="706"/>
              <w:rPr>
                <w:rFonts w:ascii="Arial" w:hAnsi="Arial" w:cs="Arial"/>
                <w:sz w:val="19"/>
                <w:szCs w:val="19"/>
              </w:rPr>
            </w:pPr>
          </w:p>
        </w:tc>
      </w:tr>
      <w:tr w:rsidR="00870E7D" w:rsidRPr="00750489" w14:paraId="5C07A527" w14:textId="77777777" w:rsidTr="005D5E54">
        <w:trPr>
          <w:trHeight w:val="356"/>
        </w:trPr>
        <w:tc>
          <w:tcPr>
            <w:tcW w:w="4110" w:type="dxa"/>
            <w:shd w:val="clear" w:color="auto" w:fill="auto"/>
          </w:tcPr>
          <w:p w14:paraId="53D88390" w14:textId="77777777" w:rsidR="00870E7D" w:rsidRPr="00750489" w:rsidRDefault="00870E7D" w:rsidP="0075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cs/>
              </w:rPr>
            </w:pPr>
            <w:r w:rsidRPr="00750489">
              <w:rPr>
                <w:rFonts w:ascii="Arial" w:hAnsi="Arial" w:cs="Arial"/>
                <w:sz w:val="19"/>
                <w:szCs w:val="19"/>
              </w:rPr>
              <w:t>Liabilities under post-employment benefits</w:t>
            </w:r>
            <w:r w:rsidRPr="00750489">
              <w:rPr>
                <w:rFonts w:ascii="Arial" w:hAnsi="Arial" w:cs="Arial"/>
                <w:sz w:val="19"/>
                <w:szCs w:val="19"/>
              </w:rPr>
              <w:tab/>
            </w:r>
          </w:p>
        </w:tc>
        <w:tc>
          <w:tcPr>
            <w:tcW w:w="1560" w:type="dxa"/>
            <w:shd w:val="clear" w:color="auto" w:fill="auto"/>
          </w:tcPr>
          <w:p w14:paraId="3B7B0741" w14:textId="7FAE113E" w:rsidR="00870E7D" w:rsidRPr="00750489" w:rsidRDefault="00870E7D" w:rsidP="0075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cs/>
              </w:rPr>
            </w:pPr>
          </w:p>
        </w:tc>
        <w:tc>
          <w:tcPr>
            <w:tcW w:w="283" w:type="dxa"/>
            <w:tcBorders>
              <w:left w:val="nil"/>
            </w:tcBorders>
            <w:shd w:val="clear" w:color="auto" w:fill="auto"/>
          </w:tcPr>
          <w:p w14:paraId="79D217CF" w14:textId="77777777" w:rsidR="00870E7D" w:rsidRPr="00750489" w:rsidRDefault="00870E7D" w:rsidP="0075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cs/>
              </w:rPr>
            </w:pPr>
          </w:p>
        </w:tc>
        <w:tc>
          <w:tcPr>
            <w:tcW w:w="1276" w:type="dxa"/>
            <w:tcBorders>
              <w:bottom w:val="single" w:sz="12" w:space="0" w:color="auto"/>
            </w:tcBorders>
            <w:shd w:val="clear" w:color="auto" w:fill="auto"/>
          </w:tcPr>
          <w:p w14:paraId="0BE8602E" w14:textId="77777777" w:rsidR="00870E7D" w:rsidRPr="00750489" w:rsidRDefault="00870E7D" w:rsidP="00750489">
            <w:pPr>
              <w:spacing w:line="360" w:lineRule="auto"/>
              <w:jc w:val="right"/>
              <w:rPr>
                <w:rFonts w:ascii="Arial" w:hAnsi="Arial" w:cs="Arial"/>
                <w:sz w:val="19"/>
                <w:szCs w:val="19"/>
              </w:rPr>
            </w:pPr>
            <w:r w:rsidRPr="00750489">
              <w:rPr>
                <w:rFonts w:ascii="Arial" w:hAnsi="Arial" w:cs="Arial"/>
                <w:sz w:val="19"/>
                <w:szCs w:val="19"/>
              </w:rPr>
              <w:t>19,888</w:t>
            </w:r>
          </w:p>
        </w:tc>
        <w:tc>
          <w:tcPr>
            <w:tcW w:w="283" w:type="dxa"/>
            <w:shd w:val="clear" w:color="auto" w:fill="auto"/>
          </w:tcPr>
          <w:p w14:paraId="6CBE817A" w14:textId="77777777" w:rsidR="00870E7D" w:rsidRPr="00750489" w:rsidRDefault="00870E7D" w:rsidP="0075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tc>
        <w:tc>
          <w:tcPr>
            <w:tcW w:w="1387" w:type="dxa"/>
            <w:tcBorders>
              <w:bottom w:val="single" w:sz="12" w:space="0" w:color="auto"/>
            </w:tcBorders>
            <w:shd w:val="clear" w:color="auto" w:fill="auto"/>
          </w:tcPr>
          <w:p w14:paraId="637A0B12" w14:textId="1E0FB046" w:rsidR="00870E7D" w:rsidRPr="00750489" w:rsidRDefault="00544F1C" w:rsidP="007504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Pr>
            </w:pPr>
            <w:r w:rsidRPr="00750489">
              <w:rPr>
                <w:rFonts w:ascii="Arial" w:hAnsi="Arial" w:cs="Arial"/>
                <w:sz w:val="19"/>
                <w:szCs w:val="19"/>
              </w:rPr>
              <w:t>19,891</w:t>
            </w:r>
          </w:p>
        </w:tc>
      </w:tr>
    </w:tbl>
    <w:p w14:paraId="570920D6" w14:textId="1C66B351" w:rsidR="00982A11" w:rsidRDefault="00982A11">
      <w:pPr>
        <w:rPr>
          <w:rFonts w:ascii="Arial" w:hAnsi="Arial" w:cs="Arial"/>
          <w:b/>
          <w:bCs/>
          <w:caps/>
          <w:sz w:val="19"/>
          <w:szCs w:val="19"/>
          <w:lang w:eastAsia="en-US" w:bidi="ar-SA"/>
        </w:rPr>
      </w:pPr>
    </w:p>
    <w:p w14:paraId="13B7CE7E" w14:textId="77777777" w:rsidR="00394A4C" w:rsidRDefault="00394A4C">
      <w:pPr>
        <w:rPr>
          <w:rFonts w:ascii="Arial" w:hAnsi="Arial" w:cs="Arial"/>
          <w:b/>
          <w:bCs/>
          <w:caps/>
          <w:sz w:val="19"/>
          <w:szCs w:val="19"/>
          <w:lang w:eastAsia="en-US" w:bidi="ar-SA"/>
        </w:rPr>
      </w:pPr>
      <w:r>
        <w:rPr>
          <w:rFonts w:ascii="Arial" w:hAnsi="Arial" w:cs="Arial"/>
          <w:b/>
          <w:bCs/>
          <w:caps/>
          <w:sz w:val="19"/>
          <w:szCs w:val="19"/>
        </w:rPr>
        <w:br w:type="page"/>
      </w:r>
    </w:p>
    <w:p w14:paraId="129FDF00" w14:textId="1C98245D" w:rsidR="00815FA4" w:rsidRPr="007E7E10" w:rsidRDefault="006666F4" w:rsidP="00815FA4">
      <w:pPr>
        <w:pStyle w:val="BodyTextIndent3"/>
        <w:numPr>
          <w:ilvl w:val="0"/>
          <w:numId w:val="5"/>
        </w:numPr>
        <w:tabs>
          <w:tab w:val="left" w:pos="360"/>
        </w:tabs>
        <w:spacing w:line="360" w:lineRule="auto"/>
        <w:jc w:val="left"/>
        <w:rPr>
          <w:rFonts w:ascii="Arial" w:hAnsi="Arial" w:cs="Arial"/>
          <w:b/>
          <w:bCs/>
          <w:caps/>
          <w:sz w:val="19"/>
          <w:szCs w:val="19"/>
        </w:rPr>
      </w:pPr>
      <w:r w:rsidRPr="007E7E10">
        <w:rPr>
          <w:rFonts w:ascii="Arial" w:hAnsi="Arial" w:cs="Arial"/>
          <w:b/>
          <w:bCs/>
          <w:caps/>
          <w:sz w:val="19"/>
          <w:szCs w:val="19"/>
        </w:rPr>
        <w:lastRenderedPageBreak/>
        <w:t>CASH AND CASH EQUIVALENTS</w:t>
      </w:r>
    </w:p>
    <w:p w14:paraId="1A3AC1CB" w14:textId="77777777" w:rsidR="005D4AE2" w:rsidRPr="0003555E"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981"/>
        <w:gridCol w:w="1359"/>
        <w:gridCol w:w="236"/>
        <w:gridCol w:w="1411"/>
      </w:tblGrid>
      <w:tr w:rsidR="006666F4" w:rsidRPr="0003555E" w14:paraId="48736A9A" w14:textId="77777777" w:rsidTr="0004685E">
        <w:tc>
          <w:tcPr>
            <w:tcW w:w="5981" w:type="dxa"/>
          </w:tcPr>
          <w:p w14:paraId="5B294476" w14:textId="77777777" w:rsidR="006666F4" w:rsidRPr="0003555E" w:rsidRDefault="006666F4" w:rsidP="00874BDA">
            <w:pPr>
              <w:spacing w:line="360" w:lineRule="auto"/>
              <w:jc w:val="both"/>
              <w:rPr>
                <w:rFonts w:ascii="Arial" w:hAnsi="Arial" w:cs="Arial"/>
                <w:sz w:val="19"/>
                <w:szCs w:val="19"/>
              </w:rPr>
            </w:pPr>
          </w:p>
        </w:tc>
        <w:tc>
          <w:tcPr>
            <w:tcW w:w="3006" w:type="dxa"/>
            <w:gridSpan w:val="3"/>
            <w:tcBorders>
              <w:bottom w:val="single" w:sz="4" w:space="0" w:color="auto"/>
            </w:tcBorders>
            <w:vAlign w:val="bottom"/>
          </w:tcPr>
          <w:p w14:paraId="59345A27" w14:textId="77777777" w:rsidR="006666F4" w:rsidRPr="0003555E" w:rsidRDefault="006666F4" w:rsidP="00874BDA">
            <w:pPr>
              <w:spacing w:line="360" w:lineRule="auto"/>
              <w:ind w:left="-108" w:right="-108"/>
              <w:jc w:val="center"/>
              <w:rPr>
                <w:rFonts w:ascii="Arial" w:hAnsi="Arial" w:cs="Arial"/>
                <w:sz w:val="19"/>
                <w:szCs w:val="19"/>
                <w:cs/>
              </w:rPr>
            </w:pPr>
            <w:r w:rsidRPr="0003555E">
              <w:rPr>
                <w:rFonts w:ascii="Arial" w:hAnsi="Arial" w:cs="Arial"/>
                <w:sz w:val="19"/>
                <w:szCs w:val="19"/>
              </w:rPr>
              <w:t>Thousand Baht</w:t>
            </w:r>
          </w:p>
        </w:tc>
      </w:tr>
      <w:tr w:rsidR="0017072F" w:rsidRPr="0003555E" w14:paraId="0C2402A0" w14:textId="77777777" w:rsidTr="00863BB0">
        <w:tc>
          <w:tcPr>
            <w:tcW w:w="5981" w:type="dxa"/>
          </w:tcPr>
          <w:p w14:paraId="0ECD6705" w14:textId="77777777" w:rsidR="0017072F" w:rsidRPr="0003555E" w:rsidRDefault="0017072F" w:rsidP="0017072F">
            <w:pPr>
              <w:spacing w:line="360" w:lineRule="auto"/>
              <w:ind w:firstLine="6"/>
              <w:jc w:val="both"/>
              <w:rPr>
                <w:rFonts w:ascii="Arial" w:hAnsi="Arial" w:cs="Arial"/>
                <w:sz w:val="19"/>
                <w:szCs w:val="19"/>
              </w:rPr>
            </w:pPr>
          </w:p>
        </w:tc>
        <w:tc>
          <w:tcPr>
            <w:tcW w:w="1359" w:type="dxa"/>
            <w:tcBorders>
              <w:top w:val="single" w:sz="4" w:space="0" w:color="auto"/>
              <w:bottom w:val="single" w:sz="4" w:space="0" w:color="auto"/>
            </w:tcBorders>
            <w:vAlign w:val="bottom"/>
          </w:tcPr>
          <w:p w14:paraId="78F5F2D2" w14:textId="77777777" w:rsidR="0017072F" w:rsidRPr="0003555E" w:rsidRDefault="0017072F" w:rsidP="0017072F">
            <w:pPr>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w:t>
            </w:r>
            <w:r>
              <w:rPr>
                <w:rFonts w:ascii="Arial" w:hAnsi="Arial" w:cs="Arial"/>
                <w:sz w:val="19"/>
                <w:szCs w:val="19"/>
                <w:lang w:val="en-GB"/>
              </w:rPr>
              <w:t>20</w:t>
            </w:r>
          </w:p>
        </w:tc>
        <w:tc>
          <w:tcPr>
            <w:tcW w:w="236" w:type="dxa"/>
            <w:tcBorders>
              <w:top w:val="single" w:sz="4" w:space="0" w:color="auto"/>
            </w:tcBorders>
            <w:vAlign w:val="bottom"/>
          </w:tcPr>
          <w:p w14:paraId="0E71517C" w14:textId="77777777" w:rsidR="0017072F" w:rsidRPr="0003555E" w:rsidRDefault="0017072F" w:rsidP="0017072F">
            <w:pPr>
              <w:spacing w:line="360" w:lineRule="auto"/>
              <w:ind w:left="-108" w:right="-108"/>
              <w:jc w:val="center"/>
              <w:rPr>
                <w:rFonts w:ascii="Arial" w:hAnsi="Arial" w:cs="Arial"/>
                <w:sz w:val="19"/>
                <w:szCs w:val="19"/>
              </w:rPr>
            </w:pPr>
          </w:p>
        </w:tc>
        <w:tc>
          <w:tcPr>
            <w:tcW w:w="1411" w:type="dxa"/>
            <w:tcBorders>
              <w:top w:val="single" w:sz="4" w:space="0" w:color="auto"/>
              <w:bottom w:val="single" w:sz="4" w:space="0" w:color="auto"/>
            </w:tcBorders>
            <w:vAlign w:val="bottom"/>
          </w:tcPr>
          <w:p w14:paraId="2C4FCACE" w14:textId="77777777" w:rsidR="0017072F" w:rsidRPr="0003555E" w:rsidRDefault="0017072F" w:rsidP="0017072F">
            <w:pPr>
              <w:spacing w:line="360" w:lineRule="auto"/>
              <w:ind w:left="-108" w:right="-108"/>
              <w:jc w:val="center"/>
              <w:rPr>
                <w:rFonts w:ascii="Arial" w:hAnsi="Arial" w:cs="Arial"/>
                <w:sz w:val="19"/>
                <w:szCs w:val="19"/>
              </w:rPr>
            </w:pPr>
            <w:r w:rsidRPr="00E94F2F">
              <w:rPr>
                <w:rFonts w:ascii="Arial" w:hAnsi="Arial" w:cs="Arial"/>
                <w:sz w:val="19"/>
                <w:szCs w:val="19"/>
                <w:lang w:val="en-GB"/>
              </w:rPr>
              <w:t>201</w:t>
            </w:r>
            <w:r>
              <w:rPr>
                <w:rFonts w:ascii="Arial" w:hAnsi="Arial" w:cs="Arial"/>
                <w:sz w:val="19"/>
                <w:szCs w:val="19"/>
                <w:lang w:val="en-GB"/>
              </w:rPr>
              <w:t>9</w:t>
            </w:r>
          </w:p>
        </w:tc>
      </w:tr>
      <w:tr w:rsidR="006666F4" w:rsidRPr="0003555E" w14:paraId="64BBCE32" w14:textId="77777777" w:rsidTr="0004685E">
        <w:tc>
          <w:tcPr>
            <w:tcW w:w="5981" w:type="dxa"/>
          </w:tcPr>
          <w:p w14:paraId="5C857A08" w14:textId="77777777" w:rsidR="006666F4" w:rsidRPr="0003555E" w:rsidRDefault="006666F4" w:rsidP="00874BDA">
            <w:pPr>
              <w:spacing w:line="360" w:lineRule="auto"/>
              <w:rPr>
                <w:rFonts w:ascii="Arial" w:hAnsi="Arial" w:cs="Arial"/>
                <w:sz w:val="19"/>
                <w:szCs w:val="19"/>
              </w:rPr>
            </w:pPr>
          </w:p>
        </w:tc>
        <w:tc>
          <w:tcPr>
            <w:tcW w:w="1359" w:type="dxa"/>
            <w:tcBorders>
              <w:top w:val="single" w:sz="4" w:space="0" w:color="auto"/>
            </w:tcBorders>
          </w:tcPr>
          <w:p w14:paraId="07A770CF" w14:textId="77777777" w:rsidR="006666F4" w:rsidRPr="0003555E" w:rsidRDefault="006666F4" w:rsidP="00874BDA">
            <w:pPr>
              <w:spacing w:line="360" w:lineRule="auto"/>
              <w:rPr>
                <w:rFonts w:ascii="Arial" w:hAnsi="Arial" w:cs="Arial"/>
                <w:sz w:val="19"/>
                <w:szCs w:val="19"/>
              </w:rPr>
            </w:pPr>
          </w:p>
        </w:tc>
        <w:tc>
          <w:tcPr>
            <w:tcW w:w="236" w:type="dxa"/>
          </w:tcPr>
          <w:p w14:paraId="3D9F57E4" w14:textId="77777777" w:rsidR="006666F4" w:rsidRPr="0003555E" w:rsidRDefault="006666F4" w:rsidP="00874BDA">
            <w:pPr>
              <w:spacing w:line="360" w:lineRule="auto"/>
              <w:rPr>
                <w:rFonts w:ascii="Arial" w:hAnsi="Arial" w:cs="Arial"/>
                <w:sz w:val="19"/>
                <w:szCs w:val="19"/>
              </w:rPr>
            </w:pPr>
          </w:p>
        </w:tc>
        <w:tc>
          <w:tcPr>
            <w:tcW w:w="1411" w:type="dxa"/>
            <w:tcBorders>
              <w:top w:val="single" w:sz="4" w:space="0" w:color="auto"/>
            </w:tcBorders>
          </w:tcPr>
          <w:p w14:paraId="24FBA37E" w14:textId="77777777" w:rsidR="006666F4" w:rsidRPr="0003555E" w:rsidRDefault="006666F4" w:rsidP="00874BDA">
            <w:pPr>
              <w:spacing w:line="360" w:lineRule="auto"/>
              <w:rPr>
                <w:rFonts w:ascii="Arial" w:hAnsi="Arial" w:cs="Arial"/>
                <w:sz w:val="19"/>
                <w:szCs w:val="19"/>
              </w:rPr>
            </w:pPr>
          </w:p>
        </w:tc>
      </w:tr>
      <w:tr w:rsidR="0017072F" w:rsidRPr="0003555E" w14:paraId="7719D7D2" w14:textId="77777777" w:rsidTr="0004685E">
        <w:trPr>
          <w:trHeight w:val="177"/>
        </w:trPr>
        <w:tc>
          <w:tcPr>
            <w:tcW w:w="5981" w:type="dxa"/>
            <w:vAlign w:val="bottom"/>
          </w:tcPr>
          <w:p w14:paraId="13E24190" w14:textId="77777777" w:rsidR="0017072F" w:rsidRPr="0003555E" w:rsidRDefault="0017072F" w:rsidP="0017072F">
            <w:pPr>
              <w:spacing w:line="360" w:lineRule="auto"/>
              <w:rPr>
                <w:rFonts w:ascii="Arial" w:hAnsi="Arial" w:cs="Arial"/>
                <w:sz w:val="19"/>
                <w:szCs w:val="19"/>
                <w:cs/>
              </w:rPr>
            </w:pPr>
            <w:r w:rsidRPr="0003555E">
              <w:rPr>
                <w:rFonts w:ascii="Arial" w:hAnsi="Arial" w:cs="Arial"/>
                <w:sz w:val="19"/>
                <w:szCs w:val="19"/>
              </w:rPr>
              <w:t xml:space="preserve">Cash </w:t>
            </w:r>
          </w:p>
        </w:tc>
        <w:tc>
          <w:tcPr>
            <w:tcW w:w="1359" w:type="dxa"/>
          </w:tcPr>
          <w:p w14:paraId="69F9EC47" w14:textId="77777777" w:rsidR="0017072F" w:rsidRPr="0003555E" w:rsidRDefault="008D3AC9" w:rsidP="0017072F">
            <w:pPr>
              <w:spacing w:line="360"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33EA5E20" w14:textId="77777777" w:rsidR="0017072F" w:rsidRPr="0003555E" w:rsidRDefault="0017072F" w:rsidP="0017072F">
            <w:pPr>
              <w:pStyle w:val="Index8"/>
              <w:ind w:right="72"/>
              <w:rPr>
                <w:rFonts w:cs="Arial"/>
                <w:sz w:val="19"/>
                <w:szCs w:val="19"/>
                <w:cs/>
              </w:rPr>
            </w:pPr>
          </w:p>
        </w:tc>
        <w:tc>
          <w:tcPr>
            <w:tcW w:w="1411" w:type="dxa"/>
          </w:tcPr>
          <w:p w14:paraId="4129AE8B" w14:textId="77777777" w:rsidR="0017072F" w:rsidRPr="0003555E" w:rsidRDefault="0017072F" w:rsidP="0017072F">
            <w:pPr>
              <w:spacing w:line="360" w:lineRule="auto"/>
              <w:jc w:val="right"/>
              <w:rPr>
                <w:rFonts w:ascii="Arial" w:hAnsi="Arial" w:cs="Arial"/>
                <w:sz w:val="19"/>
                <w:szCs w:val="19"/>
              </w:rPr>
            </w:pPr>
            <w:r>
              <w:rPr>
                <w:rFonts w:ascii="Arial" w:hAnsi="Arial" w:cs="Arial"/>
                <w:sz w:val="19"/>
                <w:szCs w:val="19"/>
                <w:lang w:val="en-GB"/>
              </w:rPr>
              <w:t>177</w:t>
            </w:r>
          </w:p>
        </w:tc>
      </w:tr>
      <w:tr w:rsidR="0017072F" w:rsidRPr="0003555E" w14:paraId="750E2B85" w14:textId="77777777" w:rsidTr="007A1077">
        <w:trPr>
          <w:trHeight w:val="77"/>
        </w:trPr>
        <w:tc>
          <w:tcPr>
            <w:tcW w:w="5981" w:type="dxa"/>
            <w:vAlign w:val="bottom"/>
          </w:tcPr>
          <w:p w14:paraId="35797E83" w14:textId="77777777" w:rsidR="0017072F" w:rsidRPr="0003555E" w:rsidRDefault="0017072F" w:rsidP="0017072F">
            <w:pPr>
              <w:spacing w:line="360" w:lineRule="auto"/>
              <w:rPr>
                <w:rFonts w:ascii="Arial" w:hAnsi="Arial" w:cs="Arial"/>
                <w:sz w:val="19"/>
                <w:szCs w:val="19"/>
                <w:cs/>
              </w:rPr>
            </w:pPr>
            <w:r w:rsidRPr="0003555E">
              <w:rPr>
                <w:rFonts w:ascii="Arial" w:hAnsi="Arial" w:cs="Arial"/>
                <w:sz w:val="19"/>
                <w:szCs w:val="19"/>
              </w:rPr>
              <w:t>Saving accounts with banks</w:t>
            </w:r>
          </w:p>
        </w:tc>
        <w:tc>
          <w:tcPr>
            <w:tcW w:w="1359" w:type="dxa"/>
          </w:tcPr>
          <w:p w14:paraId="10F73EBC" w14:textId="77777777" w:rsidR="0017072F" w:rsidRPr="0003555E" w:rsidRDefault="008D3AC9" w:rsidP="0017072F">
            <w:pPr>
              <w:spacing w:line="360" w:lineRule="auto"/>
              <w:jc w:val="right"/>
              <w:rPr>
                <w:rFonts w:ascii="Arial" w:hAnsi="Arial" w:cs="Arial"/>
                <w:sz w:val="19"/>
                <w:szCs w:val="19"/>
              </w:rPr>
            </w:pPr>
            <w:r>
              <w:rPr>
                <w:rFonts w:ascii="Arial" w:hAnsi="Arial" w:cs="Arial"/>
                <w:sz w:val="19"/>
                <w:szCs w:val="19"/>
              </w:rPr>
              <w:t>28,264</w:t>
            </w:r>
          </w:p>
        </w:tc>
        <w:tc>
          <w:tcPr>
            <w:tcW w:w="236" w:type="dxa"/>
          </w:tcPr>
          <w:p w14:paraId="782E6F49" w14:textId="77777777" w:rsidR="0017072F" w:rsidRPr="0003555E" w:rsidRDefault="0017072F" w:rsidP="0017072F">
            <w:pPr>
              <w:pStyle w:val="a0"/>
              <w:spacing w:line="360" w:lineRule="auto"/>
              <w:ind w:right="72"/>
              <w:rPr>
                <w:rFonts w:ascii="Arial" w:hAnsi="Arial" w:cs="Arial"/>
                <w:sz w:val="19"/>
                <w:szCs w:val="19"/>
                <w:cs/>
              </w:rPr>
            </w:pPr>
          </w:p>
        </w:tc>
        <w:tc>
          <w:tcPr>
            <w:tcW w:w="1411" w:type="dxa"/>
          </w:tcPr>
          <w:p w14:paraId="28703E2E" w14:textId="77777777" w:rsidR="0017072F" w:rsidRPr="0003555E" w:rsidRDefault="0017072F" w:rsidP="0017072F">
            <w:pPr>
              <w:spacing w:line="360" w:lineRule="auto"/>
              <w:jc w:val="right"/>
              <w:rPr>
                <w:rFonts w:ascii="Arial" w:hAnsi="Arial" w:cs="Arial"/>
                <w:sz w:val="19"/>
                <w:szCs w:val="19"/>
              </w:rPr>
            </w:pPr>
            <w:r>
              <w:rPr>
                <w:rFonts w:ascii="Arial" w:hAnsi="Arial" w:cs="Arial"/>
                <w:sz w:val="19"/>
                <w:szCs w:val="19"/>
              </w:rPr>
              <w:t>5,589</w:t>
            </w:r>
          </w:p>
        </w:tc>
      </w:tr>
      <w:tr w:rsidR="0017072F" w:rsidRPr="0003555E" w14:paraId="2553ACCA" w14:textId="77777777" w:rsidTr="007A1077">
        <w:trPr>
          <w:trHeight w:val="77"/>
        </w:trPr>
        <w:tc>
          <w:tcPr>
            <w:tcW w:w="5981" w:type="dxa"/>
            <w:vAlign w:val="bottom"/>
          </w:tcPr>
          <w:p w14:paraId="3BA89217" w14:textId="77777777" w:rsidR="0017072F" w:rsidRPr="0003555E" w:rsidRDefault="0017072F" w:rsidP="0017072F">
            <w:pPr>
              <w:spacing w:line="360" w:lineRule="auto"/>
              <w:rPr>
                <w:rFonts w:ascii="Arial" w:hAnsi="Arial" w:cs="Arial"/>
                <w:sz w:val="19"/>
                <w:szCs w:val="19"/>
                <w:cs/>
              </w:rPr>
            </w:pPr>
            <w:r w:rsidRPr="0003555E">
              <w:rPr>
                <w:rFonts w:ascii="Arial" w:hAnsi="Arial" w:cs="Arial"/>
                <w:sz w:val="19"/>
                <w:szCs w:val="19"/>
              </w:rPr>
              <w:t>Current accounts with banks</w:t>
            </w:r>
          </w:p>
        </w:tc>
        <w:tc>
          <w:tcPr>
            <w:tcW w:w="1359" w:type="dxa"/>
          </w:tcPr>
          <w:p w14:paraId="4CF95119" w14:textId="77777777" w:rsidR="0017072F" w:rsidRPr="00187C69" w:rsidRDefault="008D3AC9" w:rsidP="0017072F">
            <w:pPr>
              <w:spacing w:line="360" w:lineRule="auto"/>
              <w:jc w:val="right"/>
              <w:rPr>
                <w:rFonts w:ascii="Arial" w:hAnsi="Arial" w:cs="Arial"/>
                <w:sz w:val="19"/>
                <w:szCs w:val="19"/>
              </w:rPr>
            </w:pPr>
            <w:r>
              <w:rPr>
                <w:rFonts w:ascii="Arial" w:hAnsi="Arial" w:cs="Arial"/>
                <w:sz w:val="19"/>
                <w:szCs w:val="19"/>
              </w:rPr>
              <w:t>9,226</w:t>
            </w:r>
          </w:p>
        </w:tc>
        <w:tc>
          <w:tcPr>
            <w:tcW w:w="236" w:type="dxa"/>
          </w:tcPr>
          <w:p w14:paraId="13A916A2" w14:textId="77777777" w:rsidR="0017072F" w:rsidRPr="0003555E" w:rsidRDefault="0017072F" w:rsidP="0017072F">
            <w:pPr>
              <w:pStyle w:val="a0"/>
              <w:spacing w:line="360" w:lineRule="auto"/>
              <w:ind w:right="72"/>
              <w:rPr>
                <w:rFonts w:ascii="Arial" w:hAnsi="Arial" w:cs="Arial"/>
                <w:sz w:val="19"/>
                <w:szCs w:val="19"/>
                <w:cs/>
              </w:rPr>
            </w:pPr>
          </w:p>
        </w:tc>
        <w:tc>
          <w:tcPr>
            <w:tcW w:w="1411" w:type="dxa"/>
          </w:tcPr>
          <w:p w14:paraId="58D60391" w14:textId="77777777" w:rsidR="0017072F" w:rsidRPr="0003555E" w:rsidRDefault="0017072F" w:rsidP="0017072F">
            <w:pPr>
              <w:spacing w:line="360" w:lineRule="auto"/>
              <w:jc w:val="right"/>
              <w:rPr>
                <w:rFonts w:ascii="Arial" w:hAnsi="Arial" w:cs="Arial"/>
                <w:sz w:val="19"/>
                <w:szCs w:val="19"/>
              </w:rPr>
            </w:pPr>
            <w:r>
              <w:rPr>
                <w:rFonts w:ascii="Arial" w:hAnsi="Arial" w:cs="Arial"/>
                <w:sz w:val="19"/>
                <w:szCs w:val="19"/>
              </w:rPr>
              <w:t>6,917</w:t>
            </w:r>
          </w:p>
        </w:tc>
      </w:tr>
      <w:tr w:rsidR="00B85BEC" w:rsidRPr="0003555E" w14:paraId="497FEBF5" w14:textId="77777777" w:rsidTr="007A1077">
        <w:trPr>
          <w:trHeight w:val="77"/>
        </w:trPr>
        <w:tc>
          <w:tcPr>
            <w:tcW w:w="5981" w:type="dxa"/>
            <w:vAlign w:val="bottom"/>
          </w:tcPr>
          <w:p w14:paraId="7CCF5A4F" w14:textId="296F62B5" w:rsidR="00B85BEC" w:rsidRPr="0003555E" w:rsidRDefault="00B85BEC" w:rsidP="00B85BEC">
            <w:pPr>
              <w:spacing w:line="360" w:lineRule="auto"/>
              <w:rPr>
                <w:rFonts w:ascii="Arial" w:hAnsi="Arial" w:cs="Arial"/>
                <w:sz w:val="19"/>
                <w:szCs w:val="19"/>
              </w:rPr>
            </w:pPr>
            <w:r w:rsidRPr="00B85BEC">
              <w:rPr>
                <w:rFonts w:ascii="Arial" w:hAnsi="Arial" w:cs="Arial"/>
                <w:sz w:val="19"/>
                <w:szCs w:val="19"/>
              </w:rPr>
              <w:t>Bill of Exchange</w:t>
            </w:r>
          </w:p>
        </w:tc>
        <w:tc>
          <w:tcPr>
            <w:tcW w:w="1359" w:type="dxa"/>
            <w:tcBorders>
              <w:bottom w:val="single" w:sz="4" w:space="0" w:color="auto"/>
            </w:tcBorders>
          </w:tcPr>
          <w:p w14:paraId="39C871F9" w14:textId="4B447C90" w:rsidR="00B85BEC" w:rsidRPr="00B85BEC" w:rsidRDefault="00B85BEC" w:rsidP="00B85BEC">
            <w:pPr>
              <w:spacing w:line="360" w:lineRule="auto"/>
              <w:jc w:val="right"/>
              <w:rPr>
                <w:rFonts w:ascii="Arial" w:hAnsi="Arial" w:cs="Arial"/>
                <w:sz w:val="19"/>
                <w:szCs w:val="19"/>
              </w:rPr>
            </w:pPr>
            <w:r>
              <w:rPr>
                <w:rFonts w:ascii="Arial" w:hAnsi="Arial" w:cs="Arial"/>
                <w:sz w:val="19"/>
                <w:szCs w:val="19"/>
              </w:rPr>
              <w:t>20,000</w:t>
            </w:r>
          </w:p>
        </w:tc>
        <w:tc>
          <w:tcPr>
            <w:tcW w:w="236" w:type="dxa"/>
          </w:tcPr>
          <w:p w14:paraId="59C93F3D" w14:textId="77777777" w:rsidR="00B85BEC" w:rsidRPr="0003555E" w:rsidRDefault="00B85BEC" w:rsidP="00B85BEC">
            <w:pPr>
              <w:pStyle w:val="a0"/>
              <w:spacing w:line="360" w:lineRule="auto"/>
              <w:ind w:right="72"/>
              <w:rPr>
                <w:rFonts w:ascii="Arial" w:hAnsi="Arial" w:cs="Arial"/>
                <w:sz w:val="19"/>
                <w:szCs w:val="19"/>
                <w:cs/>
              </w:rPr>
            </w:pPr>
          </w:p>
        </w:tc>
        <w:tc>
          <w:tcPr>
            <w:tcW w:w="1411" w:type="dxa"/>
            <w:tcBorders>
              <w:bottom w:val="single" w:sz="4" w:space="0" w:color="auto"/>
            </w:tcBorders>
          </w:tcPr>
          <w:p w14:paraId="188BE293" w14:textId="100A6CDE" w:rsidR="00B85BEC" w:rsidRDefault="00E15E75" w:rsidP="007A1077">
            <w:pPr>
              <w:spacing w:line="360" w:lineRule="auto"/>
              <w:ind w:left="706"/>
              <w:rPr>
                <w:rFonts w:ascii="Arial" w:hAnsi="Arial" w:cs="Arial"/>
                <w:sz w:val="19"/>
                <w:szCs w:val="19"/>
              </w:rPr>
            </w:pPr>
            <w:r>
              <w:rPr>
                <w:rFonts w:ascii="Arial" w:hAnsi="Arial" w:cs="Arial"/>
                <w:sz w:val="19"/>
                <w:szCs w:val="19"/>
              </w:rPr>
              <w:t xml:space="preserve">  </w:t>
            </w:r>
            <w:r w:rsidR="00B85BEC" w:rsidRPr="004703C9">
              <w:rPr>
                <w:rFonts w:ascii="Arial" w:hAnsi="Arial" w:cs="Arial"/>
                <w:sz w:val="19"/>
                <w:szCs w:val="19"/>
              </w:rPr>
              <w:t>-</w:t>
            </w:r>
          </w:p>
        </w:tc>
      </w:tr>
      <w:tr w:rsidR="00B85BEC" w:rsidRPr="0003555E" w14:paraId="44491F9E" w14:textId="77777777" w:rsidTr="007A1077">
        <w:trPr>
          <w:trHeight w:val="67"/>
        </w:trPr>
        <w:tc>
          <w:tcPr>
            <w:tcW w:w="5981" w:type="dxa"/>
            <w:vAlign w:val="bottom"/>
          </w:tcPr>
          <w:p w14:paraId="1618966E" w14:textId="77777777" w:rsidR="00B85BEC" w:rsidRPr="007A1077" w:rsidRDefault="00B85BEC" w:rsidP="00B85BEC">
            <w:pPr>
              <w:spacing w:line="360" w:lineRule="auto"/>
              <w:ind w:left="252"/>
              <w:rPr>
                <w:rFonts w:ascii="Arial" w:hAnsi="Arial" w:cs="Arial"/>
                <w:sz w:val="19"/>
                <w:szCs w:val="19"/>
                <w:cs/>
              </w:rPr>
            </w:pPr>
            <w:r w:rsidRPr="0003555E">
              <w:rPr>
                <w:rFonts w:ascii="Arial" w:hAnsi="Arial" w:cs="Arial"/>
                <w:sz w:val="19"/>
                <w:szCs w:val="19"/>
              </w:rPr>
              <w:t>Total</w:t>
            </w:r>
          </w:p>
        </w:tc>
        <w:tc>
          <w:tcPr>
            <w:tcW w:w="1359" w:type="dxa"/>
            <w:tcBorders>
              <w:top w:val="single" w:sz="4" w:space="0" w:color="auto"/>
              <w:bottom w:val="single" w:sz="12" w:space="0" w:color="auto"/>
            </w:tcBorders>
          </w:tcPr>
          <w:p w14:paraId="484FB3A8" w14:textId="7AFF3BC3" w:rsidR="00B85BEC" w:rsidRPr="0003555E" w:rsidRDefault="00B85BEC" w:rsidP="00B85BEC">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57,655</w:t>
            </w:r>
            <w:r>
              <w:rPr>
                <w:rFonts w:ascii="Arial" w:hAnsi="Arial" w:cs="Arial"/>
                <w:sz w:val="19"/>
                <w:szCs w:val="19"/>
                <w:lang w:val="en-GB"/>
              </w:rPr>
              <w:fldChar w:fldCharType="end"/>
            </w:r>
          </w:p>
        </w:tc>
        <w:tc>
          <w:tcPr>
            <w:tcW w:w="236" w:type="dxa"/>
          </w:tcPr>
          <w:p w14:paraId="34AC08A0" w14:textId="77777777" w:rsidR="00B85BEC" w:rsidRPr="0003555E" w:rsidRDefault="00B85BEC" w:rsidP="00B85BEC">
            <w:pPr>
              <w:pStyle w:val="a0"/>
              <w:spacing w:line="360" w:lineRule="auto"/>
              <w:ind w:right="72"/>
              <w:rPr>
                <w:rFonts w:ascii="Arial" w:hAnsi="Arial" w:cs="Arial"/>
                <w:sz w:val="19"/>
                <w:szCs w:val="19"/>
                <w:cs/>
              </w:rPr>
            </w:pPr>
          </w:p>
        </w:tc>
        <w:tc>
          <w:tcPr>
            <w:tcW w:w="1411" w:type="dxa"/>
            <w:tcBorders>
              <w:top w:val="single" w:sz="4" w:space="0" w:color="auto"/>
              <w:bottom w:val="single" w:sz="12" w:space="0" w:color="auto"/>
            </w:tcBorders>
          </w:tcPr>
          <w:p w14:paraId="46D3BEBC" w14:textId="77777777" w:rsidR="00B85BEC" w:rsidRPr="0003555E" w:rsidRDefault="00B85BEC" w:rsidP="00B85BEC">
            <w:pPr>
              <w:spacing w:line="360" w:lineRule="auto"/>
              <w:jc w:val="right"/>
              <w:rPr>
                <w:rFonts w:ascii="Arial" w:hAnsi="Arial" w:cs="Arial"/>
                <w:sz w:val="19"/>
                <w:szCs w:val="19"/>
              </w:rPr>
            </w:pPr>
            <w:r>
              <w:rPr>
                <w:rFonts w:ascii="Arial" w:hAnsi="Arial" w:cs="Arial"/>
                <w:sz w:val="19"/>
                <w:szCs w:val="19"/>
                <w:lang w:val="en-GB"/>
              </w:rPr>
              <w:t>12,683</w:t>
            </w:r>
          </w:p>
        </w:tc>
      </w:tr>
    </w:tbl>
    <w:p w14:paraId="1EDBA257" w14:textId="77777777" w:rsidR="004769C7" w:rsidRDefault="004769C7" w:rsidP="00A93DC3">
      <w:pPr>
        <w:tabs>
          <w:tab w:val="left" w:pos="284"/>
        </w:tabs>
        <w:spacing w:line="360" w:lineRule="auto"/>
        <w:ind w:left="360"/>
        <w:jc w:val="both"/>
        <w:rPr>
          <w:rFonts w:ascii="Arial" w:hAnsi="Arial" w:cs="Arial"/>
          <w:sz w:val="19"/>
          <w:szCs w:val="19"/>
        </w:rPr>
      </w:pPr>
    </w:p>
    <w:p w14:paraId="444ECAC3" w14:textId="05B80A34" w:rsidR="00677150" w:rsidRPr="00375606" w:rsidRDefault="0069276B" w:rsidP="00375606">
      <w:pPr>
        <w:tabs>
          <w:tab w:val="left" w:pos="284"/>
        </w:tabs>
        <w:spacing w:line="360" w:lineRule="auto"/>
        <w:ind w:left="360"/>
        <w:jc w:val="both"/>
        <w:rPr>
          <w:rFonts w:ascii="Arial" w:hAnsi="Arial" w:cs="Arial"/>
          <w:sz w:val="19"/>
          <w:szCs w:val="19"/>
        </w:rPr>
      </w:pPr>
      <w:r w:rsidRPr="0069276B">
        <w:rPr>
          <w:rFonts w:ascii="Arial" w:hAnsi="Arial" w:cs="Arial"/>
          <w:sz w:val="19"/>
          <w:szCs w:val="19"/>
        </w:rPr>
        <w:t>Bill of Exchange age</w:t>
      </w:r>
      <w:r w:rsidR="00750489">
        <w:rPr>
          <w:rFonts w:ascii="Arial" w:hAnsi="Arial" w:cs="Arial"/>
          <w:sz w:val="19"/>
          <w:szCs w:val="19"/>
        </w:rPr>
        <w:t>s</w:t>
      </w:r>
      <w:r w:rsidRPr="0069276B">
        <w:rPr>
          <w:rFonts w:ascii="Arial" w:hAnsi="Arial" w:cs="Arial"/>
          <w:sz w:val="19"/>
          <w:szCs w:val="19"/>
        </w:rPr>
        <w:t xml:space="preserve"> not more than 3 months</w:t>
      </w:r>
      <w:r w:rsidR="00750489">
        <w:rPr>
          <w:rFonts w:ascii="Arial" w:hAnsi="Arial" w:cs="Arial"/>
          <w:sz w:val="19"/>
          <w:szCs w:val="19"/>
        </w:rPr>
        <w:t xml:space="preserve"> with</w:t>
      </w:r>
      <w:r w:rsidRPr="0069276B">
        <w:rPr>
          <w:rFonts w:ascii="Arial" w:hAnsi="Arial" w:cs="Arial"/>
          <w:sz w:val="19"/>
          <w:szCs w:val="19"/>
        </w:rPr>
        <w:t xml:space="preserve"> carry effective interest at the rate </w:t>
      </w:r>
      <w:r w:rsidR="00E8600A">
        <w:rPr>
          <w:rFonts w:ascii="Arial" w:hAnsi="Arial" w:cs="Arial"/>
          <w:sz w:val="19"/>
          <w:szCs w:val="19"/>
        </w:rPr>
        <w:t>2.00</w:t>
      </w:r>
      <w:r w:rsidRPr="0069276B">
        <w:rPr>
          <w:rFonts w:ascii="Arial" w:hAnsi="Arial" w:cs="Arial"/>
          <w:sz w:val="19"/>
          <w:szCs w:val="19"/>
        </w:rPr>
        <w:t>% per annum.</w:t>
      </w:r>
    </w:p>
    <w:p w14:paraId="3792CFC5" w14:textId="77777777" w:rsidR="00A93DC3" w:rsidRPr="007A1077" w:rsidRDefault="00A93DC3" w:rsidP="007A1077">
      <w:pPr>
        <w:spacing w:line="360" w:lineRule="auto"/>
        <w:rPr>
          <w:rFonts w:ascii="Arial" w:hAnsi="Arial" w:cs="Arial"/>
          <w:caps/>
          <w:sz w:val="19"/>
          <w:szCs w:val="19"/>
          <w:u w:val="single"/>
          <w:lang w:eastAsia="en-US" w:bidi="ar-SA"/>
        </w:rPr>
      </w:pPr>
    </w:p>
    <w:p w14:paraId="1DC576EE" w14:textId="77777777" w:rsidR="008E0FB4" w:rsidRPr="00186D6E" w:rsidRDefault="008E0FB4" w:rsidP="0004685E">
      <w:pPr>
        <w:pStyle w:val="BodyTextIndent3"/>
        <w:numPr>
          <w:ilvl w:val="0"/>
          <w:numId w:val="5"/>
        </w:numPr>
        <w:tabs>
          <w:tab w:val="left" w:pos="360"/>
        </w:tabs>
        <w:spacing w:line="360" w:lineRule="auto"/>
        <w:jc w:val="left"/>
        <w:rPr>
          <w:rFonts w:ascii="Arial" w:hAnsi="Arial" w:cs="Arial"/>
          <w:b/>
          <w:bCs/>
          <w:sz w:val="19"/>
          <w:szCs w:val="19"/>
        </w:rPr>
      </w:pPr>
      <w:r w:rsidRPr="00186D6E">
        <w:rPr>
          <w:rFonts w:ascii="Arial" w:hAnsi="Arial" w:cs="Arial"/>
          <w:b/>
          <w:bCs/>
          <w:caps/>
          <w:sz w:val="19"/>
          <w:szCs w:val="19"/>
        </w:rPr>
        <w:t>SHORT</w:t>
      </w:r>
      <w:r w:rsidRPr="007A1077">
        <w:rPr>
          <w:rFonts w:ascii="Arial" w:hAnsi="Arial" w:cs="Arial"/>
          <w:b/>
          <w:bCs/>
          <w:sz w:val="19"/>
          <w:szCs w:val="19"/>
          <w:lang w:val="en-GB" w:bidi="th-TH"/>
        </w:rPr>
        <w:t>-TERM INVESTMENT</w:t>
      </w:r>
    </w:p>
    <w:p w14:paraId="3B704501" w14:textId="77777777" w:rsidR="008E0FB4" w:rsidRDefault="008E0FB4" w:rsidP="008E0FB4">
      <w:pPr>
        <w:pStyle w:val="BodyTextIndent3"/>
        <w:spacing w:line="360" w:lineRule="auto"/>
        <w:ind w:left="426" w:firstLine="0"/>
        <w:rPr>
          <w:rFonts w:ascii="Arial" w:hAnsi="Arial" w:cs="Arial"/>
          <w:sz w:val="19"/>
          <w:szCs w:val="19"/>
          <w:u w:val="single"/>
        </w:rPr>
      </w:pPr>
    </w:p>
    <w:p w14:paraId="5D140836" w14:textId="77777777" w:rsidR="008E0FB4" w:rsidRDefault="008E0FB4" w:rsidP="008E0FB4">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w:t>
      </w:r>
      <w:r w:rsidR="00C47594">
        <w:rPr>
          <w:rFonts w:ascii="Arial" w:hAnsi="Arial" w:cs="Arial"/>
          <w:sz w:val="19"/>
          <w:szCs w:val="19"/>
        </w:rPr>
        <w:t>for</w:t>
      </w:r>
      <w:r w:rsidR="00C47594" w:rsidRPr="005F7537">
        <w:rPr>
          <w:rFonts w:ascii="Arial" w:hAnsi="Arial" w:cs="Arial"/>
          <w:sz w:val="19"/>
          <w:szCs w:val="19"/>
        </w:rPr>
        <w:t xml:space="preserve"> </w:t>
      </w:r>
      <w:r w:rsidRPr="005F7537">
        <w:rPr>
          <w:rFonts w:ascii="Arial" w:hAnsi="Arial" w:cs="Arial"/>
          <w:sz w:val="19"/>
          <w:szCs w:val="19"/>
        </w:rPr>
        <w:t xml:space="preserve">the </w:t>
      </w:r>
      <w:r>
        <w:rPr>
          <w:rFonts w:ascii="Arial" w:hAnsi="Arial" w:cs="Arial"/>
          <w:sz w:val="19"/>
          <w:szCs w:val="19"/>
        </w:rPr>
        <w:t>year</w:t>
      </w:r>
      <w:r w:rsidR="00B00AD9">
        <w:rPr>
          <w:rFonts w:ascii="Arial" w:hAnsi="Arial" w:cs="Arial"/>
          <w:sz w:val="19"/>
          <w:szCs w:val="19"/>
        </w:rPr>
        <w:t>s</w:t>
      </w:r>
      <w:r>
        <w:rPr>
          <w:rFonts w:ascii="Arial" w:hAnsi="Arial" w:cs="Arial"/>
          <w:sz w:val="19"/>
          <w:szCs w:val="19"/>
        </w:rPr>
        <w:t xml:space="preserve"> </w:t>
      </w:r>
      <w:r w:rsidRPr="005F7537">
        <w:rPr>
          <w:rFonts w:ascii="Arial" w:hAnsi="Arial" w:cs="Arial"/>
          <w:sz w:val="19"/>
          <w:szCs w:val="19"/>
          <w:lang w:val="en-GB"/>
        </w:rPr>
        <w:t>ended 3</w:t>
      </w:r>
      <w:r>
        <w:rPr>
          <w:rFonts w:ascii="Arial" w:hAnsi="Arial" w:cs="Arial"/>
          <w:sz w:val="19"/>
          <w:szCs w:val="19"/>
          <w:lang w:val="en-GB"/>
        </w:rPr>
        <w:t>1</w:t>
      </w:r>
      <w:r w:rsidRPr="005F7537">
        <w:rPr>
          <w:rFonts w:ascii="Arial" w:hAnsi="Arial" w:cs="Arial"/>
          <w:sz w:val="19"/>
          <w:szCs w:val="19"/>
          <w:lang w:val="en-GB"/>
        </w:rPr>
        <w:t xml:space="preserve"> </w:t>
      </w:r>
      <w:r>
        <w:rPr>
          <w:rFonts w:ascii="Arial" w:hAnsi="Arial" w:cs="Arial"/>
          <w:sz w:val="19"/>
          <w:szCs w:val="19"/>
          <w:lang w:val="en-GB"/>
        </w:rPr>
        <w:t>Dece</w:t>
      </w:r>
      <w:r w:rsidRPr="005648B5">
        <w:rPr>
          <w:rFonts w:ascii="Arial" w:hAnsi="Arial" w:cs="Arial"/>
          <w:sz w:val="19"/>
          <w:szCs w:val="19"/>
          <w:lang w:val="en-GB"/>
        </w:rPr>
        <w:t>mber</w:t>
      </w:r>
      <w:r w:rsidRPr="005F7537">
        <w:rPr>
          <w:rFonts w:ascii="Arial" w:hAnsi="Arial" w:cs="Arial"/>
          <w:sz w:val="19"/>
          <w:szCs w:val="19"/>
          <w:lang w:val="en-GB"/>
        </w:rPr>
        <w:t xml:space="preserve"> 20</w:t>
      </w:r>
      <w:r w:rsidR="0017072F">
        <w:rPr>
          <w:rFonts w:ascii="Arial" w:hAnsi="Arial" w:cs="Arial"/>
          <w:sz w:val="19"/>
          <w:szCs w:val="19"/>
          <w:lang w:val="en-GB"/>
        </w:rPr>
        <w:t>20</w:t>
      </w:r>
      <w:r w:rsidR="00323B67" w:rsidRPr="007A1077">
        <w:rPr>
          <w:rFonts w:ascii="Arial" w:hAnsi="Arial" w:cs="Arial" w:hint="cs"/>
          <w:sz w:val="19"/>
          <w:szCs w:val="19"/>
          <w:cs/>
          <w:lang w:val="en-GB"/>
        </w:rPr>
        <w:t xml:space="preserve"> </w:t>
      </w:r>
      <w:r w:rsidR="00323B67" w:rsidRPr="007A1077">
        <w:rPr>
          <w:rFonts w:ascii="Arial" w:hAnsi="Arial" w:cs="Arial"/>
          <w:sz w:val="19"/>
          <w:szCs w:val="19"/>
        </w:rPr>
        <w:t>and 201</w:t>
      </w:r>
      <w:r w:rsidR="0017072F" w:rsidRPr="007A1077">
        <w:rPr>
          <w:rFonts w:ascii="Arial" w:hAnsi="Arial" w:cs="Arial"/>
          <w:sz w:val="19"/>
          <w:szCs w:val="19"/>
        </w:rPr>
        <w:t>9</w:t>
      </w:r>
      <w:r w:rsidRPr="005F7537">
        <w:rPr>
          <w:rFonts w:ascii="Arial" w:hAnsi="Arial" w:cs="Arial"/>
          <w:sz w:val="19"/>
          <w:szCs w:val="19"/>
          <w:lang w:val="en-GB"/>
        </w:rPr>
        <w:t xml:space="preserve"> </w:t>
      </w:r>
      <w:r w:rsidRPr="005F7537">
        <w:rPr>
          <w:rFonts w:ascii="Arial" w:hAnsi="Arial" w:cs="Arial"/>
          <w:sz w:val="19"/>
          <w:szCs w:val="19"/>
        </w:rPr>
        <w:t>are summarized below.</w:t>
      </w:r>
    </w:p>
    <w:p w14:paraId="648BD914" w14:textId="77777777" w:rsidR="005548BB" w:rsidRPr="005F7537" w:rsidRDefault="005548BB" w:rsidP="008E0FB4">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5548BB" w:rsidRPr="00696EF2" w14:paraId="35BD51DF" w14:textId="77777777" w:rsidTr="00DF3474">
        <w:tc>
          <w:tcPr>
            <w:tcW w:w="5995" w:type="dxa"/>
          </w:tcPr>
          <w:p w14:paraId="6413CFD2" w14:textId="77777777" w:rsidR="005548BB" w:rsidRPr="00696EF2" w:rsidRDefault="005548BB" w:rsidP="00226B6A">
            <w:pPr>
              <w:spacing w:line="360" w:lineRule="auto"/>
              <w:rPr>
                <w:rFonts w:ascii="Arial" w:hAnsi="Arial" w:cs="Arial"/>
                <w:sz w:val="19"/>
                <w:szCs w:val="19"/>
                <w:lang w:val="en-GB"/>
              </w:rPr>
            </w:pPr>
          </w:p>
        </w:tc>
        <w:tc>
          <w:tcPr>
            <w:tcW w:w="3015" w:type="dxa"/>
            <w:gridSpan w:val="3"/>
            <w:tcBorders>
              <w:bottom w:val="single" w:sz="4" w:space="0" w:color="auto"/>
            </w:tcBorders>
            <w:vAlign w:val="bottom"/>
          </w:tcPr>
          <w:p w14:paraId="67189948" w14:textId="77777777" w:rsidR="005548BB" w:rsidRPr="00696EF2" w:rsidRDefault="005548BB" w:rsidP="00226B6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17072F" w:rsidRPr="00696EF2" w14:paraId="7455C217" w14:textId="77777777" w:rsidTr="00863BB0">
        <w:tc>
          <w:tcPr>
            <w:tcW w:w="5995" w:type="dxa"/>
          </w:tcPr>
          <w:p w14:paraId="3AFAB55F" w14:textId="77777777" w:rsidR="0017072F" w:rsidRPr="00696EF2" w:rsidRDefault="0017072F" w:rsidP="0017072F">
            <w:pPr>
              <w:spacing w:line="360"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3F0CE3CA" w14:textId="77777777" w:rsidR="0017072F" w:rsidRPr="00696EF2" w:rsidRDefault="0017072F" w:rsidP="0017072F">
            <w:pPr>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6C8B93E6" w14:textId="77777777" w:rsidR="0017072F" w:rsidRPr="00696EF2" w:rsidRDefault="0017072F" w:rsidP="0017072F">
            <w:pPr>
              <w:spacing w:line="360"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41B5BE63" w14:textId="77777777" w:rsidR="0017072F" w:rsidRPr="00696EF2" w:rsidRDefault="0017072F" w:rsidP="0017072F">
            <w:pPr>
              <w:spacing w:line="360" w:lineRule="auto"/>
              <w:ind w:left="-108" w:right="-108"/>
              <w:jc w:val="center"/>
              <w:rPr>
                <w:rFonts w:ascii="Arial" w:hAnsi="Arial" w:cs="Arial"/>
                <w:sz w:val="19"/>
                <w:szCs w:val="19"/>
              </w:rPr>
            </w:pPr>
            <w:r w:rsidRPr="00E94F2F">
              <w:rPr>
                <w:rFonts w:ascii="Arial" w:hAnsi="Arial" w:cs="Arial"/>
                <w:sz w:val="19"/>
                <w:szCs w:val="19"/>
                <w:lang w:val="en-GB"/>
              </w:rPr>
              <w:t>201</w:t>
            </w:r>
            <w:r>
              <w:rPr>
                <w:rFonts w:ascii="Arial" w:hAnsi="Arial" w:cs="Arial"/>
                <w:sz w:val="19"/>
                <w:szCs w:val="19"/>
                <w:lang w:val="en-GB"/>
              </w:rPr>
              <w:t>9</w:t>
            </w:r>
          </w:p>
        </w:tc>
      </w:tr>
      <w:tr w:rsidR="005548BB" w:rsidRPr="00696EF2" w14:paraId="4A5809C7" w14:textId="77777777" w:rsidTr="00DF3474">
        <w:tc>
          <w:tcPr>
            <w:tcW w:w="5995" w:type="dxa"/>
          </w:tcPr>
          <w:p w14:paraId="1903DC4D" w14:textId="77777777" w:rsidR="005548BB" w:rsidRPr="00AD54CA" w:rsidRDefault="005548BB" w:rsidP="00226B6A">
            <w:pPr>
              <w:spacing w:line="360" w:lineRule="auto"/>
              <w:rPr>
                <w:rFonts w:ascii="Arial" w:hAnsi="Arial" w:cs="Arial"/>
                <w:sz w:val="19"/>
                <w:szCs w:val="19"/>
              </w:rPr>
            </w:pPr>
          </w:p>
        </w:tc>
        <w:tc>
          <w:tcPr>
            <w:tcW w:w="1359" w:type="dxa"/>
            <w:tcBorders>
              <w:top w:val="single" w:sz="4" w:space="0" w:color="auto"/>
            </w:tcBorders>
          </w:tcPr>
          <w:p w14:paraId="442737D6" w14:textId="77777777" w:rsidR="005548BB" w:rsidRPr="00696EF2" w:rsidRDefault="005548BB" w:rsidP="00226B6A">
            <w:pPr>
              <w:spacing w:line="360" w:lineRule="auto"/>
              <w:rPr>
                <w:rFonts w:ascii="Arial" w:hAnsi="Arial" w:cs="Arial"/>
                <w:sz w:val="19"/>
                <w:szCs w:val="19"/>
                <w:lang w:val="en-GB"/>
              </w:rPr>
            </w:pPr>
          </w:p>
        </w:tc>
        <w:tc>
          <w:tcPr>
            <w:tcW w:w="270" w:type="dxa"/>
          </w:tcPr>
          <w:p w14:paraId="2F95D99F" w14:textId="77777777" w:rsidR="005548BB" w:rsidRPr="00696EF2" w:rsidRDefault="005548BB" w:rsidP="00226B6A">
            <w:pPr>
              <w:spacing w:line="360" w:lineRule="auto"/>
              <w:rPr>
                <w:rFonts w:ascii="Arial" w:hAnsi="Arial" w:cs="Arial"/>
                <w:sz w:val="19"/>
                <w:szCs w:val="19"/>
                <w:lang w:val="en-GB"/>
              </w:rPr>
            </w:pPr>
          </w:p>
        </w:tc>
        <w:tc>
          <w:tcPr>
            <w:tcW w:w="1386" w:type="dxa"/>
            <w:tcBorders>
              <w:top w:val="single" w:sz="4" w:space="0" w:color="auto"/>
            </w:tcBorders>
          </w:tcPr>
          <w:p w14:paraId="22CA6A2D" w14:textId="77777777" w:rsidR="005548BB" w:rsidRPr="00696EF2" w:rsidRDefault="005548BB" w:rsidP="00226B6A">
            <w:pPr>
              <w:spacing w:line="360" w:lineRule="auto"/>
              <w:rPr>
                <w:rFonts w:ascii="Arial" w:hAnsi="Arial" w:cs="Arial"/>
                <w:sz w:val="19"/>
                <w:szCs w:val="19"/>
                <w:lang w:val="en-GB"/>
              </w:rPr>
            </w:pPr>
          </w:p>
        </w:tc>
      </w:tr>
      <w:tr w:rsidR="0017072F" w:rsidRPr="00696EF2" w14:paraId="714C36EE" w14:textId="77777777" w:rsidTr="00DF3474">
        <w:trPr>
          <w:trHeight w:val="307"/>
        </w:trPr>
        <w:tc>
          <w:tcPr>
            <w:tcW w:w="5995" w:type="dxa"/>
            <w:vAlign w:val="bottom"/>
          </w:tcPr>
          <w:p w14:paraId="2E7BF16F" w14:textId="77777777" w:rsidR="0017072F" w:rsidRPr="00696EF2" w:rsidRDefault="0017072F" w:rsidP="0017072F">
            <w:pPr>
              <w:spacing w:line="360" w:lineRule="auto"/>
              <w:rPr>
                <w:rFonts w:ascii="Arial" w:hAnsi="Arial" w:cs="Arial"/>
                <w:sz w:val="19"/>
                <w:szCs w:val="19"/>
              </w:rPr>
            </w:pPr>
            <w:r w:rsidRPr="005648B5">
              <w:rPr>
                <w:rFonts w:ascii="Arial" w:hAnsi="Arial" w:cs="Arial"/>
                <w:sz w:val="19"/>
                <w:szCs w:val="19"/>
                <w:lang w:val="en-GB" w:eastAsia="en-US" w:bidi="ar-SA"/>
              </w:rPr>
              <w:t xml:space="preserve">Balance as </w:t>
            </w:r>
            <w:proofErr w:type="gramStart"/>
            <w:r w:rsidRPr="005648B5">
              <w:rPr>
                <w:rFonts w:ascii="Arial" w:hAnsi="Arial" w:cs="Arial"/>
                <w:sz w:val="19"/>
                <w:szCs w:val="19"/>
                <w:lang w:val="en-GB" w:eastAsia="en-US" w:bidi="ar-SA"/>
              </w:rPr>
              <w:t>at</w:t>
            </w:r>
            <w:proofErr w:type="gramEnd"/>
            <w:r w:rsidRPr="005648B5">
              <w:rPr>
                <w:rFonts w:ascii="Arial" w:hAnsi="Arial" w:cs="Arial"/>
                <w:sz w:val="19"/>
                <w:szCs w:val="19"/>
                <w:lang w:val="en-GB" w:eastAsia="en-US" w:bidi="ar-SA"/>
              </w:rPr>
              <w:t xml:space="preserve"> 1 January</w:t>
            </w:r>
          </w:p>
        </w:tc>
        <w:tc>
          <w:tcPr>
            <w:tcW w:w="1359" w:type="dxa"/>
            <w:vAlign w:val="bottom"/>
          </w:tcPr>
          <w:p w14:paraId="63E9F681" w14:textId="77777777" w:rsidR="0017072F" w:rsidRPr="00696EF2" w:rsidRDefault="008D3AC9" w:rsidP="0017072F">
            <w:pPr>
              <w:spacing w:line="360" w:lineRule="auto"/>
              <w:jc w:val="right"/>
              <w:rPr>
                <w:rFonts w:ascii="Arial" w:hAnsi="Arial" w:cs="Arial"/>
                <w:sz w:val="19"/>
                <w:szCs w:val="19"/>
                <w:lang w:val="en-GB"/>
              </w:rPr>
            </w:pPr>
            <w:r>
              <w:rPr>
                <w:rFonts w:ascii="Arial" w:hAnsi="Arial" w:cs="Arial"/>
                <w:sz w:val="19"/>
                <w:szCs w:val="19"/>
                <w:lang w:val="en-GB"/>
              </w:rPr>
              <w:t>157,165</w:t>
            </w:r>
          </w:p>
        </w:tc>
        <w:tc>
          <w:tcPr>
            <w:tcW w:w="270" w:type="dxa"/>
          </w:tcPr>
          <w:p w14:paraId="21A2A222" w14:textId="77777777" w:rsidR="0017072F" w:rsidRPr="00696EF2" w:rsidRDefault="0017072F" w:rsidP="0017072F">
            <w:pPr>
              <w:spacing w:line="360" w:lineRule="auto"/>
              <w:rPr>
                <w:rFonts w:ascii="Arial" w:hAnsi="Arial" w:cs="Arial"/>
                <w:sz w:val="19"/>
                <w:szCs w:val="19"/>
                <w:lang w:val="en-GB"/>
              </w:rPr>
            </w:pPr>
          </w:p>
        </w:tc>
        <w:tc>
          <w:tcPr>
            <w:tcW w:w="1386" w:type="dxa"/>
            <w:vAlign w:val="bottom"/>
          </w:tcPr>
          <w:p w14:paraId="7732C212" w14:textId="77777777" w:rsidR="0017072F" w:rsidRPr="00696EF2" w:rsidRDefault="0017072F" w:rsidP="0017072F">
            <w:pPr>
              <w:spacing w:line="360" w:lineRule="auto"/>
              <w:jc w:val="right"/>
              <w:rPr>
                <w:rFonts w:ascii="Arial" w:hAnsi="Arial" w:cs="Arial"/>
                <w:sz w:val="19"/>
                <w:szCs w:val="19"/>
                <w:lang w:val="en-GB" w:eastAsia="en-US" w:bidi="ar-SA"/>
              </w:rPr>
            </w:pPr>
            <w:r>
              <w:rPr>
                <w:rFonts w:ascii="Arial" w:hAnsi="Arial" w:cs="Arial"/>
                <w:sz w:val="19"/>
                <w:szCs w:val="19"/>
                <w:lang w:val="en-GB"/>
              </w:rPr>
              <w:t>90,724</w:t>
            </w:r>
          </w:p>
        </w:tc>
      </w:tr>
      <w:tr w:rsidR="0017072F" w:rsidRPr="00696EF2" w14:paraId="59219BC0" w14:textId="77777777" w:rsidTr="00DF3474">
        <w:trPr>
          <w:trHeight w:val="307"/>
        </w:trPr>
        <w:tc>
          <w:tcPr>
            <w:tcW w:w="5995" w:type="dxa"/>
          </w:tcPr>
          <w:p w14:paraId="13E4352F" w14:textId="77777777" w:rsidR="0017072F" w:rsidRPr="00696EF2" w:rsidRDefault="0017072F" w:rsidP="0017072F">
            <w:pPr>
              <w:spacing w:line="360" w:lineRule="auto"/>
              <w:rPr>
                <w:rFonts w:ascii="Arial" w:hAnsi="Arial" w:cs="Arial"/>
                <w:sz w:val="19"/>
                <w:szCs w:val="19"/>
              </w:rPr>
            </w:pPr>
            <w:r w:rsidRPr="00A05466">
              <w:rPr>
                <w:rFonts w:ascii="Arial" w:hAnsi="Arial" w:cs="Arial"/>
                <w:sz w:val="19"/>
                <w:szCs w:val="19"/>
                <w:u w:val="single"/>
                <w:lang w:val="en-GB" w:eastAsia="en-US" w:bidi="ar-SA"/>
              </w:rPr>
              <w:t>Add</w:t>
            </w:r>
            <w:r>
              <w:rPr>
                <w:rFonts w:ascii="Arial" w:hAnsi="Arial" w:cs="Arial"/>
                <w:sz w:val="19"/>
                <w:szCs w:val="19"/>
                <w:lang w:val="en-GB" w:eastAsia="en-US" w:bidi="ar-SA"/>
              </w:rPr>
              <w:t xml:space="preserve"> </w:t>
            </w:r>
            <w:r w:rsidRPr="005648B5">
              <w:rPr>
                <w:rFonts w:ascii="Arial" w:hAnsi="Arial" w:cs="Arial"/>
                <w:sz w:val="19"/>
                <w:szCs w:val="19"/>
                <w:lang w:val="en-GB" w:eastAsia="en-US" w:bidi="ar-SA"/>
              </w:rPr>
              <w:t>Addition</w:t>
            </w:r>
            <w:r w:rsidRPr="005648B5">
              <w:rPr>
                <w:rFonts w:ascii="Arial" w:hAnsi="Arial" w:cs="Arial"/>
                <w:sz w:val="19"/>
                <w:szCs w:val="19"/>
                <w:cs/>
                <w:lang w:val="en-GB" w:eastAsia="en-US"/>
              </w:rPr>
              <w:t xml:space="preserve"> </w:t>
            </w:r>
          </w:p>
        </w:tc>
        <w:tc>
          <w:tcPr>
            <w:tcW w:w="1359" w:type="dxa"/>
            <w:vAlign w:val="bottom"/>
          </w:tcPr>
          <w:p w14:paraId="34D91521" w14:textId="2CA4B41B" w:rsidR="0017072F" w:rsidRPr="00696EF2" w:rsidRDefault="008D3AC9" w:rsidP="0017072F">
            <w:pPr>
              <w:spacing w:line="360" w:lineRule="auto"/>
              <w:jc w:val="right"/>
              <w:rPr>
                <w:rFonts w:ascii="Arial" w:hAnsi="Arial" w:cs="Arial"/>
                <w:sz w:val="19"/>
                <w:szCs w:val="19"/>
                <w:lang w:val="en-GB"/>
              </w:rPr>
            </w:pPr>
            <w:r>
              <w:rPr>
                <w:rFonts w:ascii="Arial" w:hAnsi="Arial" w:cs="Arial"/>
                <w:sz w:val="19"/>
                <w:szCs w:val="19"/>
                <w:lang w:val="en-GB"/>
              </w:rPr>
              <w:t>2,3</w:t>
            </w:r>
            <w:r w:rsidR="00DE7887">
              <w:rPr>
                <w:rFonts w:ascii="Arial" w:hAnsi="Arial" w:cs="Arial"/>
                <w:sz w:val="19"/>
                <w:szCs w:val="19"/>
              </w:rPr>
              <w:t>5</w:t>
            </w:r>
            <w:r>
              <w:rPr>
                <w:rFonts w:ascii="Arial" w:hAnsi="Arial" w:cs="Arial"/>
                <w:sz w:val="19"/>
                <w:szCs w:val="19"/>
                <w:lang w:val="en-GB"/>
              </w:rPr>
              <w:t>1,472</w:t>
            </w:r>
          </w:p>
        </w:tc>
        <w:tc>
          <w:tcPr>
            <w:tcW w:w="270" w:type="dxa"/>
          </w:tcPr>
          <w:p w14:paraId="070C70A7" w14:textId="77777777" w:rsidR="0017072F" w:rsidRPr="00696EF2" w:rsidRDefault="0017072F" w:rsidP="0017072F">
            <w:pPr>
              <w:spacing w:line="360" w:lineRule="auto"/>
              <w:rPr>
                <w:rFonts w:ascii="Arial" w:hAnsi="Arial" w:cs="Arial"/>
                <w:sz w:val="19"/>
                <w:szCs w:val="19"/>
                <w:lang w:val="en-GB"/>
              </w:rPr>
            </w:pPr>
          </w:p>
        </w:tc>
        <w:tc>
          <w:tcPr>
            <w:tcW w:w="1386" w:type="dxa"/>
            <w:vAlign w:val="bottom"/>
          </w:tcPr>
          <w:p w14:paraId="034A6C19" w14:textId="77777777" w:rsidR="0017072F" w:rsidRDefault="0017072F" w:rsidP="0017072F">
            <w:pPr>
              <w:spacing w:line="360" w:lineRule="auto"/>
              <w:jc w:val="right"/>
              <w:rPr>
                <w:rFonts w:ascii="Arial" w:hAnsi="Arial" w:cs="Arial"/>
                <w:sz w:val="19"/>
                <w:szCs w:val="19"/>
                <w:lang w:val="en-GB" w:eastAsia="en-US" w:bidi="ar-SA"/>
              </w:rPr>
            </w:pPr>
            <w:r>
              <w:rPr>
                <w:rFonts w:ascii="Arial" w:hAnsi="Arial" w:cs="Arial"/>
                <w:sz w:val="19"/>
                <w:szCs w:val="19"/>
                <w:lang w:val="en-GB"/>
              </w:rPr>
              <w:t>1,406,800</w:t>
            </w:r>
          </w:p>
        </w:tc>
      </w:tr>
      <w:tr w:rsidR="0017072F" w:rsidRPr="00696EF2" w14:paraId="78749203" w14:textId="77777777" w:rsidTr="00DF3474">
        <w:trPr>
          <w:trHeight w:val="307"/>
        </w:trPr>
        <w:tc>
          <w:tcPr>
            <w:tcW w:w="5995" w:type="dxa"/>
          </w:tcPr>
          <w:p w14:paraId="7960F615" w14:textId="77777777" w:rsidR="0017072F" w:rsidRPr="00A05466" w:rsidRDefault="0017072F" w:rsidP="0017072F">
            <w:pPr>
              <w:spacing w:line="360" w:lineRule="auto"/>
              <w:rPr>
                <w:rFonts w:ascii="Arial" w:hAnsi="Arial" w:cs="Arial"/>
                <w:sz w:val="19"/>
                <w:szCs w:val="19"/>
                <w:u w:val="single"/>
                <w:lang w:val="en-GB" w:eastAsia="en-US" w:bidi="ar-SA"/>
              </w:rPr>
            </w:pPr>
            <w:r w:rsidRPr="007A1077">
              <w:rPr>
                <w:rFonts w:ascii="Arial" w:hAnsi="Arial" w:cs="Arial"/>
                <w:sz w:val="19"/>
                <w:szCs w:val="19"/>
                <w:u w:val="single"/>
                <w:lang w:eastAsia="en-US"/>
              </w:rPr>
              <w:t>Less</w:t>
            </w:r>
            <w:r w:rsidRPr="007A1077">
              <w:rPr>
                <w:rFonts w:ascii="Arial" w:hAnsi="Arial" w:cs="Arial"/>
                <w:sz w:val="19"/>
                <w:szCs w:val="19"/>
                <w:lang w:eastAsia="en-US"/>
              </w:rPr>
              <w:t xml:space="preserve"> Disposals</w:t>
            </w:r>
          </w:p>
        </w:tc>
        <w:tc>
          <w:tcPr>
            <w:tcW w:w="1359" w:type="dxa"/>
            <w:vAlign w:val="bottom"/>
          </w:tcPr>
          <w:p w14:paraId="17CD729A" w14:textId="64AA34E8" w:rsidR="0017072F" w:rsidRPr="00696EF2" w:rsidRDefault="008D3AC9" w:rsidP="0017072F">
            <w:pPr>
              <w:spacing w:line="360" w:lineRule="auto"/>
              <w:jc w:val="right"/>
              <w:rPr>
                <w:rFonts w:ascii="Arial" w:hAnsi="Arial" w:cs="Arial"/>
                <w:sz w:val="19"/>
                <w:szCs w:val="19"/>
                <w:lang w:val="en-GB"/>
              </w:rPr>
            </w:pPr>
            <w:r>
              <w:rPr>
                <w:rFonts w:ascii="Arial" w:hAnsi="Arial" w:cs="Arial"/>
                <w:sz w:val="19"/>
                <w:szCs w:val="19"/>
                <w:lang w:val="en-GB"/>
              </w:rPr>
              <w:t>(1,</w:t>
            </w:r>
            <w:r w:rsidR="00DE7887">
              <w:rPr>
                <w:rFonts w:ascii="Arial" w:hAnsi="Arial" w:cs="Arial"/>
                <w:sz w:val="19"/>
                <w:szCs w:val="19"/>
              </w:rPr>
              <w:t>99</w:t>
            </w:r>
            <w:r w:rsidR="00DE7887">
              <w:rPr>
                <w:rFonts w:ascii="Arial" w:hAnsi="Arial" w:cs="Arial"/>
                <w:sz w:val="19"/>
                <w:szCs w:val="19"/>
                <w:lang w:val="en-GB"/>
              </w:rPr>
              <w:t>1</w:t>
            </w:r>
            <w:r>
              <w:rPr>
                <w:rFonts w:ascii="Arial" w:hAnsi="Arial" w:cs="Arial"/>
                <w:sz w:val="19"/>
                <w:szCs w:val="19"/>
                <w:lang w:val="en-GB"/>
              </w:rPr>
              <w:t>,</w:t>
            </w:r>
            <w:r w:rsidR="00DE7887">
              <w:rPr>
                <w:rFonts w:ascii="Arial" w:hAnsi="Arial" w:cs="Arial"/>
                <w:sz w:val="19"/>
                <w:szCs w:val="19"/>
              </w:rPr>
              <w:t>49</w:t>
            </w:r>
            <w:r w:rsidR="00186D6E">
              <w:rPr>
                <w:rFonts w:ascii="Arial" w:hAnsi="Arial" w:cs="Arial"/>
                <w:sz w:val="19"/>
                <w:szCs w:val="19"/>
              </w:rPr>
              <w:t>3</w:t>
            </w:r>
            <w:r>
              <w:rPr>
                <w:rFonts w:ascii="Arial" w:hAnsi="Arial" w:cs="Arial"/>
                <w:sz w:val="19"/>
                <w:szCs w:val="19"/>
                <w:lang w:val="en-GB"/>
              </w:rPr>
              <w:t>)</w:t>
            </w:r>
          </w:p>
        </w:tc>
        <w:tc>
          <w:tcPr>
            <w:tcW w:w="270" w:type="dxa"/>
          </w:tcPr>
          <w:p w14:paraId="3FB231DF" w14:textId="77777777" w:rsidR="0017072F" w:rsidRPr="00696EF2" w:rsidRDefault="0017072F" w:rsidP="0017072F">
            <w:pPr>
              <w:spacing w:line="360" w:lineRule="auto"/>
              <w:rPr>
                <w:rFonts w:ascii="Arial" w:hAnsi="Arial" w:cs="Arial"/>
                <w:sz w:val="19"/>
                <w:szCs w:val="19"/>
                <w:lang w:val="en-GB"/>
              </w:rPr>
            </w:pPr>
          </w:p>
        </w:tc>
        <w:tc>
          <w:tcPr>
            <w:tcW w:w="1386" w:type="dxa"/>
            <w:vAlign w:val="bottom"/>
          </w:tcPr>
          <w:p w14:paraId="32300D22" w14:textId="77777777" w:rsidR="0017072F" w:rsidRDefault="0017072F" w:rsidP="0017072F">
            <w:pPr>
              <w:spacing w:line="360" w:lineRule="auto"/>
              <w:jc w:val="right"/>
              <w:rPr>
                <w:rFonts w:ascii="Arial" w:hAnsi="Arial" w:cs="Arial"/>
                <w:sz w:val="19"/>
                <w:szCs w:val="19"/>
                <w:lang w:val="en-GB" w:eastAsia="en-US" w:bidi="ar-SA"/>
              </w:rPr>
            </w:pPr>
            <w:r>
              <w:rPr>
                <w:rFonts w:ascii="Arial" w:hAnsi="Arial" w:cs="Arial"/>
                <w:sz w:val="19"/>
                <w:szCs w:val="19"/>
                <w:lang w:val="en-GB"/>
              </w:rPr>
              <w:t>(1,340,407)</w:t>
            </w:r>
          </w:p>
        </w:tc>
      </w:tr>
      <w:tr w:rsidR="0017072F" w:rsidRPr="00696EF2" w14:paraId="5BCAFCF3" w14:textId="77777777" w:rsidTr="00DF3474">
        <w:trPr>
          <w:trHeight w:val="307"/>
        </w:trPr>
        <w:tc>
          <w:tcPr>
            <w:tcW w:w="5995" w:type="dxa"/>
          </w:tcPr>
          <w:p w14:paraId="2B1273ED" w14:textId="28AE7DF0" w:rsidR="0017072F" w:rsidRPr="00696EF2" w:rsidRDefault="0017072F" w:rsidP="0017072F">
            <w:pPr>
              <w:spacing w:line="360" w:lineRule="auto"/>
              <w:rPr>
                <w:rFonts w:ascii="Arial" w:hAnsi="Arial" w:cs="Arial"/>
                <w:sz w:val="19"/>
                <w:szCs w:val="19"/>
              </w:rPr>
            </w:pPr>
            <w:r w:rsidRPr="007A1077">
              <w:rPr>
                <w:rFonts w:ascii="Arial" w:hAnsi="Arial" w:cs="Arial"/>
                <w:sz w:val="19"/>
                <w:szCs w:val="19"/>
                <w:lang w:eastAsia="en-US"/>
              </w:rPr>
              <w:t>Unrealized gain</w:t>
            </w:r>
            <w:r w:rsidR="00AF61FE" w:rsidRPr="007A1077">
              <w:rPr>
                <w:rFonts w:ascii="Arial" w:hAnsi="Arial" w:cs="Arial" w:hint="cs"/>
                <w:sz w:val="19"/>
                <w:szCs w:val="19"/>
                <w:cs/>
                <w:lang w:eastAsia="en-US"/>
              </w:rPr>
              <w:t xml:space="preserve"> </w:t>
            </w:r>
            <w:r w:rsidR="00AF61FE" w:rsidRPr="007A1077">
              <w:rPr>
                <w:rFonts w:ascii="Arial" w:hAnsi="Arial" w:cs="Arial"/>
                <w:sz w:val="19"/>
                <w:szCs w:val="19"/>
                <w:lang w:eastAsia="en-US"/>
              </w:rPr>
              <w:t>(loss)</w:t>
            </w:r>
            <w:r w:rsidRPr="007A1077">
              <w:rPr>
                <w:rFonts w:ascii="Arial" w:hAnsi="Arial" w:cs="Arial"/>
                <w:sz w:val="19"/>
                <w:szCs w:val="19"/>
                <w:lang w:eastAsia="en-US"/>
              </w:rPr>
              <w:t xml:space="preserve"> on short-term investment</w:t>
            </w:r>
          </w:p>
        </w:tc>
        <w:tc>
          <w:tcPr>
            <w:tcW w:w="1359" w:type="dxa"/>
            <w:tcBorders>
              <w:bottom w:val="single" w:sz="4" w:space="0" w:color="auto"/>
            </w:tcBorders>
            <w:vAlign w:val="bottom"/>
          </w:tcPr>
          <w:p w14:paraId="7DF6283B" w14:textId="70BC8C75" w:rsidR="0017072F" w:rsidRPr="00696EF2" w:rsidRDefault="008D3AC9" w:rsidP="0017072F">
            <w:pPr>
              <w:spacing w:line="360" w:lineRule="auto"/>
              <w:jc w:val="right"/>
              <w:rPr>
                <w:rFonts w:ascii="Arial" w:hAnsi="Arial" w:cs="Arial"/>
                <w:sz w:val="19"/>
                <w:szCs w:val="19"/>
                <w:lang w:val="en-GB"/>
              </w:rPr>
            </w:pPr>
            <w:r>
              <w:rPr>
                <w:rFonts w:ascii="Arial" w:hAnsi="Arial" w:cs="Arial"/>
                <w:sz w:val="19"/>
                <w:szCs w:val="19"/>
                <w:lang w:val="en-GB"/>
              </w:rPr>
              <w:t>(5</w:t>
            </w:r>
            <w:r w:rsidR="00186D6E">
              <w:rPr>
                <w:rFonts w:ascii="Arial" w:hAnsi="Arial" w:cs="Arial"/>
                <w:sz w:val="19"/>
                <w:szCs w:val="19"/>
              </w:rPr>
              <w:t>4</w:t>
            </w:r>
            <w:r>
              <w:rPr>
                <w:rFonts w:ascii="Arial" w:hAnsi="Arial" w:cs="Arial"/>
                <w:sz w:val="19"/>
                <w:szCs w:val="19"/>
                <w:lang w:val="en-GB"/>
              </w:rPr>
              <w:t>)</w:t>
            </w:r>
          </w:p>
        </w:tc>
        <w:tc>
          <w:tcPr>
            <w:tcW w:w="270" w:type="dxa"/>
          </w:tcPr>
          <w:p w14:paraId="6772572B" w14:textId="77777777" w:rsidR="0017072F" w:rsidRPr="00696EF2" w:rsidRDefault="0017072F" w:rsidP="0017072F">
            <w:pPr>
              <w:spacing w:line="360" w:lineRule="auto"/>
              <w:rPr>
                <w:rFonts w:ascii="Arial" w:hAnsi="Arial" w:cs="Arial"/>
                <w:sz w:val="19"/>
                <w:szCs w:val="19"/>
                <w:lang w:val="en-GB"/>
              </w:rPr>
            </w:pPr>
          </w:p>
        </w:tc>
        <w:tc>
          <w:tcPr>
            <w:tcW w:w="1386" w:type="dxa"/>
            <w:tcBorders>
              <w:bottom w:val="single" w:sz="4" w:space="0" w:color="auto"/>
            </w:tcBorders>
            <w:vAlign w:val="bottom"/>
          </w:tcPr>
          <w:p w14:paraId="2886F0A7" w14:textId="77777777" w:rsidR="0017072F" w:rsidRPr="007F1F3E" w:rsidRDefault="0017072F" w:rsidP="0017072F">
            <w:pPr>
              <w:spacing w:line="360" w:lineRule="auto"/>
              <w:jc w:val="right"/>
              <w:rPr>
                <w:rFonts w:ascii="Arial" w:hAnsi="Arial" w:cs="Arial"/>
                <w:sz w:val="19"/>
                <w:szCs w:val="19"/>
                <w:highlight w:val="yellow"/>
                <w:lang w:val="en-GB" w:eastAsia="en-US" w:bidi="ar-SA"/>
              </w:rPr>
            </w:pPr>
            <w:r>
              <w:rPr>
                <w:rFonts w:ascii="Arial" w:hAnsi="Arial" w:cs="Arial"/>
                <w:sz w:val="19"/>
                <w:szCs w:val="19"/>
                <w:lang w:val="en-GB"/>
              </w:rPr>
              <w:t>48</w:t>
            </w:r>
          </w:p>
        </w:tc>
      </w:tr>
      <w:tr w:rsidR="0017072F" w:rsidRPr="00696EF2" w14:paraId="62937EC6" w14:textId="77777777" w:rsidTr="00DF3474">
        <w:trPr>
          <w:trHeight w:val="307"/>
        </w:trPr>
        <w:tc>
          <w:tcPr>
            <w:tcW w:w="5995" w:type="dxa"/>
            <w:vAlign w:val="bottom"/>
          </w:tcPr>
          <w:p w14:paraId="1556DEA8" w14:textId="77777777" w:rsidR="0017072F" w:rsidRPr="00696EF2" w:rsidRDefault="0017072F" w:rsidP="0017072F">
            <w:pPr>
              <w:spacing w:line="360" w:lineRule="auto"/>
              <w:rPr>
                <w:rFonts w:ascii="Arial" w:hAnsi="Arial" w:cs="Arial"/>
                <w:sz w:val="19"/>
                <w:szCs w:val="19"/>
              </w:rPr>
            </w:pPr>
            <w:r w:rsidRPr="005648B5">
              <w:rPr>
                <w:rFonts w:ascii="Arial" w:hAnsi="Arial" w:cs="Arial"/>
                <w:sz w:val="19"/>
                <w:szCs w:val="19"/>
                <w:lang w:val="en-GB" w:eastAsia="en-US" w:bidi="ar-SA"/>
              </w:rPr>
              <w:t xml:space="preserve">Balance as </w:t>
            </w:r>
            <w:proofErr w:type="gramStart"/>
            <w:r w:rsidRPr="005648B5">
              <w:rPr>
                <w:rFonts w:ascii="Arial" w:hAnsi="Arial" w:cs="Arial"/>
                <w:sz w:val="19"/>
                <w:szCs w:val="19"/>
                <w:lang w:val="en-GB" w:eastAsia="en-US" w:bidi="ar-SA"/>
              </w:rPr>
              <w:t>at</w:t>
            </w:r>
            <w:proofErr w:type="gramEnd"/>
            <w:r w:rsidRPr="005648B5">
              <w:rPr>
                <w:rFonts w:ascii="Arial" w:hAnsi="Arial" w:cs="Arial"/>
                <w:sz w:val="19"/>
                <w:szCs w:val="19"/>
                <w:lang w:val="en-GB" w:eastAsia="en-US" w:bidi="ar-SA"/>
              </w:rPr>
              <w:t xml:space="preserve"> 3</w:t>
            </w:r>
            <w:r>
              <w:rPr>
                <w:rFonts w:ascii="Arial" w:hAnsi="Arial" w:cs="Arial"/>
                <w:sz w:val="19"/>
                <w:szCs w:val="19"/>
                <w:lang w:val="en-GB" w:eastAsia="en-US" w:bidi="ar-SA"/>
              </w:rPr>
              <w:t>1</w:t>
            </w:r>
            <w:r w:rsidRPr="005648B5">
              <w:rPr>
                <w:rFonts w:ascii="Arial" w:hAnsi="Arial" w:cs="Arial"/>
                <w:sz w:val="19"/>
                <w:szCs w:val="19"/>
                <w:lang w:val="en-GB" w:eastAsia="en-US" w:bidi="ar-SA"/>
              </w:rPr>
              <w:t xml:space="preserve"> </w:t>
            </w:r>
            <w:r>
              <w:rPr>
                <w:rFonts w:ascii="Arial" w:hAnsi="Arial" w:cs="Arial"/>
                <w:sz w:val="19"/>
                <w:szCs w:val="19"/>
                <w:lang w:val="en-GB" w:eastAsia="en-US" w:bidi="ar-SA"/>
              </w:rPr>
              <w:t>Decem</w:t>
            </w:r>
            <w:r w:rsidRPr="005648B5">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40A8877B" w14:textId="0C655F17" w:rsidR="0017072F" w:rsidRPr="00696EF2" w:rsidRDefault="00DE7887" w:rsidP="0017072F">
            <w:pPr>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517,090</w:t>
            </w:r>
            <w:r>
              <w:rPr>
                <w:rFonts w:ascii="Arial" w:hAnsi="Arial" w:cs="Arial"/>
                <w:sz w:val="19"/>
                <w:szCs w:val="19"/>
                <w:lang w:val="en-GB"/>
              </w:rPr>
              <w:fldChar w:fldCharType="end"/>
            </w:r>
          </w:p>
        </w:tc>
        <w:tc>
          <w:tcPr>
            <w:tcW w:w="270" w:type="dxa"/>
          </w:tcPr>
          <w:p w14:paraId="1C625938" w14:textId="77777777" w:rsidR="0017072F" w:rsidRPr="00696EF2" w:rsidRDefault="0017072F" w:rsidP="0017072F">
            <w:pPr>
              <w:spacing w:line="360"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04058387" w14:textId="77777777" w:rsidR="0017072F" w:rsidRDefault="0017072F" w:rsidP="0017072F">
            <w:pPr>
              <w:spacing w:line="360" w:lineRule="auto"/>
              <w:jc w:val="right"/>
              <w:rPr>
                <w:rFonts w:ascii="Arial" w:hAnsi="Arial" w:cs="Arial"/>
                <w:sz w:val="19"/>
                <w:szCs w:val="19"/>
                <w:lang w:val="en-GB" w:eastAsia="en-US" w:bidi="ar-SA"/>
              </w:rPr>
            </w:pPr>
            <w:r>
              <w:rPr>
                <w:rFonts w:ascii="Arial" w:hAnsi="Arial" w:cs="Arial"/>
                <w:sz w:val="19"/>
                <w:szCs w:val="19"/>
                <w:lang w:val="en-GB"/>
              </w:rPr>
              <w:t>157,165</w:t>
            </w:r>
          </w:p>
        </w:tc>
      </w:tr>
    </w:tbl>
    <w:p w14:paraId="4F735CA1" w14:textId="77777777" w:rsidR="009962C9" w:rsidRDefault="009962C9" w:rsidP="007A1077">
      <w:pPr>
        <w:spacing w:line="360" w:lineRule="auto"/>
        <w:rPr>
          <w:rFonts w:ascii="Arial" w:hAnsi="Arial" w:cs="Arial"/>
          <w:sz w:val="19"/>
          <w:szCs w:val="19"/>
        </w:rPr>
      </w:pPr>
    </w:p>
    <w:p w14:paraId="17B55925" w14:textId="578C6AAC" w:rsidR="008E0FB4" w:rsidRDefault="0062204A" w:rsidP="0088227A">
      <w:pPr>
        <w:spacing w:line="360" w:lineRule="auto"/>
        <w:ind w:left="360"/>
        <w:jc w:val="both"/>
        <w:rPr>
          <w:rFonts w:ascii="Arial" w:hAnsi="Arial" w:cs="Arial"/>
          <w:sz w:val="19"/>
          <w:szCs w:val="19"/>
        </w:rPr>
      </w:pPr>
      <w:r w:rsidRPr="0062204A">
        <w:rPr>
          <w:rFonts w:ascii="Arial" w:hAnsi="Arial" w:cs="Arial"/>
          <w:sz w:val="19"/>
          <w:szCs w:val="19"/>
        </w:rPr>
        <w:t xml:space="preserve">The Company has invested in an open-end mutual fund which yields return more than general savings deposits. The investment does not have any restriction for redemption and </w:t>
      </w:r>
      <w:r w:rsidR="00750489">
        <w:rPr>
          <w:rFonts w:ascii="Arial" w:hAnsi="Arial" w:cs="Arial"/>
          <w:sz w:val="19"/>
          <w:szCs w:val="19"/>
        </w:rPr>
        <w:t>is</w:t>
      </w:r>
      <w:r w:rsidRPr="0062204A">
        <w:rPr>
          <w:rFonts w:ascii="Arial" w:hAnsi="Arial" w:cs="Arial"/>
          <w:sz w:val="19"/>
          <w:szCs w:val="19"/>
        </w:rPr>
        <w:t xml:space="preserve"> classified as financial assets measured at fair value through profit or loss.</w:t>
      </w:r>
    </w:p>
    <w:p w14:paraId="23298CF3" w14:textId="77777777" w:rsidR="00EF70CB" w:rsidRDefault="00EF70CB" w:rsidP="0088227A">
      <w:pPr>
        <w:spacing w:line="360" w:lineRule="auto"/>
        <w:ind w:left="360"/>
        <w:jc w:val="both"/>
        <w:rPr>
          <w:rFonts w:ascii="Arial" w:hAnsi="Arial" w:cs="Arial"/>
          <w:sz w:val="19"/>
          <w:szCs w:val="19"/>
        </w:rPr>
      </w:pPr>
    </w:p>
    <w:p w14:paraId="0C111C13" w14:textId="77777777" w:rsidR="00AF14E0" w:rsidRPr="0004685E" w:rsidRDefault="00EF70CB" w:rsidP="0088227A">
      <w:pPr>
        <w:spacing w:line="360" w:lineRule="auto"/>
        <w:ind w:left="360"/>
        <w:jc w:val="both"/>
        <w:rPr>
          <w:rFonts w:ascii="Arial" w:hAnsi="Arial" w:cs="Arial"/>
          <w:sz w:val="19"/>
          <w:szCs w:val="19"/>
          <w:u w:val="single"/>
        </w:rPr>
      </w:pPr>
      <w:r w:rsidRPr="0004685E">
        <w:rPr>
          <w:rFonts w:ascii="Arial" w:hAnsi="Arial" w:cs="Arial"/>
          <w:sz w:val="19"/>
          <w:szCs w:val="19"/>
          <w:u w:val="single"/>
        </w:rPr>
        <w:t xml:space="preserve">Measurement of fair value </w:t>
      </w:r>
    </w:p>
    <w:p w14:paraId="076EB78F" w14:textId="585791CA" w:rsidR="00EF70CB" w:rsidRDefault="00EF70CB" w:rsidP="0088227A">
      <w:pPr>
        <w:spacing w:line="360" w:lineRule="auto"/>
        <w:ind w:left="360"/>
        <w:jc w:val="both"/>
        <w:rPr>
          <w:rFonts w:ascii="Arial" w:hAnsi="Arial" w:cs="Arial"/>
          <w:sz w:val="19"/>
          <w:szCs w:val="19"/>
        </w:rPr>
      </w:pPr>
      <w:r>
        <w:rPr>
          <w:rFonts w:ascii="Arial" w:hAnsi="Arial" w:cs="Arial"/>
          <w:sz w:val="19"/>
          <w:szCs w:val="19"/>
        </w:rPr>
        <w:t xml:space="preserve">The fair market value is based on the price quoted by the fund manager which is based on the fair value of the underlying investments held by the fund (Level 2). </w:t>
      </w:r>
    </w:p>
    <w:p w14:paraId="3280D24B" w14:textId="77777777" w:rsidR="00A51B4C" w:rsidRDefault="00A51B4C" w:rsidP="0088227A">
      <w:pPr>
        <w:spacing w:line="360" w:lineRule="auto"/>
        <w:ind w:left="360"/>
        <w:jc w:val="both"/>
        <w:rPr>
          <w:rFonts w:ascii="Arial" w:hAnsi="Arial" w:cs="Arial"/>
          <w:sz w:val="19"/>
          <w:szCs w:val="19"/>
        </w:rPr>
      </w:pPr>
    </w:p>
    <w:p w14:paraId="134180F4" w14:textId="77777777" w:rsidR="004A58CA" w:rsidRDefault="004A58CA" w:rsidP="007A1077">
      <w:pPr>
        <w:spacing w:line="360" w:lineRule="auto"/>
        <w:rPr>
          <w:rFonts w:ascii="Arial" w:hAnsi="Arial" w:cs="Arial"/>
          <w:b/>
          <w:bCs/>
          <w:caps/>
          <w:sz w:val="19"/>
          <w:szCs w:val="19"/>
          <w:lang w:eastAsia="en-US" w:bidi="ar-SA"/>
        </w:rPr>
      </w:pPr>
      <w:r>
        <w:rPr>
          <w:rFonts w:ascii="Arial" w:hAnsi="Arial" w:cs="Arial"/>
          <w:b/>
          <w:bCs/>
          <w:caps/>
          <w:sz w:val="19"/>
          <w:szCs w:val="19"/>
        </w:rPr>
        <w:br w:type="page"/>
      </w:r>
    </w:p>
    <w:p w14:paraId="5B0E2B43" w14:textId="4D8F7327" w:rsidR="00B042BD" w:rsidRPr="00782BCE" w:rsidRDefault="00DD4083" w:rsidP="0088227A">
      <w:pPr>
        <w:pStyle w:val="BodyTextIndent3"/>
        <w:numPr>
          <w:ilvl w:val="0"/>
          <w:numId w:val="5"/>
        </w:numPr>
        <w:tabs>
          <w:tab w:val="left" w:pos="360"/>
        </w:tabs>
        <w:spacing w:line="360" w:lineRule="auto"/>
        <w:jc w:val="left"/>
        <w:rPr>
          <w:rFonts w:ascii="Arial" w:hAnsi="Arial" w:cs="Arial"/>
          <w:b/>
          <w:bCs/>
          <w:sz w:val="19"/>
          <w:szCs w:val="19"/>
        </w:rPr>
      </w:pPr>
      <w:r w:rsidRPr="00782BCE">
        <w:rPr>
          <w:rFonts w:ascii="Arial" w:hAnsi="Arial" w:cs="Arial"/>
          <w:b/>
          <w:bCs/>
          <w:caps/>
          <w:sz w:val="19"/>
          <w:szCs w:val="19"/>
        </w:rPr>
        <w:lastRenderedPageBreak/>
        <w:t>TRADE</w:t>
      </w:r>
      <w:r w:rsidRPr="00782BCE">
        <w:rPr>
          <w:rFonts w:ascii="Arial" w:hAnsi="Arial" w:cs="Arial"/>
          <w:b/>
          <w:bCs/>
          <w:sz w:val="19"/>
          <w:szCs w:val="19"/>
        </w:rPr>
        <w:t xml:space="preserve"> ACCOUNTS RECEIVABLE</w:t>
      </w:r>
    </w:p>
    <w:p w14:paraId="499E9BD4" w14:textId="77777777" w:rsidR="00B042BD" w:rsidRDefault="00B042BD" w:rsidP="0088227A">
      <w:pPr>
        <w:pStyle w:val="BodyTextIndent3"/>
        <w:spacing w:line="360" w:lineRule="auto"/>
        <w:ind w:left="426" w:firstLine="0"/>
        <w:rPr>
          <w:rFonts w:ascii="Arial" w:hAnsi="Arial" w:cs="Arial"/>
          <w:sz w:val="19"/>
          <w:szCs w:val="19"/>
        </w:rPr>
      </w:pPr>
    </w:p>
    <w:p w14:paraId="64CD02D5" w14:textId="77777777" w:rsidR="00193226" w:rsidRPr="00B042BD" w:rsidRDefault="00193226" w:rsidP="0088227A">
      <w:pPr>
        <w:pStyle w:val="BodyTextIndent3"/>
        <w:spacing w:line="360" w:lineRule="auto"/>
        <w:ind w:left="360" w:firstLine="0"/>
        <w:rPr>
          <w:rFonts w:ascii="Arial" w:hAnsi="Arial" w:cs="Arial"/>
          <w:sz w:val="19"/>
          <w:szCs w:val="19"/>
          <w:u w:val="single"/>
        </w:rPr>
      </w:pPr>
      <w:r w:rsidRPr="00B042BD">
        <w:rPr>
          <w:rFonts w:ascii="Arial" w:hAnsi="Arial" w:cs="Arial"/>
          <w:sz w:val="19"/>
          <w:szCs w:val="19"/>
          <w:lang w:val="en-GB"/>
        </w:rPr>
        <w:t xml:space="preserve">As </w:t>
      </w:r>
      <w:proofErr w:type="gramStart"/>
      <w:r w:rsidRPr="00B042BD">
        <w:rPr>
          <w:rFonts w:ascii="Arial" w:hAnsi="Arial" w:cs="Arial"/>
          <w:sz w:val="19"/>
          <w:szCs w:val="19"/>
          <w:lang w:val="en-GB"/>
        </w:rPr>
        <w:t>at</w:t>
      </w:r>
      <w:proofErr w:type="gramEnd"/>
      <w:r w:rsidRPr="00B042BD">
        <w:rPr>
          <w:rFonts w:ascii="Arial" w:hAnsi="Arial" w:cs="Arial"/>
          <w:sz w:val="19"/>
          <w:szCs w:val="19"/>
          <w:lang w:val="en-GB"/>
        </w:rPr>
        <w:t xml:space="preserve"> </w:t>
      </w:r>
      <w:r w:rsidR="0044767C" w:rsidRPr="00B042BD">
        <w:rPr>
          <w:rFonts w:ascii="Arial" w:hAnsi="Arial" w:cs="Arial"/>
          <w:sz w:val="19"/>
          <w:szCs w:val="19"/>
          <w:lang w:val="en-GB"/>
        </w:rPr>
        <w:t xml:space="preserve">31 December </w:t>
      </w:r>
      <w:r w:rsidR="007C7402" w:rsidRPr="00B042BD">
        <w:rPr>
          <w:rFonts w:ascii="Arial" w:hAnsi="Arial" w:cs="Arial"/>
          <w:sz w:val="19"/>
          <w:szCs w:val="19"/>
          <w:lang w:val="en-GB"/>
        </w:rPr>
        <w:t>20</w:t>
      </w:r>
      <w:r w:rsidR="00782BCE">
        <w:rPr>
          <w:rFonts w:ascii="Arial" w:hAnsi="Arial" w:cs="Arial"/>
          <w:sz w:val="19"/>
          <w:szCs w:val="19"/>
          <w:lang w:val="en-GB"/>
        </w:rPr>
        <w:t>20</w:t>
      </w:r>
      <w:r w:rsidR="007C7402" w:rsidRPr="00B042BD">
        <w:rPr>
          <w:rFonts w:ascii="Arial" w:hAnsi="Arial" w:cs="Arial"/>
          <w:sz w:val="19"/>
          <w:szCs w:val="19"/>
          <w:rtl/>
          <w:cs/>
          <w:lang w:val="en-GB"/>
        </w:rPr>
        <w:t xml:space="preserve"> </w:t>
      </w:r>
      <w:r w:rsidR="003D63DF" w:rsidRPr="00B042BD">
        <w:rPr>
          <w:rFonts w:ascii="Arial" w:hAnsi="Arial" w:cs="Arial"/>
          <w:sz w:val="19"/>
          <w:szCs w:val="19"/>
          <w:lang w:val="en-GB"/>
        </w:rPr>
        <w:t>and 201</w:t>
      </w:r>
      <w:r w:rsidR="00782BCE">
        <w:rPr>
          <w:rFonts w:ascii="Arial" w:hAnsi="Arial" w:cs="Arial"/>
          <w:sz w:val="19"/>
          <w:szCs w:val="19"/>
          <w:lang w:val="en-GB"/>
        </w:rPr>
        <w:t>9</w:t>
      </w:r>
      <w:r w:rsidRPr="00B042BD">
        <w:rPr>
          <w:rFonts w:ascii="Arial" w:hAnsi="Arial" w:cs="Arial"/>
          <w:sz w:val="19"/>
          <w:szCs w:val="19"/>
          <w:lang w:val="en-GB"/>
        </w:rPr>
        <w:t xml:space="preserve">, the aged trade accounts receivable are </w:t>
      </w:r>
      <w:bookmarkStart w:id="1" w:name="_Hlk721530"/>
      <w:r w:rsidRPr="00B042BD">
        <w:rPr>
          <w:rFonts w:ascii="Arial" w:hAnsi="Arial" w:cs="Arial"/>
          <w:sz w:val="19"/>
          <w:szCs w:val="19"/>
          <w:lang w:val="en-GB"/>
        </w:rPr>
        <w:t>as follows</w:t>
      </w:r>
      <w:bookmarkEnd w:id="1"/>
      <w:r w:rsidRPr="00B042BD">
        <w:rPr>
          <w:rFonts w:ascii="Arial" w:hAnsi="Arial" w:cs="Arial"/>
          <w:sz w:val="19"/>
          <w:szCs w:val="19"/>
          <w:lang w:val="en-GB"/>
        </w:rPr>
        <w:t>:</w:t>
      </w:r>
    </w:p>
    <w:p w14:paraId="27F29805" w14:textId="77777777" w:rsidR="00193226" w:rsidRPr="00842E6C"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696EF2" w14:paraId="50212ACF" w14:textId="77777777" w:rsidTr="00535381">
        <w:tc>
          <w:tcPr>
            <w:tcW w:w="5860" w:type="dxa"/>
          </w:tcPr>
          <w:p w14:paraId="20BECE36" w14:textId="77777777" w:rsidR="00193226" w:rsidRPr="00696EF2" w:rsidRDefault="00193226" w:rsidP="00874BDA">
            <w:pPr>
              <w:spacing w:line="360"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696EF2" w:rsidRDefault="00193226" w:rsidP="00874BDA">
            <w:pPr>
              <w:spacing w:line="360" w:lineRule="auto"/>
              <w:ind w:left="-108" w:right="-108"/>
              <w:jc w:val="center"/>
              <w:rPr>
                <w:rFonts w:ascii="Arial" w:hAnsi="Arial" w:cs="Arial"/>
                <w:sz w:val="19"/>
                <w:szCs w:val="19"/>
              </w:rPr>
            </w:pPr>
            <w:r w:rsidRPr="00696EF2">
              <w:rPr>
                <w:rFonts w:ascii="Arial" w:hAnsi="Arial" w:cs="Arial"/>
                <w:sz w:val="19"/>
                <w:szCs w:val="19"/>
              </w:rPr>
              <w:t>Thousand Baht</w:t>
            </w:r>
          </w:p>
        </w:tc>
      </w:tr>
      <w:tr w:rsidR="00782BCE" w:rsidRPr="00696EF2" w14:paraId="2B7925CD" w14:textId="77777777" w:rsidTr="00863BB0">
        <w:tc>
          <w:tcPr>
            <w:tcW w:w="5860" w:type="dxa"/>
          </w:tcPr>
          <w:p w14:paraId="23742A8E" w14:textId="77777777" w:rsidR="00782BCE" w:rsidRPr="00696EF2" w:rsidRDefault="00782BCE" w:rsidP="00782BCE">
            <w:pPr>
              <w:spacing w:line="360"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77777777" w:rsidR="00782BCE" w:rsidRPr="00696EF2" w:rsidRDefault="00782BCE" w:rsidP="00782BCE">
            <w:pPr>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75CB67D6" w14:textId="77777777" w:rsidR="00782BCE" w:rsidRPr="00696EF2" w:rsidRDefault="00782BCE" w:rsidP="00782BCE">
            <w:pPr>
              <w:spacing w:line="360"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77777777" w:rsidR="00782BCE" w:rsidRPr="00696EF2" w:rsidRDefault="00782BCE" w:rsidP="00782BCE">
            <w:pPr>
              <w:spacing w:line="360" w:lineRule="auto"/>
              <w:ind w:left="-108" w:right="-108"/>
              <w:jc w:val="center"/>
              <w:rPr>
                <w:rFonts w:ascii="Arial" w:hAnsi="Arial" w:cs="Arial"/>
                <w:sz w:val="19"/>
                <w:szCs w:val="19"/>
              </w:rPr>
            </w:pPr>
            <w:r w:rsidRPr="00E94F2F">
              <w:rPr>
                <w:rFonts w:ascii="Arial" w:hAnsi="Arial" w:cs="Arial"/>
                <w:sz w:val="19"/>
                <w:szCs w:val="19"/>
                <w:lang w:val="en-GB"/>
              </w:rPr>
              <w:t>201</w:t>
            </w:r>
            <w:r>
              <w:rPr>
                <w:rFonts w:ascii="Arial" w:hAnsi="Arial" w:cs="Arial"/>
                <w:sz w:val="19"/>
                <w:szCs w:val="19"/>
                <w:lang w:val="en-GB"/>
              </w:rPr>
              <w:t>9</w:t>
            </w:r>
          </w:p>
        </w:tc>
      </w:tr>
      <w:tr w:rsidR="00193226" w:rsidRPr="00696EF2" w14:paraId="70CF19EA" w14:textId="77777777" w:rsidTr="00535381">
        <w:tc>
          <w:tcPr>
            <w:tcW w:w="5860" w:type="dxa"/>
          </w:tcPr>
          <w:p w14:paraId="61ABF440" w14:textId="77777777" w:rsidR="00193226" w:rsidRPr="00696EF2" w:rsidRDefault="00193226" w:rsidP="00874BDA">
            <w:pPr>
              <w:spacing w:line="360"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696EF2" w:rsidRDefault="00193226" w:rsidP="00874BDA">
            <w:pPr>
              <w:spacing w:line="360" w:lineRule="auto"/>
              <w:rPr>
                <w:rFonts w:ascii="Arial" w:hAnsi="Arial" w:cs="Arial"/>
                <w:sz w:val="19"/>
                <w:szCs w:val="19"/>
                <w:lang w:val="en-GB"/>
              </w:rPr>
            </w:pPr>
          </w:p>
        </w:tc>
        <w:tc>
          <w:tcPr>
            <w:tcW w:w="270" w:type="dxa"/>
          </w:tcPr>
          <w:p w14:paraId="77BC12A9" w14:textId="77777777" w:rsidR="00193226" w:rsidRPr="00696EF2" w:rsidRDefault="00193226" w:rsidP="00874BDA">
            <w:pPr>
              <w:spacing w:line="360"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696EF2" w:rsidRDefault="00193226" w:rsidP="00874BDA">
            <w:pPr>
              <w:spacing w:line="360" w:lineRule="auto"/>
              <w:rPr>
                <w:rFonts w:ascii="Arial" w:hAnsi="Arial" w:cs="Arial"/>
                <w:sz w:val="19"/>
                <w:szCs w:val="19"/>
                <w:lang w:val="en-GB"/>
              </w:rPr>
            </w:pPr>
          </w:p>
        </w:tc>
      </w:tr>
      <w:tr w:rsidR="00782BCE" w:rsidRPr="00696EF2" w14:paraId="18EECA92" w14:textId="77777777" w:rsidTr="00535381">
        <w:trPr>
          <w:trHeight w:val="307"/>
        </w:trPr>
        <w:tc>
          <w:tcPr>
            <w:tcW w:w="5860" w:type="dxa"/>
            <w:vAlign w:val="bottom"/>
          </w:tcPr>
          <w:p w14:paraId="54221DBE"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rPr>
              <w:t>Not yet due</w:t>
            </w:r>
          </w:p>
        </w:tc>
        <w:tc>
          <w:tcPr>
            <w:tcW w:w="1440" w:type="dxa"/>
            <w:vAlign w:val="bottom"/>
          </w:tcPr>
          <w:p w14:paraId="3BDBE60E" w14:textId="77777777" w:rsidR="00782BCE" w:rsidRPr="00696EF2" w:rsidRDefault="008D3AC9" w:rsidP="00782BCE">
            <w:pPr>
              <w:spacing w:line="360" w:lineRule="auto"/>
              <w:jc w:val="right"/>
              <w:rPr>
                <w:rFonts w:ascii="Arial" w:hAnsi="Arial" w:cs="Arial"/>
                <w:sz w:val="19"/>
                <w:szCs w:val="19"/>
                <w:lang w:val="en-GB"/>
              </w:rPr>
            </w:pPr>
            <w:r>
              <w:rPr>
                <w:rFonts w:ascii="Arial" w:hAnsi="Arial" w:cs="Arial"/>
                <w:sz w:val="19"/>
                <w:szCs w:val="19"/>
                <w:lang w:val="en-GB"/>
              </w:rPr>
              <w:t>321,854</w:t>
            </w:r>
          </w:p>
        </w:tc>
        <w:tc>
          <w:tcPr>
            <w:tcW w:w="270" w:type="dxa"/>
          </w:tcPr>
          <w:p w14:paraId="7E156D5D" w14:textId="77777777" w:rsidR="00782BCE" w:rsidRPr="00696EF2" w:rsidRDefault="00782BCE" w:rsidP="00782BCE">
            <w:pPr>
              <w:spacing w:line="360" w:lineRule="auto"/>
              <w:rPr>
                <w:rFonts w:ascii="Arial" w:hAnsi="Arial" w:cs="Arial"/>
                <w:sz w:val="19"/>
                <w:szCs w:val="19"/>
                <w:lang w:val="en-GB"/>
              </w:rPr>
            </w:pPr>
          </w:p>
        </w:tc>
        <w:tc>
          <w:tcPr>
            <w:tcW w:w="1430" w:type="dxa"/>
            <w:vAlign w:val="bottom"/>
          </w:tcPr>
          <w:p w14:paraId="17119787"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lang w:val="en-GB"/>
              </w:rPr>
              <w:t>350,352</w:t>
            </w:r>
          </w:p>
        </w:tc>
      </w:tr>
      <w:tr w:rsidR="00782BCE" w:rsidRPr="00696EF2" w14:paraId="0167D9D4" w14:textId="77777777" w:rsidTr="00535381">
        <w:trPr>
          <w:trHeight w:val="305"/>
        </w:trPr>
        <w:tc>
          <w:tcPr>
            <w:tcW w:w="5860" w:type="dxa"/>
            <w:vAlign w:val="bottom"/>
          </w:tcPr>
          <w:p w14:paraId="1BDE032E" w14:textId="77777777" w:rsidR="00782BCE" w:rsidRPr="00696EF2" w:rsidRDefault="00782BCE" w:rsidP="00782BCE">
            <w:pPr>
              <w:spacing w:line="360" w:lineRule="auto"/>
              <w:rPr>
                <w:rFonts w:ascii="Arial" w:hAnsi="Arial" w:cs="Arial"/>
                <w:sz w:val="19"/>
                <w:szCs w:val="19"/>
              </w:rPr>
            </w:pPr>
            <w:proofErr w:type="gramStart"/>
            <w:r w:rsidRPr="00696EF2">
              <w:rPr>
                <w:rFonts w:ascii="Arial" w:hAnsi="Arial" w:cs="Arial"/>
                <w:sz w:val="19"/>
                <w:szCs w:val="19"/>
              </w:rPr>
              <w:t>Over due</w:t>
            </w:r>
            <w:proofErr w:type="gramEnd"/>
          </w:p>
        </w:tc>
        <w:tc>
          <w:tcPr>
            <w:tcW w:w="1440" w:type="dxa"/>
          </w:tcPr>
          <w:p w14:paraId="2F2CC1C5" w14:textId="77777777" w:rsidR="00782BCE" w:rsidRPr="00696EF2" w:rsidRDefault="00782BCE" w:rsidP="00782BCE">
            <w:pPr>
              <w:spacing w:line="360" w:lineRule="auto"/>
              <w:jc w:val="right"/>
              <w:rPr>
                <w:rFonts w:ascii="Arial" w:hAnsi="Arial" w:cs="Arial"/>
                <w:sz w:val="19"/>
                <w:szCs w:val="19"/>
                <w:lang w:val="en-GB"/>
              </w:rPr>
            </w:pPr>
          </w:p>
        </w:tc>
        <w:tc>
          <w:tcPr>
            <w:tcW w:w="270" w:type="dxa"/>
          </w:tcPr>
          <w:p w14:paraId="63127609" w14:textId="77777777" w:rsidR="00782BCE" w:rsidRPr="00696EF2" w:rsidRDefault="00782BCE" w:rsidP="00782BCE">
            <w:pPr>
              <w:spacing w:line="360" w:lineRule="auto"/>
              <w:rPr>
                <w:rFonts w:ascii="Arial" w:hAnsi="Arial" w:cs="Arial"/>
                <w:sz w:val="19"/>
                <w:szCs w:val="19"/>
                <w:lang w:val="en-GB"/>
              </w:rPr>
            </w:pPr>
          </w:p>
        </w:tc>
        <w:tc>
          <w:tcPr>
            <w:tcW w:w="1430" w:type="dxa"/>
          </w:tcPr>
          <w:p w14:paraId="56471E72" w14:textId="77777777" w:rsidR="00782BCE" w:rsidRPr="00696EF2" w:rsidRDefault="00782BCE" w:rsidP="00782BCE">
            <w:pPr>
              <w:spacing w:line="360" w:lineRule="auto"/>
              <w:jc w:val="right"/>
              <w:rPr>
                <w:rFonts w:ascii="Arial" w:hAnsi="Arial" w:cs="Arial"/>
                <w:sz w:val="19"/>
                <w:szCs w:val="19"/>
                <w:lang w:val="en-GB"/>
              </w:rPr>
            </w:pPr>
          </w:p>
        </w:tc>
      </w:tr>
      <w:tr w:rsidR="00782BCE" w:rsidRPr="00696EF2" w14:paraId="3DDDFDA0" w14:textId="77777777" w:rsidTr="00535381">
        <w:trPr>
          <w:trHeight w:val="175"/>
        </w:trPr>
        <w:tc>
          <w:tcPr>
            <w:tcW w:w="5860" w:type="dxa"/>
            <w:vAlign w:val="bottom"/>
          </w:tcPr>
          <w:p w14:paraId="081C4866" w14:textId="77777777" w:rsidR="00782BCE" w:rsidRPr="00696EF2" w:rsidRDefault="00782BCE" w:rsidP="00782BCE">
            <w:pPr>
              <w:spacing w:line="360" w:lineRule="auto"/>
              <w:ind w:left="252"/>
              <w:rPr>
                <w:rFonts w:ascii="Arial" w:hAnsi="Arial" w:cs="Arial"/>
                <w:sz w:val="19"/>
                <w:szCs w:val="19"/>
                <w:lang w:val="en-GB"/>
              </w:rPr>
            </w:pPr>
            <w:r w:rsidRPr="00696EF2">
              <w:rPr>
                <w:rFonts w:ascii="Arial" w:hAnsi="Arial" w:cs="Arial"/>
                <w:sz w:val="19"/>
                <w:szCs w:val="19"/>
              </w:rPr>
              <w:t>Less than 3 months</w:t>
            </w:r>
          </w:p>
        </w:tc>
        <w:tc>
          <w:tcPr>
            <w:tcW w:w="1440" w:type="dxa"/>
            <w:vAlign w:val="bottom"/>
          </w:tcPr>
          <w:p w14:paraId="4012353E" w14:textId="77777777" w:rsidR="00782BCE" w:rsidRPr="00696EF2" w:rsidRDefault="008D3AC9" w:rsidP="00782BCE">
            <w:pPr>
              <w:spacing w:line="360" w:lineRule="auto"/>
              <w:jc w:val="right"/>
              <w:rPr>
                <w:rFonts w:ascii="Arial" w:hAnsi="Arial" w:cs="Arial"/>
                <w:sz w:val="19"/>
                <w:szCs w:val="19"/>
                <w:lang w:val="en-GB"/>
              </w:rPr>
            </w:pPr>
            <w:r>
              <w:rPr>
                <w:rFonts w:ascii="Arial" w:hAnsi="Arial" w:cs="Arial"/>
                <w:sz w:val="19"/>
                <w:szCs w:val="19"/>
                <w:lang w:val="en-GB"/>
              </w:rPr>
              <w:t>57,469</w:t>
            </w:r>
          </w:p>
        </w:tc>
        <w:tc>
          <w:tcPr>
            <w:tcW w:w="270" w:type="dxa"/>
          </w:tcPr>
          <w:p w14:paraId="159155BE" w14:textId="77777777" w:rsidR="00782BCE" w:rsidRPr="00696EF2" w:rsidRDefault="00782BCE" w:rsidP="00782BCE">
            <w:pPr>
              <w:spacing w:line="360" w:lineRule="auto"/>
              <w:rPr>
                <w:rFonts w:ascii="Arial" w:hAnsi="Arial" w:cs="Arial"/>
                <w:sz w:val="19"/>
                <w:szCs w:val="19"/>
                <w:lang w:val="en-GB"/>
              </w:rPr>
            </w:pPr>
          </w:p>
        </w:tc>
        <w:tc>
          <w:tcPr>
            <w:tcW w:w="1430" w:type="dxa"/>
            <w:vAlign w:val="bottom"/>
          </w:tcPr>
          <w:p w14:paraId="03931D77"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lang w:val="en-GB"/>
              </w:rPr>
              <w:t>106,208</w:t>
            </w:r>
          </w:p>
        </w:tc>
      </w:tr>
      <w:tr w:rsidR="00782BCE" w:rsidRPr="00696EF2" w14:paraId="6BEB3AA4" w14:textId="77777777" w:rsidTr="00535381">
        <w:trPr>
          <w:trHeight w:val="123"/>
        </w:trPr>
        <w:tc>
          <w:tcPr>
            <w:tcW w:w="5860" w:type="dxa"/>
            <w:vAlign w:val="bottom"/>
          </w:tcPr>
          <w:p w14:paraId="0857C117" w14:textId="77777777" w:rsidR="00782BCE" w:rsidRPr="00696EF2" w:rsidRDefault="00782BCE" w:rsidP="00782BCE">
            <w:pPr>
              <w:spacing w:line="360" w:lineRule="auto"/>
              <w:ind w:left="252"/>
              <w:rPr>
                <w:rFonts w:ascii="Arial" w:hAnsi="Arial" w:cs="Arial"/>
                <w:sz w:val="19"/>
                <w:szCs w:val="19"/>
              </w:rPr>
            </w:pPr>
            <w:r w:rsidRPr="00696EF2">
              <w:rPr>
                <w:rFonts w:ascii="Arial" w:hAnsi="Arial" w:cs="Arial"/>
                <w:sz w:val="19"/>
                <w:szCs w:val="19"/>
              </w:rPr>
              <w:t>More than 3 months, not over 6 months</w:t>
            </w:r>
          </w:p>
        </w:tc>
        <w:tc>
          <w:tcPr>
            <w:tcW w:w="1440" w:type="dxa"/>
            <w:vAlign w:val="bottom"/>
          </w:tcPr>
          <w:p w14:paraId="29973A4B" w14:textId="4281A257" w:rsidR="00782BCE" w:rsidRPr="00696EF2" w:rsidRDefault="008D3AC9" w:rsidP="008D3AC9">
            <w:pPr>
              <w:spacing w:line="360" w:lineRule="auto"/>
              <w:jc w:val="right"/>
              <w:rPr>
                <w:rFonts w:ascii="Arial" w:hAnsi="Arial" w:cs="Arial"/>
                <w:sz w:val="19"/>
                <w:szCs w:val="19"/>
                <w:lang w:val="en-GB"/>
              </w:rPr>
            </w:pPr>
            <w:r>
              <w:rPr>
                <w:rFonts w:ascii="Arial" w:hAnsi="Arial" w:cs="Arial"/>
                <w:sz w:val="19"/>
                <w:szCs w:val="19"/>
                <w:lang w:val="en-GB"/>
              </w:rPr>
              <w:t>23,84</w:t>
            </w:r>
            <w:r w:rsidR="00F40A04">
              <w:rPr>
                <w:rFonts w:ascii="Arial" w:hAnsi="Arial" w:cs="Arial"/>
                <w:sz w:val="19"/>
                <w:szCs w:val="19"/>
              </w:rPr>
              <w:t>0</w:t>
            </w:r>
          </w:p>
        </w:tc>
        <w:tc>
          <w:tcPr>
            <w:tcW w:w="270" w:type="dxa"/>
          </w:tcPr>
          <w:p w14:paraId="29A405CC" w14:textId="77777777" w:rsidR="00782BCE" w:rsidRPr="00696EF2" w:rsidRDefault="00782BCE" w:rsidP="00782BCE">
            <w:pPr>
              <w:spacing w:line="360" w:lineRule="auto"/>
              <w:rPr>
                <w:rFonts w:ascii="Arial" w:hAnsi="Arial" w:cs="Arial"/>
                <w:sz w:val="19"/>
                <w:szCs w:val="19"/>
                <w:lang w:val="en-GB"/>
              </w:rPr>
            </w:pPr>
          </w:p>
        </w:tc>
        <w:tc>
          <w:tcPr>
            <w:tcW w:w="1430" w:type="dxa"/>
            <w:vAlign w:val="bottom"/>
          </w:tcPr>
          <w:p w14:paraId="147F1F94" w14:textId="022A29A5" w:rsidR="00782BCE" w:rsidRPr="00696EF2" w:rsidRDefault="00782BCE" w:rsidP="00782BCE">
            <w:pPr>
              <w:spacing w:line="360" w:lineRule="auto"/>
              <w:jc w:val="center"/>
              <w:rPr>
                <w:rFonts w:ascii="Arial" w:hAnsi="Arial" w:cs="Arial"/>
                <w:sz w:val="19"/>
                <w:szCs w:val="19"/>
                <w:lang w:val="en-GB"/>
              </w:rPr>
            </w:pPr>
            <w:r>
              <w:rPr>
                <w:rFonts w:ascii="Arial" w:hAnsi="Arial" w:cs="Arial"/>
                <w:sz w:val="19"/>
                <w:szCs w:val="19"/>
                <w:lang w:val="en-GB"/>
              </w:rPr>
              <w:t xml:space="preserve">        </w:t>
            </w:r>
            <w:r w:rsidR="0005562F">
              <w:rPr>
                <w:rFonts w:ascii="Arial" w:hAnsi="Arial" w:cs="Arial"/>
                <w:sz w:val="19"/>
                <w:szCs w:val="19"/>
              </w:rPr>
              <w:t xml:space="preserve">  </w:t>
            </w:r>
            <w:r>
              <w:rPr>
                <w:rFonts w:ascii="Arial" w:hAnsi="Arial" w:cs="Arial"/>
                <w:sz w:val="19"/>
                <w:szCs w:val="19"/>
                <w:lang w:val="en-GB"/>
              </w:rPr>
              <w:t>-</w:t>
            </w:r>
          </w:p>
        </w:tc>
      </w:tr>
      <w:tr w:rsidR="00782BCE" w:rsidRPr="00696EF2" w14:paraId="678A7FA1" w14:textId="77777777" w:rsidTr="00535381">
        <w:trPr>
          <w:trHeight w:val="123"/>
        </w:trPr>
        <w:tc>
          <w:tcPr>
            <w:tcW w:w="5860" w:type="dxa"/>
            <w:vAlign w:val="bottom"/>
          </w:tcPr>
          <w:p w14:paraId="3A35A987" w14:textId="77777777" w:rsidR="00782BCE" w:rsidRPr="00696EF2" w:rsidRDefault="00782BCE" w:rsidP="00782BCE">
            <w:pPr>
              <w:spacing w:line="360" w:lineRule="auto"/>
              <w:ind w:left="252"/>
              <w:rPr>
                <w:rFonts w:ascii="Arial" w:hAnsi="Arial" w:cs="Arial"/>
                <w:sz w:val="19"/>
                <w:szCs w:val="19"/>
              </w:rPr>
            </w:pPr>
            <w:r w:rsidRPr="00696EF2">
              <w:rPr>
                <w:rFonts w:ascii="Arial" w:hAnsi="Arial" w:cs="Arial"/>
                <w:sz w:val="19"/>
                <w:szCs w:val="19"/>
              </w:rPr>
              <w:t>More than 6 months, not over 12 months</w:t>
            </w:r>
          </w:p>
        </w:tc>
        <w:tc>
          <w:tcPr>
            <w:tcW w:w="1440" w:type="dxa"/>
            <w:vAlign w:val="bottom"/>
          </w:tcPr>
          <w:p w14:paraId="37B574F0" w14:textId="77777777" w:rsidR="00782BCE" w:rsidRPr="00E74188" w:rsidRDefault="008D3AC9" w:rsidP="008D3AC9">
            <w:pPr>
              <w:spacing w:line="360" w:lineRule="auto"/>
              <w:jc w:val="right"/>
              <w:rPr>
                <w:rFonts w:ascii="Arial" w:hAnsi="Arial" w:cs="Arial"/>
                <w:sz w:val="19"/>
                <w:szCs w:val="19"/>
              </w:rPr>
            </w:pPr>
            <w:r>
              <w:rPr>
                <w:rFonts w:ascii="Arial" w:hAnsi="Arial" w:cs="Arial"/>
                <w:sz w:val="19"/>
                <w:szCs w:val="19"/>
              </w:rPr>
              <w:t>9</w:t>
            </w:r>
          </w:p>
        </w:tc>
        <w:tc>
          <w:tcPr>
            <w:tcW w:w="270" w:type="dxa"/>
          </w:tcPr>
          <w:p w14:paraId="4753ED4F" w14:textId="77777777" w:rsidR="00782BCE" w:rsidRPr="0004685E" w:rsidRDefault="00782BCE" w:rsidP="00782BCE">
            <w:pPr>
              <w:spacing w:line="360" w:lineRule="auto"/>
              <w:rPr>
                <w:rFonts w:ascii="Arial" w:hAnsi="Arial" w:cs="Arial"/>
                <w:sz w:val="19"/>
                <w:szCs w:val="19"/>
                <w:highlight w:val="yellow"/>
                <w:lang w:val="en-GB"/>
              </w:rPr>
            </w:pPr>
          </w:p>
        </w:tc>
        <w:tc>
          <w:tcPr>
            <w:tcW w:w="1430" w:type="dxa"/>
            <w:vAlign w:val="bottom"/>
          </w:tcPr>
          <w:p w14:paraId="79C3CC88" w14:textId="268C4455" w:rsidR="00782BCE" w:rsidRPr="00696EF2" w:rsidRDefault="00782BCE" w:rsidP="00782BCE">
            <w:pPr>
              <w:spacing w:line="360" w:lineRule="auto"/>
              <w:jc w:val="center"/>
              <w:rPr>
                <w:rFonts w:ascii="Arial" w:hAnsi="Arial" w:cs="Arial"/>
                <w:sz w:val="19"/>
                <w:szCs w:val="19"/>
                <w:lang w:val="en-GB"/>
              </w:rPr>
            </w:pPr>
            <w:r>
              <w:rPr>
                <w:rFonts w:ascii="Arial" w:hAnsi="Arial" w:cs="Arial"/>
                <w:sz w:val="19"/>
                <w:szCs w:val="19"/>
                <w:lang w:val="en-GB"/>
              </w:rPr>
              <w:t xml:space="preserve">        </w:t>
            </w:r>
            <w:r w:rsidR="0005562F">
              <w:rPr>
                <w:rFonts w:ascii="Arial" w:hAnsi="Arial" w:cs="Arial"/>
                <w:sz w:val="19"/>
                <w:szCs w:val="19"/>
              </w:rPr>
              <w:t xml:space="preserve">  </w:t>
            </w:r>
            <w:r>
              <w:rPr>
                <w:rFonts w:ascii="Arial" w:hAnsi="Arial" w:cs="Arial"/>
                <w:sz w:val="19"/>
                <w:szCs w:val="19"/>
                <w:lang w:val="en-GB"/>
              </w:rPr>
              <w:t>-</w:t>
            </w:r>
          </w:p>
        </w:tc>
      </w:tr>
      <w:tr w:rsidR="00782BCE" w:rsidRPr="00696EF2" w14:paraId="3AB449D4" w14:textId="77777777" w:rsidTr="00535381">
        <w:trPr>
          <w:trHeight w:val="302"/>
        </w:trPr>
        <w:tc>
          <w:tcPr>
            <w:tcW w:w="5860" w:type="dxa"/>
            <w:vAlign w:val="bottom"/>
          </w:tcPr>
          <w:p w14:paraId="6C70D676" w14:textId="77777777" w:rsidR="00782BCE" w:rsidRPr="00696EF2" w:rsidRDefault="00782BCE" w:rsidP="00782BCE">
            <w:pPr>
              <w:spacing w:line="360" w:lineRule="auto"/>
              <w:rPr>
                <w:rFonts w:ascii="Arial" w:hAnsi="Arial" w:cs="Arial"/>
                <w:sz w:val="19"/>
                <w:szCs w:val="19"/>
                <w:cs/>
              </w:rPr>
            </w:pPr>
            <w:r w:rsidRPr="00696EF2">
              <w:rPr>
                <w:rFonts w:ascii="Arial" w:hAnsi="Arial" w:cs="Arial"/>
                <w:sz w:val="19"/>
                <w:szCs w:val="19"/>
              </w:rPr>
              <w:t>Total</w:t>
            </w:r>
          </w:p>
        </w:tc>
        <w:tc>
          <w:tcPr>
            <w:tcW w:w="1440" w:type="dxa"/>
            <w:tcBorders>
              <w:top w:val="single" w:sz="4" w:space="0" w:color="auto"/>
              <w:bottom w:val="single" w:sz="12" w:space="0" w:color="auto"/>
            </w:tcBorders>
            <w:vAlign w:val="bottom"/>
          </w:tcPr>
          <w:p w14:paraId="3FE05C70" w14:textId="77777777" w:rsidR="00782BCE" w:rsidRPr="00696EF2" w:rsidRDefault="008D3AC9" w:rsidP="00782BCE">
            <w:pPr>
              <w:spacing w:line="360" w:lineRule="auto"/>
              <w:jc w:val="right"/>
              <w:rPr>
                <w:rFonts w:ascii="Arial" w:hAnsi="Arial" w:cs="Arial"/>
                <w:sz w:val="19"/>
                <w:szCs w:val="19"/>
                <w:lang w:val="en-GB"/>
              </w:rPr>
            </w:pPr>
            <w:r>
              <w:rPr>
                <w:rFonts w:ascii="Arial" w:hAnsi="Arial" w:cs="Arial"/>
                <w:sz w:val="19"/>
                <w:szCs w:val="19"/>
                <w:lang w:val="en-GB"/>
              </w:rPr>
              <w:t>403,172</w:t>
            </w:r>
          </w:p>
        </w:tc>
        <w:tc>
          <w:tcPr>
            <w:tcW w:w="270" w:type="dxa"/>
          </w:tcPr>
          <w:p w14:paraId="1D46FA00" w14:textId="77777777" w:rsidR="00782BCE" w:rsidRPr="00696EF2" w:rsidRDefault="00782BCE" w:rsidP="00782BCE">
            <w:pPr>
              <w:spacing w:line="360"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lang w:val="en-GB"/>
              </w:rPr>
              <w:t>456,560</w:t>
            </w:r>
          </w:p>
        </w:tc>
      </w:tr>
    </w:tbl>
    <w:p w14:paraId="318124AE" w14:textId="77777777" w:rsidR="00193226" w:rsidRPr="00696EF2" w:rsidRDefault="00193226" w:rsidP="0088227A">
      <w:pPr>
        <w:pStyle w:val="BodyTextIndent3"/>
        <w:spacing w:line="360" w:lineRule="auto"/>
        <w:ind w:left="0" w:firstLine="0"/>
        <w:rPr>
          <w:rFonts w:ascii="Arial" w:hAnsi="Arial" w:cs="Arial"/>
          <w:sz w:val="19"/>
          <w:szCs w:val="19"/>
          <w:u w:val="single"/>
        </w:rPr>
      </w:pPr>
    </w:p>
    <w:p w14:paraId="4268F8CF" w14:textId="5465E367" w:rsidR="00EC4037" w:rsidRPr="00842E6C" w:rsidRDefault="00D02AF2" w:rsidP="0088227A">
      <w:pPr>
        <w:spacing w:line="360" w:lineRule="auto"/>
        <w:ind w:left="360"/>
        <w:jc w:val="thaiDistribute"/>
        <w:rPr>
          <w:rFonts w:ascii="Arial" w:hAnsi="Arial" w:cs="Arial"/>
          <w:sz w:val="19"/>
          <w:szCs w:val="19"/>
          <w:u w:val="single"/>
          <w:lang w:eastAsia="en-US" w:bidi="ar-SA"/>
        </w:rPr>
      </w:pPr>
      <w:r w:rsidRPr="00696EF2">
        <w:rPr>
          <w:rFonts w:ascii="Arial" w:hAnsi="Arial" w:cs="Arial"/>
          <w:sz w:val="19"/>
          <w:szCs w:val="19"/>
          <w:lang w:val="en-GB"/>
        </w:rPr>
        <w:t xml:space="preserve">The normal credit term </w:t>
      </w:r>
      <w:r w:rsidR="002C6159">
        <w:rPr>
          <w:rFonts w:ascii="Arial" w:hAnsi="Arial" w:cs="Arial"/>
          <w:sz w:val="19"/>
          <w:szCs w:val="19"/>
          <w:lang w:val="en-GB"/>
        </w:rPr>
        <w:t>is between</w:t>
      </w:r>
      <w:r w:rsidR="002C6159" w:rsidRPr="00696EF2">
        <w:rPr>
          <w:rFonts w:ascii="Arial" w:hAnsi="Arial" w:cs="Arial"/>
          <w:sz w:val="19"/>
          <w:szCs w:val="19"/>
          <w:lang w:val="en-GB"/>
        </w:rPr>
        <w:t xml:space="preserve"> </w:t>
      </w:r>
      <w:r w:rsidR="00C462CE">
        <w:rPr>
          <w:rFonts w:ascii="Arial" w:hAnsi="Arial" w:cs="Arial"/>
          <w:sz w:val="19"/>
          <w:szCs w:val="19"/>
        </w:rPr>
        <w:t xml:space="preserve">0 - </w:t>
      </w:r>
      <w:r w:rsidRPr="00696EF2">
        <w:rPr>
          <w:rFonts w:ascii="Arial" w:hAnsi="Arial" w:cs="Arial"/>
          <w:sz w:val="19"/>
          <w:szCs w:val="19"/>
          <w:lang w:val="en-GB"/>
        </w:rPr>
        <w:t>90 days.</w:t>
      </w:r>
    </w:p>
    <w:p w14:paraId="501DEF9F" w14:textId="77777777" w:rsidR="000341DB" w:rsidRDefault="000341DB" w:rsidP="00DF3474">
      <w:pPr>
        <w:spacing w:line="360" w:lineRule="auto"/>
        <w:rPr>
          <w:rFonts w:ascii="Arial" w:hAnsi="Arial" w:cs="Arial"/>
          <w:sz w:val="19"/>
          <w:szCs w:val="19"/>
          <w:u w:val="single"/>
          <w:lang w:eastAsia="en-US" w:bidi="ar-SA"/>
        </w:rPr>
      </w:pPr>
    </w:p>
    <w:p w14:paraId="277E791C" w14:textId="77777777" w:rsidR="00193226" w:rsidRPr="00782BCE" w:rsidRDefault="00193226" w:rsidP="0088227A">
      <w:pPr>
        <w:pStyle w:val="BodyTextIndent3"/>
        <w:numPr>
          <w:ilvl w:val="0"/>
          <w:numId w:val="5"/>
        </w:numPr>
        <w:tabs>
          <w:tab w:val="left" w:pos="360"/>
        </w:tabs>
        <w:spacing w:line="360" w:lineRule="auto"/>
        <w:jc w:val="left"/>
        <w:rPr>
          <w:rFonts w:ascii="Arial" w:hAnsi="Arial" w:cs="Arial"/>
          <w:b/>
          <w:bCs/>
          <w:sz w:val="19"/>
          <w:szCs w:val="19"/>
        </w:rPr>
      </w:pPr>
      <w:r w:rsidRPr="00782BCE">
        <w:rPr>
          <w:rFonts w:ascii="Arial" w:hAnsi="Arial" w:cs="Arial"/>
          <w:b/>
          <w:bCs/>
          <w:caps/>
          <w:sz w:val="19"/>
          <w:szCs w:val="19"/>
        </w:rPr>
        <w:t>INVENTORIES</w:t>
      </w:r>
    </w:p>
    <w:p w14:paraId="39F8F28D" w14:textId="77777777" w:rsidR="005D4AE2" w:rsidRPr="00842E6C"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696EF2" w14:paraId="7DC52185" w14:textId="77777777" w:rsidTr="00842E6C">
        <w:tc>
          <w:tcPr>
            <w:tcW w:w="5846" w:type="dxa"/>
          </w:tcPr>
          <w:p w14:paraId="1E7DDAB9" w14:textId="77777777" w:rsidR="00193226" w:rsidRPr="00696EF2" w:rsidRDefault="001932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696EF2" w:rsidRDefault="00193226" w:rsidP="00874BDA">
            <w:pPr>
              <w:spacing w:line="360" w:lineRule="auto"/>
              <w:ind w:left="-108" w:right="-108"/>
              <w:jc w:val="center"/>
              <w:rPr>
                <w:rFonts w:ascii="Arial" w:hAnsi="Arial" w:cs="Arial"/>
                <w:sz w:val="19"/>
                <w:szCs w:val="19"/>
                <w:cs/>
              </w:rPr>
            </w:pPr>
            <w:r w:rsidRPr="00696EF2">
              <w:rPr>
                <w:rFonts w:ascii="Arial" w:hAnsi="Arial" w:cs="Arial"/>
                <w:sz w:val="19"/>
                <w:szCs w:val="19"/>
              </w:rPr>
              <w:t>Thousand Baht</w:t>
            </w:r>
          </w:p>
        </w:tc>
      </w:tr>
      <w:tr w:rsidR="00782BCE" w:rsidRPr="00696EF2" w14:paraId="5C1950BC" w14:textId="77777777" w:rsidTr="00842E6C">
        <w:tc>
          <w:tcPr>
            <w:tcW w:w="5846" w:type="dxa"/>
          </w:tcPr>
          <w:p w14:paraId="0EA3F8EF" w14:textId="77777777" w:rsidR="00782BCE" w:rsidRPr="00696EF2" w:rsidRDefault="00782BCE" w:rsidP="00782BCE">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77777777" w:rsidR="00782BCE" w:rsidRPr="00696EF2" w:rsidRDefault="00782BCE" w:rsidP="00782BCE">
            <w:pPr>
              <w:spacing w:line="360" w:lineRule="auto"/>
              <w:ind w:left="-108" w:right="-108"/>
              <w:jc w:val="center"/>
              <w:rPr>
                <w:rFonts w:ascii="Arial" w:hAnsi="Arial" w:cs="Arial"/>
                <w:sz w:val="19"/>
                <w:szCs w:val="19"/>
                <w:lang w:val="en-GB"/>
              </w:rPr>
            </w:pPr>
            <w:r w:rsidRPr="00E94F2F">
              <w:rPr>
                <w:rFonts w:ascii="Arial" w:hAnsi="Arial" w:cs="Arial"/>
                <w:sz w:val="19"/>
                <w:szCs w:val="19"/>
                <w:lang w:val="en-GB"/>
              </w:rPr>
              <w:t>20</w:t>
            </w:r>
            <w:r>
              <w:rPr>
                <w:rFonts w:ascii="Arial" w:hAnsi="Arial" w:cs="Arial"/>
                <w:sz w:val="19"/>
                <w:szCs w:val="19"/>
                <w:lang w:val="en-GB"/>
              </w:rPr>
              <w:t>20</w:t>
            </w:r>
          </w:p>
        </w:tc>
        <w:tc>
          <w:tcPr>
            <w:tcW w:w="270" w:type="dxa"/>
            <w:tcBorders>
              <w:top w:val="single" w:sz="4" w:space="0" w:color="auto"/>
            </w:tcBorders>
            <w:vAlign w:val="bottom"/>
          </w:tcPr>
          <w:p w14:paraId="45E67378" w14:textId="77777777" w:rsidR="00782BCE" w:rsidRPr="00696EF2" w:rsidRDefault="00782BCE" w:rsidP="00782BCE">
            <w:pPr>
              <w:spacing w:line="360"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77777777" w:rsidR="00782BCE" w:rsidRPr="00696EF2" w:rsidRDefault="00782BCE" w:rsidP="00782BCE">
            <w:pPr>
              <w:spacing w:line="360" w:lineRule="auto"/>
              <w:ind w:left="-108" w:right="-108"/>
              <w:jc w:val="center"/>
              <w:rPr>
                <w:rFonts w:ascii="Arial" w:hAnsi="Arial" w:cs="Arial"/>
                <w:sz w:val="19"/>
                <w:szCs w:val="19"/>
              </w:rPr>
            </w:pPr>
            <w:r w:rsidRPr="00E94F2F">
              <w:rPr>
                <w:rFonts w:ascii="Arial" w:hAnsi="Arial" w:cs="Arial"/>
                <w:sz w:val="19"/>
                <w:szCs w:val="19"/>
                <w:lang w:val="en-GB"/>
              </w:rPr>
              <w:t>201</w:t>
            </w:r>
            <w:r>
              <w:rPr>
                <w:rFonts w:ascii="Arial" w:hAnsi="Arial" w:cs="Arial"/>
                <w:sz w:val="19"/>
                <w:szCs w:val="19"/>
                <w:lang w:val="en-GB"/>
              </w:rPr>
              <w:t>9</w:t>
            </w:r>
          </w:p>
        </w:tc>
      </w:tr>
      <w:tr w:rsidR="00193226" w:rsidRPr="00696EF2" w14:paraId="4AE01150" w14:textId="77777777" w:rsidTr="00842E6C">
        <w:trPr>
          <w:trHeight w:val="174"/>
        </w:trPr>
        <w:tc>
          <w:tcPr>
            <w:tcW w:w="5846" w:type="dxa"/>
            <w:vAlign w:val="bottom"/>
          </w:tcPr>
          <w:p w14:paraId="523B2220" w14:textId="77777777" w:rsidR="00193226" w:rsidRPr="00696EF2" w:rsidRDefault="00193226" w:rsidP="00874BDA">
            <w:pPr>
              <w:spacing w:line="360"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696EF2" w:rsidRDefault="00193226" w:rsidP="00874BDA">
            <w:pPr>
              <w:spacing w:line="360" w:lineRule="auto"/>
              <w:ind w:right="-108"/>
              <w:jc w:val="right"/>
              <w:rPr>
                <w:rFonts w:ascii="Arial" w:hAnsi="Arial" w:cs="Arial"/>
                <w:sz w:val="19"/>
                <w:szCs w:val="19"/>
              </w:rPr>
            </w:pPr>
          </w:p>
        </w:tc>
        <w:tc>
          <w:tcPr>
            <w:tcW w:w="270" w:type="dxa"/>
            <w:vAlign w:val="bottom"/>
          </w:tcPr>
          <w:p w14:paraId="24AFF3DD" w14:textId="77777777" w:rsidR="00193226" w:rsidRPr="00696EF2" w:rsidRDefault="00193226" w:rsidP="00874BDA">
            <w:pPr>
              <w:spacing w:line="360"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696EF2" w:rsidRDefault="00193226" w:rsidP="00874BDA">
            <w:pPr>
              <w:spacing w:line="360" w:lineRule="auto"/>
              <w:ind w:right="-108"/>
              <w:jc w:val="right"/>
              <w:rPr>
                <w:rFonts w:ascii="Arial" w:hAnsi="Arial" w:cs="Arial"/>
                <w:sz w:val="19"/>
                <w:szCs w:val="19"/>
              </w:rPr>
            </w:pPr>
          </w:p>
        </w:tc>
      </w:tr>
      <w:tr w:rsidR="00782BCE" w:rsidRPr="00696EF2" w14:paraId="2C3DB7E8" w14:textId="77777777" w:rsidTr="00842E6C">
        <w:trPr>
          <w:trHeight w:val="211"/>
        </w:trPr>
        <w:tc>
          <w:tcPr>
            <w:tcW w:w="5846" w:type="dxa"/>
            <w:vAlign w:val="bottom"/>
          </w:tcPr>
          <w:p w14:paraId="1104F871"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rPr>
              <w:t>Raw materials and others</w:t>
            </w:r>
          </w:p>
        </w:tc>
        <w:tc>
          <w:tcPr>
            <w:tcW w:w="1440" w:type="dxa"/>
          </w:tcPr>
          <w:p w14:paraId="06BBBA61" w14:textId="63D1CDAB" w:rsidR="00782BCE" w:rsidRPr="00842E6C" w:rsidRDefault="00DC5F71" w:rsidP="00782BCE">
            <w:pPr>
              <w:spacing w:line="360" w:lineRule="auto"/>
              <w:jc w:val="right"/>
              <w:rPr>
                <w:rFonts w:ascii="Arial" w:hAnsi="Arial" w:cs="Arial"/>
                <w:sz w:val="19"/>
                <w:szCs w:val="19"/>
              </w:rPr>
            </w:pPr>
            <w:r w:rsidRPr="00842E6C">
              <w:rPr>
                <w:rFonts w:ascii="Arial" w:hAnsi="Arial" w:cs="Arial"/>
                <w:sz w:val="19"/>
                <w:szCs w:val="19"/>
              </w:rPr>
              <w:t>594,228</w:t>
            </w:r>
          </w:p>
        </w:tc>
        <w:tc>
          <w:tcPr>
            <w:tcW w:w="270" w:type="dxa"/>
          </w:tcPr>
          <w:p w14:paraId="6AE9DEF9" w14:textId="77777777" w:rsidR="00782BCE" w:rsidRPr="00696EF2" w:rsidRDefault="00782BCE" w:rsidP="00782BCE">
            <w:pPr>
              <w:spacing w:line="360" w:lineRule="auto"/>
              <w:ind w:right="162"/>
              <w:jc w:val="right"/>
              <w:rPr>
                <w:rFonts w:ascii="Arial" w:hAnsi="Arial" w:cs="Arial"/>
                <w:sz w:val="19"/>
                <w:szCs w:val="19"/>
              </w:rPr>
            </w:pPr>
          </w:p>
        </w:tc>
        <w:tc>
          <w:tcPr>
            <w:tcW w:w="1431" w:type="dxa"/>
          </w:tcPr>
          <w:p w14:paraId="291BD817" w14:textId="02CBFE81" w:rsidR="00782BCE" w:rsidRPr="001E2D0E" w:rsidRDefault="001E2D0E" w:rsidP="00782BCE">
            <w:pPr>
              <w:spacing w:line="360" w:lineRule="auto"/>
              <w:jc w:val="right"/>
              <w:rPr>
                <w:rFonts w:ascii="Arial" w:hAnsi="Arial" w:cs="Arial"/>
                <w:sz w:val="19"/>
                <w:szCs w:val="19"/>
              </w:rPr>
            </w:pPr>
            <w:r>
              <w:rPr>
                <w:rFonts w:ascii="Arial" w:hAnsi="Arial" w:cs="Arial"/>
                <w:sz w:val="19"/>
                <w:szCs w:val="19"/>
              </w:rPr>
              <w:t>340,557</w:t>
            </w:r>
          </w:p>
        </w:tc>
      </w:tr>
      <w:tr w:rsidR="00473084" w:rsidRPr="00696EF2" w14:paraId="6273B962" w14:textId="77777777" w:rsidTr="00842E6C">
        <w:trPr>
          <w:trHeight w:val="211"/>
        </w:trPr>
        <w:tc>
          <w:tcPr>
            <w:tcW w:w="5846" w:type="dxa"/>
            <w:vAlign w:val="bottom"/>
          </w:tcPr>
          <w:p w14:paraId="6DF41996" w14:textId="19236394" w:rsidR="00473084" w:rsidRPr="00696EF2" w:rsidRDefault="009C055C" w:rsidP="00782BCE">
            <w:pPr>
              <w:spacing w:line="360" w:lineRule="auto"/>
              <w:rPr>
                <w:rFonts w:ascii="Arial" w:hAnsi="Arial" w:cs="Arial"/>
                <w:sz w:val="19"/>
                <w:szCs w:val="19"/>
              </w:rPr>
            </w:pPr>
            <w:r w:rsidRPr="00842E6C">
              <w:rPr>
                <w:rFonts w:ascii="Arial" w:hAnsi="Arial" w:cs="Arial"/>
                <w:sz w:val="19"/>
                <w:szCs w:val="19"/>
              </w:rPr>
              <w:t>Raw materials</w:t>
            </w:r>
            <w:r w:rsidR="003667D9">
              <w:rPr>
                <w:rFonts w:ascii="Arial" w:hAnsi="Arial" w:cs="Arial"/>
                <w:sz w:val="19"/>
                <w:szCs w:val="19"/>
              </w:rPr>
              <w:t xml:space="preserve"> in transits</w:t>
            </w:r>
          </w:p>
        </w:tc>
        <w:tc>
          <w:tcPr>
            <w:tcW w:w="1440" w:type="dxa"/>
          </w:tcPr>
          <w:p w14:paraId="48867FF6" w14:textId="106CCF95" w:rsidR="00473084" w:rsidRPr="00DC5F71" w:rsidRDefault="00DC5F71" w:rsidP="00782BCE">
            <w:pPr>
              <w:spacing w:line="360" w:lineRule="auto"/>
              <w:jc w:val="right"/>
              <w:rPr>
                <w:rFonts w:ascii="Arial" w:hAnsi="Arial" w:cs="Arial"/>
                <w:sz w:val="19"/>
                <w:szCs w:val="19"/>
              </w:rPr>
            </w:pPr>
            <w:r>
              <w:rPr>
                <w:rFonts w:ascii="Arial" w:hAnsi="Arial" w:cs="Arial"/>
                <w:sz w:val="19"/>
                <w:szCs w:val="19"/>
              </w:rPr>
              <w:t>164,999</w:t>
            </w:r>
          </w:p>
        </w:tc>
        <w:tc>
          <w:tcPr>
            <w:tcW w:w="270" w:type="dxa"/>
          </w:tcPr>
          <w:p w14:paraId="6AE7CC91" w14:textId="77777777" w:rsidR="00473084" w:rsidRPr="00696EF2" w:rsidRDefault="00473084" w:rsidP="00782BCE">
            <w:pPr>
              <w:spacing w:line="360" w:lineRule="auto"/>
              <w:ind w:right="162"/>
              <w:jc w:val="right"/>
              <w:rPr>
                <w:rFonts w:ascii="Arial" w:hAnsi="Arial" w:cs="Arial"/>
                <w:sz w:val="19"/>
                <w:szCs w:val="19"/>
              </w:rPr>
            </w:pPr>
          </w:p>
        </w:tc>
        <w:tc>
          <w:tcPr>
            <w:tcW w:w="1431" w:type="dxa"/>
          </w:tcPr>
          <w:p w14:paraId="599FCC76" w14:textId="3235677D" w:rsidR="00473084" w:rsidRPr="001E2D0E" w:rsidRDefault="001E2D0E" w:rsidP="00782BCE">
            <w:pPr>
              <w:spacing w:line="360" w:lineRule="auto"/>
              <w:jc w:val="right"/>
              <w:rPr>
                <w:rFonts w:ascii="Arial" w:hAnsi="Arial" w:cs="Arial"/>
                <w:sz w:val="19"/>
                <w:szCs w:val="19"/>
              </w:rPr>
            </w:pPr>
            <w:r>
              <w:rPr>
                <w:rFonts w:ascii="Arial" w:hAnsi="Arial" w:cs="Arial"/>
                <w:sz w:val="19"/>
                <w:szCs w:val="19"/>
              </w:rPr>
              <w:t>188,887</w:t>
            </w:r>
          </w:p>
        </w:tc>
      </w:tr>
      <w:tr w:rsidR="00782BCE" w:rsidRPr="00696EF2" w14:paraId="591872A3" w14:textId="77777777" w:rsidTr="00842E6C">
        <w:trPr>
          <w:trHeight w:val="77"/>
        </w:trPr>
        <w:tc>
          <w:tcPr>
            <w:tcW w:w="5846" w:type="dxa"/>
            <w:vAlign w:val="bottom"/>
          </w:tcPr>
          <w:p w14:paraId="56C5190B"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rPr>
              <w:t>Work in process</w:t>
            </w:r>
          </w:p>
        </w:tc>
        <w:tc>
          <w:tcPr>
            <w:tcW w:w="1440" w:type="dxa"/>
          </w:tcPr>
          <w:p w14:paraId="625EAC10" w14:textId="77777777" w:rsidR="00782BCE" w:rsidRPr="00696EF2" w:rsidRDefault="008D3AC9" w:rsidP="00782BCE">
            <w:pPr>
              <w:spacing w:line="360" w:lineRule="auto"/>
              <w:jc w:val="right"/>
              <w:rPr>
                <w:rFonts w:ascii="Arial" w:hAnsi="Arial" w:cs="Arial"/>
                <w:sz w:val="19"/>
                <w:szCs w:val="19"/>
              </w:rPr>
            </w:pPr>
            <w:r>
              <w:rPr>
                <w:rFonts w:ascii="Arial" w:hAnsi="Arial" w:cs="Arial"/>
                <w:sz w:val="19"/>
                <w:szCs w:val="19"/>
              </w:rPr>
              <w:t>59,311</w:t>
            </w:r>
          </w:p>
        </w:tc>
        <w:tc>
          <w:tcPr>
            <w:tcW w:w="270" w:type="dxa"/>
          </w:tcPr>
          <w:p w14:paraId="64FBBF52" w14:textId="77777777" w:rsidR="00782BCE" w:rsidRPr="00696EF2" w:rsidRDefault="00782BCE" w:rsidP="00782BCE">
            <w:pPr>
              <w:spacing w:line="360" w:lineRule="auto"/>
              <w:ind w:right="162"/>
              <w:jc w:val="right"/>
              <w:rPr>
                <w:rFonts w:ascii="Arial" w:hAnsi="Arial" w:cs="Arial"/>
                <w:sz w:val="19"/>
                <w:szCs w:val="19"/>
              </w:rPr>
            </w:pPr>
          </w:p>
        </w:tc>
        <w:tc>
          <w:tcPr>
            <w:tcW w:w="1431" w:type="dxa"/>
          </w:tcPr>
          <w:p w14:paraId="28E7A101"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rPr>
              <w:t>50,730</w:t>
            </w:r>
          </w:p>
        </w:tc>
      </w:tr>
      <w:tr w:rsidR="00782BCE" w:rsidRPr="00696EF2" w14:paraId="41FF3456" w14:textId="77777777" w:rsidTr="00842E6C">
        <w:trPr>
          <w:trHeight w:val="77"/>
        </w:trPr>
        <w:tc>
          <w:tcPr>
            <w:tcW w:w="5846" w:type="dxa"/>
            <w:vAlign w:val="bottom"/>
          </w:tcPr>
          <w:p w14:paraId="19F2B7CD"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rPr>
              <w:t>Finished goods</w:t>
            </w:r>
          </w:p>
        </w:tc>
        <w:tc>
          <w:tcPr>
            <w:tcW w:w="1440" w:type="dxa"/>
          </w:tcPr>
          <w:p w14:paraId="0F81EC1F" w14:textId="66EF451F" w:rsidR="00782BCE" w:rsidRPr="00696EF2" w:rsidRDefault="00471F33" w:rsidP="00782BCE">
            <w:pPr>
              <w:spacing w:line="360" w:lineRule="auto"/>
              <w:jc w:val="right"/>
              <w:rPr>
                <w:rFonts w:ascii="Arial" w:hAnsi="Arial" w:cs="Arial"/>
                <w:sz w:val="19"/>
                <w:szCs w:val="19"/>
                <w:lang w:val="en-GB"/>
              </w:rPr>
            </w:pPr>
            <w:r>
              <w:rPr>
                <w:rFonts w:ascii="Arial" w:hAnsi="Arial" w:cs="Arial"/>
                <w:sz w:val="19"/>
                <w:szCs w:val="19"/>
              </w:rPr>
              <w:t>108,573</w:t>
            </w:r>
          </w:p>
        </w:tc>
        <w:tc>
          <w:tcPr>
            <w:tcW w:w="270" w:type="dxa"/>
          </w:tcPr>
          <w:p w14:paraId="064C2108" w14:textId="77777777" w:rsidR="00782BCE" w:rsidRPr="00696EF2" w:rsidRDefault="00782BCE" w:rsidP="00782BCE">
            <w:pPr>
              <w:spacing w:line="360" w:lineRule="auto"/>
              <w:ind w:right="162"/>
              <w:jc w:val="right"/>
              <w:rPr>
                <w:rFonts w:ascii="Arial" w:hAnsi="Arial" w:cs="Arial"/>
                <w:sz w:val="19"/>
                <w:szCs w:val="19"/>
              </w:rPr>
            </w:pPr>
          </w:p>
        </w:tc>
        <w:tc>
          <w:tcPr>
            <w:tcW w:w="1431" w:type="dxa"/>
          </w:tcPr>
          <w:p w14:paraId="319BD320"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lang w:val="en-GB"/>
              </w:rPr>
              <w:t>53,826</w:t>
            </w:r>
          </w:p>
        </w:tc>
      </w:tr>
      <w:tr w:rsidR="00782BCE" w:rsidRPr="00696EF2" w14:paraId="00656532" w14:textId="77777777" w:rsidTr="00842E6C">
        <w:trPr>
          <w:trHeight w:val="165"/>
        </w:trPr>
        <w:tc>
          <w:tcPr>
            <w:tcW w:w="5846" w:type="dxa"/>
            <w:vAlign w:val="bottom"/>
          </w:tcPr>
          <w:p w14:paraId="7687AC8B"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rPr>
              <w:t>Total</w:t>
            </w:r>
          </w:p>
        </w:tc>
        <w:tc>
          <w:tcPr>
            <w:tcW w:w="1440" w:type="dxa"/>
            <w:tcBorders>
              <w:top w:val="single" w:sz="4" w:space="0" w:color="auto"/>
            </w:tcBorders>
          </w:tcPr>
          <w:p w14:paraId="4DF34083" w14:textId="043BA131" w:rsidR="00782BCE" w:rsidRPr="00696EF2" w:rsidRDefault="001E2D0E" w:rsidP="00782BCE">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927,111</w:t>
            </w:r>
            <w:r>
              <w:rPr>
                <w:rFonts w:ascii="Arial" w:hAnsi="Arial" w:cs="Arial"/>
                <w:sz w:val="19"/>
                <w:szCs w:val="19"/>
              </w:rPr>
              <w:fldChar w:fldCharType="end"/>
            </w:r>
          </w:p>
        </w:tc>
        <w:tc>
          <w:tcPr>
            <w:tcW w:w="270" w:type="dxa"/>
          </w:tcPr>
          <w:p w14:paraId="07FED0B6" w14:textId="77777777" w:rsidR="00782BCE" w:rsidRPr="00696EF2" w:rsidRDefault="00782BCE" w:rsidP="00782BCE">
            <w:pPr>
              <w:spacing w:line="360" w:lineRule="auto"/>
              <w:ind w:right="162"/>
              <w:jc w:val="right"/>
              <w:rPr>
                <w:rFonts w:ascii="Arial" w:hAnsi="Arial" w:cs="Arial"/>
                <w:sz w:val="19"/>
                <w:szCs w:val="19"/>
              </w:rPr>
            </w:pPr>
          </w:p>
        </w:tc>
        <w:tc>
          <w:tcPr>
            <w:tcW w:w="1431" w:type="dxa"/>
            <w:tcBorders>
              <w:top w:val="single" w:sz="4" w:space="0" w:color="auto"/>
            </w:tcBorders>
          </w:tcPr>
          <w:p w14:paraId="559997E7" w14:textId="618AAAA8" w:rsidR="00782BCE" w:rsidRPr="00696EF2" w:rsidRDefault="001E2D0E" w:rsidP="00782BCE">
            <w:pPr>
              <w:spacing w:line="360" w:lineRule="auto"/>
              <w:jc w:val="right"/>
              <w:rPr>
                <w:rFonts w:ascii="Arial" w:hAnsi="Arial" w:cs="Arial"/>
                <w:sz w:val="19"/>
                <w:szCs w:val="19"/>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634,000</w:t>
            </w:r>
            <w:r>
              <w:rPr>
                <w:rFonts w:ascii="Arial" w:hAnsi="Arial" w:cs="Arial"/>
                <w:sz w:val="19"/>
                <w:szCs w:val="19"/>
              </w:rPr>
              <w:fldChar w:fldCharType="end"/>
            </w:r>
          </w:p>
        </w:tc>
      </w:tr>
      <w:tr w:rsidR="00782BCE" w:rsidRPr="00696EF2" w14:paraId="6CE58069" w14:textId="77777777" w:rsidTr="00842E6C">
        <w:tc>
          <w:tcPr>
            <w:tcW w:w="5846" w:type="dxa"/>
            <w:vAlign w:val="bottom"/>
          </w:tcPr>
          <w:p w14:paraId="4CE7CE55" w14:textId="77777777" w:rsidR="00782BCE" w:rsidRPr="00696EF2" w:rsidRDefault="00782BCE" w:rsidP="00782BCE">
            <w:pPr>
              <w:spacing w:line="360" w:lineRule="auto"/>
              <w:rPr>
                <w:rFonts w:ascii="Arial" w:hAnsi="Arial" w:cs="Arial"/>
                <w:sz w:val="19"/>
                <w:szCs w:val="19"/>
              </w:rPr>
            </w:pPr>
            <w:r w:rsidRPr="00696EF2">
              <w:rPr>
                <w:rFonts w:ascii="Arial" w:hAnsi="Arial" w:cs="Arial"/>
                <w:sz w:val="19"/>
                <w:szCs w:val="19"/>
                <w:u w:val="single"/>
              </w:rPr>
              <w:t>Less</w:t>
            </w:r>
            <w:r w:rsidRPr="00696EF2">
              <w:rPr>
                <w:rFonts w:ascii="Arial" w:hAnsi="Arial" w:cs="Arial"/>
                <w:sz w:val="19"/>
                <w:szCs w:val="19"/>
              </w:rPr>
              <w:t xml:space="preserve"> Allowance for </w:t>
            </w:r>
            <w:r>
              <w:rPr>
                <w:rFonts w:ascii="Arial" w:hAnsi="Arial" w:cs="Arial"/>
                <w:sz w:val="19"/>
                <w:szCs w:val="19"/>
              </w:rPr>
              <w:t>decline</w:t>
            </w:r>
            <w:r w:rsidRPr="00842E6C">
              <w:rPr>
                <w:rFonts w:ascii="Arial" w:hAnsi="Arial" w:cs="Arial" w:hint="cs"/>
                <w:sz w:val="19"/>
                <w:szCs w:val="19"/>
                <w:cs/>
              </w:rPr>
              <w:t xml:space="preserve"> </w:t>
            </w:r>
            <w:r w:rsidRPr="00842E6C">
              <w:rPr>
                <w:rFonts w:ascii="Arial" w:hAnsi="Arial" w:cs="Arial"/>
                <w:sz w:val="19"/>
                <w:szCs w:val="19"/>
              </w:rPr>
              <w:t>in</w:t>
            </w:r>
            <w:r>
              <w:rPr>
                <w:rFonts w:ascii="Arial" w:hAnsi="Arial" w:cs="Arial"/>
                <w:sz w:val="19"/>
                <w:szCs w:val="19"/>
              </w:rPr>
              <w:t xml:space="preserve"> value of</w:t>
            </w:r>
            <w:r w:rsidRPr="00696EF2">
              <w:rPr>
                <w:rFonts w:ascii="Arial" w:hAnsi="Arial" w:cs="Arial"/>
                <w:sz w:val="19"/>
                <w:szCs w:val="19"/>
              </w:rPr>
              <w:t xml:space="preserve"> inventories</w:t>
            </w:r>
          </w:p>
        </w:tc>
        <w:tc>
          <w:tcPr>
            <w:tcW w:w="1440" w:type="dxa"/>
            <w:shd w:val="clear" w:color="auto" w:fill="auto"/>
          </w:tcPr>
          <w:p w14:paraId="73E3824C" w14:textId="77777777" w:rsidR="00782BCE" w:rsidRPr="00E74188" w:rsidRDefault="008D3AC9" w:rsidP="00782BCE">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shd w:val="clear" w:color="auto" w:fill="auto"/>
          </w:tcPr>
          <w:p w14:paraId="7A0A89A7" w14:textId="77777777" w:rsidR="00782BCE" w:rsidRPr="00E74188" w:rsidRDefault="00782BCE" w:rsidP="00782BCE">
            <w:pPr>
              <w:spacing w:line="360" w:lineRule="auto"/>
              <w:ind w:right="162"/>
              <w:jc w:val="right"/>
              <w:rPr>
                <w:rFonts w:ascii="Arial" w:hAnsi="Arial" w:cs="Arial"/>
                <w:sz w:val="19"/>
                <w:szCs w:val="19"/>
              </w:rPr>
            </w:pPr>
          </w:p>
        </w:tc>
        <w:tc>
          <w:tcPr>
            <w:tcW w:w="1431" w:type="dxa"/>
            <w:shd w:val="clear" w:color="auto" w:fill="auto"/>
          </w:tcPr>
          <w:p w14:paraId="014FC92D" w14:textId="77777777" w:rsidR="00782BCE" w:rsidRPr="00E74188" w:rsidRDefault="00782BCE" w:rsidP="00782BCE">
            <w:pPr>
              <w:spacing w:line="360" w:lineRule="auto"/>
              <w:jc w:val="right"/>
              <w:rPr>
                <w:rFonts w:ascii="Arial" w:hAnsi="Arial" w:cs="Arial"/>
                <w:sz w:val="19"/>
                <w:szCs w:val="19"/>
                <w:lang w:val="en-GB"/>
              </w:rPr>
            </w:pPr>
            <w:r>
              <w:rPr>
                <w:rFonts w:ascii="Arial" w:hAnsi="Arial" w:cs="Arial"/>
                <w:sz w:val="19"/>
                <w:szCs w:val="19"/>
                <w:lang w:val="en-GB"/>
              </w:rPr>
              <w:t>(656)</w:t>
            </w:r>
          </w:p>
        </w:tc>
      </w:tr>
      <w:tr w:rsidR="00782BCE" w:rsidRPr="00696EF2" w14:paraId="36819D99" w14:textId="77777777" w:rsidTr="00842E6C">
        <w:trPr>
          <w:trHeight w:val="191"/>
        </w:trPr>
        <w:tc>
          <w:tcPr>
            <w:tcW w:w="5846" w:type="dxa"/>
            <w:vAlign w:val="bottom"/>
          </w:tcPr>
          <w:p w14:paraId="3B7C3DC6" w14:textId="77777777" w:rsidR="00782BCE" w:rsidRPr="00696EF2" w:rsidRDefault="00782BCE" w:rsidP="00782BCE">
            <w:pPr>
              <w:spacing w:line="360" w:lineRule="auto"/>
              <w:rPr>
                <w:rFonts w:ascii="Arial" w:hAnsi="Arial" w:cs="Arial"/>
                <w:sz w:val="19"/>
                <w:szCs w:val="19"/>
                <w:lang w:val="en-GB"/>
              </w:rPr>
            </w:pPr>
            <w:r w:rsidRPr="00696EF2">
              <w:rPr>
                <w:rFonts w:ascii="Arial" w:hAnsi="Arial" w:cs="Arial"/>
                <w:sz w:val="19"/>
                <w:szCs w:val="19"/>
              </w:rPr>
              <w:t>Net</w:t>
            </w:r>
          </w:p>
        </w:tc>
        <w:tc>
          <w:tcPr>
            <w:tcW w:w="1440" w:type="dxa"/>
            <w:tcBorders>
              <w:top w:val="single" w:sz="4" w:space="0" w:color="auto"/>
              <w:bottom w:val="single" w:sz="12" w:space="0" w:color="auto"/>
            </w:tcBorders>
          </w:tcPr>
          <w:p w14:paraId="285A9D16" w14:textId="77777777" w:rsidR="00782BCE" w:rsidRPr="00696EF2" w:rsidRDefault="008D3AC9" w:rsidP="00782BCE">
            <w:pPr>
              <w:spacing w:line="360" w:lineRule="auto"/>
              <w:jc w:val="right"/>
              <w:rPr>
                <w:rFonts w:ascii="Arial" w:hAnsi="Arial" w:cs="Arial"/>
                <w:sz w:val="19"/>
                <w:szCs w:val="19"/>
                <w:lang w:val="en-GB"/>
              </w:rPr>
            </w:pPr>
            <w:r>
              <w:rPr>
                <w:rFonts w:ascii="Arial" w:hAnsi="Arial" w:cs="Arial"/>
                <w:sz w:val="19"/>
                <w:szCs w:val="19"/>
                <w:lang w:val="en-GB"/>
              </w:rPr>
              <w:t>926,455</w:t>
            </w:r>
          </w:p>
        </w:tc>
        <w:tc>
          <w:tcPr>
            <w:tcW w:w="270" w:type="dxa"/>
          </w:tcPr>
          <w:p w14:paraId="37492BC3" w14:textId="77777777" w:rsidR="00782BCE" w:rsidRPr="00696EF2" w:rsidRDefault="00782BCE" w:rsidP="00782BCE">
            <w:pPr>
              <w:spacing w:line="360"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77777777" w:rsidR="00782BCE" w:rsidRPr="00696EF2" w:rsidRDefault="00782BCE" w:rsidP="00782BCE">
            <w:pPr>
              <w:spacing w:line="360" w:lineRule="auto"/>
              <w:jc w:val="right"/>
              <w:rPr>
                <w:rFonts w:ascii="Arial" w:hAnsi="Arial" w:cs="Arial"/>
                <w:sz w:val="19"/>
                <w:szCs w:val="19"/>
                <w:lang w:val="en-GB"/>
              </w:rPr>
            </w:pPr>
            <w:r>
              <w:rPr>
                <w:rFonts w:ascii="Arial" w:hAnsi="Arial" w:cs="Arial"/>
                <w:sz w:val="19"/>
                <w:szCs w:val="19"/>
                <w:lang w:val="en-GB"/>
              </w:rPr>
              <w:t>633,344</w:t>
            </w:r>
          </w:p>
        </w:tc>
      </w:tr>
    </w:tbl>
    <w:p w14:paraId="2587B573" w14:textId="77777777" w:rsidR="00DB7A62" w:rsidRPr="00842E6C" w:rsidRDefault="00DB7A62" w:rsidP="001948D5">
      <w:pPr>
        <w:spacing w:line="360" w:lineRule="auto"/>
        <w:ind w:left="360"/>
        <w:jc w:val="thaiDistribute"/>
        <w:rPr>
          <w:rFonts w:ascii="Arial" w:hAnsi="Arial" w:cs="Arial"/>
          <w:sz w:val="19"/>
          <w:szCs w:val="19"/>
          <w:lang w:val="en-GB"/>
        </w:rPr>
      </w:pPr>
    </w:p>
    <w:p w14:paraId="7A620E07" w14:textId="77777777" w:rsidR="00193226" w:rsidRPr="009D6B38" w:rsidRDefault="00193226" w:rsidP="0088227A">
      <w:pPr>
        <w:pStyle w:val="BodyTextIndent3"/>
        <w:numPr>
          <w:ilvl w:val="0"/>
          <w:numId w:val="5"/>
        </w:numPr>
        <w:tabs>
          <w:tab w:val="left" w:pos="360"/>
        </w:tabs>
        <w:spacing w:line="360" w:lineRule="auto"/>
        <w:jc w:val="left"/>
        <w:rPr>
          <w:rFonts w:ascii="Arial" w:hAnsi="Arial" w:cs="Arial"/>
          <w:b/>
          <w:bCs/>
          <w:sz w:val="19"/>
          <w:szCs w:val="19"/>
          <w:lang w:bidi="th-TH"/>
        </w:rPr>
      </w:pPr>
      <w:r w:rsidRPr="009D6B38">
        <w:rPr>
          <w:rFonts w:ascii="Arial" w:hAnsi="Arial" w:cs="Arial"/>
          <w:b/>
          <w:bCs/>
          <w:caps/>
          <w:sz w:val="19"/>
          <w:szCs w:val="19"/>
        </w:rPr>
        <w:t>RESTRICTED</w:t>
      </w:r>
      <w:r w:rsidRPr="009D6B38">
        <w:rPr>
          <w:rFonts w:ascii="Arial" w:hAnsi="Arial" w:cs="Arial"/>
          <w:b/>
          <w:bCs/>
          <w:sz w:val="19"/>
          <w:szCs w:val="19"/>
        </w:rPr>
        <w:t xml:space="preserve"> DEPOSITS WITH BANKS</w:t>
      </w:r>
    </w:p>
    <w:p w14:paraId="1EC122AC" w14:textId="77777777" w:rsidR="00193226" w:rsidRPr="00721194" w:rsidRDefault="00193226" w:rsidP="0088227A">
      <w:pPr>
        <w:pStyle w:val="BodyTextIndent3"/>
        <w:spacing w:line="360" w:lineRule="auto"/>
        <w:ind w:left="0" w:firstLine="0"/>
        <w:rPr>
          <w:rFonts w:ascii="Arial" w:hAnsi="Arial" w:cs="Arial"/>
          <w:sz w:val="19"/>
          <w:szCs w:val="19"/>
          <w:u w:val="single"/>
        </w:rPr>
      </w:pPr>
    </w:p>
    <w:p w14:paraId="725BEB56" w14:textId="77777777" w:rsidR="00193226" w:rsidRPr="00E351DD" w:rsidRDefault="00193226" w:rsidP="0088227A">
      <w:pPr>
        <w:spacing w:line="360" w:lineRule="auto"/>
        <w:ind w:left="360"/>
        <w:jc w:val="thaiDistribute"/>
        <w:rPr>
          <w:rFonts w:ascii="Arial" w:hAnsi="Arial" w:cs="Arial"/>
          <w:sz w:val="19"/>
          <w:szCs w:val="19"/>
          <w:lang w:val="en-GB"/>
        </w:rPr>
      </w:pPr>
      <w:r w:rsidRPr="00721194">
        <w:rPr>
          <w:rFonts w:ascii="Arial" w:hAnsi="Arial" w:cs="Arial"/>
          <w:sz w:val="19"/>
          <w:szCs w:val="19"/>
          <w:lang w:val="en-GB"/>
        </w:rPr>
        <w:t xml:space="preserve">As </w:t>
      </w:r>
      <w:proofErr w:type="gramStart"/>
      <w:r w:rsidRPr="00721194">
        <w:rPr>
          <w:rFonts w:ascii="Arial" w:hAnsi="Arial" w:cs="Arial"/>
          <w:sz w:val="19"/>
          <w:szCs w:val="19"/>
          <w:lang w:val="en-GB"/>
        </w:rPr>
        <w:t>at</w:t>
      </w:r>
      <w:proofErr w:type="gramEnd"/>
      <w:r w:rsidRPr="00721194">
        <w:rPr>
          <w:rFonts w:ascii="Arial" w:hAnsi="Arial" w:cs="Arial"/>
          <w:sz w:val="19"/>
          <w:szCs w:val="19"/>
          <w:lang w:val="en-GB"/>
        </w:rPr>
        <w:t xml:space="preserve"> </w:t>
      </w:r>
      <w:r w:rsidR="0044767C" w:rsidRPr="00721194">
        <w:rPr>
          <w:rFonts w:ascii="Arial" w:hAnsi="Arial" w:cs="Arial"/>
          <w:sz w:val="19"/>
          <w:szCs w:val="19"/>
          <w:lang w:val="en-GB"/>
        </w:rPr>
        <w:t xml:space="preserve">31 December </w:t>
      </w:r>
      <w:r w:rsidR="007C7402" w:rsidRPr="00721194">
        <w:rPr>
          <w:rFonts w:ascii="Arial" w:hAnsi="Arial" w:cs="Arial"/>
          <w:sz w:val="19"/>
          <w:szCs w:val="19"/>
          <w:lang w:val="en-GB"/>
        </w:rPr>
        <w:t>20</w:t>
      </w:r>
      <w:r w:rsidR="009D6B38">
        <w:rPr>
          <w:rFonts w:ascii="Arial" w:hAnsi="Arial" w:cs="Arial"/>
          <w:sz w:val="19"/>
          <w:szCs w:val="19"/>
          <w:lang w:val="en-GB"/>
        </w:rPr>
        <w:t>20</w:t>
      </w:r>
      <w:r w:rsidR="007C7402" w:rsidRPr="00842E6C">
        <w:rPr>
          <w:rFonts w:ascii="Arial" w:hAnsi="Arial" w:cs="Arial"/>
          <w:sz w:val="19"/>
          <w:szCs w:val="19"/>
          <w:cs/>
          <w:lang w:val="en-GB"/>
        </w:rPr>
        <w:t xml:space="preserve"> </w:t>
      </w:r>
      <w:r w:rsidR="007E4CAF" w:rsidRPr="00721194">
        <w:rPr>
          <w:rFonts w:ascii="Arial" w:hAnsi="Arial" w:cs="Arial"/>
          <w:sz w:val="19"/>
          <w:szCs w:val="19"/>
          <w:lang w:val="en-GB"/>
        </w:rPr>
        <w:t>and 201</w:t>
      </w:r>
      <w:r w:rsidR="009D6B38">
        <w:rPr>
          <w:rFonts w:ascii="Arial" w:hAnsi="Arial" w:cs="Arial"/>
          <w:sz w:val="19"/>
          <w:szCs w:val="19"/>
          <w:lang w:val="en-GB"/>
        </w:rPr>
        <w:t>9</w:t>
      </w:r>
      <w:r w:rsidRPr="00721194">
        <w:rPr>
          <w:rFonts w:ascii="Arial" w:hAnsi="Arial" w:cs="Arial"/>
          <w:sz w:val="19"/>
          <w:szCs w:val="19"/>
          <w:lang w:val="en-GB"/>
        </w:rPr>
        <w:t>, the Company’s fixed and saving deposits totalling Baht</w:t>
      </w:r>
      <w:r w:rsidR="007C7402" w:rsidRPr="00842E6C">
        <w:rPr>
          <w:rFonts w:ascii="Arial" w:hAnsi="Arial" w:cs="Arial"/>
          <w:sz w:val="19"/>
          <w:szCs w:val="19"/>
          <w:cs/>
          <w:lang w:val="en-GB"/>
        </w:rPr>
        <w:t xml:space="preserve"> </w:t>
      </w:r>
      <w:r w:rsidR="008D3AC9" w:rsidRPr="00842E6C">
        <w:rPr>
          <w:rFonts w:ascii="Arial" w:hAnsi="Arial" w:cs="Arial"/>
          <w:sz w:val="19"/>
          <w:szCs w:val="19"/>
          <w:lang w:val="en-GB"/>
        </w:rPr>
        <w:t>36.69</w:t>
      </w:r>
      <w:r w:rsidR="00E94BB0" w:rsidRPr="00721194">
        <w:rPr>
          <w:rFonts w:ascii="Arial" w:hAnsi="Arial" w:cs="Arial"/>
          <w:sz w:val="19"/>
          <w:szCs w:val="19"/>
          <w:lang w:val="en-GB"/>
        </w:rPr>
        <w:t xml:space="preserve"> </w:t>
      </w:r>
      <w:r w:rsidRPr="00721194">
        <w:rPr>
          <w:rFonts w:ascii="Arial" w:hAnsi="Arial" w:cs="Arial"/>
          <w:sz w:val="19"/>
          <w:szCs w:val="19"/>
          <w:lang w:val="en-GB"/>
        </w:rPr>
        <w:t xml:space="preserve">million and Baht </w:t>
      </w:r>
      <w:r w:rsidR="009D6B38" w:rsidRPr="009D6B38">
        <w:rPr>
          <w:rFonts w:ascii="Arial" w:hAnsi="Arial" w:cs="Arial"/>
          <w:sz w:val="19"/>
          <w:szCs w:val="19"/>
          <w:lang w:val="en-GB"/>
        </w:rPr>
        <w:t>36.50</w:t>
      </w:r>
      <w:r w:rsidR="00320A84" w:rsidRPr="00721194">
        <w:rPr>
          <w:rFonts w:ascii="Arial" w:hAnsi="Arial" w:cs="Arial"/>
          <w:sz w:val="19"/>
          <w:szCs w:val="19"/>
          <w:lang w:val="en-GB"/>
        </w:rPr>
        <w:t xml:space="preserve"> </w:t>
      </w:r>
      <w:r w:rsidRPr="00721194">
        <w:rPr>
          <w:rFonts w:ascii="Arial" w:hAnsi="Arial" w:cs="Arial"/>
          <w:sz w:val="19"/>
          <w:szCs w:val="19"/>
          <w:lang w:val="en-GB"/>
        </w:rPr>
        <w:t>million</w:t>
      </w:r>
      <w:r w:rsidRPr="00E351DD">
        <w:rPr>
          <w:rFonts w:ascii="Arial" w:hAnsi="Arial" w:cs="Arial"/>
          <w:sz w:val="19"/>
          <w:szCs w:val="19"/>
          <w:lang w:val="en-GB"/>
        </w:rPr>
        <w:t>, respectively, are restricted for usage as they have been pledged as collaterals for letters of guarantee issued by a local bank for utilities usage, performance bond, and for loan from bank.</w:t>
      </w:r>
    </w:p>
    <w:p w14:paraId="4B602DB0" w14:textId="77777777" w:rsidR="00F6461D" w:rsidRPr="00842E6C" w:rsidRDefault="00F6461D" w:rsidP="00DF3474">
      <w:pPr>
        <w:spacing w:line="360" w:lineRule="auto"/>
        <w:rPr>
          <w:rFonts w:ascii="Arial" w:hAnsi="Arial" w:cs="Arial"/>
          <w:caps/>
          <w:sz w:val="19"/>
          <w:szCs w:val="19"/>
          <w:u w:val="single"/>
          <w:lang w:val="en-GB" w:eastAsia="en-US" w:bidi="ar-SA"/>
        </w:rPr>
      </w:pPr>
    </w:p>
    <w:p w14:paraId="75CC57A4" w14:textId="77777777" w:rsidR="0072536C" w:rsidRDefault="0072536C">
      <w:pPr>
        <w:rPr>
          <w:rFonts w:ascii="Arial" w:hAnsi="Arial" w:cs="Arial"/>
          <w:b/>
          <w:bCs/>
          <w:caps/>
          <w:sz w:val="19"/>
          <w:szCs w:val="19"/>
          <w:lang w:eastAsia="en-US" w:bidi="ar-SA"/>
        </w:rPr>
      </w:pPr>
      <w:r>
        <w:rPr>
          <w:rFonts w:ascii="Arial" w:hAnsi="Arial" w:cs="Arial"/>
          <w:b/>
          <w:bCs/>
          <w:caps/>
          <w:sz w:val="19"/>
          <w:szCs w:val="19"/>
        </w:rPr>
        <w:br w:type="page"/>
      </w:r>
    </w:p>
    <w:p w14:paraId="105A0E6A" w14:textId="331CE00E" w:rsidR="00C35E74" w:rsidRPr="00E73A05" w:rsidRDefault="00C35E74" w:rsidP="0088227A">
      <w:pPr>
        <w:pStyle w:val="BodyTextIndent3"/>
        <w:numPr>
          <w:ilvl w:val="0"/>
          <w:numId w:val="5"/>
        </w:numPr>
        <w:tabs>
          <w:tab w:val="left" w:pos="360"/>
        </w:tabs>
        <w:spacing w:line="360" w:lineRule="auto"/>
        <w:jc w:val="left"/>
        <w:rPr>
          <w:rFonts w:ascii="Arial" w:hAnsi="Arial" w:cs="Arial"/>
          <w:b/>
          <w:bCs/>
          <w:sz w:val="19"/>
          <w:szCs w:val="19"/>
        </w:rPr>
      </w:pPr>
      <w:r w:rsidRPr="00E73A05">
        <w:rPr>
          <w:rFonts w:ascii="Arial" w:hAnsi="Arial" w:cs="Arial"/>
          <w:b/>
          <w:bCs/>
          <w:caps/>
          <w:sz w:val="19"/>
          <w:szCs w:val="19"/>
        </w:rPr>
        <w:lastRenderedPageBreak/>
        <w:t>INVESTMENT</w:t>
      </w:r>
      <w:r w:rsidRPr="00E73A05">
        <w:rPr>
          <w:rFonts w:ascii="Arial" w:hAnsi="Arial" w:cs="Arial"/>
          <w:b/>
          <w:bCs/>
          <w:sz w:val="19"/>
          <w:szCs w:val="19"/>
        </w:rPr>
        <w:t xml:space="preserve"> PROPERTY</w:t>
      </w:r>
    </w:p>
    <w:p w14:paraId="69E7A371" w14:textId="77777777" w:rsidR="00C35E74" w:rsidRPr="00E351DD" w:rsidRDefault="00C35E74" w:rsidP="0088227A">
      <w:pPr>
        <w:spacing w:line="360" w:lineRule="auto"/>
        <w:jc w:val="thaiDistribute"/>
        <w:rPr>
          <w:rFonts w:ascii="Arial" w:hAnsi="Arial" w:cs="Arial"/>
          <w:sz w:val="19"/>
          <w:szCs w:val="19"/>
          <w:u w:val="single"/>
        </w:rPr>
      </w:pPr>
    </w:p>
    <w:p w14:paraId="767602F5" w14:textId="77777777" w:rsidR="00550112" w:rsidRPr="00E351DD" w:rsidRDefault="00550112" w:rsidP="0088227A">
      <w:pPr>
        <w:tabs>
          <w:tab w:val="left" w:pos="0"/>
          <w:tab w:val="num" w:pos="180"/>
        </w:tabs>
        <w:spacing w:line="360" w:lineRule="auto"/>
        <w:ind w:left="360"/>
        <w:jc w:val="both"/>
        <w:rPr>
          <w:rFonts w:ascii="Arial" w:hAnsi="Arial" w:cs="Arial"/>
          <w:sz w:val="19"/>
          <w:szCs w:val="19"/>
          <w:lang w:val="en-GB"/>
        </w:rPr>
      </w:pPr>
      <w:r w:rsidRPr="00E351DD">
        <w:rPr>
          <w:rFonts w:ascii="Arial" w:hAnsi="Arial" w:cs="Arial"/>
          <w:sz w:val="19"/>
          <w:szCs w:val="19"/>
          <w:lang w:val="en-GB"/>
        </w:rPr>
        <w:t xml:space="preserve">As </w:t>
      </w:r>
      <w:proofErr w:type="gramStart"/>
      <w:r w:rsidRPr="00E351DD">
        <w:rPr>
          <w:rFonts w:ascii="Arial" w:hAnsi="Arial" w:cs="Arial"/>
          <w:sz w:val="19"/>
          <w:szCs w:val="19"/>
          <w:lang w:val="en-GB"/>
        </w:rPr>
        <w:t>at</w:t>
      </w:r>
      <w:proofErr w:type="gramEnd"/>
      <w:r w:rsidRPr="00E351DD">
        <w:rPr>
          <w:rFonts w:ascii="Arial" w:hAnsi="Arial" w:cs="Arial"/>
          <w:sz w:val="19"/>
          <w:szCs w:val="19"/>
          <w:lang w:val="en-GB"/>
        </w:rPr>
        <w:t xml:space="preserve"> </w:t>
      </w:r>
      <w:r w:rsidRPr="00E351DD">
        <w:rPr>
          <w:rFonts w:ascii="Arial" w:hAnsi="Arial" w:cs="Arial"/>
          <w:sz w:val="19"/>
          <w:szCs w:val="19"/>
        </w:rPr>
        <w:t>31 December 20</w:t>
      </w:r>
      <w:r w:rsidR="009D6B38">
        <w:rPr>
          <w:rFonts w:ascii="Arial" w:hAnsi="Arial" w:cs="Arial"/>
          <w:sz w:val="19"/>
          <w:szCs w:val="19"/>
        </w:rPr>
        <w:t>20</w:t>
      </w:r>
      <w:r w:rsidRPr="00E351DD">
        <w:rPr>
          <w:rFonts w:ascii="Arial" w:hAnsi="Arial" w:cs="Arial"/>
          <w:sz w:val="19"/>
          <w:szCs w:val="19"/>
        </w:rPr>
        <w:t xml:space="preserve"> and </w:t>
      </w:r>
      <w:r w:rsidRPr="00E351DD">
        <w:rPr>
          <w:rFonts w:ascii="Arial" w:hAnsi="Arial" w:cs="Arial"/>
          <w:sz w:val="19"/>
          <w:szCs w:val="19"/>
          <w:lang w:val="en-GB"/>
        </w:rPr>
        <w:t>201</w:t>
      </w:r>
      <w:r w:rsidR="009D6B38">
        <w:rPr>
          <w:rFonts w:ascii="Arial" w:hAnsi="Arial" w:cs="Arial"/>
          <w:sz w:val="19"/>
          <w:szCs w:val="19"/>
          <w:lang w:val="en-GB"/>
        </w:rPr>
        <w:t>9</w:t>
      </w:r>
      <w:r w:rsidRPr="00E351DD">
        <w:rPr>
          <w:rFonts w:ascii="Arial" w:hAnsi="Arial" w:cs="Arial"/>
          <w:sz w:val="19"/>
          <w:szCs w:val="19"/>
          <w:lang w:val="en-GB"/>
        </w:rPr>
        <w:t>, the outstanding balances of investment property are as follows:</w:t>
      </w:r>
    </w:p>
    <w:p w14:paraId="285C7A33" w14:textId="77777777" w:rsidR="00550112" w:rsidRPr="00A10CDC"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E351DD" w14:paraId="1D27DC03" w14:textId="77777777" w:rsidTr="00B90B1F">
        <w:tc>
          <w:tcPr>
            <w:tcW w:w="5680" w:type="dxa"/>
          </w:tcPr>
          <w:p w14:paraId="7EC8C07A" w14:textId="77777777" w:rsidR="00550112" w:rsidRPr="00E351DD" w:rsidRDefault="00550112" w:rsidP="00874BDA">
            <w:pPr>
              <w:spacing w:line="360"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E351DD" w:rsidRDefault="00550112" w:rsidP="00874BDA">
            <w:pPr>
              <w:spacing w:line="360" w:lineRule="auto"/>
              <w:ind w:left="-108" w:right="-108"/>
              <w:jc w:val="center"/>
              <w:rPr>
                <w:rFonts w:ascii="Arial" w:hAnsi="Arial" w:cs="Arial"/>
                <w:sz w:val="19"/>
                <w:szCs w:val="19"/>
              </w:rPr>
            </w:pPr>
            <w:r w:rsidRPr="00E351DD">
              <w:rPr>
                <w:rFonts w:ascii="Arial" w:hAnsi="Arial" w:cs="Arial"/>
                <w:sz w:val="19"/>
                <w:szCs w:val="19"/>
              </w:rPr>
              <w:t>Thousand Baht</w:t>
            </w:r>
          </w:p>
        </w:tc>
      </w:tr>
      <w:tr w:rsidR="00550112" w:rsidRPr="00E351DD" w14:paraId="64287099" w14:textId="77777777" w:rsidTr="00B90B1F">
        <w:tc>
          <w:tcPr>
            <w:tcW w:w="5680" w:type="dxa"/>
          </w:tcPr>
          <w:p w14:paraId="1D301245" w14:textId="77777777" w:rsidR="00550112" w:rsidRPr="00E351DD" w:rsidRDefault="00550112" w:rsidP="00874BDA">
            <w:pPr>
              <w:spacing w:line="360"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77777777"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w:t>
            </w:r>
            <w:r w:rsidR="009D6B38">
              <w:rPr>
                <w:rFonts w:ascii="Arial" w:hAnsi="Arial" w:cs="Arial"/>
                <w:sz w:val="19"/>
                <w:szCs w:val="19"/>
                <w:lang w:val="en-GB"/>
              </w:rPr>
              <w:t>20</w:t>
            </w:r>
          </w:p>
        </w:tc>
        <w:tc>
          <w:tcPr>
            <w:tcW w:w="236" w:type="dxa"/>
            <w:tcBorders>
              <w:top w:val="single" w:sz="4" w:space="0" w:color="auto"/>
            </w:tcBorders>
            <w:vAlign w:val="bottom"/>
          </w:tcPr>
          <w:p w14:paraId="345D8629" w14:textId="77777777" w:rsidR="00550112" w:rsidRPr="00E351DD" w:rsidRDefault="00550112" w:rsidP="00874BDA">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77777777" w:rsidR="00550112" w:rsidRPr="00E351DD" w:rsidRDefault="00550112" w:rsidP="00874BDA">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sidR="009D6B38">
              <w:rPr>
                <w:rFonts w:ascii="Arial" w:hAnsi="Arial" w:cs="Arial"/>
                <w:sz w:val="19"/>
                <w:szCs w:val="19"/>
                <w:lang w:val="en-GB"/>
              </w:rPr>
              <w:t>9</w:t>
            </w:r>
          </w:p>
        </w:tc>
      </w:tr>
      <w:tr w:rsidR="00550112" w:rsidRPr="00E351DD" w14:paraId="60AD79F9" w14:textId="77777777" w:rsidTr="00B90B1F">
        <w:trPr>
          <w:trHeight w:val="174"/>
        </w:trPr>
        <w:tc>
          <w:tcPr>
            <w:tcW w:w="5680" w:type="dxa"/>
            <w:vAlign w:val="bottom"/>
          </w:tcPr>
          <w:p w14:paraId="7E74959E" w14:textId="77777777" w:rsidR="00550112" w:rsidRPr="00E351DD" w:rsidRDefault="00550112" w:rsidP="00874BDA">
            <w:pPr>
              <w:spacing w:line="360"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E351DD" w:rsidRDefault="00550112" w:rsidP="00874BDA">
            <w:pPr>
              <w:spacing w:line="360" w:lineRule="auto"/>
              <w:ind w:right="-108"/>
              <w:jc w:val="right"/>
              <w:rPr>
                <w:rFonts w:ascii="Arial" w:hAnsi="Arial" w:cs="Arial"/>
                <w:sz w:val="19"/>
                <w:szCs w:val="19"/>
              </w:rPr>
            </w:pPr>
          </w:p>
        </w:tc>
        <w:tc>
          <w:tcPr>
            <w:tcW w:w="236" w:type="dxa"/>
            <w:vAlign w:val="bottom"/>
          </w:tcPr>
          <w:p w14:paraId="6D5036E7" w14:textId="77777777" w:rsidR="00550112" w:rsidRPr="00E351DD" w:rsidRDefault="00550112" w:rsidP="00874BDA">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E351DD" w:rsidRDefault="00550112" w:rsidP="00874BDA">
            <w:pPr>
              <w:spacing w:line="360" w:lineRule="auto"/>
              <w:ind w:right="-108"/>
              <w:jc w:val="right"/>
              <w:rPr>
                <w:rFonts w:ascii="Arial" w:hAnsi="Arial" w:cs="Arial"/>
                <w:sz w:val="19"/>
                <w:szCs w:val="19"/>
              </w:rPr>
            </w:pPr>
          </w:p>
        </w:tc>
      </w:tr>
      <w:tr w:rsidR="009D6B38" w:rsidRPr="00E351DD" w14:paraId="7C062BA2" w14:textId="77777777" w:rsidTr="00A10CDC">
        <w:trPr>
          <w:trHeight w:val="77"/>
        </w:trPr>
        <w:tc>
          <w:tcPr>
            <w:tcW w:w="5680" w:type="dxa"/>
            <w:vAlign w:val="bottom"/>
          </w:tcPr>
          <w:p w14:paraId="7A2D2D4E" w14:textId="77777777" w:rsidR="009D6B38" w:rsidRPr="00E351DD" w:rsidRDefault="009D6B38" w:rsidP="009D6B38">
            <w:pPr>
              <w:spacing w:line="360" w:lineRule="auto"/>
              <w:rPr>
                <w:rFonts w:ascii="Arial" w:hAnsi="Arial" w:cs="Arial"/>
                <w:sz w:val="19"/>
                <w:szCs w:val="19"/>
              </w:rPr>
            </w:pPr>
            <w:r w:rsidRPr="00E351DD">
              <w:rPr>
                <w:rFonts w:ascii="Arial" w:hAnsi="Arial" w:cs="Arial"/>
                <w:sz w:val="19"/>
                <w:szCs w:val="19"/>
              </w:rPr>
              <w:t>Land</w:t>
            </w:r>
          </w:p>
        </w:tc>
        <w:tc>
          <w:tcPr>
            <w:tcW w:w="1520" w:type="dxa"/>
          </w:tcPr>
          <w:p w14:paraId="32300019" w14:textId="77777777" w:rsidR="009D6B38" w:rsidRPr="00E351DD" w:rsidRDefault="008D3AC9" w:rsidP="009D6B38">
            <w:pPr>
              <w:spacing w:line="360" w:lineRule="auto"/>
              <w:jc w:val="right"/>
              <w:rPr>
                <w:rFonts w:ascii="Arial" w:hAnsi="Arial" w:cs="Arial"/>
                <w:sz w:val="19"/>
                <w:szCs w:val="19"/>
              </w:rPr>
            </w:pPr>
            <w:r>
              <w:rPr>
                <w:rFonts w:ascii="Arial" w:hAnsi="Arial" w:cs="Arial"/>
                <w:sz w:val="19"/>
                <w:szCs w:val="19"/>
              </w:rPr>
              <w:t>36,040</w:t>
            </w:r>
          </w:p>
        </w:tc>
        <w:tc>
          <w:tcPr>
            <w:tcW w:w="236" w:type="dxa"/>
          </w:tcPr>
          <w:p w14:paraId="7680952C" w14:textId="77777777" w:rsidR="009D6B38" w:rsidRPr="00E351DD" w:rsidRDefault="009D6B38" w:rsidP="009D6B38">
            <w:pPr>
              <w:pStyle w:val="ListNumber"/>
              <w:numPr>
                <w:ilvl w:val="0"/>
                <w:numId w:val="0"/>
              </w:numPr>
              <w:spacing w:line="360" w:lineRule="auto"/>
              <w:rPr>
                <w:rFonts w:cs="Arial"/>
                <w:sz w:val="19"/>
                <w:szCs w:val="19"/>
                <w:cs/>
                <w:lang w:val="en-GB" w:eastAsia="en-GB"/>
              </w:rPr>
            </w:pPr>
          </w:p>
        </w:tc>
        <w:tc>
          <w:tcPr>
            <w:tcW w:w="1564" w:type="dxa"/>
          </w:tcPr>
          <w:p w14:paraId="3DE7ADDF" w14:textId="77777777" w:rsidR="009D6B38" w:rsidRPr="00E351DD" w:rsidRDefault="009D6B38" w:rsidP="009D6B38">
            <w:pPr>
              <w:spacing w:line="360" w:lineRule="auto"/>
              <w:jc w:val="right"/>
              <w:rPr>
                <w:rFonts w:ascii="Arial" w:hAnsi="Arial" w:cs="Arial"/>
                <w:sz w:val="19"/>
                <w:szCs w:val="19"/>
                <w:lang w:val="en-GB"/>
              </w:rPr>
            </w:pPr>
            <w:r>
              <w:rPr>
                <w:rFonts w:ascii="Arial" w:hAnsi="Arial" w:cs="Arial"/>
                <w:sz w:val="19"/>
                <w:szCs w:val="19"/>
              </w:rPr>
              <w:t>35,200</w:t>
            </w:r>
          </w:p>
        </w:tc>
      </w:tr>
      <w:tr w:rsidR="009D6B38" w:rsidRPr="00E351DD" w14:paraId="61366704" w14:textId="77777777" w:rsidTr="00B90B1F">
        <w:tc>
          <w:tcPr>
            <w:tcW w:w="5680" w:type="dxa"/>
            <w:vAlign w:val="bottom"/>
          </w:tcPr>
          <w:p w14:paraId="13C4EE13" w14:textId="77777777" w:rsidR="009D6B38" w:rsidRPr="00E351DD" w:rsidRDefault="009D6B38" w:rsidP="009D6B38">
            <w:pPr>
              <w:spacing w:line="360" w:lineRule="auto"/>
              <w:rPr>
                <w:rFonts w:ascii="Arial" w:hAnsi="Arial" w:cs="Arial"/>
                <w:sz w:val="19"/>
                <w:szCs w:val="19"/>
              </w:rPr>
            </w:pPr>
            <w:r w:rsidRPr="00E351DD">
              <w:rPr>
                <w:rFonts w:ascii="Arial" w:hAnsi="Arial" w:cs="Arial"/>
                <w:sz w:val="19"/>
                <w:szCs w:val="19"/>
              </w:rPr>
              <w:t>Land and construction</w:t>
            </w:r>
          </w:p>
        </w:tc>
        <w:tc>
          <w:tcPr>
            <w:tcW w:w="1520" w:type="dxa"/>
          </w:tcPr>
          <w:p w14:paraId="04EE0B13" w14:textId="77777777" w:rsidR="009D6B38" w:rsidRPr="00E351DD" w:rsidRDefault="008D3AC9" w:rsidP="009D6B38">
            <w:pPr>
              <w:spacing w:line="360" w:lineRule="auto"/>
              <w:jc w:val="right"/>
              <w:rPr>
                <w:rFonts w:ascii="Arial" w:hAnsi="Arial" w:cs="Arial"/>
                <w:sz w:val="19"/>
                <w:szCs w:val="19"/>
              </w:rPr>
            </w:pPr>
            <w:r>
              <w:rPr>
                <w:rFonts w:ascii="Arial" w:hAnsi="Arial" w:cs="Arial"/>
                <w:sz w:val="19"/>
                <w:szCs w:val="19"/>
              </w:rPr>
              <w:t>24,376</w:t>
            </w:r>
          </w:p>
        </w:tc>
        <w:tc>
          <w:tcPr>
            <w:tcW w:w="236" w:type="dxa"/>
          </w:tcPr>
          <w:p w14:paraId="3B2B85E9" w14:textId="77777777" w:rsidR="009D6B38" w:rsidRPr="00E351DD" w:rsidRDefault="009D6B38" w:rsidP="009D6B38">
            <w:pPr>
              <w:pStyle w:val="ListNumber"/>
              <w:numPr>
                <w:ilvl w:val="0"/>
                <w:numId w:val="0"/>
              </w:numPr>
              <w:spacing w:line="360" w:lineRule="auto"/>
              <w:rPr>
                <w:rFonts w:cs="Arial"/>
                <w:sz w:val="19"/>
                <w:szCs w:val="19"/>
                <w:cs/>
                <w:lang w:val="en-GB" w:eastAsia="en-GB"/>
              </w:rPr>
            </w:pPr>
          </w:p>
        </w:tc>
        <w:tc>
          <w:tcPr>
            <w:tcW w:w="1564" w:type="dxa"/>
          </w:tcPr>
          <w:p w14:paraId="0FBD035B" w14:textId="77777777" w:rsidR="009D6B38" w:rsidRPr="00E351DD" w:rsidRDefault="009D6B38" w:rsidP="009D6B38">
            <w:pPr>
              <w:spacing w:line="360" w:lineRule="auto"/>
              <w:jc w:val="right"/>
              <w:rPr>
                <w:rFonts w:ascii="Arial" w:hAnsi="Arial" w:cs="Arial"/>
                <w:sz w:val="19"/>
                <w:szCs w:val="19"/>
                <w:lang w:val="en-GB"/>
              </w:rPr>
            </w:pPr>
            <w:r>
              <w:rPr>
                <w:rFonts w:ascii="Arial" w:hAnsi="Arial" w:cs="Arial"/>
                <w:sz w:val="19"/>
                <w:szCs w:val="19"/>
              </w:rPr>
              <w:t>24,580</w:t>
            </w:r>
          </w:p>
        </w:tc>
      </w:tr>
      <w:tr w:rsidR="009D6B38" w:rsidRPr="00E351DD" w14:paraId="531A0FC2" w14:textId="77777777" w:rsidTr="00B90B1F">
        <w:trPr>
          <w:trHeight w:val="325"/>
        </w:trPr>
        <w:tc>
          <w:tcPr>
            <w:tcW w:w="5680" w:type="dxa"/>
            <w:vAlign w:val="bottom"/>
          </w:tcPr>
          <w:p w14:paraId="7F1ADDB0" w14:textId="77777777" w:rsidR="009D6B38" w:rsidRPr="00E351DD" w:rsidRDefault="009D6B38" w:rsidP="009D6B38">
            <w:pPr>
              <w:spacing w:line="360" w:lineRule="auto"/>
              <w:ind w:left="252"/>
              <w:rPr>
                <w:rFonts w:ascii="Arial" w:hAnsi="Arial" w:cs="Arial"/>
                <w:sz w:val="19"/>
                <w:szCs w:val="19"/>
              </w:rPr>
            </w:pPr>
            <w:r w:rsidRPr="00E351DD">
              <w:rPr>
                <w:rFonts w:ascii="Arial" w:hAnsi="Arial" w:cs="Arial"/>
                <w:sz w:val="19"/>
                <w:szCs w:val="19"/>
              </w:rPr>
              <w:t>Total</w:t>
            </w:r>
          </w:p>
        </w:tc>
        <w:tc>
          <w:tcPr>
            <w:tcW w:w="1520" w:type="dxa"/>
            <w:tcBorders>
              <w:top w:val="single" w:sz="4" w:space="0" w:color="auto"/>
              <w:bottom w:val="single" w:sz="12" w:space="0" w:color="auto"/>
            </w:tcBorders>
          </w:tcPr>
          <w:p w14:paraId="44B7B5F4" w14:textId="77777777" w:rsidR="009D6B38" w:rsidRPr="00E351DD" w:rsidRDefault="008D3AC9" w:rsidP="009D6B38">
            <w:pPr>
              <w:spacing w:line="360" w:lineRule="auto"/>
              <w:jc w:val="right"/>
              <w:rPr>
                <w:rFonts w:ascii="Arial" w:hAnsi="Arial" w:cs="Arial"/>
                <w:sz w:val="19"/>
                <w:szCs w:val="19"/>
              </w:rPr>
            </w:pPr>
            <w:r>
              <w:rPr>
                <w:rFonts w:ascii="Arial" w:hAnsi="Arial" w:cs="Arial"/>
                <w:sz w:val="19"/>
                <w:szCs w:val="19"/>
              </w:rPr>
              <w:t>60,416</w:t>
            </w:r>
          </w:p>
        </w:tc>
        <w:tc>
          <w:tcPr>
            <w:tcW w:w="236" w:type="dxa"/>
          </w:tcPr>
          <w:p w14:paraId="56CC25C9" w14:textId="77777777" w:rsidR="009D6B38" w:rsidRPr="00E351DD" w:rsidRDefault="009D6B38" w:rsidP="009D6B38">
            <w:pPr>
              <w:pStyle w:val="a0"/>
              <w:spacing w:line="360"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77777777" w:rsidR="009D6B38" w:rsidRPr="00E351DD" w:rsidRDefault="009D6B38" w:rsidP="009D6B38">
            <w:pPr>
              <w:spacing w:line="360" w:lineRule="auto"/>
              <w:jc w:val="right"/>
              <w:rPr>
                <w:rFonts w:ascii="Arial" w:hAnsi="Arial" w:cs="Arial"/>
                <w:sz w:val="19"/>
                <w:szCs w:val="19"/>
                <w:lang w:val="en-GB"/>
              </w:rPr>
            </w:pPr>
            <w:r>
              <w:rPr>
                <w:rFonts w:ascii="Arial" w:hAnsi="Arial" w:cs="Arial"/>
                <w:sz w:val="19"/>
                <w:szCs w:val="19"/>
              </w:rPr>
              <w:t>59,780</w:t>
            </w:r>
          </w:p>
        </w:tc>
      </w:tr>
    </w:tbl>
    <w:p w14:paraId="29DB5DAB" w14:textId="77777777" w:rsidR="00550112" w:rsidRPr="00A10CDC" w:rsidRDefault="00550112" w:rsidP="00874BDA">
      <w:pPr>
        <w:pStyle w:val="BodyTextIndent3"/>
        <w:spacing w:line="360" w:lineRule="auto"/>
        <w:ind w:left="360" w:firstLine="0"/>
        <w:rPr>
          <w:rFonts w:ascii="Arial" w:hAnsi="Arial" w:cs="Arial"/>
          <w:sz w:val="19"/>
          <w:szCs w:val="19"/>
          <w:lang w:val="en-GB" w:eastAsia="en-GB" w:bidi="th-TH"/>
        </w:rPr>
      </w:pPr>
    </w:p>
    <w:p w14:paraId="5FA53AF1" w14:textId="14437BA4" w:rsidR="006805F5" w:rsidRDefault="00D20052" w:rsidP="0088227A">
      <w:pPr>
        <w:pStyle w:val="BodyTextIndent3"/>
        <w:spacing w:line="360" w:lineRule="auto"/>
        <w:ind w:left="360" w:firstLine="0"/>
        <w:rPr>
          <w:rFonts w:ascii="Arial" w:hAnsi="Arial" w:cs="Arial"/>
          <w:sz w:val="19"/>
          <w:szCs w:val="19"/>
          <w:lang w:val="en-GB" w:eastAsia="en-GB" w:bidi="th-TH"/>
        </w:rPr>
      </w:pPr>
      <w:r w:rsidRPr="00E351DD">
        <w:rPr>
          <w:rFonts w:ascii="Arial" w:hAnsi="Arial" w:cs="Arial"/>
          <w:sz w:val="19"/>
          <w:szCs w:val="19"/>
          <w:lang w:val="en-GB" w:eastAsia="en-GB" w:bidi="th-TH"/>
        </w:rPr>
        <w:t>Investment propert</w:t>
      </w:r>
      <w:r w:rsidR="00995EA3">
        <w:rPr>
          <w:rFonts w:ascii="Arial" w:hAnsi="Arial" w:cs="Arial"/>
          <w:sz w:val="19"/>
          <w:szCs w:val="19"/>
          <w:lang w:val="en-GB" w:eastAsia="en-GB" w:bidi="th-TH"/>
        </w:rPr>
        <w:t>y</w:t>
      </w:r>
      <w:r w:rsidRPr="00E351DD">
        <w:rPr>
          <w:rFonts w:ascii="Arial" w:hAnsi="Arial" w:cs="Arial"/>
          <w:sz w:val="19"/>
          <w:szCs w:val="19"/>
          <w:lang w:val="en-GB" w:eastAsia="en-GB" w:bidi="th-TH"/>
        </w:rPr>
        <w:t xml:space="preserve"> </w:t>
      </w:r>
      <w:r w:rsidRPr="00A10CDC">
        <w:rPr>
          <w:rFonts w:ascii="Arial" w:hAnsi="Arial" w:cs="Arial"/>
          <w:sz w:val="19"/>
          <w:szCs w:val="19"/>
          <w:lang w:val="en-GB" w:eastAsia="en-GB" w:bidi="th-TH"/>
        </w:rPr>
        <w:t>comprise</w:t>
      </w:r>
      <w:r w:rsidR="004072C8">
        <w:rPr>
          <w:rFonts w:ascii="Arial" w:hAnsi="Arial" w:cs="Arial"/>
          <w:sz w:val="19"/>
          <w:szCs w:val="19"/>
          <w:lang w:val="en-GB" w:eastAsia="en-GB" w:bidi="th-TH"/>
        </w:rPr>
        <w:t>s</w:t>
      </w:r>
      <w:r w:rsidR="003E1629">
        <w:rPr>
          <w:rFonts w:ascii="Arial" w:hAnsi="Arial" w:cs="Arial"/>
          <w:sz w:val="19"/>
          <w:szCs w:val="19"/>
          <w:lang w:val="en-GB" w:eastAsia="en-GB" w:bidi="th-TH"/>
        </w:rPr>
        <w:t xml:space="preserve"> of</w:t>
      </w:r>
      <w:r w:rsidRPr="00E351DD">
        <w:rPr>
          <w:rFonts w:ascii="Arial" w:hAnsi="Arial" w:cs="Arial"/>
          <w:sz w:val="19"/>
          <w:szCs w:val="19"/>
          <w:lang w:val="en-GB" w:eastAsia="en-GB" w:bidi="th-TH"/>
        </w:rPr>
        <w:t xml:space="preserve"> land and construction</w:t>
      </w:r>
      <w:r w:rsidR="008676D9">
        <w:rPr>
          <w:rFonts w:ascii="Arial" w:hAnsi="Arial" w:cs="Arial"/>
          <w:sz w:val="19"/>
          <w:szCs w:val="19"/>
          <w:lang w:val="en-GB" w:eastAsia="en-GB" w:bidi="th-TH"/>
        </w:rPr>
        <w:t xml:space="preserve"> which have</w:t>
      </w:r>
      <w:r w:rsidRPr="00E351DD">
        <w:rPr>
          <w:rFonts w:ascii="Arial" w:hAnsi="Arial" w:cs="Arial"/>
          <w:sz w:val="19"/>
          <w:szCs w:val="19"/>
          <w:lang w:val="en-GB" w:eastAsia="en-GB" w:bidi="th-TH"/>
        </w:rPr>
        <w:t xml:space="preserve"> not </w:t>
      </w:r>
      <w:r w:rsidR="008676D9">
        <w:rPr>
          <w:rFonts w:ascii="Arial" w:hAnsi="Arial" w:cs="Arial"/>
          <w:sz w:val="19"/>
          <w:szCs w:val="19"/>
          <w:lang w:val="en-GB" w:eastAsia="en-GB" w:bidi="th-TH"/>
        </w:rPr>
        <w:t>used in</w:t>
      </w:r>
      <w:r w:rsidRPr="00E351DD">
        <w:rPr>
          <w:rFonts w:ascii="Arial" w:hAnsi="Arial" w:cs="Arial"/>
          <w:sz w:val="19"/>
          <w:szCs w:val="19"/>
          <w:lang w:val="en-GB" w:eastAsia="en-GB" w:bidi="th-TH"/>
        </w:rPr>
        <w:t xml:space="preserve"> the Company</w:t>
      </w:r>
      <w:r w:rsidR="0076084A">
        <w:rPr>
          <w:rFonts w:ascii="Arial" w:hAnsi="Arial" w:cs="Arial"/>
          <w:sz w:val="19"/>
          <w:szCs w:val="19"/>
          <w:lang w:val="en-GB" w:eastAsia="en-GB" w:bidi="th-TH"/>
        </w:rPr>
        <w:t xml:space="preserve">’s </w:t>
      </w:r>
      <w:r w:rsidR="0076084A" w:rsidRPr="00A10CDC">
        <w:rPr>
          <w:rFonts w:ascii="Arial" w:hAnsi="Arial" w:cs="Arial"/>
          <w:sz w:val="19"/>
          <w:szCs w:val="19"/>
          <w:lang w:val="en-GB" w:eastAsia="en-GB" w:bidi="th-TH"/>
        </w:rPr>
        <w:t>operation</w:t>
      </w:r>
      <w:r w:rsidR="004072C8">
        <w:rPr>
          <w:rFonts w:ascii="Arial" w:hAnsi="Arial" w:cs="Arial"/>
          <w:sz w:val="19"/>
          <w:szCs w:val="19"/>
          <w:lang w:val="en-GB" w:eastAsia="en-GB" w:bidi="th-TH"/>
        </w:rPr>
        <w:t>s</w:t>
      </w:r>
      <w:r w:rsidRPr="00E351DD">
        <w:rPr>
          <w:rFonts w:ascii="Arial" w:hAnsi="Arial" w:cs="Arial"/>
          <w:sz w:val="19"/>
          <w:szCs w:val="19"/>
          <w:lang w:val="en-GB" w:eastAsia="en-GB" w:bidi="th-TH"/>
        </w:rPr>
        <w:t xml:space="preserve">, and property </w:t>
      </w:r>
      <w:r w:rsidR="00874B63" w:rsidRPr="00E351DD">
        <w:rPr>
          <w:rFonts w:ascii="Arial" w:hAnsi="Arial" w:cs="Arial"/>
          <w:sz w:val="19"/>
          <w:szCs w:val="19"/>
          <w:lang w:val="en-GB" w:eastAsia="en-GB" w:bidi="th-TH"/>
        </w:rPr>
        <w:t>where the future us</w:t>
      </w:r>
      <w:r w:rsidR="0076084A">
        <w:rPr>
          <w:rFonts w:ascii="Arial" w:hAnsi="Arial" w:cs="Arial"/>
          <w:sz w:val="19"/>
          <w:szCs w:val="19"/>
          <w:lang w:val="en-GB" w:eastAsia="en-GB" w:bidi="th-TH"/>
        </w:rPr>
        <w:t>ag</w:t>
      </w:r>
      <w:r w:rsidR="00874B63" w:rsidRPr="00E351DD">
        <w:rPr>
          <w:rFonts w:ascii="Arial" w:hAnsi="Arial" w:cs="Arial"/>
          <w:sz w:val="19"/>
          <w:szCs w:val="19"/>
          <w:lang w:val="en-GB" w:eastAsia="en-GB" w:bidi="th-TH"/>
        </w:rPr>
        <w:t xml:space="preserve">e has not been determined. </w:t>
      </w:r>
    </w:p>
    <w:p w14:paraId="60D316E0" w14:textId="77777777" w:rsidR="00212F55" w:rsidRPr="00A10CDC" w:rsidRDefault="00212F55" w:rsidP="00DF3474">
      <w:pPr>
        <w:spacing w:line="360" w:lineRule="auto"/>
        <w:rPr>
          <w:rFonts w:ascii="Arial" w:hAnsi="Arial" w:cs="Arial"/>
          <w:sz w:val="19"/>
          <w:szCs w:val="19"/>
          <w:lang w:val="en-GB"/>
        </w:rPr>
      </w:pPr>
    </w:p>
    <w:p w14:paraId="1D217BB9" w14:textId="77777777" w:rsidR="006805F5" w:rsidRPr="006805F5" w:rsidRDefault="006805F5" w:rsidP="0088227A">
      <w:pPr>
        <w:pStyle w:val="BodyTextIndent3"/>
        <w:spacing w:line="360" w:lineRule="auto"/>
        <w:ind w:left="360" w:firstLine="0"/>
        <w:rPr>
          <w:rFonts w:ascii="Arial" w:hAnsi="Arial" w:cs="Arial"/>
          <w:sz w:val="19"/>
          <w:szCs w:val="19"/>
          <w:lang w:val="en-GB" w:eastAsia="en-GB" w:bidi="th-TH"/>
        </w:rPr>
      </w:pPr>
      <w:r w:rsidRPr="006805F5">
        <w:rPr>
          <w:rFonts w:ascii="Arial" w:hAnsi="Arial" w:cs="Arial"/>
          <w:sz w:val="19"/>
          <w:szCs w:val="19"/>
          <w:lang w:val="en-GB" w:eastAsia="en-GB" w:bidi="th-TH"/>
        </w:rPr>
        <w:t>During the years ended 31 December 20</w:t>
      </w:r>
      <w:r w:rsidR="009D6B38">
        <w:rPr>
          <w:rFonts w:ascii="Arial" w:hAnsi="Arial" w:cs="Arial"/>
          <w:sz w:val="19"/>
          <w:szCs w:val="19"/>
          <w:lang w:val="en-GB" w:eastAsia="en-GB" w:bidi="th-TH"/>
        </w:rPr>
        <w:t>20</w:t>
      </w:r>
      <w:r w:rsidRPr="006805F5">
        <w:rPr>
          <w:rFonts w:ascii="Arial" w:hAnsi="Arial" w:cs="Arial"/>
          <w:sz w:val="19"/>
          <w:szCs w:val="19"/>
          <w:lang w:val="en-GB" w:eastAsia="en-GB" w:bidi="th-TH"/>
        </w:rPr>
        <w:t xml:space="preserve"> and 201</w:t>
      </w:r>
      <w:r w:rsidR="009D6B38">
        <w:rPr>
          <w:rFonts w:ascii="Arial" w:hAnsi="Arial" w:cs="Arial"/>
          <w:sz w:val="19"/>
          <w:szCs w:val="19"/>
          <w:lang w:val="en-GB" w:eastAsia="en-GB" w:bidi="th-TH"/>
        </w:rPr>
        <w:t>9</w:t>
      </w:r>
      <w:r w:rsidRPr="006805F5">
        <w:rPr>
          <w:rFonts w:ascii="Arial" w:hAnsi="Arial" w:cs="Arial"/>
          <w:sz w:val="19"/>
          <w:szCs w:val="19"/>
          <w:lang w:val="en-GB" w:eastAsia="en-GB" w:bidi="th-TH"/>
        </w:rPr>
        <w:t>, movement of the investment property are as follow</w:t>
      </w:r>
      <w:r w:rsidR="006E386A">
        <w:rPr>
          <w:rFonts w:ascii="Arial" w:hAnsi="Arial" w:cs="Arial"/>
          <w:sz w:val="19"/>
          <w:szCs w:val="19"/>
          <w:lang w:val="en-GB" w:eastAsia="en-GB" w:bidi="th-TH"/>
        </w:rPr>
        <w:t>s</w:t>
      </w:r>
      <w:r w:rsidRPr="006805F5">
        <w:rPr>
          <w:rFonts w:ascii="Arial" w:hAnsi="Arial" w:cs="Arial"/>
          <w:sz w:val="19"/>
          <w:szCs w:val="19"/>
          <w:lang w:val="en-GB" w:eastAsia="en-GB" w:bidi="th-TH"/>
        </w:rPr>
        <w:t>:</w:t>
      </w:r>
    </w:p>
    <w:p w14:paraId="289434B6" w14:textId="77777777" w:rsidR="006805F5" w:rsidRPr="006805F5"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6805F5" w14:paraId="298021BE" w14:textId="77777777" w:rsidTr="00B90B1F">
        <w:tc>
          <w:tcPr>
            <w:tcW w:w="5652" w:type="dxa"/>
          </w:tcPr>
          <w:p w14:paraId="58B6EF0D" w14:textId="77777777" w:rsidR="006805F5" w:rsidRPr="006805F5" w:rsidRDefault="006805F5" w:rsidP="00545308">
            <w:pPr>
              <w:spacing w:line="360"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6805F5" w:rsidRDefault="006805F5" w:rsidP="00545308">
            <w:pPr>
              <w:spacing w:line="360" w:lineRule="auto"/>
              <w:ind w:left="-108" w:right="-108"/>
              <w:jc w:val="center"/>
              <w:rPr>
                <w:rFonts w:ascii="Arial" w:hAnsi="Arial" w:cs="Arial"/>
                <w:sz w:val="19"/>
                <w:szCs w:val="19"/>
              </w:rPr>
            </w:pPr>
            <w:r w:rsidRPr="006805F5">
              <w:rPr>
                <w:rFonts w:ascii="Arial" w:hAnsi="Arial" w:cs="Arial"/>
                <w:sz w:val="19"/>
                <w:szCs w:val="19"/>
              </w:rPr>
              <w:t>Thousand Baht</w:t>
            </w:r>
          </w:p>
        </w:tc>
      </w:tr>
      <w:tr w:rsidR="009D6B38" w:rsidRPr="006805F5" w14:paraId="11D854B3" w14:textId="77777777" w:rsidTr="00B90B1F">
        <w:tc>
          <w:tcPr>
            <w:tcW w:w="5652" w:type="dxa"/>
          </w:tcPr>
          <w:p w14:paraId="339B4EF7" w14:textId="77777777" w:rsidR="009D6B38" w:rsidRPr="006805F5" w:rsidRDefault="009D6B38" w:rsidP="009D6B38">
            <w:pPr>
              <w:spacing w:line="360"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77777777" w:rsidR="009D6B38" w:rsidRPr="006805F5" w:rsidRDefault="009D6B38" w:rsidP="009D6B38">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w:t>
            </w:r>
            <w:r>
              <w:rPr>
                <w:rFonts w:ascii="Arial" w:hAnsi="Arial" w:cs="Arial"/>
                <w:sz w:val="19"/>
                <w:szCs w:val="19"/>
                <w:lang w:val="en-GB"/>
              </w:rPr>
              <w:t>20</w:t>
            </w:r>
          </w:p>
        </w:tc>
        <w:tc>
          <w:tcPr>
            <w:tcW w:w="236" w:type="dxa"/>
            <w:tcBorders>
              <w:top w:val="single" w:sz="4" w:space="0" w:color="auto"/>
            </w:tcBorders>
            <w:vAlign w:val="bottom"/>
          </w:tcPr>
          <w:p w14:paraId="405273B5" w14:textId="77777777" w:rsidR="009D6B38" w:rsidRPr="006805F5" w:rsidRDefault="009D6B38" w:rsidP="009D6B38">
            <w:pPr>
              <w:spacing w:line="360"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77777777" w:rsidR="009D6B38" w:rsidRPr="006805F5" w:rsidRDefault="009D6B38" w:rsidP="009D6B38">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Pr>
                <w:rFonts w:ascii="Arial" w:hAnsi="Arial" w:cs="Arial"/>
                <w:sz w:val="19"/>
                <w:szCs w:val="19"/>
                <w:lang w:val="en-GB"/>
              </w:rPr>
              <w:t>9</w:t>
            </w:r>
          </w:p>
        </w:tc>
      </w:tr>
      <w:tr w:rsidR="006805F5" w:rsidRPr="006805F5" w14:paraId="7350F5E1" w14:textId="77777777" w:rsidTr="00B90B1F">
        <w:trPr>
          <w:trHeight w:val="174"/>
        </w:trPr>
        <w:tc>
          <w:tcPr>
            <w:tcW w:w="5652" w:type="dxa"/>
            <w:vAlign w:val="bottom"/>
          </w:tcPr>
          <w:p w14:paraId="33360DBA" w14:textId="77777777" w:rsidR="006805F5" w:rsidRPr="006805F5" w:rsidRDefault="006805F5" w:rsidP="00545308">
            <w:pPr>
              <w:spacing w:line="360"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6805F5" w:rsidRDefault="006805F5" w:rsidP="00545308">
            <w:pPr>
              <w:spacing w:line="360" w:lineRule="auto"/>
              <w:ind w:right="-108"/>
              <w:jc w:val="right"/>
              <w:rPr>
                <w:rFonts w:ascii="Arial" w:hAnsi="Arial" w:cs="Arial"/>
                <w:sz w:val="19"/>
                <w:szCs w:val="19"/>
              </w:rPr>
            </w:pPr>
          </w:p>
        </w:tc>
        <w:tc>
          <w:tcPr>
            <w:tcW w:w="236" w:type="dxa"/>
            <w:vAlign w:val="bottom"/>
          </w:tcPr>
          <w:p w14:paraId="5216D275" w14:textId="77777777" w:rsidR="006805F5" w:rsidRPr="006805F5" w:rsidRDefault="006805F5" w:rsidP="00545308">
            <w:pPr>
              <w:spacing w:line="360"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6805F5" w:rsidRDefault="006805F5" w:rsidP="00545308">
            <w:pPr>
              <w:spacing w:line="360" w:lineRule="auto"/>
              <w:ind w:right="-108"/>
              <w:jc w:val="right"/>
              <w:rPr>
                <w:rFonts w:ascii="Arial" w:hAnsi="Arial" w:cs="Arial"/>
                <w:sz w:val="19"/>
                <w:szCs w:val="19"/>
              </w:rPr>
            </w:pPr>
          </w:p>
        </w:tc>
      </w:tr>
      <w:tr w:rsidR="009D6B38" w:rsidRPr="006805F5" w14:paraId="5C40CD50" w14:textId="77777777" w:rsidTr="00A10CDC">
        <w:trPr>
          <w:trHeight w:val="77"/>
        </w:trPr>
        <w:tc>
          <w:tcPr>
            <w:tcW w:w="5652" w:type="dxa"/>
          </w:tcPr>
          <w:p w14:paraId="03F5A769" w14:textId="77777777" w:rsidR="009D6B38" w:rsidRPr="006805F5" w:rsidRDefault="009D6B38" w:rsidP="009D6B38">
            <w:pPr>
              <w:spacing w:line="360" w:lineRule="auto"/>
              <w:rPr>
                <w:rFonts w:ascii="Arial" w:hAnsi="Arial" w:cs="Arial"/>
                <w:sz w:val="19"/>
                <w:szCs w:val="19"/>
              </w:rPr>
            </w:pPr>
            <w:r w:rsidRPr="006805F5">
              <w:rPr>
                <w:rFonts w:ascii="Arial" w:hAnsi="Arial" w:cs="Arial"/>
                <w:sz w:val="19"/>
                <w:szCs w:val="19"/>
              </w:rPr>
              <w:t xml:space="preserve">Net book value as </w:t>
            </w:r>
            <w:proofErr w:type="gramStart"/>
            <w:r w:rsidRPr="006805F5">
              <w:rPr>
                <w:rFonts w:ascii="Arial" w:hAnsi="Arial" w:cs="Arial"/>
                <w:sz w:val="19"/>
                <w:szCs w:val="19"/>
              </w:rPr>
              <w:t>at</w:t>
            </w:r>
            <w:proofErr w:type="gramEnd"/>
            <w:r w:rsidRPr="006805F5">
              <w:rPr>
                <w:rFonts w:ascii="Arial" w:hAnsi="Arial" w:cs="Arial"/>
                <w:sz w:val="19"/>
                <w:szCs w:val="19"/>
              </w:rPr>
              <w:t xml:space="preserve"> 1 January</w:t>
            </w:r>
          </w:p>
        </w:tc>
        <w:tc>
          <w:tcPr>
            <w:tcW w:w="1548" w:type="dxa"/>
          </w:tcPr>
          <w:p w14:paraId="02242590" w14:textId="77777777" w:rsidR="009D6B38" w:rsidRPr="00B2451B" w:rsidRDefault="008D3AC9" w:rsidP="009D6B38">
            <w:pPr>
              <w:spacing w:line="360" w:lineRule="auto"/>
              <w:jc w:val="right"/>
              <w:rPr>
                <w:rFonts w:ascii="Arial" w:hAnsi="Arial" w:cs="Arial"/>
                <w:sz w:val="19"/>
                <w:szCs w:val="19"/>
              </w:rPr>
            </w:pPr>
            <w:r>
              <w:rPr>
                <w:rFonts w:ascii="Arial" w:hAnsi="Arial" w:cs="Arial"/>
                <w:sz w:val="19"/>
                <w:szCs w:val="19"/>
              </w:rPr>
              <w:t>59,780</w:t>
            </w:r>
          </w:p>
        </w:tc>
        <w:tc>
          <w:tcPr>
            <w:tcW w:w="236" w:type="dxa"/>
          </w:tcPr>
          <w:p w14:paraId="3FC1C48D" w14:textId="77777777" w:rsidR="009D6B38" w:rsidRPr="00B2451B" w:rsidRDefault="009D6B38" w:rsidP="009D6B38">
            <w:pPr>
              <w:pStyle w:val="ListNumber"/>
              <w:numPr>
                <w:ilvl w:val="0"/>
                <w:numId w:val="0"/>
              </w:numPr>
              <w:spacing w:line="360" w:lineRule="auto"/>
              <w:jc w:val="right"/>
              <w:rPr>
                <w:rFonts w:cs="Arial"/>
                <w:sz w:val="19"/>
                <w:szCs w:val="19"/>
                <w:cs/>
                <w:lang w:eastAsia="en-GB"/>
              </w:rPr>
            </w:pPr>
          </w:p>
        </w:tc>
        <w:tc>
          <w:tcPr>
            <w:tcW w:w="1564" w:type="dxa"/>
          </w:tcPr>
          <w:p w14:paraId="079E3AC2" w14:textId="77777777" w:rsidR="009D6B38" w:rsidRPr="00B2451B" w:rsidRDefault="009D6B38" w:rsidP="009D6B38">
            <w:pPr>
              <w:spacing w:line="360" w:lineRule="auto"/>
              <w:jc w:val="right"/>
              <w:rPr>
                <w:rFonts w:ascii="Arial" w:hAnsi="Arial" w:cs="Arial"/>
                <w:sz w:val="19"/>
                <w:szCs w:val="19"/>
              </w:rPr>
            </w:pPr>
            <w:r>
              <w:rPr>
                <w:rFonts w:ascii="Arial" w:hAnsi="Arial" w:cs="Arial"/>
                <w:sz w:val="19"/>
                <w:szCs w:val="19"/>
              </w:rPr>
              <w:t>59,780</w:t>
            </w:r>
          </w:p>
        </w:tc>
      </w:tr>
      <w:tr w:rsidR="009D6B38" w:rsidRPr="006805F5" w14:paraId="7719F52D" w14:textId="77777777" w:rsidTr="00863BB0">
        <w:tc>
          <w:tcPr>
            <w:tcW w:w="5652" w:type="dxa"/>
          </w:tcPr>
          <w:p w14:paraId="3D114FAD" w14:textId="77777777" w:rsidR="009D6B38" w:rsidRPr="006805F5" w:rsidRDefault="009D6B38" w:rsidP="009D6B38">
            <w:pPr>
              <w:spacing w:line="360" w:lineRule="auto"/>
              <w:rPr>
                <w:rFonts w:ascii="Arial" w:hAnsi="Arial" w:cs="Arial"/>
                <w:sz w:val="19"/>
                <w:szCs w:val="19"/>
              </w:rPr>
            </w:pPr>
            <w:r w:rsidRPr="006805F5">
              <w:rPr>
                <w:rFonts w:ascii="Arial" w:hAnsi="Arial" w:cs="Arial"/>
                <w:sz w:val="19"/>
                <w:szCs w:val="19"/>
              </w:rPr>
              <w:t xml:space="preserve">Gain </w:t>
            </w:r>
            <w:r w:rsidRPr="00A10CDC">
              <w:rPr>
                <w:rFonts w:ascii="Arial" w:hAnsi="Arial" w:cs="Arial"/>
                <w:sz w:val="19"/>
                <w:szCs w:val="19"/>
              </w:rPr>
              <w:t>on</w:t>
            </w:r>
            <w:r w:rsidRPr="006805F5">
              <w:rPr>
                <w:rFonts w:ascii="Arial" w:hAnsi="Arial" w:cs="Arial"/>
                <w:sz w:val="19"/>
                <w:szCs w:val="19"/>
              </w:rPr>
              <w:t xml:space="preserve"> fair value adjustment </w:t>
            </w:r>
            <w:r w:rsidRPr="006805F5">
              <w:rPr>
                <w:rFonts w:ascii="Arial" w:hAnsi="Arial" w:cs="Arial"/>
                <w:sz w:val="19"/>
                <w:szCs w:val="19"/>
                <w:lang w:val="en-GB"/>
              </w:rPr>
              <w:t>for the year</w:t>
            </w:r>
          </w:p>
        </w:tc>
        <w:tc>
          <w:tcPr>
            <w:tcW w:w="1548" w:type="dxa"/>
            <w:vAlign w:val="bottom"/>
          </w:tcPr>
          <w:p w14:paraId="5C2A82FA" w14:textId="77777777" w:rsidR="009D6B38" w:rsidRPr="00B2451B" w:rsidRDefault="008D3AC9" w:rsidP="008D3AC9">
            <w:pPr>
              <w:spacing w:line="360" w:lineRule="auto"/>
              <w:jc w:val="right"/>
              <w:rPr>
                <w:rFonts w:ascii="Arial" w:hAnsi="Arial" w:cs="Arial"/>
                <w:sz w:val="19"/>
                <w:szCs w:val="19"/>
              </w:rPr>
            </w:pPr>
            <w:r>
              <w:rPr>
                <w:rFonts w:ascii="Arial" w:hAnsi="Arial" w:cs="Arial"/>
                <w:sz w:val="19"/>
                <w:szCs w:val="19"/>
              </w:rPr>
              <w:t>636</w:t>
            </w:r>
          </w:p>
        </w:tc>
        <w:tc>
          <w:tcPr>
            <w:tcW w:w="236" w:type="dxa"/>
          </w:tcPr>
          <w:p w14:paraId="65EF9692" w14:textId="77777777" w:rsidR="009D6B38" w:rsidRPr="00B2451B" w:rsidRDefault="009D6B38" w:rsidP="009D6B38">
            <w:pPr>
              <w:pStyle w:val="ListNumber"/>
              <w:numPr>
                <w:ilvl w:val="0"/>
                <w:numId w:val="0"/>
              </w:numPr>
              <w:spacing w:line="360" w:lineRule="auto"/>
              <w:jc w:val="right"/>
              <w:rPr>
                <w:rFonts w:cs="Arial"/>
                <w:sz w:val="19"/>
                <w:szCs w:val="19"/>
                <w:cs/>
                <w:lang w:eastAsia="en-GB"/>
              </w:rPr>
            </w:pPr>
          </w:p>
        </w:tc>
        <w:tc>
          <w:tcPr>
            <w:tcW w:w="1564" w:type="dxa"/>
            <w:vAlign w:val="bottom"/>
          </w:tcPr>
          <w:p w14:paraId="33705281" w14:textId="77777777" w:rsidR="009D6B38" w:rsidRPr="00B2451B" w:rsidRDefault="009D6B38" w:rsidP="009D6B38">
            <w:pPr>
              <w:spacing w:line="360" w:lineRule="auto"/>
              <w:jc w:val="center"/>
              <w:rPr>
                <w:rFonts w:ascii="Arial" w:hAnsi="Arial" w:cs="Arial"/>
                <w:sz w:val="19"/>
                <w:szCs w:val="19"/>
              </w:rPr>
            </w:pPr>
            <w:r>
              <w:rPr>
                <w:rFonts w:ascii="Arial" w:hAnsi="Arial" w:cs="Arial"/>
                <w:sz w:val="19"/>
                <w:szCs w:val="19"/>
                <w:lang w:val="en-GB"/>
              </w:rPr>
              <w:t xml:space="preserve">            -</w:t>
            </w:r>
          </w:p>
        </w:tc>
      </w:tr>
      <w:tr w:rsidR="009D6B38" w:rsidRPr="006805F5" w14:paraId="29E96B3F" w14:textId="77777777" w:rsidTr="00B90B1F">
        <w:trPr>
          <w:trHeight w:val="191"/>
        </w:trPr>
        <w:tc>
          <w:tcPr>
            <w:tcW w:w="5652" w:type="dxa"/>
          </w:tcPr>
          <w:p w14:paraId="39DFC924" w14:textId="77777777" w:rsidR="009D6B38" w:rsidRPr="006805F5" w:rsidRDefault="009D6B38" w:rsidP="009D6B38">
            <w:pPr>
              <w:spacing w:line="360" w:lineRule="auto"/>
              <w:rPr>
                <w:rFonts w:ascii="Arial" w:hAnsi="Arial" w:cs="Arial"/>
                <w:sz w:val="19"/>
                <w:szCs w:val="19"/>
              </w:rPr>
            </w:pPr>
            <w:r w:rsidRPr="006805F5">
              <w:rPr>
                <w:rFonts w:ascii="Arial" w:hAnsi="Arial" w:cs="Arial"/>
                <w:sz w:val="19"/>
                <w:szCs w:val="19"/>
              </w:rPr>
              <w:t xml:space="preserve">Net book value as </w:t>
            </w:r>
            <w:proofErr w:type="gramStart"/>
            <w:r w:rsidRPr="006805F5">
              <w:rPr>
                <w:rFonts w:ascii="Arial" w:hAnsi="Arial" w:cs="Arial"/>
                <w:sz w:val="19"/>
                <w:szCs w:val="19"/>
              </w:rPr>
              <w:t>at</w:t>
            </w:r>
            <w:proofErr w:type="gramEnd"/>
            <w:r w:rsidRPr="006805F5">
              <w:rPr>
                <w:rFonts w:ascii="Arial" w:hAnsi="Arial" w:cs="Arial"/>
                <w:sz w:val="19"/>
                <w:szCs w:val="19"/>
              </w:rPr>
              <w:t xml:space="preserve"> 31 December</w:t>
            </w:r>
          </w:p>
        </w:tc>
        <w:tc>
          <w:tcPr>
            <w:tcW w:w="1548" w:type="dxa"/>
            <w:tcBorders>
              <w:top w:val="single" w:sz="4" w:space="0" w:color="auto"/>
              <w:bottom w:val="single" w:sz="12" w:space="0" w:color="auto"/>
            </w:tcBorders>
          </w:tcPr>
          <w:p w14:paraId="5934456A" w14:textId="77777777" w:rsidR="009D6B38" w:rsidRPr="00B2451B" w:rsidRDefault="008D3AC9" w:rsidP="009D6B38">
            <w:pPr>
              <w:spacing w:line="360" w:lineRule="auto"/>
              <w:jc w:val="right"/>
              <w:rPr>
                <w:rFonts w:ascii="Arial" w:hAnsi="Arial" w:cs="Arial"/>
                <w:sz w:val="19"/>
                <w:szCs w:val="19"/>
              </w:rPr>
            </w:pPr>
            <w:r>
              <w:rPr>
                <w:rFonts w:ascii="Arial" w:hAnsi="Arial" w:cs="Arial"/>
                <w:sz w:val="19"/>
                <w:szCs w:val="19"/>
              </w:rPr>
              <w:t>60,416</w:t>
            </w:r>
          </w:p>
        </w:tc>
        <w:tc>
          <w:tcPr>
            <w:tcW w:w="236" w:type="dxa"/>
          </w:tcPr>
          <w:p w14:paraId="4557DD75" w14:textId="77777777" w:rsidR="009D6B38" w:rsidRPr="00B2451B" w:rsidRDefault="009D6B38" w:rsidP="009D6B38">
            <w:pPr>
              <w:pStyle w:val="a0"/>
              <w:spacing w:line="360"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77777777" w:rsidR="009D6B38" w:rsidRPr="00B2451B" w:rsidRDefault="009D6B38" w:rsidP="009D6B38">
            <w:pPr>
              <w:spacing w:line="360" w:lineRule="auto"/>
              <w:jc w:val="right"/>
              <w:rPr>
                <w:rFonts w:ascii="Arial" w:hAnsi="Arial" w:cs="Arial"/>
                <w:sz w:val="19"/>
                <w:szCs w:val="19"/>
              </w:rPr>
            </w:pPr>
            <w:r>
              <w:rPr>
                <w:rFonts w:ascii="Arial" w:hAnsi="Arial" w:cs="Arial"/>
                <w:sz w:val="19"/>
                <w:szCs w:val="19"/>
              </w:rPr>
              <w:t>59,780</w:t>
            </w:r>
          </w:p>
        </w:tc>
      </w:tr>
    </w:tbl>
    <w:p w14:paraId="7AC421EE" w14:textId="77777777" w:rsidR="00AF7D36" w:rsidRPr="00A10CDC" w:rsidRDefault="00AF7D36" w:rsidP="00A10CDC">
      <w:pPr>
        <w:spacing w:line="360" w:lineRule="auto"/>
        <w:rPr>
          <w:rFonts w:ascii="Arial" w:hAnsi="Arial" w:cs="Arial"/>
          <w:i/>
          <w:iCs/>
          <w:sz w:val="19"/>
          <w:szCs w:val="19"/>
        </w:rPr>
      </w:pPr>
    </w:p>
    <w:p w14:paraId="5156A3B1" w14:textId="6A8875DE" w:rsidR="006805F5" w:rsidRPr="00A10CDC" w:rsidRDefault="006805F5" w:rsidP="006805F5">
      <w:pPr>
        <w:spacing w:line="360" w:lineRule="auto"/>
        <w:ind w:left="360" w:right="-360"/>
        <w:jc w:val="thaiDistribute"/>
        <w:rPr>
          <w:rFonts w:ascii="Arial" w:hAnsi="Arial" w:cs="Arial"/>
          <w:sz w:val="19"/>
          <w:szCs w:val="19"/>
          <w:u w:val="single"/>
        </w:rPr>
      </w:pPr>
      <w:r w:rsidRPr="0076084A">
        <w:rPr>
          <w:rFonts w:ascii="Arial" w:hAnsi="Arial" w:cs="Arial"/>
          <w:sz w:val="19"/>
          <w:szCs w:val="19"/>
          <w:u w:val="single"/>
        </w:rPr>
        <w:t>Measurement of fair value</w:t>
      </w:r>
    </w:p>
    <w:p w14:paraId="03D29D70" w14:textId="77777777" w:rsidR="00F2791B" w:rsidRPr="0075307F" w:rsidRDefault="00F2791B" w:rsidP="00A10CDC">
      <w:pPr>
        <w:spacing w:line="360" w:lineRule="auto"/>
        <w:rPr>
          <w:rFonts w:ascii="Arial" w:hAnsi="Arial" w:cs="Arial"/>
          <w:sz w:val="19"/>
          <w:szCs w:val="19"/>
          <w:lang w:val="en-GB"/>
        </w:rPr>
      </w:pPr>
    </w:p>
    <w:p w14:paraId="41EE86E3" w14:textId="6A0268ED" w:rsidR="00101BAD" w:rsidRPr="0004685E" w:rsidRDefault="00101BAD" w:rsidP="00101BAD">
      <w:pPr>
        <w:pStyle w:val="BodyTextIndent3"/>
        <w:spacing w:line="360" w:lineRule="auto"/>
        <w:ind w:left="360" w:firstLine="0"/>
        <w:rPr>
          <w:rFonts w:ascii="Arial" w:hAnsi="Arial" w:cs="Arial"/>
          <w:sz w:val="19"/>
          <w:szCs w:val="19"/>
          <w:lang w:val="en-GB"/>
        </w:rPr>
      </w:pPr>
      <w:r w:rsidRPr="0004685E">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04685E">
        <w:rPr>
          <w:rFonts w:ascii="Arial" w:hAnsi="Arial" w:cs="Arial"/>
          <w:sz w:val="19"/>
          <w:szCs w:val="19"/>
          <w:lang w:val="en-GB"/>
        </w:rPr>
        <w:t>have been approved by The Securities and Exchange Commission</w:t>
      </w:r>
      <w:r w:rsidRPr="0004685E">
        <w:rPr>
          <w:rFonts w:ascii="Arial" w:hAnsi="Arial" w:cs="Arial"/>
          <w:sz w:val="19"/>
          <w:szCs w:val="19"/>
          <w:lang w:val="en-GB" w:eastAsia="en-GB" w:bidi="th-TH"/>
        </w:rPr>
        <w:t>. An independent valuation is performed at least every three years, or when management determines that there is a material change in the fair value</w:t>
      </w:r>
      <w:r w:rsidRPr="007A3A57">
        <w:rPr>
          <w:rFonts w:ascii="Arial" w:hAnsi="Arial" w:cs="Arial"/>
          <w:sz w:val="19"/>
          <w:szCs w:val="19"/>
          <w:lang w:val="en-GB" w:eastAsia="en-GB" w:bidi="th-TH"/>
        </w:rPr>
        <w:t>. During the year</w:t>
      </w:r>
      <w:r w:rsidR="000C7458" w:rsidRPr="00A10CDC">
        <w:rPr>
          <w:rFonts w:ascii="Arial" w:hAnsi="Arial" w:cs="Arial" w:hint="cs"/>
          <w:sz w:val="19"/>
          <w:szCs w:val="19"/>
          <w:cs/>
          <w:lang w:val="en-GB" w:eastAsia="en-GB" w:bidi="th-TH"/>
        </w:rPr>
        <w:t xml:space="preserve"> </w:t>
      </w:r>
      <w:r w:rsidR="000C7458" w:rsidRPr="00A10CDC">
        <w:rPr>
          <w:rFonts w:ascii="Arial" w:hAnsi="Arial" w:cs="Arial"/>
          <w:sz w:val="19"/>
          <w:szCs w:val="19"/>
          <w:lang w:eastAsia="en-GB" w:bidi="th-TH"/>
        </w:rPr>
        <w:t>2020</w:t>
      </w:r>
      <w:r w:rsidRPr="007A3A57">
        <w:rPr>
          <w:rFonts w:ascii="Arial" w:hAnsi="Arial" w:cs="Arial"/>
          <w:sz w:val="19"/>
          <w:szCs w:val="19"/>
          <w:lang w:val="en-GB" w:eastAsia="en-GB" w:bidi="th-TH"/>
        </w:rPr>
        <w:t xml:space="preserve">, </w:t>
      </w:r>
      <w:r w:rsidR="00595602" w:rsidRPr="00B56D31">
        <w:rPr>
          <w:rFonts w:ascii="Arial" w:hAnsi="Arial" w:cs="Arial"/>
          <w:sz w:val="19"/>
          <w:szCs w:val="19"/>
          <w:lang w:val="en-GB" w:eastAsia="en-GB" w:bidi="th-TH"/>
        </w:rPr>
        <w:t>fair value of properties</w:t>
      </w:r>
      <w:r w:rsidR="00595602" w:rsidRPr="007A3A57">
        <w:rPr>
          <w:rFonts w:ascii="Arial" w:hAnsi="Arial" w:cs="Arial"/>
          <w:sz w:val="19"/>
          <w:szCs w:val="19"/>
          <w:lang w:val="en-GB" w:eastAsia="en-GB" w:bidi="th-TH"/>
        </w:rPr>
        <w:t xml:space="preserve"> </w:t>
      </w:r>
      <w:r w:rsidR="00CD7C64" w:rsidRPr="00631970">
        <w:rPr>
          <w:rFonts w:ascii="Arial" w:hAnsi="Arial" w:cs="Arial"/>
          <w:sz w:val="19"/>
          <w:szCs w:val="19"/>
          <w:lang w:val="en-GB" w:eastAsia="en-GB" w:bidi="th-TH"/>
        </w:rPr>
        <w:t>was</w:t>
      </w:r>
      <w:r w:rsidR="00367EB7" w:rsidRPr="007A3A57">
        <w:rPr>
          <w:rFonts w:ascii="Arial" w:hAnsi="Arial" w:cs="Arial"/>
          <w:sz w:val="19"/>
          <w:szCs w:val="19"/>
          <w:lang w:val="en-GB" w:eastAsia="en-GB" w:bidi="th-TH"/>
        </w:rPr>
        <w:t xml:space="preserve"> </w:t>
      </w:r>
      <w:r w:rsidRPr="007A3A57">
        <w:rPr>
          <w:rFonts w:ascii="Arial" w:hAnsi="Arial" w:cs="Arial"/>
          <w:sz w:val="19"/>
          <w:szCs w:val="19"/>
          <w:lang w:val="en-GB" w:eastAsia="en-GB" w:bidi="th-TH"/>
        </w:rPr>
        <w:t xml:space="preserve">revalued resulting in a gain of Baht </w:t>
      </w:r>
      <w:r w:rsidR="004F6156" w:rsidRPr="00A10CDC">
        <w:rPr>
          <w:rFonts w:ascii="Arial" w:hAnsi="Arial" w:cs="Arial"/>
          <w:sz w:val="19"/>
          <w:szCs w:val="19"/>
          <w:lang w:eastAsia="en-GB" w:bidi="th-TH"/>
        </w:rPr>
        <w:t xml:space="preserve">0.64 </w:t>
      </w:r>
      <w:r w:rsidRPr="007A3A57">
        <w:rPr>
          <w:rFonts w:ascii="Arial" w:hAnsi="Arial" w:cs="Arial"/>
          <w:sz w:val="19"/>
          <w:szCs w:val="19"/>
          <w:lang w:val="en-GB" w:eastAsia="en-GB" w:bidi="th-TH"/>
        </w:rPr>
        <w:t xml:space="preserve">million. </w:t>
      </w:r>
      <w:r w:rsidRPr="007A3A57">
        <w:rPr>
          <w:rFonts w:ascii="Arial" w:hAnsi="Arial" w:cs="Arial"/>
          <w:sz w:val="19"/>
          <w:szCs w:val="19"/>
          <w:lang w:val="en-GB"/>
        </w:rPr>
        <w:t>The</w:t>
      </w:r>
      <w:r w:rsidRPr="0004685E">
        <w:rPr>
          <w:rFonts w:ascii="Arial" w:hAnsi="Arial" w:cs="Arial"/>
          <w:sz w:val="19"/>
          <w:szCs w:val="19"/>
          <w:lang w:val="en-GB"/>
        </w:rPr>
        <w:t xml:space="preserve"> independent appraisers applied a market approach by comparing the value to </w:t>
      </w:r>
      <w:r w:rsidRPr="0004685E">
        <w:rPr>
          <w:rFonts w:ascii="Arial" w:hAnsi="Arial" w:cs="Arial"/>
          <w:sz w:val="19"/>
          <w:szCs w:val="19"/>
        </w:rPr>
        <w:t>market price of other property in the nearby location</w:t>
      </w:r>
      <w:r w:rsidRPr="0004685E">
        <w:rPr>
          <w:rFonts w:ascii="Arial" w:hAnsi="Arial" w:cs="Arial"/>
          <w:sz w:val="19"/>
          <w:szCs w:val="19"/>
          <w:rtl/>
        </w:rPr>
        <w:t xml:space="preserve"> </w:t>
      </w:r>
      <w:r w:rsidRPr="0004685E">
        <w:rPr>
          <w:rFonts w:ascii="Arial" w:hAnsi="Arial" w:cs="Arial"/>
          <w:sz w:val="19"/>
          <w:szCs w:val="19"/>
          <w:lang w:val="en-GB"/>
        </w:rPr>
        <w:t xml:space="preserve">(Level 2). The Company recognized changes in the fair value of investment property in profit or loss for the year. </w:t>
      </w:r>
    </w:p>
    <w:p w14:paraId="6A060577" w14:textId="77777777" w:rsidR="009F382D" w:rsidRPr="00A10CDC" w:rsidRDefault="009F382D" w:rsidP="00A10CDC">
      <w:pPr>
        <w:spacing w:line="360" w:lineRule="auto"/>
        <w:rPr>
          <w:rFonts w:ascii="Arial" w:hAnsi="Arial" w:cs="Arial"/>
          <w:sz w:val="19"/>
          <w:szCs w:val="19"/>
          <w:lang w:val="en-GB" w:eastAsia="en-US" w:bidi="ar-SA"/>
        </w:rPr>
      </w:pPr>
    </w:p>
    <w:p w14:paraId="4714A056" w14:textId="44C2D932" w:rsidR="00101BAD" w:rsidRPr="006805F5" w:rsidRDefault="006F24A7" w:rsidP="0088227A">
      <w:pPr>
        <w:pStyle w:val="BodyTextIndent3"/>
        <w:spacing w:line="360" w:lineRule="auto"/>
        <w:ind w:left="360" w:firstLine="0"/>
        <w:rPr>
          <w:rFonts w:ascii="Arial" w:hAnsi="Arial" w:cs="Arial"/>
          <w:sz w:val="19"/>
          <w:szCs w:val="19"/>
          <w:lang w:val="en-GB" w:eastAsia="en-GB" w:bidi="th-TH"/>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2020, a</w:t>
      </w:r>
      <w:r w:rsidR="00D8419B">
        <w:rPr>
          <w:rFonts w:ascii="Arial" w:hAnsi="Arial" w:cs="Arial"/>
          <w:sz w:val="19"/>
          <w:szCs w:val="19"/>
        </w:rPr>
        <w:t>n</w:t>
      </w:r>
      <w:r>
        <w:rPr>
          <w:rFonts w:ascii="Arial" w:hAnsi="Arial" w:cs="Arial"/>
          <w:sz w:val="19"/>
          <w:szCs w:val="19"/>
        </w:rPr>
        <w:t xml:space="preserve"> </w:t>
      </w:r>
      <w:proofErr w:type="spellStart"/>
      <w:r>
        <w:rPr>
          <w:rFonts w:ascii="Arial" w:hAnsi="Arial" w:cs="Arial"/>
          <w:sz w:val="19"/>
          <w:szCs w:val="19"/>
        </w:rPr>
        <w:t>i</w:t>
      </w:r>
      <w:r w:rsidR="00101BAD" w:rsidRPr="0004685E">
        <w:rPr>
          <w:rFonts w:ascii="Arial" w:hAnsi="Arial" w:cs="Arial"/>
          <w:sz w:val="19"/>
          <w:szCs w:val="19"/>
          <w:lang w:val="en-GB"/>
        </w:rPr>
        <w:t>nvestment</w:t>
      </w:r>
      <w:proofErr w:type="spellEnd"/>
      <w:r w:rsidR="00101BAD" w:rsidRPr="0004685E">
        <w:rPr>
          <w:rFonts w:ascii="Arial" w:hAnsi="Arial" w:cs="Arial"/>
          <w:sz w:val="19"/>
          <w:szCs w:val="19"/>
          <w:lang w:val="en-GB"/>
        </w:rPr>
        <w:t xml:space="preserve"> property amounting to </w:t>
      </w:r>
      <w:r w:rsidR="00101BAD" w:rsidRPr="00CE77BC">
        <w:rPr>
          <w:rFonts w:ascii="Arial" w:hAnsi="Arial" w:cs="Arial"/>
          <w:sz w:val="19"/>
          <w:szCs w:val="19"/>
          <w:lang w:val="en-GB"/>
        </w:rPr>
        <w:t xml:space="preserve">Baht </w:t>
      </w:r>
      <w:r w:rsidR="004F6156">
        <w:rPr>
          <w:rFonts w:ascii="Arial" w:hAnsi="Arial" w:cs="Arial"/>
          <w:sz w:val="19"/>
          <w:szCs w:val="19"/>
          <w:lang w:val="en-GB"/>
        </w:rPr>
        <w:t>58.82</w:t>
      </w:r>
      <w:r w:rsidR="00101BAD" w:rsidRPr="00A10CDC">
        <w:rPr>
          <w:rFonts w:ascii="Arial" w:hAnsi="Arial" w:cs="Arial"/>
          <w:sz w:val="19"/>
          <w:szCs w:val="19"/>
          <w:lang w:bidi="th-TH"/>
        </w:rPr>
        <w:t xml:space="preserve"> million</w:t>
      </w:r>
      <w:r w:rsidR="00D8419B" w:rsidRPr="00A10CDC">
        <w:rPr>
          <w:rFonts w:ascii="Arial" w:hAnsi="Arial" w:cs="Arial"/>
          <w:sz w:val="19"/>
          <w:szCs w:val="19"/>
          <w:lang w:bidi="th-TH"/>
        </w:rPr>
        <w:t xml:space="preserve"> (2019: Bath 58.18 million)</w:t>
      </w:r>
      <w:r w:rsidR="00101BAD" w:rsidRPr="00CE77BC">
        <w:rPr>
          <w:rFonts w:ascii="Arial" w:hAnsi="Arial" w:cs="Arial"/>
          <w:sz w:val="19"/>
          <w:szCs w:val="19"/>
          <w:lang w:val="en-GB"/>
        </w:rPr>
        <w:t xml:space="preserve"> has been mortgaged as collateral for credit facility as discussed in Notes </w:t>
      </w:r>
      <w:r w:rsidR="00101BAD" w:rsidRPr="00631970">
        <w:rPr>
          <w:rFonts w:ascii="Arial" w:hAnsi="Arial" w:cs="Arial"/>
          <w:sz w:val="19"/>
          <w:szCs w:val="19"/>
          <w:lang w:val="en-GB"/>
        </w:rPr>
        <w:t>1</w:t>
      </w:r>
      <w:r w:rsidR="00101BAD" w:rsidRPr="00A10CDC">
        <w:rPr>
          <w:rFonts w:ascii="Arial" w:hAnsi="Arial" w:cs="Arial"/>
          <w:sz w:val="19"/>
          <w:szCs w:val="19"/>
          <w:lang w:bidi="th-TH"/>
        </w:rPr>
        <w:t>3</w:t>
      </w:r>
      <w:r w:rsidR="005A1D4B">
        <w:rPr>
          <w:rFonts w:ascii="Arial" w:hAnsi="Arial" w:cs="Arial"/>
          <w:sz w:val="19"/>
          <w:szCs w:val="19"/>
          <w:lang w:bidi="th-TH"/>
        </w:rPr>
        <w:t>,</w:t>
      </w:r>
      <w:r w:rsidR="009968F7">
        <w:rPr>
          <w:rFonts w:ascii="Arial" w:hAnsi="Arial" w:cs="Arial"/>
          <w:sz w:val="19"/>
          <w:szCs w:val="19"/>
          <w:lang w:bidi="th-TH"/>
        </w:rPr>
        <w:t xml:space="preserve"> </w:t>
      </w:r>
      <w:r w:rsidR="005A1D4B">
        <w:rPr>
          <w:rFonts w:ascii="Arial" w:hAnsi="Arial" w:cs="Arial"/>
          <w:sz w:val="19"/>
          <w:szCs w:val="19"/>
          <w:lang w:bidi="th-TH"/>
        </w:rPr>
        <w:t>26</w:t>
      </w:r>
      <w:r w:rsidR="00101BAD" w:rsidRPr="00631970">
        <w:rPr>
          <w:rFonts w:ascii="Arial" w:hAnsi="Arial" w:cs="Arial"/>
          <w:sz w:val="19"/>
          <w:szCs w:val="19"/>
          <w:lang w:val="en-GB"/>
        </w:rPr>
        <w:t xml:space="preserve"> and </w:t>
      </w:r>
      <w:r w:rsidR="00101BAD" w:rsidRPr="00A10CDC">
        <w:rPr>
          <w:rFonts w:ascii="Arial" w:hAnsi="Arial" w:cs="Arial"/>
          <w:sz w:val="19"/>
          <w:szCs w:val="19"/>
          <w:lang w:val="en-GB"/>
        </w:rPr>
        <w:t>2</w:t>
      </w:r>
      <w:r w:rsidR="005A1D4B">
        <w:rPr>
          <w:rFonts w:ascii="Arial" w:hAnsi="Arial" w:cs="Arial"/>
          <w:sz w:val="19"/>
          <w:szCs w:val="19"/>
          <w:lang w:val="en-GB"/>
        </w:rPr>
        <w:t>7</w:t>
      </w:r>
      <w:r w:rsidR="00101BAD" w:rsidRPr="00CE77BC">
        <w:rPr>
          <w:rFonts w:ascii="Arial" w:hAnsi="Arial" w:cs="Arial"/>
          <w:sz w:val="19"/>
          <w:szCs w:val="19"/>
          <w:lang w:val="en-GB"/>
        </w:rPr>
        <w:t xml:space="preserve"> to financial statements</w:t>
      </w:r>
      <w:r w:rsidR="00101BAD" w:rsidRPr="0004685E">
        <w:rPr>
          <w:rFonts w:ascii="Arial" w:hAnsi="Arial" w:cs="Arial"/>
          <w:sz w:val="19"/>
          <w:szCs w:val="19"/>
          <w:lang w:val="en-GB"/>
        </w:rPr>
        <w:t>.</w:t>
      </w:r>
    </w:p>
    <w:p w14:paraId="7D57DA15" w14:textId="77777777" w:rsidR="0082136D" w:rsidRDefault="0082136D" w:rsidP="00DF3474">
      <w:pPr>
        <w:spacing w:line="360" w:lineRule="auto"/>
        <w:rPr>
          <w:rFonts w:ascii="Arial" w:hAnsi="Arial" w:cs="Arial"/>
          <w:caps/>
          <w:sz w:val="19"/>
          <w:szCs w:val="19"/>
          <w:u w:val="single"/>
          <w:lang w:eastAsia="en-US" w:bidi="ar-SA"/>
        </w:rPr>
      </w:pPr>
    </w:p>
    <w:p w14:paraId="63AD4F2A" w14:textId="77777777" w:rsidR="008E3468" w:rsidRDefault="008E3468" w:rsidP="00A10CDC">
      <w:pPr>
        <w:spacing w:line="360" w:lineRule="auto"/>
        <w:rPr>
          <w:rFonts w:ascii="Arial" w:hAnsi="Arial" w:cs="Arial"/>
          <w:b/>
          <w:bCs/>
          <w:caps/>
          <w:sz w:val="19"/>
          <w:szCs w:val="19"/>
          <w:lang w:eastAsia="en-US" w:bidi="ar-SA"/>
        </w:rPr>
      </w:pPr>
      <w:r>
        <w:rPr>
          <w:rFonts w:ascii="Arial" w:hAnsi="Arial" w:cs="Arial"/>
          <w:b/>
          <w:bCs/>
          <w:caps/>
          <w:sz w:val="19"/>
          <w:szCs w:val="19"/>
        </w:rPr>
        <w:br w:type="page"/>
      </w:r>
    </w:p>
    <w:p w14:paraId="3EB417E3" w14:textId="4B890C65" w:rsidR="00601965" w:rsidRPr="00665C3C" w:rsidRDefault="00D7245E" w:rsidP="0088227A">
      <w:pPr>
        <w:pStyle w:val="BodyTextIndent3"/>
        <w:numPr>
          <w:ilvl w:val="0"/>
          <w:numId w:val="5"/>
        </w:numPr>
        <w:tabs>
          <w:tab w:val="left" w:pos="360"/>
        </w:tabs>
        <w:spacing w:line="360" w:lineRule="auto"/>
        <w:jc w:val="left"/>
        <w:rPr>
          <w:rFonts w:ascii="Arial" w:hAnsi="Arial" w:cs="Arial"/>
          <w:b/>
          <w:bCs/>
          <w:sz w:val="19"/>
          <w:szCs w:val="19"/>
        </w:rPr>
      </w:pPr>
      <w:r w:rsidRPr="00665C3C">
        <w:rPr>
          <w:rFonts w:ascii="Arial" w:hAnsi="Arial" w:cs="Arial"/>
          <w:b/>
          <w:bCs/>
          <w:caps/>
          <w:sz w:val="19"/>
          <w:szCs w:val="19"/>
        </w:rPr>
        <w:lastRenderedPageBreak/>
        <w:t>P</w:t>
      </w:r>
      <w:r w:rsidR="00601965" w:rsidRPr="00665C3C">
        <w:rPr>
          <w:rFonts w:ascii="Arial" w:hAnsi="Arial" w:cs="Arial"/>
          <w:b/>
          <w:bCs/>
          <w:caps/>
          <w:sz w:val="19"/>
          <w:szCs w:val="19"/>
        </w:rPr>
        <w:t>ROPERTY</w:t>
      </w:r>
      <w:r w:rsidR="00601965" w:rsidRPr="00665C3C">
        <w:rPr>
          <w:rFonts w:ascii="Arial" w:hAnsi="Arial" w:cs="Arial"/>
          <w:b/>
          <w:bCs/>
          <w:sz w:val="19"/>
          <w:szCs w:val="19"/>
        </w:rPr>
        <w:t>, PLANT AND EQUIPMENT</w:t>
      </w:r>
    </w:p>
    <w:p w14:paraId="1E052CA5" w14:textId="77777777" w:rsidR="00477FAA" w:rsidRPr="00B043B7" w:rsidRDefault="00477FAA" w:rsidP="00874BDA">
      <w:pPr>
        <w:pStyle w:val="BodyTextIndent3"/>
        <w:spacing w:line="360" w:lineRule="auto"/>
        <w:ind w:left="0" w:firstLine="0"/>
        <w:rPr>
          <w:rFonts w:ascii="Garamond" w:hAnsi="Garamond" w:cs="Garamond"/>
          <w:sz w:val="16"/>
          <w:szCs w:val="16"/>
          <w:u w:val="single"/>
          <w:lang w:val="en-GB"/>
        </w:rPr>
      </w:pPr>
    </w:p>
    <w:tbl>
      <w:tblPr>
        <w:tblW w:w="9228" w:type="dxa"/>
        <w:tblInd w:w="270" w:type="dxa"/>
        <w:tblLayout w:type="fixed"/>
        <w:tblLook w:val="04A0" w:firstRow="1" w:lastRow="0" w:firstColumn="1" w:lastColumn="0" w:noHBand="0" w:noVBand="1"/>
      </w:tblPr>
      <w:tblGrid>
        <w:gridCol w:w="2054"/>
        <w:gridCol w:w="924"/>
        <w:gridCol w:w="980"/>
        <w:gridCol w:w="966"/>
        <w:gridCol w:w="1301"/>
        <w:gridCol w:w="910"/>
        <w:gridCol w:w="1162"/>
        <w:gridCol w:w="931"/>
      </w:tblGrid>
      <w:tr w:rsidR="00284F97" w:rsidRPr="00E351DD" w14:paraId="36F557DB" w14:textId="77777777" w:rsidTr="00380F94">
        <w:trPr>
          <w:tblHeader/>
        </w:trPr>
        <w:tc>
          <w:tcPr>
            <w:tcW w:w="2054" w:type="dxa"/>
          </w:tcPr>
          <w:p w14:paraId="478E6CDD"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7174" w:type="dxa"/>
            <w:gridSpan w:val="7"/>
          </w:tcPr>
          <w:p w14:paraId="3DF33998" w14:textId="77777777" w:rsidR="00284F97" w:rsidRPr="00E351DD" w:rsidRDefault="00284F97" w:rsidP="00874BDA">
            <w:pPr>
              <w:pBdr>
                <w:bottom w:val="single" w:sz="4" w:space="1" w:color="auto"/>
              </w:pBdr>
              <w:tabs>
                <w:tab w:val="left" w:pos="2160"/>
              </w:tabs>
              <w:spacing w:line="360" w:lineRule="auto"/>
              <w:ind w:left="-8" w:right="-36"/>
              <w:jc w:val="center"/>
              <w:rPr>
                <w:rFonts w:ascii="Arial" w:hAnsi="Arial" w:cs="Arial"/>
                <w:sz w:val="14"/>
                <w:szCs w:val="14"/>
                <w:lang w:val="en-GB" w:bidi="ar-SA"/>
              </w:rPr>
            </w:pPr>
            <w:r w:rsidRPr="00E351DD">
              <w:rPr>
                <w:rFonts w:ascii="Arial" w:hAnsi="Arial" w:cs="Arial"/>
                <w:sz w:val="14"/>
                <w:szCs w:val="14"/>
              </w:rPr>
              <w:t>Thousand Baht</w:t>
            </w:r>
          </w:p>
        </w:tc>
      </w:tr>
      <w:tr w:rsidR="00284F97" w:rsidRPr="00E351DD" w14:paraId="5243DA5C" w14:textId="77777777" w:rsidTr="00380F94">
        <w:trPr>
          <w:tblHeader/>
        </w:trPr>
        <w:tc>
          <w:tcPr>
            <w:tcW w:w="2054" w:type="dxa"/>
          </w:tcPr>
          <w:p w14:paraId="7D384C04"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24" w:type="dxa"/>
          </w:tcPr>
          <w:p w14:paraId="73C91F06"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80" w:type="dxa"/>
          </w:tcPr>
          <w:p w14:paraId="05B826D7"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66" w:type="dxa"/>
          </w:tcPr>
          <w:p w14:paraId="04B6AAC0"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301" w:type="dxa"/>
          </w:tcPr>
          <w:p w14:paraId="6EC13468"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10" w:type="dxa"/>
            <w:hideMark/>
          </w:tcPr>
          <w:p w14:paraId="05045D84"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62" w:type="dxa"/>
            <w:hideMark/>
          </w:tcPr>
          <w:p w14:paraId="13843B71" w14:textId="77777777" w:rsidR="00284F97" w:rsidRPr="00E351DD" w:rsidRDefault="00EE5CD6" w:rsidP="00874BDA">
            <w:pPr>
              <w:spacing w:line="360" w:lineRule="auto"/>
              <w:ind w:left="-207" w:right="-171"/>
              <w:jc w:val="center"/>
              <w:rPr>
                <w:rFonts w:ascii="Arial" w:hAnsi="Arial" w:cs="Arial"/>
                <w:sz w:val="14"/>
                <w:szCs w:val="14"/>
                <w:lang w:val="en-GB" w:bidi="ar-SA"/>
              </w:rPr>
            </w:pPr>
            <w:r w:rsidRPr="00E351DD">
              <w:rPr>
                <w:rFonts w:ascii="Arial" w:hAnsi="Arial" w:cs="Arial"/>
                <w:sz w:val="14"/>
                <w:szCs w:val="14"/>
              </w:rPr>
              <w:t xml:space="preserve">Machinery under </w:t>
            </w:r>
          </w:p>
        </w:tc>
        <w:tc>
          <w:tcPr>
            <w:tcW w:w="931" w:type="dxa"/>
          </w:tcPr>
          <w:p w14:paraId="52E91127"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3F0BA2EB" w14:textId="77777777" w:rsidTr="00380F94">
        <w:trPr>
          <w:tblHeader/>
        </w:trPr>
        <w:tc>
          <w:tcPr>
            <w:tcW w:w="2054" w:type="dxa"/>
          </w:tcPr>
          <w:p w14:paraId="101CE96B"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24" w:type="dxa"/>
          </w:tcPr>
          <w:p w14:paraId="40337A39"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80" w:type="dxa"/>
          </w:tcPr>
          <w:p w14:paraId="11E4BA12"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966" w:type="dxa"/>
            <w:hideMark/>
          </w:tcPr>
          <w:p w14:paraId="0EC30475"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Machinery</w:t>
            </w:r>
          </w:p>
        </w:tc>
        <w:tc>
          <w:tcPr>
            <w:tcW w:w="1301" w:type="dxa"/>
          </w:tcPr>
          <w:p w14:paraId="6A8EADA8" w14:textId="77777777" w:rsidR="00284F97" w:rsidRPr="00E351DD" w:rsidRDefault="00284F97" w:rsidP="00874BDA">
            <w:pPr>
              <w:spacing w:line="360" w:lineRule="auto"/>
              <w:ind w:left="-8" w:right="-36"/>
              <w:jc w:val="center"/>
              <w:rPr>
                <w:rFonts w:ascii="Arial" w:hAnsi="Arial" w:cs="Arial"/>
                <w:sz w:val="14"/>
                <w:szCs w:val="14"/>
                <w:lang w:val="en-GB"/>
              </w:rPr>
            </w:pPr>
            <w:r w:rsidRPr="00E351DD">
              <w:rPr>
                <w:rFonts w:ascii="Arial" w:hAnsi="Arial" w:cs="Arial"/>
                <w:sz w:val="14"/>
                <w:szCs w:val="14"/>
                <w:lang w:val="en-GB"/>
              </w:rPr>
              <w:t>Furniture</w:t>
            </w:r>
            <w:r w:rsidR="0061444D" w:rsidRPr="00E351DD">
              <w:rPr>
                <w:rFonts w:ascii="Arial" w:hAnsi="Arial" w:cs="Arial"/>
                <w:sz w:val="14"/>
                <w:szCs w:val="14"/>
                <w:lang w:val="en-GB"/>
              </w:rPr>
              <w:t xml:space="preserve"> </w:t>
            </w:r>
          </w:p>
        </w:tc>
        <w:tc>
          <w:tcPr>
            <w:tcW w:w="910" w:type="dxa"/>
          </w:tcPr>
          <w:p w14:paraId="7EA8E5DC" w14:textId="77777777" w:rsidR="00284F97" w:rsidRPr="00E351DD" w:rsidRDefault="00284F97" w:rsidP="00874BDA">
            <w:pPr>
              <w:spacing w:line="360" w:lineRule="auto"/>
              <w:ind w:left="-8" w:right="-36"/>
              <w:jc w:val="center"/>
              <w:rPr>
                <w:rFonts w:ascii="Arial" w:hAnsi="Arial" w:cs="Arial"/>
                <w:sz w:val="14"/>
                <w:szCs w:val="14"/>
                <w:lang w:val="en-GB" w:bidi="ar-SA"/>
              </w:rPr>
            </w:pPr>
          </w:p>
        </w:tc>
        <w:tc>
          <w:tcPr>
            <w:tcW w:w="1162" w:type="dxa"/>
            <w:hideMark/>
          </w:tcPr>
          <w:p w14:paraId="30873557"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installation and            </w:t>
            </w:r>
          </w:p>
        </w:tc>
        <w:tc>
          <w:tcPr>
            <w:tcW w:w="931" w:type="dxa"/>
          </w:tcPr>
          <w:p w14:paraId="4E160D5E"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60395DB3" w14:textId="77777777" w:rsidTr="00380F94">
        <w:trPr>
          <w:tblHeader/>
        </w:trPr>
        <w:tc>
          <w:tcPr>
            <w:tcW w:w="2054" w:type="dxa"/>
          </w:tcPr>
          <w:p w14:paraId="3C75EE0F"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24" w:type="dxa"/>
          </w:tcPr>
          <w:p w14:paraId="133A8361"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Land and </w:t>
            </w:r>
          </w:p>
        </w:tc>
        <w:tc>
          <w:tcPr>
            <w:tcW w:w="980" w:type="dxa"/>
            <w:hideMark/>
          </w:tcPr>
          <w:p w14:paraId="46CED01E" w14:textId="77777777" w:rsidR="00284F97" w:rsidRPr="00E351DD" w:rsidRDefault="00284F97"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Building and</w:t>
            </w:r>
          </w:p>
        </w:tc>
        <w:tc>
          <w:tcPr>
            <w:tcW w:w="966" w:type="dxa"/>
          </w:tcPr>
          <w:p w14:paraId="0712EB5D" w14:textId="77777777" w:rsidR="00284F97" w:rsidRPr="00E351DD" w:rsidRDefault="00874B63"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a</w:t>
            </w:r>
            <w:r w:rsidR="00284F97" w:rsidRPr="00E351DD">
              <w:rPr>
                <w:rFonts w:ascii="Arial" w:hAnsi="Arial" w:cs="Arial"/>
                <w:sz w:val="14"/>
                <w:szCs w:val="14"/>
                <w:lang w:val="en-GB" w:bidi="ar-SA"/>
              </w:rPr>
              <w:t>nd</w:t>
            </w:r>
          </w:p>
        </w:tc>
        <w:tc>
          <w:tcPr>
            <w:tcW w:w="1301" w:type="dxa"/>
          </w:tcPr>
          <w:p w14:paraId="7BDC07CD" w14:textId="77777777" w:rsidR="00284F97" w:rsidRPr="00E351DD" w:rsidRDefault="0061444D" w:rsidP="00874BDA">
            <w:pPr>
              <w:spacing w:line="360" w:lineRule="auto"/>
              <w:ind w:left="-8" w:right="-36"/>
              <w:jc w:val="center"/>
              <w:rPr>
                <w:rFonts w:ascii="Arial" w:hAnsi="Arial" w:cs="Arial"/>
                <w:sz w:val="14"/>
                <w:szCs w:val="14"/>
                <w:rtl/>
                <w:cs/>
                <w:lang w:val="en-GB" w:bidi="ar-SA"/>
              </w:rPr>
            </w:pPr>
            <w:r w:rsidRPr="00E351DD">
              <w:rPr>
                <w:rFonts w:ascii="Arial" w:hAnsi="Arial" w:cs="Arial"/>
                <w:sz w:val="14"/>
                <w:szCs w:val="14"/>
                <w:lang w:val="en-GB"/>
              </w:rPr>
              <w:t xml:space="preserve">fixtures </w:t>
            </w:r>
            <w:r w:rsidR="00284F97" w:rsidRPr="00E351DD">
              <w:rPr>
                <w:rFonts w:ascii="Arial" w:hAnsi="Arial" w:cs="Arial"/>
                <w:sz w:val="14"/>
                <w:szCs w:val="14"/>
                <w:lang w:val="en-GB"/>
              </w:rPr>
              <w:t>and office</w:t>
            </w:r>
          </w:p>
        </w:tc>
        <w:tc>
          <w:tcPr>
            <w:tcW w:w="910" w:type="dxa"/>
          </w:tcPr>
          <w:p w14:paraId="43244C71"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E351DD" w:rsidRDefault="00EE5CD6" w:rsidP="00874BDA">
            <w:pPr>
              <w:spacing w:line="360" w:lineRule="auto"/>
              <w:ind w:left="-8" w:right="-36"/>
              <w:jc w:val="center"/>
              <w:rPr>
                <w:rFonts w:ascii="Arial" w:hAnsi="Arial" w:cs="Arial"/>
                <w:sz w:val="14"/>
                <w:szCs w:val="14"/>
                <w:lang w:val="en-GB" w:bidi="ar-SA"/>
              </w:rPr>
            </w:pPr>
            <w:r w:rsidRPr="00E351DD">
              <w:rPr>
                <w:rFonts w:ascii="Arial" w:hAnsi="Arial" w:cs="Arial"/>
                <w:sz w:val="14"/>
                <w:szCs w:val="14"/>
              </w:rPr>
              <w:t>construction</w:t>
            </w:r>
            <w:r w:rsidRPr="00E351DD" w:rsidDel="00EE5CD6">
              <w:rPr>
                <w:rFonts w:ascii="Arial" w:hAnsi="Arial" w:cs="Arial"/>
                <w:sz w:val="14"/>
                <w:szCs w:val="14"/>
              </w:rPr>
              <w:t xml:space="preserve"> </w:t>
            </w:r>
          </w:p>
        </w:tc>
        <w:tc>
          <w:tcPr>
            <w:tcW w:w="931" w:type="dxa"/>
          </w:tcPr>
          <w:p w14:paraId="1885CDEB" w14:textId="77777777" w:rsidR="00284F97" w:rsidRPr="00E351DD" w:rsidRDefault="00284F97" w:rsidP="00874BDA">
            <w:pPr>
              <w:spacing w:line="360" w:lineRule="auto"/>
              <w:ind w:left="-8" w:right="-36"/>
              <w:jc w:val="center"/>
              <w:rPr>
                <w:rFonts w:ascii="Arial" w:hAnsi="Arial" w:cs="Arial"/>
                <w:sz w:val="14"/>
                <w:szCs w:val="14"/>
                <w:u w:val="words"/>
                <w:lang w:val="en-GB" w:bidi="ar-SA"/>
              </w:rPr>
            </w:pPr>
          </w:p>
        </w:tc>
      </w:tr>
      <w:tr w:rsidR="00284F97" w:rsidRPr="00E351DD" w14:paraId="45B94605" w14:textId="77777777" w:rsidTr="00380F94">
        <w:trPr>
          <w:tblHeader/>
        </w:trPr>
        <w:tc>
          <w:tcPr>
            <w:tcW w:w="2054" w:type="dxa"/>
          </w:tcPr>
          <w:p w14:paraId="13CC981D" w14:textId="77777777" w:rsidR="00284F97" w:rsidRPr="00E351DD" w:rsidRDefault="00284F97" w:rsidP="00874BDA">
            <w:pPr>
              <w:spacing w:line="360" w:lineRule="auto"/>
              <w:ind w:right="-36"/>
              <w:jc w:val="center"/>
              <w:rPr>
                <w:rFonts w:ascii="Arial" w:hAnsi="Arial" w:cs="Arial"/>
                <w:sz w:val="14"/>
                <w:szCs w:val="14"/>
                <w:lang w:val="en-GB" w:bidi="ar-SA"/>
              </w:rPr>
            </w:pPr>
          </w:p>
        </w:tc>
        <w:tc>
          <w:tcPr>
            <w:tcW w:w="924" w:type="dxa"/>
            <w:hideMark/>
          </w:tcPr>
          <w:p w14:paraId="2AF43C38" w14:textId="77777777" w:rsidR="00284F97" w:rsidRPr="00E351DD" w:rsidRDefault="00284F97" w:rsidP="00ED50F5">
            <w:pPr>
              <w:pBdr>
                <w:bottom w:val="single" w:sz="4" w:space="1" w:color="auto"/>
              </w:pBdr>
              <w:spacing w:line="360" w:lineRule="auto"/>
              <w:ind w:left="-108" w:right="-108"/>
              <w:jc w:val="center"/>
              <w:rPr>
                <w:rFonts w:ascii="Arial" w:hAnsi="Arial" w:cs="Arial"/>
                <w:sz w:val="14"/>
                <w:szCs w:val="14"/>
                <w:lang w:val="en-GB" w:bidi="ar-SA"/>
              </w:rPr>
            </w:pPr>
            <w:r w:rsidRPr="00E351DD">
              <w:rPr>
                <w:rFonts w:ascii="Arial" w:hAnsi="Arial" w:cs="Arial"/>
                <w:sz w:val="14"/>
                <w:szCs w:val="14"/>
                <w:lang w:val="en-GB" w:bidi="ar-SA"/>
              </w:rPr>
              <w:t>improvement</w:t>
            </w:r>
          </w:p>
        </w:tc>
        <w:tc>
          <w:tcPr>
            <w:tcW w:w="980" w:type="dxa"/>
            <w:hideMark/>
          </w:tcPr>
          <w:p w14:paraId="76B70635" w14:textId="77777777" w:rsidR="00284F97" w:rsidRPr="00E351DD" w:rsidRDefault="00284F97" w:rsidP="00ED50F5">
            <w:pPr>
              <w:pBdr>
                <w:bottom w:val="single" w:sz="4" w:space="1" w:color="auto"/>
              </w:pBdr>
              <w:spacing w:line="360" w:lineRule="auto"/>
              <w:ind w:left="-8" w:right="-105"/>
              <w:jc w:val="center"/>
              <w:rPr>
                <w:rFonts w:ascii="Arial" w:hAnsi="Arial" w:cs="Arial"/>
                <w:sz w:val="14"/>
                <w:szCs w:val="14"/>
                <w:lang w:val="en-GB" w:bidi="ar-SA"/>
              </w:rPr>
            </w:pPr>
            <w:r w:rsidRPr="00E351DD">
              <w:rPr>
                <w:rFonts w:ascii="Arial" w:hAnsi="Arial" w:cs="Arial"/>
                <w:sz w:val="14"/>
                <w:szCs w:val="14"/>
              </w:rPr>
              <w:t>improvement</w:t>
            </w:r>
          </w:p>
        </w:tc>
        <w:tc>
          <w:tcPr>
            <w:tcW w:w="966" w:type="dxa"/>
          </w:tcPr>
          <w:p w14:paraId="66762599" w14:textId="77777777" w:rsidR="00284F97" w:rsidRPr="00E351DD" w:rsidRDefault="00874B6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lang w:val="en-GB" w:bidi="ar-SA"/>
              </w:rPr>
              <w:t>e</w:t>
            </w:r>
            <w:r w:rsidR="00284F97" w:rsidRPr="00E351DD">
              <w:rPr>
                <w:rFonts w:ascii="Arial" w:hAnsi="Arial" w:cs="Arial"/>
                <w:sz w:val="14"/>
                <w:szCs w:val="14"/>
                <w:lang w:val="en-GB" w:bidi="ar-SA"/>
              </w:rPr>
              <w:t>quipment</w:t>
            </w:r>
          </w:p>
        </w:tc>
        <w:tc>
          <w:tcPr>
            <w:tcW w:w="1301" w:type="dxa"/>
          </w:tcPr>
          <w:p w14:paraId="5D8D52A5" w14:textId="77777777" w:rsidR="00284F97" w:rsidRPr="00E351DD" w:rsidRDefault="007C7583"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E</w:t>
            </w:r>
            <w:r w:rsidR="00284F97" w:rsidRPr="00E351DD">
              <w:rPr>
                <w:rFonts w:ascii="Arial" w:hAnsi="Arial" w:cs="Arial"/>
                <w:sz w:val="14"/>
                <w:szCs w:val="14"/>
              </w:rPr>
              <w:t>quipment</w:t>
            </w:r>
          </w:p>
        </w:tc>
        <w:tc>
          <w:tcPr>
            <w:tcW w:w="910" w:type="dxa"/>
          </w:tcPr>
          <w:p w14:paraId="11A86BA5" w14:textId="77777777"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Vehicle</w:t>
            </w:r>
            <w:r w:rsidR="00874B63" w:rsidRPr="00E351DD">
              <w:rPr>
                <w:rFonts w:ascii="Arial" w:hAnsi="Arial" w:cs="Arial"/>
                <w:sz w:val="14"/>
                <w:szCs w:val="14"/>
              </w:rPr>
              <w:t>s</w:t>
            </w:r>
          </w:p>
        </w:tc>
        <w:tc>
          <w:tcPr>
            <w:tcW w:w="1162" w:type="dxa"/>
            <w:hideMark/>
          </w:tcPr>
          <w:p w14:paraId="05365B68" w14:textId="77777777" w:rsidR="00284F97" w:rsidRPr="00E351DD" w:rsidRDefault="00EE5CD6"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 xml:space="preserve"> in progress</w:t>
            </w:r>
          </w:p>
        </w:tc>
        <w:tc>
          <w:tcPr>
            <w:tcW w:w="931" w:type="dxa"/>
            <w:hideMark/>
          </w:tcPr>
          <w:p w14:paraId="115D5CAE" w14:textId="77777777" w:rsidR="00284F97" w:rsidRPr="00E351DD" w:rsidRDefault="00284F97" w:rsidP="00ED50F5">
            <w:pPr>
              <w:pBdr>
                <w:bottom w:val="single" w:sz="4" w:space="1" w:color="auto"/>
              </w:pBdr>
              <w:spacing w:line="360" w:lineRule="auto"/>
              <w:ind w:left="-8" w:right="-36"/>
              <w:jc w:val="center"/>
              <w:rPr>
                <w:rFonts w:ascii="Arial" w:hAnsi="Arial" w:cs="Arial"/>
                <w:sz w:val="14"/>
                <w:szCs w:val="14"/>
                <w:lang w:val="en-GB" w:bidi="ar-SA"/>
              </w:rPr>
            </w:pPr>
            <w:r w:rsidRPr="00E351DD">
              <w:rPr>
                <w:rFonts w:ascii="Arial" w:hAnsi="Arial" w:cs="Arial"/>
                <w:sz w:val="14"/>
                <w:szCs w:val="14"/>
              </w:rPr>
              <w:t>Total</w:t>
            </w:r>
          </w:p>
        </w:tc>
      </w:tr>
      <w:tr w:rsidR="00284F97" w:rsidRPr="00E351DD" w14:paraId="21602185" w14:textId="77777777" w:rsidTr="00380F94">
        <w:trPr>
          <w:trHeight w:val="119"/>
        </w:trPr>
        <w:tc>
          <w:tcPr>
            <w:tcW w:w="2054" w:type="dxa"/>
            <w:hideMark/>
          </w:tcPr>
          <w:p w14:paraId="6FBFFA3E" w14:textId="77777777" w:rsidR="00284F97" w:rsidRPr="00E351DD" w:rsidRDefault="00284F97" w:rsidP="00874BDA">
            <w:pPr>
              <w:spacing w:line="360" w:lineRule="auto"/>
              <w:ind w:right="-36"/>
              <w:jc w:val="both"/>
              <w:rPr>
                <w:rFonts w:ascii="Arial" w:hAnsi="Arial" w:cs="Arial"/>
                <w:b/>
                <w:bCs/>
                <w:sz w:val="14"/>
                <w:szCs w:val="14"/>
                <w:u w:val="single"/>
                <w:lang w:val="en-GB" w:bidi="ar-SA"/>
              </w:rPr>
            </w:pPr>
            <w:r w:rsidRPr="00E351DD">
              <w:rPr>
                <w:rFonts w:ascii="Arial" w:hAnsi="Arial" w:cs="Arial"/>
                <w:b/>
                <w:bCs/>
                <w:sz w:val="14"/>
                <w:szCs w:val="14"/>
                <w:u w:val="single"/>
              </w:rPr>
              <w:t>Cost</w:t>
            </w:r>
          </w:p>
        </w:tc>
        <w:tc>
          <w:tcPr>
            <w:tcW w:w="924" w:type="dxa"/>
          </w:tcPr>
          <w:p w14:paraId="32F000DB"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80" w:type="dxa"/>
          </w:tcPr>
          <w:p w14:paraId="3C5D8D6D"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66" w:type="dxa"/>
          </w:tcPr>
          <w:p w14:paraId="6C076D74"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301" w:type="dxa"/>
          </w:tcPr>
          <w:p w14:paraId="73FEF9B1"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10" w:type="dxa"/>
          </w:tcPr>
          <w:p w14:paraId="17BDF390"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1162" w:type="dxa"/>
          </w:tcPr>
          <w:p w14:paraId="6D35A351" w14:textId="77777777" w:rsidR="00284F97" w:rsidRPr="00E351DD" w:rsidRDefault="00284F97" w:rsidP="00874BDA">
            <w:pPr>
              <w:spacing w:line="360" w:lineRule="auto"/>
              <w:ind w:left="-8" w:right="-36"/>
              <w:jc w:val="both"/>
              <w:rPr>
                <w:rFonts w:ascii="Arial" w:hAnsi="Arial" w:cs="Arial"/>
                <w:sz w:val="14"/>
                <w:szCs w:val="14"/>
                <w:lang w:val="en-GB" w:bidi="ar-SA"/>
              </w:rPr>
            </w:pPr>
          </w:p>
        </w:tc>
        <w:tc>
          <w:tcPr>
            <w:tcW w:w="931" w:type="dxa"/>
          </w:tcPr>
          <w:p w14:paraId="3DC7499F" w14:textId="77777777" w:rsidR="00284F97" w:rsidRPr="00E351DD" w:rsidRDefault="00284F97" w:rsidP="00874BDA">
            <w:pPr>
              <w:spacing w:line="360" w:lineRule="auto"/>
              <w:ind w:left="-8" w:right="-36"/>
              <w:jc w:val="both"/>
              <w:rPr>
                <w:rFonts w:ascii="Arial" w:hAnsi="Arial" w:cs="Arial"/>
                <w:sz w:val="14"/>
                <w:szCs w:val="14"/>
                <w:lang w:val="en-GB" w:bidi="ar-SA"/>
              </w:rPr>
            </w:pPr>
          </w:p>
        </w:tc>
      </w:tr>
      <w:tr w:rsidR="00665C3C" w:rsidRPr="00E351DD" w14:paraId="0D95FD82" w14:textId="77777777" w:rsidTr="00380F94">
        <w:tc>
          <w:tcPr>
            <w:tcW w:w="2054" w:type="dxa"/>
            <w:vAlign w:val="bottom"/>
            <w:hideMark/>
          </w:tcPr>
          <w:p w14:paraId="7FF2AD1A" w14:textId="77777777" w:rsidR="00665C3C" w:rsidRPr="00E351DD" w:rsidRDefault="00665C3C" w:rsidP="00665C3C">
            <w:pPr>
              <w:spacing w:line="360" w:lineRule="auto"/>
              <w:ind w:right="-36"/>
              <w:rPr>
                <w:rFonts w:ascii="Arial" w:hAnsi="Arial" w:cs="Arial"/>
                <w:sz w:val="14"/>
                <w:szCs w:val="14"/>
                <w:lang w:val="en-GB" w:bidi="ar-SA"/>
              </w:rPr>
            </w:pPr>
            <w:r w:rsidRPr="00E351DD">
              <w:rPr>
                <w:rFonts w:ascii="Arial" w:hAnsi="Arial" w:cs="Arial"/>
                <w:sz w:val="14"/>
                <w:szCs w:val="14"/>
              </w:rPr>
              <w:t>1 January 201</w:t>
            </w:r>
            <w:r>
              <w:rPr>
                <w:rFonts w:ascii="Arial" w:hAnsi="Arial" w:cs="Arial"/>
                <w:sz w:val="14"/>
                <w:szCs w:val="14"/>
              </w:rPr>
              <w:t>9</w:t>
            </w:r>
          </w:p>
        </w:tc>
        <w:tc>
          <w:tcPr>
            <w:tcW w:w="924" w:type="dxa"/>
            <w:vAlign w:val="bottom"/>
          </w:tcPr>
          <w:p w14:paraId="1BE7AAB8"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308,374</w:t>
            </w:r>
          </w:p>
        </w:tc>
        <w:tc>
          <w:tcPr>
            <w:tcW w:w="980" w:type="dxa"/>
            <w:vAlign w:val="bottom"/>
          </w:tcPr>
          <w:p w14:paraId="218D1A74"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491,551</w:t>
            </w:r>
          </w:p>
        </w:tc>
        <w:tc>
          <w:tcPr>
            <w:tcW w:w="966" w:type="dxa"/>
            <w:vAlign w:val="bottom"/>
          </w:tcPr>
          <w:p w14:paraId="3D3CA42A"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897,991</w:t>
            </w:r>
          </w:p>
        </w:tc>
        <w:tc>
          <w:tcPr>
            <w:tcW w:w="1301" w:type="dxa"/>
            <w:vAlign w:val="bottom"/>
          </w:tcPr>
          <w:p w14:paraId="5A72B8CC"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39,784</w:t>
            </w:r>
          </w:p>
        </w:tc>
        <w:tc>
          <w:tcPr>
            <w:tcW w:w="910" w:type="dxa"/>
            <w:vAlign w:val="bottom"/>
          </w:tcPr>
          <w:p w14:paraId="7E284645"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53,889</w:t>
            </w:r>
          </w:p>
        </w:tc>
        <w:tc>
          <w:tcPr>
            <w:tcW w:w="1162" w:type="dxa"/>
            <w:vAlign w:val="bottom"/>
          </w:tcPr>
          <w:p w14:paraId="6A1CAEF0"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25,715</w:t>
            </w:r>
          </w:p>
        </w:tc>
        <w:tc>
          <w:tcPr>
            <w:tcW w:w="931" w:type="dxa"/>
            <w:vAlign w:val="bottom"/>
          </w:tcPr>
          <w:p w14:paraId="6970205A"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1,817,304</w:t>
            </w:r>
          </w:p>
        </w:tc>
      </w:tr>
      <w:tr w:rsidR="00665C3C" w:rsidRPr="00E351DD" w14:paraId="613555C8" w14:textId="77777777" w:rsidTr="00380F94">
        <w:tc>
          <w:tcPr>
            <w:tcW w:w="2054" w:type="dxa"/>
            <w:vAlign w:val="bottom"/>
            <w:hideMark/>
          </w:tcPr>
          <w:p w14:paraId="4E2B0B6A" w14:textId="77777777" w:rsidR="00665C3C" w:rsidRPr="00E351DD" w:rsidRDefault="00665C3C" w:rsidP="00665C3C">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24" w:type="dxa"/>
            <w:vAlign w:val="bottom"/>
          </w:tcPr>
          <w:p w14:paraId="6461BB45" w14:textId="77777777" w:rsidR="00665C3C" w:rsidRPr="00665C3C"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80" w:type="dxa"/>
            <w:vAlign w:val="bottom"/>
          </w:tcPr>
          <w:p w14:paraId="145A3723"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17</w:t>
            </w:r>
          </w:p>
        </w:tc>
        <w:tc>
          <w:tcPr>
            <w:tcW w:w="966" w:type="dxa"/>
            <w:vAlign w:val="bottom"/>
          </w:tcPr>
          <w:p w14:paraId="6401F0DC"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5,900</w:t>
            </w:r>
          </w:p>
        </w:tc>
        <w:tc>
          <w:tcPr>
            <w:tcW w:w="1301" w:type="dxa"/>
          </w:tcPr>
          <w:p w14:paraId="39821C23"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790</w:t>
            </w:r>
          </w:p>
        </w:tc>
        <w:tc>
          <w:tcPr>
            <w:tcW w:w="910" w:type="dxa"/>
            <w:vAlign w:val="bottom"/>
          </w:tcPr>
          <w:p w14:paraId="4F7E39FD" w14:textId="77777777" w:rsidR="00665C3C" w:rsidRPr="00631970"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38837F7E"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48,790</w:t>
            </w:r>
          </w:p>
        </w:tc>
        <w:tc>
          <w:tcPr>
            <w:tcW w:w="931" w:type="dxa"/>
            <w:vAlign w:val="bottom"/>
          </w:tcPr>
          <w:p w14:paraId="27BEE3C9" w14:textId="77777777" w:rsidR="00665C3C" w:rsidRPr="00E351DD" w:rsidRDefault="00665C3C" w:rsidP="00665C3C">
            <w:pPr>
              <w:spacing w:line="360" w:lineRule="auto"/>
              <w:ind w:left="-8" w:right="-36"/>
              <w:jc w:val="right"/>
              <w:rPr>
                <w:rFonts w:ascii="Arial" w:hAnsi="Arial" w:cs="Arial"/>
                <w:sz w:val="14"/>
                <w:szCs w:val="14"/>
                <w:lang w:val="en-GB" w:bidi="ar-SA"/>
              </w:rPr>
            </w:pPr>
            <w:r w:rsidRPr="00113E1D">
              <w:rPr>
                <w:rFonts w:ascii="Arial" w:hAnsi="Arial" w:cs="Arial"/>
                <w:sz w:val="14"/>
                <w:szCs w:val="14"/>
                <w:lang w:val="en-GB" w:bidi="ar-SA"/>
              </w:rPr>
              <w:t>55,497</w:t>
            </w:r>
          </w:p>
        </w:tc>
      </w:tr>
      <w:tr w:rsidR="00665C3C" w:rsidRPr="00E351DD" w14:paraId="022E0F3B" w14:textId="77777777" w:rsidTr="00380F94">
        <w:trPr>
          <w:trHeight w:val="70"/>
        </w:trPr>
        <w:tc>
          <w:tcPr>
            <w:tcW w:w="2054" w:type="dxa"/>
            <w:vAlign w:val="bottom"/>
            <w:hideMark/>
          </w:tcPr>
          <w:p w14:paraId="5628C999" w14:textId="77777777" w:rsidR="00665C3C" w:rsidRPr="00E351DD" w:rsidRDefault="00665C3C" w:rsidP="00665C3C">
            <w:pPr>
              <w:spacing w:line="360" w:lineRule="auto"/>
              <w:ind w:right="-36"/>
              <w:rPr>
                <w:rFonts w:ascii="Arial" w:hAnsi="Arial" w:cs="Arial"/>
                <w:sz w:val="14"/>
                <w:szCs w:val="14"/>
                <w:lang w:val="en-GB" w:bidi="ar-SA"/>
              </w:rPr>
            </w:pPr>
            <w:r w:rsidRPr="00B90B1F">
              <w:rPr>
                <w:rFonts w:ascii="Arial" w:hAnsi="Arial" w:cs="Arial"/>
                <w:sz w:val="14"/>
                <w:szCs w:val="14"/>
              </w:rPr>
              <w:t>Disposals / write-off</w:t>
            </w:r>
          </w:p>
        </w:tc>
        <w:tc>
          <w:tcPr>
            <w:tcW w:w="924" w:type="dxa"/>
            <w:vAlign w:val="bottom"/>
          </w:tcPr>
          <w:p w14:paraId="75CADAA8" w14:textId="77777777" w:rsidR="00665C3C" w:rsidRPr="00631970"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80" w:type="dxa"/>
            <w:vAlign w:val="bottom"/>
          </w:tcPr>
          <w:p w14:paraId="02334457" w14:textId="77777777" w:rsidR="00665C3C" w:rsidRPr="00631970"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6" w:type="dxa"/>
            <w:vAlign w:val="bottom"/>
          </w:tcPr>
          <w:p w14:paraId="03D160E7"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(1,821)</w:t>
            </w:r>
          </w:p>
        </w:tc>
        <w:tc>
          <w:tcPr>
            <w:tcW w:w="1301" w:type="dxa"/>
            <w:vAlign w:val="bottom"/>
          </w:tcPr>
          <w:p w14:paraId="127F203E" w14:textId="77777777" w:rsidR="00665C3C" w:rsidRPr="00665C3C"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10" w:type="dxa"/>
            <w:vAlign w:val="bottom"/>
          </w:tcPr>
          <w:p w14:paraId="320495F9" w14:textId="77777777" w:rsidR="00665C3C" w:rsidRPr="00665C3C"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74FA4988" w14:textId="3F23776D" w:rsidR="00665C3C" w:rsidRPr="00631970" w:rsidRDefault="00665C3C" w:rsidP="00665C3C">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tcPr>
          <w:p w14:paraId="40E3E752" w14:textId="77777777" w:rsidR="00665C3C" w:rsidRPr="00E351DD" w:rsidRDefault="00665C3C" w:rsidP="00665C3C">
            <w:pPr>
              <w:spacing w:line="360" w:lineRule="auto"/>
              <w:ind w:left="-8" w:right="-36"/>
              <w:jc w:val="right"/>
              <w:rPr>
                <w:rFonts w:ascii="Arial" w:hAnsi="Arial" w:cs="Arial"/>
                <w:sz w:val="14"/>
                <w:szCs w:val="14"/>
                <w:lang w:val="en-GB" w:bidi="ar-SA"/>
              </w:rPr>
            </w:pPr>
            <w:r w:rsidRPr="00113E1D">
              <w:rPr>
                <w:rFonts w:ascii="Arial" w:hAnsi="Arial" w:cs="Arial"/>
                <w:sz w:val="14"/>
                <w:szCs w:val="14"/>
                <w:lang w:val="en-GB" w:bidi="ar-SA"/>
              </w:rPr>
              <w:t>(1,821)</w:t>
            </w:r>
          </w:p>
        </w:tc>
      </w:tr>
      <w:tr w:rsidR="00665C3C" w:rsidRPr="00E351DD" w14:paraId="42B6F003" w14:textId="77777777" w:rsidTr="00380F94">
        <w:tc>
          <w:tcPr>
            <w:tcW w:w="2054" w:type="dxa"/>
            <w:vAlign w:val="bottom"/>
            <w:hideMark/>
          </w:tcPr>
          <w:p w14:paraId="3C0B0720" w14:textId="77777777" w:rsidR="00665C3C" w:rsidRPr="00E351DD" w:rsidRDefault="00665C3C" w:rsidP="00665C3C">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24" w:type="dxa"/>
            <w:vAlign w:val="bottom"/>
          </w:tcPr>
          <w:p w14:paraId="0E1D356A" w14:textId="77777777" w:rsidR="00665C3C" w:rsidRPr="00E351DD" w:rsidRDefault="00665C3C" w:rsidP="00665C3C">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6,932</w:t>
            </w:r>
          </w:p>
        </w:tc>
        <w:tc>
          <w:tcPr>
            <w:tcW w:w="980" w:type="dxa"/>
            <w:vAlign w:val="bottom"/>
          </w:tcPr>
          <w:p w14:paraId="1196E55F" w14:textId="77777777" w:rsidR="00665C3C" w:rsidRPr="00E351DD" w:rsidRDefault="00665C3C" w:rsidP="00665C3C">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6,752</w:t>
            </w:r>
          </w:p>
        </w:tc>
        <w:tc>
          <w:tcPr>
            <w:tcW w:w="966" w:type="dxa"/>
            <w:vAlign w:val="bottom"/>
          </w:tcPr>
          <w:p w14:paraId="64EA3A63" w14:textId="77777777" w:rsidR="00665C3C" w:rsidRPr="00E351DD" w:rsidRDefault="00665C3C" w:rsidP="00665C3C">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38,419</w:t>
            </w:r>
          </w:p>
        </w:tc>
        <w:tc>
          <w:tcPr>
            <w:tcW w:w="1301" w:type="dxa"/>
            <w:vAlign w:val="bottom"/>
          </w:tcPr>
          <w:p w14:paraId="08CECFBF" w14:textId="77777777" w:rsidR="00665C3C" w:rsidRPr="00631970" w:rsidRDefault="00665C3C" w:rsidP="00665C3C">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10" w:type="dxa"/>
            <w:vAlign w:val="bottom"/>
          </w:tcPr>
          <w:p w14:paraId="01047575" w14:textId="77777777" w:rsidR="00665C3C" w:rsidRPr="00631970" w:rsidRDefault="00665C3C" w:rsidP="00665C3C">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231ABD48" w14:textId="77777777" w:rsidR="00665C3C" w:rsidRPr="00E351DD" w:rsidRDefault="00665C3C" w:rsidP="00665C3C">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(52,103)</w:t>
            </w:r>
          </w:p>
        </w:tc>
        <w:tc>
          <w:tcPr>
            <w:tcW w:w="931" w:type="dxa"/>
            <w:vAlign w:val="bottom"/>
          </w:tcPr>
          <w:p w14:paraId="53DC3A57" w14:textId="77777777" w:rsidR="00665C3C" w:rsidRPr="00631970" w:rsidRDefault="00665C3C" w:rsidP="00665C3C">
            <w:pPr>
              <w:pBdr>
                <w:bottom w:val="single" w:sz="4" w:space="1" w:color="auto"/>
              </w:pBdr>
              <w:spacing w:line="360" w:lineRule="auto"/>
              <w:ind w:left="-8" w:right="-36"/>
              <w:jc w:val="center"/>
              <w:rPr>
                <w:rFonts w:ascii="Arial" w:hAnsi="Arial" w:cstheme="minorBidi"/>
                <w:sz w:val="14"/>
                <w:szCs w:val="17"/>
                <w:cs/>
                <w:lang w:val="en-GB"/>
              </w:rPr>
            </w:pPr>
            <w:r>
              <w:rPr>
                <w:rFonts w:ascii="Arial" w:hAnsi="Arial" w:cstheme="minorBidi"/>
                <w:sz w:val="14"/>
                <w:szCs w:val="17"/>
                <w:lang w:val="en-GB"/>
              </w:rPr>
              <w:t xml:space="preserve">      </w:t>
            </w:r>
            <w:r w:rsidRPr="00631970">
              <w:rPr>
                <w:rFonts w:ascii="Arial" w:hAnsi="Arial" w:cstheme="minorBidi"/>
                <w:sz w:val="14"/>
                <w:szCs w:val="17"/>
                <w:lang w:val="en-GB"/>
              </w:rPr>
              <w:t>-</w:t>
            </w:r>
          </w:p>
        </w:tc>
      </w:tr>
      <w:tr w:rsidR="00665C3C" w:rsidRPr="00E351DD" w14:paraId="061C87CD" w14:textId="77777777" w:rsidTr="00380F94">
        <w:tc>
          <w:tcPr>
            <w:tcW w:w="2054" w:type="dxa"/>
            <w:vAlign w:val="bottom"/>
            <w:hideMark/>
          </w:tcPr>
          <w:p w14:paraId="7F22817F" w14:textId="77777777" w:rsidR="00665C3C" w:rsidRPr="00E351DD" w:rsidRDefault="00665C3C" w:rsidP="00665C3C">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24" w:type="dxa"/>
            <w:vAlign w:val="bottom"/>
          </w:tcPr>
          <w:p w14:paraId="69CEE03E"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315,306</w:t>
            </w:r>
          </w:p>
        </w:tc>
        <w:tc>
          <w:tcPr>
            <w:tcW w:w="980" w:type="dxa"/>
            <w:vAlign w:val="bottom"/>
          </w:tcPr>
          <w:p w14:paraId="407D9526"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498,320</w:t>
            </w:r>
          </w:p>
        </w:tc>
        <w:tc>
          <w:tcPr>
            <w:tcW w:w="966" w:type="dxa"/>
            <w:vAlign w:val="bottom"/>
          </w:tcPr>
          <w:p w14:paraId="2CCF987D"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940,489</w:t>
            </w:r>
          </w:p>
        </w:tc>
        <w:tc>
          <w:tcPr>
            <w:tcW w:w="1301" w:type="dxa"/>
            <w:vAlign w:val="bottom"/>
          </w:tcPr>
          <w:p w14:paraId="3319CA67"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40,574</w:t>
            </w:r>
          </w:p>
        </w:tc>
        <w:tc>
          <w:tcPr>
            <w:tcW w:w="910" w:type="dxa"/>
            <w:vAlign w:val="bottom"/>
          </w:tcPr>
          <w:p w14:paraId="7F76A6D5"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53,889</w:t>
            </w:r>
          </w:p>
        </w:tc>
        <w:tc>
          <w:tcPr>
            <w:tcW w:w="1162" w:type="dxa"/>
            <w:vAlign w:val="bottom"/>
          </w:tcPr>
          <w:p w14:paraId="05EB3C48"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22,402</w:t>
            </w:r>
          </w:p>
        </w:tc>
        <w:tc>
          <w:tcPr>
            <w:tcW w:w="931" w:type="dxa"/>
            <w:vAlign w:val="bottom"/>
          </w:tcPr>
          <w:p w14:paraId="2C745639" w14:textId="77777777" w:rsidR="00665C3C" w:rsidRPr="00E351DD" w:rsidRDefault="00665C3C"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rPr>
              <w:t>1,870,980</w:t>
            </w:r>
          </w:p>
        </w:tc>
      </w:tr>
      <w:tr w:rsidR="00665C3C" w:rsidRPr="00E351DD" w14:paraId="303D64C5" w14:textId="77777777" w:rsidTr="00380F94">
        <w:tc>
          <w:tcPr>
            <w:tcW w:w="2054" w:type="dxa"/>
            <w:vAlign w:val="bottom"/>
            <w:hideMark/>
          </w:tcPr>
          <w:p w14:paraId="0F9274B4" w14:textId="77777777" w:rsidR="00665C3C" w:rsidRPr="00E351DD" w:rsidRDefault="00665C3C" w:rsidP="00665C3C">
            <w:pPr>
              <w:spacing w:line="360" w:lineRule="auto"/>
              <w:ind w:right="-36"/>
              <w:rPr>
                <w:rFonts w:ascii="Arial" w:hAnsi="Arial" w:cs="Arial"/>
                <w:sz w:val="14"/>
                <w:szCs w:val="14"/>
                <w:lang w:val="en-GB" w:bidi="ar-SA"/>
              </w:rPr>
            </w:pPr>
            <w:r w:rsidRPr="00E351DD">
              <w:rPr>
                <w:rFonts w:ascii="Arial" w:hAnsi="Arial" w:cs="Arial"/>
                <w:sz w:val="14"/>
                <w:szCs w:val="14"/>
              </w:rPr>
              <w:t>Acquisitions</w:t>
            </w:r>
          </w:p>
        </w:tc>
        <w:tc>
          <w:tcPr>
            <w:tcW w:w="924" w:type="dxa"/>
            <w:vAlign w:val="bottom"/>
          </w:tcPr>
          <w:p w14:paraId="0093DDD5" w14:textId="70FEC32C" w:rsidR="005D1A3F" w:rsidRPr="005D1A3F" w:rsidRDefault="00162BB9" w:rsidP="005D1A3F">
            <w:pPr>
              <w:spacing w:line="360" w:lineRule="auto"/>
              <w:ind w:right="-36"/>
              <w:jc w:val="center"/>
              <w:rPr>
                <w:rFonts w:ascii="Arial" w:hAnsi="Arial" w:cstheme="minorBidi"/>
                <w:sz w:val="14"/>
                <w:szCs w:val="17"/>
              </w:rPr>
            </w:pPr>
            <w:r>
              <w:rPr>
                <w:rFonts w:ascii="Arial" w:hAnsi="Arial" w:cstheme="minorBidi"/>
                <w:sz w:val="14"/>
                <w:szCs w:val="17"/>
                <w:lang w:val="en-GB"/>
              </w:rPr>
              <w:t xml:space="preserve">    </w:t>
            </w:r>
            <w:r w:rsidR="005D1A3F">
              <w:rPr>
                <w:rFonts w:ascii="Arial" w:hAnsi="Arial" w:cstheme="minorBidi"/>
                <w:sz w:val="14"/>
                <w:szCs w:val="17"/>
                <w:lang w:val="en-GB"/>
              </w:rPr>
              <w:t>-</w:t>
            </w:r>
          </w:p>
        </w:tc>
        <w:tc>
          <w:tcPr>
            <w:tcW w:w="980" w:type="dxa"/>
            <w:vAlign w:val="bottom"/>
          </w:tcPr>
          <w:p w14:paraId="43B1EFF2" w14:textId="77777777" w:rsidR="00665C3C" w:rsidRPr="00E351DD" w:rsidRDefault="005D1A3F"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2,586</w:t>
            </w:r>
          </w:p>
        </w:tc>
        <w:tc>
          <w:tcPr>
            <w:tcW w:w="966" w:type="dxa"/>
            <w:vAlign w:val="bottom"/>
          </w:tcPr>
          <w:p w14:paraId="1C4F0044" w14:textId="4EA95E13" w:rsidR="00665C3C" w:rsidRPr="00E351DD" w:rsidRDefault="005D1A3F"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20,80</w:t>
            </w:r>
            <w:r w:rsidR="00CE7863">
              <w:rPr>
                <w:rFonts w:ascii="Arial" w:hAnsi="Arial" w:cs="Arial"/>
                <w:sz w:val="14"/>
                <w:szCs w:val="14"/>
                <w:lang w:bidi="ar-SA"/>
              </w:rPr>
              <w:t>7</w:t>
            </w:r>
          </w:p>
        </w:tc>
        <w:tc>
          <w:tcPr>
            <w:tcW w:w="1301" w:type="dxa"/>
          </w:tcPr>
          <w:p w14:paraId="1DC9FE7B" w14:textId="528ADD29" w:rsidR="00665C3C" w:rsidRPr="00E351DD" w:rsidRDefault="005D1A3F"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1,62</w:t>
            </w:r>
            <w:r w:rsidR="009239B3">
              <w:rPr>
                <w:rFonts w:ascii="Arial" w:hAnsi="Arial" w:cs="Arial"/>
                <w:sz w:val="14"/>
                <w:szCs w:val="14"/>
                <w:lang w:val="en-GB" w:bidi="ar-SA"/>
              </w:rPr>
              <w:t>5</w:t>
            </w:r>
          </w:p>
        </w:tc>
        <w:tc>
          <w:tcPr>
            <w:tcW w:w="910" w:type="dxa"/>
            <w:vAlign w:val="bottom"/>
          </w:tcPr>
          <w:p w14:paraId="69347CFD" w14:textId="761B09DB" w:rsidR="00665C3C" w:rsidRPr="00631970" w:rsidRDefault="003464AE" w:rsidP="005D1A3F">
            <w:pPr>
              <w:spacing w:line="360" w:lineRule="auto"/>
              <w:ind w:left="-8" w:right="-36"/>
              <w:jc w:val="right"/>
              <w:rPr>
                <w:rFonts w:ascii="Arial" w:hAnsi="Arial" w:cstheme="minorBidi"/>
                <w:sz w:val="14"/>
                <w:szCs w:val="17"/>
                <w:lang w:val="en-GB"/>
              </w:rPr>
            </w:pPr>
            <w:r>
              <w:rPr>
                <w:rFonts w:ascii="Arial" w:hAnsi="Arial" w:cstheme="minorBidi"/>
                <w:sz w:val="14"/>
                <w:szCs w:val="17"/>
                <w:lang w:val="en-GB"/>
              </w:rPr>
              <w:t>3</w:t>
            </w:r>
            <w:r w:rsidR="00D03412">
              <w:rPr>
                <w:rFonts w:ascii="Arial" w:hAnsi="Arial" w:cstheme="minorBidi"/>
                <w:sz w:val="14"/>
                <w:szCs w:val="17"/>
                <w:lang w:val="en-GB"/>
              </w:rPr>
              <w:t>,641</w:t>
            </w:r>
          </w:p>
        </w:tc>
        <w:tc>
          <w:tcPr>
            <w:tcW w:w="1162" w:type="dxa"/>
            <w:vAlign w:val="bottom"/>
          </w:tcPr>
          <w:p w14:paraId="1DABDA9E" w14:textId="26BD2618" w:rsidR="00665C3C" w:rsidRPr="00E351DD" w:rsidRDefault="00D03412" w:rsidP="00665C3C">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136,186</w:t>
            </w:r>
          </w:p>
        </w:tc>
        <w:tc>
          <w:tcPr>
            <w:tcW w:w="931" w:type="dxa"/>
            <w:vAlign w:val="bottom"/>
          </w:tcPr>
          <w:p w14:paraId="64EE97AB" w14:textId="3481CD1A" w:rsidR="00665C3C" w:rsidRPr="005D1A3F" w:rsidRDefault="00D03412" w:rsidP="00665C3C">
            <w:pPr>
              <w:spacing w:line="360" w:lineRule="auto"/>
              <w:ind w:left="-8" w:right="-36"/>
              <w:jc w:val="right"/>
              <w:rPr>
                <w:rFonts w:ascii="Arial" w:hAnsi="Arial" w:cs="Arial"/>
                <w:sz w:val="14"/>
                <w:szCs w:val="14"/>
                <w:lang w:bidi="ar-SA"/>
              </w:rPr>
            </w:pPr>
            <w:r>
              <w:rPr>
                <w:rFonts w:ascii="Arial" w:hAnsi="Arial" w:cs="Arial"/>
                <w:sz w:val="14"/>
                <w:szCs w:val="14"/>
                <w:lang w:bidi="ar-SA"/>
              </w:rPr>
              <w:t>16</w:t>
            </w:r>
            <w:r w:rsidR="00E137EE">
              <w:rPr>
                <w:rFonts w:ascii="Arial" w:hAnsi="Arial" w:cs="Arial"/>
                <w:sz w:val="14"/>
                <w:szCs w:val="14"/>
                <w:lang w:bidi="ar-SA"/>
              </w:rPr>
              <w:t>4</w:t>
            </w:r>
            <w:r>
              <w:rPr>
                <w:rFonts w:ascii="Arial" w:hAnsi="Arial" w:cs="Arial"/>
                <w:sz w:val="14"/>
                <w:szCs w:val="14"/>
                <w:lang w:bidi="ar-SA"/>
              </w:rPr>
              <w:t>,8</w:t>
            </w:r>
            <w:r w:rsidR="00B83AA3">
              <w:rPr>
                <w:rFonts w:ascii="Arial" w:hAnsi="Arial" w:cs="Arial"/>
                <w:sz w:val="14"/>
                <w:szCs w:val="14"/>
                <w:lang w:bidi="ar-SA"/>
              </w:rPr>
              <w:t>45</w:t>
            </w:r>
          </w:p>
        </w:tc>
      </w:tr>
      <w:tr w:rsidR="00471CB9" w:rsidRPr="00E351DD" w14:paraId="5057B5A1" w14:textId="77777777" w:rsidTr="00380F94">
        <w:trPr>
          <w:trHeight w:val="524"/>
        </w:trPr>
        <w:tc>
          <w:tcPr>
            <w:tcW w:w="2054" w:type="dxa"/>
            <w:vAlign w:val="bottom"/>
          </w:tcPr>
          <w:p w14:paraId="3E4FB7C0" w14:textId="07E0ADF7" w:rsidR="00471CB9" w:rsidRPr="005D1A3F" w:rsidRDefault="00471CB9" w:rsidP="003756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right="-36" w:hanging="162"/>
              <w:rPr>
                <w:rFonts w:ascii="Arial" w:hAnsi="Arial" w:cs="Arial"/>
                <w:sz w:val="16"/>
                <w:szCs w:val="16"/>
              </w:rPr>
            </w:pPr>
            <w:r>
              <w:rPr>
                <w:rFonts w:ascii="Browallia New" w:hAnsi="Browallia New" w:cs="Browallia New"/>
                <w:sz w:val="22"/>
                <w:szCs w:val="22"/>
                <w:lang w:eastAsia="en-US"/>
              </w:rPr>
              <w:t xml:space="preserve">Adjustment from </w:t>
            </w:r>
            <w:r w:rsidR="007B39B2">
              <w:rPr>
                <w:rFonts w:ascii="Browallia New" w:hAnsi="Browallia New" w:cs="Browallia New"/>
                <w:sz w:val="22"/>
                <w:szCs w:val="22"/>
                <w:lang w:eastAsia="en-US"/>
              </w:rPr>
              <w:t xml:space="preserve">TFRS 16 </w:t>
            </w:r>
            <w:r>
              <w:rPr>
                <w:rFonts w:ascii="Browallia New" w:hAnsi="Browallia New" w:cs="Browallia New"/>
                <w:sz w:val="22"/>
                <w:szCs w:val="22"/>
                <w:lang w:eastAsia="en-US"/>
              </w:rPr>
              <w:t>adopt</w:t>
            </w:r>
            <w:r w:rsidR="007B39B2">
              <w:rPr>
                <w:rFonts w:ascii="Browallia New" w:hAnsi="Browallia New" w:cs="Browallia New"/>
                <w:sz w:val="22"/>
                <w:szCs w:val="22"/>
                <w:lang w:eastAsia="en-US"/>
              </w:rPr>
              <w:t>ion</w:t>
            </w:r>
            <w:r>
              <w:rPr>
                <w:rFonts w:ascii="Browallia New" w:hAnsi="Browallia New" w:cs="Browallia New"/>
                <w:sz w:val="22"/>
                <w:szCs w:val="22"/>
                <w:lang w:eastAsia="en-US"/>
              </w:rPr>
              <w:t xml:space="preserve"> </w:t>
            </w:r>
            <w:r w:rsidR="00D7046C">
              <w:rPr>
                <w:rFonts w:ascii="Browallia New" w:hAnsi="Browallia New" w:cs="Browallia New"/>
                <w:sz w:val="22"/>
                <w:szCs w:val="22"/>
                <w:lang w:eastAsia="en-US"/>
              </w:rPr>
              <w:t>(Note 2)</w:t>
            </w:r>
          </w:p>
        </w:tc>
        <w:tc>
          <w:tcPr>
            <w:tcW w:w="924" w:type="dxa"/>
            <w:vAlign w:val="bottom"/>
          </w:tcPr>
          <w:p w14:paraId="134926F5" w14:textId="77777777" w:rsidR="00471CB9" w:rsidRDefault="00471CB9">
            <w:pPr>
              <w:spacing w:line="360" w:lineRule="auto"/>
              <w:ind w:right="-36"/>
              <w:jc w:val="right"/>
              <w:rPr>
                <w:rFonts w:ascii="Arial" w:hAnsi="Arial" w:cstheme="minorBidi"/>
                <w:sz w:val="14"/>
                <w:szCs w:val="17"/>
                <w:lang w:val="en-GB"/>
              </w:rPr>
            </w:pPr>
            <w:r>
              <w:rPr>
                <w:rFonts w:ascii="Arial" w:hAnsi="Arial" w:cstheme="minorBidi"/>
                <w:sz w:val="14"/>
                <w:szCs w:val="17"/>
                <w:lang w:val="en-GB"/>
              </w:rPr>
              <w:t>3,959</w:t>
            </w:r>
          </w:p>
        </w:tc>
        <w:tc>
          <w:tcPr>
            <w:tcW w:w="980" w:type="dxa"/>
            <w:vAlign w:val="bottom"/>
          </w:tcPr>
          <w:p w14:paraId="78682F2F" w14:textId="2EB556A9" w:rsidR="00471CB9" w:rsidRPr="00375606" w:rsidRDefault="00471CB9" w:rsidP="00375606">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r w:rsidR="00654675">
              <w:rPr>
                <w:rFonts w:ascii="Arial" w:hAnsi="Arial" w:cstheme="minorBidi"/>
                <w:sz w:val="14"/>
                <w:szCs w:val="17"/>
              </w:rPr>
              <w:t xml:space="preserve"> </w:t>
            </w:r>
            <w:r>
              <w:rPr>
                <w:rFonts w:ascii="Arial" w:hAnsi="Arial" w:cstheme="minorBidi"/>
                <w:sz w:val="14"/>
                <w:szCs w:val="17"/>
                <w:lang w:val="en-GB"/>
              </w:rPr>
              <w:t xml:space="preserve">  -</w:t>
            </w:r>
          </w:p>
        </w:tc>
        <w:tc>
          <w:tcPr>
            <w:tcW w:w="966" w:type="dxa"/>
            <w:vAlign w:val="bottom"/>
          </w:tcPr>
          <w:p w14:paraId="4FE72864" w14:textId="7DCA7040" w:rsidR="00471CB9" w:rsidRDefault="00471CB9">
            <w:pPr>
              <w:spacing w:line="360" w:lineRule="auto"/>
              <w:ind w:left="-8" w:right="-36"/>
              <w:jc w:val="center"/>
              <w:rPr>
                <w:rFonts w:ascii="Arial" w:hAnsi="Arial" w:cs="Arial"/>
                <w:sz w:val="14"/>
                <w:szCs w:val="14"/>
                <w:lang w:val="en-GB" w:bidi="ar-SA"/>
              </w:rPr>
            </w:pPr>
            <w:r>
              <w:rPr>
                <w:rFonts w:ascii="Arial" w:hAnsi="Arial" w:cstheme="minorBidi"/>
                <w:sz w:val="14"/>
                <w:szCs w:val="17"/>
                <w:lang w:val="en-GB"/>
              </w:rPr>
              <w:t xml:space="preserve">       -</w:t>
            </w:r>
          </w:p>
        </w:tc>
        <w:tc>
          <w:tcPr>
            <w:tcW w:w="1301" w:type="dxa"/>
            <w:vAlign w:val="bottom"/>
          </w:tcPr>
          <w:p w14:paraId="438CEBA0" w14:textId="3958BA86" w:rsidR="00471CB9" w:rsidRPr="00375606" w:rsidRDefault="00471CB9" w:rsidP="00375606">
            <w:pPr>
              <w:spacing w:line="360" w:lineRule="auto"/>
              <w:ind w:left="720" w:right="-36"/>
              <w:jc w:val="center"/>
              <w:rPr>
                <w:rFonts w:ascii="Arial" w:hAnsi="Arial" w:cstheme="minorBidi"/>
                <w:sz w:val="14"/>
                <w:szCs w:val="17"/>
                <w:lang w:val="en-GB"/>
              </w:rPr>
            </w:pPr>
            <w:r>
              <w:rPr>
                <w:rFonts w:ascii="Arial" w:hAnsi="Arial" w:cstheme="minorBidi"/>
                <w:sz w:val="14"/>
                <w:szCs w:val="17"/>
                <w:lang w:val="en-GB"/>
              </w:rPr>
              <w:t>-</w:t>
            </w:r>
          </w:p>
        </w:tc>
        <w:tc>
          <w:tcPr>
            <w:tcW w:w="910" w:type="dxa"/>
            <w:vAlign w:val="bottom"/>
          </w:tcPr>
          <w:p w14:paraId="10382854" w14:textId="1BF8720F" w:rsidR="00471CB9" w:rsidRDefault="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556FD1C4" w14:textId="253C78F3" w:rsidR="00471CB9" w:rsidRPr="00375606" w:rsidRDefault="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vAlign w:val="bottom"/>
          </w:tcPr>
          <w:p w14:paraId="3DCF2F55" w14:textId="77777777" w:rsidR="00471CB9" w:rsidRDefault="00471CB9">
            <w:pPr>
              <w:spacing w:line="360" w:lineRule="auto"/>
              <w:ind w:left="-8" w:right="-36"/>
              <w:jc w:val="right"/>
              <w:rPr>
                <w:rFonts w:ascii="Arial" w:hAnsi="Arial" w:cs="Arial"/>
                <w:sz w:val="14"/>
                <w:szCs w:val="14"/>
                <w:lang w:bidi="ar-SA"/>
              </w:rPr>
            </w:pPr>
            <w:r>
              <w:rPr>
                <w:rFonts w:ascii="Arial" w:hAnsi="Arial" w:cs="Arial"/>
                <w:sz w:val="14"/>
                <w:szCs w:val="14"/>
                <w:lang w:bidi="ar-SA"/>
              </w:rPr>
              <w:t>3,959</w:t>
            </w:r>
          </w:p>
        </w:tc>
      </w:tr>
      <w:tr w:rsidR="00471CB9" w:rsidRPr="00E351DD" w14:paraId="58B131CA" w14:textId="77777777" w:rsidTr="00380F94">
        <w:tc>
          <w:tcPr>
            <w:tcW w:w="2054" w:type="dxa"/>
            <w:vAlign w:val="bottom"/>
            <w:hideMark/>
          </w:tcPr>
          <w:p w14:paraId="4FDFD4F4"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Disposals</w:t>
            </w:r>
            <w:r>
              <w:rPr>
                <w:rFonts w:ascii="Arial" w:hAnsi="Arial" w:cs="Arial"/>
                <w:sz w:val="14"/>
                <w:szCs w:val="14"/>
              </w:rPr>
              <w:t xml:space="preserve"> / write-off</w:t>
            </w:r>
          </w:p>
        </w:tc>
        <w:tc>
          <w:tcPr>
            <w:tcW w:w="924" w:type="dxa"/>
            <w:vAlign w:val="bottom"/>
          </w:tcPr>
          <w:p w14:paraId="58F96AF5" w14:textId="05CC5AB7" w:rsidR="00471CB9" w:rsidRPr="005D1A3F" w:rsidRDefault="00471CB9" w:rsidP="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80" w:type="dxa"/>
            <w:vAlign w:val="bottom"/>
          </w:tcPr>
          <w:p w14:paraId="73891C6E" w14:textId="65E78EDB" w:rsidR="00471CB9" w:rsidRPr="00631970" w:rsidRDefault="00471CB9" w:rsidP="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r w:rsidR="00654675">
              <w:rPr>
                <w:rFonts w:ascii="Arial" w:hAnsi="Arial" w:cstheme="minorBidi"/>
                <w:sz w:val="14"/>
                <w:szCs w:val="17"/>
              </w:rPr>
              <w:t xml:space="preserve"> </w:t>
            </w:r>
            <w:r>
              <w:rPr>
                <w:rFonts w:ascii="Arial" w:hAnsi="Arial" w:cstheme="minorBidi"/>
                <w:sz w:val="14"/>
                <w:szCs w:val="17"/>
                <w:lang w:val="en-GB"/>
              </w:rPr>
              <w:t xml:space="preserve">  -</w:t>
            </w:r>
          </w:p>
        </w:tc>
        <w:tc>
          <w:tcPr>
            <w:tcW w:w="966" w:type="dxa"/>
            <w:vAlign w:val="bottom"/>
          </w:tcPr>
          <w:p w14:paraId="6E14A996" w14:textId="77777777" w:rsidR="00471CB9" w:rsidRPr="00B05E1F" w:rsidRDefault="00471CB9" w:rsidP="00471CB9">
            <w:pPr>
              <w:spacing w:line="360" w:lineRule="auto"/>
              <w:ind w:left="-8" w:right="-36"/>
              <w:jc w:val="right"/>
              <w:rPr>
                <w:rFonts w:ascii="Arial" w:hAnsi="Arial" w:cstheme="minorBidi"/>
                <w:sz w:val="14"/>
                <w:szCs w:val="17"/>
              </w:rPr>
            </w:pPr>
            <w:r>
              <w:rPr>
                <w:rFonts w:ascii="Arial" w:hAnsi="Arial" w:cs="Arial"/>
                <w:sz w:val="14"/>
                <w:szCs w:val="14"/>
                <w:lang w:val="en-GB" w:bidi="ar-SA"/>
              </w:rPr>
              <w:t>(2</w:t>
            </w:r>
            <w:r>
              <w:rPr>
                <w:rFonts w:ascii="Arial" w:hAnsi="Arial" w:cstheme="minorBidi"/>
                <w:sz w:val="14"/>
                <w:szCs w:val="17"/>
              </w:rPr>
              <w:t>6,904)</w:t>
            </w:r>
          </w:p>
        </w:tc>
        <w:tc>
          <w:tcPr>
            <w:tcW w:w="1301" w:type="dxa"/>
            <w:vAlign w:val="bottom"/>
          </w:tcPr>
          <w:p w14:paraId="29BAC2A0" w14:textId="77777777" w:rsidR="00471CB9" w:rsidRPr="00631970" w:rsidRDefault="00471CB9" w:rsidP="00471CB9">
            <w:pPr>
              <w:spacing w:line="360" w:lineRule="auto"/>
              <w:ind w:right="-36"/>
              <w:jc w:val="right"/>
              <w:rPr>
                <w:rFonts w:ascii="Arial" w:hAnsi="Arial" w:cstheme="minorBidi"/>
                <w:sz w:val="14"/>
                <w:szCs w:val="17"/>
                <w:lang w:val="en-GB"/>
              </w:rPr>
            </w:pPr>
            <w:r>
              <w:rPr>
                <w:rFonts w:ascii="Arial" w:hAnsi="Arial" w:cstheme="minorBidi"/>
                <w:sz w:val="14"/>
                <w:szCs w:val="17"/>
                <w:lang w:val="en-GB"/>
              </w:rPr>
              <w:t>(374)</w:t>
            </w:r>
          </w:p>
        </w:tc>
        <w:tc>
          <w:tcPr>
            <w:tcW w:w="910" w:type="dxa"/>
            <w:vAlign w:val="bottom"/>
          </w:tcPr>
          <w:p w14:paraId="7CC93396" w14:textId="77777777" w:rsidR="00471CB9" w:rsidRPr="00631970" w:rsidRDefault="00471CB9" w:rsidP="00471CB9">
            <w:pPr>
              <w:spacing w:line="360" w:lineRule="auto"/>
              <w:ind w:left="-8" w:right="-36"/>
              <w:jc w:val="right"/>
              <w:rPr>
                <w:rFonts w:ascii="Arial" w:hAnsi="Arial" w:cstheme="minorBidi"/>
                <w:sz w:val="14"/>
                <w:szCs w:val="17"/>
                <w:lang w:val="en-GB"/>
              </w:rPr>
            </w:pPr>
            <w:r>
              <w:rPr>
                <w:rFonts w:ascii="Arial" w:hAnsi="Arial" w:cstheme="minorBidi"/>
                <w:sz w:val="14"/>
                <w:szCs w:val="17"/>
                <w:lang w:val="en-GB"/>
              </w:rPr>
              <w:t>(154)</w:t>
            </w:r>
          </w:p>
        </w:tc>
        <w:tc>
          <w:tcPr>
            <w:tcW w:w="1162" w:type="dxa"/>
            <w:vAlign w:val="bottom"/>
          </w:tcPr>
          <w:p w14:paraId="4DCCFBED" w14:textId="1BF8D167" w:rsidR="00471CB9" w:rsidRPr="00631970" w:rsidRDefault="00471CB9" w:rsidP="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tcPr>
          <w:p w14:paraId="4BE98572" w14:textId="77777777" w:rsidR="00471CB9" w:rsidRPr="00113E1D" w:rsidRDefault="00471CB9" w:rsidP="00471CB9">
            <w:pPr>
              <w:spacing w:line="360" w:lineRule="auto"/>
              <w:ind w:right="-36"/>
              <w:jc w:val="right"/>
              <w:rPr>
                <w:rFonts w:ascii="Arial" w:hAnsi="Arial" w:cs="Arial"/>
                <w:sz w:val="14"/>
                <w:szCs w:val="14"/>
                <w:lang w:val="en-GB" w:bidi="ar-SA"/>
              </w:rPr>
            </w:pPr>
            <w:r>
              <w:rPr>
                <w:rFonts w:ascii="Arial" w:hAnsi="Arial" w:cs="Arial"/>
                <w:sz w:val="14"/>
                <w:szCs w:val="14"/>
                <w:lang w:val="en-GB" w:bidi="ar-SA"/>
              </w:rPr>
              <w:t>(27,432)</w:t>
            </w:r>
          </w:p>
        </w:tc>
      </w:tr>
      <w:tr w:rsidR="006F6C64" w:rsidRPr="00E351DD" w14:paraId="1EA724AA" w14:textId="77777777" w:rsidTr="00380F94">
        <w:tc>
          <w:tcPr>
            <w:tcW w:w="2054" w:type="dxa"/>
            <w:vAlign w:val="bottom"/>
            <w:hideMark/>
          </w:tcPr>
          <w:p w14:paraId="20D0083F" w14:textId="77777777" w:rsidR="006F6C64" w:rsidRPr="00E351DD" w:rsidRDefault="006F6C64" w:rsidP="006F6C64">
            <w:pPr>
              <w:spacing w:line="360" w:lineRule="auto"/>
              <w:ind w:right="-36"/>
              <w:rPr>
                <w:rFonts w:ascii="Arial" w:hAnsi="Arial" w:cs="Arial"/>
                <w:sz w:val="14"/>
                <w:szCs w:val="14"/>
                <w:lang w:val="en-GB" w:bidi="ar-SA"/>
              </w:rPr>
            </w:pPr>
            <w:r w:rsidRPr="00E351DD">
              <w:rPr>
                <w:rFonts w:ascii="Arial" w:hAnsi="Arial" w:cs="Arial"/>
                <w:sz w:val="14"/>
                <w:szCs w:val="14"/>
              </w:rPr>
              <w:t>Transfer in / (out)</w:t>
            </w:r>
          </w:p>
        </w:tc>
        <w:tc>
          <w:tcPr>
            <w:tcW w:w="924" w:type="dxa"/>
            <w:vAlign w:val="bottom"/>
          </w:tcPr>
          <w:p w14:paraId="67D92802" w14:textId="77777777" w:rsidR="006F6C64" w:rsidRPr="00E351DD" w:rsidRDefault="006F6C64" w:rsidP="006F6C6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8,905</w:t>
            </w:r>
          </w:p>
        </w:tc>
        <w:tc>
          <w:tcPr>
            <w:tcW w:w="980" w:type="dxa"/>
            <w:vAlign w:val="bottom"/>
          </w:tcPr>
          <w:p w14:paraId="10E0CDBD" w14:textId="77777777" w:rsidR="006F6C64" w:rsidRPr="00E351DD" w:rsidRDefault="006F6C64" w:rsidP="006F6C6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34,109</w:t>
            </w:r>
          </w:p>
        </w:tc>
        <w:tc>
          <w:tcPr>
            <w:tcW w:w="966" w:type="dxa"/>
            <w:vAlign w:val="bottom"/>
          </w:tcPr>
          <w:p w14:paraId="1B418C8D" w14:textId="77777777" w:rsidR="006F6C64" w:rsidRPr="00E351DD" w:rsidRDefault="006F6C64" w:rsidP="006F6C64">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35,991</w:t>
            </w:r>
          </w:p>
        </w:tc>
        <w:tc>
          <w:tcPr>
            <w:tcW w:w="1301" w:type="dxa"/>
            <w:vAlign w:val="bottom"/>
          </w:tcPr>
          <w:p w14:paraId="3CB9BC3D" w14:textId="77777777" w:rsidR="006F6C64" w:rsidRPr="00631970" w:rsidRDefault="006F6C64" w:rsidP="006F6C64">
            <w:pPr>
              <w:pBdr>
                <w:bottom w:val="single" w:sz="4" w:space="1" w:color="auto"/>
              </w:pBdr>
              <w:spacing w:line="360" w:lineRule="auto"/>
              <w:ind w:left="-8" w:right="-36"/>
              <w:jc w:val="right"/>
              <w:rPr>
                <w:rFonts w:ascii="Arial" w:hAnsi="Arial" w:cstheme="minorBidi"/>
                <w:sz w:val="14"/>
                <w:szCs w:val="17"/>
                <w:lang w:val="en-GB"/>
              </w:rPr>
            </w:pPr>
            <w:r>
              <w:rPr>
                <w:rFonts w:ascii="Arial" w:hAnsi="Arial" w:cstheme="minorBidi"/>
                <w:sz w:val="14"/>
                <w:szCs w:val="17"/>
                <w:lang w:val="en-GB"/>
              </w:rPr>
              <w:t>57</w:t>
            </w:r>
          </w:p>
        </w:tc>
        <w:tc>
          <w:tcPr>
            <w:tcW w:w="910" w:type="dxa"/>
            <w:vAlign w:val="bottom"/>
          </w:tcPr>
          <w:p w14:paraId="3C7740C9" w14:textId="31B24FB5" w:rsidR="006F6C64" w:rsidRPr="00631970" w:rsidRDefault="006F6C64" w:rsidP="006F6C64">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45FD2394" w14:textId="33862F11" w:rsidR="006F6C64" w:rsidRPr="00E351DD" w:rsidRDefault="006F6C64" w:rsidP="006F6C64">
            <w:pPr>
              <w:pBdr>
                <w:bottom w:val="single" w:sz="4" w:space="1" w:color="auto"/>
              </w:pBdr>
              <w:spacing w:line="360" w:lineRule="auto"/>
              <w:ind w:left="-8" w:right="-36"/>
              <w:jc w:val="right"/>
              <w:rPr>
                <w:rFonts w:ascii="Arial" w:hAnsi="Arial" w:cs="Arial"/>
                <w:sz w:val="14"/>
                <w:szCs w:val="14"/>
                <w:lang w:val="en-GB" w:bidi="ar-SA"/>
              </w:rPr>
            </w:pPr>
            <w:r w:rsidRPr="00677FE7">
              <w:rPr>
                <w:rFonts w:ascii="Arial" w:hAnsi="Arial" w:cs="Arial"/>
                <w:sz w:val="14"/>
                <w:szCs w:val="14"/>
                <w:lang w:val="en-GB" w:bidi="ar-SA"/>
              </w:rPr>
              <w:t>(79,062)</w:t>
            </w:r>
          </w:p>
        </w:tc>
        <w:tc>
          <w:tcPr>
            <w:tcW w:w="931" w:type="dxa"/>
            <w:vAlign w:val="bottom"/>
          </w:tcPr>
          <w:p w14:paraId="1B4AC653" w14:textId="3BB2586C" w:rsidR="006F6C64" w:rsidRPr="00631970" w:rsidRDefault="006F6C64" w:rsidP="006F6C64">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rPr>
              <w:t xml:space="preserve">      </w:t>
            </w:r>
            <w:r>
              <w:rPr>
                <w:rFonts w:ascii="Arial" w:hAnsi="Arial" w:cstheme="minorBidi"/>
                <w:sz w:val="14"/>
                <w:szCs w:val="17"/>
                <w:lang w:val="en-GB"/>
              </w:rPr>
              <w:t>-</w:t>
            </w:r>
          </w:p>
        </w:tc>
      </w:tr>
      <w:tr w:rsidR="00471CB9" w:rsidRPr="00E351DD" w14:paraId="50B5EEDB" w14:textId="77777777" w:rsidTr="00380F94">
        <w:trPr>
          <w:trHeight w:val="272"/>
        </w:trPr>
        <w:tc>
          <w:tcPr>
            <w:tcW w:w="2054" w:type="dxa"/>
            <w:vAlign w:val="bottom"/>
            <w:hideMark/>
          </w:tcPr>
          <w:p w14:paraId="0D363E51"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31 December 20</w:t>
            </w:r>
            <w:r>
              <w:rPr>
                <w:rFonts w:ascii="Arial" w:hAnsi="Arial" w:cs="Arial"/>
                <w:sz w:val="14"/>
                <w:szCs w:val="14"/>
              </w:rPr>
              <w:t>20</w:t>
            </w:r>
          </w:p>
        </w:tc>
        <w:tc>
          <w:tcPr>
            <w:tcW w:w="924" w:type="dxa"/>
            <w:vAlign w:val="bottom"/>
          </w:tcPr>
          <w:p w14:paraId="75015182"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328,170</w:t>
            </w:r>
          </w:p>
        </w:tc>
        <w:tc>
          <w:tcPr>
            <w:tcW w:w="980" w:type="dxa"/>
            <w:vAlign w:val="bottom"/>
          </w:tcPr>
          <w:p w14:paraId="4EA0EF3F"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535,015</w:t>
            </w:r>
          </w:p>
        </w:tc>
        <w:tc>
          <w:tcPr>
            <w:tcW w:w="966" w:type="dxa"/>
            <w:vAlign w:val="bottom"/>
          </w:tcPr>
          <w:p w14:paraId="0F072A04"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970,383</w:t>
            </w:r>
          </w:p>
        </w:tc>
        <w:tc>
          <w:tcPr>
            <w:tcW w:w="1301" w:type="dxa"/>
            <w:vAlign w:val="bottom"/>
          </w:tcPr>
          <w:p w14:paraId="20E3A509"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41,882</w:t>
            </w:r>
          </w:p>
        </w:tc>
        <w:tc>
          <w:tcPr>
            <w:tcW w:w="910" w:type="dxa"/>
            <w:vAlign w:val="bottom"/>
          </w:tcPr>
          <w:p w14:paraId="583F0BFB"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57,376</w:t>
            </w:r>
          </w:p>
        </w:tc>
        <w:tc>
          <w:tcPr>
            <w:tcW w:w="1162" w:type="dxa"/>
            <w:vAlign w:val="bottom"/>
          </w:tcPr>
          <w:p w14:paraId="05BB817E"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79,526</w:t>
            </w:r>
          </w:p>
        </w:tc>
        <w:tc>
          <w:tcPr>
            <w:tcW w:w="931" w:type="dxa"/>
            <w:vAlign w:val="bottom"/>
          </w:tcPr>
          <w:p w14:paraId="05636212" w14:textId="77777777" w:rsidR="00471CB9" w:rsidRPr="00E351DD"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2,012,352</w:t>
            </w:r>
          </w:p>
        </w:tc>
      </w:tr>
      <w:tr w:rsidR="00471CB9" w:rsidRPr="00E351DD" w14:paraId="7C45DBE6" w14:textId="77777777" w:rsidTr="00380F94">
        <w:tc>
          <w:tcPr>
            <w:tcW w:w="2054" w:type="dxa"/>
            <w:vAlign w:val="bottom"/>
          </w:tcPr>
          <w:p w14:paraId="6E9928BD" w14:textId="77777777" w:rsidR="00471CB9" w:rsidRPr="00E351DD" w:rsidRDefault="00471CB9" w:rsidP="00471CB9">
            <w:pPr>
              <w:spacing w:line="360" w:lineRule="auto"/>
              <w:ind w:right="-36"/>
              <w:rPr>
                <w:rFonts w:ascii="Arial" w:hAnsi="Arial" w:cs="Arial"/>
                <w:b/>
                <w:bCs/>
                <w:sz w:val="14"/>
                <w:szCs w:val="14"/>
                <w:u w:val="single"/>
              </w:rPr>
            </w:pPr>
          </w:p>
        </w:tc>
        <w:tc>
          <w:tcPr>
            <w:tcW w:w="924" w:type="dxa"/>
            <w:vAlign w:val="bottom"/>
          </w:tcPr>
          <w:p w14:paraId="04BCCB0E" w14:textId="77777777" w:rsidR="00471CB9" w:rsidRPr="00E351DD" w:rsidRDefault="00471CB9" w:rsidP="00471CB9">
            <w:pPr>
              <w:spacing w:line="360" w:lineRule="auto"/>
              <w:ind w:left="-8" w:right="-36"/>
              <w:jc w:val="right"/>
              <w:rPr>
                <w:rFonts w:ascii="Arial" w:hAnsi="Arial" w:cs="Arial"/>
                <w:sz w:val="14"/>
                <w:szCs w:val="14"/>
                <w:lang w:val="en-GB" w:bidi="ar-SA"/>
              </w:rPr>
            </w:pPr>
          </w:p>
        </w:tc>
        <w:tc>
          <w:tcPr>
            <w:tcW w:w="980" w:type="dxa"/>
            <w:vAlign w:val="bottom"/>
          </w:tcPr>
          <w:p w14:paraId="59C69D3E" w14:textId="77777777" w:rsidR="00471CB9" w:rsidRPr="00E351DD" w:rsidRDefault="00471CB9" w:rsidP="00471CB9">
            <w:pPr>
              <w:spacing w:line="360" w:lineRule="auto"/>
              <w:ind w:left="-8" w:right="-36"/>
              <w:jc w:val="right"/>
              <w:rPr>
                <w:rFonts w:ascii="Arial" w:hAnsi="Arial" w:cs="Arial"/>
                <w:sz w:val="14"/>
                <w:szCs w:val="14"/>
                <w:lang w:val="en-GB" w:bidi="ar-SA"/>
              </w:rPr>
            </w:pPr>
          </w:p>
        </w:tc>
        <w:tc>
          <w:tcPr>
            <w:tcW w:w="966" w:type="dxa"/>
            <w:vAlign w:val="bottom"/>
          </w:tcPr>
          <w:p w14:paraId="338B4677" w14:textId="77777777" w:rsidR="00471CB9" w:rsidRPr="00E351DD" w:rsidRDefault="00471CB9" w:rsidP="00471CB9">
            <w:pPr>
              <w:tabs>
                <w:tab w:val="decimal" w:pos="580"/>
              </w:tabs>
              <w:spacing w:line="360" w:lineRule="auto"/>
              <w:ind w:left="-8" w:right="-36"/>
              <w:jc w:val="right"/>
              <w:rPr>
                <w:rFonts w:ascii="Arial" w:hAnsi="Arial" w:cs="Arial"/>
                <w:sz w:val="14"/>
                <w:szCs w:val="14"/>
                <w:lang w:val="en-GB" w:bidi="ar-SA"/>
              </w:rPr>
            </w:pPr>
          </w:p>
        </w:tc>
        <w:tc>
          <w:tcPr>
            <w:tcW w:w="1301" w:type="dxa"/>
          </w:tcPr>
          <w:p w14:paraId="011B0F23" w14:textId="77777777" w:rsidR="00471CB9" w:rsidRPr="00E351DD" w:rsidRDefault="00471CB9" w:rsidP="00471CB9">
            <w:pPr>
              <w:spacing w:line="360" w:lineRule="auto"/>
              <w:ind w:left="-8" w:right="-36"/>
              <w:jc w:val="right"/>
              <w:rPr>
                <w:rFonts w:ascii="Arial" w:hAnsi="Arial" w:cs="Arial"/>
                <w:sz w:val="14"/>
                <w:szCs w:val="14"/>
                <w:lang w:val="en-GB" w:bidi="ar-SA"/>
              </w:rPr>
            </w:pPr>
          </w:p>
        </w:tc>
        <w:tc>
          <w:tcPr>
            <w:tcW w:w="910" w:type="dxa"/>
            <w:vAlign w:val="bottom"/>
          </w:tcPr>
          <w:p w14:paraId="06206545" w14:textId="77777777" w:rsidR="00471CB9" w:rsidRPr="00E351DD" w:rsidRDefault="00471CB9" w:rsidP="00471CB9">
            <w:pPr>
              <w:spacing w:line="360" w:lineRule="auto"/>
              <w:ind w:left="-8" w:right="-36"/>
              <w:jc w:val="right"/>
              <w:rPr>
                <w:rFonts w:ascii="Arial" w:hAnsi="Arial" w:cs="Arial"/>
                <w:sz w:val="14"/>
                <w:szCs w:val="14"/>
                <w:lang w:val="en-GB" w:bidi="ar-SA"/>
              </w:rPr>
            </w:pPr>
          </w:p>
        </w:tc>
        <w:tc>
          <w:tcPr>
            <w:tcW w:w="1162" w:type="dxa"/>
            <w:vAlign w:val="bottom"/>
          </w:tcPr>
          <w:p w14:paraId="23D9BA59" w14:textId="77777777" w:rsidR="00471CB9" w:rsidRPr="00E351DD" w:rsidRDefault="00471CB9" w:rsidP="00471CB9">
            <w:pPr>
              <w:spacing w:line="360" w:lineRule="auto"/>
              <w:ind w:left="-8" w:right="-36"/>
              <w:jc w:val="right"/>
              <w:rPr>
                <w:rFonts w:ascii="Arial" w:hAnsi="Arial" w:cs="Arial"/>
                <w:sz w:val="14"/>
                <w:szCs w:val="14"/>
                <w:lang w:val="en-GB" w:bidi="ar-SA"/>
              </w:rPr>
            </w:pPr>
          </w:p>
        </w:tc>
        <w:tc>
          <w:tcPr>
            <w:tcW w:w="931" w:type="dxa"/>
            <w:vAlign w:val="bottom"/>
          </w:tcPr>
          <w:p w14:paraId="72CEA2BB" w14:textId="77777777" w:rsidR="00471CB9" w:rsidRPr="00E351DD" w:rsidRDefault="00471CB9" w:rsidP="00471CB9">
            <w:pPr>
              <w:spacing w:line="360" w:lineRule="auto"/>
              <w:ind w:left="-8" w:right="-36"/>
              <w:jc w:val="right"/>
              <w:rPr>
                <w:rFonts w:ascii="Arial" w:hAnsi="Arial" w:cs="Arial"/>
                <w:sz w:val="14"/>
                <w:szCs w:val="14"/>
                <w:lang w:val="en-GB" w:bidi="ar-SA"/>
              </w:rPr>
            </w:pPr>
          </w:p>
        </w:tc>
      </w:tr>
      <w:tr w:rsidR="00471CB9" w:rsidRPr="00E351DD" w14:paraId="25AAF29A" w14:textId="77777777" w:rsidTr="00380F94">
        <w:tc>
          <w:tcPr>
            <w:tcW w:w="2054" w:type="dxa"/>
            <w:vAlign w:val="bottom"/>
            <w:hideMark/>
          </w:tcPr>
          <w:p w14:paraId="1F1207CF" w14:textId="77777777" w:rsidR="00471CB9" w:rsidRPr="00E351DD" w:rsidRDefault="00471CB9" w:rsidP="00471CB9">
            <w:pPr>
              <w:spacing w:line="360" w:lineRule="auto"/>
              <w:ind w:right="-36"/>
              <w:rPr>
                <w:rFonts w:ascii="Arial" w:hAnsi="Arial" w:cs="Arial"/>
                <w:b/>
                <w:bCs/>
                <w:sz w:val="14"/>
                <w:szCs w:val="14"/>
                <w:u w:val="single"/>
                <w:lang w:val="en-GB" w:bidi="ar-SA"/>
              </w:rPr>
            </w:pPr>
            <w:r w:rsidRPr="00E351DD">
              <w:rPr>
                <w:rFonts w:ascii="Arial" w:hAnsi="Arial" w:cs="Arial"/>
                <w:b/>
                <w:bCs/>
                <w:sz w:val="14"/>
                <w:szCs w:val="14"/>
                <w:u w:val="single"/>
              </w:rPr>
              <w:t>Accumulated depreciation</w:t>
            </w:r>
          </w:p>
        </w:tc>
        <w:tc>
          <w:tcPr>
            <w:tcW w:w="924" w:type="dxa"/>
            <w:vAlign w:val="bottom"/>
          </w:tcPr>
          <w:p w14:paraId="11C2506A" w14:textId="77777777" w:rsidR="00471CB9" w:rsidRPr="00491225" w:rsidRDefault="00471CB9" w:rsidP="00471CB9">
            <w:pPr>
              <w:spacing w:line="360" w:lineRule="auto"/>
              <w:ind w:left="-8" w:right="-36"/>
              <w:jc w:val="right"/>
              <w:rPr>
                <w:rFonts w:ascii="Arial" w:hAnsi="Arial" w:cs="Arial"/>
                <w:sz w:val="14"/>
                <w:szCs w:val="14"/>
                <w:lang w:val="en-GB" w:bidi="ar-SA"/>
              </w:rPr>
            </w:pPr>
          </w:p>
        </w:tc>
        <w:tc>
          <w:tcPr>
            <w:tcW w:w="980" w:type="dxa"/>
            <w:vAlign w:val="bottom"/>
          </w:tcPr>
          <w:p w14:paraId="6693BF88" w14:textId="77777777" w:rsidR="00471CB9" w:rsidRPr="00491225" w:rsidRDefault="00471CB9" w:rsidP="00471CB9">
            <w:pPr>
              <w:spacing w:line="360" w:lineRule="auto"/>
              <w:ind w:left="-8" w:right="-36"/>
              <w:jc w:val="right"/>
              <w:rPr>
                <w:rFonts w:ascii="Arial" w:hAnsi="Arial" w:cs="Arial"/>
                <w:sz w:val="14"/>
                <w:szCs w:val="14"/>
                <w:lang w:val="en-GB" w:bidi="ar-SA"/>
              </w:rPr>
            </w:pPr>
          </w:p>
        </w:tc>
        <w:tc>
          <w:tcPr>
            <w:tcW w:w="966" w:type="dxa"/>
            <w:vAlign w:val="bottom"/>
          </w:tcPr>
          <w:p w14:paraId="4D27BA1E" w14:textId="77777777" w:rsidR="00471CB9" w:rsidRPr="00491225" w:rsidRDefault="00471CB9" w:rsidP="00471CB9">
            <w:pPr>
              <w:tabs>
                <w:tab w:val="decimal" w:pos="580"/>
              </w:tabs>
              <w:spacing w:line="360" w:lineRule="auto"/>
              <w:ind w:left="-8" w:right="-36"/>
              <w:jc w:val="right"/>
              <w:rPr>
                <w:rFonts w:ascii="Arial" w:hAnsi="Arial" w:cs="Arial"/>
                <w:sz w:val="14"/>
                <w:szCs w:val="14"/>
                <w:lang w:val="en-GB" w:bidi="ar-SA"/>
              </w:rPr>
            </w:pPr>
          </w:p>
        </w:tc>
        <w:tc>
          <w:tcPr>
            <w:tcW w:w="1301" w:type="dxa"/>
          </w:tcPr>
          <w:p w14:paraId="081BF874" w14:textId="77777777" w:rsidR="00471CB9" w:rsidRPr="00491225" w:rsidRDefault="00471CB9" w:rsidP="00471CB9">
            <w:pPr>
              <w:spacing w:line="360" w:lineRule="auto"/>
              <w:ind w:left="-8" w:right="-36"/>
              <w:jc w:val="right"/>
              <w:rPr>
                <w:rFonts w:ascii="Arial" w:hAnsi="Arial" w:cs="Arial"/>
                <w:sz w:val="14"/>
                <w:szCs w:val="14"/>
                <w:lang w:val="en-GB" w:bidi="ar-SA"/>
              </w:rPr>
            </w:pPr>
          </w:p>
        </w:tc>
        <w:tc>
          <w:tcPr>
            <w:tcW w:w="910" w:type="dxa"/>
            <w:vAlign w:val="bottom"/>
          </w:tcPr>
          <w:p w14:paraId="34172EAB" w14:textId="77777777" w:rsidR="00471CB9" w:rsidRPr="00491225" w:rsidRDefault="00471CB9" w:rsidP="00471CB9">
            <w:pPr>
              <w:spacing w:line="360" w:lineRule="auto"/>
              <w:ind w:left="-8" w:right="-36"/>
              <w:jc w:val="right"/>
              <w:rPr>
                <w:rFonts w:ascii="Arial" w:hAnsi="Arial" w:cs="Arial"/>
                <w:sz w:val="14"/>
                <w:szCs w:val="14"/>
                <w:lang w:val="en-GB" w:bidi="ar-SA"/>
              </w:rPr>
            </w:pPr>
          </w:p>
        </w:tc>
        <w:tc>
          <w:tcPr>
            <w:tcW w:w="1162" w:type="dxa"/>
            <w:vAlign w:val="bottom"/>
          </w:tcPr>
          <w:p w14:paraId="78661642" w14:textId="77777777" w:rsidR="00471CB9" w:rsidRPr="00491225" w:rsidRDefault="00471CB9" w:rsidP="00471CB9">
            <w:pPr>
              <w:spacing w:line="360" w:lineRule="auto"/>
              <w:ind w:left="-8" w:right="-36"/>
              <w:jc w:val="right"/>
              <w:rPr>
                <w:rFonts w:ascii="Arial" w:hAnsi="Arial" w:cs="Arial"/>
                <w:sz w:val="14"/>
                <w:szCs w:val="14"/>
                <w:lang w:val="en-GB" w:bidi="ar-SA"/>
              </w:rPr>
            </w:pPr>
          </w:p>
        </w:tc>
        <w:tc>
          <w:tcPr>
            <w:tcW w:w="931" w:type="dxa"/>
            <w:vAlign w:val="bottom"/>
          </w:tcPr>
          <w:p w14:paraId="7F70CE65" w14:textId="77777777" w:rsidR="00471CB9" w:rsidRPr="00491225" w:rsidRDefault="00471CB9" w:rsidP="00471CB9">
            <w:pPr>
              <w:spacing w:line="360" w:lineRule="auto"/>
              <w:ind w:left="-8" w:right="-36"/>
              <w:jc w:val="right"/>
              <w:rPr>
                <w:rFonts w:ascii="Arial" w:hAnsi="Arial" w:cs="Arial"/>
                <w:sz w:val="14"/>
                <w:szCs w:val="14"/>
                <w:lang w:val="en-GB" w:bidi="ar-SA"/>
              </w:rPr>
            </w:pPr>
          </w:p>
        </w:tc>
      </w:tr>
      <w:tr w:rsidR="00471CB9" w:rsidRPr="00B93345" w14:paraId="4539823A" w14:textId="77777777" w:rsidTr="00380F94">
        <w:trPr>
          <w:trHeight w:val="288"/>
        </w:trPr>
        <w:tc>
          <w:tcPr>
            <w:tcW w:w="2054" w:type="dxa"/>
            <w:vAlign w:val="bottom"/>
            <w:hideMark/>
          </w:tcPr>
          <w:p w14:paraId="2A29C5CE" w14:textId="77777777" w:rsidR="00471CB9" w:rsidRPr="00AD54CA" w:rsidRDefault="00471CB9" w:rsidP="00471CB9">
            <w:pPr>
              <w:spacing w:line="360" w:lineRule="auto"/>
              <w:ind w:right="-36"/>
              <w:rPr>
                <w:rFonts w:ascii="Arial" w:hAnsi="Arial" w:cs="Arial"/>
                <w:sz w:val="14"/>
                <w:szCs w:val="14"/>
              </w:rPr>
            </w:pPr>
            <w:r w:rsidRPr="00E351DD">
              <w:rPr>
                <w:rFonts w:ascii="Arial" w:hAnsi="Arial" w:cs="Arial"/>
                <w:sz w:val="14"/>
                <w:szCs w:val="14"/>
              </w:rPr>
              <w:t>1 January 201</w:t>
            </w:r>
            <w:r>
              <w:rPr>
                <w:rFonts w:ascii="Arial" w:hAnsi="Arial" w:cs="Arial"/>
                <w:sz w:val="14"/>
                <w:szCs w:val="14"/>
              </w:rPr>
              <w:t>9</w:t>
            </w:r>
          </w:p>
        </w:tc>
        <w:tc>
          <w:tcPr>
            <w:tcW w:w="924" w:type="dxa"/>
            <w:vAlign w:val="bottom"/>
          </w:tcPr>
          <w:p w14:paraId="1F962ABB"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theme="minorBidi"/>
                <w:sz w:val="14"/>
                <w:szCs w:val="14"/>
              </w:rPr>
              <w:t>33,463</w:t>
            </w:r>
          </w:p>
        </w:tc>
        <w:tc>
          <w:tcPr>
            <w:tcW w:w="980" w:type="dxa"/>
            <w:vAlign w:val="bottom"/>
          </w:tcPr>
          <w:p w14:paraId="5EF218EE"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rPr>
              <w:t>217,389</w:t>
            </w:r>
          </w:p>
        </w:tc>
        <w:tc>
          <w:tcPr>
            <w:tcW w:w="966" w:type="dxa"/>
            <w:vAlign w:val="bottom"/>
          </w:tcPr>
          <w:p w14:paraId="08B349DE"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rPr>
              <w:t>407,139</w:t>
            </w:r>
          </w:p>
        </w:tc>
        <w:tc>
          <w:tcPr>
            <w:tcW w:w="1301" w:type="dxa"/>
            <w:vAlign w:val="bottom"/>
          </w:tcPr>
          <w:p w14:paraId="6125703C"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rPr>
              <w:t>34,965</w:t>
            </w:r>
          </w:p>
        </w:tc>
        <w:tc>
          <w:tcPr>
            <w:tcW w:w="910" w:type="dxa"/>
            <w:vAlign w:val="bottom"/>
          </w:tcPr>
          <w:p w14:paraId="744F9C8A"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rPr>
              <w:t>47,803</w:t>
            </w:r>
          </w:p>
        </w:tc>
        <w:tc>
          <w:tcPr>
            <w:tcW w:w="1162" w:type="dxa"/>
            <w:vAlign w:val="bottom"/>
          </w:tcPr>
          <w:p w14:paraId="2D3545CE" w14:textId="77777777" w:rsidR="00471CB9" w:rsidRPr="00631970" w:rsidRDefault="00471CB9" w:rsidP="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vAlign w:val="bottom"/>
          </w:tcPr>
          <w:p w14:paraId="6FC3CA6C"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rPr>
              <w:t>740,759</w:t>
            </w:r>
          </w:p>
        </w:tc>
      </w:tr>
      <w:tr w:rsidR="00471CB9" w:rsidRPr="00B93345" w14:paraId="467FF6D6" w14:textId="77777777" w:rsidTr="00380F94">
        <w:trPr>
          <w:trHeight w:val="288"/>
        </w:trPr>
        <w:tc>
          <w:tcPr>
            <w:tcW w:w="2054" w:type="dxa"/>
            <w:vAlign w:val="bottom"/>
            <w:hideMark/>
          </w:tcPr>
          <w:p w14:paraId="4A45C19D" w14:textId="77777777" w:rsidR="00471CB9" w:rsidRPr="00AD54CA" w:rsidRDefault="00471CB9" w:rsidP="00471CB9">
            <w:pPr>
              <w:spacing w:line="360" w:lineRule="auto"/>
              <w:ind w:right="-36"/>
              <w:rPr>
                <w:rFonts w:ascii="Arial" w:hAnsi="Arial" w:cs="Arial"/>
                <w:sz w:val="14"/>
                <w:szCs w:val="14"/>
              </w:rPr>
            </w:pPr>
            <w:r w:rsidRPr="00E351DD">
              <w:rPr>
                <w:rFonts w:ascii="Arial" w:hAnsi="Arial" w:cs="Arial"/>
                <w:sz w:val="14"/>
                <w:szCs w:val="14"/>
              </w:rPr>
              <w:t>Depreciation for the year</w:t>
            </w:r>
          </w:p>
        </w:tc>
        <w:tc>
          <w:tcPr>
            <w:tcW w:w="924" w:type="dxa"/>
            <w:vAlign w:val="bottom"/>
          </w:tcPr>
          <w:p w14:paraId="71217601"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1,133</w:t>
            </w:r>
          </w:p>
        </w:tc>
        <w:tc>
          <w:tcPr>
            <w:tcW w:w="980" w:type="dxa"/>
            <w:vAlign w:val="bottom"/>
          </w:tcPr>
          <w:p w14:paraId="2BB8F9A1"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12,868</w:t>
            </w:r>
          </w:p>
        </w:tc>
        <w:tc>
          <w:tcPr>
            <w:tcW w:w="966" w:type="dxa"/>
            <w:vAlign w:val="bottom"/>
          </w:tcPr>
          <w:p w14:paraId="724D534D"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42,121</w:t>
            </w:r>
          </w:p>
        </w:tc>
        <w:tc>
          <w:tcPr>
            <w:tcW w:w="1301" w:type="dxa"/>
            <w:vAlign w:val="bottom"/>
          </w:tcPr>
          <w:p w14:paraId="1B81AB8F"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1,502</w:t>
            </w:r>
          </w:p>
        </w:tc>
        <w:tc>
          <w:tcPr>
            <w:tcW w:w="910" w:type="dxa"/>
            <w:vAlign w:val="bottom"/>
          </w:tcPr>
          <w:p w14:paraId="589F46B8"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2,572</w:t>
            </w:r>
          </w:p>
        </w:tc>
        <w:tc>
          <w:tcPr>
            <w:tcW w:w="1162" w:type="dxa"/>
            <w:vAlign w:val="bottom"/>
          </w:tcPr>
          <w:p w14:paraId="7168DC67" w14:textId="77777777" w:rsidR="00471CB9" w:rsidRPr="00631970" w:rsidRDefault="00471CB9" w:rsidP="00471CB9">
            <w:pP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vAlign w:val="bottom"/>
          </w:tcPr>
          <w:p w14:paraId="5EDC5A45" w14:textId="77777777" w:rsidR="00471CB9" w:rsidRPr="00491225" w:rsidRDefault="00471CB9" w:rsidP="00471CB9">
            <w:pPr>
              <w:spacing w:line="360" w:lineRule="auto"/>
              <w:ind w:left="-8" w:right="-36"/>
              <w:jc w:val="right"/>
              <w:rPr>
                <w:rFonts w:ascii="Arial" w:hAnsi="Arial" w:cs="Arial"/>
                <w:sz w:val="14"/>
                <w:szCs w:val="14"/>
              </w:rPr>
            </w:pPr>
            <w:r w:rsidRPr="00491225">
              <w:rPr>
                <w:rFonts w:ascii="Arial" w:hAnsi="Arial" w:cs="Arial"/>
                <w:sz w:val="14"/>
                <w:szCs w:val="14"/>
                <w:lang w:val="en-GB" w:bidi="ar-SA"/>
              </w:rPr>
              <w:t>60,196</w:t>
            </w:r>
          </w:p>
        </w:tc>
      </w:tr>
      <w:tr w:rsidR="00471CB9" w:rsidRPr="00E351DD" w14:paraId="4B364BFA" w14:textId="77777777" w:rsidTr="00380F94">
        <w:trPr>
          <w:trHeight w:val="288"/>
        </w:trPr>
        <w:tc>
          <w:tcPr>
            <w:tcW w:w="2054" w:type="dxa"/>
            <w:vAlign w:val="bottom"/>
            <w:hideMark/>
          </w:tcPr>
          <w:p w14:paraId="362D4D8E"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030503F3" w14:textId="2553F8C8" w:rsidR="00471CB9" w:rsidRPr="00375606" w:rsidRDefault="00471CB9" w:rsidP="00471CB9">
            <w:pPr>
              <w:spacing w:line="360" w:lineRule="auto"/>
              <w:ind w:right="-36"/>
              <w:rPr>
                <w:rFonts w:ascii="Arial" w:hAnsi="Arial" w:cs="Arial"/>
                <w:sz w:val="14"/>
                <w:szCs w:val="14"/>
                <w:lang w:bidi="ar-SA"/>
              </w:rPr>
            </w:pPr>
            <w:r w:rsidRPr="00E351DD">
              <w:rPr>
                <w:rFonts w:ascii="Arial" w:hAnsi="Arial" w:cs="Arial"/>
                <w:sz w:val="14"/>
                <w:szCs w:val="14"/>
              </w:rPr>
              <w:t xml:space="preserve">     Disposals</w:t>
            </w:r>
            <w:r w:rsidR="00CB58E7">
              <w:rPr>
                <w:rFonts w:ascii="Arial" w:hAnsi="Arial" w:cs="Arial"/>
                <w:sz w:val="14"/>
                <w:szCs w:val="14"/>
              </w:rPr>
              <w:t xml:space="preserve"> / write-off</w:t>
            </w:r>
          </w:p>
        </w:tc>
        <w:tc>
          <w:tcPr>
            <w:tcW w:w="924" w:type="dxa"/>
            <w:vAlign w:val="bottom"/>
          </w:tcPr>
          <w:p w14:paraId="72754011" w14:textId="6D97716F" w:rsidR="00471CB9" w:rsidRPr="00631970" w:rsidRDefault="00471CB9" w:rsidP="00471CB9">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r w:rsidR="00654675">
              <w:rPr>
                <w:rFonts w:ascii="Arial" w:hAnsi="Arial" w:cstheme="minorBidi"/>
                <w:sz w:val="14"/>
                <w:szCs w:val="17"/>
              </w:rPr>
              <w:t xml:space="preserve"> </w:t>
            </w:r>
            <w:r>
              <w:rPr>
                <w:rFonts w:ascii="Arial" w:hAnsi="Arial" w:cstheme="minorBidi"/>
                <w:sz w:val="14"/>
                <w:szCs w:val="17"/>
                <w:lang w:val="en-GB"/>
              </w:rPr>
              <w:t xml:space="preserve"> -</w:t>
            </w:r>
          </w:p>
        </w:tc>
        <w:tc>
          <w:tcPr>
            <w:tcW w:w="980" w:type="dxa"/>
            <w:vAlign w:val="bottom"/>
          </w:tcPr>
          <w:p w14:paraId="1727AE43" w14:textId="77777777" w:rsidR="00471CB9" w:rsidRPr="00631970" w:rsidRDefault="00471CB9" w:rsidP="00471CB9">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6" w:type="dxa"/>
            <w:vAlign w:val="bottom"/>
          </w:tcPr>
          <w:p w14:paraId="685501E6" w14:textId="77777777" w:rsidR="00471CB9" w:rsidRPr="00491225" w:rsidRDefault="00471CB9" w:rsidP="00471CB9">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(795)</w:t>
            </w:r>
          </w:p>
        </w:tc>
        <w:tc>
          <w:tcPr>
            <w:tcW w:w="1301" w:type="dxa"/>
            <w:vAlign w:val="bottom"/>
          </w:tcPr>
          <w:p w14:paraId="2036D249" w14:textId="77777777" w:rsidR="00471CB9" w:rsidRPr="00665C3C" w:rsidRDefault="00471CB9" w:rsidP="00471CB9">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10" w:type="dxa"/>
            <w:vAlign w:val="bottom"/>
          </w:tcPr>
          <w:p w14:paraId="722E0C6A" w14:textId="77777777" w:rsidR="00471CB9" w:rsidRPr="00665C3C" w:rsidRDefault="00471CB9" w:rsidP="00471CB9">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1162" w:type="dxa"/>
            <w:vAlign w:val="bottom"/>
          </w:tcPr>
          <w:p w14:paraId="6B9F2CCD" w14:textId="77777777" w:rsidR="00471CB9" w:rsidRPr="00631970" w:rsidRDefault="00471CB9" w:rsidP="00471CB9">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31" w:type="dxa"/>
            <w:vAlign w:val="bottom"/>
          </w:tcPr>
          <w:p w14:paraId="54869CB2" w14:textId="77777777" w:rsidR="00471CB9" w:rsidRPr="00491225" w:rsidRDefault="00471CB9" w:rsidP="00471CB9">
            <w:pPr>
              <w:pBdr>
                <w:bottom w:val="single" w:sz="4" w:space="1" w:color="auto"/>
              </w:pBd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bidi="ar-SA"/>
              </w:rPr>
              <w:t>(795)</w:t>
            </w:r>
          </w:p>
        </w:tc>
      </w:tr>
      <w:tr w:rsidR="00471CB9" w:rsidRPr="00E351DD" w14:paraId="5269BB3D" w14:textId="77777777" w:rsidTr="00380F94">
        <w:trPr>
          <w:trHeight w:val="288"/>
        </w:trPr>
        <w:tc>
          <w:tcPr>
            <w:tcW w:w="2054" w:type="dxa"/>
            <w:vAlign w:val="bottom"/>
            <w:hideMark/>
          </w:tcPr>
          <w:p w14:paraId="7D0DA490"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24" w:type="dxa"/>
            <w:vAlign w:val="bottom"/>
          </w:tcPr>
          <w:p w14:paraId="0F6F13FD"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theme="minorBidi"/>
                <w:sz w:val="14"/>
                <w:szCs w:val="14"/>
              </w:rPr>
              <w:t>34,596</w:t>
            </w:r>
          </w:p>
        </w:tc>
        <w:tc>
          <w:tcPr>
            <w:tcW w:w="980" w:type="dxa"/>
            <w:vAlign w:val="bottom"/>
          </w:tcPr>
          <w:p w14:paraId="335E8523"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230,257</w:t>
            </w:r>
          </w:p>
        </w:tc>
        <w:tc>
          <w:tcPr>
            <w:tcW w:w="966" w:type="dxa"/>
            <w:vAlign w:val="bottom"/>
          </w:tcPr>
          <w:p w14:paraId="4C265A58"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448,46</w:t>
            </w:r>
            <w:r>
              <w:rPr>
                <w:rFonts w:ascii="Arial" w:hAnsi="Arial" w:cs="Arial"/>
                <w:sz w:val="14"/>
                <w:szCs w:val="14"/>
                <w:lang w:val="en-GB"/>
              </w:rPr>
              <w:t>5</w:t>
            </w:r>
          </w:p>
        </w:tc>
        <w:tc>
          <w:tcPr>
            <w:tcW w:w="1301" w:type="dxa"/>
            <w:vAlign w:val="bottom"/>
          </w:tcPr>
          <w:p w14:paraId="7664B882"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36,467</w:t>
            </w:r>
          </w:p>
        </w:tc>
        <w:tc>
          <w:tcPr>
            <w:tcW w:w="910" w:type="dxa"/>
            <w:vAlign w:val="bottom"/>
          </w:tcPr>
          <w:p w14:paraId="11074B91"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50,375</w:t>
            </w:r>
          </w:p>
        </w:tc>
        <w:tc>
          <w:tcPr>
            <w:tcW w:w="1162" w:type="dxa"/>
            <w:vAlign w:val="bottom"/>
          </w:tcPr>
          <w:p w14:paraId="5FEAA25C" w14:textId="553F7A36" w:rsidR="00471CB9" w:rsidRPr="00631970" w:rsidRDefault="00FB451A" w:rsidP="00375606">
            <w:pPr>
              <w:spacing w:line="360" w:lineRule="auto"/>
              <w:ind w:right="-36"/>
              <w:jc w:val="center"/>
              <w:rPr>
                <w:rFonts w:ascii="Arial" w:hAnsi="Arial" w:cstheme="minorBidi"/>
                <w:sz w:val="14"/>
                <w:szCs w:val="17"/>
                <w:lang w:val="en-GB"/>
              </w:rPr>
            </w:pPr>
            <w:r>
              <w:rPr>
                <w:rFonts w:ascii="Arial" w:hAnsi="Arial" w:cstheme="minorBidi"/>
                <w:sz w:val="14"/>
                <w:szCs w:val="17"/>
              </w:rPr>
              <w:t xml:space="preserve">            </w:t>
            </w:r>
            <w:r w:rsidR="00471CB9">
              <w:rPr>
                <w:rFonts w:ascii="Arial" w:hAnsi="Arial" w:cstheme="minorBidi"/>
                <w:sz w:val="14"/>
                <w:szCs w:val="17"/>
                <w:lang w:val="en-GB"/>
              </w:rPr>
              <w:t>-</w:t>
            </w:r>
          </w:p>
        </w:tc>
        <w:tc>
          <w:tcPr>
            <w:tcW w:w="931" w:type="dxa"/>
            <w:vAlign w:val="bottom"/>
          </w:tcPr>
          <w:p w14:paraId="47639576" w14:textId="77777777" w:rsidR="00471CB9" w:rsidRPr="00491225" w:rsidRDefault="00471CB9" w:rsidP="00471CB9">
            <w:pPr>
              <w:spacing w:line="360" w:lineRule="auto"/>
              <w:ind w:left="-8" w:right="-36"/>
              <w:jc w:val="right"/>
              <w:rPr>
                <w:rFonts w:ascii="Arial" w:hAnsi="Arial" w:cs="Arial"/>
                <w:sz w:val="14"/>
                <w:szCs w:val="14"/>
                <w:lang w:val="en-GB" w:bidi="ar-SA"/>
              </w:rPr>
            </w:pPr>
            <w:r w:rsidRPr="00491225">
              <w:rPr>
                <w:rFonts w:ascii="Arial" w:hAnsi="Arial" w:cs="Arial"/>
                <w:sz w:val="14"/>
                <w:szCs w:val="14"/>
                <w:lang w:val="en-GB"/>
              </w:rPr>
              <w:t>800,160</w:t>
            </w:r>
          </w:p>
        </w:tc>
      </w:tr>
      <w:tr w:rsidR="00471CB9" w:rsidRPr="00E351DD" w14:paraId="450D28A1" w14:textId="77777777" w:rsidTr="00380F94">
        <w:trPr>
          <w:trHeight w:val="288"/>
        </w:trPr>
        <w:tc>
          <w:tcPr>
            <w:tcW w:w="2054" w:type="dxa"/>
            <w:vAlign w:val="bottom"/>
            <w:hideMark/>
          </w:tcPr>
          <w:p w14:paraId="3D40F82A"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Depreciation for the year</w:t>
            </w:r>
          </w:p>
        </w:tc>
        <w:tc>
          <w:tcPr>
            <w:tcW w:w="924" w:type="dxa"/>
            <w:vAlign w:val="bottom"/>
          </w:tcPr>
          <w:p w14:paraId="007D3768" w14:textId="3DC86010"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2,954</w:t>
            </w:r>
          </w:p>
        </w:tc>
        <w:tc>
          <w:tcPr>
            <w:tcW w:w="980" w:type="dxa"/>
            <w:vAlign w:val="bottom"/>
          </w:tcPr>
          <w:p w14:paraId="5EC34395" w14:textId="77777777"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13,280</w:t>
            </w:r>
          </w:p>
        </w:tc>
        <w:tc>
          <w:tcPr>
            <w:tcW w:w="966" w:type="dxa"/>
            <w:vAlign w:val="bottom"/>
          </w:tcPr>
          <w:p w14:paraId="04048AD1" w14:textId="4B1A2B31"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43,7</w:t>
            </w:r>
            <w:r w:rsidR="00BC1039">
              <w:rPr>
                <w:rFonts w:ascii="Arial" w:hAnsi="Arial" w:cs="Arial"/>
                <w:sz w:val="14"/>
                <w:szCs w:val="14"/>
                <w:lang w:val="en-GB" w:bidi="ar-SA"/>
              </w:rPr>
              <w:t>30</w:t>
            </w:r>
          </w:p>
        </w:tc>
        <w:tc>
          <w:tcPr>
            <w:tcW w:w="1301" w:type="dxa"/>
            <w:vAlign w:val="bottom"/>
          </w:tcPr>
          <w:p w14:paraId="3D4E3125" w14:textId="77777777"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1,441</w:t>
            </w:r>
          </w:p>
        </w:tc>
        <w:tc>
          <w:tcPr>
            <w:tcW w:w="910" w:type="dxa"/>
            <w:vAlign w:val="bottom"/>
          </w:tcPr>
          <w:p w14:paraId="7BC01B46" w14:textId="77777777"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3,001</w:t>
            </w:r>
          </w:p>
        </w:tc>
        <w:tc>
          <w:tcPr>
            <w:tcW w:w="1162" w:type="dxa"/>
            <w:vAlign w:val="bottom"/>
          </w:tcPr>
          <w:p w14:paraId="13E34D89" w14:textId="12297489" w:rsidR="00471CB9" w:rsidRPr="00631970" w:rsidRDefault="00FB451A" w:rsidP="00375606">
            <w:pPr>
              <w:spacing w:line="360" w:lineRule="auto"/>
              <w:ind w:right="-36"/>
              <w:rPr>
                <w:rFonts w:ascii="Arial" w:hAnsi="Arial" w:cstheme="minorBidi"/>
                <w:sz w:val="14"/>
                <w:szCs w:val="17"/>
                <w:lang w:val="en-GB"/>
              </w:rPr>
            </w:pPr>
            <w:r>
              <w:rPr>
                <w:rFonts w:ascii="Arial" w:hAnsi="Arial" w:cstheme="minorBidi"/>
                <w:sz w:val="14"/>
                <w:szCs w:val="17"/>
              </w:rPr>
              <w:t xml:space="preserve">                  </w:t>
            </w:r>
            <w:r w:rsidR="00471CB9">
              <w:rPr>
                <w:rFonts w:ascii="Arial" w:hAnsi="Arial" w:cstheme="minorBidi"/>
                <w:sz w:val="14"/>
                <w:szCs w:val="17"/>
                <w:lang w:val="en-GB"/>
              </w:rPr>
              <w:t>-</w:t>
            </w:r>
          </w:p>
        </w:tc>
        <w:tc>
          <w:tcPr>
            <w:tcW w:w="931" w:type="dxa"/>
            <w:vAlign w:val="bottom"/>
          </w:tcPr>
          <w:p w14:paraId="1222330D" w14:textId="45F7C76C" w:rsidR="00471CB9" w:rsidRPr="00491225" w:rsidRDefault="00471CB9" w:rsidP="00471CB9">
            <w:pPr>
              <w:spacing w:line="360" w:lineRule="auto"/>
              <w:ind w:left="-8" w:right="-36"/>
              <w:jc w:val="right"/>
              <w:rPr>
                <w:rFonts w:ascii="Arial" w:hAnsi="Arial" w:cs="Arial"/>
                <w:sz w:val="14"/>
                <w:szCs w:val="14"/>
                <w:lang w:val="en-GB" w:bidi="ar-SA"/>
              </w:rPr>
            </w:pPr>
            <w:r>
              <w:rPr>
                <w:rFonts w:ascii="Arial" w:hAnsi="Arial" w:cs="Arial"/>
                <w:sz w:val="14"/>
                <w:szCs w:val="14"/>
                <w:lang w:val="en-GB" w:bidi="ar-SA"/>
              </w:rPr>
              <w:t>64,40</w:t>
            </w:r>
            <w:r w:rsidR="0060446D">
              <w:rPr>
                <w:rFonts w:ascii="Arial" w:hAnsi="Arial" w:cs="Arial"/>
                <w:sz w:val="14"/>
                <w:szCs w:val="14"/>
                <w:lang w:val="en-GB" w:bidi="ar-SA"/>
              </w:rPr>
              <w:t>6</w:t>
            </w:r>
          </w:p>
        </w:tc>
      </w:tr>
      <w:tr w:rsidR="00FB451A" w:rsidRPr="00E351DD" w14:paraId="2503C820" w14:textId="77777777" w:rsidTr="00380F94">
        <w:trPr>
          <w:trHeight w:val="344"/>
        </w:trPr>
        <w:tc>
          <w:tcPr>
            <w:tcW w:w="2054" w:type="dxa"/>
            <w:vAlign w:val="bottom"/>
            <w:hideMark/>
          </w:tcPr>
          <w:p w14:paraId="24DC7717" w14:textId="77777777" w:rsidR="00FB451A" w:rsidRPr="00E351DD" w:rsidRDefault="00FB451A" w:rsidP="00FB451A">
            <w:pPr>
              <w:spacing w:line="360" w:lineRule="auto"/>
              <w:ind w:right="-36"/>
              <w:rPr>
                <w:rFonts w:ascii="Arial" w:hAnsi="Arial" w:cs="Arial"/>
                <w:sz w:val="14"/>
                <w:szCs w:val="14"/>
              </w:rPr>
            </w:pPr>
            <w:r w:rsidRPr="00E351DD">
              <w:rPr>
                <w:rFonts w:ascii="Arial" w:hAnsi="Arial" w:cs="Arial"/>
                <w:sz w:val="14"/>
                <w:szCs w:val="14"/>
              </w:rPr>
              <w:t xml:space="preserve">Accumulate depreciation for </w:t>
            </w:r>
          </w:p>
          <w:p w14:paraId="38D17596" w14:textId="79938302" w:rsidR="00FB451A" w:rsidRPr="00375606" w:rsidRDefault="00FB451A" w:rsidP="00FB451A">
            <w:pPr>
              <w:spacing w:line="360" w:lineRule="auto"/>
              <w:ind w:right="-36"/>
              <w:rPr>
                <w:rFonts w:ascii="Arial" w:hAnsi="Arial" w:cs="Arial"/>
                <w:sz w:val="14"/>
                <w:szCs w:val="14"/>
                <w:lang w:bidi="ar-SA"/>
              </w:rPr>
            </w:pPr>
            <w:r w:rsidRPr="00E351DD">
              <w:rPr>
                <w:rFonts w:ascii="Arial" w:hAnsi="Arial" w:cs="Arial"/>
                <w:sz w:val="14"/>
                <w:szCs w:val="14"/>
              </w:rPr>
              <w:t xml:space="preserve">     Disposals</w:t>
            </w:r>
            <w:r w:rsidR="00CB58E7">
              <w:rPr>
                <w:rFonts w:ascii="Arial" w:hAnsi="Arial" w:cs="Arial"/>
                <w:sz w:val="14"/>
                <w:szCs w:val="14"/>
              </w:rPr>
              <w:t xml:space="preserve"> / write-off</w:t>
            </w:r>
          </w:p>
        </w:tc>
        <w:tc>
          <w:tcPr>
            <w:tcW w:w="924" w:type="dxa"/>
            <w:vAlign w:val="bottom"/>
          </w:tcPr>
          <w:p w14:paraId="5698D93A" w14:textId="77777777" w:rsidR="00FB451A" w:rsidRPr="00631970" w:rsidRDefault="00FB451A" w:rsidP="00FB451A">
            <w:pPr>
              <w:pBdr>
                <w:bottom w:val="single" w:sz="4" w:space="1" w:color="auto"/>
              </w:pBdr>
              <w:spacing w:line="360" w:lineRule="auto"/>
              <w:ind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80" w:type="dxa"/>
            <w:vAlign w:val="bottom"/>
          </w:tcPr>
          <w:p w14:paraId="40D268D3" w14:textId="77777777" w:rsidR="00FB451A" w:rsidRPr="00631970" w:rsidRDefault="00FB451A" w:rsidP="00FB451A">
            <w:pPr>
              <w:pBdr>
                <w:bottom w:val="single" w:sz="4" w:space="1" w:color="auto"/>
              </w:pBdr>
              <w:spacing w:line="360"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tc>
        <w:tc>
          <w:tcPr>
            <w:tcW w:w="966" w:type="dxa"/>
            <w:vAlign w:val="bottom"/>
          </w:tcPr>
          <w:p w14:paraId="630C4FED" w14:textId="1CF79117" w:rsidR="00FB451A" w:rsidRPr="00491225" w:rsidRDefault="00FB451A" w:rsidP="00FB451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(24,770)</w:t>
            </w:r>
          </w:p>
        </w:tc>
        <w:tc>
          <w:tcPr>
            <w:tcW w:w="1301" w:type="dxa"/>
            <w:vAlign w:val="bottom"/>
          </w:tcPr>
          <w:p w14:paraId="6A6318CD" w14:textId="77777777" w:rsidR="00FB451A" w:rsidRPr="00631970" w:rsidRDefault="00FB451A" w:rsidP="00FB451A">
            <w:pPr>
              <w:pBdr>
                <w:bottom w:val="single" w:sz="4" w:space="1" w:color="auto"/>
              </w:pBdr>
              <w:spacing w:line="360" w:lineRule="auto"/>
              <w:ind w:right="-36"/>
              <w:jc w:val="right"/>
              <w:rPr>
                <w:rFonts w:ascii="Arial" w:hAnsi="Arial" w:cstheme="minorBidi"/>
                <w:sz w:val="14"/>
                <w:szCs w:val="17"/>
                <w:lang w:val="en-GB"/>
              </w:rPr>
            </w:pPr>
            <w:r>
              <w:rPr>
                <w:rFonts w:ascii="Arial" w:hAnsi="Arial" w:cstheme="minorBidi"/>
                <w:sz w:val="14"/>
                <w:szCs w:val="17"/>
                <w:lang w:val="en-GB"/>
              </w:rPr>
              <w:t xml:space="preserve">                  (374)</w:t>
            </w:r>
          </w:p>
        </w:tc>
        <w:tc>
          <w:tcPr>
            <w:tcW w:w="910" w:type="dxa"/>
            <w:vAlign w:val="bottom"/>
          </w:tcPr>
          <w:p w14:paraId="76BB6B47" w14:textId="77777777" w:rsidR="00FB451A" w:rsidRPr="00631970" w:rsidRDefault="00FB451A" w:rsidP="00FB451A">
            <w:pPr>
              <w:pBdr>
                <w:bottom w:val="single" w:sz="4" w:space="1" w:color="auto"/>
              </w:pBdr>
              <w:spacing w:line="360" w:lineRule="auto"/>
              <w:ind w:left="-8" w:right="-36"/>
              <w:jc w:val="right"/>
              <w:rPr>
                <w:rFonts w:ascii="Arial" w:hAnsi="Arial" w:cstheme="minorBidi"/>
                <w:sz w:val="14"/>
                <w:szCs w:val="17"/>
                <w:lang w:val="en-GB"/>
              </w:rPr>
            </w:pPr>
            <w:r>
              <w:rPr>
                <w:rFonts w:ascii="Arial" w:hAnsi="Arial" w:cstheme="minorBidi"/>
                <w:sz w:val="14"/>
                <w:szCs w:val="17"/>
                <w:lang w:val="en-GB"/>
              </w:rPr>
              <w:t xml:space="preserve">         (154)</w:t>
            </w:r>
          </w:p>
        </w:tc>
        <w:tc>
          <w:tcPr>
            <w:tcW w:w="1162" w:type="dxa"/>
            <w:vAlign w:val="bottom"/>
          </w:tcPr>
          <w:p w14:paraId="0F0F77D6" w14:textId="4B566757" w:rsidR="00FB451A" w:rsidRPr="00631970" w:rsidRDefault="00FB451A" w:rsidP="00FB451A">
            <w:pPr>
              <w:pBdr>
                <w:bottom w:val="single" w:sz="4" w:space="1" w:color="auto"/>
              </w:pBdr>
              <w:spacing w:line="360" w:lineRule="auto"/>
              <w:ind w:right="-36"/>
              <w:rPr>
                <w:rFonts w:ascii="Arial" w:hAnsi="Arial" w:cstheme="minorBidi"/>
                <w:sz w:val="14"/>
                <w:szCs w:val="17"/>
                <w:lang w:val="en-GB"/>
              </w:rPr>
            </w:pPr>
            <w:r>
              <w:rPr>
                <w:rFonts w:ascii="Arial" w:hAnsi="Arial" w:cstheme="minorBidi"/>
                <w:sz w:val="14"/>
                <w:szCs w:val="17"/>
                <w:lang w:val="en-GB"/>
              </w:rPr>
              <w:t xml:space="preserve">            </w:t>
            </w:r>
            <w:r>
              <w:rPr>
                <w:rFonts w:ascii="Arial" w:hAnsi="Arial" w:cstheme="minorBidi"/>
                <w:sz w:val="14"/>
                <w:szCs w:val="17"/>
              </w:rPr>
              <w:t xml:space="preserve">      </w:t>
            </w:r>
            <w:r>
              <w:rPr>
                <w:rFonts w:ascii="Arial" w:hAnsi="Arial" w:cstheme="minorBidi"/>
                <w:sz w:val="14"/>
                <w:szCs w:val="17"/>
                <w:lang w:val="en-GB"/>
              </w:rPr>
              <w:t>-</w:t>
            </w:r>
          </w:p>
        </w:tc>
        <w:tc>
          <w:tcPr>
            <w:tcW w:w="931" w:type="dxa"/>
            <w:vAlign w:val="bottom"/>
          </w:tcPr>
          <w:p w14:paraId="5F74F5BA" w14:textId="4CC75543" w:rsidR="00FB451A" w:rsidRPr="00491225" w:rsidRDefault="00FB451A" w:rsidP="00FB451A">
            <w:pPr>
              <w:pBdr>
                <w:bottom w:val="single" w:sz="4"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(25,298)</w:t>
            </w:r>
          </w:p>
        </w:tc>
      </w:tr>
      <w:tr w:rsidR="00471CB9" w:rsidRPr="00E351DD" w14:paraId="3D93970A" w14:textId="77777777" w:rsidTr="00380F94">
        <w:trPr>
          <w:trHeight w:val="137"/>
        </w:trPr>
        <w:tc>
          <w:tcPr>
            <w:tcW w:w="2054" w:type="dxa"/>
            <w:vAlign w:val="bottom"/>
            <w:hideMark/>
          </w:tcPr>
          <w:p w14:paraId="1D212827"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31 December 20</w:t>
            </w:r>
            <w:r>
              <w:rPr>
                <w:rFonts w:ascii="Arial" w:hAnsi="Arial" w:cs="Arial"/>
                <w:sz w:val="14"/>
                <w:szCs w:val="14"/>
              </w:rPr>
              <w:t>20</w:t>
            </w:r>
          </w:p>
        </w:tc>
        <w:tc>
          <w:tcPr>
            <w:tcW w:w="924" w:type="dxa"/>
            <w:vAlign w:val="bottom"/>
          </w:tcPr>
          <w:p w14:paraId="1C0E204F" w14:textId="161ED152" w:rsidR="00471CB9" w:rsidRPr="00491225" w:rsidRDefault="00471CB9" w:rsidP="00471CB9">
            <w:pPr>
              <w:pBdr>
                <w:bottom w:val="single" w:sz="4" w:space="1" w:color="auto"/>
              </w:pBdr>
              <w:spacing w:line="360" w:lineRule="auto"/>
              <w:ind w:right="-36"/>
              <w:jc w:val="right"/>
              <w:rPr>
                <w:rFonts w:ascii="Arial" w:hAnsi="Arial" w:cstheme="minorBidi"/>
                <w:sz w:val="14"/>
                <w:szCs w:val="14"/>
              </w:rPr>
            </w:pPr>
            <w:r>
              <w:rPr>
                <w:rFonts w:ascii="Arial" w:hAnsi="Arial" w:cstheme="minorBidi"/>
                <w:sz w:val="14"/>
                <w:szCs w:val="14"/>
              </w:rPr>
              <w:t>37,550</w:t>
            </w:r>
          </w:p>
        </w:tc>
        <w:tc>
          <w:tcPr>
            <w:tcW w:w="980" w:type="dxa"/>
            <w:vAlign w:val="bottom"/>
          </w:tcPr>
          <w:p w14:paraId="64FA3CC1" w14:textId="77777777" w:rsidR="00471CB9" w:rsidRPr="00491225"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243,537</w:t>
            </w:r>
          </w:p>
        </w:tc>
        <w:tc>
          <w:tcPr>
            <w:tcW w:w="966" w:type="dxa"/>
            <w:vAlign w:val="bottom"/>
          </w:tcPr>
          <w:p w14:paraId="6EF9B1F2" w14:textId="77777777" w:rsidR="00471CB9" w:rsidRPr="00491225"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467,425</w:t>
            </w:r>
          </w:p>
        </w:tc>
        <w:tc>
          <w:tcPr>
            <w:tcW w:w="1301" w:type="dxa"/>
            <w:vAlign w:val="bottom"/>
          </w:tcPr>
          <w:p w14:paraId="7C2C7816" w14:textId="77777777" w:rsidR="00471CB9" w:rsidRPr="00491225"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37,534</w:t>
            </w:r>
          </w:p>
        </w:tc>
        <w:tc>
          <w:tcPr>
            <w:tcW w:w="910" w:type="dxa"/>
            <w:vAlign w:val="bottom"/>
          </w:tcPr>
          <w:p w14:paraId="5107E8D7" w14:textId="77777777" w:rsidR="00471CB9" w:rsidRPr="00491225"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53,222</w:t>
            </w:r>
          </w:p>
        </w:tc>
        <w:tc>
          <w:tcPr>
            <w:tcW w:w="1162" w:type="dxa"/>
            <w:vAlign w:val="bottom"/>
          </w:tcPr>
          <w:p w14:paraId="377C5BE5" w14:textId="1E993A72" w:rsidR="00471CB9" w:rsidRPr="00631970" w:rsidRDefault="00FB451A" w:rsidP="00375606">
            <w:pPr>
              <w:pBdr>
                <w:bottom w:val="single" w:sz="4" w:space="1" w:color="auto"/>
              </w:pBdr>
              <w:spacing w:line="360" w:lineRule="auto"/>
              <w:ind w:right="-36"/>
              <w:jc w:val="center"/>
              <w:rPr>
                <w:rFonts w:ascii="Arial" w:hAnsi="Arial" w:cstheme="minorBidi"/>
                <w:sz w:val="14"/>
                <w:szCs w:val="17"/>
                <w:lang w:val="en-GB"/>
              </w:rPr>
            </w:pPr>
            <w:r>
              <w:rPr>
                <w:rFonts w:ascii="Arial" w:hAnsi="Arial" w:cstheme="minorBidi"/>
                <w:sz w:val="14"/>
                <w:szCs w:val="17"/>
              </w:rPr>
              <w:t xml:space="preserve">            </w:t>
            </w:r>
            <w:r w:rsidR="00471CB9">
              <w:rPr>
                <w:rFonts w:ascii="Arial" w:hAnsi="Arial" w:cstheme="minorBidi"/>
                <w:sz w:val="14"/>
                <w:szCs w:val="17"/>
                <w:lang w:val="en-GB"/>
              </w:rPr>
              <w:t>-</w:t>
            </w:r>
          </w:p>
        </w:tc>
        <w:tc>
          <w:tcPr>
            <w:tcW w:w="931" w:type="dxa"/>
            <w:vAlign w:val="bottom"/>
          </w:tcPr>
          <w:p w14:paraId="38DE2739" w14:textId="3750F26F" w:rsidR="00471CB9" w:rsidRPr="00491225" w:rsidRDefault="00471CB9" w:rsidP="00471CB9">
            <w:pPr>
              <w:pBdr>
                <w:bottom w:val="single" w:sz="4" w:space="1" w:color="auto"/>
              </w:pBdr>
              <w:spacing w:line="360" w:lineRule="auto"/>
              <w:ind w:right="-36"/>
              <w:jc w:val="right"/>
              <w:rPr>
                <w:rFonts w:ascii="Arial" w:hAnsi="Arial" w:cs="Arial"/>
                <w:sz w:val="14"/>
                <w:szCs w:val="14"/>
                <w:lang w:val="en-GB"/>
              </w:rPr>
            </w:pPr>
            <w:r>
              <w:rPr>
                <w:rFonts w:ascii="Arial" w:hAnsi="Arial" w:cs="Arial"/>
                <w:sz w:val="14"/>
                <w:szCs w:val="14"/>
                <w:lang w:val="en-GB"/>
              </w:rPr>
              <w:t>839,26</w:t>
            </w:r>
            <w:r w:rsidR="0060446D">
              <w:rPr>
                <w:rFonts w:ascii="Arial" w:hAnsi="Arial" w:cs="Arial"/>
                <w:sz w:val="14"/>
                <w:szCs w:val="14"/>
                <w:lang w:val="en-GB"/>
              </w:rPr>
              <w:t>8</w:t>
            </w:r>
          </w:p>
        </w:tc>
      </w:tr>
      <w:tr w:rsidR="00471CB9" w:rsidRPr="00E351DD" w14:paraId="64E742F1" w14:textId="77777777" w:rsidTr="00380F94">
        <w:trPr>
          <w:trHeight w:val="137"/>
        </w:trPr>
        <w:tc>
          <w:tcPr>
            <w:tcW w:w="2054" w:type="dxa"/>
            <w:vAlign w:val="bottom"/>
          </w:tcPr>
          <w:p w14:paraId="62163299" w14:textId="77777777" w:rsidR="00471CB9" w:rsidRPr="00E351DD" w:rsidRDefault="00471CB9" w:rsidP="00471CB9">
            <w:pPr>
              <w:spacing w:line="360" w:lineRule="auto"/>
              <w:ind w:right="-36"/>
              <w:rPr>
                <w:rFonts w:ascii="Arial" w:hAnsi="Arial" w:cs="Arial"/>
                <w:sz w:val="14"/>
                <w:szCs w:val="14"/>
                <w:u w:val="single"/>
                <w:lang w:val="en-GB" w:bidi="ar-SA"/>
              </w:rPr>
            </w:pPr>
          </w:p>
        </w:tc>
        <w:tc>
          <w:tcPr>
            <w:tcW w:w="924" w:type="dxa"/>
          </w:tcPr>
          <w:p w14:paraId="089FFADE"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980" w:type="dxa"/>
          </w:tcPr>
          <w:p w14:paraId="7C67BD9C"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966" w:type="dxa"/>
          </w:tcPr>
          <w:p w14:paraId="32E1F4E5"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1301" w:type="dxa"/>
          </w:tcPr>
          <w:p w14:paraId="217CCC56"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910" w:type="dxa"/>
          </w:tcPr>
          <w:p w14:paraId="4BB7BC3C"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1162" w:type="dxa"/>
          </w:tcPr>
          <w:p w14:paraId="62BD1E17"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931" w:type="dxa"/>
          </w:tcPr>
          <w:p w14:paraId="0C383F76"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r>
      <w:tr w:rsidR="00471CB9" w:rsidRPr="00E351DD" w14:paraId="5D85E16E" w14:textId="77777777" w:rsidTr="00380F94">
        <w:trPr>
          <w:trHeight w:val="288"/>
        </w:trPr>
        <w:tc>
          <w:tcPr>
            <w:tcW w:w="2054" w:type="dxa"/>
            <w:vAlign w:val="bottom"/>
            <w:hideMark/>
          </w:tcPr>
          <w:p w14:paraId="170016C8" w14:textId="77777777" w:rsidR="00471CB9" w:rsidRPr="00E351DD" w:rsidRDefault="00471CB9" w:rsidP="00471CB9">
            <w:pPr>
              <w:spacing w:line="360" w:lineRule="auto"/>
              <w:ind w:right="-36"/>
              <w:rPr>
                <w:rFonts w:ascii="Arial" w:hAnsi="Arial" w:cs="Arial"/>
                <w:b/>
                <w:bCs/>
                <w:sz w:val="14"/>
                <w:szCs w:val="14"/>
              </w:rPr>
            </w:pPr>
            <w:r w:rsidRPr="00E351DD">
              <w:rPr>
                <w:rFonts w:ascii="Arial" w:hAnsi="Arial" w:cs="Arial"/>
                <w:b/>
                <w:bCs/>
                <w:sz w:val="14"/>
                <w:szCs w:val="14"/>
              </w:rPr>
              <w:t>Net book value</w:t>
            </w:r>
          </w:p>
        </w:tc>
        <w:tc>
          <w:tcPr>
            <w:tcW w:w="924" w:type="dxa"/>
          </w:tcPr>
          <w:p w14:paraId="7976BA77" w14:textId="77777777" w:rsidR="00471CB9" w:rsidRPr="00491225" w:rsidRDefault="00471CB9" w:rsidP="00471CB9">
            <w:pPr>
              <w:tabs>
                <w:tab w:val="decimal" w:pos="702"/>
              </w:tabs>
              <w:spacing w:line="360" w:lineRule="auto"/>
              <w:ind w:left="-8" w:right="-36"/>
              <w:jc w:val="right"/>
              <w:rPr>
                <w:rFonts w:ascii="Arial" w:hAnsi="Arial" w:cs="Arial"/>
                <w:sz w:val="14"/>
                <w:szCs w:val="14"/>
                <w:u w:val="double"/>
                <w:lang w:val="en-GB" w:bidi="ar-SA"/>
              </w:rPr>
            </w:pPr>
          </w:p>
        </w:tc>
        <w:tc>
          <w:tcPr>
            <w:tcW w:w="980" w:type="dxa"/>
          </w:tcPr>
          <w:p w14:paraId="5ADC4FD4"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bidi="ar-SA"/>
              </w:rPr>
            </w:pPr>
          </w:p>
        </w:tc>
        <w:tc>
          <w:tcPr>
            <w:tcW w:w="966" w:type="dxa"/>
          </w:tcPr>
          <w:p w14:paraId="50EF67BC"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rPr>
            </w:pPr>
          </w:p>
        </w:tc>
        <w:tc>
          <w:tcPr>
            <w:tcW w:w="1301" w:type="dxa"/>
          </w:tcPr>
          <w:p w14:paraId="0B6B6A79"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bidi="ar-SA"/>
              </w:rPr>
            </w:pPr>
          </w:p>
        </w:tc>
        <w:tc>
          <w:tcPr>
            <w:tcW w:w="910" w:type="dxa"/>
          </w:tcPr>
          <w:p w14:paraId="32E048E6"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bidi="ar-SA"/>
              </w:rPr>
            </w:pPr>
          </w:p>
        </w:tc>
        <w:tc>
          <w:tcPr>
            <w:tcW w:w="1162" w:type="dxa"/>
          </w:tcPr>
          <w:p w14:paraId="61596815"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bidi="ar-SA"/>
              </w:rPr>
            </w:pPr>
          </w:p>
        </w:tc>
        <w:tc>
          <w:tcPr>
            <w:tcW w:w="931" w:type="dxa"/>
          </w:tcPr>
          <w:p w14:paraId="3DFAE73D" w14:textId="77777777" w:rsidR="00471CB9" w:rsidRPr="00491225" w:rsidRDefault="00471CB9" w:rsidP="00471CB9">
            <w:pPr>
              <w:tabs>
                <w:tab w:val="decimal" w:pos="792"/>
              </w:tabs>
              <w:spacing w:line="360" w:lineRule="auto"/>
              <w:ind w:left="-8" w:right="-36"/>
              <w:jc w:val="right"/>
              <w:rPr>
                <w:rFonts w:ascii="Arial" w:hAnsi="Arial" w:cs="Arial"/>
                <w:sz w:val="14"/>
                <w:szCs w:val="14"/>
                <w:u w:val="double"/>
                <w:lang w:val="en-GB" w:bidi="ar-SA"/>
              </w:rPr>
            </w:pPr>
          </w:p>
        </w:tc>
      </w:tr>
      <w:tr w:rsidR="00471CB9" w:rsidRPr="00E351DD" w14:paraId="4087B091" w14:textId="77777777" w:rsidTr="00380F94">
        <w:trPr>
          <w:trHeight w:val="227"/>
        </w:trPr>
        <w:tc>
          <w:tcPr>
            <w:tcW w:w="2054" w:type="dxa"/>
            <w:hideMark/>
          </w:tcPr>
          <w:p w14:paraId="742623BB"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31 December 201</w:t>
            </w:r>
            <w:r>
              <w:rPr>
                <w:rFonts w:ascii="Arial" w:hAnsi="Arial" w:cs="Arial"/>
                <w:sz w:val="14"/>
                <w:szCs w:val="14"/>
              </w:rPr>
              <w:t>9</w:t>
            </w:r>
          </w:p>
        </w:tc>
        <w:tc>
          <w:tcPr>
            <w:tcW w:w="924" w:type="dxa"/>
          </w:tcPr>
          <w:p w14:paraId="7635B6EA" w14:textId="77777777" w:rsidR="00471CB9" w:rsidRPr="00491225" w:rsidRDefault="00471CB9" w:rsidP="00471CB9">
            <w:pPr>
              <w:pBdr>
                <w:bottom w:val="single" w:sz="12" w:space="1" w:color="auto"/>
              </w:pBdr>
              <w:spacing w:line="360" w:lineRule="auto"/>
              <w:ind w:left="-8" w:right="-36"/>
              <w:jc w:val="right"/>
              <w:rPr>
                <w:rFonts w:ascii="Arial" w:hAnsi="Arial" w:cstheme="minorBidi"/>
                <w:sz w:val="14"/>
                <w:szCs w:val="17"/>
              </w:rPr>
            </w:pPr>
            <w:r w:rsidRPr="00E06792">
              <w:rPr>
                <w:rFonts w:ascii="Arial" w:hAnsi="Arial" w:cs="Arial"/>
                <w:sz w:val="14"/>
                <w:szCs w:val="14"/>
                <w:lang w:val="en-GB" w:bidi="ar-SA"/>
              </w:rPr>
              <w:t>280,710</w:t>
            </w:r>
          </w:p>
        </w:tc>
        <w:tc>
          <w:tcPr>
            <w:tcW w:w="980" w:type="dxa"/>
          </w:tcPr>
          <w:p w14:paraId="05B72420"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268,063</w:t>
            </w:r>
          </w:p>
        </w:tc>
        <w:tc>
          <w:tcPr>
            <w:tcW w:w="966" w:type="dxa"/>
          </w:tcPr>
          <w:p w14:paraId="5DF18F81"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492,024</w:t>
            </w:r>
          </w:p>
        </w:tc>
        <w:tc>
          <w:tcPr>
            <w:tcW w:w="1301" w:type="dxa"/>
          </w:tcPr>
          <w:p w14:paraId="171B2454"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4,107</w:t>
            </w:r>
          </w:p>
        </w:tc>
        <w:tc>
          <w:tcPr>
            <w:tcW w:w="910" w:type="dxa"/>
          </w:tcPr>
          <w:p w14:paraId="074D638A"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3,51</w:t>
            </w:r>
            <w:r>
              <w:rPr>
                <w:rFonts w:ascii="Arial" w:hAnsi="Arial" w:cs="Arial"/>
                <w:sz w:val="14"/>
                <w:szCs w:val="14"/>
                <w:lang w:val="en-GB" w:bidi="ar-SA"/>
              </w:rPr>
              <w:t>4</w:t>
            </w:r>
          </w:p>
        </w:tc>
        <w:tc>
          <w:tcPr>
            <w:tcW w:w="1162" w:type="dxa"/>
          </w:tcPr>
          <w:p w14:paraId="3EF06160"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22,402</w:t>
            </w:r>
          </w:p>
        </w:tc>
        <w:tc>
          <w:tcPr>
            <w:tcW w:w="931" w:type="dxa"/>
          </w:tcPr>
          <w:p w14:paraId="26D47B37" w14:textId="77777777" w:rsidR="00471CB9" w:rsidRPr="00491225" w:rsidRDefault="00471CB9" w:rsidP="00471CB9">
            <w:pPr>
              <w:pBdr>
                <w:bottom w:val="single" w:sz="12" w:space="1" w:color="auto"/>
              </w:pBdr>
              <w:spacing w:line="360" w:lineRule="auto"/>
              <w:ind w:left="-8" w:right="-36"/>
              <w:jc w:val="right"/>
              <w:rPr>
                <w:rFonts w:ascii="Arial" w:hAnsi="Arial" w:cs="Arial"/>
                <w:sz w:val="14"/>
                <w:szCs w:val="14"/>
                <w:lang w:val="en-GB" w:bidi="ar-SA"/>
              </w:rPr>
            </w:pPr>
            <w:r w:rsidRPr="00631970">
              <w:rPr>
                <w:rFonts w:ascii="Arial" w:hAnsi="Arial" w:cs="Arial"/>
                <w:sz w:val="14"/>
                <w:szCs w:val="14"/>
                <w:lang w:val="en-GB" w:bidi="ar-SA"/>
              </w:rPr>
              <w:t>1,070,820</w:t>
            </w:r>
          </w:p>
        </w:tc>
      </w:tr>
      <w:tr w:rsidR="00471CB9" w:rsidRPr="00E351DD" w14:paraId="1EFCE005" w14:textId="77777777" w:rsidTr="00380F94">
        <w:trPr>
          <w:trHeight w:val="288"/>
        </w:trPr>
        <w:tc>
          <w:tcPr>
            <w:tcW w:w="2054" w:type="dxa"/>
            <w:hideMark/>
          </w:tcPr>
          <w:p w14:paraId="308D7E5F" w14:textId="77777777" w:rsidR="00471CB9" w:rsidRPr="00E351DD" w:rsidRDefault="00471CB9" w:rsidP="00471CB9">
            <w:pPr>
              <w:spacing w:line="360" w:lineRule="auto"/>
              <w:ind w:right="-36"/>
              <w:rPr>
                <w:rFonts w:ascii="Arial" w:hAnsi="Arial" w:cs="Arial"/>
                <w:sz w:val="14"/>
                <w:szCs w:val="14"/>
                <w:lang w:val="en-GB" w:bidi="ar-SA"/>
              </w:rPr>
            </w:pPr>
            <w:r w:rsidRPr="00E351DD">
              <w:rPr>
                <w:rFonts w:ascii="Arial" w:hAnsi="Arial" w:cs="Arial"/>
                <w:sz w:val="14"/>
                <w:szCs w:val="14"/>
              </w:rPr>
              <w:t>31 December 20</w:t>
            </w:r>
            <w:r>
              <w:rPr>
                <w:rFonts w:ascii="Arial" w:hAnsi="Arial" w:cs="Arial"/>
                <w:sz w:val="14"/>
                <w:szCs w:val="14"/>
              </w:rPr>
              <w:t>20</w:t>
            </w:r>
          </w:p>
        </w:tc>
        <w:tc>
          <w:tcPr>
            <w:tcW w:w="924" w:type="dxa"/>
          </w:tcPr>
          <w:p w14:paraId="3F35D83B" w14:textId="77777777"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290,620</w:t>
            </w:r>
          </w:p>
        </w:tc>
        <w:tc>
          <w:tcPr>
            <w:tcW w:w="980" w:type="dxa"/>
          </w:tcPr>
          <w:p w14:paraId="0FB5217C" w14:textId="37715647"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291,478</w:t>
            </w:r>
          </w:p>
        </w:tc>
        <w:tc>
          <w:tcPr>
            <w:tcW w:w="966" w:type="dxa"/>
          </w:tcPr>
          <w:p w14:paraId="32D2418D" w14:textId="77777777"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502,958</w:t>
            </w:r>
          </w:p>
        </w:tc>
        <w:tc>
          <w:tcPr>
            <w:tcW w:w="1301" w:type="dxa"/>
          </w:tcPr>
          <w:p w14:paraId="47299E35" w14:textId="1207C65A"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4,34</w:t>
            </w:r>
            <w:r w:rsidR="00BC1039">
              <w:rPr>
                <w:rFonts w:ascii="Arial" w:hAnsi="Arial" w:cs="Arial"/>
                <w:sz w:val="14"/>
                <w:szCs w:val="14"/>
                <w:lang w:val="en-GB" w:bidi="ar-SA"/>
              </w:rPr>
              <w:t>8</w:t>
            </w:r>
          </w:p>
        </w:tc>
        <w:tc>
          <w:tcPr>
            <w:tcW w:w="910" w:type="dxa"/>
          </w:tcPr>
          <w:p w14:paraId="22A724E2" w14:textId="77777777"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4,154</w:t>
            </w:r>
          </w:p>
        </w:tc>
        <w:tc>
          <w:tcPr>
            <w:tcW w:w="1162" w:type="dxa"/>
          </w:tcPr>
          <w:p w14:paraId="013EAC7A" w14:textId="4F511507" w:rsidR="00471CB9" w:rsidRPr="00E06792"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79,52</w:t>
            </w:r>
            <w:r w:rsidR="00CE7863">
              <w:rPr>
                <w:rFonts w:ascii="Arial" w:hAnsi="Arial" w:cs="Arial"/>
                <w:sz w:val="14"/>
                <w:szCs w:val="14"/>
                <w:lang w:bidi="ar-SA"/>
              </w:rPr>
              <w:t>6</w:t>
            </w:r>
          </w:p>
        </w:tc>
        <w:tc>
          <w:tcPr>
            <w:tcW w:w="931" w:type="dxa"/>
          </w:tcPr>
          <w:p w14:paraId="5C6B648A" w14:textId="74A09F6E" w:rsidR="00471CB9" w:rsidRPr="008C2A0E" w:rsidRDefault="00471CB9" w:rsidP="00471CB9">
            <w:pPr>
              <w:pBdr>
                <w:bottom w:val="single" w:sz="12" w:space="1" w:color="auto"/>
              </w:pBdr>
              <w:spacing w:line="360" w:lineRule="auto"/>
              <w:ind w:left="-8" w:right="-36"/>
              <w:jc w:val="right"/>
              <w:rPr>
                <w:rFonts w:ascii="Arial" w:hAnsi="Arial" w:cs="Arial"/>
                <w:sz w:val="14"/>
                <w:szCs w:val="14"/>
                <w:lang w:val="en-GB" w:bidi="ar-SA"/>
              </w:rPr>
            </w:pPr>
            <w:r>
              <w:rPr>
                <w:rFonts w:ascii="Arial" w:hAnsi="Arial" w:cs="Arial"/>
                <w:sz w:val="14"/>
                <w:szCs w:val="14"/>
                <w:lang w:val="en-GB" w:bidi="ar-SA"/>
              </w:rPr>
              <w:t>1,173,08</w:t>
            </w:r>
            <w:r w:rsidR="003269A2">
              <w:rPr>
                <w:rFonts w:ascii="Arial" w:hAnsi="Arial" w:cs="Arial"/>
                <w:sz w:val="14"/>
                <w:szCs w:val="14"/>
                <w:lang w:val="en-GB" w:bidi="ar-SA"/>
              </w:rPr>
              <w:t>4</w:t>
            </w:r>
          </w:p>
        </w:tc>
      </w:tr>
      <w:tr w:rsidR="00471CB9" w:rsidRPr="00E351DD" w14:paraId="71870DFF" w14:textId="77777777" w:rsidTr="00380F94">
        <w:trPr>
          <w:trHeight w:val="182"/>
        </w:trPr>
        <w:tc>
          <w:tcPr>
            <w:tcW w:w="2054" w:type="dxa"/>
          </w:tcPr>
          <w:p w14:paraId="662AF59B" w14:textId="77777777" w:rsidR="00471CB9" w:rsidRPr="00E351DD" w:rsidRDefault="00471CB9" w:rsidP="00471CB9">
            <w:pPr>
              <w:spacing w:line="360" w:lineRule="auto"/>
              <w:ind w:right="-36"/>
              <w:rPr>
                <w:rFonts w:ascii="Arial" w:hAnsi="Arial" w:cs="Arial"/>
                <w:sz w:val="14"/>
                <w:szCs w:val="14"/>
              </w:rPr>
            </w:pPr>
          </w:p>
        </w:tc>
        <w:tc>
          <w:tcPr>
            <w:tcW w:w="924" w:type="dxa"/>
          </w:tcPr>
          <w:p w14:paraId="191D3AB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116143B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5B6E70EE"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36EF4AEE"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151A5897"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2EC5615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6533065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r>
      <w:tr w:rsidR="00471CB9" w:rsidRPr="00E351DD" w14:paraId="039B355E" w14:textId="77777777" w:rsidTr="00565EC6">
        <w:trPr>
          <w:trHeight w:val="288"/>
        </w:trPr>
        <w:tc>
          <w:tcPr>
            <w:tcW w:w="2978" w:type="dxa"/>
            <w:gridSpan w:val="2"/>
            <w:vAlign w:val="bottom"/>
          </w:tcPr>
          <w:p w14:paraId="1E29626A" w14:textId="38BB551F" w:rsidR="00471CB9" w:rsidRPr="00E351DD" w:rsidRDefault="0081619C" w:rsidP="00471CB9">
            <w:pPr>
              <w:tabs>
                <w:tab w:val="decimal" w:pos="792"/>
              </w:tabs>
              <w:spacing w:line="360" w:lineRule="auto"/>
              <w:ind w:right="-36"/>
              <w:jc w:val="both"/>
              <w:rPr>
                <w:rFonts w:ascii="Arial" w:hAnsi="Arial" w:cs="Arial"/>
                <w:sz w:val="14"/>
                <w:szCs w:val="14"/>
                <w:u w:val="double"/>
                <w:lang w:val="en-GB" w:bidi="ar-SA"/>
              </w:rPr>
            </w:pPr>
            <w:r w:rsidRPr="00E351DD">
              <w:rPr>
                <w:rFonts w:ascii="Arial" w:hAnsi="Arial" w:cs="Arial"/>
                <w:b/>
                <w:bCs/>
                <w:sz w:val="14"/>
                <w:szCs w:val="14"/>
              </w:rPr>
              <w:t>Depreciation for the year 201</w:t>
            </w:r>
            <w:r>
              <w:rPr>
                <w:rFonts w:ascii="Arial" w:hAnsi="Arial" w:cs="Arial"/>
                <w:b/>
                <w:bCs/>
                <w:sz w:val="14"/>
                <w:szCs w:val="14"/>
              </w:rPr>
              <w:t>9</w:t>
            </w:r>
          </w:p>
        </w:tc>
        <w:tc>
          <w:tcPr>
            <w:tcW w:w="980" w:type="dxa"/>
          </w:tcPr>
          <w:p w14:paraId="34B1398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0DF7B7CC"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bidi="ar-SA"/>
              </w:rPr>
            </w:pPr>
          </w:p>
        </w:tc>
        <w:tc>
          <w:tcPr>
            <w:tcW w:w="1301" w:type="dxa"/>
          </w:tcPr>
          <w:p w14:paraId="7352CDD8"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4AAFD54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5695B75E"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48A8824A" w14:textId="77777777" w:rsidR="00471CB9" w:rsidRPr="00E351DD" w:rsidRDefault="00471CB9" w:rsidP="00471CB9">
            <w:pPr>
              <w:spacing w:line="360" w:lineRule="auto"/>
              <w:rPr>
                <w:rFonts w:ascii="Arial" w:hAnsi="Arial" w:cs="Arial"/>
                <w:sz w:val="14"/>
                <w:szCs w:val="14"/>
                <w:lang w:val="en-GB" w:bidi="ar-SA"/>
              </w:rPr>
            </w:pPr>
          </w:p>
        </w:tc>
      </w:tr>
      <w:tr w:rsidR="00471CB9" w:rsidRPr="00E351DD" w14:paraId="02F6148C" w14:textId="77777777" w:rsidTr="00380F94">
        <w:trPr>
          <w:trHeight w:val="164"/>
        </w:trPr>
        <w:tc>
          <w:tcPr>
            <w:tcW w:w="2054" w:type="dxa"/>
            <w:vAlign w:val="bottom"/>
          </w:tcPr>
          <w:p w14:paraId="745AFA83"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Cost</w:t>
            </w:r>
            <w:r>
              <w:rPr>
                <w:rFonts w:ascii="Arial" w:hAnsi="Arial" w:cs="Arial"/>
                <w:sz w:val="14"/>
                <w:szCs w:val="14"/>
              </w:rPr>
              <w:t>s</w:t>
            </w:r>
            <w:r w:rsidRPr="00E351DD">
              <w:rPr>
                <w:rFonts w:ascii="Arial" w:hAnsi="Arial" w:cs="Arial"/>
                <w:sz w:val="14"/>
                <w:szCs w:val="14"/>
              </w:rPr>
              <w:t xml:space="preserve"> of </w:t>
            </w:r>
            <w:r>
              <w:rPr>
                <w:rFonts w:ascii="Arial" w:hAnsi="Arial" w:cs="Arial"/>
                <w:sz w:val="14"/>
                <w:szCs w:val="14"/>
              </w:rPr>
              <w:t>sales</w:t>
            </w:r>
          </w:p>
        </w:tc>
        <w:tc>
          <w:tcPr>
            <w:tcW w:w="924" w:type="dxa"/>
          </w:tcPr>
          <w:p w14:paraId="6149699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58651614"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390CF50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bidi="ar-SA"/>
              </w:rPr>
            </w:pPr>
          </w:p>
        </w:tc>
        <w:tc>
          <w:tcPr>
            <w:tcW w:w="1301" w:type="dxa"/>
          </w:tcPr>
          <w:p w14:paraId="411FE4E1"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7F9C6A72"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2EAC8808"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2BEB750C" w14:textId="77777777" w:rsidR="00471CB9" w:rsidRPr="00E351DD" w:rsidRDefault="00471CB9" w:rsidP="00471CB9">
            <w:pPr>
              <w:spacing w:line="360" w:lineRule="auto"/>
              <w:ind w:left="-33" w:right="-36"/>
              <w:jc w:val="right"/>
              <w:rPr>
                <w:rFonts w:ascii="Arial" w:hAnsi="Arial" w:cs="Arial"/>
                <w:sz w:val="14"/>
                <w:szCs w:val="14"/>
                <w:lang w:val="en-GB" w:bidi="ar-SA"/>
              </w:rPr>
            </w:pPr>
            <w:r>
              <w:rPr>
                <w:rFonts w:ascii="Arial" w:hAnsi="Arial" w:cs="Arial"/>
                <w:sz w:val="14"/>
                <w:szCs w:val="14"/>
                <w:lang w:val="en-GB"/>
              </w:rPr>
              <w:t>52,874</w:t>
            </w:r>
          </w:p>
        </w:tc>
      </w:tr>
      <w:tr w:rsidR="00471CB9" w:rsidRPr="00E351DD" w14:paraId="711F4D9E" w14:textId="77777777" w:rsidTr="00380F94">
        <w:trPr>
          <w:trHeight w:val="288"/>
        </w:trPr>
        <w:tc>
          <w:tcPr>
            <w:tcW w:w="2054" w:type="dxa"/>
            <w:vAlign w:val="bottom"/>
          </w:tcPr>
          <w:p w14:paraId="357EE167"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Administrative expense</w:t>
            </w:r>
            <w:r>
              <w:rPr>
                <w:rFonts w:ascii="Arial" w:hAnsi="Arial" w:cs="Arial"/>
                <w:sz w:val="14"/>
                <w:szCs w:val="14"/>
              </w:rPr>
              <w:t>s</w:t>
            </w:r>
          </w:p>
        </w:tc>
        <w:tc>
          <w:tcPr>
            <w:tcW w:w="924" w:type="dxa"/>
          </w:tcPr>
          <w:p w14:paraId="5F99FC24"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316AEC1D"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6DF0D1C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4AAB9BF3"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348A9404"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435D3605"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69EE2C1D" w14:textId="77777777" w:rsidR="00471CB9" w:rsidRPr="00E351DD" w:rsidRDefault="00471CB9" w:rsidP="00471CB9">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7,322</w:t>
            </w:r>
          </w:p>
        </w:tc>
      </w:tr>
      <w:tr w:rsidR="00471CB9" w:rsidRPr="00E351DD" w14:paraId="40B4A7BE" w14:textId="77777777" w:rsidTr="00380F94">
        <w:trPr>
          <w:trHeight w:val="288"/>
        </w:trPr>
        <w:tc>
          <w:tcPr>
            <w:tcW w:w="2054" w:type="dxa"/>
            <w:vAlign w:val="bottom"/>
          </w:tcPr>
          <w:p w14:paraId="58F1949E"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24" w:type="dxa"/>
          </w:tcPr>
          <w:p w14:paraId="46DF52BB"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0075A7E7"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3CB705D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5467B012"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28DA72DD"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5F755755"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33A449EC" w14:textId="77777777" w:rsidR="00471CB9" w:rsidRPr="00E351DD" w:rsidRDefault="00471CB9" w:rsidP="00471CB9">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60,196</w:t>
            </w:r>
          </w:p>
        </w:tc>
      </w:tr>
      <w:tr w:rsidR="00471CB9" w:rsidRPr="00E351DD" w14:paraId="644B6471" w14:textId="77777777" w:rsidTr="00380F94">
        <w:tc>
          <w:tcPr>
            <w:tcW w:w="2054" w:type="dxa"/>
          </w:tcPr>
          <w:p w14:paraId="6D940906" w14:textId="77777777" w:rsidR="00471CB9" w:rsidRPr="00E351DD" w:rsidRDefault="00471CB9" w:rsidP="00471CB9">
            <w:pPr>
              <w:spacing w:line="360" w:lineRule="auto"/>
              <w:ind w:right="-36"/>
              <w:rPr>
                <w:rFonts w:ascii="Arial" w:hAnsi="Arial" w:cs="Arial"/>
                <w:sz w:val="14"/>
                <w:szCs w:val="14"/>
              </w:rPr>
            </w:pPr>
          </w:p>
        </w:tc>
        <w:tc>
          <w:tcPr>
            <w:tcW w:w="924" w:type="dxa"/>
          </w:tcPr>
          <w:p w14:paraId="632B25B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0951AA2E"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1CFA670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4D4E3EFE"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4DD387DD"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4710113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4E711BFC" w14:textId="77777777" w:rsidR="00471CB9" w:rsidRPr="00E351DD" w:rsidRDefault="00471CB9" w:rsidP="00471CB9">
            <w:pPr>
              <w:spacing w:line="360" w:lineRule="auto"/>
              <w:rPr>
                <w:rFonts w:ascii="Arial" w:hAnsi="Arial" w:cs="Arial"/>
                <w:sz w:val="14"/>
                <w:szCs w:val="14"/>
                <w:lang w:val="en-GB" w:bidi="ar-SA"/>
              </w:rPr>
            </w:pPr>
          </w:p>
        </w:tc>
      </w:tr>
      <w:tr w:rsidR="00471CB9" w:rsidRPr="00E351DD" w14:paraId="0214A863" w14:textId="77777777" w:rsidTr="00ED6AA5">
        <w:tc>
          <w:tcPr>
            <w:tcW w:w="2978" w:type="dxa"/>
            <w:gridSpan w:val="2"/>
            <w:vAlign w:val="bottom"/>
          </w:tcPr>
          <w:p w14:paraId="67C6E531" w14:textId="6BFB1F13" w:rsidR="00471CB9" w:rsidRPr="00E351DD" w:rsidRDefault="0081619C" w:rsidP="00471CB9">
            <w:pPr>
              <w:tabs>
                <w:tab w:val="decimal" w:pos="792"/>
              </w:tabs>
              <w:spacing w:line="360" w:lineRule="auto"/>
              <w:ind w:right="-36"/>
              <w:jc w:val="both"/>
              <w:rPr>
                <w:rFonts w:ascii="Arial" w:hAnsi="Arial" w:cs="Arial"/>
                <w:sz w:val="14"/>
                <w:szCs w:val="14"/>
                <w:u w:val="double"/>
                <w:lang w:val="en-GB" w:bidi="ar-SA"/>
              </w:rPr>
            </w:pPr>
            <w:r w:rsidRPr="00E351DD">
              <w:rPr>
                <w:rFonts w:ascii="Arial" w:hAnsi="Arial" w:cs="Arial"/>
                <w:b/>
                <w:bCs/>
                <w:sz w:val="14"/>
                <w:szCs w:val="14"/>
              </w:rPr>
              <w:t>Depreciation for the year 20</w:t>
            </w:r>
            <w:r>
              <w:rPr>
                <w:rFonts w:ascii="Arial" w:hAnsi="Arial" w:cs="Arial"/>
                <w:b/>
                <w:bCs/>
                <w:sz w:val="14"/>
                <w:szCs w:val="14"/>
              </w:rPr>
              <w:t>20</w:t>
            </w:r>
          </w:p>
        </w:tc>
        <w:tc>
          <w:tcPr>
            <w:tcW w:w="980" w:type="dxa"/>
          </w:tcPr>
          <w:p w14:paraId="54537C0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21CA7369"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6EBA4C92"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7C187D8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529504C1"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39E43010" w14:textId="77777777" w:rsidR="00471CB9" w:rsidRPr="00E351DD" w:rsidRDefault="00471CB9" w:rsidP="00471CB9">
            <w:pPr>
              <w:spacing w:line="360" w:lineRule="auto"/>
              <w:rPr>
                <w:rFonts w:ascii="Arial" w:hAnsi="Arial" w:cs="Arial"/>
                <w:sz w:val="14"/>
                <w:szCs w:val="14"/>
                <w:lang w:val="en-GB" w:bidi="ar-SA"/>
              </w:rPr>
            </w:pPr>
          </w:p>
        </w:tc>
      </w:tr>
      <w:tr w:rsidR="00471CB9" w:rsidRPr="00E351DD" w14:paraId="719EF6AD" w14:textId="77777777" w:rsidTr="00380F94">
        <w:tc>
          <w:tcPr>
            <w:tcW w:w="2054" w:type="dxa"/>
            <w:vAlign w:val="bottom"/>
          </w:tcPr>
          <w:p w14:paraId="6D8C97E2"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Cost</w:t>
            </w:r>
            <w:r>
              <w:rPr>
                <w:rFonts w:ascii="Arial" w:hAnsi="Arial" w:cs="Arial"/>
                <w:sz w:val="14"/>
                <w:szCs w:val="14"/>
              </w:rPr>
              <w:t>s</w:t>
            </w:r>
            <w:r w:rsidRPr="00E351DD">
              <w:rPr>
                <w:rFonts w:ascii="Arial" w:hAnsi="Arial" w:cs="Arial"/>
                <w:sz w:val="14"/>
                <w:szCs w:val="14"/>
              </w:rPr>
              <w:t xml:space="preserve"> of </w:t>
            </w:r>
            <w:r>
              <w:rPr>
                <w:rFonts w:ascii="Arial" w:hAnsi="Arial" w:cs="Arial"/>
                <w:sz w:val="14"/>
                <w:szCs w:val="14"/>
              </w:rPr>
              <w:t>sales</w:t>
            </w:r>
          </w:p>
        </w:tc>
        <w:tc>
          <w:tcPr>
            <w:tcW w:w="924" w:type="dxa"/>
          </w:tcPr>
          <w:p w14:paraId="45ABA29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6489D545"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16C7A46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03FB4303"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59468F0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02E9B738"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tcPr>
          <w:p w14:paraId="5B26913F" w14:textId="511142C2" w:rsidR="00471CB9" w:rsidRPr="00E351DD" w:rsidRDefault="005E7967" w:rsidP="00471CB9">
            <w:pPr>
              <w:spacing w:line="360" w:lineRule="auto"/>
              <w:ind w:right="-36"/>
              <w:jc w:val="right"/>
              <w:rPr>
                <w:rFonts w:ascii="Arial" w:hAnsi="Arial" w:cs="Arial"/>
                <w:sz w:val="14"/>
                <w:szCs w:val="14"/>
                <w:lang w:val="en-GB"/>
              </w:rPr>
            </w:pPr>
            <w:r>
              <w:rPr>
                <w:rFonts w:ascii="Arial" w:hAnsi="Arial" w:cs="Arial"/>
                <w:sz w:val="14"/>
                <w:szCs w:val="14"/>
                <w:lang w:val="en-GB"/>
              </w:rPr>
              <w:t>55,809</w:t>
            </w:r>
          </w:p>
        </w:tc>
      </w:tr>
      <w:tr w:rsidR="00471CB9" w:rsidRPr="00E351DD" w14:paraId="6DDB6CB8" w14:textId="77777777" w:rsidTr="00380F94">
        <w:tc>
          <w:tcPr>
            <w:tcW w:w="2054" w:type="dxa"/>
            <w:vAlign w:val="bottom"/>
          </w:tcPr>
          <w:p w14:paraId="7A6A450D"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Administrative expense</w:t>
            </w:r>
            <w:r>
              <w:rPr>
                <w:rFonts w:ascii="Arial" w:hAnsi="Arial" w:cs="Arial"/>
                <w:sz w:val="14"/>
                <w:szCs w:val="14"/>
              </w:rPr>
              <w:t>s</w:t>
            </w:r>
          </w:p>
        </w:tc>
        <w:tc>
          <w:tcPr>
            <w:tcW w:w="924" w:type="dxa"/>
          </w:tcPr>
          <w:p w14:paraId="59E80DD0"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3666DBC6"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230A1465"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54BD3BE2"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7AAF3B18"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2F7AFA6F"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1BE651C3" w14:textId="1E3AF9CD" w:rsidR="00471CB9" w:rsidRPr="00E351DD" w:rsidRDefault="005E7967" w:rsidP="00471CB9">
            <w:pPr>
              <w:pBdr>
                <w:bottom w:val="single" w:sz="4"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t>8,597</w:t>
            </w:r>
          </w:p>
        </w:tc>
      </w:tr>
      <w:tr w:rsidR="00471CB9" w:rsidRPr="00E351DD" w14:paraId="7DEB9547" w14:textId="77777777" w:rsidTr="00380F94">
        <w:tc>
          <w:tcPr>
            <w:tcW w:w="2054" w:type="dxa"/>
            <w:vAlign w:val="bottom"/>
          </w:tcPr>
          <w:p w14:paraId="15E6C89B" w14:textId="77777777" w:rsidR="00471CB9" w:rsidRPr="00E351DD" w:rsidRDefault="00471CB9" w:rsidP="00471CB9">
            <w:pPr>
              <w:spacing w:line="360" w:lineRule="auto"/>
              <w:ind w:right="-36"/>
              <w:rPr>
                <w:rFonts w:ascii="Arial" w:hAnsi="Arial" w:cs="Arial"/>
                <w:sz w:val="14"/>
                <w:szCs w:val="14"/>
              </w:rPr>
            </w:pPr>
            <w:r w:rsidRPr="00E351DD">
              <w:rPr>
                <w:rFonts w:ascii="Arial" w:hAnsi="Arial" w:cs="Arial"/>
                <w:sz w:val="14"/>
                <w:szCs w:val="14"/>
              </w:rPr>
              <w:t xml:space="preserve">   Total</w:t>
            </w:r>
          </w:p>
        </w:tc>
        <w:tc>
          <w:tcPr>
            <w:tcW w:w="924" w:type="dxa"/>
          </w:tcPr>
          <w:p w14:paraId="51AA9C3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80" w:type="dxa"/>
          </w:tcPr>
          <w:p w14:paraId="19384692"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66" w:type="dxa"/>
          </w:tcPr>
          <w:p w14:paraId="1EF81F4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301" w:type="dxa"/>
          </w:tcPr>
          <w:p w14:paraId="2FD521F7"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10" w:type="dxa"/>
          </w:tcPr>
          <w:p w14:paraId="1E84D088"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1162" w:type="dxa"/>
          </w:tcPr>
          <w:p w14:paraId="6840B60A" w14:textId="77777777" w:rsidR="00471CB9" w:rsidRPr="00E351DD" w:rsidRDefault="00471CB9" w:rsidP="00471CB9">
            <w:pPr>
              <w:tabs>
                <w:tab w:val="decimal" w:pos="792"/>
              </w:tabs>
              <w:spacing w:line="360" w:lineRule="auto"/>
              <w:ind w:right="-36"/>
              <w:jc w:val="both"/>
              <w:rPr>
                <w:rFonts w:ascii="Arial" w:hAnsi="Arial" w:cs="Arial"/>
                <w:sz w:val="14"/>
                <w:szCs w:val="14"/>
                <w:u w:val="double"/>
                <w:lang w:val="en-GB" w:bidi="ar-SA"/>
              </w:rPr>
            </w:pPr>
          </w:p>
        </w:tc>
        <w:tc>
          <w:tcPr>
            <w:tcW w:w="931" w:type="dxa"/>
            <w:vAlign w:val="bottom"/>
          </w:tcPr>
          <w:p w14:paraId="15948629" w14:textId="578DE179" w:rsidR="00471CB9" w:rsidRPr="00E351DD" w:rsidRDefault="003933A0" w:rsidP="00471CB9">
            <w:pPr>
              <w:pBdr>
                <w:bottom w:val="single" w:sz="12" w:space="1" w:color="auto"/>
              </w:pBdr>
              <w:spacing w:line="360" w:lineRule="auto"/>
              <w:ind w:left="-33" w:right="-36"/>
              <w:jc w:val="right"/>
              <w:rPr>
                <w:rFonts w:ascii="Arial" w:hAnsi="Arial" w:cs="Arial"/>
                <w:sz w:val="14"/>
                <w:szCs w:val="14"/>
                <w:lang w:val="en-GB" w:bidi="ar-SA"/>
              </w:rPr>
            </w:pPr>
            <w:r>
              <w:rPr>
                <w:rFonts w:ascii="Arial" w:hAnsi="Arial" w:cs="Arial"/>
                <w:sz w:val="14"/>
                <w:szCs w:val="14"/>
                <w:lang w:val="en-GB" w:bidi="ar-SA"/>
              </w:rPr>
              <w:fldChar w:fldCharType="begin"/>
            </w:r>
            <w:r>
              <w:rPr>
                <w:rFonts w:ascii="Arial" w:hAnsi="Arial" w:cs="Arial"/>
                <w:sz w:val="14"/>
                <w:szCs w:val="14"/>
                <w:lang w:val="en-GB" w:bidi="ar-SA"/>
              </w:rPr>
              <w:instrText xml:space="preserve"> =SUM(ABOVE) </w:instrText>
            </w:r>
            <w:r>
              <w:rPr>
                <w:rFonts w:ascii="Arial" w:hAnsi="Arial" w:cs="Arial"/>
                <w:sz w:val="14"/>
                <w:szCs w:val="14"/>
                <w:lang w:val="en-GB" w:bidi="ar-SA"/>
              </w:rPr>
              <w:fldChar w:fldCharType="separate"/>
            </w:r>
            <w:r>
              <w:rPr>
                <w:rFonts w:ascii="Arial" w:hAnsi="Arial" w:cs="Arial"/>
                <w:noProof/>
                <w:sz w:val="14"/>
                <w:szCs w:val="14"/>
                <w:lang w:val="en-GB" w:bidi="ar-SA"/>
              </w:rPr>
              <w:t>64,406</w:t>
            </w:r>
            <w:r>
              <w:rPr>
                <w:rFonts w:ascii="Arial" w:hAnsi="Arial" w:cs="Arial"/>
                <w:sz w:val="14"/>
                <w:szCs w:val="14"/>
                <w:lang w:val="en-GB" w:bidi="ar-SA"/>
              </w:rPr>
              <w:fldChar w:fldCharType="end"/>
            </w:r>
          </w:p>
        </w:tc>
      </w:tr>
    </w:tbl>
    <w:p w14:paraId="51CAC272" w14:textId="77777777" w:rsidR="00C04C3A" w:rsidRPr="00380F94" w:rsidRDefault="00C04C3A" w:rsidP="00380F94">
      <w:pPr>
        <w:spacing w:line="360" w:lineRule="auto"/>
        <w:ind w:left="360"/>
        <w:jc w:val="thaiDistribute"/>
        <w:rPr>
          <w:rFonts w:ascii="Arial" w:hAnsi="Arial" w:cs="Arial"/>
          <w:sz w:val="19"/>
          <w:szCs w:val="19"/>
          <w:lang w:val="en-GB"/>
        </w:rPr>
      </w:pPr>
    </w:p>
    <w:p w14:paraId="6A9280C7" w14:textId="3CF3AEA3" w:rsidR="00770D31" w:rsidRPr="00921D39" w:rsidRDefault="00770D31" w:rsidP="00874BDA">
      <w:pPr>
        <w:spacing w:line="360" w:lineRule="auto"/>
        <w:ind w:left="360"/>
        <w:jc w:val="thaiDistribute"/>
        <w:rPr>
          <w:rFonts w:ascii="Arial" w:hAnsi="Arial" w:cs="Arial"/>
          <w:sz w:val="19"/>
          <w:szCs w:val="19"/>
          <w:lang w:val="en-GB"/>
        </w:rPr>
      </w:pPr>
      <w:r w:rsidRPr="00921D39">
        <w:rPr>
          <w:rFonts w:ascii="Arial" w:hAnsi="Arial" w:cs="Arial"/>
          <w:sz w:val="19"/>
          <w:szCs w:val="19"/>
          <w:lang w:val="en-GB"/>
        </w:rPr>
        <w:t>The Company’s land and buildings and a part of machinery have been mortgaged as co</w:t>
      </w:r>
      <w:r w:rsidR="00DF5C09" w:rsidRPr="00921D39">
        <w:rPr>
          <w:rFonts w:ascii="Arial" w:hAnsi="Arial" w:cs="Arial"/>
          <w:sz w:val="19"/>
          <w:szCs w:val="19"/>
          <w:lang w:val="en-GB"/>
        </w:rPr>
        <w:t xml:space="preserve">llateral for credit facilities </w:t>
      </w:r>
      <w:r w:rsidRPr="00921D39">
        <w:rPr>
          <w:rFonts w:ascii="Arial" w:hAnsi="Arial" w:cs="Arial"/>
          <w:sz w:val="19"/>
          <w:szCs w:val="19"/>
          <w:lang w:val="en-GB"/>
        </w:rPr>
        <w:t xml:space="preserve">as discussed in </w:t>
      </w:r>
      <w:r w:rsidRPr="00707ADD">
        <w:rPr>
          <w:rFonts w:ascii="Arial" w:hAnsi="Arial" w:cs="Arial"/>
          <w:sz w:val="19"/>
          <w:szCs w:val="19"/>
          <w:lang w:val="en-GB"/>
        </w:rPr>
        <w:t>Note</w:t>
      </w:r>
      <w:r w:rsidR="005F6654">
        <w:rPr>
          <w:rFonts w:ascii="Arial" w:hAnsi="Arial" w:cs="Arial"/>
          <w:sz w:val="19"/>
          <w:szCs w:val="19"/>
          <w:lang w:val="en-GB"/>
        </w:rPr>
        <w:t>s</w:t>
      </w:r>
      <w:r w:rsidRPr="00707ADD">
        <w:rPr>
          <w:rFonts w:ascii="Arial" w:hAnsi="Arial" w:cs="Arial"/>
          <w:sz w:val="19"/>
          <w:szCs w:val="19"/>
          <w:lang w:val="en-GB"/>
        </w:rPr>
        <w:t xml:space="preserve"> </w:t>
      </w:r>
      <w:r w:rsidRPr="00631970">
        <w:rPr>
          <w:rFonts w:ascii="Arial" w:hAnsi="Arial" w:cs="Arial"/>
          <w:sz w:val="19"/>
          <w:szCs w:val="19"/>
          <w:lang w:val="en-GB"/>
        </w:rPr>
        <w:t>1</w:t>
      </w:r>
      <w:r w:rsidR="00385BB2" w:rsidRPr="00631970">
        <w:rPr>
          <w:rFonts w:ascii="Arial" w:hAnsi="Arial" w:cs="Arial"/>
          <w:sz w:val="19"/>
          <w:szCs w:val="19"/>
          <w:lang w:val="en-GB"/>
        </w:rPr>
        <w:t>3</w:t>
      </w:r>
      <w:r w:rsidR="00EC09EA">
        <w:rPr>
          <w:rFonts w:ascii="Arial" w:hAnsi="Arial" w:cs="Arial"/>
          <w:sz w:val="19"/>
          <w:szCs w:val="19"/>
          <w:lang w:val="en-GB"/>
        </w:rPr>
        <w:t>, 26 and</w:t>
      </w:r>
      <w:r w:rsidR="004523FF">
        <w:rPr>
          <w:rFonts w:ascii="Arial" w:hAnsi="Arial" w:cs="Arial"/>
          <w:sz w:val="19"/>
          <w:szCs w:val="19"/>
          <w:lang w:val="en-GB"/>
        </w:rPr>
        <w:t xml:space="preserve"> 27</w:t>
      </w:r>
      <w:r w:rsidR="00385BB2" w:rsidRPr="00707ADD">
        <w:rPr>
          <w:rFonts w:ascii="Arial" w:hAnsi="Arial" w:cs="Arial"/>
          <w:sz w:val="19"/>
          <w:szCs w:val="19"/>
          <w:lang w:val="en-GB"/>
        </w:rPr>
        <w:t xml:space="preserve"> </w:t>
      </w:r>
      <w:r w:rsidRPr="00707ADD">
        <w:rPr>
          <w:rFonts w:ascii="Arial" w:hAnsi="Arial" w:cs="Arial"/>
          <w:sz w:val="19"/>
          <w:szCs w:val="19"/>
          <w:lang w:val="en-GB"/>
        </w:rPr>
        <w:t>to</w:t>
      </w:r>
      <w:r w:rsidRPr="00921D39">
        <w:rPr>
          <w:rFonts w:ascii="Arial" w:hAnsi="Arial" w:cs="Arial"/>
          <w:sz w:val="19"/>
          <w:szCs w:val="19"/>
          <w:lang w:val="en-GB"/>
        </w:rPr>
        <w:t xml:space="preserve"> financial statements.</w:t>
      </w:r>
    </w:p>
    <w:p w14:paraId="295B0F94" w14:textId="4D460B1E" w:rsidR="00653316" w:rsidRPr="00380F94" w:rsidRDefault="00653316" w:rsidP="00380F94">
      <w:pPr>
        <w:spacing w:line="360" w:lineRule="auto"/>
        <w:ind w:left="360"/>
        <w:jc w:val="thaiDistribute"/>
        <w:rPr>
          <w:rFonts w:ascii="Arial" w:hAnsi="Arial" w:cs="Arial"/>
          <w:sz w:val="19"/>
          <w:szCs w:val="19"/>
          <w:lang w:val="en-GB"/>
        </w:rPr>
      </w:pPr>
    </w:p>
    <w:p w14:paraId="2571718A" w14:textId="470FA9C4" w:rsidR="004A2D6C" w:rsidRDefault="00477FAA" w:rsidP="00380F94">
      <w:pPr>
        <w:spacing w:line="360" w:lineRule="auto"/>
        <w:ind w:left="360"/>
        <w:jc w:val="thaiDistribute"/>
        <w:rPr>
          <w:rFonts w:ascii="Arial" w:hAnsi="Arial" w:cs="Arial"/>
          <w:sz w:val="19"/>
          <w:szCs w:val="19"/>
          <w:lang w:val="en-GB"/>
        </w:rPr>
      </w:pPr>
      <w:r w:rsidRPr="00921D39">
        <w:rPr>
          <w:rFonts w:ascii="Arial" w:hAnsi="Arial" w:cs="Arial"/>
          <w:sz w:val="19"/>
          <w:szCs w:val="19"/>
          <w:lang w:val="en-GB"/>
        </w:rPr>
        <w:t xml:space="preserve">As </w:t>
      </w:r>
      <w:proofErr w:type="gramStart"/>
      <w:r w:rsidRPr="002663E3">
        <w:rPr>
          <w:rFonts w:ascii="Arial" w:hAnsi="Arial" w:cs="Arial"/>
          <w:sz w:val="19"/>
          <w:szCs w:val="19"/>
          <w:lang w:val="en-GB"/>
        </w:rPr>
        <w:t>at</w:t>
      </w:r>
      <w:proofErr w:type="gramEnd"/>
      <w:r w:rsidRPr="002663E3">
        <w:rPr>
          <w:rFonts w:ascii="Arial" w:hAnsi="Arial" w:cs="Arial"/>
          <w:sz w:val="19"/>
          <w:szCs w:val="19"/>
          <w:lang w:val="en-GB"/>
        </w:rPr>
        <w:t xml:space="preserve"> 31 December 20</w:t>
      </w:r>
      <w:r w:rsidR="00665C3C">
        <w:rPr>
          <w:rFonts w:ascii="Arial" w:hAnsi="Arial" w:cs="Arial"/>
          <w:sz w:val="19"/>
          <w:szCs w:val="19"/>
          <w:lang w:val="en-GB"/>
        </w:rPr>
        <w:t>20</w:t>
      </w:r>
      <w:r w:rsidRPr="002663E3">
        <w:rPr>
          <w:rFonts w:ascii="Arial" w:hAnsi="Arial" w:cs="Arial"/>
          <w:sz w:val="19"/>
          <w:szCs w:val="19"/>
          <w:lang w:val="en-GB"/>
        </w:rPr>
        <w:t xml:space="preserve"> and 201</w:t>
      </w:r>
      <w:r w:rsidR="00665C3C">
        <w:rPr>
          <w:rFonts w:ascii="Arial" w:hAnsi="Arial" w:cs="Arial"/>
          <w:sz w:val="19"/>
          <w:szCs w:val="19"/>
          <w:lang w:val="en-GB"/>
        </w:rPr>
        <w:t>9</w:t>
      </w:r>
      <w:r w:rsidRPr="002663E3">
        <w:rPr>
          <w:rFonts w:ascii="Arial" w:hAnsi="Arial" w:cs="Arial"/>
          <w:sz w:val="19"/>
          <w:szCs w:val="19"/>
          <w:lang w:val="en-GB"/>
        </w:rPr>
        <w:t xml:space="preserve">, the cost of fully depreciated assets which remain in use amounted to </w:t>
      </w:r>
      <w:r w:rsidRPr="0050534C">
        <w:rPr>
          <w:rFonts w:ascii="Arial" w:hAnsi="Arial" w:cs="Arial"/>
          <w:sz w:val="19"/>
          <w:szCs w:val="19"/>
          <w:lang w:val="en-GB"/>
        </w:rPr>
        <w:t xml:space="preserve">Baht </w:t>
      </w:r>
      <w:r w:rsidR="00B05E1F" w:rsidRPr="00380F94">
        <w:rPr>
          <w:rFonts w:ascii="Arial" w:hAnsi="Arial" w:cs="Arial"/>
          <w:sz w:val="19"/>
          <w:szCs w:val="19"/>
          <w:lang w:val="en-GB"/>
        </w:rPr>
        <w:t>261.07</w:t>
      </w:r>
      <w:r w:rsidR="00F045B2" w:rsidRPr="0050534C">
        <w:rPr>
          <w:rFonts w:ascii="Arial" w:hAnsi="Arial" w:cs="Arial"/>
          <w:sz w:val="19"/>
          <w:szCs w:val="19"/>
          <w:lang w:val="en-GB"/>
        </w:rPr>
        <w:t xml:space="preserve"> </w:t>
      </w:r>
      <w:r w:rsidRPr="0050534C">
        <w:rPr>
          <w:rFonts w:ascii="Arial" w:hAnsi="Arial" w:cs="Arial"/>
          <w:sz w:val="19"/>
          <w:szCs w:val="19"/>
          <w:lang w:val="en-GB"/>
        </w:rPr>
        <w:t>million</w:t>
      </w:r>
      <w:r w:rsidRPr="00921D39">
        <w:rPr>
          <w:rFonts w:ascii="Arial" w:hAnsi="Arial" w:cs="Arial"/>
          <w:sz w:val="19"/>
          <w:szCs w:val="19"/>
          <w:lang w:val="en-GB"/>
        </w:rPr>
        <w:t xml:space="preserve"> and Baht </w:t>
      </w:r>
      <w:r w:rsidR="00665C3C" w:rsidRPr="00380F94">
        <w:rPr>
          <w:rFonts w:ascii="Arial" w:hAnsi="Arial" w:cs="Arial"/>
          <w:sz w:val="19"/>
          <w:szCs w:val="19"/>
          <w:lang w:val="en-GB"/>
        </w:rPr>
        <w:t>259.06</w:t>
      </w:r>
      <w:r w:rsidR="001360B7" w:rsidRPr="00921D39">
        <w:rPr>
          <w:rFonts w:ascii="Arial" w:hAnsi="Arial" w:cs="Arial"/>
          <w:sz w:val="19"/>
          <w:szCs w:val="19"/>
          <w:lang w:val="en-GB"/>
        </w:rPr>
        <w:t xml:space="preserve"> </w:t>
      </w:r>
      <w:r w:rsidRPr="00921D39">
        <w:rPr>
          <w:rFonts w:ascii="Arial" w:hAnsi="Arial" w:cs="Arial"/>
          <w:sz w:val="19"/>
          <w:szCs w:val="19"/>
          <w:lang w:val="en-GB"/>
        </w:rPr>
        <w:t>million, respectively.</w:t>
      </w:r>
    </w:p>
    <w:p w14:paraId="450A51BB" w14:textId="77777777" w:rsidR="00C6286B" w:rsidRPr="00B05E1F" w:rsidRDefault="00C6286B" w:rsidP="00380F94">
      <w:pPr>
        <w:spacing w:line="360" w:lineRule="auto"/>
        <w:ind w:left="360"/>
        <w:jc w:val="thaiDistribute"/>
        <w:rPr>
          <w:rFonts w:ascii="Arial" w:hAnsi="Arial" w:cs="Arial"/>
          <w:sz w:val="19"/>
          <w:szCs w:val="19"/>
          <w:lang w:val="en-GB"/>
        </w:rPr>
      </w:pPr>
    </w:p>
    <w:p w14:paraId="5DA85081" w14:textId="77777777" w:rsidR="008E3468" w:rsidRDefault="008E3468">
      <w:pPr>
        <w:rPr>
          <w:rFonts w:ascii="Arial" w:hAnsi="Arial" w:cs="Arial"/>
          <w:b/>
          <w:bCs/>
          <w:caps/>
          <w:sz w:val="19"/>
          <w:szCs w:val="19"/>
          <w:lang w:eastAsia="en-US" w:bidi="ar-SA"/>
        </w:rPr>
      </w:pPr>
      <w:r>
        <w:rPr>
          <w:rFonts w:ascii="Arial" w:hAnsi="Arial" w:cs="Arial"/>
          <w:b/>
          <w:bCs/>
          <w:caps/>
          <w:sz w:val="19"/>
          <w:szCs w:val="19"/>
        </w:rPr>
        <w:br w:type="page"/>
      </w:r>
    </w:p>
    <w:p w14:paraId="0C1D8DA2" w14:textId="6CA3A971" w:rsidR="00370426" w:rsidRPr="00665C3C" w:rsidRDefault="00745959">
      <w:pPr>
        <w:pStyle w:val="BodyTextIndent3"/>
        <w:numPr>
          <w:ilvl w:val="0"/>
          <w:numId w:val="5"/>
        </w:numPr>
        <w:tabs>
          <w:tab w:val="left" w:pos="360"/>
        </w:tabs>
        <w:spacing w:line="360" w:lineRule="auto"/>
        <w:jc w:val="left"/>
        <w:rPr>
          <w:rFonts w:ascii="Arial" w:hAnsi="Arial" w:cs="Arial"/>
          <w:b/>
          <w:bCs/>
          <w:caps/>
          <w:sz w:val="19"/>
          <w:szCs w:val="19"/>
        </w:rPr>
      </w:pPr>
      <w:r w:rsidRPr="00665C3C">
        <w:rPr>
          <w:rFonts w:ascii="Arial" w:hAnsi="Arial" w:cs="Arial"/>
          <w:b/>
          <w:bCs/>
          <w:caps/>
          <w:sz w:val="19"/>
          <w:szCs w:val="19"/>
        </w:rPr>
        <w:lastRenderedPageBreak/>
        <w:t>SHORT</w:t>
      </w:r>
      <w:r w:rsidRPr="00665C3C">
        <w:rPr>
          <w:rFonts w:ascii="Arial" w:hAnsi="Arial" w:cs="Arial"/>
          <w:b/>
          <w:bCs/>
          <w:caps/>
          <w:sz w:val="19"/>
          <w:szCs w:val="19"/>
          <w:lang w:val="en-GB"/>
        </w:rPr>
        <w:t>-TERM LOANS FROM BANK</w:t>
      </w:r>
    </w:p>
    <w:p w14:paraId="64CF32CD" w14:textId="77777777" w:rsidR="00370426" w:rsidRPr="0051708F"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C75905" w14:paraId="5578AAF8" w14:textId="77777777" w:rsidTr="009A26BF">
        <w:tc>
          <w:tcPr>
            <w:tcW w:w="5940" w:type="dxa"/>
          </w:tcPr>
          <w:p w14:paraId="7BDCD017" w14:textId="77777777" w:rsidR="00370426" w:rsidRPr="00C75905" w:rsidRDefault="00370426" w:rsidP="00874BDA">
            <w:pPr>
              <w:spacing w:line="360"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C75905" w:rsidRDefault="00370426" w:rsidP="00874BDA">
            <w:pPr>
              <w:spacing w:line="360" w:lineRule="auto"/>
              <w:ind w:left="-108" w:right="-108"/>
              <w:jc w:val="center"/>
              <w:rPr>
                <w:rFonts w:ascii="Arial" w:hAnsi="Arial" w:cs="Arial"/>
                <w:sz w:val="19"/>
                <w:szCs w:val="19"/>
              </w:rPr>
            </w:pPr>
            <w:r w:rsidRPr="00C75905">
              <w:rPr>
                <w:rFonts w:ascii="Arial" w:hAnsi="Arial" w:cs="Arial"/>
                <w:sz w:val="19"/>
                <w:szCs w:val="19"/>
              </w:rPr>
              <w:t>Thousand Baht</w:t>
            </w:r>
          </w:p>
        </w:tc>
      </w:tr>
      <w:tr w:rsidR="00665C3C" w:rsidRPr="00C75905" w14:paraId="121F297C" w14:textId="77777777" w:rsidTr="009A26BF">
        <w:tc>
          <w:tcPr>
            <w:tcW w:w="5940" w:type="dxa"/>
          </w:tcPr>
          <w:p w14:paraId="1143DE70" w14:textId="77777777" w:rsidR="00665C3C" w:rsidRPr="00C75905" w:rsidRDefault="00665C3C" w:rsidP="00665C3C">
            <w:pPr>
              <w:spacing w:line="360"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77777777" w:rsidR="00665C3C" w:rsidRPr="00C75905" w:rsidRDefault="00665C3C" w:rsidP="00665C3C">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w:t>
            </w:r>
            <w:r>
              <w:rPr>
                <w:rFonts w:ascii="Arial" w:hAnsi="Arial" w:cs="Arial"/>
                <w:sz w:val="19"/>
                <w:szCs w:val="19"/>
                <w:lang w:val="en-GB"/>
              </w:rPr>
              <w:t>20</w:t>
            </w:r>
          </w:p>
        </w:tc>
        <w:tc>
          <w:tcPr>
            <w:tcW w:w="236" w:type="dxa"/>
            <w:tcBorders>
              <w:top w:val="single" w:sz="4" w:space="0" w:color="auto"/>
            </w:tcBorders>
            <w:vAlign w:val="bottom"/>
          </w:tcPr>
          <w:p w14:paraId="216EAAC6" w14:textId="77777777" w:rsidR="00665C3C" w:rsidRPr="00C75905" w:rsidRDefault="00665C3C" w:rsidP="00665C3C">
            <w:pPr>
              <w:spacing w:line="360"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77777777" w:rsidR="00665C3C" w:rsidRPr="00C75905" w:rsidRDefault="00665C3C" w:rsidP="00665C3C">
            <w:pPr>
              <w:spacing w:line="360" w:lineRule="auto"/>
              <w:ind w:left="-108" w:right="-108"/>
              <w:jc w:val="center"/>
              <w:rPr>
                <w:rFonts w:ascii="Arial" w:hAnsi="Arial" w:cs="Arial"/>
                <w:sz w:val="19"/>
                <w:szCs w:val="19"/>
                <w:lang w:val="en-GB"/>
              </w:rPr>
            </w:pPr>
            <w:r w:rsidRPr="00E351DD">
              <w:rPr>
                <w:rFonts w:ascii="Arial" w:hAnsi="Arial" w:cs="Arial"/>
                <w:sz w:val="19"/>
                <w:szCs w:val="19"/>
                <w:lang w:val="en-GB"/>
              </w:rPr>
              <w:t>201</w:t>
            </w:r>
            <w:r>
              <w:rPr>
                <w:rFonts w:ascii="Arial" w:hAnsi="Arial" w:cs="Arial"/>
                <w:sz w:val="19"/>
                <w:szCs w:val="19"/>
                <w:lang w:val="en-GB"/>
              </w:rPr>
              <w:t>9</w:t>
            </w:r>
          </w:p>
        </w:tc>
      </w:tr>
      <w:tr w:rsidR="00370426" w:rsidRPr="00C75905" w14:paraId="5305F1B4" w14:textId="77777777" w:rsidTr="009A26BF">
        <w:trPr>
          <w:trHeight w:val="174"/>
        </w:trPr>
        <w:tc>
          <w:tcPr>
            <w:tcW w:w="5940" w:type="dxa"/>
            <w:vAlign w:val="bottom"/>
          </w:tcPr>
          <w:p w14:paraId="50872DAC" w14:textId="77777777" w:rsidR="00370426" w:rsidRPr="00C75905" w:rsidRDefault="00370426" w:rsidP="00874BDA">
            <w:pPr>
              <w:spacing w:line="360"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C75905" w:rsidRDefault="00370426" w:rsidP="00874BDA">
            <w:pPr>
              <w:spacing w:line="360" w:lineRule="auto"/>
              <w:ind w:right="-108"/>
              <w:jc w:val="right"/>
              <w:rPr>
                <w:rFonts w:ascii="Arial" w:hAnsi="Arial" w:cs="Arial"/>
                <w:sz w:val="19"/>
                <w:szCs w:val="19"/>
              </w:rPr>
            </w:pPr>
          </w:p>
        </w:tc>
        <w:tc>
          <w:tcPr>
            <w:tcW w:w="236" w:type="dxa"/>
            <w:vAlign w:val="bottom"/>
          </w:tcPr>
          <w:p w14:paraId="4E1A0CDE" w14:textId="77777777" w:rsidR="00370426" w:rsidRPr="00C75905" w:rsidRDefault="00370426" w:rsidP="00874BDA">
            <w:pPr>
              <w:spacing w:line="360"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C75905" w:rsidRDefault="00370426" w:rsidP="00874BDA">
            <w:pPr>
              <w:spacing w:line="360" w:lineRule="auto"/>
              <w:ind w:right="-108"/>
              <w:jc w:val="right"/>
              <w:rPr>
                <w:rFonts w:ascii="Arial" w:hAnsi="Arial" w:cs="Arial"/>
                <w:sz w:val="19"/>
                <w:szCs w:val="19"/>
              </w:rPr>
            </w:pPr>
          </w:p>
        </w:tc>
      </w:tr>
      <w:tr w:rsidR="00665C3C" w:rsidRPr="00C75905" w14:paraId="75357836" w14:textId="77777777" w:rsidTr="009A26BF">
        <w:tc>
          <w:tcPr>
            <w:tcW w:w="5940" w:type="dxa"/>
          </w:tcPr>
          <w:p w14:paraId="261671C4" w14:textId="77777777" w:rsidR="00665C3C" w:rsidRPr="00C75905" w:rsidRDefault="00665C3C" w:rsidP="00665C3C">
            <w:pPr>
              <w:spacing w:line="360" w:lineRule="auto"/>
              <w:rPr>
                <w:rFonts w:ascii="Arial" w:hAnsi="Arial" w:cs="Arial"/>
                <w:sz w:val="19"/>
                <w:szCs w:val="19"/>
              </w:rPr>
            </w:pPr>
            <w:r>
              <w:rPr>
                <w:rFonts w:ascii="Arial" w:hAnsi="Arial" w:cs="Arial"/>
                <w:sz w:val="19"/>
                <w:szCs w:val="19"/>
              </w:rPr>
              <w:t xml:space="preserve"> </w:t>
            </w:r>
            <w:r w:rsidRPr="00C75905">
              <w:rPr>
                <w:rFonts w:ascii="Arial" w:hAnsi="Arial" w:cs="Arial"/>
                <w:sz w:val="19"/>
                <w:szCs w:val="19"/>
              </w:rPr>
              <w:t>Liabilities under trust receipt</w:t>
            </w:r>
            <w:r>
              <w:rPr>
                <w:rFonts w:ascii="Arial" w:hAnsi="Arial" w:cs="Arial"/>
                <w:sz w:val="19"/>
                <w:szCs w:val="19"/>
              </w:rPr>
              <w:t>s</w:t>
            </w:r>
          </w:p>
        </w:tc>
        <w:tc>
          <w:tcPr>
            <w:tcW w:w="1440" w:type="dxa"/>
          </w:tcPr>
          <w:p w14:paraId="46172AD8" w14:textId="77777777" w:rsidR="00665C3C" w:rsidRPr="00C75905" w:rsidRDefault="00B05E1F" w:rsidP="00665C3C">
            <w:pPr>
              <w:spacing w:line="360" w:lineRule="auto"/>
              <w:jc w:val="right"/>
              <w:rPr>
                <w:rFonts w:ascii="Arial" w:hAnsi="Arial" w:cs="Arial"/>
                <w:sz w:val="19"/>
                <w:szCs w:val="19"/>
                <w:lang w:val="en-GB"/>
              </w:rPr>
            </w:pPr>
            <w:r>
              <w:rPr>
                <w:rFonts w:ascii="Arial" w:hAnsi="Arial" w:cs="Arial"/>
                <w:sz w:val="19"/>
                <w:szCs w:val="19"/>
                <w:lang w:val="en-GB"/>
              </w:rPr>
              <w:t>371,590</w:t>
            </w:r>
          </w:p>
        </w:tc>
        <w:tc>
          <w:tcPr>
            <w:tcW w:w="236" w:type="dxa"/>
          </w:tcPr>
          <w:p w14:paraId="01D3749E" w14:textId="77777777" w:rsidR="00665C3C" w:rsidRPr="00C75905" w:rsidRDefault="00665C3C" w:rsidP="00665C3C">
            <w:pPr>
              <w:spacing w:line="360" w:lineRule="auto"/>
              <w:jc w:val="right"/>
              <w:rPr>
                <w:rFonts w:ascii="Arial" w:hAnsi="Arial" w:cs="Arial"/>
                <w:sz w:val="19"/>
                <w:szCs w:val="19"/>
              </w:rPr>
            </w:pPr>
          </w:p>
        </w:tc>
        <w:tc>
          <w:tcPr>
            <w:tcW w:w="1465" w:type="dxa"/>
          </w:tcPr>
          <w:p w14:paraId="282D8434" w14:textId="77777777" w:rsidR="00665C3C" w:rsidRPr="00C75905" w:rsidRDefault="00665C3C" w:rsidP="00665C3C">
            <w:pPr>
              <w:spacing w:line="360" w:lineRule="auto"/>
              <w:jc w:val="right"/>
              <w:rPr>
                <w:rFonts w:ascii="Arial" w:hAnsi="Arial" w:cs="Arial"/>
                <w:sz w:val="19"/>
                <w:szCs w:val="19"/>
              </w:rPr>
            </w:pPr>
            <w:r>
              <w:rPr>
                <w:rFonts w:ascii="Arial" w:hAnsi="Arial" w:cs="Arial"/>
                <w:sz w:val="19"/>
                <w:szCs w:val="19"/>
                <w:lang w:val="en-GB"/>
              </w:rPr>
              <w:t>141,603</w:t>
            </w:r>
          </w:p>
        </w:tc>
      </w:tr>
      <w:tr w:rsidR="00665C3C" w:rsidRPr="00C75905" w14:paraId="3F0ED737" w14:textId="77777777" w:rsidTr="009A26BF">
        <w:tc>
          <w:tcPr>
            <w:tcW w:w="5940" w:type="dxa"/>
          </w:tcPr>
          <w:p w14:paraId="1F519EBD" w14:textId="77777777" w:rsidR="00665C3C" w:rsidRPr="00C75905" w:rsidRDefault="00665C3C" w:rsidP="00665C3C">
            <w:pPr>
              <w:spacing w:line="360" w:lineRule="auto"/>
              <w:ind w:left="252"/>
              <w:rPr>
                <w:rFonts w:ascii="Arial" w:hAnsi="Arial" w:cs="Arial"/>
                <w:sz w:val="19"/>
                <w:szCs w:val="19"/>
              </w:rPr>
            </w:pPr>
            <w:r w:rsidRPr="00C75905">
              <w:rPr>
                <w:rFonts w:ascii="Arial" w:hAnsi="Arial" w:cs="Arial"/>
                <w:sz w:val="19"/>
                <w:szCs w:val="19"/>
                <w:cs/>
              </w:rPr>
              <w:t xml:space="preserve"> </w:t>
            </w:r>
            <w:r w:rsidRPr="00C75905">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77777777" w:rsidR="00665C3C" w:rsidRPr="00C75905" w:rsidRDefault="00B05E1F" w:rsidP="00665C3C">
            <w:pPr>
              <w:spacing w:line="360" w:lineRule="auto"/>
              <w:jc w:val="right"/>
              <w:rPr>
                <w:rFonts w:ascii="Arial" w:hAnsi="Arial" w:cs="Arial"/>
                <w:sz w:val="19"/>
                <w:szCs w:val="19"/>
                <w:lang w:val="en-GB"/>
              </w:rPr>
            </w:pPr>
            <w:r>
              <w:rPr>
                <w:rFonts w:ascii="Arial" w:hAnsi="Arial" w:cs="Arial"/>
                <w:sz w:val="19"/>
                <w:szCs w:val="19"/>
                <w:lang w:val="en-GB"/>
              </w:rPr>
              <w:t>371,590</w:t>
            </w:r>
          </w:p>
        </w:tc>
        <w:tc>
          <w:tcPr>
            <w:tcW w:w="236" w:type="dxa"/>
          </w:tcPr>
          <w:p w14:paraId="4CC0338E" w14:textId="77777777" w:rsidR="00665C3C" w:rsidRPr="00C75905" w:rsidRDefault="00665C3C" w:rsidP="00665C3C">
            <w:pPr>
              <w:spacing w:line="360"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77777777" w:rsidR="00665C3C" w:rsidRPr="00C75905" w:rsidRDefault="00665C3C" w:rsidP="00665C3C">
            <w:pPr>
              <w:spacing w:line="360" w:lineRule="auto"/>
              <w:jc w:val="right"/>
              <w:rPr>
                <w:rFonts w:ascii="Arial" w:hAnsi="Arial" w:cs="Arial"/>
                <w:sz w:val="19"/>
                <w:szCs w:val="19"/>
              </w:rPr>
            </w:pPr>
            <w:r>
              <w:rPr>
                <w:rFonts w:ascii="Arial" w:hAnsi="Arial" w:cs="Arial"/>
                <w:sz w:val="19"/>
                <w:szCs w:val="19"/>
                <w:lang w:val="en-GB"/>
              </w:rPr>
              <w:t>141,603</w:t>
            </w:r>
          </w:p>
        </w:tc>
      </w:tr>
    </w:tbl>
    <w:p w14:paraId="3763331F" w14:textId="77777777" w:rsidR="009E0AC0" w:rsidRPr="0051708F" w:rsidRDefault="009E0AC0" w:rsidP="0051708F">
      <w:pPr>
        <w:spacing w:line="360" w:lineRule="auto"/>
        <w:rPr>
          <w:rFonts w:ascii="Arial" w:hAnsi="Arial" w:cs="Arial"/>
          <w:sz w:val="19"/>
          <w:szCs w:val="19"/>
        </w:rPr>
      </w:pPr>
    </w:p>
    <w:p w14:paraId="73ACF371" w14:textId="200D7BFF" w:rsidR="00C114A9" w:rsidRPr="0004685E" w:rsidRDefault="00745959" w:rsidP="00C114A9">
      <w:pPr>
        <w:spacing w:line="360" w:lineRule="auto"/>
        <w:ind w:left="360"/>
        <w:jc w:val="thaiDistribute"/>
        <w:rPr>
          <w:rFonts w:ascii="Arial" w:hAnsi="Arial" w:cs="Arial"/>
          <w:sz w:val="19"/>
          <w:szCs w:val="19"/>
          <w:lang w:val="en-GB"/>
        </w:rPr>
      </w:pPr>
      <w:r w:rsidRPr="0004685E">
        <w:rPr>
          <w:rFonts w:ascii="Arial" w:hAnsi="Arial" w:cs="Arial"/>
          <w:sz w:val="19"/>
          <w:szCs w:val="19"/>
          <w:lang w:val="en-GB"/>
        </w:rPr>
        <w:t>As at 31</w:t>
      </w:r>
      <w:r w:rsidRPr="0051708F">
        <w:rPr>
          <w:rFonts w:ascii="Arial" w:hAnsi="Arial" w:cs="Arial"/>
          <w:sz w:val="19"/>
          <w:szCs w:val="19"/>
          <w:cs/>
          <w:lang w:val="en-GB"/>
        </w:rPr>
        <w:t xml:space="preserve"> </w:t>
      </w:r>
      <w:r w:rsidRPr="0004685E">
        <w:rPr>
          <w:rFonts w:ascii="Arial" w:hAnsi="Arial" w:cs="Arial"/>
          <w:sz w:val="19"/>
          <w:szCs w:val="19"/>
          <w:lang w:val="en-GB"/>
        </w:rPr>
        <w:t>December 20</w:t>
      </w:r>
      <w:r w:rsidR="00665C3C">
        <w:rPr>
          <w:rFonts w:ascii="Arial" w:hAnsi="Arial" w:cs="Arial"/>
          <w:sz w:val="19"/>
          <w:szCs w:val="19"/>
          <w:lang w:val="en-GB"/>
        </w:rPr>
        <w:t>20</w:t>
      </w:r>
      <w:r w:rsidRPr="0004685E">
        <w:rPr>
          <w:rFonts w:ascii="Arial" w:hAnsi="Arial" w:cs="Arial"/>
          <w:sz w:val="19"/>
          <w:szCs w:val="19"/>
          <w:lang w:val="en-GB"/>
        </w:rPr>
        <w:t xml:space="preserve">, </w:t>
      </w:r>
      <w:r w:rsidR="00C57A5A" w:rsidRPr="00C57A5A">
        <w:rPr>
          <w:rFonts w:ascii="Arial" w:hAnsi="Arial" w:cs="Arial"/>
          <w:sz w:val="19"/>
          <w:szCs w:val="19"/>
          <w:lang w:val="en-GB"/>
        </w:rPr>
        <w:t xml:space="preserve">the Company has credit facilities from bank </w:t>
      </w:r>
      <w:proofErr w:type="spellStart"/>
      <w:r w:rsidR="00C57A5A" w:rsidRPr="0050534C">
        <w:rPr>
          <w:rFonts w:ascii="Arial" w:hAnsi="Arial" w:cs="Arial"/>
          <w:sz w:val="19"/>
          <w:szCs w:val="19"/>
          <w:lang w:val="en-GB"/>
        </w:rPr>
        <w:t>totaling</w:t>
      </w:r>
      <w:proofErr w:type="spellEnd"/>
      <w:r w:rsidR="00C57A5A" w:rsidRPr="0050534C">
        <w:rPr>
          <w:rFonts w:ascii="Arial" w:hAnsi="Arial" w:cs="Arial"/>
          <w:sz w:val="19"/>
          <w:szCs w:val="19"/>
          <w:lang w:val="en-GB"/>
        </w:rPr>
        <w:t xml:space="preserve"> </w:t>
      </w:r>
      <w:r w:rsidR="00C57A5A" w:rsidRPr="00EB038B">
        <w:rPr>
          <w:rFonts w:ascii="Arial" w:hAnsi="Arial" w:cs="Arial"/>
          <w:sz w:val="19"/>
          <w:szCs w:val="19"/>
          <w:lang w:val="en-GB"/>
        </w:rPr>
        <w:t xml:space="preserve">Baht </w:t>
      </w:r>
      <w:r w:rsidR="00C57A5A" w:rsidRPr="00375606">
        <w:rPr>
          <w:rFonts w:ascii="Arial" w:hAnsi="Arial" w:cs="Arial"/>
          <w:sz w:val="19"/>
          <w:szCs w:val="19"/>
          <w:lang w:val="en-GB"/>
        </w:rPr>
        <w:t>5,181</w:t>
      </w:r>
      <w:r w:rsidR="00C57A5A" w:rsidRPr="00EB038B">
        <w:rPr>
          <w:rFonts w:ascii="Arial" w:hAnsi="Arial" w:cs="Arial"/>
          <w:sz w:val="19"/>
          <w:szCs w:val="19"/>
          <w:lang w:val="en-GB"/>
        </w:rPr>
        <w:t xml:space="preserve"> million (</w:t>
      </w:r>
      <w:proofErr w:type="gramStart"/>
      <w:r w:rsidR="00C57A5A" w:rsidRPr="00EB038B">
        <w:rPr>
          <w:rFonts w:ascii="Arial" w:hAnsi="Arial" w:cs="Arial"/>
          <w:sz w:val="19"/>
          <w:szCs w:val="19"/>
          <w:lang w:val="en-GB"/>
        </w:rPr>
        <w:t>201</w:t>
      </w:r>
      <w:r w:rsidR="00665C3C" w:rsidRPr="00EB038B">
        <w:rPr>
          <w:rFonts w:ascii="Arial" w:hAnsi="Arial" w:cs="Arial"/>
          <w:sz w:val="19"/>
          <w:szCs w:val="19"/>
          <w:lang w:val="en-GB"/>
        </w:rPr>
        <w:t>9</w:t>
      </w:r>
      <w:r w:rsidR="00C57A5A" w:rsidRPr="00EB038B">
        <w:rPr>
          <w:rFonts w:ascii="Arial" w:hAnsi="Arial" w:cs="Arial"/>
          <w:sz w:val="19"/>
          <w:szCs w:val="19"/>
          <w:lang w:val="en-GB"/>
        </w:rPr>
        <w:t xml:space="preserve"> :</w:t>
      </w:r>
      <w:proofErr w:type="gramEnd"/>
      <w:r w:rsidR="00C57A5A" w:rsidRPr="00EB038B">
        <w:rPr>
          <w:rFonts w:ascii="Arial" w:hAnsi="Arial" w:cs="Arial"/>
          <w:sz w:val="19"/>
          <w:szCs w:val="19"/>
          <w:lang w:val="en-GB"/>
        </w:rPr>
        <w:t xml:space="preserve"> Baht 5,181 million). The liabilities under trust receipts bear interest at the rates of </w:t>
      </w:r>
      <w:r w:rsidR="00B05E1F" w:rsidRPr="00375606">
        <w:rPr>
          <w:rFonts w:ascii="Arial" w:hAnsi="Arial" w:cs="Arial"/>
          <w:sz w:val="19"/>
          <w:szCs w:val="19"/>
          <w:lang w:val="en-GB"/>
        </w:rPr>
        <w:t>1.00% - 2.</w:t>
      </w:r>
      <w:r w:rsidR="00B05E1F" w:rsidRPr="00EB038B">
        <w:rPr>
          <w:rFonts w:ascii="Arial" w:hAnsi="Arial" w:cs="Arial"/>
          <w:sz w:val="19"/>
          <w:szCs w:val="19"/>
          <w:lang w:val="en-GB"/>
        </w:rPr>
        <w:t>40</w:t>
      </w:r>
      <w:r w:rsidR="00C57A5A" w:rsidRPr="00EB038B">
        <w:rPr>
          <w:rFonts w:ascii="Arial" w:hAnsi="Arial" w:cs="Arial"/>
          <w:sz w:val="19"/>
          <w:szCs w:val="19"/>
          <w:lang w:val="en-GB"/>
        </w:rPr>
        <w:t xml:space="preserve">% per annum </w:t>
      </w:r>
      <w:r w:rsidR="007E3716">
        <w:rPr>
          <w:rFonts w:ascii="Arial" w:hAnsi="Arial" w:cs="Arial"/>
          <w:sz w:val="19"/>
          <w:szCs w:val="19"/>
          <w:lang w:val="en-GB"/>
        </w:rPr>
        <w:br/>
      </w:r>
      <w:r w:rsidR="00C57A5A" w:rsidRPr="00EB038B">
        <w:rPr>
          <w:rFonts w:ascii="Arial" w:hAnsi="Arial" w:cs="Arial"/>
          <w:sz w:val="19"/>
          <w:szCs w:val="19"/>
          <w:lang w:val="en-GB"/>
        </w:rPr>
        <w:t>(</w:t>
      </w:r>
      <w:proofErr w:type="gramStart"/>
      <w:r w:rsidR="00C57A5A" w:rsidRPr="00EB038B">
        <w:rPr>
          <w:rFonts w:ascii="Arial" w:hAnsi="Arial" w:cs="Arial"/>
          <w:sz w:val="19"/>
          <w:szCs w:val="19"/>
          <w:lang w:val="en-GB"/>
        </w:rPr>
        <w:t>201</w:t>
      </w:r>
      <w:r w:rsidR="00D66B87" w:rsidRPr="0051708F">
        <w:rPr>
          <w:rFonts w:ascii="Arial" w:hAnsi="Arial" w:cs="Arial"/>
          <w:sz w:val="19"/>
          <w:szCs w:val="19"/>
        </w:rPr>
        <w:t>9</w:t>
      </w:r>
      <w:r w:rsidR="00C57A5A" w:rsidRPr="00C57A5A">
        <w:rPr>
          <w:rFonts w:ascii="Arial" w:hAnsi="Arial" w:cs="Arial"/>
          <w:sz w:val="19"/>
          <w:szCs w:val="19"/>
          <w:lang w:val="en-GB"/>
        </w:rPr>
        <w:t xml:space="preserve"> :</w:t>
      </w:r>
      <w:proofErr w:type="gramEnd"/>
      <w:r w:rsidR="00C57A5A" w:rsidRPr="00C57A5A">
        <w:rPr>
          <w:rFonts w:ascii="Arial" w:hAnsi="Arial" w:cs="Arial"/>
          <w:sz w:val="19"/>
          <w:szCs w:val="19"/>
          <w:lang w:val="en-GB"/>
        </w:rPr>
        <w:t xml:space="preserve"> 1.55% - 2.</w:t>
      </w:r>
      <w:r w:rsidR="004D0492">
        <w:rPr>
          <w:rFonts w:ascii="Arial" w:hAnsi="Arial" w:cs="Arial"/>
          <w:sz w:val="19"/>
          <w:szCs w:val="19"/>
          <w:lang w:val="en-GB"/>
        </w:rPr>
        <w:t>66</w:t>
      </w:r>
      <w:r w:rsidR="00C57A5A" w:rsidRPr="00C57A5A">
        <w:rPr>
          <w:rFonts w:ascii="Arial" w:hAnsi="Arial" w:cs="Arial"/>
          <w:sz w:val="19"/>
          <w:szCs w:val="19"/>
          <w:lang w:val="en-GB"/>
        </w:rPr>
        <w:t>% per annum). These loans are collateralized by the mortgage of the Company’s land, buildings thereon and machinery, investment property, bank deposit, the pledge of the Company’s shares belonging to the Company’s shareholders and the personal guarantees of certain Company’s directors.</w:t>
      </w:r>
    </w:p>
    <w:p w14:paraId="4D042552" w14:textId="77777777" w:rsidR="005228FB" w:rsidRPr="0051708F" w:rsidRDefault="005228FB" w:rsidP="00745959">
      <w:pPr>
        <w:spacing w:line="360" w:lineRule="auto"/>
        <w:ind w:left="360"/>
        <w:jc w:val="thaiDistribute"/>
        <w:rPr>
          <w:rFonts w:ascii="Arial" w:hAnsi="Arial" w:cs="Arial"/>
          <w:sz w:val="19"/>
          <w:szCs w:val="19"/>
        </w:rPr>
      </w:pPr>
    </w:p>
    <w:p w14:paraId="33188A97" w14:textId="2FE05E30" w:rsidR="00F84D17" w:rsidRPr="00375606" w:rsidRDefault="008450E9" w:rsidP="0051708F">
      <w:pPr>
        <w:pStyle w:val="ListParagraph"/>
        <w:numPr>
          <w:ilvl w:val="0"/>
          <w:numId w:val="5"/>
        </w:numPr>
        <w:spacing w:line="360" w:lineRule="auto"/>
        <w:rPr>
          <w:rFonts w:ascii="Arial" w:hAnsi="Arial" w:cs="Arial"/>
          <w:b/>
          <w:bCs/>
          <w:caps/>
          <w:sz w:val="19"/>
          <w:szCs w:val="19"/>
        </w:rPr>
      </w:pPr>
      <w:r w:rsidRPr="008450E9">
        <w:rPr>
          <w:rFonts w:ascii="Arial" w:hAnsi="Arial" w:cs="Arial"/>
          <w:b/>
          <w:bCs/>
          <w:caps/>
          <w:sz w:val="19"/>
          <w:szCs w:val="19"/>
          <w:lang w:eastAsia="en-US" w:bidi="ar-SA"/>
        </w:rPr>
        <w:t>LEASE LIABILITIES</w:t>
      </w:r>
    </w:p>
    <w:p w14:paraId="4F89877D" w14:textId="33B7D518" w:rsidR="00DB79B3"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596F3CFD" w:rsidR="00DF333C" w:rsidRPr="0051708F" w:rsidRDefault="00CE28FB">
      <w:pPr>
        <w:pStyle w:val="BodyTextIndent3"/>
        <w:tabs>
          <w:tab w:val="left" w:pos="630"/>
        </w:tabs>
        <w:spacing w:line="360" w:lineRule="auto"/>
        <w:ind w:left="360" w:firstLine="0"/>
        <w:jc w:val="left"/>
        <w:rPr>
          <w:rFonts w:ascii="Arial" w:hAnsi="Arial" w:cs="Arial"/>
          <w:b/>
          <w:bCs/>
          <w:sz w:val="19"/>
          <w:szCs w:val="19"/>
          <w:lang w:bidi="th-TH"/>
        </w:rPr>
      </w:pPr>
      <w:r w:rsidRPr="00375606">
        <w:rPr>
          <w:rFonts w:ascii="Arial" w:hAnsi="Arial" w:cs="Arial"/>
          <w:b/>
          <w:bCs/>
          <w:sz w:val="19"/>
          <w:szCs w:val="19"/>
          <w:lang w:bidi="th-TH"/>
        </w:rPr>
        <w:t>Right-of-use</w:t>
      </w:r>
    </w:p>
    <w:p w14:paraId="1B839CF0" w14:textId="77777777" w:rsidR="00201565" w:rsidRPr="0051708F"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404BF2DE" w:rsidR="00201565" w:rsidRPr="0051708F" w:rsidRDefault="00201565" w:rsidP="00201565">
      <w:pPr>
        <w:pStyle w:val="BodyTextIndent3"/>
        <w:tabs>
          <w:tab w:val="left" w:pos="540"/>
        </w:tabs>
        <w:spacing w:line="360" w:lineRule="auto"/>
        <w:ind w:left="360" w:firstLine="0"/>
        <w:jc w:val="left"/>
        <w:rPr>
          <w:rFonts w:ascii="Arial" w:hAnsi="Arial" w:cs="Arial"/>
          <w:sz w:val="19"/>
          <w:szCs w:val="19"/>
          <w:lang w:bidi="th-TH"/>
        </w:rPr>
      </w:pPr>
      <w:r>
        <w:rPr>
          <w:rFonts w:ascii="Arial" w:hAnsi="Arial" w:cs="Arial"/>
          <w:sz w:val="19"/>
          <w:szCs w:val="19"/>
          <w:lang w:bidi="th-TH"/>
        </w:rPr>
        <w:t>T</w:t>
      </w:r>
      <w:r w:rsidRPr="00644B06">
        <w:rPr>
          <w:rFonts w:ascii="Arial" w:hAnsi="Arial" w:cs="Arial"/>
          <w:sz w:val="19"/>
          <w:szCs w:val="19"/>
          <w:lang w:val="en-GB"/>
        </w:rPr>
        <w:t>he Company has classified right-of-use by asset category into property, plant, and equipment</w:t>
      </w:r>
      <w:r w:rsidR="00BD0E61">
        <w:rPr>
          <w:rFonts w:ascii="Arial" w:hAnsi="Arial" w:cs="Arial"/>
          <w:sz w:val="19"/>
          <w:szCs w:val="19"/>
        </w:rPr>
        <w:t xml:space="preserve"> which</w:t>
      </w:r>
      <w:r w:rsidR="00543340" w:rsidRPr="0051708F">
        <w:rPr>
          <w:rFonts w:ascii="Arial" w:hAnsi="Arial" w:cs="Arial"/>
          <w:sz w:val="19"/>
          <w:szCs w:val="19"/>
          <w:lang w:bidi="th-TH"/>
        </w:rPr>
        <w:t xml:space="preserve"> are</w:t>
      </w:r>
      <w:r w:rsidR="00BD0E61" w:rsidRPr="0051708F">
        <w:rPr>
          <w:rFonts w:ascii="Arial" w:hAnsi="Arial" w:cs="Arial"/>
          <w:sz w:val="19"/>
          <w:szCs w:val="19"/>
          <w:lang w:bidi="th-TH"/>
        </w:rPr>
        <w:t xml:space="preserve"> summarize</w:t>
      </w:r>
      <w:r w:rsidR="004E4BA2" w:rsidRPr="0051708F">
        <w:rPr>
          <w:rFonts w:ascii="Arial" w:hAnsi="Arial" w:cs="Arial"/>
          <w:sz w:val="19"/>
          <w:szCs w:val="19"/>
          <w:lang w:bidi="th-TH"/>
        </w:rPr>
        <w:t>d</w:t>
      </w:r>
      <w:r w:rsidR="00543340" w:rsidRPr="0051708F">
        <w:rPr>
          <w:rFonts w:ascii="Arial" w:hAnsi="Arial" w:cs="Arial"/>
          <w:sz w:val="19"/>
          <w:szCs w:val="19"/>
          <w:lang w:bidi="th-TH"/>
        </w:rPr>
        <w:t xml:space="preserve"> as follow:</w:t>
      </w:r>
    </w:p>
    <w:p w14:paraId="0565EB25" w14:textId="31FA9B98" w:rsidR="00DE3DBC" w:rsidRPr="00BD0E61"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1433"/>
        <w:gridCol w:w="1440"/>
        <w:gridCol w:w="1412"/>
      </w:tblGrid>
      <w:tr w:rsidR="00253A37" w:rsidRPr="00341764" w14:paraId="5B8FDA61" w14:textId="77777777" w:rsidTr="00375606">
        <w:trPr>
          <w:trHeight w:val="72"/>
        </w:trPr>
        <w:tc>
          <w:tcPr>
            <w:tcW w:w="4860" w:type="dxa"/>
          </w:tcPr>
          <w:p w14:paraId="09BF71BF" w14:textId="77777777" w:rsidR="00253A37" w:rsidRPr="00375606" w:rsidRDefault="00253A37" w:rsidP="009B4F9C">
            <w:pPr>
              <w:spacing w:line="360" w:lineRule="auto"/>
              <w:jc w:val="thaiDistribute"/>
              <w:rPr>
                <w:rFonts w:ascii="Arial" w:hAnsi="Arial" w:cs="Arial"/>
                <w:sz w:val="19"/>
                <w:szCs w:val="19"/>
              </w:rPr>
            </w:pPr>
          </w:p>
        </w:tc>
        <w:tc>
          <w:tcPr>
            <w:tcW w:w="4230" w:type="dxa"/>
            <w:gridSpan w:val="3"/>
          </w:tcPr>
          <w:p w14:paraId="1413EDA0" w14:textId="392286B6" w:rsidR="00253A37" w:rsidRPr="00375606" w:rsidRDefault="00253A37" w:rsidP="00375606">
            <w:pPr>
              <w:pBdr>
                <w:bottom w:val="single" w:sz="4" w:space="1" w:color="auto"/>
              </w:pBdr>
              <w:spacing w:line="360" w:lineRule="auto"/>
              <w:jc w:val="center"/>
              <w:rPr>
                <w:rFonts w:ascii="Arial" w:hAnsi="Arial" w:cs="Arial"/>
                <w:sz w:val="19"/>
                <w:szCs w:val="19"/>
              </w:rPr>
            </w:pPr>
            <w:r w:rsidRPr="00C75905">
              <w:rPr>
                <w:rFonts w:ascii="Arial" w:hAnsi="Arial" w:cs="Arial"/>
                <w:sz w:val="19"/>
                <w:szCs w:val="19"/>
              </w:rPr>
              <w:t>Thousand Baht</w:t>
            </w:r>
          </w:p>
        </w:tc>
      </w:tr>
      <w:tr w:rsidR="000300B2" w:rsidRPr="00341764" w14:paraId="3FE90BDD" w14:textId="77777777" w:rsidTr="00375606">
        <w:trPr>
          <w:trHeight w:val="72"/>
        </w:trPr>
        <w:tc>
          <w:tcPr>
            <w:tcW w:w="4860" w:type="dxa"/>
          </w:tcPr>
          <w:p w14:paraId="764950A5" w14:textId="77777777" w:rsidR="00253A37" w:rsidRPr="00854100" w:rsidRDefault="00253A37" w:rsidP="009B4F9C">
            <w:pPr>
              <w:spacing w:line="360" w:lineRule="auto"/>
              <w:jc w:val="thaiDistribute"/>
              <w:rPr>
                <w:rFonts w:ascii="Arial" w:hAnsi="Arial" w:cs="Arial"/>
                <w:sz w:val="19"/>
                <w:szCs w:val="19"/>
              </w:rPr>
            </w:pPr>
          </w:p>
        </w:tc>
        <w:tc>
          <w:tcPr>
            <w:tcW w:w="1440" w:type="dxa"/>
          </w:tcPr>
          <w:p w14:paraId="553F3F1F" w14:textId="2B18621A" w:rsidR="00253A37" w:rsidRPr="000C4BA5" w:rsidRDefault="000C4BA5" w:rsidP="00375606">
            <w:pPr>
              <w:pBdr>
                <w:bottom w:val="single" w:sz="4" w:space="1" w:color="auto"/>
              </w:pBdr>
              <w:spacing w:line="360" w:lineRule="auto"/>
              <w:jc w:val="center"/>
              <w:rPr>
                <w:rFonts w:ascii="Arial" w:hAnsi="Arial" w:cs="Arial"/>
                <w:sz w:val="19"/>
                <w:szCs w:val="19"/>
              </w:rPr>
            </w:pPr>
            <w:r>
              <w:rPr>
                <w:rFonts w:ascii="Arial" w:hAnsi="Arial" w:cs="Arial"/>
                <w:sz w:val="19"/>
                <w:szCs w:val="19"/>
              </w:rPr>
              <w:t>Land</w:t>
            </w:r>
          </w:p>
        </w:tc>
        <w:tc>
          <w:tcPr>
            <w:tcW w:w="1440" w:type="dxa"/>
          </w:tcPr>
          <w:p w14:paraId="2288036D" w14:textId="26EF9099" w:rsidR="00253A37" w:rsidRPr="000C4BA5" w:rsidRDefault="000C4BA5" w:rsidP="00375606">
            <w:pPr>
              <w:pBdr>
                <w:bottom w:val="single" w:sz="4" w:space="1" w:color="auto"/>
              </w:pBdr>
              <w:spacing w:line="360" w:lineRule="auto"/>
              <w:jc w:val="center"/>
              <w:rPr>
                <w:rFonts w:ascii="Arial" w:hAnsi="Arial" w:cs="Arial"/>
                <w:sz w:val="19"/>
                <w:szCs w:val="19"/>
              </w:rPr>
            </w:pPr>
            <w:r>
              <w:rPr>
                <w:rFonts w:ascii="Arial" w:hAnsi="Arial" w:cs="Arial"/>
                <w:sz w:val="19"/>
                <w:szCs w:val="19"/>
              </w:rPr>
              <w:t>Vehicles</w:t>
            </w:r>
          </w:p>
        </w:tc>
        <w:tc>
          <w:tcPr>
            <w:tcW w:w="1350" w:type="dxa"/>
          </w:tcPr>
          <w:p w14:paraId="75A7C2CC" w14:textId="3DDA0984" w:rsidR="00253A37" w:rsidRPr="000C4BA5" w:rsidRDefault="000C4BA5" w:rsidP="00375606">
            <w:pPr>
              <w:pBdr>
                <w:bottom w:val="single" w:sz="4" w:space="1" w:color="auto"/>
              </w:pBdr>
              <w:spacing w:line="360" w:lineRule="auto"/>
              <w:jc w:val="center"/>
              <w:rPr>
                <w:rFonts w:ascii="Arial" w:hAnsi="Arial" w:cs="Arial"/>
                <w:sz w:val="19"/>
                <w:szCs w:val="19"/>
              </w:rPr>
            </w:pPr>
            <w:r>
              <w:rPr>
                <w:rFonts w:ascii="Arial" w:hAnsi="Arial" w:cs="Arial"/>
                <w:sz w:val="19"/>
                <w:szCs w:val="19"/>
              </w:rPr>
              <w:t>Total</w:t>
            </w:r>
          </w:p>
        </w:tc>
      </w:tr>
      <w:tr w:rsidR="000300B2" w:rsidRPr="00341764" w14:paraId="580C18EE" w14:textId="77777777" w:rsidTr="00375606">
        <w:trPr>
          <w:trHeight w:val="113"/>
        </w:trPr>
        <w:tc>
          <w:tcPr>
            <w:tcW w:w="4860" w:type="dxa"/>
          </w:tcPr>
          <w:p w14:paraId="704D0544" w14:textId="6FDC2EA7" w:rsidR="00253A37" w:rsidRPr="00375606" w:rsidRDefault="00253A37" w:rsidP="009B4F9C">
            <w:pPr>
              <w:spacing w:line="360" w:lineRule="auto"/>
              <w:jc w:val="thaiDistribute"/>
              <w:rPr>
                <w:rFonts w:ascii="Arial" w:hAnsi="Arial" w:cs="Arial"/>
                <w:b/>
                <w:bCs/>
                <w:sz w:val="19"/>
                <w:szCs w:val="19"/>
              </w:rPr>
            </w:pPr>
          </w:p>
        </w:tc>
        <w:tc>
          <w:tcPr>
            <w:tcW w:w="1440" w:type="dxa"/>
          </w:tcPr>
          <w:p w14:paraId="0A807F54" w14:textId="77777777" w:rsidR="00253A37" w:rsidRPr="00854100" w:rsidRDefault="00253A37" w:rsidP="00D9676A">
            <w:pPr>
              <w:spacing w:line="360" w:lineRule="auto"/>
              <w:jc w:val="thaiDistribute"/>
              <w:rPr>
                <w:rFonts w:ascii="Arial" w:hAnsi="Arial" w:cs="Arial"/>
                <w:sz w:val="19"/>
                <w:szCs w:val="19"/>
              </w:rPr>
            </w:pPr>
          </w:p>
        </w:tc>
        <w:tc>
          <w:tcPr>
            <w:tcW w:w="1440" w:type="dxa"/>
          </w:tcPr>
          <w:p w14:paraId="1FE7F25F" w14:textId="30A379B2" w:rsidR="00253A37" w:rsidRPr="00243B21" w:rsidRDefault="00253A37" w:rsidP="00D9676A">
            <w:pPr>
              <w:spacing w:line="360" w:lineRule="auto"/>
              <w:jc w:val="thaiDistribute"/>
              <w:rPr>
                <w:rFonts w:ascii="Arial" w:hAnsi="Arial" w:cs="Arial"/>
                <w:sz w:val="19"/>
                <w:szCs w:val="19"/>
              </w:rPr>
            </w:pPr>
          </w:p>
        </w:tc>
        <w:tc>
          <w:tcPr>
            <w:tcW w:w="1350" w:type="dxa"/>
          </w:tcPr>
          <w:p w14:paraId="55D007D3" w14:textId="31082108" w:rsidR="00253A37" w:rsidRPr="00375606" w:rsidRDefault="00253A37" w:rsidP="00D9676A">
            <w:pPr>
              <w:spacing w:line="360" w:lineRule="auto"/>
              <w:jc w:val="thaiDistribute"/>
              <w:rPr>
                <w:rFonts w:ascii="Arial" w:hAnsi="Arial" w:cs="Arial"/>
                <w:sz w:val="19"/>
                <w:szCs w:val="19"/>
              </w:rPr>
            </w:pPr>
          </w:p>
        </w:tc>
      </w:tr>
      <w:tr w:rsidR="00EF2796" w:rsidRPr="00341764" w14:paraId="43E9FB48" w14:textId="77777777" w:rsidTr="0051708F">
        <w:trPr>
          <w:trHeight w:val="77"/>
        </w:trPr>
        <w:tc>
          <w:tcPr>
            <w:tcW w:w="4860" w:type="dxa"/>
          </w:tcPr>
          <w:p w14:paraId="63254BA9" w14:textId="33919296" w:rsidR="000C4BA5" w:rsidRPr="0051708F" w:rsidRDefault="000C4BA5" w:rsidP="000C4BA5">
            <w:pPr>
              <w:spacing w:line="360" w:lineRule="auto"/>
              <w:jc w:val="thaiDistribute"/>
              <w:rPr>
                <w:rFonts w:ascii="Arial" w:hAnsi="Arial" w:cs="Arial"/>
                <w:sz w:val="19"/>
                <w:szCs w:val="19"/>
              </w:rPr>
            </w:pPr>
            <w:r w:rsidRPr="00375606">
              <w:rPr>
                <w:rFonts w:ascii="Arial" w:hAnsi="Arial" w:cs="Arial"/>
                <w:sz w:val="19"/>
                <w:szCs w:val="19"/>
              </w:rPr>
              <w:t xml:space="preserve">Net book value as </w:t>
            </w:r>
            <w:proofErr w:type="gramStart"/>
            <w:r w:rsidRPr="00375606">
              <w:rPr>
                <w:rFonts w:ascii="Arial" w:hAnsi="Arial" w:cs="Arial"/>
                <w:sz w:val="19"/>
                <w:szCs w:val="19"/>
              </w:rPr>
              <w:t>at</w:t>
            </w:r>
            <w:proofErr w:type="gramEnd"/>
            <w:r w:rsidRPr="00375606">
              <w:rPr>
                <w:rFonts w:ascii="Arial" w:hAnsi="Arial" w:cs="Arial"/>
                <w:sz w:val="19"/>
                <w:szCs w:val="19"/>
              </w:rPr>
              <w:t xml:space="preserve"> 1 January 2020</w:t>
            </w:r>
          </w:p>
        </w:tc>
        <w:tc>
          <w:tcPr>
            <w:tcW w:w="1440" w:type="dxa"/>
          </w:tcPr>
          <w:p w14:paraId="7F94F1D4" w14:textId="5E812F9C" w:rsidR="000C4BA5" w:rsidRDefault="000C4BA5" w:rsidP="000C4BA5">
            <w:pPr>
              <w:spacing w:line="360" w:lineRule="auto"/>
              <w:jc w:val="right"/>
              <w:rPr>
                <w:rFonts w:ascii="Arial" w:hAnsi="Arial" w:cs="Arial"/>
                <w:sz w:val="19"/>
                <w:szCs w:val="19"/>
              </w:rPr>
            </w:pPr>
            <w:r>
              <w:rPr>
                <w:rFonts w:ascii="Arial" w:hAnsi="Arial" w:cs="Arial"/>
                <w:sz w:val="19"/>
                <w:szCs w:val="19"/>
              </w:rPr>
              <w:t>3,959</w:t>
            </w:r>
          </w:p>
        </w:tc>
        <w:tc>
          <w:tcPr>
            <w:tcW w:w="1440" w:type="dxa"/>
          </w:tcPr>
          <w:p w14:paraId="7409A180" w14:textId="3C953AE3" w:rsidR="000C4BA5" w:rsidRDefault="00BA0E48" w:rsidP="000C4BA5">
            <w:pPr>
              <w:spacing w:line="360" w:lineRule="auto"/>
              <w:jc w:val="right"/>
              <w:rPr>
                <w:rFonts w:ascii="Arial" w:hAnsi="Arial" w:cs="Arial"/>
                <w:sz w:val="19"/>
                <w:szCs w:val="19"/>
              </w:rPr>
            </w:pPr>
            <w:r>
              <w:rPr>
                <w:rFonts w:ascii="Arial" w:hAnsi="Arial" w:cs="Arial"/>
                <w:sz w:val="19"/>
                <w:szCs w:val="19"/>
              </w:rPr>
              <w:t>3,301</w:t>
            </w:r>
          </w:p>
        </w:tc>
        <w:tc>
          <w:tcPr>
            <w:tcW w:w="1350" w:type="dxa"/>
          </w:tcPr>
          <w:p w14:paraId="28D46D22" w14:textId="2537BA9C" w:rsidR="000C4BA5" w:rsidRPr="00375606" w:rsidRDefault="003724B6" w:rsidP="000C4BA5">
            <w:pPr>
              <w:spacing w:line="360" w:lineRule="auto"/>
              <w:jc w:val="right"/>
              <w:rPr>
                <w:rFonts w:ascii="Arial" w:hAnsi="Arial" w:cs="Arial"/>
                <w:sz w:val="19"/>
                <w:szCs w:val="19"/>
              </w:rPr>
            </w:pPr>
            <w:r w:rsidRPr="003724B6">
              <w:rPr>
                <w:rFonts w:ascii="Arial" w:hAnsi="Arial" w:cs="Arial"/>
                <w:sz w:val="19"/>
                <w:szCs w:val="19"/>
              </w:rPr>
              <w:t>7,260</w:t>
            </w:r>
          </w:p>
        </w:tc>
      </w:tr>
      <w:tr w:rsidR="00EF2796" w:rsidRPr="00341764" w14:paraId="446A5C6B" w14:textId="77777777" w:rsidTr="0051708F">
        <w:trPr>
          <w:trHeight w:val="77"/>
        </w:trPr>
        <w:tc>
          <w:tcPr>
            <w:tcW w:w="4860" w:type="dxa"/>
          </w:tcPr>
          <w:p w14:paraId="287E05CA" w14:textId="77777777" w:rsidR="000C4BA5" w:rsidRPr="00375606" w:rsidRDefault="000C4BA5" w:rsidP="000C4BA5">
            <w:pPr>
              <w:spacing w:line="360" w:lineRule="auto"/>
              <w:jc w:val="thaiDistribute"/>
              <w:rPr>
                <w:rFonts w:ascii="Arial" w:hAnsi="Arial" w:cs="Arial"/>
                <w:sz w:val="19"/>
                <w:szCs w:val="19"/>
              </w:rPr>
            </w:pPr>
            <w:r w:rsidRPr="00375606">
              <w:rPr>
                <w:rFonts w:ascii="Arial" w:hAnsi="Arial" w:cs="Arial"/>
                <w:sz w:val="19"/>
                <w:szCs w:val="19"/>
              </w:rPr>
              <w:t>Additions</w:t>
            </w:r>
          </w:p>
        </w:tc>
        <w:tc>
          <w:tcPr>
            <w:tcW w:w="1440" w:type="dxa"/>
          </w:tcPr>
          <w:p w14:paraId="48AE7A22" w14:textId="604D3F3C" w:rsidR="000C4BA5" w:rsidRDefault="004E6ACA" w:rsidP="004E6ACA">
            <w:pPr>
              <w:spacing w:line="360" w:lineRule="auto"/>
              <w:ind w:left="720"/>
              <w:rPr>
                <w:rFonts w:ascii="Arial" w:hAnsi="Arial" w:cs="Arial"/>
                <w:sz w:val="19"/>
                <w:szCs w:val="19"/>
              </w:rPr>
            </w:pPr>
            <w:r>
              <w:rPr>
                <w:rFonts w:ascii="Arial" w:hAnsi="Arial" w:cs="Arial"/>
                <w:sz w:val="19"/>
                <w:szCs w:val="19"/>
              </w:rPr>
              <w:t xml:space="preserve">  </w:t>
            </w:r>
            <w:r w:rsidR="000C4BA5">
              <w:rPr>
                <w:rFonts w:ascii="Arial" w:hAnsi="Arial" w:cs="Arial"/>
                <w:sz w:val="19"/>
                <w:szCs w:val="19"/>
              </w:rPr>
              <w:t>-</w:t>
            </w:r>
          </w:p>
        </w:tc>
        <w:tc>
          <w:tcPr>
            <w:tcW w:w="1440" w:type="dxa"/>
          </w:tcPr>
          <w:p w14:paraId="76EDD067" w14:textId="63CA1CBE" w:rsidR="000C4BA5" w:rsidRDefault="00F77DFB" w:rsidP="000C4BA5">
            <w:pPr>
              <w:spacing w:line="360" w:lineRule="auto"/>
              <w:ind w:left="720"/>
              <w:jc w:val="center"/>
              <w:rPr>
                <w:rFonts w:ascii="Arial" w:hAnsi="Arial" w:cs="Arial"/>
                <w:sz w:val="19"/>
                <w:szCs w:val="19"/>
              </w:rPr>
            </w:pPr>
            <w:r w:rsidRPr="00F77DFB">
              <w:rPr>
                <w:rFonts w:ascii="Arial" w:hAnsi="Arial" w:cs="Arial"/>
                <w:sz w:val="19"/>
                <w:szCs w:val="19"/>
              </w:rPr>
              <w:t>3,296</w:t>
            </w:r>
          </w:p>
        </w:tc>
        <w:tc>
          <w:tcPr>
            <w:tcW w:w="1350" w:type="dxa"/>
          </w:tcPr>
          <w:p w14:paraId="05B0DB65" w14:textId="48F4088D" w:rsidR="00047912" w:rsidRPr="00375606" w:rsidRDefault="002B3624" w:rsidP="00375606">
            <w:pPr>
              <w:spacing w:line="360" w:lineRule="auto"/>
              <w:ind w:left="720"/>
              <w:jc w:val="right"/>
              <w:rPr>
                <w:rFonts w:ascii="Arial" w:hAnsi="Arial" w:cs="Arial"/>
                <w:sz w:val="19"/>
                <w:szCs w:val="19"/>
              </w:rPr>
            </w:pPr>
            <w:r w:rsidRPr="002B3624">
              <w:rPr>
                <w:rFonts w:ascii="Arial" w:hAnsi="Arial" w:cs="Arial"/>
                <w:sz w:val="19"/>
                <w:szCs w:val="19"/>
              </w:rPr>
              <w:t>3,296</w:t>
            </w:r>
          </w:p>
        </w:tc>
      </w:tr>
      <w:tr w:rsidR="000300B2" w:rsidRPr="00341764" w14:paraId="0752619C" w14:textId="77777777" w:rsidTr="0051708F">
        <w:trPr>
          <w:trHeight w:val="77"/>
        </w:trPr>
        <w:tc>
          <w:tcPr>
            <w:tcW w:w="4860" w:type="dxa"/>
          </w:tcPr>
          <w:p w14:paraId="690C0237" w14:textId="3C70D67B" w:rsidR="000C4BA5" w:rsidRPr="00375606" w:rsidRDefault="000C4BA5" w:rsidP="000C4BA5">
            <w:pPr>
              <w:spacing w:line="360" w:lineRule="auto"/>
              <w:jc w:val="thaiDistribute"/>
              <w:rPr>
                <w:rFonts w:ascii="Arial" w:hAnsi="Arial" w:cs="Arial"/>
                <w:sz w:val="19"/>
                <w:szCs w:val="19"/>
              </w:rPr>
            </w:pPr>
            <w:r w:rsidRPr="00375606">
              <w:rPr>
                <w:rFonts w:ascii="Arial" w:hAnsi="Arial" w:cs="Arial"/>
                <w:sz w:val="19"/>
                <w:szCs w:val="19"/>
              </w:rPr>
              <w:t>Depreciation</w:t>
            </w:r>
          </w:p>
        </w:tc>
        <w:tc>
          <w:tcPr>
            <w:tcW w:w="1440" w:type="dxa"/>
          </w:tcPr>
          <w:p w14:paraId="17481078" w14:textId="7CF7E165" w:rsidR="000C4BA5" w:rsidRDefault="000C4BA5" w:rsidP="000C4BA5">
            <w:pPr>
              <w:spacing w:line="360" w:lineRule="auto"/>
              <w:jc w:val="right"/>
              <w:rPr>
                <w:rFonts w:ascii="Arial" w:hAnsi="Arial" w:cs="Arial"/>
                <w:sz w:val="19"/>
                <w:szCs w:val="19"/>
              </w:rPr>
            </w:pPr>
            <w:r>
              <w:rPr>
                <w:rFonts w:ascii="Arial" w:hAnsi="Arial" w:cs="Arial"/>
                <w:sz w:val="19"/>
                <w:szCs w:val="19"/>
              </w:rPr>
              <w:t>(1,053)</w:t>
            </w:r>
          </w:p>
        </w:tc>
        <w:tc>
          <w:tcPr>
            <w:tcW w:w="1440" w:type="dxa"/>
          </w:tcPr>
          <w:p w14:paraId="44D949F2" w14:textId="7AAC6815" w:rsidR="000C4BA5" w:rsidRPr="0051708F" w:rsidRDefault="00787878" w:rsidP="000C4BA5">
            <w:pPr>
              <w:spacing w:line="360" w:lineRule="auto"/>
              <w:jc w:val="right"/>
              <w:rPr>
                <w:rFonts w:ascii="Arial" w:hAnsi="Arial" w:cs="Arial"/>
                <w:sz w:val="19"/>
                <w:szCs w:val="19"/>
              </w:rPr>
            </w:pPr>
            <w:r w:rsidRPr="0051708F">
              <w:rPr>
                <w:rFonts w:ascii="Arial" w:hAnsi="Arial" w:cs="Arial"/>
                <w:sz w:val="19"/>
                <w:szCs w:val="19"/>
              </w:rPr>
              <w:t>(2,319)</w:t>
            </w:r>
          </w:p>
        </w:tc>
        <w:tc>
          <w:tcPr>
            <w:tcW w:w="1350" w:type="dxa"/>
          </w:tcPr>
          <w:p w14:paraId="0CBDE84D" w14:textId="02BB5D8D" w:rsidR="000C4BA5" w:rsidRPr="00375606" w:rsidRDefault="006F3A50" w:rsidP="000C4BA5">
            <w:pPr>
              <w:spacing w:line="360" w:lineRule="auto"/>
              <w:jc w:val="right"/>
              <w:rPr>
                <w:rFonts w:ascii="Arial" w:hAnsi="Arial" w:cs="Arial"/>
                <w:sz w:val="19"/>
                <w:szCs w:val="19"/>
              </w:rPr>
            </w:pPr>
            <w:r w:rsidRPr="006F3A50">
              <w:rPr>
                <w:rFonts w:ascii="Arial" w:hAnsi="Arial" w:cs="Arial"/>
                <w:sz w:val="19"/>
                <w:szCs w:val="19"/>
              </w:rPr>
              <w:t>(3,372)</w:t>
            </w:r>
          </w:p>
        </w:tc>
      </w:tr>
      <w:tr w:rsidR="000300B2" w:rsidRPr="00341764" w14:paraId="0B57A763" w14:textId="77777777" w:rsidTr="00375606">
        <w:trPr>
          <w:trHeight w:val="394"/>
        </w:trPr>
        <w:tc>
          <w:tcPr>
            <w:tcW w:w="4860" w:type="dxa"/>
          </w:tcPr>
          <w:p w14:paraId="3F685B86" w14:textId="7BAEE181" w:rsidR="000C4BA5" w:rsidRPr="00375606" w:rsidRDefault="000C4BA5" w:rsidP="000C4BA5">
            <w:pPr>
              <w:spacing w:line="360" w:lineRule="auto"/>
              <w:jc w:val="thaiDistribute"/>
              <w:rPr>
                <w:rFonts w:ascii="Arial" w:hAnsi="Arial" w:cs="Arial"/>
                <w:sz w:val="19"/>
                <w:szCs w:val="19"/>
              </w:rPr>
            </w:pPr>
            <w:r w:rsidRPr="00375606">
              <w:rPr>
                <w:rFonts w:ascii="Arial" w:hAnsi="Arial" w:cs="Arial"/>
                <w:sz w:val="19"/>
                <w:szCs w:val="19"/>
              </w:rPr>
              <w:t xml:space="preserve">Net book value as </w:t>
            </w:r>
            <w:proofErr w:type="gramStart"/>
            <w:r w:rsidRPr="00375606">
              <w:rPr>
                <w:rFonts w:ascii="Arial" w:hAnsi="Arial" w:cs="Arial"/>
                <w:sz w:val="19"/>
                <w:szCs w:val="19"/>
              </w:rPr>
              <w:t>at</w:t>
            </w:r>
            <w:proofErr w:type="gramEnd"/>
            <w:r w:rsidRPr="00375606">
              <w:rPr>
                <w:rFonts w:ascii="Arial" w:hAnsi="Arial" w:cs="Arial"/>
                <w:sz w:val="19"/>
                <w:szCs w:val="19"/>
              </w:rPr>
              <w:t xml:space="preserve"> </w:t>
            </w:r>
            <w:r>
              <w:rPr>
                <w:rFonts w:ascii="Arial" w:hAnsi="Arial" w:cs="Arial"/>
                <w:sz w:val="19"/>
                <w:szCs w:val="19"/>
              </w:rPr>
              <w:t>31 December</w:t>
            </w:r>
            <w:r w:rsidRPr="00375606">
              <w:rPr>
                <w:rFonts w:ascii="Arial" w:hAnsi="Arial" w:cs="Arial"/>
                <w:sz w:val="19"/>
                <w:szCs w:val="19"/>
              </w:rPr>
              <w:t xml:space="preserve"> 2020</w:t>
            </w:r>
          </w:p>
        </w:tc>
        <w:tc>
          <w:tcPr>
            <w:tcW w:w="1440" w:type="dxa"/>
          </w:tcPr>
          <w:p w14:paraId="48386AC0" w14:textId="4C8EDE8B" w:rsidR="000C4BA5" w:rsidRDefault="000C4BA5" w:rsidP="00375606">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2,906</w:t>
            </w:r>
          </w:p>
        </w:tc>
        <w:tc>
          <w:tcPr>
            <w:tcW w:w="1440" w:type="dxa"/>
          </w:tcPr>
          <w:p w14:paraId="41707498" w14:textId="00FE120D" w:rsidR="000C4BA5" w:rsidRDefault="007B751D" w:rsidP="00375606">
            <w:pPr>
              <w:pBdr>
                <w:top w:val="single" w:sz="4" w:space="1" w:color="auto"/>
                <w:bottom w:val="single" w:sz="12" w:space="1" w:color="auto"/>
              </w:pBdr>
              <w:spacing w:line="360" w:lineRule="auto"/>
              <w:jc w:val="right"/>
              <w:rPr>
                <w:rFonts w:ascii="Arial" w:hAnsi="Arial" w:cs="Arial"/>
                <w:sz w:val="19"/>
                <w:szCs w:val="19"/>
              </w:rPr>
            </w:pPr>
            <w:r w:rsidRPr="007B751D">
              <w:rPr>
                <w:rFonts w:ascii="Arial" w:hAnsi="Arial" w:cs="Arial"/>
                <w:sz w:val="19"/>
                <w:szCs w:val="19"/>
              </w:rPr>
              <w:t>4,278</w:t>
            </w:r>
          </w:p>
        </w:tc>
        <w:tc>
          <w:tcPr>
            <w:tcW w:w="1350" w:type="dxa"/>
          </w:tcPr>
          <w:p w14:paraId="218BF7AD" w14:textId="3E5429EF" w:rsidR="000C4BA5" w:rsidRPr="00375606" w:rsidRDefault="0070148B" w:rsidP="00375606">
            <w:pPr>
              <w:pBdr>
                <w:top w:val="single" w:sz="4" w:space="1" w:color="auto"/>
                <w:bottom w:val="single" w:sz="12" w:space="1" w:color="auto"/>
              </w:pBdr>
              <w:spacing w:line="360" w:lineRule="auto"/>
              <w:jc w:val="right"/>
              <w:rPr>
                <w:rFonts w:ascii="Arial" w:hAnsi="Arial" w:cs="Arial"/>
                <w:sz w:val="19"/>
                <w:szCs w:val="19"/>
              </w:rPr>
            </w:pPr>
            <w:r w:rsidRPr="0070148B">
              <w:rPr>
                <w:rFonts w:ascii="Arial" w:hAnsi="Arial" w:cs="Arial"/>
                <w:sz w:val="19"/>
                <w:szCs w:val="19"/>
              </w:rPr>
              <w:t>7,184</w:t>
            </w:r>
          </w:p>
        </w:tc>
      </w:tr>
    </w:tbl>
    <w:p w14:paraId="010C2140" w14:textId="42A0140D" w:rsidR="00AB4E0D" w:rsidRPr="0051708F" w:rsidRDefault="00AB4E0D" w:rsidP="0051708F">
      <w:pPr>
        <w:pStyle w:val="BodyTextIndent3"/>
        <w:tabs>
          <w:tab w:val="left" w:pos="540"/>
        </w:tabs>
        <w:spacing w:line="360" w:lineRule="auto"/>
        <w:ind w:left="360" w:firstLine="0"/>
        <w:jc w:val="thaiDistribute"/>
        <w:rPr>
          <w:rFonts w:ascii="Arial" w:hAnsi="Arial" w:cs="Arial"/>
          <w:sz w:val="19"/>
          <w:szCs w:val="19"/>
          <w:cs/>
        </w:rPr>
      </w:pPr>
    </w:p>
    <w:p w14:paraId="2EF5C467" w14:textId="66FD84BE" w:rsidR="00404B7F" w:rsidRPr="00375606" w:rsidRDefault="003664FC" w:rsidP="00854100">
      <w:pPr>
        <w:pStyle w:val="BodyTextIndent3"/>
        <w:tabs>
          <w:tab w:val="left" w:pos="360"/>
        </w:tabs>
        <w:spacing w:line="360" w:lineRule="auto"/>
        <w:ind w:left="360" w:firstLine="0"/>
        <w:jc w:val="left"/>
        <w:rPr>
          <w:rFonts w:ascii="Arial" w:hAnsi="Arial" w:cs="Arial"/>
          <w:b/>
          <w:bCs/>
          <w:sz w:val="19"/>
          <w:szCs w:val="19"/>
          <w:lang w:bidi="th-TH"/>
        </w:rPr>
      </w:pPr>
      <w:r w:rsidRPr="00375606">
        <w:rPr>
          <w:rFonts w:ascii="Arial" w:hAnsi="Arial" w:cs="Arial"/>
          <w:b/>
          <w:bCs/>
          <w:sz w:val="19"/>
          <w:szCs w:val="19"/>
          <w:lang w:bidi="th-TH"/>
        </w:rPr>
        <w:t>Lease liabilities</w:t>
      </w:r>
    </w:p>
    <w:p w14:paraId="3192412C" w14:textId="77777777" w:rsidR="00F0197E"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4802226A" w:rsidR="00F0197E"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8D5CAC">
        <w:rPr>
          <w:rFonts w:ascii="Arial" w:hAnsi="Arial" w:cs="Arial"/>
          <w:sz w:val="19"/>
          <w:szCs w:val="19"/>
          <w:lang w:bidi="th-TH"/>
        </w:rPr>
        <w:t xml:space="preserve">As </w:t>
      </w:r>
      <w:proofErr w:type="gramStart"/>
      <w:r w:rsidRPr="008D5CAC">
        <w:rPr>
          <w:rFonts w:ascii="Arial" w:hAnsi="Arial" w:cs="Arial"/>
          <w:sz w:val="19"/>
          <w:szCs w:val="19"/>
          <w:lang w:bidi="th-TH"/>
        </w:rPr>
        <w:t>at</w:t>
      </w:r>
      <w:proofErr w:type="gramEnd"/>
      <w:r w:rsidRPr="008D5CAC">
        <w:rPr>
          <w:rFonts w:ascii="Arial" w:hAnsi="Arial" w:cs="Arial"/>
          <w:sz w:val="19"/>
          <w:szCs w:val="19"/>
          <w:lang w:bidi="th-TH"/>
        </w:rPr>
        <w:t xml:space="preserve"> 31 December 2020 and 2019, the Company has lease agreements for vehicles and land that are being used in the operations with instalment periods of 36 - 48 months</w:t>
      </w:r>
      <w:r w:rsidRPr="0051708F">
        <w:rPr>
          <w:rFonts w:ascii="Arial" w:hAnsi="Arial" w:cs="Arial"/>
          <w:sz w:val="19"/>
          <w:szCs w:val="19"/>
          <w:lang w:bidi="th-TH"/>
        </w:rPr>
        <w:t>.</w:t>
      </w:r>
      <w:r w:rsidRPr="008D5CAC">
        <w:rPr>
          <w:rFonts w:ascii="Arial" w:hAnsi="Arial" w:cs="Arial"/>
          <w:sz w:val="19"/>
          <w:szCs w:val="19"/>
          <w:lang w:bidi="th-TH"/>
        </w:rPr>
        <w:t xml:space="preserve"> </w:t>
      </w:r>
      <w:r w:rsidR="00F0197E" w:rsidRPr="00F0197E">
        <w:rPr>
          <w:rFonts w:ascii="Arial" w:hAnsi="Arial" w:cs="Arial"/>
          <w:sz w:val="19"/>
          <w:szCs w:val="19"/>
          <w:lang w:bidi="th-TH"/>
        </w:rPr>
        <w:t>The present value of lease liabilities are as follows:</w:t>
      </w:r>
    </w:p>
    <w:p w14:paraId="223BF51E" w14:textId="77777777" w:rsidR="00871FFB"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862635" w14:paraId="45DC671A" w14:textId="77777777" w:rsidTr="00284D41">
        <w:trPr>
          <w:cantSplit/>
          <w:trHeight w:val="325"/>
        </w:trPr>
        <w:tc>
          <w:tcPr>
            <w:tcW w:w="5940" w:type="dxa"/>
            <w:tcBorders>
              <w:top w:val="nil"/>
              <w:left w:val="nil"/>
              <w:bottom w:val="nil"/>
              <w:right w:val="nil"/>
            </w:tcBorders>
          </w:tcPr>
          <w:p w14:paraId="2B5BD32A" w14:textId="77777777" w:rsidR="00CB4F0C" w:rsidRPr="00862635" w:rsidRDefault="00CB4F0C" w:rsidP="000A3D50">
            <w:pPr>
              <w:tabs>
                <w:tab w:val="left" w:pos="360"/>
                <w:tab w:val="left" w:pos="900"/>
              </w:tabs>
              <w:spacing w:line="360"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51708F" w:rsidRDefault="00CB4F0C" w:rsidP="000A3D50">
            <w:pPr>
              <w:spacing w:line="360" w:lineRule="auto"/>
              <w:ind w:left="-108" w:right="-108"/>
              <w:jc w:val="center"/>
              <w:rPr>
                <w:rFonts w:ascii="Arial" w:hAnsi="Arial" w:cs="Arial"/>
                <w:sz w:val="19"/>
                <w:szCs w:val="19"/>
              </w:rPr>
            </w:pPr>
            <w:r w:rsidRPr="00C75905">
              <w:rPr>
                <w:rFonts w:ascii="Arial" w:hAnsi="Arial" w:cs="Arial"/>
                <w:sz w:val="19"/>
                <w:szCs w:val="19"/>
              </w:rPr>
              <w:t>Thousand Baht</w:t>
            </w:r>
          </w:p>
        </w:tc>
      </w:tr>
      <w:tr w:rsidR="00AB4E0D" w:rsidRPr="00862635" w14:paraId="34B77B86" w14:textId="77777777" w:rsidTr="00284D41">
        <w:trPr>
          <w:cantSplit/>
          <w:trHeight w:val="337"/>
        </w:trPr>
        <w:tc>
          <w:tcPr>
            <w:tcW w:w="5940" w:type="dxa"/>
            <w:tcBorders>
              <w:top w:val="nil"/>
              <w:left w:val="nil"/>
              <w:bottom w:val="nil"/>
              <w:right w:val="nil"/>
            </w:tcBorders>
          </w:tcPr>
          <w:p w14:paraId="75189FA2" w14:textId="77777777" w:rsidR="00AB4E0D" w:rsidRPr="00862635" w:rsidRDefault="00AB4E0D" w:rsidP="000A3D50">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77777777" w:rsidR="00AB4E0D" w:rsidRPr="00862635" w:rsidRDefault="00AB4E0D" w:rsidP="000A3D50">
            <w:pPr>
              <w:spacing w:line="360" w:lineRule="auto"/>
              <w:ind w:left="-108" w:right="-108"/>
              <w:jc w:val="center"/>
              <w:rPr>
                <w:rFonts w:ascii="Arial" w:hAnsi="Arial" w:cs="Arial"/>
                <w:sz w:val="19"/>
                <w:szCs w:val="19"/>
              </w:rPr>
            </w:pPr>
            <w:r>
              <w:rPr>
                <w:rFonts w:ascii="Arial" w:hAnsi="Arial" w:cs="Arial"/>
                <w:sz w:val="19"/>
                <w:szCs w:val="19"/>
              </w:rPr>
              <w:t>2020</w:t>
            </w:r>
          </w:p>
        </w:tc>
        <w:tc>
          <w:tcPr>
            <w:tcW w:w="270" w:type="dxa"/>
            <w:tcBorders>
              <w:top w:val="single" w:sz="4" w:space="0" w:color="auto"/>
              <w:left w:val="nil"/>
              <w:bottom w:val="nil"/>
              <w:right w:val="nil"/>
            </w:tcBorders>
            <w:vAlign w:val="center"/>
          </w:tcPr>
          <w:p w14:paraId="3483CF6A" w14:textId="77777777" w:rsidR="00AB4E0D" w:rsidRPr="00862635" w:rsidRDefault="00AB4E0D" w:rsidP="000A3D50">
            <w:pPr>
              <w:spacing w:line="360"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77777777" w:rsidR="00AB4E0D" w:rsidRPr="00862635" w:rsidRDefault="00AB4E0D" w:rsidP="000A3D50">
            <w:pPr>
              <w:spacing w:line="360" w:lineRule="auto"/>
              <w:ind w:left="-108" w:right="-108"/>
              <w:jc w:val="center"/>
              <w:rPr>
                <w:rFonts w:ascii="Arial" w:hAnsi="Arial" w:cs="Arial"/>
                <w:sz w:val="19"/>
                <w:szCs w:val="19"/>
              </w:rPr>
            </w:pPr>
            <w:r>
              <w:rPr>
                <w:rFonts w:ascii="Arial" w:hAnsi="Arial" w:cs="Arial"/>
                <w:sz w:val="19"/>
                <w:szCs w:val="19"/>
              </w:rPr>
              <w:t>2019</w:t>
            </w:r>
          </w:p>
        </w:tc>
      </w:tr>
      <w:tr w:rsidR="00AB4E0D" w:rsidRPr="00862635"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375606" w:rsidRDefault="00AB4E0D" w:rsidP="00375606">
            <w:pPr>
              <w:tabs>
                <w:tab w:val="left" w:pos="459"/>
              </w:tabs>
              <w:spacing w:line="360" w:lineRule="auto"/>
              <w:rPr>
                <w:rFonts w:ascii="Arial" w:hAnsi="Arial" w:cs="Arial"/>
                <w:sz w:val="19"/>
                <w:szCs w:val="19"/>
              </w:rPr>
            </w:pPr>
          </w:p>
        </w:tc>
        <w:tc>
          <w:tcPr>
            <w:tcW w:w="1440" w:type="dxa"/>
            <w:vAlign w:val="center"/>
          </w:tcPr>
          <w:p w14:paraId="557FFCE7" w14:textId="77777777" w:rsidR="00AB4E0D" w:rsidRPr="00375606" w:rsidRDefault="00AB4E0D" w:rsidP="00375606">
            <w:pPr>
              <w:tabs>
                <w:tab w:val="left" w:pos="459"/>
              </w:tabs>
              <w:spacing w:line="360" w:lineRule="auto"/>
              <w:rPr>
                <w:rFonts w:ascii="Arial" w:hAnsi="Arial" w:cs="Arial"/>
                <w:sz w:val="19"/>
                <w:szCs w:val="19"/>
              </w:rPr>
            </w:pPr>
          </w:p>
        </w:tc>
        <w:tc>
          <w:tcPr>
            <w:tcW w:w="270" w:type="dxa"/>
            <w:vAlign w:val="center"/>
          </w:tcPr>
          <w:p w14:paraId="2A161C69" w14:textId="77777777" w:rsidR="00AB4E0D" w:rsidRPr="00862635" w:rsidRDefault="00AB4E0D" w:rsidP="00375606">
            <w:pPr>
              <w:tabs>
                <w:tab w:val="left" w:pos="459"/>
              </w:tabs>
              <w:spacing w:line="360" w:lineRule="auto"/>
              <w:rPr>
                <w:rFonts w:ascii="Arial" w:hAnsi="Arial" w:cs="Arial"/>
                <w:sz w:val="19"/>
                <w:szCs w:val="19"/>
              </w:rPr>
            </w:pPr>
          </w:p>
        </w:tc>
        <w:tc>
          <w:tcPr>
            <w:tcW w:w="1437" w:type="dxa"/>
            <w:vAlign w:val="center"/>
          </w:tcPr>
          <w:p w14:paraId="2D4CBEFD" w14:textId="77777777" w:rsidR="00AB4E0D" w:rsidRPr="00375606" w:rsidRDefault="00AB4E0D" w:rsidP="00375606">
            <w:pPr>
              <w:tabs>
                <w:tab w:val="left" w:pos="459"/>
              </w:tabs>
              <w:spacing w:line="360" w:lineRule="auto"/>
              <w:rPr>
                <w:rFonts w:ascii="Arial" w:hAnsi="Arial" w:cs="Arial"/>
                <w:sz w:val="19"/>
                <w:szCs w:val="19"/>
              </w:rPr>
            </w:pPr>
          </w:p>
        </w:tc>
      </w:tr>
      <w:tr w:rsidR="00AB4E0D" w:rsidRPr="007C497C" w14:paraId="44FF9407"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25"/>
        </w:trPr>
        <w:tc>
          <w:tcPr>
            <w:tcW w:w="5940" w:type="dxa"/>
            <w:vAlign w:val="center"/>
          </w:tcPr>
          <w:p w14:paraId="7E535C1A" w14:textId="77777777" w:rsidR="00AB4E0D" w:rsidRPr="00862635" w:rsidRDefault="00AB4E0D" w:rsidP="000A3D50">
            <w:pPr>
              <w:tabs>
                <w:tab w:val="left" w:pos="459"/>
              </w:tabs>
              <w:spacing w:line="360" w:lineRule="auto"/>
              <w:rPr>
                <w:rFonts w:ascii="Arial" w:hAnsi="Arial" w:cs="Arial"/>
                <w:sz w:val="19"/>
                <w:szCs w:val="19"/>
              </w:rPr>
            </w:pPr>
            <w:r>
              <w:rPr>
                <w:rFonts w:ascii="Arial" w:hAnsi="Arial" w:cs="Arial"/>
                <w:sz w:val="19"/>
                <w:szCs w:val="19"/>
              </w:rPr>
              <w:t>Lease liabilities</w:t>
            </w:r>
          </w:p>
        </w:tc>
        <w:tc>
          <w:tcPr>
            <w:tcW w:w="1440" w:type="dxa"/>
            <w:vAlign w:val="bottom"/>
          </w:tcPr>
          <w:p w14:paraId="6A92FDB9" w14:textId="2C93EB0F" w:rsidR="00AB4E0D" w:rsidRPr="007C497C" w:rsidRDefault="00AC302F" w:rsidP="000A3D50">
            <w:pPr>
              <w:spacing w:line="360" w:lineRule="auto"/>
              <w:ind w:left="-72" w:right="-63"/>
              <w:jc w:val="right"/>
              <w:rPr>
                <w:rFonts w:ascii="Arial" w:hAnsi="Arial" w:cs="Arial"/>
                <w:sz w:val="19"/>
                <w:szCs w:val="19"/>
                <w:cs/>
              </w:rPr>
            </w:pPr>
            <w:r>
              <w:rPr>
                <w:rFonts w:ascii="Arial" w:hAnsi="Arial" w:cs="Arial"/>
                <w:sz w:val="19"/>
                <w:szCs w:val="19"/>
              </w:rPr>
              <w:t>4,962</w:t>
            </w:r>
          </w:p>
        </w:tc>
        <w:tc>
          <w:tcPr>
            <w:tcW w:w="270" w:type="dxa"/>
          </w:tcPr>
          <w:p w14:paraId="241C9646" w14:textId="77777777" w:rsidR="00AB4E0D" w:rsidRPr="007C497C" w:rsidRDefault="00AB4E0D" w:rsidP="000A3D50">
            <w:pPr>
              <w:spacing w:line="360" w:lineRule="auto"/>
              <w:ind w:left="-72" w:right="-63"/>
              <w:jc w:val="right"/>
              <w:rPr>
                <w:rFonts w:ascii="Arial" w:hAnsi="Arial" w:cs="Arial"/>
                <w:sz w:val="19"/>
                <w:szCs w:val="19"/>
                <w:rtl/>
                <w:cs/>
                <w:lang w:val="en-GB"/>
              </w:rPr>
            </w:pPr>
          </w:p>
        </w:tc>
        <w:tc>
          <w:tcPr>
            <w:tcW w:w="1437" w:type="dxa"/>
            <w:vAlign w:val="bottom"/>
          </w:tcPr>
          <w:p w14:paraId="77BDBCC4" w14:textId="5B900013" w:rsidR="00AB4E0D" w:rsidRPr="007C497C" w:rsidRDefault="00AC302F" w:rsidP="000A3D50">
            <w:pPr>
              <w:tabs>
                <w:tab w:val="left" w:pos="1087"/>
              </w:tabs>
              <w:spacing w:line="360" w:lineRule="auto"/>
              <w:ind w:left="-72" w:right="-63"/>
              <w:jc w:val="right"/>
              <w:rPr>
                <w:rFonts w:ascii="Arial" w:hAnsi="Arial" w:cs="Arial"/>
                <w:sz w:val="19"/>
                <w:szCs w:val="19"/>
                <w:cs/>
              </w:rPr>
            </w:pPr>
            <w:r>
              <w:rPr>
                <w:rFonts w:ascii="Arial" w:hAnsi="Arial" w:cs="Arial"/>
                <w:sz w:val="19"/>
                <w:szCs w:val="19"/>
              </w:rPr>
              <w:t>3,301</w:t>
            </w:r>
          </w:p>
        </w:tc>
      </w:tr>
      <w:tr w:rsidR="00AB4E0D" w14:paraId="24AE77EE"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25"/>
        </w:trPr>
        <w:tc>
          <w:tcPr>
            <w:tcW w:w="5940" w:type="dxa"/>
            <w:vAlign w:val="center"/>
          </w:tcPr>
          <w:p w14:paraId="1BDEAEE1" w14:textId="77777777" w:rsidR="00AB4E0D" w:rsidRDefault="00AB4E0D" w:rsidP="000A3D50">
            <w:pPr>
              <w:tabs>
                <w:tab w:val="left" w:pos="459"/>
              </w:tabs>
              <w:spacing w:line="360" w:lineRule="auto"/>
              <w:rPr>
                <w:rFonts w:ascii="Arial" w:hAnsi="Arial" w:cs="Arial"/>
                <w:sz w:val="19"/>
                <w:szCs w:val="19"/>
              </w:rPr>
            </w:pPr>
            <w:r w:rsidRPr="00CF5BF3">
              <w:rPr>
                <w:rFonts w:ascii="Arial" w:hAnsi="Arial" w:cs="Arial"/>
                <w:sz w:val="19"/>
                <w:szCs w:val="19"/>
                <w:u w:val="single"/>
              </w:rPr>
              <w:t>Less</w:t>
            </w:r>
            <w:r>
              <w:rPr>
                <w:rFonts w:ascii="Arial" w:hAnsi="Arial" w:cs="Arial"/>
                <w:sz w:val="19"/>
                <w:szCs w:val="19"/>
              </w:rPr>
              <w:t xml:space="preserve"> current portion</w:t>
            </w:r>
          </w:p>
        </w:tc>
        <w:tc>
          <w:tcPr>
            <w:tcW w:w="1440" w:type="dxa"/>
            <w:vAlign w:val="bottom"/>
          </w:tcPr>
          <w:p w14:paraId="5833581E" w14:textId="5898AC65" w:rsidR="00AB4E0D" w:rsidRPr="007C497C" w:rsidRDefault="00AC302F" w:rsidP="000A3D50">
            <w:pPr>
              <w:spacing w:line="360" w:lineRule="auto"/>
              <w:ind w:left="-72" w:right="-63"/>
              <w:jc w:val="right"/>
              <w:rPr>
                <w:rFonts w:ascii="Arial" w:hAnsi="Arial" w:cs="Arial"/>
                <w:sz w:val="19"/>
                <w:szCs w:val="19"/>
                <w:cs/>
              </w:rPr>
            </w:pPr>
            <w:r>
              <w:rPr>
                <w:rFonts w:ascii="Arial" w:hAnsi="Arial" w:cs="Arial"/>
                <w:sz w:val="19"/>
                <w:szCs w:val="19"/>
              </w:rPr>
              <w:t>(1,854)</w:t>
            </w:r>
          </w:p>
        </w:tc>
        <w:tc>
          <w:tcPr>
            <w:tcW w:w="270" w:type="dxa"/>
          </w:tcPr>
          <w:p w14:paraId="44C85515" w14:textId="77777777" w:rsidR="00AB4E0D" w:rsidRPr="007C497C" w:rsidRDefault="00AB4E0D" w:rsidP="000A3D50">
            <w:pPr>
              <w:spacing w:line="360" w:lineRule="auto"/>
              <w:ind w:left="-72" w:right="-63"/>
              <w:jc w:val="right"/>
              <w:rPr>
                <w:rFonts w:ascii="Arial" w:hAnsi="Arial" w:cs="Arial"/>
                <w:sz w:val="19"/>
                <w:szCs w:val="19"/>
                <w:rtl/>
                <w:cs/>
                <w:lang w:val="en-GB"/>
              </w:rPr>
            </w:pPr>
          </w:p>
        </w:tc>
        <w:tc>
          <w:tcPr>
            <w:tcW w:w="1437" w:type="dxa"/>
            <w:vAlign w:val="bottom"/>
          </w:tcPr>
          <w:p w14:paraId="5474ECD5" w14:textId="4FE45E27" w:rsidR="00AB4E0D" w:rsidRDefault="00AC302F" w:rsidP="000A3D50">
            <w:pPr>
              <w:tabs>
                <w:tab w:val="left" w:pos="1087"/>
              </w:tabs>
              <w:spacing w:line="360" w:lineRule="auto"/>
              <w:ind w:left="-72" w:right="-63"/>
              <w:jc w:val="right"/>
              <w:rPr>
                <w:rFonts w:ascii="Arial" w:hAnsi="Arial" w:cs="Arial"/>
                <w:sz w:val="19"/>
                <w:szCs w:val="19"/>
              </w:rPr>
            </w:pPr>
            <w:r>
              <w:rPr>
                <w:rFonts w:ascii="Arial" w:hAnsi="Arial" w:cs="Arial"/>
                <w:sz w:val="19"/>
                <w:szCs w:val="19"/>
              </w:rPr>
              <w:t>(3,301)</w:t>
            </w:r>
          </w:p>
        </w:tc>
      </w:tr>
      <w:tr w:rsidR="00AB4E0D" w14:paraId="33440BF6"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10"/>
        </w:trPr>
        <w:tc>
          <w:tcPr>
            <w:tcW w:w="5940" w:type="dxa"/>
            <w:vAlign w:val="center"/>
          </w:tcPr>
          <w:p w14:paraId="543BA30D" w14:textId="77777777" w:rsidR="00AB4E0D" w:rsidRDefault="00AB4E0D" w:rsidP="000A3D50">
            <w:pPr>
              <w:tabs>
                <w:tab w:val="left" w:pos="459"/>
              </w:tabs>
              <w:spacing w:line="360" w:lineRule="auto"/>
              <w:rPr>
                <w:rFonts w:ascii="Arial" w:hAnsi="Arial" w:cs="Arial"/>
                <w:sz w:val="19"/>
                <w:szCs w:val="19"/>
              </w:rPr>
            </w:pPr>
            <w:r>
              <w:rPr>
                <w:rFonts w:ascii="Arial" w:hAnsi="Arial" w:cs="Arial"/>
                <w:sz w:val="19"/>
                <w:szCs w:val="19"/>
              </w:rPr>
              <w:t>Net</w:t>
            </w:r>
          </w:p>
        </w:tc>
        <w:tc>
          <w:tcPr>
            <w:tcW w:w="1440" w:type="dxa"/>
            <w:vAlign w:val="bottom"/>
          </w:tcPr>
          <w:p w14:paraId="2DE61390" w14:textId="0BE6FC4B" w:rsidR="00AB4E0D" w:rsidRPr="007C497C" w:rsidRDefault="00AC302F" w:rsidP="000A3D50">
            <w:pPr>
              <w:pBdr>
                <w:top w:val="single" w:sz="4" w:space="1" w:color="auto"/>
                <w:bottom w:val="single" w:sz="12" w:space="1" w:color="auto"/>
              </w:pBdr>
              <w:spacing w:line="360" w:lineRule="auto"/>
              <w:ind w:left="-72" w:right="-63"/>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3,108</w:t>
            </w:r>
            <w:r>
              <w:rPr>
                <w:rFonts w:ascii="Arial" w:hAnsi="Arial" w:cs="Arial"/>
                <w:sz w:val="19"/>
                <w:szCs w:val="19"/>
              </w:rPr>
              <w:fldChar w:fldCharType="end"/>
            </w:r>
          </w:p>
        </w:tc>
        <w:tc>
          <w:tcPr>
            <w:tcW w:w="270" w:type="dxa"/>
          </w:tcPr>
          <w:p w14:paraId="6E894C9B" w14:textId="77777777" w:rsidR="00AB4E0D" w:rsidRPr="007C497C" w:rsidRDefault="00AB4E0D" w:rsidP="000A3D50">
            <w:pPr>
              <w:spacing w:line="360" w:lineRule="auto"/>
              <w:ind w:left="-72" w:right="-63"/>
              <w:jc w:val="right"/>
              <w:rPr>
                <w:rFonts w:ascii="Arial" w:hAnsi="Arial" w:cs="Arial"/>
                <w:sz w:val="19"/>
                <w:szCs w:val="19"/>
                <w:rtl/>
                <w:cs/>
                <w:lang w:val="en-GB"/>
              </w:rPr>
            </w:pPr>
          </w:p>
        </w:tc>
        <w:tc>
          <w:tcPr>
            <w:tcW w:w="1437" w:type="dxa"/>
            <w:vAlign w:val="bottom"/>
          </w:tcPr>
          <w:p w14:paraId="244CD996" w14:textId="336E2B95" w:rsidR="00AB4E0D" w:rsidRPr="00AC302F" w:rsidRDefault="00AC302F" w:rsidP="00375606">
            <w:pPr>
              <w:pBdr>
                <w:top w:val="single" w:sz="4" w:space="1" w:color="auto"/>
                <w:bottom w:val="single" w:sz="12" w:space="1" w:color="auto"/>
              </w:pBdr>
              <w:tabs>
                <w:tab w:val="left" w:pos="1087"/>
              </w:tabs>
              <w:spacing w:line="360" w:lineRule="auto"/>
              <w:ind w:left="-72" w:right="-63"/>
              <w:jc w:val="center"/>
              <w:rPr>
                <w:rFonts w:ascii="Arial" w:hAnsi="Arial" w:cs="Arial"/>
                <w:sz w:val="19"/>
                <w:szCs w:val="19"/>
              </w:rPr>
            </w:pPr>
            <w:r>
              <w:rPr>
                <w:rFonts w:ascii="Arial" w:hAnsi="Arial" w:cs="Arial"/>
                <w:sz w:val="19"/>
                <w:szCs w:val="19"/>
              </w:rPr>
              <w:t xml:space="preserve">           </w:t>
            </w:r>
            <w:r w:rsidR="005B7483">
              <w:rPr>
                <w:rFonts w:ascii="Arial" w:hAnsi="Arial" w:cs="Arial"/>
                <w:sz w:val="19"/>
                <w:szCs w:val="19"/>
              </w:rPr>
              <w:t xml:space="preserve"> </w:t>
            </w:r>
            <w:r>
              <w:rPr>
                <w:rFonts w:ascii="Arial" w:hAnsi="Arial" w:cs="Arial"/>
                <w:sz w:val="19"/>
                <w:szCs w:val="19"/>
              </w:rPr>
              <w:t>-</w:t>
            </w:r>
          </w:p>
        </w:tc>
      </w:tr>
    </w:tbl>
    <w:p w14:paraId="294B4E34" w14:textId="4337738C" w:rsidR="00AB4E0D" w:rsidRDefault="00AB4E0D" w:rsidP="003664FC">
      <w:pPr>
        <w:pStyle w:val="BodyTextIndent3"/>
        <w:tabs>
          <w:tab w:val="left" w:pos="360"/>
        </w:tabs>
        <w:spacing w:line="360" w:lineRule="auto"/>
        <w:ind w:left="360" w:firstLine="0"/>
        <w:jc w:val="left"/>
        <w:rPr>
          <w:rFonts w:ascii="Arial" w:hAnsi="Arial" w:cs="Arial"/>
          <w:sz w:val="19"/>
          <w:szCs w:val="19"/>
          <w:lang w:bidi="th-TH"/>
        </w:rPr>
      </w:pPr>
    </w:p>
    <w:p w14:paraId="39FA3F49" w14:textId="77777777" w:rsidR="006C6EE4" w:rsidRDefault="006C6EE4">
      <w:pPr>
        <w:rPr>
          <w:rFonts w:ascii="Arial" w:hAnsi="Arial" w:cs="Arial"/>
          <w:sz w:val="19"/>
          <w:szCs w:val="19"/>
          <w:lang w:eastAsia="en-US"/>
        </w:rPr>
      </w:pPr>
      <w:r>
        <w:rPr>
          <w:rFonts w:ascii="Arial" w:hAnsi="Arial" w:cs="Arial"/>
          <w:sz w:val="19"/>
          <w:szCs w:val="19"/>
        </w:rPr>
        <w:br w:type="page"/>
      </w:r>
    </w:p>
    <w:p w14:paraId="55044A83" w14:textId="4EC01534" w:rsidR="0034168B" w:rsidRDefault="0034168B" w:rsidP="00375606">
      <w:pPr>
        <w:pStyle w:val="BodyTextIndent3"/>
        <w:tabs>
          <w:tab w:val="left" w:pos="540"/>
        </w:tabs>
        <w:spacing w:line="360" w:lineRule="auto"/>
        <w:ind w:left="360" w:firstLine="0"/>
        <w:jc w:val="left"/>
        <w:rPr>
          <w:rFonts w:ascii="Arial" w:hAnsi="Arial" w:cs="Arial"/>
          <w:sz w:val="19"/>
          <w:szCs w:val="19"/>
        </w:rPr>
      </w:pPr>
      <w:r w:rsidRPr="00925B57">
        <w:rPr>
          <w:rFonts w:ascii="Arial" w:hAnsi="Arial" w:cs="Arial"/>
          <w:sz w:val="19"/>
          <w:szCs w:val="19"/>
          <w:lang w:bidi="th-TH"/>
        </w:rPr>
        <w:lastRenderedPageBreak/>
        <w:t>The analysis for maturity of lease liabilities are as follows:</w:t>
      </w:r>
    </w:p>
    <w:p w14:paraId="68855E22" w14:textId="77777777" w:rsidR="0034168B" w:rsidRPr="00877B34" w:rsidRDefault="0034168B" w:rsidP="00877B34">
      <w:pPr>
        <w:tabs>
          <w:tab w:val="left" w:pos="993"/>
        </w:tabs>
        <w:spacing w:line="360" w:lineRule="auto"/>
        <w:rPr>
          <w:rFonts w:ascii="Arial" w:hAnsi="Arial" w:cs="Arial"/>
          <w:sz w:val="17"/>
          <w:szCs w:val="17"/>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862635" w14:paraId="43F859B4" w14:textId="77777777" w:rsidTr="00284D41">
        <w:trPr>
          <w:cantSplit/>
          <w:trHeight w:val="278"/>
        </w:trPr>
        <w:tc>
          <w:tcPr>
            <w:tcW w:w="5940" w:type="dxa"/>
            <w:tcBorders>
              <w:top w:val="nil"/>
              <w:left w:val="nil"/>
              <w:bottom w:val="nil"/>
              <w:right w:val="nil"/>
            </w:tcBorders>
          </w:tcPr>
          <w:p w14:paraId="7C371343" w14:textId="77777777" w:rsidR="0034168B" w:rsidRPr="0034168B" w:rsidRDefault="0034168B" w:rsidP="000A3D50">
            <w:pPr>
              <w:tabs>
                <w:tab w:val="left" w:pos="360"/>
                <w:tab w:val="left" w:pos="900"/>
              </w:tabs>
              <w:spacing w:line="360"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34168B" w:rsidRDefault="0034168B" w:rsidP="000A3D50">
            <w:pPr>
              <w:spacing w:line="360" w:lineRule="auto"/>
              <w:ind w:left="-87" w:right="-108"/>
              <w:jc w:val="center"/>
              <w:rPr>
                <w:rFonts w:ascii="Arial" w:hAnsi="Arial" w:cs="Arial"/>
                <w:sz w:val="19"/>
                <w:szCs w:val="19"/>
              </w:rPr>
            </w:pPr>
            <w:r w:rsidRPr="0034168B">
              <w:rPr>
                <w:rFonts w:ascii="Arial" w:hAnsi="Arial" w:cs="Arial"/>
                <w:sz w:val="19"/>
                <w:szCs w:val="19"/>
              </w:rPr>
              <w:t>Thousand Baht</w:t>
            </w:r>
          </w:p>
        </w:tc>
      </w:tr>
      <w:tr w:rsidR="0034168B" w:rsidRPr="00862635" w14:paraId="2D3252A8" w14:textId="77777777" w:rsidTr="00284D41">
        <w:trPr>
          <w:cantSplit/>
          <w:trHeight w:val="278"/>
        </w:trPr>
        <w:tc>
          <w:tcPr>
            <w:tcW w:w="5940" w:type="dxa"/>
            <w:tcBorders>
              <w:top w:val="nil"/>
              <w:left w:val="nil"/>
              <w:bottom w:val="nil"/>
              <w:right w:val="nil"/>
            </w:tcBorders>
          </w:tcPr>
          <w:p w14:paraId="29962CCD" w14:textId="77777777" w:rsidR="0034168B" w:rsidRPr="0034168B" w:rsidRDefault="0034168B" w:rsidP="000A3D50">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77777777" w:rsidR="0034168B" w:rsidRPr="0034168B" w:rsidRDefault="0034168B" w:rsidP="000A3D50">
            <w:pPr>
              <w:spacing w:line="360" w:lineRule="auto"/>
              <w:ind w:left="-108" w:right="-108"/>
              <w:jc w:val="center"/>
              <w:rPr>
                <w:rFonts w:ascii="Arial" w:hAnsi="Arial" w:cs="Arial"/>
                <w:sz w:val="19"/>
                <w:szCs w:val="19"/>
              </w:rPr>
            </w:pPr>
            <w:r w:rsidRPr="0034168B">
              <w:rPr>
                <w:rFonts w:ascii="Arial" w:hAnsi="Arial" w:cs="Arial"/>
                <w:sz w:val="19"/>
                <w:szCs w:val="19"/>
              </w:rPr>
              <w:t>2020</w:t>
            </w:r>
          </w:p>
        </w:tc>
        <w:tc>
          <w:tcPr>
            <w:tcW w:w="270" w:type="dxa"/>
            <w:tcBorders>
              <w:top w:val="nil"/>
              <w:left w:val="nil"/>
              <w:bottom w:val="nil"/>
              <w:right w:val="nil"/>
            </w:tcBorders>
            <w:vAlign w:val="center"/>
          </w:tcPr>
          <w:p w14:paraId="62DAF8B3" w14:textId="77777777" w:rsidR="0034168B" w:rsidRPr="0034168B" w:rsidRDefault="0034168B" w:rsidP="000A3D50">
            <w:pPr>
              <w:spacing w:line="360"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77777777" w:rsidR="0034168B" w:rsidRPr="0034168B" w:rsidRDefault="0034168B" w:rsidP="000A3D50">
            <w:pPr>
              <w:spacing w:line="360" w:lineRule="auto"/>
              <w:ind w:left="-108" w:right="-108"/>
              <w:jc w:val="center"/>
              <w:rPr>
                <w:rFonts w:ascii="Arial" w:hAnsi="Arial" w:cs="Arial"/>
                <w:sz w:val="19"/>
                <w:szCs w:val="19"/>
              </w:rPr>
            </w:pPr>
            <w:r w:rsidRPr="0034168B">
              <w:rPr>
                <w:rFonts w:ascii="Arial" w:hAnsi="Arial" w:cs="Arial"/>
                <w:sz w:val="19"/>
                <w:szCs w:val="19"/>
              </w:rPr>
              <w:t>2019</w:t>
            </w:r>
          </w:p>
        </w:tc>
      </w:tr>
      <w:tr w:rsidR="0034168B" w:rsidRPr="00862635"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877B34" w:rsidRDefault="0034168B" w:rsidP="00375606">
            <w:pPr>
              <w:tabs>
                <w:tab w:val="left" w:pos="459"/>
              </w:tabs>
              <w:spacing w:line="360" w:lineRule="auto"/>
              <w:rPr>
                <w:rFonts w:ascii="Arial" w:hAnsi="Arial" w:cs="Arial"/>
                <w:sz w:val="17"/>
                <w:szCs w:val="17"/>
              </w:rPr>
            </w:pPr>
          </w:p>
        </w:tc>
        <w:tc>
          <w:tcPr>
            <w:tcW w:w="1440" w:type="dxa"/>
            <w:vAlign w:val="center"/>
          </w:tcPr>
          <w:p w14:paraId="2000C2C0" w14:textId="77777777" w:rsidR="0034168B" w:rsidRPr="00877B34" w:rsidRDefault="0034168B" w:rsidP="00375606">
            <w:pPr>
              <w:tabs>
                <w:tab w:val="left" w:pos="459"/>
              </w:tabs>
              <w:spacing w:line="360" w:lineRule="auto"/>
              <w:rPr>
                <w:rFonts w:ascii="Arial" w:hAnsi="Arial" w:cs="Arial"/>
                <w:sz w:val="17"/>
                <w:szCs w:val="17"/>
              </w:rPr>
            </w:pPr>
          </w:p>
        </w:tc>
        <w:tc>
          <w:tcPr>
            <w:tcW w:w="270" w:type="dxa"/>
            <w:vAlign w:val="center"/>
          </w:tcPr>
          <w:p w14:paraId="583C0069" w14:textId="77777777" w:rsidR="0034168B" w:rsidRPr="00877B34" w:rsidRDefault="0034168B" w:rsidP="00375606">
            <w:pPr>
              <w:tabs>
                <w:tab w:val="left" w:pos="459"/>
              </w:tabs>
              <w:spacing w:line="360" w:lineRule="auto"/>
              <w:rPr>
                <w:rFonts w:ascii="Arial" w:hAnsi="Arial" w:cs="Arial"/>
                <w:sz w:val="17"/>
                <w:szCs w:val="17"/>
              </w:rPr>
            </w:pPr>
          </w:p>
        </w:tc>
        <w:tc>
          <w:tcPr>
            <w:tcW w:w="1429" w:type="dxa"/>
            <w:vAlign w:val="center"/>
          </w:tcPr>
          <w:p w14:paraId="10E8B2FC" w14:textId="77777777" w:rsidR="0034168B" w:rsidRPr="00877B34" w:rsidRDefault="0034168B" w:rsidP="00375606">
            <w:pPr>
              <w:tabs>
                <w:tab w:val="left" w:pos="459"/>
              </w:tabs>
              <w:spacing w:line="360" w:lineRule="auto"/>
              <w:rPr>
                <w:rFonts w:ascii="Arial" w:hAnsi="Arial" w:cs="Arial"/>
                <w:sz w:val="17"/>
                <w:szCs w:val="17"/>
              </w:rPr>
            </w:pPr>
          </w:p>
        </w:tc>
      </w:tr>
      <w:tr w:rsidR="0034168B" w:rsidRPr="00862635"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34168B" w:rsidRPr="0034168B" w:rsidRDefault="0034168B" w:rsidP="000A3D50">
            <w:pPr>
              <w:tabs>
                <w:tab w:val="left" w:pos="459"/>
              </w:tabs>
              <w:spacing w:line="360" w:lineRule="auto"/>
              <w:rPr>
                <w:rFonts w:ascii="Arial" w:hAnsi="Arial" w:cs="Arial"/>
                <w:sz w:val="19"/>
                <w:szCs w:val="19"/>
              </w:rPr>
            </w:pPr>
            <w:r w:rsidRPr="0034168B">
              <w:rPr>
                <w:rFonts w:ascii="Arial" w:hAnsi="Arial" w:cs="Arial"/>
                <w:sz w:val="19"/>
                <w:szCs w:val="19"/>
              </w:rPr>
              <w:t>Not later than one year</w:t>
            </w:r>
          </w:p>
        </w:tc>
        <w:tc>
          <w:tcPr>
            <w:tcW w:w="1440" w:type="dxa"/>
            <w:vAlign w:val="bottom"/>
          </w:tcPr>
          <w:p w14:paraId="55FFA851" w14:textId="79D4EE26" w:rsidR="0034168B" w:rsidRPr="00877B34" w:rsidRDefault="001113EA" w:rsidP="000A3D50">
            <w:pPr>
              <w:spacing w:line="360" w:lineRule="auto"/>
              <w:ind w:left="-72" w:right="-63"/>
              <w:jc w:val="right"/>
              <w:rPr>
                <w:rFonts w:ascii="Arial" w:hAnsi="Arial" w:cs="Arial"/>
                <w:sz w:val="19"/>
                <w:szCs w:val="19"/>
                <w:cs/>
              </w:rPr>
            </w:pPr>
            <w:r w:rsidRPr="00877B34">
              <w:rPr>
                <w:rFonts w:ascii="Arial" w:hAnsi="Arial" w:cs="Arial"/>
                <w:sz w:val="19"/>
                <w:szCs w:val="19"/>
              </w:rPr>
              <w:t>2,121</w:t>
            </w:r>
          </w:p>
        </w:tc>
        <w:tc>
          <w:tcPr>
            <w:tcW w:w="270" w:type="dxa"/>
          </w:tcPr>
          <w:p w14:paraId="4BE91BAB" w14:textId="77777777" w:rsidR="0034168B" w:rsidRPr="00375606" w:rsidRDefault="0034168B" w:rsidP="000A3D50">
            <w:pPr>
              <w:spacing w:line="360" w:lineRule="auto"/>
              <w:ind w:left="-72" w:right="-63"/>
              <w:jc w:val="right"/>
              <w:rPr>
                <w:rFonts w:ascii="Arial" w:hAnsi="Arial" w:cs="Arial"/>
                <w:sz w:val="19"/>
                <w:szCs w:val="19"/>
                <w:rtl/>
                <w:cs/>
              </w:rPr>
            </w:pPr>
          </w:p>
        </w:tc>
        <w:tc>
          <w:tcPr>
            <w:tcW w:w="1429" w:type="dxa"/>
            <w:vAlign w:val="bottom"/>
          </w:tcPr>
          <w:p w14:paraId="48D74CB5" w14:textId="6B8C72C1" w:rsidR="0034168B" w:rsidRPr="001113EA" w:rsidRDefault="001113EA" w:rsidP="000A3D50">
            <w:pPr>
              <w:tabs>
                <w:tab w:val="left" w:pos="1087"/>
              </w:tabs>
              <w:spacing w:line="360" w:lineRule="auto"/>
              <w:ind w:left="-72" w:right="-63"/>
              <w:jc w:val="right"/>
              <w:rPr>
                <w:rFonts w:ascii="Arial" w:hAnsi="Arial" w:cs="Arial"/>
                <w:sz w:val="19"/>
                <w:szCs w:val="19"/>
                <w:cs/>
              </w:rPr>
            </w:pPr>
            <w:r>
              <w:rPr>
                <w:rFonts w:ascii="Arial" w:hAnsi="Arial" w:cs="Arial"/>
                <w:sz w:val="19"/>
                <w:szCs w:val="19"/>
              </w:rPr>
              <w:t>3,408</w:t>
            </w:r>
          </w:p>
        </w:tc>
      </w:tr>
      <w:tr w:rsidR="0034168B" w:rsidRPr="00893B3D"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34168B" w:rsidRPr="0034168B" w:rsidRDefault="0034168B" w:rsidP="00375606">
            <w:pPr>
              <w:tabs>
                <w:tab w:val="left" w:pos="459"/>
              </w:tabs>
              <w:spacing w:line="360" w:lineRule="auto"/>
              <w:rPr>
                <w:rFonts w:ascii="Arial" w:hAnsi="Arial" w:cs="Arial"/>
                <w:sz w:val="19"/>
                <w:szCs w:val="19"/>
              </w:rPr>
            </w:pPr>
            <w:r w:rsidRPr="0034168B">
              <w:rPr>
                <w:rFonts w:ascii="Arial" w:hAnsi="Arial" w:cs="Arial"/>
                <w:sz w:val="19"/>
                <w:szCs w:val="19"/>
              </w:rPr>
              <w:t>Later than 1 year but not later than 5 years</w:t>
            </w:r>
          </w:p>
        </w:tc>
        <w:tc>
          <w:tcPr>
            <w:tcW w:w="1440" w:type="dxa"/>
            <w:vAlign w:val="bottom"/>
          </w:tcPr>
          <w:p w14:paraId="4D2CD9BD" w14:textId="2BB12A1E" w:rsidR="0034168B" w:rsidRPr="001113EA" w:rsidRDefault="001113EA" w:rsidP="00375606">
            <w:pPr>
              <w:spacing w:line="360" w:lineRule="auto"/>
              <w:ind w:right="-63"/>
              <w:jc w:val="right"/>
              <w:rPr>
                <w:rFonts w:ascii="Arial" w:hAnsi="Arial" w:cs="Arial"/>
                <w:sz w:val="19"/>
                <w:szCs w:val="19"/>
                <w:cs/>
              </w:rPr>
            </w:pPr>
            <w:r>
              <w:rPr>
                <w:rFonts w:ascii="Arial" w:hAnsi="Arial" w:cs="Arial"/>
                <w:sz w:val="19"/>
                <w:szCs w:val="19"/>
              </w:rPr>
              <w:t>3,442</w:t>
            </w:r>
          </w:p>
        </w:tc>
        <w:tc>
          <w:tcPr>
            <w:tcW w:w="270" w:type="dxa"/>
          </w:tcPr>
          <w:p w14:paraId="4CAA1907" w14:textId="77777777" w:rsidR="0034168B" w:rsidRPr="00375606" w:rsidRDefault="0034168B" w:rsidP="00375606">
            <w:pPr>
              <w:spacing w:line="360" w:lineRule="auto"/>
              <w:ind w:right="-63"/>
              <w:jc w:val="right"/>
              <w:rPr>
                <w:rFonts w:ascii="Arial" w:hAnsi="Arial" w:cs="Arial"/>
                <w:sz w:val="19"/>
                <w:szCs w:val="19"/>
                <w:rtl/>
                <w:cs/>
              </w:rPr>
            </w:pPr>
          </w:p>
        </w:tc>
        <w:tc>
          <w:tcPr>
            <w:tcW w:w="1429" w:type="dxa"/>
            <w:vAlign w:val="bottom"/>
          </w:tcPr>
          <w:p w14:paraId="348EF491" w14:textId="110622B5" w:rsidR="0034168B" w:rsidRPr="001113EA" w:rsidRDefault="001113EA" w:rsidP="00375606">
            <w:pPr>
              <w:tabs>
                <w:tab w:val="left" w:pos="1087"/>
              </w:tabs>
              <w:spacing w:line="360" w:lineRule="auto"/>
              <w:ind w:left="720" w:right="-63"/>
              <w:rPr>
                <w:rFonts w:ascii="Arial" w:hAnsi="Arial" w:cs="Arial"/>
                <w:sz w:val="19"/>
                <w:szCs w:val="19"/>
              </w:rPr>
            </w:pPr>
            <w:r>
              <w:rPr>
                <w:rFonts w:ascii="Arial" w:hAnsi="Arial" w:cs="Arial"/>
                <w:sz w:val="19"/>
                <w:szCs w:val="19"/>
              </w:rPr>
              <w:t xml:space="preserve">   </w:t>
            </w:r>
            <w:r w:rsidR="005B7483">
              <w:rPr>
                <w:rFonts w:ascii="Arial" w:hAnsi="Arial" w:cs="Arial"/>
                <w:sz w:val="19"/>
                <w:szCs w:val="19"/>
              </w:rPr>
              <w:t xml:space="preserve"> </w:t>
            </w:r>
            <w:r>
              <w:rPr>
                <w:rFonts w:ascii="Arial" w:hAnsi="Arial" w:cs="Arial"/>
                <w:sz w:val="19"/>
                <w:szCs w:val="19"/>
              </w:rPr>
              <w:t>-</w:t>
            </w:r>
          </w:p>
        </w:tc>
      </w:tr>
      <w:tr w:rsidR="0034168B" w:rsidRPr="00862635"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34168B" w:rsidRPr="0034168B" w:rsidRDefault="00915805" w:rsidP="000A3D50">
            <w:pPr>
              <w:tabs>
                <w:tab w:val="left" w:pos="459"/>
              </w:tabs>
              <w:spacing w:line="360" w:lineRule="auto"/>
              <w:rPr>
                <w:rFonts w:ascii="Arial" w:hAnsi="Arial" w:cs="Arial"/>
                <w:sz w:val="19"/>
                <w:szCs w:val="19"/>
              </w:rPr>
            </w:pPr>
            <w:r>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2E44EB54" w:rsidR="0034168B" w:rsidRPr="001113EA" w:rsidRDefault="001113EA" w:rsidP="00375606">
            <w:pPr>
              <w:spacing w:line="360" w:lineRule="auto"/>
              <w:ind w:left="-72" w:right="-63"/>
              <w:jc w:val="right"/>
              <w:rPr>
                <w:rFonts w:ascii="Arial" w:hAnsi="Arial" w:cs="Arial"/>
                <w:sz w:val="19"/>
                <w:szCs w:val="19"/>
                <w:cs/>
              </w:rPr>
            </w:pPr>
            <w:r>
              <w:rPr>
                <w:rFonts w:ascii="Arial" w:hAnsi="Arial" w:cs="Arial"/>
                <w:sz w:val="19"/>
                <w:szCs w:val="19"/>
              </w:rPr>
              <w:t>5,563</w:t>
            </w:r>
          </w:p>
        </w:tc>
        <w:tc>
          <w:tcPr>
            <w:tcW w:w="270" w:type="dxa"/>
          </w:tcPr>
          <w:p w14:paraId="4A79B769" w14:textId="77777777" w:rsidR="0034168B" w:rsidRPr="00375606" w:rsidRDefault="0034168B">
            <w:pPr>
              <w:spacing w:line="360" w:lineRule="auto"/>
              <w:ind w:left="-72" w:right="-63"/>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450F2535" w:rsidR="0034168B" w:rsidRPr="001113EA" w:rsidRDefault="001113EA" w:rsidP="00375606">
            <w:pPr>
              <w:tabs>
                <w:tab w:val="left" w:pos="1087"/>
              </w:tabs>
              <w:spacing w:line="360" w:lineRule="auto"/>
              <w:ind w:left="-72" w:right="-63"/>
              <w:jc w:val="right"/>
              <w:rPr>
                <w:rFonts w:ascii="Arial" w:hAnsi="Arial" w:cs="Arial"/>
                <w:sz w:val="19"/>
                <w:szCs w:val="19"/>
              </w:rPr>
            </w:pPr>
            <w:r>
              <w:rPr>
                <w:rFonts w:ascii="Arial" w:hAnsi="Arial" w:cs="Arial"/>
                <w:sz w:val="19"/>
                <w:szCs w:val="19"/>
              </w:rPr>
              <w:t>3,408</w:t>
            </w:r>
          </w:p>
        </w:tc>
      </w:tr>
    </w:tbl>
    <w:p w14:paraId="652009AF" w14:textId="77777777" w:rsidR="0034168B" w:rsidRPr="00877B34" w:rsidRDefault="0034168B" w:rsidP="00877B34">
      <w:pPr>
        <w:spacing w:line="360" w:lineRule="auto"/>
        <w:rPr>
          <w:rFonts w:ascii="Arial" w:hAnsi="Arial" w:cs="Arial"/>
          <w:b/>
          <w:bCs/>
          <w:sz w:val="17"/>
          <w:szCs w:val="17"/>
        </w:rPr>
      </w:pPr>
    </w:p>
    <w:p w14:paraId="19205857" w14:textId="3886E61B" w:rsidR="0034168B" w:rsidRPr="00F77DFB" w:rsidRDefault="0034168B" w:rsidP="00375606">
      <w:pPr>
        <w:pStyle w:val="BodyTextIndent3"/>
        <w:tabs>
          <w:tab w:val="left" w:pos="540"/>
        </w:tabs>
        <w:spacing w:line="360" w:lineRule="auto"/>
        <w:ind w:left="360" w:firstLine="0"/>
        <w:rPr>
          <w:rFonts w:ascii="Arial" w:hAnsi="Arial" w:cs="Arial"/>
          <w:sz w:val="19"/>
          <w:szCs w:val="19"/>
        </w:rPr>
      </w:pPr>
      <w:r w:rsidRPr="00CB64F9">
        <w:rPr>
          <w:rFonts w:ascii="Arial" w:hAnsi="Arial" w:cs="Arial"/>
          <w:sz w:val="19"/>
          <w:szCs w:val="19"/>
          <w:lang w:bidi="th-TH"/>
        </w:rPr>
        <w:t xml:space="preserve">The </w:t>
      </w:r>
      <w:r w:rsidR="00DA151E" w:rsidRPr="00375606">
        <w:rPr>
          <w:rFonts w:ascii="Arial" w:hAnsi="Arial" w:cs="Arial"/>
          <w:sz w:val="19"/>
          <w:szCs w:val="19"/>
          <w:lang w:bidi="th-TH"/>
        </w:rPr>
        <w:t>C</w:t>
      </w:r>
      <w:r>
        <w:rPr>
          <w:rFonts w:ascii="Arial" w:hAnsi="Arial" w:cs="Arial"/>
          <w:sz w:val="19"/>
          <w:szCs w:val="19"/>
          <w:lang w:bidi="th-TH"/>
        </w:rPr>
        <w:t xml:space="preserve">ompany recognized financial cost which related to leases of Baht </w:t>
      </w:r>
      <w:r w:rsidR="00FA5FB8">
        <w:rPr>
          <w:rFonts w:ascii="Arial" w:hAnsi="Arial" w:cs="Arial"/>
          <w:sz w:val="19"/>
          <w:szCs w:val="19"/>
          <w:lang w:bidi="th-TH"/>
        </w:rPr>
        <w:t>0.34</w:t>
      </w:r>
      <w:r>
        <w:rPr>
          <w:rFonts w:ascii="Arial" w:hAnsi="Arial" w:cs="Arial"/>
          <w:sz w:val="19"/>
          <w:szCs w:val="19"/>
          <w:lang w:bidi="th-TH"/>
        </w:rPr>
        <w:t xml:space="preserve"> </w:t>
      </w:r>
      <w:r w:rsidR="00DA151E" w:rsidRPr="00375606">
        <w:rPr>
          <w:rFonts w:ascii="Arial" w:hAnsi="Arial" w:cs="Arial"/>
          <w:sz w:val="19"/>
          <w:szCs w:val="19"/>
          <w:lang w:bidi="th-TH"/>
        </w:rPr>
        <w:t>million</w:t>
      </w:r>
      <w:r>
        <w:rPr>
          <w:rFonts w:ascii="Arial" w:hAnsi="Arial" w:cs="Arial"/>
          <w:sz w:val="19"/>
          <w:szCs w:val="19"/>
          <w:lang w:bidi="th-TH"/>
        </w:rPr>
        <w:t xml:space="preserve"> (2019: Baht </w:t>
      </w:r>
      <w:r w:rsidR="00FA5FB8">
        <w:rPr>
          <w:rFonts w:ascii="Arial" w:hAnsi="Arial" w:cs="Arial"/>
          <w:sz w:val="19"/>
          <w:szCs w:val="19"/>
          <w:lang w:bidi="th-TH"/>
        </w:rPr>
        <w:t>0.30</w:t>
      </w:r>
      <w:r>
        <w:rPr>
          <w:rFonts w:ascii="Arial" w:hAnsi="Arial" w:cs="Arial"/>
          <w:sz w:val="19"/>
          <w:szCs w:val="19"/>
          <w:lang w:bidi="th-TH"/>
        </w:rPr>
        <w:t xml:space="preserve"> </w:t>
      </w:r>
      <w:r w:rsidR="00DA151E" w:rsidRPr="00375606">
        <w:rPr>
          <w:rFonts w:ascii="Arial" w:hAnsi="Arial" w:cs="Arial"/>
          <w:sz w:val="19"/>
          <w:szCs w:val="19"/>
          <w:lang w:bidi="th-TH"/>
        </w:rPr>
        <w:t>million</w:t>
      </w:r>
      <w:r w:rsidR="00DA151E" w:rsidRPr="00877B34">
        <w:rPr>
          <w:rFonts w:ascii="Arial" w:hAnsi="Arial" w:cs="Arial"/>
          <w:sz w:val="19"/>
          <w:szCs w:val="19"/>
          <w:lang w:bidi="th-TH"/>
        </w:rPr>
        <w:t>)</w:t>
      </w:r>
      <w:r w:rsidR="005441BD">
        <w:rPr>
          <w:rFonts w:ascii="Arial" w:hAnsi="Arial" w:cs="Arial"/>
          <w:sz w:val="19"/>
          <w:szCs w:val="19"/>
          <w:lang w:bidi="th-TH"/>
        </w:rPr>
        <w:t>.</w:t>
      </w:r>
    </w:p>
    <w:p w14:paraId="3C09D085" w14:textId="77777777" w:rsidR="003664FC" w:rsidRPr="00877B34" w:rsidRDefault="003664FC" w:rsidP="00375606">
      <w:pPr>
        <w:pStyle w:val="BodyTextIndent3"/>
        <w:tabs>
          <w:tab w:val="left" w:pos="540"/>
        </w:tabs>
        <w:spacing w:line="360" w:lineRule="auto"/>
        <w:ind w:left="360" w:firstLine="0"/>
        <w:jc w:val="left"/>
        <w:rPr>
          <w:rFonts w:ascii="Arial" w:hAnsi="Arial" w:cs="Arial"/>
          <w:sz w:val="17"/>
          <w:szCs w:val="17"/>
          <w:lang w:bidi="th-TH"/>
        </w:rPr>
      </w:pPr>
    </w:p>
    <w:p w14:paraId="28045F10" w14:textId="529CA632" w:rsidR="00DB6604" w:rsidRPr="004D0492" w:rsidRDefault="002C4CD2" w:rsidP="00DF3474">
      <w:pPr>
        <w:pStyle w:val="BodyTextIndent3"/>
        <w:numPr>
          <w:ilvl w:val="0"/>
          <w:numId w:val="5"/>
        </w:numPr>
        <w:tabs>
          <w:tab w:val="left" w:pos="1260"/>
        </w:tabs>
        <w:spacing w:line="360" w:lineRule="auto"/>
        <w:jc w:val="left"/>
        <w:rPr>
          <w:rFonts w:ascii="Arial" w:hAnsi="Arial" w:cs="Arial"/>
          <w:b/>
          <w:bCs/>
          <w:caps/>
          <w:sz w:val="19"/>
          <w:szCs w:val="19"/>
        </w:rPr>
      </w:pPr>
      <w:r w:rsidRPr="00877B34">
        <w:rPr>
          <w:rFonts w:ascii="Arial" w:hAnsi="Arial" w:cs="Arial"/>
          <w:b/>
          <w:bCs/>
          <w:caps/>
          <w:sz w:val="19"/>
          <w:szCs w:val="19"/>
          <w:lang w:bidi="th-TH"/>
        </w:rPr>
        <w:t>LIABILITIES UNDER POST-</w:t>
      </w:r>
      <w:r w:rsidR="00E109EB" w:rsidRPr="00877B34">
        <w:rPr>
          <w:rFonts w:ascii="Arial" w:hAnsi="Arial" w:cs="Arial"/>
          <w:b/>
          <w:bCs/>
          <w:caps/>
          <w:sz w:val="19"/>
          <w:szCs w:val="19"/>
          <w:lang w:bidi="th-TH"/>
        </w:rPr>
        <w:t>EMPLOYEMENT BENEFITS</w:t>
      </w:r>
    </w:p>
    <w:p w14:paraId="4ABFC25A" w14:textId="77777777" w:rsidR="00DB6604" w:rsidRPr="00877B34" w:rsidRDefault="00DB6604" w:rsidP="00874BDA">
      <w:pPr>
        <w:spacing w:line="360" w:lineRule="auto"/>
        <w:rPr>
          <w:rFonts w:ascii="Arial" w:hAnsi="Arial" w:cs="Arial"/>
          <w:sz w:val="17"/>
          <w:szCs w:val="17"/>
          <w:lang w:eastAsia="th-TH"/>
        </w:rPr>
      </w:pPr>
    </w:p>
    <w:tbl>
      <w:tblPr>
        <w:tblW w:w="8996" w:type="dxa"/>
        <w:tblInd w:w="364" w:type="dxa"/>
        <w:tblLayout w:type="fixed"/>
        <w:tblLook w:val="0000" w:firstRow="0" w:lastRow="0" w:firstColumn="0" w:lastColumn="0" w:noHBand="0" w:noVBand="0"/>
      </w:tblPr>
      <w:tblGrid>
        <w:gridCol w:w="5765"/>
        <w:gridCol w:w="1539"/>
        <w:gridCol w:w="238"/>
        <w:gridCol w:w="1454"/>
      </w:tblGrid>
      <w:tr w:rsidR="00C75905" w:rsidRPr="00C75905" w14:paraId="5272400D" w14:textId="77777777" w:rsidTr="00DF3474">
        <w:trPr>
          <w:cantSplit/>
        </w:trPr>
        <w:tc>
          <w:tcPr>
            <w:tcW w:w="5765" w:type="dxa"/>
          </w:tcPr>
          <w:p w14:paraId="398FD2DC" w14:textId="77777777" w:rsidR="00C75905" w:rsidRPr="00C75905" w:rsidRDefault="00C75905"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sz w:val="19"/>
                <w:szCs w:val="19"/>
                <w:lang w:val="en-GB"/>
              </w:rPr>
              <w:tab/>
            </w:r>
          </w:p>
        </w:tc>
        <w:tc>
          <w:tcPr>
            <w:tcW w:w="3231" w:type="dxa"/>
            <w:gridSpan w:val="3"/>
            <w:tcBorders>
              <w:bottom w:val="single" w:sz="4" w:space="0" w:color="auto"/>
            </w:tcBorders>
            <w:vAlign w:val="bottom"/>
          </w:tcPr>
          <w:p w14:paraId="5D99056E" w14:textId="77777777" w:rsidR="00C75905" w:rsidRPr="00C75905" w:rsidRDefault="00C75905"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3D122B" w:rsidRPr="00C75905" w14:paraId="407F6022" w14:textId="77777777" w:rsidTr="00DF3474">
        <w:trPr>
          <w:cantSplit/>
        </w:trPr>
        <w:tc>
          <w:tcPr>
            <w:tcW w:w="5765" w:type="dxa"/>
            <w:vAlign w:val="bottom"/>
          </w:tcPr>
          <w:p w14:paraId="04100C91" w14:textId="77777777" w:rsidR="003D122B" w:rsidRPr="00C75905" w:rsidRDefault="003D122B" w:rsidP="003D122B">
            <w:pPr>
              <w:spacing w:line="360" w:lineRule="auto"/>
              <w:ind w:left="-88"/>
              <w:rPr>
                <w:rFonts w:ascii="Arial" w:hAnsi="Arial" w:cs="Arial"/>
                <w:sz w:val="19"/>
                <w:szCs w:val="19"/>
              </w:rPr>
            </w:pPr>
          </w:p>
        </w:tc>
        <w:tc>
          <w:tcPr>
            <w:tcW w:w="1539" w:type="dxa"/>
            <w:tcBorders>
              <w:bottom w:val="single" w:sz="4" w:space="0" w:color="auto"/>
            </w:tcBorders>
            <w:vAlign w:val="bottom"/>
          </w:tcPr>
          <w:p w14:paraId="76BEC1FB" w14:textId="77777777" w:rsidR="003D122B" w:rsidRPr="0004685E" w:rsidRDefault="003D122B" w:rsidP="003D122B">
            <w:pPr>
              <w:spacing w:line="360" w:lineRule="auto"/>
              <w:ind w:right="20"/>
              <w:jc w:val="center"/>
              <w:rPr>
                <w:rFonts w:ascii="Arial" w:hAnsi="Arial" w:cs="Arial"/>
                <w:b/>
                <w:bCs/>
                <w:sz w:val="19"/>
                <w:szCs w:val="19"/>
                <w:lang w:val="en-GB"/>
              </w:rPr>
            </w:pPr>
            <w:r w:rsidRPr="00957D90">
              <w:rPr>
                <w:rFonts w:ascii="Arial" w:hAnsi="Arial" w:cs="Arial"/>
                <w:sz w:val="19"/>
                <w:szCs w:val="19"/>
                <w:lang w:val="en-GB"/>
              </w:rPr>
              <w:t>20</w:t>
            </w:r>
            <w:r w:rsidR="004D0492">
              <w:rPr>
                <w:rFonts w:ascii="Arial" w:hAnsi="Arial" w:cs="Arial"/>
                <w:sz w:val="19"/>
                <w:szCs w:val="19"/>
                <w:lang w:val="en-GB"/>
              </w:rPr>
              <w:t>20</w:t>
            </w:r>
          </w:p>
        </w:tc>
        <w:tc>
          <w:tcPr>
            <w:tcW w:w="238" w:type="dxa"/>
            <w:vAlign w:val="bottom"/>
          </w:tcPr>
          <w:p w14:paraId="0F24B9F1" w14:textId="77777777" w:rsidR="003D122B" w:rsidRPr="0004685E" w:rsidRDefault="003D122B" w:rsidP="003D122B">
            <w:pPr>
              <w:pStyle w:val="BodyTextIndent3"/>
              <w:spacing w:line="360" w:lineRule="auto"/>
              <w:ind w:left="0" w:firstLine="0"/>
              <w:jc w:val="center"/>
              <w:rPr>
                <w:rFonts w:ascii="Arial" w:hAnsi="Arial" w:cs="Arial"/>
                <w:b/>
                <w:bCs/>
                <w:sz w:val="19"/>
                <w:szCs w:val="19"/>
                <w:lang w:val="en-GB"/>
              </w:rPr>
            </w:pPr>
          </w:p>
        </w:tc>
        <w:tc>
          <w:tcPr>
            <w:tcW w:w="1454" w:type="dxa"/>
            <w:tcBorders>
              <w:bottom w:val="single" w:sz="4" w:space="0" w:color="auto"/>
            </w:tcBorders>
            <w:vAlign w:val="bottom"/>
          </w:tcPr>
          <w:p w14:paraId="0EFDFA7E" w14:textId="77777777" w:rsidR="003D122B" w:rsidRPr="0004685E" w:rsidRDefault="003D122B" w:rsidP="003D122B">
            <w:pPr>
              <w:spacing w:line="360" w:lineRule="auto"/>
              <w:ind w:left="-98" w:right="-89"/>
              <w:jc w:val="center"/>
              <w:rPr>
                <w:rFonts w:ascii="Arial" w:hAnsi="Arial" w:cs="Arial"/>
                <w:b/>
                <w:bCs/>
                <w:sz w:val="19"/>
                <w:szCs w:val="19"/>
                <w:lang w:val="en-GB"/>
              </w:rPr>
            </w:pPr>
            <w:r w:rsidRPr="00957D90">
              <w:rPr>
                <w:rFonts w:ascii="Arial" w:hAnsi="Arial" w:cs="Arial"/>
                <w:sz w:val="19"/>
                <w:szCs w:val="19"/>
                <w:lang w:val="en-GB"/>
              </w:rPr>
              <w:t>201</w:t>
            </w:r>
            <w:r w:rsidR="004D0492">
              <w:rPr>
                <w:rFonts w:ascii="Arial" w:hAnsi="Arial" w:cs="Arial"/>
                <w:sz w:val="19"/>
                <w:szCs w:val="19"/>
                <w:lang w:val="en-GB"/>
              </w:rPr>
              <w:t>9</w:t>
            </w:r>
          </w:p>
        </w:tc>
      </w:tr>
      <w:tr w:rsidR="00C75905" w:rsidRPr="00C75905" w14:paraId="0F3B8AEE" w14:textId="77777777" w:rsidTr="00DF3474">
        <w:trPr>
          <w:cantSplit/>
          <w:trHeight w:val="195"/>
        </w:trPr>
        <w:tc>
          <w:tcPr>
            <w:tcW w:w="5765" w:type="dxa"/>
          </w:tcPr>
          <w:p w14:paraId="7197C035" w14:textId="7872F7A9" w:rsidR="00C75905" w:rsidRPr="00C75905" w:rsidRDefault="00C75905" w:rsidP="00874BDA">
            <w:pPr>
              <w:spacing w:line="360" w:lineRule="auto"/>
              <w:ind w:left="207" w:hanging="207"/>
              <w:rPr>
                <w:rFonts w:ascii="Arial" w:hAnsi="Arial" w:cs="Arial"/>
                <w:b/>
                <w:bCs/>
                <w:sz w:val="19"/>
                <w:szCs w:val="19"/>
              </w:rPr>
            </w:pPr>
            <w:r w:rsidRPr="00C75905">
              <w:rPr>
                <w:rFonts w:ascii="Arial" w:hAnsi="Arial" w:cs="Arial"/>
                <w:b/>
                <w:bCs/>
                <w:sz w:val="19"/>
                <w:szCs w:val="19"/>
              </w:rPr>
              <w:t>Statement of financial position obligations for:</w:t>
            </w:r>
          </w:p>
        </w:tc>
        <w:tc>
          <w:tcPr>
            <w:tcW w:w="1539" w:type="dxa"/>
          </w:tcPr>
          <w:p w14:paraId="65B59282" w14:textId="77777777" w:rsidR="00C75905" w:rsidRPr="00C75905" w:rsidRDefault="00C75905" w:rsidP="00874BDA">
            <w:pPr>
              <w:spacing w:line="360" w:lineRule="auto"/>
              <w:ind w:left="207" w:hanging="207"/>
              <w:jc w:val="right"/>
              <w:rPr>
                <w:rFonts w:ascii="Arial" w:hAnsi="Arial" w:cs="Arial"/>
                <w:sz w:val="19"/>
                <w:szCs w:val="19"/>
              </w:rPr>
            </w:pPr>
          </w:p>
        </w:tc>
        <w:tc>
          <w:tcPr>
            <w:tcW w:w="238" w:type="dxa"/>
            <w:vAlign w:val="center"/>
          </w:tcPr>
          <w:p w14:paraId="01C27CBE" w14:textId="77777777" w:rsidR="00C75905" w:rsidRPr="00C75905" w:rsidRDefault="00C75905" w:rsidP="00874BDA">
            <w:pPr>
              <w:spacing w:line="360" w:lineRule="auto"/>
              <w:ind w:left="207" w:hanging="207"/>
              <w:jc w:val="right"/>
              <w:rPr>
                <w:rFonts w:ascii="Arial" w:hAnsi="Arial" w:cs="Arial"/>
                <w:sz w:val="19"/>
                <w:szCs w:val="19"/>
              </w:rPr>
            </w:pPr>
          </w:p>
        </w:tc>
        <w:tc>
          <w:tcPr>
            <w:tcW w:w="1454" w:type="dxa"/>
          </w:tcPr>
          <w:p w14:paraId="1D382DA3" w14:textId="77777777" w:rsidR="00C75905" w:rsidRPr="00C75905" w:rsidRDefault="00C75905" w:rsidP="00874BDA">
            <w:pPr>
              <w:spacing w:line="360" w:lineRule="auto"/>
              <w:ind w:left="207" w:hanging="207"/>
              <w:jc w:val="right"/>
              <w:rPr>
                <w:rFonts w:ascii="Arial" w:hAnsi="Arial" w:cs="Arial"/>
                <w:sz w:val="19"/>
                <w:szCs w:val="19"/>
              </w:rPr>
            </w:pPr>
          </w:p>
        </w:tc>
      </w:tr>
      <w:tr w:rsidR="004D0492" w:rsidRPr="00C75905" w14:paraId="2766D06A" w14:textId="77777777" w:rsidTr="00DF3474">
        <w:trPr>
          <w:cantSplit/>
          <w:trHeight w:val="195"/>
        </w:trPr>
        <w:tc>
          <w:tcPr>
            <w:tcW w:w="5765" w:type="dxa"/>
          </w:tcPr>
          <w:p w14:paraId="7A4D863A" w14:textId="77777777" w:rsidR="004D0492" w:rsidRPr="00C75905" w:rsidRDefault="004D0492" w:rsidP="004D0492">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539" w:type="dxa"/>
            <w:tcBorders>
              <w:bottom w:val="single" w:sz="12" w:space="0" w:color="auto"/>
            </w:tcBorders>
            <w:vAlign w:val="center"/>
          </w:tcPr>
          <w:p w14:paraId="0B236100" w14:textId="77777777" w:rsidR="004D0492" w:rsidRPr="00C75905" w:rsidRDefault="004371B5" w:rsidP="004D0492">
            <w:pPr>
              <w:spacing w:line="360" w:lineRule="auto"/>
              <w:ind w:left="207" w:hanging="207"/>
              <w:jc w:val="right"/>
              <w:rPr>
                <w:rFonts w:ascii="Arial" w:hAnsi="Arial" w:cs="Arial"/>
                <w:sz w:val="19"/>
                <w:szCs w:val="19"/>
              </w:rPr>
            </w:pPr>
            <w:r>
              <w:rPr>
                <w:rFonts w:ascii="Arial" w:hAnsi="Arial" w:cs="Arial"/>
                <w:sz w:val="19"/>
                <w:szCs w:val="19"/>
              </w:rPr>
              <w:t>57,576</w:t>
            </w:r>
          </w:p>
        </w:tc>
        <w:tc>
          <w:tcPr>
            <w:tcW w:w="238" w:type="dxa"/>
          </w:tcPr>
          <w:p w14:paraId="674CEF46" w14:textId="77777777" w:rsidR="004D0492" w:rsidRPr="00C75905" w:rsidRDefault="004D0492" w:rsidP="004D0492">
            <w:pPr>
              <w:pStyle w:val="a0"/>
              <w:spacing w:line="360"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77777777" w:rsidR="004D0492" w:rsidRPr="00C75905" w:rsidRDefault="004D0492" w:rsidP="004D0492">
            <w:pPr>
              <w:spacing w:line="360" w:lineRule="auto"/>
              <w:ind w:left="207" w:hanging="207"/>
              <w:jc w:val="right"/>
              <w:rPr>
                <w:rFonts w:ascii="Arial" w:hAnsi="Arial" w:cs="Arial"/>
                <w:sz w:val="19"/>
                <w:szCs w:val="19"/>
              </w:rPr>
            </w:pPr>
            <w:r>
              <w:rPr>
                <w:rFonts w:ascii="Arial" w:hAnsi="Arial" w:cs="Arial"/>
                <w:sz w:val="19"/>
                <w:szCs w:val="19"/>
              </w:rPr>
              <w:t>54,350</w:t>
            </w:r>
          </w:p>
        </w:tc>
      </w:tr>
      <w:tr w:rsidR="004D0492" w:rsidRPr="00C75905" w14:paraId="277ABEA5" w14:textId="77777777" w:rsidTr="00DF3474">
        <w:trPr>
          <w:cantSplit/>
          <w:trHeight w:val="155"/>
        </w:trPr>
        <w:tc>
          <w:tcPr>
            <w:tcW w:w="5765" w:type="dxa"/>
          </w:tcPr>
          <w:p w14:paraId="2E563ABD" w14:textId="77777777" w:rsidR="004D0492" w:rsidRPr="00877B34" w:rsidRDefault="004D0492" w:rsidP="004D0492">
            <w:pPr>
              <w:spacing w:line="360" w:lineRule="auto"/>
              <w:ind w:left="207" w:hanging="207"/>
              <w:rPr>
                <w:rFonts w:ascii="Arial" w:hAnsi="Arial" w:cs="Arial"/>
                <w:sz w:val="17"/>
                <w:szCs w:val="17"/>
              </w:rPr>
            </w:pPr>
          </w:p>
        </w:tc>
        <w:tc>
          <w:tcPr>
            <w:tcW w:w="1539" w:type="dxa"/>
            <w:tcBorders>
              <w:top w:val="single" w:sz="12" w:space="0" w:color="auto"/>
            </w:tcBorders>
          </w:tcPr>
          <w:p w14:paraId="3D184265" w14:textId="77777777" w:rsidR="004D0492" w:rsidRPr="00877B34" w:rsidRDefault="004D0492" w:rsidP="004D0492">
            <w:pPr>
              <w:spacing w:line="360" w:lineRule="auto"/>
              <w:ind w:left="207" w:hanging="207"/>
              <w:jc w:val="right"/>
              <w:rPr>
                <w:rFonts w:ascii="Arial" w:hAnsi="Arial" w:cs="Arial"/>
                <w:sz w:val="17"/>
                <w:szCs w:val="17"/>
              </w:rPr>
            </w:pPr>
          </w:p>
        </w:tc>
        <w:tc>
          <w:tcPr>
            <w:tcW w:w="238" w:type="dxa"/>
          </w:tcPr>
          <w:p w14:paraId="66B7FF72" w14:textId="77777777" w:rsidR="004D0492" w:rsidRPr="00877B34" w:rsidRDefault="004D0492" w:rsidP="004D0492">
            <w:pPr>
              <w:spacing w:line="360"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4D0492" w:rsidRPr="00877B34" w:rsidRDefault="004D0492" w:rsidP="004D0492">
            <w:pPr>
              <w:spacing w:line="360" w:lineRule="auto"/>
              <w:ind w:left="207" w:hanging="207"/>
              <w:jc w:val="right"/>
              <w:rPr>
                <w:rFonts w:ascii="Arial" w:hAnsi="Arial" w:cs="Arial"/>
                <w:sz w:val="17"/>
                <w:szCs w:val="17"/>
              </w:rPr>
            </w:pPr>
          </w:p>
        </w:tc>
      </w:tr>
      <w:tr w:rsidR="004D0492" w:rsidRPr="00C75905" w14:paraId="7C64C068" w14:textId="77777777" w:rsidTr="00DF3474">
        <w:trPr>
          <w:cantSplit/>
          <w:trHeight w:val="195"/>
        </w:trPr>
        <w:tc>
          <w:tcPr>
            <w:tcW w:w="5765" w:type="dxa"/>
          </w:tcPr>
          <w:p w14:paraId="2AF09463" w14:textId="3A637252" w:rsidR="004D0492" w:rsidRPr="00C75905" w:rsidRDefault="004D0492" w:rsidP="004D0492">
            <w:pPr>
              <w:spacing w:line="360" w:lineRule="auto"/>
              <w:ind w:left="207" w:hanging="207"/>
              <w:rPr>
                <w:rFonts w:ascii="Arial" w:hAnsi="Arial" w:cs="Arial"/>
                <w:i/>
                <w:iCs/>
                <w:sz w:val="19"/>
                <w:szCs w:val="19"/>
              </w:rPr>
            </w:pPr>
            <w:r w:rsidRPr="00C75905">
              <w:rPr>
                <w:rFonts w:ascii="Arial" w:hAnsi="Arial" w:cs="Arial"/>
                <w:b/>
                <w:bCs/>
                <w:sz w:val="19"/>
                <w:szCs w:val="19"/>
              </w:rPr>
              <w:t>Statement</w:t>
            </w:r>
            <w:r w:rsidR="00E109EB">
              <w:rPr>
                <w:rFonts w:ascii="Arial" w:hAnsi="Arial" w:cs="Arial"/>
                <w:b/>
                <w:bCs/>
                <w:sz w:val="19"/>
                <w:szCs w:val="19"/>
              </w:rPr>
              <w:t>s</w:t>
            </w:r>
            <w:r w:rsidRPr="00C75905">
              <w:rPr>
                <w:rFonts w:ascii="Arial" w:hAnsi="Arial" w:cs="Arial"/>
                <w:b/>
                <w:bCs/>
                <w:sz w:val="19"/>
                <w:szCs w:val="19"/>
              </w:rPr>
              <w:t xml:space="preserve"> of </w:t>
            </w:r>
            <w:r w:rsidRPr="00877B34">
              <w:rPr>
                <w:rFonts w:ascii="Arial" w:hAnsi="Arial" w:cs="Arial"/>
                <w:b/>
                <w:bCs/>
                <w:sz w:val="19"/>
                <w:szCs w:val="19"/>
              </w:rPr>
              <w:t xml:space="preserve">profit </w:t>
            </w:r>
            <w:r w:rsidR="00AD2E71" w:rsidRPr="00877B34">
              <w:rPr>
                <w:rFonts w:ascii="Arial" w:hAnsi="Arial" w:cs="Arial"/>
                <w:b/>
                <w:bCs/>
                <w:sz w:val="19"/>
                <w:szCs w:val="19"/>
              </w:rPr>
              <w:t>or</w:t>
            </w:r>
            <w:r w:rsidRPr="00877B34">
              <w:rPr>
                <w:rFonts w:ascii="Arial" w:hAnsi="Arial" w:cs="Arial"/>
                <w:b/>
                <w:bCs/>
                <w:sz w:val="19"/>
                <w:szCs w:val="19"/>
              </w:rPr>
              <w:t xml:space="preserve"> loss</w:t>
            </w:r>
            <w:r w:rsidR="00AD2E71" w:rsidRPr="00877B34">
              <w:rPr>
                <w:rFonts w:ascii="Arial" w:hAnsi="Arial" w:cs="Arial"/>
                <w:b/>
                <w:bCs/>
                <w:sz w:val="19"/>
                <w:szCs w:val="19"/>
              </w:rPr>
              <w:t xml:space="preserve"> and other comprehensive income</w:t>
            </w:r>
            <w:r w:rsidRPr="00C75905">
              <w:rPr>
                <w:rFonts w:ascii="Arial" w:hAnsi="Arial" w:cs="Arial"/>
                <w:b/>
                <w:bCs/>
                <w:sz w:val="19"/>
                <w:szCs w:val="19"/>
              </w:rPr>
              <w:t>:</w:t>
            </w:r>
          </w:p>
        </w:tc>
        <w:tc>
          <w:tcPr>
            <w:tcW w:w="1539" w:type="dxa"/>
          </w:tcPr>
          <w:p w14:paraId="6A7968A3" w14:textId="77777777" w:rsidR="004D0492" w:rsidRPr="00C75905" w:rsidRDefault="004D0492" w:rsidP="004D0492">
            <w:pPr>
              <w:spacing w:line="360" w:lineRule="auto"/>
              <w:ind w:left="207" w:hanging="207"/>
              <w:jc w:val="right"/>
              <w:rPr>
                <w:rFonts w:ascii="Arial" w:hAnsi="Arial" w:cs="Arial"/>
                <w:sz w:val="19"/>
                <w:szCs w:val="19"/>
              </w:rPr>
            </w:pPr>
          </w:p>
        </w:tc>
        <w:tc>
          <w:tcPr>
            <w:tcW w:w="238" w:type="dxa"/>
          </w:tcPr>
          <w:p w14:paraId="4EB02AC7" w14:textId="77777777" w:rsidR="004D0492" w:rsidRPr="00C75905" w:rsidRDefault="004D0492" w:rsidP="004D0492">
            <w:pPr>
              <w:spacing w:line="360" w:lineRule="auto"/>
              <w:ind w:left="207" w:hanging="207"/>
              <w:jc w:val="right"/>
              <w:rPr>
                <w:rFonts w:ascii="Arial" w:hAnsi="Arial" w:cs="Arial"/>
                <w:sz w:val="19"/>
                <w:szCs w:val="19"/>
              </w:rPr>
            </w:pPr>
          </w:p>
        </w:tc>
        <w:tc>
          <w:tcPr>
            <w:tcW w:w="1454" w:type="dxa"/>
          </w:tcPr>
          <w:p w14:paraId="5765EDE8" w14:textId="77777777" w:rsidR="004D0492" w:rsidRPr="00C75905" w:rsidRDefault="004D0492" w:rsidP="004D0492">
            <w:pPr>
              <w:spacing w:line="360" w:lineRule="auto"/>
              <w:ind w:left="207" w:hanging="207"/>
              <w:jc w:val="right"/>
              <w:rPr>
                <w:rFonts w:ascii="Arial" w:hAnsi="Arial" w:cs="Arial"/>
                <w:sz w:val="19"/>
                <w:szCs w:val="19"/>
              </w:rPr>
            </w:pPr>
          </w:p>
        </w:tc>
      </w:tr>
      <w:tr w:rsidR="004D0492" w:rsidRPr="00C75905" w14:paraId="6B47551F" w14:textId="77777777" w:rsidTr="00AD2E71">
        <w:trPr>
          <w:cantSplit/>
          <w:trHeight w:val="195"/>
        </w:trPr>
        <w:tc>
          <w:tcPr>
            <w:tcW w:w="5765" w:type="dxa"/>
          </w:tcPr>
          <w:p w14:paraId="403661E6" w14:textId="77777777" w:rsidR="004D0492" w:rsidRPr="00C75905" w:rsidRDefault="004D0492" w:rsidP="004D0492">
            <w:pPr>
              <w:spacing w:line="360" w:lineRule="auto"/>
              <w:ind w:left="207" w:hanging="207"/>
              <w:rPr>
                <w:rFonts w:ascii="Arial" w:hAnsi="Arial" w:cs="Arial"/>
                <w:i/>
                <w:iCs/>
                <w:sz w:val="19"/>
                <w:szCs w:val="19"/>
              </w:rPr>
            </w:pPr>
            <w:r w:rsidRPr="00C75905">
              <w:rPr>
                <w:rFonts w:ascii="Arial" w:hAnsi="Arial" w:cs="Arial"/>
                <w:i/>
                <w:iCs/>
                <w:sz w:val="19"/>
                <w:szCs w:val="19"/>
              </w:rPr>
              <w:t>Recogni</w:t>
            </w:r>
            <w:r>
              <w:rPr>
                <w:rFonts w:ascii="Arial" w:hAnsi="Arial" w:cs="Arial"/>
                <w:i/>
                <w:iCs/>
                <w:sz w:val="19"/>
                <w:szCs w:val="19"/>
              </w:rPr>
              <w:t>z</w:t>
            </w:r>
            <w:r w:rsidRPr="00C75905">
              <w:rPr>
                <w:rFonts w:ascii="Arial" w:hAnsi="Arial" w:cs="Arial"/>
                <w:i/>
                <w:iCs/>
                <w:sz w:val="19"/>
                <w:szCs w:val="19"/>
              </w:rPr>
              <w:t>ed in profit or loss:</w:t>
            </w:r>
          </w:p>
        </w:tc>
        <w:tc>
          <w:tcPr>
            <w:tcW w:w="1539" w:type="dxa"/>
          </w:tcPr>
          <w:p w14:paraId="015681CF" w14:textId="77777777" w:rsidR="004D0492" w:rsidRPr="00C75905" w:rsidRDefault="004D0492" w:rsidP="004D0492">
            <w:pPr>
              <w:spacing w:line="360" w:lineRule="auto"/>
              <w:ind w:left="207" w:hanging="207"/>
              <w:jc w:val="right"/>
              <w:rPr>
                <w:rFonts w:ascii="Arial" w:hAnsi="Arial" w:cs="Arial"/>
                <w:sz w:val="19"/>
                <w:szCs w:val="19"/>
              </w:rPr>
            </w:pPr>
          </w:p>
        </w:tc>
        <w:tc>
          <w:tcPr>
            <w:tcW w:w="238" w:type="dxa"/>
          </w:tcPr>
          <w:p w14:paraId="6EBEA016" w14:textId="77777777" w:rsidR="004D0492" w:rsidRPr="00C75905" w:rsidRDefault="004D0492" w:rsidP="004D0492">
            <w:pPr>
              <w:spacing w:line="360" w:lineRule="auto"/>
              <w:ind w:left="207" w:hanging="207"/>
              <w:jc w:val="right"/>
              <w:rPr>
                <w:rFonts w:ascii="Arial" w:hAnsi="Arial" w:cs="Arial"/>
                <w:sz w:val="19"/>
                <w:szCs w:val="19"/>
              </w:rPr>
            </w:pPr>
          </w:p>
        </w:tc>
        <w:tc>
          <w:tcPr>
            <w:tcW w:w="1454" w:type="dxa"/>
          </w:tcPr>
          <w:p w14:paraId="22106D8C" w14:textId="77777777" w:rsidR="004D0492" w:rsidRPr="00C75905" w:rsidRDefault="004D0492" w:rsidP="004D0492">
            <w:pPr>
              <w:spacing w:line="360" w:lineRule="auto"/>
              <w:ind w:left="207" w:hanging="207"/>
              <w:jc w:val="right"/>
              <w:rPr>
                <w:rFonts w:ascii="Arial" w:hAnsi="Arial" w:cs="Arial"/>
                <w:sz w:val="19"/>
                <w:szCs w:val="19"/>
              </w:rPr>
            </w:pPr>
          </w:p>
        </w:tc>
      </w:tr>
      <w:tr w:rsidR="004D0492" w:rsidRPr="00C75905" w14:paraId="6948DECF" w14:textId="77777777" w:rsidTr="00AD2E71">
        <w:trPr>
          <w:cantSplit/>
          <w:trHeight w:val="195"/>
        </w:trPr>
        <w:tc>
          <w:tcPr>
            <w:tcW w:w="5765" w:type="dxa"/>
          </w:tcPr>
          <w:p w14:paraId="2A99681F" w14:textId="77777777" w:rsidR="004D0492" w:rsidRPr="00C75905" w:rsidRDefault="004D0492" w:rsidP="004D0492">
            <w:pPr>
              <w:spacing w:line="360" w:lineRule="auto"/>
              <w:ind w:left="207" w:hanging="207"/>
              <w:rPr>
                <w:rFonts w:ascii="Arial" w:hAnsi="Arial" w:cs="Arial"/>
                <w:sz w:val="19"/>
                <w:szCs w:val="19"/>
              </w:rPr>
            </w:pPr>
            <w:r w:rsidRPr="00C75905">
              <w:rPr>
                <w:rFonts w:ascii="Arial" w:hAnsi="Arial" w:cs="Arial"/>
                <w:sz w:val="19"/>
                <w:szCs w:val="19"/>
              </w:rPr>
              <w:t>Post-employment benefits</w:t>
            </w:r>
          </w:p>
        </w:tc>
        <w:tc>
          <w:tcPr>
            <w:tcW w:w="1539" w:type="dxa"/>
            <w:tcBorders>
              <w:bottom w:val="single" w:sz="12" w:space="0" w:color="auto"/>
            </w:tcBorders>
          </w:tcPr>
          <w:p w14:paraId="5A3C296E" w14:textId="0E387DC8" w:rsidR="004D0492" w:rsidRPr="00E639E7" w:rsidRDefault="00E639E7" w:rsidP="004D0492">
            <w:pPr>
              <w:spacing w:line="360" w:lineRule="auto"/>
              <w:ind w:left="207" w:hanging="207"/>
              <w:jc w:val="right"/>
              <w:rPr>
                <w:rFonts w:ascii="Arial" w:hAnsi="Arial" w:cs="Arial"/>
                <w:sz w:val="19"/>
                <w:szCs w:val="19"/>
              </w:rPr>
            </w:pPr>
            <w:r>
              <w:rPr>
                <w:rFonts w:ascii="Arial" w:hAnsi="Arial" w:cs="Arial"/>
                <w:sz w:val="19"/>
                <w:szCs w:val="19"/>
              </w:rPr>
              <w:t>6,266</w:t>
            </w:r>
          </w:p>
        </w:tc>
        <w:tc>
          <w:tcPr>
            <w:tcW w:w="238" w:type="dxa"/>
          </w:tcPr>
          <w:p w14:paraId="510E3554" w14:textId="77777777" w:rsidR="004D0492" w:rsidRPr="00C75905" w:rsidRDefault="004D0492" w:rsidP="004D0492">
            <w:pPr>
              <w:spacing w:line="360" w:lineRule="auto"/>
              <w:ind w:left="207" w:hanging="207"/>
              <w:jc w:val="right"/>
              <w:rPr>
                <w:rFonts w:ascii="Arial" w:hAnsi="Arial" w:cs="Arial"/>
                <w:sz w:val="19"/>
                <w:szCs w:val="19"/>
              </w:rPr>
            </w:pPr>
          </w:p>
        </w:tc>
        <w:tc>
          <w:tcPr>
            <w:tcW w:w="1454" w:type="dxa"/>
            <w:tcBorders>
              <w:bottom w:val="single" w:sz="12" w:space="0" w:color="auto"/>
            </w:tcBorders>
          </w:tcPr>
          <w:p w14:paraId="2920C596" w14:textId="77777777" w:rsidR="004D0492" w:rsidRPr="00C75905" w:rsidRDefault="004D0492" w:rsidP="004D0492">
            <w:pPr>
              <w:spacing w:line="360" w:lineRule="auto"/>
              <w:ind w:left="207" w:hanging="207"/>
              <w:jc w:val="right"/>
              <w:rPr>
                <w:rFonts w:ascii="Arial" w:hAnsi="Arial" w:cs="Arial"/>
                <w:sz w:val="19"/>
                <w:szCs w:val="19"/>
              </w:rPr>
            </w:pPr>
            <w:r w:rsidRPr="00631970">
              <w:rPr>
                <w:rFonts w:ascii="Arial" w:hAnsi="Arial" w:cs="Arial"/>
                <w:sz w:val="19"/>
                <w:szCs w:val="19"/>
              </w:rPr>
              <w:t>19,601</w:t>
            </w:r>
          </w:p>
        </w:tc>
      </w:tr>
      <w:tr w:rsidR="00AD2E71" w:rsidRPr="00C75905" w14:paraId="5C035289" w14:textId="77777777" w:rsidTr="00AD2E71">
        <w:trPr>
          <w:cantSplit/>
          <w:trHeight w:val="195"/>
        </w:trPr>
        <w:tc>
          <w:tcPr>
            <w:tcW w:w="5765" w:type="dxa"/>
          </w:tcPr>
          <w:p w14:paraId="066B5F10" w14:textId="77777777" w:rsidR="00AD2E71" w:rsidRPr="00877B34" w:rsidRDefault="00AD2E71" w:rsidP="004D0492">
            <w:pPr>
              <w:spacing w:line="360" w:lineRule="auto"/>
              <w:ind w:left="207" w:hanging="207"/>
              <w:rPr>
                <w:rFonts w:ascii="Arial" w:hAnsi="Arial" w:cs="Arial"/>
                <w:sz w:val="17"/>
                <w:szCs w:val="17"/>
              </w:rPr>
            </w:pPr>
          </w:p>
        </w:tc>
        <w:tc>
          <w:tcPr>
            <w:tcW w:w="1539" w:type="dxa"/>
            <w:tcBorders>
              <w:top w:val="single" w:sz="12" w:space="0" w:color="auto"/>
            </w:tcBorders>
          </w:tcPr>
          <w:p w14:paraId="602A93F8" w14:textId="77777777" w:rsidR="00AD2E71" w:rsidRPr="00877B34" w:rsidRDefault="00AD2E71" w:rsidP="004D0492">
            <w:pPr>
              <w:spacing w:line="360" w:lineRule="auto"/>
              <w:ind w:left="207" w:hanging="207"/>
              <w:jc w:val="right"/>
              <w:rPr>
                <w:rFonts w:ascii="Arial" w:hAnsi="Arial" w:cs="Arial"/>
                <w:sz w:val="17"/>
                <w:szCs w:val="17"/>
              </w:rPr>
            </w:pPr>
          </w:p>
        </w:tc>
        <w:tc>
          <w:tcPr>
            <w:tcW w:w="238" w:type="dxa"/>
          </w:tcPr>
          <w:p w14:paraId="5C7B82E9" w14:textId="77777777" w:rsidR="00AD2E71" w:rsidRPr="00877B34" w:rsidRDefault="00AD2E71" w:rsidP="004D0492">
            <w:pPr>
              <w:spacing w:line="360"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AD2E71" w:rsidRPr="00877B34" w:rsidRDefault="00AD2E71" w:rsidP="004D0492">
            <w:pPr>
              <w:spacing w:line="360" w:lineRule="auto"/>
              <w:ind w:left="207" w:hanging="207"/>
              <w:jc w:val="right"/>
              <w:rPr>
                <w:rFonts w:ascii="Arial" w:hAnsi="Arial" w:cs="Arial"/>
                <w:sz w:val="17"/>
                <w:szCs w:val="17"/>
              </w:rPr>
            </w:pPr>
          </w:p>
        </w:tc>
      </w:tr>
      <w:tr w:rsidR="00AD2E71" w:rsidRPr="00C75905" w14:paraId="7F5691C9" w14:textId="77777777" w:rsidTr="003A7E5E">
        <w:trPr>
          <w:cantSplit/>
          <w:trHeight w:val="195"/>
        </w:trPr>
        <w:tc>
          <w:tcPr>
            <w:tcW w:w="5765" w:type="dxa"/>
          </w:tcPr>
          <w:p w14:paraId="1827DB7B" w14:textId="7CE17237" w:rsidR="00AD2E71" w:rsidRPr="00AD2E71" w:rsidRDefault="00AD2E71" w:rsidP="004D0492">
            <w:pPr>
              <w:spacing w:line="360" w:lineRule="auto"/>
              <w:ind w:left="207" w:hanging="207"/>
              <w:rPr>
                <w:rFonts w:ascii="Arial" w:hAnsi="Arial" w:cs="Arial"/>
                <w:i/>
                <w:iCs/>
                <w:sz w:val="19"/>
                <w:szCs w:val="19"/>
              </w:rPr>
            </w:pPr>
            <w:r w:rsidRPr="00AD2E71">
              <w:rPr>
                <w:rFonts w:ascii="Arial" w:hAnsi="Arial" w:cs="Arial"/>
                <w:i/>
                <w:iCs/>
                <w:sz w:val="19"/>
                <w:szCs w:val="19"/>
              </w:rPr>
              <w:t>Recognized in other comprehensive income:</w:t>
            </w:r>
          </w:p>
        </w:tc>
        <w:tc>
          <w:tcPr>
            <w:tcW w:w="1539" w:type="dxa"/>
          </w:tcPr>
          <w:p w14:paraId="4C1BCBE9" w14:textId="77777777" w:rsidR="00AD2E71" w:rsidRDefault="00AD2E71" w:rsidP="004D0492">
            <w:pPr>
              <w:spacing w:line="360" w:lineRule="auto"/>
              <w:ind w:left="207" w:hanging="207"/>
              <w:jc w:val="right"/>
              <w:rPr>
                <w:rFonts w:ascii="Arial" w:hAnsi="Arial" w:cs="Arial"/>
                <w:sz w:val="19"/>
                <w:szCs w:val="19"/>
              </w:rPr>
            </w:pPr>
          </w:p>
        </w:tc>
        <w:tc>
          <w:tcPr>
            <w:tcW w:w="238" w:type="dxa"/>
          </w:tcPr>
          <w:p w14:paraId="616A7565" w14:textId="77777777" w:rsidR="00AD2E71" w:rsidRPr="00C75905" w:rsidRDefault="00AD2E71" w:rsidP="004D0492">
            <w:pPr>
              <w:spacing w:line="360" w:lineRule="auto"/>
              <w:ind w:left="207" w:hanging="207"/>
              <w:jc w:val="right"/>
              <w:rPr>
                <w:rFonts w:ascii="Arial" w:hAnsi="Arial" w:cs="Arial"/>
                <w:sz w:val="19"/>
                <w:szCs w:val="19"/>
              </w:rPr>
            </w:pPr>
          </w:p>
        </w:tc>
        <w:tc>
          <w:tcPr>
            <w:tcW w:w="1454" w:type="dxa"/>
          </w:tcPr>
          <w:p w14:paraId="4C269608" w14:textId="77777777" w:rsidR="00AD2E71" w:rsidRPr="00631970" w:rsidRDefault="00AD2E71" w:rsidP="004D0492">
            <w:pPr>
              <w:spacing w:line="360" w:lineRule="auto"/>
              <w:ind w:left="207" w:hanging="207"/>
              <w:jc w:val="right"/>
              <w:rPr>
                <w:rFonts w:ascii="Arial" w:hAnsi="Arial" w:cs="Arial"/>
                <w:sz w:val="19"/>
                <w:szCs w:val="19"/>
              </w:rPr>
            </w:pPr>
          </w:p>
        </w:tc>
      </w:tr>
      <w:tr w:rsidR="00AD2E71" w:rsidRPr="00C75905" w14:paraId="3204BABE" w14:textId="77777777" w:rsidTr="003A7E5E">
        <w:trPr>
          <w:cantSplit/>
          <w:trHeight w:val="195"/>
        </w:trPr>
        <w:tc>
          <w:tcPr>
            <w:tcW w:w="5765" w:type="dxa"/>
          </w:tcPr>
          <w:p w14:paraId="0C919D80" w14:textId="3D6EFC36" w:rsidR="00AD2E71" w:rsidRPr="00C75905" w:rsidRDefault="00DE1DB3" w:rsidP="004D0492">
            <w:pPr>
              <w:spacing w:line="360" w:lineRule="auto"/>
              <w:ind w:left="207" w:hanging="207"/>
              <w:rPr>
                <w:rFonts w:ascii="Arial" w:hAnsi="Arial" w:cs="Arial"/>
                <w:sz w:val="19"/>
                <w:szCs w:val="19"/>
              </w:rPr>
            </w:pPr>
            <w:r>
              <w:rPr>
                <w:rFonts w:ascii="Arial" w:hAnsi="Arial" w:cs="Arial"/>
                <w:sz w:val="19"/>
                <w:szCs w:val="19"/>
              </w:rPr>
              <w:t>Actuarial loss</w:t>
            </w:r>
          </w:p>
        </w:tc>
        <w:tc>
          <w:tcPr>
            <w:tcW w:w="1539" w:type="dxa"/>
            <w:tcBorders>
              <w:bottom w:val="single" w:sz="12" w:space="0" w:color="auto"/>
            </w:tcBorders>
          </w:tcPr>
          <w:p w14:paraId="4953DC4A" w14:textId="3E529AF5" w:rsidR="00AD2E71" w:rsidRDefault="00DE1DB3" w:rsidP="004D0492">
            <w:pPr>
              <w:spacing w:line="360" w:lineRule="auto"/>
              <w:ind w:left="207" w:hanging="207"/>
              <w:jc w:val="right"/>
              <w:rPr>
                <w:rFonts w:ascii="Arial" w:hAnsi="Arial" w:cs="Arial"/>
                <w:sz w:val="19"/>
                <w:szCs w:val="19"/>
              </w:rPr>
            </w:pPr>
            <w:r>
              <w:rPr>
                <w:rFonts w:ascii="Arial" w:hAnsi="Arial" w:cs="Arial"/>
                <w:sz w:val="19"/>
                <w:szCs w:val="19"/>
              </w:rPr>
              <w:t>533</w:t>
            </w:r>
          </w:p>
        </w:tc>
        <w:tc>
          <w:tcPr>
            <w:tcW w:w="238" w:type="dxa"/>
          </w:tcPr>
          <w:p w14:paraId="3136E3D7" w14:textId="77777777" w:rsidR="00AD2E71" w:rsidRPr="00C75905" w:rsidRDefault="00AD2E71" w:rsidP="004D0492">
            <w:pPr>
              <w:spacing w:line="360" w:lineRule="auto"/>
              <w:ind w:left="207" w:hanging="207"/>
              <w:jc w:val="right"/>
              <w:rPr>
                <w:rFonts w:ascii="Arial" w:hAnsi="Arial" w:cs="Arial"/>
                <w:sz w:val="19"/>
                <w:szCs w:val="19"/>
              </w:rPr>
            </w:pPr>
          </w:p>
        </w:tc>
        <w:tc>
          <w:tcPr>
            <w:tcW w:w="1454" w:type="dxa"/>
            <w:tcBorders>
              <w:bottom w:val="single" w:sz="12" w:space="0" w:color="auto"/>
            </w:tcBorders>
          </w:tcPr>
          <w:p w14:paraId="21CF8A98" w14:textId="610A2F27" w:rsidR="00AD2E71" w:rsidRPr="00631970" w:rsidRDefault="00DE1DB3" w:rsidP="00DE1DB3">
            <w:pPr>
              <w:spacing w:line="360" w:lineRule="auto"/>
              <w:ind w:left="207" w:hanging="207"/>
              <w:jc w:val="center"/>
              <w:rPr>
                <w:rFonts w:ascii="Arial" w:hAnsi="Arial" w:cs="Arial"/>
                <w:sz w:val="19"/>
                <w:szCs w:val="19"/>
              </w:rPr>
            </w:pPr>
            <w:r>
              <w:rPr>
                <w:rFonts w:ascii="Arial" w:hAnsi="Arial" w:cs="Arial"/>
                <w:sz w:val="19"/>
                <w:szCs w:val="19"/>
              </w:rPr>
              <w:t xml:space="preserve">         -</w:t>
            </w:r>
          </w:p>
        </w:tc>
      </w:tr>
    </w:tbl>
    <w:p w14:paraId="2B98AACE" w14:textId="77777777" w:rsidR="00455706" w:rsidRPr="00877B34" w:rsidRDefault="00455706" w:rsidP="00877B34">
      <w:pPr>
        <w:spacing w:line="360" w:lineRule="auto"/>
        <w:rPr>
          <w:rFonts w:ascii="Arial" w:hAnsi="Arial" w:cs="Arial"/>
          <w:sz w:val="17"/>
          <w:szCs w:val="17"/>
          <w:lang w:val="en-GB"/>
        </w:rPr>
      </w:pPr>
    </w:p>
    <w:p w14:paraId="1ADD6121" w14:textId="77777777" w:rsidR="009C2344" w:rsidRPr="00C75905" w:rsidRDefault="009C2344" w:rsidP="0088227A">
      <w:pPr>
        <w:spacing w:line="360" w:lineRule="auto"/>
        <w:ind w:left="360"/>
        <w:jc w:val="both"/>
        <w:rPr>
          <w:rFonts w:ascii="Arial" w:hAnsi="Arial" w:cs="Arial"/>
          <w:sz w:val="19"/>
          <w:szCs w:val="19"/>
          <w:lang w:val="en-GB"/>
        </w:rPr>
      </w:pPr>
      <w:r w:rsidRPr="00C75905">
        <w:rPr>
          <w:rFonts w:ascii="Arial" w:hAnsi="Arial" w:cs="Arial"/>
          <w:sz w:val="19"/>
          <w:szCs w:val="19"/>
          <w:lang w:val="en-GB"/>
        </w:rPr>
        <w:t>The Company</w:t>
      </w:r>
      <w:r w:rsidRPr="00C75905">
        <w:rPr>
          <w:rFonts w:ascii="Arial" w:hAnsi="Arial" w:cs="Arial"/>
          <w:sz w:val="19"/>
          <w:szCs w:val="19"/>
          <w:cs/>
          <w:lang w:val="en-GB"/>
        </w:rPr>
        <w:t xml:space="preserve"> </w:t>
      </w:r>
      <w:r w:rsidRPr="00C75905">
        <w:rPr>
          <w:rFonts w:ascii="Arial" w:hAnsi="Arial" w:cs="Arial"/>
          <w:sz w:val="19"/>
          <w:szCs w:val="19"/>
          <w:lang w:val="en-GB"/>
        </w:rPr>
        <w:t>ha</w:t>
      </w:r>
      <w:r w:rsidR="00D8645F" w:rsidRPr="00C75905">
        <w:rPr>
          <w:rFonts w:ascii="Arial" w:hAnsi="Arial" w:cs="Arial"/>
          <w:sz w:val="19"/>
          <w:szCs w:val="19"/>
          <w:lang w:val="en-GB"/>
        </w:rPr>
        <w:t xml:space="preserve">s an </w:t>
      </w:r>
      <w:r w:rsidR="00C75905" w:rsidRPr="00C75905">
        <w:rPr>
          <w:rFonts w:ascii="Arial" w:hAnsi="Arial" w:cs="Arial"/>
          <w:sz w:val="19"/>
          <w:szCs w:val="19"/>
          <w:lang w:val="en-GB"/>
        </w:rPr>
        <w:t>obligation under</w:t>
      </w:r>
      <w:r w:rsidRPr="00C75905">
        <w:rPr>
          <w:rFonts w:ascii="Arial" w:hAnsi="Arial" w:cs="Arial"/>
          <w:sz w:val="19"/>
          <w:szCs w:val="19"/>
          <w:lang w:val="en-GB"/>
        </w:rPr>
        <w:t xml:space="preserve"> the Thai Labour </w:t>
      </w:r>
      <w:r w:rsidR="00594DE7">
        <w:rPr>
          <w:rFonts w:ascii="Arial" w:hAnsi="Arial" w:cs="Arial"/>
          <w:sz w:val="19"/>
          <w:szCs w:val="19"/>
          <w:lang w:val="en-GB"/>
        </w:rPr>
        <w:t>Law</w:t>
      </w:r>
      <w:r w:rsidRPr="00C75905">
        <w:rPr>
          <w:rFonts w:ascii="Arial" w:hAnsi="Arial" w:cs="Arial"/>
          <w:sz w:val="19"/>
          <w:szCs w:val="19"/>
          <w:lang w:val="en-GB"/>
        </w:rPr>
        <w:t xml:space="preserve"> to provide retirement benefits to employees based on pensionable remuneration and length of service.</w:t>
      </w:r>
    </w:p>
    <w:p w14:paraId="39E3DC9F" w14:textId="77777777" w:rsidR="0093159C" w:rsidRPr="00877B34" w:rsidRDefault="0093159C" w:rsidP="00DF3474">
      <w:pPr>
        <w:spacing w:line="360" w:lineRule="auto"/>
        <w:rPr>
          <w:rFonts w:ascii="Arial" w:hAnsi="Arial" w:cs="Arial"/>
          <w:sz w:val="17"/>
          <w:szCs w:val="17"/>
          <w:lang w:eastAsia="th-TH"/>
        </w:rPr>
      </w:pPr>
    </w:p>
    <w:p w14:paraId="75938AFD" w14:textId="77777777" w:rsidR="00DB6604" w:rsidRPr="00C75905" w:rsidRDefault="00DB6604" w:rsidP="0088227A">
      <w:pPr>
        <w:spacing w:line="360" w:lineRule="auto"/>
        <w:ind w:left="360"/>
        <w:jc w:val="thaiDistribute"/>
        <w:rPr>
          <w:rFonts w:ascii="Arial" w:hAnsi="Arial" w:cs="Arial"/>
          <w:sz w:val="19"/>
          <w:szCs w:val="19"/>
          <w:lang w:val="en-GB"/>
        </w:rPr>
      </w:pPr>
      <w:r w:rsidRPr="00C75905">
        <w:rPr>
          <w:rFonts w:ascii="Arial" w:hAnsi="Arial" w:cs="Arial"/>
          <w:sz w:val="19"/>
          <w:szCs w:val="19"/>
          <w:lang w:eastAsia="th-TH"/>
        </w:rPr>
        <w:t>During</w:t>
      </w:r>
      <w:r w:rsidRPr="00C75905">
        <w:rPr>
          <w:rFonts w:ascii="Arial" w:hAnsi="Arial" w:cs="Arial"/>
          <w:sz w:val="19"/>
          <w:szCs w:val="19"/>
        </w:rPr>
        <w:t xml:space="preserve"> the years ended </w:t>
      </w:r>
      <w:r w:rsidRPr="00C75905">
        <w:rPr>
          <w:rFonts w:ascii="Arial" w:hAnsi="Arial" w:cs="Arial"/>
          <w:sz w:val="19"/>
          <w:szCs w:val="19"/>
          <w:lang w:val="en-GB"/>
        </w:rPr>
        <w:t xml:space="preserve">31 December </w:t>
      </w:r>
      <w:r w:rsidRPr="00C75905">
        <w:rPr>
          <w:rFonts w:ascii="Arial" w:hAnsi="Arial" w:cs="Arial"/>
          <w:sz w:val="19"/>
          <w:szCs w:val="19"/>
        </w:rPr>
        <w:t>20</w:t>
      </w:r>
      <w:r w:rsidR="004D0492">
        <w:rPr>
          <w:rFonts w:ascii="Arial" w:hAnsi="Arial" w:cs="Arial"/>
          <w:sz w:val="19"/>
          <w:szCs w:val="19"/>
        </w:rPr>
        <w:t>20</w:t>
      </w:r>
      <w:r w:rsidRPr="00C75905">
        <w:rPr>
          <w:rFonts w:ascii="Arial" w:hAnsi="Arial" w:cs="Arial"/>
          <w:sz w:val="19"/>
          <w:szCs w:val="19"/>
        </w:rPr>
        <w:t xml:space="preserve"> and 201</w:t>
      </w:r>
      <w:r w:rsidR="004D0492">
        <w:rPr>
          <w:rFonts w:ascii="Arial" w:hAnsi="Arial" w:cs="Arial"/>
          <w:sz w:val="19"/>
          <w:szCs w:val="19"/>
        </w:rPr>
        <w:t>9</w:t>
      </w:r>
      <w:r w:rsidRPr="00C75905">
        <w:rPr>
          <w:rFonts w:ascii="Arial" w:hAnsi="Arial" w:cs="Arial"/>
          <w:sz w:val="19"/>
          <w:szCs w:val="19"/>
        </w:rPr>
        <w:t xml:space="preserve">, movements in </w:t>
      </w:r>
      <w:r w:rsidRPr="00C75905">
        <w:rPr>
          <w:rFonts w:ascii="Arial" w:hAnsi="Arial" w:cs="Arial"/>
          <w:sz w:val="19"/>
          <w:szCs w:val="19"/>
          <w:lang w:val="en-GB"/>
        </w:rPr>
        <w:t>employee benefits obligation are as follow</w:t>
      </w:r>
      <w:r w:rsidR="004B5B62">
        <w:rPr>
          <w:rFonts w:ascii="Arial" w:hAnsi="Arial" w:cs="Arial"/>
          <w:sz w:val="19"/>
          <w:szCs w:val="19"/>
          <w:lang w:val="en-GB"/>
        </w:rPr>
        <w:t>s</w:t>
      </w:r>
      <w:r w:rsidRPr="00C75905">
        <w:rPr>
          <w:rFonts w:ascii="Arial" w:hAnsi="Arial" w:cs="Arial"/>
          <w:sz w:val="19"/>
          <w:szCs w:val="19"/>
          <w:lang w:val="en-GB"/>
        </w:rPr>
        <w:t>:</w:t>
      </w:r>
    </w:p>
    <w:p w14:paraId="3847F3D6" w14:textId="77777777" w:rsidR="009C2344" w:rsidRPr="00877B34" w:rsidRDefault="009C2344" w:rsidP="0088227A">
      <w:pPr>
        <w:spacing w:line="360" w:lineRule="auto"/>
        <w:ind w:left="360"/>
        <w:jc w:val="thaiDistribute"/>
        <w:rPr>
          <w:rFonts w:ascii="Arial" w:hAnsi="Arial" w:cs="Arial"/>
          <w:sz w:val="17"/>
          <w:szCs w:val="17"/>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C75905" w14:paraId="79E19A05" w14:textId="77777777" w:rsidTr="0004685E">
        <w:trPr>
          <w:cantSplit/>
        </w:trPr>
        <w:tc>
          <w:tcPr>
            <w:tcW w:w="5391" w:type="dxa"/>
          </w:tcPr>
          <w:p w14:paraId="3B62302F" w14:textId="77777777" w:rsidR="00DB6604" w:rsidRPr="00C75905" w:rsidRDefault="00DB6604" w:rsidP="00874BDA">
            <w:pPr>
              <w:pStyle w:val="3"/>
              <w:tabs>
                <w:tab w:val="clear" w:pos="360"/>
                <w:tab w:val="clear" w:pos="720"/>
              </w:tabs>
              <w:spacing w:line="360" w:lineRule="auto"/>
              <w:jc w:val="center"/>
              <w:rPr>
                <w:rFonts w:ascii="Arial" w:hAnsi="Arial" w:cs="Arial"/>
                <w:sz w:val="19"/>
                <w:szCs w:val="19"/>
                <w:lang w:val="en-US"/>
              </w:rPr>
            </w:pPr>
            <w:r w:rsidRPr="00C75905">
              <w:rPr>
                <w:rFonts w:ascii="Arial" w:hAnsi="Arial" w:cs="Arial"/>
                <w:b/>
                <w:bCs/>
                <w:sz w:val="19"/>
                <w:szCs w:val="19"/>
                <w:lang w:val="en-GB"/>
              </w:rPr>
              <w:tab/>
            </w:r>
          </w:p>
        </w:tc>
        <w:tc>
          <w:tcPr>
            <w:tcW w:w="477" w:type="dxa"/>
            <w:tcBorders>
              <w:left w:val="nil"/>
            </w:tcBorders>
          </w:tcPr>
          <w:p w14:paraId="40DF53F0" w14:textId="77777777" w:rsidR="00DB6604" w:rsidRPr="00C75905" w:rsidRDefault="00DB6604" w:rsidP="00874BDA">
            <w:pPr>
              <w:spacing w:line="360" w:lineRule="auto"/>
              <w:ind w:right="72"/>
              <w:rPr>
                <w:rFonts w:ascii="Arial" w:hAnsi="Arial" w:cs="Arial"/>
                <w:sz w:val="19"/>
                <w:szCs w:val="19"/>
              </w:rPr>
            </w:pPr>
          </w:p>
        </w:tc>
        <w:tc>
          <w:tcPr>
            <w:tcW w:w="3213" w:type="dxa"/>
            <w:gridSpan w:val="3"/>
            <w:tcBorders>
              <w:bottom w:val="single" w:sz="4" w:space="0" w:color="auto"/>
            </w:tcBorders>
            <w:vAlign w:val="bottom"/>
          </w:tcPr>
          <w:p w14:paraId="52A4085C" w14:textId="77777777" w:rsidR="00DB6604" w:rsidRPr="00C75905" w:rsidRDefault="00DB6604" w:rsidP="00874BDA">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B36B68" w:rsidRPr="00C75905" w14:paraId="4F67C796" w14:textId="77777777" w:rsidTr="0004685E">
        <w:trPr>
          <w:cantSplit/>
        </w:trPr>
        <w:tc>
          <w:tcPr>
            <w:tcW w:w="5391" w:type="dxa"/>
            <w:vAlign w:val="bottom"/>
          </w:tcPr>
          <w:p w14:paraId="5EDEA188" w14:textId="77777777" w:rsidR="00B36B68" w:rsidRPr="00C75905" w:rsidRDefault="00B36B68" w:rsidP="00B36B68">
            <w:pPr>
              <w:spacing w:line="360" w:lineRule="auto"/>
              <w:ind w:left="-88"/>
              <w:rPr>
                <w:rFonts w:ascii="Arial" w:hAnsi="Arial" w:cs="Arial"/>
                <w:sz w:val="19"/>
                <w:szCs w:val="19"/>
              </w:rPr>
            </w:pPr>
          </w:p>
        </w:tc>
        <w:tc>
          <w:tcPr>
            <w:tcW w:w="477" w:type="dxa"/>
            <w:tcBorders>
              <w:left w:val="nil"/>
            </w:tcBorders>
          </w:tcPr>
          <w:p w14:paraId="1DE7D804" w14:textId="77777777" w:rsidR="00B36B68" w:rsidRPr="00C75905" w:rsidRDefault="00B36B68" w:rsidP="00B36B68">
            <w:pPr>
              <w:spacing w:line="360" w:lineRule="auto"/>
              <w:ind w:right="72"/>
              <w:jc w:val="center"/>
              <w:rPr>
                <w:rFonts w:ascii="Arial" w:hAnsi="Arial" w:cs="Arial"/>
                <w:sz w:val="19"/>
                <w:szCs w:val="19"/>
              </w:rPr>
            </w:pPr>
          </w:p>
        </w:tc>
        <w:tc>
          <w:tcPr>
            <w:tcW w:w="1503" w:type="dxa"/>
            <w:tcBorders>
              <w:bottom w:val="single" w:sz="4" w:space="0" w:color="auto"/>
            </w:tcBorders>
            <w:vAlign w:val="bottom"/>
          </w:tcPr>
          <w:p w14:paraId="6256E3B9" w14:textId="77777777" w:rsidR="00B36B68" w:rsidRPr="00C75905" w:rsidRDefault="00B36B68" w:rsidP="00B36B68">
            <w:pPr>
              <w:spacing w:line="360" w:lineRule="auto"/>
              <w:ind w:right="20"/>
              <w:jc w:val="center"/>
              <w:rPr>
                <w:rFonts w:ascii="Arial" w:hAnsi="Arial" w:cs="Arial"/>
                <w:sz w:val="19"/>
                <w:szCs w:val="19"/>
                <w:lang w:val="en-GB"/>
              </w:rPr>
            </w:pPr>
            <w:r w:rsidRPr="00957D90">
              <w:rPr>
                <w:rFonts w:ascii="Arial" w:hAnsi="Arial" w:cs="Arial"/>
                <w:sz w:val="19"/>
                <w:szCs w:val="19"/>
                <w:lang w:val="en-GB"/>
              </w:rPr>
              <w:t>20</w:t>
            </w:r>
            <w:r w:rsidR="008A3E0C">
              <w:rPr>
                <w:rFonts w:ascii="Arial" w:hAnsi="Arial" w:cs="Arial"/>
                <w:sz w:val="19"/>
                <w:szCs w:val="19"/>
                <w:lang w:val="en-GB"/>
              </w:rPr>
              <w:t>20</w:t>
            </w:r>
          </w:p>
        </w:tc>
        <w:tc>
          <w:tcPr>
            <w:tcW w:w="270" w:type="dxa"/>
            <w:vAlign w:val="bottom"/>
          </w:tcPr>
          <w:p w14:paraId="3A6B1AFB" w14:textId="77777777" w:rsidR="00B36B68" w:rsidRPr="00C75905" w:rsidRDefault="00B36B68" w:rsidP="00B36B68">
            <w:pPr>
              <w:pStyle w:val="BodyTextIndent3"/>
              <w:spacing w:line="360" w:lineRule="auto"/>
              <w:ind w:left="0" w:firstLine="0"/>
              <w:jc w:val="center"/>
              <w:rPr>
                <w:rFonts w:ascii="Arial" w:hAnsi="Arial" w:cs="Arial"/>
                <w:sz w:val="19"/>
                <w:szCs w:val="19"/>
                <w:lang w:val="en-GB"/>
              </w:rPr>
            </w:pPr>
          </w:p>
        </w:tc>
        <w:tc>
          <w:tcPr>
            <w:tcW w:w="1440" w:type="dxa"/>
            <w:tcBorders>
              <w:bottom w:val="single" w:sz="4" w:space="0" w:color="auto"/>
            </w:tcBorders>
            <w:vAlign w:val="bottom"/>
          </w:tcPr>
          <w:p w14:paraId="39F6E2CE" w14:textId="77777777" w:rsidR="00B36B68" w:rsidRPr="00C75905" w:rsidRDefault="00B36B68" w:rsidP="00B36B68">
            <w:pPr>
              <w:spacing w:line="360" w:lineRule="auto"/>
              <w:ind w:left="-98" w:right="-89"/>
              <w:jc w:val="center"/>
              <w:rPr>
                <w:rFonts w:ascii="Arial" w:hAnsi="Arial" w:cs="Arial"/>
                <w:sz w:val="19"/>
                <w:szCs w:val="19"/>
                <w:lang w:val="en-GB"/>
              </w:rPr>
            </w:pPr>
            <w:r w:rsidRPr="00957D90">
              <w:rPr>
                <w:rFonts w:ascii="Arial" w:hAnsi="Arial" w:cs="Arial"/>
                <w:sz w:val="19"/>
                <w:szCs w:val="19"/>
                <w:lang w:val="en-GB"/>
              </w:rPr>
              <w:t>201</w:t>
            </w:r>
            <w:r w:rsidR="008A3E0C">
              <w:rPr>
                <w:rFonts w:ascii="Arial" w:hAnsi="Arial" w:cs="Arial"/>
                <w:sz w:val="19"/>
                <w:szCs w:val="19"/>
                <w:lang w:val="en-GB"/>
              </w:rPr>
              <w:t>9</w:t>
            </w:r>
          </w:p>
        </w:tc>
      </w:tr>
      <w:tr w:rsidR="00DB6604" w:rsidRPr="008E11D8" w14:paraId="70051447" w14:textId="77777777" w:rsidTr="0004685E">
        <w:trPr>
          <w:cantSplit/>
          <w:trHeight w:val="67"/>
        </w:trPr>
        <w:tc>
          <w:tcPr>
            <w:tcW w:w="5391" w:type="dxa"/>
            <w:vAlign w:val="bottom"/>
          </w:tcPr>
          <w:p w14:paraId="5B609BA9" w14:textId="77777777" w:rsidR="00DB6604" w:rsidRPr="00877B34" w:rsidRDefault="00DB6604" w:rsidP="00874BDA">
            <w:pPr>
              <w:spacing w:line="360" w:lineRule="auto"/>
              <w:ind w:left="-88"/>
              <w:rPr>
                <w:rFonts w:ascii="Arial" w:hAnsi="Arial" w:cs="Arial"/>
                <w:sz w:val="17"/>
                <w:szCs w:val="17"/>
              </w:rPr>
            </w:pPr>
          </w:p>
        </w:tc>
        <w:tc>
          <w:tcPr>
            <w:tcW w:w="477" w:type="dxa"/>
            <w:tcBorders>
              <w:left w:val="nil"/>
            </w:tcBorders>
            <w:vAlign w:val="center"/>
          </w:tcPr>
          <w:p w14:paraId="244077E4" w14:textId="77777777" w:rsidR="00DB6604" w:rsidRPr="00877B34" w:rsidRDefault="00DB6604" w:rsidP="00874BDA">
            <w:pPr>
              <w:spacing w:line="360"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877B34" w:rsidRDefault="00DB6604" w:rsidP="00874BDA">
            <w:pPr>
              <w:spacing w:line="360" w:lineRule="auto"/>
              <w:ind w:right="-13"/>
              <w:jc w:val="right"/>
              <w:rPr>
                <w:rFonts w:ascii="Arial" w:hAnsi="Arial" w:cs="Arial"/>
                <w:sz w:val="17"/>
                <w:szCs w:val="17"/>
              </w:rPr>
            </w:pPr>
          </w:p>
        </w:tc>
        <w:tc>
          <w:tcPr>
            <w:tcW w:w="270" w:type="dxa"/>
            <w:vAlign w:val="center"/>
          </w:tcPr>
          <w:p w14:paraId="48FE6653" w14:textId="77777777" w:rsidR="00DB6604" w:rsidRPr="00877B34" w:rsidRDefault="00DB6604" w:rsidP="00874BDA">
            <w:pPr>
              <w:spacing w:line="360" w:lineRule="auto"/>
              <w:ind w:right="-13"/>
              <w:rPr>
                <w:rFonts w:ascii="Arial" w:hAnsi="Arial" w:cs="Arial"/>
                <w:sz w:val="17"/>
                <w:szCs w:val="17"/>
              </w:rPr>
            </w:pPr>
          </w:p>
        </w:tc>
        <w:tc>
          <w:tcPr>
            <w:tcW w:w="1440" w:type="dxa"/>
            <w:tcBorders>
              <w:top w:val="single" w:sz="4" w:space="0" w:color="auto"/>
            </w:tcBorders>
            <w:vAlign w:val="bottom"/>
          </w:tcPr>
          <w:p w14:paraId="62A85D03" w14:textId="77777777" w:rsidR="00DB6604" w:rsidRPr="00877B34" w:rsidRDefault="00DB6604" w:rsidP="00874BDA">
            <w:pPr>
              <w:spacing w:line="360" w:lineRule="auto"/>
              <w:ind w:right="-13"/>
              <w:jc w:val="right"/>
              <w:rPr>
                <w:rFonts w:ascii="Arial" w:hAnsi="Arial" w:cs="Arial"/>
                <w:sz w:val="17"/>
                <w:szCs w:val="17"/>
              </w:rPr>
            </w:pPr>
          </w:p>
        </w:tc>
      </w:tr>
      <w:tr w:rsidR="00340451" w:rsidRPr="00C75905" w14:paraId="3703E8F6" w14:textId="77777777" w:rsidTr="0004685E">
        <w:trPr>
          <w:cantSplit/>
          <w:trHeight w:val="331"/>
        </w:trPr>
        <w:tc>
          <w:tcPr>
            <w:tcW w:w="5391" w:type="dxa"/>
          </w:tcPr>
          <w:p w14:paraId="0DE7DFFB" w14:textId="77777777" w:rsidR="00340451" w:rsidRPr="00C75905" w:rsidRDefault="00340451" w:rsidP="00340451">
            <w:pPr>
              <w:spacing w:line="360" w:lineRule="auto"/>
              <w:ind w:left="207" w:hanging="207"/>
              <w:rPr>
                <w:rFonts w:ascii="Arial" w:hAnsi="Arial" w:cs="Arial"/>
                <w:sz w:val="19"/>
                <w:szCs w:val="19"/>
                <w:lang w:val="en-GB"/>
              </w:rPr>
            </w:pPr>
            <w:r w:rsidRPr="00C75905">
              <w:rPr>
                <w:rFonts w:ascii="Arial" w:hAnsi="Arial" w:cs="Arial"/>
                <w:sz w:val="19"/>
                <w:szCs w:val="19"/>
              </w:rPr>
              <w:t xml:space="preserve">Balance as </w:t>
            </w:r>
            <w:proofErr w:type="gramStart"/>
            <w:r w:rsidRPr="00C75905">
              <w:rPr>
                <w:rFonts w:ascii="Arial" w:hAnsi="Arial" w:cs="Arial"/>
                <w:sz w:val="19"/>
                <w:szCs w:val="19"/>
              </w:rPr>
              <w:t>at</w:t>
            </w:r>
            <w:proofErr w:type="gramEnd"/>
            <w:r w:rsidRPr="00C75905">
              <w:rPr>
                <w:rFonts w:ascii="Arial" w:hAnsi="Arial" w:cs="Arial"/>
                <w:sz w:val="19"/>
                <w:szCs w:val="19"/>
              </w:rPr>
              <w:t xml:space="preserve"> 1 January </w:t>
            </w:r>
          </w:p>
        </w:tc>
        <w:tc>
          <w:tcPr>
            <w:tcW w:w="477" w:type="dxa"/>
            <w:tcBorders>
              <w:left w:val="nil"/>
            </w:tcBorders>
            <w:vAlign w:val="center"/>
          </w:tcPr>
          <w:p w14:paraId="13886126" w14:textId="77777777" w:rsidR="00340451" w:rsidRPr="00C75905" w:rsidRDefault="00340451" w:rsidP="00340451">
            <w:pPr>
              <w:spacing w:line="360" w:lineRule="auto"/>
              <w:ind w:right="-13"/>
              <w:rPr>
                <w:rFonts w:ascii="Arial" w:hAnsi="Arial" w:cs="Arial"/>
                <w:sz w:val="19"/>
                <w:szCs w:val="19"/>
              </w:rPr>
            </w:pPr>
          </w:p>
        </w:tc>
        <w:tc>
          <w:tcPr>
            <w:tcW w:w="1503" w:type="dxa"/>
          </w:tcPr>
          <w:p w14:paraId="7203B4C9" w14:textId="77777777" w:rsidR="00340451" w:rsidRPr="00C75905" w:rsidRDefault="004371B5" w:rsidP="00340451">
            <w:pPr>
              <w:spacing w:line="360" w:lineRule="auto"/>
              <w:jc w:val="right"/>
              <w:rPr>
                <w:rFonts w:ascii="Arial" w:hAnsi="Arial" w:cs="Arial"/>
                <w:sz w:val="19"/>
                <w:szCs w:val="19"/>
              </w:rPr>
            </w:pPr>
            <w:r>
              <w:rPr>
                <w:rFonts w:ascii="Arial" w:hAnsi="Arial" w:cs="Arial"/>
                <w:sz w:val="19"/>
                <w:szCs w:val="19"/>
              </w:rPr>
              <w:t>54,350</w:t>
            </w:r>
          </w:p>
        </w:tc>
        <w:tc>
          <w:tcPr>
            <w:tcW w:w="270" w:type="dxa"/>
          </w:tcPr>
          <w:p w14:paraId="133B75E3"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p>
        </w:tc>
        <w:tc>
          <w:tcPr>
            <w:tcW w:w="1440" w:type="dxa"/>
          </w:tcPr>
          <w:p w14:paraId="6B264A79"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39,547</w:t>
            </w:r>
          </w:p>
        </w:tc>
      </w:tr>
      <w:tr w:rsidR="00340451" w:rsidRPr="00C75905" w14:paraId="1D79482F" w14:textId="77777777" w:rsidTr="0004685E">
        <w:trPr>
          <w:cantSplit/>
          <w:trHeight w:val="155"/>
        </w:trPr>
        <w:tc>
          <w:tcPr>
            <w:tcW w:w="5391" w:type="dxa"/>
          </w:tcPr>
          <w:p w14:paraId="2C0CF983" w14:textId="04620D18" w:rsidR="00340451" w:rsidRPr="006202E6" w:rsidRDefault="00CF5D94" w:rsidP="00340451">
            <w:pPr>
              <w:spacing w:line="360" w:lineRule="auto"/>
              <w:ind w:left="207" w:hanging="207"/>
              <w:rPr>
                <w:rFonts w:ascii="Arial" w:hAnsi="Arial" w:cs="Arial"/>
                <w:sz w:val="19"/>
                <w:szCs w:val="19"/>
              </w:rPr>
            </w:pPr>
            <w:r>
              <w:rPr>
                <w:rFonts w:ascii="Arial" w:hAnsi="Arial" w:cs="Arial"/>
                <w:sz w:val="19"/>
                <w:szCs w:val="19"/>
              </w:rPr>
              <w:t>Recognized in profit or loss</w:t>
            </w:r>
            <w:r w:rsidR="00C5131B">
              <w:rPr>
                <w:rFonts w:ascii="Arial" w:hAnsi="Arial" w:cs="Arial"/>
                <w:sz w:val="19"/>
                <w:szCs w:val="19"/>
              </w:rPr>
              <w:t>:</w:t>
            </w:r>
          </w:p>
        </w:tc>
        <w:tc>
          <w:tcPr>
            <w:tcW w:w="477" w:type="dxa"/>
            <w:tcBorders>
              <w:left w:val="nil"/>
            </w:tcBorders>
            <w:vAlign w:val="center"/>
          </w:tcPr>
          <w:p w14:paraId="08CCEFC2" w14:textId="77777777" w:rsidR="00340451" w:rsidRPr="00C75905" w:rsidRDefault="00340451" w:rsidP="00340451">
            <w:pPr>
              <w:spacing w:line="360" w:lineRule="auto"/>
              <w:ind w:right="-13"/>
              <w:rPr>
                <w:rFonts w:ascii="Arial" w:hAnsi="Arial" w:cs="Arial"/>
                <w:sz w:val="19"/>
                <w:szCs w:val="19"/>
              </w:rPr>
            </w:pPr>
          </w:p>
        </w:tc>
        <w:tc>
          <w:tcPr>
            <w:tcW w:w="1503" w:type="dxa"/>
          </w:tcPr>
          <w:p w14:paraId="39169ECC" w14:textId="77777777" w:rsidR="00340451" w:rsidRPr="00C75905" w:rsidRDefault="00340451" w:rsidP="00340451">
            <w:pPr>
              <w:spacing w:line="360" w:lineRule="auto"/>
              <w:jc w:val="right"/>
              <w:rPr>
                <w:rFonts w:ascii="Arial" w:hAnsi="Arial" w:cs="Arial"/>
                <w:sz w:val="19"/>
                <w:szCs w:val="19"/>
              </w:rPr>
            </w:pPr>
          </w:p>
        </w:tc>
        <w:tc>
          <w:tcPr>
            <w:tcW w:w="270" w:type="dxa"/>
          </w:tcPr>
          <w:p w14:paraId="33D6D03A"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p>
        </w:tc>
        <w:tc>
          <w:tcPr>
            <w:tcW w:w="1440" w:type="dxa"/>
          </w:tcPr>
          <w:p w14:paraId="52FF0BEC"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p>
        </w:tc>
      </w:tr>
      <w:tr w:rsidR="00340451" w:rsidRPr="00C75905" w14:paraId="036C47E8" w14:textId="77777777" w:rsidTr="0004685E">
        <w:trPr>
          <w:cantSplit/>
          <w:trHeight w:val="195"/>
        </w:trPr>
        <w:tc>
          <w:tcPr>
            <w:tcW w:w="5391" w:type="dxa"/>
          </w:tcPr>
          <w:p w14:paraId="50D2F8AF" w14:textId="77777777" w:rsidR="00340451" w:rsidRPr="000F251F" w:rsidRDefault="00340451" w:rsidP="000F251F">
            <w:pPr>
              <w:pStyle w:val="ListParagraph"/>
              <w:numPr>
                <w:ilvl w:val="0"/>
                <w:numId w:val="48"/>
              </w:numPr>
              <w:spacing w:line="360" w:lineRule="auto"/>
              <w:ind w:left="608" w:hanging="293"/>
              <w:rPr>
                <w:rFonts w:ascii="Arial" w:hAnsi="Arial" w:cs="Arial"/>
                <w:sz w:val="19"/>
                <w:szCs w:val="19"/>
              </w:rPr>
            </w:pPr>
            <w:r w:rsidRPr="000F251F">
              <w:rPr>
                <w:rFonts w:ascii="Arial" w:hAnsi="Arial" w:cs="Arial"/>
                <w:sz w:val="19"/>
                <w:szCs w:val="19"/>
              </w:rPr>
              <w:t>Current service costs</w:t>
            </w:r>
          </w:p>
        </w:tc>
        <w:tc>
          <w:tcPr>
            <w:tcW w:w="477" w:type="dxa"/>
            <w:tcBorders>
              <w:left w:val="nil"/>
            </w:tcBorders>
            <w:vAlign w:val="center"/>
          </w:tcPr>
          <w:p w14:paraId="489B2199" w14:textId="77777777" w:rsidR="00340451" w:rsidRPr="00C75905" w:rsidRDefault="00340451" w:rsidP="00340451">
            <w:pPr>
              <w:spacing w:line="360" w:lineRule="auto"/>
              <w:ind w:right="-13"/>
              <w:rPr>
                <w:rFonts w:ascii="Arial" w:hAnsi="Arial" w:cs="Arial"/>
                <w:sz w:val="19"/>
                <w:szCs w:val="19"/>
              </w:rPr>
            </w:pPr>
          </w:p>
        </w:tc>
        <w:tc>
          <w:tcPr>
            <w:tcW w:w="1503" w:type="dxa"/>
          </w:tcPr>
          <w:p w14:paraId="0264C420" w14:textId="459CC681" w:rsidR="00340451" w:rsidRPr="00C75905" w:rsidRDefault="004371B5" w:rsidP="00340451">
            <w:pPr>
              <w:spacing w:line="360" w:lineRule="auto"/>
              <w:jc w:val="right"/>
              <w:rPr>
                <w:rFonts w:ascii="Arial" w:hAnsi="Arial" w:cs="Arial"/>
                <w:sz w:val="19"/>
                <w:szCs w:val="19"/>
                <w:lang w:val="en-GB"/>
              </w:rPr>
            </w:pPr>
            <w:r>
              <w:rPr>
                <w:rFonts w:ascii="Arial" w:hAnsi="Arial" w:cs="Arial"/>
                <w:sz w:val="19"/>
                <w:szCs w:val="19"/>
                <w:lang w:val="en-GB"/>
              </w:rPr>
              <w:t>3,69</w:t>
            </w:r>
            <w:r w:rsidR="00E67AF9">
              <w:rPr>
                <w:rFonts w:ascii="Arial" w:hAnsi="Arial" w:cs="Arial"/>
                <w:sz w:val="19"/>
                <w:szCs w:val="19"/>
              </w:rPr>
              <w:t>6</w:t>
            </w:r>
          </w:p>
        </w:tc>
        <w:tc>
          <w:tcPr>
            <w:tcW w:w="270" w:type="dxa"/>
          </w:tcPr>
          <w:p w14:paraId="6EC4B56C"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p>
        </w:tc>
        <w:tc>
          <w:tcPr>
            <w:tcW w:w="1440" w:type="dxa"/>
          </w:tcPr>
          <w:p w14:paraId="0B70DA1D"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3,558</w:t>
            </w:r>
          </w:p>
        </w:tc>
      </w:tr>
      <w:tr w:rsidR="00340451" w:rsidRPr="00C75905" w14:paraId="0955EB35" w14:textId="77777777" w:rsidTr="0004685E">
        <w:trPr>
          <w:cantSplit/>
          <w:trHeight w:val="195"/>
        </w:trPr>
        <w:tc>
          <w:tcPr>
            <w:tcW w:w="5391" w:type="dxa"/>
          </w:tcPr>
          <w:p w14:paraId="6C0F39B0" w14:textId="77777777" w:rsidR="00340451" w:rsidRPr="000F251F" w:rsidRDefault="00340451" w:rsidP="000F251F">
            <w:pPr>
              <w:pStyle w:val="ListParagraph"/>
              <w:numPr>
                <w:ilvl w:val="0"/>
                <w:numId w:val="48"/>
              </w:numPr>
              <w:spacing w:line="360" w:lineRule="auto"/>
              <w:ind w:left="608" w:hanging="293"/>
              <w:rPr>
                <w:rFonts w:ascii="Arial" w:hAnsi="Arial" w:cs="Arial"/>
                <w:sz w:val="19"/>
                <w:szCs w:val="19"/>
              </w:rPr>
            </w:pPr>
            <w:r w:rsidRPr="000F251F">
              <w:rPr>
                <w:rFonts w:ascii="Arial" w:hAnsi="Arial" w:cs="Arial"/>
                <w:sz w:val="19"/>
                <w:szCs w:val="19"/>
              </w:rPr>
              <w:t>Interest on obligation</w:t>
            </w:r>
          </w:p>
        </w:tc>
        <w:tc>
          <w:tcPr>
            <w:tcW w:w="477" w:type="dxa"/>
            <w:tcBorders>
              <w:left w:val="nil"/>
            </w:tcBorders>
            <w:vAlign w:val="center"/>
          </w:tcPr>
          <w:p w14:paraId="1F250DCD" w14:textId="77777777" w:rsidR="00340451" w:rsidRPr="00C75905" w:rsidRDefault="00340451" w:rsidP="00340451">
            <w:pPr>
              <w:spacing w:line="360" w:lineRule="auto"/>
              <w:ind w:right="-13"/>
              <w:rPr>
                <w:rFonts w:ascii="Arial" w:hAnsi="Arial" w:cs="Arial"/>
                <w:sz w:val="19"/>
                <w:szCs w:val="19"/>
              </w:rPr>
            </w:pPr>
          </w:p>
        </w:tc>
        <w:tc>
          <w:tcPr>
            <w:tcW w:w="1503" w:type="dxa"/>
          </w:tcPr>
          <w:p w14:paraId="6B8F247F" w14:textId="2A780AB9" w:rsidR="00340451" w:rsidRPr="00C75905" w:rsidRDefault="004371B5" w:rsidP="00340451">
            <w:pPr>
              <w:spacing w:line="360" w:lineRule="auto"/>
              <w:jc w:val="right"/>
              <w:rPr>
                <w:rFonts w:ascii="Arial" w:hAnsi="Arial" w:cs="Arial"/>
                <w:sz w:val="19"/>
                <w:szCs w:val="19"/>
                <w:lang w:val="en-GB"/>
              </w:rPr>
            </w:pPr>
            <w:r>
              <w:rPr>
                <w:rFonts w:ascii="Arial" w:hAnsi="Arial" w:cs="Arial"/>
                <w:sz w:val="19"/>
                <w:szCs w:val="19"/>
                <w:lang w:val="en-GB"/>
              </w:rPr>
              <w:t>2,03</w:t>
            </w:r>
            <w:r w:rsidR="00E67AF9">
              <w:rPr>
                <w:rFonts w:ascii="Arial" w:hAnsi="Arial" w:cs="Arial"/>
                <w:sz w:val="19"/>
                <w:szCs w:val="19"/>
              </w:rPr>
              <w:t>7</w:t>
            </w:r>
          </w:p>
        </w:tc>
        <w:tc>
          <w:tcPr>
            <w:tcW w:w="270" w:type="dxa"/>
          </w:tcPr>
          <w:p w14:paraId="6D7810B9" w14:textId="77777777" w:rsidR="00340451" w:rsidRPr="00C75905" w:rsidRDefault="00340451" w:rsidP="00340451">
            <w:pPr>
              <w:tabs>
                <w:tab w:val="left" w:pos="988"/>
              </w:tabs>
              <w:spacing w:line="360" w:lineRule="auto"/>
              <w:ind w:left="-92" w:right="34"/>
              <w:jc w:val="right"/>
              <w:rPr>
                <w:rFonts w:ascii="Arial" w:hAnsi="Arial" w:cs="Arial"/>
                <w:sz w:val="19"/>
                <w:szCs w:val="19"/>
                <w:lang w:val="en-GB"/>
              </w:rPr>
            </w:pPr>
          </w:p>
        </w:tc>
        <w:tc>
          <w:tcPr>
            <w:tcW w:w="1440" w:type="dxa"/>
          </w:tcPr>
          <w:p w14:paraId="32267B53" w14:textId="77777777" w:rsidR="00340451" w:rsidRDefault="00340451" w:rsidP="00340451">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1,989</w:t>
            </w:r>
          </w:p>
        </w:tc>
      </w:tr>
      <w:tr w:rsidR="003B133B" w:rsidRPr="00C75905" w14:paraId="58E0AEDF" w14:textId="77777777" w:rsidTr="0004685E">
        <w:trPr>
          <w:cantSplit/>
          <w:trHeight w:val="195"/>
        </w:trPr>
        <w:tc>
          <w:tcPr>
            <w:tcW w:w="5391" w:type="dxa"/>
          </w:tcPr>
          <w:p w14:paraId="348A8E85" w14:textId="73F63D71" w:rsidR="003B133B" w:rsidRPr="000F251F" w:rsidRDefault="003B133B" w:rsidP="000F251F">
            <w:pPr>
              <w:pStyle w:val="ListParagraph"/>
              <w:numPr>
                <w:ilvl w:val="0"/>
                <w:numId w:val="48"/>
              </w:numPr>
              <w:spacing w:line="360" w:lineRule="auto"/>
              <w:ind w:left="608" w:hanging="293"/>
              <w:rPr>
                <w:rFonts w:ascii="Arial" w:hAnsi="Arial" w:cs="Arial"/>
                <w:sz w:val="19"/>
                <w:szCs w:val="19"/>
              </w:rPr>
            </w:pPr>
            <w:r w:rsidRPr="000F251F">
              <w:rPr>
                <w:rFonts w:ascii="Arial" w:hAnsi="Arial" w:cs="Arial"/>
                <w:sz w:val="19"/>
                <w:szCs w:val="19"/>
              </w:rPr>
              <w:t>Past service cost</w:t>
            </w:r>
          </w:p>
        </w:tc>
        <w:tc>
          <w:tcPr>
            <w:tcW w:w="477" w:type="dxa"/>
            <w:tcBorders>
              <w:left w:val="nil"/>
            </w:tcBorders>
            <w:vAlign w:val="center"/>
          </w:tcPr>
          <w:p w14:paraId="428A5A2F" w14:textId="77777777" w:rsidR="003B133B" w:rsidRPr="00C75905" w:rsidRDefault="003B133B" w:rsidP="003B133B">
            <w:pPr>
              <w:spacing w:line="360" w:lineRule="auto"/>
              <w:ind w:right="-13"/>
              <w:rPr>
                <w:rFonts w:ascii="Arial" w:hAnsi="Arial" w:cs="Arial"/>
                <w:sz w:val="19"/>
                <w:szCs w:val="19"/>
              </w:rPr>
            </w:pPr>
          </w:p>
        </w:tc>
        <w:tc>
          <w:tcPr>
            <w:tcW w:w="1503" w:type="dxa"/>
          </w:tcPr>
          <w:p w14:paraId="50B29D0F" w14:textId="48A0146E" w:rsidR="003B133B" w:rsidRDefault="003B133B" w:rsidP="003B133B">
            <w:pPr>
              <w:spacing w:line="360" w:lineRule="auto"/>
              <w:ind w:left="720"/>
              <w:rPr>
                <w:rFonts w:ascii="Arial" w:hAnsi="Arial" w:cs="Arial"/>
                <w:sz w:val="19"/>
                <w:szCs w:val="19"/>
                <w:lang w:val="en-GB"/>
              </w:rPr>
            </w:pPr>
            <w:r w:rsidRPr="003B133B">
              <w:rPr>
                <w:rFonts w:ascii="Arial" w:hAnsi="Arial" w:cs="Arial"/>
                <w:sz w:val="19"/>
                <w:szCs w:val="19"/>
                <w:lang w:val="en-GB"/>
              </w:rPr>
              <w:t xml:space="preserve">    -</w:t>
            </w:r>
          </w:p>
        </w:tc>
        <w:tc>
          <w:tcPr>
            <w:tcW w:w="270" w:type="dxa"/>
          </w:tcPr>
          <w:p w14:paraId="6F401613" w14:textId="77777777" w:rsidR="003B133B" w:rsidRPr="00C75905" w:rsidRDefault="003B133B" w:rsidP="003B133B">
            <w:pPr>
              <w:tabs>
                <w:tab w:val="left" w:pos="988"/>
              </w:tabs>
              <w:spacing w:line="360" w:lineRule="auto"/>
              <w:ind w:left="-92" w:right="34"/>
              <w:jc w:val="right"/>
              <w:rPr>
                <w:rFonts w:ascii="Arial" w:hAnsi="Arial" w:cs="Arial"/>
                <w:sz w:val="19"/>
                <w:szCs w:val="19"/>
                <w:lang w:val="en-GB"/>
              </w:rPr>
            </w:pPr>
          </w:p>
        </w:tc>
        <w:tc>
          <w:tcPr>
            <w:tcW w:w="1440" w:type="dxa"/>
          </w:tcPr>
          <w:p w14:paraId="089BB7A3" w14:textId="403CADE2" w:rsidR="003B133B" w:rsidRDefault="003B133B" w:rsidP="003B133B">
            <w:pPr>
              <w:tabs>
                <w:tab w:val="left" w:pos="988"/>
              </w:tabs>
              <w:spacing w:line="360" w:lineRule="auto"/>
              <w:ind w:left="-92" w:right="34"/>
              <w:jc w:val="right"/>
              <w:rPr>
                <w:rFonts w:ascii="Arial" w:hAnsi="Arial" w:cs="Arial"/>
                <w:sz w:val="19"/>
                <w:szCs w:val="19"/>
                <w:lang w:val="en-GB"/>
              </w:rPr>
            </w:pPr>
            <w:r>
              <w:rPr>
                <w:rFonts w:ascii="Arial" w:hAnsi="Arial" w:cs="Arial"/>
                <w:sz w:val="19"/>
                <w:szCs w:val="19"/>
              </w:rPr>
              <w:t>14,054</w:t>
            </w:r>
          </w:p>
        </w:tc>
      </w:tr>
      <w:tr w:rsidR="003B133B" w:rsidRPr="00C75905" w14:paraId="769BB1D2" w14:textId="77777777" w:rsidTr="0004685E">
        <w:trPr>
          <w:cantSplit/>
          <w:trHeight w:val="195"/>
        </w:trPr>
        <w:tc>
          <w:tcPr>
            <w:tcW w:w="5391" w:type="dxa"/>
          </w:tcPr>
          <w:p w14:paraId="1034AE9B" w14:textId="20681B5E" w:rsidR="003B133B" w:rsidRPr="00932373" w:rsidRDefault="003B133B" w:rsidP="003B133B">
            <w:pPr>
              <w:spacing w:line="360" w:lineRule="auto"/>
              <w:rPr>
                <w:rFonts w:ascii="Arial" w:hAnsi="Arial" w:cs="Arial"/>
                <w:sz w:val="19"/>
                <w:szCs w:val="19"/>
              </w:rPr>
            </w:pPr>
            <w:r w:rsidRPr="00781915">
              <w:rPr>
                <w:rFonts w:ascii="Arial" w:hAnsi="Arial" w:cs="Arial"/>
                <w:sz w:val="19"/>
                <w:szCs w:val="19"/>
              </w:rPr>
              <w:t>Actuarial losses</w:t>
            </w:r>
          </w:p>
        </w:tc>
        <w:tc>
          <w:tcPr>
            <w:tcW w:w="477" w:type="dxa"/>
            <w:tcBorders>
              <w:left w:val="nil"/>
            </w:tcBorders>
            <w:vAlign w:val="center"/>
          </w:tcPr>
          <w:p w14:paraId="501B2056" w14:textId="77777777" w:rsidR="003B133B" w:rsidRPr="00C75905" w:rsidRDefault="003B133B" w:rsidP="003B133B">
            <w:pPr>
              <w:spacing w:line="360" w:lineRule="auto"/>
              <w:ind w:right="-13"/>
              <w:rPr>
                <w:rFonts w:ascii="Arial" w:hAnsi="Arial" w:cs="Arial"/>
                <w:sz w:val="19"/>
                <w:szCs w:val="19"/>
              </w:rPr>
            </w:pPr>
          </w:p>
        </w:tc>
        <w:tc>
          <w:tcPr>
            <w:tcW w:w="1503" w:type="dxa"/>
          </w:tcPr>
          <w:p w14:paraId="3BB46DA4" w14:textId="58F792D2" w:rsidR="003B133B" w:rsidRPr="00375606" w:rsidRDefault="003B133B" w:rsidP="003B133B">
            <w:pPr>
              <w:spacing w:line="360" w:lineRule="auto"/>
              <w:jc w:val="right"/>
              <w:rPr>
                <w:rFonts w:ascii="Arial" w:hAnsi="Arial" w:cs="Arial"/>
                <w:sz w:val="19"/>
                <w:szCs w:val="19"/>
              </w:rPr>
            </w:pPr>
            <w:r>
              <w:rPr>
                <w:rFonts w:ascii="Arial" w:hAnsi="Arial" w:cs="Arial"/>
                <w:sz w:val="19"/>
                <w:szCs w:val="19"/>
              </w:rPr>
              <w:t>533</w:t>
            </w:r>
          </w:p>
        </w:tc>
        <w:tc>
          <w:tcPr>
            <w:tcW w:w="270" w:type="dxa"/>
          </w:tcPr>
          <w:p w14:paraId="13DF03B9" w14:textId="77777777" w:rsidR="003B133B" w:rsidRPr="00C75905" w:rsidRDefault="003B133B" w:rsidP="003B133B">
            <w:pPr>
              <w:tabs>
                <w:tab w:val="left" w:pos="988"/>
              </w:tabs>
              <w:spacing w:line="360" w:lineRule="auto"/>
              <w:ind w:left="-92" w:right="34"/>
              <w:jc w:val="right"/>
              <w:rPr>
                <w:rFonts w:ascii="Arial" w:hAnsi="Arial" w:cs="Arial"/>
                <w:sz w:val="19"/>
                <w:szCs w:val="19"/>
                <w:lang w:val="en-GB"/>
              </w:rPr>
            </w:pPr>
          </w:p>
        </w:tc>
        <w:tc>
          <w:tcPr>
            <w:tcW w:w="1440" w:type="dxa"/>
          </w:tcPr>
          <w:p w14:paraId="6D9E8D32" w14:textId="772E0545" w:rsidR="003B133B" w:rsidRPr="00375606" w:rsidRDefault="003B133B" w:rsidP="003B133B">
            <w:pPr>
              <w:tabs>
                <w:tab w:val="left" w:pos="988"/>
              </w:tabs>
              <w:spacing w:line="360" w:lineRule="auto"/>
              <w:ind w:left="720" w:right="34"/>
              <w:rPr>
                <w:rFonts w:ascii="Arial" w:hAnsi="Arial" w:cs="Arial"/>
                <w:sz w:val="19"/>
                <w:szCs w:val="19"/>
              </w:rPr>
            </w:pPr>
            <w:r>
              <w:rPr>
                <w:rFonts w:ascii="Arial" w:hAnsi="Arial" w:cs="Arial"/>
                <w:sz w:val="19"/>
                <w:szCs w:val="19"/>
              </w:rPr>
              <w:t xml:space="preserve">  -</w:t>
            </w:r>
          </w:p>
        </w:tc>
      </w:tr>
      <w:tr w:rsidR="003B133B" w:rsidRPr="00C75905" w14:paraId="5A989DE8" w14:textId="77777777" w:rsidTr="0004685E">
        <w:trPr>
          <w:cantSplit/>
          <w:trHeight w:val="195"/>
        </w:trPr>
        <w:tc>
          <w:tcPr>
            <w:tcW w:w="5391" w:type="dxa"/>
          </w:tcPr>
          <w:p w14:paraId="4DD63349" w14:textId="77777777" w:rsidR="003B133B" w:rsidRPr="00C75905" w:rsidRDefault="003B133B" w:rsidP="003B133B">
            <w:pPr>
              <w:spacing w:line="360" w:lineRule="auto"/>
              <w:ind w:left="207" w:hanging="207"/>
              <w:rPr>
                <w:rFonts w:ascii="Arial" w:hAnsi="Arial" w:cs="Arial"/>
                <w:sz w:val="19"/>
                <w:szCs w:val="19"/>
              </w:rPr>
            </w:pPr>
            <w:r w:rsidRPr="00C75905">
              <w:rPr>
                <w:rFonts w:ascii="Arial" w:hAnsi="Arial" w:cs="Arial"/>
                <w:sz w:val="19"/>
                <w:szCs w:val="19"/>
              </w:rPr>
              <w:t>Benefits paid</w:t>
            </w:r>
          </w:p>
        </w:tc>
        <w:tc>
          <w:tcPr>
            <w:tcW w:w="477" w:type="dxa"/>
            <w:tcBorders>
              <w:left w:val="nil"/>
            </w:tcBorders>
            <w:vAlign w:val="center"/>
          </w:tcPr>
          <w:p w14:paraId="2D7A49DE" w14:textId="77777777" w:rsidR="003B133B" w:rsidRPr="00C75905" w:rsidRDefault="003B133B" w:rsidP="003B133B">
            <w:pPr>
              <w:spacing w:line="360" w:lineRule="auto"/>
              <w:ind w:right="-13"/>
              <w:rPr>
                <w:rFonts w:ascii="Arial" w:hAnsi="Arial" w:cs="Arial"/>
                <w:sz w:val="19"/>
                <w:szCs w:val="19"/>
              </w:rPr>
            </w:pPr>
          </w:p>
        </w:tc>
        <w:tc>
          <w:tcPr>
            <w:tcW w:w="1503" w:type="dxa"/>
            <w:tcBorders>
              <w:bottom w:val="single" w:sz="4" w:space="0" w:color="auto"/>
            </w:tcBorders>
          </w:tcPr>
          <w:p w14:paraId="47709507" w14:textId="77777777" w:rsidR="003B133B" w:rsidRPr="00C75905" w:rsidRDefault="003B133B" w:rsidP="003B133B">
            <w:pPr>
              <w:spacing w:line="360" w:lineRule="auto"/>
              <w:jc w:val="right"/>
              <w:rPr>
                <w:rFonts w:ascii="Arial" w:hAnsi="Arial" w:cs="Arial"/>
                <w:sz w:val="19"/>
                <w:szCs w:val="19"/>
              </w:rPr>
            </w:pPr>
            <w:r>
              <w:rPr>
                <w:rFonts w:ascii="Arial" w:hAnsi="Arial" w:cs="Arial"/>
                <w:sz w:val="19"/>
                <w:szCs w:val="19"/>
              </w:rPr>
              <w:t>(3,040)</w:t>
            </w:r>
          </w:p>
        </w:tc>
        <w:tc>
          <w:tcPr>
            <w:tcW w:w="270" w:type="dxa"/>
          </w:tcPr>
          <w:p w14:paraId="4511FD0B" w14:textId="77777777" w:rsidR="003B133B" w:rsidRPr="00C75905" w:rsidRDefault="003B133B" w:rsidP="003B133B">
            <w:pPr>
              <w:tabs>
                <w:tab w:val="left" w:pos="988"/>
              </w:tabs>
              <w:spacing w:line="360" w:lineRule="auto"/>
              <w:ind w:left="-92" w:right="34"/>
              <w:jc w:val="right"/>
              <w:rPr>
                <w:rFonts w:ascii="Arial" w:hAnsi="Arial" w:cs="Arial"/>
                <w:sz w:val="19"/>
                <w:szCs w:val="19"/>
                <w:lang w:val="en-GB"/>
              </w:rPr>
            </w:pPr>
          </w:p>
        </w:tc>
        <w:tc>
          <w:tcPr>
            <w:tcW w:w="1440" w:type="dxa"/>
            <w:tcBorders>
              <w:bottom w:val="single" w:sz="4" w:space="0" w:color="auto"/>
            </w:tcBorders>
          </w:tcPr>
          <w:p w14:paraId="5E255E1E" w14:textId="77777777" w:rsidR="003B133B" w:rsidRPr="00C75905" w:rsidRDefault="003B133B" w:rsidP="003B133B">
            <w:pPr>
              <w:spacing w:line="360" w:lineRule="auto"/>
              <w:jc w:val="right"/>
              <w:rPr>
                <w:rFonts w:ascii="Arial" w:hAnsi="Arial" w:cs="Arial"/>
                <w:sz w:val="19"/>
                <w:szCs w:val="19"/>
              </w:rPr>
            </w:pPr>
            <w:r>
              <w:rPr>
                <w:rFonts w:ascii="Arial" w:hAnsi="Arial" w:cs="Arial"/>
                <w:sz w:val="19"/>
                <w:szCs w:val="19"/>
              </w:rPr>
              <w:t>(4,798)</w:t>
            </w:r>
          </w:p>
        </w:tc>
      </w:tr>
      <w:tr w:rsidR="003B133B" w:rsidRPr="00C75905" w14:paraId="619D18D3" w14:textId="77777777" w:rsidTr="0004685E">
        <w:trPr>
          <w:cantSplit/>
          <w:trHeight w:val="243"/>
        </w:trPr>
        <w:tc>
          <w:tcPr>
            <w:tcW w:w="5391" w:type="dxa"/>
            <w:vAlign w:val="bottom"/>
          </w:tcPr>
          <w:p w14:paraId="2BEEB489" w14:textId="77777777" w:rsidR="003B133B" w:rsidRPr="00C75905" w:rsidRDefault="003B133B" w:rsidP="003B133B">
            <w:pPr>
              <w:spacing w:line="360" w:lineRule="auto"/>
              <w:ind w:right="252"/>
              <w:jc w:val="both"/>
              <w:rPr>
                <w:rFonts w:ascii="Arial" w:hAnsi="Arial" w:cs="Arial"/>
                <w:sz w:val="19"/>
                <w:szCs w:val="19"/>
                <w:cs/>
              </w:rPr>
            </w:pPr>
            <w:r w:rsidRPr="00C75905">
              <w:rPr>
                <w:rFonts w:ascii="Arial" w:hAnsi="Arial" w:cs="Arial"/>
                <w:sz w:val="19"/>
                <w:szCs w:val="19"/>
              </w:rPr>
              <w:t xml:space="preserve">Balance as </w:t>
            </w:r>
            <w:proofErr w:type="gramStart"/>
            <w:r w:rsidRPr="00C75905">
              <w:rPr>
                <w:rFonts w:ascii="Arial" w:hAnsi="Arial" w:cs="Arial"/>
                <w:sz w:val="19"/>
                <w:szCs w:val="19"/>
              </w:rPr>
              <w:t>at</w:t>
            </w:r>
            <w:proofErr w:type="gramEnd"/>
            <w:r w:rsidRPr="00C75905">
              <w:rPr>
                <w:rFonts w:ascii="Arial" w:hAnsi="Arial" w:cs="Arial"/>
                <w:sz w:val="19"/>
                <w:szCs w:val="19"/>
              </w:rPr>
              <w:t xml:space="preserve"> 31 December</w:t>
            </w:r>
          </w:p>
        </w:tc>
        <w:tc>
          <w:tcPr>
            <w:tcW w:w="477" w:type="dxa"/>
            <w:tcBorders>
              <w:left w:val="nil"/>
            </w:tcBorders>
            <w:vAlign w:val="center"/>
          </w:tcPr>
          <w:p w14:paraId="7F90AAC8" w14:textId="77777777" w:rsidR="003B133B" w:rsidRPr="00C75905" w:rsidRDefault="003B133B" w:rsidP="003B133B">
            <w:pPr>
              <w:spacing w:line="360"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77777777" w:rsidR="003B133B" w:rsidRPr="00C75905" w:rsidRDefault="003B133B" w:rsidP="003B133B">
            <w:pPr>
              <w:spacing w:line="360" w:lineRule="auto"/>
              <w:jc w:val="right"/>
              <w:rPr>
                <w:rFonts w:ascii="Arial" w:hAnsi="Arial" w:cs="Arial"/>
                <w:sz w:val="19"/>
                <w:szCs w:val="19"/>
              </w:rPr>
            </w:pPr>
            <w:r>
              <w:rPr>
                <w:rFonts w:ascii="Arial" w:hAnsi="Arial" w:cs="Arial"/>
                <w:sz w:val="19"/>
                <w:szCs w:val="19"/>
              </w:rPr>
              <w:t>57,576</w:t>
            </w:r>
          </w:p>
        </w:tc>
        <w:tc>
          <w:tcPr>
            <w:tcW w:w="270" w:type="dxa"/>
          </w:tcPr>
          <w:p w14:paraId="254FCB81" w14:textId="77777777" w:rsidR="003B133B" w:rsidRPr="00C75905" w:rsidRDefault="003B133B" w:rsidP="003B133B">
            <w:pPr>
              <w:tabs>
                <w:tab w:val="left" w:pos="988"/>
              </w:tabs>
              <w:spacing w:line="360"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013ECF23" w14:textId="77777777" w:rsidR="003B133B" w:rsidRPr="00C75905" w:rsidRDefault="003B133B" w:rsidP="003B133B">
            <w:pPr>
              <w:spacing w:line="360" w:lineRule="auto"/>
              <w:jc w:val="right"/>
              <w:rPr>
                <w:rFonts w:ascii="Arial" w:hAnsi="Arial" w:cs="Arial"/>
                <w:sz w:val="19"/>
                <w:szCs w:val="19"/>
              </w:rPr>
            </w:pPr>
            <w:r>
              <w:rPr>
                <w:rFonts w:ascii="Arial" w:hAnsi="Arial" w:cs="Arial"/>
                <w:sz w:val="19"/>
                <w:szCs w:val="19"/>
              </w:rPr>
              <w:t>54,350</w:t>
            </w:r>
          </w:p>
        </w:tc>
      </w:tr>
    </w:tbl>
    <w:p w14:paraId="1FD8B8DA" w14:textId="1D6F4FF0" w:rsidR="00373F88" w:rsidRDefault="00373F88" w:rsidP="00373F88">
      <w:pPr>
        <w:spacing w:line="360" w:lineRule="auto"/>
        <w:ind w:left="360"/>
        <w:jc w:val="both"/>
        <w:rPr>
          <w:rFonts w:ascii="Arial" w:hAnsi="Arial" w:cs="Arial"/>
          <w:caps/>
          <w:sz w:val="19"/>
          <w:szCs w:val="19"/>
          <w:u w:val="single"/>
          <w:lang w:eastAsia="en-US" w:bidi="ar-SA"/>
        </w:rPr>
      </w:pPr>
      <w:r w:rsidRPr="00896B36">
        <w:rPr>
          <w:rFonts w:ascii="Arial" w:hAnsi="Arial" w:cs="Arial"/>
          <w:sz w:val="19"/>
          <w:szCs w:val="19"/>
          <w:lang w:eastAsia="en-US" w:bidi="ar-SA"/>
        </w:rPr>
        <w:lastRenderedPageBreak/>
        <w:t xml:space="preserve">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was effective from </w:t>
      </w:r>
      <w:proofErr w:type="gramStart"/>
      <w:r w:rsidRPr="00896B36">
        <w:rPr>
          <w:rFonts w:ascii="Arial" w:hAnsi="Arial" w:cs="Arial"/>
          <w:sz w:val="19"/>
          <w:szCs w:val="19"/>
          <w:lang w:eastAsia="en-US" w:bidi="ar-SA"/>
        </w:rPr>
        <w:t>5 May 2019, and</w:t>
      </w:r>
      <w:proofErr w:type="gramEnd"/>
      <w:r w:rsidRPr="00896B36">
        <w:rPr>
          <w:rFonts w:ascii="Arial" w:hAnsi="Arial" w:cs="Arial"/>
          <w:sz w:val="19"/>
          <w:szCs w:val="19"/>
          <w:lang w:eastAsia="en-US" w:bidi="ar-SA"/>
        </w:rPr>
        <w:t xml:space="preserve"> resulted in an increase in the employment benefit obligation of Baht 14.05 million, with a corresponding amount included in the statement of profit or loss</w:t>
      </w:r>
      <w:r w:rsidR="000F251F">
        <w:rPr>
          <w:rFonts w:ascii="Arial" w:hAnsi="Arial" w:cs="Arial"/>
          <w:sz w:val="19"/>
          <w:szCs w:val="19"/>
          <w:lang w:eastAsia="en-US" w:bidi="ar-SA"/>
        </w:rPr>
        <w:t xml:space="preserve"> for year </w:t>
      </w:r>
      <w:r w:rsidR="00BF3C26">
        <w:rPr>
          <w:rFonts w:ascii="Arial" w:hAnsi="Arial" w:cs="Arial"/>
          <w:sz w:val="19"/>
          <w:szCs w:val="19"/>
          <w:lang w:eastAsia="en-US" w:bidi="ar-SA"/>
        </w:rPr>
        <w:t>2019</w:t>
      </w:r>
      <w:r w:rsidRPr="00896B36">
        <w:rPr>
          <w:rFonts w:ascii="Arial" w:hAnsi="Arial" w:cs="Arial"/>
          <w:sz w:val="19"/>
          <w:szCs w:val="19"/>
          <w:lang w:eastAsia="en-US" w:bidi="ar-SA"/>
        </w:rPr>
        <w:t xml:space="preserve"> in respect of the past service cost.</w:t>
      </w:r>
    </w:p>
    <w:p w14:paraId="58385850" w14:textId="77777777" w:rsidR="00373F88" w:rsidRPr="00BC307F" w:rsidRDefault="00373F88" w:rsidP="00BC307F">
      <w:pPr>
        <w:spacing w:line="360" w:lineRule="auto"/>
        <w:rPr>
          <w:rFonts w:ascii="Arial" w:hAnsi="Arial" w:cs="Arial"/>
          <w:sz w:val="19"/>
          <w:szCs w:val="19"/>
          <w:lang w:val="en-GB"/>
        </w:rPr>
      </w:pPr>
    </w:p>
    <w:p w14:paraId="04A0DC18" w14:textId="77777777" w:rsidR="00DB6604" w:rsidRPr="00115DCE" w:rsidRDefault="00DB6604" w:rsidP="00874BDA">
      <w:pPr>
        <w:spacing w:line="360" w:lineRule="auto"/>
        <w:ind w:left="360"/>
        <w:jc w:val="both"/>
        <w:rPr>
          <w:rFonts w:ascii="Arial" w:hAnsi="Arial" w:cs="Arial"/>
          <w:i/>
          <w:iCs/>
          <w:sz w:val="19"/>
          <w:szCs w:val="19"/>
          <w:lang w:val="en-GB"/>
        </w:rPr>
      </w:pPr>
      <w:r w:rsidRPr="00115DCE">
        <w:rPr>
          <w:rFonts w:ascii="Arial" w:hAnsi="Arial" w:cs="Arial"/>
          <w:i/>
          <w:iCs/>
          <w:sz w:val="19"/>
          <w:szCs w:val="19"/>
          <w:lang w:val="en-GB"/>
        </w:rPr>
        <w:t xml:space="preserve">Principal actuarial assumptions are as follows: </w:t>
      </w:r>
    </w:p>
    <w:p w14:paraId="2A282ED5" w14:textId="77777777" w:rsidR="00DB6604" w:rsidRPr="00BC307F" w:rsidRDefault="00DB6604" w:rsidP="00874BDA">
      <w:pPr>
        <w:spacing w:line="360" w:lineRule="auto"/>
        <w:ind w:left="720"/>
        <w:jc w:val="both"/>
        <w:rPr>
          <w:rFonts w:ascii="Arial" w:hAnsi="Arial" w:cs="Arial"/>
          <w:sz w:val="19"/>
          <w:szCs w:val="19"/>
          <w:cs/>
          <w:lang w:val="en-GB"/>
        </w:rPr>
      </w:pPr>
    </w:p>
    <w:tbl>
      <w:tblPr>
        <w:tblW w:w="4898" w:type="pct"/>
        <w:tblInd w:w="280" w:type="dxa"/>
        <w:tblLook w:val="0000" w:firstRow="0" w:lastRow="0" w:firstColumn="0" w:lastColumn="0" w:noHBand="0" w:noVBand="0"/>
      </w:tblPr>
      <w:tblGrid>
        <w:gridCol w:w="4269"/>
        <w:gridCol w:w="2465"/>
        <w:gridCol w:w="2435"/>
      </w:tblGrid>
      <w:tr w:rsidR="00115DCE" w:rsidRPr="00C75905" w14:paraId="21D03B3C" w14:textId="77777777" w:rsidTr="00115DCE">
        <w:trPr>
          <w:cantSplit/>
        </w:trPr>
        <w:tc>
          <w:tcPr>
            <w:tcW w:w="2328" w:type="pct"/>
            <w:tcBorders>
              <w:top w:val="nil"/>
              <w:left w:val="nil"/>
              <w:bottom w:val="nil"/>
              <w:right w:val="nil"/>
            </w:tcBorders>
          </w:tcPr>
          <w:p w14:paraId="62995800" w14:textId="60CDADF1" w:rsidR="00115DCE" w:rsidRPr="00C75905" w:rsidRDefault="00115DCE" w:rsidP="00874BDA">
            <w:pPr>
              <w:spacing w:line="360" w:lineRule="auto"/>
              <w:jc w:val="both"/>
              <w:rPr>
                <w:rFonts w:ascii="Arial" w:hAnsi="Arial" w:cs="Arial"/>
                <w:sz w:val="19"/>
                <w:szCs w:val="19"/>
                <w:cs/>
              </w:rPr>
            </w:pPr>
          </w:p>
        </w:tc>
        <w:tc>
          <w:tcPr>
            <w:tcW w:w="1344" w:type="pct"/>
            <w:tcBorders>
              <w:top w:val="nil"/>
              <w:left w:val="nil"/>
              <w:bottom w:val="nil"/>
              <w:right w:val="nil"/>
            </w:tcBorders>
          </w:tcPr>
          <w:p w14:paraId="607AEA9F" w14:textId="0FF59C26" w:rsidR="00115DCE" w:rsidRPr="00375606" w:rsidRDefault="00115DCE" w:rsidP="00115DCE">
            <w:pPr>
              <w:pStyle w:val="BodyTextIndent"/>
              <w:pBdr>
                <w:bottom w:val="single" w:sz="4" w:space="1" w:color="auto"/>
              </w:pBdr>
              <w:tabs>
                <w:tab w:val="right" w:pos="1295"/>
                <w:tab w:val="right" w:pos="1565"/>
                <w:tab w:val="right" w:pos="2016"/>
              </w:tabs>
              <w:spacing w:after="0" w:line="360" w:lineRule="auto"/>
              <w:ind w:left="113" w:right="39"/>
              <w:jc w:val="center"/>
              <w:rPr>
                <w:rFonts w:ascii="Arial" w:hAnsi="Arial" w:cs="Arial"/>
                <w:sz w:val="19"/>
                <w:szCs w:val="19"/>
              </w:rPr>
            </w:pPr>
            <w:r>
              <w:rPr>
                <w:rFonts w:ascii="Arial" w:hAnsi="Arial" w:cs="Arial"/>
                <w:sz w:val="19"/>
                <w:szCs w:val="19"/>
              </w:rPr>
              <w:t>2020</w:t>
            </w:r>
          </w:p>
        </w:tc>
        <w:tc>
          <w:tcPr>
            <w:tcW w:w="1328" w:type="pct"/>
            <w:tcBorders>
              <w:top w:val="nil"/>
              <w:left w:val="nil"/>
              <w:bottom w:val="nil"/>
              <w:right w:val="nil"/>
            </w:tcBorders>
          </w:tcPr>
          <w:p w14:paraId="2FD1E1CD" w14:textId="7D9E8652" w:rsidR="00115DCE" w:rsidRPr="00375606" w:rsidRDefault="00115DCE" w:rsidP="00115DCE">
            <w:pPr>
              <w:pStyle w:val="BodyTextIndent"/>
              <w:pBdr>
                <w:bottom w:val="single" w:sz="4" w:space="1" w:color="auto"/>
              </w:pBdr>
              <w:tabs>
                <w:tab w:val="right" w:pos="1295"/>
                <w:tab w:val="right" w:pos="1565"/>
                <w:tab w:val="right" w:pos="2016"/>
              </w:tabs>
              <w:spacing w:after="0" w:line="360" w:lineRule="auto"/>
              <w:ind w:left="113" w:right="39"/>
              <w:jc w:val="center"/>
              <w:rPr>
                <w:rFonts w:ascii="Arial" w:hAnsi="Arial" w:cs="Arial"/>
                <w:sz w:val="19"/>
                <w:szCs w:val="19"/>
              </w:rPr>
            </w:pPr>
            <w:r>
              <w:rPr>
                <w:rFonts w:ascii="Arial" w:hAnsi="Arial" w:cs="Arial"/>
                <w:sz w:val="19"/>
                <w:szCs w:val="19"/>
              </w:rPr>
              <w:t>2019</w:t>
            </w:r>
          </w:p>
        </w:tc>
      </w:tr>
      <w:tr w:rsidR="00115DCE" w:rsidRPr="00C75905" w14:paraId="5BB46624" w14:textId="77777777" w:rsidTr="00115DCE">
        <w:trPr>
          <w:cantSplit/>
        </w:trPr>
        <w:tc>
          <w:tcPr>
            <w:tcW w:w="2328" w:type="pct"/>
            <w:tcBorders>
              <w:top w:val="nil"/>
              <w:left w:val="nil"/>
              <w:bottom w:val="nil"/>
              <w:right w:val="nil"/>
            </w:tcBorders>
          </w:tcPr>
          <w:p w14:paraId="694603AF" w14:textId="7064EA25" w:rsidR="00115DCE" w:rsidRPr="00C75905" w:rsidRDefault="00115DCE" w:rsidP="00115DCE">
            <w:pPr>
              <w:spacing w:line="360" w:lineRule="auto"/>
              <w:jc w:val="both"/>
              <w:rPr>
                <w:rFonts w:ascii="Arial" w:hAnsi="Arial" w:cs="Arial"/>
                <w:sz w:val="19"/>
                <w:szCs w:val="19"/>
                <w:lang w:val="en-GB"/>
              </w:rPr>
            </w:pPr>
            <w:r w:rsidRPr="00C75905">
              <w:rPr>
                <w:rFonts w:ascii="Arial" w:hAnsi="Arial" w:cs="Arial"/>
                <w:sz w:val="19"/>
                <w:szCs w:val="19"/>
                <w:lang w:val="en-GB"/>
              </w:rPr>
              <w:t xml:space="preserve">Discount rate </w:t>
            </w:r>
            <w:r w:rsidRPr="00C75905">
              <w:rPr>
                <w:rFonts w:ascii="Arial" w:hAnsi="Arial" w:cs="Arial"/>
                <w:sz w:val="19"/>
                <w:szCs w:val="19"/>
                <w:cs/>
                <w:lang w:val="en-GB"/>
              </w:rPr>
              <w:t xml:space="preserve">                  </w:t>
            </w:r>
          </w:p>
        </w:tc>
        <w:tc>
          <w:tcPr>
            <w:tcW w:w="1344" w:type="pct"/>
            <w:tcBorders>
              <w:top w:val="nil"/>
              <w:left w:val="nil"/>
              <w:bottom w:val="nil"/>
              <w:right w:val="nil"/>
            </w:tcBorders>
          </w:tcPr>
          <w:p w14:paraId="797E2489" w14:textId="1A430DC5" w:rsidR="00115DCE" w:rsidRPr="00375606"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375606">
              <w:rPr>
                <w:rFonts w:ascii="Arial" w:hAnsi="Arial" w:cs="Arial"/>
                <w:sz w:val="19"/>
                <w:szCs w:val="19"/>
                <w:lang w:val="en-GB"/>
              </w:rPr>
              <w:t xml:space="preserve">3.48 </w:t>
            </w:r>
            <w:r w:rsidRPr="00375606">
              <w:rPr>
                <w:rFonts w:ascii="Arial" w:hAnsi="Arial" w:cs="Arial"/>
                <w:sz w:val="19"/>
                <w:szCs w:val="19"/>
              </w:rPr>
              <w:t>percent per annum</w:t>
            </w:r>
          </w:p>
        </w:tc>
        <w:tc>
          <w:tcPr>
            <w:tcW w:w="1328" w:type="pct"/>
            <w:tcBorders>
              <w:top w:val="nil"/>
              <w:left w:val="nil"/>
              <w:bottom w:val="nil"/>
              <w:right w:val="nil"/>
            </w:tcBorders>
          </w:tcPr>
          <w:p w14:paraId="3E0833B4" w14:textId="4407C785" w:rsidR="00115DCE" w:rsidRPr="00375606"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375606">
              <w:rPr>
                <w:rFonts w:ascii="Arial" w:hAnsi="Arial" w:cs="Arial"/>
                <w:sz w:val="19"/>
                <w:szCs w:val="19"/>
                <w:lang w:val="en-GB"/>
              </w:rPr>
              <w:t xml:space="preserve">3.48 </w:t>
            </w:r>
            <w:r w:rsidRPr="00115DCE">
              <w:rPr>
                <w:rFonts w:ascii="Arial" w:hAnsi="Arial" w:cs="Arial"/>
                <w:sz w:val="19"/>
                <w:szCs w:val="19"/>
                <w:lang w:val="en-GB"/>
              </w:rPr>
              <w:t>percent per annum</w:t>
            </w:r>
          </w:p>
        </w:tc>
      </w:tr>
      <w:tr w:rsidR="00115DCE" w:rsidRPr="00C75905" w14:paraId="684151D2" w14:textId="77777777" w:rsidTr="00115DCE">
        <w:trPr>
          <w:cantSplit/>
        </w:trPr>
        <w:tc>
          <w:tcPr>
            <w:tcW w:w="2328" w:type="pct"/>
            <w:tcBorders>
              <w:top w:val="nil"/>
              <w:left w:val="nil"/>
              <w:bottom w:val="nil"/>
              <w:right w:val="nil"/>
            </w:tcBorders>
          </w:tcPr>
          <w:p w14:paraId="4C7D2465" w14:textId="77777777" w:rsidR="00115DCE" w:rsidRPr="00C75905" w:rsidRDefault="00115DCE" w:rsidP="00115DCE">
            <w:pPr>
              <w:spacing w:line="360" w:lineRule="auto"/>
              <w:jc w:val="both"/>
              <w:rPr>
                <w:rFonts w:ascii="Arial" w:hAnsi="Arial" w:cs="Arial"/>
                <w:sz w:val="19"/>
                <w:szCs w:val="19"/>
                <w:lang w:val="en-GB"/>
              </w:rPr>
            </w:pPr>
            <w:r w:rsidRPr="00C75905">
              <w:rPr>
                <w:rFonts w:ascii="Arial" w:hAnsi="Arial" w:cs="Arial"/>
                <w:sz w:val="19"/>
                <w:szCs w:val="19"/>
                <w:lang w:val="en-GB"/>
              </w:rPr>
              <w:t>Future salary increment rate</w:t>
            </w:r>
          </w:p>
        </w:tc>
        <w:tc>
          <w:tcPr>
            <w:tcW w:w="1344" w:type="pct"/>
            <w:tcBorders>
              <w:top w:val="nil"/>
              <w:left w:val="nil"/>
              <w:bottom w:val="nil"/>
              <w:right w:val="nil"/>
            </w:tcBorders>
          </w:tcPr>
          <w:p w14:paraId="2149EB9E" w14:textId="19740B85" w:rsidR="00115DCE" w:rsidRPr="00375606"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rPr>
            </w:pPr>
            <w:r w:rsidRPr="00375606">
              <w:rPr>
                <w:rFonts w:ascii="Arial" w:hAnsi="Arial" w:cs="Arial"/>
                <w:sz w:val="19"/>
                <w:szCs w:val="19"/>
              </w:rPr>
              <w:t xml:space="preserve"> </w:t>
            </w:r>
            <w:r w:rsidRPr="00375606">
              <w:rPr>
                <w:rFonts w:ascii="Arial" w:hAnsi="Arial" w:cs="Arial"/>
                <w:sz w:val="19"/>
                <w:szCs w:val="19"/>
                <w:lang w:val="en-GB"/>
              </w:rPr>
              <w:t xml:space="preserve">5.0 </w:t>
            </w:r>
            <w:r w:rsidRPr="00375606">
              <w:rPr>
                <w:rFonts w:ascii="Arial" w:hAnsi="Arial" w:cs="Arial"/>
                <w:sz w:val="19"/>
                <w:szCs w:val="19"/>
              </w:rPr>
              <w:t>percent per annum</w:t>
            </w:r>
          </w:p>
        </w:tc>
        <w:tc>
          <w:tcPr>
            <w:tcW w:w="1328" w:type="pct"/>
            <w:tcBorders>
              <w:top w:val="nil"/>
              <w:left w:val="nil"/>
              <w:bottom w:val="nil"/>
              <w:right w:val="nil"/>
            </w:tcBorders>
          </w:tcPr>
          <w:p w14:paraId="77EA07FC" w14:textId="74825775" w:rsidR="00115DCE" w:rsidRPr="00115DCE"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15DCE">
              <w:rPr>
                <w:rFonts w:ascii="Arial" w:hAnsi="Arial" w:cs="Arial"/>
                <w:sz w:val="19"/>
                <w:szCs w:val="19"/>
                <w:lang w:val="en-GB"/>
              </w:rPr>
              <w:t xml:space="preserve"> </w:t>
            </w:r>
            <w:r w:rsidR="00412ADA">
              <w:rPr>
                <w:rFonts w:ascii="Arial" w:hAnsi="Arial" w:cs="Arial"/>
                <w:sz w:val="19"/>
                <w:szCs w:val="19"/>
                <w:lang w:val="en-GB"/>
              </w:rPr>
              <w:t>6</w:t>
            </w:r>
            <w:r w:rsidRPr="00375606">
              <w:rPr>
                <w:rFonts w:ascii="Arial" w:hAnsi="Arial" w:cs="Arial"/>
                <w:sz w:val="19"/>
                <w:szCs w:val="19"/>
                <w:lang w:val="en-GB"/>
              </w:rPr>
              <w:t xml:space="preserve">.0 </w:t>
            </w:r>
            <w:r w:rsidRPr="00115DCE">
              <w:rPr>
                <w:rFonts w:ascii="Arial" w:hAnsi="Arial" w:cs="Arial"/>
                <w:sz w:val="19"/>
                <w:szCs w:val="19"/>
                <w:lang w:val="en-GB"/>
              </w:rPr>
              <w:t>percent per annum</w:t>
            </w:r>
          </w:p>
        </w:tc>
      </w:tr>
      <w:tr w:rsidR="00115DCE" w:rsidRPr="00C75905" w14:paraId="54729DAA" w14:textId="77777777" w:rsidTr="00115DCE">
        <w:trPr>
          <w:cantSplit/>
        </w:trPr>
        <w:tc>
          <w:tcPr>
            <w:tcW w:w="2328" w:type="pct"/>
            <w:tcBorders>
              <w:top w:val="nil"/>
              <w:left w:val="nil"/>
              <w:bottom w:val="nil"/>
              <w:right w:val="nil"/>
            </w:tcBorders>
          </w:tcPr>
          <w:p w14:paraId="2CECC81F" w14:textId="77777777" w:rsidR="00115DCE" w:rsidRPr="00C75905" w:rsidRDefault="00115DCE" w:rsidP="00115DCE">
            <w:pPr>
              <w:spacing w:line="360" w:lineRule="auto"/>
              <w:jc w:val="both"/>
              <w:rPr>
                <w:rFonts w:ascii="Arial" w:hAnsi="Arial" w:cs="Arial"/>
                <w:sz w:val="19"/>
                <w:szCs w:val="19"/>
                <w:lang w:val="en-GB"/>
              </w:rPr>
            </w:pPr>
            <w:r w:rsidRPr="00C75905">
              <w:rPr>
                <w:rFonts w:ascii="Arial" w:hAnsi="Arial" w:cs="Arial"/>
                <w:sz w:val="19"/>
                <w:szCs w:val="19"/>
                <w:lang w:val="en-GB"/>
              </w:rPr>
              <w:t>Normal retirement age</w:t>
            </w:r>
          </w:p>
        </w:tc>
        <w:tc>
          <w:tcPr>
            <w:tcW w:w="1344" w:type="pct"/>
            <w:tcBorders>
              <w:top w:val="nil"/>
              <w:left w:val="nil"/>
              <w:bottom w:val="nil"/>
              <w:right w:val="nil"/>
            </w:tcBorders>
          </w:tcPr>
          <w:p w14:paraId="0A2694E5" w14:textId="13EAB5B3" w:rsidR="00115DCE" w:rsidRPr="00375606" w:rsidRDefault="00115DCE" w:rsidP="00115DCE">
            <w:pPr>
              <w:tabs>
                <w:tab w:val="right" w:pos="1295"/>
                <w:tab w:val="right" w:pos="1565"/>
                <w:tab w:val="right" w:pos="2016"/>
              </w:tabs>
              <w:spacing w:line="360" w:lineRule="auto"/>
              <w:ind w:left="113" w:right="39"/>
              <w:jc w:val="right"/>
              <w:rPr>
                <w:rFonts w:ascii="Arial" w:hAnsi="Arial" w:cs="Arial"/>
                <w:sz w:val="19"/>
                <w:szCs w:val="19"/>
                <w:lang w:val="en-GB"/>
              </w:rPr>
            </w:pPr>
            <w:r w:rsidRPr="00375606">
              <w:rPr>
                <w:rFonts w:ascii="Arial" w:hAnsi="Arial" w:cs="Arial"/>
                <w:sz w:val="19"/>
                <w:szCs w:val="19"/>
                <w:lang w:val="en-GB"/>
              </w:rPr>
              <w:t>60</w:t>
            </w:r>
            <w:r w:rsidRPr="00375606">
              <w:rPr>
                <w:rFonts w:ascii="Arial" w:hAnsi="Arial" w:cs="Arial"/>
                <w:sz w:val="19"/>
                <w:szCs w:val="19"/>
              </w:rPr>
              <w:t xml:space="preserve"> years</w:t>
            </w:r>
          </w:p>
        </w:tc>
        <w:tc>
          <w:tcPr>
            <w:tcW w:w="1328" w:type="pct"/>
            <w:tcBorders>
              <w:top w:val="nil"/>
              <w:left w:val="nil"/>
              <w:bottom w:val="nil"/>
              <w:right w:val="nil"/>
            </w:tcBorders>
          </w:tcPr>
          <w:p w14:paraId="12C61725" w14:textId="52D32B07" w:rsidR="00115DCE" w:rsidRPr="00115DCE"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375606">
              <w:rPr>
                <w:rFonts w:ascii="Arial" w:hAnsi="Arial" w:cs="Arial"/>
                <w:sz w:val="19"/>
                <w:szCs w:val="19"/>
                <w:lang w:val="en-GB"/>
              </w:rPr>
              <w:t>60</w:t>
            </w:r>
            <w:r w:rsidRPr="00115DCE">
              <w:rPr>
                <w:rFonts w:ascii="Arial" w:hAnsi="Arial" w:cs="Arial"/>
                <w:sz w:val="19"/>
                <w:szCs w:val="19"/>
                <w:lang w:val="en-GB"/>
              </w:rPr>
              <w:t xml:space="preserve"> years</w:t>
            </w:r>
          </w:p>
        </w:tc>
      </w:tr>
      <w:tr w:rsidR="00115DCE" w:rsidRPr="00C75905" w14:paraId="0A427F55" w14:textId="77777777" w:rsidTr="00115DCE">
        <w:trPr>
          <w:cantSplit/>
        </w:trPr>
        <w:tc>
          <w:tcPr>
            <w:tcW w:w="2328" w:type="pct"/>
            <w:tcBorders>
              <w:top w:val="nil"/>
              <w:left w:val="nil"/>
              <w:bottom w:val="nil"/>
              <w:right w:val="nil"/>
            </w:tcBorders>
          </w:tcPr>
          <w:p w14:paraId="4C175794" w14:textId="77777777" w:rsidR="00115DCE" w:rsidRPr="00C75905" w:rsidRDefault="00115DCE" w:rsidP="00115DCE">
            <w:pPr>
              <w:spacing w:line="360" w:lineRule="auto"/>
              <w:jc w:val="both"/>
              <w:rPr>
                <w:rFonts w:ascii="Arial" w:hAnsi="Arial" w:cs="Arial"/>
                <w:sz w:val="19"/>
                <w:szCs w:val="19"/>
                <w:lang w:val="en-GB"/>
              </w:rPr>
            </w:pPr>
            <w:r w:rsidRPr="00C75905">
              <w:rPr>
                <w:rFonts w:ascii="Arial" w:hAnsi="Arial" w:cs="Arial"/>
                <w:sz w:val="19"/>
                <w:szCs w:val="19"/>
                <w:lang w:val="en-GB"/>
              </w:rPr>
              <w:t>Number of employees</w:t>
            </w:r>
          </w:p>
        </w:tc>
        <w:tc>
          <w:tcPr>
            <w:tcW w:w="1344" w:type="pct"/>
            <w:tcBorders>
              <w:top w:val="nil"/>
              <w:left w:val="nil"/>
              <w:bottom w:val="nil"/>
              <w:right w:val="nil"/>
            </w:tcBorders>
          </w:tcPr>
          <w:p w14:paraId="52BFC716" w14:textId="2E495956" w:rsidR="00115DCE" w:rsidRPr="00375606" w:rsidRDefault="00115DCE" w:rsidP="00115DCE">
            <w:pPr>
              <w:tabs>
                <w:tab w:val="right" w:pos="1295"/>
                <w:tab w:val="right" w:pos="1565"/>
                <w:tab w:val="right" w:pos="2016"/>
              </w:tabs>
              <w:spacing w:line="360" w:lineRule="auto"/>
              <w:ind w:left="113" w:right="39"/>
              <w:jc w:val="right"/>
              <w:rPr>
                <w:rFonts w:ascii="Arial" w:hAnsi="Arial" w:cs="Arial"/>
                <w:sz w:val="19"/>
                <w:szCs w:val="19"/>
                <w:lang w:val="en-GB"/>
              </w:rPr>
            </w:pPr>
            <w:r w:rsidRPr="00375606">
              <w:rPr>
                <w:rFonts w:ascii="Arial" w:hAnsi="Arial" w:cs="Arial"/>
                <w:sz w:val="19"/>
                <w:szCs w:val="19"/>
                <w:lang w:val="en-GB"/>
              </w:rPr>
              <w:t>414</w:t>
            </w:r>
            <w:r w:rsidRPr="00375606">
              <w:rPr>
                <w:rFonts w:ascii="Arial" w:hAnsi="Arial" w:cs="Arial"/>
                <w:sz w:val="19"/>
                <w:szCs w:val="19"/>
              </w:rPr>
              <w:t xml:space="preserve"> persons</w:t>
            </w:r>
          </w:p>
        </w:tc>
        <w:tc>
          <w:tcPr>
            <w:tcW w:w="1328" w:type="pct"/>
            <w:tcBorders>
              <w:top w:val="nil"/>
              <w:left w:val="nil"/>
              <w:bottom w:val="nil"/>
              <w:right w:val="nil"/>
            </w:tcBorders>
          </w:tcPr>
          <w:p w14:paraId="368793EB" w14:textId="539D407C" w:rsidR="00115DCE" w:rsidRPr="00115DCE" w:rsidRDefault="00115DCE" w:rsidP="00115DCE">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375606">
              <w:rPr>
                <w:rFonts w:ascii="Arial" w:hAnsi="Arial" w:cs="Arial"/>
                <w:sz w:val="19"/>
                <w:szCs w:val="19"/>
                <w:lang w:val="en-GB"/>
              </w:rPr>
              <w:t>414</w:t>
            </w:r>
            <w:r w:rsidRPr="00115DCE">
              <w:rPr>
                <w:rFonts w:ascii="Arial" w:hAnsi="Arial" w:cs="Arial"/>
                <w:sz w:val="19"/>
                <w:szCs w:val="19"/>
                <w:lang w:val="en-GB"/>
              </w:rPr>
              <w:t xml:space="preserve"> persons</w:t>
            </w:r>
          </w:p>
        </w:tc>
      </w:tr>
    </w:tbl>
    <w:p w14:paraId="341B9501" w14:textId="77777777" w:rsidR="00FB5DE7" w:rsidRPr="00BC307F" w:rsidRDefault="00FB5DE7" w:rsidP="00BC307F">
      <w:pPr>
        <w:spacing w:line="360" w:lineRule="auto"/>
        <w:rPr>
          <w:rFonts w:ascii="Arial" w:hAnsi="Arial" w:cs="Arial"/>
          <w:i/>
          <w:iCs/>
          <w:sz w:val="19"/>
          <w:szCs w:val="19"/>
          <w:lang w:eastAsia="en-US" w:bidi="ar-SA"/>
        </w:rPr>
      </w:pPr>
    </w:p>
    <w:p w14:paraId="5FC36A0D" w14:textId="46F6C44E" w:rsidR="00B87E66" w:rsidRDefault="002C10EF" w:rsidP="00874BDA">
      <w:pPr>
        <w:pStyle w:val="BodyTextIndent3"/>
        <w:spacing w:line="360" w:lineRule="auto"/>
        <w:ind w:left="360" w:firstLine="0"/>
        <w:rPr>
          <w:rFonts w:ascii="Arial" w:hAnsi="Arial" w:cs="Arial"/>
          <w:i/>
          <w:iCs/>
          <w:sz w:val="19"/>
          <w:szCs w:val="19"/>
        </w:rPr>
      </w:pPr>
      <w:r>
        <w:rPr>
          <w:rFonts w:ascii="Arial" w:hAnsi="Arial" w:cs="Arial"/>
          <w:i/>
          <w:iCs/>
          <w:sz w:val="19"/>
          <w:szCs w:val="19"/>
        </w:rPr>
        <w:t>Amount recognized in other comprehensive income related to employee benefits obligation are as follow:</w:t>
      </w:r>
    </w:p>
    <w:p w14:paraId="03D5B1E4" w14:textId="77777777" w:rsidR="00F10FDA" w:rsidRDefault="00F10FDA" w:rsidP="00874BDA">
      <w:pPr>
        <w:pStyle w:val="BodyTextIndent3"/>
        <w:spacing w:line="360" w:lineRule="auto"/>
        <w:ind w:left="360" w:firstLine="0"/>
        <w:rPr>
          <w:rFonts w:ascii="Arial" w:hAnsi="Arial" w:cs="Arial"/>
          <w:i/>
          <w:iCs/>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F10FDA" w:rsidRPr="00862635" w14:paraId="2E03C194" w14:textId="77777777" w:rsidTr="00284D41">
        <w:trPr>
          <w:cantSplit/>
          <w:trHeight w:val="20"/>
        </w:trPr>
        <w:tc>
          <w:tcPr>
            <w:tcW w:w="5940" w:type="dxa"/>
            <w:tcBorders>
              <w:top w:val="nil"/>
              <w:left w:val="nil"/>
              <w:bottom w:val="nil"/>
              <w:right w:val="nil"/>
            </w:tcBorders>
            <w:vAlign w:val="bottom"/>
          </w:tcPr>
          <w:p w14:paraId="121136A4" w14:textId="77777777" w:rsidR="00F10FDA" w:rsidRPr="0034168B" w:rsidRDefault="00F10FDA" w:rsidP="001A1544">
            <w:pPr>
              <w:tabs>
                <w:tab w:val="left" w:pos="360"/>
                <w:tab w:val="left" w:pos="900"/>
              </w:tabs>
              <w:spacing w:line="360"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vAlign w:val="bottom"/>
          </w:tcPr>
          <w:p w14:paraId="3969E1AF" w14:textId="77777777" w:rsidR="00F10FDA" w:rsidRPr="0034168B" w:rsidRDefault="00F10FDA" w:rsidP="001A1544">
            <w:pPr>
              <w:spacing w:line="360" w:lineRule="auto"/>
              <w:ind w:left="-87" w:right="-108"/>
              <w:jc w:val="center"/>
              <w:rPr>
                <w:rFonts w:ascii="Arial" w:hAnsi="Arial" w:cs="Arial"/>
                <w:sz w:val="19"/>
                <w:szCs w:val="19"/>
              </w:rPr>
            </w:pPr>
            <w:r w:rsidRPr="0034168B">
              <w:rPr>
                <w:rFonts w:ascii="Arial" w:hAnsi="Arial" w:cs="Arial"/>
                <w:sz w:val="19"/>
                <w:szCs w:val="19"/>
              </w:rPr>
              <w:t>Thousand Baht</w:t>
            </w:r>
          </w:p>
        </w:tc>
      </w:tr>
      <w:tr w:rsidR="00F10FDA" w:rsidRPr="00862635" w14:paraId="56E5FFA9" w14:textId="77777777" w:rsidTr="00284D41">
        <w:trPr>
          <w:cantSplit/>
          <w:trHeight w:val="20"/>
        </w:trPr>
        <w:tc>
          <w:tcPr>
            <w:tcW w:w="5940" w:type="dxa"/>
            <w:tcBorders>
              <w:top w:val="nil"/>
              <w:left w:val="nil"/>
              <w:bottom w:val="nil"/>
              <w:right w:val="nil"/>
            </w:tcBorders>
            <w:vAlign w:val="bottom"/>
          </w:tcPr>
          <w:p w14:paraId="61261DC9" w14:textId="77777777" w:rsidR="00F10FDA" w:rsidRPr="0034168B" w:rsidRDefault="00F10FDA" w:rsidP="001A1544">
            <w:pPr>
              <w:tabs>
                <w:tab w:val="left" w:pos="360"/>
                <w:tab w:val="left" w:pos="900"/>
              </w:tabs>
              <w:spacing w:line="360"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0E518BC1" w14:textId="77777777" w:rsidR="00F10FDA" w:rsidRPr="0034168B" w:rsidRDefault="00F10FDA" w:rsidP="001A1544">
            <w:pPr>
              <w:spacing w:line="360" w:lineRule="auto"/>
              <w:ind w:left="-108" w:right="-108"/>
              <w:jc w:val="center"/>
              <w:rPr>
                <w:rFonts w:ascii="Arial" w:hAnsi="Arial" w:cs="Arial"/>
                <w:sz w:val="19"/>
                <w:szCs w:val="19"/>
              </w:rPr>
            </w:pPr>
            <w:r w:rsidRPr="0034168B">
              <w:rPr>
                <w:rFonts w:ascii="Arial" w:hAnsi="Arial" w:cs="Arial"/>
                <w:sz w:val="19"/>
                <w:szCs w:val="19"/>
              </w:rPr>
              <w:t>2020</w:t>
            </w:r>
          </w:p>
        </w:tc>
        <w:tc>
          <w:tcPr>
            <w:tcW w:w="270" w:type="dxa"/>
            <w:tcBorders>
              <w:top w:val="nil"/>
              <w:left w:val="nil"/>
              <w:bottom w:val="nil"/>
              <w:right w:val="nil"/>
            </w:tcBorders>
            <w:vAlign w:val="bottom"/>
          </w:tcPr>
          <w:p w14:paraId="696B1585" w14:textId="77777777" w:rsidR="00F10FDA" w:rsidRPr="0034168B" w:rsidRDefault="00F10FDA" w:rsidP="001A1544">
            <w:pPr>
              <w:spacing w:line="360"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bottom"/>
          </w:tcPr>
          <w:p w14:paraId="4C25882D" w14:textId="77777777" w:rsidR="00F10FDA" w:rsidRPr="0034168B" w:rsidRDefault="00F10FDA" w:rsidP="001A1544">
            <w:pPr>
              <w:spacing w:line="360" w:lineRule="auto"/>
              <w:ind w:left="-108" w:right="-108"/>
              <w:jc w:val="center"/>
              <w:rPr>
                <w:rFonts w:ascii="Arial" w:hAnsi="Arial" w:cs="Arial"/>
                <w:sz w:val="19"/>
                <w:szCs w:val="19"/>
              </w:rPr>
            </w:pPr>
            <w:r w:rsidRPr="0034168B">
              <w:rPr>
                <w:rFonts w:ascii="Arial" w:hAnsi="Arial" w:cs="Arial"/>
                <w:sz w:val="19"/>
                <w:szCs w:val="19"/>
              </w:rPr>
              <w:t>2019</w:t>
            </w:r>
          </w:p>
        </w:tc>
      </w:tr>
      <w:tr w:rsidR="00F10FDA" w:rsidRPr="00862635" w14:paraId="0E446CF9"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508DE404" w14:textId="77777777" w:rsidR="00F10FDA" w:rsidRPr="00375606" w:rsidRDefault="00F10FDA" w:rsidP="001A1544">
            <w:pPr>
              <w:tabs>
                <w:tab w:val="left" w:pos="459"/>
              </w:tabs>
              <w:spacing w:line="360" w:lineRule="auto"/>
              <w:rPr>
                <w:rFonts w:ascii="Arial" w:hAnsi="Arial" w:cs="Arial"/>
                <w:sz w:val="19"/>
                <w:szCs w:val="19"/>
              </w:rPr>
            </w:pPr>
          </w:p>
        </w:tc>
        <w:tc>
          <w:tcPr>
            <w:tcW w:w="1440" w:type="dxa"/>
            <w:vAlign w:val="bottom"/>
          </w:tcPr>
          <w:p w14:paraId="6E713D53" w14:textId="77777777" w:rsidR="00F10FDA" w:rsidRPr="00375606" w:rsidRDefault="00F10FDA" w:rsidP="001A1544">
            <w:pPr>
              <w:tabs>
                <w:tab w:val="left" w:pos="459"/>
              </w:tabs>
              <w:spacing w:line="360" w:lineRule="auto"/>
              <w:rPr>
                <w:rFonts w:ascii="Arial" w:hAnsi="Arial" w:cs="Arial"/>
                <w:sz w:val="19"/>
                <w:szCs w:val="19"/>
              </w:rPr>
            </w:pPr>
          </w:p>
        </w:tc>
        <w:tc>
          <w:tcPr>
            <w:tcW w:w="270" w:type="dxa"/>
            <w:vAlign w:val="bottom"/>
          </w:tcPr>
          <w:p w14:paraId="094A8B1F" w14:textId="77777777" w:rsidR="00F10FDA" w:rsidRPr="0034168B" w:rsidRDefault="00F10FDA" w:rsidP="001A1544">
            <w:pPr>
              <w:tabs>
                <w:tab w:val="left" w:pos="459"/>
              </w:tabs>
              <w:spacing w:line="360" w:lineRule="auto"/>
              <w:rPr>
                <w:rFonts w:ascii="Arial" w:hAnsi="Arial" w:cs="Arial"/>
                <w:sz w:val="19"/>
                <w:szCs w:val="19"/>
              </w:rPr>
            </w:pPr>
          </w:p>
        </w:tc>
        <w:tc>
          <w:tcPr>
            <w:tcW w:w="1429" w:type="dxa"/>
            <w:vAlign w:val="bottom"/>
          </w:tcPr>
          <w:p w14:paraId="0BC7E261" w14:textId="77777777" w:rsidR="00F10FDA" w:rsidRPr="00375606" w:rsidRDefault="00F10FDA" w:rsidP="001A1544">
            <w:pPr>
              <w:tabs>
                <w:tab w:val="left" w:pos="459"/>
              </w:tabs>
              <w:spacing w:line="360" w:lineRule="auto"/>
              <w:rPr>
                <w:rFonts w:ascii="Arial" w:hAnsi="Arial" w:cs="Arial"/>
                <w:sz w:val="19"/>
                <w:szCs w:val="19"/>
              </w:rPr>
            </w:pPr>
          </w:p>
        </w:tc>
      </w:tr>
      <w:tr w:rsidR="00F10FDA" w:rsidRPr="00862635" w14:paraId="04E1136C"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721535BD" w14:textId="677EE355" w:rsidR="00F10FDA" w:rsidRPr="0034168B" w:rsidRDefault="0061333E" w:rsidP="00F10FDA">
            <w:pPr>
              <w:tabs>
                <w:tab w:val="left" w:pos="459"/>
              </w:tabs>
              <w:spacing w:line="360" w:lineRule="auto"/>
              <w:rPr>
                <w:rFonts w:ascii="Arial" w:hAnsi="Arial" w:cs="Arial"/>
                <w:sz w:val="19"/>
                <w:szCs w:val="19"/>
              </w:rPr>
            </w:pPr>
            <w:r>
              <w:rPr>
                <w:rFonts w:ascii="Arial" w:hAnsi="Arial" w:cs="Arial"/>
                <w:sz w:val="19"/>
                <w:szCs w:val="19"/>
              </w:rPr>
              <w:t>Actuarial (gain) loss from changes in</w:t>
            </w:r>
          </w:p>
        </w:tc>
        <w:tc>
          <w:tcPr>
            <w:tcW w:w="1440" w:type="dxa"/>
            <w:vAlign w:val="bottom"/>
          </w:tcPr>
          <w:p w14:paraId="32BB9716" w14:textId="2E8D8915" w:rsidR="00F10FDA" w:rsidRPr="00BC307F" w:rsidRDefault="00F10FDA" w:rsidP="00F10FDA">
            <w:pPr>
              <w:spacing w:line="360" w:lineRule="auto"/>
              <w:ind w:left="-72" w:right="-63"/>
              <w:jc w:val="right"/>
              <w:rPr>
                <w:rFonts w:ascii="Arial" w:hAnsi="Arial" w:cs="Arial"/>
                <w:sz w:val="19"/>
                <w:szCs w:val="19"/>
                <w:cs/>
              </w:rPr>
            </w:pPr>
          </w:p>
        </w:tc>
        <w:tc>
          <w:tcPr>
            <w:tcW w:w="270" w:type="dxa"/>
            <w:vAlign w:val="bottom"/>
          </w:tcPr>
          <w:p w14:paraId="619FF18B" w14:textId="77777777" w:rsidR="00F10FDA" w:rsidRPr="00375606" w:rsidRDefault="00F10FDA" w:rsidP="00F10FDA">
            <w:pPr>
              <w:spacing w:line="360" w:lineRule="auto"/>
              <w:ind w:left="-72" w:right="-63"/>
              <w:jc w:val="right"/>
              <w:rPr>
                <w:rFonts w:ascii="Arial" w:hAnsi="Arial" w:cs="Arial"/>
                <w:sz w:val="19"/>
                <w:szCs w:val="19"/>
                <w:rtl/>
                <w:cs/>
              </w:rPr>
            </w:pPr>
          </w:p>
        </w:tc>
        <w:tc>
          <w:tcPr>
            <w:tcW w:w="1429" w:type="dxa"/>
            <w:vAlign w:val="bottom"/>
          </w:tcPr>
          <w:p w14:paraId="5002576F" w14:textId="2885C2C3" w:rsidR="00F10FDA" w:rsidRPr="001113EA" w:rsidRDefault="00F10FDA" w:rsidP="00F10FDA">
            <w:pPr>
              <w:tabs>
                <w:tab w:val="left" w:pos="1087"/>
              </w:tabs>
              <w:spacing w:line="360" w:lineRule="auto"/>
              <w:ind w:left="-72" w:right="-63"/>
              <w:jc w:val="right"/>
              <w:rPr>
                <w:rFonts w:ascii="Arial" w:hAnsi="Arial" w:cs="Arial"/>
                <w:sz w:val="19"/>
                <w:szCs w:val="19"/>
                <w:cs/>
              </w:rPr>
            </w:pPr>
          </w:p>
        </w:tc>
      </w:tr>
      <w:tr w:rsidR="00F10FDA" w:rsidRPr="00893B3D" w14:paraId="73542D90"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49B2BE65" w14:textId="2D317858" w:rsidR="00F10FDA" w:rsidRPr="0034168B" w:rsidRDefault="0061333E" w:rsidP="00BC307F">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Pr>
                <w:rFonts w:ascii="Arial" w:hAnsi="Arial" w:cs="Arial"/>
                <w:sz w:val="19"/>
                <w:szCs w:val="19"/>
              </w:rPr>
              <w:t xml:space="preserve">- </w:t>
            </w:r>
            <w:r w:rsidR="007636B4">
              <w:rPr>
                <w:rFonts w:ascii="Arial" w:hAnsi="Arial" w:cs="Arial"/>
                <w:sz w:val="19"/>
                <w:szCs w:val="19"/>
              </w:rPr>
              <w:t xml:space="preserve"> Demographic assumption</w:t>
            </w:r>
          </w:p>
        </w:tc>
        <w:tc>
          <w:tcPr>
            <w:tcW w:w="1440" w:type="dxa"/>
            <w:vAlign w:val="bottom"/>
          </w:tcPr>
          <w:p w14:paraId="693F1051" w14:textId="75EC4AE0" w:rsidR="00F10FDA" w:rsidRPr="001113EA" w:rsidRDefault="00F10FDA" w:rsidP="001A1544">
            <w:pPr>
              <w:spacing w:line="360" w:lineRule="auto"/>
              <w:ind w:right="-63"/>
              <w:jc w:val="right"/>
              <w:rPr>
                <w:rFonts w:ascii="Arial" w:hAnsi="Arial" w:cs="Arial"/>
                <w:sz w:val="19"/>
                <w:szCs w:val="19"/>
                <w:cs/>
              </w:rPr>
            </w:pPr>
            <w:r>
              <w:rPr>
                <w:rFonts w:ascii="Arial" w:hAnsi="Arial" w:cs="Arial"/>
                <w:sz w:val="19"/>
                <w:szCs w:val="19"/>
              </w:rPr>
              <w:t>(656)</w:t>
            </w:r>
          </w:p>
        </w:tc>
        <w:tc>
          <w:tcPr>
            <w:tcW w:w="270" w:type="dxa"/>
            <w:vAlign w:val="bottom"/>
          </w:tcPr>
          <w:p w14:paraId="3361D549" w14:textId="77777777" w:rsidR="00F10FDA" w:rsidRPr="00375606" w:rsidRDefault="00F10FDA" w:rsidP="001A1544">
            <w:pPr>
              <w:spacing w:line="360" w:lineRule="auto"/>
              <w:ind w:right="-63"/>
              <w:jc w:val="right"/>
              <w:rPr>
                <w:rFonts w:ascii="Arial" w:hAnsi="Arial" w:cs="Arial"/>
                <w:sz w:val="19"/>
                <w:szCs w:val="19"/>
                <w:rtl/>
                <w:cs/>
              </w:rPr>
            </w:pPr>
          </w:p>
        </w:tc>
        <w:tc>
          <w:tcPr>
            <w:tcW w:w="1429" w:type="dxa"/>
            <w:vAlign w:val="bottom"/>
          </w:tcPr>
          <w:p w14:paraId="4B400D89" w14:textId="77777777" w:rsidR="00F10FDA" w:rsidRPr="001113EA" w:rsidRDefault="00F10FDA" w:rsidP="001A1544">
            <w:pPr>
              <w:tabs>
                <w:tab w:val="left" w:pos="1087"/>
              </w:tabs>
              <w:spacing w:line="360" w:lineRule="auto"/>
              <w:ind w:left="720" w:right="-63"/>
              <w:rPr>
                <w:rFonts w:ascii="Arial" w:hAnsi="Arial" w:cs="Arial"/>
                <w:sz w:val="19"/>
                <w:szCs w:val="19"/>
              </w:rPr>
            </w:pPr>
            <w:r>
              <w:rPr>
                <w:rFonts w:ascii="Arial" w:hAnsi="Arial" w:cs="Arial"/>
                <w:sz w:val="19"/>
                <w:szCs w:val="19"/>
              </w:rPr>
              <w:t xml:space="preserve">    -</w:t>
            </w:r>
          </w:p>
        </w:tc>
      </w:tr>
      <w:tr w:rsidR="00F10FDA" w:rsidRPr="00893B3D" w14:paraId="166E00D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7F64E39F" w14:textId="0C464C60" w:rsidR="00F10FDA" w:rsidRPr="0034168B" w:rsidRDefault="00101BFA" w:rsidP="00BC307F">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Pr>
                <w:rFonts w:ascii="Arial" w:hAnsi="Arial" w:cs="Arial"/>
                <w:sz w:val="19"/>
                <w:szCs w:val="19"/>
              </w:rPr>
              <w:t>-</w:t>
            </w:r>
            <w:r w:rsidR="007636B4">
              <w:rPr>
                <w:rFonts w:ascii="Arial" w:hAnsi="Arial" w:cs="Arial"/>
                <w:sz w:val="19"/>
                <w:szCs w:val="19"/>
              </w:rPr>
              <w:t xml:space="preserve">  Financial assumptions</w:t>
            </w:r>
          </w:p>
        </w:tc>
        <w:tc>
          <w:tcPr>
            <w:tcW w:w="1440" w:type="dxa"/>
            <w:tcBorders>
              <w:bottom w:val="single" w:sz="4" w:space="0" w:color="auto"/>
            </w:tcBorders>
            <w:vAlign w:val="bottom"/>
          </w:tcPr>
          <w:p w14:paraId="5C7D43C5" w14:textId="431A9290" w:rsidR="00F10FDA" w:rsidRPr="001113EA" w:rsidRDefault="00F10FDA" w:rsidP="00710580">
            <w:pPr>
              <w:spacing w:line="360" w:lineRule="auto"/>
              <w:ind w:left="-72" w:right="-63"/>
              <w:jc w:val="right"/>
              <w:rPr>
                <w:rFonts w:ascii="Arial" w:hAnsi="Arial" w:cs="Arial"/>
                <w:sz w:val="19"/>
                <w:szCs w:val="19"/>
                <w:cs/>
              </w:rPr>
            </w:pPr>
            <w:r>
              <w:rPr>
                <w:rFonts w:ascii="Arial" w:hAnsi="Arial" w:cs="Arial"/>
                <w:sz w:val="19"/>
                <w:szCs w:val="19"/>
              </w:rPr>
              <w:t xml:space="preserve">  </w:t>
            </w:r>
            <w:r w:rsidR="008157FF">
              <w:rPr>
                <w:rFonts w:ascii="Arial" w:hAnsi="Arial" w:cs="Arial"/>
                <w:sz w:val="19"/>
                <w:szCs w:val="19"/>
              </w:rPr>
              <w:t>1</w:t>
            </w:r>
            <w:r>
              <w:rPr>
                <w:rFonts w:ascii="Arial" w:hAnsi="Arial" w:cs="Arial"/>
                <w:sz w:val="19"/>
                <w:szCs w:val="19"/>
              </w:rPr>
              <w:t>,</w:t>
            </w:r>
            <w:r w:rsidRPr="00710580">
              <w:rPr>
                <w:rFonts w:ascii="Arial" w:hAnsi="Arial" w:cs="Arial"/>
                <w:sz w:val="19"/>
                <w:szCs w:val="19"/>
              </w:rPr>
              <w:t>189</w:t>
            </w:r>
          </w:p>
        </w:tc>
        <w:tc>
          <w:tcPr>
            <w:tcW w:w="270" w:type="dxa"/>
            <w:vAlign w:val="bottom"/>
          </w:tcPr>
          <w:p w14:paraId="4C9DC3E4" w14:textId="77777777" w:rsidR="00F10FDA" w:rsidRPr="00375606" w:rsidRDefault="00F10FDA" w:rsidP="001A1544">
            <w:pPr>
              <w:spacing w:line="360" w:lineRule="auto"/>
              <w:ind w:left="-72" w:right="-63"/>
              <w:jc w:val="right"/>
              <w:rPr>
                <w:rFonts w:ascii="Arial" w:hAnsi="Arial" w:cs="Arial"/>
                <w:sz w:val="19"/>
                <w:szCs w:val="19"/>
                <w:rtl/>
                <w:cs/>
              </w:rPr>
            </w:pPr>
          </w:p>
        </w:tc>
        <w:tc>
          <w:tcPr>
            <w:tcW w:w="1429" w:type="dxa"/>
            <w:tcBorders>
              <w:bottom w:val="single" w:sz="4" w:space="0" w:color="auto"/>
            </w:tcBorders>
            <w:vAlign w:val="bottom"/>
          </w:tcPr>
          <w:p w14:paraId="5B70EE2C" w14:textId="77777777" w:rsidR="00F10FDA" w:rsidRPr="001113EA" w:rsidRDefault="00F10FDA" w:rsidP="001A1544">
            <w:pPr>
              <w:tabs>
                <w:tab w:val="left" w:pos="1087"/>
              </w:tabs>
              <w:spacing w:line="360" w:lineRule="auto"/>
              <w:ind w:left="720" w:right="-63"/>
              <w:rPr>
                <w:rFonts w:ascii="Arial" w:hAnsi="Arial" w:cs="Arial"/>
                <w:sz w:val="19"/>
                <w:szCs w:val="19"/>
              </w:rPr>
            </w:pPr>
            <w:r>
              <w:rPr>
                <w:rFonts w:ascii="Arial" w:hAnsi="Arial" w:cs="Arial"/>
                <w:sz w:val="19"/>
                <w:szCs w:val="19"/>
              </w:rPr>
              <w:t xml:space="preserve">    -</w:t>
            </w:r>
          </w:p>
        </w:tc>
      </w:tr>
      <w:tr w:rsidR="00F10FDA" w:rsidRPr="00862635" w14:paraId="712FD21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940" w:type="dxa"/>
            <w:vAlign w:val="bottom"/>
          </w:tcPr>
          <w:p w14:paraId="15237022" w14:textId="4ADB871D" w:rsidR="00F10FDA" w:rsidRPr="0034168B" w:rsidRDefault="00101BFA" w:rsidP="00D3064E">
            <w:pPr>
              <w:tabs>
                <w:tab w:val="left" w:pos="459"/>
              </w:tabs>
              <w:spacing w:line="360" w:lineRule="auto"/>
              <w:ind w:left="327"/>
              <w:rPr>
                <w:rFonts w:ascii="Arial" w:hAnsi="Arial" w:cs="Arial"/>
                <w:sz w:val="19"/>
                <w:szCs w:val="19"/>
              </w:rPr>
            </w:pPr>
            <w:r>
              <w:rPr>
                <w:rFonts w:ascii="Arial" w:hAnsi="Arial" w:cs="Arial"/>
                <w:sz w:val="19"/>
                <w:szCs w:val="19"/>
              </w:rPr>
              <w:t>Total recognized in other comprehensive income</w:t>
            </w:r>
          </w:p>
        </w:tc>
        <w:tc>
          <w:tcPr>
            <w:tcW w:w="1440" w:type="dxa"/>
            <w:tcBorders>
              <w:top w:val="single" w:sz="4" w:space="0" w:color="auto"/>
              <w:bottom w:val="single" w:sz="12" w:space="0" w:color="auto"/>
            </w:tcBorders>
            <w:vAlign w:val="bottom"/>
          </w:tcPr>
          <w:p w14:paraId="0B918007" w14:textId="066232B7" w:rsidR="00F10FDA" w:rsidRPr="001113EA" w:rsidRDefault="00F10FDA" w:rsidP="00F10FDA">
            <w:pPr>
              <w:spacing w:line="360" w:lineRule="auto"/>
              <w:ind w:left="-72" w:right="-63"/>
              <w:jc w:val="right"/>
              <w:rPr>
                <w:rFonts w:ascii="Arial" w:hAnsi="Arial" w:cs="Arial"/>
                <w:sz w:val="19"/>
                <w:szCs w:val="19"/>
                <w:cs/>
              </w:rPr>
            </w:pPr>
            <w:r w:rsidRPr="00BC307F">
              <w:rPr>
                <w:rFonts w:ascii="Arial" w:hAnsi="Arial" w:cs="Arial"/>
                <w:sz w:val="19"/>
                <w:szCs w:val="19"/>
              </w:rPr>
              <w:t>53</w:t>
            </w:r>
            <w:r w:rsidR="00710580">
              <w:rPr>
                <w:rFonts w:ascii="Arial" w:hAnsi="Arial" w:cs="Arial"/>
                <w:sz w:val="19"/>
                <w:szCs w:val="19"/>
              </w:rPr>
              <w:t>3</w:t>
            </w:r>
          </w:p>
        </w:tc>
        <w:tc>
          <w:tcPr>
            <w:tcW w:w="270" w:type="dxa"/>
            <w:vAlign w:val="bottom"/>
          </w:tcPr>
          <w:p w14:paraId="67E93E71" w14:textId="77777777" w:rsidR="00F10FDA" w:rsidRPr="00375606" w:rsidRDefault="00F10FDA" w:rsidP="00F10FDA">
            <w:pPr>
              <w:spacing w:line="360" w:lineRule="auto"/>
              <w:ind w:left="-72" w:right="-63"/>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7A0D7433" w14:textId="41E012CC" w:rsidR="00F10FDA" w:rsidRPr="001113EA" w:rsidRDefault="00F10FDA" w:rsidP="00F10FDA">
            <w:pPr>
              <w:tabs>
                <w:tab w:val="left" w:pos="1087"/>
              </w:tabs>
              <w:spacing w:line="360" w:lineRule="auto"/>
              <w:ind w:left="720" w:right="-63"/>
              <w:rPr>
                <w:rFonts w:ascii="Arial" w:hAnsi="Arial" w:cs="Arial"/>
                <w:sz w:val="19"/>
                <w:szCs w:val="19"/>
              </w:rPr>
            </w:pPr>
            <w:r>
              <w:rPr>
                <w:rFonts w:ascii="Arial" w:hAnsi="Arial" w:cs="Arial"/>
                <w:sz w:val="19"/>
                <w:szCs w:val="19"/>
              </w:rPr>
              <w:t xml:space="preserve">    -</w:t>
            </w:r>
          </w:p>
        </w:tc>
      </w:tr>
    </w:tbl>
    <w:p w14:paraId="291126FB" w14:textId="77777777" w:rsidR="00F10FDA" w:rsidRPr="00BC307F" w:rsidRDefault="00F10FDA" w:rsidP="00874BDA">
      <w:pPr>
        <w:pStyle w:val="BodyTextIndent3"/>
        <w:spacing w:line="360" w:lineRule="auto"/>
        <w:ind w:left="360" w:firstLine="0"/>
        <w:rPr>
          <w:rFonts w:ascii="Arial" w:hAnsi="Arial" w:cs="Arial"/>
          <w:sz w:val="19"/>
          <w:szCs w:val="19"/>
          <w:lang w:bidi="th-TH"/>
        </w:rPr>
      </w:pPr>
    </w:p>
    <w:p w14:paraId="4D3787EB" w14:textId="7B21EE64" w:rsidR="009F1070" w:rsidRPr="00C75905" w:rsidRDefault="009F1070" w:rsidP="00874BDA">
      <w:pPr>
        <w:pStyle w:val="BodyTextIndent3"/>
        <w:spacing w:line="360" w:lineRule="auto"/>
        <w:ind w:left="360" w:firstLine="0"/>
        <w:rPr>
          <w:rFonts w:ascii="Arial" w:hAnsi="Arial" w:cs="Arial"/>
          <w:i/>
          <w:iCs/>
          <w:sz w:val="19"/>
          <w:szCs w:val="19"/>
        </w:rPr>
      </w:pPr>
      <w:r w:rsidRPr="00C75905">
        <w:rPr>
          <w:rFonts w:ascii="Arial" w:hAnsi="Arial" w:cs="Arial"/>
          <w:i/>
          <w:iCs/>
          <w:sz w:val="19"/>
          <w:szCs w:val="19"/>
        </w:rPr>
        <w:t xml:space="preserve">Sensitivity analysis  </w:t>
      </w:r>
    </w:p>
    <w:p w14:paraId="666618D6" w14:textId="77777777" w:rsidR="009F1070" w:rsidRDefault="009F1070" w:rsidP="00874BDA">
      <w:pPr>
        <w:pStyle w:val="BodyTextIndent3"/>
        <w:spacing w:line="360" w:lineRule="auto"/>
        <w:ind w:left="360" w:firstLine="0"/>
        <w:rPr>
          <w:rFonts w:ascii="Arial" w:hAnsi="Arial" w:cs="Arial"/>
          <w:sz w:val="19"/>
          <w:szCs w:val="19"/>
        </w:rPr>
      </w:pPr>
      <w:r w:rsidRPr="00C75905">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BC307F" w:rsidRDefault="007A64B2" w:rsidP="00BC307F">
      <w:pPr>
        <w:spacing w:line="360" w:lineRule="auto"/>
        <w:ind w:firstLine="720"/>
        <w:rPr>
          <w:rFonts w:ascii="Arial" w:hAnsi="Arial" w:cs="Arial"/>
          <w:sz w:val="19"/>
          <w:szCs w:val="19"/>
          <w:lang w:eastAsia="en-US" w:bidi="ar-SA"/>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C75905" w14:paraId="4F55F835" w14:textId="77777777" w:rsidTr="00C75905">
        <w:trPr>
          <w:cantSplit/>
        </w:trPr>
        <w:tc>
          <w:tcPr>
            <w:tcW w:w="5382" w:type="dxa"/>
          </w:tcPr>
          <w:p w14:paraId="56BDF431" w14:textId="77777777" w:rsidR="001202C3" w:rsidRPr="00C75905" w:rsidRDefault="00CE7CD6" w:rsidP="008269A8">
            <w:pPr>
              <w:pStyle w:val="3"/>
              <w:tabs>
                <w:tab w:val="clear" w:pos="360"/>
                <w:tab w:val="clear" w:pos="720"/>
              </w:tabs>
              <w:spacing w:line="360" w:lineRule="auto"/>
              <w:jc w:val="center"/>
              <w:rPr>
                <w:rFonts w:ascii="Arial" w:hAnsi="Arial" w:cs="Arial"/>
                <w:sz w:val="19"/>
                <w:szCs w:val="19"/>
                <w:lang w:val="en-US"/>
              </w:rPr>
            </w:pPr>
            <w:r w:rsidRPr="00BC307F">
              <w:rPr>
                <w:rFonts w:ascii="Arial" w:hAnsi="Arial" w:cs="Arial"/>
                <w:caps/>
                <w:sz w:val="19"/>
                <w:szCs w:val="19"/>
                <w:u w:val="single"/>
                <w:lang w:val="en-GB"/>
              </w:rPr>
              <w:br w:type="page"/>
            </w:r>
            <w:r w:rsidR="001202C3" w:rsidRPr="00C75905">
              <w:rPr>
                <w:rFonts w:ascii="Arial" w:hAnsi="Arial" w:cs="Arial"/>
                <w:b/>
                <w:bCs/>
                <w:sz w:val="19"/>
                <w:szCs w:val="19"/>
                <w:lang w:val="en-GB"/>
              </w:rPr>
              <w:tab/>
            </w:r>
          </w:p>
        </w:tc>
        <w:tc>
          <w:tcPr>
            <w:tcW w:w="236" w:type="dxa"/>
            <w:tcBorders>
              <w:left w:val="nil"/>
            </w:tcBorders>
          </w:tcPr>
          <w:p w14:paraId="504DDF88"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C75905" w:rsidRDefault="001202C3" w:rsidP="008269A8">
            <w:pPr>
              <w:spacing w:line="360" w:lineRule="auto"/>
              <w:jc w:val="center"/>
              <w:rPr>
                <w:rFonts w:ascii="Arial" w:hAnsi="Arial" w:cs="Arial"/>
                <w:sz w:val="19"/>
                <w:szCs w:val="19"/>
              </w:rPr>
            </w:pPr>
            <w:r w:rsidRPr="00C75905">
              <w:rPr>
                <w:rFonts w:ascii="Arial" w:hAnsi="Arial" w:cs="Arial"/>
                <w:sz w:val="19"/>
                <w:szCs w:val="19"/>
                <w:lang w:val="en-GB"/>
              </w:rPr>
              <w:t>Thousand Baht</w:t>
            </w:r>
          </w:p>
        </w:tc>
      </w:tr>
      <w:tr w:rsidR="001202C3" w:rsidRPr="00C75905" w14:paraId="65E939A6" w14:textId="77777777" w:rsidTr="00C75905">
        <w:trPr>
          <w:cantSplit/>
        </w:trPr>
        <w:tc>
          <w:tcPr>
            <w:tcW w:w="5382" w:type="dxa"/>
          </w:tcPr>
          <w:p w14:paraId="301FE292" w14:textId="77777777" w:rsidR="001202C3" w:rsidRPr="00C75905" w:rsidRDefault="001202C3" w:rsidP="008269A8">
            <w:pPr>
              <w:pStyle w:val="3"/>
              <w:tabs>
                <w:tab w:val="clear" w:pos="360"/>
                <w:tab w:val="clear" w:pos="720"/>
              </w:tabs>
              <w:spacing w:line="360" w:lineRule="auto"/>
              <w:jc w:val="center"/>
              <w:rPr>
                <w:rFonts w:ascii="Arial" w:hAnsi="Arial" w:cs="Arial"/>
                <w:b/>
                <w:bCs/>
                <w:sz w:val="19"/>
                <w:szCs w:val="19"/>
                <w:lang w:val="en-GB"/>
              </w:rPr>
            </w:pPr>
          </w:p>
        </w:tc>
        <w:tc>
          <w:tcPr>
            <w:tcW w:w="236" w:type="dxa"/>
            <w:tcBorders>
              <w:left w:val="nil"/>
            </w:tcBorders>
          </w:tcPr>
          <w:p w14:paraId="5243C24C" w14:textId="77777777" w:rsidR="001202C3" w:rsidRPr="00C75905" w:rsidRDefault="001202C3" w:rsidP="008269A8">
            <w:pPr>
              <w:spacing w:line="360"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C75905" w:rsidRDefault="001202C3" w:rsidP="008269A8">
            <w:pPr>
              <w:spacing w:line="360" w:lineRule="auto"/>
              <w:jc w:val="center"/>
              <w:rPr>
                <w:rFonts w:ascii="Arial" w:hAnsi="Arial" w:cs="Arial"/>
                <w:sz w:val="19"/>
                <w:szCs w:val="19"/>
                <w:lang w:val="en-GB"/>
              </w:rPr>
            </w:pPr>
            <w:r w:rsidRPr="00C75905">
              <w:rPr>
                <w:rFonts w:ascii="Arial" w:eastAsia="Calibri" w:hAnsi="Arial" w:cs="Arial"/>
                <w:sz w:val="19"/>
                <w:szCs w:val="19"/>
              </w:rPr>
              <w:t>Effect to the defined benefit obligation</w:t>
            </w:r>
          </w:p>
        </w:tc>
      </w:tr>
      <w:tr w:rsidR="003F4C08" w:rsidRPr="00C75905" w14:paraId="0D8BE012" w14:textId="77777777" w:rsidTr="0004685E">
        <w:trPr>
          <w:cantSplit/>
        </w:trPr>
        <w:tc>
          <w:tcPr>
            <w:tcW w:w="5382" w:type="dxa"/>
            <w:vAlign w:val="bottom"/>
          </w:tcPr>
          <w:p w14:paraId="3F5579B5" w14:textId="77777777" w:rsidR="003F4C08" w:rsidRPr="00C75905" w:rsidRDefault="003F4C08" w:rsidP="003F4C08">
            <w:pPr>
              <w:spacing w:line="360" w:lineRule="auto"/>
              <w:ind w:left="-88"/>
              <w:rPr>
                <w:rFonts w:ascii="Arial" w:hAnsi="Arial" w:cs="Arial"/>
                <w:sz w:val="19"/>
                <w:szCs w:val="19"/>
              </w:rPr>
            </w:pPr>
          </w:p>
        </w:tc>
        <w:tc>
          <w:tcPr>
            <w:tcW w:w="236" w:type="dxa"/>
            <w:tcBorders>
              <w:left w:val="nil"/>
            </w:tcBorders>
          </w:tcPr>
          <w:p w14:paraId="4D2AFDE1" w14:textId="77777777" w:rsidR="003F4C08" w:rsidRPr="00C75905" w:rsidRDefault="003F4C08" w:rsidP="003F4C08">
            <w:pPr>
              <w:spacing w:line="360" w:lineRule="auto"/>
              <w:ind w:right="72"/>
              <w:jc w:val="center"/>
              <w:rPr>
                <w:rFonts w:ascii="Arial" w:hAnsi="Arial" w:cs="Arial"/>
                <w:sz w:val="19"/>
                <w:szCs w:val="19"/>
              </w:rPr>
            </w:pPr>
          </w:p>
        </w:tc>
        <w:tc>
          <w:tcPr>
            <w:tcW w:w="1564" w:type="dxa"/>
            <w:tcBorders>
              <w:bottom w:val="single" w:sz="4" w:space="0" w:color="auto"/>
            </w:tcBorders>
            <w:vAlign w:val="bottom"/>
          </w:tcPr>
          <w:p w14:paraId="055A7483" w14:textId="77777777" w:rsidR="003F4C08" w:rsidRPr="00C75905" w:rsidRDefault="003F4C08" w:rsidP="003F4C08">
            <w:pPr>
              <w:spacing w:line="360" w:lineRule="auto"/>
              <w:ind w:right="20"/>
              <w:jc w:val="center"/>
              <w:rPr>
                <w:rFonts w:ascii="Arial" w:hAnsi="Arial" w:cs="Arial"/>
                <w:sz w:val="19"/>
                <w:szCs w:val="19"/>
                <w:lang w:val="en-GB"/>
              </w:rPr>
            </w:pPr>
            <w:r w:rsidRPr="00957D90">
              <w:rPr>
                <w:rFonts w:ascii="Arial" w:hAnsi="Arial" w:cs="Arial"/>
                <w:sz w:val="19"/>
                <w:szCs w:val="19"/>
                <w:lang w:val="en-GB"/>
              </w:rPr>
              <w:t>20</w:t>
            </w:r>
            <w:r>
              <w:rPr>
                <w:rFonts w:ascii="Arial" w:hAnsi="Arial" w:cs="Arial"/>
                <w:sz w:val="19"/>
                <w:szCs w:val="19"/>
                <w:lang w:val="en-GB"/>
              </w:rPr>
              <w:t>20</w:t>
            </w:r>
          </w:p>
        </w:tc>
        <w:tc>
          <w:tcPr>
            <w:tcW w:w="238" w:type="dxa"/>
            <w:vAlign w:val="bottom"/>
          </w:tcPr>
          <w:p w14:paraId="7A347BE9" w14:textId="77777777" w:rsidR="003F4C08" w:rsidRPr="00C75905" w:rsidRDefault="003F4C08" w:rsidP="003F4C08">
            <w:pPr>
              <w:pStyle w:val="BodyTextIndent3"/>
              <w:spacing w:line="360" w:lineRule="auto"/>
              <w:ind w:left="0" w:firstLine="0"/>
              <w:jc w:val="center"/>
              <w:rPr>
                <w:rFonts w:ascii="Arial" w:hAnsi="Arial" w:cs="Arial"/>
                <w:sz w:val="19"/>
                <w:szCs w:val="19"/>
                <w:lang w:val="en-GB"/>
              </w:rPr>
            </w:pPr>
          </w:p>
        </w:tc>
        <w:tc>
          <w:tcPr>
            <w:tcW w:w="1616" w:type="dxa"/>
            <w:tcBorders>
              <w:bottom w:val="single" w:sz="4" w:space="0" w:color="auto"/>
            </w:tcBorders>
            <w:vAlign w:val="bottom"/>
          </w:tcPr>
          <w:p w14:paraId="4A828DEF" w14:textId="77777777" w:rsidR="003F4C08" w:rsidRPr="00C75905" w:rsidRDefault="003F4C08" w:rsidP="003F4C08">
            <w:pPr>
              <w:spacing w:line="360" w:lineRule="auto"/>
              <w:ind w:left="-98" w:right="-89"/>
              <w:jc w:val="center"/>
              <w:rPr>
                <w:rFonts w:ascii="Arial" w:hAnsi="Arial" w:cs="Arial"/>
                <w:sz w:val="19"/>
                <w:szCs w:val="19"/>
                <w:lang w:val="en-GB"/>
              </w:rPr>
            </w:pPr>
            <w:r w:rsidRPr="00957D90">
              <w:rPr>
                <w:rFonts w:ascii="Arial" w:hAnsi="Arial" w:cs="Arial"/>
                <w:sz w:val="19"/>
                <w:szCs w:val="19"/>
                <w:lang w:val="en-GB"/>
              </w:rPr>
              <w:t>201</w:t>
            </w:r>
            <w:r>
              <w:rPr>
                <w:rFonts w:ascii="Arial" w:hAnsi="Arial" w:cs="Arial"/>
                <w:sz w:val="19"/>
                <w:szCs w:val="19"/>
                <w:lang w:val="en-GB"/>
              </w:rPr>
              <w:t>9</w:t>
            </w:r>
          </w:p>
        </w:tc>
      </w:tr>
      <w:tr w:rsidR="001202C3" w:rsidRPr="00C75905" w14:paraId="52E45C95" w14:textId="77777777" w:rsidTr="00C75905">
        <w:trPr>
          <w:cantSplit/>
          <w:trHeight w:val="67"/>
        </w:trPr>
        <w:tc>
          <w:tcPr>
            <w:tcW w:w="5382" w:type="dxa"/>
            <w:vAlign w:val="bottom"/>
          </w:tcPr>
          <w:p w14:paraId="4A1FC8A3" w14:textId="77777777" w:rsidR="001202C3" w:rsidRPr="00C75905" w:rsidRDefault="001202C3" w:rsidP="008269A8">
            <w:pPr>
              <w:spacing w:line="360" w:lineRule="auto"/>
              <w:ind w:left="-88"/>
              <w:rPr>
                <w:rFonts w:ascii="Arial" w:hAnsi="Arial" w:cs="Arial"/>
                <w:sz w:val="19"/>
                <w:szCs w:val="19"/>
              </w:rPr>
            </w:pPr>
          </w:p>
        </w:tc>
        <w:tc>
          <w:tcPr>
            <w:tcW w:w="236" w:type="dxa"/>
            <w:tcBorders>
              <w:left w:val="nil"/>
            </w:tcBorders>
            <w:vAlign w:val="center"/>
          </w:tcPr>
          <w:p w14:paraId="4060F499" w14:textId="77777777" w:rsidR="001202C3" w:rsidRPr="00C75905" w:rsidRDefault="001202C3" w:rsidP="008269A8">
            <w:pPr>
              <w:spacing w:line="360"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C75905" w:rsidRDefault="001202C3" w:rsidP="008269A8">
            <w:pPr>
              <w:spacing w:line="360" w:lineRule="auto"/>
              <w:ind w:right="-13"/>
              <w:jc w:val="right"/>
              <w:rPr>
                <w:rFonts w:ascii="Arial" w:hAnsi="Arial" w:cs="Arial"/>
                <w:sz w:val="19"/>
                <w:szCs w:val="19"/>
              </w:rPr>
            </w:pPr>
          </w:p>
        </w:tc>
        <w:tc>
          <w:tcPr>
            <w:tcW w:w="238" w:type="dxa"/>
            <w:vAlign w:val="center"/>
          </w:tcPr>
          <w:p w14:paraId="743A30C6" w14:textId="77777777" w:rsidR="001202C3" w:rsidRPr="00C75905" w:rsidRDefault="001202C3" w:rsidP="008269A8">
            <w:pPr>
              <w:spacing w:line="360"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C75905" w:rsidRDefault="001202C3" w:rsidP="008269A8">
            <w:pPr>
              <w:spacing w:line="360" w:lineRule="auto"/>
              <w:ind w:right="-13"/>
              <w:jc w:val="right"/>
              <w:rPr>
                <w:rFonts w:ascii="Arial" w:hAnsi="Arial" w:cs="Arial"/>
                <w:sz w:val="19"/>
                <w:szCs w:val="19"/>
              </w:rPr>
            </w:pPr>
          </w:p>
        </w:tc>
      </w:tr>
      <w:tr w:rsidR="003F4C08" w:rsidRPr="00C75905" w14:paraId="507C776A" w14:textId="77777777" w:rsidTr="00C75905">
        <w:trPr>
          <w:cantSplit/>
          <w:trHeight w:val="331"/>
        </w:trPr>
        <w:tc>
          <w:tcPr>
            <w:tcW w:w="5382" w:type="dxa"/>
          </w:tcPr>
          <w:p w14:paraId="1DC0A3DC" w14:textId="77777777" w:rsidR="003F4C08" w:rsidRPr="00C75905" w:rsidRDefault="003F4C08" w:rsidP="003F4C08">
            <w:pPr>
              <w:spacing w:line="360" w:lineRule="auto"/>
              <w:ind w:left="207" w:hanging="207"/>
              <w:rPr>
                <w:rFonts w:ascii="Arial" w:hAnsi="Arial" w:cs="Arial"/>
                <w:sz w:val="19"/>
                <w:szCs w:val="19"/>
                <w:lang w:val="en-GB"/>
              </w:rPr>
            </w:pPr>
            <w:r w:rsidRPr="00C75905">
              <w:rPr>
                <w:rFonts w:ascii="Arial" w:hAnsi="Arial" w:cs="Arial"/>
                <w:sz w:val="19"/>
                <w:szCs w:val="19"/>
              </w:rPr>
              <w:t>Discount rate (1% increment)</w:t>
            </w:r>
          </w:p>
        </w:tc>
        <w:tc>
          <w:tcPr>
            <w:tcW w:w="236" w:type="dxa"/>
            <w:tcBorders>
              <w:left w:val="nil"/>
            </w:tcBorders>
            <w:vAlign w:val="center"/>
          </w:tcPr>
          <w:p w14:paraId="025AFFB3" w14:textId="77777777" w:rsidR="003F4C08" w:rsidRPr="00C75905" w:rsidRDefault="003F4C08" w:rsidP="003F4C08">
            <w:pPr>
              <w:spacing w:line="360" w:lineRule="auto"/>
              <w:ind w:right="-13"/>
              <w:rPr>
                <w:rFonts w:ascii="Arial" w:hAnsi="Arial" w:cs="Arial"/>
                <w:sz w:val="19"/>
                <w:szCs w:val="19"/>
              </w:rPr>
            </w:pPr>
          </w:p>
        </w:tc>
        <w:tc>
          <w:tcPr>
            <w:tcW w:w="1564" w:type="dxa"/>
          </w:tcPr>
          <w:p w14:paraId="78102228" w14:textId="679CB471" w:rsidR="003F4C08" w:rsidRPr="00BC307F" w:rsidRDefault="004371B5" w:rsidP="003F4C08">
            <w:pPr>
              <w:tabs>
                <w:tab w:val="left" w:pos="988"/>
              </w:tabs>
              <w:spacing w:line="360" w:lineRule="auto"/>
              <w:ind w:left="-92" w:right="34"/>
              <w:jc w:val="right"/>
              <w:rPr>
                <w:rFonts w:ascii="Arial" w:hAnsi="Arial" w:cs="Arial"/>
                <w:sz w:val="19"/>
                <w:szCs w:val="19"/>
              </w:rPr>
            </w:pPr>
            <w:r w:rsidRPr="00BC307F">
              <w:rPr>
                <w:rFonts w:ascii="Arial" w:hAnsi="Arial" w:cs="Arial"/>
                <w:sz w:val="19"/>
                <w:szCs w:val="19"/>
              </w:rPr>
              <w:t>(5,</w:t>
            </w:r>
            <w:r w:rsidR="00BE1662" w:rsidRPr="00BC307F">
              <w:rPr>
                <w:rFonts w:ascii="Arial" w:hAnsi="Arial" w:cs="Arial"/>
                <w:sz w:val="19"/>
                <w:szCs w:val="19"/>
              </w:rPr>
              <w:t>779</w:t>
            </w:r>
            <w:r w:rsidRPr="00BC307F">
              <w:rPr>
                <w:rFonts w:ascii="Arial" w:hAnsi="Arial" w:cs="Arial"/>
                <w:sz w:val="19"/>
                <w:szCs w:val="19"/>
              </w:rPr>
              <w:t>)</w:t>
            </w:r>
          </w:p>
        </w:tc>
        <w:tc>
          <w:tcPr>
            <w:tcW w:w="238" w:type="dxa"/>
          </w:tcPr>
          <w:p w14:paraId="1DFB5837"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4E73EDF4"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r w:rsidRPr="00BC307F">
              <w:rPr>
                <w:rFonts w:ascii="Arial" w:hAnsi="Arial" w:cs="Arial"/>
                <w:sz w:val="19"/>
                <w:szCs w:val="19"/>
              </w:rPr>
              <w:t>(5,778)</w:t>
            </w:r>
          </w:p>
        </w:tc>
      </w:tr>
      <w:tr w:rsidR="003F4C08" w:rsidRPr="00C75905" w14:paraId="1DA9F678" w14:textId="77777777" w:rsidTr="00C75905">
        <w:trPr>
          <w:cantSplit/>
          <w:trHeight w:val="155"/>
        </w:trPr>
        <w:tc>
          <w:tcPr>
            <w:tcW w:w="5382" w:type="dxa"/>
          </w:tcPr>
          <w:p w14:paraId="51FE0C2D" w14:textId="77777777" w:rsidR="003F4C08" w:rsidRPr="00C75905" w:rsidRDefault="003F4C08" w:rsidP="003F4C08">
            <w:pPr>
              <w:spacing w:line="360" w:lineRule="auto"/>
              <w:ind w:left="207" w:hanging="207"/>
              <w:rPr>
                <w:rFonts w:ascii="Arial" w:hAnsi="Arial" w:cs="Arial"/>
                <w:sz w:val="19"/>
                <w:szCs w:val="19"/>
              </w:rPr>
            </w:pPr>
            <w:r w:rsidRPr="00C75905">
              <w:rPr>
                <w:rFonts w:ascii="Arial" w:hAnsi="Arial" w:cs="Arial"/>
                <w:sz w:val="19"/>
                <w:szCs w:val="19"/>
              </w:rPr>
              <w:t>Discount rate (1% decrement)</w:t>
            </w:r>
          </w:p>
        </w:tc>
        <w:tc>
          <w:tcPr>
            <w:tcW w:w="236" w:type="dxa"/>
            <w:tcBorders>
              <w:left w:val="nil"/>
            </w:tcBorders>
            <w:vAlign w:val="center"/>
          </w:tcPr>
          <w:p w14:paraId="1A25FF0E" w14:textId="77777777" w:rsidR="003F4C08" w:rsidRPr="00C75905" w:rsidRDefault="003F4C08" w:rsidP="003F4C08">
            <w:pPr>
              <w:spacing w:line="360" w:lineRule="auto"/>
              <w:ind w:right="-13"/>
              <w:rPr>
                <w:rFonts w:ascii="Arial" w:hAnsi="Arial" w:cs="Arial"/>
                <w:sz w:val="19"/>
                <w:szCs w:val="19"/>
              </w:rPr>
            </w:pPr>
          </w:p>
        </w:tc>
        <w:tc>
          <w:tcPr>
            <w:tcW w:w="1564" w:type="dxa"/>
          </w:tcPr>
          <w:p w14:paraId="3EB6745C" w14:textId="01C33A75" w:rsidR="003F4C08" w:rsidRPr="00C75905" w:rsidRDefault="004371B5"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w:t>
            </w:r>
            <w:r w:rsidR="00BE1662">
              <w:rPr>
                <w:rFonts w:ascii="Arial" w:hAnsi="Arial" w:cs="Arial"/>
                <w:sz w:val="19"/>
                <w:szCs w:val="19"/>
              </w:rPr>
              <w:t>713</w:t>
            </w:r>
          </w:p>
        </w:tc>
        <w:tc>
          <w:tcPr>
            <w:tcW w:w="238" w:type="dxa"/>
          </w:tcPr>
          <w:p w14:paraId="789AB0B4"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6179EDF0"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6,726</w:t>
            </w:r>
          </w:p>
        </w:tc>
      </w:tr>
      <w:tr w:rsidR="003F4C08" w:rsidRPr="00C75905" w14:paraId="18A82C92" w14:textId="77777777" w:rsidTr="00C75905">
        <w:trPr>
          <w:cantSplit/>
          <w:trHeight w:val="195"/>
        </w:trPr>
        <w:tc>
          <w:tcPr>
            <w:tcW w:w="5382" w:type="dxa"/>
          </w:tcPr>
          <w:p w14:paraId="1C610AC0" w14:textId="77777777" w:rsidR="003F4C08" w:rsidRPr="00C75905" w:rsidRDefault="003F4C08" w:rsidP="003F4C08">
            <w:pPr>
              <w:spacing w:line="360" w:lineRule="auto"/>
              <w:rPr>
                <w:rFonts w:ascii="Arial" w:hAnsi="Arial" w:cs="Arial"/>
                <w:sz w:val="19"/>
                <w:szCs w:val="19"/>
              </w:rPr>
            </w:pPr>
            <w:r w:rsidRPr="00C75905">
              <w:rPr>
                <w:rFonts w:ascii="Arial" w:hAnsi="Arial" w:cs="Arial"/>
                <w:sz w:val="19"/>
                <w:szCs w:val="19"/>
              </w:rPr>
              <w:t>Future salary growth (1% increment)</w:t>
            </w:r>
          </w:p>
        </w:tc>
        <w:tc>
          <w:tcPr>
            <w:tcW w:w="236" w:type="dxa"/>
            <w:tcBorders>
              <w:left w:val="nil"/>
            </w:tcBorders>
            <w:vAlign w:val="center"/>
          </w:tcPr>
          <w:p w14:paraId="51E62138" w14:textId="77777777" w:rsidR="003F4C08" w:rsidRPr="00C75905" w:rsidRDefault="003F4C08" w:rsidP="003F4C08">
            <w:pPr>
              <w:spacing w:line="360" w:lineRule="auto"/>
              <w:ind w:right="-13"/>
              <w:rPr>
                <w:rFonts w:ascii="Arial" w:hAnsi="Arial" w:cs="Arial"/>
                <w:sz w:val="19"/>
                <w:szCs w:val="19"/>
              </w:rPr>
            </w:pPr>
          </w:p>
        </w:tc>
        <w:tc>
          <w:tcPr>
            <w:tcW w:w="1564" w:type="dxa"/>
          </w:tcPr>
          <w:p w14:paraId="04954766" w14:textId="39A64118" w:rsidR="003F4C08" w:rsidRPr="00C75905" w:rsidRDefault="004371B5"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w:t>
            </w:r>
            <w:r w:rsidR="00BE1662">
              <w:rPr>
                <w:rFonts w:ascii="Arial" w:hAnsi="Arial" w:cs="Arial"/>
                <w:sz w:val="19"/>
                <w:szCs w:val="19"/>
              </w:rPr>
              <w:t>889</w:t>
            </w:r>
          </w:p>
        </w:tc>
        <w:tc>
          <w:tcPr>
            <w:tcW w:w="238" w:type="dxa"/>
          </w:tcPr>
          <w:p w14:paraId="6DE0D6AA"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659823F4"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7,388</w:t>
            </w:r>
          </w:p>
        </w:tc>
      </w:tr>
      <w:tr w:rsidR="003F4C08" w:rsidRPr="00C75905" w14:paraId="405B33FD" w14:textId="77777777" w:rsidTr="00C75905">
        <w:trPr>
          <w:cantSplit/>
          <w:trHeight w:val="195"/>
        </w:trPr>
        <w:tc>
          <w:tcPr>
            <w:tcW w:w="5382" w:type="dxa"/>
          </w:tcPr>
          <w:p w14:paraId="06C2AA38" w14:textId="77777777" w:rsidR="003F4C08" w:rsidRPr="00C75905" w:rsidRDefault="003F4C08" w:rsidP="003F4C08">
            <w:pPr>
              <w:spacing w:line="360" w:lineRule="auto"/>
              <w:rPr>
                <w:rFonts w:ascii="Arial" w:hAnsi="Arial" w:cs="Arial"/>
                <w:sz w:val="19"/>
                <w:szCs w:val="19"/>
              </w:rPr>
            </w:pPr>
            <w:r w:rsidRPr="00C75905">
              <w:rPr>
                <w:rFonts w:ascii="Arial" w:hAnsi="Arial" w:cs="Arial"/>
                <w:sz w:val="19"/>
                <w:szCs w:val="19"/>
              </w:rPr>
              <w:t>Future salary growth (1% decrement)</w:t>
            </w:r>
          </w:p>
        </w:tc>
        <w:tc>
          <w:tcPr>
            <w:tcW w:w="236" w:type="dxa"/>
            <w:tcBorders>
              <w:left w:val="nil"/>
            </w:tcBorders>
            <w:vAlign w:val="center"/>
          </w:tcPr>
          <w:p w14:paraId="7508DD43" w14:textId="77777777" w:rsidR="003F4C08" w:rsidRPr="00C75905" w:rsidRDefault="003F4C08" w:rsidP="003F4C08">
            <w:pPr>
              <w:spacing w:line="360" w:lineRule="auto"/>
              <w:ind w:right="-13"/>
              <w:rPr>
                <w:rFonts w:ascii="Arial" w:hAnsi="Arial" w:cs="Arial"/>
                <w:sz w:val="19"/>
                <w:szCs w:val="19"/>
              </w:rPr>
            </w:pPr>
          </w:p>
        </w:tc>
        <w:tc>
          <w:tcPr>
            <w:tcW w:w="1564" w:type="dxa"/>
          </w:tcPr>
          <w:p w14:paraId="701D5902" w14:textId="3A1BFE1A" w:rsidR="003F4C08" w:rsidRPr="00C75905" w:rsidRDefault="004371B5"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w:t>
            </w:r>
            <w:r w:rsidR="00BE1662">
              <w:rPr>
                <w:rFonts w:ascii="Arial" w:hAnsi="Arial" w:cs="Arial"/>
                <w:sz w:val="19"/>
                <w:szCs w:val="19"/>
              </w:rPr>
              <w:t>6,015</w:t>
            </w:r>
            <w:r>
              <w:rPr>
                <w:rFonts w:ascii="Arial" w:hAnsi="Arial" w:cs="Arial"/>
                <w:sz w:val="19"/>
                <w:szCs w:val="19"/>
                <w:lang w:val="en-GB"/>
              </w:rPr>
              <w:t>)</w:t>
            </w:r>
          </w:p>
        </w:tc>
        <w:tc>
          <w:tcPr>
            <w:tcW w:w="238" w:type="dxa"/>
          </w:tcPr>
          <w:p w14:paraId="30ECA3BA"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0151F61C" w14:textId="77777777" w:rsidR="003F4C08" w:rsidRPr="00C75905" w:rsidRDefault="003F4C08" w:rsidP="003F4C08">
            <w:pPr>
              <w:tabs>
                <w:tab w:val="left" w:pos="195"/>
              </w:tabs>
              <w:spacing w:line="360" w:lineRule="auto"/>
              <w:ind w:left="-92" w:right="34"/>
              <w:jc w:val="right"/>
              <w:rPr>
                <w:rFonts w:ascii="Arial" w:hAnsi="Arial" w:cs="Arial"/>
                <w:sz w:val="19"/>
                <w:szCs w:val="19"/>
                <w:lang w:val="en-GB"/>
              </w:rPr>
            </w:pPr>
            <w:r>
              <w:rPr>
                <w:rFonts w:ascii="Arial" w:hAnsi="Arial" w:cs="Arial"/>
                <w:sz w:val="19"/>
                <w:szCs w:val="19"/>
                <w:lang w:val="en-GB"/>
              </w:rPr>
              <w:t>(6,398)</w:t>
            </w:r>
          </w:p>
        </w:tc>
      </w:tr>
      <w:tr w:rsidR="003F4C08" w:rsidRPr="00C75905" w14:paraId="03215AA3" w14:textId="77777777" w:rsidTr="00C75905">
        <w:trPr>
          <w:cantSplit/>
          <w:trHeight w:val="195"/>
        </w:trPr>
        <w:tc>
          <w:tcPr>
            <w:tcW w:w="5382" w:type="dxa"/>
          </w:tcPr>
          <w:p w14:paraId="05E64403" w14:textId="77777777" w:rsidR="003F4C08" w:rsidRPr="00C75905" w:rsidRDefault="003F4C08" w:rsidP="003F4C08">
            <w:pPr>
              <w:spacing w:line="360" w:lineRule="auto"/>
              <w:ind w:left="207" w:hanging="207"/>
              <w:rPr>
                <w:rFonts w:ascii="Arial" w:hAnsi="Arial" w:cs="Arial"/>
                <w:sz w:val="19"/>
                <w:szCs w:val="19"/>
              </w:rPr>
            </w:pPr>
            <w:r w:rsidRPr="00C75905">
              <w:rPr>
                <w:rFonts w:ascii="Arial" w:hAnsi="Arial" w:cs="Arial"/>
                <w:sz w:val="19"/>
                <w:szCs w:val="19"/>
              </w:rPr>
              <w:t>Employee turnover (1% increment)</w:t>
            </w:r>
          </w:p>
        </w:tc>
        <w:tc>
          <w:tcPr>
            <w:tcW w:w="236" w:type="dxa"/>
            <w:tcBorders>
              <w:left w:val="nil"/>
            </w:tcBorders>
            <w:vAlign w:val="center"/>
          </w:tcPr>
          <w:p w14:paraId="6DCBD086" w14:textId="77777777" w:rsidR="003F4C08" w:rsidRPr="00C75905" w:rsidRDefault="003F4C08" w:rsidP="003F4C08">
            <w:pPr>
              <w:spacing w:line="360" w:lineRule="auto"/>
              <w:ind w:right="-13"/>
              <w:rPr>
                <w:rFonts w:ascii="Arial" w:hAnsi="Arial" w:cs="Arial"/>
                <w:sz w:val="19"/>
                <w:szCs w:val="19"/>
              </w:rPr>
            </w:pPr>
          </w:p>
        </w:tc>
        <w:tc>
          <w:tcPr>
            <w:tcW w:w="1564" w:type="dxa"/>
          </w:tcPr>
          <w:p w14:paraId="3F0B8FAD" w14:textId="5EF007C1" w:rsidR="003F4C08" w:rsidRPr="00C75905" w:rsidRDefault="004371B5"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(6,</w:t>
            </w:r>
            <w:r w:rsidR="00BE1662">
              <w:rPr>
                <w:rFonts w:ascii="Arial" w:hAnsi="Arial" w:cs="Arial"/>
                <w:sz w:val="19"/>
                <w:szCs w:val="19"/>
              </w:rPr>
              <w:t>800</w:t>
            </w:r>
            <w:r>
              <w:rPr>
                <w:rFonts w:ascii="Arial" w:hAnsi="Arial" w:cs="Arial"/>
                <w:sz w:val="19"/>
                <w:szCs w:val="19"/>
                <w:lang w:val="en-GB"/>
              </w:rPr>
              <w:t>)</w:t>
            </w:r>
          </w:p>
        </w:tc>
        <w:tc>
          <w:tcPr>
            <w:tcW w:w="238" w:type="dxa"/>
          </w:tcPr>
          <w:p w14:paraId="3993C860"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757ACD42"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(7,311)</w:t>
            </w:r>
          </w:p>
        </w:tc>
      </w:tr>
      <w:tr w:rsidR="003F4C08" w:rsidRPr="00C75905" w14:paraId="0AD96DA5" w14:textId="77777777" w:rsidTr="00C75905">
        <w:trPr>
          <w:cantSplit/>
          <w:trHeight w:val="195"/>
        </w:trPr>
        <w:tc>
          <w:tcPr>
            <w:tcW w:w="5382" w:type="dxa"/>
          </w:tcPr>
          <w:p w14:paraId="319EC3DB" w14:textId="77777777" w:rsidR="003F4C08" w:rsidRPr="00C75905" w:rsidRDefault="003F4C08" w:rsidP="003F4C08">
            <w:pPr>
              <w:spacing w:line="360" w:lineRule="auto"/>
              <w:ind w:left="207" w:hanging="207"/>
              <w:rPr>
                <w:rFonts w:ascii="Arial" w:hAnsi="Arial" w:cs="Arial"/>
                <w:sz w:val="19"/>
                <w:szCs w:val="19"/>
              </w:rPr>
            </w:pPr>
            <w:r w:rsidRPr="00C75905">
              <w:rPr>
                <w:rFonts w:ascii="Arial" w:hAnsi="Arial" w:cs="Arial"/>
                <w:sz w:val="19"/>
                <w:szCs w:val="19"/>
              </w:rPr>
              <w:t>Employee turnover (1% decrement)</w:t>
            </w:r>
          </w:p>
        </w:tc>
        <w:tc>
          <w:tcPr>
            <w:tcW w:w="236" w:type="dxa"/>
            <w:tcBorders>
              <w:left w:val="nil"/>
            </w:tcBorders>
            <w:vAlign w:val="center"/>
          </w:tcPr>
          <w:p w14:paraId="32CC7B95" w14:textId="77777777" w:rsidR="003F4C08" w:rsidRPr="00C75905" w:rsidRDefault="003F4C08" w:rsidP="003F4C08">
            <w:pPr>
              <w:spacing w:line="360" w:lineRule="auto"/>
              <w:ind w:right="-13"/>
              <w:rPr>
                <w:rFonts w:ascii="Arial" w:hAnsi="Arial" w:cs="Arial"/>
                <w:sz w:val="19"/>
                <w:szCs w:val="19"/>
              </w:rPr>
            </w:pPr>
          </w:p>
        </w:tc>
        <w:tc>
          <w:tcPr>
            <w:tcW w:w="1564" w:type="dxa"/>
          </w:tcPr>
          <w:p w14:paraId="69ADD77F" w14:textId="39666EED" w:rsidR="003F4C08" w:rsidRPr="00C75905" w:rsidRDefault="004371B5"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7,</w:t>
            </w:r>
            <w:r w:rsidR="00BE1662">
              <w:rPr>
                <w:rFonts w:ascii="Arial" w:hAnsi="Arial" w:cs="Arial"/>
                <w:sz w:val="19"/>
                <w:szCs w:val="19"/>
              </w:rPr>
              <w:t>881</w:t>
            </w:r>
          </w:p>
        </w:tc>
        <w:tc>
          <w:tcPr>
            <w:tcW w:w="238" w:type="dxa"/>
          </w:tcPr>
          <w:p w14:paraId="4D311135"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p>
        </w:tc>
        <w:tc>
          <w:tcPr>
            <w:tcW w:w="1616" w:type="dxa"/>
          </w:tcPr>
          <w:p w14:paraId="6E6DF192" w14:textId="77777777" w:rsidR="003F4C08" w:rsidRPr="00C75905" w:rsidRDefault="003F4C08" w:rsidP="003F4C08">
            <w:pPr>
              <w:tabs>
                <w:tab w:val="left" w:pos="988"/>
              </w:tabs>
              <w:spacing w:line="360" w:lineRule="auto"/>
              <w:ind w:left="-92" w:right="34"/>
              <w:jc w:val="right"/>
              <w:rPr>
                <w:rFonts w:ascii="Arial" w:hAnsi="Arial" w:cs="Arial"/>
                <w:sz w:val="19"/>
                <w:szCs w:val="19"/>
                <w:lang w:val="en-GB"/>
              </w:rPr>
            </w:pPr>
            <w:r>
              <w:rPr>
                <w:rFonts w:ascii="Arial" w:hAnsi="Arial" w:cs="Arial"/>
                <w:sz w:val="19"/>
                <w:szCs w:val="19"/>
                <w:lang w:val="en-GB"/>
              </w:rPr>
              <w:t>8,560</w:t>
            </w:r>
          </w:p>
        </w:tc>
      </w:tr>
    </w:tbl>
    <w:p w14:paraId="054455A3" w14:textId="77777777" w:rsidR="00D3064E" w:rsidRDefault="00D3064E" w:rsidP="00D3064E">
      <w:pPr>
        <w:pStyle w:val="BodyTextIndent3"/>
        <w:tabs>
          <w:tab w:val="left" w:pos="900"/>
        </w:tabs>
        <w:spacing w:line="360" w:lineRule="auto"/>
        <w:ind w:left="360" w:firstLine="0"/>
        <w:jc w:val="left"/>
        <w:rPr>
          <w:rFonts w:ascii="Arial" w:hAnsi="Arial" w:cs="Arial"/>
          <w:b/>
          <w:bCs/>
          <w:caps/>
          <w:sz w:val="19"/>
          <w:szCs w:val="19"/>
        </w:rPr>
      </w:pPr>
    </w:p>
    <w:p w14:paraId="7C66C27A" w14:textId="77777777" w:rsidR="00D3064E" w:rsidRDefault="00D3064E" w:rsidP="00BC307F">
      <w:pPr>
        <w:spacing w:line="360" w:lineRule="auto"/>
        <w:rPr>
          <w:rFonts w:ascii="Arial" w:hAnsi="Arial" w:cs="Arial"/>
          <w:b/>
          <w:bCs/>
          <w:caps/>
          <w:sz w:val="19"/>
          <w:szCs w:val="19"/>
          <w:lang w:eastAsia="en-US" w:bidi="ar-SA"/>
        </w:rPr>
      </w:pPr>
      <w:r>
        <w:rPr>
          <w:rFonts w:ascii="Arial" w:hAnsi="Arial" w:cs="Arial"/>
          <w:b/>
          <w:bCs/>
          <w:caps/>
          <w:sz w:val="19"/>
          <w:szCs w:val="19"/>
        </w:rPr>
        <w:br w:type="page"/>
      </w:r>
    </w:p>
    <w:p w14:paraId="6501724C" w14:textId="29960C68" w:rsidR="00544040" w:rsidRPr="00375606" w:rsidRDefault="00544040" w:rsidP="00DF3474">
      <w:pPr>
        <w:pStyle w:val="BodyTextIndent3"/>
        <w:numPr>
          <w:ilvl w:val="0"/>
          <w:numId w:val="5"/>
        </w:numPr>
        <w:tabs>
          <w:tab w:val="left" w:pos="900"/>
        </w:tabs>
        <w:spacing w:line="360" w:lineRule="auto"/>
        <w:jc w:val="left"/>
        <w:rPr>
          <w:rFonts w:ascii="Arial" w:hAnsi="Arial" w:cs="Arial"/>
          <w:b/>
          <w:bCs/>
          <w:sz w:val="19"/>
          <w:szCs w:val="19"/>
          <w:lang w:val="en-GB"/>
        </w:rPr>
      </w:pPr>
      <w:r w:rsidRPr="00375606">
        <w:rPr>
          <w:rFonts w:ascii="Arial" w:hAnsi="Arial" w:cs="Arial"/>
          <w:b/>
          <w:bCs/>
          <w:caps/>
          <w:sz w:val="19"/>
          <w:szCs w:val="19"/>
        </w:rPr>
        <w:lastRenderedPageBreak/>
        <w:t>SHARE CAPITAL and Premium on share capital</w:t>
      </w:r>
    </w:p>
    <w:p w14:paraId="038ABB15" w14:textId="77777777" w:rsidR="00C01981" w:rsidRPr="00C01981" w:rsidRDefault="00C01981" w:rsidP="0088227A">
      <w:pPr>
        <w:pStyle w:val="ListParagraph"/>
        <w:tabs>
          <w:tab w:val="left" w:pos="900"/>
        </w:tabs>
        <w:spacing w:line="360" w:lineRule="auto"/>
        <w:ind w:left="360"/>
        <w:jc w:val="thaiDistribute"/>
        <w:rPr>
          <w:rFonts w:ascii="Arial" w:hAnsi="Arial" w:cs="Arial"/>
          <w:sz w:val="19"/>
          <w:szCs w:val="19"/>
          <w:lang w:eastAsia="en-US" w:bidi="ar-SA"/>
        </w:rPr>
      </w:pPr>
    </w:p>
    <w:p w14:paraId="7C37D690" w14:textId="77777777" w:rsidR="00AA2FD5" w:rsidRPr="002044B0" w:rsidRDefault="00BF070B" w:rsidP="0088227A">
      <w:pPr>
        <w:pStyle w:val="BodyTextIndent3"/>
        <w:spacing w:line="360" w:lineRule="auto"/>
        <w:ind w:left="360" w:firstLine="0"/>
        <w:rPr>
          <w:rFonts w:ascii="Arial" w:hAnsi="Arial" w:cs="Arial"/>
          <w:sz w:val="19"/>
          <w:szCs w:val="19"/>
        </w:rPr>
      </w:pPr>
      <w:r w:rsidRPr="00BF070B">
        <w:rPr>
          <w:rFonts w:ascii="Arial" w:hAnsi="Arial" w:cs="Arial"/>
          <w:sz w:val="19"/>
          <w:szCs w:val="19"/>
        </w:rPr>
        <w:t>At the 2019 Annual General Meeting of Shareholders held on 29 March 2019, the shareholders approved the reduction of the Company’s registered share capital amounting to Baht 898,972 from the existing registered capital of Baht 536,405,305 to Baht 535,506,333 by cancelling the Company’s authorized but unissued shares relating to 898,972 expired warrants. An amendment to the Company’s Memorandum of Association to the registered capital reduction was also made. The Company registered the change in share capital with the Department of Business Development on 9 April 2019.</w:t>
      </w:r>
    </w:p>
    <w:p w14:paraId="052F4C86" w14:textId="77777777" w:rsidR="006B346F" w:rsidRPr="00D24737" w:rsidRDefault="006B346F" w:rsidP="00DF3474">
      <w:pPr>
        <w:spacing w:line="360" w:lineRule="auto"/>
        <w:rPr>
          <w:rFonts w:ascii="Arial" w:hAnsi="Arial" w:cs="Arial"/>
          <w:sz w:val="19"/>
          <w:szCs w:val="19"/>
          <w:lang w:val="en-GB" w:eastAsia="en-US" w:bidi="ar-SA"/>
        </w:rPr>
      </w:pPr>
    </w:p>
    <w:p w14:paraId="02976E0D" w14:textId="77777777" w:rsidR="00DA2CD7" w:rsidRPr="004B68F7" w:rsidRDefault="007627E3" w:rsidP="0004685E">
      <w:pPr>
        <w:pStyle w:val="BodyTextIndent3"/>
        <w:numPr>
          <w:ilvl w:val="0"/>
          <w:numId w:val="5"/>
        </w:numPr>
        <w:tabs>
          <w:tab w:val="left" w:pos="360"/>
        </w:tabs>
        <w:spacing w:line="360" w:lineRule="auto"/>
        <w:jc w:val="left"/>
        <w:rPr>
          <w:rFonts w:ascii="Arial" w:hAnsi="Arial" w:cs="Arial"/>
          <w:b/>
          <w:bCs/>
          <w:caps/>
          <w:sz w:val="19"/>
          <w:szCs w:val="19"/>
        </w:rPr>
      </w:pPr>
      <w:r w:rsidRPr="004B68F7">
        <w:rPr>
          <w:rFonts w:ascii="Arial" w:hAnsi="Arial" w:cs="Arial"/>
          <w:b/>
          <w:bCs/>
          <w:caps/>
          <w:sz w:val="19"/>
          <w:szCs w:val="19"/>
        </w:rPr>
        <w:t>Dividend</w:t>
      </w:r>
      <w:r w:rsidRPr="004B68F7">
        <w:rPr>
          <w:rFonts w:ascii="Arial" w:hAnsi="Arial" w:cs="Arial"/>
          <w:b/>
          <w:bCs/>
          <w:caps/>
          <w:sz w:val="19"/>
          <w:szCs w:val="19"/>
          <w:rtl/>
          <w:cs/>
        </w:rPr>
        <w:t xml:space="preserve"> </w:t>
      </w:r>
      <w:r w:rsidRPr="004B68F7">
        <w:rPr>
          <w:rFonts w:ascii="Arial" w:hAnsi="Arial" w:cs="Arial"/>
          <w:b/>
          <w:bCs/>
          <w:caps/>
          <w:sz w:val="19"/>
          <w:szCs w:val="19"/>
          <w:lang w:val="en-GB"/>
        </w:rPr>
        <w:t>payment</w:t>
      </w:r>
    </w:p>
    <w:p w14:paraId="06659323" w14:textId="77777777" w:rsidR="001478DC" w:rsidRDefault="001478DC" w:rsidP="001478DC">
      <w:pPr>
        <w:pStyle w:val="BodyTextIndent3"/>
        <w:spacing w:line="360" w:lineRule="auto"/>
        <w:ind w:left="360" w:firstLine="0"/>
        <w:rPr>
          <w:rFonts w:ascii="Arial" w:hAnsi="Arial" w:cs="Arial"/>
          <w:sz w:val="19"/>
          <w:szCs w:val="19"/>
        </w:rPr>
      </w:pPr>
    </w:p>
    <w:p w14:paraId="01CA51DB" w14:textId="77777777" w:rsidR="008B7E58" w:rsidRPr="004649E2" w:rsidRDefault="008B7E58" w:rsidP="008B7E58">
      <w:pPr>
        <w:pStyle w:val="BodyTextIndent3"/>
        <w:spacing w:line="360" w:lineRule="auto"/>
        <w:ind w:left="360" w:firstLine="0"/>
        <w:jc w:val="thaiDistribute"/>
        <w:rPr>
          <w:rFonts w:ascii="Arial" w:hAnsi="Arial" w:cs="Arial"/>
          <w:sz w:val="19"/>
          <w:szCs w:val="19"/>
          <w:lang w:val="en-GB"/>
        </w:rPr>
      </w:pPr>
      <w:r w:rsidRPr="006B5D01">
        <w:rPr>
          <w:rFonts w:ascii="Arial" w:hAnsi="Arial" w:cs="Arial"/>
          <w:sz w:val="19"/>
          <w:szCs w:val="19"/>
          <w:lang w:val="en-GB"/>
        </w:rPr>
        <w:t>A</w:t>
      </w:r>
      <w:r>
        <w:rPr>
          <w:rFonts w:ascii="Arial" w:hAnsi="Arial" w:cs="Arial"/>
          <w:sz w:val="19"/>
          <w:szCs w:val="19"/>
          <w:lang w:val="en-GB"/>
        </w:rPr>
        <w:t>t</w:t>
      </w:r>
      <w:r w:rsidRPr="006B5D01">
        <w:rPr>
          <w:rFonts w:ascii="Arial" w:hAnsi="Arial" w:cs="Arial"/>
          <w:sz w:val="19"/>
          <w:szCs w:val="19"/>
          <w:lang w:val="en-GB"/>
        </w:rPr>
        <w:t xml:space="preserve"> the </w:t>
      </w:r>
      <w:r>
        <w:rPr>
          <w:rFonts w:ascii="Arial" w:hAnsi="Arial" w:cs="Arial"/>
          <w:sz w:val="19"/>
          <w:szCs w:val="19"/>
          <w:lang w:val="en-GB"/>
        </w:rPr>
        <w:t>B</w:t>
      </w:r>
      <w:r w:rsidRPr="006B5D01">
        <w:rPr>
          <w:rFonts w:ascii="Arial" w:hAnsi="Arial" w:cs="Arial"/>
          <w:sz w:val="19"/>
          <w:szCs w:val="19"/>
          <w:lang w:val="en-GB"/>
        </w:rPr>
        <w:t xml:space="preserve">oard of </w:t>
      </w:r>
      <w:r>
        <w:rPr>
          <w:rFonts w:ascii="Arial" w:hAnsi="Arial" w:cs="Arial"/>
          <w:sz w:val="19"/>
          <w:szCs w:val="19"/>
          <w:lang w:val="en-GB"/>
        </w:rPr>
        <w:t>D</w:t>
      </w:r>
      <w:r w:rsidRPr="006B5D01">
        <w:rPr>
          <w:rFonts w:ascii="Arial" w:hAnsi="Arial" w:cs="Arial"/>
          <w:sz w:val="19"/>
          <w:szCs w:val="19"/>
          <w:lang w:val="en-GB"/>
        </w:rPr>
        <w:t>irectors</w:t>
      </w:r>
      <w:r>
        <w:rPr>
          <w:rFonts w:ascii="Arial" w:hAnsi="Arial" w:cs="Arial"/>
          <w:sz w:val="19"/>
          <w:szCs w:val="19"/>
          <w:lang w:val="en-GB"/>
        </w:rPr>
        <w:t>’</w:t>
      </w:r>
      <w:r w:rsidRPr="006B5D01">
        <w:rPr>
          <w:rFonts w:ascii="Arial" w:hAnsi="Arial" w:cs="Arial"/>
          <w:sz w:val="19"/>
          <w:szCs w:val="19"/>
          <w:lang w:val="en-GB"/>
        </w:rPr>
        <w:t xml:space="preserve"> </w:t>
      </w:r>
      <w:r>
        <w:rPr>
          <w:rFonts w:ascii="Arial" w:hAnsi="Arial" w:cs="Arial"/>
          <w:sz w:val="19"/>
          <w:szCs w:val="19"/>
          <w:lang w:val="en-GB"/>
        </w:rPr>
        <w:t>M</w:t>
      </w:r>
      <w:r w:rsidRPr="006B5D01">
        <w:rPr>
          <w:rFonts w:ascii="Arial" w:hAnsi="Arial" w:cs="Arial"/>
          <w:sz w:val="19"/>
          <w:szCs w:val="19"/>
          <w:lang w:val="en-GB"/>
        </w:rPr>
        <w:t xml:space="preserve">eeting No. 4/2020 held on 10 August 2020, the </w:t>
      </w:r>
      <w:r>
        <w:rPr>
          <w:rFonts w:ascii="Arial" w:hAnsi="Arial" w:cs="Arial"/>
          <w:sz w:val="19"/>
          <w:szCs w:val="19"/>
          <w:lang w:val="en-GB"/>
        </w:rPr>
        <w:t>B</w:t>
      </w:r>
      <w:r w:rsidRPr="006B5D01">
        <w:rPr>
          <w:rFonts w:ascii="Arial" w:hAnsi="Arial" w:cs="Arial"/>
          <w:sz w:val="19"/>
          <w:szCs w:val="19"/>
          <w:lang w:val="en-GB"/>
        </w:rPr>
        <w:t xml:space="preserve">oard of </w:t>
      </w:r>
      <w:r>
        <w:rPr>
          <w:rFonts w:ascii="Arial" w:hAnsi="Arial" w:cs="Arial"/>
          <w:sz w:val="19"/>
          <w:szCs w:val="19"/>
          <w:lang w:val="en-GB"/>
        </w:rPr>
        <w:t>D</w:t>
      </w:r>
      <w:r w:rsidRPr="006B5D01">
        <w:rPr>
          <w:rFonts w:ascii="Arial" w:hAnsi="Arial" w:cs="Arial"/>
          <w:sz w:val="19"/>
          <w:szCs w:val="19"/>
          <w:lang w:val="en-GB"/>
        </w:rPr>
        <w:t xml:space="preserve">irector passed the resolution to appropriate an interim dividend payment on 9 September 2020 from the operating profit for the six-month period ended 30 June 2020 of Baht 0.37 per share for 535,506,333 </w:t>
      </w:r>
      <w:r>
        <w:rPr>
          <w:rFonts w:ascii="Arial" w:hAnsi="Arial" w:cs="Arial"/>
          <w:sz w:val="19"/>
          <w:szCs w:val="19"/>
          <w:lang w:val="en-GB"/>
        </w:rPr>
        <w:t xml:space="preserve">common </w:t>
      </w:r>
      <w:r w:rsidRPr="006B5D01">
        <w:rPr>
          <w:rFonts w:ascii="Arial" w:hAnsi="Arial" w:cs="Arial"/>
          <w:sz w:val="19"/>
          <w:szCs w:val="19"/>
          <w:lang w:val="en-GB"/>
        </w:rPr>
        <w:t>shares, totally Baht 198.13 million.</w:t>
      </w:r>
    </w:p>
    <w:p w14:paraId="49B2E224" w14:textId="77777777" w:rsidR="008B7E58" w:rsidRDefault="008B7E58" w:rsidP="006771E6">
      <w:pPr>
        <w:pStyle w:val="BodyTextIndent3"/>
        <w:spacing w:line="360" w:lineRule="auto"/>
        <w:ind w:left="360" w:firstLine="0"/>
        <w:jc w:val="thaiDistribute"/>
        <w:rPr>
          <w:rFonts w:ascii="Arial" w:hAnsi="Arial" w:cs="Arial"/>
          <w:sz w:val="19"/>
          <w:szCs w:val="19"/>
          <w:lang w:val="en-GB"/>
        </w:rPr>
      </w:pPr>
    </w:p>
    <w:p w14:paraId="6E9A5460" w14:textId="77777777" w:rsidR="006771E6" w:rsidRPr="00B84B2D" w:rsidRDefault="006771E6" w:rsidP="006771E6">
      <w:pPr>
        <w:pStyle w:val="BodyTextIndent3"/>
        <w:spacing w:line="360" w:lineRule="auto"/>
        <w:ind w:left="360" w:firstLine="0"/>
        <w:jc w:val="thaiDistribute"/>
        <w:rPr>
          <w:rFonts w:ascii="Arial" w:hAnsi="Arial" w:cs="Arial"/>
          <w:sz w:val="19"/>
          <w:szCs w:val="19"/>
          <w:lang w:val="en-GB"/>
        </w:rPr>
      </w:pPr>
      <w:r>
        <w:rPr>
          <w:rFonts w:ascii="Arial" w:hAnsi="Arial" w:cs="Arial"/>
          <w:sz w:val="19"/>
          <w:szCs w:val="19"/>
          <w:lang w:val="en-GB"/>
        </w:rPr>
        <w:t>At</w:t>
      </w:r>
      <w:r w:rsidRPr="00B84B2D">
        <w:rPr>
          <w:rFonts w:ascii="Arial" w:hAnsi="Arial" w:cs="Arial"/>
          <w:sz w:val="19"/>
          <w:szCs w:val="19"/>
          <w:lang w:val="en-GB"/>
        </w:rPr>
        <w:t xml:space="preserve"> the</w:t>
      </w:r>
      <w:r>
        <w:rPr>
          <w:rFonts w:ascii="Arial" w:hAnsi="Arial" w:cs="Arial"/>
          <w:sz w:val="19"/>
          <w:szCs w:val="19"/>
          <w:lang w:val="en-GB"/>
        </w:rPr>
        <w:t xml:space="preserve"> 2020</w:t>
      </w:r>
      <w:r w:rsidRPr="00B84B2D">
        <w:rPr>
          <w:rFonts w:ascii="Arial" w:hAnsi="Arial" w:cs="Arial"/>
          <w:sz w:val="19"/>
          <w:szCs w:val="19"/>
          <w:lang w:val="en-GB"/>
        </w:rPr>
        <w:t xml:space="preserve"> Annual General Meeting</w:t>
      </w:r>
      <w:r>
        <w:rPr>
          <w:rFonts w:ascii="Arial" w:hAnsi="Arial" w:cs="Arial"/>
          <w:sz w:val="19"/>
          <w:szCs w:val="19"/>
          <w:lang w:val="en-GB"/>
        </w:rPr>
        <w:t xml:space="preserve"> of Shareholders held on</w:t>
      </w:r>
      <w:r w:rsidRPr="00B84B2D">
        <w:rPr>
          <w:rFonts w:ascii="Arial" w:hAnsi="Arial" w:cs="Arial"/>
          <w:sz w:val="19"/>
          <w:szCs w:val="19"/>
          <w:lang w:val="en-GB"/>
        </w:rPr>
        <w:t xml:space="preserve"> </w:t>
      </w:r>
      <w:r w:rsidRPr="00B15100">
        <w:rPr>
          <w:rFonts w:ascii="Arial" w:hAnsi="Arial" w:cs="Arial"/>
          <w:sz w:val="19"/>
          <w:szCs w:val="19"/>
          <w:lang w:val="en-GB"/>
        </w:rPr>
        <w:t>31 March 2020</w:t>
      </w:r>
      <w:r>
        <w:rPr>
          <w:rFonts w:ascii="Arial" w:hAnsi="Arial" w:cs="Arial"/>
          <w:sz w:val="19"/>
          <w:szCs w:val="19"/>
          <w:lang w:val="en-GB"/>
        </w:rPr>
        <w:t>,</w:t>
      </w:r>
      <w:r w:rsidRPr="00B15100">
        <w:rPr>
          <w:rFonts w:ascii="Arial" w:hAnsi="Arial" w:cs="Arial"/>
          <w:sz w:val="19"/>
          <w:szCs w:val="19"/>
          <w:lang w:val="en-GB"/>
        </w:rPr>
        <w:t xml:space="preserve"> </w:t>
      </w:r>
      <w:r w:rsidRPr="00B84B2D">
        <w:rPr>
          <w:rFonts w:ascii="Arial" w:hAnsi="Arial" w:cs="Arial"/>
          <w:sz w:val="19"/>
          <w:szCs w:val="19"/>
          <w:lang w:val="en-GB"/>
        </w:rPr>
        <w:t>the shareholder</w:t>
      </w:r>
      <w:r>
        <w:rPr>
          <w:rFonts w:ascii="Arial" w:hAnsi="Arial" w:cs="Arial"/>
          <w:sz w:val="19"/>
          <w:szCs w:val="19"/>
          <w:lang w:val="en-GB"/>
        </w:rPr>
        <w:t>s</w:t>
      </w:r>
      <w:r w:rsidRPr="00B84B2D">
        <w:rPr>
          <w:rFonts w:ascii="Arial" w:hAnsi="Arial" w:cs="Arial"/>
          <w:sz w:val="19"/>
          <w:szCs w:val="19"/>
          <w:lang w:val="en-GB"/>
        </w:rPr>
        <w:t xml:space="preserve"> </w:t>
      </w:r>
      <w:r>
        <w:rPr>
          <w:rFonts w:ascii="Arial" w:hAnsi="Arial" w:cs="Arial"/>
          <w:sz w:val="19"/>
          <w:szCs w:val="19"/>
          <w:lang w:val="en-GB"/>
        </w:rPr>
        <w:t>passed a resolution to pay a dividend</w:t>
      </w:r>
      <w:r w:rsidRPr="00B84B2D">
        <w:rPr>
          <w:rFonts w:ascii="Arial" w:hAnsi="Arial" w:cs="Arial"/>
          <w:sz w:val="19"/>
          <w:szCs w:val="19"/>
          <w:lang w:val="en-GB"/>
        </w:rPr>
        <w:t xml:space="preserve"> from operating income for the year</w:t>
      </w:r>
      <w:r>
        <w:rPr>
          <w:rFonts w:ascii="Arial" w:hAnsi="Arial" w:cs="Arial"/>
          <w:sz w:val="19"/>
          <w:szCs w:val="19"/>
          <w:lang w:val="en-GB"/>
        </w:rPr>
        <w:t xml:space="preserve"> ended</w:t>
      </w:r>
      <w:r w:rsidRPr="00B84B2D">
        <w:rPr>
          <w:rFonts w:ascii="Arial" w:hAnsi="Arial" w:cs="Arial"/>
          <w:sz w:val="19"/>
          <w:szCs w:val="19"/>
          <w:lang w:val="en-GB"/>
        </w:rPr>
        <w:t xml:space="preserve"> 31 December 2019</w:t>
      </w:r>
      <w:r>
        <w:rPr>
          <w:rFonts w:ascii="Arial" w:hAnsi="Arial" w:cs="Arial"/>
          <w:sz w:val="19"/>
          <w:szCs w:val="19"/>
          <w:lang w:val="en-GB"/>
        </w:rPr>
        <w:t xml:space="preserve"> of</w:t>
      </w:r>
      <w:r w:rsidRPr="00B84B2D">
        <w:rPr>
          <w:rFonts w:ascii="Arial" w:hAnsi="Arial" w:cs="Arial"/>
          <w:sz w:val="19"/>
          <w:szCs w:val="19"/>
          <w:lang w:val="en-GB"/>
        </w:rPr>
        <w:t xml:space="preserve"> Baht 0.42</w:t>
      </w:r>
      <w:r>
        <w:rPr>
          <w:rFonts w:ascii="Arial" w:hAnsi="Arial" w:cs="Arial"/>
          <w:sz w:val="19"/>
          <w:szCs w:val="19"/>
          <w:lang w:val="en-GB"/>
        </w:rPr>
        <w:t xml:space="preserve"> per share</w:t>
      </w:r>
      <w:r w:rsidRPr="00B84B2D">
        <w:rPr>
          <w:rFonts w:ascii="Arial" w:hAnsi="Arial" w:cs="Arial"/>
          <w:sz w:val="19"/>
          <w:szCs w:val="19"/>
          <w:lang w:val="en-GB"/>
        </w:rPr>
        <w:t xml:space="preserve">. On 6 September 2019, the </w:t>
      </w:r>
      <w:r>
        <w:rPr>
          <w:rFonts w:ascii="Arial" w:hAnsi="Arial" w:cs="Arial"/>
          <w:sz w:val="19"/>
          <w:szCs w:val="19"/>
          <w:lang w:val="en-GB"/>
        </w:rPr>
        <w:t>C</w:t>
      </w:r>
      <w:r w:rsidRPr="00B84B2D">
        <w:rPr>
          <w:rFonts w:ascii="Arial" w:hAnsi="Arial" w:cs="Arial"/>
          <w:sz w:val="19"/>
          <w:szCs w:val="19"/>
          <w:lang w:val="en-GB"/>
        </w:rPr>
        <w:t xml:space="preserve">ompany paid </w:t>
      </w:r>
      <w:r>
        <w:rPr>
          <w:rFonts w:ascii="Arial" w:hAnsi="Arial" w:cs="Arial"/>
          <w:sz w:val="19"/>
          <w:szCs w:val="19"/>
          <w:lang w:val="en-GB"/>
        </w:rPr>
        <w:t xml:space="preserve">interim </w:t>
      </w:r>
      <w:r w:rsidRPr="00B84B2D">
        <w:rPr>
          <w:rFonts w:ascii="Arial" w:hAnsi="Arial" w:cs="Arial"/>
          <w:sz w:val="19"/>
          <w:szCs w:val="19"/>
          <w:lang w:val="en-GB"/>
        </w:rPr>
        <w:t xml:space="preserve">dividend for </w:t>
      </w:r>
      <w:r>
        <w:rPr>
          <w:rFonts w:ascii="Arial" w:hAnsi="Arial" w:cs="Arial"/>
          <w:sz w:val="19"/>
          <w:szCs w:val="19"/>
          <w:lang w:val="en-GB"/>
        </w:rPr>
        <w:t>the six-</w:t>
      </w:r>
      <w:r w:rsidRPr="00B84B2D">
        <w:rPr>
          <w:rFonts w:ascii="Arial" w:hAnsi="Arial" w:cs="Arial"/>
          <w:sz w:val="19"/>
          <w:szCs w:val="19"/>
          <w:lang w:val="en-GB"/>
        </w:rPr>
        <w:t>month</w:t>
      </w:r>
      <w:r>
        <w:rPr>
          <w:rFonts w:ascii="Arial" w:hAnsi="Arial" w:cs="Arial"/>
          <w:sz w:val="19"/>
          <w:szCs w:val="19"/>
          <w:lang w:val="en-GB"/>
        </w:rPr>
        <w:t xml:space="preserve"> period ended</w:t>
      </w:r>
      <w:r w:rsidRPr="00B84B2D">
        <w:rPr>
          <w:rFonts w:ascii="Arial" w:hAnsi="Arial" w:cs="Arial"/>
          <w:sz w:val="19"/>
          <w:szCs w:val="19"/>
          <w:lang w:val="en-GB"/>
        </w:rPr>
        <w:t xml:space="preserve"> 30 June 2019</w:t>
      </w:r>
      <w:r>
        <w:rPr>
          <w:rFonts w:ascii="Arial" w:hAnsi="Arial" w:cs="Arial"/>
          <w:sz w:val="19"/>
          <w:szCs w:val="19"/>
          <w:lang w:val="en-GB"/>
        </w:rPr>
        <w:t xml:space="preserve"> of</w:t>
      </w:r>
      <w:r w:rsidRPr="00B84B2D">
        <w:rPr>
          <w:rFonts w:ascii="Arial" w:hAnsi="Arial" w:cs="Arial"/>
          <w:sz w:val="19"/>
          <w:szCs w:val="19"/>
          <w:lang w:val="en-GB"/>
        </w:rPr>
        <w:t xml:space="preserve"> Baht 0.24</w:t>
      </w:r>
      <w:r>
        <w:rPr>
          <w:rFonts w:ascii="Arial" w:hAnsi="Arial" w:cs="Arial"/>
          <w:sz w:val="19"/>
          <w:szCs w:val="19"/>
          <w:lang w:val="en-GB"/>
        </w:rPr>
        <w:t xml:space="preserve"> per share</w:t>
      </w:r>
      <w:r w:rsidRPr="00B84B2D">
        <w:rPr>
          <w:rFonts w:ascii="Arial" w:hAnsi="Arial" w:cs="Arial"/>
          <w:sz w:val="19"/>
          <w:szCs w:val="19"/>
          <w:lang w:val="en-GB"/>
        </w:rPr>
        <w:t xml:space="preserve"> for 535,506,333 common shares</w:t>
      </w:r>
      <w:r>
        <w:rPr>
          <w:rFonts w:ascii="Arial" w:hAnsi="Arial" w:cs="Arial"/>
          <w:sz w:val="19"/>
          <w:szCs w:val="19"/>
          <w:lang w:val="en-GB"/>
        </w:rPr>
        <w:t>,</w:t>
      </w:r>
      <w:r w:rsidRPr="00B84B2D">
        <w:rPr>
          <w:rFonts w:ascii="Arial" w:hAnsi="Arial" w:cs="Arial"/>
          <w:sz w:val="19"/>
          <w:szCs w:val="19"/>
          <w:lang w:val="en-GB"/>
        </w:rPr>
        <w:t xml:space="preserve"> total</w:t>
      </w:r>
      <w:r>
        <w:rPr>
          <w:rFonts w:ascii="Arial" w:hAnsi="Arial" w:cs="Arial"/>
          <w:sz w:val="19"/>
          <w:szCs w:val="19"/>
          <w:lang w:val="en-GB"/>
        </w:rPr>
        <w:t>ling</w:t>
      </w:r>
      <w:r w:rsidRPr="00B84B2D">
        <w:rPr>
          <w:rFonts w:ascii="Arial" w:hAnsi="Arial" w:cs="Arial"/>
          <w:sz w:val="19"/>
          <w:szCs w:val="19"/>
          <w:lang w:val="en-GB"/>
        </w:rPr>
        <w:t xml:space="preserve"> Baht 128.52 million. On 30 April 2020, the </w:t>
      </w:r>
      <w:r>
        <w:rPr>
          <w:rFonts w:ascii="Arial" w:hAnsi="Arial" w:cs="Arial"/>
          <w:sz w:val="19"/>
          <w:szCs w:val="19"/>
          <w:lang w:val="en-GB"/>
        </w:rPr>
        <w:t>C</w:t>
      </w:r>
      <w:r w:rsidRPr="00B84B2D">
        <w:rPr>
          <w:rFonts w:ascii="Arial" w:hAnsi="Arial" w:cs="Arial"/>
          <w:sz w:val="19"/>
          <w:szCs w:val="19"/>
          <w:lang w:val="en-GB"/>
        </w:rPr>
        <w:t xml:space="preserve">ompany paid the remaining dividend for the period </w:t>
      </w:r>
      <w:r>
        <w:rPr>
          <w:rFonts w:ascii="Arial" w:hAnsi="Arial" w:cs="Arial"/>
          <w:sz w:val="19"/>
          <w:szCs w:val="19"/>
          <w:lang w:val="en-GB"/>
        </w:rPr>
        <w:t>from</w:t>
      </w:r>
      <w:r w:rsidRPr="00B84B2D">
        <w:rPr>
          <w:rFonts w:ascii="Arial" w:hAnsi="Arial" w:cs="Arial"/>
          <w:sz w:val="19"/>
          <w:szCs w:val="19"/>
          <w:lang w:val="en-GB"/>
        </w:rPr>
        <w:t xml:space="preserve"> 1 July 2019 to 31 December 2019</w:t>
      </w:r>
      <w:r>
        <w:rPr>
          <w:rFonts w:ascii="Arial" w:hAnsi="Arial" w:cs="Arial"/>
          <w:sz w:val="19"/>
          <w:szCs w:val="19"/>
          <w:lang w:val="en-GB"/>
        </w:rPr>
        <w:t xml:space="preserve"> of</w:t>
      </w:r>
      <w:r w:rsidRPr="00B84B2D">
        <w:rPr>
          <w:rFonts w:ascii="Arial" w:hAnsi="Arial" w:cs="Arial"/>
          <w:sz w:val="19"/>
          <w:szCs w:val="19"/>
          <w:lang w:val="en-GB"/>
        </w:rPr>
        <w:t xml:space="preserve"> Baht 0.18 per share amount</w:t>
      </w:r>
      <w:r>
        <w:rPr>
          <w:rFonts w:ascii="Arial" w:hAnsi="Arial" w:cs="Arial"/>
          <w:sz w:val="19"/>
          <w:szCs w:val="19"/>
          <w:lang w:val="en-GB"/>
        </w:rPr>
        <w:t>ing to</w:t>
      </w:r>
      <w:r w:rsidRPr="00B84B2D">
        <w:rPr>
          <w:rFonts w:ascii="Arial" w:hAnsi="Arial" w:cs="Arial"/>
          <w:sz w:val="19"/>
          <w:szCs w:val="19"/>
          <w:lang w:val="en-GB"/>
        </w:rPr>
        <w:t xml:space="preserve"> Baht 96.39 million.</w:t>
      </w:r>
    </w:p>
    <w:p w14:paraId="31A3D3E6" w14:textId="77777777" w:rsidR="006771E6" w:rsidRDefault="006771E6" w:rsidP="006771E6">
      <w:pPr>
        <w:pStyle w:val="BodyTextIndent3"/>
        <w:spacing w:line="360" w:lineRule="auto"/>
        <w:ind w:left="360" w:firstLine="0"/>
        <w:jc w:val="thaiDistribute"/>
        <w:rPr>
          <w:rFonts w:ascii="Arial" w:hAnsi="Arial" w:cs="Arial"/>
          <w:sz w:val="19"/>
          <w:szCs w:val="19"/>
          <w:lang w:val="en-GB"/>
        </w:rPr>
      </w:pPr>
    </w:p>
    <w:p w14:paraId="56A3BB70" w14:textId="77777777" w:rsidR="007A5CFE" w:rsidRDefault="007A5CFE" w:rsidP="007A5CFE">
      <w:pPr>
        <w:pStyle w:val="BodyTextIndent3"/>
        <w:spacing w:line="360" w:lineRule="auto"/>
        <w:ind w:left="360" w:firstLine="0"/>
        <w:rPr>
          <w:rFonts w:ascii="Arial" w:hAnsi="Arial" w:cs="Arial"/>
          <w:sz w:val="19"/>
          <w:szCs w:val="19"/>
        </w:rPr>
      </w:pPr>
      <w:r w:rsidRPr="005B6E29">
        <w:rPr>
          <w:rFonts w:ascii="Arial" w:hAnsi="Arial" w:cs="Arial"/>
          <w:sz w:val="19"/>
          <w:szCs w:val="19"/>
        </w:rPr>
        <w:t xml:space="preserve">At the Board of Directors’ meeting No. 4/2019 held on 8 August 2019, the Board of Director passed a resolution to appropriate an interim dividend payment from the operating profit for the six-month period ended 30 June 2019 of Baht 0.24 per share for 535,506,333 shares, </w:t>
      </w:r>
      <w:proofErr w:type="spellStart"/>
      <w:r w:rsidRPr="005B6E29">
        <w:rPr>
          <w:rFonts w:ascii="Arial" w:hAnsi="Arial" w:cs="Arial"/>
          <w:sz w:val="19"/>
          <w:szCs w:val="19"/>
        </w:rPr>
        <w:t>totalling</w:t>
      </w:r>
      <w:proofErr w:type="spellEnd"/>
      <w:r w:rsidRPr="005B6E29">
        <w:rPr>
          <w:rFonts w:ascii="Arial" w:hAnsi="Arial" w:cs="Arial"/>
          <w:sz w:val="19"/>
          <w:szCs w:val="19"/>
        </w:rPr>
        <w:t xml:space="preserve"> Baht 129 million. The dividend was paid on 6 September 2019.</w:t>
      </w:r>
    </w:p>
    <w:p w14:paraId="625A951F" w14:textId="77777777" w:rsidR="007A5CFE" w:rsidRDefault="007A5CFE" w:rsidP="007A5CFE">
      <w:pPr>
        <w:pStyle w:val="BodyTextIndent3"/>
        <w:spacing w:line="360" w:lineRule="auto"/>
        <w:ind w:left="360" w:firstLine="0"/>
        <w:rPr>
          <w:rFonts w:ascii="Arial" w:hAnsi="Arial" w:cs="Arial"/>
          <w:sz w:val="19"/>
          <w:szCs w:val="19"/>
        </w:rPr>
      </w:pPr>
    </w:p>
    <w:p w14:paraId="4817B382" w14:textId="77777777" w:rsidR="007A5CFE" w:rsidRDefault="007A5CFE" w:rsidP="007A5CFE">
      <w:pPr>
        <w:pStyle w:val="BodyTextIndent3"/>
        <w:spacing w:line="360" w:lineRule="auto"/>
        <w:ind w:left="360" w:firstLine="0"/>
        <w:rPr>
          <w:rFonts w:ascii="Arial" w:hAnsi="Arial" w:cs="Arial"/>
          <w:sz w:val="19"/>
          <w:szCs w:val="19"/>
        </w:rPr>
      </w:pPr>
      <w:r w:rsidRPr="00165059">
        <w:rPr>
          <w:rFonts w:ascii="Arial" w:hAnsi="Arial" w:cs="Arial"/>
          <w:sz w:val="19"/>
          <w:szCs w:val="19"/>
        </w:rPr>
        <w:t>At the 2019 Annual General Meeting of Shareholders held on 29 March 2019, the shareholders passed a resolution to pay a dividend from the profit for the year ended 31 December 2018 of Baht 0.63 per share. An approved interim dividend payment for the six-month period ended 30 June 2018 had already been paid of Baht 0.30 per share for 535,506,333 shares, totaling Baht 161 million, on 7 September 2018. The remaining dividend payment for the period from 1 July 2018 to 31 December 2018 of Baht 0.33 per share, totaling Baht 177 million, was paid on 26 April 2019.</w:t>
      </w:r>
    </w:p>
    <w:p w14:paraId="504E559F" w14:textId="77777777" w:rsidR="007A5CFE" w:rsidRPr="007A5CFE" w:rsidRDefault="007A5CFE" w:rsidP="006771E6">
      <w:pPr>
        <w:pStyle w:val="BodyTextIndent3"/>
        <w:spacing w:line="360" w:lineRule="auto"/>
        <w:ind w:left="360" w:firstLine="0"/>
        <w:jc w:val="thaiDistribute"/>
        <w:rPr>
          <w:rFonts w:ascii="Arial" w:hAnsi="Arial" w:cs="Arial"/>
          <w:sz w:val="19"/>
          <w:szCs w:val="19"/>
        </w:rPr>
      </w:pPr>
    </w:p>
    <w:p w14:paraId="683794F8" w14:textId="29BA3E95" w:rsidR="006F6FD9" w:rsidRDefault="006771E6" w:rsidP="00851BFC">
      <w:pPr>
        <w:pStyle w:val="BodyTextIndent3"/>
        <w:spacing w:line="360" w:lineRule="auto"/>
        <w:ind w:left="360" w:firstLine="0"/>
        <w:rPr>
          <w:rFonts w:ascii="Arial" w:hAnsi="Arial" w:cs="Arial"/>
          <w:sz w:val="19"/>
          <w:szCs w:val="19"/>
          <w:lang w:val="en-GB" w:bidi="th-TH"/>
        </w:rPr>
      </w:pPr>
      <w:r w:rsidRPr="004649E2">
        <w:rPr>
          <w:rFonts w:ascii="Arial" w:hAnsi="Arial" w:cs="Arial"/>
          <w:sz w:val="19"/>
          <w:szCs w:val="19"/>
          <w:lang w:val="en-GB" w:bidi="th-TH"/>
        </w:rPr>
        <w:t xml:space="preserve">As at </w:t>
      </w:r>
      <w:r w:rsidRPr="006771E6">
        <w:rPr>
          <w:rFonts w:ascii="Arial" w:hAnsi="Arial" w:cs="Arial"/>
          <w:sz w:val="19"/>
          <w:szCs w:val="19"/>
          <w:lang w:val="en-GB"/>
        </w:rPr>
        <w:t xml:space="preserve">31 December </w:t>
      </w:r>
      <w:r w:rsidRPr="004649E2">
        <w:rPr>
          <w:rFonts w:ascii="Arial" w:hAnsi="Arial" w:cs="Arial"/>
          <w:sz w:val="19"/>
          <w:szCs w:val="19"/>
        </w:rPr>
        <w:t>2020</w:t>
      </w:r>
      <w:r w:rsidRPr="004649E2">
        <w:rPr>
          <w:rFonts w:ascii="Arial" w:hAnsi="Arial" w:cs="Arial"/>
          <w:sz w:val="19"/>
          <w:szCs w:val="19"/>
          <w:lang w:val="en-GB" w:bidi="th-TH"/>
        </w:rPr>
        <w:t xml:space="preserve">, the Company has an accrual for dividends payable amounting to </w:t>
      </w:r>
      <w:r w:rsidRPr="00086738">
        <w:rPr>
          <w:rFonts w:ascii="Arial" w:hAnsi="Arial" w:cs="Arial"/>
          <w:sz w:val="19"/>
          <w:szCs w:val="19"/>
          <w:lang w:val="en-GB" w:bidi="th-TH"/>
        </w:rPr>
        <w:t xml:space="preserve">Baht </w:t>
      </w:r>
      <w:r w:rsidR="004371B5" w:rsidRPr="00375606">
        <w:rPr>
          <w:rFonts w:ascii="Arial" w:hAnsi="Arial" w:cs="Arial"/>
          <w:sz w:val="19"/>
          <w:szCs w:val="19"/>
          <w:lang w:val="en-GB" w:bidi="th-TH"/>
        </w:rPr>
        <w:t>5.</w:t>
      </w:r>
      <w:r w:rsidR="004371B5" w:rsidRPr="00086738">
        <w:rPr>
          <w:rFonts w:ascii="Arial" w:hAnsi="Arial" w:cs="Arial"/>
          <w:sz w:val="19"/>
          <w:szCs w:val="19"/>
          <w:lang w:val="en-GB" w:bidi="th-TH"/>
        </w:rPr>
        <w:t>28</w:t>
      </w:r>
      <w:r w:rsidRPr="004649E2">
        <w:rPr>
          <w:rFonts w:ascii="Arial" w:hAnsi="Arial" w:cs="Arial"/>
          <w:sz w:val="19"/>
          <w:szCs w:val="19"/>
          <w:lang w:val="en-GB" w:bidi="th-TH"/>
        </w:rPr>
        <w:t xml:space="preserve"> million</w:t>
      </w:r>
      <w:r w:rsidRPr="00D24737">
        <w:rPr>
          <w:rFonts w:ascii="Arial" w:hAnsi="Arial" w:cs="Arial" w:hint="cs"/>
          <w:sz w:val="19"/>
          <w:szCs w:val="19"/>
          <w:cs/>
          <w:lang w:val="en-GB" w:bidi="th-TH"/>
        </w:rPr>
        <w:t xml:space="preserve"> </w:t>
      </w:r>
      <w:r w:rsidRPr="004649E2">
        <w:rPr>
          <w:rFonts w:ascii="Arial" w:hAnsi="Arial" w:cs="Arial"/>
          <w:sz w:val="19"/>
          <w:szCs w:val="19"/>
          <w:lang w:val="en-GB" w:bidi="th-TH"/>
        </w:rPr>
        <w:t>(</w:t>
      </w:r>
      <w:proofErr w:type="gramStart"/>
      <w:r w:rsidRPr="004649E2">
        <w:rPr>
          <w:rFonts w:ascii="Arial" w:hAnsi="Arial" w:cs="Arial"/>
          <w:sz w:val="19"/>
          <w:szCs w:val="19"/>
          <w:lang w:val="en-GB" w:bidi="th-TH"/>
        </w:rPr>
        <w:t>2019 :</w:t>
      </w:r>
      <w:proofErr w:type="gramEnd"/>
      <w:r w:rsidRPr="004649E2">
        <w:rPr>
          <w:rFonts w:ascii="Arial" w:hAnsi="Arial" w:cs="Arial"/>
          <w:sz w:val="19"/>
          <w:szCs w:val="19"/>
          <w:lang w:val="en-GB" w:bidi="th-TH"/>
        </w:rPr>
        <w:t xml:space="preserve"> Baht </w:t>
      </w:r>
      <w:r w:rsidR="003D523C">
        <w:rPr>
          <w:rFonts w:ascii="Arial" w:hAnsi="Arial" w:cs="Arial"/>
          <w:sz w:val="19"/>
          <w:szCs w:val="19"/>
          <w:lang w:bidi="th-TH"/>
        </w:rPr>
        <w:t>4.16</w:t>
      </w:r>
      <w:r w:rsidRPr="004649E2">
        <w:rPr>
          <w:rFonts w:ascii="Arial" w:hAnsi="Arial" w:cs="Arial"/>
          <w:sz w:val="19"/>
          <w:szCs w:val="19"/>
          <w:lang w:val="en-GB" w:bidi="th-TH"/>
        </w:rPr>
        <w:t xml:space="preserve"> million) which is presented under other current liabilities.</w:t>
      </w:r>
    </w:p>
    <w:p w14:paraId="375AD0A0" w14:textId="77777777" w:rsidR="006F6FD9" w:rsidRDefault="006F6FD9" w:rsidP="00851BFC">
      <w:pPr>
        <w:pStyle w:val="BodyTextIndent3"/>
        <w:spacing w:line="360" w:lineRule="auto"/>
        <w:ind w:left="360" w:firstLine="0"/>
        <w:rPr>
          <w:rFonts w:ascii="Arial" w:hAnsi="Arial" w:cs="Arial"/>
          <w:sz w:val="19"/>
          <w:szCs w:val="19"/>
          <w:lang w:val="en-GB" w:bidi="th-TH"/>
        </w:rPr>
      </w:pPr>
    </w:p>
    <w:p w14:paraId="32025E7F" w14:textId="77777777" w:rsidR="006F6FD9" w:rsidRPr="009159A7" w:rsidRDefault="006F6FD9" w:rsidP="006F6FD9">
      <w:pPr>
        <w:pStyle w:val="BodyTextIndent3"/>
        <w:numPr>
          <w:ilvl w:val="0"/>
          <w:numId w:val="5"/>
        </w:numPr>
        <w:spacing w:line="360" w:lineRule="auto"/>
        <w:rPr>
          <w:rFonts w:ascii="Arial" w:hAnsi="Arial" w:cs="Arial"/>
          <w:b/>
          <w:bCs/>
          <w:sz w:val="19"/>
          <w:szCs w:val="19"/>
        </w:rPr>
      </w:pPr>
      <w:r w:rsidRPr="009159A7">
        <w:rPr>
          <w:rFonts w:ascii="Arial" w:hAnsi="Arial" w:cs="Arial"/>
          <w:b/>
          <w:bCs/>
          <w:caps/>
          <w:sz w:val="19"/>
          <w:szCs w:val="19"/>
        </w:rPr>
        <w:t>LEG</w:t>
      </w:r>
      <w:r w:rsidRPr="009159A7">
        <w:rPr>
          <w:rFonts w:ascii="Arial" w:hAnsi="Arial" w:cs="Arial"/>
          <w:b/>
          <w:bCs/>
          <w:sz w:val="19"/>
          <w:szCs w:val="19"/>
        </w:rPr>
        <w:t>AL RESERVE</w:t>
      </w:r>
    </w:p>
    <w:p w14:paraId="1FEFF5D8" w14:textId="77777777" w:rsidR="006F6FD9" w:rsidRPr="00D24737" w:rsidRDefault="006F6FD9" w:rsidP="006F6FD9">
      <w:pPr>
        <w:pStyle w:val="BodyTextIndent3"/>
        <w:spacing w:line="360" w:lineRule="auto"/>
        <w:ind w:left="360" w:firstLine="0"/>
        <w:rPr>
          <w:rFonts w:ascii="Arial" w:hAnsi="Arial" w:cs="Arial"/>
          <w:sz w:val="19"/>
          <w:szCs w:val="19"/>
          <w:u w:val="single"/>
        </w:rPr>
      </w:pPr>
    </w:p>
    <w:p w14:paraId="53B732CA" w14:textId="77777777" w:rsidR="006F6FD9" w:rsidRPr="0095536D" w:rsidRDefault="006F6FD9" w:rsidP="006F6FD9">
      <w:pPr>
        <w:pStyle w:val="BodyTextIndent3"/>
        <w:spacing w:line="360" w:lineRule="auto"/>
        <w:ind w:left="360" w:firstLine="0"/>
        <w:rPr>
          <w:rFonts w:ascii="Arial" w:hAnsi="Arial" w:cs="Arial"/>
          <w:sz w:val="19"/>
          <w:szCs w:val="19"/>
          <w:u w:val="single"/>
        </w:rPr>
      </w:pPr>
      <w:r w:rsidRPr="0095536D">
        <w:rPr>
          <w:rFonts w:ascii="Arial" w:hAnsi="Arial" w:cs="Arial"/>
          <w:sz w:val="19"/>
          <w:szCs w:val="19"/>
        </w:rPr>
        <w:t xml:space="preserve">Under the provision of the Public Company Act B.E. 2535, the Company is required to appropriate at least 5% of its annual net </w:t>
      </w:r>
      <w:r w:rsidRPr="00D24737">
        <w:rPr>
          <w:rFonts w:ascii="Arial" w:hAnsi="Arial" w:cs="Arial"/>
          <w:sz w:val="19"/>
          <w:szCs w:val="19"/>
          <w:lang w:val="en-GB" w:bidi="th-TH"/>
        </w:rPr>
        <w:t>profit</w:t>
      </w:r>
      <w:r w:rsidRPr="0095536D">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2902E26A" w14:textId="77777777" w:rsidR="00DA2CD7" w:rsidRPr="009159A7" w:rsidRDefault="004E61E4" w:rsidP="0004685E">
      <w:pPr>
        <w:pStyle w:val="BodyTextIndent3"/>
        <w:numPr>
          <w:ilvl w:val="0"/>
          <w:numId w:val="5"/>
        </w:numPr>
        <w:tabs>
          <w:tab w:val="left" w:pos="360"/>
        </w:tabs>
        <w:spacing w:line="360" w:lineRule="auto"/>
        <w:jc w:val="left"/>
        <w:rPr>
          <w:rFonts w:ascii="Arial" w:hAnsi="Arial" w:cs="Arial"/>
          <w:b/>
          <w:bCs/>
          <w:sz w:val="19"/>
          <w:szCs w:val="19"/>
        </w:rPr>
      </w:pPr>
      <w:r w:rsidRPr="009159A7">
        <w:rPr>
          <w:rFonts w:ascii="Arial" w:hAnsi="Arial" w:cs="Arial"/>
          <w:b/>
          <w:bCs/>
          <w:caps/>
          <w:sz w:val="19"/>
          <w:szCs w:val="19"/>
        </w:rPr>
        <w:lastRenderedPageBreak/>
        <w:t>PROVIDENT</w:t>
      </w:r>
      <w:r w:rsidRPr="009159A7">
        <w:rPr>
          <w:rFonts w:ascii="Arial" w:hAnsi="Arial" w:cs="Arial"/>
          <w:b/>
          <w:bCs/>
          <w:sz w:val="19"/>
          <w:szCs w:val="19"/>
        </w:rPr>
        <w:t xml:space="preserve"> FUND</w:t>
      </w:r>
    </w:p>
    <w:p w14:paraId="6EB4D080" w14:textId="77777777" w:rsidR="00DA2CD7" w:rsidRPr="001F7B95" w:rsidRDefault="00DA2CD7" w:rsidP="00DA2CD7">
      <w:pPr>
        <w:pStyle w:val="BodyTextIndent3"/>
        <w:spacing w:line="360" w:lineRule="auto"/>
        <w:ind w:left="360" w:firstLine="0"/>
        <w:rPr>
          <w:rFonts w:ascii="Arial" w:hAnsi="Arial" w:cs="Arial"/>
          <w:sz w:val="19"/>
          <w:szCs w:val="19"/>
        </w:rPr>
      </w:pPr>
    </w:p>
    <w:p w14:paraId="29AFB018" w14:textId="77777777" w:rsidR="00654875" w:rsidRDefault="004E61E4" w:rsidP="005C1D78">
      <w:pPr>
        <w:pStyle w:val="BodyTextIndent3"/>
        <w:spacing w:line="360" w:lineRule="auto"/>
        <w:ind w:left="360" w:firstLine="0"/>
        <w:rPr>
          <w:rFonts w:ascii="Arial" w:hAnsi="Arial" w:cs="Arial"/>
          <w:sz w:val="19"/>
          <w:szCs w:val="19"/>
        </w:rPr>
      </w:pPr>
      <w:r w:rsidRPr="0095536D">
        <w:rPr>
          <w:rFonts w:ascii="Arial" w:hAnsi="Arial" w:cs="Arial"/>
          <w:sz w:val="19"/>
          <w:szCs w:val="19"/>
        </w:rPr>
        <w:t xml:space="preserve">The Company and </w:t>
      </w:r>
      <w:r w:rsidR="00F51287" w:rsidRPr="0095536D">
        <w:rPr>
          <w:rFonts w:ascii="Arial" w:hAnsi="Arial" w:cs="Arial"/>
          <w:sz w:val="19"/>
          <w:szCs w:val="19"/>
        </w:rPr>
        <w:t>employee</w:t>
      </w:r>
      <w:r w:rsidRPr="0095536D">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95536D">
        <w:rPr>
          <w:rFonts w:ascii="Arial" w:hAnsi="Arial" w:cs="Arial"/>
          <w:sz w:val="19"/>
          <w:szCs w:val="19"/>
        </w:rPr>
        <w:t>employee</w:t>
      </w:r>
      <w:r w:rsidRPr="0095536D">
        <w:rPr>
          <w:rFonts w:ascii="Arial" w:hAnsi="Arial" w:cs="Arial"/>
          <w:sz w:val="19"/>
          <w:szCs w:val="19"/>
        </w:rPr>
        <w:t xml:space="preserve"> </w:t>
      </w:r>
      <w:proofErr w:type="gramStart"/>
      <w:r w:rsidRPr="0095536D">
        <w:rPr>
          <w:rFonts w:ascii="Arial" w:hAnsi="Arial" w:cs="Arial"/>
          <w:sz w:val="19"/>
          <w:szCs w:val="19"/>
        </w:rPr>
        <w:t>has to</w:t>
      </w:r>
      <w:proofErr w:type="gramEnd"/>
      <w:r w:rsidRPr="0095536D">
        <w:rPr>
          <w:rFonts w:ascii="Arial" w:hAnsi="Arial" w:cs="Arial"/>
          <w:sz w:val="19"/>
          <w:szCs w:val="19"/>
        </w:rPr>
        <w:t xml:space="preserve"> contribute to the fund at the specific rate and will be entitled to receive the fund when </w:t>
      </w:r>
      <w:r w:rsidR="00F51287" w:rsidRPr="0095536D">
        <w:rPr>
          <w:rFonts w:ascii="Arial" w:hAnsi="Arial" w:cs="Arial"/>
          <w:sz w:val="19"/>
          <w:szCs w:val="19"/>
        </w:rPr>
        <w:t>employee</w:t>
      </w:r>
      <w:r w:rsidRPr="0095536D">
        <w:rPr>
          <w:rFonts w:ascii="Arial" w:hAnsi="Arial" w:cs="Arial"/>
          <w:sz w:val="19"/>
          <w:szCs w:val="19"/>
        </w:rPr>
        <w:t xml:space="preserve"> is no longer member in accordanc</w:t>
      </w:r>
      <w:r w:rsidR="003A0780" w:rsidRPr="0095536D">
        <w:rPr>
          <w:rFonts w:ascii="Arial" w:hAnsi="Arial" w:cs="Arial"/>
          <w:sz w:val="19"/>
          <w:szCs w:val="19"/>
        </w:rPr>
        <w:t xml:space="preserve">e with </w:t>
      </w:r>
      <w:r w:rsidR="003A0780" w:rsidRPr="00B80B35">
        <w:rPr>
          <w:rFonts w:ascii="Arial" w:hAnsi="Arial" w:cs="Arial"/>
          <w:sz w:val="19"/>
          <w:szCs w:val="19"/>
        </w:rPr>
        <w:t xml:space="preserve">regulation of the fund. </w:t>
      </w:r>
      <w:r w:rsidRPr="00B80B35">
        <w:rPr>
          <w:rFonts w:ascii="Arial" w:hAnsi="Arial" w:cs="Arial"/>
          <w:sz w:val="19"/>
          <w:szCs w:val="19"/>
        </w:rPr>
        <w:t>The Company’s contri</w:t>
      </w:r>
      <w:r w:rsidR="00AA0652" w:rsidRPr="00B80B35">
        <w:rPr>
          <w:rFonts w:ascii="Arial" w:hAnsi="Arial" w:cs="Arial"/>
          <w:sz w:val="19"/>
          <w:szCs w:val="19"/>
        </w:rPr>
        <w:t>bution to the Fund for the year</w:t>
      </w:r>
      <w:r w:rsidRPr="00B80B35">
        <w:rPr>
          <w:rFonts w:ascii="Arial" w:hAnsi="Arial" w:cs="Arial"/>
          <w:sz w:val="19"/>
          <w:szCs w:val="19"/>
        </w:rPr>
        <w:t xml:space="preserve"> </w:t>
      </w:r>
      <w:r w:rsidRPr="00375606">
        <w:rPr>
          <w:rFonts w:ascii="Arial" w:hAnsi="Arial" w:cs="Arial"/>
          <w:sz w:val="19"/>
          <w:szCs w:val="19"/>
        </w:rPr>
        <w:t>20</w:t>
      </w:r>
      <w:r w:rsidR="00E3473B" w:rsidRPr="00375606">
        <w:rPr>
          <w:rFonts w:ascii="Arial" w:hAnsi="Arial" w:cs="Arial"/>
          <w:sz w:val="19"/>
          <w:szCs w:val="19"/>
        </w:rPr>
        <w:t>20</w:t>
      </w:r>
      <w:r w:rsidRPr="00703C16">
        <w:rPr>
          <w:rFonts w:ascii="Arial" w:hAnsi="Arial" w:cs="Arial"/>
          <w:sz w:val="19"/>
          <w:szCs w:val="19"/>
        </w:rPr>
        <w:t xml:space="preserve">, amounted to Baht </w:t>
      </w:r>
      <w:r w:rsidR="00123BBD" w:rsidRPr="00375606">
        <w:rPr>
          <w:rFonts w:ascii="Arial" w:hAnsi="Arial" w:cs="Arial"/>
          <w:sz w:val="19"/>
          <w:szCs w:val="19"/>
          <w:lang w:val="en-GB"/>
        </w:rPr>
        <w:t>3.</w:t>
      </w:r>
      <w:r w:rsidR="001E5565" w:rsidRPr="00375606">
        <w:rPr>
          <w:rFonts w:ascii="Arial" w:hAnsi="Arial" w:cs="Arial"/>
          <w:sz w:val="19"/>
          <w:szCs w:val="19"/>
          <w:lang w:val="en-GB"/>
        </w:rPr>
        <w:t>4</w:t>
      </w:r>
      <w:r w:rsidR="004371B5" w:rsidRPr="00375606">
        <w:rPr>
          <w:rFonts w:ascii="Arial" w:hAnsi="Arial" w:cs="Arial"/>
          <w:sz w:val="19"/>
          <w:szCs w:val="19"/>
          <w:lang w:val="en-GB"/>
        </w:rPr>
        <w:t>3</w:t>
      </w:r>
      <w:r w:rsidR="00073C33" w:rsidRPr="00B80B35">
        <w:rPr>
          <w:rFonts w:ascii="Arial" w:hAnsi="Arial" w:cs="Arial"/>
          <w:sz w:val="19"/>
          <w:szCs w:val="19"/>
          <w:lang w:val="en-GB"/>
        </w:rPr>
        <w:t xml:space="preserve"> </w:t>
      </w:r>
      <w:r w:rsidRPr="00B80B35">
        <w:rPr>
          <w:rFonts w:ascii="Arial" w:hAnsi="Arial" w:cs="Arial"/>
          <w:sz w:val="19"/>
          <w:szCs w:val="19"/>
        </w:rPr>
        <w:t xml:space="preserve">million </w:t>
      </w:r>
      <w:r w:rsidRPr="00C83FA0">
        <w:rPr>
          <w:rFonts w:ascii="Arial" w:hAnsi="Arial" w:cs="Arial"/>
          <w:sz w:val="19"/>
          <w:szCs w:val="19"/>
        </w:rPr>
        <w:t>(</w:t>
      </w:r>
      <w:r w:rsidR="00505B7C" w:rsidRPr="00C83FA0">
        <w:rPr>
          <w:rFonts w:ascii="Arial" w:hAnsi="Arial" w:cs="Arial"/>
          <w:sz w:val="19"/>
          <w:szCs w:val="19"/>
        </w:rPr>
        <w:t>201</w:t>
      </w:r>
      <w:r w:rsidR="00E3473B" w:rsidRPr="00C83FA0">
        <w:rPr>
          <w:rFonts w:ascii="Arial" w:hAnsi="Arial" w:cs="Arial"/>
          <w:sz w:val="19"/>
          <w:szCs w:val="19"/>
        </w:rPr>
        <w:t>9</w:t>
      </w:r>
      <w:r w:rsidR="00505B7C" w:rsidRPr="00C83FA0">
        <w:rPr>
          <w:rFonts w:ascii="Arial" w:hAnsi="Arial" w:cs="Arial"/>
          <w:sz w:val="19"/>
          <w:szCs w:val="19"/>
        </w:rPr>
        <w:t>:</w:t>
      </w:r>
      <w:r w:rsidRPr="00B80B35">
        <w:rPr>
          <w:rFonts w:ascii="Arial" w:hAnsi="Arial" w:cs="Arial"/>
          <w:sz w:val="19"/>
          <w:szCs w:val="19"/>
        </w:rPr>
        <w:t xml:space="preserve"> Baht </w:t>
      </w:r>
      <w:r w:rsidR="00AD2394" w:rsidRPr="00AD2394">
        <w:rPr>
          <w:rFonts w:ascii="Arial" w:hAnsi="Arial" w:cs="Arial"/>
          <w:sz w:val="19"/>
          <w:szCs w:val="19"/>
        </w:rPr>
        <w:t>3.4</w:t>
      </w:r>
      <w:r w:rsidR="00BB2F9B">
        <w:rPr>
          <w:rFonts w:ascii="Arial" w:hAnsi="Arial" w:cs="Arial"/>
          <w:sz w:val="19"/>
          <w:szCs w:val="19"/>
        </w:rPr>
        <w:t>5</w:t>
      </w:r>
      <w:r w:rsidR="00073C33" w:rsidRPr="00B80B35">
        <w:rPr>
          <w:rFonts w:ascii="Arial" w:hAnsi="Arial" w:cs="Arial"/>
          <w:sz w:val="19"/>
          <w:szCs w:val="19"/>
        </w:rPr>
        <w:t xml:space="preserve"> </w:t>
      </w:r>
      <w:r w:rsidRPr="00B80B35">
        <w:rPr>
          <w:rFonts w:ascii="Arial" w:hAnsi="Arial" w:cs="Arial"/>
          <w:sz w:val="19"/>
          <w:szCs w:val="19"/>
        </w:rPr>
        <w:t>million).</w:t>
      </w:r>
    </w:p>
    <w:p w14:paraId="54034A48" w14:textId="77777777" w:rsidR="005C1D78" w:rsidRPr="001F7B95" w:rsidRDefault="005C1D78" w:rsidP="005C1D78">
      <w:pPr>
        <w:pStyle w:val="BodyTextIndent3"/>
        <w:spacing w:line="360" w:lineRule="auto"/>
        <w:ind w:left="360" w:firstLine="0"/>
        <w:rPr>
          <w:rFonts w:ascii="Arial" w:hAnsi="Arial" w:cs="Arial"/>
          <w:sz w:val="19"/>
          <w:szCs w:val="19"/>
        </w:rPr>
      </w:pPr>
    </w:p>
    <w:p w14:paraId="1D458386" w14:textId="09BB8EB7" w:rsidR="00581A79" w:rsidRPr="0082013A" w:rsidRDefault="00B47974" w:rsidP="00631970">
      <w:pPr>
        <w:pStyle w:val="BodyTextIndent3"/>
        <w:numPr>
          <w:ilvl w:val="0"/>
          <w:numId w:val="5"/>
        </w:numPr>
        <w:tabs>
          <w:tab w:val="left" w:pos="360"/>
        </w:tabs>
        <w:spacing w:line="360" w:lineRule="auto"/>
        <w:jc w:val="left"/>
        <w:rPr>
          <w:rFonts w:ascii="Arial" w:hAnsi="Arial" w:cs="Arial"/>
          <w:b/>
          <w:bCs/>
          <w:caps/>
          <w:sz w:val="19"/>
          <w:szCs w:val="19"/>
        </w:rPr>
      </w:pPr>
      <w:r w:rsidRPr="0082013A">
        <w:rPr>
          <w:rFonts w:ascii="Arial" w:hAnsi="Arial" w:cs="Arial"/>
          <w:b/>
          <w:bCs/>
          <w:caps/>
          <w:sz w:val="19"/>
          <w:szCs w:val="19"/>
        </w:rPr>
        <w:t>Revenue</w:t>
      </w:r>
    </w:p>
    <w:p w14:paraId="0ED37D94" w14:textId="77777777" w:rsidR="00581A79" w:rsidRPr="001F7B95" w:rsidRDefault="00581A79" w:rsidP="00631970">
      <w:pPr>
        <w:pStyle w:val="BodyTextIndent3"/>
        <w:spacing w:line="360" w:lineRule="auto"/>
        <w:ind w:left="360" w:firstLine="0"/>
        <w:rPr>
          <w:rFonts w:ascii="Arial" w:hAnsi="Arial" w:cs="Arial"/>
          <w:sz w:val="19"/>
          <w:szCs w:val="19"/>
        </w:rPr>
      </w:pPr>
    </w:p>
    <w:p w14:paraId="4BA489B4" w14:textId="6EC9EB5D" w:rsidR="008D60B0" w:rsidRPr="001F7B95" w:rsidRDefault="0079019E" w:rsidP="000E54BD">
      <w:pPr>
        <w:pStyle w:val="ListParagraph"/>
        <w:spacing w:line="360" w:lineRule="auto"/>
        <w:ind w:left="364"/>
        <w:jc w:val="thaiDistribute"/>
        <w:rPr>
          <w:rFonts w:ascii="Arial" w:hAnsi="Arial" w:cs="Arial"/>
          <w:sz w:val="19"/>
          <w:szCs w:val="19"/>
        </w:rPr>
      </w:pPr>
      <w:r w:rsidRPr="001F7B95">
        <w:rPr>
          <w:rFonts w:ascii="Arial" w:hAnsi="Arial" w:cs="Arial"/>
          <w:sz w:val="19"/>
          <w:szCs w:val="19"/>
        </w:rPr>
        <w:t xml:space="preserve">The Company </w:t>
      </w:r>
      <w:r w:rsidR="006E3F6B" w:rsidRPr="001F7B95">
        <w:rPr>
          <w:rFonts w:ascii="Arial" w:hAnsi="Arial" w:cs="Arial"/>
          <w:sz w:val="19"/>
          <w:szCs w:val="19"/>
        </w:rPr>
        <w:t>has</w:t>
      </w:r>
      <w:r w:rsidRPr="001F7B95">
        <w:rPr>
          <w:rFonts w:ascii="Arial" w:hAnsi="Arial" w:cs="Arial"/>
          <w:sz w:val="19"/>
          <w:szCs w:val="19"/>
        </w:rPr>
        <w:t xml:space="preserve"> </w:t>
      </w:r>
      <w:r w:rsidR="004B2AF5" w:rsidRPr="001F7B95">
        <w:rPr>
          <w:rFonts w:ascii="Arial" w:hAnsi="Arial" w:cs="Arial"/>
          <w:sz w:val="19"/>
          <w:szCs w:val="19"/>
        </w:rPr>
        <w:t xml:space="preserve">revenue from </w:t>
      </w:r>
      <w:r w:rsidR="00D72266" w:rsidRPr="001F7B95">
        <w:rPr>
          <w:rFonts w:ascii="Arial" w:hAnsi="Arial" w:cs="Arial"/>
          <w:sz w:val="19"/>
          <w:szCs w:val="19"/>
        </w:rPr>
        <w:t>sale</w:t>
      </w:r>
      <w:r w:rsidR="006E3F6B" w:rsidRPr="001F7B95">
        <w:rPr>
          <w:rFonts w:ascii="Arial" w:hAnsi="Arial" w:cs="Arial"/>
          <w:sz w:val="19"/>
          <w:szCs w:val="19"/>
        </w:rPr>
        <w:t>s</w:t>
      </w:r>
      <w:r w:rsidR="007A5503" w:rsidRPr="001F7B95">
        <w:rPr>
          <w:rFonts w:ascii="Arial" w:hAnsi="Arial" w:cs="Arial"/>
          <w:sz w:val="19"/>
          <w:szCs w:val="19"/>
          <w:rtl/>
        </w:rPr>
        <w:t xml:space="preserve"> </w:t>
      </w:r>
      <w:r w:rsidR="007A5503" w:rsidRPr="001F7B95">
        <w:rPr>
          <w:rFonts w:ascii="Arial" w:hAnsi="Arial" w:cs="Arial"/>
          <w:sz w:val="19"/>
          <w:szCs w:val="19"/>
        </w:rPr>
        <w:t xml:space="preserve">both domestic and </w:t>
      </w:r>
      <w:r w:rsidR="007F5A0E" w:rsidRPr="001F7B95">
        <w:rPr>
          <w:rFonts w:ascii="Arial" w:hAnsi="Arial" w:cs="Arial"/>
          <w:sz w:val="19"/>
          <w:szCs w:val="19"/>
        </w:rPr>
        <w:t>export</w:t>
      </w:r>
      <w:r w:rsidR="009C69D6" w:rsidRPr="001F7B95">
        <w:rPr>
          <w:rFonts w:ascii="Arial" w:hAnsi="Arial" w:cs="Arial"/>
          <w:sz w:val="19"/>
          <w:szCs w:val="19"/>
        </w:rPr>
        <w:t xml:space="preserve"> which</w:t>
      </w:r>
      <w:r w:rsidR="007F5A0E" w:rsidRPr="001F7B95">
        <w:rPr>
          <w:rFonts w:ascii="Arial" w:hAnsi="Arial" w:cs="Arial" w:hint="cs"/>
          <w:sz w:val="19"/>
          <w:szCs w:val="19"/>
          <w:rtl/>
          <w:lang w:bidi="ar-SA"/>
        </w:rPr>
        <w:t xml:space="preserve"> </w:t>
      </w:r>
      <w:r w:rsidR="007F5A0E" w:rsidRPr="001F7B95">
        <w:rPr>
          <w:rFonts w:ascii="Arial" w:hAnsi="Arial" w:cs="Arial"/>
          <w:sz w:val="19"/>
          <w:szCs w:val="19"/>
        </w:rPr>
        <w:t>consist</w:t>
      </w:r>
      <w:r w:rsidR="007A5503" w:rsidRPr="001F7B95">
        <w:rPr>
          <w:rFonts w:ascii="Arial" w:hAnsi="Arial" w:cs="Arial"/>
          <w:sz w:val="19"/>
          <w:szCs w:val="19"/>
        </w:rPr>
        <w:t xml:space="preserve"> of</w:t>
      </w:r>
      <w:r w:rsidR="00820001" w:rsidRPr="001F7B95">
        <w:rPr>
          <w:rFonts w:ascii="Arial" w:hAnsi="Arial" w:cs="Arial"/>
          <w:sz w:val="19"/>
          <w:szCs w:val="19"/>
        </w:rPr>
        <w:t xml:space="preserve"> LPG and other pressure cylinders. In addition, the Company also provides services for container repairs</w:t>
      </w:r>
      <w:r w:rsidR="00D72266" w:rsidRPr="001F7B95">
        <w:rPr>
          <w:rFonts w:ascii="Arial" w:hAnsi="Arial" w:cs="Arial"/>
          <w:sz w:val="19"/>
          <w:szCs w:val="19"/>
        </w:rPr>
        <w:t xml:space="preserve"> and </w:t>
      </w:r>
      <w:r w:rsidR="00DD3BF5" w:rsidRPr="001F7B95">
        <w:rPr>
          <w:rFonts w:ascii="Arial" w:hAnsi="Arial" w:cs="Arial"/>
          <w:sz w:val="19"/>
          <w:szCs w:val="19"/>
        </w:rPr>
        <w:t>freight income re</w:t>
      </w:r>
      <w:r w:rsidR="00EE15DD" w:rsidRPr="001F7B95">
        <w:rPr>
          <w:rFonts w:ascii="Arial" w:hAnsi="Arial" w:cs="Arial"/>
          <w:sz w:val="19"/>
          <w:szCs w:val="19"/>
        </w:rPr>
        <w:t>quired from customers</w:t>
      </w:r>
      <w:r w:rsidR="00820A31" w:rsidRPr="001F7B95">
        <w:rPr>
          <w:rFonts w:ascii="Arial" w:hAnsi="Arial" w:cs="Arial"/>
          <w:sz w:val="19"/>
          <w:szCs w:val="19"/>
        </w:rPr>
        <w:t xml:space="preserve">. </w:t>
      </w:r>
    </w:p>
    <w:p w14:paraId="0EE67651" w14:textId="77777777" w:rsidR="000E54BD" w:rsidRPr="001F7B95" w:rsidRDefault="000E54BD" w:rsidP="000E54BD">
      <w:pPr>
        <w:pStyle w:val="ListParagraph"/>
        <w:spacing w:line="360" w:lineRule="auto"/>
        <w:ind w:left="364"/>
        <w:jc w:val="thaiDistribute"/>
        <w:rPr>
          <w:rFonts w:ascii="Arial" w:hAnsi="Arial" w:cs="Arial"/>
          <w:sz w:val="19"/>
          <w:szCs w:val="19"/>
        </w:rPr>
      </w:pPr>
    </w:p>
    <w:p w14:paraId="0243A62C" w14:textId="56BBA77E" w:rsidR="00EC769C" w:rsidRPr="001F7B95" w:rsidRDefault="00FE5339">
      <w:pPr>
        <w:pStyle w:val="ListParagraph"/>
        <w:spacing w:line="360" w:lineRule="auto"/>
        <w:ind w:left="364"/>
        <w:jc w:val="thaiDistribute"/>
        <w:rPr>
          <w:rFonts w:ascii="Arial" w:hAnsi="Arial" w:cs="Arial"/>
          <w:sz w:val="19"/>
          <w:szCs w:val="19"/>
        </w:rPr>
      </w:pPr>
      <w:r w:rsidRPr="001F7B95">
        <w:rPr>
          <w:rFonts w:ascii="Arial" w:hAnsi="Arial" w:cs="Arial"/>
          <w:sz w:val="19"/>
          <w:szCs w:val="19"/>
        </w:rPr>
        <w:t>The Company disclosed the revenue disaggregated by primary geograph</w:t>
      </w:r>
      <w:r w:rsidR="007F5A0E" w:rsidRPr="001F7B95">
        <w:rPr>
          <w:rFonts w:ascii="Arial" w:hAnsi="Arial" w:cs="Arial"/>
          <w:sz w:val="19"/>
          <w:szCs w:val="19"/>
        </w:rPr>
        <w:t>ical</w:t>
      </w:r>
      <w:r w:rsidRPr="001F7B95">
        <w:rPr>
          <w:rFonts w:ascii="Arial" w:hAnsi="Arial" w:cs="Arial"/>
          <w:sz w:val="19"/>
          <w:szCs w:val="19"/>
        </w:rPr>
        <w:t xml:space="preserve"> areas</w:t>
      </w:r>
      <w:r w:rsidR="00B24319" w:rsidRPr="001F7B95">
        <w:rPr>
          <w:rFonts w:ascii="Arial" w:hAnsi="Arial" w:cs="Arial"/>
          <w:sz w:val="19"/>
          <w:szCs w:val="19"/>
        </w:rPr>
        <w:t xml:space="preserve"> and classified by</w:t>
      </w:r>
      <w:r w:rsidR="007F5A0E" w:rsidRPr="001F7B95">
        <w:rPr>
          <w:rFonts w:ascii="Arial" w:hAnsi="Arial" w:cs="Arial"/>
          <w:sz w:val="19"/>
          <w:szCs w:val="19"/>
        </w:rPr>
        <w:t xml:space="preserve"> </w:t>
      </w:r>
      <w:r w:rsidR="00A82BE3" w:rsidRPr="001F7B95">
        <w:rPr>
          <w:rFonts w:ascii="Arial" w:hAnsi="Arial" w:cs="Arial"/>
          <w:sz w:val="19"/>
          <w:szCs w:val="19"/>
        </w:rPr>
        <w:t xml:space="preserve">pattern </w:t>
      </w:r>
      <w:r w:rsidR="009C69D6" w:rsidRPr="001F7B95">
        <w:rPr>
          <w:rFonts w:ascii="Arial" w:hAnsi="Arial" w:cs="Arial"/>
          <w:sz w:val="19"/>
          <w:szCs w:val="19"/>
        </w:rPr>
        <w:t>o</w:t>
      </w:r>
      <w:r w:rsidR="006C7F01">
        <w:rPr>
          <w:rFonts w:ascii="Arial" w:hAnsi="Arial" w:cs="Browallia New"/>
          <w:sz w:val="19"/>
          <w:szCs w:val="24"/>
        </w:rPr>
        <w:t>f</w:t>
      </w:r>
      <w:r w:rsidR="00B24319" w:rsidRPr="001F7B95">
        <w:rPr>
          <w:rFonts w:ascii="Arial" w:hAnsi="Arial" w:cs="Arial"/>
          <w:sz w:val="19"/>
          <w:szCs w:val="19"/>
        </w:rPr>
        <w:t xml:space="preserve"> revenue recognition</w:t>
      </w:r>
      <w:r w:rsidRPr="001F7B95">
        <w:rPr>
          <w:rFonts w:ascii="Arial" w:hAnsi="Arial" w:cs="Arial"/>
          <w:sz w:val="19"/>
          <w:szCs w:val="19"/>
        </w:rPr>
        <w:t xml:space="preserve"> </w:t>
      </w:r>
      <w:r w:rsidR="00873317" w:rsidRPr="001F7B95">
        <w:rPr>
          <w:rFonts w:ascii="Arial" w:hAnsi="Arial" w:cs="Arial"/>
          <w:sz w:val="19"/>
          <w:szCs w:val="19"/>
        </w:rPr>
        <w:t>for the years ended 31 December 20</w:t>
      </w:r>
      <w:r w:rsidR="009159A7" w:rsidRPr="001F7B95">
        <w:rPr>
          <w:rFonts w:ascii="Arial" w:hAnsi="Arial" w:cs="Arial"/>
          <w:sz w:val="19"/>
          <w:szCs w:val="19"/>
        </w:rPr>
        <w:t>20</w:t>
      </w:r>
      <w:r w:rsidR="00873317" w:rsidRPr="001F7B95">
        <w:rPr>
          <w:rFonts w:ascii="Arial" w:hAnsi="Arial" w:cs="Arial"/>
          <w:sz w:val="19"/>
          <w:szCs w:val="19"/>
        </w:rPr>
        <w:t xml:space="preserve"> and 201</w:t>
      </w:r>
      <w:r w:rsidR="009159A7" w:rsidRPr="001F7B95">
        <w:rPr>
          <w:rFonts w:ascii="Arial" w:hAnsi="Arial" w:cs="Arial"/>
          <w:sz w:val="19"/>
          <w:szCs w:val="19"/>
        </w:rPr>
        <w:t>9</w:t>
      </w:r>
      <w:r w:rsidR="00873317" w:rsidRPr="001F7B95">
        <w:rPr>
          <w:rFonts w:ascii="Arial" w:hAnsi="Arial" w:cs="Arial"/>
          <w:sz w:val="19"/>
          <w:szCs w:val="19"/>
        </w:rPr>
        <w:t xml:space="preserve"> are as follows:</w:t>
      </w:r>
    </w:p>
    <w:p w14:paraId="784A890C" w14:textId="77777777" w:rsidR="009159A7" w:rsidRPr="001F7B95" w:rsidRDefault="009159A7">
      <w:pPr>
        <w:rPr>
          <w:rFonts w:ascii="Arial" w:hAnsi="Arial" w:cs="Arial"/>
          <w:sz w:val="19"/>
          <w:szCs w:val="19"/>
        </w:rPr>
      </w:pPr>
    </w:p>
    <w:tbl>
      <w:tblPr>
        <w:tblStyle w:val="TableGrid1"/>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992"/>
        <w:gridCol w:w="992"/>
        <w:gridCol w:w="992"/>
        <w:gridCol w:w="993"/>
        <w:gridCol w:w="708"/>
        <w:gridCol w:w="709"/>
        <w:gridCol w:w="993"/>
        <w:gridCol w:w="992"/>
      </w:tblGrid>
      <w:tr w:rsidR="00897DE6" w:rsidRPr="00382170" w14:paraId="2CF246CC" w14:textId="77777777" w:rsidTr="00631970">
        <w:trPr>
          <w:tblHeader/>
        </w:trPr>
        <w:tc>
          <w:tcPr>
            <w:tcW w:w="1701" w:type="dxa"/>
          </w:tcPr>
          <w:p w14:paraId="5E7891DD" w14:textId="77777777" w:rsidR="00897DE6" w:rsidRPr="00BF3D7F" w:rsidRDefault="00897DE6" w:rsidP="00B233DE">
            <w:pPr>
              <w:spacing w:line="360" w:lineRule="auto"/>
              <w:rPr>
                <w:rFonts w:ascii="Arial" w:eastAsia="Times New Roman" w:hAnsi="Arial" w:cs="Arial"/>
                <w:sz w:val="16"/>
                <w:szCs w:val="16"/>
                <w:cs/>
              </w:rPr>
            </w:pPr>
          </w:p>
        </w:tc>
        <w:tc>
          <w:tcPr>
            <w:tcW w:w="7371" w:type="dxa"/>
            <w:gridSpan w:val="8"/>
          </w:tcPr>
          <w:p w14:paraId="5280A978"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Thousand Baht</w:t>
            </w:r>
          </w:p>
        </w:tc>
      </w:tr>
      <w:tr w:rsidR="00897DE6" w:rsidRPr="00382170" w14:paraId="02FFC6A6" w14:textId="77777777" w:rsidTr="00631970">
        <w:trPr>
          <w:tblHeader/>
        </w:trPr>
        <w:tc>
          <w:tcPr>
            <w:tcW w:w="1701" w:type="dxa"/>
          </w:tcPr>
          <w:p w14:paraId="6592D0A8" w14:textId="77777777" w:rsidR="00897DE6" w:rsidRPr="00BF3D7F" w:rsidRDefault="00897DE6" w:rsidP="00B233DE">
            <w:pPr>
              <w:spacing w:line="360" w:lineRule="auto"/>
              <w:jc w:val="center"/>
              <w:rPr>
                <w:rFonts w:ascii="Arial" w:eastAsia="Times New Roman" w:hAnsi="Arial" w:cs="Arial"/>
                <w:sz w:val="16"/>
                <w:szCs w:val="16"/>
                <w:cs/>
              </w:rPr>
            </w:pPr>
          </w:p>
        </w:tc>
        <w:tc>
          <w:tcPr>
            <w:tcW w:w="1984" w:type="dxa"/>
            <w:gridSpan w:val="2"/>
            <w:hideMark/>
          </w:tcPr>
          <w:p w14:paraId="4C5BA0FC" w14:textId="77777777" w:rsidR="00897DE6" w:rsidRPr="00BF3D7F" w:rsidRDefault="00897DE6" w:rsidP="00B233DE">
            <w:pPr>
              <w:pBdr>
                <w:bottom w:val="single" w:sz="4" w:space="1" w:color="auto"/>
              </w:pBdr>
              <w:spacing w:line="360" w:lineRule="auto"/>
              <w:jc w:val="center"/>
              <w:rPr>
                <w:rFonts w:ascii="Arial" w:hAnsi="Arial" w:cs="Arial"/>
                <w:sz w:val="16"/>
                <w:szCs w:val="16"/>
                <w:cs/>
              </w:rPr>
            </w:pPr>
            <w:r w:rsidRPr="00BF3D7F">
              <w:rPr>
                <w:rFonts w:ascii="Arial" w:hAnsi="Arial" w:cs="Arial"/>
                <w:sz w:val="16"/>
                <w:szCs w:val="16"/>
              </w:rPr>
              <w:t>Sale of goods</w:t>
            </w:r>
          </w:p>
        </w:tc>
        <w:tc>
          <w:tcPr>
            <w:tcW w:w="1985" w:type="dxa"/>
            <w:gridSpan w:val="2"/>
            <w:hideMark/>
          </w:tcPr>
          <w:p w14:paraId="723BC939" w14:textId="77777777" w:rsidR="00897DE6" w:rsidRPr="00BF3D7F" w:rsidRDefault="00897DE6" w:rsidP="00B233DE">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Freight income</w:t>
            </w:r>
          </w:p>
        </w:tc>
        <w:tc>
          <w:tcPr>
            <w:tcW w:w="1417" w:type="dxa"/>
            <w:gridSpan w:val="2"/>
          </w:tcPr>
          <w:p w14:paraId="7AA37C33" w14:textId="77777777" w:rsidR="00897DE6" w:rsidRPr="001F7B95" w:rsidRDefault="00897DE6" w:rsidP="00B233DE">
            <w:pPr>
              <w:pBdr>
                <w:bottom w:val="single" w:sz="4" w:space="1" w:color="auto"/>
              </w:pBdr>
              <w:spacing w:line="360" w:lineRule="auto"/>
              <w:jc w:val="center"/>
              <w:rPr>
                <w:rFonts w:ascii="Arial" w:hAnsi="Arial" w:cs="Arial"/>
                <w:sz w:val="16"/>
                <w:szCs w:val="16"/>
              </w:rPr>
            </w:pPr>
            <w:r w:rsidRPr="001F7B95">
              <w:rPr>
                <w:rFonts w:ascii="Arial" w:hAnsi="Arial" w:cs="Arial"/>
                <w:sz w:val="16"/>
                <w:szCs w:val="16"/>
              </w:rPr>
              <w:t>Others</w:t>
            </w:r>
          </w:p>
        </w:tc>
        <w:tc>
          <w:tcPr>
            <w:tcW w:w="1985" w:type="dxa"/>
            <w:gridSpan w:val="2"/>
            <w:hideMark/>
          </w:tcPr>
          <w:p w14:paraId="6CE0B154" w14:textId="77777777" w:rsidR="00897DE6" w:rsidRPr="00BF3D7F" w:rsidRDefault="00897DE6" w:rsidP="00B233DE">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Total</w:t>
            </w:r>
          </w:p>
        </w:tc>
      </w:tr>
      <w:tr w:rsidR="00E82CA9" w:rsidRPr="00382170" w14:paraId="77D49ECA" w14:textId="77777777" w:rsidTr="00631970">
        <w:trPr>
          <w:tblHeader/>
        </w:trPr>
        <w:tc>
          <w:tcPr>
            <w:tcW w:w="1701" w:type="dxa"/>
          </w:tcPr>
          <w:p w14:paraId="29748DC5" w14:textId="77777777" w:rsidR="00E82CA9" w:rsidRPr="00BF3D7F" w:rsidRDefault="00E82CA9" w:rsidP="00E82CA9">
            <w:pPr>
              <w:spacing w:line="360" w:lineRule="auto"/>
              <w:jc w:val="center"/>
              <w:rPr>
                <w:rFonts w:ascii="Arial" w:eastAsia="Times New Roman" w:hAnsi="Arial" w:cs="Arial"/>
                <w:sz w:val="16"/>
                <w:szCs w:val="16"/>
                <w:cs/>
              </w:rPr>
            </w:pPr>
          </w:p>
        </w:tc>
        <w:tc>
          <w:tcPr>
            <w:tcW w:w="992" w:type="dxa"/>
          </w:tcPr>
          <w:p w14:paraId="776F92A3"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w:t>
            </w:r>
            <w:r>
              <w:rPr>
                <w:rFonts w:ascii="Arial" w:hAnsi="Arial" w:cs="Arial"/>
                <w:sz w:val="16"/>
                <w:szCs w:val="16"/>
              </w:rPr>
              <w:t>20</w:t>
            </w:r>
          </w:p>
        </w:tc>
        <w:tc>
          <w:tcPr>
            <w:tcW w:w="992" w:type="dxa"/>
          </w:tcPr>
          <w:p w14:paraId="0E59606B"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w:t>
            </w:r>
            <w:r>
              <w:rPr>
                <w:rFonts w:ascii="Arial" w:hAnsi="Arial" w:cs="Arial"/>
                <w:sz w:val="16"/>
                <w:szCs w:val="16"/>
              </w:rPr>
              <w:t>9</w:t>
            </w:r>
          </w:p>
        </w:tc>
        <w:tc>
          <w:tcPr>
            <w:tcW w:w="992" w:type="dxa"/>
          </w:tcPr>
          <w:p w14:paraId="15D49D40"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w:t>
            </w:r>
            <w:r>
              <w:rPr>
                <w:rFonts w:ascii="Arial" w:hAnsi="Arial" w:cs="Arial"/>
                <w:sz w:val="16"/>
                <w:szCs w:val="16"/>
              </w:rPr>
              <w:t>20</w:t>
            </w:r>
          </w:p>
        </w:tc>
        <w:tc>
          <w:tcPr>
            <w:tcW w:w="993" w:type="dxa"/>
          </w:tcPr>
          <w:p w14:paraId="18A15274"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w:t>
            </w:r>
            <w:r>
              <w:rPr>
                <w:rFonts w:ascii="Arial" w:hAnsi="Arial" w:cs="Arial"/>
                <w:sz w:val="16"/>
                <w:szCs w:val="16"/>
              </w:rPr>
              <w:t>9</w:t>
            </w:r>
          </w:p>
        </w:tc>
        <w:tc>
          <w:tcPr>
            <w:tcW w:w="708" w:type="dxa"/>
          </w:tcPr>
          <w:p w14:paraId="7FE4FA70" w14:textId="77777777" w:rsidR="00E82CA9" w:rsidRPr="00A065FC" w:rsidRDefault="00E82CA9" w:rsidP="00E82CA9">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20</w:t>
            </w:r>
            <w:r>
              <w:rPr>
                <w:rFonts w:ascii="Arial" w:hAnsi="Arial" w:cs="Arial"/>
                <w:sz w:val="16"/>
                <w:szCs w:val="16"/>
              </w:rPr>
              <w:t>20</w:t>
            </w:r>
          </w:p>
        </w:tc>
        <w:tc>
          <w:tcPr>
            <w:tcW w:w="709" w:type="dxa"/>
          </w:tcPr>
          <w:p w14:paraId="0E6893C6" w14:textId="77777777" w:rsidR="00E82CA9" w:rsidRPr="00A065FC" w:rsidRDefault="00E82CA9" w:rsidP="00E82CA9">
            <w:pPr>
              <w:pBdr>
                <w:bottom w:val="single" w:sz="4" w:space="1" w:color="auto"/>
              </w:pBdr>
              <w:spacing w:line="360" w:lineRule="auto"/>
              <w:jc w:val="center"/>
              <w:rPr>
                <w:rFonts w:ascii="Arial" w:hAnsi="Arial" w:cs="Arial"/>
                <w:sz w:val="16"/>
                <w:szCs w:val="16"/>
              </w:rPr>
            </w:pPr>
            <w:r w:rsidRPr="00BF3D7F">
              <w:rPr>
                <w:rFonts w:ascii="Arial" w:hAnsi="Arial" w:cs="Arial"/>
                <w:sz w:val="16"/>
                <w:szCs w:val="16"/>
              </w:rPr>
              <w:t>201</w:t>
            </w:r>
            <w:r>
              <w:rPr>
                <w:rFonts w:ascii="Arial" w:hAnsi="Arial" w:cs="Arial"/>
                <w:sz w:val="16"/>
                <w:szCs w:val="16"/>
              </w:rPr>
              <w:t>9</w:t>
            </w:r>
          </w:p>
        </w:tc>
        <w:tc>
          <w:tcPr>
            <w:tcW w:w="993" w:type="dxa"/>
          </w:tcPr>
          <w:p w14:paraId="5CF9DAC9"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w:t>
            </w:r>
            <w:r>
              <w:rPr>
                <w:rFonts w:ascii="Arial" w:hAnsi="Arial" w:cs="Arial"/>
                <w:sz w:val="16"/>
                <w:szCs w:val="16"/>
              </w:rPr>
              <w:t>20</w:t>
            </w:r>
          </w:p>
        </w:tc>
        <w:tc>
          <w:tcPr>
            <w:tcW w:w="992" w:type="dxa"/>
          </w:tcPr>
          <w:p w14:paraId="784B3246" w14:textId="77777777" w:rsidR="00E82CA9" w:rsidRPr="00BF3D7F" w:rsidRDefault="00E82CA9" w:rsidP="00E82CA9">
            <w:pPr>
              <w:pBdr>
                <w:bottom w:val="single" w:sz="4" w:space="1" w:color="auto"/>
              </w:pBdr>
              <w:spacing w:line="360" w:lineRule="auto"/>
              <w:jc w:val="center"/>
              <w:rPr>
                <w:rFonts w:ascii="Arial" w:eastAsia="Times New Roman" w:hAnsi="Arial" w:cs="Arial"/>
                <w:sz w:val="16"/>
                <w:szCs w:val="16"/>
              </w:rPr>
            </w:pPr>
            <w:r w:rsidRPr="00BF3D7F">
              <w:rPr>
                <w:rFonts w:ascii="Arial" w:hAnsi="Arial" w:cs="Arial"/>
                <w:sz w:val="16"/>
                <w:szCs w:val="16"/>
              </w:rPr>
              <w:t>201</w:t>
            </w:r>
            <w:r>
              <w:rPr>
                <w:rFonts w:ascii="Arial" w:hAnsi="Arial" w:cs="Arial"/>
                <w:sz w:val="16"/>
                <w:szCs w:val="16"/>
              </w:rPr>
              <w:t>9</w:t>
            </w:r>
          </w:p>
        </w:tc>
      </w:tr>
      <w:tr w:rsidR="00897DE6" w:rsidRPr="00382170" w14:paraId="271EC0BD" w14:textId="77777777" w:rsidTr="00B233DE">
        <w:tc>
          <w:tcPr>
            <w:tcW w:w="1701" w:type="dxa"/>
          </w:tcPr>
          <w:p w14:paraId="32DC92DC" w14:textId="77777777" w:rsidR="00897DE6" w:rsidRPr="00BF3D7F" w:rsidRDefault="00897DE6" w:rsidP="00B233DE">
            <w:pPr>
              <w:spacing w:line="360" w:lineRule="auto"/>
              <w:rPr>
                <w:rFonts w:ascii="Arial" w:eastAsia="Times New Roman" w:hAnsi="Arial" w:cs="Arial"/>
                <w:sz w:val="16"/>
                <w:szCs w:val="16"/>
                <w:cs/>
              </w:rPr>
            </w:pPr>
          </w:p>
        </w:tc>
        <w:tc>
          <w:tcPr>
            <w:tcW w:w="992" w:type="dxa"/>
          </w:tcPr>
          <w:p w14:paraId="52FAD5EA" w14:textId="77777777" w:rsidR="00897DE6" w:rsidRPr="00BF3D7F" w:rsidRDefault="00897DE6" w:rsidP="00B233DE">
            <w:pPr>
              <w:spacing w:line="360" w:lineRule="auto"/>
              <w:rPr>
                <w:rFonts w:ascii="Arial" w:eastAsia="Times New Roman" w:hAnsi="Arial" w:cs="Arial"/>
                <w:sz w:val="16"/>
                <w:szCs w:val="16"/>
              </w:rPr>
            </w:pPr>
          </w:p>
        </w:tc>
        <w:tc>
          <w:tcPr>
            <w:tcW w:w="992" w:type="dxa"/>
          </w:tcPr>
          <w:p w14:paraId="7BED6399" w14:textId="77777777" w:rsidR="00897DE6" w:rsidRPr="00BF3D7F" w:rsidRDefault="00897DE6" w:rsidP="00B233DE">
            <w:pPr>
              <w:spacing w:line="360" w:lineRule="auto"/>
              <w:rPr>
                <w:rFonts w:ascii="Arial" w:eastAsia="Times New Roman" w:hAnsi="Arial" w:cs="Arial"/>
                <w:sz w:val="16"/>
                <w:szCs w:val="16"/>
              </w:rPr>
            </w:pPr>
          </w:p>
        </w:tc>
        <w:tc>
          <w:tcPr>
            <w:tcW w:w="992" w:type="dxa"/>
          </w:tcPr>
          <w:p w14:paraId="5D12CC82" w14:textId="77777777" w:rsidR="00897DE6" w:rsidRPr="00BF3D7F" w:rsidRDefault="00897DE6" w:rsidP="00B233DE">
            <w:pPr>
              <w:spacing w:line="360" w:lineRule="auto"/>
              <w:rPr>
                <w:rFonts w:ascii="Arial" w:eastAsia="Times New Roman" w:hAnsi="Arial" w:cs="Arial"/>
                <w:sz w:val="16"/>
                <w:szCs w:val="16"/>
              </w:rPr>
            </w:pPr>
          </w:p>
        </w:tc>
        <w:tc>
          <w:tcPr>
            <w:tcW w:w="993" w:type="dxa"/>
          </w:tcPr>
          <w:p w14:paraId="353C6EAB" w14:textId="77777777" w:rsidR="00897DE6" w:rsidRPr="00BF3D7F" w:rsidRDefault="00897DE6" w:rsidP="00B233DE">
            <w:pPr>
              <w:spacing w:line="360" w:lineRule="auto"/>
              <w:rPr>
                <w:rFonts w:ascii="Arial" w:eastAsia="Times New Roman" w:hAnsi="Arial" w:cs="Arial"/>
                <w:sz w:val="16"/>
                <w:szCs w:val="16"/>
              </w:rPr>
            </w:pPr>
          </w:p>
        </w:tc>
        <w:tc>
          <w:tcPr>
            <w:tcW w:w="708" w:type="dxa"/>
          </w:tcPr>
          <w:p w14:paraId="6A6E6EFC" w14:textId="77777777" w:rsidR="00897DE6" w:rsidRPr="00A065FC" w:rsidRDefault="00897DE6" w:rsidP="00B233DE">
            <w:pPr>
              <w:spacing w:line="360" w:lineRule="auto"/>
              <w:jc w:val="right"/>
              <w:rPr>
                <w:rFonts w:ascii="Arial" w:hAnsi="Arial" w:cs="Arial"/>
                <w:sz w:val="16"/>
                <w:szCs w:val="16"/>
              </w:rPr>
            </w:pPr>
          </w:p>
        </w:tc>
        <w:tc>
          <w:tcPr>
            <w:tcW w:w="709" w:type="dxa"/>
          </w:tcPr>
          <w:p w14:paraId="29A4A3B9" w14:textId="77777777" w:rsidR="00897DE6" w:rsidRPr="00D32D91" w:rsidRDefault="00897DE6" w:rsidP="00B233DE">
            <w:pPr>
              <w:spacing w:line="360" w:lineRule="auto"/>
              <w:jc w:val="right"/>
              <w:rPr>
                <w:rFonts w:ascii="Arial" w:hAnsi="Arial" w:cs="Arial"/>
                <w:sz w:val="16"/>
                <w:szCs w:val="16"/>
              </w:rPr>
            </w:pPr>
          </w:p>
        </w:tc>
        <w:tc>
          <w:tcPr>
            <w:tcW w:w="993" w:type="dxa"/>
          </w:tcPr>
          <w:p w14:paraId="2C29B272" w14:textId="77777777" w:rsidR="00897DE6" w:rsidRPr="00BF3D7F" w:rsidRDefault="00897DE6" w:rsidP="00B233DE">
            <w:pPr>
              <w:spacing w:line="360" w:lineRule="auto"/>
              <w:jc w:val="right"/>
              <w:rPr>
                <w:rFonts w:ascii="Arial" w:eastAsia="Times New Roman" w:hAnsi="Arial" w:cs="Arial"/>
                <w:sz w:val="16"/>
                <w:szCs w:val="16"/>
              </w:rPr>
            </w:pPr>
          </w:p>
        </w:tc>
        <w:tc>
          <w:tcPr>
            <w:tcW w:w="992" w:type="dxa"/>
          </w:tcPr>
          <w:p w14:paraId="56AF88C5" w14:textId="77777777" w:rsidR="00897DE6" w:rsidRPr="00BF3D7F" w:rsidRDefault="00897DE6" w:rsidP="00B233DE">
            <w:pPr>
              <w:spacing w:line="360" w:lineRule="auto"/>
              <w:jc w:val="right"/>
              <w:rPr>
                <w:rFonts w:ascii="Arial" w:eastAsia="Times New Roman" w:hAnsi="Arial" w:cs="Arial"/>
                <w:sz w:val="16"/>
                <w:szCs w:val="16"/>
                <w:cs/>
              </w:rPr>
            </w:pPr>
          </w:p>
        </w:tc>
      </w:tr>
      <w:tr w:rsidR="00890C81" w:rsidRPr="00382170" w14:paraId="3C70DB06" w14:textId="77777777" w:rsidTr="00631970">
        <w:tc>
          <w:tcPr>
            <w:tcW w:w="1701" w:type="dxa"/>
          </w:tcPr>
          <w:p w14:paraId="61D4DDF6" w14:textId="77777777" w:rsidR="00890C81" w:rsidRPr="00BF3D7F" w:rsidRDefault="00890C81" w:rsidP="00890C81">
            <w:pPr>
              <w:spacing w:line="360" w:lineRule="auto"/>
              <w:rPr>
                <w:rFonts w:ascii="Arial" w:hAnsi="Arial" w:cs="Arial"/>
                <w:sz w:val="16"/>
                <w:szCs w:val="16"/>
                <w:cs/>
              </w:rPr>
            </w:pPr>
            <w:r w:rsidRPr="00342733">
              <w:rPr>
                <w:rFonts w:ascii="Arial" w:hAnsi="Arial" w:cs="Arial"/>
                <w:sz w:val="16"/>
                <w:szCs w:val="16"/>
              </w:rPr>
              <w:t>Asia</w:t>
            </w:r>
          </w:p>
        </w:tc>
        <w:tc>
          <w:tcPr>
            <w:tcW w:w="992" w:type="dxa"/>
            <w:vAlign w:val="bottom"/>
          </w:tcPr>
          <w:p w14:paraId="3E541543"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968,915</w:t>
            </w:r>
          </w:p>
        </w:tc>
        <w:tc>
          <w:tcPr>
            <w:tcW w:w="992" w:type="dxa"/>
            <w:vAlign w:val="bottom"/>
          </w:tcPr>
          <w:p w14:paraId="3AC07E96" w14:textId="77777777" w:rsidR="00890C81" w:rsidRPr="00BF3D7F" w:rsidRDefault="00890C81" w:rsidP="00890C81">
            <w:pPr>
              <w:spacing w:line="360" w:lineRule="auto"/>
              <w:jc w:val="right"/>
              <w:rPr>
                <w:rFonts w:ascii="Arial" w:hAnsi="Arial" w:cs="Arial"/>
                <w:sz w:val="16"/>
                <w:szCs w:val="16"/>
              </w:rPr>
            </w:pPr>
            <w:r w:rsidRPr="00342733">
              <w:rPr>
                <w:rFonts w:ascii="Arial" w:hAnsi="Arial" w:cs="Arial"/>
                <w:sz w:val="16"/>
                <w:szCs w:val="16"/>
              </w:rPr>
              <w:t>1,039,440</w:t>
            </w:r>
          </w:p>
        </w:tc>
        <w:tc>
          <w:tcPr>
            <w:tcW w:w="992" w:type="dxa"/>
            <w:vAlign w:val="bottom"/>
          </w:tcPr>
          <w:p w14:paraId="05C512C4"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33,143</w:t>
            </w:r>
          </w:p>
        </w:tc>
        <w:tc>
          <w:tcPr>
            <w:tcW w:w="993" w:type="dxa"/>
            <w:vAlign w:val="bottom"/>
          </w:tcPr>
          <w:p w14:paraId="746DAD9C" w14:textId="77777777" w:rsidR="00890C81" w:rsidRPr="00BF3D7F" w:rsidRDefault="00890C81" w:rsidP="00890C81">
            <w:pPr>
              <w:spacing w:line="360" w:lineRule="auto"/>
              <w:jc w:val="right"/>
              <w:rPr>
                <w:rFonts w:ascii="Arial" w:hAnsi="Arial" w:cs="Arial"/>
                <w:sz w:val="16"/>
                <w:szCs w:val="16"/>
              </w:rPr>
            </w:pPr>
            <w:r w:rsidRPr="00342733">
              <w:rPr>
                <w:rFonts w:ascii="Arial" w:hAnsi="Arial" w:cs="Arial"/>
                <w:sz w:val="16"/>
                <w:szCs w:val="16"/>
              </w:rPr>
              <w:t>34,929</w:t>
            </w:r>
          </w:p>
        </w:tc>
        <w:tc>
          <w:tcPr>
            <w:tcW w:w="708" w:type="dxa"/>
            <w:vAlign w:val="bottom"/>
          </w:tcPr>
          <w:p w14:paraId="2EAA33A8" w14:textId="77777777" w:rsidR="00890C81" w:rsidRPr="00A065FC" w:rsidRDefault="004371B5" w:rsidP="00890C81">
            <w:pPr>
              <w:spacing w:line="360" w:lineRule="auto"/>
              <w:jc w:val="right"/>
              <w:rPr>
                <w:rFonts w:ascii="Arial" w:hAnsi="Arial" w:cs="Arial"/>
                <w:sz w:val="16"/>
                <w:szCs w:val="16"/>
              </w:rPr>
            </w:pPr>
            <w:r>
              <w:rPr>
                <w:rFonts w:ascii="Arial" w:hAnsi="Arial" w:cs="Arial"/>
                <w:sz w:val="16"/>
                <w:szCs w:val="16"/>
              </w:rPr>
              <w:t>16,927</w:t>
            </w:r>
          </w:p>
        </w:tc>
        <w:tc>
          <w:tcPr>
            <w:tcW w:w="709" w:type="dxa"/>
            <w:vAlign w:val="bottom"/>
          </w:tcPr>
          <w:p w14:paraId="528C82C8" w14:textId="77777777" w:rsidR="00890C81" w:rsidRPr="00D32D91" w:rsidRDefault="00890C81" w:rsidP="00890C81">
            <w:pPr>
              <w:spacing w:line="360" w:lineRule="auto"/>
              <w:jc w:val="right"/>
              <w:rPr>
                <w:rFonts w:ascii="Arial" w:hAnsi="Arial" w:cs="Arial"/>
                <w:sz w:val="16"/>
                <w:szCs w:val="16"/>
              </w:rPr>
            </w:pPr>
            <w:r w:rsidRPr="00342733">
              <w:rPr>
                <w:rFonts w:ascii="Arial" w:hAnsi="Arial" w:cs="Arial"/>
                <w:sz w:val="16"/>
                <w:szCs w:val="16"/>
              </w:rPr>
              <w:t>18,615</w:t>
            </w:r>
          </w:p>
        </w:tc>
        <w:tc>
          <w:tcPr>
            <w:tcW w:w="993" w:type="dxa"/>
            <w:vAlign w:val="bottom"/>
          </w:tcPr>
          <w:p w14:paraId="738208D2"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1,018,985</w:t>
            </w:r>
          </w:p>
        </w:tc>
        <w:tc>
          <w:tcPr>
            <w:tcW w:w="992" w:type="dxa"/>
            <w:vAlign w:val="bottom"/>
          </w:tcPr>
          <w:p w14:paraId="5E995C25" w14:textId="77777777" w:rsidR="00890C81" w:rsidRPr="00BF3D7F" w:rsidRDefault="00890C81" w:rsidP="00890C81">
            <w:pPr>
              <w:spacing w:line="360" w:lineRule="auto"/>
              <w:jc w:val="right"/>
              <w:rPr>
                <w:rFonts w:ascii="Arial" w:hAnsi="Arial" w:cs="Arial"/>
                <w:sz w:val="16"/>
                <w:szCs w:val="16"/>
                <w:cs/>
              </w:rPr>
            </w:pPr>
            <w:r w:rsidRPr="00342733">
              <w:rPr>
                <w:rFonts w:ascii="Arial" w:hAnsi="Arial" w:cs="Arial"/>
                <w:sz w:val="16"/>
                <w:szCs w:val="16"/>
              </w:rPr>
              <w:t>1,092,984</w:t>
            </w:r>
          </w:p>
        </w:tc>
      </w:tr>
      <w:tr w:rsidR="00890C81" w:rsidRPr="00382170" w14:paraId="63AFFC71" w14:textId="77777777" w:rsidTr="00631970">
        <w:tc>
          <w:tcPr>
            <w:tcW w:w="1701" w:type="dxa"/>
          </w:tcPr>
          <w:p w14:paraId="508F3804" w14:textId="77777777" w:rsidR="00890C81" w:rsidRPr="00BF3D7F" w:rsidRDefault="00890C81" w:rsidP="00890C81">
            <w:pPr>
              <w:spacing w:line="360" w:lineRule="auto"/>
              <w:rPr>
                <w:rFonts w:ascii="Arial" w:hAnsi="Arial" w:cs="Arial"/>
                <w:sz w:val="16"/>
                <w:szCs w:val="16"/>
                <w:cs/>
              </w:rPr>
            </w:pPr>
            <w:r w:rsidRPr="00342733">
              <w:rPr>
                <w:rFonts w:ascii="Arial" w:hAnsi="Arial" w:cs="Arial"/>
                <w:sz w:val="16"/>
                <w:szCs w:val="16"/>
              </w:rPr>
              <w:t>Africa</w:t>
            </w:r>
          </w:p>
        </w:tc>
        <w:tc>
          <w:tcPr>
            <w:tcW w:w="992" w:type="dxa"/>
            <w:vAlign w:val="bottom"/>
          </w:tcPr>
          <w:p w14:paraId="2164CC32"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1,174,415</w:t>
            </w:r>
          </w:p>
        </w:tc>
        <w:tc>
          <w:tcPr>
            <w:tcW w:w="992" w:type="dxa"/>
            <w:vAlign w:val="bottom"/>
          </w:tcPr>
          <w:p w14:paraId="32FA4C5E" w14:textId="77777777" w:rsidR="00890C81" w:rsidRPr="00BF3D7F" w:rsidRDefault="00890C81" w:rsidP="00890C81">
            <w:pPr>
              <w:spacing w:line="360" w:lineRule="auto"/>
              <w:jc w:val="right"/>
              <w:rPr>
                <w:rFonts w:ascii="Arial" w:hAnsi="Arial" w:cs="Arial"/>
                <w:sz w:val="16"/>
                <w:szCs w:val="16"/>
              </w:rPr>
            </w:pPr>
            <w:r w:rsidRPr="00342733">
              <w:rPr>
                <w:rFonts w:ascii="Arial" w:hAnsi="Arial" w:cs="Arial"/>
                <w:sz w:val="16"/>
                <w:szCs w:val="16"/>
                <w:cs/>
              </w:rPr>
              <w:t>947</w:t>
            </w:r>
            <w:r w:rsidRPr="00342733">
              <w:rPr>
                <w:rFonts w:ascii="Arial" w:hAnsi="Arial" w:cs="Arial"/>
                <w:sz w:val="16"/>
                <w:szCs w:val="16"/>
              </w:rPr>
              <w:t>,457</w:t>
            </w:r>
          </w:p>
        </w:tc>
        <w:tc>
          <w:tcPr>
            <w:tcW w:w="992" w:type="dxa"/>
            <w:vAlign w:val="bottom"/>
          </w:tcPr>
          <w:p w14:paraId="47508073"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55,836</w:t>
            </w:r>
          </w:p>
        </w:tc>
        <w:tc>
          <w:tcPr>
            <w:tcW w:w="993" w:type="dxa"/>
            <w:vAlign w:val="bottom"/>
          </w:tcPr>
          <w:p w14:paraId="765C8E7F" w14:textId="77777777" w:rsidR="00890C81" w:rsidRPr="00BF3D7F" w:rsidRDefault="00890C81" w:rsidP="00890C81">
            <w:pPr>
              <w:spacing w:line="360" w:lineRule="auto"/>
              <w:jc w:val="right"/>
              <w:rPr>
                <w:rFonts w:ascii="Arial" w:hAnsi="Arial" w:cs="Arial"/>
                <w:sz w:val="16"/>
                <w:szCs w:val="16"/>
              </w:rPr>
            </w:pPr>
            <w:r w:rsidRPr="00342733">
              <w:rPr>
                <w:rFonts w:ascii="Arial" w:hAnsi="Arial" w:cs="Arial"/>
                <w:sz w:val="16"/>
                <w:szCs w:val="16"/>
                <w:cs/>
              </w:rPr>
              <w:t>48</w:t>
            </w:r>
            <w:r w:rsidRPr="00342733">
              <w:rPr>
                <w:rFonts w:ascii="Arial" w:hAnsi="Arial" w:cs="Arial"/>
                <w:sz w:val="16"/>
                <w:szCs w:val="16"/>
              </w:rPr>
              <w:t>,387</w:t>
            </w:r>
          </w:p>
        </w:tc>
        <w:tc>
          <w:tcPr>
            <w:tcW w:w="708" w:type="dxa"/>
            <w:vAlign w:val="bottom"/>
          </w:tcPr>
          <w:p w14:paraId="57D38C5B" w14:textId="6436CB58" w:rsidR="00890C81" w:rsidRPr="00A065FC" w:rsidRDefault="00AB2F12" w:rsidP="00375606">
            <w:pPr>
              <w:spacing w:line="360" w:lineRule="auto"/>
              <w:rPr>
                <w:rFonts w:ascii="Arial" w:hAnsi="Arial" w:cs="Arial"/>
                <w:sz w:val="16"/>
                <w:szCs w:val="16"/>
              </w:rPr>
            </w:pPr>
            <w:r>
              <w:rPr>
                <w:rFonts w:ascii="Arial" w:hAnsi="Arial" w:cs="Arial"/>
                <w:sz w:val="16"/>
                <w:szCs w:val="16"/>
              </w:rPr>
              <w:t xml:space="preserve">    </w:t>
            </w:r>
            <w:r w:rsidR="004371B5">
              <w:rPr>
                <w:rFonts w:ascii="Arial" w:hAnsi="Arial" w:cs="Arial"/>
                <w:sz w:val="16"/>
                <w:szCs w:val="16"/>
              </w:rPr>
              <w:t>-</w:t>
            </w:r>
          </w:p>
        </w:tc>
        <w:tc>
          <w:tcPr>
            <w:tcW w:w="709" w:type="dxa"/>
            <w:vAlign w:val="bottom"/>
          </w:tcPr>
          <w:p w14:paraId="69BC6063" w14:textId="77777777" w:rsidR="00890C81" w:rsidRPr="00D32D91" w:rsidRDefault="00890C81" w:rsidP="00890C81">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7ACAB44A" w14:textId="77777777" w:rsidR="00890C81" w:rsidRPr="00BF3D7F" w:rsidRDefault="004371B5" w:rsidP="00890C81">
            <w:pPr>
              <w:spacing w:line="360" w:lineRule="auto"/>
              <w:jc w:val="right"/>
              <w:rPr>
                <w:rFonts w:ascii="Arial" w:hAnsi="Arial" w:cs="Arial"/>
                <w:sz w:val="16"/>
                <w:szCs w:val="16"/>
              </w:rPr>
            </w:pPr>
            <w:r>
              <w:rPr>
                <w:rFonts w:ascii="Arial" w:hAnsi="Arial" w:cs="Arial"/>
                <w:sz w:val="16"/>
                <w:szCs w:val="16"/>
              </w:rPr>
              <w:t>1,230,251</w:t>
            </w:r>
          </w:p>
        </w:tc>
        <w:tc>
          <w:tcPr>
            <w:tcW w:w="992" w:type="dxa"/>
            <w:vAlign w:val="bottom"/>
          </w:tcPr>
          <w:p w14:paraId="4D738487" w14:textId="77777777" w:rsidR="00890C81" w:rsidRPr="00BF3D7F" w:rsidRDefault="00890C81" w:rsidP="00890C81">
            <w:pPr>
              <w:spacing w:line="360" w:lineRule="auto"/>
              <w:jc w:val="right"/>
              <w:rPr>
                <w:rFonts w:ascii="Arial" w:hAnsi="Arial" w:cs="Arial"/>
                <w:sz w:val="16"/>
                <w:szCs w:val="16"/>
                <w:cs/>
              </w:rPr>
            </w:pPr>
            <w:r w:rsidRPr="00342733">
              <w:rPr>
                <w:rFonts w:ascii="Arial" w:hAnsi="Arial" w:cs="Arial"/>
                <w:sz w:val="16"/>
                <w:szCs w:val="16"/>
              </w:rPr>
              <w:t>995,844</w:t>
            </w:r>
          </w:p>
        </w:tc>
      </w:tr>
      <w:tr w:rsidR="00890C81" w:rsidRPr="00382170" w14:paraId="0C396B70" w14:textId="77777777" w:rsidTr="00631970">
        <w:tc>
          <w:tcPr>
            <w:tcW w:w="1701" w:type="dxa"/>
            <w:hideMark/>
          </w:tcPr>
          <w:p w14:paraId="71746D3D" w14:textId="77777777" w:rsidR="00890C81" w:rsidRPr="00BF3D7F" w:rsidRDefault="00890C81" w:rsidP="00890C81">
            <w:pPr>
              <w:spacing w:line="360" w:lineRule="auto"/>
              <w:rPr>
                <w:rFonts w:ascii="Arial" w:eastAsia="Times New Roman" w:hAnsi="Arial" w:cs="Arial"/>
                <w:sz w:val="16"/>
                <w:szCs w:val="16"/>
                <w:cs/>
              </w:rPr>
            </w:pPr>
            <w:r w:rsidRPr="00342733">
              <w:rPr>
                <w:rFonts w:ascii="Arial" w:hAnsi="Arial" w:cs="Arial"/>
                <w:sz w:val="16"/>
                <w:szCs w:val="16"/>
              </w:rPr>
              <w:t>America</w:t>
            </w:r>
          </w:p>
        </w:tc>
        <w:tc>
          <w:tcPr>
            <w:tcW w:w="992" w:type="dxa"/>
            <w:vAlign w:val="bottom"/>
          </w:tcPr>
          <w:p w14:paraId="1A8FB679" w14:textId="77777777" w:rsidR="00890C81" w:rsidRPr="00BF3D7F" w:rsidRDefault="004371B5" w:rsidP="00890C81">
            <w:pPr>
              <w:spacing w:line="360" w:lineRule="auto"/>
              <w:jc w:val="right"/>
              <w:rPr>
                <w:rFonts w:ascii="Arial" w:eastAsia="Times New Roman" w:hAnsi="Arial" w:cs="Arial"/>
                <w:sz w:val="16"/>
                <w:szCs w:val="16"/>
              </w:rPr>
            </w:pPr>
            <w:r>
              <w:rPr>
                <w:rFonts w:ascii="Arial" w:eastAsia="Times New Roman" w:hAnsi="Arial" w:cs="Arial"/>
                <w:sz w:val="16"/>
                <w:szCs w:val="16"/>
              </w:rPr>
              <w:t>1,036,292</w:t>
            </w:r>
          </w:p>
        </w:tc>
        <w:tc>
          <w:tcPr>
            <w:tcW w:w="992" w:type="dxa"/>
            <w:vAlign w:val="bottom"/>
          </w:tcPr>
          <w:p w14:paraId="1657F66F" w14:textId="77777777" w:rsidR="00890C81" w:rsidRPr="00BF3D7F" w:rsidRDefault="00890C81" w:rsidP="00890C81">
            <w:pPr>
              <w:spacing w:line="360" w:lineRule="auto"/>
              <w:jc w:val="right"/>
              <w:rPr>
                <w:rFonts w:ascii="Arial" w:eastAsia="Times New Roman" w:hAnsi="Arial" w:cs="Arial"/>
                <w:sz w:val="16"/>
                <w:szCs w:val="16"/>
              </w:rPr>
            </w:pPr>
            <w:r w:rsidRPr="00342733">
              <w:rPr>
                <w:rFonts w:ascii="Arial" w:hAnsi="Arial" w:cs="Arial"/>
                <w:sz w:val="16"/>
                <w:szCs w:val="16"/>
                <w:cs/>
              </w:rPr>
              <w:t>737</w:t>
            </w:r>
            <w:r w:rsidRPr="00342733">
              <w:rPr>
                <w:rFonts w:ascii="Arial" w:hAnsi="Arial" w:cs="Arial"/>
                <w:sz w:val="16"/>
                <w:szCs w:val="16"/>
              </w:rPr>
              <w:t>,</w:t>
            </w:r>
            <w:r w:rsidRPr="00342733">
              <w:rPr>
                <w:rFonts w:ascii="Arial" w:hAnsi="Arial" w:cs="Arial"/>
                <w:sz w:val="16"/>
                <w:szCs w:val="16"/>
                <w:cs/>
              </w:rPr>
              <w:t>324</w:t>
            </w:r>
          </w:p>
        </w:tc>
        <w:tc>
          <w:tcPr>
            <w:tcW w:w="992" w:type="dxa"/>
            <w:vAlign w:val="bottom"/>
          </w:tcPr>
          <w:p w14:paraId="4795B5D3" w14:textId="77777777" w:rsidR="00890C81" w:rsidRPr="00BF3D7F" w:rsidRDefault="004371B5" w:rsidP="00890C81">
            <w:pPr>
              <w:spacing w:line="360" w:lineRule="auto"/>
              <w:jc w:val="right"/>
              <w:rPr>
                <w:rFonts w:ascii="Arial" w:eastAsia="Times New Roman" w:hAnsi="Arial" w:cs="Arial"/>
                <w:sz w:val="16"/>
                <w:szCs w:val="16"/>
              </w:rPr>
            </w:pPr>
            <w:r>
              <w:rPr>
                <w:rFonts w:ascii="Arial" w:eastAsia="Times New Roman" w:hAnsi="Arial" w:cs="Arial"/>
                <w:sz w:val="16"/>
                <w:szCs w:val="16"/>
              </w:rPr>
              <w:t>7,712</w:t>
            </w:r>
          </w:p>
        </w:tc>
        <w:tc>
          <w:tcPr>
            <w:tcW w:w="993" w:type="dxa"/>
            <w:vAlign w:val="bottom"/>
          </w:tcPr>
          <w:p w14:paraId="556D2DA7" w14:textId="77777777" w:rsidR="00890C81" w:rsidRPr="00BF3D7F" w:rsidRDefault="00890C81" w:rsidP="00890C81">
            <w:pPr>
              <w:spacing w:line="360" w:lineRule="auto"/>
              <w:jc w:val="right"/>
              <w:rPr>
                <w:rFonts w:ascii="Arial" w:eastAsia="Times New Roman" w:hAnsi="Arial" w:cs="Arial"/>
                <w:sz w:val="16"/>
                <w:szCs w:val="16"/>
              </w:rPr>
            </w:pPr>
            <w:r w:rsidRPr="00342733">
              <w:rPr>
                <w:rFonts w:ascii="Arial" w:hAnsi="Arial" w:cs="Arial"/>
                <w:sz w:val="16"/>
                <w:szCs w:val="16"/>
                <w:cs/>
              </w:rPr>
              <w:t>3</w:t>
            </w:r>
            <w:r w:rsidRPr="00342733">
              <w:rPr>
                <w:rFonts w:ascii="Arial" w:hAnsi="Arial" w:cs="Arial"/>
                <w:sz w:val="16"/>
                <w:szCs w:val="16"/>
              </w:rPr>
              <w:t>,</w:t>
            </w:r>
            <w:r w:rsidRPr="00342733">
              <w:rPr>
                <w:rFonts w:ascii="Arial" w:hAnsi="Arial" w:cs="Arial"/>
                <w:sz w:val="16"/>
                <w:szCs w:val="16"/>
                <w:cs/>
              </w:rPr>
              <w:t>644</w:t>
            </w:r>
          </w:p>
        </w:tc>
        <w:tc>
          <w:tcPr>
            <w:tcW w:w="708" w:type="dxa"/>
            <w:vAlign w:val="bottom"/>
          </w:tcPr>
          <w:p w14:paraId="587D3CE1" w14:textId="231A4F08" w:rsidR="00890C81" w:rsidRPr="00A065FC" w:rsidRDefault="00AB2F12" w:rsidP="00375606">
            <w:pPr>
              <w:tabs>
                <w:tab w:val="left" w:pos="420"/>
              </w:tabs>
              <w:spacing w:line="360" w:lineRule="auto"/>
              <w:rPr>
                <w:rFonts w:ascii="Arial" w:hAnsi="Arial" w:cs="Arial"/>
                <w:sz w:val="16"/>
                <w:szCs w:val="16"/>
              </w:rPr>
            </w:pPr>
            <w:r>
              <w:rPr>
                <w:rFonts w:ascii="Arial" w:hAnsi="Arial" w:cs="Arial"/>
                <w:sz w:val="16"/>
                <w:szCs w:val="16"/>
              </w:rPr>
              <w:t xml:space="preserve">    </w:t>
            </w:r>
            <w:r w:rsidR="004371B5">
              <w:rPr>
                <w:rFonts w:ascii="Arial" w:hAnsi="Arial" w:cs="Arial"/>
                <w:sz w:val="16"/>
                <w:szCs w:val="16"/>
              </w:rPr>
              <w:t>-</w:t>
            </w:r>
          </w:p>
        </w:tc>
        <w:tc>
          <w:tcPr>
            <w:tcW w:w="709" w:type="dxa"/>
            <w:vAlign w:val="bottom"/>
          </w:tcPr>
          <w:p w14:paraId="57955C14" w14:textId="77777777" w:rsidR="00890C81" w:rsidRPr="00A065FC" w:rsidRDefault="00890C81" w:rsidP="00890C81">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17FA4B07" w14:textId="77777777" w:rsidR="00890C81" w:rsidRPr="00BF3D7F" w:rsidRDefault="004371B5" w:rsidP="00890C81">
            <w:pPr>
              <w:spacing w:line="360" w:lineRule="auto"/>
              <w:jc w:val="right"/>
              <w:rPr>
                <w:rFonts w:ascii="Arial" w:eastAsia="Times New Roman" w:hAnsi="Arial" w:cs="Arial"/>
                <w:sz w:val="16"/>
                <w:szCs w:val="16"/>
              </w:rPr>
            </w:pPr>
            <w:r>
              <w:rPr>
                <w:rFonts w:ascii="Arial" w:eastAsia="Times New Roman" w:hAnsi="Arial" w:cs="Arial"/>
                <w:sz w:val="16"/>
                <w:szCs w:val="16"/>
              </w:rPr>
              <w:t>1,044,004</w:t>
            </w:r>
          </w:p>
        </w:tc>
        <w:tc>
          <w:tcPr>
            <w:tcW w:w="992" w:type="dxa"/>
            <w:vAlign w:val="bottom"/>
          </w:tcPr>
          <w:p w14:paraId="781D0443" w14:textId="77777777" w:rsidR="00890C81" w:rsidRPr="00BF3D7F" w:rsidRDefault="00890C81" w:rsidP="00890C81">
            <w:pPr>
              <w:spacing w:line="360" w:lineRule="auto"/>
              <w:jc w:val="right"/>
              <w:rPr>
                <w:rFonts w:ascii="Arial" w:eastAsia="Times New Roman" w:hAnsi="Arial" w:cs="Arial"/>
                <w:sz w:val="16"/>
                <w:szCs w:val="16"/>
                <w:cs/>
              </w:rPr>
            </w:pPr>
            <w:r w:rsidRPr="00342733">
              <w:rPr>
                <w:rFonts w:ascii="Arial" w:hAnsi="Arial" w:cs="Arial"/>
                <w:sz w:val="16"/>
                <w:szCs w:val="16"/>
                <w:cs/>
              </w:rPr>
              <w:t>740</w:t>
            </w:r>
            <w:r w:rsidRPr="00342733">
              <w:rPr>
                <w:rFonts w:ascii="Arial" w:hAnsi="Arial" w:cs="Arial"/>
                <w:sz w:val="16"/>
                <w:szCs w:val="16"/>
              </w:rPr>
              <w:t>,</w:t>
            </w:r>
            <w:r w:rsidRPr="00342733">
              <w:rPr>
                <w:rFonts w:ascii="Arial" w:hAnsi="Arial" w:cs="Arial"/>
                <w:sz w:val="16"/>
                <w:szCs w:val="16"/>
                <w:cs/>
              </w:rPr>
              <w:t>968</w:t>
            </w:r>
          </w:p>
        </w:tc>
      </w:tr>
      <w:tr w:rsidR="00890C81" w:rsidRPr="00382170" w14:paraId="54FEE42C" w14:textId="77777777" w:rsidTr="00631970">
        <w:tc>
          <w:tcPr>
            <w:tcW w:w="1701" w:type="dxa"/>
          </w:tcPr>
          <w:p w14:paraId="11DB6D26" w14:textId="77777777" w:rsidR="00890C81" w:rsidRPr="00342733" w:rsidRDefault="00890C81" w:rsidP="00890C81">
            <w:pPr>
              <w:spacing w:line="360" w:lineRule="auto"/>
              <w:rPr>
                <w:rFonts w:ascii="Arial" w:eastAsia="Times New Roman" w:hAnsi="Arial" w:cs="Arial"/>
                <w:sz w:val="16"/>
                <w:szCs w:val="16"/>
                <w:cs/>
              </w:rPr>
            </w:pPr>
            <w:r w:rsidRPr="00342733">
              <w:rPr>
                <w:rFonts w:ascii="Arial" w:hAnsi="Arial" w:cs="Arial"/>
                <w:sz w:val="16"/>
                <w:szCs w:val="16"/>
              </w:rPr>
              <w:t>Others</w:t>
            </w:r>
          </w:p>
        </w:tc>
        <w:tc>
          <w:tcPr>
            <w:tcW w:w="992" w:type="dxa"/>
            <w:vAlign w:val="bottom"/>
          </w:tcPr>
          <w:p w14:paraId="29F70CE5" w14:textId="77777777" w:rsidR="00890C81" w:rsidRPr="00BF3D7F" w:rsidRDefault="004371B5" w:rsidP="00890C81">
            <w:pPr>
              <w:spacing w:line="360" w:lineRule="auto"/>
              <w:jc w:val="right"/>
              <w:rPr>
                <w:rFonts w:ascii="Arial" w:eastAsia="Times New Roman" w:hAnsi="Arial" w:cs="Arial"/>
                <w:sz w:val="16"/>
                <w:szCs w:val="16"/>
                <w:cs/>
              </w:rPr>
            </w:pPr>
            <w:r>
              <w:rPr>
                <w:rFonts w:ascii="Arial" w:eastAsia="Times New Roman" w:hAnsi="Arial" w:cs="Arial"/>
                <w:sz w:val="16"/>
                <w:szCs w:val="16"/>
              </w:rPr>
              <w:t>666,731</w:t>
            </w:r>
          </w:p>
        </w:tc>
        <w:tc>
          <w:tcPr>
            <w:tcW w:w="992" w:type="dxa"/>
            <w:vAlign w:val="bottom"/>
          </w:tcPr>
          <w:p w14:paraId="05B6689D" w14:textId="77777777" w:rsidR="00890C81" w:rsidRPr="00BF3D7F" w:rsidRDefault="00890C81" w:rsidP="00890C81">
            <w:pPr>
              <w:spacing w:line="360" w:lineRule="auto"/>
              <w:jc w:val="right"/>
              <w:rPr>
                <w:rFonts w:ascii="Arial" w:eastAsia="Times New Roman" w:hAnsi="Arial" w:cs="Arial"/>
                <w:sz w:val="16"/>
                <w:szCs w:val="16"/>
              </w:rPr>
            </w:pPr>
            <w:r w:rsidRPr="00342733">
              <w:rPr>
                <w:rFonts w:ascii="Arial" w:hAnsi="Arial" w:cs="Arial"/>
                <w:sz w:val="16"/>
                <w:szCs w:val="16"/>
              </w:rPr>
              <w:t>422,625</w:t>
            </w:r>
          </w:p>
        </w:tc>
        <w:tc>
          <w:tcPr>
            <w:tcW w:w="992" w:type="dxa"/>
            <w:vAlign w:val="bottom"/>
          </w:tcPr>
          <w:p w14:paraId="41D80416" w14:textId="77777777" w:rsidR="00890C81" w:rsidRPr="00BF3D7F" w:rsidRDefault="004371B5" w:rsidP="00890C81">
            <w:pPr>
              <w:spacing w:line="360" w:lineRule="auto"/>
              <w:jc w:val="right"/>
              <w:rPr>
                <w:rFonts w:ascii="Arial" w:eastAsia="Times New Roman" w:hAnsi="Arial" w:cs="Arial"/>
                <w:sz w:val="16"/>
                <w:szCs w:val="16"/>
                <w:cs/>
              </w:rPr>
            </w:pPr>
            <w:r>
              <w:rPr>
                <w:rFonts w:ascii="Arial" w:eastAsia="Times New Roman" w:hAnsi="Arial" w:cs="Arial"/>
                <w:sz w:val="16"/>
                <w:szCs w:val="16"/>
              </w:rPr>
              <w:t>13,410</w:t>
            </w:r>
          </w:p>
        </w:tc>
        <w:tc>
          <w:tcPr>
            <w:tcW w:w="993" w:type="dxa"/>
            <w:vAlign w:val="bottom"/>
          </w:tcPr>
          <w:p w14:paraId="17218A8C" w14:textId="77777777" w:rsidR="00890C81" w:rsidRPr="00BF3D7F" w:rsidRDefault="00890C81" w:rsidP="00890C81">
            <w:pPr>
              <w:spacing w:line="360" w:lineRule="auto"/>
              <w:jc w:val="right"/>
              <w:rPr>
                <w:rFonts w:ascii="Arial" w:eastAsia="Times New Roman" w:hAnsi="Arial" w:cs="Arial"/>
                <w:sz w:val="16"/>
                <w:szCs w:val="16"/>
              </w:rPr>
            </w:pPr>
            <w:r w:rsidRPr="00342733">
              <w:rPr>
                <w:rFonts w:ascii="Arial" w:hAnsi="Arial" w:cs="Arial"/>
                <w:sz w:val="16"/>
                <w:szCs w:val="16"/>
              </w:rPr>
              <w:t>3,538</w:t>
            </w:r>
          </w:p>
        </w:tc>
        <w:tc>
          <w:tcPr>
            <w:tcW w:w="708" w:type="dxa"/>
            <w:vAlign w:val="bottom"/>
          </w:tcPr>
          <w:p w14:paraId="7CCCEC6E" w14:textId="765A6FA4" w:rsidR="00890C81" w:rsidRPr="00A065FC" w:rsidRDefault="00AB2F12" w:rsidP="00375606">
            <w:pPr>
              <w:tabs>
                <w:tab w:val="left" w:pos="420"/>
              </w:tabs>
              <w:spacing w:line="360" w:lineRule="auto"/>
              <w:rPr>
                <w:rFonts w:ascii="Arial" w:hAnsi="Arial" w:cs="Arial"/>
                <w:sz w:val="16"/>
                <w:szCs w:val="16"/>
              </w:rPr>
            </w:pPr>
            <w:r>
              <w:rPr>
                <w:rFonts w:ascii="Arial" w:hAnsi="Arial" w:cs="Arial"/>
                <w:sz w:val="16"/>
                <w:szCs w:val="16"/>
              </w:rPr>
              <w:t xml:space="preserve">    </w:t>
            </w:r>
            <w:r w:rsidR="004371B5">
              <w:rPr>
                <w:rFonts w:ascii="Arial" w:hAnsi="Arial" w:cs="Arial"/>
                <w:sz w:val="16"/>
                <w:szCs w:val="16"/>
              </w:rPr>
              <w:t>-</w:t>
            </w:r>
          </w:p>
        </w:tc>
        <w:tc>
          <w:tcPr>
            <w:tcW w:w="709" w:type="dxa"/>
            <w:vAlign w:val="bottom"/>
          </w:tcPr>
          <w:p w14:paraId="5C97346A" w14:textId="77777777" w:rsidR="00890C81" w:rsidRPr="00A065FC" w:rsidRDefault="00890C81" w:rsidP="00890C81">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2FC2BB79" w14:textId="5EAFECC9" w:rsidR="00890C81" w:rsidRPr="00BF3D7F" w:rsidRDefault="004371B5" w:rsidP="00890C81">
            <w:pPr>
              <w:spacing w:line="360" w:lineRule="auto"/>
              <w:jc w:val="right"/>
              <w:rPr>
                <w:rFonts w:ascii="Arial" w:eastAsia="Times New Roman" w:hAnsi="Arial" w:cs="Arial"/>
                <w:sz w:val="16"/>
                <w:szCs w:val="16"/>
              </w:rPr>
            </w:pPr>
            <w:r>
              <w:rPr>
                <w:rFonts w:ascii="Arial" w:eastAsia="Times New Roman" w:hAnsi="Arial" w:cs="Arial"/>
                <w:sz w:val="16"/>
                <w:szCs w:val="16"/>
              </w:rPr>
              <w:t>680,14</w:t>
            </w:r>
            <w:r w:rsidR="00FB1829">
              <w:rPr>
                <w:rFonts w:ascii="Arial" w:eastAsia="Times New Roman" w:hAnsi="Arial" w:cs="Arial"/>
                <w:sz w:val="16"/>
                <w:szCs w:val="16"/>
              </w:rPr>
              <w:t>1</w:t>
            </w:r>
          </w:p>
        </w:tc>
        <w:tc>
          <w:tcPr>
            <w:tcW w:w="992" w:type="dxa"/>
            <w:vAlign w:val="bottom"/>
          </w:tcPr>
          <w:p w14:paraId="5C9ED930" w14:textId="77777777" w:rsidR="00890C81" w:rsidRPr="00BF3D7F" w:rsidRDefault="00890C81" w:rsidP="00890C81">
            <w:pPr>
              <w:spacing w:line="360" w:lineRule="auto"/>
              <w:jc w:val="right"/>
              <w:rPr>
                <w:rFonts w:ascii="Arial" w:eastAsia="Times New Roman" w:hAnsi="Arial" w:cs="Arial"/>
                <w:sz w:val="16"/>
                <w:szCs w:val="16"/>
              </w:rPr>
            </w:pPr>
            <w:r w:rsidRPr="00342733">
              <w:rPr>
                <w:rFonts w:ascii="Arial" w:hAnsi="Arial" w:cs="Arial"/>
                <w:sz w:val="16"/>
                <w:szCs w:val="16"/>
              </w:rPr>
              <w:t>426,163</w:t>
            </w:r>
          </w:p>
        </w:tc>
      </w:tr>
      <w:tr w:rsidR="00890C81" w:rsidRPr="00382170" w14:paraId="520D0442" w14:textId="77777777" w:rsidTr="00631970">
        <w:tc>
          <w:tcPr>
            <w:tcW w:w="1701" w:type="dxa"/>
            <w:hideMark/>
          </w:tcPr>
          <w:p w14:paraId="51844EBD" w14:textId="77777777" w:rsidR="00890C81" w:rsidRPr="00BF3D7F" w:rsidRDefault="00890C81" w:rsidP="00890C81">
            <w:pPr>
              <w:spacing w:line="360" w:lineRule="auto"/>
              <w:rPr>
                <w:rFonts w:ascii="Arial" w:eastAsia="Times New Roman" w:hAnsi="Arial" w:cs="Arial"/>
                <w:sz w:val="16"/>
                <w:szCs w:val="16"/>
                <w:cs/>
              </w:rPr>
            </w:pPr>
            <w:r w:rsidRPr="00BF3D7F">
              <w:rPr>
                <w:rFonts w:ascii="Arial" w:hAnsi="Arial" w:cs="Arial"/>
                <w:sz w:val="16"/>
                <w:szCs w:val="16"/>
              </w:rPr>
              <w:t>Total</w:t>
            </w:r>
          </w:p>
        </w:tc>
        <w:tc>
          <w:tcPr>
            <w:tcW w:w="992" w:type="dxa"/>
          </w:tcPr>
          <w:p w14:paraId="5BCD91EF" w14:textId="77777777" w:rsidR="00890C81" w:rsidRPr="00BF3D7F" w:rsidRDefault="004371B5" w:rsidP="00890C81">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3,846,353</w:t>
            </w:r>
          </w:p>
        </w:tc>
        <w:tc>
          <w:tcPr>
            <w:tcW w:w="992" w:type="dxa"/>
          </w:tcPr>
          <w:p w14:paraId="78645F87" w14:textId="77777777" w:rsidR="00890C81" w:rsidRPr="00BF3D7F" w:rsidRDefault="00890C81" w:rsidP="00890C81">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3,146,846</w:t>
            </w:r>
          </w:p>
        </w:tc>
        <w:tc>
          <w:tcPr>
            <w:tcW w:w="992" w:type="dxa"/>
          </w:tcPr>
          <w:p w14:paraId="3DB1B8DA" w14:textId="77777777" w:rsidR="00890C81" w:rsidRPr="00BF3D7F" w:rsidRDefault="004371B5" w:rsidP="00890C81">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110,101</w:t>
            </w:r>
          </w:p>
        </w:tc>
        <w:tc>
          <w:tcPr>
            <w:tcW w:w="993" w:type="dxa"/>
          </w:tcPr>
          <w:p w14:paraId="660D51F1" w14:textId="77777777" w:rsidR="00890C81" w:rsidRPr="00BF3D7F" w:rsidRDefault="00890C81" w:rsidP="00890C81">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fldChar w:fldCharType="begin"/>
            </w:r>
            <w:r w:rsidRPr="00342733">
              <w:rPr>
                <w:rFonts w:ascii="Arial" w:hAnsi="Arial" w:cs="Arial"/>
                <w:sz w:val="16"/>
                <w:szCs w:val="16"/>
              </w:rPr>
              <w:instrText xml:space="preserve"> =SUM(ABOVE) </w:instrText>
            </w:r>
            <w:r w:rsidRPr="00342733">
              <w:rPr>
                <w:rFonts w:ascii="Arial" w:hAnsi="Arial" w:cs="Arial"/>
                <w:sz w:val="16"/>
                <w:szCs w:val="16"/>
              </w:rPr>
              <w:fldChar w:fldCharType="separate"/>
            </w:r>
            <w:r w:rsidRPr="00342733">
              <w:rPr>
                <w:rFonts w:ascii="Arial" w:hAnsi="Arial" w:cs="Arial"/>
                <w:sz w:val="16"/>
                <w:szCs w:val="16"/>
              </w:rPr>
              <w:t>90,498</w:t>
            </w:r>
            <w:r w:rsidRPr="00342733">
              <w:rPr>
                <w:rFonts w:ascii="Arial" w:hAnsi="Arial" w:cs="Arial"/>
                <w:sz w:val="16"/>
                <w:szCs w:val="16"/>
              </w:rPr>
              <w:fldChar w:fldCharType="end"/>
            </w:r>
          </w:p>
        </w:tc>
        <w:tc>
          <w:tcPr>
            <w:tcW w:w="708" w:type="dxa"/>
            <w:vAlign w:val="bottom"/>
          </w:tcPr>
          <w:p w14:paraId="280D8715" w14:textId="77777777" w:rsidR="00890C81" w:rsidRPr="00A065FC" w:rsidRDefault="004371B5" w:rsidP="00890C81">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16,927</w:t>
            </w:r>
          </w:p>
        </w:tc>
        <w:tc>
          <w:tcPr>
            <w:tcW w:w="709" w:type="dxa"/>
            <w:vAlign w:val="bottom"/>
          </w:tcPr>
          <w:p w14:paraId="2A040620" w14:textId="77777777" w:rsidR="00890C81" w:rsidRPr="00A065FC" w:rsidRDefault="00890C81" w:rsidP="00890C81">
            <w:pPr>
              <w:pBdr>
                <w:top w:val="single" w:sz="4" w:space="1" w:color="auto"/>
                <w:bottom w:val="single" w:sz="12" w:space="1" w:color="auto"/>
              </w:pBdr>
              <w:spacing w:line="360" w:lineRule="auto"/>
              <w:jc w:val="right"/>
              <w:rPr>
                <w:rFonts w:ascii="Arial" w:hAnsi="Arial" w:cs="Arial"/>
                <w:sz w:val="16"/>
                <w:szCs w:val="16"/>
              </w:rPr>
            </w:pPr>
            <w:r w:rsidRPr="00342733">
              <w:rPr>
                <w:rFonts w:ascii="Arial" w:hAnsi="Arial" w:cs="Arial"/>
                <w:sz w:val="16"/>
                <w:szCs w:val="16"/>
              </w:rPr>
              <w:t>18,615</w:t>
            </w:r>
          </w:p>
        </w:tc>
        <w:tc>
          <w:tcPr>
            <w:tcW w:w="993" w:type="dxa"/>
          </w:tcPr>
          <w:p w14:paraId="776BB6C3" w14:textId="77777777" w:rsidR="00890C81" w:rsidRPr="00BF3D7F" w:rsidRDefault="004371B5" w:rsidP="00890C81">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3,973,381</w:t>
            </w:r>
          </w:p>
        </w:tc>
        <w:tc>
          <w:tcPr>
            <w:tcW w:w="992" w:type="dxa"/>
          </w:tcPr>
          <w:p w14:paraId="7A4F5F6E" w14:textId="77777777" w:rsidR="00890C81" w:rsidRPr="00BF3D7F" w:rsidRDefault="00890C81" w:rsidP="00890C81">
            <w:pPr>
              <w:pBdr>
                <w:top w:val="single" w:sz="4" w:space="1" w:color="auto"/>
                <w:bottom w:val="single" w:sz="12" w:space="1" w:color="auto"/>
              </w:pBdr>
              <w:spacing w:line="360" w:lineRule="auto"/>
              <w:jc w:val="right"/>
              <w:rPr>
                <w:rFonts w:ascii="Arial" w:hAnsi="Arial" w:cs="Arial"/>
                <w:sz w:val="16"/>
                <w:szCs w:val="16"/>
                <w:cs/>
              </w:rPr>
            </w:pPr>
            <w:r w:rsidRPr="00342733">
              <w:rPr>
                <w:rFonts w:ascii="Arial" w:hAnsi="Arial" w:cs="Arial"/>
                <w:sz w:val="16"/>
                <w:szCs w:val="16"/>
                <w:cs/>
              </w:rPr>
              <w:fldChar w:fldCharType="begin"/>
            </w:r>
            <w:r w:rsidRPr="00342733">
              <w:rPr>
                <w:rFonts w:ascii="Arial" w:hAnsi="Arial" w:cs="Arial"/>
                <w:sz w:val="16"/>
                <w:szCs w:val="16"/>
                <w:cs/>
              </w:rPr>
              <w:instrText xml:space="preserve"> =</w:instrText>
            </w:r>
            <w:r w:rsidRPr="00342733">
              <w:rPr>
                <w:rFonts w:ascii="Arial" w:hAnsi="Arial" w:cs="Arial"/>
                <w:sz w:val="16"/>
                <w:szCs w:val="16"/>
              </w:rPr>
              <w:instrText>SUM(ABOVE)</w:instrText>
            </w:r>
            <w:r w:rsidRPr="00342733">
              <w:rPr>
                <w:rFonts w:ascii="Arial" w:hAnsi="Arial" w:cs="Arial"/>
                <w:sz w:val="16"/>
                <w:szCs w:val="16"/>
                <w:cs/>
              </w:rPr>
              <w:instrText xml:space="preserve"> </w:instrText>
            </w:r>
            <w:r w:rsidRPr="00342733">
              <w:rPr>
                <w:rFonts w:ascii="Arial" w:hAnsi="Arial" w:cs="Arial"/>
                <w:sz w:val="16"/>
                <w:szCs w:val="16"/>
                <w:cs/>
              </w:rPr>
              <w:fldChar w:fldCharType="separate"/>
            </w:r>
            <w:r w:rsidRPr="00342733">
              <w:rPr>
                <w:rFonts w:ascii="Arial" w:hAnsi="Arial" w:cs="Arial"/>
                <w:sz w:val="16"/>
                <w:szCs w:val="16"/>
                <w:cs/>
              </w:rPr>
              <w:t>3</w:t>
            </w:r>
            <w:r w:rsidRPr="00342733">
              <w:rPr>
                <w:rFonts w:ascii="Arial" w:hAnsi="Arial" w:cs="Arial"/>
                <w:sz w:val="16"/>
                <w:szCs w:val="16"/>
              </w:rPr>
              <w:t>,</w:t>
            </w:r>
            <w:r w:rsidRPr="00342733">
              <w:rPr>
                <w:rFonts w:ascii="Arial" w:hAnsi="Arial" w:cs="Arial"/>
                <w:sz w:val="16"/>
                <w:szCs w:val="16"/>
                <w:cs/>
              </w:rPr>
              <w:t>255</w:t>
            </w:r>
            <w:r w:rsidRPr="00342733">
              <w:rPr>
                <w:rFonts w:ascii="Arial" w:hAnsi="Arial" w:cs="Arial"/>
                <w:sz w:val="16"/>
                <w:szCs w:val="16"/>
              </w:rPr>
              <w:t>,</w:t>
            </w:r>
            <w:r w:rsidRPr="00342733">
              <w:rPr>
                <w:rFonts w:ascii="Arial" w:hAnsi="Arial" w:cs="Arial"/>
                <w:sz w:val="16"/>
                <w:szCs w:val="16"/>
                <w:cs/>
              </w:rPr>
              <w:t>959</w:t>
            </w:r>
            <w:r w:rsidRPr="00342733">
              <w:rPr>
                <w:rFonts w:ascii="Arial" w:hAnsi="Arial" w:cs="Arial"/>
                <w:sz w:val="16"/>
                <w:szCs w:val="16"/>
                <w:cs/>
              </w:rPr>
              <w:fldChar w:fldCharType="end"/>
            </w:r>
          </w:p>
        </w:tc>
      </w:tr>
      <w:tr w:rsidR="00890C81" w:rsidRPr="00382170" w14:paraId="6E9C41F4" w14:textId="77777777" w:rsidTr="00B233DE">
        <w:tc>
          <w:tcPr>
            <w:tcW w:w="1701" w:type="dxa"/>
          </w:tcPr>
          <w:p w14:paraId="58693736" w14:textId="77777777" w:rsidR="00890C81" w:rsidRPr="00BF3D7F" w:rsidRDefault="00890C81" w:rsidP="00890C81">
            <w:pPr>
              <w:spacing w:line="360" w:lineRule="auto"/>
              <w:rPr>
                <w:rFonts w:ascii="Arial" w:eastAsia="Times New Roman" w:hAnsi="Arial" w:cs="Arial"/>
                <w:sz w:val="16"/>
                <w:szCs w:val="16"/>
                <w:cs/>
              </w:rPr>
            </w:pPr>
          </w:p>
        </w:tc>
        <w:tc>
          <w:tcPr>
            <w:tcW w:w="992" w:type="dxa"/>
          </w:tcPr>
          <w:p w14:paraId="5777E749" w14:textId="77777777" w:rsidR="00890C81" w:rsidRPr="00BF3D7F" w:rsidRDefault="00890C81" w:rsidP="00890C81">
            <w:pPr>
              <w:spacing w:line="360" w:lineRule="auto"/>
              <w:rPr>
                <w:rFonts w:ascii="Arial" w:eastAsia="Times New Roman" w:hAnsi="Arial" w:cs="Arial"/>
                <w:sz w:val="16"/>
                <w:szCs w:val="16"/>
              </w:rPr>
            </w:pPr>
          </w:p>
        </w:tc>
        <w:tc>
          <w:tcPr>
            <w:tcW w:w="992" w:type="dxa"/>
          </w:tcPr>
          <w:p w14:paraId="2DF0BF1A" w14:textId="77777777" w:rsidR="00890C81" w:rsidRPr="00BF3D7F" w:rsidRDefault="00890C81" w:rsidP="00890C81">
            <w:pPr>
              <w:spacing w:line="360" w:lineRule="auto"/>
              <w:rPr>
                <w:rFonts w:ascii="Arial" w:eastAsia="Times New Roman" w:hAnsi="Arial" w:cs="Arial"/>
                <w:sz w:val="16"/>
                <w:szCs w:val="16"/>
              </w:rPr>
            </w:pPr>
          </w:p>
        </w:tc>
        <w:tc>
          <w:tcPr>
            <w:tcW w:w="992" w:type="dxa"/>
          </w:tcPr>
          <w:p w14:paraId="07E00B49" w14:textId="77777777" w:rsidR="00890C81" w:rsidRPr="00BF3D7F" w:rsidRDefault="00890C81" w:rsidP="00890C81">
            <w:pPr>
              <w:spacing w:line="360" w:lineRule="auto"/>
              <w:rPr>
                <w:rFonts w:ascii="Arial" w:eastAsia="Times New Roman" w:hAnsi="Arial" w:cs="Arial"/>
                <w:sz w:val="16"/>
                <w:szCs w:val="16"/>
              </w:rPr>
            </w:pPr>
          </w:p>
        </w:tc>
        <w:tc>
          <w:tcPr>
            <w:tcW w:w="993" w:type="dxa"/>
          </w:tcPr>
          <w:p w14:paraId="391DA3E5" w14:textId="77777777" w:rsidR="00890C81" w:rsidRPr="00BF3D7F" w:rsidRDefault="00890C81" w:rsidP="00890C81">
            <w:pPr>
              <w:spacing w:line="360" w:lineRule="auto"/>
              <w:rPr>
                <w:rFonts w:ascii="Arial" w:eastAsia="Times New Roman" w:hAnsi="Arial" w:cs="Arial"/>
                <w:sz w:val="16"/>
                <w:szCs w:val="16"/>
              </w:rPr>
            </w:pPr>
          </w:p>
        </w:tc>
        <w:tc>
          <w:tcPr>
            <w:tcW w:w="708" w:type="dxa"/>
          </w:tcPr>
          <w:p w14:paraId="412560C2" w14:textId="77777777" w:rsidR="00890C81" w:rsidRPr="00A065FC" w:rsidRDefault="00890C81" w:rsidP="00890C81">
            <w:pPr>
              <w:spacing w:line="360" w:lineRule="auto"/>
              <w:jc w:val="right"/>
              <w:rPr>
                <w:rFonts w:ascii="Arial" w:hAnsi="Arial" w:cs="Arial"/>
                <w:sz w:val="16"/>
                <w:szCs w:val="16"/>
              </w:rPr>
            </w:pPr>
          </w:p>
        </w:tc>
        <w:tc>
          <w:tcPr>
            <w:tcW w:w="709" w:type="dxa"/>
          </w:tcPr>
          <w:p w14:paraId="51FDC0C7" w14:textId="77777777" w:rsidR="00890C81" w:rsidRPr="00D32D91" w:rsidRDefault="00890C81" w:rsidP="00890C81">
            <w:pPr>
              <w:spacing w:line="360" w:lineRule="auto"/>
              <w:jc w:val="right"/>
              <w:rPr>
                <w:rFonts w:ascii="Arial" w:hAnsi="Arial" w:cs="Arial"/>
                <w:sz w:val="16"/>
                <w:szCs w:val="16"/>
              </w:rPr>
            </w:pPr>
          </w:p>
        </w:tc>
        <w:tc>
          <w:tcPr>
            <w:tcW w:w="993" w:type="dxa"/>
          </w:tcPr>
          <w:p w14:paraId="0ED96504" w14:textId="77777777" w:rsidR="00890C81" w:rsidRPr="00BF3D7F" w:rsidRDefault="00890C81" w:rsidP="00890C81">
            <w:pPr>
              <w:spacing w:line="360" w:lineRule="auto"/>
              <w:jc w:val="right"/>
              <w:rPr>
                <w:rFonts w:ascii="Arial" w:eastAsia="Times New Roman" w:hAnsi="Arial" w:cs="Arial"/>
                <w:sz w:val="16"/>
                <w:szCs w:val="16"/>
              </w:rPr>
            </w:pPr>
          </w:p>
        </w:tc>
        <w:tc>
          <w:tcPr>
            <w:tcW w:w="992" w:type="dxa"/>
          </w:tcPr>
          <w:p w14:paraId="4505124F" w14:textId="77777777" w:rsidR="00890C81" w:rsidRPr="00BF3D7F" w:rsidRDefault="00890C81" w:rsidP="00890C81">
            <w:pPr>
              <w:spacing w:line="360" w:lineRule="auto"/>
              <w:jc w:val="right"/>
              <w:rPr>
                <w:rFonts w:ascii="Arial" w:eastAsia="Times New Roman" w:hAnsi="Arial" w:cs="Arial"/>
                <w:sz w:val="16"/>
                <w:szCs w:val="16"/>
                <w:cs/>
              </w:rPr>
            </w:pPr>
          </w:p>
        </w:tc>
      </w:tr>
      <w:tr w:rsidR="00890C81" w:rsidRPr="00382170" w14:paraId="0F11E656" w14:textId="77777777" w:rsidTr="00B233DE">
        <w:tc>
          <w:tcPr>
            <w:tcW w:w="3685" w:type="dxa"/>
            <w:gridSpan w:val="3"/>
          </w:tcPr>
          <w:p w14:paraId="7B9B2500" w14:textId="77777777" w:rsidR="00890C81" w:rsidRPr="00BF3D7F" w:rsidRDefault="00890C81" w:rsidP="00890C81">
            <w:pPr>
              <w:spacing w:line="360" w:lineRule="auto"/>
              <w:rPr>
                <w:rFonts w:ascii="Arial" w:hAnsi="Arial" w:cs="Arial"/>
                <w:sz w:val="16"/>
                <w:szCs w:val="16"/>
              </w:rPr>
            </w:pPr>
            <w:r>
              <w:rPr>
                <w:rFonts w:ascii="Arial" w:hAnsi="Arial" w:cs="Arial"/>
                <w:sz w:val="16"/>
                <w:szCs w:val="16"/>
              </w:rPr>
              <w:t>Revenue</w:t>
            </w:r>
            <w:r w:rsidRPr="00DC0E1D">
              <w:rPr>
                <w:rFonts w:ascii="Arial" w:hAnsi="Arial" w:cs="Arial"/>
                <w:sz w:val="16"/>
                <w:szCs w:val="16"/>
              </w:rPr>
              <w:t xml:space="preserve"> classified by </w:t>
            </w:r>
            <w:r>
              <w:rPr>
                <w:rFonts w:ascii="Arial" w:hAnsi="Arial" w:cs="Arial"/>
                <w:sz w:val="16"/>
                <w:szCs w:val="16"/>
              </w:rPr>
              <w:t>revenue</w:t>
            </w:r>
            <w:r w:rsidRPr="001F7B95">
              <w:rPr>
                <w:rFonts w:ascii="Arial" w:hAnsi="Arial" w:cs="Arial" w:hint="cs"/>
                <w:sz w:val="16"/>
                <w:szCs w:val="16"/>
                <w:cs/>
              </w:rPr>
              <w:t xml:space="preserve"> </w:t>
            </w:r>
            <w:r w:rsidRPr="00DC0E1D">
              <w:rPr>
                <w:rFonts w:ascii="Arial" w:hAnsi="Arial" w:cs="Arial"/>
                <w:sz w:val="16"/>
                <w:szCs w:val="16"/>
              </w:rPr>
              <w:t>recognition</w:t>
            </w:r>
          </w:p>
        </w:tc>
        <w:tc>
          <w:tcPr>
            <w:tcW w:w="992" w:type="dxa"/>
            <w:vAlign w:val="bottom"/>
          </w:tcPr>
          <w:p w14:paraId="09E7587B" w14:textId="77777777" w:rsidR="00890C81" w:rsidRPr="00BF3D7F" w:rsidRDefault="00890C81" w:rsidP="00890C81">
            <w:pPr>
              <w:spacing w:line="360" w:lineRule="auto"/>
              <w:jc w:val="right"/>
              <w:rPr>
                <w:rFonts w:ascii="Arial" w:hAnsi="Arial" w:cs="Arial"/>
                <w:sz w:val="16"/>
                <w:szCs w:val="16"/>
              </w:rPr>
            </w:pPr>
          </w:p>
        </w:tc>
        <w:tc>
          <w:tcPr>
            <w:tcW w:w="993" w:type="dxa"/>
            <w:vAlign w:val="bottom"/>
          </w:tcPr>
          <w:p w14:paraId="0B3A1452" w14:textId="77777777" w:rsidR="00890C81" w:rsidRPr="00BF3D7F" w:rsidRDefault="00890C81" w:rsidP="00890C81">
            <w:pPr>
              <w:spacing w:line="360" w:lineRule="auto"/>
              <w:jc w:val="right"/>
              <w:rPr>
                <w:rFonts w:ascii="Arial" w:hAnsi="Arial" w:cs="Arial"/>
                <w:sz w:val="16"/>
                <w:szCs w:val="16"/>
              </w:rPr>
            </w:pPr>
          </w:p>
        </w:tc>
        <w:tc>
          <w:tcPr>
            <w:tcW w:w="708" w:type="dxa"/>
            <w:vAlign w:val="bottom"/>
          </w:tcPr>
          <w:p w14:paraId="4E2A32A7" w14:textId="77777777" w:rsidR="00890C81" w:rsidRPr="00A065FC" w:rsidRDefault="00890C81" w:rsidP="00890C81">
            <w:pPr>
              <w:spacing w:line="360" w:lineRule="auto"/>
              <w:jc w:val="right"/>
              <w:rPr>
                <w:rFonts w:ascii="Arial" w:hAnsi="Arial" w:cs="Arial"/>
                <w:sz w:val="16"/>
                <w:szCs w:val="16"/>
              </w:rPr>
            </w:pPr>
          </w:p>
        </w:tc>
        <w:tc>
          <w:tcPr>
            <w:tcW w:w="709" w:type="dxa"/>
            <w:vAlign w:val="bottom"/>
          </w:tcPr>
          <w:p w14:paraId="43E61898" w14:textId="77777777" w:rsidR="00890C81" w:rsidRPr="00D32D91" w:rsidRDefault="00890C81" w:rsidP="00890C81">
            <w:pPr>
              <w:spacing w:line="360" w:lineRule="auto"/>
              <w:jc w:val="right"/>
              <w:rPr>
                <w:rFonts w:ascii="Arial" w:hAnsi="Arial" w:cs="Arial"/>
                <w:sz w:val="16"/>
                <w:szCs w:val="16"/>
              </w:rPr>
            </w:pPr>
          </w:p>
        </w:tc>
        <w:tc>
          <w:tcPr>
            <w:tcW w:w="993" w:type="dxa"/>
            <w:vAlign w:val="bottom"/>
          </w:tcPr>
          <w:p w14:paraId="6D4A5695" w14:textId="77777777" w:rsidR="00890C81" w:rsidRPr="00BF3D7F" w:rsidRDefault="00890C81" w:rsidP="00890C81">
            <w:pPr>
              <w:spacing w:line="360" w:lineRule="auto"/>
              <w:jc w:val="right"/>
              <w:rPr>
                <w:rFonts w:ascii="Arial" w:hAnsi="Arial" w:cs="Arial"/>
                <w:sz w:val="16"/>
                <w:szCs w:val="16"/>
              </w:rPr>
            </w:pPr>
          </w:p>
        </w:tc>
        <w:tc>
          <w:tcPr>
            <w:tcW w:w="992" w:type="dxa"/>
            <w:vAlign w:val="bottom"/>
          </w:tcPr>
          <w:p w14:paraId="57E88A63" w14:textId="77777777" w:rsidR="00890C81" w:rsidRPr="00BF3D7F" w:rsidRDefault="00890C81" w:rsidP="00890C81">
            <w:pPr>
              <w:spacing w:line="360" w:lineRule="auto"/>
              <w:jc w:val="right"/>
              <w:rPr>
                <w:rFonts w:ascii="Arial" w:hAnsi="Arial" w:cs="Arial"/>
                <w:sz w:val="16"/>
                <w:szCs w:val="16"/>
                <w:cs/>
              </w:rPr>
            </w:pPr>
          </w:p>
        </w:tc>
      </w:tr>
      <w:tr w:rsidR="00855ABF" w:rsidRPr="00382170" w14:paraId="41D09E4F" w14:textId="77777777" w:rsidTr="00B233DE">
        <w:tc>
          <w:tcPr>
            <w:tcW w:w="1701" w:type="dxa"/>
          </w:tcPr>
          <w:p w14:paraId="3CBE3A13" w14:textId="77777777" w:rsidR="00855ABF" w:rsidRPr="00BF3D7F" w:rsidRDefault="00855ABF" w:rsidP="00855ABF">
            <w:pPr>
              <w:spacing w:line="360" w:lineRule="auto"/>
              <w:rPr>
                <w:rFonts w:ascii="Arial" w:hAnsi="Arial" w:cs="Arial"/>
                <w:sz w:val="16"/>
                <w:szCs w:val="16"/>
                <w:cs/>
              </w:rPr>
            </w:pPr>
            <w:r>
              <w:rPr>
                <w:rFonts w:ascii="Arial" w:hAnsi="Arial" w:cs="Arial"/>
                <w:sz w:val="16"/>
                <w:szCs w:val="16"/>
              </w:rPr>
              <w:t xml:space="preserve">- </w:t>
            </w:r>
            <w:r w:rsidRPr="00DC0E1D">
              <w:rPr>
                <w:rFonts w:ascii="Arial" w:hAnsi="Arial" w:cs="Arial"/>
                <w:sz w:val="16"/>
                <w:szCs w:val="16"/>
              </w:rPr>
              <w:t>At point in time</w:t>
            </w:r>
          </w:p>
        </w:tc>
        <w:tc>
          <w:tcPr>
            <w:tcW w:w="992" w:type="dxa"/>
            <w:vAlign w:val="bottom"/>
          </w:tcPr>
          <w:p w14:paraId="68C6B3A8" w14:textId="77777777" w:rsidR="00855ABF" w:rsidRPr="00BF3D7F" w:rsidRDefault="004371B5" w:rsidP="00855ABF">
            <w:pPr>
              <w:spacing w:line="360" w:lineRule="auto"/>
              <w:jc w:val="right"/>
              <w:rPr>
                <w:rFonts w:ascii="Arial" w:hAnsi="Arial" w:cs="Arial"/>
                <w:sz w:val="16"/>
                <w:szCs w:val="16"/>
              </w:rPr>
            </w:pPr>
            <w:r>
              <w:rPr>
                <w:rFonts w:ascii="Arial" w:hAnsi="Arial" w:cs="Arial"/>
                <w:sz w:val="16"/>
                <w:szCs w:val="16"/>
              </w:rPr>
              <w:t>3,846,353</w:t>
            </w:r>
          </w:p>
        </w:tc>
        <w:tc>
          <w:tcPr>
            <w:tcW w:w="992" w:type="dxa"/>
            <w:vAlign w:val="bottom"/>
          </w:tcPr>
          <w:p w14:paraId="29E71C2F" w14:textId="77777777" w:rsidR="00855ABF" w:rsidRPr="00BF3D7F" w:rsidRDefault="00855ABF" w:rsidP="00855ABF">
            <w:pPr>
              <w:spacing w:line="360" w:lineRule="auto"/>
              <w:jc w:val="right"/>
              <w:rPr>
                <w:rFonts w:ascii="Arial" w:hAnsi="Arial" w:cs="Arial"/>
                <w:sz w:val="16"/>
                <w:szCs w:val="16"/>
              </w:rPr>
            </w:pPr>
            <w:r>
              <w:rPr>
                <w:rFonts w:ascii="Arial" w:hAnsi="Arial" w:cs="Arial"/>
                <w:sz w:val="16"/>
                <w:szCs w:val="16"/>
              </w:rPr>
              <w:t>3,146,846</w:t>
            </w:r>
          </w:p>
        </w:tc>
        <w:tc>
          <w:tcPr>
            <w:tcW w:w="992" w:type="dxa"/>
            <w:vAlign w:val="bottom"/>
          </w:tcPr>
          <w:p w14:paraId="2230FCFC" w14:textId="40626B39" w:rsidR="00855ABF" w:rsidRPr="00BF3D7F" w:rsidRDefault="00AB2F12" w:rsidP="00855ABF">
            <w:pPr>
              <w:spacing w:line="360" w:lineRule="auto"/>
              <w:jc w:val="center"/>
              <w:rPr>
                <w:rFonts w:ascii="Arial" w:hAnsi="Arial" w:cs="Arial"/>
                <w:sz w:val="16"/>
                <w:szCs w:val="16"/>
              </w:rPr>
            </w:pPr>
            <w:r>
              <w:rPr>
                <w:rFonts w:ascii="Arial" w:hAnsi="Arial" w:cs="Arial"/>
                <w:sz w:val="16"/>
                <w:szCs w:val="16"/>
              </w:rPr>
              <w:t xml:space="preserve">    </w:t>
            </w:r>
            <w:r w:rsidR="004371B5">
              <w:rPr>
                <w:rFonts w:ascii="Arial" w:hAnsi="Arial" w:cs="Arial"/>
                <w:sz w:val="16"/>
                <w:szCs w:val="16"/>
              </w:rPr>
              <w:t>-</w:t>
            </w:r>
          </w:p>
        </w:tc>
        <w:tc>
          <w:tcPr>
            <w:tcW w:w="993" w:type="dxa"/>
            <w:vAlign w:val="bottom"/>
          </w:tcPr>
          <w:p w14:paraId="4C661514" w14:textId="77777777" w:rsidR="00855ABF" w:rsidRPr="00BF3D7F" w:rsidRDefault="00855ABF" w:rsidP="00855ABF">
            <w:pPr>
              <w:spacing w:line="360" w:lineRule="auto"/>
              <w:jc w:val="center"/>
              <w:rPr>
                <w:rFonts w:ascii="Arial" w:hAnsi="Arial" w:cs="Arial"/>
                <w:sz w:val="16"/>
                <w:szCs w:val="16"/>
              </w:rPr>
            </w:pPr>
            <w:r>
              <w:rPr>
                <w:rFonts w:ascii="Arial" w:eastAsia="Times New Roman" w:hAnsi="Arial" w:cs="Arial"/>
                <w:sz w:val="16"/>
                <w:szCs w:val="16"/>
              </w:rPr>
              <w:t xml:space="preserve">    -</w:t>
            </w:r>
          </w:p>
        </w:tc>
        <w:tc>
          <w:tcPr>
            <w:tcW w:w="708" w:type="dxa"/>
            <w:vAlign w:val="bottom"/>
          </w:tcPr>
          <w:p w14:paraId="03438FB0" w14:textId="77777777" w:rsidR="00855ABF" w:rsidRPr="00A065FC" w:rsidRDefault="004371B5" w:rsidP="00855ABF">
            <w:pPr>
              <w:spacing w:line="360" w:lineRule="auto"/>
              <w:jc w:val="right"/>
              <w:rPr>
                <w:rFonts w:ascii="Arial" w:hAnsi="Arial" w:cs="Arial"/>
                <w:sz w:val="16"/>
                <w:szCs w:val="16"/>
              </w:rPr>
            </w:pPr>
            <w:r>
              <w:rPr>
                <w:rFonts w:ascii="Arial" w:hAnsi="Arial" w:cs="Arial"/>
                <w:sz w:val="16"/>
                <w:szCs w:val="16"/>
              </w:rPr>
              <w:t>16,927</w:t>
            </w:r>
          </w:p>
        </w:tc>
        <w:tc>
          <w:tcPr>
            <w:tcW w:w="709" w:type="dxa"/>
            <w:vAlign w:val="bottom"/>
          </w:tcPr>
          <w:p w14:paraId="51EC0A3C" w14:textId="77777777" w:rsidR="00855ABF" w:rsidRPr="00D32D91" w:rsidRDefault="00855ABF" w:rsidP="00855ABF">
            <w:pPr>
              <w:spacing w:line="360" w:lineRule="auto"/>
              <w:jc w:val="right"/>
              <w:rPr>
                <w:rFonts w:ascii="Arial" w:hAnsi="Arial" w:cs="Arial"/>
                <w:sz w:val="16"/>
                <w:szCs w:val="16"/>
              </w:rPr>
            </w:pPr>
            <w:r>
              <w:rPr>
                <w:rFonts w:ascii="Arial" w:hAnsi="Arial" w:cs="Arial"/>
                <w:sz w:val="16"/>
                <w:szCs w:val="16"/>
              </w:rPr>
              <w:t>18,615</w:t>
            </w:r>
          </w:p>
        </w:tc>
        <w:tc>
          <w:tcPr>
            <w:tcW w:w="993" w:type="dxa"/>
            <w:vAlign w:val="bottom"/>
          </w:tcPr>
          <w:p w14:paraId="67517B96" w14:textId="77777777" w:rsidR="00855ABF" w:rsidRPr="00BF3D7F" w:rsidRDefault="004371B5" w:rsidP="00855ABF">
            <w:pPr>
              <w:spacing w:line="360" w:lineRule="auto"/>
              <w:jc w:val="right"/>
              <w:rPr>
                <w:rFonts w:ascii="Arial" w:hAnsi="Arial" w:cs="Arial"/>
                <w:sz w:val="16"/>
                <w:szCs w:val="16"/>
              </w:rPr>
            </w:pPr>
            <w:r>
              <w:rPr>
                <w:rFonts w:ascii="Arial" w:hAnsi="Arial" w:cs="Arial"/>
                <w:sz w:val="16"/>
                <w:szCs w:val="16"/>
              </w:rPr>
              <w:t>3,863,280</w:t>
            </w:r>
          </w:p>
        </w:tc>
        <w:tc>
          <w:tcPr>
            <w:tcW w:w="992" w:type="dxa"/>
            <w:vAlign w:val="bottom"/>
          </w:tcPr>
          <w:p w14:paraId="3BFF0787" w14:textId="77777777" w:rsidR="00855ABF" w:rsidRPr="00BF3D7F" w:rsidRDefault="00855ABF" w:rsidP="00855ABF">
            <w:pPr>
              <w:spacing w:line="360" w:lineRule="auto"/>
              <w:jc w:val="right"/>
              <w:rPr>
                <w:rFonts w:ascii="Arial" w:hAnsi="Arial" w:cs="Arial"/>
                <w:sz w:val="16"/>
                <w:szCs w:val="16"/>
                <w:cs/>
              </w:rPr>
            </w:pPr>
            <w:r>
              <w:rPr>
                <w:rFonts w:ascii="Arial" w:hAnsi="Arial" w:cs="Arial"/>
                <w:sz w:val="16"/>
                <w:szCs w:val="16"/>
              </w:rPr>
              <w:t>3,165,461</w:t>
            </w:r>
          </w:p>
        </w:tc>
      </w:tr>
      <w:tr w:rsidR="00855ABF" w:rsidRPr="00382170" w14:paraId="27F21768" w14:textId="77777777" w:rsidTr="00B233DE">
        <w:tc>
          <w:tcPr>
            <w:tcW w:w="1701" w:type="dxa"/>
            <w:hideMark/>
          </w:tcPr>
          <w:p w14:paraId="7B56157C" w14:textId="77777777" w:rsidR="00855ABF" w:rsidRPr="00BF3D7F" w:rsidRDefault="00855ABF" w:rsidP="00855ABF">
            <w:pPr>
              <w:spacing w:line="360" w:lineRule="auto"/>
              <w:rPr>
                <w:rFonts w:ascii="Arial" w:eastAsia="Times New Roman" w:hAnsi="Arial" w:cs="Arial"/>
                <w:sz w:val="16"/>
                <w:szCs w:val="16"/>
                <w:cs/>
              </w:rPr>
            </w:pPr>
            <w:r>
              <w:rPr>
                <w:rFonts w:ascii="Arial" w:hAnsi="Arial" w:cs="Arial"/>
                <w:sz w:val="16"/>
                <w:szCs w:val="16"/>
              </w:rPr>
              <w:t xml:space="preserve">- </w:t>
            </w:r>
            <w:r w:rsidRPr="00342733">
              <w:rPr>
                <w:rFonts w:ascii="Arial" w:hAnsi="Arial" w:cs="Arial"/>
                <w:sz w:val="16"/>
                <w:szCs w:val="16"/>
              </w:rPr>
              <w:t>Overtime</w:t>
            </w:r>
          </w:p>
        </w:tc>
        <w:tc>
          <w:tcPr>
            <w:tcW w:w="992" w:type="dxa"/>
            <w:vAlign w:val="bottom"/>
          </w:tcPr>
          <w:p w14:paraId="30833F9E" w14:textId="25D5C0D0" w:rsidR="00855ABF" w:rsidRPr="00BF3D7F" w:rsidRDefault="00A82BE3" w:rsidP="00855ABF">
            <w:pPr>
              <w:spacing w:line="360" w:lineRule="auto"/>
              <w:jc w:val="center"/>
              <w:rPr>
                <w:rFonts w:ascii="Arial" w:eastAsia="Times New Roman" w:hAnsi="Arial" w:cs="Arial"/>
                <w:sz w:val="16"/>
                <w:szCs w:val="16"/>
              </w:rPr>
            </w:pPr>
            <w:r>
              <w:rPr>
                <w:rFonts w:ascii="Arial" w:eastAsia="Times New Roman" w:hAnsi="Arial" w:cs="Arial"/>
                <w:sz w:val="16"/>
                <w:szCs w:val="16"/>
              </w:rPr>
              <w:t xml:space="preserve">     </w:t>
            </w:r>
            <w:r w:rsidR="004371B5">
              <w:rPr>
                <w:rFonts w:ascii="Arial" w:eastAsia="Times New Roman" w:hAnsi="Arial" w:cs="Arial"/>
                <w:sz w:val="16"/>
                <w:szCs w:val="16"/>
              </w:rPr>
              <w:t>-</w:t>
            </w:r>
          </w:p>
        </w:tc>
        <w:tc>
          <w:tcPr>
            <w:tcW w:w="992" w:type="dxa"/>
            <w:vAlign w:val="bottom"/>
          </w:tcPr>
          <w:p w14:paraId="362C56C2" w14:textId="1452B8E4" w:rsidR="00855ABF" w:rsidRPr="00BF3D7F" w:rsidRDefault="00855ABF" w:rsidP="00855ABF">
            <w:pPr>
              <w:spacing w:line="360" w:lineRule="auto"/>
              <w:jc w:val="center"/>
              <w:rPr>
                <w:rFonts w:ascii="Arial" w:eastAsia="Times New Roman" w:hAnsi="Arial" w:cs="Arial"/>
                <w:sz w:val="16"/>
                <w:szCs w:val="16"/>
              </w:rPr>
            </w:pPr>
            <w:r>
              <w:rPr>
                <w:rFonts w:ascii="Arial" w:eastAsia="Times New Roman" w:hAnsi="Arial" w:cs="Arial"/>
                <w:sz w:val="16"/>
                <w:szCs w:val="16"/>
              </w:rPr>
              <w:t xml:space="preserve"> </w:t>
            </w:r>
            <w:r w:rsidR="00A82BE3">
              <w:rPr>
                <w:rFonts w:ascii="Arial" w:eastAsia="Times New Roman" w:hAnsi="Arial" w:cs="Arial"/>
                <w:sz w:val="16"/>
                <w:szCs w:val="16"/>
              </w:rPr>
              <w:t xml:space="preserve"> </w:t>
            </w:r>
            <w:r>
              <w:rPr>
                <w:rFonts w:ascii="Arial" w:eastAsia="Times New Roman" w:hAnsi="Arial" w:cs="Arial"/>
                <w:sz w:val="16"/>
                <w:szCs w:val="16"/>
              </w:rPr>
              <w:t xml:space="preserve">   -</w:t>
            </w:r>
          </w:p>
        </w:tc>
        <w:tc>
          <w:tcPr>
            <w:tcW w:w="992" w:type="dxa"/>
            <w:vAlign w:val="bottom"/>
          </w:tcPr>
          <w:p w14:paraId="5E091975" w14:textId="77777777" w:rsidR="00855ABF" w:rsidRPr="00BF3D7F" w:rsidRDefault="004371B5" w:rsidP="00855ABF">
            <w:pPr>
              <w:spacing w:line="360" w:lineRule="auto"/>
              <w:jc w:val="right"/>
              <w:rPr>
                <w:rFonts w:ascii="Arial" w:eastAsia="Times New Roman" w:hAnsi="Arial" w:cs="Arial"/>
                <w:sz w:val="16"/>
                <w:szCs w:val="16"/>
              </w:rPr>
            </w:pPr>
            <w:r>
              <w:rPr>
                <w:rFonts w:ascii="Arial" w:eastAsia="Times New Roman" w:hAnsi="Arial" w:cs="Arial"/>
                <w:sz w:val="16"/>
                <w:szCs w:val="16"/>
              </w:rPr>
              <w:t>110,101</w:t>
            </w:r>
          </w:p>
        </w:tc>
        <w:tc>
          <w:tcPr>
            <w:tcW w:w="993" w:type="dxa"/>
            <w:vAlign w:val="bottom"/>
          </w:tcPr>
          <w:p w14:paraId="1E227433" w14:textId="77777777" w:rsidR="00855ABF" w:rsidRPr="00BF3D7F" w:rsidRDefault="00855ABF" w:rsidP="00855ABF">
            <w:pPr>
              <w:spacing w:line="360" w:lineRule="auto"/>
              <w:jc w:val="right"/>
              <w:rPr>
                <w:rFonts w:ascii="Arial" w:eastAsia="Times New Roman" w:hAnsi="Arial" w:cs="Arial"/>
                <w:sz w:val="16"/>
                <w:szCs w:val="16"/>
              </w:rPr>
            </w:pPr>
            <w:r>
              <w:rPr>
                <w:rFonts w:ascii="Arial" w:eastAsia="Times New Roman" w:hAnsi="Arial" w:cs="Arial"/>
                <w:sz w:val="16"/>
                <w:szCs w:val="16"/>
              </w:rPr>
              <w:t>90,498</w:t>
            </w:r>
          </w:p>
        </w:tc>
        <w:tc>
          <w:tcPr>
            <w:tcW w:w="708" w:type="dxa"/>
            <w:vAlign w:val="bottom"/>
          </w:tcPr>
          <w:p w14:paraId="2AD08213" w14:textId="5372F168" w:rsidR="00855ABF" w:rsidRPr="00A065FC" w:rsidRDefault="00AB2F12" w:rsidP="00375606">
            <w:pPr>
              <w:tabs>
                <w:tab w:val="left" w:pos="420"/>
              </w:tabs>
              <w:spacing w:line="360" w:lineRule="auto"/>
              <w:rPr>
                <w:rFonts w:ascii="Arial" w:hAnsi="Arial" w:cs="Arial"/>
                <w:sz w:val="16"/>
                <w:szCs w:val="16"/>
              </w:rPr>
            </w:pPr>
            <w:r>
              <w:rPr>
                <w:rFonts w:ascii="Arial" w:hAnsi="Arial" w:cs="Arial"/>
                <w:sz w:val="16"/>
                <w:szCs w:val="16"/>
              </w:rPr>
              <w:t xml:space="preserve">    </w:t>
            </w:r>
            <w:r w:rsidR="004371B5">
              <w:rPr>
                <w:rFonts w:ascii="Arial" w:hAnsi="Arial" w:cs="Arial"/>
                <w:sz w:val="16"/>
                <w:szCs w:val="16"/>
              </w:rPr>
              <w:t>-</w:t>
            </w:r>
          </w:p>
        </w:tc>
        <w:tc>
          <w:tcPr>
            <w:tcW w:w="709" w:type="dxa"/>
            <w:vAlign w:val="bottom"/>
          </w:tcPr>
          <w:p w14:paraId="1C1AD990" w14:textId="77777777" w:rsidR="00855ABF" w:rsidRPr="00A065FC" w:rsidRDefault="00855ABF" w:rsidP="00855ABF">
            <w:pPr>
              <w:spacing w:line="360" w:lineRule="auto"/>
              <w:rPr>
                <w:rFonts w:ascii="Arial" w:hAnsi="Arial" w:cs="Arial"/>
                <w:sz w:val="16"/>
                <w:szCs w:val="16"/>
              </w:rPr>
            </w:pPr>
            <w:r>
              <w:rPr>
                <w:rFonts w:ascii="Arial" w:hAnsi="Arial" w:cs="Arial"/>
                <w:sz w:val="16"/>
                <w:szCs w:val="16"/>
              </w:rPr>
              <w:t xml:space="preserve">    -</w:t>
            </w:r>
          </w:p>
        </w:tc>
        <w:tc>
          <w:tcPr>
            <w:tcW w:w="993" w:type="dxa"/>
            <w:vAlign w:val="bottom"/>
          </w:tcPr>
          <w:p w14:paraId="4D1927CD" w14:textId="77777777" w:rsidR="00855ABF" w:rsidRPr="00BF3D7F" w:rsidRDefault="004371B5" w:rsidP="00855ABF">
            <w:pPr>
              <w:spacing w:line="360" w:lineRule="auto"/>
              <w:jc w:val="right"/>
              <w:rPr>
                <w:rFonts w:ascii="Arial" w:eastAsia="Times New Roman" w:hAnsi="Arial" w:cs="Arial"/>
                <w:sz w:val="16"/>
                <w:szCs w:val="16"/>
              </w:rPr>
            </w:pPr>
            <w:r>
              <w:rPr>
                <w:rFonts w:ascii="Arial" w:eastAsia="Times New Roman" w:hAnsi="Arial" w:cs="Arial"/>
                <w:sz w:val="16"/>
                <w:szCs w:val="16"/>
              </w:rPr>
              <w:t>110,101</w:t>
            </w:r>
          </w:p>
        </w:tc>
        <w:tc>
          <w:tcPr>
            <w:tcW w:w="992" w:type="dxa"/>
            <w:vAlign w:val="bottom"/>
          </w:tcPr>
          <w:p w14:paraId="5918D00B" w14:textId="77777777" w:rsidR="00855ABF" w:rsidRPr="00BF3D7F" w:rsidRDefault="00855ABF" w:rsidP="00855ABF">
            <w:pPr>
              <w:spacing w:line="360" w:lineRule="auto"/>
              <w:jc w:val="right"/>
              <w:rPr>
                <w:rFonts w:ascii="Arial" w:eastAsia="Times New Roman" w:hAnsi="Arial" w:cs="Arial"/>
                <w:sz w:val="16"/>
                <w:szCs w:val="16"/>
                <w:cs/>
              </w:rPr>
            </w:pPr>
            <w:r>
              <w:rPr>
                <w:rFonts w:ascii="Arial" w:eastAsia="Times New Roman" w:hAnsi="Arial" w:cs="Arial"/>
                <w:sz w:val="16"/>
                <w:szCs w:val="16"/>
              </w:rPr>
              <w:t>90,498</w:t>
            </w:r>
          </w:p>
        </w:tc>
      </w:tr>
      <w:tr w:rsidR="00855ABF" w:rsidRPr="00382170" w14:paraId="5C46093B" w14:textId="77777777" w:rsidTr="00B233DE">
        <w:tc>
          <w:tcPr>
            <w:tcW w:w="1701" w:type="dxa"/>
            <w:hideMark/>
          </w:tcPr>
          <w:p w14:paraId="0D78A95B" w14:textId="77777777" w:rsidR="00855ABF" w:rsidRPr="00BF3D7F" w:rsidRDefault="00855ABF" w:rsidP="00855ABF">
            <w:pPr>
              <w:spacing w:line="360" w:lineRule="auto"/>
              <w:rPr>
                <w:rFonts w:ascii="Arial" w:eastAsia="Times New Roman" w:hAnsi="Arial" w:cs="Arial"/>
                <w:sz w:val="16"/>
                <w:szCs w:val="16"/>
                <w:cs/>
              </w:rPr>
            </w:pPr>
            <w:r w:rsidRPr="00BF3D7F">
              <w:rPr>
                <w:rFonts w:ascii="Arial" w:hAnsi="Arial" w:cs="Arial"/>
                <w:sz w:val="16"/>
                <w:szCs w:val="16"/>
              </w:rPr>
              <w:t>Total</w:t>
            </w:r>
          </w:p>
        </w:tc>
        <w:tc>
          <w:tcPr>
            <w:tcW w:w="992" w:type="dxa"/>
            <w:vAlign w:val="bottom"/>
          </w:tcPr>
          <w:p w14:paraId="6905C0DA" w14:textId="77777777" w:rsidR="00855ABF" w:rsidRPr="00BF3D7F" w:rsidRDefault="004371B5" w:rsidP="00855ABF">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3,846,353</w:t>
            </w:r>
          </w:p>
        </w:tc>
        <w:tc>
          <w:tcPr>
            <w:tcW w:w="992" w:type="dxa"/>
            <w:vAlign w:val="bottom"/>
          </w:tcPr>
          <w:p w14:paraId="1CC45F43" w14:textId="77777777" w:rsidR="00855ABF" w:rsidRPr="00BF3D7F" w:rsidRDefault="00855ABF" w:rsidP="00855ABF">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3,146,846</w:t>
            </w:r>
          </w:p>
        </w:tc>
        <w:tc>
          <w:tcPr>
            <w:tcW w:w="992" w:type="dxa"/>
            <w:vAlign w:val="bottom"/>
          </w:tcPr>
          <w:p w14:paraId="34874EAE" w14:textId="77777777" w:rsidR="00855ABF" w:rsidRPr="00BF3D7F" w:rsidRDefault="004371B5" w:rsidP="00855ABF">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110,101</w:t>
            </w:r>
          </w:p>
        </w:tc>
        <w:tc>
          <w:tcPr>
            <w:tcW w:w="993" w:type="dxa"/>
            <w:vAlign w:val="bottom"/>
          </w:tcPr>
          <w:p w14:paraId="45E22BAC" w14:textId="77777777" w:rsidR="00855ABF" w:rsidRPr="00BF3D7F" w:rsidRDefault="00855ABF" w:rsidP="00855ABF">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90,498</w:t>
            </w:r>
          </w:p>
        </w:tc>
        <w:tc>
          <w:tcPr>
            <w:tcW w:w="708" w:type="dxa"/>
            <w:vAlign w:val="bottom"/>
          </w:tcPr>
          <w:p w14:paraId="10B243BF" w14:textId="77777777" w:rsidR="00855ABF" w:rsidRPr="00A065FC" w:rsidRDefault="004371B5" w:rsidP="00855ABF">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16,927</w:t>
            </w:r>
          </w:p>
        </w:tc>
        <w:tc>
          <w:tcPr>
            <w:tcW w:w="709" w:type="dxa"/>
            <w:vAlign w:val="bottom"/>
          </w:tcPr>
          <w:p w14:paraId="21DDBD32" w14:textId="77777777" w:rsidR="00855ABF" w:rsidRPr="00A065FC" w:rsidRDefault="00855ABF" w:rsidP="00855ABF">
            <w:pPr>
              <w:pBdr>
                <w:top w:val="single" w:sz="4" w:space="1" w:color="auto"/>
                <w:bottom w:val="single" w:sz="12" w:space="1" w:color="auto"/>
              </w:pBdr>
              <w:spacing w:line="360" w:lineRule="auto"/>
              <w:jc w:val="right"/>
              <w:rPr>
                <w:rFonts w:ascii="Arial" w:hAnsi="Arial" w:cs="Arial"/>
                <w:sz w:val="16"/>
                <w:szCs w:val="16"/>
              </w:rPr>
            </w:pPr>
            <w:r w:rsidRPr="00631970">
              <w:rPr>
                <w:rFonts w:ascii="Arial" w:hAnsi="Arial" w:cs="Arial"/>
                <w:sz w:val="16"/>
                <w:szCs w:val="16"/>
              </w:rPr>
              <w:t>18,615</w:t>
            </w:r>
          </w:p>
        </w:tc>
        <w:tc>
          <w:tcPr>
            <w:tcW w:w="993" w:type="dxa"/>
            <w:vAlign w:val="bottom"/>
          </w:tcPr>
          <w:p w14:paraId="52AFF397" w14:textId="77777777" w:rsidR="00855ABF" w:rsidRPr="00BF3D7F" w:rsidRDefault="004371B5" w:rsidP="00855ABF">
            <w:pPr>
              <w:pBdr>
                <w:top w:val="single" w:sz="4" w:space="1" w:color="auto"/>
                <w:bottom w:val="single" w:sz="12" w:space="1" w:color="auto"/>
              </w:pBdr>
              <w:spacing w:line="360" w:lineRule="auto"/>
              <w:jc w:val="right"/>
              <w:rPr>
                <w:rFonts w:ascii="Arial" w:hAnsi="Arial" w:cs="Arial"/>
                <w:sz w:val="16"/>
                <w:szCs w:val="16"/>
              </w:rPr>
            </w:pPr>
            <w:r>
              <w:rPr>
                <w:rFonts w:ascii="Arial" w:hAnsi="Arial" w:cs="Arial"/>
                <w:sz w:val="16"/>
                <w:szCs w:val="16"/>
              </w:rPr>
              <w:t>3,973,381</w:t>
            </w:r>
          </w:p>
        </w:tc>
        <w:tc>
          <w:tcPr>
            <w:tcW w:w="992" w:type="dxa"/>
            <w:vAlign w:val="bottom"/>
          </w:tcPr>
          <w:p w14:paraId="4320CC2F" w14:textId="77777777" w:rsidR="00855ABF" w:rsidRPr="00BF3D7F" w:rsidRDefault="00855ABF" w:rsidP="00855ABF">
            <w:pPr>
              <w:pBdr>
                <w:top w:val="single" w:sz="4" w:space="1" w:color="auto"/>
                <w:bottom w:val="single" w:sz="12" w:space="1" w:color="auto"/>
              </w:pBdr>
              <w:spacing w:line="360" w:lineRule="auto"/>
              <w:jc w:val="right"/>
              <w:rPr>
                <w:rFonts w:ascii="Arial" w:hAnsi="Arial" w:cs="Arial"/>
                <w:sz w:val="16"/>
                <w:szCs w:val="16"/>
                <w:cs/>
              </w:rPr>
            </w:pPr>
            <w:r w:rsidRPr="00631970">
              <w:rPr>
                <w:rFonts w:ascii="Arial" w:hAnsi="Arial" w:cs="Arial"/>
                <w:sz w:val="16"/>
                <w:szCs w:val="16"/>
              </w:rPr>
              <w:t>3,255,959</w:t>
            </w:r>
          </w:p>
        </w:tc>
      </w:tr>
    </w:tbl>
    <w:p w14:paraId="05DCF454" w14:textId="77777777" w:rsidR="00720395" w:rsidRPr="001F7B95" w:rsidRDefault="00720395">
      <w:pPr>
        <w:rPr>
          <w:rFonts w:ascii="Arial" w:hAnsi="Arial" w:cs="Arial"/>
          <w:sz w:val="19"/>
          <w:szCs w:val="19"/>
        </w:rPr>
      </w:pPr>
    </w:p>
    <w:p w14:paraId="0895F078" w14:textId="77777777" w:rsidR="00FA3E1F" w:rsidRPr="002845C8" w:rsidRDefault="00FA3E1F" w:rsidP="0004685E">
      <w:pPr>
        <w:pStyle w:val="BodyTextIndent3"/>
        <w:numPr>
          <w:ilvl w:val="0"/>
          <w:numId w:val="5"/>
        </w:numPr>
        <w:tabs>
          <w:tab w:val="left" w:pos="360"/>
        </w:tabs>
        <w:spacing w:line="360" w:lineRule="auto"/>
        <w:jc w:val="left"/>
        <w:rPr>
          <w:rFonts w:ascii="Arial" w:hAnsi="Arial" w:cs="Arial"/>
          <w:b/>
          <w:bCs/>
          <w:sz w:val="19"/>
          <w:szCs w:val="19"/>
        </w:rPr>
      </w:pPr>
      <w:r w:rsidRPr="002845C8">
        <w:rPr>
          <w:rFonts w:ascii="Arial" w:hAnsi="Arial" w:cs="Arial"/>
          <w:b/>
          <w:bCs/>
          <w:caps/>
          <w:sz w:val="19"/>
          <w:szCs w:val="19"/>
        </w:rPr>
        <w:t>OTHER</w:t>
      </w:r>
      <w:r w:rsidRPr="002845C8">
        <w:rPr>
          <w:rFonts w:ascii="Arial" w:hAnsi="Arial" w:cs="Arial"/>
          <w:b/>
          <w:bCs/>
          <w:sz w:val="19"/>
          <w:szCs w:val="19"/>
        </w:rPr>
        <w:t xml:space="preserve"> INCOME</w:t>
      </w:r>
    </w:p>
    <w:p w14:paraId="7B36D6AD" w14:textId="77777777" w:rsidR="00FA3E1F" w:rsidRPr="00DA5D38"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77777777" w:rsidR="00FA3E1F" w:rsidRPr="00DA5D38" w:rsidRDefault="00FA3E1F" w:rsidP="00874BDA">
      <w:pPr>
        <w:tabs>
          <w:tab w:val="left" w:pos="540"/>
        </w:tabs>
        <w:spacing w:line="360" w:lineRule="auto"/>
        <w:ind w:left="357"/>
        <w:jc w:val="both"/>
        <w:rPr>
          <w:rFonts w:ascii="Arial" w:hAnsi="Arial" w:cs="Arial"/>
          <w:sz w:val="19"/>
          <w:szCs w:val="19"/>
        </w:rPr>
      </w:pPr>
      <w:r w:rsidRPr="00DA5D38">
        <w:rPr>
          <w:rFonts w:ascii="Arial" w:hAnsi="Arial" w:cs="Arial"/>
          <w:sz w:val="19"/>
          <w:szCs w:val="19"/>
        </w:rPr>
        <w:t xml:space="preserve">Other income for the years ended 31 December </w:t>
      </w:r>
      <w:r w:rsidRPr="00DA5D38">
        <w:rPr>
          <w:rFonts w:ascii="Arial" w:hAnsi="Arial" w:cs="Arial"/>
          <w:sz w:val="19"/>
          <w:szCs w:val="19"/>
          <w:lang w:val="en-GB"/>
        </w:rPr>
        <w:t>20</w:t>
      </w:r>
      <w:r w:rsidR="002845C8">
        <w:rPr>
          <w:rFonts w:ascii="Arial" w:hAnsi="Arial" w:cs="Arial"/>
          <w:sz w:val="19"/>
          <w:szCs w:val="19"/>
          <w:lang w:val="en-GB"/>
        </w:rPr>
        <w:t>20</w:t>
      </w:r>
      <w:r w:rsidRPr="00DA5D38">
        <w:rPr>
          <w:rFonts w:ascii="Arial" w:hAnsi="Arial" w:cs="Arial"/>
          <w:sz w:val="19"/>
          <w:szCs w:val="19"/>
          <w:lang w:val="en-GB"/>
        </w:rPr>
        <w:t xml:space="preserve"> and 201</w:t>
      </w:r>
      <w:r w:rsidR="002845C8">
        <w:rPr>
          <w:rFonts w:ascii="Arial" w:hAnsi="Arial" w:cs="Arial"/>
          <w:sz w:val="19"/>
          <w:szCs w:val="19"/>
          <w:lang w:val="en-GB"/>
        </w:rPr>
        <w:t>9</w:t>
      </w:r>
      <w:r w:rsidRPr="00DA5D38">
        <w:rPr>
          <w:rFonts w:ascii="Arial" w:hAnsi="Arial" w:cs="Arial"/>
          <w:sz w:val="19"/>
          <w:szCs w:val="19"/>
          <w:lang w:val="en-GB"/>
        </w:rPr>
        <w:t xml:space="preserve"> </w:t>
      </w:r>
      <w:r w:rsidRPr="00DA5D38">
        <w:rPr>
          <w:rFonts w:ascii="Arial" w:hAnsi="Arial" w:cs="Arial"/>
          <w:sz w:val="19"/>
          <w:szCs w:val="19"/>
        </w:rPr>
        <w:t xml:space="preserve">are as follows: </w:t>
      </w:r>
    </w:p>
    <w:p w14:paraId="2039A868" w14:textId="77777777" w:rsidR="00FA3E1F" w:rsidRPr="001F7B95"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8F0DEC" w14:paraId="488383DA" w14:textId="77777777" w:rsidTr="001F7B95">
        <w:tc>
          <w:tcPr>
            <w:tcW w:w="5940" w:type="dxa"/>
          </w:tcPr>
          <w:p w14:paraId="5EFE4FFC" w14:textId="77777777" w:rsidR="00FA3E1F" w:rsidRPr="001F7B95" w:rsidRDefault="00FA3E1F" w:rsidP="00874BDA">
            <w:pPr>
              <w:spacing w:line="360"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1F7B95" w:rsidRDefault="00FA3E1F" w:rsidP="00874BDA">
            <w:pPr>
              <w:spacing w:line="360" w:lineRule="auto"/>
              <w:ind w:left="-108" w:right="-108"/>
              <w:jc w:val="center"/>
              <w:rPr>
                <w:rFonts w:ascii="Arial" w:hAnsi="Arial" w:cs="Arial"/>
                <w:sz w:val="19"/>
                <w:szCs w:val="19"/>
                <w:cs/>
              </w:rPr>
            </w:pPr>
            <w:r w:rsidRPr="001F7B95">
              <w:rPr>
                <w:rFonts w:ascii="Arial" w:hAnsi="Arial" w:cs="Arial"/>
                <w:sz w:val="19"/>
                <w:szCs w:val="19"/>
              </w:rPr>
              <w:t>Thousand Baht</w:t>
            </w:r>
          </w:p>
        </w:tc>
      </w:tr>
      <w:tr w:rsidR="00FA3E1F" w:rsidRPr="008F0DEC" w14:paraId="5F01734E" w14:textId="77777777" w:rsidTr="001F7B95">
        <w:tc>
          <w:tcPr>
            <w:tcW w:w="5940" w:type="dxa"/>
          </w:tcPr>
          <w:p w14:paraId="78660ADF" w14:textId="77777777" w:rsidR="00FA3E1F" w:rsidRPr="001F7B95" w:rsidRDefault="00FA3E1F" w:rsidP="00874BDA">
            <w:pPr>
              <w:spacing w:line="360"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77777777" w:rsidR="00FA3E1F" w:rsidRPr="001F7B95" w:rsidRDefault="00FA3E1F" w:rsidP="00874BDA">
            <w:pPr>
              <w:spacing w:line="360" w:lineRule="auto"/>
              <w:ind w:left="-108" w:right="-108"/>
              <w:jc w:val="center"/>
              <w:rPr>
                <w:rFonts w:ascii="Arial" w:hAnsi="Arial" w:cs="Arial"/>
                <w:sz w:val="19"/>
                <w:szCs w:val="19"/>
                <w:lang w:val="en-GB"/>
              </w:rPr>
            </w:pPr>
            <w:r w:rsidRPr="001F7B95">
              <w:rPr>
                <w:rFonts w:ascii="Arial" w:hAnsi="Arial" w:cs="Arial"/>
                <w:sz w:val="19"/>
                <w:szCs w:val="19"/>
                <w:lang w:val="en-GB"/>
              </w:rPr>
              <w:t>20</w:t>
            </w:r>
            <w:r w:rsidR="002845C8" w:rsidRPr="001F7B95">
              <w:rPr>
                <w:rFonts w:ascii="Arial" w:hAnsi="Arial" w:cs="Arial"/>
                <w:sz w:val="19"/>
                <w:szCs w:val="19"/>
                <w:lang w:val="en-GB"/>
              </w:rPr>
              <w:t>20</w:t>
            </w:r>
          </w:p>
        </w:tc>
        <w:tc>
          <w:tcPr>
            <w:tcW w:w="240" w:type="dxa"/>
            <w:tcBorders>
              <w:top w:val="single" w:sz="4" w:space="0" w:color="auto"/>
            </w:tcBorders>
            <w:vAlign w:val="bottom"/>
          </w:tcPr>
          <w:p w14:paraId="336D7C0E" w14:textId="77777777" w:rsidR="00FA3E1F" w:rsidRPr="001F7B95" w:rsidRDefault="00FA3E1F" w:rsidP="00874BDA">
            <w:pPr>
              <w:spacing w:line="360"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77777777" w:rsidR="00FA3E1F" w:rsidRPr="001F7B95" w:rsidRDefault="00FA3E1F" w:rsidP="00874BDA">
            <w:pPr>
              <w:spacing w:line="360" w:lineRule="auto"/>
              <w:ind w:left="-108" w:right="-108"/>
              <w:jc w:val="center"/>
              <w:rPr>
                <w:rFonts w:ascii="Arial" w:hAnsi="Arial" w:cs="Arial"/>
                <w:sz w:val="19"/>
                <w:szCs w:val="19"/>
                <w:lang w:val="en-GB"/>
              </w:rPr>
            </w:pPr>
            <w:r w:rsidRPr="001F7B95">
              <w:rPr>
                <w:rFonts w:ascii="Arial" w:hAnsi="Arial" w:cs="Arial"/>
                <w:sz w:val="19"/>
                <w:szCs w:val="19"/>
                <w:lang w:val="en-GB"/>
              </w:rPr>
              <w:t>201</w:t>
            </w:r>
            <w:r w:rsidR="002845C8" w:rsidRPr="001F7B95">
              <w:rPr>
                <w:rFonts w:ascii="Arial" w:hAnsi="Arial" w:cs="Arial"/>
                <w:sz w:val="19"/>
                <w:szCs w:val="19"/>
                <w:lang w:val="en-GB"/>
              </w:rPr>
              <w:t>9</w:t>
            </w:r>
          </w:p>
        </w:tc>
      </w:tr>
      <w:tr w:rsidR="00FA3E1F" w:rsidRPr="008F0DEC" w14:paraId="0748E148" w14:textId="77777777" w:rsidTr="001F7B95">
        <w:tc>
          <w:tcPr>
            <w:tcW w:w="5940" w:type="dxa"/>
            <w:vAlign w:val="bottom"/>
          </w:tcPr>
          <w:p w14:paraId="55B165DB" w14:textId="77777777" w:rsidR="00FA3E1F" w:rsidRPr="001F7B95" w:rsidRDefault="00FA3E1F" w:rsidP="00874BDA">
            <w:pPr>
              <w:spacing w:line="360"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1F7B95" w:rsidRDefault="00FA3E1F" w:rsidP="00874BDA">
            <w:pPr>
              <w:spacing w:line="360" w:lineRule="auto"/>
              <w:ind w:right="72"/>
              <w:jc w:val="right"/>
              <w:rPr>
                <w:rFonts w:ascii="Arial" w:hAnsi="Arial" w:cs="Arial"/>
                <w:sz w:val="19"/>
                <w:szCs w:val="19"/>
              </w:rPr>
            </w:pPr>
          </w:p>
        </w:tc>
        <w:tc>
          <w:tcPr>
            <w:tcW w:w="240" w:type="dxa"/>
          </w:tcPr>
          <w:p w14:paraId="5C78AC07" w14:textId="77777777" w:rsidR="00FA3E1F" w:rsidRPr="001F7B95" w:rsidRDefault="00FA3E1F" w:rsidP="00874BDA">
            <w:pPr>
              <w:pStyle w:val="a0"/>
              <w:spacing w:line="360"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1F7B95" w:rsidRDefault="00FA3E1F" w:rsidP="00874BDA">
            <w:pPr>
              <w:spacing w:line="360" w:lineRule="auto"/>
              <w:ind w:right="72"/>
              <w:jc w:val="right"/>
              <w:rPr>
                <w:rFonts w:ascii="Arial" w:hAnsi="Arial" w:cs="Arial"/>
                <w:sz w:val="19"/>
                <w:szCs w:val="19"/>
              </w:rPr>
            </w:pPr>
          </w:p>
        </w:tc>
      </w:tr>
      <w:tr w:rsidR="004778E0" w:rsidRPr="008F0DEC" w14:paraId="5A8D22DC" w14:textId="77777777" w:rsidTr="001F7B95">
        <w:tc>
          <w:tcPr>
            <w:tcW w:w="5940" w:type="dxa"/>
            <w:vAlign w:val="bottom"/>
          </w:tcPr>
          <w:p w14:paraId="11F749D8" w14:textId="77777777" w:rsidR="004778E0" w:rsidRPr="001F7B95" w:rsidRDefault="004778E0" w:rsidP="004778E0">
            <w:pPr>
              <w:spacing w:line="360" w:lineRule="auto"/>
              <w:ind w:right="252"/>
              <w:jc w:val="both"/>
              <w:rPr>
                <w:rFonts w:ascii="Arial" w:hAnsi="Arial" w:cs="Arial"/>
                <w:sz w:val="19"/>
                <w:szCs w:val="19"/>
                <w:lang w:val="en-GB"/>
              </w:rPr>
            </w:pPr>
            <w:r w:rsidRPr="001F7B95">
              <w:rPr>
                <w:rFonts w:ascii="Arial" w:hAnsi="Arial" w:cs="Arial"/>
                <w:sz w:val="19"/>
                <w:szCs w:val="19"/>
                <w:lang w:val="en-GB"/>
              </w:rPr>
              <w:t>Revenue from scrap sales</w:t>
            </w:r>
          </w:p>
        </w:tc>
        <w:tc>
          <w:tcPr>
            <w:tcW w:w="1472" w:type="dxa"/>
          </w:tcPr>
          <w:p w14:paraId="56D8B045" w14:textId="1E1BB41D" w:rsidR="004778E0" w:rsidRPr="001F7B95" w:rsidRDefault="00036AA0" w:rsidP="004778E0">
            <w:pPr>
              <w:spacing w:line="360" w:lineRule="auto"/>
              <w:jc w:val="right"/>
              <w:rPr>
                <w:rFonts w:ascii="Arial" w:hAnsi="Arial" w:cs="Arial"/>
                <w:sz w:val="19"/>
                <w:szCs w:val="19"/>
              </w:rPr>
            </w:pPr>
            <w:r w:rsidRPr="001F7B95">
              <w:rPr>
                <w:rFonts w:ascii="Arial" w:hAnsi="Arial" w:cs="Arial"/>
                <w:sz w:val="19"/>
                <w:szCs w:val="19"/>
              </w:rPr>
              <w:t>170</w:t>
            </w:r>
            <w:r w:rsidR="005B0722" w:rsidRPr="001F7B95">
              <w:rPr>
                <w:rFonts w:ascii="Arial" w:hAnsi="Arial" w:cs="Arial"/>
                <w:sz w:val="19"/>
                <w:szCs w:val="19"/>
              </w:rPr>
              <w:t>,410</w:t>
            </w:r>
          </w:p>
        </w:tc>
        <w:tc>
          <w:tcPr>
            <w:tcW w:w="240" w:type="dxa"/>
          </w:tcPr>
          <w:p w14:paraId="51EF27DF" w14:textId="77777777" w:rsidR="004778E0" w:rsidRPr="001F7B95" w:rsidRDefault="004778E0" w:rsidP="004778E0">
            <w:pPr>
              <w:pStyle w:val="a0"/>
              <w:spacing w:line="360" w:lineRule="auto"/>
              <w:ind w:right="72"/>
              <w:rPr>
                <w:rFonts w:ascii="Arial" w:hAnsi="Arial" w:cs="Arial"/>
                <w:sz w:val="19"/>
                <w:szCs w:val="19"/>
                <w:cs/>
              </w:rPr>
            </w:pPr>
          </w:p>
        </w:tc>
        <w:tc>
          <w:tcPr>
            <w:tcW w:w="1461" w:type="dxa"/>
          </w:tcPr>
          <w:p w14:paraId="5ED989ED" w14:textId="77777777" w:rsidR="004778E0" w:rsidRPr="001F7B95" w:rsidRDefault="004778E0" w:rsidP="004778E0">
            <w:pPr>
              <w:spacing w:line="360" w:lineRule="auto"/>
              <w:jc w:val="right"/>
              <w:rPr>
                <w:rFonts w:ascii="Arial" w:hAnsi="Arial" w:cs="Arial"/>
                <w:sz w:val="19"/>
                <w:szCs w:val="19"/>
                <w:lang w:val="en-GB"/>
              </w:rPr>
            </w:pPr>
            <w:r w:rsidRPr="001F7B95">
              <w:rPr>
                <w:rFonts w:ascii="Arial" w:hAnsi="Arial" w:cs="Arial"/>
                <w:sz w:val="19"/>
                <w:szCs w:val="19"/>
                <w:lang w:val="en-GB"/>
              </w:rPr>
              <w:t>140,735</w:t>
            </w:r>
          </w:p>
        </w:tc>
      </w:tr>
      <w:tr w:rsidR="004778E0" w:rsidRPr="008F0DEC" w14:paraId="3E6A2A28" w14:textId="77777777" w:rsidTr="001F7B95">
        <w:tc>
          <w:tcPr>
            <w:tcW w:w="5940" w:type="dxa"/>
            <w:vAlign w:val="bottom"/>
          </w:tcPr>
          <w:p w14:paraId="737F42FC" w14:textId="77777777" w:rsidR="004778E0" w:rsidRPr="001F7B95" w:rsidRDefault="004778E0" w:rsidP="004778E0">
            <w:pPr>
              <w:spacing w:line="360" w:lineRule="auto"/>
              <w:ind w:right="252"/>
              <w:jc w:val="both"/>
              <w:rPr>
                <w:rFonts w:ascii="Arial" w:hAnsi="Arial" w:cs="Arial"/>
                <w:sz w:val="19"/>
                <w:szCs w:val="19"/>
                <w:lang w:val="en-GB"/>
              </w:rPr>
            </w:pPr>
            <w:r w:rsidRPr="001F7B95">
              <w:rPr>
                <w:rFonts w:ascii="Arial" w:hAnsi="Arial" w:cs="Arial"/>
                <w:sz w:val="19"/>
                <w:szCs w:val="19"/>
                <w:lang w:val="en-GB"/>
              </w:rPr>
              <w:t>Gain on exchange rate</w:t>
            </w:r>
          </w:p>
        </w:tc>
        <w:tc>
          <w:tcPr>
            <w:tcW w:w="1472" w:type="dxa"/>
          </w:tcPr>
          <w:p w14:paraId="7439C16B" w14:textId="27D96EE4" w:rsidR="004778E0" w:rsidRPr="001F7B95" w:rsidRDefault="005B0722" w:rsidP="004778E0">
            <w:pPr>
              <w:spacing w:line="360" w:lineRule="auto"/>
              <w:jc w:val="right"/>
              <w:rPr>
                <w:rFonts w:ascii="Arial" w:hAnsi="Arial" w:cs="Arial"/>
                <w:sz w:val="19"/>
                <w:szCs w:val="19"/>
              </w:rPr>
            </w:pPr>
            <w:r w:rsidRPr="001F7B95">
              <w:rPr>
                <w:rFonts w:ascii="Arial" w:hAnsi="Arial" w:cs="Arial"/>
                <w:sz w:val="19"/>
                <w:szCs w:val="19"/>
              </w:rPr>
              <w:t>62,789</w:t>
            </w:r>
          </w:p>
        </w:tc>
        <w:tc>
          <w:tcPr>
            <w:tcW w:w="240" w:type="dxa"/>
          </w:tcPr>
          <w:p w14:paraId="66BE1A15" w14:textId="77777777" w:rsidR="004778E0" w:rsidRPr="001F7B95" w:rsidRDefault="004778E0" w:rsidP="004778E0">
            <w:pPr>
              <w:pStyle w:val="a0"/>
              <w:spacing w:line="360" w:lineRule="auto"/>
              <w:ind w:right="72"/>
              <w:rPr>
                <w:rFonts w:ascii="Arial" w:hAnsi="Arial" w:cs="Arial"/>
                <w:sz w:val="19"/>
                <w:szCs w:val="19"/>
                <w:cs/>
              </w:rPr>
            </w:pPr>
          </w:p>
        </w:tc>
        <w:tc>
          <w:tcPr>
            <w:tcW w:w="1461" w:type="dxa"/>
          </w:tcPr>
          <w:p w14:paraId="25FB8D58" w14:textId="77777777" w:rsidR="004778E0" w:rsidRPr="001F7B95" w:rsidRDefault="004778E0" w:rsidP="004778E0">
            <w:pPr>
              <w:spacing w:line="360" w:lineRule="auto"/>
              <w:jc w:val="right"/>
              <w:rPr>
                <w:rFonts w:ascii="Arial" w:hAnsi="Arial" w:cs="Arial"/>
                <w:sz w:val="19"/>
                <w:szCs w:val="19"/>
              </w:rPr>
            </w:pPr>
            <w:r w:rsidRPr="001F7B95">
              <w:rPr>
                <w:rFonts w:ascii="Arial" w:hAnsi="Arial" w:cs="Arial"/>
                <w:sz w:val="19"/>
                <w:szCs w:val="19"/>
                <w:lang w:val="en-GB"/>
              </w:rPr>
              <w:t>24,390</w:t>
            </w:r>
          </w:p>
        </w:tc>
      </w:tr>
      <w:tr w:rsidR="004778E0" w:rsidRPr="008F0DEC" w14:paraId="1B14B64C" w14:textId="77777777" w:rsidTr="001F7B95">
        <w:tc>
          <w:tcPr>
            <w:tcW w:w="5940" w:type="dxa"/>
            <w:vAlign w:val="bottom"/>
          </w:tcPr>
          <w:p w14:paraId="09E01B6C" w14:textId="77777777" w:rsidR="004778E0" w:rsidRPr="001F7B95" w:rsidRDefault="004778E0" w:rsidP="004778E0">
            <w:pPr>
              <w:spacing w:line="360" w:lineRule="auto"/>
              <w:ind w:right="252"/>
              <w:jc w:val="both"/>
              <w:rPr>
                <w:rFonts w:ascii="Arial" w:hAnsi="Arial" w:cs="Arial"/>
                <w:sz w:val="19"/>
                <w:szCs w:val="19"/>
                <w:lang w:val="en-GB"/>
              </w:rPr>
            </w:pPr>
            <w:r w:rsidRPr="001F7B95">
              <w:rPr>
                <w:rFonts w:ascii="Arial" w:hAnsi="Arial" w:cs="Arial"/>
                <w:sz w:val="19"/>
                <w:szCs w:val="19"/>
              </w:rPr>
              <w:t>Revenue from product quality test</w:t>
            </w:r>
          </w:p>
        </w:tc>
        <w:tc>
          <w:tcPr>
            <w:tcW w:w="1472" w:type="dxa"/>
          </w:tcPr>
          <w:p w14:paraId="7588BE5F" w14:textId="5B7FD6B3" w:rsidR="004778E0" w:rsidRPr="001F7B95" w:rsidRDefault="00FB1514" w:rsidP="004778E0">
            <w:pPr>
              <w:spacing w:line="360" w:lineRule="auto"/>
              <w:jc w:val="right"/>
              <w:rPr>
                <w:rFonts w:ascii="Arial" w:hAnsi="Arial" w:cs="Arial"/>
                <w:sz w:val="19"/>
                <w:szCs w:val="19"/>
                <w:lang w:val="en-GB"/>
              </w:rPr>
            </w:pPr>
            <w:r w:rsidRPr="001F7B95">
              <w:rPr>
                <w:rFonts w:ascii="Arial" w:hAnsi="Arial" w:cs="Arial"/>
                <w:sz w:val="19"/>
                <w:szCs w:val="19"/>
                <w:lang w:val="en-GB"/>
              </w:rPr>
              <w:t>3,12</w:t>
            </w:r>
            <w:r w:rsidR="006E728C" w:rsidRPr="001F7B95">
              <w:rPr>
                <w:rFonts w:ascii="Arial" w:hAnsi="Arial" w:cs="Arial"/>
                <w:sz w:val="19"/>
                <w:szCs w:val="19"/>
                <w:lang w:val="en-GB"/>
              </w:rPr>
              <w:t>3</w:t>
            </w:r>
          </w:p>
        </w:tc>
        <w:tc>
          <w:tcPr>
            <w:tcW w:w="240" w:type="dxa"/>
          </w:tcPr>
          <w:p w14:paraId="19FC2EF0" w14:textId="77777777" w:rsidR="004778E0" w:rsidRPr="001F7B95" w:rsidRDefault="004778E0" w:rsidP="004778E0">
            <w:pPr>
              <w:pStyle w:val="a0"/>
              <w:spacing w:line="360" w:lineRule="auto"/>
              <w:ind w:right="72"/>
              <w:rPr>
                <w:rFonts w:ascii="Arial" w:hAnsi="Arial" w:cs="Arial"/>
                <w:sz w:val="19"/>
                <w:szCs w:val="19"/>
                <w:cs/>
              </w:rPr>
            </w:pPr>
          </w:p>
        </w:tc>
        <w:tc>
          <w:tcPr>
            <w:tcW w:w="1461" w:type="dxa"/>
          </w:tcPr>
          <w:p w14:paraId="7AA15A5E" w14:textId="77777777" w:rsidR="004778E0" w:rsidRPr="001F7B95" w:rsidRDefault="004778E0" w:rsidP="004778E0">
            <w:pPr>
              <w:spacing w:line="360" w:lineRule="auto"/>
              <w:jc w:val="right"/>
              <w:rPr>
                <w:rFonts w:ascii="Arial" w:hAnsi="Arial" w:cs="Arial"/>
                <w:sz w:val="19"/>
                <w:szCs w:val="19"/>
              </w:rPr>
            </w:pPr>
            <w:r w:rsidRPr="001F7B95">
              <w:rPr>
                <w:rFonts w:ascii="Arial" w:hAnsi="Arial" w:cs="Arial"/>
                <w:sz w:val="19"/>
                <w:szCs w:val="19"/>
                <w:lang w:val="en-GB"/>
              </w:rPr>
              <w:t>3,525</w:t>
            </w:r>
          </w:p>
        </w:tc>
      </w:tr>
      <w:tr w:rsidR="004778E0" w:rsidRPr="008F0DEC" w14:paraId="1EE43A9D" w14:textId="77777777" w:rsidTr="001F7B95">
        <w:tc>
          <w:tcPr>
            <w:tcW w:w="5940" w:type="dxa"/>
            <w:vAlign w:val="bottom"/>
          </w:tcPr>
          <w:p w14:paraId="04A235B0" w14:textId="77777777" w:rsidR="004778E0" w:rsidRPr="001F7B95" w:rsidRDefault="004778E0" w:rsidP="004778E0">
            <w:pPr>
              <w:spacing w:line="360" w:lineRule="auto"/>
              <w:ind w:right="252"/>
              <w:jc w:val="both"/>
              <w:rPr>
                <w:rFonts w:ascii="Arial" w:hAnsi="Arial" w:cs="Arial"/>
                <w:sz w:val="19"/>
                <w:szCs w:val="19"/>
                <w:lang w:val="en-GB"/>
              </w:rPr>
            </w:pPr>
            <w:r w:rsidRPr="001F7B95">
              <w:rPr>
                <w:rFonts w:ascii="Arial" w:hAnsi="Arial" w:cs="Arial"/>
                <w:sz w:val="19"/>
                <w:szCs w:val="19"/>
                <w:lang w:val="en-GB"/>
              </w:rPr>
              <w:t>Gain on fair value adjustment of investment property</w:t>
            </w:r>
          </w:p>
        </w:tc>
        <w:tc>
          <w:tcPr>
            <w:tcW w:w="1472" w:type="dxa"/>
          </w:tcPr>
          <w:p w14:paraId="5DF25DA1" w14:textId="525C81DE" w:rsidR="004778E0" w:rsidRPr="001F7B95" w:rsidRDefault="00DF02E2" w:rsidP="00FB1514">
            <w:pPr>
              <w:spacing w:line="360" w:lineRule="auto"/>
              <w:jc w:val="right"/>
              <w:rPr>
                <w:rFonts w:ascii="Arial" w:hAnsi="Arial" w:cs="Arial"/>
                <w:sz w:val="19"/>
                <w:szCs w:val="19"/>
              </w:rPr>
            </w:pPr>
            <w:r w:rsidRPr="001F7B95">
              <w:rPr>
                <w:rFonts w:ascii="Arial" w:hAnsi="Arial" w:cs="Arial"/>
                <w:sz w:val="19"/>
                <w:szCs w:val="19"/>
              </w:rPr>
              <w:t>636</w:t>
            </w:r>
          </w:p>
        </w:tc>
        <w:tc>
          <w:tcPr>
            <w:tcW w:w="240" w:type="dxa"/>
          </w:tcPr>
          <w:p w14:paraId="35FEC846" w14:textId="77777777" w:rsidR="004778E0" w:rsidRPr="001F7B95" w:rsidRDefault="004778E0" w:rsidP="004778E0">
            <w:pPr>
              <w:pStyle w:val="a0"/>
              <w:spacing w:line="360" w:lineRule="auto"/>
              <w:ind w:right="72"/>
              <w:rPr>
                <w:rFonts w:ascii="Arial" w:hAnsi="Arial" w:cs="Arial"/>
                <w:sz w:val="19"/>
                <w:szCs w:val="19"/>
                <w:cs/>
              </w:rPr>
            </w:pPr>
          </w:p>
        </w:tc>
        <w:tc>
          <w:tcPr>
            <w:tcW w:w="1461" w:type="dxa"/>
          </w:tcPr>
          <w:p w14:paraId="0A55F6A8" w14:textId="68DF50C7" w:rsidR="004778E0" w:rsidRPr="001F7B95" w:rsidRDefault="004778E0" w:rsidP="004778E0">
            <w:pPr>
              <w:spacing w:line="360" w:lineRule="auto"/>
              <w:jc w:val="center"/>
              <w:rPr>
                <w:rFonts w:ascii="Arial" w:hAnsi="Arial" w:cs="Arial"/>
                <w:sz w:val="19"/>
                <w:szCs w:val="19"/>
                <w:lang w:val="en-GB"/>
              </w:rPr>
            </w:pPr>
            <w:r w:rsidRPr="001F7B95">
              <w:rPr>
                <w:rFonts w:ascii="Arial" w:hAnsi="Arial" w:cs="Arial"/>
                <w:sz w:val="19"/>
                <w:szCs w:val="19"/>
                <w:lang w:val="en-GB"/>
              </w:rPr>
              <w:t xml:space="preserve">          </w:t>
            </w:r>
            <w:r w:rsidR="00D11AB8" w:rsidRPr="001F7B95">
              <w:rPr>
                <w:rFonts w:ascii="Arial" w:hAnsi="Arial" w:cs="Arial"/>
                <w:sz w:val="19"/>
                <w:szCs w:val="19"/>
              </w:rPr>
              <w:t xml:space="preserve"> </w:t>
            </w:r>
            <w:r w:rsidRPr="001F7B95">
              <w:rPr>
                <w:rFonts w:ascii="Arial" w:hAnsi="Arial" w:cs="Arial"/>
                <w:sz w:val="19"/>
                <w:szCs w:val="19"/>
                <w:lang w:val="en-GB"/>
              </w:rPr>
              <w:t>-</w:t>
            </w:r>
          </w:p>
        </w:tc>
      </w:tr>
      <w:tr w:rsidR="004778E0" w:rsidRPr="008F0DEC" w14:paraId="5E27B438" w14:textId="77777777" w:rsidTr="001F7B95">
        <w:tc>
          <w:tcPr>
            <w:tcW w:w="5940" w:type="dxa"/>
            <w:vAlign w:val="bottom"/>
          </w:tcPr>
          <w:p w14:paraId="34A959A0" w14:textId="77777777" w:rsidR="004778E0" w:rsidRPr="001F7B95" w:rsidRDefault="004778E0" w:rsidP="004778E0">
            <w:pPr>
              <w:spacing w:line="360" w:lineRule="auto"/>
              <w:ind w:right="252"/>
              <w:jc w:val="both"/>
              <w:rPr>
                <w:rFonts w:ascii="Arial" w:hAnsi="Arial" w:cs="Arial"/>
                <w:sz w:val="19"/>
                <w:szCs w:val="19"/>
                <w:cs/>
              </w:rPr>
            </w:pPr>
            <w:r w:rsidRPr="001F7B95">
              <w:rPr>
                <w:rFonts w:ascii="Arial" w:hAnsi="Arial" w:cs="Arial"/>
                <w:sz w:val="19"/>
                <w:szCs w:val="19"/>
              </w:rPr>
              <w:t>Others</w:t>
            </w:r>
          </w:p>
        </w:tc>
        <w:tc>
          <w:tcPr>
            <w:tcW w:w="1472" w:type="dxa"/>
            <w:tcBorders>
              <w:bottom w:val="single" w:sz="4" w:space="0" w:color="auto"/>
            </w:tcBorders>
          </w:tcPr>
          <w:p w14:paraId="5FE018A1" w14:textId="41EF109E" w:rsidR="004778E0" w:rsidRPr="001F7B95" w:rsidRDefault="00DF02E2" w:rsidP="004778E0">
            <w:pPr>
              <w:spacing w:line="360" w:lineRule="auto"/>
              <w:jc w:val="right"/>
              <w:rPr>
                <w:rFonts w:ascii="Arial" w:hAnsi="Arial" w:cs="Arial"/>
                <w:sz w:val="19"/>
                <w:szCs w:val="19"/>
              </w:rPr>
            </w:pPr>
            <w:r w:rsidRPr="001F7B95">
              <w:rPr>
                <w:rFonts w:ascii="Arial" w:hAnsi="Arial" w:cs="Arial"/>
                <w:sz w:val="19"/>
                <w:szCs w:val="19"/>
              </w:rPr>
              <w:t>7,32</w:t>
            </w:r>
            <w:r w:rsidR="00BB514B" w:rsidRPr="001F7B95">
              <w:rPr>
                <w:rFonts w:ascii="Arial" w:hAnsi="Arial" w:cs="Arial"/>
                <w:sz w:val="19"/>
                <w:szCs w:val="19"/>
              </w:rPr>
              <w:t>7</w:t>
            </w:r>
          </w:p>
        </w:tc>
        <w:tc>
          <w:tcPr>
            <w:tcW w:w="240" w:type="dxa"/>
          </w:tcPr>
          <w:p w14:paraId="331DB999" w14:textId="77777777" w:rsidR="004778E0" w:rsidRPr="001F7B95" w:rsidRDefault="004778E0" w:rsidP="004778E0">
            <w:pPr>
              <w:pStyle w:val="a0"/>
              <w:spacing w:line="360" w:lineRule="auto"/>
              <w:ind w:right="72"/>
              <w:rPr>
                <w:rFonts w:ascii="Arial" w:hAnsi="Arial" w:cs="Arial"/>
                <w:sz w:val="19"/>
                <w:szCs w:val="19"/>
                <w:u w:val="single"/>
                <w:cs/>
              </w:rPr>
            </w:pPr>
          </w:p>
        </w:tc>
        <w:tc>
          <w:tcPr>
            <w:tcW w:w="1461" w:type="dxa"/>
            <w:tcBorders>
              <w:bottom w:val="single" w:sz="4" w:space="0" w:color="auto"/>
            </w:tcBorders>
          </w:tcPr>
          <w:p w14:paraId="1665E5A5" w14:textId="77777777" w:rsidR="004778E0" w:rsidRPr="001F7B95" w:rsidRDefault="004778E0" w:rsidP="004778E0">
            <w:pPr>
              <w:spacing w:line="360" w:lineRule="auto"/>
              <w:jc w:val="right"/>
              <w:rPr>
                <w:rFonts w:ascii="Arial" w:hAnsi="Arial" w:cs="Arial"/>
                <w:sz w:val="19"/>
                <w:szCs w:val="19"/>
                <w:lang w:val="en-GB"/>
              </w:rPr>
            </w:pPr>
            <w:r w:rsidRPr="001F7B95">
              <w:rPr>
                <w:rFonts w:ascii="Arial" w:hAnsi="Arial" w:cs="Arial"/>
                <w:sz w:val="19"/>
                <w:szCs w:val="19"/>
              </w:rPr>
              <w:t>6,987</w:t>
            </w:r>
          </w:p>
        </w:tc>
      </w:tr>
      <w:tr w:rsidR="004778E0" w:rsidRPr="008F0DEC" w14:paraId="44583FFD" w14:textId="77777777" w:rsidTr="001F7B95">
        <w:tc>
          <w:tcPr>
            <w:tcW w:w="5940" w:type="dxa"/>
            <w:vAlign w:val="bottom"/>
          </w:tcPr>
          <w:p w14:paraId="3439BAE9" w14:textId="77777777" w:rsidR="004778E0" w:rsidRPr="001F7B95" w:rsidRDefault="004778E0" w:rsidP="004778E0">
            <w:pPr>
              <w:spacing w:line="360" w:lineRule="auto"/>
              <w:ind w:left="252" w:right="252"/>
              <w:jc w:val="both"/>
              <w:rPr>
                <w:rFonts w:ascii="Arial" w:hAnsi="Arial" w:cs="Arial"/>
                <w:sz w:val="19"/>
                <w:szCs w:val="19"/>
              </w:rPr>
            </w:pPr>
            <w:r w:rsidRPr="001F7B95">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0B5D579E" w:rsidR="004778E0" w:rsidRPr="001F7B95" w:rsidRDefault="001A0A83" w:rsidP="004778E0">
            <w:pPr>
              <w:spacing w:line="360" w:lineRule="auto"/>
              <w:jc w:val="right"/>
              <w:rPr>
                <w:rFonts w:ascii="Arial" w:hAnsi="Arial" w:cs="Arial"/>
                <w:sz w:val="19"/>
                <w:szCs w:val="19"/>
              </w:rPr>
            </w:pPr>
            <w:r w:rsidRPr="001F7B95">
              <w:rPr>
                <w:rFonts w:ascii="Arial" w:hAnsi="Arial" w:cs="Arial"/>
                <w:sz w:val="19"/>
                <w:szCs w:val="19"/>
              </w:rPr>
              <w:fldChar w:fldCharType="begin"/>
            </w:r>
            <w:r w:rsidRPr="001F7B95">
              <w:rPr>
                <w:rFonts w:ascii="Arial" w:hAnsi="Arial" w:cs="Arial"/>
                <w:sz w:val="19"/>
                <w:szCs w:val="19"/>
              </w:rPr>
              <w:instrText xml:space="preserve"> =SUM(ABOVE) </w:instrText>
            </w:r>
            <w:r w:rsidRPr="001F7B95">
              <w:rPr>
                <w:rFonts w:ascii="Arial" w:hAnsi="Arial" w:cs="Arial"/>
                <w:sz w:val="19"/>
                <w:szCs w:val="19"/>
              </w:rPr>
              <w:fldChar w:fldCharType="separate"/>
            </w:r>
            <w:r w:rsidRPr="001F7B95">
              <w:rPr>
                <w:rFonts w:ascii="Arial" w:hAnsi="Arial" w:cs="Arial"/>
                <w:sz w:val="19"/>
                <w:szCs w:val="19"/>
              </w:rPr>
              <w:t>244,285</w:t>
            </w:r>
            <w:r w:rsidRPr="001F7B95">
              <w:rPr>
                <w:rFonts w:ascii="Arial" w:hAnsi="Arial" w:cs="Arial"/>
                <w:sz w:val="19"/>
                <w:szCs w:val="19"/>
              </w:rPr>
              <w:fldChar w:fldCharType="end"/>
            </w:r>
          </w:p>
        </w:tc>
        <w:tc>
          <w:tcPr>
            <w:tcW w:w="240" w:type="dxa"/>
          </w:tcPr>
          <w:p w14:paraId="76A716B1" w14:textId="77777777" w:rsidR="004778E0" w:rsidRPr="001F7B95" w:rsidRDefault="004778E0" w:rsidP="004778E0">
            <w:pPr>
              <w:pStyle w:val="a0"/>
              <w:spacing w:line="360"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77777777" w:rsidR="004778E0" w:rsidRPr="001F7B95" w:rsidRDefault="004778E0" w:rsidP="004778E0">
            <w:pPr>
              <w:spacing w:line="360" w:lineRule="auto"/>
              <w:jc w:val="right"/>
              <w:rPr>
                <w:rFonts w:ascii="Arial" w:hAnsi="Arial" w:cs="Arial"/>
                <w:sz w:val="19"/>
                <w:szCs w:val="19"/>
                <w:lang w:val="en-GB"/>
              </w:rPr>
            </w:pPr>
            <w:r w:rsidRPr="001F7B95">
              <w:rPr>
                <w:rFonts w:ascii="Arial" w:hAnsi="Arial" w:cs="Arial"/>
                <w:sz w:val="19"/>
                <w:szCs w:val="19"/>
              </w:rPr>
              <w:t>175,637</w:t>
            </w:r>
          </w:p>
        </w:tc>
      </w:tr>
    </w:tbl>
    <w:p w14:paraId="54F1AC97" w14:textId="77777777" w:rsidR="00436742" w:rsidRDefault="00436742">
      <w:pPr>
        <w:rPr>
          <w:rFonts w:ascii="Arial" w:hAnsi="Arial" w:cs="Arial"/>
          <w:caps/>
          <w:sz w:val="19"/>
          <w:szCs w:val="19"/>
          <w:u w:val="single"/>
          <w:lang w:eastAsia="en-US" w:bidi="ar-SA"/>
        </w:rPr>
      </w:pPr>
    </w:p>
    <w:p w14:paraId="2DEB5070" w14:textId="598C1CA1" w:rsidR="00193226" w:rsidRPr="004778E0"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4778E0">
        <w:rPr>
          <w:rFonts w:ascii="Arial" w:hAnsi="Arial" w:cs="Arial"/>
          <w:b/>
          <w:bCs/>
          <w:caps/>
          <w:sz w:val="19"/>
          <w:szCs w:val="19"/>
        </w:rPr>
        <w:lastRenderedPageBreak/>
        <w:t>INCOME</w:t>
      </w:r>
      <w:r w:rsidRPr="004778E0">
        <w:rPr>
          <w:rFonts w:ascii="Arial" w:hAnsi="Arial" w:cs="Arial"/>
          <w:b/>
          <w:bCs/>
          <w:sz w:val="19"/>
          <w:szCs w:val="19"/>
        </w:rPr>
        <w:t xml:space="preserve"> TAX</w:t>
      </w:r>
    </w:p>
    <w:p w14:paraId="3779B693" w14:textId="77777777" w:rsidR="009C2344" w:rsidRPr="00A21969"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DA5D38" w:rsidRDefault="00FD0ED9" w:rsidP="00874BDA">
      <w:pPr>
        <w:pStyle w:val="BodyTextIndent3"/>
        <w:spacing w:line="360" w:lineRule="auto"/>
        <w:ind w:left="0" w:firstLine="357"/>
        <w:rPr>
          <w:rFonts w:ascii="Arial" w:hAnsi="Arial" w:cs="Arial"/>
          <w:i/>
          <w:iCs/>
          <w:sz w:val="19"/>
          <w:szCs w:val="19"/>
          <w:lang w:eastAsia="en-GB" w:bidi="th-TH"/>
        </w:rPr>
      </w:pPr>
      <w:r w:rsidRPr="00DA5D38">
        <w:rPr>
          <w:rFonts w:ascii="Arial" w:hAnsi="Arial" w:cs="Arial"/>
          <w:i/>
          <w:iCs/>
          <w:sz w:val="19"/>
          <w:szCs w:val="19"/>
          <w:lang w:eastAsia="en-GB" w:bidi="th-TH"/>
        </w:rPr>
        <w:t>Deferred tax</w:t>
      </w:r>
      <w:r w:rsidR="00566033" w:rsidRPr="00DA5D38">
        <w:rPr>
          <w:rFonts w:ascii="Arial" w:hAnsi="Arial" w:cs="Arial"/>
          <w:i/>
          <w:iCs/>
          <w:sz w:val="19"/>
          <w:szCs w:val="19"/>
          <w:lang w:eastAsia="en-GB" w:bidi="th-TH"/>
        </w:rPr>
        <w:t xml:space="preserve">  </w:t>
      </w:r>
    </w:p>
    <w:p w14:paraId="55C2B9F7" w14:textId="2429ECBA" w:rsidR="00FD0ED9" w:rsidRDefault="002264DF" w:rsidP="008F0DEC">
      <w:pPr>
        <w:tabs>
          <w:tab w:val="left" w:pos="540"/>
        </w:tabs>
        <w:spacing w:line="360" w:lineRule="auto"/>
        <w:ind w:left="357" w:firstLine="3"/>
        <w:jc w:val="both"/>
        <w:rPr>
          <w:rFonts w:ascii="Arial" w:hAnsi="Arial" w:cs="Arial"/>
          <w:sz w:val="19"/>
          <w:szCs w:val="19"/>
        </w:rPr>
      </w:pPr>
      <w:r>
        <w:rPr>
          <w:rFonts w:ascii="Arial" w:hAnsi="Arial" w:cs="Arial"/>
          <w:sz w:val="19"/>
          <w:szCs w:val="19"/>
        </w:rPr>
        <w:t xml:space="preserve">Deferred </w:t>
      </w:r>
      <w:r w:rsidR="00A6300D">
        <w:rPr>
          <w:rFonts w:ascii="Arial" w:hAnsi="Arial" w:cs="Arial"/>
          <w:sz w:val="19"/>
          <w:szCs w:val="19"/>
        </w:rPr>
        <w:t>tax assets and liabilities are consisted of:</w:t>
      </w:r>
    </w:p>
    <w:p w14:paraId="776B73E8" w14:textId="77777777" w:rsidR="00A6300D" w:rsidRPr="00A21969"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8F0DEC" w14:paraId="5B49BC45" w14:textId="77777777" w:rsidTr="000A3D50">
        <w:tc>
          <w:tcPr>
            <w:tcW w:w="5940" w:type="dxa"/>
          </w:tcPr>
          <w:p w14:paraId="57F29578" w14:textId="77777777" w:rsidR="00A6300D" w:rsidRPr="008F0DEC" w:rsidRDefault="00A6300D" w:rsidP="000A3D50">
            <w:pPr>
              <w:spacing w:line="360" w:lineRule="auto"/>
              <w:jc w:val="both"/>
              <w:rPr>
                <w:rFonts w:ascii="Arial" w:hAnsi="Arial" w:cs="Arial"/>
                <w:sz w:val="18"/>
                <w:szCs w:val="18"/>
              </w:rPr>
            </w:pPr>
          </w:p>
        </w:tc>
        <w:tc>
          <w:tcPr>
            <w:tcW w:w="3168" w:type="dxa"/>
            <w:gridSpan w:val="3"/>
            <w:tcBorders>
              <w:bottom w:val="single" w:sz="4" w:space="0" w:color="auto"/>
            </w:tcBorders>
            <w:vAlign w:val="bottom"/>
          </w:tcPr>
          <w:p w14:paraId="105D0306" w14:textId="77777777" w:rsidR="00A6300D" w:rsidRPr="008F0DEC" w:rsidRDefault="00A6300D" w:rsidP="000A3D50">
            <w:pPr>
              <w:spacing w:line="360" w:lineRule="auto"/>
              <w:ind w:left="-108" w:right="-108"/>
              <w:jc w:val="center"/>
              <w:rPr>
                <w:rFonts w:ascii="Arial" w:hAnsi="Arial" w:cs="Arial"/>
                <w:sz w:val="18"/>
                <w:szCs w:val="18"/>
                <w:cs/>
              </w:rPr>
            </w:pPr>
            <w:r w:rsidRPr="008F0DEC">
              <w:rPr>
                <w:rFonts w:ascii="Arial" w:hAnsi="Arial" w:cs="Arial"/>
                <w:sz w:val="18"/>
                <w:szCs w:val="18"/>
              </w:rPr>
              <w:t>Thousand Baht</w:t>
            </w:r>
          </w:p>
        </w:tc>
      </w:tr>
      <w:tr w:rsidR="00A6300D" w:rsidRPr="008F0DEC" w14:paraId="0E6A630A" w14:textId="77777777" w:rsidTr="000A3D50">
        <w:tc>
          <w:tcPr>
            <w:tcW w:w="5940" w:type="dxa"/>
          </w:tcPr>
          <w:p w14:paraId="36C87AA9" w14:textId="77777777" w:rsidR="00A6300D" w:rsidRPr="008F0DEC" w:rsidRDefault="00A6300D" w:rsidP="000A3D50">
            <w:pPr>
              <w:spacing w:line="360" w:lineRule="auto"/>
              <w:jc w:val="both"/>
              <w:rPr>
                <w:rFonts w:ascii="Arial" w:hAnsi="Arial" w:cs="Arial"/>
                <w:sz w:val="18"/>
                <w:szCs w:val="18"/>
                <w:lang w:val="en-GB"/>
              </w:rPr>
            </w:pPr>
          </w:p>
        </w:tc>
        <w:tc>
          <w:tcPr>
            <w:tcW w:w="1440" w:type="dxa"/>
            <w:tcBorders>
              <w:top w:val="single" w:sz="4" w:space="0" w:color="auto"/>
              <w:bottom w:val="single" w:sz="4" w:space="0" w:color="auto"/>
            </w:tcBorders>
            <w:vAlign w:val="bottom"/>
          </w:tcPr>
          <w:p w14:paraId="441665D5" w14:textId="77777777" w:rsidR="00A6300D" w:rsidRPr="008F0DEC" w:rsidRDefault="00A6300D" w:rsidP="000A3D50">
            <w:pPr>
              <w:spacing w:line="360" w:lineRule="auto"/>
              <w:ind w:left="-108" w:right="-108"/>
              <w:jc w:val="center"/>
              <w:rPr>
                <w:rFonts w:ascii="Arial" w:hAnsi="Arial" w:cs="Arial"/>
                <w:sz w:val="18"/>
                <w:szCs w:val="18"/>
                <w:lang w:val="en-GB"/>
              </w:rPr>
            </w:pPr>
            <w:r w:rsidRPr="008F0DEC">
              <w:rPr>
                <w:rFonts w:ascii="Arial" w:hAnsi="Arial" w:cs="Arial"/>
                <w:sz w:val="18"/>
                <w:szCs w:val="18"/>
                <w:lang w:val="en-GB"/>
              </w:rPr>
              <w:t>2020</w:t>
            </w:r>
          </w:p>
        </w:tc>
        <w:tc>
          <w:tcPr>
            <w:tcW w:w="236" w:type="dxa"/>
            <w:tcBorders>
              <w:top w:val="single" w:sz="4" w:space="0" w:color="auto"/>
            </w:tcBorders>
            <w:vAlign w:val="bottom"/>
          </w:tcPr>
          <w:p w14:paraId="2A4D7E50" w14:textId="77777777" w:rsidR="00A6300D" w:rsidRPr="008F0DEC" w:rsidRDefault="00A6300D" w:rsidP="000A3D50">
            <w:pPr>
              <w:spacing w:line="360" w:lineRule="auto"/>
              <w:ind w:left="-108" w:right="-108"/>
              <w:jc w:val="center"/>
              <w:rPr>
                <w:rFonts w:ascii="Arial" w:hAnsi="Arial" w:cs="Arial"/>
                <w:sz w:val="18"/>
                <w:szCs w:val="18"/>
              </w:rPr>
            </w:pPr>
          </w:p>
        </w:tc>
        <w:tc>
          <w:tcPr>
            <w:tcW w:w="1492" w:type="dxa"/>
            <w:tcBorders>
              <w:top w:val="single" w:sz="4" w:space="0" w:color="auto"/>
              <w:bottom w:val="single" w:sz="4" w:space="0" w:color="auto"/>
            </w:tcBorders>
            <w:vAlign w:val="bottom"/>
          </w:tcPr>
          <w:p w14:paraId="79F3860C" w14:textId="77777777" w:rsidR="00A6300D" w:rsidRPr="008F0DEC" w:rsidRDefault="00A6300D" w:rsidP="000A3D50">
            <w:pPr>
              <w:spacing w:line="360" w:lineRule="auto"/>
              <w:ind w:left="-108" w:right="-108"/>
              <w:jc w:val="center"/>
              <w:rPr>
                <w:rFonts w:ascii="Arial" w:hAnsi="Arial" w:cs="Arial"/>
                <w:sz w:val="18"/>
                <w:szCs w:val="18"/>
                <w:lang w:val="en-GB"/>
              </w:rPr>
            </w:pPr>
            <w:r w:rsidRPr="008F0DEC">
              <w:rPr>
                <w:rFonts w:ascii="Arial" w:hAnsi="Arial" w:cs="Arial"/>
                <w:sz w:val="18"/>
                <w:szCs w:val="18"/>
                <w:lang w:val="en-GB"/>
              </w:rPr>
              <w:t>2019</w:t>
            </w:r>
          </w:p>
        </w:tc>
      </w:tr>
      <w:tr w:rsidR="00A6300D" w:rsidRPr="00A21969" w14:paraId="7F03F336" w14:textId="77777777" w:rsidTr="000A3D50">
        <w:tc>
          <w:tcPr>
            <w:tcW w:w="5940" w:type="dxa"/>
            <w:vAlign w:val="bottom"/>
          </w:tcPr>
          <w:p w14:paraId="226620AB" w14:textId="77777777" w:rsidR="00A6300D" w:rsidRPr="00A21969" w:rsidRDefault="00A6300D" w:rsidP="000A3D50">
            <w:pPr>
              <w:spacing w:line="360" w:lineRule="auto"/>
              <w:ind w:right="252"/>
              <w:jc w:val="both"/>
              <w:rPr>
                <w:rFonts w:ascii="Arial" w:hAnsi="Arial" w:cs="Arial"/>
                <w:sz w:val="16"/>
                <w:szCs w:val="16"/>
              </w:rPr>
            </w:pPr>
          </w:p>
        </w:tc>
        <w:tc>
          <w:tcPr>
            <w:tcW w:w="1440" w:type="dxa"/>
            <w:tcBorders>
              <w:top w:val="single" w:sz="4" w:space="0" w:color="auto"/>
            </w:tcBorders>
          </w:tcPr>
          <w:p w14:paraId="43001624" w14:textId="77777777" w:rsidR="00A6300D" w:rsidRPr="00A21969" w:rsidRDefault="00A6300D" w:rsidP="000A3D50">
            <w:pPr>
              <w:spacing w:line="360" w:lineRule="auto"/>
              <w:ind w:right="72"/>
              <w:jc w:val="right"/>
              <w:rPr>
                <w:rFonts w:ascii="Arial" w:hAnsi="Arial" w:cs="Arial"/>
                <w:sz w:val="16"/>
                <w:szCs w:val="16"/>
              </w:rPr>
            </w:pPr>
          </w:p>
        </w:tc>
        <w:tc>
          <w:tcPr>
            <w:tcW w:w="236" w:type="dxa"/>
          </w:tcPr>
          <w:p w14:paraId="755E2AA2" w14:textId="77777777" w:rsidR="00A6300D" w:rsidRPr="00A21969" w:rsidRDefault="00A6300D" w:rsidP="000A3D50">
            <w:pPr>
              <w:pStyle w:val="a0"/>
              <w:spacing w:line="360" w:lineRule="auto"/>
              <w:ind w:left="360" w:right="72"/>
              <w:rPr>
                <w:rFonts w:ascii="Arial" w:hAnsi="Arial" w:cs="Arial"/>
                <w:sz w:val="16"/>
                <w:szCs w:val="16"/>
                <w:cs/>
              </w:rPr>
            </w:pPr>
          </w:p>
        </w:tc>
        <w:tc>
          <w:tcPr>
            <w:tcW w:w="1492" w:type="dxa"/>
            <w:tcBorders>
              <w:top w:val="single" w:sz="4" w:space="0" w:color="auto"/>
            </w:tcBorders>
          </w:tcPr>
          <w:p w14:paraId="38967499" w14:textId="77777777" w:rsidR="00A6300D" w:rsidRPr="00A21969" w:rsidRDefault="00A6300D" w:rsidP="000A3D50">
            <w:pPr>
              <w:spacing w:line="360" w:lineRule="auto"/>
              <w:ind w:right="72"/>
              <w:jc w:val="right"/>
              <w:rPr>
                <w:rFonts w:ascii="Arial" w:hAnsi="Arial" w:cs="Arial"/>
                <w:sz w:val="16"/>
                <w:szCs w:val="16"/>
              </w:rPr>
            </w:pPr>
          </w:p>
        </w:tc>
      </w:tr>
      <w:tr w:rsidR="00A6300D" w:rsidRPr="008F0DEC" w14:paraId="346C1DAB" w14:textId="77777777" w:rsidTr="000A3D50">
        <w:tc>
          <w:tcPr>
            <w:tcW w:w="5940" w:type="dxa"/>
            <w:vAlign w:val="bottom"/>
          </w:tcPr>
          <w:p w14:paraId="55965275" w14:textId="36CA5935" w:rsidR="00A6300D" w:rsidRPr="008F0DEC" w:rsidRDefault="00432C58" w:rsidP="000A3D50">
            <w:pPr>
              <w:spacing w:line="360" w:lineRule="auto"/>
              <w:ind w:right="252"/>
              <w:jc w:val="both"/>
              <w:rPr>
                <w:rFonts w:ascii="Arial" w:hAnsi="Arial" w:cs="Arial"/>
                <w:sz w:val="18"/>
                <w:szCs w:val="18"/>
                <w:lang w:val="en-GB"/>
              </w:rPr>
            </w:pPr>
            <w:r>
              <w:rPr>
                <w:rFonts w:ascii="Arial" w:hAnsi="Arial" w:cs="Arial"/>
                <w:sz w:val="18"/>
                <w:szCs w:val="18"/>
                <w:lang w:val="en-GB"/>
              </w:rPr>
              <w:t>Deferred tax assets</w:t>
            </w:r>
          </w:p>
        </w:tc>
        <w:tc>
          <w:tcPr>
            <w:tcW w:w="1440" w:type="dxa"/>
          </w:tcPr>
          <w:p w14:paraId="02E62574" w14:textId="023A3E86" w:rsidR="00A6300D" w:rsidRPr="008F0DEC" w:rsidRDefault="005220E7" w:rsidP="000A3D50">
            <w:pPr>
              <w:spacing w:line="360" w:lineRule="auto"/>
              <w:jc w:val="right"/>
              <w:rPr>
                <w:rFonts w:ascii="Arial" w:hAnsi="Arial" w:cs="Arial"/>
                <w:sz w:val="18"/>
                <w:szCs w:val="18"/>
              </w:rPr>
            </w:pPr>
            <w:r>
              <w:rPr>
                <w:rFonts w:ascii="Arial" w:hAnsi="Arial" w:cs="Arial"/>
                <w:sz w:val="18"/>
                <w:szCs w:val="18"/>
              </w:rPr>
              <w:t>14,198</w:t>
            </w:r>
          </w:p>
        </w:tc>
        <w:tc>
          <w:tcPr>
            <w:tcW w:w="236" w:type="dxa"/>
          </w:tcPr>
          <w:p w14:paraId="5237898A" w14:textId="77777777" w:rsidR="00A6300D" w:rsidRPr="008F0DEC" w:rsidRDefault="00A6300D" w:rsidP="000A3D50">
            <w:pPr>
              <w:pStyle w:val="a0"/>
              <w:spacing w:line="360" w:lineRule="auto"/>
              <w:ind w:right="72"/>
              <w:rPr>
                <w:rFonts w:ascii="Arial" w:hAnsi="Arial" w:cs="Arial"/>
                <w:sz w:val="18"/>
                <w:szCs w:val="18"/>
                <w:cs/>
              </w:rPr>
            </w:pPr>
          </w:p>
        </w:tc>
        <w:tc>
          <w:tcPr>
            <w:tcW w:w="1492" w:type="dxa"/>
          </w:tcPr>
          <w:p w14:paraId="37A44808" w14:textId="22C29BEE" w:rsidR="00A6300D" w:rsidRPr="008F0DEC" w:rsidRDefault="005220E7" w:rsidP="000A3D50">
            <w:pPr>
              <w:spacing w:line="360" w:lineRule="auto"/>
              <w:jc w:val="right"/>
              <w:rPr>
                <w:rFonts w:ascii="Arial" w:hAnsi="Arial" w:cs="Arial"/>
                <w:sz w:val="18"/>
                <w:szCs w:val="18"/>
                <w:lang w:val="en-GB"/>
              </w:rPr>
            </w:pPr>
            <w:r>
              <w:rPr>
                <w:rFonts w:ascii="Arial" w:hAnsi="Arial" w:cs="Arial"/>
                <w:sz w:val="18"/>
                <w:szCs w:val="18"/>
                <w:lang w:val="en-GB"/>
              </w:rPr>
              <w:t>13,101</w:t>
            </w:r>
          </w:p>
        </w:tc>
      </w:tr>
      <w:tr w:rsidR="00A6300D" w:rsidRPr="008F0DEC" w14:paraId="1A0E8EA6" w14:textId="77777777" w:rsidTr="000A3D50">
        <w:tc>
          <w:tcPr>
            <w:tcW w:w="5940" w:type="dxa"/>
            <w:vAlign w:val="bottom"/>
          </w:tcPr>
          <w:p w14:paraId="32BAFCE4" w14:textId="55529EE2" w:rsidR="00A6300D" w:rsidRPr="008F0DEC" w:rsidRDefault="00432C58" w:rsidP="000A3D50">
            <w:pPr>
              <w:spacing w:line="360" w:lineRule="auto"/>
              <w:ind w:right="252"/>
              <w:jc w:val="both"/>
              <w:rPr>
                <w:rFonts w:ascii="Arial" w:hAnsi="Arial" w:cs="Arial"/>
                <w:sz w:val="18"/>
                <w:szCs w:val="18"/>
                <w:lang w:val="en-GB"/>
              </w:rPr>
            </w:pPr>
            <w:r>
              <w:rPr>
                <w:rFonts w:ascii="Arial" w:hAnsi="Arial" w:cs="Arial"/>
                <w:sz w:val="18"/>
                <w:szCs w:val="18"/>
                <w:lang w:val="en-GB"/>
              </w:rPr>
              <w:t>Deferred tax liabilities</w:t>
            </w:r>
          </w:p>
        </w:tc>
        <w:tc>
          <w:tcPr>
            <w:tcW w:w="1440" w:type="dxa"/>
          </w:tcPr>
          <w:p w14:paraId="4A849384" w14:textId="4F0F3D26" w:rsidR="00A6300D" w:rsidRPr="008F0DEC" w:rsidRDefault="005220E7" w:rsidP="000A3D50">
            <w:pPr>
              <w:spacing w:line="360" w:lineRule="auto"/>
              <w:jc w:val="right"/>
              <w:rPr>
                <w:rFonts w:ascii="Arial" w:hAnsi="Arial" w:cs="Arial"/>
                <w:sz w:val="18"/>
                <w:szCs w:val="18"/>
              </w:rPr>
            </w:pPr>
            <w:r>
              <w:rPr>
                <w:rFonts w:ascii="Arial" w:hAnsi="Arial" w:cs="Arial"/>
                <w:sz w:val="18"/>
                <w:szCs w:val="18"/>
              </w:rPr>
              <w:t>(1,342)</w:t>
            </w:r>
          </w:p>
        </w:tc>
        <w:tc>
          <w:tcPr>
            <w:tcW w:w="236" w:type="dxa"/>
          </w:tcPr>
          <w:p w14:paraId="5B1BFCE1" w14:textId="77777777" w:rsidR="00A6300D" w:rsidRPr="008F0DEC" w:rsidRDefault="00A6300D" w:rsidP="000A3D50">
            <w:pPr>
              <w:pStyle w:val="a0"/>
              <w:spacing w:line="360" w:lineRule="auto"/>
              <w:ind w:right="72"/>
              <w:rPr>
                <w:rFonts w:ascii="Arial" w:hAnsi="Arial" w:cs="Arial"/>
                <w:sz w:val="18"/>
                <w:szCs w:val="18"/>
                <w:cs/>
              </w:rPr>
            </w:pPr>
          </w:p>
        </w:tc>
        <w:tc>
          <w:tcPr>
            <w:tcW w:w="1492" w:type="dxa"/>
          </w:tcPr>
          <w:p w14:paraId="5BC119FB" w14:textId="34B27443" w:rsidR="00A6300D" w:rsidRPr="008F0DEC" w:rsidRDefault="005220E7" w:rsidP="000A3D50">
            <w:pPr>
              <w:spacing w:line="360" w:lineRule="auto"/>
              <w:jc w:val="right"/>
              <w:rPr>
                <w:rFonts w:ascii="Arial" w:hAnsi="Arial" w:cs="Arial"/>
                <w:sz w:val="18"/>
                <w:szCs w:val="18"/>
              </w:rPr>
            </w:pPr>
            <w:r>
              <w:rPr>
                <w:rFonts w:ascii="Arial" w:hAnsi="Arial" w:cs="Arial"/>
                <w:sz w:val="18"/>
                <w:szCs w:val="18"/>
              </w:rPr>
              <w:t>(</w:t>
            </w:r>
            <w:r w:rsidR="00E22E04">
              <w:rPr>
                <w:rFonts w:ascii="Arial" w:hAnsi="Arial" w:cs="Arial"/>
                <w:sz w:val="18"/>
                <w:szCs w:val="18"/>
              </w:rPr>
              <w:t>849</w:t>
            </w:r>
            <w:r>
              <w:rPr>
                <w:rFonts w:ascii="Arial" w:hAnsi="Arial" w:cs="Arial"/>
                <w:sz w:val="18"/>
                <w:szCs w:val="18"/>
              </w:rPr>
              <w:t>)</w:t>
            </w:r>
          </w:p>
        </w:tc>
      </w:tr>
      <w:tr w:rsidR="00A6300D" w:rsidRPr="008F0DEC" w14:paraId="085BEB34" w14:textId="77777777" w:rsidTr="000A3D50">
        <w:tc>
          <w:tcPr>
            <w:tcW w:w="5940" w:type="dxa"/>
            <w:vAlign w:val="bottom"/>
          </w:tcPr>
          <w:p w14:paraId="03F6B33D" w14:textId="5D6B8CBC" w:rsidR="00A6300D" w:rsidRPr="00A6300D" w:rsidRDefault="00432C58" w:rsidP="00A6300D">
            <w:pPr>
              <w:spacing w:line="360" w:lineRule="auto"/>
              <w:ind w:right="252"/>
              <w:jc w:val="both"/>
              <w:rPr>
                <w:rFonts w:ascii="Arial" w:hAnsi="Arial" w:cs="Arial"/>
                <w:sz w:val="18"/>
                <w:szCs w:val="18"/>
                <w:lang w:val="en-GB"/>
              </w:rPr>
            </w:pPr>
            <w:r>
              <w:rPr>
                <w:rFonts w:ascii="Arial" w:hAnsi="Arial" w:cs="Arial"/>
                <w:sz w:val="18"/>
                <w:szCs w:val="18"/>
                <w:lang w:val="en-GB"/>
              </w:rPr>
              <w:t>Deferred tax</w:t>
            </w:r>
          </w:p>
        </w:tc>
        <w:tc>
          <w:tcPr>
            <w:tcW w:w="1440" w:type="dxa"/>
            <w:tcBorders>
              <w:top w:val="single" w:sz="4" w:space="0" w:color="auto"/>
              <w:bottom w:val="single" w:sz="12" w:space="0" w:color="auto"/>
            </w:tcBorders>
          </w:tcPr>
          <w:p w14:paraId="2A46D233" w14:textId="1D3ADAE5" w:rsidR="00A6300D" w:rsidRPr="008F0DEC" w:rsidRDefault="005220E7" w:rsidP="000A3D50">
            <w:pPr>
              <w:spacing w:line="360" w:lineRule="auto"/>
              <w:jc w:val="right"/>
              <w:rPr>
                <w:rFonts w:ascii="Arial" w:hAnsi="Arial" w:cs="Arial"/>
                <w:sz w:val="18"/>
                <w:szCs w:val="18"/>
              </w:rPr>
            </w:pPr>
            <w:r>
              <w:rPr>
                <w:rFonts w:ascii="Arial" w:hAnsi="Arial" w:cs="Arial"/>
                <w:sz w:val="18"/>
                <w:szCs w:val="18"/>
              </w:rPr>
              <w:t>12,85</w:t>
            </w:r>
            <w:r w:rsidR="009D632C">
              <w:rPr>
                <w:rFonts w:ascii="Arial" w:hAnsi="Arial" w:cs="Arial"/>
                <w:sz w:val="18"/>
                <w:szCs w:val="18"/>
              </w:rPr>
              <w:t>6</w:t>
            </w:r>
          </w:p>
        </w:tc>
        <w:tc>
          <w:tcPr>
            <w:tcW w:w="236" w:type="dxa"/>
          </w:tcPr>
          <w:p w14:paraId="79FABA5A" w14:textId="77777777" w:rsidR="00A6300D" w:rsidRPr="008F0DEC" w:rsidRDefault="00A6300D" w:rsidP="000A3D50">
            <w:pPr>
              <w:pStyle w:val="a0"/>
              <w:spacing w:line="360" w:lineRule="auto"/>
              <w:ind w:right="72"/>
              <w:rPr>
                <w:rFonts w:ascii="Arial" w:hAnsi="Arial" w:cs="Arial"/>
                <w:sz w:val="18"/>
                <w:szCs w:val="18"/>
                <w:u w:val="single"/>
                <w:cs/>
              </w:rPr>
            </w:pPr>
          </w:p>
        </w:tc>
        <w:tc>
          <w:tcPr>
            <w:tcW w:w="1492" w:type="dxa"/>
            <w:tcBorders>
              <w:top w:val="single" w:sz="4" w:space="0" w:color="auto"/>
              <w:bottom w:val="single" w:sz="12" w:space="0" w:color="auto"/>
            </w:tcBorders>
          </w:tcPr>
          <w:p w14:paraId="22CC0802" w14:textId="7EBF453A" w:rsidR="00A6300D" w:rsidRPr="008F0DEC" w:rsidRDefault="00E22E04" w:rsidP="000A3D50">
            <w:pPr>
              <w:spacing w:line="360" w:lineRule="auto"/>
              <w:jc w:val="right"/>
              <w:rPr>
                <w:rFonts w:ascii="Arial" w:hAnsi="Arial" w:cs="Arial"/>
                <w:sz w:val="18"/>
                <w:szCs w:val="18"/>
                <w:lang w:val="en-GB"/>
              </w:rPr>
            </w:pPr>
            <w:r>
              <w:rPr>
                <w:rFonts w:ascii="Arial" w:hAnsi="Arial" w:cs="Arial"/>
                <w:sz w:val="18"/>
                <w:szCs w:val="18"/>
                <w:lang w:val="en-GB"/>
              </w:rPr>
              <w:t>12,252</w:t>
            </w:r>
          </w:p>
        </w:tc>
      </w:tr>
    </w:tbl>
    <w:p w14:paraId="26E916FB" w14:textId="77777777" w:rsidR="002264DF" w:rsidRPr="00A21969" w:rsidRDefault="002264DF" w:rsidP="008F0DEC">
      <w:pPr>
        <w:tabs>
          <w:tab w:val="left" w:pos="540"/>
        </w:tabs>
        <w:spacing w:line="360" w:lineRule="auto"/>
        <w:ind w:left="357" w:firstLine="3"/>
        <w:jc w:val="both"/>
        <w:rPr>
          <w:rFonts w:ascii="Arial" w:hAnsi="Arial" w:cs="Arial"/>
          <w:sz w:val="16"/>
          <w:szCs w:val="16"/>
        </w:rPr>
      </w:pPr>
    </w:p>
    <w:p w14:paraId="2A651B30" w14:textId="77777777" w:rsidR="009C2344" w:rsidRPr="00DA5D38" w:rsidRDefault="009C2344" w:rsidP="00874BDA">
      <w:pPr>
        <w:tabs>
          <w:tab w:val="left" w:pos="540"/>
        </w:tabs>
        <w:spacing w:line="360" w:lineRule="auto"/>
        <w:ind w:left="357" w:firstLine="3"/>
        <w:jc w:val="both"/>
        <w:rPr>
          <w:rFonts w:ascii="Arial" w:hAnsi="Arial" w:cs="Arial"/>
          <w:sz w:val="19"/>
          <w:szCs w:val="19"/>
        </w:rPr>
      </w:pPr>
      <w:r w:rsidRPr="00DA5D38">
        <w:rPr>
          <w:rFonts w:ascii="Arial" w:hAnsi="Arial" w:cs="Arial"/>
          <w:sz w:val="19"/>
          <w:szCs w:val="19"/>
        </w:rPr>
        <w:t>The movements in deferred tax assets / liabilities</w:t>
      </w:r>
      <w:r w:rsidR="005A53B0" w:rsidRPr="00DA5D38">
        <w:rPr>
          <w:rFonts w:ascii="Arial" w:hAnsi="Arial" w:cs="Arial"/>
          <w:sz w:val="19"/>
          <w:szCs w:val="19"/>
        </w:rPr>
        <w:t xml:space="preserve"> </w:t>
      </w:r>
      <w:r w:rsidR="005F5367" w:rsidRPr="00DA5D38">
        <w:rPr>
          <w:rFonts w:ascii="Arial" w:hAnsi="Arial" w:cs="Arial"/>
          <w:sz w:val="19"/>
          <w:szCs w:val="19"/>
        </w:rPr>
        <w:t>for the years ended</w:t>
      </w:r>
      <w:r w:rsidR="005A53B0" w:rsidRPr="00DA5D38">
        <w:rPr>
          <w:rFonts w:ascii="Arial" w:hAnsi="Arial" w:cs="Arial"/>
          <w:sz w:val="19"/>
          <w:szCs w:val="19"/>
        </w:rPr>
        <w:t xml:space="preserve"> 31 December </w:t>
      </w:r>
      <w:r w:rsidR="005A53B0" w:rsidRPr="008F0DEC">
        <w:rPr>
          <w:rFonts w:ascii="Arial" w:hAnsi="Arial" w:cs="Arial"/>
          <w:sz w:val="19"/>
          <w:szCs w:val="19"/>
        </w:rPr>
        <w:t>20</w:t>
      </w:r>
      <w:r w:rsidR="004778E0" w:rsidRPr="008F0DEC">
        <w:rPr>
          <w:rFonts w:ascii="Arial" w:hAnsi="Arial" w:cs="Arial"/>
          <w:sz w:val="19"/>
          <w:szCs w:val="19"/>
        </w:rPr>
        <w:t>20</w:t>
      </w:r>
      <w:r w:rsidR="005A53B0" w:rsidRPr="008F0DEC">
        <w:rPr>
          <w:rFonts w:ascii="Arial" w:hAnsi="Arial" w:cs="Arial"/>
          <w:sz w:val="19"/>
          <w:szCs w:val="19"/>
        </w:rPr>
        <w:t xml:space="preserve"> and 201</w:t>
      </w:r>
      <w:r w:rsidR="004778E0" w:rsidRPr="008F0DEC">
        <w:rPr>
          <w:rFonts w:ascii="Arial" w:hAnsi="Arial" w:cs="Arial"/>
          <w:sz w:val="19"/>
          <w:szCs w:val="19"/>
        </w:rPr>
        <w:t>9</w:t>
      </w:r>
      <w:r w:rsidRPr="00DA5D38">
        <w:rPr>
          <w:rFonts w:ascii="Arial" w:hAnsi="Arial" w:cs="Arial"/>
          <w:sz w:val="19"/>
          <w:szCs w:val="19"/>
        </w:rPr>
        <w:t xml:space="preserve"> are as</w:t>
      </w:r>
      <w:r w:rsidR="005F5367" w:rsidRPr="00DA5D38">
        <w:rPr>
          <w:rFonts w:ascii="Arial" w:hAnsi="Arial" w:cs="Arial"/>
          <w:sz w:val="19"/>
          <w:szCs w:val="19"/>
        </w:rPr>
        <w:t xml:space="preserve"> </w:t>
      </w:r>
      <w:r w:rsidRPr="00DA5D38">
        <w:rPr>
          <w:rFonts w:ascii="Arial" w:hAnsi="Arial" w:cs="Arial"/>
          <w:sz w:val="19"/>
          <w:szCs w:val="19"/>
        </w:rPr>
        <w:t>follows:</w:t>
      </w:r>
    </w:p>
    <w:p w14:paraId="7C757CEE" w14:textId="77777777" w:rsidR="004778E0" w:rsidRPr="00A21969" w:rsidRDefault="004778E0" w:rsidP="008F0DEC">
      <w:pPr>
        <w:tabs>
          <w:tab w:val="left" w:pos="540"/>
        </w:tabs>
        <w:spacing w:line="360" w:lineRule="auto"/>
        <w:ind w:left="357" w:firstLine="3"/>
        <w:jc w:val="both"/>
        <w:rPr>
          <w:rFonts w:ascii="Arial" w:hAnsi="Arial" w:cs="Arial"/>
          <w:sz w:val="16"/>
          <w:szCs w:val="16"/>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847BD" w:rsidRPr="00952F93" w14:paraId="0DC04C49" w14:textId="77777777" w:rsidTr="009847BD">
        <w:trPr>
          <w:trHeight w:val="20"/>
          <w:tblHeader/>
        </w:trPr>
        <w:tc>
          <w:tcPr>
            <w:tcW w:w="3929" w:type="dxa"/>
            <w:vAlign w:val="bottom"/>
          </w:tcPr>
          <w:p w14:paraId="4246AFC5" w14:textId="77777777" w:rsidR="009847BD" w:rsidRPr="00DF3474" w:rsidRDefault="009847BD" w:rsidP="009C020B">
            <w:pPr>
              <w:tabs>
                <w:tab w:val="left" w:pos="1440"/>
              </w:tabs>
              <w:spacing w:line="360" w:lineRule="auto"/>
              <w:rPr>
                <w:rFonts w:ascii="Arial" w:hAnsi="Arial" w:cs="Arial"/>
                <w:sz w:val="17"/>
                <w:szCs w:val="17"/>
                <w:lang w:val="en-GB"/>
              </w:rPr>
            </w:pPr>
          </w:p>
        </w:tc>
        <w:tc>
          <w:tcPr>
            <w:tcW w:w="5207" w:type="dxa"/>
            <w:gridSpan w:val="4"/>
            <w:vAlign w:val="bottom"/>
          </w:tcPr>
          <w:p w14:paraId="2CD1F567" w14:textId="4064FDC5" w:rsidR="009847BD" w:rsidRPr="00DF3474" w:rsidRDefault="009847BD" w:rsidP="009C020B">
            <w:pPr>
              <w:pBdr>
                <w:bottom w:val="single" w:sz="4" w:space="1" w:color="auto"/>
              </w:pBdr>
              <w:spacing w:line="360" w:lineRule="auto"/>
              <w:ind w:right="-108"/>
              <w:jc w:val="center"/>
              <w:rPr>
                <w:rFonts w:ascii="Arial" w:hAnsi="Arial" w:cs="Arial"/>
                <w:sz w:val="17"/>
                <w:szCs w:val="17"/>
                <w:lang w:val="en-GB"/>
              </w:rPr>
            </w:pPr>
            <w:r w:rsidRPr="00DF3474">
              <w:rPr>
                <w:rFonts w:ascii="Arial" w:hAnsi="Arial" w:cs="Arial"/>
                <w:sz w:val="17"/>
                <w:szCs w:val="17"/>
              </w:rPr>
              <w:t>Thousand Baht</w:t>
            </w:r>
          </w:p>
        </w:tc>
      </w:tr>
      <w:tr w:rsidR="009847BD" w:rsidRPr="00952F93" w14:paraId="2C911A87" w14:textId="77777777" w:rsidTr="003F09A4">
        <w:trPr>
          <w:trHeight w:val="20"/>
          <w:tblHeader/>
        </w:trPr>
        <w:tc>
          <w:tcPr>
            <w:tcW w:w="3929" w:type="dxa"/>
            <w:vAlign w:val="bottom"/>
          </w:tcPr>
          <w:p w14:paraId="253B3429" w14:textId="77777777" w:rsidR="009847BD" w:rsidRPr="00DF3474" w:rsidRDefault="009847BD" w:rsidP="00C5393E">
            <w:pPr>
              <w:tabs>
                <w:tab w:val="left" w:pos="1440"/>
              </w:tabs>
              <w:spacing w:line="360" w:lineRule="auto"/>
              <w:rPr>
                <w:rFonts w:ascii="Arial" w:hAnsi="Arial" w:cs="Arial"/>
                <w:sz w:val="17"/>
                <w:szCs w:val="17"/>
                <w:lang w:val="en-GB"/>
              </w:rPr>
            </w:pPr>
          </w:p>
        </w:tc>
        <w:tc>
          <w:tcPr>
            <w:tcW w:w="1158" w:type="dxa"/>
            <w:vMerge w:val="restart"/>
            <w:vAlign w:val="bottom"/>
          </w:tcPr>
          <w:p w14:paraId="6B4CBFBD" w14:textId="77777777" w:rsidR="009847BD" w:rsidRPr="00DF3474" w:rsidRDefault="009847BD" w:rsidP="00C5393E">
            <w:pPr>
              <w:pBdr>
                <w:bottom w:val="single" w:sz="4" w:space="1" w:color="auto"/>
              </w:pBdr>
              <w:spacing w:line="360" w:lineRule="auto"/>
              <w:jc w:val="center"/>
              <w:rPr>
                <w:rFonts w:ascii="Arial" w:hAnsi="Arial" w:cs="Arial"/>
                <w:sz w:val="17"/>
                <w:szCs w:val="17"/>
                <w:lang w:val="en-GB"/>
              </w:rPr>
            </w:pPr>
            <w:r w:rsidRPr="00DF3474">
              <w:rPr>
                <w:rFonts w:ascii="Arial" w:hAnsi="Arial" w:cs="Arial"/>
                <w:sz w:val="17"/>
                <w:szCs w:val="17"/>
                <w:lang w:val="en-GB"/>
              </w:rPr>
              <w:t xml:space="preserve">1 January </w:t>
            </w:r>
            <w:r w:rsidRPr="00DF3474">
              <w:rPr>
                <w:rFonts w:ascii="Arial" w:hAnsi="Arial" w:cs="Arial"/>
                <w:sz w:val="17"/>
                <w:szCs w:val="17"/>
                <w:cs/>
                <w:lang w:val="en-GB"/>
              </w:rPr>
              <w:t xml:space="preserve">         </w:t>
            </w:r>
            <w:r w:rsidRPr="00DF3474">
              <w:rPr>
                <w:rFonts w:ascii="Arial" w:hAnsi="Arial" w:cs="Arial"/>
                <w:sz w:val="17"/>
                <w:szCs w:val="17"/>
                <w:lang w:val="en-GB"/>
              </w:rPr>
              <w:t>20</w:t>
            </w:r>
            <w:r>
              <w:rPr>
                <w:rFonts w:ascii="Arial" w:hAnsi="Arial" w:cs="Arial"/>
                <w:sz w:val="17"/>
                <w:szCs w:val="17"/>
                <w:lang w:val="en-GB"/>
              </w:rPr>
              <w:t>20</w:t>
            </w:r>
          </w:p>
        </w:tc>
        <w:tc>
          <w:tcPr>
            <w:tcW w:w="2828" w:type="dxa"/>
            <w:gridSpan w:val="2"/>
            <w:vAlign w:val="bottom"/>
          </w:tcPr>
          <w:p w14:paraId="65E52AAE" w14:textId="1E123980" w:rsidR="009847BD" w:rsidRPr="00DF3474" w:rsidRDefault="00AF585E" w:rsidP="00DF3474">
            <w:pPr>
              <w:pBdr>
                <w:bottom w:val="single" w:sz="4" w:space="1" w:color="auto"/>
              </w:pBdr>
              <w:spacing w:line="360" w:lineRule="auto"/>
              <w:ind w:right="-18"/>
              <w:jc w:val="center"/>
              <w:rPr>
                <w:rFonts w:ascii="Arial" w:hAnsi="Arial" w:cs="Arial"/>
                <w:sz w:val="17"/>
                <w:szCs w:val="17"/>
                <w:lang w:val="en-GB"/>
              </w:rPr>
            </w:pPr>
            <w:r>
              <w:rPr>
                <w:rFonts w:ascii="Arial" w:hAnsi="Arial" w:cs="Arial"/>
                <w:sz w:val="17"/>
                <w:szCs w:val="17"/>
                <w:lang w:val="en-GB"/>
              </w:rPr>
              <w:t xml:space="preserve">Recognised </w:t>
            </w:r>
            <w:r w:rsidR="00CC783F" w:rsidRPr="00DF3474">
              <w:rPr>
                <w:rFonts w:ascii="Arial" w:hAnsi="Arial" w:cs="Arial"/>
                <w:sz w:val="17"/>
                <w:szCs w:val="17"/>
                <w:lang w:val="en-GB"/>
              </w:rPr>
              <w:t>as</w:t>
            </w:r>
            <w:r>
              <w:rPr>
                <w:rFonts w:ascii="Arial" w:hAnsi="Arial" w:cs="Arial"/>
                <w:sz w:val="17"/>
                <w:szCs w:val="17"/>
                <w:lang w:val="en-GB"/>
              </w:rPr>
              <w:t xml:space="preserve"> income</w:t>
            </w:r>
            <w:r w:rsidR="00CC783F" w:rsidRPr="00DF3474">
              <w:rPr>
                <w:rFonts w:ascii="Arial" w:hAnsi="Arial" w:cs="Arial"/>
                <w:sz w:val="17"/>
                <w:szCs w:val="17"/>
                <w:lang w:val="en-GB"/>
              </w:rPr>
              <w:t>/(expense)</w:t>
            </w:r>
          </w:p>
        </w:tc>
        <w:tc>
          <w:tcPr>
            <w:tcW w:w="1221" w:type="dxa"/>
            <w:vMerge w:val="restart"/>
            <w:vAlign w:val="bottom"/>
          </w:tcPr>
          <w:p w14:paraId="0468339F" w14:textId="085CA9A7" w:rsidR="009847BD" w:rsidRPr="00DF3474" w:rsidRDefault="009847BD" w:rsidP="00DF3474">
            <w:pPr>
              <w:pBdr>
                <w:bottom w:val="single" w:sz="4" w:space="1" w:color="auto"/>
              </w:pBdr>
              <w:spacing w:line="360" w:lineRule="auto"/>
              <w:ind w:right="-18"/>
              <w:jc w:val="center"/>
              <w:rPr>
                <w:rFonts w:ascii="Arial" w:hAnsi="Arial" w:cs="Arial"/>
                <w:sz w:val="17"/>
                <w:szCs w:val="17"/>
                <w:lang w:val="en-GB"/>
              </w:rPr>
            </w:pPr>
            <w:r w:rsidRPr="00DF3474">
              <w:rPr>
                <w:rFonts w:ascii="Arial" w:hAnsi="Arial" w:cs="Arial"/>
                <w:sz w:val="17"/>
                <w:szCs w:val="17"/>
                <w:lang w:val="en-GB"/>
              </w:rPr>
              <w:t>31 December 20</w:t>
            </w:r>
            <w:r>
              <w:rPr>
                <w:rFonts w:ascii="Arial" w:hAnsi="Arial" w:cs="Arial"/>
                <w:sz w:val="17"/>
                <w:szCs w:val="17"/>
                <w:lang w:val="en-GB"/>
              </w:rPr>
              <w:t>20</w:t>
            </w:r>
          </w:p>
        </w:tc>
      </w:tr>
      <w:tr w:rsidR="00CC783F" w:rsidRPr="00952F93" w14:paraId="35A19B43" w14:textId="77777777" w:rsidTr="00AF585E">
        <w:trPr>
          <w:trHeight w:val="20"/>
          <w:tblHeader/>
        </w:trPr>
        <w:tc>
          <w:tcPr>
            <w:tcW w:w="3929" w:type="dxa"/>
            <w:vAlign w:val="bottom"/>
          </w:tcPr>
          <w:p w14:paraId="3EA6A45B" w14:textId="77777777" w:rsidR="00CC783F" w:rsidRPr="00DF3474" w:rsidRDefault="00CC783F" w:rsidP="00C5393E">
            <w:pPr>
              <w:tabs>
                <w:tab w:val="left" w:pos="1440"/>
              </w:tabs>
              <w:spacing w:line="360" w:lineRule="auto"/>
              <w:rPr>
                <w:rFonts w:ascii="Arial" w:hAnsi="Arial" w:cs="Arial"/>
                <w:sz w:val="17"/>
                <w:szCs w:val="17"/>
                <w:lang w:val="en-GB"/>
              </w:rPr>
            </w:pPr>
          </w:p>
        </w:tc>
        <w:tc>
          <w:tcPr>
            <w:tcW w:w="1158" w:type="dxa"/>
            <w:vMerge/>
            <w:vAlign w:val="bottom"/>
          </w:tcPr>
          <w:p w14:paraId="19FBFC25" w14:textId="77777777" w:rsidR="00CC783F" w:rsidRPr="00DF3474" w:rsidRDefault="00CC783F" w:rsidP="00C5393E">
            <w:pPr>
              <w:pBdr>
                <w:bottom w:val="single" w:sz="4" w:space="1" w:color="auto"/>
              </w:pBdr>
              <w:spacing w:line="360" w:lineRule="auto"/>
              <w:jc w:val="center"/>
              <w:rPr>
                <w:rFonts w:ascii="Arial" w:hAnsi="Arial" w:cs="Arial"/>
                <w:sz w:val="17"/>
                <w:szCs w:val="17"/>
                <w:lang w:val="en-GB"/>
              </w:rPr>
            </w:pPr>
          </w:p>
        </w:tc>
        <w:tc>
          <w:tcPr>
            <w:tcW w:w="1446" w:type="dxa"/>
            <w:vAlign w:val="bottom"/>
          </w:tcPr>
          <w:p w14:paraId="7304DD0C" w14:textId="73D1DC90" w:rsidR="00CC783F" w:rsidRPr="00E348CB" w:rsidRDefault="00CC783F" w:rsidP="00C5393E">
            <w:pPr>
              <w:pBdr>
                <w:bottom w:val="single" w:sz="4" w:space="1" w:color="auto"/>
              </w:pBdr>
              <w:spacing w:line="360" w:lineRule="auto"/>
              <w:jc w:val="center"/>
              <w:rPr>
                <w:rFonts w:ascii="Arial" w:hAnsi="Arial" w:cs="Browallia New"/>
                <w:sz w:val="17"/>
                <w:szCs w:val="21"/>
              </w:rPr>
            </w:pPr>
            <w:r>
              <w:rPr>
                <w:rFonts w:ascii="Arial" w:hAnsi="Arial" w:cs="Browallia New"/>
                <w:sz w:val="17"/>
                <w:szCs w:val="21"/>
              </w:rPr>
              <w:t xml:space="preserve">Statement of </w:t>
            </w:r>
            <w:r w:rsidRPr="00DF3474">
              <w:rPr>
                <w:rFonts w:ascii="Arial" w:hAnsi="Arial" w:cs="Arial"/>
                <w:sz w:val="17"/>
                <w:szCs w:val="17"/>
                <w:lang w:val="en-GB"/>
              </w:rPr>
              <w:t>profit or loss</w:t>
            </w:r>
          </w:p>
        </w:tc>
        <w:tc>
          <w:tcPr>
            <w:tcW w:w="1382" w:type="dxa"/>
            <w:vAlign w:val="bottom"/>
          </w:tcPr>
          <w:p w14:paraId="1CA10BC0" w14:textId="44F22716" w:rsidR="00CC783F" w:rsidRDefault="00CC783F" w:rsidP="00DF3474">
            <w:pPr>
              <w:pBdr>
                <w:bottom w:val="single" w:sz="4" w:space="1" w:color="auto"/>
              </w:pBdr>
              <w:spacing w:line="360" w:lineRule="auto"/>
              <w:ind w:right="-18"/>
              <w:jc w:val="center"/>
              <w:rPr>
                <w:rFonts w:ascii="Arial" w:hAnsi="Arial" w:cs="Arial"/>
                <w:sz w:val="17"/>
                <w:szCs w:val="17"/>
                <w:lang w:val="en-GB"/>
              </w:rPr>
            </w:pPr>
            <w:r>
              <w:rPr>
                <w:rFonts w:ascii="Arial" w:hAnsi="Arial" w:cs="Arial"/>
                <w:sz w:val="17"/>
                <w:szCs w:val="17"/>
                <w:lang w:val="en-GB"/>
              </w:rPr>
              <w:t>Shareholder’s equity</w:t>
            </w:r>
          </w:p>
        </w:tc>
        <w:tc>
          <w:tcPr>
            <w:tcW w:w="1221" w:type="dxa"/>
            <w:vMerge/>
            <w:vAlign w:val="bottom"/>
          </w:tcPr>
          <w:p w14:paraId="694C77ED" w14:textId="77777777" w:rsidR="00CC783F" w:rsidRPr="00DF3474" w:rsidRDefault="00CC783F" w:rsidP="00DF3474">
            <w:pPr>
              <w:pBdr>
                <w:bottom w:val="single" w:sz="4" w:space="1" w:color="auto"/>
              </w:pBdr>
              <w:spacing w:line="360" w:lineRule="auto"/>
              <w:ind w:right="-18"/>
              <w:jc w:val="center"/>
              <w:rPr>
                <w:rFonts w:ascii="Arial" w:hAnsi="Arial" w:cs="Arial"/>
                <w:sz w:val="17"/>
                <w:szCs w:val="17"/>
                <w:lang w:val="en-GB"/>
              </w:rPr>
            </w:pPr>
          </w:p>
        </w:tc>
      </w:tr>
      <w:tr w:rsidR="009847BD" w:rsidRPr="00952F93" w14:paraId="3213CC22" w14:textId="77777777" w:rsidTr="00AF585E">
        <w:trPr>
          <w:trHeight w:val="20"/>
        </w:trPr>
        <w:tc>
          <w:tcPr>
            <w:tcW w:w="3929" w:type="dxa"/>
            <w:vAlign w:val="bottom"/>
          </w:tcPr>
          <w:p w14:paraId="55B3769F" w14:textId="77777777" w:rsidR="009847BD" w:rsidRPr="00DF3474" w:rsidRDefault="009847BD" w:rsidP="00C5393E">
            <w:pPr>
              <w:spacing w:line="360" w:lineRule="auto"/>
              <w:ind w:left="186" w:hanging="180"/>
              <w:rPr>
                <w:rFonts w:ascii="Arial" w:hAnsi="Arial" w:cs="Arial"/>
                <w:b/>
                <w:bCs/>
                <w:sz w:val="17"/>
                <w:szCs w:val="17"/>
              </w:rPr>
            </w:pPr>
            <w:r w:rsidRPr="00DF3474">
              <w:rPr>
                <w:rFonts w:ascii="Arial" w:hAnsi="Arial" w:cs="Arial"/>
                <w:b/>
                <w:bCs/>
                <w:sz w:val="17"/>
                <w:szCs w:val="17"/>
              </w:rPr>
              <w:t xml:space="preserve">Deferred tax assets </w:t>
            </w:r>
            <w:r w:rsidRPr="00DF3474">
              <w:rPr>
                <w:rFonts w:ascii="Arial" w:hAnsi="Arial"/>
                <w:b/>
                <w:bCs/>
                <w:sz w:val="17"/>
                <w:szCs w:val="17"/>
                <w:cs/>
              </w:rPr>
              <w:t xml:space="preserve"> </w:t>
            </w:r>
            <w:r w:rsidRPr="00DF3474">
              <w:rPr>
                <w:rFonts w:ascii="Arial" w:hAnsi="Arial" w:cs="Arial"/>
                <w:b/>
                <w:bCs/>
                <w:sz w:val="17"/>
                <w:szCs w:val="17"/>
              </w:rPr>
              <w:t xml:space="preserve"> </w:t>
            </w:r>
          </w:p>
        </w:tc>
        <w:tc>
          <w:tcPr>
            <w:tcW w:w="1158" w:type="dxa"/>
            <w:vAlign w:val="bottom"/>
          </w:tcPr>
          <w:p w14:paraId="60DA99D6" w14:textId="77777777" w:rsidR="009847BD" w:rsidRPr="00DF3474" w:rsidRDefault="009847BD" w:rsidP="00C5393E">
            <w:pPr>
              <w:spacing w:line="360" w:lineRule="auto"/>
              <w:rPr>
                <w:rFonts w:ascii="Arial" w:hAnsi="Arial" w:cs="Arial"/>
                <w:sz w:val="17"/>
                <w:szCs w:val="17"/>
              </w:rPr>
            </w:pPr>
          </w:p>
        </w:tc>
        <w:tc>
          <w:tcPr>
            <w:tcW w:w="1446" w:type="dxa"/>
            <w:vAlign w:val="bottom"/>
          </w:tcPr>
          <w:p w14:paraId="3D4C8C0C" w14:textId="77777777" w:rsidR="009847BD" w:rsidRPr="00DF3474" w:rsidRDefault="009847BD" w:rsidP="00C5393E">
            <w:pPr>
              <w:spacing w:line="360" w:lineRule="auto"/>
              <w:jc w:val="right"/>
              <w:rPr>
                <w:rFonts w:ascii="Arial" w:hAnsi="Arial" w:cs="Arial"/>
                <w:sz w:val="17"/>
                <w:szCs w:val="17"/>
              </w:rPr>
            </w:pPr>
          </w:p>
        </w:tc>
        <w:tc>
          <w:tcPr>
            <w:tcW w:w="1382" w:type="dxa"/>
            <w:vAlign w:val="bottom"/>
          </w:tcPr>
          <w:p w14:paraId="6BCC2DBA" w14:textId="77777777" w:rsidR="009847BD" w:rsidRPr="00DF3474" w:rsidRDefault="009847BD" w:rsidP="00C5393E">
            <w:pPr>
              <w:spacing w:line="360" w:lineRule="auto"/>
              <w:rPr>
                <w:rFonts w:ascii="Arial" w:hAnsi="Arial" w:cs="Arial"/>
                <w:sz w:val="17"/>
                <w:szCs w:val="17"/>
                <w:cs/>
              </w:rPr>
            </w:pPr>
          </w:p>
        </w:tc>
        <w:tc>
          <w:tcPr>
            <w:tcW w:w="1221" w:type="dxa"/>
            <w:vAlign w:val="bottom"/>
          </w:tcPr>
          <w:p w14:paraId="3CA57204" w14:textId="3762FE8D" w:rsidR="009847BD" w:rsidRPr="00DF3474" w:rsidRDefault="009847BD" w:rsidP="00C5393E">
            <w:pPr>
              <w:spacing w:line="360" w:lineRule="auto"/>
              <w:rPr>
                <w:rFonts w:ascii="Arial" w:hAnsi="Arial" w:cs="Arial"/>
                <w:sz w:val="17"/>
                <w:szCs w:val="17"/>
                <w:cs/>
              </w:rPr>
            </w:pPr>
          </w:p>
        </w:tc>
      </w:tr>
      <w:tr w:rsidR="009847BD" w:rsidRPr="00952F93" w14:paraId="00C30DDE" w14:textId="77777777" w:rsidTr="00AF585E">
        <w:trPr>
          <w:trHeight w:val="20"/>
        </w:trPr>
        <w:tc>
          <w:tcPr>
            <w:tcW w:w="3929" w:type="dxa"/>
            <w:vAlign w:val="bottom"/>
          </w:tcPr>
          <w:p w14:paraId="3C8B1589" w14:textId="77777777" w:rsidR="009847BD" w:rsidRPr="00DF3474" w:rsidRDefault="009847BD" w:rsidP="00C653B8">
            <w:pPr>
              <w:tabs>
                <w:tab w:val="left" w:pos="66"/>
              </w:tabs>
              <w:spacing w:line="360" w:lineRule="auto"/>
              <w:ind w:left="186" w:hanging="180"/>
              <w:rPr>
                <w:rFonts w:ascii="Arial" w:hAnsi="Arial" w:cs="Arial"/>
                <w:sz w:val="17"/>
                <w:szCs w:val="17"/>
              </w:rPr>
            </w:pPr>
            <w:r w:rsidRPr="00DF3474">
              <w:rPr>
                <w:rFonts w:ascii="Arial" w:hAnsi="Arial" w:cs="Arial"/>
                <w:sz w:val="17"/>
                <w:szCs w:val="17"/>
              </w:rPr>
              <w:t>From adjustment the fair value of investment property</w:t>
            </w:r>
          </w:p>
        </w:tc>
        <w:tc>
          <w:tcPr>
            <w:tcW w:w="1158" w:type="dxa"/>
            <w:vAlign w:val="bottom"/>
          </w:tcPr>
          <w:p w14:paraId="3EC5F2CD" w14:textId="77777777" w:rsidR="009847BD" w:rsidRPr="00DF3474" w:rsidRDefault="009847BD" w:rsidP="00C653B8">
            <w:pPr>
              <w:spacing w:line="360" w:lineRule="auto"/>
              <w:jc w:val="right"/>
              <w:rPr>
                <w:rFonts w:ascii="Arial" w:hAnsi="Arial" w:cs="Arial"/>
                <w:sz w:val="17"/>
                <w:szCs w:val="17"/>
                <w:cs/>
              </w:rPr>
            </w:pPr>
            <w:r w:rsidRPr="00DF3474">
              <w:rPr>
                <w:rFonts w:ascii="Arial" w:hAnsi="Arial" w:cs="Arial"/>
                <w:sz w:val="17"/>
                <w:szCs w:val="17"/>
              </w:rPr>
              <w:t>2,231</w:t>
            </w:r>
          </w:p>
        </w:tc>
        <w:tc>
          <w:tcPr>
            <w:tcW w:w="1446" w:type="dxa"/>
            <w:vAlign w:val="bottom"/>
          </w:tcPr>
          <w:p w14:paraId="4B0067A2" w14:textId="16F6F030" w:rsidR="009847BD" w:rsidRPr="00375606" w:rsidRDefault="009847BD" w:rsidP="00375606">
            <w:pPr>
              <w:tabs>
                <w:tab w:val="left" w:pos="1320"/>
              </w:tabs>
              <w:spacing w:line="360" w:lineRule="auto"/>
              <w:jc w:val="right"/>
              <w:rPr>
                <w:rFonts w:ascii="Arial" w:hAnsi="Arial" w:cstheme="minorBidi"/>
                <w:sz w:val="17"/>
                <w:szCs w:val="17"/>
              </w:rPr>
            </w:pPr>
            <w:r>
              <w:rPr>
                <w:rFonts w:ascii="Arial" w:hAnsi="Arial" w:cs="Browallia New"/>
                <w:sz w:val="17"/>
                <w:szCs w:val="21"/>
              </w:rPr>
              <w:t>(127)</w:t>
            </w:r>
            <w:r>
              <w:rPr>
                <w:rFonts w:ascii="Arial" w:hAnsi="Arial" w:cs="Arial"/>
                <w:sz w:val="17"/>
                <w:szCs w:val="17"/>
              </w:rPr>
              <w:t xml:space="preserve">                     </w:t>
            </w:r>
          </w:p>
        </w:tc>
        <w:tc>
          <w:tcPr>
            <w:tcW w:w="1382" w:type="dxa"/>
            <w:vAlign w:val="bottom"/>
          </w:tcPr>
          <w:p w14:paraId="4C29CFB5" w14:textId="7E5D1FDF" w:rsidR="009847BD" w:rsidRDefault="000A5227" w:rsidP="000A5227">
            <w:pPr>
              <w:spacing w:line="360" w:lineRule="auto"/>
              <w:jc w:val="center"/>
              <w:rPr>
                <w:rFonts w:ascii="Arial" w:hAnsi="Arial" w:cs="Arial"/>
                <w:sz w:val="17"/>
                <w:szCs w:val="17"/>
              </w:rPr>
            </w:pPr>
            <w:r>
              <w:rPr>
                <w:rFonts w:ascii="Arial" w:hAnsi="Arial" w:cs="Arial"/>
                <w:sz w:val="17"/>
                <w:szCs w:val="17"/>
              </w:rPr>
              <w:t xml:space="preserve">              -</w:t>
            </w:r>
          </w:p>
        </w:tc>
        <w:tc>
          <w:tcPr>
            <w:tcW w:w="1221" w:type="dxa"/>
            <w:vAlign w:val="bottom"/>
          </w:tcPr>
          <w:p w14:paraId="69947E6D" w14:textId="11462C9A" w:rsidR="009847BD" w:rsidRPr="007224EC" w:rsidRDefault="009847BD" w:rsidP="00C653B8">
            <w:pPr>
              <w:spacing w:line="360" w:lineRule="auto"/>
              <w:jc w:val="right"/>
              <w:rPr>
                <w:rFonts w:ascii="Arial" w:hAnsi="Arial" w:cs="Arial"/>
                <w:sz w:val="17"/>
                <w:szCs w:val="17"/>
                <w:cs/>
              </w:rPr>
            </w:pPr>
            <w:r>
              <w:rPr>
                <w:rFonts w:ascii="Arial" w:hAnsi="Arial" w:cs="Arial"/>
                <w:sz w:val="17"/>
                <w:szCs w:val="17"/>
              </w:rPr>
              <w:t>2,104</w:t>
            </w:r>
          </w:p>
        </w:tc>
      </w:tr>
      <w:tr w:rsidR="00BC73A8" w:rsidRPr="00952F93" w14:paraId="180FD114" w14:textId="77777777" w:rsidTr="00AF585E">
        <w:trPr>
          <w:trHeight w:val="20"/>
        </w:trPr>
        <w:tc>
          <w:tcPr>
            <w:tcW w:w="3929" w:type="dxa"/>
            <w:vAlign w:val="bottom"/>
          </w:tcPr>
          <w:p w14:paraId="598F4FC7" w14:textId="3C50BDD2" w:rsidR="00BC73A8" w:rsidRPr="00DF3474" w:rsidRDefault="00BC73A8" w:rsidP="00BC73A8">
            <w:pPr>
              <w:tabs>
                <w:tab w:val="left" w:pos="66"/>
              </w:tabs>
              <w:spacing w:line="360" w:lineRule="auto"/>
              <w:ind w:left="186" w:hanging="180"/>
              <w:rPr>
                <w:rFonts w:ascii="Arial" w:hAnsi="Arial" w:cs="Arial"/>
                <w:sz w:val="17"/>
                <w:szCs w:val="17"/>
              </w:rPr>
            </w:pPr>
            <w:r>
              <w:rPr>
                <w:rFonts w:ascii="Arial" w:hAnsi="Arial" w:cs="Arial"/>
                <w:sz w:val="17"/>
                <w:szCs w:val="17"/>
              </w:rPr>
              <w:t>From lease liabilities</w:t>
            </w:r>
          </w:p>
        </w:tc>
        <w:tc>
          <w:tcPr>
            <w:tcW w:w="1158" w:type="dxa"/>
            <w:vAlign w:val="bottom"/>
          </w:tcPr>
          <w:p w14:paraId="69F471F0" w14:textId="613705D8" w:rsidR="00BC73A8" w:rsidRPr="00BC73A8" w:rsidRDefault="00BC73A8" w:rsidP="00BC73A8">
            <w:pPr>
              <w:spacing w:line="360" w:lineRule="auto"/>
              <w:jc w:val="center"/>
              <w:rPr>
                <w:rFonts w:ascii="Arial" w:hAnsi="Arial" w:cs="Browallia New"/>
                <w:sz w:val="17"/>
                <w:szCs w:val="21"/>
              </w:rPr>
            </w:pPr>
            <w:r>
              <w:rPr>
                <w:rFonts w:ascii="Arial" w:hAnsi="Arial" w:cs="Browallia New"/>
                <w:sz w:val="17"/>
                <w:szCs w:val="21"/>
              </w:rPr>
              <w:t xml:space="preserve">       -</w:t>
            </w:r>
          </w:p>
        </w:tc>
        <w:tc>
          <w:tcPr>
            <w:tcW w:w="1446" w:type="dxa"/>
            <w:vAlign w:val="bottom"/>
          </w:tcPr>
          <w:p w14:paraId="61C3EC90" w14:textId="6A74E138" w:rsidR="00BC73A8" w:rsidRDefault="00BC73A8" w:rsidP="00BC73A8">
            <w:pPr>
              <w:tabs>
                <w:tab w:val="left" w:pos="1320"/>
              </w:tabs>
              <w:spacing w:line="360" w:lineRule="auto"/>
              <w:jc w:val="right"/>
              <w:rPr>
                <w:rFonts w:ascii="Arial" w:hAnsi="Arial" w:cs="Browallia New"/>
                <w:sz w:val="17"/>
                <w:szCs w:val="21"/>
              </w:rPr>
            </w:pPr>
            <w:r>
              <w:rPr>
                <w:rFonts w:ascii="Arial" w:hAnsi="Arial" w:cs="Browallia New"/>
                <w:sz w:val="17"/>
                <w:szCs w:val="21"/>
              </w:rPr>
              <w:t>579</w:t>
            </w:r>
          </w:p>
        </w:tc>
        <w:tc>
          <w:tcPr>
            <w:tcW w:w="1382" w:type="dxa"/>
            <w:vAlign w:val="bottom"/>
          </w:tcPr>
          <w:p w14:paraId="34572B20" w14:textId="27C204C2" w:rsidR="00BC73A8" w:rsidRDefault="00BC73A8" w:rsidP="00BC73A8">
            <w:pPr>
              <w:spacing w:line="360" w:lineRule="auto"/>
              <w:jc w:val="center"/>
              <w:rPr>
                <w:rFonts w:ascii="Arial" w:hAnsi="Arial" w:cs="Arial"/>
                <w:sz w:val="17"/>
                <w:szCs w:val="17"/>
              </w:rPr>
            </w:pPr>
            <w:r>
              <w:rPr>
                <w:rFonts w:ascii="Arial" w:hAnsi="Arial" w:cs="Arial"/>
                <w:sz w:val="17"/>
                <w:szCs w:val="17"/>
              </w:rPr>
              <w:t xml:space="preserve">              -</w:t>
            </w:r>
          </w:p>
        </w:tc>
        <w:tc>
          <w:tcPr>
            <w:tcW w:w="1221" w:type="dxa"/>
            <w:vAlign w:val="bottom"/>
          </w:tcPr>
          <w:p w14:paraId="0F1E4A29" w14:textId="455FA39F" w:rsidR="00BC73A8" w:rsidRDefault="00BC73A8" w:rsidP="00BC73A8">
            <w:pPr>
              <w:spacing w:line="360" w:lineRule="auto"/>
              <w:jc w:val="right"/>
              <w:rPr>
                <w:rFonts w:ascii="Arial" w:hAnsi="Arial" w:cs="Arial"/>
                <w:sz w:val="17"/>
                <w:szCs w:val="17"/>
              </w:rPr>
            </w:pPr>
            <w:r>
              <w:rPr>
                <w:rFonts w:ascii="Arial" w:hAnsi="Arial" w:cs="Browallia New"/>
                <w:sz w:val="17"/>
                <w:szCs w:val="21"/>
              </w:rPr>
              <w:t>579</w:t>
            </w:r>
          </w:p>
        </w:tc>
      </w:tr>
      <w:tr w:rsidR="009847BD" w:rsidRPr="00952F93" w:rsidDel="00714362" w14:paraId="1A85EA77" w14:textId="77777777" w:rsidTr="00AF585E">
        <w:trPr>
          <w:trHeight w:val="20"/>
        </w:trPr>
        <w:tc>
          <w:tcPr>
            <w:tcW w:w="3929" w:type="dxa"/>
            <w:vAlign w:val="bottom"/>
          </w:tcPr>
          <w:p w14:paraId="55F7B133" w14:textId="77777777" w:rsidR="009847BD" w:rsidRPr="00DF3474" w:rsidRDefault="009847BD" w:rsidP="00C653B8">
            <w:pPr>
              <w:tabs>
                <w:tab w:val="left" w:pos="66"/>
              </w:tabs>
              <w:spacing w:line="360" w:lineRule="auto"/>
              <w:ind w:left="186" w:hanging="180"/>
              <w:rPr>
                <w:rFonts w:ascii="Arial" w:hAnsi="Arial" w:cs="Arial"/>
                <w:sz w:val="17"/>
                <w:szCs w:val="17"/>
              </w:rPr>
            </w:pPr>
            <w:r w:rsidRPr="00DF3474">
              <w:rPr>
                <w:rFonts w:ascii="Arial" w:hAnsi="Arial" w:cs="Arial"/>
                <w:sz w:val="17"/>
                <w:szCs w:val="17"/>
              </w:rPr>
              <w:t>From provision for employee benefits obligation</w:t>
            </w:r>
          </w:p>
        </w:tc>
        <w:tc>
          <w:tcPr>
            <w:tcW w:w="1158" w:type="dxa"/>
            <w:vAlign w:val="bottom"/>
          </w:tcPr>
          <w:p w14:paraId="1A55CA2C" w14:textId="77777777" w:rsidR="009847BD" w:rsidRPr="00DF3474" w:rsidDel="00714362" w:rsidRDefault="009847BD" w:rsidP="001423C2">
            <w:pPr>
              <w:spacing w:line="360" w:lineRule="auto"/>
              <w:jc w:val="right"/>
              <w:rPr>
                <w:rFonts w:ascii="Arial" w:hAnsi="Arial" w:cs="Arial"/>
                <w:sz w:val="17"/>
                <w:szCs w:val="17"/>
              </w:rPr>
            </w:pPr>
            <w:r w:rsidRPr="00DF3474">
              <w:rPr>
                <w:rFonts w:ascii="Arial" w:hAnsi="Arial" w:cs="Arial"/>
                <w:sz w:val="17"/>
                <w:szCs w:val="17"/>
              </w:rPr>
              <w:t>10,870</w:t>
            </w:r>
          </w:p>
        </w:tc>
        <w:tc>
          <w:tcPr>
            <w:tcW w:w="1446" w:type="dxa"/>
            <w:vAlign w:val="bottom"/>
          </w:tcPr>
          <w:p w14:paraId="6839B45A" w14:textId="7D5E705A" w:rsidR="009847BD" w:rsidRPr="00DF3474" w:rsidRDefault="002A2716" w:rsidP="001423C2">
            <w:pPr>
              <w:spacing w:line="360" w:lineRule="auto"/>
              <w:jc w:val="right"/>
              <w:rPr>
                <w:rFonts w:ascii="Arial" w:hAnsi="Arial" w:cs="Arial"/>
                <w:sz w:val="17"/>
                <w:szCs w:val="17"/>
              </w:rPr>
            </w:pPr>
            <w:r>
              <w:rPr>
                <w:rFonts w:ascii="Arial" w:hAnsi="Arial" w:cs="Arial"/>
                <w:sz w:val="17"/>
                <w:szCs w:val="17"/>
              </w:rPr>
              <w:t>538</w:t>
            </w:r>
          </w:p>
        </w:tc>
        <w:tc>
          <w:tcPr>
            <w:tcW w:w="1382" w:type="dxa"/>
            <w:vAlign w:val="bottom"/>
          </w:tcPr>
          <w:p w14:paraId="79A7452B" w14:textId="29818E54" w:rsidR="009847BD" w:rsidRDefault="000A5227" w:rsidP="001423C2">
            <w:pPr>
              <w:spacing w:line="360" w:lineRule="auto"/>
              <w:jc w:val="right"/>
              <w:rPr>
                <w:rFonts w:ascii="Arial" w:hAnsi="Arial" w:cs="Arial"/>
                <w:sz w:val="17"/>
                <w:szCs w:val="17"/>
              </w:rPr>
            </w:pPr>
            <w:r>
              <w:rPr>
                <w:rFonts w:ascii="Arial" w:hAnsi="Arial" w:cs="Arial"/>
                <w:sz w:val="17"/>
                <w:szCs w:val="17"/>
              </w:rPr>
              <w:t>107</w:t>
            </w:r>
          </w:p>
        </w:tc>
        <w:tc>
          <w:tcPr>
            <w:tcW w:w="1221" w:type="dxa"/>
            <w:vAlign w:val="bottom"/>
          </w:tcPr>
          <w:p w14:paraId="08C8CDA5" w14:textId="1B572807" w:rsidR="009847BD" w:rsidRPr="00DF3474" w:rsidDel="00714362" w:rsidRDefault="009847BD" w:rsidP="001423C2">
            <w:pPr>
              <w:spacing w:line="360" w:lineRule="auto"/>
              <w:jc w:val="right"/>
              <w:rPr>
                <w:rFonts w:ascii="Arial" w:hAnsi="Arial" w:cs="Arial"/>
                <w:sz w:val="17"/>
                <w:szCs w:val="17"/>
              </w:rPr>
            </w:pPr>
            <w:r>
              <w:rPr>
                <w:rFonts w:ascii="Arial" w:hAnsi="Arial" w:cs="Arial"/>
                <w:sz w:val="17"/>
                <w:szCs w:val="17"/>
              </w:rPr>
              <w:t>11,515</w:t>
            </w:r>
          </w:p>
        </w:tc>
      </w:tr>
      <w:tr w:rsidR="000A5227" w:rsidRPr="00952F93" w14:paraId="4DD4F703" w14:textId="77777777" w:rsidTr="00AF585E">
        <w:trPr>
          <w:trHeight w:val="20"/>
        </w:trPr>
        <w:tc>
          <w:tcPr>
            <w:tcW w:w="3929" w:type="dxa"/>
            <w:vAlign w:val="bottom"/>
          </w:tcPr>
          <w:p w14:paraId="1E80A190" w14:textId="77777777" w:rsidR="000A5227" w:rsidRPr="00DF3474" w:rsidRDefault="000A5227" w:rsidP="00C653B8">
            <w:pPr>
              <w:tabs>
                <w:tab w:val="left" w:pos="66"/>
              </w:tabs>
              <w:spacing w:line="360" w:lineRule="auto"/>
              <w:ind w:left="186" w:hanging="180"/>
              <w:rPr>
                <w:rFonts w:ascii="Arial" w:hAnsi="Arial" w:cs="Arial"/>
                <w:b/>
                <w:bCs/>
                <w:sz w:val="17"/>
                <w:szCs w:val="17"/>
              </w:rPr>
            </w:pPr>
            <w:r w:rsidRPr="00DF3474">
              <w:rPr>
                <w:rStyle w:val="hps"/>
                <w:rFonts w:ascii="Arial" w:hAnsi="Arial" w:cs="Arial"/>
                <w:b/>
                <w:bCs/>
                <w:sz w:val="17"/>
                <w:szCs w:val="17"/>
                <w:lang w:val="en"/>
              </w:rPr>
              <w:t>Total</w:t>
            </w:r>
          </w:p>
        </w:tc>
        <w:tc>
          <w:tcPr>
            <w:tcW w:w="1158" w:type="dxa"/>
            <w:vAlign w:val="bottom"/>
          </w:tcPr>
          <w:p w14:paraId="47C2CBFB" w14:textId="77777777" w:rsidR="000A5227" w:rsidRPr="00DF3474" w:rsidRDefault="000A5227" w:rsidP="001423C2">
            <w:pPr>
              <w:pBdr>
                <w:top w:val="single" w:sz="4" w:space="1" w:color="auto"/>
                <w:bottom w:val="single" w:sz="4" w:space="1" w:color="auto"/>
              </w:pBdr>
              <w:spacing w:line="360" w:lineRule="auto"/>
              <w:jc w:val="right"/>
              <w:rPr>
                <w:rFonts w:ascii="Arial" w:hAnsi="Arial" w:cs="Arial"/>
                <w:sz w:val="17"/>
                <w:szCs w:val="17"/>
              </w:rPr>
            </w:pPr>
            <w:r w:rsidRPr="00DF3474">
              <w:rPr>
                <w:rFonts w:ascii="Arial" w:hAnsi="Arial" w:cs="Arial"/>
                <w:sz w:val="17"/>
                <w:szCs w:val="17"/>
              </w:rPr>
              <w:t>13,101</w:t>
            </w:r>
          </w:p>
        </w:tc>
        <w:tc>
          <w:tcPr>
            <w:tcW w:w="1446" w:type="dxa"/>
            <w:vAlign w:val="bottom"/>
          </w:tcPr>
          <w:p w14:paraId="17183EA4" w14:textId="23A299E8" w:rsidR="000A5227" w:rsidRPr="00C57ED7" w:rsidRDefault="009D0904" w:rsidP="001423C2">
            <w:pPr>
              <w:pBdr>
                <w:top w:val="single" w:sz="4" w:space="1" w:color="auto"/>
                <w:bottom w:val="single" w:sz="4" w:space="1" w:color="auto"/>
              </w:pBdr>
              <w:spacing w:line="360" w:lineRule="auto"/>
              <w:jc w:val="right"/>
              <w:rPr>
                <w:rFonts w:ascii="Arial" w:hAnsi="Arial" w:cs="Browallia New"/>
                <w:sz w:val="17"/>
                <w:szCs w:val="21"/>
              </w:rPr>
            </w:pPr>
            <w:r>
              <w:rPr>
                <w:rFonts w:ascii="Arial" w:hAnsi="Arial" w:cs="Browallia New"/>
                <w:sz w:val="17"/>
                <w:szCs w:val="21"/>
              </w:rPr>
              <w:t>990</w:t>
            </w:r>
          </w:p>
        </w:tc>
        <w:tc>
          <w:tcPr>
            <w:tcW w:w="1382" w:type="dxa"/>
            <w:vAlign w:val="bottom"/>
          </w:tcPr>
          <w:p w14:paraId="3F2025C2" w14:textId="1779C2EF" w:rsidR="000A5227" w:rsidRDefault="000A5227" w:rsidP="001423C2">
            <w:pPr>
              <w:pBdr>
                <w:top w:val="single" w:sz="4" w:space="1" w:color="auto"/>
                <w:bottom w:val="single" w:sz="4" w:space="1" w:color="auto"/>
              </w:pBdr>
              <w:spacing w:line="360" w:lineRule="auto"/>
              <w:jc w:val="right"/>
              <w:rPr>
                <w:rFonts w:ascii="Arial" w:hAnsi="Arial" w:cs="Arial"/>
                <w:sz w:val="17"/>
                <w:szCs w:val="17"/>
              </w:rPr>
            </w:pPr>
            <w:r>
              <w:rPr>
                <w:rFonts w:ascii="Arial" w:hAnsi="Arial" w:cs="Arial"/>
                <w:sz w:val="17"/>
                <w:szCs w:val="17"/>
              </w:rPr>
              <w:t>107</w:t>
            </w:r>
          </w:p>
        </w:tc>
        <w:tc>
          <w:tcPr>
            <w:tcW w:w="1221" w:type="dxa"/>
            <w:vAlign w:val="bottom"/>
          </w:tcPr>
          <w:p w14:paraId="1827E6FB" w14:textId="0B0E1CFB" w:rsidR="000A5227" w:rsidRPr="00AC414A" w:rsidRDefault="000A5227" w:rsidP="001423C2">
            <w:pPr>
              <w:pBdr>
                <w:top w:val="single" w:sz="4" w:space="1" w:color="auto"/>
                <w:bottom w:val="single" w:sz="4" w:space="1" w:color="auto"/>
              </w:pBdr>
              <w:spacing w:line="360" w:lineRule="auto"/>
              <w:jc w:val="right"/>
              <w:rPr>
                <w:rFonts w:ascii="Arial" w:hAnsi="Arial" w:cs="Arial"/>
                <w:sz w:val="17"/>
                <w:szCs w:val="17"/>
              </w:rPr>
            </w:pPr>
            <w:r>
              <w:rPr>
                <w:rFonts w:ascii="Arial" w:hAnsi="Arial" w:cs="Arial"/>
                <w:sz w:val="17"/>
                <w:szCs w:val="17"/>
              </w:rPr>
              <w:t>1</w:t>
            </w:r>
            <w:r w:rsidR="005E0274">
              <w:rPr>
                <w:rFonts w:ascii="Arial" w:hAnsi="Arial" w:cs="Arial"/>
                <w:sz w:val="17"/>
                <w:szCs w:val="17"/>
              </w:rPr>
              <w:t>4</w:t>
            </w:r>
            <w:r>
              <w:rPr>
                <w:rFonts w:ascii="Arial" w:hAnsi="Arial" w:cs="Arial"/>
                <w:sz w:val="17"/>
                <w:szCs w:val="17"/>
              </w:rPr>
              <w:t>,</w:t>
            </w:r>
            <w:r w:rsidR="00C57ED7">
              <w:rPr>
                <w:rFonts w:ascii="Arial" w:hAnsi="Arial" w:cs="Arial"/>
                <w:sz w:val="17"/>
                <w:szCs w:val="17"/>
              </w:rPr>
              <w:t>19</w:t>
            </w:r>
            <w:r w:rsidR="005E0274">
              <w:rPr>
                <w:rFonts w:ascii="Arial" w:hAnsi="Arial" w:cs="Arial"/>
                <w:sz w:val="17"/>
                <w:szCs w:val="17"/>
              </w:rPr>
              <w:t>8</w:t>
            </w:r>
          </w:p>
        </w:tc>
      </w:tr>
      <w:tr w:rsidR="009847BD" w:rsidRPr="00A21969" w14:paraId="452FF7D6" w14:textId="77777777" w:rsidTr="00AF585E">
        <w:trPr>
          <w:trHeight w:val="20"/>
        </w:trPr>
        <w:tc>
          <w:tcPr>
            <w:tcW w:w="3929" w:type="dxa"/>
            <w:vAlign w:val="bottom"/>
          </w:tcPr>
          <w:p w14:paraId="7E150108" w14:textId="77777777" w:rsidR="009847BD" w:rsidRPr="00A21969" w:rsidRDefault="009847BD" w:rsidP="00C653B8">
            <w:pPr>
              <w:tabs>
                <w:tab w:val="left" w:pos="66"/>
              </w:tabs>
              <w:spacing w:line="360" w:lineRule="auto"/>
              <w:ind w:left="186" w:hanging="180"/>
              <w:rPr>
                <w:rFonts w:ascii="Arial" w:hAnsi="Arial" w:cs="Arial"/>
                <w:sz w:val="16"/>
                <w:szCs w:val="16"/>
              </w:rPr>
            </w:pPr>
          </w:p>
        </w:tc>
        <w:tc>
          <w:tcPr>
            <w:tcW w:w="1158" w:type="dxa"/>
            <w:vAlign w:val="bottom"/>
          </w:tcPr>
          <w:p w14:paraId="06D59309" w14:textId="77777777" w:rsidR="009847BD" w:rsidRPr="00A21969" w:rsidRDefault="009847BD" w:rsidP="00C653B8">
            <w:pPr>
              <w:spacing w:line="360" w:lineRule="auto"/>
              <w:jc w:val="right"/>
              <w:rPr>
                <w:rFonts w:ascii="Arial" w:hAnsi="Arial" w:cs="Arial"/>
                <w:sz w:val="16"/>
                <w:szCs w:val="16"/>
              </w:rPr>
            </w:pPr>
          </w:p>
        </w:tc>
        <w:tc>
          <w:tcPr>
            <w:tcW w:w="1446" w:type="dxa"/>
            <w:vAlign w:val="bottom"/>
          </w:tcPr>
          <w:p w14:paraId="4A766EF3" w14:textId="77777777" w:rsidR="009847BD" w:rsidRPr="00A21969" w:rsidRDefault="009847BD" w:rsidP="00C653B8">
            <w:pPr>
              <w:spacing w:line="360" w:lineRule="auto"/>
              <w:jc w:val="right"/>
              <w:rPr>
                <w:rFonts w:ascii="Arial" w:hAnsi="Arial" w:cs="Arial"/>
                <w:sz w:val="16"/>
                <w:szCs w:val="16"/>
              </w:rPr>
            </w:pPr>
          </w:p>
        </w:tc>
        <w:tc>
          <w:tcPr>
            <w:tcW w:w="1382" w:type="dxa"/>
            <w:vAlign w:val="bottom"/>
          </w:tcPr>
          <w:p w14:paraId="040B7487" w14:textId="77777777" w:rsidR="009847BD" w:rsidRPr="00A21969" w:rsidRDefault="009847BD" w:rsidP="00C653B8">
            <w:pPr>
              <w:spacing w:line="360" w:lineRule="auto"/>
              <w:jc w:val="right"/>
              <w:rPr>
                <w:rFonts w:ascii="Arial" w:hAnsi="Arial" w:cs="Arial"/>
                <w:sz w:val="16"/>
                <w:szCs w:val="16"/>
              </w:rPr>
            </w:pPr>
          </w:p>
        </w:tc>
        <w:tc>
          <w:tcPr>
            <w:tcW w:w="1221" w:type="dxa"/>
            <w:vAlign w:val="bottom"/>
          </w:tcPr>
          <w:p w14:paraId="3C8B4056" w14:textId="20C6C1F4" w:rsidR="009847BD" w:rsidRPr="00A21969" w:rsidRDefault="009847BD" w:rsidP="00C653B8">
            <w:pPr>
              <w:spacing w:line="360" w:lineRule="auto"/>
              <w:jc w:val="right"/>
              <w:rPr>
                <w:rFonts w:ascii="Arial" w:hAnsi="Arial" w:cs="Arial"/>
                <w:sz w:val="16"/>
                <w:szCs w:val="16"/>
              </w:rPr>
            </w:pPr>
          </w:p>
        </w:tc>
      </w:tr>
      <w:tr w:rsidR="009847BD" w:rsidRPr="00952F93" w14:paraId="35F461FF" w14:textId="77777777" w:rsidTr="00AF585E">
        <w:trPr>
          <w:trHeight w:val="20"/>
        </w:trPr>
        <w:tc>
          <w:tcPr>
            <w:tcW w:w="3929" w:type="dxa"/>
            <w:vAlign w:val="bottom"/>
          </w:tcPr>
          <w:p w14:paraId="5C43A95A" w14:textId="3CF4F5C1" w:rsidR="009847BD" w:rsidRPr="00DF3474" w:rsidRDefault="009847BD" w:rsidP="00C653B8">
            <w:pPr>
              <w:tabs>
                <w:tab w:val="left" w:pos="66"/>
              </w:tabs>
              <w:spacing w:line="360" w:lineRule="auto"/>
              <w:ind w:left="186" w:hanging="180"/>
              <w:rPr>
                <w:rFonts w:ascii="Arial" w:hAnsi="Arial" w:cs="Arial"/>
                <w:b/>
                <w:bCs/>
                <w:sz w:val="17"/>
                <w:szCs w:val="17"/>
              </w:rPr>
            </w:pPr>
            <w:r w:rsidRPr="00DF3474">
              <w:rPr>
                <w:rFonts w:ascii="Arial" w:hAnsi="Arial" w:cs="Arial"/>
                <w:b/>
                <w:bCs/>
                <w:sz w:val="17"/>
                <w:szCs w:val="17"/>
              </w:rPr>
              <w:t>Deferred tax liabilit</w:t>
            </w:r>
            <w:r w:rsidR="00A87609">
              <w:rPr>
                <w:rFonts w:ascii="Arial" w:hAnsi="Arial" w:cs="Arial"/>
                <w:b/>
                <w:bCs/>
                <w:sz w:val="17"/>
                <w:szCs w:val="17"/>
              </w:rPr>
              <w:t>ies</w:t>
            </w:r>
          </w:p>
        </w:tc>
        <w:tc>
          <w:tcPr>
            <w:tcW w:w="1158" w:type="dxa"/>
            <w:vAlign w:val="bottom"/>
          </w:tcPr>
          <w:p w14:paraId="2AC4CF04" w14:textId="77777777" w:rsidR="009847BD" w:rsidRPr="00DF3474" w:rsidRDefault="009847BD" w:rsidP="00C653B8">
            <w:pPr>
              <w:spacing w:line="360" w:lineRule="auto"/>
              <w:jc w:val="right"/>
              <w:rPr>
                <w:rFonts w:ascii="Arial" w:hAnsi="Arial" w:cs="Arial"/>
                <w:sz w:val="17"/>
                <w:szCs w:val="17"/>
              </w:rPr>
            </w:pPr>
          </w:p>
        </w:tc>
        <w:tc>
          <w:tcPr>
            <w:tcW w:w="1446" w:type="dxa"/>
            <w:vAlign w:val="bottom"/>
          </w:tcPr>
          <w:p w14:paraId="5B46A6D1" w14:textId="77777777" w:rsidR="009847BD" w:rsidRPr="00DF3474" w:rsidRDefault="009847BD" w:rsidP="00C653B8">
            <w:pPr>
              <w:spacing w:line="360" w:lineRule="auto"/>
              <w:jc w:val="right"/>
              <w:rPr>
                <w:rFonts w:ascii="Arial" w:hAnsi="Arial" w:cs="Arial"/>
                <w:sz w:val="17"/>
                <w:szCs w:val="17"/>
              </w:rPr>
            </w:pPr>
          </w:p>
        </w:tc>
        <w:tc>
          <w:tcPr>
            <w:tcW w:w="1382" w:type="dxa"/>
            <w:vAlign w:val="bottom"/>
          </w:tcPr>
          <w:p w14:paraId="392B8EC3" w14:textId="77777777" w:rsidR="009847BD" w:rsidRPr="00DF3474" w:rsidRDefault="009847BD" w:rsidP="00C653B8">
            <w:pPr>
              <w:spacing w:line="360" w:lineRule="auto"/>
              <w:jc w:val="right"/>
              <w:rPr>
                <w:rFonts w:ascii="Arial" w:hAnsi="Arial" w:cs="Arial"/>
                <w:sz w:val="17"/>
                <w:szCs w:val="17"/>
              </w:rPr>
            </w:pPr>
          </w:p>
        </w:tc>
        <w:tc>
          <w:tcPr>
            <w:tcW w:w="1221" w:type="dxa"/>
            <w:vAlign w:val="bottom"/>
          </w:tcPr>
          <w:p w14:paraId="407A7C03" w14:textId="1834B5B5" w:rsidR="009847BD" w:rsidRPr="00DF3474" w:rsidRDefault="009847BD" w:rsidP="00C653B8">
            <w:pPr>
              <w:spacing w:line="360" w:lineRule="auto"/>
              <w:jc w:val="right"/>
              <w:rPr>
                <w:rFonts w:ascii="Arial" w:hAnsi="Arial" w:cs="Arial"/>
                <w:sz w:val="17"/>
                <w:szCs w:val="17"/>
              </w:rPr>
            </w:pPr>
          </w:p>
        </w:tc>
      </w:tr>
      <w:tr w:rsidR="000A5227" w:rsidRPr="00952F93" w14:paraId="14F43E7E" w14:textId="77777777" w:rsidTr="00AF585E">
        <w:trPr>
          <w:trHeight w:val="20"/>
        </w:trPr>
        <w:tc>
          <w:tcPr>
            <w:tcW w:w="3929" w:type="dxa"/>
            <w:vAlign w:val="bottom"/>
          </w:tcPr>
          <w:p w14:paraId="6BF8CD90" w14:textId="180096BB" w:rsidR="000A5227" w:rsidRPr="00DF3474" w:rsidRDefault="000A5227" w:rsidP="000A5227">
            <w:pPr>
              <w:tabs>
                <w:tab w:val="left" w:pos="66"/>
              </w:tabs>
              <w:spacing w:line="360" w:lineRule="auto"/>
              <w:ind w:left="186" w:hanging="180"/>
              <w:rPr>
                <w:rFonts w:ascii="Arial" w:hAnsi="Arial" w:cs="Arial"/>
                <w:b/>
                <w:bCs/>
                <w:sz w:val="17"/>
                <w:szCs w:val="17"/>
              </w:rPr>
            </w:pPr>
            <w:r w:rsidRPr="00DF3474">
              <w:rPr>
                <w:rFonts w:ascii="Arial" w:hAnsi="Arial" w:cs="Arial"/>
                <w:sz w:val="17"/>
                <w:szCs w:val="17"/>
              </w:rPr>
              <w:t xml:space="preserve">From property, </w:t>
            </w:r>
            <w:proofErr w:type="gramStart"/>
            <w:r w:rsidRPr="00DF3474">
              <w:rPr>
                <w:rFonts w:ascii="Arial" w:hAnsi="Arial" w:cs="Arial"/>
                <w:sz w:val="17"/>
                <w:szCs w:val="17"/>
              </w:rPr>
              <w:t>plant</w:t>
            </w:r>
            <w:proofErr w:type="gramEnd"/>
            <w:r w:rsidRPr="00DF3474">
              <w:rPr>
                <w:rFonts w:ascii="Arial" w:hAnsi="Arial" w:cs="Arial"/>
                <w:sz w:val="17"/>
                <w:szCs w:val="17"/>
              </w:rPr>
              <w:t xml:space="preserve"> and equipment</w:t>
            </w:r>
          </w:p>
        </w:tc>
        <w:tc>
          <w:tcPr>
            <w:tcW w:w="1158" w:type="dxa"/>
            <w:vAlign w:val="bottom"/>
          </w:tcPr>
          <w:p w14:paraId="42F2FDC8" w14:textId="69A331A4" w:rsidR="000A5227" w:rsidRPr="00DF3474" w:rsidRDefault="000A5227" w:rsidP="000A5227">
            <w:pPr>
              <w:spacing w:line="360" w:lineRule="auto"/>
              <w:jc w:val="right"/>
              <w:rPr>
                <w:rFonts w:ascii="Arial" w:hAnsi="Arial" w:cs="Arial"/>
                <w:sz w:val="17"/>
                <w:szCs w:val="17"/>
              </w:rPr>
            </w:pPr>
            <w:r w:rsidRPr="00DF3474">
              <w:rPr>
                <w:rFonts w:ascii="Arial" w:hAnsi="Arial" w:cs="Arial"/>
                <w:sz w:val="17"/>
                <w:szCs w:val="17"/>
              </w:rPr>
              <w:t>(849)</w:t>
            </w:r>
          </w:p>
        </w:tc>
        <w:tc>
          <w:tcPr>
            <w:tcW w:w="1446" w:type="dxa"/>
            <w:vAlign w:val="bottom"/>
          </w:tcPr>
          <w:p w14:paraId="7EFEADDB" w14:textId="34B43E47" w:rsidR="000A5227" w:rsidRPr="00DF3474" w:rsidRDefault="000A5227" w:rsidP="000A5227">
            <w:pPr>
              <w:spacing w:line="360" w:lineRule="auto"/>
              <w:jc w:val="right"/>
              <w:rPr>
                <w:rFonts w:ascii="Arial" w:hAnsi="Arial" w:cs="Arial"/>
                <w:sz w:val="17"/>
                <w:szCs w:val="17"/>
              </w:rPr>
            </w:pPr>
            <w:r>
              <w:rPr>
                <w:rFonts w:ascii="Arial" w:hAnsi="Arial" w:cs="Arial"/>
                <w:sz w:val="17"/>
                <w:szCs w:val="17"/>
              </w:rPr>
              <w:t>88</w:t>
            </w:r>
          </w:p>
        </w:tc>
        <w:tc>
          <w:tcPr>
            <w:tcW w:w="1382" w:type="dxa"/>
            <w:vAlign w:val="bottom"/>
          </w:tcPr>
          <w:p w14:paraId="1E8EA5EE" w14:textId="143535A4" w:rsidR="000A5227" w:rsidRDefault="000A5227" w:rsidP="000A5227">
            <w:pPr>
              <w:spacing w:line="360" w:lineRule="auto"/>
              <w:jc w:val="center"/>
              <w:rPr>
                <w:rFonts w:ascii="Arial" w:hAnsi="Arial" w:cs="Arial"/>
                <w:sz w:val="17"/>
                <w:szCs w:val="17"/>
              </w:rPr>
            </w:pPr>
            <w:r>
              <w:rPr>
                <w:rFonts w:ascii="Arial" w:hAnsi="Arial" w:cs="Arial"/>
                <w:sz w:val="17"/>
                <w:szCs w:val="17"/>
              </w:rPr>
              <w:t xml:space="preserve">              -</w:t>
            </w:r>
          </w:p>
        </w:tc>
        <w:tc>
          <w:tcPr>
            <w:tcW w:w="1221" w:type="dxa"/>
            <w:vAlign w:val="bottom"/>
          </w:tcPr>
          <w:p w14:paraId="0B60A059" w14:textId="7FB359F2" w:rsidR="000A5227" w:rsidRPr="00DF3474" w:rsidRDefault="000A5227" w:rsidP="000A5227">
            <w:pPr>
              <w:spacing w:line="360" w:lineRule="auto"/>
              <w:jc w:val="right"/>
              <w:rPr>
                <w:rFonts w:ascii="Arial" w:hAnsi="Arial" w:cs="Arial"/>
                <w:sz w:val="17"/>
                <w:szCs w:val="17"/>
              </w:rPr>
            </w:pPr>
            <w:r>
              <w:rPr>
                <w:rFonts w:ascii="Arial" w:hAnsi="Arial" w:cs="Arial"/>
                <w:sz w:val="17"/>
                <w:szCs w:val="17"/>
              </w:rPr>
              <w:t>(761)</w:t>
            </w:r>
          </w:p>
        </w:tc>
      </w:tr>
      <w:tr w:rsidR="000A5227" w:rsidRPr="00952F93" w14:paraId="368784CD" w14:textId="77777777" w:rsidTr="00AF585E">
        <w:trPr>
          <w:trHeight w:val="20"/>
        </w:trPr>
        <w:tc>
          <w:tcPr>
            <w:tcW w:w="3929" w:type="dxa"/>
            <w:vAlign w:val="bottom"/>
          </w:tcPr>
          <w:p w14:paraId="7B60447B" w14:textId="7FFCAF90" w:rsidR="000A5227" w:rsidRPr="00DF3474" w:rsidRDefault="000A5227" w:rsidP="000A5227">
            <w:pPr>
              <w:tabs>
                <w:tab w:val="left" w:pos="66"/>
              </w:tabs>
              <w:spacing w:line="360" w:lineRule="auto"/>
              <w:ind w:left="186" w:hanging="180"/>
              <w:rPr>
                <w:rFonts w:ascii="Arial" w:hAnsi="Arial" w:cs="Arial"/>
                <w:sz w:val="17"/>
                <w:szCs w:val="17"/>
              </w:rPr>
            </w:pPr>
            <w:r w:rsidRPr="00DF3474">
              <w:rPr>
                <w:rFonts w:ascii="Arial" w:hAnsi="Arial" w:cs="Arial"/>
                <w:sz w:val="17"/>
                <w:szCs w:val="17"/>
              </w:rPr>
              <w:t xml:space="preserve">From </w:t>
            </w:r>
            <w:r>
              <w:rPr>
                <w:rFonts w:ascii="Arial" w:hAnsi="Arial" w:cs="Arial"/>
                <w:sz w:val="17"/>
                <w:szCs w:val="17"/>
              </w:rPr>
              <w:t>right-of-use</w:t>
            </w:r>
            <w:r w:rsidR="0035621D">
              <w:rPr>
                <w:rFonts w:ascii="Arial" w:hAnsi="Arial" w:cs="Arial"/>
                <w:sz w:val="17"/>
                <w:szCs w:val="17"/>
              </w:rPr>
              <w:t xml:space="preserve"> asset</w:t>
            </w:r>
            <w:r w:rsidR="00EB4DBA">
              <w:rPr>
                <w:rFonts w:ascii="Arial" w:hAnsi="Arial" w:cs="Arial"/>
                <w:sz w:val="17"/>
                <w:szCs w:val="17"/>
              </w:rPr>
              <w:t>s</w:t>
            </w:r>
          </w:p>
        </w:tc>
        <w:tc>
          <w:tcPr>
            <w:tcW w:w="1158" w:type="dxa"/>
            <w:vAlign w:val="bottom"/>
          </w:tcPr>
          <w:p w14:paraId="37302283" w14:textId="2277F16F" w:rsidR="000A5227" w:rsidRPr="00DF3474" w:rsidRDefault="000A5227" w:rsidP="000A5227">
            <w:pPr>
              <w:pBdr>
                <w:bottom w:val="single" w:sz="4" w:space="1" w:color="auto"/>
              </w:pBdr>
              <w:spacing w:line="360" w:lineRule="auto"/>
              <w:jc w:val="center"/>
              <w:rPr>
                <w:rFonts w:ascii="Arial" w:hAnsi="Arial" w:cs="Arial"/>
                <w:sz w:val="17"/>
                <w:szCs w:val="17"/>
              </w:rPr>
            </w:pPr>
            <w:r>
              <w:rPr>
                <w:rFonts w:ascii="Arial" w:hAnsi="Arial" w:cs="Browallia New"/>
                <w:sz w:val="17"/>
                <w:szCs w:val="21"/>
              </w:rPr>
              <w:t xml:space="preserve">       -</w:t>
            </w:r>
          </w:p>
        </w:tc>
        <w:tc>
          <w:tcPr>
            <w:tcW w:w="1446" w:type="dxa"/>
            <w:vAlign w:val="bottom"/>
          </w:tcPr>
          <w:p w14:paraId="4CA8D0EF" w14:textId="3E5BC271" w:rsidR="000A5227" w:rsidRPr="00DF3474" w:rsidRDefault="000A5227" w:rsidP="000A5227">
            <w:pPr>
              <w:pBdr>
                <w:bottom w:val="single" w:sz="4" w:space="1" w:color="auto"/>
              </w:pBdr>
              <w:spacing w:line="360" w:lineRule="auto"/>
              <w:jc w:val="right"/>
              <w:rPr>
                <w:rFonts w:ascii="Arial" w:hAnsi="Arial" w:cs="Arial"/>
                <w:sz w:val="17"/>
                <w:szCs w:val="17"/>
              </w:rPr>
            </w:pPr>
            <w:r>
              <w:rPr>
                <w:rFonts w:ascii="Arial" w:hAnsi="Arial" w:cs="Arial"/>
                <w:sz w:val="17"/>
                <w:szCs w:val="17"/>
              </w:rPr>
              <w:t>(</w:t>
            </w:r>
            <w:r w:rsidR="005E0274">
              <w:rPr>
                <w:rFonts w:ascii="Arial" w:hAnsi="Arial" w:cs="Arial"/>
                <w:sz w:val="17"/>
                <w:szCs w:val="17"/>
              </w:rPr>
              <w:t>581</w:t>
            </w:r>
            <w:r>
              <w:rPr>
                <w:rFonts w:ascii="Arial" w:hAnsi="Arial" w:cs="Arial"/>
                <w:sz w:val="17"/>
                <w:szCs w:val="17"/>
              </w:rPr>
              <w:t>)</w:t>
            </w:r>
          </w:p>
        </w:tc>
        <w:tc>
          <w:tcPr>
            <w:tcW w:w="1382" w:type="dxa"/>
            <w:vAlign w:val="bottom"/>
          </w:tcPr>
          <w:p w14:paraId="6922DEB1" w14:textId="58578DD2" w:rsidR="000A5227" w:rsidRDefault="000A5227" w:rsidP="000A5227">
            <w:pPr>
              <w:pBdr>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p>
        </w:tc>
        <w:tc>
          <w:tcPr>
            <w:tcW w:w="1221" w:type="dxa"/>
            <w:vAlign w:val="bottom"/>
          </w:tcPr>
          <w:p w14:paraId="03643665" w14:textId="4A6A6F05" w:rsidR="000A5227" w:rsidRPr="00DF3474" w:rsidRDefault="000A5227" w:rsidP="000A5227">
            <w:pPr>
              <w:pBdr>
                <w:bottom w:val="single" w:sz="4" w:space="1" w:color="auto"/>
              </w:pBdr>
              <w:spacing w:line="360" w:lineRule="auto"/>
              <w:jc w:val="right"/>
              <w:rPr>
                <w:rFonts w:ascii="Arial" w:hAnsi="Arial" w:cs="Arial"/>
                <w:sz w:val="17"/>
                <w:szCs w:val="17"/>
              </w:rPr>
            </w:pPr>
            <w:r>
              <w:rPr>
                <w:rFonts w:ascii="Arial" w:hAnsi="Arial" w:cs="Arial"/>
                <w:sz w:val="17"/>
                <w:szCs w:val="17"/>
              </w:rPr>
              <w:t>(</w:t>
            </w:r>
            <w:r w:rsidR="005E0274">
              <w:rPr>
                <w:rFonts w:ascii="Arial" w:hAnsi="Arial" w:cs="Arial"/>
                <w:sz w:val="17"/>
                <w:szCs w:val="17"/>
              </w:rPr>
              <w:t>581</w:t>
            </w:r>
            <w:r>
              <w:rPr>
                <w:rFonts w:ascii="Arial" w:hAnsi="Arial" w:cs="Arial"/>
                <w:sz w:val="17"/>
                <w:szCs w:val="17"/>
              </w:rPr>
              <w:t>)</w:t>
            </w:r>
          </w:p>
        </w:tc>
      </w:tr>
      <w:tr w:rsidR="00AE6D33" w:rsidRPr="00952F93" w14:paraId="6D89D591" w14:textId="77777777" w:rsidTr="00AF585E">
        <w:trPr>
          <w:trHeight w:val="20"/>
        </w:trPr>
        <w:tc>
          <w:tcPr>
            <w:tcW w:w="3929" w:type="dxa"/>
            <w:vAlign w:val="bottom"/>
          </w:tcPr>
          <w:p w14:paraId="78EB5956" w14:textId="3862759E" w:rsidR="00AE6D33" w:rsidRPr="00546368" w:rsidRDefault="00AE6D33" w:rsidP="00AE6D33">
            <w:pPr>
              <w:tabs>
                <w:tab w:val="left" w:pos="66"/>
              </w:tabs>
              <w:spacing w:line="360" w:lineRule="auto"/>
              <w:ind w:left="186" w:hanging="180"/>
              <w:rPr>
                <w:rFonts w:ascii="Arial" w:hAnsi="Arial" w:cs="Arial"/>
                <w:b/>
                <w:bCs/>
                <w:sz w:val="17"/>
                <w:szCs w:val="17"/>
              </w:rPr>
            </w:pPr>
            <w:r w:rsidRPr="00546368">
              <w:rPr>
                <w:rFonts w:ascii="Arial" w:hAnsi="Arial" w:cs="Arial"/>
                <w:b/>
                <w:bCs/>
                <w:sz w:val="17"/>
                <w:szCs w:val="17"/>
              </w:rPr>
              <w:t>Total</w:t>
            </w:r>
          </w:p>
        </w:tc>
        <w:tc>
          <w:tcPr>
            <w:tcW w:w="1158" w:type="dxa"/>
            <w:vAlign w:val="bottom"/>
          </w:tcPr>
          <w:p w14:paraId="77CF2915" w14:textId="4500F0E6" w:rsidR="00AE6D33" w:rsidRPr="00AE6D33" w:rsidRDefault="00AE6D33" w:rsidP="00AE6D33">
            <w:pPr>
              <w:pBdr>
                <w:bottom w:val="single" w:sz="4" w:space="1" w:color="auto"/>
              </w:pBdr>
              <w:spacing w:line="360" w:lineRule="auto"/>
              <w:jc w:val="right"/>
              <w:rPr>
                <w:rFonts w:ascii="Arial" w:hAnsi="Arial" w:cs="Arial"/>
                <w:sz w:val="17"/>
                <w:szCs w:val="17"/>
              </w:rPr>
            </w:pPr>
            <w:r w:rsidRPr="00DF3474">
              <w:rPr>
                <w:rFonts w:ascii="Arial" w:hAnsi="Arial" w:cs="Arial"/>
                <w:sz w:val="17"/>
                <w:szCs w:val="17"/>
              </w:rPr>
              <w:t>(849)</w:t>
            </w:r>
          </w:p>
        </w:tc>
        <w:tc>
          <w:tcPr>
            <w:tcW w:w="1446" w:type="dxa"/>
            <w:vAlign w:val="bottom"/>
          </w:tcPr>
          <w:p w14:paraId="6167F9BF" w14:textId="561225FB" w:rsidR="00AE6D33" w:rsidRDefault="005E0274" w:rsidP="00AE6D33">
            <w:pPr>
              <w:pBdr>
                <w:bottom w:val="single" w:sz="4" w:space="1" w:color="auto"/>
              </w:pBdr>
              <w:spacing w:line="360" w:lineRule="auto"/>
              <w:jc w:val="right"/>
              <w:rPr>
                <w:rFonts w:ascii="Arial" w:hAnsi="Arial" w:cs="Arial"/>
                <w:sz w:val="17"/>
                <w:szCs w:val="17"/>
              </w:rPr>
            </w:pPr>
            <w:r>
              <w:rPr>
                <w:rFonts w:ascii="Arial" w:hAnsi="Arial" w:cs="Arial"/>
                <w:sz w:val="17"/>
                <w:szCs w:val="17"/>
              </w:rPr>
              <w:t>(493)</w:t>
            </w:r>
          </w:p>
        </w:tc>
        <w:tc>
          <w:tcPr>
            <w:tcW w:w="1382" w:type="dxa"/>
            <w:vAlign w:val="bottom"/>
          </w:tcPr>
          <w:p w14:paraId="6CE4FC9C" w14:textId="4FDB576C" w:rsidR="00AE6D33" w:rsidRDefault="00AE6D33" w:rsidP="00AE6D33">
            <w:pPr>
              <w:pBdr>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p>
        </w:tc>
        <w:tc>
          <w:tcPr>
            <w:tcW w:w="1221" w:type="dxa"/>
            <w:vAlign w:val="bottom"/>
          </w:tcPr>
          <w:p w14:paraId="27BBDFEA" w14:textId="387AF6DC" w:rsidR="00AE6D33" w:rsidRDefault="00AE6D33" w:rsidP="00AE6D33">
            <w:pPr>
              <w:pBdr>
                <w:bottom w:val="single" w:sz="4" w:space="1" w:color="auto"/>
              </w:pBdr>
              <w:spacing w:line="360" w:lineRule="auto"/>
              <w:jc w:val="right"/>
              <w:rPr>
                <w:rFonts w:ascii="Arial" w:hAnsi="Arial" w:cs="Arial"/>
                <w:sz w:val="17"/>
                <w:szCs w:val="17"/>
              </w:rPr>
            </w:pPr>
            <w:r>
              <w:rPr>
                <w:rFonts w:ascii="Arial" w:hAnsi="Arial" w:cs="Arial"/>
                <w:sz w:val="17"/>
                <w:szCs w:val="17"/>
              </w:rPr>
              <w:t>(</w:t>
            </w:r>
            <w:r w:rsidR="005E0274">
              <w:rPr>
                <w:rFonts w:ascii="Arial" w:hAnsi="Arial" w:cs="Arial"/>
                <w:sz w:val="17"/>
                <w:szCs w:val="17"/>
              </w:rPr>
              <w:t>1,342</w:t>
            </w:r>
            <w:r>
              <w:rPr>
                <w:rFonts w:ascii="Arial" w:hAnsi="Arial" w:cs="Arial"/>
                <w:sz w:val="17"/>
                <w:szCs w:val="17"/>
              </w:rPr>
              <w:t>)</w:t>
            </w:r>
          </w:p>
        </w:tc>
      </w:tr>
      <w:tr w:rsidR="009847BD" w:rsidRPr="00A21969" w14:paraId="7AFA1A0A" w14:textId="77777777" w:rsidTr="00AF585E">
        <w:trPr>
          <w:trHeight w:val="20"/>
        </w:trPr>
        <w:tc>
          <w:tcPr>
            <w:tcW w:w="3929" w:type="dxa"/>
            <w:vAlign w:val="bottom"/>
          </w:tcPr>
          <w:p w14:paraId="07FE8A96" w14:textId="77777777" w:rsidR="009847BD" w:rsidRPr="00A21969" w:rsidRDefault="009847BD" w:rsidP="00725346">
            <w:pPr>
              <w:tabs>
                <w:tab w:val="left" w:pos="66"/>
              </w:tabs>
              <w:spacing w:line="360" w:lineRule="auto"/>
              <w:ind w:left="186" w:hanging="180"/>
              <w:rPr>
                <w:rFonts w:ascii="Arial" w:hAnsi="Arial" w:cs="Arial"/>
                <w:b/>
                <w:bCs/>
                <w:sz w:val="16"/>
                <w:szCs w:val="16"/>
              </w:rPr>
            </w:pPr>
          </w:p>
        </w:tc>
        <w:tc>
          <w:tcPr>
            <w:tcW w:w="1158" w:type="dxa"/>
            <w:vAlign w:val="bottom"/>
          </w:tcPr>
          <w:p w14:paraId="4B17555D" w14:textId="77777777" w:rsidR="009847BD" w:rsidRPr="00A21969" w:rsidRDefault="009847BD" w:rsidP="00725346">
            <w:pPr>
              <w:spacing w:line="360" w:lineRule="auto"/>
              <w:jc w:val="right"/>
              <w:rPr>
                <w:rFonts w:ascii="Arial" w:hAnsi="Arial" w:cs="Arial"/>
                <w:sz w:val="16"/>
                <w:szCs w:val="16"/>
              </w:rPr>
            </w:pPr>
          </w:p>
        </w:tc>
        <w:tc>
          <w:tcPr>
            <w:tcW w:w="1446" w:type="dxa"/>
            <w:vAlign w:val="bottom"/>
          </w:tcPr>
          <w:p w14:paraId="5932A574" w14:textId="77777777" w:rsidR="009847BD" w:rsidRPr="00A21969" w:rsidRDefault="009847BD" w:rsidP="00725346">
            <w:pPr>
              <w:spacing w:line="360" w:lineRule="auto"/>
              <w:jc w:val="center"/>
              <w:rPr>
                <w:rFonts w:ascii="Arial" w:hAnsi="Arial" w:cs="Arial"/>
                <w:sz w:val="16"/>
                <w:szCs w:val="16"/>
              </w:rPr>
            </w:pPr>
          </w:p>
        </w:tc>
        <w:tc>
          <w:tcPr>
            <w:tcW w:w="1382" w:type="dxa"/>
            <w:vAlign w:val="bottom"/>
          </w:tcPr>
          <w:p w14:paraId="6EF915DE" w14:textId="77777777" w:rsidR="009847BD" w:rsidRPr="00A21969" w:rsidRDefault="009847BD" w:rsidP="00725346">
            <w:pPr>
              <w:spacing w:line="360" w:lineRule="auto"/>
              <w:jc w:val="right"/>
              <w:rPr>
                <w:rFonts w:ascii="Arial" w:hAnsi="Arial" w:cs="Arial"/>
                <w:sz w:val="16"/>
                <w:szCs w:val="16"/>
              </w:rPr>
            </w:pPr>
          </w:p>
        </w:tc>
        <w:tc>
          <w:tcPr>
            <w:tcW w:w="1221" w:type="dxa"/>
            <w:vAlign w:val="bottom"/>
          </w:tcPr>
          <w:p w14:paraId="070236B9" w14:textId="56F77966" w:rsidR="009847BD" w:rsidRPr="00A21969" w:rsidRDefault="009847BD" w:rsidP="00725346">
            <w:pPr>
              <w:spacing w:line="360" w:lineRule="auto"/>
              <w:jc w:val="right"/>
              <w:rPr>
                <w:rFonts w:ascii="Arial" w:hAnsi="Arial" w:cs="Arial"/>
                <w:sz w:val="16"/>
                <w:szCs w:val="16"/>
              </w:rPr>
            </w:pPr>
          </w:p>
        </w:tc>
      </w:tr>
      <w:tr w:rsidR="000A5227" w:rsidRPr="00952F93" w14:paraId="05D2410B" w14:textId="77777777" w:rsidTr="00AF585E">
        <w:trPr>
          <w:trHeight w:val="20"/>
        </w:trPr>
        <w:tc>
          <w:tcPr>
            <w:tcW w:w="3929" w:type="dxa"/>
            <w:vAlign w:val="bottom"/>
          </w:tcPr>
          <w:p w14:paraId="67C5F2BB" w14:textId="0640F1AF" w:rsidR="000A5227" w:rsidRPr="00DF3474" w:rsidRDefault="000A5227" w:rsidP="00725346">
            <w:pPr>
              <w:tabs>
                <w:tab w:val="left" w:pos="66"/>
              </w:tabs>
              <w:spacing w:line="360" w:lineRule="auto"/>
              <w:ind w:left="186" w:hanging="180"/>
              <w:rPr>
                <w:rFonts w:ascii="Arial" w:hAnsi="Arial" w:cs="Arial"/>
                <w:b/>
                <w:bCs/>
                <w:sz w:val="17"/>
                <w:szCs w:val="17"/>
              </w:rPr>
            </w:pPr>
            <w:r w:rsidRPr="00DF3474">
              <w:rPr>
                <w:rStyle w:val="hps"/>
                <w:rFonts w:ascii="Arial" w:hAnsi="Arial" w:cs="Arial"/>
                <w:b/>
                <w:bCs/>
                <w:sz w:val="17"/>
                <w:szCs w:val="17"/>
                <w:lang w:val="en"/>
              </w:rPr>
              <w:t>Deferred</w:t>
            </w:r>
            <w:r w:rsidRPr="00DF3474">
              <w:rPr>
                <w:rStyle w:val="shorttext"/>
                <w:rFonts w:ascii="Arial" w:hAnsi="Arial" w:cs="Arial"/>
                <w:b/>
                <w:bCs/>
                <w:sz w:val="17"/>
                <w:szCs w:val="17"/>
                <w:lang w:val="en"/>
              </w:rPr>
              <w:t xml:space="preserve"> </w:t>
            </w:r>
            <w:r w:rsidRPr="00DF3474">
              <w:rPr>
                <w:rStyle w:val="hps"/>
                <w:rFonts w:ascii="Arial" w:hAnsi="Arial" w:cs="Arial"/>
                <w:b/>
                <w:bCs/>
                <w:sz w:val="17"/>
                <w:szCs w:val="17"/>
                <w:lang w:val="en"/>
              </w:rPr>
              <w:t>tax - net</w:t>
            </w:r>
          </w:p>
        </w:tc>
        <w:tc>
          <w:tcPr>
            <w:tcW w:w="1158" w:type="dxa"/>
            <w:vAlign w:val="bottom"/>
          </w:tcPr>
          <w:p w14:paraId="2FFDEEF0" w14:textId="77777777" w:rsidR="000A5227" w:rsidRPr="00DF3474" w:rsidRDefault="000A5227" w:rsidP="00725346">
            <w:pPr>
              <w:pBdr>
                <w:bottom w:val="single" w:sz="12" w:space="1" w:color="auto"/>
              </w:pBdr>
              <w:spacing w:line="360" w:lineRule="auto"/>
              <w:jc w:val="right"/>
              <w:rPr>
                <w:rFonts w:ascii="Arial" w:hAnsi="Arial" w:cs="Arial"/>
                <w:sz w:val="17"/>
                <w:szCs w:val="17"/>
              </w:rPr>
            </w:pPr>
            <w:r w:rsidRPr="00DF3474">
              <w:rPr>
                <w:rFonts w:ascii="Arial" w:hAnsi="Arial" w:cs="Arial"/>
                <w:sz w:val="17"/>
                <w:szCs w:val="17"/>
              </w:rPr>
              <w:t>12,252</w:t>
            </w:r>
          </w:p>
        </w:tc>
        <w:tc>
          <w:tcPr>
            <w:tcW w:w="1446" w:type="dxa"/>
            <w:vAlign w:val="bottom"/>
          </w:tcPr>
          <w:p w14:paraId="3BC44275" w14:textId="786DA85A" w:rsidR="000A5227" w:rsidRPr="00DF3474" w:rsidRDefault="00AA1C09" w:rsidP="00725346">
            <w:pPr>
              <w:pBdr>
                <w:bottom w:val="single" w:sz="12" w:space="1" w:color="auto"/>
              </w:pBdr>
              <w:spacing w:line="360" w:lineRule="auto"/>
              <w:jc w:val="right"/>
              <w:rPr>
                <w:rFonts w:ascii="Arial" w:hAnsi="Arial" w:cs="Arial"/>
                <w:sz w:val="17"/>
                <w:szCs w:val="17"/>
              </w:rPr>
            </w:pPr>
            <w:r>
              <w:rPr>
                <w:rFonts w:ascii="Arial" w:hAnsi="Arial" w:cs="Arial"/>
                <w:sz w:val="17"/>
                <w:szCs w:val="17"/>
              </w:rPr>
              <w:t>497</w:t>
            </w:r>
          </w:p>
        </w:tc>
        <w:tc>
          <w:tcPr>
            <w:tcW w:w="1382" w:type="dxa"/>
            <w:vAlign w:val="bottom"/>
          </w:tcPr>
          <w:p w14:paraId="14BDA696" w14:textId="499F5536" w:rsidR="000A5227" w:rsidRDefault="000A5227" w:rsidP="00725346">
            <w:pPr>
              <w:pBdr>
                <w:bottom w:val="single" w:sz="12" w:space="1" w:color="auto"/>
              </w:pBdr>
              <w:spacing w:line="360" w:lineRule="auto"/>
              <w:jc w:val="right"/>
              <w:rPr>
                <w:rFonts w:ascii="Arial" w:hAnsi="Arial" w:cs="Arial"/>
                <w:sz w:val="17"/>
                <w:szCs w:val="17"/>
              </w:rPr>
            </w:pPr>
            <w:r>
              <w:rPr>
                <w:rFonts w:ascii="Arial" w:hAnsi="Arial" w:cs="Arial"/>
                <w:sz w:val="17"/>
                <w:szCs w:val="17"/>
              </w:rPr>
              <w:t>107</w:t>
            </w:r>
          </w:p>
        </w:tc>
        <w:tc>
          <w:tcPr>
            <w:tcW w:w="1221" w:type="dxa"/>
            <w:vAlign w:val="bottom"/>
          </w:tcPr>
          <w:p w14:paraId="7336511A" w14:textId="306B0578" w:rsidR="000A5227" w:rsidRPr="00DF3474" w:rsidRDefault="000A5227" w:rsidP="00725346">
            <w:pPr>
              <w:pBdr>
                <w:bottom w:val="single" w:sz="12" w:space="1" w:color="auto"/>
              </w:pBdr>
              <w:spacing w:line="360" w:lineRule="auto"/>
              <w:jc w:val="right"/>
              <w:rPr>
                <w:rFonts w:ascii="Arial" w:hAnsi="Arial" w:cs="Arial"/>
                <w:sz w:val="17"/>
                <w:szCs w:val="17"/>
              </w:rPr>
            </w:pPr>
            <w:r>
              <w:rPr>
                <w:rFonts w:ascii="Arial" w:hAnsi="Arial" w:cs="Arial"/>
                <w:sz w:val="17"/>
                <w:szCs w:val="17"/>
              </w:rPr>
              <w:t>12,856</w:t>
            </w:r>
          </w:p>
        </w:tc>
      </w:tr>
    </w:tbl>
    <w:p w14:paraId="7901B544" w14:textId="77777777" w:rsidR="004468BA" w:rsidRPr="00A21969" w:rsidRDefault="004468BA">
      <w:pPr>
        <w:rPr>
          <w:rFonts w:ascii="Arial" w:hAnsi="Arial" w:cstheme="minorBidi"/>
          <w:sz w:val="16"/>
          <w:szCs w:val="16"/>
        </w:rPr>
      </w:pPr>
    </w:p>
    <w:tbl>
      <w:tblPr>
        <w:tblW w:w="9067" w:type="dxa"/>
        <w:tblInd w:w="270" w:type="dxa"/>
        <w:tblLayout w:type="fixed"/>
        <w:tblLook w:val="01E0" w:firstRow="1" w:lastRow="1" w:firstColumn="1" w:lastColumn="1" w:noHBand="0" w:noVBand="0"/>
      </w:tblPr>
      <w:tblGrid>
        <w:gridCol w:w="4500"/>
        <w:gridCol w:w="1327"/>
        <w:gridCol w:w="1843"/>
        <w:gridCol w:w="1397"/>
      </w:tblGrid>
      <w:tr w:rsidR="00CD25AC" w:rsidRPr="00952F93" w14:paraId="226A9E40" w14:textId="77777777" w:rsidTr="00863BB0">
        <w:trPr>
          <w:tblHeader/>
        </w:trPr>
        <w:tc>
          <w:tcPr>
            <w:tcW w:w="4500" w:type="dxa"/>
            <w:vAlign w:val="bottom"/>
          </w:tcPr>
          <w:p w14:paraId="5C32CAE7" w14:textId="77777777" w:rsidR="00CD25AC" w:rsidRPr="00DF3474" w:rsidRDefault="00CD25AC" w:rsidP="00863BB0">
            <w:pPr>
              <w:tabs>
                <w:tab w:val="left" w:pos="1440"/>
              </w:tabs>
              <w:spacing w:line="360" w:lineRule="auto"/>
              <w:rPr>
                <w:rFonts w:ascii="Arial" w:hAnsi="Arial" w:cs="Arial"/>
                <w:sz w:val="17"/>
                <w:szCs w:val="17"/>
                <w:lang w:val="en-GB"/>
              </w:rPr>
            </w:pPr>
          </w:p>
        </w:tc>
        <w:tc>
          <w:tcPr>
            <w:tcW w:w="4567" w:type="dxa"/>
            <w:gridSpan w:val="3"/>
            <w:vAlign w:val="bottom"/>
          </w:tcPr>
          <w:p w14:paraId="239EE958" w14:textId="77777777" w:rsidR="00CD25AC" w:rsidRPr="00DF3474" w:rsidRDefault="00CD25AC" w:rsidP="00863BB0">
            <w:pPr>
              <w:pBdr>
                <w:bottom w:val="single" w:sz="4" w:space="1" w:color="auto"/>
              </w:pBdr>
              <w:spacing w:line="360" w:lineRule="auto"/>
              <w:ind w:right="-108"/>
              <w:jc w:val="center"/>
              <w:rPr>
                <w:rFonts w:ascii="Arial" w:hAnsi="Arial" w:cs="Arial"/>
                <w:sz w:val="17"/>
                <w:szCs w:val="17"/>
                <w:lang w:val="en-GB"/>
              </w:rPr>
            </w:pPr>
            <w:r w:rsidRPr="00DF3474">
              <w:rPr>
                <w:rFonts w:ascii="Arial" w:hAnsi="Arial" w:cs="Arial"/>
                <w:sz w:val="17"/>
                <w:szCs w:val="17"/>
              </w:rPr>
              <w:t>Thousand Baht</w:t>
            </w:r>
          </w:p>
        </w:tc>
      </w:tr>
      <w:tr w:rsidR="00CD25AC" w:rsidRPr="00952F93" w14:paraId="71EA0C51" w14:textId="77777777" w:rsidTr="00863BB0">
        <w:trPr>
          <w:trHeight w:val="648"/>
          <w:tblHeader/>
        </w:trPr>
        <w:tc>
          <w:tcPr>
            <w:tcW w:w="4500" w:type="dxa"/>
            <w:vAlign w:val="bottom"/>
          </w:tcPr>
          <w:p w14:paraId="6F45C973" w14:textId="77777777" w:rsidR="00CD25AC" w:rsidRPr="00DF3474" w:rsidRDefault="00CD25AC" w:rsidP="00863BB0">
            <w:pPr>
              <w:tabs>
                <w:tab w:val="left" w:pos="1440"/>
              </w:tabs>
              <w:spacing w:line="360" w:lineRule="auto"/>
              <w:rPr>
                <w:rFonts w:ascii="Arial" w:hAnsi="Arial" w:cs="Arial"/>
                <w:sz w:val="17"/>
                <w:szCs w:val="17"/>
                <w:lang w:val="en-GB"/>
              </w:rPr>
            </w:pPr>
          </w:p>
        </w:tc>
        <w:tc>
          <w:tcPr>
            <w:tcW w:w="1327" w:type="dxa"/>
            <w:vAlign w:val="bottom"/>
          </w:tcPr>
          <w:p w14:paraId="634E3690" w14:textId="77777777" w:rsidR="00CD25AC" w:rsidRPr="00DF3474" w:rsidRDefault="00CD25AC" w:rsidP="00863BB0">
            <w:pPr>
              <w:pBdr>
                <w:bottom w:val="single" w:sz="4" w:space="1" w:color="auto"/>
              </w:pBdr>
              <w:spacing w:line="360" w:lineRule="auto"/>
              <w:jc w:val="center"/>
              <w:rPr>
                <w:rFonts w:ascii="Arial" w:hAnsi="Arial" w:cs="Arial"/>
                <w:sz w:val="17"/>
                <w:szCs w:val="17"/>
                <w:lang w:val="en-GB"/>
              </w:rPr>
            </w:pPr>
            <w:r w:rsidRPr="00DF3474">
              <w:rPr>
                <w:rFonts w:ascii="Arial" w:hAnsi="Arial" w:cs="Arial"/>
                <w:sz w:val="17"/>
                <w:szCs w:val="17"/>
                <w:lang w:val="en-GB"/>
              </w:rPr>
              <w:t xml:space="preserve">1 January </w:t>
            </w:r>
            <w:r w:rsidRPr="00DF3474">
              <w:rPr>
                <w:rFonts w:ascii="Arial" w:hAnsi="Arial" w:cs="Arial"/>
                <w:sz w:val="17"/>
                <w:szCs w:val="17"/>
                <w:cs/>
                <w:lang w:val="en-GB"/>
              </w:rPr>
              <w:t xml:space="preserve">         </w:t>
            </w:r>
            <w:r w:rsidRPr="00DF3474">
              <w:rPr>
                <w:rFonts w:ascii="Arial" w:hAnsi="Arial" w:cs="Arial"/>
                <w:sz w:val="17"/>
                <w:szCs w:val="17"/>
                <w:lang w:val="en-GB"/>
              </w:rPr>
              <w:t>2019</w:t>
            </w:r>
          </w:p>
        </w:tc>
        <w:tc>
          <w:tcPr>
            <w:tcW w:w="1843" w:type="dxa"/>
            <w:vAlign w:val="bottom"/>
          </w:tcPr>
          <w:p w14:paraId="4A9020D5" w14:textId="0D5894E3" w:rsidR="00CD25AC" w:rsidRPr="00DF3474" w:rsidRDefault="007E2EE9" w:rsidP="00863BB0">
            <w:pPr>
              <w:pBdr>
                <w:bottom w:val="single" w:sz="4" w:space="1" w:color="auto"/>
              </w:pBdr>
              <w:spacing w:line="360" w:lineRule="auto"/>
              <w:jc w:val="center"/>
              <w:rPr>
                <w:rFonts w:ascii="Arial" w:hAnsi="Arial" w:cs="Arial"/>
                <w:sz w:val="17"/>
                <w:szCs w:val="17"/>
                <w:lang w:val="en-GB"/>
              </w:rPr>
            </w:pPr>
            <w:r>
              <w:rPr>
                <w:rFonts w:ascii="Arial" w:hAnsi="Arial" w:cs="Arial"/>
                <w:sz w:val="17"/>
                <w:szCs w:val="17"/>
                <w:lang w:val="en-GB"/>
              </w:rPr>
              <w:t>Recognised</w:t>
            </w:r>
            <w:r w:rsidR="00CD25AC" w:rsidRPr="00DF3474">
              <w:rPr>
                <w:rFonts w:ascii="Arial" w:hAnsi="Arial" w:cs="Arial"/>
                <w:sz w:val="17"/>
                <w:szCs w:val="17"/>
                <w:lang w:val="en-GB"/>
              </w:rPr>
              <w:t xml:space="preserve"> as income / (expense) in profit </w:t>
            </w:r>
            <w:r w:rsidR="00CD25AC">
              <w:rPr>
                <w:rFonts w:ascii="Arial" w:hAnsi="Arial" w:cstheme="minorBidi" w:hint="cs"/>
                <w:sz w:val="17"/>
                <w:szCs w:val="17"/>
                <w:cs/>
                <w:lang w:val="en-GB"/>
              </w:rPr>
              <w:t xml:space="preserve">       </w:t>
            </w:r>
            <w:r w:rsidR="00CD25AC" w:rsidRPr="00DF3474">
              <w:rPr>
                <w:rFonts w:ascii="Arial" w:hAnsi="Arial" w:cs="Arial"/>
                <w:sz w:val="17"/>
                <w:szCs w:val="17"/>
                <w:lang w:val="en-GB"/>
              </w:rPr>
              <w:t>or loss</w:t>
            </w:r>
          </w:p>
        </w:tc>
        <w:tc>
          <w:tcPr>
            <w:tcW w:w="1397" w:type="dxa"/>
            <w:vAlign w:val="bottom"/>
          </w:tcPr>
          <w:p w14:paraId="16486226" w14:textId="77777777" w:rsidR="00CD25AC" w:rsidRPr="00DF3474" w:rsidRDefault="00CD25AC" w:rsidP="00863BB0">
            <w:pPr>
              <w:pBdr>
                <w:bottom w:val="single" w:sz="4" w:space="1" w:color="auto"/>
              </w:pBdr>
              <w:spacing w:line="360" w:lineRule="auto"/>
              <w:ind w:right="-18"/>
              <w:jc w:val="center"/>
              <w:rPr>
                <w:rFonts w:ascii="Arial" w:hAnsi="Arial" w:cs="Arial"/>
                <w:sz w:val="17"/>
                <w:szCs w:val="17"/>
                <w:lang w:val="en-GB"/>
              </w:rPr>
            </w:pPr>
            <w:r w:rsidRPr="00DF3474">
              <w:rPr>
                <w:rFonts w:ascii="Arial" w:hAnsi="Arial" w:cs="Arial"/>
                <w:sz w:val="17"/>
                <w:szCs w:val="17"/>
                <w:lang w:val="en-GB"/>
              </w:rPr>
              <w:t>31 December 2019</w:t>
            </w:r>
          </w:p>
        </w:tc>
      </w:tr>
      <w:tr w:rsidR="00CD25AC" w:rsidRPr="00952F93" w14:paraId="2AE7A462" w14:textId="77777777" w:rsidTr="00863BB0">
        <w:tc>
          <w:tcPr>
            <w:tcW w:w="4500" w:type="dxa"/>
            <w:vAlign w:val="bottom"/>
          </w:tcPr>
          <w:p w14:paraId="3AE76853" w14:textId="77777777" w:rsidR="00CD25AC" w:rsidRPr="00DF3474" w:rsidRDefault="00CD25AC" w:rsidP="00863BB0">
            <w:pPr>
              <w:spacing w:line="360" w:lineRule="auto"/>
              <w:ind w:left="186" w:hanging="180"/>
              <w:rPr>
                <w:rFonts w:ascii="Arial" w:hAnsi="Arial" w:cs="Arial"/>
                <w:b/>
                <w:bCs/>
                <w:sz w:val="17"/>
                <w:szCs w:val="17"/>
              </w:rPr>
            </w:pPr>
            <w:r w:rsidRPr="00DF3474">
              <w:rPr>
                <w:rFonts w:ascii="Arial" w:hAnsi="Arial" w:cs="Arial"/>
                <w:b/>
                <w:bCs/>
                <w:sz w:val="17"/>
                <w:szCs w:val="17"/>
              </w:rPr>
              <w:t xml:space="preserve">Deferred tax assets </w:t>
            </w:r>
            <w:r w:rsidRPr="00DF3474">
              <w:rPr>
                <w:rFonts w:ascii="Arial" w:hAnsi="Arial"/>
                <w:b/>
                <w:bCs/>
                <w:sz w:val="17"/>
                <w:szCs w:val="17"/>
                <w:cs/>
              </w:rPr>
              <w:t xml:space="preserve"> </w:t>
            </w:r>
            <w:r w:rsidRPr="00DF3474">
              <w:rPr>
                <w:rFonts w:ascii="Arial" w:hAnsi="Arial" w:cs="Arial"/>
                <w:b/>
                <w:bCs/>
                <w:sz w:val="17"/>
                <w:szCs w:val="17"/>
              </w:rPr>
              <w:t xml:space="preserve"> </w:t>
            </w:r>
          </w:p>
        </w:tc>
        <w:tc>
          <w:tcPr>
            <w:tcW w:w="1327" w:type="dxa"/>
            <w:vAlign w:val="bottom"/>
          </w:tcPr>
          <w:p w14:paraId="5A9A1D61" w14:textId="77777777" w:rsidR="00CD25AC" w:rsidRPr="00DF3474" w:rsidRDefault="00CD25AC" w:rsidP="00863BB0">
            <w:pPr>
              <w:spacing w:line="360" w:lineRule="auto"/>
              <w:rPr>
                <w:rFonts w:ascii="Arial" w:hAnsi="Arial" w:cs="Arial"/>
                <w:sz w:val="17"/>
                <w:szCs w:val="17"/>
              </w:rPr>
            </w:pPr>
          </w:p>
        </w:tc>
        <w:tc>
          <w:tcPr>
            <w:tcW w:w="1843" w:type="dxa"/>
            <w:vAlign w:val="bottom"/>
          </w:tcPr>
          <w:p w14:paraId="6565FB49" w14:textId="77777777" w:rsidR="00CD25AC" w:rsidRPr="00DF3474" w:rsidRDefault="00CD25AC" w:rsidP="00863BB0">
            <w:pPr>
              <w:spacing w:line="360" w:lineRule="auto"/>
              <w:jc w:val="right"/>
              <w:rPr>
                <w:rFonts w:ascii="Arial" w:hAnsi="Arial" w:cs="Arial"/>
                <w:sz w:val="17"/>
                <w:szCs w:val="17"/>
              </w:rPr>
            </w:pPr>
          </w:p>
        </w:tc>
        <w:tc>
          <w:tcPr>
            <w:tcW w:w="1397" w:type="dxa"/>
            <w:vAlign w:val="bottom"/>
          </w:tcPr>
          <w:p w14:paraId="146612B0" w14:textId="77777777" w:rsidR="00CD25AC" w:rsidRPr="00DF3474" w:rsidRDefault="00CD25AC" w:rsidP="00863BB0">
            <w:pPr>
              <w:spacing w:line="360" w:lineRule="auto"/>
              <w:rPr>
                <w:rFonts w:ascii="Arial" w:hAnsi="Arial" w:cs="Arial"/>
                <w:sz w:val="17"/>
                <w:szCs w:val="17"/>
                <w:cs/>
              </w:rPr>
            </w:pPr>
          </w:p>
        </w:tc>
      </w:tr>
      <w:tr w:rsidR="00CD25AC" w:rsidRPr="00952F93" w14:paraId="6294D66F" w14:textId="77777777" w:rsidTr="00863BB0">
        <w:tc>
          <w:tcPr>
            <w:tcW w:w="4500" w:type="dxa"/>
          </w:tcPr>
          <w:p w14:paraId="139A1128" w14:textId="77777777" w:rsidR="00CD25AC" w:rsidRPr="00DF3474" w:rsidRDefault="00CD25AC" w:rsidP="00863BB0">
            <w:pPr>
              <w:tabs>
                <w:tab w:val="left" w:pos="66"/>
              </w:tabs>
              <w:spacing w:line="360" w:lineRule="auto"/>
              <w:ind w:left="186" w:hanging="180"/>
              <w:rPr>
                <w:rFonts w:ascii="Arial" w:hAnsi="Arial" w:cs="Arial"/>
                <w:sz w:val="17"/>
                <w:szCs w:val="17"/>
              </w:rPr>
            </w:pPr>
            <w:r w:rsidRPr="00DF3474">
              <w:rPr>
                <w:rFonts w:ascii="Arial" w:hAnsi="Arial" w:cs="Arial"/>
                <w:sz w:val="17"/>
                <w:szCs w:val="17"/>
              </w:rPr>
              <w:t>From adjustment the fair value of investment property</w:t>
            </w:r>
          </w:p>
        </w:tc>
        <w:tc>
          <w:tcPr>
            <w:tcW w:w="1327" w:type="dxa"/>
            <w:vAlign w:val="bottom"/>
          </w:tcPr>
          <w:p w14:paraId="1890DEEF" w14:textId="77777777" w:rsidR="00CD25AC" w:rsidRPr="00DF3474" w:rsidRDefault="00CD25AC" w:rsidP="00863BB0">
            <w:pPr>
              <w:spacing w:line="360" w:lineRule="auto"/>
              <w:jc w:val="right"/>
              <w:rPr>
                <w:rFonts w:ascii="Arial" w:hAnsi="Arial" w:cs="Arial"/>
                <w:sz w:val="17"/>
                <w:szCs w:val="17"/>
                <w:cs/>
              </w:rPr>
            </w:pPr>
            <w:r w:rsidRPr="00DF3474">
              <w:rPr>
                <w:rFonts w:ascii="Arial" w:hAnsi="Arial" w:cs="Arial"/>
                <w:sz w:val="17"/>
                <w:szCs w:val="17"/>
              </w:rPr>
              <w:t>2,231</w:t>
            </w:r>
          </w:p>
        </w:tc>
        <w:tc>
          <w:tcPr>
            <w:tcW w:w="1843" w:type="dxa"/>
            <w:vAlign w:val="bottom"/>
          </w:tcPr>
          <w:p w14:paraId="08C54188" w14:textId="4BBC7DA3" w:rsidR="00CD25AC" w:rsidRPr="00DF3474" w:rsidRDefault="00CD25AC" w:rsidP="00863BB0">
            <w:pPr>
              <w:tabs>
                <w:tab w:val="left" w:pos="1320"/>
              </w:tabs>
              <w:spacing w:line="360" w:lineRule="auto"/>
              <w:jc w:val="center"/>
              <w:rPr>
                <w:rFonts w:ascii="Arial" w:hAnsi="Arial" w:cs="Arial"/>
                <w:sz w:val="17"/>
                <w:szCs w:val="17"/>
              </w:rPr>
            </w:pPr>
            <w:r w:rsidRPr="00DF3474">
              <w:rPr>
                <w:rFonts w:ascii="Arial" w:hAnsi="Arial" w:cs="Arial"/>
                <w:sz w:val="17"/>
                <w:szCs w:val="17"/>
              </w:rPr>
              <w:t xml:space="preserve">                   </w:t>
            </w:r>
            <w:r w:rsidR="00F67C80">
              <w:rPr>
                <w:rFonts w:ascii="Arial" w:hAnsi="Arial" w:cs="Arial"/>
                <w:sz w:val="17"/>
                <w:szCs w:val="17"/>
              </w:rPr>
              <w:t xml:space="preserve">  </w:t>
            </w:r>
            <w:r w:rsidRPr="00DF3474">
              <w:rPr>
                <w:rFonts w:ascii="Arial" w:hAnsi="Arial" w:cs="Arial"/>
                <w:sz w:val="17"/>
                <w:szCs w:val="17"/>
              </w:rPr>
              <w:t>-</w:t>
            </w:r>
          </w:p>
        </w:tc>
        <w:tc>
          <w:tcPr>
            <w:tcW w:w="1397" w:type="dxa"/>
            <w:vAlign w:val="bottom"/>
          </w:tcPr>
          <w:p w14:paraId="126FB58E" w14:textId="77777777" w:rsidR="00CD25AC" w:rsidRPr="00DF3474" w:rsidRDefault="00CD25AC" w:rsidP="00863BB0">
            <w:pPr>
              <w:spacing w:line="360" w:lineRule="auto"/>
              <w:jc w:val="right"/>
              <w:rPr>
                <w:rFonts w:ascii="Arial" w:hAnsi="Arial" w:cs="Arial"/>
                <w:sz w:val="17"/>
                <w:szCs w:val="17"/>
                <w:cs/>
              </w:rPr>
            </w:pPr>
            <w:r w:rsidRPr="00DF3474">
              <w:rPr>
                <w:rFonts w:ascii="Arial" w:hAnsi="Arial" w:cs="Arial"/>
                <w:sz w:val="17"/>
                <w:szCs w:val="17"/>
              </w:rPr>
              <w:t>2,231</w:t>
            </w:r>
          </w:p>
        </w:tc>
      </w:tr>
      <w:tr w:rsidR="00CD25AC" w:rsidRPr="00952F93" w:rsidDel="00714362" w14:paraId="4E18472E" w14:textId="77777777" w:rsidTr="00863BB0">
        <w:trPr>
          <w:trHeight w:val="81"/>
        </w:trPr>
        <w:tc>
          <w:tcPr>
            <w:tcW w:w="4500" w:type="dxa"/>
          </w:tcPr>
          <w:p w14:paraId="02F355F7" w14:textId="77777777" w:rsidR="00CD25AC" w:rsidRPr="00DF3474" w:rsidRDefault="00CD25AC" w:rsidP="00863BB0">
            <w:pPr>
              <w:tabs>
                <w:tab w:val="left" w:pos="66"/>
              </w:tabs>
              <w:spacing w:line="360" w:lineRule="auto"/>
              <w:ind w:left="186" w:hanging="180"/>
              <w:rPr>
                <w:rFonts w:ascii="Arial" w:hAnsi="Arial" w:cs="Arial"/>
                <w:sz w:val="17"/>
                <w:szCs w:val="17"/>
              </w:rPr>
            </w:pPr>
            <w:r w:rsidRPr="00DF3474">
              <w:rPr>
                <w:rFonts w:ascii="Arial" w:hAnsi="Arial" w:cs="Arial"/>
                <w:sz w:val="17"/>
                <w:szCs w:val="17"/>
              </w:rPr>
              <w:t>From provision for employee benefits obligation</w:t>
            </w:r>
          </w:p>
        </w:tc>
        <w:tc>
          <w:tcPr>
            <w:tcW w:w="1327" w:type="dxa"/>
            <w:vAlign w:val="bottom"/>
          </w:tcPr>
          <w:p w14:paraId="4C359EF3" w14:textId="77777777" w:rsidR="00CD25AC" w:rsidRPr="00DF3474" w:rsidDel="00714362" w:rsidRDefault="00CD25AC" w:rsidP="00052D49">
            <w:pPr>
              <w:spacing w:line="360" w:lineRule="auto"/>
              <w:jc w:val="right"/>
              <w:rPr>
                <w:rFonts w:ascii="Arial" w:hAnsi="Arial" w:cs="Arial"/>
                <w:sz w:val="17"/>
                <w:szCs w:val="17"/>
              </w:rPr>
            </w:pPr>
            <w:r w:rsidRPr="00DF3474">
              <w:rPr>
                <w:rFonts w:ascii="Arial" w:hAnsi="Arial" w:cs="Arial"/>
                <w:sz w:val="17"/>
                <w:szCs w:val="17"/>
              </w:rPr>
              <w:t>7,910</w:t>
            </w:r>
          </w:p>
        </w:tc>
        <w:tc>
          <w:tcPr>
            <w:tcW w:w="1843" w:type="dxa"/>
            <w:vAlign w:val="bottom"/>
          </w:tcPr>
          <w:p w14:paraId="401FAF4A" w14:textId="77777777" w:rsidR="00CD25AC" w:rsidRPr="00DF3474" w:rsidRDefault="00CD25AC" w:rsidP="00052D49">
            <w:pPr>
              <w:spacing w:line="360" w:lineRule="auto"/>
              <w:jc w:val="right"/>
              <w:rPr>
                <w:rFonts w:ascii="Arial" w:hAnsi="Arial" w:cs="Arial"/>
                <w:sz w:val="17"/>
                <w:szCs w:val="17"/>
              </w:rPr>
            </w:pPr>
            <w:r w:rsidRPr="00DF3474">
              <w:rPr>
                <w:rFonts w:ascii="Arial" w:hAnsi="Arial" w:cs="Arial"/>
                <w:sz w:val="17"/>
                <w:szCs w:val="17"/>
              </w:rPr>
              <w:t>2,960</w:t>
            </w:r>
          </w:p>
        </w:tc>
        <w:tc>
          <w:tcPr>
            <w:tcW w:w="1397" w:type="dxa"/>
            <w:vAlign w:val="bottom"/>
          </w:tcPr>
          <w:p w14:paraId="1A9480A7" w14:textId="77777777" w:rsidR="00CD25AC" w:rsidRPr="00DF3474" w:rsidDel="00714362" w:rsidRDefault="00CD25AC" w:rsidP="00052D49">
            <w:pPr>
              <w:spacing w:line="360" w:lineRule="auto"/>
              <w:jc w:val="right"/>
              <w:rPr>
                <w:rFonts w:ascii="Arial" w:hAnsi="Arial" w:cs="Arial"/>
                <w:sz w:val="17"/>
                <w:szCs w:val="17"/>
              </w:rPr>
            </w:pPr>
            <w:r w:rsidRPr="00DF3474">
              <w:rPr>
                <w:rFonts w:ascii="Arial" w:hAnsi="Arial" w:cs="Arial"/>
                <w:sz w:val="17"/>
                <w:szCs w:val="17"/>
              </w:rPr>
              <w:t>10,870</w:t>
            </w:r>
          </w:p>
        </w:tc>
      </w:tr>
      <w:tr w:rsidR="00CD25AC" w:rsidRPr="00952F93" w14:paraId="14246EFB" w14:textId="77777777" w:rsidTr="00863BB0">
        <w:tc>
          <w:tcPr>
            <w:tcW w:w="4500" w:type="dxa"/>
          </w:tcPr>
          <w:p w14:paraId="146F989D" w14:textId="77777777" w:rsidR="00CD25AC" w:rsidRPr="00DF3474" w:rsidRDefault="00CD25AC" w:rsidP="00863BB0">
            <w:pPr>
              <w:tabs>
                <w:tab w:val="left" w:pos="66"/>
              </w:tabs>
              <w:spacing w:line="360" w:lineRule="auto"/>
              <w:ind w:left="186" w:hanging="180"/>
              <w:rPr>
                <w:rFonts w:ascii="Arial" w:hAnsi="Arial" w:cs="Arial"/>
                <w:b/>
                <w:bCs/>
                <w:sz w:val="17"/>
                <w:szCs w:val="17"/>
              </w:rPr>
            </w:pPr>
            <w:r w:rsidRPr="00DF3474">
              <w:rPr>
                <w:rStyle w:val="hps"/>
                <w:rFonts w:ascii="Arial" w:hAnsi="Arial" w:cs="Arial"/>
                <w:b/>
                <w:bCs/>
                <w:sz w:val="17"/>
                <w:szCs w:val="17"/>
                <w:lang w:val="en"/>
              </w:rPr>
              <w:t>Total</w:t>
            </w:r>
          </w:p>
        </w:tc>
        <w:tc>
          <w:tcPr>
            <w:tcW w:w="1327" w:type="dxa"/>
          </w:tcPr>
          <w:p w14:paraId="183E7DE7" w14:textId="77777777" w:rsidR="00CD25AC" w:rsidRPr="00DF3474" w:rsidRDefault="00CD25AC" w:rsidP="00052D49">
            <w:pPr>
              <w:pBdr>
                <w:top w:val="single" w:sz="4" w:space="1" w:color="auto"/>
                <w:bottom w:val="single" w:sz="4" w:space="1" w:color="auto"/>
              </w:pBdr>
              <w:spacing w:line="360" w:lineRule="auto"/>
              <w:jc w:val="right"/>
              <w:rPr>
                <w:rFonts w:ascii="Arial" w:hAnsi="Arial" w:cs="Arial"/>
                <w:sz w:val="17"/>
                <w:szCs w:val="17"/>
              </w:rPr>
            </w:pPr>
            <w:r w:rsidRPr="00DF3474">
              <w:rPr>
                <w:rFonts w:ascii="Arial" w:hAnsi="Arial" w:cs="Arial"/>
                <w:sz w:val="17"/>
                <w:szCs w:val="17"/>
              </w:rPr>
              <w:t>10,141</w:t>
            </w:r>
          </w:p>
        </w:tc>
        <w:tc>
          <w:tcPr>
            <w:tcW w:w="1843" w:type="dxa"/>
            <w:vAlign w:val="bottom"/>
          </w:tcPr>
          <w:p w14:paraId="3070C99B" w14:textId="77777777" w:rsidR="00CD25AC" w:rsidRPr="00DF3474" w:rsidRDefault="00CD25AC" w:rsidP="00052D49">
            <w:pPr>
              <w:pBdr>
                <w:top w:val="single" w:sz="4" w:space="1" w:color="auto"/>
                <w:bottom w:val="single" w:sz="4" w:space="1" w:color="auto"/>
              </w:pBdr>
              <w:spacing w:line="360" w:lineRule="auto"/>
              <w:jc w:val="right"/>
              <w:rPr>
                <w:rFonts w:ascii="Arial" w:hAnsi="Arial" w:cs="Arial"/>
                <w:sz w:val="17"/>
                <w:szCs w:val="17"/>
              </w:rPr>
            </w:pPr>
            <w:r w:rsidRPr="00DF3474">
              <w:rPr>
                <w:rFonts w:ascii="Arial" w:hAnsi="Arial" w:cs="Arial"/>
                <w:sz w:val="17"/>
                <w:szCs w:val="17"/>
              </w:rPr>
              <w:t>2,960</w:t>
            </w:r>
          </w:p>
        </w:tc>
        <w:tc>
          <w:tcPr>
            <w:tcW w:w="1397" w:type="dxa"/>
          </w:tcPr>
          <w:p w14:paraId="71F30C1B" w14:textId="77777777" w:rsidR="00CD25AC" w:rsidRPr="00DF3474" w:rsidRDefault="00CD25AC" w:rsidP="00052D49">
            <w:pPr>
              <w:pBdr>
                <w:top w:val="single" w:sz="4" w:space="1" w:color="auto"/>
                <w:bottom w:val="single" w:sz="4" w:space="1" w:color="auto"/>
              </w:pBdr>
              <w:spacing w:line="360" w:lineRule="auto"/>
              <w:jc w:val="right"/>
              <w:rPr>
                <w:rFonts w:ascii="Arial" w:hAnsi="Arial" w:cs="Arial"/>
                <w:sz w:val="17"/>
                <w:szCs w:val="17"/>
              </w:rPr>
            </w:pPr>
            <w:r w:rsidRPr="00DF3474">
              <w:rPr>
                <w:rFonts w:ascii="Arial" w:hAnsi="Arial" w:cs="Arial"/>
                <w:sz w:val="17"/>
                <w:szCs w:val="17"/>
              </w:rPr>
              <w:t>13,101</w:t>
            </w:r>
          </w:p>
        </w:tc>
      </w:tr>
      <w:tr w:rsidR="00CD25AC" w:rsidRPr="00A21969" w14:paraId="01A2C216" w14:textId="77777777" w:rsidTr="00863BB0">
        <w:tc>
          <w:tcPr>
            <w:tcW w:w="4500" w:type="dxa"/>
            <w:vAlign w:val="bottom"/>
          </w:tcPr>
          <w:p w14:paraId="54C260BC" w14:textId="77777777" w:rsidR="00CD25AC" w:rsidRPr="00A21969" w:rsidRDefault="00CD25AC" w:rsidP="00863BB0">
            <w:pPr>
              <w:tabs>
                <w:tab w:val="left" w:pos="66"/>
              </w:tabs>
              <w:spacing w:line="360" w:lineRule="auto"/>
              <w:ind w:left="186" w:hanging="180"/>
              <w:rPr>
                <w:rFonts w:ascii="Arial" w:hAnsi="Arial" w:cs="Arial"/>
                <w:sz w:val="16"/>
                <w:szCs w:val="16"/>
              </w:rPr>
            </w:pPr>
          </w:p>
        </w:tc>
        <w:tc>
          <w:tcPr>
            <w:tcW w:w="1327" w:type="dxa"/>
          </w:tcPr>
          <w:p w14:paraId="4005E610" w14:textId="77777777" w:rsidR="00CD25AC" w:rsidRPr="00A21969" w:rsidRDefault="00CD25AC" w:rsidP="00863BB0">
            <w:pPr>
              <w:spacing w:line="360" w:lineRule="auto"/>
              <w:jc w:val="right"/>
              <w:rPr>
                <w:rFonts w:ascii="Arial" w:hAnsi="Arial" w:cs="Arial"/>
                <w:sz w:val="16"/>
                <w:szCs w:val="16"/>
              </w:rPr>
            </w:pPr>
          </w:p>
        </w:tc>
        <w:tc>
          <w:tcPr>
            <w:tcW w:w="1843" w:type="dxa"/>
            <w:vAlign w:val="bottom"/>
          </w:tcPr>
          <w:p w14:paraId="3D57BE84" w14:textId="77777777" w:rsidR="00CD25AC" w:rsidRPr="00A21969" w:rsidRDefault="00CD25AC" w:rsidP="00863BB0">
            <w:pPr>
              <w:spacing w:line="360" w:lineRule="auto"/>
              <w:jc w:val="right"/>
              <w:rPr>
                <w:rFonts w:ascii="Arial" w:hAnsi="Arial" w:cs="Arial"/>
                <w:sz w:val="16"/>
                <w:szCs w:val="16"/>
              </w:rPr>
            </w:pPr>
          </w:p>
        </w:tc>
        <w:tc>
          <w:tcPr>
            <w:tcW w:w="1397" w:type="dxa"/>
          </w:tcPr>
          <w:p w14:paraId="6A34AB76" w14:textId="77777777" w:rsidR="00CD25AC" w:rsidRPr="00A21969" w:rsidRDefault="00CD25AC" w:rsidP="00863BB0">
            <w:pPr>
              <w:spacing w:line="360" w:lineRule="auto"/>
              <w:jc w:val="right"/>
              <w:rPr>
                <w:rFonts w:ascii="Arial" w:hAnsi="Arial" w:cs="Arial"/>
                <w:sz w:val="16"/>
                <w:szCs w:val="16"/>
              </w:rPr>
            </w:pPr>
          </w:p>
        </w:tc>
      </w:tr>
      <w:tr w:rsidR="00CD25AC" w:rsidRPr="00952F93" w14:paraId="3AD44BC8" w14:textId="77777777" w:rsidTr="00863BB0">
        <w:tc>
          <w:tcPr>
            <w:tcW w:w="4500" w:type="dxa"/>
          </w:tcPr>
          <w:p w14:paraId="5BFC6EE7" w14:textId="77777777" w:rsidR="00CD25AC" w:rsidRPr="00DF3474" w:rsidRDefault="00CD25AC" w:rsidP="00863BB0">
            <w:pPr>
              <w:tabs>
                <w:tab w:val="left" w:pos="66"/>
              </w:tabs>
              <w:spacing w:line="360" w:lineRule="auto"/>
              <w:ind w:left="186" w:hanging="180"/>
              <w:rPr>
                <w:rFonts w:ascii="Arial" w:hAnsi="Arial" w:cs="Arial"/>
                <w:b/>
                <w:bCs/>
                <w:sz w:val="17"/>
                <w:szCs w:val="17"/>
              </w:rPr>
            </w:pPr>
            <w:r w:rsidRPr="00DF3474">
              <w:rPr>
                <w:rFonts w:ascii="Arial" w:hAnsi="Arial" w:cs="Arial"/>
                <w:b/>
                <w:bCs/>
                <w:sz w:val="17"/>
                <w:szCs w:val="17"/>
              </w:rPr>
              <w:t xml:space="preserve">Deferred tax liability </w:t>
            </w:r>
          </w:p>
        </w:tc>
        <w:tc>
          <w:tcPr>
            <w:tcW w:w="1327" w:type="dxa"/>
          </w:tcPr>
          <w:p w14:paraId="7E377480" w14:textId="77777777" w:rsidR="00CD25AC" w:rsidRPr="00DF3474" w:rsidRDefault="00CD25AC" w:rsidP="00863BB0">
            <w:pPr>
              <w:spacing w:line="360" w:lineRule="auto"/>
              <w:jc w:val="right"/>
              <w:rPr>
                <w:rFonts w:ascii="Arial" w:hAnsi="Arial" w:cs="Arial"/>
                <w:sz w:val="17"/>
                <w:szCs w:val="17"/>
              </w:rPr>
            </w:pPr>
          </w:p>
        </w:tc>
        <w:tc>
          <w:tcPr>
            <w:tcW w:w="1843" w:type="dxa"/>
            <w:vAlign w:val="bottom"/>
          </w:tcPr>
          <w:p w14:paraId="307D3CF9" w14:textId="77777777" w:rsidR="00CD25AC" w:rsidRPr="00DF3474" w:rsidRDefault="00CD25AC" w:rsidP="00863BB0">
            <w:pPr>
              <w:spacing w:line="360" w:lineRule="auto"/>
              <w:jc w:val="right"/>
              <w:rPr>
                <w:rFonts w:ascii="Arial" w:hAnsi="Arial" w:cs="Arial"/>
                <w:sz w:val="17"/>
                <w:szCs w:val="17"/>
              </w:rPr>
            </w:pPr>
          </w:p>
        </w:tc>
        <w:tc>
          <w:tcPr>
            <w:tcW w:w="1397" w:type="dxa"/>
          </w:tcPr>
          <w:p w14:paraId="4F98FAA4" w14:textId="77777777" w:rsidR="00CD25AC" w:rsidRPr="00DF3474" w:rsidRDefault="00CD25AC" w:rsidP="00863BB0">
            <w:pPr>
              <w:spacing w:line="360" w:lineRule="auto"/>
              <w:jc w:val="right"/>
              <w:rPr>
                <w:rFonts w:ascii="Arial" w:hAnsi="Arial" w:cs="Arial"/>
                <w:sz w:val="17"/>
                <w:szCs w:val="17"/>
              </w:rPr>
            </w:pPr>
          </w:p>
        </w:tc>
      </w:tr>
      <w:tr w:rsidR="00CD25AC" w:rsidRPr="00952F93" w14:paraId="7E9D3267" w14:textId="77777777" w:rsidTr="00863BB0">
        <w:tc>
          <w:tcPr>
            <w:tcW w:w="4500" w:type="dxa"/>
          </w:tcPr>
          <w:p w14:paraId="7D6C0833" w14:textId="77777777" w:rsidR="00CD25AC" w:rsidRPr="00DF3474" w:rsidRDefault="00CD25AC" w:rsidP="00863BB0">
            <w:pPr>
              <w:tabs>
                <w:tab w:val="left" w:pos="66"/>
              </w:tabs>
              <w:spacing w:line="360" w:lineRule="auto"/>
              <w:ind w:left="186" w:hanging="180"/>
              <w:rPr>
                <w:rFonts w:ascii="Arial" w:hAnsi="Arial" w:cs="Arial"/>
                <w:sz w:val="17"/>
                <w:szCs w:val="17"/>
              </w:rPr>
            </w:pPr>
            <w:r w:rsidRPr="00DF3474">
              <w:rPr>
                <w:rFonts w:ascii="Arial" w:hAnsi="Arial" w:cs="Arial"/>
                <w:sz w:val="17"/>
                <w:szCs w:val="17"/>
              </w:rPr>
              <w:t xml:space="preserve">From property, </w:t>
            </w:r>
            <w:proofErr w:type="gramStart"/>
            <w:r w:rsidRPr="00DF3474">
              <w:rPr>
                <w:rFonts w:ascii="Arial" w:hAnsi="Arial" w:cs="Arial"/>
                <w:sz w:val="17"/>
                <w:szCs w:val="17"/>
              </w:rPr>
              <w:t>plant</w:t>
            </w:r>
            <w:proofErr w:type="gramEnd"/>
            <w:r w:rsidRPr="00DF3474">
              <w:rPr>
                <w:rFonts w:ascii="Arial" w:hAnsi="Arial" w:cs="Arial"/>
                <w:sz w:val="17"/>
                <w:szCs w:val="17"/>
              </w:rPr>
              <w:t xml:space="preserve"> and equipment</w:t>
            </w:r>
          </w:p>
        </w:tc>
        <w:tc>
          <w:tcPr>
            <w:tcW w:w="1327" w:type="dxa"/>
          </w:tcPr>
          <w:p w14:paraId="348396D9" w14:textId="77777777" w:rsidR="00CD25AC" w:rsidRPr="00DF3474" w:rsidRDefault="00CD25AC" w:rsidP="00863BB0">
            <w:pPr>
              <w:pBdr>
                <w:bottom w:val="single" w:sz="4" w:space="1" w:color="auto"/>
              </w:pBdr>
              <w:spacing w:line="360" w:lineRule="auto"/>
              <w:jc w:val="right"/>
              <w:rPr>
                <w:rFonts w:ascii="Arial" w:hAnsi="Arial" w:cs="Arial"/>
                <w:sz w:val="17"/>
                <w:szCs w:val="17"/>
              </w:rPr>
            </w:pPr>
            <w:r w:rsidRPr="00DF3474">
              <w:rPr>
                <w:rFonts w:ascii="Arial" w:hAnsi="Arial" w:cs="Arial"/>
                <w:sz w:val="17"/>
                <w:szCs w:val="17"/>
              </w:rPr>
              <w:t>(937)</w:t>
            </w:r>
          </w:p>
        </w:tc>
        <w:tc>
          <w:tcPr>
            <w:tcW w:w="1843" w:type="dxa"/>
            <w:vAlign w:val="bottom"/>
          </w:tcPr>
          <w:p w14:paraId="373EC24C" w14:textId="77777777" w:rsidR="00CD25AC" w:rsidRPr="00DF3474" w:rsidRDefault="00CD25AC" w:rsidP="00863BB0">
            <w:pPr>
              <w:pBdr>
                <w:bottom w:val="single" w:sz="4" w:space="1" w:color="auto"/>
              </w:pBdr>
              <w:spacing w:line="360" w:lineRule="auto"/>
              <w:jc w:val="right"/>
              <w:rPr>
                <w:rFonts w:ascii="Arial" w:hAnsi="Arial" w:cs="Arial"/>
                <w:sz w:val="17"/>
                <w:szCs w:val="17"/>
              </w:rPr>
            </w:pPr>
            <w:r w:rsidRPr="00DF3474">
              <w:rPr>
                <w:rFonts w:ascii="Arial" w:hAnsi="Arial" w:cs="Arial"/>
                <w:sz w:val="17"/>
                <w:szCs w:val="17"/>
              </w:rPr>
              <w:t>88</w:t>
            </w:r>
          </w:p>
        </w:tc>
        <w:tc>
          <w:tcPr>
            <w:tcW w:w="1397" w:type="dxa"/>
          </w:tcPr>
          <w:p w14:paraId="7DB0B1AD" w14:textId="77777777" w:rsidR="00CD25AC" w:rsidRPr="00DF3474" w:rsidRDefault="00CD25AC" w:rsidP="00863BB0">
            <w:pPr>
              <w:pBdr>
                <w:bottom w:val="single" w:sz="4" w:space="1" w:color="auto"/>
              </w:pBdr>
              <w:spacing w:line="360" w:lineRule="auto"/>
              <w:jc w:val="right"/>
              <w:rPr>
                <w:rFonts w:ascii="Arial" w:hAnsi="Arial" w:cs="Arial"/>
                <w:sz w:val="17"/>
                <w:szCs w:val="17"/>
              </w:rPr>
            </w:pPr>
            <w:r w:rsidRPr="00DF3474">
              <w:rPr>
                <w:rFonts w:ascii="Arial" w:hAnsi="Arial" w:cs="Arial"/>
                <w:sz w:val="17"/>
                <w:szCs w:val="17"/>
              </w:rPr>
              <w:t>(849)</w:t>
            </w:r>
          </w:p>
        </w:tc>
      </w:tr>
      <w:tr w:rsidR="00CD25AC" w:rsidRPr="00A21969" w14:paraId="6CDA07EA" w14:textId="77777777" w:rsidTr="00863BB0">
        <w:tc>
          <w:tcPr>
            <w:tcW w:w="4500" w:type="dxa"/>
          </w:tcPr>
          <w:p w14:paraId="6FA3A3A8" w14:textId="77777777" w:rsidR="00CD25AC" w:rsidRPr="00A21969" w:rsidRDefault="00CD25AC" w:rsidP="00863BB0">
            <w:pPr>
              <w:tabs>
                <w:tab w:val="left" w:pos="66"/>
              </w:tabs>
              <w:spacing w:line="360" w:lineRule="auto"/>
              <w:ind w:left="186" w:hanging="180"/>
              <w:rPr>
                <w:rFonts w:ascii="Arial" w:hAnsi="Arial" w:cs="Arial"/>
                <w:b/>
                <w:bCs/>
                <w:sz w:val="16"/>
                <w:szCs w:val="16"/>
              </w:rPr>
            </w:pPr>
          </w:p>
        </w:tc>
        <w:tc>
          <w:tcPr>
            <w:tcW w:w="1327" w:type="dxa"/>
          </w:tcPr>
          <w:p w14:paraId="73CA692D" w14:textId="77777777" w:rsidR="00CD25AC" w:rsidRPr="00A21969" w:rsidRDefault="00CD25AC" w:rsidP="00863BB0">
            <w:pPr>
              <w:spacing w:line="360" w:lineRule="auto"/>
              <w:jc w:val="right"/>
              <w:rPr>
                <w:rFonts w:ascii="Arial" w:hAnsi="Arial" w:cs="Arial"/>
                <w:sz w:val="16"/>
                <w:szCs w:val="16"/>
              </w:rPr>
            </w:pPr>
          </w:p>
        </w:tc>
        <w:tc>
          <w:tcPr>
            <w:tcW w:w="1843" w:type="dxa"/>
            <w:vAlign w:val="bottom"/>
          </w:tcPr>
          <w:p w14:paraId="3731DB02" w14:textId="77777777" w:rsidR="00CD25AC" w:rsidRPr="00A21969" w:rsidRDefault="00CD25AC" w:rsidP="00863BB0">
            <w:pPr>
              <w:spacing w:line="360" w:lineRule="auto"/>
              <w:jc w:val="center"/>
              <w:rPr>
                <w:rFonts w:ascii="Arial" w:hAnsi="Arial" w:cs="Arial"/>
                <w:sz w:val="16"/>
                <w:szCs w:val="16"/>
              </w:rPr>
            </w:pPr>
          </w:p>
        </w:tc>
        <w:tc>
          <w:tcPr>
            <w:tcW w:w="1397" w:type="dxa"/>
          </w:tcPr>
          <w:p w14:paraId="0EABB8B7" w14:textId="77777777" w:rsidR="00CD25AC" w:rsidRPr="00A21969" w:rsidRDefault="00CD25AC" w:rsidP="00863BB0">
            <w:pPr>
              <w:spacing w:line="360" w:lineRule="auto"/>
              <w:jc w:val="right"/>
              <w:rPr>
                <w:rFonts w:ascii="Arial" w:hAnsi="Arial" w:cs="Arial"/>
                <w:sz w:val="16"/>
                <w:szCs w:val="16"/>
              </w:rPr>
            </w:pPr>
          </w:p>
        </w:tc>
      </w:tr>
      <w:tr w:rsidR="00CD25AC" w:rsidRPr="00952F93" w14:paraId="33266A19" w14:textId="77777777" w:rsidTr="00863BB0">
        <w:tc>
          <w:tcPr>
            <w:tcW w:w="4500" w:type="dxa"/>
          </w:tcPr>
          <w:p w14:paraId="036E8822" w14:textId="21E0844D" w:rsidR="00CD25AC" w:rsidRPr="00DF3474" w:rsidRDefault="00CD25AC" w:rsidP="00863BB0">
            <w:pPr>
              <w:tabs>
                <w:tab w:val="left" w:pos="66"/>
              </w:tabs>
              <w:spacing w:line="360" w:lineRule="auto"/>
              <w:ind w:left="186" w:hanging="180"/>
              <w:rPr>
                <w:rFonts w:ascii="Arial" w:hAnsi="Arial" w:cs="Arial"/>
                <w:b/>
                <w:bCs/>
                <w:sz w:val="17"/>
                <w:szCs w:val="17"/>
              </w:rPr>
            </w:pPr>
            <w:r w:rsidRPr="00DF3474">
              <w:rPr>
                <w:rStyle w:val="hps"/>
                <w:rFonts w:ascii="Arial" w:hAnsi="Arial" w:cs="Arial"/>
                <w:b/>
                <w:bCs/>
                <w:sz w:val="17"/>
                <w:szCs w:val="17"/>
                <w:lang w:val="en"/>
              </w:rPr>
              <w:t>Deferred</w:t>
            </w:r>
            <w:r w:rsidRPr="00DF3474">
              <w:rPr>
                <w:rStyle w:val="shorttext"/>
                <w:rFonts w:ascii="Arial" w:hAnsi="Arial" w:cs="Arial"/>
                <w:b/>
                <w:bCs/>
                <w:sz w:val="17"/>
                <w:szCs w:val="17"/>
                <w:lang w:val="en"/>
              </w:rPr>
              <w:t xml:space="preserve"> </w:t>
            </w:r>
            <w:r w:rsidRPr="00DF3474">
              <w:rPr>
                <w:rStyle w:val="hps"/>
                <w:rFonts w:ascii="Arial" w:hAnsi="Arial" w:cs="Arial"/>
                <w:b/>
                <w:bCs/>
                <w:sz w:val="17"/>
                <w:szCs w:val="17"/>
                <w:lang w:val="en"/>
              </w:rPr>
              <w:t>tax - net</w:t>
            </w:r>
          </w:p>
        </w:tc>
        <w:tc>
          <w:tcPr>
            <w:tcW w:w="1327" w:type="dxa"/>
          </w:tcPr>
          <w:p w14:paraId="42693806" w14:textId="77777777" w:rsidR="00CD25AC" w:rsidRPr="00DF3474" w:rsidRDefault="00CD25AC" w:rsidP="00863BB0">
            <w:pPr>
              <w:pBdr>
                <w:bottom w:val="single" w:sz="12" w:space="1" w:color="auto"/>
              </w:pBdr>
              <w:spacing w:line="360" w:lineRule="auto"/>
              <w:jc w:val="right"/>
              <w:rPr>
                <w:rFonts w:ascii="Arial" w:hAnsi="Arial" w:cs="Arial"/>
                <w:sz w:val="17"/>
                <w:szCs w:val="17"/>
              </w:rPr>
            </w:pPr>
            <w:r w:rsidRPr="00DF3474">
              <w:rPr>
                <w:rFonts w:ascii="Arial" w:hAnsi="Arial" w:cs="Arial"/>
                <w:sz w:val="17"/>
                <w:szCs w:val="17"/>
              </w:rPr>
              <w:t>9,204</w:t>
            </w:r>
          </w:p>
        </w:tc>
        <w:tc>
          <w:tcPr>
            <w:tcW w:w="1843" w:type="dxa"/>
            <w:vAlign w:val="bottom"/>
          </w:tcPr>
          <w:p w14:paraId="59971672" w14:textId="77777777" w:rsidR="00CD25AC" w:rsidRPr="00DF3474" w:rsidRDefault="00CD25AC" w:rsidP="00863BB0">
            <w:pPr>
              <w:pBdr>
                <w:bottom w:val="single" w:sz="12" w:space="1" w:color="auto"/>
              </w:pBdr>
              <w:spacing w:line="360" w:lineRule="auto"/>
              <w:jc w:val="right"/>
              <w:rPr>
                <w:rFonts w:ascii="Arial" w:hAnsi="Arial" w:cs="Arial"/>
                <w:sz w:val="17"/>
                <w:szCs w:val="17"/>
              </w:rPr>
            </w:pPr>
            <w:r w:rsidRPr="00DF3474">
              <w:rPr>
                <w:rFonts w:ascii="Arial" w:hAnsi="Arial" w:cs="Arial"/>
                <w:sz w:val="17"/>
                <w:szCs w:val="17"/>
              </w:rPr>
              <w:t>3,048</w:t>
            </w:r>
          </w:p>
        </w:tc>
        <w:tc>
          <w:tcPr>
            <w:tcW w:w="1397" w:type="dxa"/>
          </w:tcPr>
          <w:p w14:paraId="1444EC35" w14:textId="77777777" w:rsidR="00CD25AC" w:rsidRPr="00DF3474" w:rsidRDefault="00CD25AC" w:rsidP="00863BB0">
            <w:pPr>
              <w:pBdr>
                <w:bottom w:val="single" w:sz="12" w:space="1" w:color="auto"/>
              </w:pBdr>
              <w:spacing w:line="360" w:lineRule="auto"/>
              <w:jc w:val="right"/>
              <w:rPr>
                <w:rFonts w:ascii="Arial" w:hAnsi="Arial" w:cs="Arial"/>
                <w:sz w:val="17"/>
                <w:szCs w:val="17"/>
              </w:rPr>
            </w:pPr>
            <w:r w:rsidRPr="00DF3474">
              <w:rPr>
                <w:rFonts w:ascii="Arial" w:hAnsi="Arial" w:cs="Arial"/>
                <w:sz w:val="17"/>
                <w:szCs w:val="17"/>
              </w:rPr>
              <w:t>12,252</w:t>
            </w:r>
          </w:p>
        </w:tc>
      </w:tr>
    </w:tbl>
    <w:p w14:paraId="404A6B5A" w14:textId="77777777" w:rsidR="00DE7F12" w:rsidRDefault="00DE7F12">
      <w:pPr>
        <w:rPr>
          <w:rFonts w:ascii="Arial" w:hAnsi="Arial" w:cs="Arial"/>
          <w:sz w:val="19"/>
          <w:szCs w:val="19"/>
        </w:rPr>
      </w:pPr>
      <w:r>
        <w:rPr>
          <w:rFonts w:ascii="Arial" w:hAnsi="Arial" w:cs="Arial"/>
          <w:sz w:val="19"/>
          <w:szCs w:val="19"/>
        </w:rPr>
        <w:br w:type="page"/>
      </w:r>
    </w:p>
    <w:p w14:paraId="7AF86160" w14:textId="23564965" w:rsidR="00E02E90" w:rsidRPr="00777CB4" w:rsidRDefault="00E02E90" w:rsidP="00777CB4">
      <w:pPr>
        <w:spacing w:line="360" w:lineRule="auto"/>
        <w:ind w:firstLine="369"/>
        <w:rPr>
          <w:rFonts w:ascii="Arial" w:hAnsi="Arial" w:cs="Arial"/>
          <w:sz w:val="19"/>
          <w:szCs w:val="19"/>
        </w:rPr>
      </w:pPr>
      <w:r w:rsidRPr="00777CB4">
        <w:rPr>
          <w:rFonts w:ascii="Arial" w:hAnsi="Arial" w:cs="Arial"/>
          <w:sz w:val="19"/>
          <w:szCs w:val="19"/>
        </w:rPr>
        <w:lastRenderedPageBreak/>
        <w:t>Income tax expense for the years ended 31 December 20</w:t>
      </w:r>
      <w:r w:rsidR="00A257EB" w:rsidRPr="00777CB4">
        <w:rPr>
          <w:rFonts w:ascii="Arial" w:hAnsi="Arial" w:cs="Arial"/>
          <w:sz w:val="19"/>
          <w:szCs w:val="19"/>
        </w:rPr>
        <w:t>20</w:t>
      </w:r>
      <w:r w:rsidRPr="00777CB4">
        <w:rPr>
          <w:rFonts w:ascii="Arial" w:hAnsi="Arial" w:cs="Arial"/>
          <w:sz w:val="19"/>
          <w:szCs w:val="19"/>
        </w:rPr>
        <w:t xml:space="preserve"> and 201</w:t>
      </w:r>
      <w:r w:rsidR="00A257EB" w:rsidRPr="00777CB4">
        <w:rPr>
          <w:rFonts w:ascii="Arial" w:hAnsi="Arial" w:cs="Arial"/>
          <w:sz w:val="19"/>
          <w:szCs w:val="19"/>
        </w:rPr>
        <w:t>9</w:t>
      </w:r>
      <w:r w:rsidRPr="00777CB4">
        <w:rPr>
          <w:rFonts w:ascii="Arial" w:hAnsi="Arial" w:cs="Arial"/>
          <w:sz w:val="19"/>
          <w:szCs w:val="19"/>
        </w:rPr>
        <w:t xml:space="preserve"> are as follows:</w:t>
      </w:r>
    </w:p>
    <w:p w14:paraId="4CA9FB3A" w14:textId="77777777" w:rsidR="007B4AA7" w:rsidRPr="00777CB4" w:rsidRDefault="007B4AA7" w:rsidP="00777CB4">
      <w:pPr>
        <w:spacing w:line="360" w:lineRule="auto"/>
        <w:rPr>
          <w:rFonts w:ascii="Arial" w:hAnsi="Arial" w:cs="Arial"/>
          <w:sz w:val="19"/>
          <w:szCs w:val="19"/>
          <w:u w:val="single"/>
        </w:rPr>
      </w:pPr>
    </w:p>
    <w:tbl>
      <w:tblPr>
        <w:tblW w:w="9202" w:type="dxa"/>
        <w:tblInd w:w="279" w:type="dxa"/>
        <w:tblLayout w:type="fixed"/>
        <w:tblLook w:val="0000" w:firstRow="0" w:lastRow="0" w:firstColumn="0" w:lastColumn="0" w:noHBand="0" w:noVBand="0"/>
      </w:tblPr>
      <w:tblGrid>
        <w:gridCol w:w="6291"/>
        <w:gridCol w:w="1308"/>
        <w:gridCol w:w="236"/>
        <w:gridCol w:w="1367"/>
      </w:tblGrid>
      <w:tr w:rsidR="00FA1EC1" w:rsidRPr="00777CB4" w14:paraId="48C7F15D" w14:textId="77777777" w:rsidTr="00DF3474">
        <w:tc>
          <w:tcPr>
            <w:tcW w:w="6291" w:type="dxa"/>
          </w:tcPr>
          <w:p w14:paraId="3017BE55" w14:textId="77777777" w:rsidR="00FA1EC1" w:rsidRPr="00777CB4" w:rsidRDefault="00FA1EC1" w:rsidP="00777CB4">
            <w:pPr>
              <w:spacing w:line="360" w:lineRule="auto"/>
              <w:jc w:val="both"/>
              <w:rPr>
                <w:rFonts w:ascii="Arial" w:hAnsi="Arial" w:cs="Arial"/>
                <w:sz w:val="18"/>
                <w:szCs w:val="18"/>
              </w:rPr>
            </w:pPr>
          </w:p>
        </w:tc>
        <w:tc>
          <w:tcPr>
            <w:tcW w:w="2911" w:type="dxa"/>
            <w:gridSpan w:val="3"/>
            <w:tcBorders>
              <w:bottom w:val="single" w:sz="4" w:space="0" w:color="auto"/>
            </w:tcBorders>
            <w:vAlign w:val="bottom"/>
          </w:tcPr>
          <w:p w14:paraId="19ED89B0" w14:textId="77777777" w:rsidR="00FA1EC1" w:rsidRPr="00777CB4" w:rsidRDefault="00FA1EC1" w:rsidP="00777CB4">
            <w:pPr>
              <w:spacing w:line="360" w:lineRule="auto"/>
              <w:ind w:left="-108" w:right="-108"/>
              <w:jc w:val="center"/>
              <w:rPr>
                <w:rFonts w:ascii="Arial" w:hAnsi="Arial" w:cs="Arial"/>
                <w:sz w:val="18"/>
                <w:szCs w:val="18"/>
                <w:cs/>
              </w:rPr>
            </w:pPr>
            <w:r w:rsidRPr="00777CB4">
              <w:rPr>
                <w:rFonts w:ascii="Arial" w:hAnsi="Arial" w:cs="Arial"/>
                <w:sz w:val="18"/>
                <w:szCs w:val="18"/>
              </w:rPr>
              <w:t>Thousand Baht</w:t>
            </w:r>
          </w:p>
        </w:tc>
      </w:tr>
      <w:tr w:rsidR="00FA1EC1" w:rsidRPr="00777CB4" w14:paraId="305E3D5B" w14:textId="77777777" w:rsidTr="00DF3474">
        <w:tc>
          <w:tcPr>
            <w:tcW w:w="6291" w:type="dxa"/>
          </w:tcPr>
          <w:p w14:paraId="3983611D" w14:textId="77777777" w:rsidR="00FA1EC1" w:rsidRPr="00777CB4" w:rsidRDefault="00FA1EC1" w:rsidP="00777CB4">
            <w:pPr>
              <w:spacing w:line="360" w:lineRule="auto"/>
              <w:jc w:val="both"/>
              <w:rPr>
                <w:rFonts w:ascii="Arial" w:hAnsi="Arial" w:cs="Arial"/>
                <w:sz w:val="18"/>
                <w:szCs w:val="18"/>
                <w:lang w:val="en-GB"/>
              </w:rPr>
            </w:pPr>
          </w:p>
        </w:tc>
        <w:tc>
          <w:tcPr>
            <w:tcW w:w="1308" w:type="dxa"/>
            <w:tcBorders>
              <w:top w:val="single" w:sz="4" w:space="0" w:color="auto"/>
              <w:bottom w:val="single" w:sz="4" w:space="0" w:color="auto"/>
            </w:tcBorders>
            <w:vAlign w:val="bottom"/>
          </w:tcPr>
          <w:p w14:paraId="003177B2" w14:textId="77777777" w:rsidR="00FA1EC1" w:rsidRPr="00777CB4" w:rsidRDefault="00FA1EC1" w:rsidP="00777CB4">
            <w:pPr>
              <w:spacing w:line="360" w:lineRule="auto"/>
              <w:ind w:left="-108" w:right="-108"/>
              <w:jc w:val="center"/>
              <w:rPr>
                <w:rFonts w:ascii="Arial" w:hAnsi="Arial" w:cs="Arial"/>
                <w:sz w:val="18"/>
                <w:szCs w:val="18"/>
                <w:lang w:val="en-GB"/>
              </w:rPr>
            </w:pPr>
            <w:r w:rsidRPr="00777CB4">
              <w:rPr>
                <w:rFonts w:ascii="Arial" w:hAnsi="Arial" w:cs="Arial"/>
                <w:sz w:val="18"/>
                <w:szCs w:val="18"/>
                <w:lang w:val="en-GB"/>
              </w:rPr>
              <w:t>20</w:t>
            </w:r>
            <w:r w:rsidR="00A257EB" w:rsidRPr="00777CB4">
              <w:rPr>
                <w:rFonts w:ascii="Arial" w:hAnsi="Arial" w:cs="Arial"/>
                <w:sz w:val="18"/>
                <w:szCs w:val="18"/>
                <w:lang w:val="en-GB"/>
              </w:rPr>
              <w:t>20</w:t>
            </w:r>
          </w:p>
        </w:tc>
        <w:tc>
          <w:tcPr>
            <w:tcW w:w="236" w:type="dxa"/>
            <w:tcBorders>
              <w:top w:val="single" w:sz="4" w:space="0" w:color="auto"/>
            </w:tcBorders>
            <w:vAlign w:val="bottom"/>
          </w:tcPr>
          <w:p w14:paraId="04C99932" w14:textId="77777777" w:rsidR="00FA1EC1" w:rsidRPr="00777CB4" w:rsidRDefault="00FA1EC1" w:rsidP="00777CB4">
            <w:pPr>
              <w:spacing w:line="360" w:lineRule="auto"/>
              <w:ind w:left="-108" w:right="-108"/>
              <w:jc w:val="center"/>
              <w:rPr>
                <w:rFonts w:ascii="Arial" w:hAnsi="Arial" w:cs="Arial"/>
                <w:sz w:val="18"/>
                <w:szCs w:val="18"/>
              </w:rPr>
            </w:pPr>
          </w:p>
        </w:tc>
        <w:tc>
          <w:tcPr>
            <w:tcW w:w="1367" w:type="dxa"/>
            <w:tcBorders>
              <w:top w:val="single" w:sz="4" w:space="0" w:color="auto"/>
              <w:bottom w:val="single" w:sz="4" w:space="0" w:color="auto"/>
            </w:tcBorders>
            <w:vAlign w:val="bottom"/>
          </w:tcPr>
          <w:p w14:paraId="4506C91D" w14:textId="77777777" w:rsidR="00FA1EC1" w:rsidRPr="00777CB4" w:rsidRDefault="00FA1EC1" w:rsidP="00777CB4">
            <w:pPr>
              <w:spacing w:line="360" w:lineRule="auto"/>
              <w:ind w:left="-108" w:right="-108"/>
              <w:jc w:val="center"/>
              <w:rPr>
                <w:rFonts w:ascii="Arial" w:hAnsi="Arial" w:cs="Arial"/>
                <w:sz w:val="18"/>
                <w:szCs w:val="18"/>
                <w:lang w:val="en-GB"/>
              </w:rPr>
            </w:pPr>
            <w:r w:rsidRPr="00777CB4">
              <w:rPr>
                <w:rFonts w:ascii="Arial" w:hAnsi="Arial" w:cs="Arial"/>
                <w:sz w:val="18"/>
                <w:szCs w:val="18"/>
                <w:lang w:val="en-GB"/>
              </w:rPr>
              <w:t>201</w:t>
            </w:r>
            <w:r w:rsidR="00A257EB" w:rsidRPr="00777CB4">
              <w:rPr>
                <w:rFonts w:ascii="Arial" w:hAnsi="Arial" w:cs="Arial"/>
                <w:sz w:val="18"/>
                <w:szCs w:val="18"/>
                <w:lang w:val="en-GB"/>
              </w:rPr>
              <w:t>9</w:t>
            </w:r>
          </w:p>
        </w:tc>
      </w:tr>
      <w:tr w:rsidR="00FA1EC1" w:rsidRPr="00777CB4" w14:paraId="4DCAB2F2" w14:textId="77777777" w:rsidTr="00DF3474">
        <w:tc>
          <w:tcPr>
            <w:tcW w:w="6291" w:type="dxa"/>
            <w:vAlign w:val="bottom"/>
          </w:tcPr>
          <w:p w14:paraId="2A649B42" w14:textId="77777777" w:rsidR="00FA1EC1" w:rsidRPr="00777CB4" w:rsidRDefault="00FA1EC1" w:rsidP="00777CB4">
            <w:pPr>
              <w:spacing w:line="360" w:lineRule="auto"/>
              <w:ind w:right="252"/>
              <w:jc w:val="both"/>
              <w:rPr>
                <w:rFonts w:ascii="Arial" w:hAnsi="Arial" w:cs="Arial"/>
                <w:sz w:val="18"/>
                <w:szCs w:val="18"/>
              </w:rPr>
            </w:pPr>
          </w:p>
        </w:tc>
        <w:tc>
          <w:tcPr>
            <w:tcW w:w="1308" w:type="dxa"/>
            <w:tcBorders>
              <w:top w:val="single" w:sz="4" w:space="0" w:color="auto"/>
            </w:tcBorders>
          </w:tcPr>
          <w:p w14:paraId="70A50C97" w14:textId="77777777" w:rsidR="00FA1EC1" w:rsidRPr="00777CB4" w:rsidRDefault="00FA1EC1" w:rsidP="00777CB4">
            <w:pPr>
              <w:spacing w:line="360" w:lineRule="auto"/>
              <w:ind w:right="72"/>
              <w:jc w:val="right"/>
              <w:rPr>
                <w:rFonts w:ascii="Arial" w:hAnsi="Arial" w:cs="Arial"/>
                <w:sz w:val="18"/>
                <w:szCs w:val="18"/>
              </w:rPr>
            </w:pPr>
          </w:p>
        </w:tc>
        <w:tc>
          <w:tcPr>
            <w:tcW w:w="236" w:type="dxa"/>
          </w:tcPr>
          <w:p w14:paraId="06E0DFFD" w14:textId="77777777" w:rsidR="00FA1EC1" w:rsidRPr="00777CB4" w:rsidRDefault="00FA1EC1" w:rsidP="00777CB4">
            <w:pPr>
              <w:pStyle w:val="a0"/>
              <w:spacing w:line="360" w:lineRule="auto"/>
              <w:ind w:left="360" w:right="72"/>
              <w:rPr>
                <w:rFonts w:ascii="Arial" w:hAnsi="Arial" w:cs="Arial"/>
                <w:sz w:val="18"/>
                <w:szCs w:val="18"/>
                <w:cs/>
              </w:rPr>
            </w:pPr>
          </w:p>
        </w:tc>
        <w:tc>
          <w:tcPr>
            <w:tcW w:w="1367" w:type="dxa"/>
            <w:tcBorders>
              <w:top w:val="single" w:sz="4" w:space="0" w:color="auto"/>
            </w:tcBorders>
          </w:tcPr>
          <w:p w14:paraId="7BFDAC5F" w14:textId="77777777" w:rsidR="00FA1EC1" w:rsidRPr="00777CB4" w:rsidRDefault="00FA1EC1" w:rsidP="00777CB4">
            <w:pPr>
              <w:spacing w:line="360" w:lineRule="auto"/>
              <w:ind w:right="72"/>
              <w:jc w:val="right"/>
              <w:rPr>
                <w:rFonts w:ascii="Arial" w:hAnsi="Arial" w:cs="Arial"/>
                <w:sz w:val="18"/>
                <w:szCs w:val="18"/>
              </w:rPr>
            </w:pPr>
          </w:p>
        </w:tc>
      </w:tr>
      <w:tr w:rsidR="00FA1EC1" w:rsidRPr="00777CB4" w14:paraId="681DBD4B" w14:textId="77777777" w:rsidTr="00DF3474">
        <w:tc>
          <w:tcPr>
            <w:tcW w:w="6291" w:type="dxa"/>
          </w:tcPr>
          <w:p w14:paraId="743FC042" w14:textId="77777777" w:rsidR="00FA1EC1" w:rsidRPr="00777CB4" w:rsidRDefault="00FA1EC1" w:rsidP="00777CB4">
            <w:pPr>
              <w:spacing w:line="360" w:lineRule="auto"/>
              <w:ind w:right="252"/>
              <w:jc w:val="both"/>
              <w:rPr>
                <w:rFonts w:ascii="Arial" w:hAnsi="Arial" w:cs="Arial"/>
                <w:b/>
                <w:bCs/>
                <w:sz w:val="18"/>
                <w:szCs w:val="18"/>
              </w:rPr>
            </w:pPr>
            <w:r w:rsidRPr="00777CB4">
              <w:rPr>
                <w:rFonts w:ascii="Arial" w:hAnsi="Arial" w:cs="Arial"/>
                <w:b/>
                <w:bCs/>
                <w:sz w:val="18"/>
                <w:szCs w:val="18"/>
              </w:rPr>
              <w:t xml:space="preserve">Current tax expense  </w:t>
            </w:r>
          </w:p>
        </w:tc>
        <w:tc>
          <w:tcPr>
            <w:tcW w:w="1308" w:type="dxa"/>
          </w:tcPr>
          <w:p w14:paraId="4CBF95B8" w14:textId="77777777" w:rsidR="00FA1EC1" w:rsidRPr="00777CB4" w:rsidRDefault="00FA1EC1" w:rsidP="00777CB4">
            <w:pPr>
              <w:spacing w:line="360" w:lineRule="auto"/>
              <w:jc w:val="right"/>
              <w:rPr>
                <w:rFonts w:ascii="Arial" w:hAnsi="Arial" w:cs="Arial"/>
                <w:sz w:val="18"/>
                <w:szCs w:val="18"/>
              </w:rPr>
            </w:pPr>
          </w:p>
        </w:tc>
        <w:tc>
          <w:tcPr>
            <w:tcW w:w="236" w:type="dxa"/>
          </w:tcPr>
          <w:p w14:paraId="6CDF837D" w14:textId="77777777" w:rsidR="00FA1EC1" w:rsidRPr="00777CB4" w:rsidRDefault="00FA1EC1" w:rsidP="00777CB4">
            <w:pPr>
              <w:pStyle w:val="a0"/>
              <w:spacing w:line="360" w:lineRule="auto"/>
              <w:ind w:right="72"/>
              <w:rPr>
                <w:rFonts w:ascii="Arial" w:hAnsi="Arial" w:cs="Arial"/>
                <w:sz w:val="18"/>
                <w:szCs w:val="18"/>
                <w:cs/>
              </w:rPr>
            </w:pPr>
          </w:p>
        </w:tc>
        <w:tc>
          <w:tcPr>
            <w:tcW w:w="1367" w:type="dxa"/>
          </w:tcPr>
          <w:p w14:paraId="55C455D5" w14:textId="77777777" w:rsidR="00FA1EC1" w:rsidRPr="00777CB4" w:rsidRDefault="00FA1EC1" w:rsidP="00777CB4">
            <w:pPr>
              <w:spacing w:line="360" w:lineRule="auto"/>
              <w:jc w:val="right"/>
              <w:rPr>
                <w:rFonts w:ascii="Arial" w:hAnsi="Arial" w:cs="Arial"/>
                <w:sz w:val="18"/>
                <w:szCs w:val="18"/>
                <w:lang w:val="en-GB"/>
              </w:rPr>
            </w:pPr>
          </w:p>
        </w:tc>
      </w:tr>
      <w:tr w:rsidR="00A257EB" w:rsidRPr="00777CB4" w14:paraId="53F87608" w14:textId="77777777" w:rsidTr="00DF3474">
        <w:tc>
          <w:tcPr>
            <w:tcW w:w="6291" w:type="dxa"/>
          </w:tcPr>
          <w:p w14:paraId="57F3DC2F" w14:textId="77777777" w:rsidR="00A257EB" w:rsidRPr="00777CB4" w:rsidRDefault="00A257EB" w:rsidP="00777CB4">
            <w:pPr>
              <w:spacing w:line="360" w:lineRule="auto"/>
              <w:ind w:right="252"/>
              <w:jc w:val="both"/>
              <w:rPr>
                <w:rFonts w:ascii="Arial" w:hAnsi="Arial" w:cs="Arial"/>
                <w:sz w:val="18"/>
                <w:szCs w:val="18"/>
              </w:rPr>
            </w:pPr>
            <w:r w:rsidRPr="00777CB4">
              <w:rPr>
                <w:rFonts w:ascii="Arial" w:hAnsi="Arial" w:cs="Arial"/>
                <w:sz w:val="18"/>
                <w:szCs w:val="18"/>
              </w:rPr>
              <w:t xml:space="preserve">Current year </w:t>
            </w:r>
          </w:p>
        </w:tc>
        <w:tc>
          <w:tcPr>
            <w:tcW w:w="1308" w:type="dxa"/>
          </w:tcPr>
          <w:p w14:paraId="4152CD2B" w14:textId="744EB6D8" w:rsidR="00A257EB" w:rsidRPr="00777CB4" w:rsidRDefault="00FB1514" w:rsidP="00777CB4">
            <w:pPr>
              <w:spacing w:line="360" w:lineRule="auto"/>
              <w:jc w:val="right"/>
              <w:rPr>
                <w:rFonts w:ascii="Arial" w:hAnsi="Arial" w:cs="Arial"/>
                <w:sz w:val="18"/>
                <w:szCs w:val="18"/>
                <w:lang w:val="en-GB"/>
              </w:rPr>
            </w:pPr>
            <w:r w:rsidRPr="00777CB4">
              <w:rPr>
                <w:rFonts w:ascii="Arial" w:hAnsi="Arial" w:cs="Arial"/>
                <w:sz w:val="18"/>
                <w:szCs w:val="18"/>
                <w:lang w:val="en-GB"/>
              </w:rPr>
              <w:t>147,</w:t>
            </w:r>
            <w:r w:rsidR="008E7AF9" w:rsidRPr="00777CB4">
              <w:rPr>
                <w:rFonts w:ascii="Arial" w:hAnsi="Arial" w:cs="Arial"/>
                <w:sz w:val="18"/>
                <w:szCs w:val="18"/>
              </w:rPr>
              <w:t>641</w:t>
            </w:r>
          </w:p>
        </w:tc>
        <w:tc>
          <w:tcPr>
            <w:tcW w:w="236" w:type="dxa"/>
          </w:tcPr>
          <w:p w14:paraId="2095B926" w14:textId="77777777" w:rsidR="00A257EB" w:rsidRPr="00777CB4" w:rsidRDefault="00A257EB" w:rsidP="00777CB4">
            <w:pPr>
              <w:pStyle w:val="a0"/>
              <w:spacing w:line="360" w:lineRule="auto"/>
              <w:ind w:right="72"/>
              <w:rPr>
                <w:rFonts w:ascii="Arial" w:hAnsi="Arial" w:cs="Arial"/>
                <w:sz w:val="18"/>
                <w:szCs w:val="18"/>
                <w:cs/>
              </w:rPr>
            </w:pPr>
          </w:p>
        </w:tc>
        <w:tc>
          <w:tcPr>
            <w:tcW w:w="1367" w:type="dxa"/>
          </w:tcPr>
          <w:p w14:paraId="2AECA812" w14:textId="77777777" w:rsidR="00A257EB" w:rsidRPr="00777CB4" w:rsidRDefault="00A257EB" w:rsidP="00777CB4">
            <w:pPr>
              <w:spacing w:line="360" w:lineRule="auto"/>
              <w:jc w:val="right"/>
              <w:rPr>
                <w:rFonts w:ascii="Arial" w:hAnsi="Arial" w:cs="Arial"/>
                <w:sz w:val="18"/>
                <w:szCs w:val="18"/>
              </w:rPr>
            </w:pPr>
            <w:r w:rsidRPr="00777CB4">
              <w:rPr>
                <w:rFonts w:ascii="Arial" w:hAnsi="Arial" w:cs="Arial"/>
                <w:sz w:val="18"/>
                <w:szCs w:val="18"/>
                <w:lang w:val="en-GB"/>
              </w:rPr>
              <w:t>91,628</w:t>
            </w:r>
          </w:p>
        </w:tc>
      </w:tr>
      <w:tr w:rsidR="00A257EB" w:rsidRPr="00777CB4" w14:paraId="189D9592" w14:textId="77777777" w:rsidTr="00DF3474">
        <w:tc>
          <w:tcPr>
            <w:tcW w:w="6291" w:type="dxa"/>
            <w:vAlign w:val="bottom"/>
          </w:tcPr>
          <w:p w14:paraId="7DD4F349" w14:textId="77777777" w:rsidR="00A257EB" w:rsidRPr="00777CB4" w:rsidRDefault="00A257EB" w:rsidP="00777CB4">
            <w:pPr>
              <w:spacing w:line="360" w:lineRule="auto"/>
              <w:ind w:right="252"/>
              <w:jc w:val="both"/>
              <w:rPr>
                <w:rFonts w:ascii="Arial" w:hAnsi="Arial" w:cs="Arial"/>
                <w:sz w:val="18"/>
                <w:szCs w:val="18"/>
              </w:rPr>
            </w:pPr>
          </w:p>
        </w:tc>
        <w:tc>
          <w:tcPr>
            <w:tcW w:w="1308" w:type="dxa"/>
          </w:tcPr>
          <w:p w14:paraId="6D862450" w14:textId="77777777" w:rsidR="00A257EB" w:rsidRPr="00777CB4" w:rsidRDefault="00A257EB" w:rsidP="00777CB4">
            <w:pPr>
              <w:spacing w:line="360" w:lineRule="auto"/>
              <w:jc w:val="right"/>
              <w:rPr>
                <w:rFonts w:ascii="Arial" w:hAnsi="Arial" w:cs="Arial"/>
                <w:sz w:val="18"/>
                <w:szCs w:val="18"/>
                <w:lang w:val="en-GB"/>
              </w:rPr>
            </w:pPr>
          </w:p>
        </w:tc>
        <w:tc>
          <w:tcPr>
            <w:tcW w:w="236" w:type="dxa"/>
          </w:tcPr>
          <w:p w14:paraId="4E2C0760" w14:textId="77777777" w:rsidR="00A257EB" w:rsidRPr="00777CB4" w:rsidRDefault="00A257EB" w:rsidP="00777CB4">
            <w:pPr>
              <w:pStyle w:val="a0"/>
              <w:spacing w:line="360" w:lineRule="auto"/>
              <w:ind w:right="72"/>
              <w:rPr>
                <w:rFonts w:ascii="Arial" w:hAnsi="Arial" w:cs="Arial"/>
                <w:sz w:val="18"/>
                <w:szCs w:val="18"/>
                <w:cs/>
              </w:rPr>
            </w:pPr>
          </w:p>
        </w:tc>
        <w:tc>
          <w:tcPr>
            <w:tcW w:w="1367" w:type="dxa"/>
          </w:tcPr>
          <w:p w14:paraId="0A23C086" w14:textId="77777777" w:rsidR="00A257EB" w:rsidRPr="00777CB4" w:rsidRDefault="00A257EB" w:rsidP="00777CB4">
            <w:pPr>
              <w:spacing w:line="360" w:lineRule="auto"/>
              <w:jc w:val="right"/>
              <w:rPr>
                <w:rFonts w:ascii="Arial" w:hAnsi="Arial" w:cs="Arial"/>
                <w:sz w:val="18"/>
                <w:szCs w:val="18"/>
              </w:rPr>
            </w:pPr>
          </w:p>
        </w:tc>
      </w:tr>
      <w:tr w:rsidR="00A257EB" w:rsidRPr="00777CB4" w14:paraId="29E40A29" w14:textId="77777777" w:rsidTr="00DF3474">
        <w:tc>
          <w:tcPr>
            <w:tcW w:w="6291" w:type="dxa"/>
          </w:tcPr>
          <w:p w14:paraId="707FC10D" w14:textId="77777777" w:rsidR="00A257EB" w:rsidRPr="00777CB4" w:rsidRDefault="00A257EB" w:rsidP="00777CB4">
            <w:pPr>
              <w:spacing w:line="360" w:lineRule="auto"/>
              <w:ind w:right="252"/>
              <w:jc w:val="both"/>
              <w:rPr>
                <w:rFonts w:ascii="Arial" w:hAnsi="Arial" w:cs="Arial"/>
                <w:b/>
                <w:bCs/>
                <w:sz w:val="18"/>
                <w:szCs w:val="18"/>
              </w:rPr>
            </w:pPr>
            <w:r w:rsidRPr="00777CB4">
              <w:rPr>
                <w:rFonts w:ascii="Arial" w:hAnsi="Arial" w:cs="Arial"/>
                <w:b/>
                <w:bCs/>
                <w:sz w:val="18"/>
                <w:szCs w:val="18"/>
              </w:rPr>
              <w:t xml:space="preserve">Deferred tax expense </w:t>
            </w:r>
          </w:p>
        </w:tc>
        <w:tc>
          <w:tcPr>
            <w:tcW w:w="1308" w:type="dxa"/>
          </w:tcPr>
          <w:p w14:paraId="701E06B5" w14:textId="77777777" w:rsidR="00A257EB" w:rsidRPr="00777CB4" w:rsidRDefault="00A257EB" w:rsidP="00777CB4">
            <w:pPr>
              <w:spacing w:line="360" w:lineRule="auto"/>
              <w:jc w:val="right"/>
              <w:rPr>
                <w:rFonts w:ascii="Arial" w:hAnsi="Arial" w:cs="Arial"/>
                <w:sz w:val="18"/>
                <w:szCs w:val="18"/>
                <w:lang w:val="en-GB"/>
              </w:rPr>
            </w:pPr>
          </w:p>
        </w:tc>
        <w:tc>
          <w:tcPr>
            <w:tcW w:w="236" w:type="dxa"/>
          </w:tcPr>
          <w:p w14:paraId="4AF438AD" w14:textId="77777777" w:rsidR="00A257EB" w:rsidRPr="00777CB4" w:rsidRDefault="00A257EB" w:rsidP="00777CB4">
            <w:pPr>
              <w:pStyle w:val="a0"/>
              <w:spacing w:line="360" w:lineRule="auto"/>
              <w:ind w:right="72"/>
              <w:rPr>
                <w:rFonts w:ascii="Arial" w:hAnsi="Arial" w:cs="Arial"/>
                <w:sz w:val="18"/>
                <w:szCs w:val="18"/>
                <w:cs/>
              </w:rPr>
            </w:pPr>
          </w:p>
        </w:tc>
        <w:tc>
          <w:tcPr>
            <w:tcW w:w="1367" w:type="dxa"/>
          </w:tcPr>
          <w:p w14:paraId="162F267B" w14:textId="77777777" w:rsidR="00A257EB" w:rsidRPr="00777CB4" w:rsidRDefault="00A257EB" w:rsidP="00777CB4">
            <w:pPr>
              <w:spacing w:line="360" w:lineRule="auto"/>
              <w:jc w:val="right"/>
              <w:rPr>
                <w:rFonts w:ascii="Arial" w:hAnsi="Arial" w:cs="Arial"/>
                <w:sz w:val="18"/>
                <w:szCs w:val="18"/>
                <w:lang w:val="en-GB"/>
              </w:rPr>
            </w:pPr>
          </w:p>
        </w:tc>
      </w:tr>
      <w:tr w:rsidR="00A257EB" w:rsidRPr="00777CB4" w14:paraId="513CF75E" w14:textId="77777777" w:rsidTr="00554885">
        <w:tc>
          <w:tcPr>
            <w:tcW w:w="6291" w:type="dxa"/>
          </w:tcPr>
          <w:p w14:paraId="2C6699B1" w14:textId="77777777" w:rsidR="00A257EB" w:rsidRPr="00777CB4" w:rsidRDefault="00A257EB" w:rsidP="00777CB4">
            <w:pPr>
              <w:spacing w:line="360" w:lineRule="auto"/>
              <w:ind w:right="252"/>
              <w:jc w:val="both"/>
              <w:rPr>
                <w:rFonts w:ascii="Arial" w:hAnsi="Arial" w:cs="Arial"/>
                <w:sz w:val="18"/>
                <w:szCs w:val="18"/>
              </w:rPr>
            </w:pPr>
            <w:r w:rsidRPr="00777CB4">
              <w:rPr>
                <w:rFonts w:ascii="Arial" w:hAnsi="Arial" w:cs="Arial"/>
                <w:sz w:val="18"/>
                <w:szCs w:val="18"/>
              </w:rPr>
              <w:t>Movements in temporary differences</w:t>
            </w:r>
          </w:p>
        </w:tc>
        <w:tc>
          <w:tcPr>
            <w:tcW w:w="1308" w:type="dxa"/>
            <w:tcBorders>
              <w:bottom w:val="single" w:sz="4" w:space="0" w:color="auto"/>
            </w:tcBorders>
          </w:tcPr>
          <w:p w14:paraId="7722EA1F" w14:textId="4D777AC9" w:rsidR="00A257EB" w:rsidRPr="00777CB4" w:rsidRDefault="00FB1514" w:rsidP="00777CB4">
            <w:pPr>
              <w:spacing w:line="360" w:lineRule="auto"/>
              <w:jc w:val="right"/>
              <w:rPr>
                <w:rFonts w:ascii="Arial" w:hAnsi="Arial" w:cs="Arial"/>
                <w:sz w:val="18"/>
                <w:szCs w:val="18"/>
              </w:rPr>
            </w:pPr>
            <w:r w:rsidRPr="00777CB4">
              <w:rPr>
                <w:rFonts w:ascii="Arial" w:hAnsi="Arial" w:cs="Arial"/>
                <w:sz w:val="18"/>
                <w:szCs w:val="18"/>
              </w:rPr>
              <w:t>(</w:t>
            </w:r>
            <w:r w:rsidR="00554885">
              <w:rPr>
                <w:rFonts w:ascii="Arial" w:hAnsi="Arial" w:cs="Arial"/>
                <w:sz w:val="18"/>
                <w:szCs w:val="18"/>
              </w:rPr>
              <w:t>60</w:t>
            </w:r>
            <w:r w:rsidR="009C69D6" w:rsidRPr="000F364D">
              <w:rPr>
                <w:rFonts w:ascii="Arial" w:hAnsi="Arial" w:cs="Arial"/>
                <w:sz w:val="18"/>
                <w:szCs w:val="18"/>
              </w:rPr>
              <w:t>4</w:t>
            </w:r>
            <w:r w:rsidRPr="00777CB4">
              <w:rPr>
                <w:rFonts w:ascii="Arial" w:hAnsi="Arial" w:cs="Arial"/>
                <w:sz w:val="18"/>
                <w:szCs w:val="18"/>
              </w:rPr>
              <w:t>)</w:t>
            </w:r>
          </w:p>
        </w:tc>
        <w:tc>
          <w:tcPr>
            <w:tcW w:w="236" w:type="dxa"/>
          </w:tcPr>
          <w:p w14:paraId="117CAAC4" w14:textId="77777777" w:rsidR="00A257EB" w:rsidRPr="00777CB4" w:rsidRDefault="00A257EB" w:rsidP="00777CB4">
            <w:pPr>
              <w:pStyle w:val="a0"/>
              <w:spacing w:line="360" w:lineRule="auto"/>
              <w:ind w:right="72"/>
              <w:rPr>
                <w:rFonts w:ascii="Arial" w:hAnsi="Arial" w:cs="Arial"/>
                <w:sz w:val="18"/>
                <w:szCs w:val="18"/>
                <w:cs/>
              </w:rPr>
            </w:pPr>
          </w:p>
        </w:tc>
        <w:tc>
          <w:tcPr>
            <w:tcW w:w="1367" w:type="dxa"/>
            <w:tcBorders>
              <w:bottom w:val="single" w:sz="4" w:space="0" w:color="auto"/>
            </w:tcBorders>
          </w:tcPr>
          <w:p w14:paraId="76AFCC49" w14:textId="77777777" w:rsidR="00A257EB" w:rsidRPr="00777CB4" w:rsidRDefault="00A257EB" w:rsidP="00777CB4">
            <w:pPr>
              <w:spacing w:line="360" w:lineRule="auto"/>
              <w:jc w:val="right"/>
              <w:rPr>
                <w:rFonts w:ascii="Arial" w:hAnsi="Arial" w:cs="Arial"/>
                <w:sz w:val="18"/>
                <w:szCs w:val="18"/>
                <w:lang w:val="en-GB"/>
              </w:rPr>
            </w:pPr>
            <w:r w:rsidRPr="00777CB4">
              <w:rPr>
                <w:rFonts w:ascii="Arial" w:hAnsi="Arial" w:cs="Arial"/>
                <w:sz w:val="18"/>
                <w:szCs w:val="18"/>
              </w:rPr>
              <w:t>(3,048)</w:t>
            </w:r>
          </w:p>
        </w:tc>
      </w:tr>
      <w:tr w:rsidR="00554885" w:rsidRPr="000F364D" w14:paraId="06CA2F7D" w14:textId="77777777" w:rsidTr="00554885">
        <w:tc>
          <w:tcPr>
            <w:tcW w:w="6291" w:type="dxa"/>
          </w:tcPr>
          <w:p w14:paraId="518409E9" w14:textId="27EC82EE" w:rsidR="00554885" w:rsidRPr="000F364D" w:rsidRDefault="00554885" w:rsidP="00554885">
            <w:pPr>
              <w:spacing w:line="360" w:lineRule="auto"/>
              <w:ind w:right="252"/>
              <w:jc w:val="both"/>
              <w:rPr>
                <w:rFonts w:ascii="Arial" w:hAnsi="Arial" w:cs="Arial"/>
                <w:sz w:val="18"/>
                <w:szCs w:val="18"/>
              </w:rPr>
            </w:pPr>
            <w:r w:rsidRPr="000F364D">
              <w:rPr>
                <w:rFonts w:ascii="Arial" w:hAnsi="Arial" w:cs="Arial"/>
                <w:b/>
                <w:bCs/>
                <w:sz w:val="18"/>
                <w:szCs w:val="18"/>
              </w:rPr>
              <w:t>Total income tax expense</w:t>
            </w:r>
          </w:p>
        </w:tc>
        <w:tc>
          <w:tcPr>
            <w:tcW w:w="1308" w:type="dxa"/>
            <w:tcBorders>
              <w:top w:val="single" w:sz="4" w:space="0" w:color="auto"/>
              <w:bottom w:val="single" w:sz="12" w:space="0" w:color="auto"/>
            </w:tcBorders>
          </w:tcPr>
          <w:p w14:paraId="517D0B22" w14:textId="3767B4B6" w:rsidR="00554885" w:rsidRPr="000F364D" w:rsidRDefault="00554885" w:rsidP="00554885">
            <w:pPr>
              <w:spacing w:line="360" w:lineRule="auto"/>
              <w:jc w:val="right"/>
              <w:rPr>
                <w:rFonts w:ascii="Arial" w:hAnsi="Arial" w:cs="Arial"/>
                <w:sz w:val="18"/>
                <w:szCs w:val="18"/>
              </w:rPr>
            </w:pPr>
            <w:r w:rsidRPr="000F364D">
              <w:rPr>
                <w:rFonts w:ascii="Arial" w:hAnsi="Arial" w:cs="Arial"/>
                <w:sz w:val="18"/>
                <w:szCs w:val="18"/>
              </w:rPr>
              <w:t>147,037</w:t>
            </w:r>
          </w:p>
        </w:tc>
        <w:tc>
          <w:tcPr>
            <w:tcW w:w="236" w:type="dxa"/>
          </w:tcPr>
          <w:p w14:paraId="4520E8E0" w14:textId="77777777" w:rsidR="00554885" w:rsidRPr="000F364D" w:rsidRDefault="00554885" w:rsidP="00554885">
            <w:pPr>
              <w:pStyle w:val="a0"/>
              <w:spacing w:line="360" w:lineRule="auto"/>
              <w:ind w:right="72"/>
              <w:rPr>
                <w:rFonts w:ascii="Arial" w:hAnsi="Arial" w:cs="Arial"/>
                <w:sz w:val="18"/>
                <w:szCs w:val="18"/>
                <w:cs/>
              </w:rPr>
            </w:pPr>
          </w:p>
        </w:tc>
        <w:tc>
          <w:tcPr>
            <w:tcW w:w="1367" w:type="dxa"/>
            <w:tcBorders>
              <w:top w:val="single" w:sz="4" w:space="0" w:color="auto"/>
              <w:bottom w:val="single" w:sz="12" w:space="0" w:color="auto"/>
            </w:tcBorders>
          </w:tcPr>
          <w:p w14:paraId="1A92A4D5" w14:textId="208C7233" w:rsidR="00554885" w:rsidRPr="000F364D" w:rsidRDefault="00554885" w:rsidP="00554885">
            <w:pPr>
              <w:spacing w:line="360" w:lineRule="auto"/>
              <w:jc w:val="right"/>
              <w:rPr>
                <w:rFonts w:ascii="Arial" w:hAnsi="Arial" w:cs="Arial"/>
                <w:sz w:val="18"/>
                <w:szCs w:val="18"/>
              </w:rPr>
            </w:pPr>
            <w:r w:rsidRPr="000F364D">
              <w:rPr>
                <w:rFonts w:ascii="Arial" w:hAnsi="Arial" w:cs="Arial"/>
                <w:sz w:val="18"/>
                <w:szCs w:val="18"/>
              </w:rPr>
              <w:t>88,580</w:t>
            </w:r>
          </w:p>
        </w:tc>
      </w:tr>
      <w:tr w:rsidR="00A257EB" w:rsidRPr="00777CB4" w14:paraId="7A5FCAAC" w14:textId="77777777" w:rsidTr="00554885">
        <w:tc>
          <w:tcPr>
            <w:tcW w:w="6291" w:type="dxa"/>
            <w:vAlign w:val="bottom"/>
          </w:tcPr>
          <w:p w14:paraId="2AEAABE3" w14:textId="77777777" w:rsidR="00A257EB" w:rsidRPr="00777CB4" w:rsidRDefault="00A257EB" w:rsidP="00777CB4">
            <w:pPr>
              <w:spacing w:line="360" w:lineRule="auto"/>
              <w:ind w:right="252"/>
              <w:jc w:val="both"/>
              <w:rPr>
                <w:rFonts w:ascii="Arial" w:hAnsi="Arial" w:cs="Arial"/>
                <w:sz w:val="18"/>
                <w:szCs w:val="18"/>
                <w:cs/>
              </w:rPr>
            </w:pPr>
          </w:p>
        </w:tc>
        <w:tc>
          <w:tcPr>
            <w:tcW w:w="1308" w:type="dxa"/>
            <w:tcBorders>
              <w:top w:val="single" w:sz="12" w:space="0" w:color="auto"/>
            </w:tcBorders>
          </w:tcPr>
          <w:p w14:paraId="07D0FC09" w14:textId="77777777" w:rsidR="00A257EB" w:rsidRPr="00777CB4" w:rsidRDefault="00A257EB" w:rsidP="00777CB4">
            <w:pPr>
              <w:spacing w:line="360" w:lineRule="auto"/>
              <w:jc w:val="right"/>
              <w:rPr>
                <w:rFonts w:ascii="Arial" w:hAnsi="Arial" w:cs="Arial"/>
                <w:sz w:val="18"/>
                <w:szCs w:val="18"/>
              </w:rPr>
            </w:pPr>
          </w:p>
        </w:tc>
        <w:tc>
          <w:tcPr>
            <w:tcW w:w="236" w:type="dxa"/>
          </w:tcPr>
          <w:p w14:paraId="77618D34" w14:textId="77777777" w:rsidR="00A257EB" w:rsidRPr="00777CB4" w:rsidRDefault="00A257EB" w:rsidP="00777CB4">
            <w:pPr>
              <w:pStyle w:val="a0"/>
              <w:spacing w:line="360" w:lineRule="auto"/>
              <w:ind w:right="72"/>
              <w:rPr>
                <w:rFonts w:ascii="Arial" w:hAnsi="Arial" w:cs="Arial"/>
                <w:sz w:val="18"/>
                <w:szCs w:val="18"/>
                <w:u w:val="single"/>
                <w:cs/>
              </w:rPr>
            </w:pPr>
          </w:p>
        </w:tc>
        <w:tc>
          <w:tcPr>
            <w:tcW w:w="1367" w:type="dxa"/>
            <w:tcBorders>
              <w:top w:val="single" w:sz="12" w:space="0" w:color="auto"/>
            </w:tcBorders>
          </w:tcPr>
          <w:p w14:paraId="7472FCF9" w14:textId="77777777" w:rsidR="00A257EB" w:rsidRPr="00777CB4" w:rsidRDefault="00A257EB" w:rsidP="00777CB4">
            <w:pPr>
              <w:spacing w:line="360" w:lineRule="auto"/>
              <w:jc w:val="right"/>
              <w:rPr>
                <w:rFonts w:ascii="Arial" w:hAnsi="Arial" w:cs="Arial"/>
                <w:sz w:val="18"/>
                <w:szCs w:val="18"/>
                <w:lang w:val="en-GB"/>
              </w:rPr>
            </w:pPr>
          </w:p>
        </w:tc>
      </w:tr>
      <w:tr w:rsidR="00E47E84" w:rsidRPr="00777CB4" w14:paraId="32B93542" w14:textId="77777777" w:rsidTr="008B6DE9">
        <w:tc>
          <w:tcPr>
            <w:tcW w:w="6291" w:type="dxa"/>
            <w:vAlign w:val="bottom"/>
          </w:tcPr>
          <w:p w14:paraId="4026EFE0" w14:textId="65C3495E" w:rsidR="00E47E84" w:rsidRPr="00777CB4" w:rsidRDefault="008B6DE9" w:rsidP="00777CB4">
            <w:pPr>
              <w:spacing w:line="360" w:lineRule="auto"/>
              <w:ind w:right="252"/>
              <w:jc w:val="both"/>
              <w:rPr>
                <w:rFonts w:ascii="Arial" w:hAnsi="Arial" w:cs="Arial"/>
                <w:b/>
                <w:bCs/>
                <w:sz w:val="18"/>
                <w:szCs w:val="18"/>
                <w:cs/>
              </w:rPr>
            </w:pPr>
            <w:r w:rsidRPr="00777CB4">
              <w:rPr>
                <w:rFonts w:ascii="Arial" w:hAnsi="Arial" w:cs="Arial"/>
                <w:b/>
                <w:bCs/>
                <w:sz w:val="18"/>
                <w:szCs w:val="18"/>
              </w:rPr>
              <w:t>Income tax recogni</w:t>
            </w:r>
            <w:r w:rsidR="00E96707" w:rsidRPr="00777CB4">
              <w:rPr>
                <w:rFonts w:ascii="Arial" w:hAnsi="Arial" w:cs="Arial"/>
                <w:b/>
                <w:bCs/>
                <w:sz w:val="18"/>
                <w:szCs w:val="18"/>
              </w:rPr>
              <w:t>zed in other comprehensive income</w:t>
            </w:r>
          </w:p>
        </w:tc>
        <w:tc>
          <w:tcPr>
            <w:tcW w:w="1308" w:type="dxa"/>
          </w:tcPr>
          <w:p w14:paraId="30CD4DF3" w14:textId="77777777" w:rsidR="00E47E84" w:rsidRPr="00777CB4" w:rsidRDefault="00E47E84" w:rsidP="00777CB4">
            <w:pPr>
              <w:spacing w:line="360" w:lineRule="auto"/>
              <w:jc w:val="right"/>
              <w:rPr>
                <w:rFonts w:ascii="Arial" w:hAnsi="Arial" w:cs="Arial"/>
                <w:sz w:val="18"/>
                <w:szCs w:val="18"/>
              </w:rPr>
            </w:pPr>
          </w:p>
        </w:tc>
        <w:tc>
          <w:tcPr>
            <w:tcW w:w="236" w:type="dxa"/>
          </w:tcPr>
          <w:p w14:paraId="4F343A7E" w14:textId="77777777" w:rsidR="00E47E84" w:rsidRPr="00777CB4" w:rsidRDefault="00E47E84" w:rsidP="00777CB4">
            <w:pPr>
              <w:pStyle w:val="a0"/>
              <w:spacing w:line="360" w:lineRule="auto"/>
              <w:ind w:right="72"/>
              <w:rPr>
                <w:rFonts w:ascii="Arial" w:hAnsi="Arial" w:cs="Arial"/>
                <w:sz w:val="18"/>
                <w:szCs w:val="18"/>
                <w:u w:val="single"/>
                <w:cs/>
              </w:rPr>
            </w:pPr>
          </w:p>
        </w:tc>
        <w:tc>
          <w:tcPr>
            <w:tcW w:w="1367" w:type="dxa"/>
          </w:tcPr>
          <w:p w14:paraId="21B4DE19" w14:textId="77777777" w:rsidR="00E47E84" w:rsidRPr="00777CB4" w:rsidRDefault="00E47E84" w:rsidP="00777CB4">
            <w:pPr>
              <w:spacing w:line="360" w:lineRule="auto"/>
              <w:jc w:val="right"/>
              <w:rPr>
                <w:rFonts w:ascii="Arial" w:hAnsi="Arial" w:cs="Arial"/>
                <w:sz w:val="18"/>
                <w:szCs w:val="18"/>
                <w:lang w:val="en-GB"/>
              </w:rPr>
            </w:pPr>
          </w:p>
        </w:tc>
      </w:tr>
      <w:tr w:rsidR="00E47E84" w:rsidRPr="00777CB4" w14:paraId="635D1099" w14:textId="77777777" w:rsidTr="00554885">
        <w:tc>
          <w:tcPr>
            <w:tcW w:w="6291" w:type="dxa"/>
            <w:vAlign w:val="bottom"/>
          </w:tcPr>
          <w:p w14:paraId="23E1AEF3" w14:textId="4D0FA62A" w:rsidR="00E47E84" w:rsidRPr="00777CB4" w:rsidRDefault="00F12530" w:rsidP="00777CB4">
            <w:pPr>
              <w:spacing w:line="360" w:lineRule="auto"/>
              <w:ind w:right="252"/>
              <w:jc w:val="both"/>
              <w:rPr>
                <w:rFonts w:ascii="Arial" w:hAnsi="Arial" w:cs="Arial"/>
                <w:sz w:val="18"/>
                <w:szCs w:val="18"/>
                <w:cs/>
              </w:rPr>
            </w:pPr>
            <w:r w:rsidRPr="00777CB4">
              <w:rPr>
                <w:rFonts w:ascii="Arial" w:hAnsi="Arial" w:cs="Arial"/>
                <w:sz w:val="18"/>
                <w:szCs w:val="18"/>
              </w:rPr>
              <w:t>Actuarial loss</w:t>
            </w:r>
          </w:p>
        </w:tc>
        <w:tc>
          <w:tcPr>
            <w:tcW w:w="1308" w:type="dxa"/>
            <w:tcBorders>
              <w:bottom w:val="single" w:sz="12" w:space="0" w:color="auto"/>
            </w:tcBorders>
          </w:tcPr>
          <w:p w14:paraId="24017519" w14:textId="02EC74C3" w:rsidR="00E47E84" w:rsidRPr="00777CB4" w:rsidRDefault="00F12530" w:rsidP="00777CB4">
            <w:pPr>
              <w:spacing w:line="360" w:lineRule="auto"/>
              <w:jc w:val="right"/>
              <w:rPr>
                <w:rFonts w:ascii="Arial" w:hAnsi="Arial" w:cs="Arial"/>
                <w:sz w:val="18"/>
                <w:szCs w:val="18"/>
              </w:rPr>
            </w:pPr>
            <w:r w:rsidRPr="00777CB4">
              <w:rPr>
                <w:rFonts w:ascii="Arial" w:hAnsi="Arial" w:cs="Arial"/>
                <w:sz w:val="18"/>
                <w:szCs w:val="18"/>
              </w:rPr>
              <w:t>(107)</w:t>
            </w:r>
          </w:p>
        </w:tc>
        <w:tc>
          <w:tcPr>
            <w:tcW w:w="236" w:type="dxa"/>
          </w:tcPr>
          <w:p w14:paraId="66F60B3C" w14:textId="77777777" w:rsidR="00E47E84" w:rsidRPr="00777CB4" w:rsidRDefault="00E47E84" w:rsidP="00777CB4">
            <w:pPr>
              <w:pStyle w:val="a0"/>
              <w:spacing w:line="360" w:lineRule="auto"/>
              <w:ind w:right="72"/>
              <w:rPr>
                <w:rFonts w:ascii="Arial" w:hAnsi="Arial" w:cs="Arial"/>
                <w:sz w:val="18"/>
                <w:szCs w:val="18"/>
                <w:u w:val="single"/>
                <w:cs/>
              </w:rPr>
            </w:pPr>
          </w:p>
        </w:tc>
        <w:tc>
          <w:tcPr>
            <w:tcW w:w="1367" w:type="dxa"/>
            <w:tcBorders>
              <w:bottom w:val="single" w:sz="12" w:space="0" w:color="auto"/>
            </w:tcBorders>
          </w:tcPr>
          <w:p w14:paraId="0819DDC2" w14:textId="63346E8D" w:rsidR="00E47E84" w:rsidRPr="00777CB4" w:rsidRDefault="00F12530" w:rsidP="00777CB4">
            <w:pPr>
              <w:spacing w:line="360" w:lineRule="auto"/>
              <w:jc w:val="center"/>
              <w:rPr>
                <w:rFonts w:ascii="Arial" w:hAnsi="Arial" w:cs="Arial"/>
                <w:sz w:val="18"/>
                <w:szCs w:val="18"/>
                <w:lang w:val="en-GB"/>
              </w:rPr>
            </w:pPr>
            <w:r w:rsidRPr="00777CB4">
              <w:rPr>
                <w:rFonts w:ascii="Arial" w:hAnsi="Arial" w:cs="Arial"/>
                <w:sz w:val="18"/>
                <w:szCs w:val="18"/>
                <w:lang w:val="en-GB"/>
              </w:rPr>
              <w:t xml:space="preserve">          -</w:t>
            </w:r>
          </w:p>
        </w:tc>
      </w:tr>
    </w:tbl>
    <w:p w14:paraId="3DD8D9F5" w14:textId="77777777" w:rsidR="00505D53" w:rsidRPr="00777CB4" w:rsidRDefault="00505D53" w:rsidP="00777CB4">
      <w:pPr>
        <w:spacing w:line="360" w:lineRule="auto"/>
        <w:rPr>
          <w:rFonts w:ascii="Arial" w:hAnsi="Arial" w:cs="Arial"/>
          <w:sz w:val="19"/>
          <w:szCs w:val="19"/>
          <w:u w:val="single"/>
        </w:rPr>
      </w:pPr>
    </w:p>
    <w:tbl>
      <w:tblPr>
        <w:tblW w:w="9130" w:type="dxa"/>
        <w:tblInd w:w="333" w:type="dxa"/>
        <w:tblLayout w:type="fixed"/>
        <w:tblCellMar>
          <w:left w:w="79" w:type="dxa"/>
          <w:right w:w="79" w:type="dxa"/>
        </w:tblCellMar>
        <w:tblLook w:val="04A0" w:firstRow="1" w:lastRow="0" w:firstColumn="1" w:lastColumn="0" w:noHBand="0" w:noVBand="1"/>
      </w:tblPr>
      <w:tblGrid>
        <w:gridCol w:w="3901"/>
        <w:gridCol w:w="1147"/>
        <w:gridCol w:w="180"/>
        <w:gridCol w:w="1162"/>
        <w:gridCol w:w="180"/>
        <w:gridCol w:w="1130"/>
        <w:gridCol w:w="180"/>
        <w:gridCol w:w="1250"/>
      </w:tblGrid>
      <w:tr w:rsidR="007B4AA7" w:rsidRPr="00777CB4" w14:paraId="4DC49C1D" w14:textId="77777777" w:rsidTr="00421E95">
        <w:trPr>
          <w:cantSplit/>
          <w:tblHeader/>
        </w:trPr>
        <w:tc>
          <w:tcPr>
            <w:tcW w:w="3901" w:type="dxa"/>
          </w:tcPr>
          <w:p w14:paraId="432E53C9" w14:textId="77777777" w:rsidR="007B4AA7" w:rsidRPr="00777CB4" w:rsidRDefault="007B4AA7" w:rsidP="00777CB4">
            <w:pPr>
              <w:pStyle w:val="acctfourfigures"/>
              <w:tabs>
                <w:tab w:val="left" w:pos="720"/>
              </w:tabs>
              <w:spacing w:line="360"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6351204E" w14:textId="77777777" w:rsidR="007B4AA7" w:rsidRPr="00777CB4" w:rsidRDefault="007B4AA7" w:rsidP="00777CB4">
            <w:pPr>
              <w:pStyle w:val="acctmergecolhdg"/>
              <w:spacing w:line="360" w:lineRule="auto"/>
              <w:rPr>
                <w:rFonts w:ascii="Arial" w:hAnsi="Arial" w:cs="Arial"/>
                <w:b w:val="0"/>
                <w:bCs/>
                <w:sz w:val="18"/>
                <w:szCs w:val="18"/>
              </w:rPr>
            </w:pPr>
            <w:r w:rsidRPr="00777CB4">
              <w:rPr>
                <w:rFonts w:ascii="Arial" w:hAnsi="Arial" w:cs="Arial"/>
                <w:b w:val="0"/>
                <w:bCs/>
                <w:sz w:val="18"/>
                <w:szCs w:val="18"/>
              </w:rPr>
              <w:t>20</w:t>
            </w:r>
            <w:r w:rsidR="00DC7495" w:rsidRPr="00777CB4">
              <w:rPr>
                <w:rFonts w:ascii="Arial" w:hAnsi="Arial" w:cs="Arial"/>
                <w:b w:val="0"/>
                <w:bCs/>
                <w:sz w:val="18"/>
                <w:szCs w:val="18"/>
              </w:rPr>
              <w:t>20</w:t>
            </w:r>
          </w:p>
        </w:tc>
        <w:tc>
          <w:tcPr>
            <w:tcW w:w="180" w:type="dxa"/>
            <w:tcBorders>
              <w:left w:val="nil"/>
              <w:right w:val="nil"/>
            </w:tcBorders>
          </w:tcPr>
          <w:p w14:paraId="3A514BD2" w14:textId="77777777" w:rsidR="007B4AA7" w:rsidRPr="00777CB4" w:rsidRDefault="007B4AA7" w:rsidP="00777CB4">
            <w:pPr>
              <w:pStyle w:val="acctmergecolhdg"/>
              <w:spacing w:line="360" w:lineRule="auto"/>
              <w:rPr>
                <w:rFonts w:ascii="Arial" w:hAnsi="Arial" w:cs="Arial"/>
                <w:b w:val="0"/>
                <w:bCs/>
                <w:sz w:val="18"/>
                <w:szCs w:val="18"/>
              </w:rPr>
            </w:pPr>
          </w:p>
        </w:tc>
        <w:tc>
          <w:tcPr>
            <w:tcW w:w="2560" w:type="dxa"/>
            <w:gridSpan w:val="3"/>
            <w:tcBorders>
              <w:left w:val="nil"/>
              <w:bottom w:val="single" w:sz="4" w:space="0" w:color="auto"/>
              <w:right w:val="nil"/>
            </w:tcBorders>
            <w:hideMark/>
          </w:tcPr>
          <w:p w14:paraId="5BD677F3" w14:textId="77777777" w:rsidR="007B4AA7" w:rsidRPr="00777CB4" w:rsidRDefault="007B4AA7" w:rsidP="00777CB4">
            <w:pPr>
              <w:pStyle w:val="acctmergecolhdg"/>
              <w:spacing w:line="360" w:lineRule="auto"/>
              <w:rPr>
                <w:rFonts w:ascii="Arial" w:hAnsi="Arial" w:cs="Arial"/>
                <w:b w:val="0"/>
                <w:bCs/>
                <w:sz w:val="18"/>
                <w:szCs w:val="18"/>
                <w:lang w:bidi="th-TH"/>
              </w:rPr>
            </w:pPr>
            <w:r w:rsidRPr="00777CB4">
              <w:rPr>
                <w:rFonts w:ascii="Arial" w:hAnsi="Arial" w:cs="Arial"/>
                <w:b w:val="0"/>
                <w:bCs/>
                <w:sz w:val="18"/>
                <w:szCs w:val="18"/>
              </w:rPr>
              <w:t>201</w:t>
            </w:r>
            <w:r w:rsidR="00DC7495" w:rsidRPr="00777CB4">
              <w:rPr>
                <w:rFonts w:ascii="Arial" w:hAnsi="Arial" w:cs="Arial"/>
                <w:b w:val="0"/>
                <w:bCs/>
                <w:sz w:val="18"/>
                <w:szCs w:val="18"/>
              </w:rPr>
              <w:t>9</w:t>
            </w:r>
          </w:p>
        </w:tc>
      </w:tr>
      <w:tr w:rsidR="007B4AA7" w:rsidRPr="00777CB4" w14:paraId="571A2E61" w14:textId="77777777" w:rsidTr="00421E95">
        <w:trPr>
          <w:cantSplit/>
          <w:tblHeader/>
        </w:trPr>
        <w:tc>
          <w:tcPr>
            <w:tcW w:w="3901" w:type="dxa"/>
          </w:tcPr>
          <w:p w14:paraId="0AA5E186" w14:textId="77777777" w:rsidR="007B4AA7" w:rsidRPr="00777CB4" w:rsidRDefault="007B4AA7" w:rsidP="00777CB4">
            <w:pPr>
              <w:pStyle w:val="acctfourfigures"/>
              <w:tabs>
                <w:tab w:val="left" w:pos="720"/>
              </w:tabs>
              <w:spacing w:line="360"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18C9951E" w14:textId="77777777" w:rsidR="007B4AA7" w:rsidRPr="00777CB4" w:rsidRDefault="007B4AA7" w:rsidP="00777CB4">
            <w:pPr>
              <w:pStyle w:val="acctfourfigures"/>
              <w:tabs>
                <w:tab w:val="left" w:pos="720"/>
              </w:tabs>
              <w:spacing w:line="360" w:lineRule="auto"/>
              <w:ind w:left="-58" w:right="-76"/>
              <w:jc w:val="center"/>
              <w:rPr>
                <w:rFonts w:ascii="Arial" w:hAnsi="Arial" w:cs="Arial"/>
                <w:sz w:val="18"/>
                <w:szCs w:val="18"/>
              </w:rPr>
            </w:pPr>
            <w:r w:rsidRPr="00777CB4">
              <w:rPr>
                <w:rFonts w:ascii="Arial" w:hAnsi="Arial" w:cs="Arial"/>
                <w:sz w:val="18"/>
                <w:szCs w:val="18"/>
              </w:rPr>
              <w:t>Rate</w:t>
            </w:r>
          </w:p>
          <w:p w14:paraId="086A65A9" w14:textId="77777777" w:rsidR="007B4AA7" w:rsidRPr="00777CB4" w:rsidRDefault="007B4AA7" w:rsidP="00777CB4">
            <w:pPr>
              <w:pStyle w:val="acctfourfigures"/>
              <w:tabs>
                <w:tab w:val="left" w:pos="720"/>
              </w:tabs>
              <w:spacing w:line="360" w:lineRule="auto"/>
              <w:ind w:left="-58" w:right="-76"/>
              <w:jc w:val="center"/>
              <w:rPr>
                <w:rFonts w:ascii="Arial" w:hAnsi="Arial" w:cs="Arial"/>
                <w:sz w:val="18"/>
                <w:szCs w:val="18"/>
                <w:lang w:bidi="th-TH"/>
              </w:rPr>
            </w:pPr>
            <w:r w:rsidRPr="00777CB4">
              <w:rPr>
                <w:rFonts w:ascii="Arial" w:hAnsi="Arial" w:cs="Arial"/>
                <w:sz w:val="18"/>
                <w:szCs w:val="18"/>
                <w:lang w:bidi="th-TH"/>
              </w:rPr>
              <w:t>(</w:t>
            </w:r>
            <w:r w:rsidRPr="00777CB4">
              <w:rPr>
                <w:rFonts w:ascii="Arial" w:hAnsi="Arial" w:cs="Arial"/>
                <w:sz w:val="18"/>
                <w:szCs w:val="18"/>
                <w:lang w:val="en-US" w:bidi="th-TH"/>
              </w:rPr>
              <w:t>Percentage</w:t>
            </w:r>
            <w:r w:rsidRPr="00777CB4">
              <w:rPr>
                <w:rFonts w:ascii="Arial" w:hAnsi="Arial" w:cs="Arial"/>
                <w:sz w:val="18"/>
                <w:szCs w:val="18"/>
                <w:lang w:bidi="th-TH"/>
              </w:rPr>
              <w:t>)</w:t>
            </w:r>
          </w:p>
        </w:tc>
        <w:tc>
          <w:tcPr>
            <w:tcW w:w="180" w:type="dxa"/>
            <w:tcBorders>
              <w:top w:val="single" w:sz="4" w:space="0" w:color="auto"/>
              <w:left w:val="nil"/>
              <w:bottom w:val="nil"/>
              <w:right w:val="nil"/>
            </w:tcBorders>
          </w:tcPr>
          <w:p w14:paraId="74CABBFD"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p w14:paraId="209AD093"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6E404E06" w14:textId="77777777" w:rsidR="007B4AA7" w:rsidRPr="00777CB4" w:rsidRDefault="007B4AA7" w:rsidP="00777CB4">
            <w:pPr>
              <w:pStyle w:val="acctfourfigures"/>
              <w:tabs>
                <w:tab w:val="left" w:pos="720"/>
              </w:tabs>
              <w:spacing w:line="360" w:lineRule="auto"/>
              <w:ind w:left="-79" w:right="-79"/>
              <w:jc w:val="center"/>
              <w:rPr>
                <w:rFonts w:ascii="Arial" w:hAnsi="Arial" w:cs="Arial"/>
                <w:sz w:val="18"/>
                <w:szCs w:val="18"/>
              </w:rPr>
            </w:pPr>
            <w:r w:rsidRPr="00777CB4">
              <w:rPr>
                <w:rFonts w:ascii="Arial" w:hAnsi="Arial" w:cs="Arial"/>
                <w:sz w:val="18"/>
                <w:szCs w:val="18"/>
              </w:rPr>
              <w:t>Thousand</w:t>
            </w:r>
          </w:p>
          <w:p w14:paraId="33FE25FB" w14:textId="77777777" w:rsidR="007B4AA7" w:rsidRPr="00777CB4" w:rsidRDefault="007B4AA7" w:rsidP="00777CB4">
            <w:pPr>
              <w:pStyle w:val="acctfourfigures"/>
              <w:tabs>
                <w:tab w:val="left" w:pos="720"/>
              </w:tabs>
              <w:spacing w:line="360" w:lineRule="auto"/>
              <w:ind w:left="-79" w:right="-79"/>
              <w:jc w:val="center"/>
              <w:rPr>
                <w:rFonts w:ascii="Arial" w:hAnsi="Arial" w:cs="Arial"/>
                <w:sz w:val="18"/>
                <w:szCs w:val="18"/>
              </w:rPr>
            </w:pPr>
            <w:r w:rsidRPr="00777CB4">
              <w:rPr>
                <w:rFonts w:ascii="Arial" w:hAnsi="Arial" w:cs="Arial"/>
                <w:sz w:val="18"/>
                <w:szCs w:val="18"/>
              </w:rPr>
              <w:t>Baht</w:t>
            </w:r>
          </w:p>
        </w:tc>
        <w:tc>
          <w:tcPr>
            <w:tcW w:w="180" w:type="dxa"/>
          </w:tcPr>
          <w:p w14:paraId="3803D3F1"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p w14:paraId="05E6A284"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7BF54CE2"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r w:rsidRPr="00777CB4">
              <w:rPr>
                <w:rFonts w:ascii="Arial" w:hAnsi="Arial" w:cs="Arial"/>
                <w:sz w:val="18"/>
                <w:szCs w:val="18"/>
              </w:rPr>
              <w:t>Rate</w:t>
            </w:r>
          </w:p>
          <w:p w14:paraId="0C937D61" w14:textId="77777777" w:rsidR="007B4AA7" w:rsidRPr="00777CB4" w:rsidRDefault="007B4AA7" w:rsidP="00777CB4">
            <w:pPr>
              <w:pStyle w:val="acctfourfigures"/>
              <w:tabs>
                <w:tab w:val="left" w:pos="720"/>
              </w:tabs>
              <w:spacing w:line="360" w:lineRule="auto"/>
              <w:ind w:left="-59" w:right="-89"/>
              <w:jc w:val="center"/>
              <w:rPr>
                <w:rFonts w:ascii="Arial" w:hAnsi="Arial" w:cs="Arial"/>
                <w:sz w:val="18"/>
                <w:szCs w:val="18"/>
                <w:lang w:bidi="th-TH"/>
              </w:rPr>
            </w:pPr>
            <w:r w:rsidRPr="00777CB4">
              <w:rPr>
                <w:rFonts w:ascii="Arial" w:hAnsi="Arial" w:cs="Arial"/>
                <w:sz w:val="18"/>
                <w:szCs w:val="18"/>
                <w:lang w:bidi="th-TH"/>
              </w:rPr>
              <w:t>(</w:t>
            </w:r>
            <w:r w:rsidRPr="00777CB4">
              <w:rPr>
                <w:rFonts w:ascii="Arial" w:hAnsi="Arial" w:cs="Arial"/>
                <w:sz w:val="18"/>
                <w:szCs w:val="18"/>
                <w:lang w:val="en-US" w:bidi="th-TH"/>
              </w:rPr>
              <w:t>Percentage</w:t>
            </w:r>
            <w:r w:rsidRPr="00777CB4">
              <w:rPr>
                <w:rFonts w:ascii="Arial" w:hAnsi="Arial" w:cs="Arial"/>
                <w:sz w:val="18"/>
                <w:szCs w:val="18"/>
                <w:lang w:bidi="th-TH"/>
              </w:rPr>
              <w:t>)</w:t>
            </w:r>
          </w:p>
        </w:tc>
        <w:tc>
          <w:tcPr>
            <w:tcW w:w="180" w:type="dxa"/>
            <w:tcBorders>
              <w:top w:val="single" w:sz="4" w:space="0" w:color="auto"/>
              <w:left w:val="nil"/>
              <w:bottom w:val="nil"/>
              <w:right w:val="nil"/>
            </w:tcBorders>
          </w:tcPr>
          <w:p w14:paraId="113DAEB5"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p w14:paraId="06641FA3"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tcPr>
          <w:p w14:paraId="4A1E6770" w14:textId="77777777" w:rsidR="007B4AA7" w:rsidRPr="00777CB4" w:rsidRDefault="007B4AA7" w:rsidP="00777CB4">
            <w:pPr>
              <w:pStyle w:val="acctfourfigures"/>
              <w:tabs>
                <w:tab w:val="left" w:pos="720"/>
              </w:tabs>
              <w:spacing w:line="360" w:lineRule="auto"/>
              <w:ind w:left="-79" w:right="-79"/>
              <w:jc w:val="center"/>
              <w:rPr>
                <w:rFonts w:ascii="Arial" w:hAnsi="Arial" w:cs="Arial"/>
                <w:sz w:val="18"/>
                <w:szCs w:val="18"/>
              </w:rPr>
            </w:pPr>
            <w:r w:rsidRPr="00777CB4">
              <w:rPr>
                <w:rFonts w:ascii="Arial" w:hAnsi="Arial" w:cs="Arial"/>
                <w:sz w:val="18"/>
                <w:szCs w:val="18"/>
              </w:rPr>
              <w:t>Thousand</w:t>
            </w:r>
          </w:p>
          <w:p w14:paraId="0B730883" w14:textId="77777777" w:rsidR="007B4AA7" w:rsidRPr="00777CB4" w:rsidRDefault="007B4AA7" w:rsidP="00777CB4">
            <w:pPr>
              <w:pStyle w:val="acctfourfigures"/>
              <w:tabs>
                <w:tab w:val="left" w:pos="720"/>
              </w:tabs>
              <w:spacing w:line="360" w:lineRule="auto"/>
              <w:ind w:left="-79" w:right="-79"/>
              <w:jc w:val="center"/>
              <w:rPr>
                <w:rFonts w:ascii="Arial" w:hAnsi="Arial" w:cs="Arial"/>
                <w:sz w:val="18"/>
                <w:szCs w:val="18"/>
              </w:rPr>
            </w:pPr>
            <w:r w:rsidRPr="00777CB4">
              <w:rPr>
                <w:rFonts w:ascii="Arial" w:hAnsi="Arial" w:cs="Arial"/>
                <w:sz w:val="18"/>
                <w:szCs w:val="18"/>
              </w:rPr>
              <w:t>Baht</w:t>
            </w:r>
          </w:p>
        </w:tc>
      </w:tr>
      <w:tr w:rsidR="007B4AA7" w:rsidRPr="00777CB4" w14:paraId="11FB5134" w14:textId="77777777" w:rsidTr="00421E95">
        <w:trPr>
          <w:cantSplit/>
          <w:trHeight w:val="64"/>
        </w:trPr>
        <w:tc>
          <w:tcPr>
            <w:tcW w:w="3901" w:type="dxa"/>
          </w:tcPr>
          <w:p w14:paraId="22722033" w14:textId="77777777" w:rsidR="007B4AA7" w:rsidRPr="00777CB4" w:rsidRDefault="007B4AA7" w:rsidP="00777CB4">
            <w:pPr>
              <w:spacing w:line="360"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0F49F9A8"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tc>
        <w:tc>
          <w:tcPr>
            <w:tcW w:w="180" w:type="dxa"/>
          </w:tcPr>
          <w:p w14:paraId="23FB4D31" w14:textId="77777777" w:rsidR="007B4AA7" w:rsidRPr="00777CB4" w:rsidRDefault="007B4AA7" w:rsidP="00777CB4">
            <w:pPr>
              <w:pStyle w:val="acctfourfigures"/>
              <w:spacing w:line="360" w:lineRule="auto"/>
              <w:jc w:val="center"/>
              <w:rPr>
                <w:rFonts w:ascii="Arial" w:hAnsi="Arial" w:cs="Arial"/>
                <w:sz w:val="18"/>
                <w:szCs w:val="18"/>
              </w:rPr>
            </w:pPr>
          </w:p>
        </w:tc>
        <w:tc>
          <w:tcPr>
            <w:tcW w:w="1162" w:type="dxa"/>
            <w:tcBorders>
              <w:top w:val="single" w:sz="4" w:space="0" w:color="auto"/>
              <w:left w:val="nil"/>
              <w:bottom w:val="nil"/>
              <w:right w:val="nil"/>
            </w:tcBorders>
          </w:tcPr>
          <w:p w14:paraId="7ACD1C40" w14:textId="77777777" w:rsidR="007B4AA7" w:rsidRPr="00777CB4" w:rsidRDefault="007B4AA7" w:rsidP="00777CB4">
            <w:pPr>
              <w:pStyle w:val="acctfourfigures"/>
              <w:tabs>
                <w:tab w:val="decimal" w:pos="731"/>
              </w:tabs>
              <w:spacing w:line="360" w:lineRule="auto"/>
              <w:ind w:right="11"/>
              <w:rPr>
                <w:rFonts w:ascii="Arial" w:hAnsi="Arial" w:cs="Arial"/>
                <w:sz w:val="18"/>
                <w:szCs w:val="18"/>
              </w:rPr>
            </w:pPr>
          </w:p>
        </w:tc>
        <w:tc>
          <w:tcPr>
            <w:tcW w:w="180" w:type="dxa"/>
          </w:tcPr>
          <w:p w14:paraId="29C1C015" w14:textId="77777777" w:rsidR="007B4AA7" w:rsidRPr="00777CB4" w:rsidRDefault="007B4AA7" w:rsidP="00777CB4">
            <w:pPr>
              <w:pStyle w:val="acctfourfigures"/>
              <w:spacing w:line="360" w:lineRule="auto"/>
              <w:jc w:val="center"/>
              <w:rPr>
                <w:rFonts w:ascii="Arial" w:hAnsi="Arial" w:cs="Arial"/>
                <w:sz w:val="18"/>
                <w:szCs w:val="18"/>
              </w:rPr>
            </w:pPr>
          </w:p>
        </w:tc>
        <w:tc>
          <w:tcPr>
            <w:tcW w:w="1130" w:type="dxa"/>
            <w:tcBorders>
              <w:top w:val="single" w:sz="4" w:space="0" w:color="auto"/>
              <w:left w:val="nil"/>
              <w:bottom w:val="nil"/>
              <w:right w:val="nil"/>
            </w:tcBorders>
          </w:tcPr>
          <w:p w14:paraId="08F2B0C9" w14:textId="77777777" w:rsidR="007B4AA7" w:rsidRPr="00777CB4" w:rsidRDefault="007B4AA7" w:rsidP="00777CB4">
            <w:pPr>
              <w:pStyle w:val="acctfourfigures"/>
              <w:tabs>
                <w:tab w:val="left" w:pos="720"/>
              </w:tabs>
              <w:spacing w:line="360" w:lineRule="auto"/>
              <w:jc w:val="center"/>
              <w:rPr>
                <w:rFonts w:ascii="Arial" w:hAnsi="Arial" w:cs="Arial"/>
                <w:sz w:val="18"/>
                <w:szCs w:val="18"/>
              </w:rPr>
            </w:pPr>
          </w:p>
        </w:tc>
        <w:tc>
          <w:tcPr>
            <w:tcW w:w="180" w:type="dxa"/>
          </w:tcPr>
          <w:p w14:paraId="6174C99D" w14:textId="77777777" w:rsidR="007B4AA7" w:rsidRPr="00777CB4" w:rsidRDefault="007B4AA7" w:rsidP="00777CB4">
            <w:pPr>
              <w:pStyle w:val="acctfourfigures"/>
              <w:spacing w:line="360" w:lineRule="auto"/>
              <w:rPr>
                <w:rFonts w:ascii="Arial" w:hAnsi="Arial" w:cs="Arial"/>
                <w:sz w:val="18"/>
                <w:szCs w:val="18"/>
              </w:rPr>
            </w:pPr>
          </w:p>
        </w:tc>
        <w:tc>
          <w:tcPr>
            <w:tcW w:w="1250" w:type="dxa"/>
            <w:tcBorders>
              <w:top w:val="single" w:sz="4" w:space="0" w:color="auto"/>
              <w:left w:val="nil"/>
              <w:bottom w:val="nil"/>
              <w:right w:val="nil"/>
            </w:tcBorders>
          </w:tcPr>
          <w:p w14:paraId="58676785" w14:textId="77777777" w:rsidR="007B4AA7" w:rsidRPr="00777CB4" w:rsidRDefault="007B4AA7" w:rsidP="00777CB4">
            <w:pPr>
              <w:pStyle w:val="acctfourfigures"/>
              <w:tabs>
                <w:tab w:val="decimal" w:pos="731"/>
              </w:tabs>
              <w:spacing w:line="360" w:lineRule="auto"/>
              <w:ind w:right="11"/>
              <w:rPr>
                <w:rFonts w:ascii="Arial" w:hAnsi="Arial" w:cs="Arial"/>
                <w:sz w:val="18"/>
                <w:szCs w:val="18"/>
              </w:rPr>
            </w:pPr>
          </w:p>
        </w:tc>
      </w:tr>
      <w:tr w:rsidR="00DC7495" w:rsidRPr="00777CB4" w14:paraId="399F2A6F" w14:textId="77777777" w:rsidTr="00F12530">
        <w:trPr>
          <w:cantSplit/>
          <w:trHeight w:val="20"/>
        </w:trPr>
        <w:tc>
          <w:tcPr>
            <w:tcW w:w="3901" w:type="dxa"/>
            <w:hideMark/>
          </w:tcPr>
          <w:p w14:paraId="71670357" w14:textId="77777777" w:rsidR="00DC7495" w:rsidRPr="00777CB4" w:rsidRDefault="00DC7495" w:rsidP="00777CB4">
            <w:pPr>
              <w:spacing w:line="360" w:lineRule="auto"/>
              <w:rPr>
                <w:rFonts w:ascii="Arial" w:hAnsi="Arial" w:cs="Arial"/>
                <w:sz w:val="18"/>
                <w:szCs w:val="18"/>
                <w:lang w:val="en-GB" w:bidi="ar-SA"/>
              </w:rPr>
            </w:pPr>
            <w:r w:rsidRPr="00777CB4">
              <w:rPr>
                <w:rFonts w:ascii="Arial" w:hAnsi="Arial" w:cs="Arial"/>
                <w:sz w:val="18"/>
                <w:szCs w:val="18"/>
              </w:rPr>
              <w:t xml:space="preserve">Profit before income tax </w:t>
            </w:r>
          </w:p>
        </w:tc>
        <w:tc>
          <w:tcPr>
            <w:tcW w:w="1147" w:type="dxa"/>
            <w:vAlign w:val="bottom"/>
          </w:tcPr>
          <w:p w14:paraId="17F81D70" w14:textId="77777777" w:rsidR="00DC7495" w:rsidRPr="00777CB4" w:rsidRDefault="00DC7495" w:rsidP="00777CB4">
            <w:pPr>
              <w:pStyle w:val="acctfourfigures"/>
              <w:tabs>
                <w:tab w:val="left" w:pos="720"/>
              </w:tabs>
              <w:spacing w:line="360" w:lineRule="auto"/>
              <w:jc w:val="center"/>
              <w:rPr>
                <w:rFonts w:ascii="Arial" w:hAnsi="Arial" w:cs="Arial"/>
                <w:sz w:val="18"/>
                <w:szCs w:val="18"/>
              </w:rPr>
            </w:pPr>
          </w:p>
        </w:tc>
        <w:tc>
          <w:tcPr>
            <w:tcW w:w="180" w:type="dxa"/>
            <w:vAlign w:val="bottom"/>
          </w:tcPr>
          <w:p w14:paraId="248E1CD8" w14:textId="77777777" w:rsidR="00DC7495" w:rsidRPr="00777CB4" w:rsidRDefault="00DC7495" w:rsidP="00777CB4">
            <w:pPr>
              <w:pStyle w:val="acctfourfigures"/>
              <w:spacing w:line="360" w:lineRule="auto"/>
              <w:jc w:val="center"/>
              <w:rPr>
                <w:rFonts w:ascii="Arial" w:hAnsi="Arial" w:cs="Arial"/>
                <w:sz w:val="18"/>
                <w:szCs w:val="18"/>
              </w:rPr>
            </w:pPr>
          </w:p>
        </w:tc>
        <w:tc>
          <w:tcPr>
            <w:tcW w:w="1162" w:type="dxa"/>
            <w:tcBorders>
              <w:top w:val="nil"/>
              <w:left w:val="nil"/>
              <w:bottom w:val="single" w:sz="12" w:space="0" w:color="auto"/>
              <w:right w:val="nil"/>
            </w:tcBorders>
            <w:vAlign w:val="bottom"/>
          </w:tcPr>
          <w:p w14:paraId="7AF5450F" w14:textId="5A225585" w:rsidR="00DC7495" w:rsidRPr="00777CB4" w:rsidRDefault="00FB1514"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765,</w:t>
            </w:r>
            <w:r w:rsidR="003A3490" w:rsidRPr="00777CB4">
              <w:rPr>
                <w:rFonts w:ascii="Arial" w:hAnsi="Arial" w:cs="Arial"/>
                <w:sz w:val="18"/>
                <w:szCs w:val="18"/>
              </w:rPr>
              <w:t>748</w:t>
            </w:r>
          </w:p>
        </w:tc>
        <w:tc>
          <w:tcPr>
            <w:tcW w:w="180" w:type="dxa"/>
            <w:vAlign w:val="bottom"/>
          </w:tcPr>
          <w:p w14:paraId="2E67524D" w14:textId="77777777" w:rsidR="00DC7495" w:rsidRPr="00777CB4" w:rsidRDefault="00DC7495" w:rsidP="00777CB4">
            <w:pPr>
              <w:pStyle w:val="acctfourfigures"/>
              <w:spacing w:line="360" w:lineRule="auto"/>
              <w:jc w:val="center"/>
              <w:rPr>
                <w:rFonts w:ascii="Arial" w:hAnsi="Arial" w:cs="Arial"/>
                <w:sz w:val="18"/>
                <w:szCs w:val="18"/>
              </w:rPr>
            </w:pPr>
          </w:p>
        </w:tc>
        <w:tc>
          <w:tcPr>
            <w:tcW w:w="1130" w:type="dxa"/>
            <w:vAlign w:val="bottom"/>
          </w:tcPr>
          <w:p w14:paraId="4CCD2592" w14:textId="77777777" w:rsidR="00DC7495" w:rsidRPr="00777CB4" w:rsidRDefault="00DC7495" w:rsidP="00777CB4">
            <w:pPr>
              <w:pStyle w:val="acctfourfigures"/>
              <w:tabs>
                <w:tab w:val="left" w:pos="720"/>
              </w:tabs>
              <w:spacing w:line="360" w:lineRule="auto"/>
              <w:jc w:val="center"/>
              <w:rPr>
                <w:rFonts w:ascii="Arial" w:hAnsi="Arial" w:cs="Arial"/>
                <w:sz w:val="18"/>
                <w:szCs w:val="18"/>
              </w:rPr>
            </w:pPr>
          </w:p>
        </w:tc>
        <w:tc>
          <w:tcPr>
            <w:tcW w:w="180" w:type="dxa"/>
            <w:vAlign w:val="bottom"/>
          </w:tcPr>
          <w:p w14:paraId="75272475" w14:textId="77777777" w:rsidR="00DC7495" w:rsidRPr="00777CB4" w:rsidRDefault="00DC7495" w:rsidP="00777CB4">
            <w:pPr>
              <w:pStyle w:val="acctfourfigures"/>
              <w:spacing w:line="360" w:lineRule="auto"/>
              <w:jc w:val="center"/>
              <w:rPr>
                <w:rFonts w:ascii="Arial" w:hAnsi="Arial" w:cs="Arial"/>
                <w:sz w:val="18"/>
                <w:szCs w:val="18"/>
              </w:rPr>
            </w:pPr>
          </w:p>
        </w:tc>
        <w:tc>
          <w:tcPr>
            <w:tcW w:w="1250" w:type="dxa"/>
            <w:tcBorders>
              <w:top w:val="nil"/>
              <w:left w:val="nil"/>
              <w:bottom w:val="single" w:sz="12" w:space="0" w:color="auto"/>
              <w:right w:val="nil"/>
            </w:tcBorders>
            <w:vAlign w:val="bottom"/>
          </w:tcPr>
          <w:p w14:paraId="79AE9536"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463,778</w:t>
            </w:r>
          </w:p>
        </w:tc>
      </w:tr>
      <w:tr w:rsidR="00DC7495" w:rsidRPr="00777CB4" w14:paraId="61EFA98C" w14:textId="77777777" w:rsidTr="00F12530">
        <w:trPr>
          <w:cantSplit/>
          <w:trHeight w:val="20"/>
        </w:trPr>
        <w:tc>
          <w:tcPr>
            <w:tcW w:w="3901" w:type="dxa"/>
            <w:hideMark/>
          </w:tcPr>
          <w:p w14:paraId="2A2BBADE" w14:textId="77777777" w:rsidR="00DC7495" w:rsidRPr="00777CB4" w:rsidRDefault="00DC7495" w:rsidP="00777CB4">
            <w:pPr>
              <w:spacing w:line="360" w:lineRule="auto"/>
              <w:rPr>
                <w:rFonts w:ascii="Arial" w:hAnsi="Arial" w:cs="Arial"/>
                <w:sz w:val="18"/>
                <w:szCs w:val="18"/>
                <w:lang w:val="en-GB" w:bidi="ar-SA"/>
              </w:rPr>
            </w:pPr>
            <w:r w:rsidRPr="00777CB4">
              <w:rPr>
                <w:rFonts w:ascii="Arial" w:hAnsi="Arial" w:cs="Arial"/>
                <w:sz w:val="18"/>
                <w:szCs w:val="18"/>
              </w:rPr>
              <w:t xml:space="preserve">Income tax </w:t>
            </w:r>
            <w:r w:rsidRPr="00777CB4">
              <w:rPr>
                <w:rFonts w:ascii="Arial" w:hAnsi="Arial" w:cs="Arial"/>
                <w:sz w:val="18"/>
                <w:szCs w:val="18"/>
                <w:lang w:val="en-GB"/>
              </w:rPr>
              <w:t>at</w:t>
            </w:r>
            <w:r w:rsidRPr="00777CB4">
              <w:rPr>
                <w:rFonts w:ascii="Arial" w:hAnsi="Arial" w:cs="Arial"/>
                <w:sz w:val="18"/>
                <w:szCs w:val="18"/>
              </w:rPr>
              <w:t xml:space="preserve"> tax rate</w:t>
            </w:r>
          </w:p>
        </w:tc>
        <w:tc>
          <w:tcPr>
            <w:tcW w:w="1147" w:type="dxa"/>
            <w:vAlign w:val="bottom"/>
          </w:tcPr>
          <w:p w14:paraId="6AACA89E" w14:textId="77777777" w:rsidR="00DC7495" w:rsidRPr="00777CB4" w:rsidRDefault="00FB1514" w:rsidP="00777CB4">
            <w:pPr>
              <w:pStyle w:val="acctfourfigures"/>
              <w:tabs>
                <w:tab w:val="left" w:pos="720"/>
              </w:tabs>
              <w:spacing w:line="360" w:lineRule="auto"/>
              <w:jc w:val="center"/>
              <w:rPr>
                <w:rFonts w:ascii="Arial" w:hAnsi="Arial" w:cs="Arial"/>
                <w:sz w:val="18"/>
                <w:szCs w:val="18"/>
                <w:lang w:val="en-US"/>
              </w:rPr>
            </w:pPr>
            <w:r w:rsidRPr="00777CB4">
              <w:rPr>
                <w:rFonts w:ascii="Arial" w:hAnsi="Arial" w:cs="Arial"/>
                <w:sz w:val="18"/>
                <w:szCs w:val="18"/>
                <w:lang w:val="en-US"/>
              </w:rPr>
              <w:t>20</w:t>
            </w:r>
          </w:p>
        </w:tc>
        <w:tc>
          <w:tcPr>
            <w:tcW w:w="180" w:type="dxa"/>
            <w:vAlign w:val="bottom"/>
          </w:tcPr>
          <w:p w14:paraId="7CCDAAA8" w14:textId="77777777" w:rsidR="00DC7495" w:rsidRPr="00777CB4" w:rsidRDefault="00DC7495" w:rsidP="00777CB4">
            <w:pPr>
              <w:pStyle w:val="acctfourfigures"/>
              <w:spacing w:line="360" w:lineRule="auto"/>
              <w:jc w:val="center"/>
              <w:rPr>
                <w:rFonts w:ascii="Arial" w:hAnsi="Arial" w:cs="Arial"/>
                <w:sz w:val="18"/>
                <w:szCs w:val="18"/>
              </w:rPr>
            </w:pPr>
          </w:p>
        </w:tc>
        <w:tc>
          <w:tcPr>
            <w:tcW w:w="1162" w:type="dxa"/>
            <w:tcBorders>
              <w:top w:val="single" w:sz="12" w:space="0" w:color="auto"/>
              <w:left w:val="nil"/>
              <w:bottom w:val="nil"/>
              <w:right w:val="nil"/>
            </w:tcBorders>
            <w:vAlign w:val="bottom"/>
          </w:tcPr>
          <w:p w14:paraId="7918F97F" w14:textId="7237C194" w:rsidR="00DC7495" w:rsidRPr="00777CB4" w:rsidRDefault="00FB1514"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153,</w:t>
            </w:r>
            <w:r w:rsidR="003A3490" w:rsidRPr="00777CB4">
              <w:rPr>
                <w:rFonts w:ascii="Arial" w:hAnsi="Arial" w:cs="Arial"/>
                <w:sz w:val="18"/>
                <w:szCs w:val="18"/>
              </w:rPr>
              <w:t>150</w:t>
            </w:r>
          </w:p>
        </w:tc>
        <w:tc>
          <w:tcPr>
            <w:tcW w:w="180" w:type="dxa"/>
            <w:vAlign w:val="bottom"/>
          </w:tcPr>
          <w:p w14:paraId="4E2870C0" w14:textId="77777777" w:rsidR="00DC7495" w:rsidRPr="00777CB4" w:rsidRDefault="00DC7495" w:rsidP="00777CB4">
            <w:pPr>
              <w:pStyle w:val="acctfourfigures"/>
              <w:spacing w:line="360" w:lineRule="auto"/>
              <w:jc w:val="center"/>
              <w:rPr>
                <w:rFonts w:ascii="Arial" w:hAnsi="Arial" w:cs="Arial"/>
                <w:sz w:val="18"/>
                <w:szCs w:val="18"/>
              </w:rPr>
            </w:pPr>
          </w:p>
        </w:tc>
        <w:tc>
          <w:tcPr>
            <w:tcW w:w="1130" w:type="dxa"/>
            <w:vAlign w:val="bottom"/>
          </w:tcPr>
          <w:p w14:paraId="007A5A15" w14:textId="77777777" w:rsidR="00DC7495" w:rsidRPr="00777CB4" w:rsidRDefault="00DC7495" w:rsidP="00777CB4">
            <w:pPr>
              <w:pStyle w:val="acctfourfigures"/>
              <w:tabs>
                <w:tab w:val="left" w:pos="720"/>
              </w:tabs>
              <w:spacing w:line="360" w:lineRule="auto"/>
              <w:jc w:val="center"/>
              <w:rPr>
                <w:rFonts w:ascii="Arial" w:hAnsi="Arial" w:cs="Arial"/>
                <w:sz w:val="18"/>
                <w:szCs w:val="18"/>
              </w:rPr>
            </w:pPr>
            <w:r w:rsidRPr="00777CB4">
              <w:rPr>
                <w:rFonts w:ascii="Arial" w:hAnsi="Arial" w:cs="Arial"/>
                <w:sz w:val="18"/>
                <w:szCs w:val="18"/>
                <w:lang w:val="en-US"/>
              </w:rPr>
              <w:t>20</w:t>
            </w:r>
          </w:p>
        </w:tc>
        <w:tc>
          <w:tcPr>
            <w:tcW w:w="180" w:type="dxa"/>
            <w:vAlign w:val="bottom"/>
          </w:tcPr>
          <w:p w14:paraId="70DE936B" w14:textId="77777777" w:rsidR="00DC7495" w:rsidRPr="00777CB4" w:rsidRDefault="00DC7495" w:rsidP="00777CB4">
            <w:pPr>
              <w:pStyle w:val="acctfourfigures"/>
              <w:spacing w:line="360" w:lineRule="auto"/>
              <w:jc w:val="center"/>
              <w:rPr>
                <w:rFonts w:ascii="Arial" w:hAnsi="Arial" w:cs="Arial"/>
                <w:sz w:val="18"/>
                <w:szCs w:val="18"/>
              </w:rPr>
            </w:pPr>
          </w:p>
        </w:tc>
        <w:tc>
          <w:tcPr>
            <w:tcW w:w="1250" w:type="dxa"/>
            <w:tcBorders>
              <w:top w:val="single" w:sz="12" w:space="0" w:color="auto"/>
              <w:left w:val="nil"/>
              <w:bottom w:val="nil"/>
              <w:right w:val="nil"/>
            </w:tcBorders>
            <w:vAlign w:val="bottom"/>
          </w:tcPr>
          <w:p w14:paraId="25CA6E21"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92,756</w:t>
            </w:r>
          </w:p>
        </w:tc>
      </w:tr>
      <w:tr w:rsidR="00DC7495" w:rsidRPr="00777CB4" w14:paraId="60330F28" w14:textId="77777777" w:rsidTr="00F12530">
        <w:trPr>
          <w:cantSplit/>
          <w:trHeight w:val="20"/>
        </w:trPr>
        <w:tc>
          <w:tcPr>
            <w:tcW w:w="3901" w:type="dxa"/>
            <w:hideMark/>
          </w:tcPr>
          <w:p w14:paraId="42485D97" w14:textId="77777777" w:rsidR="00DC7495" w:rsidRPr="00777CB4" w:rsidRDefault="00DC7495" w:rsidP="00777CB4">
            <w:pPr>
              <w:spacing w:line="360" w:lineRule="auto"/>
              <w:ind w:left="135" w:hanging="135"/>
              <w:rPr>
                <w:rFonts w:ascii="Arial" w:hAnsi="Arial" w:cs="Arial"/>
                <w:sz w:val="18"/>
                <w:szCs w:val="18"/>
              </w:rPr>
            </w:pPr>
            <w:r w:rsidRPr="00777CB4">
              <w:rPr>
                <w:rFonts w:ascii="Arial" w:hAnsi="Arial" w:cs="Arial"/>
                <w:sz w:val="18"/>
                <w:szCs w:val="18"/>
                <w:lang w:val="en-GB"/>
              </w:rPr>
              <w:t>Income tax expense from non</w:t>
            </w:r>
            <w:r w:rsidRPr="00777CB4">
              <w:rPr>
                <w:rFonts w:ascii="Arial" w:hAnsi="Arial" w:cs="Arial"/>
                <w:sz w:val="18"/>
                <w:szCs w:val="18"/>
              </w:rPr>
              <w:t xml:space="preserve">-deductible expense for tax purpose                                                          </w:t>
            </w:r>
          </w:p>
        </w:tc>
        <w:tc>
          <w:tcPr>
            <w:tcW w:w="1147" w:type="dxa"/>
            <w:vAlign w:val="bottom"/>
          </w:tcPr>
          <w:p w14:paraId="6D3B3BC0" w14:textId="77777777" w:rsidR="00DC7495" w:rsidRPr="00777CB4" w:rsidRDefault="00DC7495" w:rsidP="00777CB4">
            <w:pPr>
              <w:pStyle w:val="acctfourfigures"/>
              <w:tabs>
                <w:tab w:val="decimal" w:pos="461"/>
              </w:tabs>
              <w:spacing w:line="360" w:lineRule="auto"/>
              <w:rPr>
                <w:rFonts w:ascii="Arial" w:hAnsi="Arial" w:cs="Arial"/>
                <w:sz w:val="18"/>
                <w:szCs w:val="18"/>
                <w:cs/>
                <w:lang w:bidi="th-TH"/>
              </w:rPr>
            </w:pPr>
          </w:p>
        </w:tc>
        <w:tc>
          <w:tcPr>
            <w:tcW w:w="180" w:type="dxa"/>
            <w:vAlign w:val="bottom"/>
          </w:tcPr>
          <w:p w14:paraId="1470230C" w14:textId="77777777" w:rsidR="00DC7495" w:rsidRPr="00777CB4" w:rsidRDefault="00DC7495" w:rsidP="00777CB4">
            <w:pPr>
              <w:pStyle w:val="acctfourfigures"/>
              <w:spacing w:line="360" w:lineRule="auto"/>
              <w:rPr>
                <w:rFonts w:ascii="Arial" w:hAnsi="Arial" w:cs="Arial"/>
                <w:sz w:val="18"/>
                <w:szCs w:val="18"/>
              </w:rPr>
            </w:pPr>
          </w:p>
        </w:tc>
        <w:tc>
          <w:tcPr>
            <w:tcW w:w="1162" w:type="dxa"/>
            <w:vAlign w:val="bottom"/>
          </w:tcPr>
          <w:p w14:paraId="2CFD4539" w14:textId="600A4B0B" w:rsidR="00DC7495" w:rsidRPr="00777CB4" w:rsidRDefault="00C77A40" w:rsidP="00777CB4">
            <w:pPr>
              <w:pStyle w:val="acctfourfigures"/>
              <w:tabs>
                <w:tab w:val="left" w:pos="720"/>
              </w:tabs>
              <w:spacing w:line="360" w:lineRule="auto"/>
              <w:ind w:right="11"/>
              <w:jc w:val="right"/>
              <w:rPr>
                <w:rFonts w:ascii="Arial" w:hAnsi="Arial" w:cs="Arial"/>
                <w:sz w:val="18"/>
                <w:szCs w:val="18"/>
                <w:rtl/>
                <w:cs/>
              </w:rPr>
            </w:pPr>
            <w:r w:rsidRPr="00777CB4">
              <w:rPr>
                <w:rFonts w:ascii="Arial" w:hAnsi="Arial" w:cs="Arial"/>
                <w:sz w:val="18"/>
                <w:szCs w:val="18"/>
              </w:rPr>
              <w:t>326</w:t>
            </w:r>
          </w:p>
        </w:tc>
        <w:tc>
          <w:tcPr>
            <w:tcW w:w="180" w:type="dxa"/>
            <w:vAlign w:val="bottom"/>
          </w:tcPr>
          <w:p w14:paraId="0B556896"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130" w:type="dxa"/>
            <w:vAlign w:val="bottom"/>
          </w:tcPr>
          <w:p w14:paraId="669A03E7"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3D94A4B6"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250" w:type="dxa"/>
            <w:vAlign w:val="bottom"/>
          </w:tcPr>
          <w:p w14:paraId="0A7FB442"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325</w:t>
            </w:r>
          </w:p>
        </w:tc>
      </w:tr>
      <w:tr w:rsidR="00DC7495" w:rsidRPr="00777CB4" w14:paraId="3484CE11" w14:textId="77777777" w:rsidTr="00284D41">
        <w:trPr>
          <w:cantSplit/>
          <w:trHeight w:val="20"/>
        </w:trPr>
        <w:tc>
          <w:tcPr>
            <w:tcW w:w="3901" w:type="dxa"/>
          </w:tcPr>
          <w:p w14:paraId="21D960CD" w14:textId="77777777" w:rsidR="00DC7495" w:rsidRPr="00777CB4" w:rsidRDefault="00DC7495" w:rsidP="00777CB4">
            <w:pPr>
              <w:spacing w:line="360" w:lineRule="auto"/>
              <w:ind w:left="135" w:hanging="135"/>
              <w:rPr>
                <w:rFonts w:ascii="Arial" w:hAnsi="Arial" w:cs="Arial"/>
                <w:sz w:val="18"/>
                <w:szCs w:val="18"/>
              </w:rPr>
            </w:pPr>
            <w:r w:rsidRPr="00777CB4">
              <w:rPr>
                <w:rFonts w:ascii="Arial" w:hAnsi="Arial" w:cs="Arial"/>
                <w:sz w:val="18"/>
                <w:szCs w:val="18"/>
              </w:rPr>
              <w:t xml:space="preserve">Income tax benefit from additional deduction </w:t>
            </w:r>
            <w:r w:rsidRPr="00777CB4">
              <w:rPr>
                <w:rFonts w:ascii="Arial" w:hAnsi="Arial" w:cs="Arial"/>
                <w:sz w:val="18"/>
                <w:szCs w:val="18"/>
                <w:cs/>
              </w:rPr>
              <w:t xml:space="preserve">  </w:t>
            </w:r>
            <w:r w:rsidRPr="00777CB4">
              <w:rPr>
                <w:rFonts w:ascii="Arial" w:hAnsi="Arial" w:cs="Arial"/>
                <w:sz w:val="18"/>
                <w:szCs w:val="18"/>
              </w:rPr>
              <w:t>of expenses for tax purpose</w:t>
            </w:r>
          </w:p>
        </w:tc>
        <w:tc>
          <w:tcPr>
            <w:tcW w:w="1147" w:type="dxa"/>
            <w:vAlign w:val="bottom"/>
          </w:tcPr>
          <w:p w14:paraId="2B636833" w14:textId="77777777" w:rsidR="00DC7495" w:rsidRPr="00777CB4" w:rsidRDefault="00DC7495" w:rsidP="00777CB4">
            <w:pPr>
              <w:pStyle w:val="acctfourfigures"/>
              <w:tabs>
                <w:tab w:val="decimal" w:pos="461"/>
              </w:tabs>
              <w:spacing w:line="360" w:lineRule="auto"/>
              <w:rPr>
                <w:rFonts w:ascii="Arial" w:hAnsi="Arial" w:cs="Arial"/>
                <w:sz w:val="18"/>
                <w:szCs w:val="18"/>
              </w:rPr>
            </w:pPr>
          </w:p>
        </w:tc>
        <w:tc>
          <w:tcPr>
            <w:tcW w:w="180" w:type="dxa"/>
            <w:vAlign w:val="bottom"/>
          </w:tcPr>
          <w:p w14:paraId="1FA12A32" w14:textId="77777777" w:rsidR="00DC7495" w:rsidRPr="00777CB4" w:rsidRDefault="00DC7495" w:rsidP="00777CB4">
            <w:pPr>
              <w:pStyle w:val="acctfourfigures"/>
              <w:spacing w:line="360" w:lineRule="auto"/>
              <w:rPr>
                <w:rFonts w:ascii="Arial" w:hAnsi="Arial" w:cs="Arial"/>
                <w:sz w:val="18"/>
                <w:szCs w:val="18"/>
              </w:rPr>
            </w:pPr>
          </w:p>
        </w:tc>
        <w:tc>
          <w:tcPr>
            <w:tcW w:w="1162" w:type="dxa"/>
            <w:vAlign w:val="bottom"/>
          </w:tcPr>
          <w:p w14:paraId="1B1EABCB" w14:textId="05EDBDA4" w:rsidR="00FB1514" w:rsidRPr="00777CB4" w:rsidRDefault="00FB1514"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(6,</w:t>
            </w:r>
            <w:r w:rsidR="00C77A40" w:rsidRPr="00777CB4">
              <w:rPr>
                <w:rFonts w:ascii="Arial" w:hAnsi="Arial" w:cs="Arial"/>
                <w:sz w:val="18"/>
                <w:szCs w:val="18"/>
              </w:rPr>
              <w:t>384</w:t>
            </w:r>
            <w:r w:rsidRPr="00777CB4">
              <w:rPr>
                <w:rFonts w:ascii="Arial" w:hAnsi="Arial" w:cs="Arial"/>
                <w:sz w:val="18"/>
                <w:szCs w:val="18"/>
              </w:rPr>
              <w:t>)</w:t>
            </w:r>
          </w:p>
        </w:tc>
        <w:tc>
          <w:tcPr>
            <w:tcW w:w="180" w:type="dxa"/>
            <w:vAlign w:val="bottom"/>
          </w:tcPr>
          <w:p w14:paraId="02B13F33"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130" w:type="dxa"/>
            <w:vAlign w:val="bottom"/>
          </w:tcPr>
          <w:p w14:paraId="64D240B2"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7108DD35"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p>
        </w:tc>
        <w:tc>
          <w:tcPr>
            <w:tcW w:w="1250" w:type="dxa"/>
            <w:vAlign w:val="bottom"/>
          </w:tcPr>
          <w:p w14:paraId="384E7254"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(4,420)</w:t>
            </w:r>
          </w:p>
        </w:tc>
      </w:tr>
      <w:tr w:rsidR="00DC7495" w:rsidRPr="00777CB4" w14:paraId="24FCFD25" w14:textId="77777777" w:rsidTr="00F12530">
        <w:trPr>
          <w:cantSplit/>
          <w:trHeight w:val="20"/>
        </w:trPr>
        <w:tc>
          <w:tcPr>
            <w:tcW w:w="3901" w:type="dxa"/>
          </w:tcPr>
          <w:p w14:paraId="65E23BF0" w14:textId="77777777" w:rsidR="00DC7495" w:rsidRPr="00777CB4" w:rsidRDefault="00DC7495" w:rsidP="00777CB4">
            <w:pPr>
              <w:spacing w:line="360" w:lineRule="auto"/>
              <w:rPr>
                <w:rFonts w:ascii="Arial" w:hAnsi="Arial" w:cs="Arial"/>
                <w:sz w:val="18"/>
                <w:szCs w:val="18"/>
              </w:rPr>
            </w:pPr>
            <w:r w:rsidRPr="00777CB4">
              <w:rPr>
                <w:rFonts w:ascii="Arial" w:hAnsi="Arial" w:cs="Arial"/>
                <w:sz w:val="18"/>
                <w:szCs w:val="18"/>
              </w:rPr>
              <w:t xml:space="preserve">Adjustment for </w:t>
            </w:r>
            <w:r w:rsidRPr="00777CB4">
              <w:rPr>
                <w:rFonts w:ascii="Arial" w:hAnsi="Arial" w:cs="Arial"/>
                <w:sz w:val="18"/>
                <w:szCs w:val="18"/>
                <w:lang w:val="en-GB"/>
              </w:rPr>
              <w:t>tax</w:t>
            </w:r>
            <w:r w:rsidRPr="00777CB4">
              <w:rPr>
                <w:rFonts w:ascii="Arial" w:hAnsi="Arial" w:cs="Arial"/>
                <w:sz w:val="18"/>
                <w:szCs w:val="18"/>
              </w:rPr>
              <w:t xml:space="preserve"> in prior years</w:t>
            </w:r>
          </w:p>
        </w:tc>
        <w:tc>
          <w:tcPr>
            <w:tcW w:w="1147" w:type="dxa"/>
            <w:vAlign w:val="bottom"/>
          </w:tcPr>
          <w:p w14:paraId="33225741" w14:textId="77777777" w:rsidR="00DC7495" w:rsidRPr="00777CB4" w:rsidRDefault="00DC7495" w:rsidP="00777CB4">
            <w:pPr>
              <w:pStyle w:val="acctfourfigures"/>
              <w:tabs>
                <w:tab w:val="decimal" w:pos="461"/>
              </w:tabs>
              <w:spacing w:line="360" w:lineRule="auto"/>
              <w:rPr>
                <w:rFonts w:ascii="Arial" w:hAnsi="Arial" w:cs="Arial"/>
                <w:sz w:val="18"/>
                <w:szCs w:val="18"/>
              </w:rPr>
            </w:pPr>
          </w:p>
        </w:tc>
        <w:tc>
          <w:tcPr>
            <w:tcW w:w="180" w:type="dxa"/>
            <w:vAlign w:val="bottom"/>
          </w:tcPr>
          <w:p w14:paraId="477A3620" w14:textId="77777777" w:rsidR="00DC7495" w:rsidRPr="00777CB4" w:rsidRDefault="00DC7495" w:rsidP="00777CB4">
            <w:pPr>
              <w:pStyle w:val="acctfourfigures"/>
              <w:spacing w:line="360" w:lineRule="auto"/>
              <w:rPr>
                <w:rFonts w:ascii="Arial" w:hAnsi="Arial" w:cs="Arial"/>
                <w:sz w:val="18"/>
                <w:szCs w:val="18"/>
              </w:rPr>
            </w:pPr>
          </w:p>
        </w:tc>
        <w:tc>
          <w:tcPr>
            <w:tcW w:w="1162" w:type="dxa"/>
            <w:vAlign w:val="bottom"/>
          </w:tcPr>
          <w:p w14:paraId="367B377A" w14:textId="77777777" w:rsidR="00DC7495" w:rsidRPr="00777CB4" w:rsidRDefault="00FB1514"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(55)</w:t>
            </w:r>
          </w:p>
        </w:tc>
        <w:tc>
          <w:tcPr>
            <w:tcW w:w="180" w:type="dxa"/>
            <w:vAlign w:val="bottom"/>
          </w:tcPr>
          <w:p w14:paraId="300C1299" w14:textId="77777777" w:rsidR="00DC7495" w:rsidRPr="00777CB4" w:rsidRDefault="00DC7495" w:rsidP="00777CB4">
            <w:pPr>
              <w:pStyle w:val="acctfourfigures"/>
              <w:spacing w:line="360" w:lineRule="auto"/>
              <w:rPr>
                <w:rFonts w:ascii="Arial" w:hAnsi="Arial" w:cs="Arial"/>
                <w:sz w:val="18"/>
                <w:szCs w:val="18"/>
              </w:rPr>
            </w:pPr>
          </w:p>
        </w:tc>
        <w:tc>
          <w:tcPr>
            <w:tcW w:w="1130" w:type="dxa"/>
            <w:vAlign w:val="bottom"/>
          </w:tcPr>
          <w:p w14:paraId="5A3231CD" w14:textId="77777777" w:rsidR="00DC7495" w:rsidRPr="00777CB4" w:rsidRDefault="00DC7495" w:rsidP="00777CB4">
            <w:pPr>
              <w:pStyle w:val="acctfourfigures"/>
              <w:tabs>
                <w:tab w:val="decimal" w:pos="461"/>
              </w:tabs>
              <w:spacing w:line="360" w:lineRule="auto"/>
              <w:rPr>
                <w:rFonts w:ascii="Arial" w:hAnsi="Arial" w:cs="Arial"/>
                <w:sz w:val="18"/>
                <w:szCs w:val="18"/>
              </w:rPr>
            </w:pPr>
          </w:p>
        </w:tc>
        <w:tc>
          <w:tcPr>
            <w:tcW w:w="180" w:type="dxa"/>
            <w:vAlign w:val="bottom"/>
          </w:tcPr>
          <w:p w14:paraId="52AD647B" w14:textId="77777777" w:rsidR="00DC7495" w:rsidRPr="00777CB4" w:rsidRDefault="00DC7495" w:rsidP="00777CB4">
            <w:pPr>
              <w:pStyle w:val="acctfourfigures"/>
              <w:spacing w:line="360" w:lineRule="auto"/>
              <w:rPr>
                <w:rFonts w:ascii="Arial" w:hAnsi="Arial" w:cs="Arial"/>
                <w:sz w:val="18"/>
                <w:szCs w:val="18"/>
              </w:rPr>
            </w:pPr>
          </w:p>
        </w:tc>
        <w:tc>
          <w:tcPr>
            <w:tcW w:w="1250" w:type="dxa"/>
            <w:vAlign w:val="bottom"/>
          </w:tcPr>
          <w:p w14:paraId="60F4A8CF" w14:textId="77777777" w:rsidR="00DC7495" w:rsidRPr="00777CB4" w:rsidRDefault="00DC7495" w:rsidP="00777CB4">
            <w:pPr>
              <w:pStyle w:val="acctfourfigures"/>
              <w:tabs>
                <w:tab w:val="clear" w:pos="765"/>
                <w:tab w:val="left" w:pos="234"/>
                <w:tab w:val="decimal" w:pos="324"/>
              </w:tabs>
              <w:spacing w:line="360" w:lineRule="auto"/>
              <w:ind w:right="6"/>
              <w:jc w:val="right"/>
              <w:rPr>
                <w:rFonts w:ascii="Arial" w:hAnsi="Arial" w:cs="Arial"/>
                <w:sz w:val="18"/>
                <w:szCs w:val="18"/>
              </w:rPr>
            </w:pPr>
            <w:r w:rsidRPr="00777CB4">
              <w:rPr>
                <w:rFonts w:ascii="Arial" w:hAnsi="Arial" w:cs="Arial"/>
                <w:sz w:val="18"/>
                <w:szCs w:val="18"/>
              </w:rPr>
              <w:t>(81)</w:t>
            </w:r>
          </w:p>
        </w:tc>
      </w:tr>
      <w:tr w:rsidR="00DC7495" w:rsidRPr="00777CB4" w14:paraId="27FFB4CE" w14:textId="77777777" w:rsidTr="00F20733">
        <w:trPr>
          <w:cantSplit/>
          <w:trHeight w:val="20"/>
        </w:trPr>
        <w:tc>
          <w:tcPr>
            <w:tcW w:w="3901" w:type="dxa"/>
            <w:hideMark/>
          </w:tcPr>
          <w:p w14:paraId="18883628" w14:textId="77777777" w:rsidR="00DC7495" w:rsidRPr="00777CB4" w:rsidRDefault="00DC7495" w:rsidP="00777CB4">
            <w:pPr>
              <w:spacing w:line="360" w:lineRule="auto"/>
              <w:rPr>
                <w:rFonts w:ascii="Arial" w:hAnsi="Arial" w:cs="Arial"/>
                <w:sz w:val="18"/>
                <w:szCs w:val="18"/>
                <w:lang w:val="en-GB" w:bidi="ar-SA"/>
              </w:rPr>
            </w:pPr>
            <w:r w:rsidRPr="00777CB4">
              <w:rPr>
                <w:rFonts w:ascii="Arial" w:hAnsi="Arial" w:cs="Arial"/>
                <w:sz w:val="18"/>
                <w:szCs w:val="18"/>
              </w:rPr>
              <w:t>Net</w:t>
            </w:r>
          </w:p>
        </w:tc>
        <w:tc>
          <w:tcPr>
            <w:tcW w:w="1147" w:type="dxa"/>
            <w:tcBorders>
              <w:left w:val="nil"/>
              <w:right w:val="nil"/>
            </w:tcBorders>
            <w:vAlign w:val="bottom"/>
          </w:tcPr>
          <w:p w14:paraId="3C925B79" w14:textId="77777777" w:rsidR="00DC7495" w:rsidRPr="00777CB4" w:rsidRDefault="00DC7495" w:rsidP="00777CB4">
            <w:pPr>
              <w:pStyle w:val="acctfourfigures"/>
              <w:tabs>
                <w:tab w:val="left" w:pos="720"/>
              </w:tabs>
              <w:spacing w:line="360" w:lineRule="auto"/>
              <w:jc w:val="center"/>
              <w:rPr>
                <w:rFonts w:ascii="Arial" w:hAnsi="Arial" w:cs="Arial"/>
                <w:sz w:val="18"/>
                <w:szCs w:val="18"/>
              </w:rPr>
            </w:pPr>
          </w:p>
        </w:tc>
        <w:tc>
          <w:tcPr>
            <w:tcW w:w="180" w:type="dxa"/>
            <w:vAlign w:val="bottom"/>
          </w:tcPr>
          <w:p w14:paraId="55CBFA9C" w14:textId="77777777" w:rsidR="00DC7495" w:rsidRPr="00777CB4" w:rsidRDefault="00DC7495" w:rsidP="00777CB4">
            <w:pPr>
              <w:pStyle w:val="acctfourfigures"/>
              <w:spacing w:line="360"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vAlign w:val="bottom"/>
          </w:tcPr>
          <w:p w14:paraId="0D5A21B8" w14:textId="0C90EB7D" w:rsidR="00DC7495" w:rsidRPr="00777CB4" w:rsidRDefault="00FB1514"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147,</w:t>
            </w:r>
            <w:r w:rsidR="003A3490" w:rsidRPr="00777CB4">
              <w:rPr>
                <w:rFonts w:ascii="Arial" w:hAnsi="Arial" w:cs="Arial"/>
                <w:sz w:val="18"/>
                <w:szCs w:val="18"/>
              </w:rPr>
              <w:t>037</w:t>
            </w:r>
          </w:p>
        </w:tc>
        <w:tc>
          <w:tcPr>
            <w:tcW w:w="180" w:type="dxa"/>
            <w:vAlign w:val="bottom"/>
          </w:tcPr>
          <w:p w14:paraId="55CC4AA9" w14:textId="77777777" w:rsidR="00DC7495" w:rsidRPr="00777CB4" w:rsidRDefault="00DC7495" w:rsidP="00777CB4">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195925CA" w14:textId="77777777" w:rsidR="00DC7495" w:rsidRPr="00777CB4" w:rsidRDefault="00DC7495" w:rsidP="00777CB4">
            <w:pPr>
              <w:pStyle w:val="acctfourfigures"/>
              <w:tabs>
                <w:tab w:val="left" w:pos="720"/>
              </w:tabs>
              <w:spacing w:line="360" w:lineRule="auto"/>
              <w:jc w:val="center"/>
              <w:rPr>
                <w:rFonts w:ascii="Arial" w:hAnsi="Arial" w:cs="Arial"/>
                <w:sz w:val="18"/>
                <w:szCs w:val="18"/>
              </w:rPr>
            </w:pPr>
          </w:p>
        </w:tc>
        <w:tc>
          <w:tcPr>
            <w:tcW w:w="180" w:type="dxa"/>
            <w:vAlign w:val="bottom"/>
          </w:tcPr>
          <w:p w14:paraId="0C0B7B8C" w14:textId="77777777" w:rsidR="00DC7495" w:rsidRPr="00777CB4" w:rsidRDefault="00DC7495" w:rsidP="00777CB4">
            <w:pPr>
              <w:pStyle w:val="acctfourfigures"/>
              <w:spacing w:line="360" w:lineRule="auto"/>
              <w:jc w:val="center"/>
              <w:rPr>
                <w:rFonts w:ascii="Arial" w:hAnsi="Arial" w:cs="Arial"/>
                <w:sz w:val="18"/>
                <w:szCs w:val="18"/>
              </w:rPr>
            </w:pPr>
          </w:p>
        </w:tc>
        <w:tc>
          <w:tcPr>
            <w:tcW w:w="1250" w:type="dxa"/>
            <w:tcBorders>
              <w:top w:val="single" w:sz="4" w:space="0" w:color="auto"/>
              <w:left w:val="nil"/>
              <w:bottom w:val="single" w:sz="12" w:space="0" w:color="auto"/>
              <w:right w:val="nil"/>
            </w:tcBorders>
            <w:vAlign w:val="bottom"/>
          </w:tcPr>
          <w:p w14:paraId="2F8F5013" w14:textId="77777777" w:rsidR="00DC7495" w:rsidRPr="00777CB4" w:rsidRDefault="00DC7495" w:rsidP="00777CB4">
            <w:pPr>
              <w:pStyle w:val="acctfourfigures"/>
              <w:tabs>
                <w:tab w:val="left" w:pos="720"/>
              </w:tabs>
              <w:spacing w:line="360" w:lineRule="auto"/>
              <w:ind w:right="11"/>
              <w:jc w:val="right"/>
              <w:rPr>
                <w:rFonts w:ascii="Arial" w:hAnsi="Arial" w:cs="Arial"/>
                <w:sz w:val="18"/>
                <w:szCs w:val="18"/>
              </w:rPr>
            </w:pPr>
            <w:r w:rsidRPr="00777CB4">
              <w:rPr>
                <w:rFonts w:ascii="Arial" w:hAnsi="Arial" w:cs="Arial"/>
                <w:sz w:val="18"/>
                <w:szCs w:val="18"/>
              </w:rPr>
              <w:t>88,580</w:t>
            </w:r>
          </w:p>
        </w:tc>
      </w:tr>
      <w:tr w:rsidR="00F20733" w:rsidRPr="00777CB4" w14:paraId="6517680D" w14:textId="77777777" w:rsidTr="00F20733">
        <w:trPr>
          <w:cantSplit/>
          <w:trHeight w:val="20"/>
        </w:trPr>
        <w:tc>
          <w:tcPr>
            <w:tcW w:w="3901" w:type="dxa"/>
          </w:tcPr>
          <w:p w14:paraId="626E91AA" w14:textId="7C2993EF" w:rsidR="00F20733" w:rsidRPr="00777CB4" w:rsidRDefault="00EB1B1E" w:rsidP="00777CB4">
            <w:pPr>
              <w:spacing w:line="360" w:lineRule="auto"/>
              <w:rPr>
                <w:rFonts w:ascii="Arial" w:hAnsi="Arial" w:cs="Arial"/>
                <w:sz w:val="18"/>
                <w:szCs w:val="18"/>
              </w:rPr>
            </w:pPr>
            <w:r w:rsidRPr="00777CB4">
              <w:rPr>
                <w:rFonts w:ascii="Arial" w:hAnsi="Arial" w:cs="Arial"/>
                <w:sz w:val="18"/>
                <w:szCs w:val="18"/>
              </w:rPr>
              <w:t>Effective tax rate</w:t>
            </w:r>
          </w:p>
        </w:tc>
        <w:tc>
          <w:tcPr>
            <w:tcW w:w="1147" w:type="dxa"/>
            <w:tcBorders>
              <w:left w:val="nil"/>
              <w:right w:val="nil"/>
            </w:tcBorders>
            <w:vAlign w:val="bottom"/>
          </w:tcPr>
          <w:p w14:paraId="46D70FCF" w14:textId="087CEDD5" w:rsidR="00F20733" w:rsidRPr="00777CB4" w:rsidRDefault="00EB1B1E" w:rsidP="00777CB4">
            <w:pPr>
              <w:pStyle w:val="acctfourfigures"/>
              <w:tabs>
                <w:tab w:val="left" w:pos="720"/>
              </w:tabs>
              <w:spacing w:line="360" w:lineRule="auto"/>
              <w:jc w:val="center"/>
              <w:rPr>
                <w:rFonts w:ascii="Arial" w:hAnsi="Arial" w:cs="Arial"/>
                <w:sz w:val="18"/>
                <w:szCs w:val="18"/>
              </w:rPr>
            </w:pPr>
            <w:r w:rsidRPr="00777CB4">
              <w:rPr>
                <w:rFonts w:ascii="Arial" w:hAnsi="Arial" w:cs="Arial"/>
                <w:sz w:val="18"/>
                <w:szCs w:val="18"/>
              </w:rPr>
              <w:t>19.</w:t>
            </w:r>
            <w:r w:rsidR="0009138F">
              <w:rPr>
                <w:rFonts w:ascii="Arial" w:hAnsi="Arial" w:cs="Arial"/>
                <w:sz w:val="18"/>
                <w:szCs w:val="18"/>
              </w:rPr>
              <w:t>20</w:t>
            </w:r>
          </w:p>
        </w:tc>
        <w:tc>
          <w:tcPr>
            <w:tcW w:w="180" w:type="dxa"/>
            <w:vAlign w:val="bottom"/>
          </w:tcPr>
          <w:p w14:paraId="43865077" w14:textId="77777777" w:rsidR="00F20733" w:rsidRPr="00777CB4" w:rsidRDefault="00F20733" w:rsidP="00777CB4">
            <w:pPr>
              <w:pStyle w:val="acctfourfigures"/>
              <w:spacing w:line="360" w:lineRule="auto"/>
              <w:jc w:val="center"/>
              <w:rPr>
                <w:rFonts w:ascii="Arial" w:hAnsi="Arial" w:cs="Arial"/>
                <w:sz w:val="18"/>
                <w:szCs w:val="18"/>
              </w:rPr>
            </w:pPr>
          </w:p>
        </w:tc>
        <w:tc>
          <w:tcPr>
            <w:tcW w:w="1162" w:type="dxa"/>
            <w:tcBorders>
              <w:top w:val="single" w:sz="12" w:space="0" w:color="auto"/>
              <w:left w:val="nil"/>
              <w:bottom w:val="nil"/>
              <w:right w:val="nil"/>
            </w:tcBorders>
            <w:vAlign w:val="bottom"/>
          </w:tcPr>
          <w:p w14:paraId="12C9BE06" w14:textId="77777777" w:rsidR="00F20733" w:rsidRPr="00777CB4" w:rsidRDefault="00F20733" w:rsidP="00777CB4">
            <w:pPr>
              <w:pStyle w:val="acctfourfigures"/>
              <w:tabs>
                <w:tab w:val="left" w:pos="720"/>
              </w:tabs>
              <w:spacing w:line="360" w:lineRule="auto"/>
              <w:ind w:right="11"/>
              <w:jc w:val="right"/>
              <w:rPr>
                <w:rFonts w:ascii="Arial" w:hAnsi="Arial" w:cs="Arial"/>
                <w:sz w:val="18"/>
                <w:szCs w:val="18"/>
              </w:rPr>
            </w:pPr>
          </w:p>
        </w:tc>
        <w:tc>
          <w:tcPr>
            <w:tcW w:w="180" w:type="dxa"/>
            <w:vAlign w:val="bottom"/>
          </w:tcPr>
          <w:p w14:paraId="608BA905" w14:textId="77777777" w:rsidR="00F20733" w:rsidRPr="00777CB4" w:rsidRDefault="00F20733" w:rsidP="00777CB4">
            <w:pPr>
              <w:pStyle w:val="acctfourfigures"/>
              <w:spacing w:line="360" w:lineRule="auto"/>
              <w:jc w:val="center"/>
              <w:rPr>
                <w:rFonts w:ascii="Arial" w:hAnsi="Arial" w:cs="Arial"/>
                <w:sz w:val="18"/>
                <w:szCs w:val="18"/>
              </w:rPr>
            </w:pPr>
          </w:p>
        </w:tc>
        <w:tc>
          <w:tcPr>
            <w:tcW w:w="1130" w:type="dxa"/>
            <w:tcBorders>
              <w:left w:val="nil"/>
              <w:right w:val="nil"/>
            </w:tcBorders>
            <w:vAlign w:val="bottom"/>
          </w:tcPr>
          <w:p w14:paraId="68E01189" w14:textId="35FE6262" w:rsidR="00F20733" w:rsidRPr="00777CB4" w:rsidRDefault="00EB1B1E" w:rsidP="00777CB4">
            <w:pPr>
              <w:pStyle w:val="acctfourfigures"/>
              <w:tabs>
                <w:tab w:val="left" w:pos="720"/>
              </w:tabs>
              <w:spacing w:line="360" w:lineRule="auto"/>
              <w:jc w:val="center"/>
              <w:rPr>
                <w:rFonts w:ascii="Arial" w:hAnsi="Arial" w:cs="Arial"/>
                <w:sz w:val="18"/>
                <w:szCs w:val="18"/>
              </w:rPr>
            </w:pPr>
            <w:r w:rsidRPr="00777CB4">
              <w:rPr>
                <w:rFonts w:ascii="Arial" w:hAnsi="Arial" w:cs="Arial"/>
                <w:sz w:val="18"/>
                <w:szCs w:val="18"/>
              </w:rPr>
              <w:t>19.09</w:t>
            </w:r>
          </w:p>
        </w:tc>
        <w:tc>
          <w:tcPr>
            <w:tcW w:w="180" w:type="dxa"/>
            <w:vAlign w:val="bottom"/>
          </w:tcPr>
          <w:p w14:paraId="770DA41C" w14:textId="77777777" w:rsidR="00F20733" w:rsidRPr="00777CB4" w:rsidRDefault="00F20733" w:rsidP="00777CB4">
            <w:pPr>
              <w:pStyle w:val="acctfourfigures"/>
              <w:spacing w:line="360" w:lineRule="auto"/>
              <w:jc w:val="center"/>
              <w:rPr>
                <w:rFonts w:ascii="Arial" w:hAnsi="Arial" w:cs="Arial"/>
                <w:sz w:val="18"/>
                <w:szCs w:val="18"/>
              </w:rPr>
            </w:pPr>
          </w:p>
        </w:tc>
        <w:tc>
          <w:tcPr>
            <w:tcW w:w="1250" w:type="dxa"/>
            <w:tcBorders>
              <w:top w:val="single" w:sz="12" w:space="0" w:color="auto"/>
              <w:left w:val="nil"/>
              <w:bottom w:val="nil"/>
              <w:right w:val="nil"/>
            </w:tcBorders>
            <w:vAlign w:val="bottom"/>
          </w:tcPr>
          <w:p w14:paraId="615DC33A" w14:textId="77777777" w:rsidR="00F20733" w:rsidRPr="00777CB4" w:rsidRDefault="00F20733" w:rsidP="00777CB4">
            <w:pPr>
              <w:pStyle w:val="acctfourfigures"/>
              <w:tabs>
                <w:tab w:val="left" w:pos="720"/>
              </w:tabs>
              <w:spacing w:line="360" w:lineRule="auto"/>
              <w:ind w:right="11"/>
              <w:jc w:val="right"/>
              <w:rPr>
                <w:rFonts w:ascii="Arial" w:hAnsi="Arial" w:cs="Arial"/>
                <w:sz w:val="18"/>
                <w:szCs w:val="18"/>
              </w:rPr>
            </w:pPr>
          </w:p>
        </w:tc>
      </w:tr>
    </w:tbl>
    <w:p w14:paraId="17C81CC1" w14:textId="77777777" w:rsidR="007B4AA7" w:rsidRPr="00777CB4" w:rsidRDefault="007B4AA7" w:rsidP="00777CB4">
      <w:pPr>
        <w:spacing w:line="360" w:lineRule="auto"/>
        <w:rPr>
          <w:rFonts w:ascii="Arial" w:hAnsi="Arial" w:cs="Arial"/>
          <w:caps/>
          <w:sz w:val="19"/>
          <w:szCs w:val="19"/>
          <w:u w:val="single"/>
          <w:lang w:eastAsia="en-US" w:bidi="ar-SA"/>
        </w:rPr>
      </w:pPr>
    </w:p>
    <w:p w14:paraId="7E45D4FD" w14:textId="77777777" w:rsidR="00283316" w:rsidRPr="00777CB4" w:rsidRDefault="00283316" w:rsidP="00777CB4">
      <w:pPr>
        <w:pStyle w:val="ListParagraph"/>
        <w:numPr>
          <w:ilvl w:val="0"/>
          <w:numId w:val="5"/>
        </w:numPr>
        <w:spacing w:line="360" w:lineRule="auto"/>
        <w:rPr>
          <w:rFonts w:ascii="Arial" w:hAnsi="Arial" w:cs="Arial"/>
          <w:b/>
          <w:bCs/>
          <w:sz w:val="19"/>
          <w:szCs w:val="19"/>
          <w:lang w:eastAsia="en-US" w:bidi="ar-SA"/>
        </w:rPr>
      </w:pPr>
      <w:r w:rsidRPr="00777CB4">
        <w:rPr>
          <w:rFonts w:ascii="Arial" w:hAnsi="Arial" w:cs="Arial"/>
          <w:b/>
          <w:bCs/>
          <w:sz w:val="19"/>
          <w:szCs w:val="19"/>
          <w:lang w:eastAsia="en-US" w:bidi="ar-SA"/>
        </w:rPr>
        <w:t>PROMOTIONAL PRIVILEGES</w:t>
      </w:r>
    </w:p>
    <w:p w14:paraId="1EBBD6C5" w14:textId="3BE95541" w:rsidR="009B4F9C" w:rsidRPr="00777CB4" w:rsidRDefault="009B4F9C" w:rsidP="00777CB4">
      <w:pPr>
        <w:pStyle w:val="BodyTextIndent3"/>
        <w:tabs>
          <w:tab w:val="left" w:pos="360"/>
        </w:tabs>
        <w:spacing w:line="360" w:lineRule="auto"/>
        <w:ind w:left="360" w:firstLine="0"/>
        <w:jc w:val="left"/>
        <w:rPr>
          <w:rFonts w:ascii="Arial" w:hAnsi="Arial" w:cs="Arial"/>
          <w:b/>
          <w:bCs/>
          <w:sz w:val="19"/>
          <w:szCs w:val="19"/>
        </w:rPr>
      </w:pPr>
    </w:p>
    <w:p w14:paraId="247AD06F" w14:textId="65796BB1" w:rsidR="001F2D93" w:rsidRDefault="00911ABA" w:rsidP="00777CB4">
      <w:pPr>
        <w:pStyle w:val="BodyTextIndent3"/>
        <w:tabs>
          <w:tab w:val="left" w:pos="360"/>
        </w:tabs>
        <w:spacing w:line="360" w:lineRule="auto"/>
        <w:ind w:left="360" w:firstLine="0"/>
        <w:jc w:val="thaiDistribute"/>
        <w:rPr>
          <w:rFonts w:ascii="Arial" w:hAnsi="Arial" w:cs="Arial"/>
          <w:sz w:val="19"/>
          <w:szCs w:val="19"/>
        </w:rPr>
      </w:pPr>
      <w:r w:rsidRPr="00777CB4">
        <w:rPr>
          <w:rFonts w:ascii="Arial" w:hAnsi="Arial" w:cs="Arial"/>
          <w:sz w:val="19"/>
          <w:szCs w:val="19"/>
        </w:rPr>
        <w:t>The Company</w:t>
      </w:r>
      <w:r w:rsidR="00D009E4">
        <w:rPr>
          <w:rFonts w:ascii="Arial" w:hAnsi="Arial" w:cs="Arial"/>
          <w:sz w:val="19"/>
          <w:szCs w:val="19"/>
        </w:rPr>
        <w:t xml:space="preserve"> ha</w:t>
      </w:r>
      <w:r w:rsidR="00D075D4">
        <w:rPr>
          <w:rFonts w:ascii="Arial" w:hAnsi="Arial" w:cs="Arial"/>
          <w:sz w:val="19"/>
          <w:szCs w:val="19"/>
        </w:rPr>
        <w:t>s been granted</w:t>
      </w:r>
      <w:r w:rsidRPr="00777CB4">
        <w:rPr>
          <w:rFonts w:ascii="Arial" w:hAnsi="Arial" w:cs="Arial"/>
          <w:sz w:val="19"/>
          <w:szCs w:val="19"/>
        </w:rPr>
        <w:t xml:space="preserve"> </w:t>
      </w:r>
      <w:r w:rsidR="00A160CE">
        <w:rPr>
          <w:rFonts w:ascii="Arial" w:hAnsi="Arial" w:cs="Arial"/>
          <w:sz w:val="19"/>
          <w:szCs w:val="19"/>
        </w:rPr>
        <w:t>for</w:t>
      </w:r>
      <w:r w:rsidRPr="00777CB4">
        <w:rPr>
          <w:rFonts w:ascii="Arial" w:hAnsi="Arial" w:cs="Arial"/>
          <w:sz w:val="19"/>
          <w:szCs w:val="19"/>
        </w:rPr>
        <w:t xml:space="preserve"> promotional privileges</w:t>
      </w:r>
      <w:r w:rsidR="00D075D4">
        <w:rPr>
          <w:rFonts w:ascii="Arial" w:hAnsi="Arial" w:cs="Arial"/>
          <w:sz w:val="19"/>
          <w:szCs w:val="19"/>
        </w:rPr>
        <w:t xml:space="preserve"> </w:t>
      </w:r>
      <w:r w:rsidR="009D01F6">
        <w:rPr>
          <w:rFonts w:ascii="Arial" w:hAnsi="Arial" w:cs="Arial"/>
          <w:sz w:val="19"/>
          <w:szCs w:val="19"/>
        </w:rPr>
        <w:t>certificate</w:t>
      </w:r>
      <w:r w:rsidR="005F63BE">
        <w:rPr>
          <w:rFonts w:ascii="Arial" w:hAnsi="Arial" w:cs="Arial"/>
          <w:sz w:val="19"/>
          <w:szCs w:val="19"/>
        </w:rPr>
        <w:t xml:space="preserve"> </w:t>
      </w:r>
      <w:r w:rsidR="009D01F6">
        <w:rPr>
          <w:rFonts w:ascii="Arial" w:hAnsi="Arial" w:cs="Arial"/>
          <w:sz w:val="19"/>
          <w:szCs w:val="19"/>
        </w:rPr>
        <w:t>(No. 63-0026-1-04-1-0)</w:t>
      </w:r>
      <w:r w:rsidRPr="00777CB4">
        <w:rPr>
          <w:rFonts w:ascii="Arial" w:hAnsi="Arial" w:cs="Arial"/>
          <w:sz w:val="19"/>
          <w:szCs w:val="19"/>
        </w:rPr>
        <w:t xml:space="preserve"> by the </w:t>
      </w:r>
      <w:r w:rsidR="00A160CE">
        <w:rPr>
          <w:rFonts w:ascii="Arial" w:hAnsi="Arial" w:cs="Arial"/>
          <w:sz w:val="19"/>
          <w:szCs w:val="19"/>
        </w:rPr>
        <w:t>O</w:t>
      </w:r>
      <w:r w:rsidR="005F63BE" w:rsidRPr="000F364D">
        <w:rPr>
          <w:rFonts w:ascii="Arial" w:hAnsi="Arial" w:cs="Arial"/>
          <w:sz w:val="19"/>
          <w:szCs w:val="19"/>
        </w:rPr>
        <w:t>ffice</w:t>
      </w:r>
      <w:r w:rsidR="005F63BE">
        <w:rPr>
          <w:rFonts w:ascii="Arial" w:hAnsi="Arial" w:cs="Arial"/>
          <w:sz w:val="19"/>
          <w:szCs w:val="19"/>
        </w:rPr>
        <w:t xml:space="preserve"> of </w:t>
      </w:r>
      <w:r w:rsidRPr="00777CB4">
        <w:rPr>
          <w:rFonts w:ascii="Arial" w:hAnsi="Arial" w:cs="Arial"/>
          <w:sz w:val="19"/>
          <w:szCs w:val="19"/>
        </w:rPr>
        <w:t xml:space="preserve">Board of Investment for </w:t>
      </w:r>
      <w:r w:rsidR="006A0FD5" w:rsidRPr="006F368E">
        <w:rPr>
          <w:rFonts w:ascii="Arial" w:hAnsi="Arial" w:cs="Arial"/>
          <w:sz w:val="19"/>
          <w:szCs w:val="19"/>
        </w:rPr>
        <w:t>Machinery and equipment</w:t>
      </w:r>
      <w:r w:rsidR="006A0FD5" w:rsidRPr="006F368E">
        <w:rPr>
          <w:rFonts w:ascii="Arial" w:hAnsi="Arial" w:cstheme="minorBidi" w:hint="cs"/>
          <w:sz w:val="19"/>
          <w:szCs w:val="24"/>
          <w:cs/>
          <w:lang w:bidi="th-TH"/>
        </w:rPr>
        <w:t xml:space="preserve"> </w:t>
      </w:r>
      <w:r w:rsidR="007373E3" w:rsidRPr="006F368E">
        <w:rPr>
          <w:rFonts w:ascii="Arial" w:hAnsi="Arial" w:cstheme="minorBidi"/>
          <w:sz w:val="19"/>
          <w:szCs w:val="24"/>
          <w:lang w:bidi="th-TH"/>
        </w:rPr>
        <w:t xml:space="preserve">use </w:t>
      </w:r>
      <w:r w:rsidR="006A0FD5" w:rsidRPr="006F368E">
        <w:rPr>
          <w:rFonts w:ascii="Arial" w:hAnsi="Arial" w:cstheme="minorBidi"/>
          <w:sz w:val="19"/>
          <w:szCs w:val="24"/>
          <w:lang w:bidi="th-TH"/>
        </w:rPr>
        <w:t>in</w:t>
      </w:r>
      <w:r w:rsidR="006A0FD5" w:rsidRPr="006F368E">
        <w:rPr>
          <w:rFonts w:ascii="Arial" w:hAnsi="Arial" w:cstheme="minorBidi" w:hint="cs"/>
          <w:sz w:val="19"/>
          <w:szCs w:val="24"/>
          <w:cs/>
          <w:lang w:bidi="th-TH"/>
        </w:rPr>
        <w:t xml:space="preserve"> </w:t>
      </w:r>
      <w:r w:rsidRPr="00777CB4">
        <w:rPr>
          <w:rFonts w:ascii="Arial" w:hAnsi="Arial" w:cs="Arial"/>
          <w:sz w:val="19"/>
          <w:szCs w:val="19"/>
        </w:rPr>
        <w:t xml:space="preserve">the </w:t>
      </w:r>
      <w:r w:rsidRPr="000F364D">
        <w:rPr>
          <w:rFonts w:ascii="Arial" w:hAnsi="Arial" w:cs="Arial"/>
          <w:sz w:val="19"/>
          <w:szCs w:val="19"/>
        </w:rPr>
        <w:t>manufactur</w:t>
      </w:r>
      <w:r w:rsidR="006F368E">
        <w:rPr>
          <w:rFonts w:ascii="Arial" w:hAnsi="Arial" w:cs="Arial"/>
          <w:sz w:val="19"/>
          <w:szCs w:val="19"/>
        </w:rPr>
        <w:t>ing</w:t>
      </w:r>
      <w:r w:rsidRPr="00777CB4">
        <w:rPr>
          <w:rFonts w:ascii="Arial" w:hAnsi="Arial" w:cs="Arial"/>
          <w:sz w:val="19"/>
          <w:szCs w:val="19"/>
        </w:rPr>
        <w:t xml:space="preserve"> of steel product</w:t>
      </w:r>
      <w:r w:rsidR="00537EBC">
        <w:rPr>
          <w:rFonts w:ascii="Arial" w:hAnsi="Arial" w:cs="Arial"/>
          <w:sz w:val="19"/>
          <w:szCs w:val="19"/>
        </w:rPr>
        <w:t>s</w:t>
      </w:r>
      <w:r w:rsidRPr="00777CB4">
        <w:rPr>
          <w:rFonts w:ascii="Arial" w:hAnsi="Arial" w:cs="Arial"/>
          <w:sz w:val="19"/>
          <w:szCs w:val="19"/>
        </w:rPr>
        <w:t>, including steel parts on 10 January 2020</w:t>
      </w:r>
      <w:r w:rsidR="00FB3B53">
        <w:rPr>
          <w:rFonts w:ascii="Arial" w:hAnsi="Arial" w:cs="Arial"/>
          <w:sz w:val="19"/>
          <w:szCs w:val="19"/>
        </w:rPr>
        <w:t xml:space="preserve"> </w:t>
      </w:r>
      <w:r w:rsidR="00B24F69">
        <w:rPr>
          <w:rFonts w:ascii="Arial" w:hAnsi="Arial" w:cs="Arial"/>
          <w:sz w:val="19"/>
          <w:szCs w:val="19"/>
        </w:rPr>
        <w:t>s</w:t>
      </w:r>
      <w:r w:rsidRPr="00777CB4">
        <w:rPr>
          <w:rFonts w:ascii="Arial" w:hAnsi="Arial" w:cs="Arial"/>
          <w:sz w:val="19"/>
          <w:szCs w:val="19"/>
        </w:rPr>
        <w:t>ubject</w:t>
      </w:r>
      <w:r w:rsidR="00FB3B53">
        <w:rPr>
          <w:rFonts w:ascii="Arial" w:hAnsi="Arial" w:cs="Arial"/>
          <w:sz w:val="19"/>
          <w:szCs w:val="19"/>
        </w:rPr>
        <w:t>ed</w:t>
      </w:r>
      <w:r w:rsidRPr="00777CB4">
        <w:rPr>
          <w:rFonts w:ascii="Arial" w:hAnsi="Arial" w:cs="Arial"/>
          <w:sz w:val="19"/>
          <w:szCs w:val="19"/>
        </w:rPr>
        <w:t xml:space="preserve"> to </w:t>
      </w:r>
      <w:r w:rsidRPr="000F364D">
        <w:rPr>
          <w:rFonts w:ascii="Arial" w:hAnsi="Arial" w:cs="Arial"/>
          <w:sz w:val="19"/>
          <w:szCs w:val="19"/>
        </w:rPr>
        <w:t xml:space="preserve">certain </w:t>
      </w:r>
      <w:r w:rsidR="00C6400E" w:rsidRPr="000F364D">
        <w:rPr>
          <w:rFonts w:ascii="Arial" w:hAnsi="Arial" w:cs="Arial"/>
          <w:sz w:val="19"/>
          <w:szCs w:val="19"/>
        </w:rPr>
        <w:t>term</w:t>
      </w:r>
      <w:r w:rsidR="00A160CE">
        <w:rPr>
          <w:rFonts w:ascii="Arial" w:hAnsi="Arial" w:cs="Arial"/>
          <w:sz w:val="19"/>
          <w:szCs w:val="19"/>
        </w:rPr>
        <w:t>s</w:t>
      </w:r>
      <w:r w:rsidR="00C6400E">
        <w:rPr>
          <w:rFonts w:ascii="Arial" w:hAnsi="Arial" w:cs="Arial"/>
          <w:sz w:val="19"/>
          <w:szCs w:val="19"/>
        </w:rPr>
        <w:t xml:space="preserve"> and </w:t>
      </w:r>
      <w:r w:rsidRPr="00777CB4">
        <w:rPr>
          <w:rFonts w:ascii="Arial" w:hAnsi="Arial" w:cs="Arial"/>
          <w:sz w:val="19"/>
          <w:szCs w:val="19"/>
        </w:rPr>
        <w:t>conditions</w:t>
      </w:r>
      <w:r w:rsidR="00C6400E">
        <w:rPr>
          <w:rFonts w:ascii="Arial" w:hAnsi="Arial" w:cs="Arial"/>
          <w:sz w:val="19"/>
          <w:szCs w:val="19"/>
        </w:rPr>
        <w:t>.</w:t>
      </w:r>
      <w:r w:rsidRPr="00777CB4">
        <w:rPr>
          <w:rFonts w:ascii="Arial" w:hAnsi="Arial" w:cs="Arial"/>
          <w:sz w:val="19"/>
          <w:szCs w:val="19"/>
        </w:rPr>
        <w:t xml:space="preserve"> </w:t>
      </w:r>
    </w:p>
    <w:p w14:paraId="5004346B" w14:textId="77777777" w:rsidR="001F2D93" w:rsidRDefault="001F2D93" w:rsidP="00777CB4">
      <w:pPr>
        <w:pStyle w:val="BodyTextIndent3"/>
        <w:tabs>
          <w:tab w:val="left" w:pos="360"/>
        </w:tabs>
        <w:spacing w:line="360" w:lineRule="auto"/>
        <w:ind w:left="360" w:firstLine="0"/>
        <w:jc w:val="thaiDistribute"/>
        <w:rPr>
          <w:rFonts w:ascii="Arial" w:hAnsi="Arial" w:cs="Arial"/>
          <w:sz w:val="19"/>
          <w:szCs w:val="19"/>
        </w:rPr>
      </w:pPr>
    </w:p>
    <w:p w14:paraId="3D97A391" w14:textId="77777777" w:rsidR="00D02578" w:rsidRDefault="001F2D93" w:rsidP="00777CB4">
      <w:pPr>
        <w:pStyle w:val="BodyTextIndent3"/>
        <w:tabs>
          <w:tab w:val="left" w:pos="360"/>
        </w:tabs>
        <w:spacing w:line="360" w:lineRule="auto"/>
        <w:ind w:left="360" w:firstLine="0"/>
        <w:jc w:val="thaiDistribute"/>
        <w:rPr>
          <w:rFonts w:ascii="Arial" w:hAnsi="Arial" w:cs="Arial"/>
          <w:sz w:val="19"/>
          <w:szCs w:val="19"/>
        </w:rPr>
      </w:pPr>
      <w:r>
        <w:rPr>
          <w:rFonts w:ascii="Arial" w:hAnsi="Arial" w:cs="Arial"/>
          <w:sz w:val="19"/>
          <w:szCs w:val="19"/>
        </w:rPr>
        <w:t>T</w:t>
      </w:r>
      <w:r w:rsidR="00911ABA" w:rsidRPr="00777CB4">
        <w:rPr>
          <w:rFonts w:ascii="Arial" w:hAnsi="Arial" w:cs="Arial"/>
          <w:sz w:val="19"/>
          <w:szCs w:val="19"/>
        </w:rPr>
        <w:t xml:space="preserve">he privileges include </w:t>
      </w:r>
    </w:p>
    <w:p w14:paraId="143E206D" w14:textId="77777777" w:rsidR="00F23144" w:rsidRDefault="00D02578" w:rsidP="00D02578">
      <w:pPr>
        <w:pStyle w:val="BodyTextIndent3"/>
        <w:numPr>
          <w:ilvl w:val="6"/>
          <w:numId w:val="5"/>
        </w:numPr>
        <w:spacing w:line="360" w:lineRule="auto"/>
        <w:ind w:left="756"/>
        <w:jc w:val="thaiDistribute"/>
        <w:rPr>
          <w:rFonts w:ascii="Arial" w:hAnsi="Arial" w:cs="Arial"/>
          <w:sz w:val="19"/>
          <w:szCs w:val="19"/>
        </w:rPr>
      </w:pPr>
      <w:r>
        <w:rPr>
          <w:rFonts w:ascii="Arial" w:hAnsi="Arial" w:cs="Arial"/>
          <w:sz w:val="19"/>
          <w:szCs w:val="19"/>
        </w:rPr>
        <w:t>A</w:t>
      </w:r>
      <w:r w:rsidR="00911ABA" w:rsidRPr="00777CB4">
        <w:rPr>
          <w:rFonts w:ascii="Arial" w:hAnsi="Arial" w:cs="Arial"/>
          <w:sz w:val="19"/>
          <w:szCs w:val="19"/>
        </w:rPr>
        <w:t xml:space="preserve">n exemption from corporate income tax for </w:t>
      </w:r>
      <w:r w:rsidR="001B593B">
        <w:rPr>
          <w:rFonts w:ascii="Arial" w:hAnsi="Arial" w:cs="Arial"/>
          <w:sz w:val="19"/>
          <w:szCs w:val="19"/>
        </w:rPr>
        <w:t>the</w:t>
      </w:r>
      <w:r w:rsidR="00911ABA" w:rsidRPr="00777CB4">
        <w:rPr>
          <w:rFonts w:ascii="Arial" w:hAnsi="Arial" w:cs="Arial"/>
          <w:sz w:val="19"/>
          <w:szCs w:val="19"/>
        </w:rPr>
        <w:t xml:space="preserve"> period of 3 years from the</w:t>
      </w:r>
      <w:r w:rsidR="001B593B">
        <w:rPr>
          <w:rFonts w:ascii="Arial" w:hAnsi="Arial" w:cs="Arial"/>
          <w:sz w:val="19"/>
          <w:szCs w:val="19"/>
        </w:rPr>
        <w:t xml:space="preserve"> first</w:t>
      </w:r>
      <w:r w:rsidR="00911ABA" w:rsidRPr="00777CB4">
        <w:rPr>
          <w:rFonts w:ascii="Arial" w:hAnsi="Arial" w:cs="Arial"/>
          <w:sz w:val="19"/>
          <w:szCs w:val="19"/>
        </w:rPr>
        <w:t xml:space="preserve"> date </w:t>
      </w:r>
      <w:r w:rsidR="008E73AF">
        <w:rPr>
          <w:rFonts w:ascii="Arial" w:hAnsi="Arial" w:cs="Arial"/>
          <w:sz w:val="19"/>
          <w:szCs w:val="19"/>
        </w:rPr>
        <w:t>of</w:t>
      </w:r>
      <w:r w:rsidR="00911ABA" w:rsidRPr="00777CB4">
        <w:rPr>
          <w:rFonts w:ascii="Arial" w:hAnsi="Arial" w:cs="Arial"/>
          <w:sz w:val="19"/>
          <w:szCs w:val="19"/>
        </w:rPr>
        <w:t xml:space="preserve"> promoted operations commence generating revenues (</w:t>
      </w:r>
      <w:r w:rsidR="008E73AF">
        <w:rPr>
          <w:rFonts w:ascii="Arial" w:hAnsi="Arial" w:cs="Arial"/>
          <w:sz w:val="19"/>
          <w:szCs w:val="19"/>
        </w:rPr>
        <w:t xml:space="preserve">currently, it </w:t>
      </w:r>
      <w:r w:rsidR="00911ABA" w:rsidRPr="00777CB4">
        <w:rPr>
          <w:rFonts w:ascii="Arial" w:hAnsi="Arial" w:cs="Arial"/>
          <w:sz w:val="19"/>
          <w:szCs w:val="19"/>
        </w:rPr>
        <w:t>has not</w:t>
      </w:r>
      <w:r w:rsidR="00F23144">
        <w:rPr>
          <w:rFonts w:ascii="Arial" w:hAnsi="Arial" w:cs="Arial"/>
          <w:sz w:val="19"/>
          <w:szCs w:val="19"/>
        </w:rPr>
        <w:t xml:space="preserve"> yet</w:t>
      </w:r>
      <w:r w:rsidR="00911ABA" w:rsidRPr="00777CB4">
        <w:rPr>
          <w:rFonts w:ascii="Arial" w:hAnsi="Arial" w:cs="Arial"/>
          <w:sz w:val="19"/>
          <w:szCs w:val="19"/>
        </w:rPr>
        <w:t xml:space="preserve"> start</w:t>
      </w:r>
      <w:r w:rsidR="00F23144">
        <w:rPr>
          <w:rFonts w:ascii="Arial" w:hAnsi="Arial" w:cs="Arial"/>
          <w:sz w:val="19"/>
          <w:szCs w:val="19"/>
        </w:rPr>
        <w:t>ed for</w:t>
      </w:r>
      <w:r w:rsidR="00911ABA" w:rsidRPr="00777CB4">
        <w:rPr>
          <w:rFonts w:ascii="Arial" w:hAnsi="Arial" w:cs="Arial"/>
          <w:sz w:val="19"/>
          <w:szCs w:val="19"/>
        </w:rPr>
        <w:t xml:space="preserve"> tax privileges) which corporate income tax exemption is not exceeded 50% of the investment for production efficiency improvement exclude land and working capital investment.</w:t>
      </w:r>
    </w:p>
    <w:p w14:paraId="324C7A93" w14:textId="77777777" w:rsidR="007F605C" w:rsidRDefault="002B4E7B" w:rsidP="00D02578">
      <w:pPr>
        <w:pStyle w:val="BodyTextIndent3"/>
        <w:numPr>
          <w:ilvl w:val="6"/>
          <w:numId w:val="5"/>
        </w:numPr>
        <w:spacing w:line="360" w:lineRule="auto"/>
        <w:ind w:left="756"/>
        <w:jc w:val="thaiDistribute"/>
        <w:rPr>
          <w:rFonts w:ascii="Arial" w:hAnsi="Arial" w:cs="Arial"/>
          <w:sz w:val="19"/>
          <w:szCs w:val="19"/>
        </w:rPr>
      </w:pPr>
      <w:r>
        <w:rPr>
          <w:rFonts w:ascii="Arial" w:hAnsi="Arial" w:cs="Arial"/>
          <w:sz w:val="19"/>
          <w:szCs w:val="19"/>
        </w:rPr>
        <w:t>An Exemption from</w:t>
      </w:r>
      <w:r w:rsidR="00911ABA" w:rsidRPr="00777CB4">
        <w:rPr>
          <w:rFonts w:ascii="Arial" w:hAnsi="Arial" w:cs="Arial"/>
          <w:sz w:val="19"/>
          <w:szCs w:val="19"/>
        </w:rPr>
        <w:t xml:space="preserve"> import duty on imported machinery which must be imported within 10 January 2023. At present, those machineries are under construction. </w:t>
      </w:r>
    </w:p>
    <w:p w14:paraId="017884D2" w14:textId="386FB512" w:rsidR="00283316" w:rsidRPr="00777CB4" w:rsidRDefault="007F605C" w:rsidP="00D02578">
      <w:pPr>
        <w:pStyle w:val="BodyTextIndent3"/>
        <w:numPr>
          <w:ilvl w:val="6"/>
          <w:numId w:val="5"/>
        </w:numPr>
        <w:spacing w:line="360" w:lineRule="auto"/>
        <w:ind w:left="756"/>
        <w:jc w:val="thaiDistribute"/>
        <w:rPr>
          <w:rFonts w:ascii="Arial" w:hAnsi="Arial" w:cs="Arial"/>
          <w:sz w:val="19"/>
          <w:szCs w:val="19"/>
        </w:rPr>
      </w:pPr>
      <w:r>
        <w:rPr>
          <w:rFonts w:ascii="Arial" w:hAnsi="Arial" w:cs="Arial"/>
          <w:sz w:val="19"/>
          <w:szCs w:val="19"/>
        </w:rPr>
        <w:t>E</w:t>
      </w:r>
      <w:r w:rsidR="00911ABA" w:rsidRPr="00777CB4">
        <w:rPr>
          <w:rFonts w:ascii="Arial" w:hAnsi="Arial" w:cs="Arial"/>
          <w:sz w:val="19"/>
          <w:szCs w:val="19"/>
        </w:rPr>
        <w:t>xemption fr</w:t>
      </w:r>
      <w:r w:rsidR="002F3ABB">
        <w:rPr>
          <w:rFonts w:ascii="Arial" w:hAnsi="Arial" w:cs="Arial"/>
          <w:sz w:val="19"/>
          <w:szCs w:val="19"/>
        </w:rPr>
        <w:t>om</w:t>
      </w:r>
      <w:r w:rsidR="00911ABA" w:rsidRPr="00777CB4">
        <w:rPr>
          <w:rFonts w:ascii="Arial" w:hAnsi="Arial" w:cs="Arial"/>
          <w:sz w:val="19"/>
          <w:szCs w:val="19"/>
        </w:rPr>
        <w:t xml:space="preserve"> income tax on dividend</w:t>
      </w:r>
      <w:r w:rsidR="002F3ABB">
        <w:rPr>
          <w:rFonts w:ascii="Arial" w:hAnsi="Arial" w:cs="Arial"/>
          <w:sz w:val="19"/>
          <w:szCs w:val="19"/>
        </w:rPr>
        <w:t>s</w:t>
      </w:r>
      <w:r w:rsidR="00911ABA" w:rsidRPr="00777CB4">
        <w:rPr>
          <w:rFonts w:ascii="Arial" w:hAnsi="Arial" w:cs="Arial"/>
          <w:sz w:val="19"/>
          <w:szCs w:val="19"/>
        </w:rPr>
        <w:t xml:space="preserve"> paid to the shareholders from the profit of the promoted </w:t>
      </w:r>
      <w:r w:rsidR="00B24F69">
        <w:rPr>
          <w:rFonts w:ascii="Arial" w:hAnsi="Arial" w:cs="Arial"/>
          <w:sz w:val="19"/>
          <w:szCs w:val="19"/>
        </w:rPr>
        <w:t xml:space="preserve">operations </w:t>
      </w:r>
      <w:r w:rsidR="00025E12">
        <w:rPr>
          <w:rFonts w:ascii="Arial" w:hAnsi="Arial" w:cs="Arial"/>
          <w:sz w:val="19"/>
          <w:szCs w:val="19"/>
        </w:rPr>
        <w:t>for the BOI promotion</w:t>
      </w:r>
      <w:r w:rsidR="00911ABA" w:rsidRPr="00777CB4">
        <w:rPr>
          <w:rFonts w:ascii="Arial" w:hAnsi="Arial" w:cs="Arial"/>
          <w:sz w:val="19"/>
          <w:szCs w:val="19"/>
        </w:rPr>
        <w:t xml:space="preserve"> period.</w:t>
      </w:r>
    </w:p>
    <w:p w14:paraId="20DA81B9" w14:textId="77777777" w:rsidR="00911ABA" w:rsidRPr="00777CB4" w:rsidRDefault="00911ABA" w:rsidP="00777CB4">
      <w:pPr>
        <w:pStyle w:val="BodyTextIndent3"/>
        <w:tabs>
          <w:tab w:val="left" w:pos="360"/>
        </w:tabs>
        <w:spacing w:line="360" w:lineRule="auto"/>
        <w:ind w:left="360" w:firstLine="0"/>
        <w:jc w:val="left"/>
        <w:rPr>
          <w:rFonts w:ascii="Arial" w:hAnsi="Arial" w:cs="Arial"/>
          <w:b/>
          <w:bCs/>
          <w:sz w:val="19"/>
          <w:szCs w:val="19"/>
        </w:rPr>
      </w:pPr>
    </w:p>
    <w:p w14:paraId="73783398" w14:textId="3E6290EE" w:rsidR="00B33101" w:rsidRPr="009242A4" w:rsidRDefault="00193226" w:rsidP="0004685E">
      <w:pPr>
        <w:pStyle w:val="BodyTextIndent3"/>
        <w:numPr>
          <w:ilvl w:val="0"/>
          <w:numId w:val="5"/>
        </w:numPr>
        <w:tabs>
          <w:tab w:val="left" w:pos="360"/>
        </w:tabs>
        <w:spacing w:line="360" w:lineRule="auto"/>
        <w:jc w:val="left"/>
        <w:rPr>
          <w:rFonts w:ascii="Arial" w:hAnsi="Arial" w:cs="Arial"/>
          <w:b/>
          <w:bCs/>
          <w:sz w:val="19"/>
          <w:szCs w:val="19"/>
        </w:rPr>
      </w:pPr>
      <w:r w:rsidRPr="009242A4">
        <w:rPr>
          <w:rFonts w:ascii="Arial" w:hAnsi="Arial" w:cs="Arial"/>
          <w:b/>
          <w:bCs/>
          <w:caps/>
          <w:sz w:val="19"/>
          <w:szCs w:val="19"/>
        </w:rPr>
        <w:lastRenderedPageBreak/>
        <w:t>SEGMENT</w:t>
      </w:r>
      <w:r w:rsidR="008174E0" w:rsidRPr="009242A4">
        <w:rPr>
          <w:rFonts w:ascii="Arial" w:hAnsi="Arial" w:cs="Arial"/>
          <w:b/>
          <w:bCs/>
          <w:sz w:val="19"/>
          <w:szCs w:val="19"/>
        </w:rPr>
        <w:t xml:space="preserve"> </w:t>
      </w:r>
      <w:r w:rsidR="00405950" w:rsidRPr="009242A4">
        <w:rPr>
          <w:rFonts w:ascii="Arial" w:hAnsi="Arial" w:cs="Arial"/>
          <w:b/>
          <w:bCs/>
          <w:sz w:val="19"/>
          <w:szCs w:val="19"/>
        </w:rPr>
        <w:t>REPORTING</w:t>
      </w:r>
    </w:p>
    <w:p w14:paraId="65604354" w14:textId="77777777" w:rsidR="00B33101" w:rsidRPr="001A7D83" w:rsidRDefault="00B33101" w:rsidP="001A7D83">
      <w:pPr>
        <w:pStyle w:val="BodyTextIndent3"/>
        <w:spacing w:line="360" w:lineRule="auto"/>
        <w:ind w:left="360" w:firstLine="0"/>
        <w:rPr>
          <w:rFonts w:ascii="Arial" w:hAnsi="Arial" w:cs="Arial"/>
          <w:sz w:val="19"/>
          <w:szCs w:val="19"/>
          <w:lang w:val="en-GB"/>
        </w:rPr>
      </w:pPr>
    </w:p>
    <w:p w14:paraId="3903EA1F" w14:textId="0F323A58" w:rsidR="00E12342" w:rsidRPr="001A7D83" w:rsidRDefault="00C05F79" w:rsidP="00B33101">
      <w:pPr>
        <w:pStyle w:val="BodyTextIndent3"/>
        <w:spacing w:line="360" w:lineRule="auto"/>
        <w:ind w:left="360" w:firstLine="0"/>
        <w:rPr>
          <w:rFonts w:ascii="Arial" w:hAnsi="Arial" w:cs="Arial"/>
          <w:sz w:val="19"/>
          <w:szCs w:val="19"/>
          <w:lang w:val="en-GB"/>
        </w:rPr>
      </w:pPr>
      <w:r w:rsidRPr="00B33101">
        <w:rPr>
          <w:rFonts w:ascii="Arial" w:hAnsi="Arial" w:cs="Arial"/>
          <w:sz w:val="19"/>
          <w:szCs w:val="19"/>
          <w:lang w:val="en-GB"/>
        </w:rPr>
        <w:t>Significant s</w:t>
      </w:r>
      <w:r w:rsidR="00496556" w:rsidRPr="00B33101">
        <w:rPr>
          <w:rFonts w:ascii="Arial" w:hAnsi="Arial" w:cs="Arial"/>
          <w:sz w:val="19"/>
          <w:szCs w:val="19"/>
          <w:lang w:val="en-GB"/>
        </w:rPr>
        <w:t>egment</w:t>
      </w:r>
      <w:r w:rsidR="008174E0">
        <w:rPr>
          <w:rFonts w:ascii="Arial" w:hAnsi="Arial" w:cs="Arial"/>
          <w:sz w:val="19"/>
          <w:szCs w:val="19"/>
          <w:lang w:val="en-GB"/>
        </w:rPr>
        <w:t xml:space="preserve"> </w:t>
      </w:r>
      <w:r w:rsidR="00405950">
        <w:rPr>
          <w:rFonts w:ascii="Arial" w:hAnsi="Arial" w:cs="Arial"/>
          <w:sz w:val="19"/>
          <w:szCs w:val="19"/>
          <w:lang w:val="en-GB"/>
        </w:rPr>
        <w:t>reporting</w:t>
      </w:r>
      <w:r w:rsidR="00496556" w:rsidRPr="00B33101">
        <w:rPr>
          <w:rFonts w:ascii="Arial" w:hAnsi="Arial" w:cs="Arial"/>
          <w:sz w:val="19"/>
          <w:szCs w:val="19"/>
          <w:lang w:val="en-GB"/>
        </w:rPr>
        <w:t xml:space="preserve"> for the </w:t>
      </w:r>
      <w:r w:rsidR="00E12342" w:rsidRPr="001A7D83">
        <w:rPr>
          <w:rFonts w:ascii="Arial" w:hAnsi="Arial" w:cs="Arial"/>
          <w:sz w:val="19"/>
          <w:szCs w:val="19"/>
          <w:lang w:val="en-GB"/>
        </w:rPr>
        <w:t xml:space="preserve">years ended </w:t>
      </w:r>
      <w:r w:rsidR="00E12342" w:rsidRPr="00B33101">
        <w:rPr>
          <w:rFonts w:ascii="Arial" w:hAnsi="Arial" w:cs="Arial"/>
          <w:sz w:val="19"/>
          <w:szCs w:val="19"/>
          <w:lang w:val="en-GB"/>
        </w:rPr>
        <w:t>31 December 20</w:t>
      </w:r>
      <w:r w:rsidR="00DC7495">
        <w:rPr>
          <w:rFonts w:ascii="Arial" w:hAnsi="Arial" w:cs="Arial"/>
          <w:sz w:val="19"/>
          <w:szCs w:val="19"/>
          <w:lang w:val="en-GB"/>
        </w:rPr>
        <w:t>20</w:t>
      </w:r>
      <w:r w:rsidR="00E12342" w:rsidRPr="00B33101">
        <w:rPr>
          <w:rFonts w:ascii="Arial" w:hAnsi="Arial" w:cs="Arial"/>
          <w:sz w:val="19"/>
          <w:szCs w:val="19"/>
          <w:lang w:val="en-GB"/>
        </w:rPr>
        <w:t xml:space="preserve"> and 201</w:t>
      </w:r>
      <w:r w:rsidR="00DC7495">
        <w:rPr>
          <w:rFonts w:ascii="Arial" w:hAnsi="Arial" w:cs="Arial"/>
          <w:sz w:val="19"/>
          <w:szCs w:val="19"/>
          <w:lang w:val="en-GB"/>
        </w:rPr>
        <w:t>9</w:t>
      </w:r>
      <w:r w:rsidR="00E12342" w:rsidRPr="00B33101">
        <w:rPr>
          <w:rFonts w:ascii="Arial" w:hAnsi="Arial" w:cs="Arial"/>
          <w:sz w:val="19"/>
          <w:szCs w:val="19"/>
          <w:lang w:val="en-GB"/>
        </w:rPr>
        <w:t xml:space="preserve"> are as follows</w:t>
      </w:r>
      <w:r w:rsidR="00B85048">
        <w:rPr>
          <w:rFonts w:ascii="Arial" w:hAnsi="Arial" w:cs="Arial"/>
          <w:sz w:val="19"/>
          <w:szCs w:val="19"/>
          <w:lang w:val="en-GB"/>
        </w:rPr>
        <w:t>:</w:t>
      </w:r>
    </w:p>
    <w:p w14:paraId="663983B9" w14:textId="77777777" w:rsidR="00E12342" w:rsidRPr="001A7D83" w:rsidRDefault="00E12342" w:rsidP="001A7D83">
      <w:pPr>
        <w:pStyle w:val="BodyTextIndent3"/>
        <w:spacing w:line="360" w:lineRule="auto"/>
        <w:ind w:left="360" w:firstLine="0"/>
        <w:rPr>
          <w:rFonts w:ascii="Arial" w:hAnsi="Arial" w:cs="Arial"/>
          <w:sz w:val="19"/>
          <w:szCs w:val="19"/>
          <w:lang w:val="en-GB"/>
        </w:rPr>
      </w:pPr>
    </w:p>
    <w:tbl>
      <w:tblPr>
        <w:tblW w:w="9189" w:type="dxa"/>
        <w:tblInd w:w="266" w:type="dxa"/>
        <w:tblLayout w:type="fixed"/>
        <w:tblLook w:val="0000" w:firstRow="0" w:lastRow="0" w:firstColumn="0" w:lastColumn="0" w:noHBand="0" w:noVBand="0"/>
      </w:tblPr>
      <w:tblGrid>
        <w:gridCol w:w="1719"/>
        <w:gridCol w:w="992"/>
        <w:gridCol w:w="239"/>
        <w:gridCol w:w="1041"/>
        <w:gridCol w:w="239"/>
        <w:gridCol w:w="1036"/>
        <w:gridCol w:w="239"/>
        <w:gridCol w:w="1075"/>
        <w:gridCol w:w="239"/>
        <w:gridCol w:w="997"/>
        <w:gridCol w:w="239"/>
        <w:gridCol w:w="1122"/>
        <w:gridCol w:w="12"/>
      </w:tblGrid>
      <w:tr w:rsidR="0095212D" w:rsidRPr="006E34B2" w14:paraId="56060834" w14:textId="77777777" w:rsidTr="00C71FCB">
        <w:trPr>
          <w:cantSplit/>
        </w:trPr>
        <w:tc>
          <w:tcPr>
            <w:tcW w:w="1719" w:type="dxa"/>
          </w:tcPr>
          <w:p w14:paraId="477F2F97" w14:textId="77777777" w:rsidR="00E12342" w:rsidRPr="006E34B2"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5519675"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Thousand Baht</w:t>
            </w:r>
          </w:p>
        </w:tc>
      </w:tr>
      <w:tr w:rsidR="0095212D" w:rsidRPr="006E34B2" w14:paraId="6CF47314" w14:textId="77777777" w:rsidTr="00C71FCB">
        <w:trPr>
          <w:cantSplit/>
        </w:trPr>
        <w:tc>
          <w:tcPr>
            <w:tcW w:w="1719" w:type="dxa"/>
          </w:tcPr>
          <w:p w14:paraId="40759CEA" w14:textId="77777777" w:rsidR="00E12342" w:rsidRPr="006E34B2" w:rsidRDefault="00E12342" w:rsidP="00874BDA">
            <w:pPr>
              <w:spacing w:line="360"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B1197AB" w14:textId="77777777" w:rsidR="00E12342" w:rsidRPr="006E34B2" w:rsidRDefault="00E12342" w:rsidP="00874BDA">
            <w:pPr>
              <w:spacing w:line="360" w:lineRule="auto"/>
              <w:jc w:val="center"/>
              <w:rPr>
                <w:rFonts w:ascii="Arial" w:hAnsi="Arial" w:cs="Arial"/>
                <w:sz w:val="16"/>
                <w:szCs w:val="16"/>
              </w:rPr>
            </w:pPr>
            <w:r w:rsidRPr="006E34B2">
              <w:rPr>
                <w:rFonts w:ascii="Arial" w:hAnsi="Arial" w:cs="Arial"/>
                <w:sz w:val="16"/>
                <w:szCs w:val="16"/>
              </w:rPr>
              <w:t>For the years ended 31 December</w:t>
            </w:r>
          </w:p>
        </w:tc>
      </w:tr>
      <w:tr w:rsidR="0095212D" w:rsidRPr="006E34B2" w14:paraId="07EFE69A" w14:textId="77777777" w:rsidTr="00C71FCB">
        <w:trPr>
          <w:gridAfter w:val="1"/>
          <w:wAfter w:w="12" w:type="dxa"/>
          <w:cantSplit/>
        </w:trPr>
        <w:tc>
          <w:tcPr>
            <w:tcW w:w="1719" w:type="dxa"/>
          </w:tcPr>
          <w:p w14:paraId="78EFBF1F" w14:textId="77777777" w:rsidR="00E12342" w:rsidRPr="006E34B2" w:rsidRDefault="00E12342" w:rsidP="00874BDA">
            <w:pPr>
              <w:spacing w:line="360" w:lineRule="auto"/>
              <w:ind w:left="-108"/>
              <w:jc w:val="both"/>
              <w:rPr>
                <w:rFonts w:ascii="Arial" w:hAnsi="Arial" w:cs="Arial"/>
                <w:sz w:val="16"/>
                <w:szCs w:val="16"/>
              </w:rPr>
            </w:pPr>
          </w:p>
        </w:tc>
        <w:tc>
          <w:tcPr>
            <w:tcW w:w="3547" w:type="dxa"/>
            <w:gridSpan w:val="5"/>
            <w:tcBorders>
              <w:top w:val="single" w:sz="4" w:space="0" w:color="auto"/>
              <w:bottom w:val="single" w:sz="4" w:space="0" w:color="auto"/>
            </w:tcBorders>
            <w:vAlign w:val="bottom"/>
          </w:tcPr>
          <w:p w14:paraId="20840804" w14:textId="77777777"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w:t>
            </w:r>
            <w:r w:rsidR="00D12E06">
              <w:rPr>
                <w:rFonts w:ascii="Arial" w:hAnsi="Arial" w:cs="Arial"/>
                <w:sz w:val="16"/>
                <w:szCs w:val="16"/>
              </w:rPr>
              <w:t>20</w:t>
            </w:r>
          </w:p>
        </w:tc>
        <w:tc>
          <w:tcPr>
            <w:tcW w:w="239" w:type="dxa"/>
            <w:tcBorders>
              <w:top w:val="single" w:sz="4" w:space="0" w:color="auto"/>
            </w:tcBorders>
            <w:vAlign w:val="bottom"/>
          </w:tcPr>
          <w:p w14:paraId="04344FC2" w14:textId="77777777" w:rsidR="00E12342" w:rsidRPr="006E34B2" w:rsidRDefault="00E12342" w:rsidP="00874BDA">
            <w:pPr>
              <w:spacing w:line="360" w:lineRule="auto"/>
              <w:jc w:val="center"/>
              <w:rPr>
                <w:rFonts w:ascii="Arial" w:hAnsi="Arial" w:cs="Arial"/>
                <w:sz w:val="16"/>
                <w:szCs w:val="16"/>
              </w:rPr>
            </w:pPr>
          </w:p>
        </w:tc>
        <w:tc>
          <w:tcPr>
            <w:tcW w:w="3672" w:type="dxa"/>
            <w:gridSpan w:val="5"/>
            <w:tcBorders>
              <w:top w:val="single" w:sz="4" w:space="0" w:color="auto"/>
              <w:bottom w:val="single" w:sz="4" w:space="0" w:color="auto"/>
            </w:tcBorders>
            <w:vAlign w:val="bottom"/>
          </w:tcPr>
          <w:p w14:paraId="65E471D5" w14:textId="77777777" w:rsidR="00E12342" w:rsidRPr="006E34B2" w:rsidRDefault="00E12342" w:rsidP="00874BDA">
            <w:pPr>
              <w:spacing w:line="360" w:lineRule="auto"/>
              <w:jc w:val="center"/>
              <w:rPr>
                <w:rFonts w:ascii="Arial" w:hAnsi="Arial" w:cs="Arial"/>
                <w:sz w:val="16"/>
                <w:szCs w:val="16"/>
                <w:cs/>
              </w:rPr>
            </w:pPr>
            <w:r w:rsidRPr="006E34B2">
              <w:rPr>
                <w:rFonts w:ascii="Arial" w:hAnsi="Arial" w:cs="Arial"/>
                <w:sz w:val="16"/>
                <w:szCs w:val="16"/>
              </w:rPr>
              <w:t>201</w:t>
            </w:r>
            <w:r w:rsidR="00D12E06">
              <w:rPr>
                <w:rFonts w:ascii="Arial" w:hAnsi="Arial" w:cs="Arial"/>
                <w:sz w:val="16"/>
                <w:szCs w:val="16"/>
              </w:rPr>
              <w:t>9</w:t>
            </w:r>
          </w:p>
        </w:tc>
      </w:tr>
      <w:tr w:rsidR="0095212D" w:rsidRPr="006E34B2" w14:paraId="5445E1E3" w14:textId="77777777" w:rsidTr="00C71FCB">
        <w:trPr>
          <w:gridAfter w:val="1"/>
          <w:wAfter w:w="12" w:type="dxa"/>
          <w:cantSplit/>
        </w:trPr>
        <w:tc>
          <w:tcPr>
            <w:tcW w:w="1719" w:type="dxa"/>
          </w:tcPr>
          <w:p w14:paraId="196E5CD7" w14:textId="77777777" w:rsidR="00E12342" w:rsidRPr="006E34B2" w:rsidRDefault="00E12342" w:rsidP="00874BDA">
            <w:pPr>
              <w:spacing w:line="360" w:lineRule="auto"/>
              <w:ind w:left="-108"/>
              <w:jc w:val="both"/>
              <w:rPr>
                <w:rFonts w:ascii="Arial" w:hAnsi="Arial" w:cs="Arial"/>
                <w:sz w:val="16"/>
                <w:szCs w:val="16"/>
              </w:rPr>
            </w:pPr>
          </w:p>
        </w:tc>
        <w:tc>
          <w:tcPr>
            <w:tcW w:w="992" w:type="dxa"/>
            <w:tcBorders>
              <w:top w:val="single" w:sz="4" w:space="0" w:color="auto"/>
              <w:bottom w:val="single" w:sz="4" w:space="0" w:color="auto"/>
            </w:tcBorders>
            <w:vAlign w:val="bottom"/>
          </w:tcPr>
          <w:p w14:paraId="39EC751B"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3F554DD9" w14:textId="77777777" w:rsidR="00E12342" w:rsidRPr="006E34B2" w:rsidRDefault="00E12342" w:rsidP="00874BDA">
            <w:pPr>
              <w:spacing w:line="360" w:lineRule="auto"/>
              <w:ind w:left="-108"/>
              <w:jc w:val="center"/>
              <w:rPr>
                <w:rFonts w:ascii="Arial" w:hAnsi="Arial" w:cs="Arial"/>
                <w:sz w:val="16"/>
                <w:szCs w:val="16"/>
              </w:rPr>
            </w:pPr>
          </w:p>
        </w:tc>
        <w:tc>
          <w:tcPr>
            <w:tcW w:w="1041" w:type="dxa"/>
            <w:tcBorders>
              <w:top w:val="single" w:sz="4" w:space="0" w:color="auto"/>
              <w:bottom w:val="single" w:sz="4" w:space="0" w:color="auto"/>
            </w:tcBorders>
            <w:vAlign w:val="bottom"/>
          </w:tcPr>
          <w:p w14:paraId="46984AC9"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5B79C966" w14:textId="77777777" w:rsidR="00E12342" w:rsidRPr="006E34B2" w:rsidRDefault="00E12342" w:rsidP="00874BDA">
            <w:pPr>
              <w:spacing w:line="360" w:lineRule="auto"/>
              <w:ind w:left="-108"/>
              <w:jc w:val="center"/>
              <w:rPr>
                <w:rFonts w:ascii="Arial" w:hAnsi="Arial" w:cs="Arial"/>
                <w:sz w:val="16"/>
                <w:szCs w:val="16"/>
              </w:rPr>
            </w:pPr>
          </w:p>
        </w:tc>
        <w:tc>
          <w:tcPr>
            <w:tcW w:w="1036" w:type="dxa"/>
            <w:tcBorders>
              <w:top w:val="single" w:sz="4" w:space="0" w:color="auto"/>
              <w:bottom w:val="single" w:sz="4" w:space="0" w:color="auto"/>
            </w:tcBorders>
            <w:vAlign w:val="bottom"/>
          </w:tcPr>
          <w:p w14:paraId="6A3039B9"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c>
          <w:tcPr>
            <w:tcW w:w="239" w:type="dxa"/>
            <w:vAlign w:val="bottom"/>
          </w:tcPr>
          <w:p w14:paraId="57236F15" w14:textId="77777777" w:rsidR="00E12342" w:rsidRPr="006E34B2" w:rsidRDefault="00E12342" w:rsidP="00874BDA">
            <w:pPr>
              <w:spacing w:line="360" w:lineRule="auto"/>
              <w:ind w:left="-108"/>
              <w:jc w:val="center"/>
              <w:rPr>
                <w:rFonts w:ascii="Arial" w:hAnsi="Arial" w:cs="Arial"/>
                <w:sz w:val="16"/>
                <w:szCs w:val="16"/>
              </w:rPr>
            </w:pPr>
          </w:p>
        </w:tc>
        <w:tc>
          <w:tcPr>
            <w:tcW w:w="1075" w:type="dxa"/>
            <w:tcBorders>
              <w:top w:val="single" w:sz="4" w:space="0" w:color="auto"/>
              <w:bottom w:val="single" w:sz="4" w:space="0" w:color="auto"/>
            </w:tcBorders>
            <w:vAlign w:val="bottom"/>
          </w:tcPr>
          <w:p w14:paraId="056962A8"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Domestic</w:t>
            </w:r>
          </w:p>
        </w:tc>
        <w:tc>
          <w:tcPr>
            <w:tcW w:w="239" w:type="dxa"/>
            <w:tcBorders>
              <w:top w:val="single" w:sz="4" w:space="0" w:color="auto"/>
            </w:tcBorders>
            <w:vAlign w:val="bottom"/>
          </w:tcPr>
          <w:p w14:paraId="36FA7B55" w14:textId="77777777" w:rsidR="00E12342" w:rsidRPr="006E34B2" w:rsidRDefault="00E12342" w:rsidP="00874BDA">
            <w:pPr>
              <w:spacing w:line="360" w:lineRule="auto"/>
              <w:ind w:left="-108"/>
              <w:jc w:val="center"/>
              <w:rPr>
                <w:rFonts w:ascii="Arial" w:hAnsi="Arial" w:cs="Arial"/>
                <w:sz w:val="16"/>
                <w:szCs w:val="16"/>
              </w:rPr>
            </w:pPr>
          </w:p>
        </w:tc>
        <w:tc>
          <w:tcPr>
            <w:tcW w:w="997" w:type="dxa"/>
            <w:tcBorders>
              <w:top w:val="single" w:sz="4" w:space="0" w:color="auto"/>
              <w:bottom w:val="single" w:sz="4" w:space="0" w:color="auto"/>
            </w:tcBorders>
            <w:vAlign w:val="bottom"/>
          </w:tcPr>
          <w:p w14:paraId="425A3D7A" w14:textId="77777777" w:rsidR="00E12342" w:rsidRPr="006E34B2" w:rsidRDefault="00E12342" w:rsidP="00874BDA">
            <w:pPr>
              <w:spacing w:line="360" w:lineRule="auto"/>
              <w:ind w:left="-108" w:right="-108"/>
              <w:jc w:val="center"/>
              <w:rPr>
                <w:rFonts w:ascii="Arial" w:hAnsi="Arial" w:cs="Arial"/>
                <w:sz w:val="16"/>
                <w:szCs w:val="16"/>
              </w:rPr>
            </w:pPr>
            <w:r w:rsidRPr="006E34B2">
              <w:rPr>
                <w:rFonts w:ascii="Arial" w:hAnsi="Arial" w:cs="Arial"/>
                <w:sz w:val="16"/>
                <w:szCs w:val="16"/>
              </w:rPr>
              <w:t>Export</w:t>
            </w:r>
          </w:p>
        </w:tc>
        <w:tc>
          <w:tcPr>
            <w:tcW w:w="239" w:type="dxa"/>
            <w:tcBorders>
              <w:top w:val="single" w:sz="4" w:space="0" w:color="auto"/>
            </w:tcBorders>
            <w:vAlign w:val="bottom"/>
          </w:tcPr>
          <w:p w14:paraId="1AF543BE" w14:textId="77777777" w:rsidR="00E12342" w:rsidRPr="006E34B2" w:rsidRDefault="00E12342" w:rsidP="00874BDA">
            <w:pPr>
              <w:spacing w:line="360" w:lineRule="auto"/>
              <w:ind w:left="-108"/>
              <w:jc w:val="center"/>
              <w:rPr>
                <w:rFonts w:ascii="Arial" w:hAnsi="Arial" w:cs="Arial"/>
                <w:sz w:val="16"/>
                <w:szCs w:val="16"/>
              </w:rPr>
            </w:pPr>
          </w:p>
        </w:tc>
        <w:tc>
          <w:tcPr>
            <w:tcW w:w="1122" w:type="dxa"/>
            <w:tcBorders>
              <w:top w:val="single" w:sz="4" w:space="0" w:color="auto"/>
              <w:bottom w:val="single" w:sz="4" w:space="0" w:color="auto"/>
            </w:tcBorders>
            <w:vAlign w:val="bottom"/>
          </w:tcPr>
          <w:p w14:paraId="4E34A25E" w14:textId="77777777" w:rsidR="00E12342" w:rsidRPr="006E34B2" w:rsidRDefault="00E12342" w:rsidP="00874BDA">
            <w:pPr>
              <w:spacing w:line="360" w:lineRule="auto"/>
              <w:ind w:left="-108"/>
              <w:jc w:val="center"/>
              <w:rPr>
                <w:rFonts w:ascii="Arial" w:hAnsi="Arial" w:cs="Arial"/>
                <w:sz w:val="16"/>
                <w:szCs w:val="16"/>
              </w:rPr>
            </w:pPr>
            <w:r w:rsidRPr="006E34B2">
              <w:rPr>
                <w:rFonts w:ascii="Arial" w:hAnsi="Arial" w:cs="Arial"/>
                <w:sz w:val="16"/>
                <w:szCs w:val="16"/>
              </w:rPr>
              <w:t>Total</w:t>
            </w:r>
          </w:p>
        </w:tc>
      </w:tr>
      <w:tr w:rsidR="0095212D" w:rsidRPr="006E34B2" w14:paraId="0E925405" w14:textId="77777777" w:rsidTr="00C71FCB">
        <w:trPr>
          <w:gridAfter w:val="1"/>
          <w:wAfter w:w="12" w:type="dxa"/>
          <w:cantSplit/>
          <w:trHeight w:val="91"/>
        </w:trPr>
        <w:tc>
          <w:tcPr>
            <w:tcW w:w="1719" w:type="dxa"/>
            <w:vAlign w:val="bottom"/>
          </w:tcPr>
          <w:p w14:paraId="17F7B754" w14:textId="77777777" w:rsidR="00E12342" w:rsidRPr="006E34B2" w:rsidRDefault="00E12342" w:rsidP="00874BDA">
            <w:pPr>
              <w:spacing w:line="360" w:lineRule="auto"/>
              <w:ind w:left="-108"/>
              <w:rPr>
                <w:rFonts w:ascii="Arial" w:hAnsi="Arial" w:cs="Arial"/>
                <w:sz w:val="16"/>
                <w:szCs w:val="16"/>
              </w:rPr>
            </w:pPr>
          </w:p>
        </w:tc>
        <w:tc>
          <w:tcPr>
            <w:tcW w:w="992" w:type="dxa"/>
            <w:vAlign w:val="bottom"/>
          </w:tcPr>
          <w:p w14:paraId="1540E0A5"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74F6C639" w14:textId="77777777" w:rsidR="00E12342" w:rsidRPr="006E34B2" w:rsidRDefault="00E12342" w:rsidP="00874BDA">
            <w:pPr>
              <w:spacing w:line="360" w:lineRule="auto"/>
              <w:jc w:val="right"/>
              <w:rPr>
                <w:rFonts w:ascii="Arial" w:hAnsi="Arial" w:cs="Arial"/>
                <w:sz w:val="16"/>
                <w:szCs w:val="16"/>
              </w:rPr>
            </w:pPr>
          </w:p>
        </w:tc>
        <w:tc>
          <w:tcPr>
            <w:tcW w:w="1041" w:type="dxa"/>
            <w:vAlign w:val="bottom"/>
          </w:tcPr>
          <w:p w14:paraId="3A1F5FF5" w14:textId="77777777" w:rsidR="00E12342" w:rsidRPr="006E34B2" w:rsidRDefault="00E12342" w:rsidP="00874BDA">
            <w:pPr>
              <w:spacing w:line="360" w:lineRule="auto"/>
              <w:jc w:val="right"/>
              <w:rPr>
                <w:rFonts w:ascii="Arial" w:hAnsi="Arial" w:cs="Arial"/>
                <w:sz w:val="16"/>
                <w:szCs w:val="16"/>
                <w:cs/>
              </w:rPr>
            </w:pPr>
          </w:p>
        </w:tc>
        <w:tc>
          <w:tcPr>
            <w:tcW w:w="239" w:type="dxa"/>
            <w:vAlign w:val="bottom"/>
          </w:tcPr>
          <w:p w14:paraId="60B11F88" w14:textId="77777777" w:rsidR="00E12342" w:rsidRPr="006E34B2" w:rsidRDefault="00E12342" w:rsidP="00874BDA">
            <w:pPr>
              <w:spacing w:line="360" w:lineRule="auto"/>
              <w:jc w:val="right"/>
              <w:rPr>
                <w:rFonts w:ascii="Arial" w:hAnsi="Arial" w:cs="Arial"/>
                <w:sz w:val="16"/>
                <w:szCs w:val="16"/>
              </w:rPr>
            </w:pPr>
          </w:p>
        </w:tc>
        <w:tc>
          <w:tcPr>
            <w:tcW w:w="1036" w:type="dxa"/>
            <w:vAlign w:val="bottom"/>
          </w:tcPr>
          <w:p w14:paraId="061382F8" w14:textId="77777777" w:rsidR="00E12342" w:rsidRPr="006E34B2" w:rsidRDefault="00E12342" w:rsidP="00874BDA">
            <w:pPr>
              <w:spacing w:line="360" w:lineRule="auto"/>
              <w:jc w:val="right"/>
              <w:rPr>
                <w:rFonts w:ascii="Arial" w:hAnsi="Arial" w:cs="Arial"/>
                <w:sz w:val="16"/>
                <w:szCs w:val="16"/>
              </w:rPr>
            </w:pPr>
          </w:p>
        </w:tc>
        <w:tc>
          <w:tcPr>
            <w:tcW w:w="239" w:type="dxa"/>
          </w:tcPr>
          <w:p w14:paraId="35942069" w14:textId="77777777" w:rsidR="00E12342" w:rsidRPr="006E34B2" w:rsidRDefault="00E12342" w:rsidP="00874BDA">
            <w:pPr>
              <w:spacing w:line="360" w:lineRule="auto"/>
              <w:jc w:val="right"/>
              <w:rPr>
                <w:rFonts w:ascii="Arial" w:hAnsi="Arial" w:cs="Arial"/>
                <w:sz w:val="16"/>
                <w:szCs w:val="16"/>
              </w:rPr>
            </w:pPr>
          </w:p>
        </w:tc>
        <w:tc>
          <w:tcPr>
            <w:tcW w:w="1075" w:type="dxa"/>
            <w:vAlign w:val="bottom"/>
          </w:tcPr>
          <w:p w14:paraId="0EAC3E74" w14:textId="77777777" w:rsidR="00E12342" w:rsidRPr="006E34B2" w:rsidRDefault="00E12342" w:rsidP="00874BDA">
            <w:pPr>
              <w:spacing w:line="360" w:lineRule="auto"/>
              <w:ind w:hanging="46"/>
              <w:jc w:val="right"/>
              <w:rPr>
                <w:rFonts w:ascii="Arial" w:hAnsi="Arial" w:cs="Arial"/>
                <w:sz w:val="16"/>
                <w:szCs w:val="16"/>
              </w:rPr>
            </w:pPr>
          </w:p>
        </w:tc>
        <w:tc>
          <w:tcPr>
            <w:tcW w:w="239" w:type="dxa"/>
            <w:vAlign w:val="bottom"/>
          </w:tcPr>
          <w:p w14:paraId="00E4A79C" w14:textId="77777777" w:rsidR="00E12342" w:rsidRPr="006E34B2" w:rsidRDefault="00E12342" w:rsidP="00874BDA">
            <w:pPr>
              <w:spacing w:line="360" w:lineRule="auto"/>
              <w:jc w:val="right"/>
              <w:rPr>
                <w:rFonts w:ascii="Arial" w:hAnsi="Arial" w:cs="Arial"/>
                <w:sz w:val="16"/>
                <w:szCs w:val="16"/>
              </w:rPr>
            </w:pPr>
          </w:p>
        </w:tc>
        <w:tc>
          <w:tcPr>
            <w:tcW w:w="997" w:type="dxa"/>
            <w:vAlign w:val="bottom"/>
          </w:tcPr>
          <w:p w14:paraId="5EFEB960" w14:textId="77777777" w:rsidR="00E12342" w:rsidRPr="006E34B2" w:rsidRDefault="00E12342" w:rsidP="00874BDA">
            <w:pPr>
              <w:spacing w:line="360" w:lineRule="auto"/>
              <w:jc w:val="right"/>
              <w:rPr>
                <w:rFonts w:ascii="Arial" w:hAnsi="Arial" w:cs="Arial"/>
                <w:sz w:val="16"/>
                <w:szCs w:val="16"/>
              </w:rPr>
            </w:pPr>
          </w:p>
        </w:tc>
        <w:tc>
          <w:tcPr>
            <w:tcW w:w="239" w:type="dxa"/>
            <w:vAlign w:val="bottom"/>
          </w:tcPr>
          <w:p w14:paraId="6D1A906F" w14:textId="77777777" w:rsidR="00E12342" w:rsidRPr="006E34B2" w:rsidRDefault="00E12342" w:rsidP="00874BDA">
            <w:pPr>
              <w:spacing w:line="360" w:lineRule="auto"/>
              <w:jc w:val="right"/>
              <w:rPr>
                <w:rFonts w:ascii="Arial" w:hAnsi="Arial" w:cs="Arial"/>
                <w:sz w:val="16"/>
                <w:szCs w:val="16"/>
              </w:rPr>
            </w:pPr>
          </w:p>
        </w:tc>
        <w:tc>
          <w:tcPr>
            <w:tcW w:w="1122" w:type="dxa"/>
            <w:vAlign w:val="bottom"/>
          </w:tcPr>
          <w:p w14:paraId="2F23E198" w14:textId="77777777" w:rsidR="00E12342" w:rsidRPr="006E34B2" w:rsidRDefault="00E12342" w:rsidP="00874BDA">
            <w:pPr>
              <w:spacing w:line="360" w:lineRule="auto"/>
              <w:jc w:val="right"/>
              <w:rPr>
                <w:rFonts w:ascii="Arial" w:hAnsi="Arial" w:cs="Arial"/>
                <w:sz w:val="16"/>
                <w:szCs w:val="16"/>
              </w:rPr>
            </w:pPr>
          </w:p>
        </w:tc>
      </w:tr>
      <w:tr w:rsidR="00D12E06" w:rsidRPr="006E34B2" w14:paraId="4348880E" w14:textId="77777777" w:rsidTr="00C71FCB">
        <w:trPr>
          <w:gridAfter w:val="1"/>
          <w:wAfter w:w="12" w:type="dxa"/>
          <w:cantSplit/>
        </w:trPr>
        <w:tc>
          <w:tcPr>
            <w:tcW w:w="1719" w:type="dxa"/>
            <w:vAlign w:val="center"/>
          </w:tcPr>
          <w:p w14:paraId="1EAE0874" w14:textId="77777777" w:rsidR="00D12E06" w:rsidRPr="0093141A" w:rsidRDefault="00D12E06" w:rsidP="00D12E06">
            <w:pPr>
              <w:spacing w:line="360" w:lineRule="auto"/>
              <w:ind w:left="140" w:hanging="142"/>
              <w:rPr>
                <w:rFonts w:ascii="Arial" w:hAnsi="Arial" w:cs="Arial"/>
                <w:sz w:val="16"/>
                <w:szCs w:val="16"/>
              </w:rPr>
            </w:pPr>
            <w:r w:rsidRPr="00631970">
              <w:rPr>
                <w:rFonts w:ascii="Arial" w:hAnsi="Arial" w:cs="Arial"/>
                <w:sz w:val="16"/>
                <w:szCs w:val="16"/>
              </w:rPr>
              <w:t>Revenue from sales and services</w:t>
            </w:r>
          </w:p>
        </w:tc>
        <w:tc>
          <w:tcPr>
            <w:tcW w:w="992" w:type="dxa"/>
          </w:tcPr>
          <w:p w14:paraId="15870C4E" w14:textId="77777777" w:rsidR="00D12E06" w:rsidRDefault="00D12E06" w:rsidP="00D12E06">
            <w:pPr>
              <w:spacing w:line="360" w:lineRule="auto"/>
              <w:ind w:left="-111"/>
              <w:jc w:val="right"/>
              <w:rPr>
                <w:rFonts w:ascii="Arial" w:hAnsi="Arial" w:cs="Arial"/>
                <w:sz w:val="16"/>
                <w:szCs w:val="16"/>
              </w:rPr>
            </w:pPr>
          </w:p>
          <w:p w14:paraId="78EFCEB8" w14:textId="0AE7BF82" w:rsidR="00FB1514" w:rsidRPr="00181BF7" w:rsidRDefault="00181BF7" w:rsidP="00D12E06">
            <w:pPr>
              <w:spacing w:line="360" w:lineRule="auto"/>
              <w:ind w:left="-111"/>
              <w:jc w:val="right"/>
              <w:rPr>
                <w:rFonts w:ascii="Arial" w:hAnsi="Arial" w:cs="Arial"/>
                <w:sz w:val="16"/>
                <w:szCs w:val="16"/>
              </w:rPr>
            </w:pPr>
            <w:r>
              <w:rPr>
                <w:rFonts w:ascii="Arial" w:hAnsi="Arial" w:cs="Arial"/>
                <w:sz w:val="16"/>
                <w:szCs w:val="16"/>
              </w:rPr>
              <w:t>97,285</w:t>
            </w:r>
          </w:p>
        </w:tc>
        <w:tc>
          <w:tcPr>
            <w:tcW w:w="239" w:type="dxa"/>
          </w:tcPr>
          <w:p w14:paraId="22DA6680" w14:textId="77777777" w:rsidR="00D12E06" w:rsidRPr="004A4F8D" w:rsidRDefault="00D12E06" w:rsidP="00D12E06">
            <w:pPr>
              <w:spacing w:line="360" w:lineRule="auto"/>
              <w:ind w:left="-111"/>
              <w:jc w:val="right"/>
              <w:rPr>
                <w:rFonts w:ascii="Arial" w:hAnsi="Arial" w:cs="Arial"/>
                <w:sz w:val="16"/>
                <w:szCs w:val="16"/>
              </w:rPr>
            </w:pPr>
          </w:p>
        </w:tc>
        <w:tc>
          <w:tcPr>
            <w:tcW w:w="1041" w:type="dxa"/>
          </w:tcPr>
          <w:p w14:paraId="2F9B0781" w14:textId="77777777" w:rsidR="00D12E06" w:rsidRDefault="00D12E06" w:rsidP="00D12E06">
            <w:pPr>
              <w:spacing w:line="360" w:lineRule="auto"/>
              <w:ind w:left="-111"/>
              <w:jc w:val="right"/>
              <w:rPr>
                <w:rFonts w:ascii="Arial" w:hAnsi="Arial" w:cs="Arial"/>
                <w:sz w:val="16"/>
                <w:szCs w:val="16"/>
              </w:rPr>
            </w:pPr>
          </w:p>
          <w:p w14:paraId="697BB2E2" w14:textId="77AA9A9E" w:rsidR="00FB1514" w:rsidRPr="00181BF7" w:rsidRDefault="00181BF7" w:rsidP="00D12E06">
            <w:pPr>
              <w:spacing w:line="360" w:lineRule="auto"/>
              <w:ind w:left="-111"/>
              <w:jc w:val="right"/>
              <w:rPr>
                <w:rFonts w:ascii="Arial" w:hAnsi="Arial" w:cs="Arial"/>
                <w:sz w:val="16"/>
                <w:szCs w:val="16"/>
              </w:rPr>
            </w:pPr>
            <w:r>
              <w:rPr>
                <w:rFonts w:ascii="Arial" w:hAnsi="Arial" w:cs="Arial"/>
                <w:sz w:val="16"/>
                <w:szCs w:val="16"/>
              </w:rPr>
              <w:t>3,876,096</w:t>
            </w:r>
          </w:p>
        </w:tc>
        <w:tc>
          <w:tcPr>
            <w:tcW w:w="239" w:type="dxa"/>
          </w:tcPr>
          <w:p w14:paraId="498A6BD5" w14:textId="77777777" w:rsidR="00D12E06" w:rsidRPr="004A4F8D" w:rsidRDefault="00D12E06" w:rsidP="00D12E06">
            <w:pPr>
              <w:spacing w:line="360" w:lineRule="auto"/>
              <w:ind w:left="-169" w:right="-45"/>
              <w:jc w:val="right"/>
              <w:rPr>
                <w:rFonts w:ascii="Arial" w:hAnsi="Arial" w:cs="Arial"/>
                <w:sz w:val="16"/>
                <w:szCs w:val="16"/>
              </w:rPr>
            </w:pPr>
          </w:p>
        </w:tc>
        <w:tc>
          <w:tcPr>
            <w:tcW w:w="1036" w:type="dxa"/>
            <w:vAlign w:val="center"/>
          </w:tcPr>
          <w:p w14:paraId="5E579B26" w14:textId="77777777" w:rsidR="00D12E06" w:rsidRDefault="00D12E06" w:rsidP="00D12E06">
            <w:pPr>
              <w:spacing w:line="360" w:lineRule="auto"/>
              <w:ind w:left="-111"/>
              <w:jc w:val="right"/>
              <w:rPr>
                <w:rFonts w:ascii="Arial" w:hAnsi="Arial" w:cs="Arial"/>
                <w:sz w:val="16"/>
                <w:szCs w:val="16"/>
              </w:rPr>
            </w:pPr>
          </w:p>
          <w:p w14:paraId="61E7F9AA" w14:textId="66FA88AC" w:rsidR="00FB1514" w:rsidRPr="00181BF7" w:rsidRDefault="00181BF7" w:rsidP="00D12E06">
            <w:pPr>
              <w:spacing w:line="360" w:lineRule="auto"/>
              <w:ind w:left="-111"/>
              <w:jc w:val="right"/>
              <w:rPr>
                <w:rFonts w:ascii="Arial" w:hAnsi="Arial" w:cs="Arial"/>
                <w:sz w:val="16"/>
                <w:szCs w:val="16"/>
              </w:rPr>
            </w:pPr>
            <w:r>
              <w:rPr>
                <w:rFonts w:ascii="Arial" w:hAnsi="Arial" w:cs="Arial"/>
                <w:sz w:val="16"/>
                <w:szCs w:val="16"/>
              </w:rPr>
              <w:t>3</w:t>
            </w:r>
            <w:r w:rsidR="00407047">
              <w:rPr>
                <w:rFonts w:ascii="Arial" w:hAnsi="Arial" w:cs="Arial"/>
                <w:sz w:val="16"/>
                <w:szCs w:val="16"/>
              </w:rPr>
              <w:t>,</w:t>
            </w:r>
            <w:r>
              <w:rPr>
                <w:rFonts w:ascii="Arial" w:hAnsi="Arial" w:cs="Arial"/>
                <w:sz w:val="16"/>
                <w:szCs w:val="16"/>
              </w:rPr>
              <w:t>973</w:t>
            </w:r>
            <w:r w:rsidR="00407047">
              <w:rPr>
                <w:rFonts w:ascii="Arial" w:hAnsi="Arial" w:cs="Arial"/>
                <w:sz w:val="16"/>
                <w:szCs w:val="16"/>
              </w:rPr>
              <w:t>,381</w:t>
            </w:r>
          </w:p>
        </w:tc>
        <w:tc>
          <w:tcPr>
            <w:tcW w:w="239" w:type="dxa"/>
          </w:tcPr>
          <w:p w14:paraId="1B61C813" w14:textId="77777777" w:rsidR="00D12E06" w:rsidRPr="004A4F8D" w:rsidRDefault="00D12E06" w:rsidP="00D12E06">
            <w:pPr>
              <w:spacing w:line="360" w:lineRule="auto"/>
              <w:ind w:left="-111" w:right="-112"/>
              <w:jc w:val="right"/>
              <w:rPr>
                <w:rFonts w:ascii="Arial" w:hAnsi="Arial" w:cs="Arial"/>
                <w:sz w:val="16"/>
                <w:szCs w:val="16"/>
              </w:rPr>
            </w:pPr>
          </w:p>
        </w:tc>
        <w:tc>
          <w:tcPr>
            <w:tcW w:w="1075" w:type="dxa"/>
          </w:tcPr>
          <w:p w14:paraId="1145482A" w14:textId="77777777" w:rsidR="00D12E06" w:rsidRDefault="00D12E06" w:rsidP="00D12E06">
            <w:pPr>
              <w:spacing w:line="360" w:lineRule="auto"/>
              <w:ind w:left="-111"/>
              <w:jc w:val="right"/>
              <w:rPr>
                <w:rFonts w:ascii="Arial" w:hAnsi="Arial" w:cs="Arial"/>
                <w:sz w:val="16"/>
                <w:szCs w:val="16"/>
              </w:rPr>
            </w:pPr>
          </w:p>
          <w:p w14:paraId="29EE1CC5" w14:textId="77777777" w:rsidR="00D12E06" w:rsidRPr="004A4F8D" w:rsidRDefault="00D12E06" w:rsidP="00D12E06">
            <w:pPr>
              <w:spacing w:line="360" w:lineRule="auto"/>
              <w:ind w:left="-111"/>
              <w:jc w:val="right"/>
              <w:rPr>
                <w:rFonts w:ascii="Arial" w:hAnsi="Arial" w:cs="Arial"/>
                <w:sz w:val="16"/>
                <w:szCs w:val="16"/>
              </w:rPr>
            </w:pPr>
            <w:r w:rsidRPr="00631970">
              <w:rPr>
                <w:rFonts w:ascii="Arial" w:hAnsi="Arial" w:cs="Arial"/>
                <w:sz w:val="16"/>
                <w:szCs w:val="16"/>
              </w:rPr>
              <w:t>309,4</w:t>
            </w:r>
            <w:r>
              <w:rPr>
                <w:rFonts w:ascii="Arial" w:hAnsi="Arial" w:cs="Arial"/>
                <w:sz w:val="16"/>
                <w:szCs w:val="16"/>
              </w:rPr>
              <w:t>20</w:t>
            </w:r>
          </w:p>
        </w:tc>
        <w:tc>
          <w:tcPr>
            <w:tcW w:w="239" w:type="dxa"/>
          </w:tcPr>
          <w:p w14:paraId="2ED27D2C" w14:textId="77777777" w:rsidR="00D12E06" w:rsidRPr="004A4F8D" w:rsidRDefault="00D12E06" w:rsidP="00D12E06">
            <w:pPr>
              <w:spacing w:line="360" w:lineRule="auto"/>
              <w:ind w:left="-111" w:right="-80"/>
              <w:jc w:val="right"/>
              <w:rPr>
                <w:rFonts w:ascii="Arial" w:hAnsi="Arial" w:cs="Arial"/>
                <w:sz w:val="16"/>
                <w:szCs w:val="16"/>
              </w:rPr>
            </w:pPr>
          </w:p>
        </w:tc>
        <w:tc>
          <w:tcPr>
            <w:tcW w:w="997" w:type="dxa"/>
          </w:tcPr>
          <w:p w14:paraId="5C18BF06" w14:textId="77777777" w:rsidR="00D12E06" w:rsidRDefault="00D12E06" w:rsidP="00D12E06">
            <w:pPr>
              <w:spacing w:line="360" w:lineRule="auto"/>
              <w:ind w:left="-111"/>
              <w:jc w:val="right"/>
              <w:rPr>
                <w:rFonts w:ascii="Arial" w:hAnsi="Arial" w:cs="Arial"/>
                <w:sz w:val="16"/>
                <w:szCs w:val="16"/>
              </w:rPr>
            </w:pPr>
          </w:p>
          <w:p w14:paraId="3C65324E" w14:textId="77777777" w:rsidR="00D12E06" w:rsidRPr="004A4F8D" w:rsidRDefault="00D12E06" w:rsidP="00D12E06">
            <w:pPr>
              <w:spacing w:line="360" w:lineRule="auto"/>
              <w:ind w:left="-111" w:right="-21"/>
              <w:jc w:val="right"/>
              <w:rPr>
                <w:rFonts w:ascii="Arial" w:hAnsi="Arial" w:cs="Arial"/>
                <w:sz w:val="16"/>
                <w:szCs w:val="16"/>
              </w:rPr>
            </w:pPr>
            <w:r w:rsidRPr="00631970">
              <w:rPr>
                <w:rFonts w:ascii="Arial" w:hAnsi="Arial" w:cs="Arial"/>
                <w:sz w:val="16"/>
                <w:szCs w:val="16"/>
              </w:rPr>
              <w:t>2,946,539</w:t>
            </w:r>
          </w:p>
        </w:tc>
        <w:tc>
          <w:tcPr>
            <w:tcW w:w="239" w:type="dxa"/>
          </w:tcPr>
          <w:p w14:paraId="1147AE1C" w14:textId="77777777" w:rsidR="00D12E06" w:rsidRPr="004A4F8D" w:rsidRDefault="00D12E06" w:rsidP="00D12E06">
            <w:pPr>
              <w:spacing w:line="360" w:lineRule="auto"/>
              <w:ind w:left="-169" w:right="-80"/>
              <w:jc w:val="right"/>
              <w:rPr>
                <w:rFonts w:ascii="Arial" w:hAnsi="Arial" w:cs="Arial"/>
                <w:sz w:val="16"/>
                <w:szCs w:val="16"/>
              </w:rPr>
            </w:pPr>
          </w:p>
        </w:tc>
        <w:tc>
          <w:tcPr>
            <w:tcW w:w="1122" w:type="dxa"/>
            <w:vAlign w:val="center"/>
          </w:tcPr>
          <w:p w14:paraId="05EF1E80" w14:textId="77777777" w:rsidR="00D12E06" w:rsidRDefault="00D12E06" w:rsidP="00D12E06">
            <w:pPr>
              <w:spacing w:line="360" w:lineRule="auto"/>
              <w:ind w:left="-111"/>
              <w:jc w:val="right"/>
              <w:rPr>
                <w:rFonts w:ascii="Arial" w:hAnsi="Arial" w:cs="Arial"/>
                <w:sz w:val="16"/>
                <w:szCs w:val="16"/>
              </w:rPr>
            </w:pPr>
          </w:p>
          <w:p w14:paraId="4171BC10" w14:textId="77777777" w:rsidR="00D12E06" w:rsidRPr="004A4F8D" w:rsidRDefault="00D12E06" w:rsidP="00D12E06">
            <w:pPr>
              <w:spacing w:line="360" w:lineRule="auto"/>
              <w:ind w:left="-111"/>
              <w:jc w:val="right"/>
              <w:rPr>
                <w:rFonts w:ascii="Arial" w:hAnsi="Arial" w:cs="Arial"/>
                <w:sz w:val="16"/>
                <w:szCs w:val="16"/>
              </w:rPr>
            </w:pPr>
            <w:r w:rsidRPr="00631970">
              <w:rPr>
                <w:rFonts w:ascii="Arial" w:hAnsi="Arial" w:cs="Arial"/>
                <w:sz w:val="16"/>
                <w:szCs w:val="16"/>
              </w:rPr>
              <w:t>3,255,959</w:t>
            </w:r>
          </w:p>
        </w:tc>
      </w:tr>
      <w:tr w:rsidR="00D12E06" w:rsidRPr="006E34B2" w14:paraId="1440B87C" w14:textId="77777777" w:rsidTr="00C71FCB">
        <w:trPr>
          <w:gridAfter w:val="1"/>
          <w:wAfter w:w="12" w:type="dxa"/>
          <w:trHeight w:val="110"/>
        </w:trPr>
        <w:tc>
          <w:tcPr>
            <w:tcW w:w="1719" w:type="dxa"/>
            <w:vAlign w:val="center"/>
          </w:tcPr>
          <w:p w14:paraId="50985D8C" w14:textId="77777777" w:rsidR="00D12E06" w:rsidRPr="006E34B2" w:rsidRDefault="00D12E06" w:rsidP="00D12E06">
            <w:pPr>
              <w:spacing w:line="360" w:lineRule="auto"/>
              <w:ind w:left="140" w:hanging="142"/>
              <w:rPr>
                <w:rFonts w:ascii="Arial" w:hAnsi="Arial" w:cs="Arial"/>
                <w:sz w:val="16"/>
                <w:szCs w:val="16"/>
              </w:rPr>
            </w:pPr>
            <w:r w:rsidRPr="00631970">
              <w:rPr>
                <w:rFonts w:ascii="Arial" w:hAnsi="Arial" w:cs="Arial"/>
                <w:sz w:val="16"/>
                <w:szCs w:val="16"/>
              </w:rPr>
              <w:t>Costs of sales and services</w:t>
            </w:r>
          </w:p>
        </w:tc>
        <w:tc>
          <w:tcPr>
            <w:tcW w:w="992" w:type="dxa"/>
            <w:tcBorders>
              <w:bottom w:val="single" w:sz="4" w:space="0" w:color="auto"/>
            </w:tcBorders>
          </w:tcPr>
          <w:p w14:paraId="0049A33F" w14:textId="77777777" w:rsidR="00D12E06" w:rsidRDefault="00D12E06" w:rsidP="00D12E06">
            <w:pPr>
              <w:tabs>
                <w:tab w:val="right" w:pos="776"/>
              </w:tabs>
              <w:spacing w:line="360" w:lineRule="auto"/>
              <w:ind w:left="-111"/>
              <w:jc w:val="right"/>
              <w:rPr>
                <w:rFonts w:ascii="Arial" w:hAnsi="Arial" w:cs="Arial"/>
                <w:sz w:val="16"/>
                <w:szCs w:val="16"/>
              </w:rPr>
            </w:pPr>
          </w:p>
          <w:p w14:paraId="24086422" w14:textId="345A1044" w:rsidR="00FB1514" w:rsidRPr="004A4F8D" w:rsidRDefault="00FB1514" w:rsidP="00D12E06">
            <w:pPr>
              <w:tabs>
                <w:tab w:val="right" w:pos="776"/>
              </w:tabs>
              <w:spacing w:line="360" w:lineRule="auto"/>
              <w:ind w:left="-111"/>
              <w:jc w:val="right"/>
              <w:rPr>
                <w:rFonts w:ascii="Arial" w:hAnsi="Arial" w:cs="Arial"/>
                <w:sz w:val="16"/>
                <w:szCs w:val="16"/>
              </w:rPr>
            </w:pPr>
            <w:r>
              <w:rPr>
                <w:rFonts w:ascii="Arial" w:hAnsi="Arial" w:cs="Arial"/>
                <w:sz w:val="16"/>
                <w:szCs w:val="16"/>
              </w:rPr>
              <w:t>(</w:t>
            </w:r>
            <w:r w:rsidR="00407047">
              <w:rPr>
                <w:rFonts w:ascii="Arial" w:hAnsi="Arial" w:cs="Arial"/>
                <w:sz w:val="16"/>
                <w:szCs w:val="16"/>
              </w:rPr>
              <w:t>59,265</w:t>
            </w:r>
            <w:r>
              <w:rPr>
                <w:rFonts w:ascii="Arial" w:hAnsi="Arial" w:cs="Arial"/>
                <w:sz w:val="16"/>
                <w:szCs w:val="16"/>
              </w:rPr>
              <w:t>)</w:t>
            </w:r>
          </w:p>
        </w:tc>
        <w:tc>
          <w:tcPr>
            <w:tcW w:w="239" w:type="dxa"/>
          </w:tcPr>
          <w:p w14:paraId="70F62153" w14:textId="77777777" w:rsidR="00D12E06" w:rsidRPr="004A4F8D" w:rsidRDefault="00D12E06" w:rsidP="00D12E06">
            <w:pPr>
              <w:spacing w:line="360" w:lineRule="auto"/>
              <w:ind w:left="-111"/>
              <w:jc w:val="right"/>
              <w:rPr>
                <w:rFonts w:ascii="Arial" w:hAnsi="Arial" w:cs="Arial"/>
                <w:sz w:val="16"/>
                <w:szCs w:val="16"/>
              </w:rPr>
            </w:pPr>
          </w:p>
        </w:tc>
        <w:tc>
          <w:tcPr>
            <w:tcW w:w="1041" w:type="dxa"/>
            <w:tcBorders>
              <w:bottom w:val="single" w:sz="4" w:space="0" w:color="auto"/>
            </w:tcBorders>
          </w:tcPr>
          <w:p w14:paraId="2D69657D" w14:textId="77777777" w:rsidR="00D12E06" w:rsidRDefault="00D12E06" w:rsidP="00D12E06">
            <w:pPr>
              <w:spacing w:line="360" w:lineRule="auto"/>
              <w:ind w:left="-111"/>
              <w:jc w:val="right"/>
              <w:rPr>
                <w:rFonts w:ascii="Arial" w:hAnsi="Arial" w:cs="Arial"/>
                <w:sz w:val="16"/>
                <w:szCs w:val="16"/>
              </w:rPr>
            </w:pPr>
          </w:p>
          <w:p w14:paraId="3F673B76" w14:textId="7E2EDC1D" w:rsidR="00FB1514" w:rsidRPr="004A4F8D" w:rsidRDefault="00FB1514" w:rsidP="00D12E06">
            <w:pPr>
              <w:spacing w:line="360" w:lineRule="auto"/>
              <w:ind w:left="-111"/>
              <w:jc w:val="right"/>
              <w:rPr>
                <w:rFonts w:ascii="Arial" w:hAnsi="Arial" w:cs="Arial"/>
                <w:sz w:val="16"/>
                <w:szCs w:val="16"/>
              </w:rPr>
            </w:pPr>
            <w:r>
              <w:rPr>
                <w:rFonts w:ascii="Arial" w:hAnsi="Arial" w:cs="Arial"/>
                <w:sz w:val="16"/>
                <w:szCs w:val="16"/>
              </w:rPr>
              <w:t>(</w:t>
            </w:r>
            <w:r w:rsidR="00407047">
              <w:rPr>
                <w:rFonts w:ascii="Arial" w:hAnsi="Arial" w:cs="Arial"/>
                <w:sz w:val="16"/>
                <w:szCs w:val="16"/>
              </w:rPr>
              <w:t>2,944,035</w:t>
            </w:r>
            <w:r>
              <w:rPr>
                <w:rFonts w:ascii="Arial" w:hAnsi="Arial" w:cs="Arial"/>
                <w:sz w:val="16"/>
                <w:szCs w:val="16"/>
              </w:rPr>
              <w:t>)</w:t>
            </w:r>
          </w:p>
        </w:tc>
        <w:tc>
          <w:tcPr>
            <w:tcW w:w="239" w:type="dxa"/>
          </w:tcPr>
          <w:p w14:paraId="7660E98B" w14:textId="77777777" w:rsidR="00D12E06" w:rsidRPr="004A4F8D" w:rsidRDefault="00D12E06" w:rsidP="00D12E06">
            <w:pPr>
              <w:spacing w:line="360" w:lineRule="auto"/>
              <w:ind w:left="-169" w:right="-45"/>
              <w:jc w:val="right"/>
              <w:rPr>
                <w:rFonts w:ascii="Arial" w:hAnsi="Arial" w:cs="Arial"/>
                <w:sz w:val="16"/>
                <w:szCs w:val="16"/>
              </w:rPr>
            </w:pPr>
          </w:p>
        </w:tc>
        <w:tc>
          <w:tcPr>
            <w:tcW w:w="1036" w:type="dxa"/>
            <w:tcBorders>
              <w:bottom w:val="single" w:sz="4" w:space="0" w:color="auto"/>
            </w:tcBorders>
            <w:vAlign w:val="center"/>
          </w:tcPr>
          <w:p w14:paraId="7EEC64DD" w14:textId="77777777" w:rsidR="00D12E06" w:rsidRDefault="00D12E06" w:rsidP="00D12E06">
            <w:pPr>
              <w:spacing w:line="360" w:lineRule="auto"/>
              <w:ind w:left="-111"/>
              <w:jc w:val="right"/>
              <w:rPr>
                <w:rFonts w:ascii="Arial" w:hAnsi="Arial" w:cs="Arial"/>
                <w:sz w:val="16"/>
                <w:szCs w:val="16"/>
              </w:rPr>
            </w:pPr>
          </w:p>
          <w:p w14:paraId="4DE67DBA" w14:textId="66BF3573" w:rsidR="00FB1514" w:rsidRPr="004A4F8D" w:rsidRDefault="00FB1514" w:rsidP="00D12E06">
            <w:pPr>
              <w:spacing w:line="360" w:lineRule="auto"/>
              <w:ind w:left="-111"/>
              <w:jc w:val="right"/>
              <w:rPr>
                <w:rFonts w:ascii="Arial" w:hAnsi="Arial" w:cs="Arial"/>
                <w:sz w:val="16"/>
                <w:szCs w:val="16"/>
              </w:rPr>
            </w:pPr>
            <w:r>
              <w:rPr>
                <w:rFonts w:ascii="Arial" w:hAnsi="Arial" w:cs="Arial"/>
                <w:sz w:val="16"/>
                <w:szCs w:val="16"/>
              </w:rPr>
              <w:t>(</w:t>
            </w:r>
            <w:r w:rsidR="00407047">
              <w:rPr>
                <w:rFonts w:ascii="Arial" w:hAnsi="Arial" w:cs="Arial"/>
                <w:sz w:val="16"/>
                <w:szCs w:val="16"/>
              </w:rPr>
              <w:t>3,003,300</w:t>
            </w:r>
            <w:r>
              <w:rPr>
                <w:rFonts w:ascii="Arial" w:hAnsi="Arial" w:cs="Arial"/>
                <w:sz w:val="16"/>
                <w:szCs w:val="16"/>
              </w:rPr>
              <w:t>)</w:t>
            </w:r>
          </w:p>
        </w:tc>
        <w:tc>
          <w:tcPr>
            <w:tcW w:w="239" w:type="dxa"/>
          </w:tcPr>
          <w:p w14:paraId="1E7223C3" w14:textId="77777777" w:rsidR="00D12E06" w:rsidRPr="004A4F8D" w:rsidRDefault="00D12E06" w:rsidP="00D12E06">
            <w:pPr>
              <w:spacing w:line="360" w:lineRule="auto"/>
              <w:ind w:left="-111" w:right="-112"/>
              <w:jc w:val="right"/>
              <w:rPr>
                <w:rFonts w:ascii="Arial" w:hAnsi="Arial" w:cs="Arial"/>
                <w:sz w:val="16"/>
                <w:szCs w:val="16"/>
              </w:rPr>
            </w:pPr>
          </w:p>
        </w:tc>
        <w:tc>
          <w:tcPr>
            <w:tcW w:w="1075" w:type="dxa"/>
            <w:tcBorders>
              <w:bottom w:val="single" w:sz="4" w:space="0" w:color="auto"/>
            </w:tcBorders>
          </w:tcPr>
          <w:p w14:paraId="1BD2A57E" w14:textId="77777777" w:rsidR="00D12E06" w:rsidRDefault="00D12E06" w:rsidP="00D12E06">
            <w:pPr>
              <w:tabs>
                <w:tab w:val="right" w:pos="776"/>
              </w:tabs>
              <w:spacing w:line="360" w:lineRule="auto"/>
              <w:ind w:left="-111"/>
              <w:rPr>
                <w:rFonts w:ascii="Arial" w:hAnsi="Arial" w:cs="Arial"/>
                <w:sz w:val="16"/>
                <w:szCs w:val="16"/>
              </w:rPr>
            </w:pPr>
            <w:r>
              <w:rPr>
                <w:rFonts w:ascii="Arial" w:hAnsi="Arial" w:cs="Arial"/>
                <w:sz w:val="16"/>
                <w:szCs w:val="16"/>
              </w:rPr>
              <w:tab/>
            </w:r>
          </w:p>
          <w:p w14:paraId="7B238858" w14:textId="77777777" w:rsidR="00D12E06" w:rsidRPr="004A4F8D" w:rsidRDefault="00D12E06" w:rsidP="00D12E06">
            <w:pPr>
              <w:spacing w:line="360" w:lineRule="auto"/>
              <w:ind w:left="-111"/>
              <w:jc w:val="right"/>
              <w:rPr>
                <w:rFonts w:ascii="Arial" w:hAnsi="Arial" w:cs="Arial"/>
                <w:sz w:val="16"/>
                <w:szCs w:val="16"/>
              </w:rPr>
            </w:pPr>
            <w:r w:rsidRPr="00631970">
              <w:rPr>
                <w:rFonts w:ascii="Arial" w:hAnsi="Arial" w:cs="Arial"/>
                <w:sz w:val="16"/>
                <w:szCs w:val="16"/>
              </w:rPr>
              <w:t>(18</w:t>
            </w:r>
            <w:r>
              <w:rPr>
                <w:rFonts w:ascii="Arial" w:hAnsi="Arial" w:cs="Arial"/>
                <w:sz w:val="16"/>
                <w:szCs w:val="16"/>
              </w:rPr>
              <w:t>5</w:t>
            </w:r>
            <w:r w:rsidRPr="00631970">
              <w:rPr>
                <w:rFonts w:ascii="Arial" w:hAnsi="Arial" w:cs="Arial"/>
                <w:sz w:val="16"/>
                <w:szCs w:val="16"/>
              </w:rPr>
              <w:t>,</w:t>
            </w:r>
            <w:r>
              <w:rPr>
                <w:rFonts w:ascii="Arial" w:hAnsi="Arial" w:cs="Arial"/>
                <w:sz w:val="16"/>
                <w:szCs w:val="16"/>
              </w:rPr>
              <w:t>22</w:t>
            </w:r>
            <w:r w:rsidRPr="00631970">
              <w:rPr>
                <w:rFonts w:ascii="Arial" w:hAnsi="Arial" w:cs="Arial"/>
                <w:sz w:val="16"/>
                <w:szCs w:val="16"/>
              </w:rPr>
              <w:t>5)</w:t>
            </w:r>
          </w:p>
        </w:tc>
        <w:tc>
          <w:tcPr>
            <w:tcW w:w="239" w:type="dxa"/>
          </w:tcPr>
          <w:p w14:paraId="1D32934E" w14:textId="77777777" w:rsidR="00D12E06" w:rsidRPr="004A4F8D" w:rsidRDefault="00D12E06" w:rsidP="00D12E06">
            <w:pPr>
              <w:spacing w:line="360" w:lineRule="auto"/>
              <w:ind w:left="-111" w:right="-80"/>
              <w:jc w:val="right"/>
              <w:rPr>
                <w:rFonts w:ascii="Arial" w:hAnsi="Arial" w:cs="Arial"/>
                <w:sz w:val="16"/>
                <w:szCs w:val="16"/>
              </w:rPr>
            </w:pPr>
          </w:p>
        </w:tc>
        <w:tc>
          <w:tcPr>
            <w:tcW w:w="997" w:type="dxa"/>
            <w:tcBorders>
              <w:bottom w:val="single" w:sz="4" w:space="0" w:color="auto"/>
            </w:tcBorders>
          </w:tcPr>
          <w:p w14:paraId="3849CA37" w14:textId="77777777" w:rsidR="00D12E06" w:rsidRDefault="00D12E06" w:rsidP="00D12E06">
            <w:pPr>
              <w:spacing w:line="360" w:lineRule="auto"/>
              <w:ind w:left="-111"/>
              <w:jc w:val="right"/>
              <w:rPr>
                <w:rFonts w:ascii="Arial" w:hAnsi="Arial" w:cs="Arial"/>
                <w:sz w:val="16"/>
                <w:szCs w:val="16"/>
              </w:rPr>
            </w:pPr>
          </w:p>
          <w:p w14:paraId="01DF6046" w14:textId="77777777" w:rsidR="00D12E06" w:rsidRPr="004A4F8D" w:rsidRDefault="00D12E06" w:rsidP="00D12E06">
            <w:pPr>
              <w:spacing w:line="360" w:lineRule="auto"/>
              <w:ind w:left="-111" w:right="-21"/>
              <w:jc w:val="right"/>
              <w:rPr>
                <w:rFonts w:ascii="Arial" w:hAnsi="Arial" w:cs="Arial"/>
                <w:sz w:val="16"/>
                <w:szCs w:val="16"/>
              </w:rPr>
            </w:pPr>
            <w:r w:rsidRPr="00631970">
              <w:rPr>
                <w:rFonts w:ascii="Arial" w:hAnsi="Arial" w:cs="Arial"/>
                <w:sz w:val="16"/>
                <w:szCs w:val="16"/>
              </w:rPr>
              <w:t>(2,40</w:t>
            </w:r>
            <w:r>
              <w:rPr>
                <w:rFonts w:ascii="Arial" w:hAnsi="Arial" w:cs="Arial"/>
                <w:sz w:val="16"/>
                <w:szCs w:val="16"/>
              </w:rPr>
              <w:t>3</w:t>
            </w:r>
            <w:r w:rsidRPr="00631970">
              <w:rPr>
                <w:rFonts w:ascii="Arial" w:hAnsi="Arial" w:cs="Arial"/>
                <w:sz w:val="16"/>
                <w:szCs w:val="16"/>
              </w:rPr>
              <w:t>,</w:t>
            </w:r>
            <w:r>
              <w:rPr>
                <w:rFonts w:ascii="Arial" w:hAnsi="Arial" w:cs="Arial"/>
                <w:sz w:val="16"/>
                <w:szCs w:val="16"/>
              </w:rPr>
              <w:t>643</w:t>
            </w:r>
            <w:r w:rsidRPr="00631970">
              <w:rPr>
                <w:rFonts w:ascii="Arial" w:hAnsi="Arial" w:cs="Arial"/>
                <w:sz w:val="16"/>
                <w:szCs w:val="16"/>
              </w:rPr>
              <w:t>)</w:t>
            </w:r>
          </w:p>
        </w:tc>
        <w:tc>
          <w:tcPr>
            <w:tcW w:w="239" w:type="dxa"/>
          </w:tcPr>
          <w:p w14:paraId="717D0B0F" w14:textId="77777777" w:rsidR="00D12E06" w:rsidRPr="004A4F8D" w:rsidRDefault="00D12E06" w:rsidP="00D12E06">
            <w:pPr>
              <w:spacing w:line="360" w:lineRule="auto"/>
              <w:ind w:left="-169" w:right="-80"/>
              <w:jc w:val="right"/>
              <w:rPr>
                <w:rFonts w:ascii="Arial" w:hAnsi="Arial" w:cs="Arial"/>
                <w:sz w:val="16"/>
                <w:szCs w:val="16"/>
              </w:rPr>
            </w:pPr>
          </w:p>
        </w:tc>
        <w:tc>
          <w:tcPr>
            <w:tcW w:w="1122" w:type="dxa"/>
            <w:tcBorders>
              <w:bottom w:val="single" w:sz="4" w:space="0" w:color="auto"/>
            </w:tcBorders>
            <w:vAlign w:val="center"/>
          </w:tcPr>
          <w:p w14:paraId="651E300A" w14:textId="77777777" w:rsidR="00D12E06" w:rsidRDefault="00D12E06" w:rsidP="00D12E06">
            <w:pPr>
              <w:spacing w:line="360" w:lineRule="auto"/>
              <w:ind w:left="-111"/>
              <w:jc w:val="right"/>
              <w:rPr>
                <w:rFonts w:ascii="Arial" w:hAnsi="Arial" w:cs="Arial"/>
                <w:sz w:val="16"/>
                <w:szCs w:val="16"/>
              </w:rPr>
            </w:pPr>
          </w:p>
          <w:p w14:paraId="5225EEA3" w14:textId="77777777" w:rsidR="00D12E06" w:rsidRPr="004A4F8D" w:rsidRDefault="00D12E06" w:rsidP="00D12E06">
            <w:pPr>
              <w:spacing w:line="360" w:lineRule="auto"/>
              <w:ind w:left="-111"/>
              <w:jc w:val="right"/>
              <w:rPr>
                <w:rFonts w:ascii="Arial" w:hAnsi="Arial" w:cs="Arial"/>
                <w:sz w:val="16"/>
                <w:szCs w:val="16"/>
              </w:rPr>
            </w:pPr>
            <w:r w:rsidRPr="00631970">
              <w:rPr>
                <w:rFonts w:ascii="Arial" w:hAnsi="Arial" w:cs="Arial"/>
                <w:sz w:val="16"/>
                <w:szCs w:val="16"/>
              </w:rPr>
              <w:t>(2,5</w:t>
            </w:r>
            <w:r>
              <w:rPr>
                <w:rFonts w:ascii="Arial" w:hAnsi="Arial" w:cs="Arial"/>
                <w:sz w:val="16"/>
                <w:szCs w:val="16"/>
              </w:rPr>
              <w:t>88</w:t>
            </w:r>
            <w:r w:rsidRPr="00631970">
              <w:rPr>
                <w:rFonts w:ascii="Arial" w:hAnsi="Arial" w:cs="Arial"/>
                <w:sz w:val="16"/>
                <w:szCs w:val="16"/>
              </w:rPr>
              <w:t>,</w:t>
            </w:r>
            <w:r>
              <w:rPr>
                <w:rFonts w:ascii="Arial" w:hAnsi="Arial" w:cs="Arial"/>
                <w:sz w:val="16"/>
                <w:szCs w:val="16"/>
              </w:rPr>
              <w:t>868</w:t>
            </w:r>
            <w:r w:rsidRPr="00631970">
              <w:rPr>
                <w:rFonts w:ascii="Arial" w:hAnsi="Arial" w:cs="Arial"/>
                <w:sz w:val="16"/>
                <w:szCs w:val="16"/>
              </w:rPr>
              <w:t>)</w:t>
            </w:r>
          </w:p>
        </w:tc>
      </w:tr>
      <w:tr w:rsidR="00D12E06" w:rsidRPr="006E34B2" w14:paraId="54255EEA" w14:textId="77777777" w:rsidTr="00C71FCB">
        <w:trPr>
          <w:gridAfter w:val="1"/>
          <w:wAfter w:w="12" w:type="dxa"/>
        </w:trPr>
        <w:tc>
          <w:tcPr>
            <w:tcW w:w="1719" w:type="dxa"/>
          </w:tcPr>
          <w:p w14:paraId="11F23BA6" w14:textId="77777777" w:rsidR="00D12E06" w:rsidRPr="006E34B2" w:rsidRDefault="00D12E06" w:rsidP="00D12E06">
            <w:pPr>
              <w:spacing w:line="360" w:lineRule="auto"/>
              <w:ind w:left="140" w:hanging="142"/>
              <w:rPr>
                <w:rFonts w:ascii="Arial" w:hAnsi="Arial" w:cs="Arial"/>
                <w:sz w:val="16"/>
                <w:szCs w:val="16"/>
              </w:rPr>
            </w:pPr>
            <w:r w:rsidRPr="006E34B2">
              <w:rPr>
                <w:rFonts w:ascii="Arial" w:hAnsi="Arial" w:cs="Arial"/>
                <w:sz w:val="16"/>
                <w:szCs w:val="16"/>
              </w:rPr>
              <w:t>Gross profit</w:t>
            </w:r>
          </w:p>
        </w:tc>
        <w:tc>
          <w:tcPr>
            <w:tcW w:w="992" w:type="dxa"/>
            <w:tcBorders>
              <w:top w:val="single" w:sz="4" w:space="0" w:color="auto"/>
              <w:bottom w:val="single" w:sz="12" w:space="0" w:color="auto"/>
            </w:tcBorders>
          </w:tcPr>
          <w:p w14:paraId="14E7178A" w14:textId="507272CA" w:rsidR="00D12E06" w:rsidRPr="004A4F8D" w:rsidRDefault="00407047" w:rsidP="00D12E06">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38,020</w:t>
            </w:r>
            <w:r>
              <w:rPr>
                <w:rFonts w:ascii="Arial" w:hAnsi="Arial" w:cs="Arial"/>
                <w:sz w:val="16"/>
                <w:szCs w:val="16"/>
              </w:rPr>
              <w:fldChar w:fldCharType="end"/>
            </w:r>
          </w:p>
        </w:tc>
        <w:tc>
          <w:tcPr>
            <w:tcW w:w="239" w:type="dxa"/>
          </w:tcPr>
          <w:p w14:paraId="007EC082" w14:textId="77777777" w:rsidR="00D12E06" w:rsidRPr="004A4F8D" w:rsidRDefault="00D12E06" w:rsidP="00D12E06">
            <w:pPr>
              <w:spacing w:line="360" w:lineRule="auto"/>
              <w:ind w:left="-111"/>
              <w:jc w:val="right"/>
              <w:rPr>
                <w:rFonts w:ascii="Arial" w:hAnsi="Arial" w:cs="Arial"/>
                <w:sz w:val="16"/>
                <w:szCs w:val="16"/>
              </w:rPr>
            </w:pPr>
          </w:p>
        </w:tc>
        <w:tc>
          <w:tcPr>
            <w:tcW w:w="1041" w:type="dxa"/>
            <w:tcBorders>
              <w:top w:val="single" w:sz="4" w:space="0" w:color="auto"/>
              <w:bottom w:val="single" w:sz="12" w:space="0" w:color="auto"/>
            </w:tcBorders>
          </w:tcPr>
          <w:p w14:paraId="19ABF79F" w14:textId="51AA8C71" w:rsidR="00D12E06" w:rsidRPr="004A4F8D" w:rsidRDefault="00407047" w:rsidP="00D12E06">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932,061</w:t>
            </w:r>
            <w:r>
              <w:rPr>
                <w:rFonts w:ascii="Arial" w:hAnsi="Arial" w:cs="Arial"/>
                <w:sz w:val="16"/>
                <w:szCs w:val="16"/>
              </w:rPr>
              <w:fldChar w:fldCharType="end"/>
            </w:r>
          </w:p>
        </w:tc>
        <w:tc>
          <w:tcPr>
            <w:tcW w:w="239" w:type="dxa"/>
          </w:tcPr>
          <w:p w14:paraId="754751AC" w14:textId="77777777" w:rsidR="00D12E06" w:rsidRPr="004A4F8D" w:rsidRDefault="00D12E06" w:rsidP="00D12E06">
            <w:pPr>
              <w:spacing w:line="360" w:lineRule="auto"/>
              <w:ind w:left="-169" w:right="-45"/>
              <w:jc w:val="right"/>
              <w:rPr>
                <w:rFonts w:ascii="Arial" w:hAnsi="Arial" w:cs="Arial"/>
                <w:sz w:val="16"/>
                <w:szCs w:val="16"/>
              </w:rPr>
            </w:pPr>
          </w:p>
        </w:tc>
        <w:tc>
          <w:tcPr>
            <w:tcW w:w="1036" w:type="dxa"/>
            <w:tcBorders>
              <w:top w:val="single" w:sz="4" w:space="0" w:color="auto"/>
              <w:bottom w:val="single" w:sz="12" w:space="0" w:color="auto"/>
            </w:tcBorders>
            <w:vAlign w:val="center"/>
          </w:tcPr>
          <w:p w14:paraId="4C1520B1" w14:textId="16DABBD2" w:rsidR="00D12E06" w:rsidRPr="004A4F8D" w:rsidRDefault="00407047" w:rsidP="00D12E06">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970,081</w:t>
            </w:r>
            <w:r>
              <w:rPr>
                <w:rFonts w:ascii="Arial" w:hAnsi="Arial" w:cs="Arial"/>
                <w:sz w:val="16"/>
                <w:szCs w:val="16"/>
              </w:rPr>
              <w:fldChar w:fldCharType="end"/>
            </w:r>
          </w:p>
        </w:tc>
        <w:tc>
          <w:tcPr>
            <w:tcW w:w="239" w:type="dxa"/>
          </w:tcPr>
          <w:p w14:paraId="6194096E" w14:textId="77777777" w:rsidR="00D12E06" w:rsidRPr="004A4F8D" w:rsidRDefault="00D12E06" w:rsidP="00D12E06">
            <w:pPr>
              <w:spacing w:line="360" w:lineRule="auto"/>
              <w:ind w:left="-111" w:right="-112"/>
              <w:jc w:val="right"/>
              <w:rPr>
                <w:rFonts w:ascii="Arial" w:hAnsi="Arial" w:cs="Arial"/>
                <w:sz w:val="16"/>
                <w:szCs w:val="16"/>
              </w:rPr>
            </w:pPr>
          </w:p>
        </w:tc>
        <w:tc>
          <w:tcPr>
            <w:tcW w:w="1075" w:type="dxa"/>
            <w:tcBorders>
              <w:top w:val="single" w:sz="4" w:space="0" w:color="auto"/>
              <w:bottom w:val="single" w:sz="12" w:space="0" w:color="auto"/>
            </w:tcBorders>
          </w:tcPr>
          <w:p w14:paraId="073AA6B8" w14:textId="77777777" w:rsidR="00D12E06" w:rsidRPr="004A4F8D" w:rsidRDefault="00D12E06" w:rsidP="00D12E06">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124,195</w:t>
            </w:r>
            <w:r>
              <w:rPr>
                <w:rFonts w:ascii="Arial" w:hAnsi="Arial" w:cs="Arial"/>
                <w:sz w:val="16"/>
                <w:szCs w:val="16"/>
              </w:rPr>
              <w:fldChar w:fldCharType="end"/>
            </w:r>
          </w:p>
        </w:tc>
        <w:tc>
          <w:tcPr>
            <w:tcW w:w="239" w:type="dxa"/>
          </w:tcPr>
          <w:p w14:paraId="701A8794" w14:textId="77777777" w:rsidR="00D12E06" w:rsidRPr="004A4F8D" w:rsidRDefault="00D12E06" w:rsidP="00D12E06">
            <w:pPr>
              <w:spacing w:line="360" w:lineRule="auto"/>
              <w:ind w:left="-111" w:right="-80"/>
              <w:jc w:val="right"/>
              <w:rPr>
                <w:rFonts w:ascii="Arial" w:hAnsi="Arial" w:cs="Arial"/>
                <w:sz w:val="16"/>
                <w:szCs w:val="16"/>
              </w:rPr>
            </w:pPr>
          </w:p>
        </w:tc>
        <w:tc>
          <w:tcPr>
            <w:tcW w:w="997" w:type="dxa"/>
            <w:tcBorders>
              <w:top w:val="single" w:sz="4" w:space="0" w:color="auto"/>
              <w:bottom w:val="single" w:sz="12" w:space="0" w:color="auto"/>
            </w:tcBorders>
          </w:tcPr>
          <w:p w14:paraId="44D03572" w14:textId="77777777" w:rsidR="00D12E06" w:rsidRPr="004A4F8D" w:rsidRDefault="00D12E06" w:rsidP="00D12E06">
            <w:pPr>
              <w:spacing w:line="360" w:lineRule="auto"/>
              <w:ind w:left="-111" w:right="-21"/>
              <w:jc w:val="right"/>
              <w:rPr>
                <w:rFonts w:ascii="Arial" w:hAnsi="Arial" w:cs="Arial"/>
                <w:sz w:val="16"/>
                <w:szCs w:val="16"/>
              </w:rPr>
            </w:pPr>
            <w:r w:rsidRPr="00631970">
              <w:rPr>
                <w:rFonts w:ascii="Arial" w:hAnsi="Arial" w:cs="Arial"/>
                <w:sz w:val="16"/>
                <w:szCs w:val="16"/>
              </w:rPr>
              <w:fldChar w:fldCharType="begin"/>
            </w:r>
            <w:r w:rsidRPr="00631970">
              <w:rPr>
                <w:rFonts w:ascii="Arial" w:hAnsi="Arial" w:cs="Arial"/>
                <w:sz w:val="16"/>
                <w:szCs w:val="16"/>
              </w:rPr>
              <w:instrText xml:space="preserve"> =SUM(ABOVE) </w:instrText>
            </w:r>
            <w:r w:rsidRPr="00631970">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542,896</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end"/>
            </w:r>
          </w:p>
        </w:tc>
        <w:tc>
          <w:tcPr>
            <w:tcW w:w="239" w:type="dxa"/>
          </w:tcPr>
          <w:p w14:paraId="029F39D9" w14:textId="77777777" w:rsidR="00D12E06" w:rsidRPr="004A4F8D" w:rsidRDefault="00D12E06" w:rsidP="00D12E06">
            <w:pPr>
              <w:spacing w:line="360" w:lineRule="auto"/>
              <w:ind w:left="-169" w:right="-80"/>
              <w:jc w:val="right"/>
              <w:rPr>
                <w:rFonts w:ascii="Arial" w:hAnsi="Arial" w:cs="Arial"/>
                <w:sz w:val="16"/>
                <w:szCs w:val="16"/>
              </w:rPr>
            </w:pPr>
          </w:p>
        </w:tc>
        <w:tc>
          <w:tcPr>
            <w:tcW w:w="1122" w:type="dxa"/>
            <w:tcBorders>
              <w:top w:val="single" w:sz="4" w:space="0" w:color="auto"/>
              <w:bottom w:val="single" w:sz="12" w:space="0" w:color="auto"/>
            </w:tcBorders>
            <w:vAlign w:val="center"/>
          </w:tcPr>
          <w:p w14:paraId="317AEEBC" w14:textId="77777777" w:rsidR="00D12E06" w:rsidRPr="004A4F8D" w:rsidRDefault="00D12E06" w:rsidP="00D12E06">
            <w:pPr>
              <w:spacing w:line="360" w:lineRule="auto"/>
              <w:ind w:left="-111"/>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667,091</w:t>
            </w:r>
            <w:r>
              <w:rPr>
                <w:rFonts w:ascii="Arial" w:hAnsi="Arial" w:cs="Arial"/>
                <w:sz w:val="16"/>
                <w:szCs w:val="16"/>
              </w:rPr>
              <w:fldChar w:fldCharType="end"/>
            </w:r>
            <w:r w:rsidRPr="004A4F8D">
              <w:rPr>
                <w:rFonts w:ascii="Arial" w:hAnsi="Arial" w:cs="Arial"/>
                <w:sz w:val="16"/>
                <w:szCs w:val="16"/>
              </w:rPr>
              <w:t xml:space="preserve"> </w:t>
            </w:r>
          </w:p>
        </w:tc>
      </w:tr>
    </w:tbl>
    <w:p w14:paraId="6533024A" w14:textId="2268721A" w:rsidR="004332A7" w:rsidRPr="001A7D83" w:rsidRDefault="004332A7" w:rsidP="001A7D83">
      <w:pPr>
        <w:pStyle w:val="BodyTextIndent3"/>
        <w:spacing w:line="360" w:lineRule="auto"/>
        <w:ind w:left="360" w:firstLine="0"/>
        <w:rPr>
          <w:rFonts w:ascii="Arial" w:hAnsi="Arial" w:cs="Arial"/>
          <w:sz w:val="19"/>
          <w:szCs w:val="19"/>
          <w:lang w:val="en-GB"/>
        </w:rPr>
      </w:pPr>
    </w:p>
    <w:p w14:paraId="70EBCDA3" w14:textId="77777777" w:rsidR="00E57488" w:rsidRDefault="00E57488" w:rsidP="008D579E">
      <w:pPr>
        <w:pStyle w:val="BodyTextIndent3"/>
        <w:spacing w:line="360" w:lineRule="auto"/>
        <w:ind w:left="360" w:firstLine="0"/>
        <w:rPr>
          <w:rFonts w:ascii="Arial" w:hAnsi="Arial" w:cs="Arial"/>
          <w:sz w:val="19"/>
          <w:szCs w:val="19"/>
          <w:lang w:val="en-GB"/>
        </w:rPr>
      </w:pPr>
      <w:r w:rsidRPr="00AD54CA">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AD54CA">
        <w:rPr>
          <w:rFonts w:ascii="Arial" w:hAnsi="Arial" w:cs="Arial"/>
          <w:sz w:val="19"/>
          <w:szCs w:val="19"/>
          <w:lang w:val="en-GB"/>
        </w:rPr>
        <w:t>in order to</w:t>
      </w:r>
      <w:proofErr w:type="gramEnd"/>
      <w:r w:rsidRPr="00AD54CA">
        <w:rPr>
          <w:rFonts w:ascii="Arial" w:hAnsi="Arial" w:cs="Arial"/>
          <w:sz w:val="19"/>
          <w:szCs w:val="19"/>
          <w:lang w:val="en-GB"/>
        </w:rPr>
        <w:t xml:space="preserve"> make decisions about the allocation of resources to the segment and assess its performance. The Company </w:t>
      </w:r>
      <w:r w:rsidR="008235D6">
        <w:rPr>
          <w:rFonts w:ascii="Arial" w:hAnsi="Arial" w:cs="Arial"/>
          <w:sz w:val="19"/>
          <w:szCs w:val="19"/>
          <w:lang w:val="en-GB"/>
        </w:rPr>
        <w:t>reported its operations by</w:t>
      </w:r>
      <w:r w:rsidR="00A877FA">
        <w:rPr>
          <w:rFonts w:ascii="Arial" w:hAnsi="Arial" w:cstheme="minorBidi" w:hint="cs"/>
          <w:sz w:val="19"/>
          <w:szCs w:val="24"/>
          <w:cs/>
          <w:lang w:val="en-GB" w:bidi="th-TH"/>
        </w:rPr>
        <w:t xml:space="preserve"> </w:t>
      </w:r>
      <w:r w:rsidR="00A877FA">
        <w:rPr>
          <w:rFonts w:ascii="Arial" w:hAnsi="Arial" w:cstheme="minorBidi"/>
          <w:sz w:val="19"/>
          <w:szCs w:val="24"/>
          <w:lang w:bidi="th-TH"/>
        </w:rPr>
        <w:t>domestic and export</w:t>
      </w:r>
      <w:r w:rsidRPr="00AD54CA">
        <w:rPr>
          <w:rFonts w:ascii="Arial" w:hAnsi="Arial" w:cs="Arial"/>
          <w:sz w:val="19"/>
          <w:szCs w:val="19"/>
          <w:lang w:val="en-GB"/>
        </w:rPr>
        <w:t>. Segment performance is measured based on</w:t>
      </w:r>
      <w:r w:rsidR="00314A4C">
        <w:rPr>
          <w:rFonts w:ascii="Arial" w:hAnsi="Arial" w:cs="Arial"/>
          <w:sz w:val="19"/>
          <w:szCs w:val="19"/>
          <w:lang w:val="en-GB"/>
        </w:rPr>
        <w:t xml:space="preserve"> gross</w:t>
      </w:r>
      <w:r w:rsidRPr="00AD54CA">
        <w:rPr>
          <w:rFonts w:ascii="Arial" w:hAnsi="Arial" w:cs="Arial"/>
          <w:sz w:val="19"/>
          <w:szCs w:val="19"/>
          <w:lang w:val="en-GB"/>
        </w:rPr>
        <w:t xml:space="preserve"> profit or loss, on a basis consistent with that used to measure operating profit or loss in the financial statements. As a result, </w:t>
      </w:r>
      <w:proofErr w:type="gramStart"/>
      <w:r w:rsidRPr="00AD54CA">
        <w:rPr>
          <w:rFonts w:ascii="Arial" w:hAnsi="Arial" w:cs="Arial"/>
          <w:sz w:val="19"/>
          <w:szCs w:val="19"/>
          <w:lang w:val="en-GB"/>
        </w:rPr>
        <w:t>all of</w:t>
      </w:r>
      <w:proofErr w:type="gramEnd"/>
      <w:r w:rsidRPr="00AD54CA">
        <w:rPr>
          <w:rFonts w:ascii="Arial" w:hAnsi="Arial" w:cs="Arial"/>
          <w:sz w:val="19"/>
          <w:szCs w:val="19"/>
          <w:lang w:val="en-GB"/>
        </w:rPr>
        <w:t xml:space="preserve"> the assets as reflected in these financial statements pertain exclusively to the aforementioned reportable operating segment and geographical area.</w:t>
      </w:r>
    </w:p>
    <w:p w14:paraId="213CD09D" w14:textId="77777777" w:rsidR="00E57488" w:rsidRDefault="00E57488" w:rsidP="008D579E">
      <w:pPr>
        <w:pStyle w:val="BodyTextIndent3"/>
        <w:spacing w:line="360" w:lineRule="auto"/>
        <w:ind w:left="360" w:firstLine="0"/>
        <w:rPr>
          <w:rFonts w:ascii="Arial" w:hAnsi="Arial" w:cs="Arial"/>
          <w:sz w:val="19"/>
          <w:szCs w:val="19"/>
          <w:lang w:val="en-GB"/>
        </w:rPr>
      </w:pPr>
    </w:p>
    <w:p w14:paraId="351BEE2E" w14:textId="77777777" w:rsidR="00496556" w:rsidRPr="00DD51FF" w:rsidRDefault="00496556" w:rsidP="008D579E">
      <w:pPr>
        <w:pStyle w:val="BodyTextIndent3"/>
        <w:spacing w:line="360" w:lineRule="auto"/>
        <w:ind w:left="360" w:firstLine="0"/>
        <w:rPr>
          <w:rFonts w:ascii="Arial" w:hAnsi="Arial" w:cs="Arial"/>
          <w:sz w:val="19"/>
          <w:szCs w:val="19"/>
          <w:lang w:val="en-GB"/>
        </w:rPr>
      </w:pPr>
      <w:r w:rsidRPr="00DD51FF">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0B8D17B5" w14:textId="77777777" w:rsidR="00A23997" w:rsidRPr="001A7D83" w:rsidRDefault="00A23997" w:rsidP="001A7D83">
      <w:pPr>
        <w:pStyle w:val="BodyTextIndent3"/>
        <w:spacing w:line="360" w:lineRule="auto"/>
        <w:ind w:left="360" w:firstLine="0"/>
        <w:rPr>
          <w:rFonts w:ascii="Arial" w:hAnsi="Arial" w:cs="Arial"/>
          <w:sz w:val="19"/>
          <w:szCs w:val="19"/>
          <w:lang w:val="en-GB"/>
        </w:rPr>
      </w:pPr>
    </w:p>
    <w:p w14:paraId="3ED328AF" w14:textId="77777777" w:rsidR="00FA15B6"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A76D80">
        <w:rPr>
          <w:rFonts w:ascii="Arial" w:hAnsi="Arial" w:cs="Arial"/>
          <w:sz w:val="19"/>
          <w:szCs w:val="19"/>
          <w:u w:val="single"/>
          <w:lang w:val="en-GB"/>
        </w:rPr>
        <w:t>Major Customer</w:t>
      </w:r>
    </w:p>
    <w:p w14:paraId="45CCA8AD" w14:textId="77777777" w:rsidR="00361017" w:rsidRDefault="00361017" w:rsidP="001A7D83">
      <w:pPr>
        <w:pStyle w:val="BodyTextIndent3"/>
        <w:spacing w:line="360" w:lineRule="auto"/>
        <w:ind w:left="360" w:firstLine="0"/>
        <w:rPr>
          <w:rFonts w:ascii="Arial" w:hAnsi="Arial" w:cs="Arial"/>
          <w:sz w:val="19"/>
          <w:szCs w:val="19"/>
          <w:lang w:val="en-GB"/>
        </w:rPr>
      </w:pPr>
      <w:r w:rsidRPr="00A76D80">
        <w:rPr>
          <w:rFonts w:ascii="Arial" w:hAnsi="Arial" w:cs="Arial"/>
          <w:sz w:val="19"/>
          <w:szCs w:val="19"/>
          <w:lang w:val="en-GB"/>
        </w:rPr>
        <w:t>For the year ended 31 December 20</w:t>
      </w:r>
      <w:r w:rsidR="006F160F">
        <w:rPr>
          <w:rFonts w:ascii="Arial" w:hAnsi="Arial" w:cs="Arial"/>
          <w:sz w:val="19"/>
          <w:szCs w:val="19"/>
          <w:lang w:val="en-GB"/>
        </w:rPr>
        <w:t>20</w:t>
      </w:r>
      <w:r w:rsidR="006C104C">
        <w:rPr>
          <w:rFonts w:ascii="Arial" w:hAnsi="Arial" w:cs="Arial"/>
          <w:sz w:val="19"/>
          <w:szCs w:val="19"/>
          <w:lang w:val="en-GB"/>
        </w:rPr>
        <w:t xml:space="preserve"> and </w:t>
      </w:r>
      <w:r w:rsidR="006C104C" w:rsidRPr="004136A8">
        <w:rPr>
          <w:rFonts w:ascii="Arial" w:hAnsi="Arial" w:cs="Arial"/>
          <w:sz w:val="19"/>
          <w:szCs w:val="19"/>
          <w:lang w:val="en-GB"/>
        </w:rPr>
        <w:t>201</w:t>
      </w:r>
      <w:r w:rsidR="006F160F">
        <w:rPr>
          <w:rFonts w:ascii="Arial" w:hAnsi="Arial" w:cs="Arial"/>
          <w:sz w:val="19"/>
          <w:szCs w:val="19"/>
          <w:lang w:val="en-GB"/>
        </w:rPr>
        <w:t>9</w:t>
      </w:r>
      <w:r w:rsidRPr="001A7D83">
        <w:rPr>
          <w:rFonts w:ascii="Arial" w:hAnsi="Arial" w:cs="Arial"/>
          <w:sz w:val="19"/>
          <w:szCs w:val="19"/>
          <w:lang w:val="en-GB"/>
        </w:rPr>
        <w:t xml:space="preserve"> no </w:t>
      </w:r>
      <w:r w:rsidRPr="00631970">
        <w:rPr>
          <w:rFonts w:ascii="Arial" w:hAnsi="Arial" w:cs="Arial"/>
          <w:sz w:val="19"/>
          <w:szCs w:val="19"/>
          <w:lang w:val="en-GB"/>
        </w:rPr>
        <w:t>major private c</w:t>
      </w:r>
      <w:r w:rsidR="00314A4C" w:rsidRPr="00631970">
        <w:rPr>
          <w:rFonts w:ascii="Arial" w:hAnsi="Arial" w:cs="Arial"/>
          <w:sz w:val="19"/>
          <w:szCs w:val="19"/>
          <w:lang w:val="en-GB"/>
        </w:rPr>
        <w:t>ustomers</w:t>
      </w:r>
      <w:r w:rsidR="004C44D2">
        <w:rPr>
          <w:rFonts w:ascii="Arial" w:hAnsi="Arial" w:cs="Arial"/>
          <w:sz w:val="19"/>
          <w:szCs w:val="19"/>
          <w:lang w:val="en-GB"/>
        </w:rPr>
        <w:t>.</w:t>
      </w:r>
      <w:r w:rsidRPr="001A7D83">
        <w:rPr>
          <w:rFonts w:ascii="Arial" w:hAnsi="Arial" w:cs="Arial" w:hint="cs"/>
          <w:sz w:val="19"/>
          <w:szCs w:val="19"/>
          <w:cs/>
          <w:lang w:val="en-GB" w:bidi="th-TH"/>
        </w:rPr>
        <w:t xml:space="preserve"> </w:t>
      </w:r>
    </w:p>
    <w:p w14:paraId="576FCC4A" w14:textId="77777777" w:rsidR="00892A8D" w:rsidRPr="001A7D83" w:rsidRDefault="00892A8D" w:rsidP="001A7D83">
      <w:pPr>
        <w:pStyle w:val="BodyTextIndent3"/>
        <w:spacing w:line="360" w:lineRule="auto"/>
        <w:ind w:left="360" w:firstLine="0"/>
        <w:rPr>
          <w:rFonts w:ascii="Arial" w:hAnsi="Arial" w:cs="Arial"/>
          <w:sz w:val="19"/>
          <w:szCs w:val="19"/>
          <w:lang w:val="en-GB"/>
        </w:rPr>
      </w:pPr>
    </w:p>
    <w:p w14:paraId="76FD0BBF" w14:textId="77777777" w:rsidR="00433B65" w:rsidRPr="006F160F" w:rsidRDefault="00E12342" w:rsidP="0004685E">
      <w:pPr>
        <w:pStyle w:val="BodyTextIndent3"/>
        <w:numPr>
          <w:ilvl w:val="0"/>
          <w:numId w:val="5"/>
        </w:numPr>
        <w:tabs>
          <w:tab w:val="left" w:pos="360"/>
        </w:tabs>
        <w:spacing w:line="360" w:lineRule="auto"/>
        <w:jc w:val="left"/>
        <w:rPr>
          <w:rFonts w:ascii="Arial" w:hAnsi="Arial" w:cs="Arial"/>
          <w:b/>
          <w:bCs/>
          <w:sz w:val="19"/>
          <w:szCs w:val="19"/>
        </w:rPr>
      </w:pPr>
      <w:r w:rsidRPr="006F160F">
        <w:rPr>
          <w:rFonts w:ascii="Arial" w:hAnsi="Arial" w:cs="Arial"/>
          <w:b/>
          <w:bCs/>
          <w:caps/>
          <w:sz w:val="19"/>
          <w:szCs w:val="19"/>
        </w:rPr>
        <w:t>EXPENSES</w:t>
      </w:r>
      <w:r w:rsidRPr="006F160F">
        <w:rPr>
          <w:rFonts w:ascii="Arial" w:hAnsi="Arial" w:cs="Arial"/>
          <w:b/>
          <w:bCs/>
          <w:sz w:val="19"/>
          <w:szCs w:val="19"/>
          <w:lang w:val="en-GB"/>
        </w:rPr>
        <w:t xml:space="preserve"> BY NATURE</w:t>
      </w:r>
    </w:p>
    <w:p w14:paraId="64B8888F" w14:textId="77777777" w:rsidR="00433B65" w:rsidRDefault="00433B65" w:rsidP="00C71FCB">
      <w:pPr>
        <w:pStyle w:val="BodyTextIndent3"/>
        <w:spacing w:line="360" w:lineRule="auto"/>
        <w:ind w:left="360" w:firstLine="0"/>
        <w:rPr>
          <w:rFonts w:ascii="Arial" w:hAnsi="Arial" w:cs="Arial"/>
          <w:sz w:val="19"/>
          <w:szCs w:val="19"/>
          <w:lang w:val="en-GB"/>
        </w:rPr>
      </w:pPr>
    </w:p>
    <w:p w14:paraId="165BBEA0" w14:textId="77777777" w:rsidR="00E12342" w:rsidRPr="00C71FCB" w:rsidRDefault="00E12342" w:rsidP="00433B65">
      <w:pPr>
        <w:pStyle w:val="BodyTextIndent3"/>
        <w:spacing w:line="360" w:lineRule="auto"/>
        <w:ind w:left="360" w:firstLine="0"/>
        <w:rPr>
          <w:rFonts w:ascii="Arial" w:hAnsi="Arial" w:cs="Arial"/>
          <w:sz w:val="19"/>
          <w:szCs w:val="19"/>
          <w:lang w:val="en-GB"/>
        </w:rPr>
      </w:pPr>
      <w:r w:rsidRPr="00433B65">
        <w:rPr>
          <w:rFonts w:ascii="Arial" w:hAnsi="Arial" w:cs="Arial"/>
          <w:sz w:val="19"/>
          <w:szCs w:val="19"/>
          <w:lang w:val="en-GB"/>
        </w:rPr>
        <w:t xml:space="preserve">Significant expenses by nature for the </w:t>
      </w:r>
      <w:r w:rsidRPr="00C71FCB">
        <w:rPr>
          <w:rFonts w:ascii="Arial" w:hAnsi="Arial" w:cs="Arial"/>
          <w:sz w:val="19"/>
          <w:szCs w:val="19"/>
          <w:lang w:val="en-GB"/>
        </w:rPr>
        <w:t xml:space="preserve">years ended </w:t>
      </w:r>
      <w:r w:rsidRPr="00433B65">
        <w:rPr>
          <w:rFonts w:ascii="Arial" w:hAnsi="Arial" w:cs="Arial"/>
          <w:sz w:val="19"/>
          <w:szCs w:val="19"/>
          <w:lang w:val="en-GB"/>
        </w:rPr>
        <w:t>31 December 20</w:t>
      </w:r>
      <w:r w:rsidR="006F160F">
        <w:rPr>
          <w:rFonts w:ascii="Arial" w:hAnsi="Arial" w:cs="Arial"/>
          <w:sz w:val="19"/>
          <w:szCs w:val="19"/>
          <w:lang w:val="en-GB"/>
        </w:rPr>
        <w:t>20</w:t>
      </w:r>
      <w:r w:rsidRPr="00433B65">
        <w:rPr>
          <w:rFonts w:ascii="Arial" w:hAnsi="Arial" w:cs="Arial"/>
          <w:sz w:val="19"/>
          <w:szCs w:val="19"/>
          <w:lang w:val="en-GB"/>
        </w:rPr>
        <w:t xml:space="preserve"> and 201</w:t>
      </w:r>
      <w:r w:rsidR="006F160F">
        <w:rPr>
          <w:rFonts w:ascii="Arial" w:hAnsi="Arial" w:cs="Arial"/>
          <w:sz w:val="19"/>
          <w:szCs w:val="19"/>
          <w:lang w:val="en-GB"/>
        </w:rPr>
        <w:t>9</w:t>
      </w:r>
      <w:r w:rsidRPr="00433B65">
        <w:rPr>
          <w:rFonts w:ascii="Arial" w:hAnsi="Arial" w:cs="Arial"/>
          <w:sz w:val="19"/>
          <w:szCs w:val="19"/>
          <w:lang w:val="en-GB"/>
        </w:rPr>
        <w:t xml:space="preserve"> are as follows:</w:t>
      </w:r>
    </w:p>
    <w:p w14:paraId="58ACD072" w14:textId="77777777" w:rsidR="00A23997" w:rsidRPr="00C71FCB" w:rsidRDefault="00A23997" w:rsidP="00C71FCB">
      <w:pPr>
        <w:pStyle w:val="BodyTextIndent3"/>
        <w:spacing w:line="360" w:lineRule="auto"/>
        <w:ind w:left="360" w:firstLine="0"/>
        <w:rPr>
          <w:rFonts w:ascii="Arial" w:hAnsi="Arial" w:cs="Arial"/>
          <w:sz w:val="19"/>
          <w:szCs w:val="19"/>
          <w:lang w:val="en-GB"/>
        </w:rPr>
      </w:pPr>
    </w:p>
    <w:tbl>
      <w:tblPr>
        <w:tblW w:w="9183" w:type="dxa"/>
        <w:tblInd w:w="238" w:type="dxa"/>
        <w:tblLayout w:type="fixed"/>
        <w:tblLook w:val="0000" w:firstRow="0" w:lastRow="0" w:firstColumn="0" w:lastColumn="0" w:noHBand="0" w:noVBand="0"/>
      </w:tblPr>
      <w:tblGrid>
        <w:gridCol w:w="5879"/>
        <w:gridCol w:w="1533"/>
        <w:gridCol w:w="236"/>
        <w:gridCol w:w="1535"/>
      </w:tblGrid>
      <w:tr w:rsidR="00E12342" w:rsidRPr="00A76D80" w14:paraId="338FABD3" w14:textId="77777777" w:rsidTr="00C71FCB">
        <w:tc>
          <w:tcPr>
            <w:tcW w:w="5879" w:type="dxa"/>
          </w:tcPr>
          <w:p w14:paraId="78C59AD3" w14:textId="77777777" w:rsidR="00E12342" w:rsidRPr="00A76D80" w:rsidRDefault="00E12342" w:rsidP="00874BDA">
            <w:pPr>
              <w:spacing w:line="360" w:lineRule="auto"/>
              <w:ind w:right="-43"/>
              <w:rPr>
                <w:rFonts w:ascii="Arial" w:hAnsi="Arial" w:cs="Arial"/>
                <w:sz w:val="19"/>
                <w:szCs w:val="19"/>
                <w:cs/>
              </w:rPr>
            </w:pPr>
          </w:p>
        </w:tc>
        <w:tc>
          <w:tcPr>
            <w:tcW w:w="3304" w:type="dxa"/>
            <w:gridSpan w:val="3"/>
            <w:tcBorders>
              <w:bottom w:val="single" w:sz="4" w:space="0" w:color="auto"/>
            </w:tcBorders>
            <w:vAlign w:val="bottom"/>
          </w:tcPr>
          <w:p w14:paraId="4FD182B1" w14:textId="77777777" w:rsidR="00E12342" w:rsidRPr="00A76D80" w:rsidRDefault="00E12342" w:rsidP="00874BDA">
            <w:pPr>
              <w:spacing w:line="360" w:lineRule="auto"/>
              <w:ind w:right="-43"/>
              <w:jc w:val="center"/>
              <w:rPr>
                <w:rFonts w:ascii="Arial" w:hAnsi="Arial" w:cs="Arial"/>
                <w:sz w:val="19"/>
                <w:szCs w:val="19"/>
                <w:lang w:val="en-GB"/>
              </w:rPr>
            </w:pPr>
            <w:r w:rsidRPr="00A76D80">
              <w:rPr>
                <w:rFonts w:ascii="Arial" w:hAnsi="Arial" w:cs="Arial"/>
                <w:sz w:val="19"/>
                <w:szCs w:val="19"/>
                <w:lang w:val="en-GB"/>
              </w:rPr>
              <w:t>Thousand Baht</w:t>
            </w:r>
          </w:p>
        </w:tc>
      </w:tr>
      <w:tr w:rsidR="00E12342" w:rsidRPr="00A76D80" w14:paraId="353DC641" w14:textId="77777777" w:rsidTr="00C71FCB">
        <w:tc>
          <w:tcPr>
            <w:tcW w:w="5879" w:type="dxa"/>
          </w:tcPr>
          <w:p w14:paraId="29BF8A3B" w14:textId="77777777" w:rsidR="00E12342" w:rsidRPr="00A76D80" w:rsidRDefault="00E12342" w:rsidP="00874BDA">
            <w:pPr>
              <w:spacing w:line="360" w:lineRule="auto"/>
              <w:ind w:right="-43"/>
              <w:rPr>
                <w:rFonts w:ascii="Arial" w:hAnsi="Arial" w:cs="Arial"/>
                <w:sz w:val="19"/>
                <w:szCs w:val="19"/>
              </w:rPr>
            </w:pPr>
          </w:p>
        </w:tc>
        <w:tc>
          <w:tcPr>
            <w:tcW w:w="1533" w:type="dxa"/>
            <w:tcBorders>
              <w:top w:val="single" w:sz="4" w:space="0" w:color="auto"/>
              <w:bottom w:val="single" w:sz="4" w:space="0" w:color="auto"/>
            </w:tcBorders>
            <w:shd w:val="clear" w:color="auto" w:fill="auto"/>
          </w:tcPr>
          <w:p w14:paraId="3426C556" w14:textId="77777777"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w:t>
            </w:r>
            <w:r w:rsidR="006F160F">
              <w:rPr>
                <w:rFonts w:ascii="Arial" w:hAnsi="Arial" w:cs="Arial"/>
                <w:sz w:val="19"/>
                <w:szCs w:val="19"/>
              </w:rPr>
              <w:t>20</w:t>
            </w:r>
          </w:p>
        </w:tc>
        <w:tc>
          <w:tcPr>
            <w:tcW w:w="236" w:type="dxa"/>
            <w:tcBorders>
              <w:top w:val="single" w:sz="4" w:space="0" w:color="auto"/>
            </w:tcBorders>
          </w:tcPr>
          <w:p w14:paraId="4E6D4E28" w14:textId="77777777" w:rsidR="00E12342" w:rsidRPr="00A76D80" w:rsidRDefault="00E12342" w:rsidP="00874BDA">
            <w:pPr>
              <w:spacing w:line="360" w:lineRule="auto"/>
              <w:ind w:right="-43"/>
              <w:jc w:val="center"/>
              <w:rPr>
                <w:rFonts w:ascii="Arial" w:hAnsi="Arial" w:cs="Arial"/>
                <w:sz w:val="19"/>
                <w:szCs w:val="19"/>
              </w:rPr>
            </w:pPr>
          </w:p>
        </w:tc>
        <w:tc>
          <w:tcPr>
            <w:tcW w:w="1535" w:type="dxa"/>
            <w:tcBorders>
              <w:top w:val="single" w:sz="4" w:space="0" w:color="auto"/>
              <w:bottom w:val="single" w:sz="4" w:space="0" w:color="auto"/>
            </w:tcBorders>
            <w:shd w:val="clear" w:color="auto" w:fill="auto"/>
          </w:tcPr>
          <w:p w14:paraId="525C2D2C" w14:textId="77777777" w:rsidR="00E12342" w:rsidRPr="00A76D80" w:rsidRDefault="00E12342" w:rsidP="00874BDA">
            <w:pPr>
              <w:spacing w:line="360" w:lineRule="auto"/>
              <w:ind w:right="-43"/>
              <w:jc w:val="center"/>
              <w:rPr>
                <w:rFonts w:ascii="Arial" w:hAnsi="Arial" w:cs="Arial"/>
                <w:sz w:val="19"/>
                <w:szCs w:val="19"/>
              </w:rPr>
            </w:pPr>
            <w:r w:rsidRPr="00A76D80">
              <w:rPr>
                <w:rFonts w:ascii="Arial" w:hAnsi="Arial" w:cs="Arial"/>
                <w:sz w:val="19"/>
                <w:szCs w:val="19"/>
              </w:rPr>
              <w:t>201</w:t>
            </w:r>
            <w:r w:rsidR="006F160F">
              <w:rPr>
                <w:rFonts w:ascii="Arial" w:hAnsi="Arial" w:cs="Arial"/>
                <w:sz w:val="19"/>
                <w:szCs w:val="19"/>
              </w:rPr>
              <w:t>9</w:t>
            </w:r>
          </w:p>
        </w:tc>
      </w:tr>
      <w:tr w:rsidR="00E12342" w:rsidRPr="00A76D80" w14:paraId="36929D00" w14:textId="77777777" w:rsidTr="00C71FCB">
        <w:tc>
          <w:tcPr>
            <w:tcW w:w="5879" w:type="dxa"/>
          </w:tcPr>
          <w:p w14:paraId="1DEB7A37" w14:textId="77777777" w:rsidR="00E12342" w:rsidRPr="00A76D80" w:rsidRDefault="00E12342" w:rsidP="00874BDA">
            <w:pPr>
              <w:spacing w:line="360" w:lineRule="auto"/>
              <w:ind w:left="252" w:right="-43" w:hanging="252"/>
              <w:rPr>
                <w:rFonts w:ascii="Arial" w:hAnsi="Arial" w:cs="Arial"/>
                <w:sz w:val="19"/>
                <w:szCs w:val="19"/>
              </w:rPr>
            </w:pPr>
          </w:p>
        </w:tc>
        <w:tc>
          <w:tcPr>
            <w:tcW w:w="1533" w:type="dxa"/>
            <w:tcBorders>
              <w:top w:val="single" w:sz="4" w:space="0" w:color="auto"/>
            </w:tcBorders>
            <w:shd w:val="clear" w:color="auto" w:fill="auto"/>
          </w:tcPr>
          <w:p w14:paraId="6DBC5835" w14:textId="77777777" w:rsidR="00E12342" w:rsidRPr="00A76D80" w:rsidRDefault="00E12342" w:rsidP="00874BDA">
            <w:pPr>
              <w:spacing w:line="360" w:lineRule="auto"/>
              <w:ind w:right="27"/>
              <w:jc w:val="right"/>
              <w:rPr>
                <w:rFonts w:ascii="Arial" w:hAnsi="Arial" w:cs="Arial"/>
                <w:sz w:val="19"/>
                <w:szCs w:val="19"/>
              </w:rPr>
            </w:pPr>
          </w:p>
        </w:tc>
        <w:tc>
          <w:tcPr>
            <w:tcW w:w="236" w:type="dxa"/>
          </w:tcPr>
          <w:p w14:paraId="6D90ED5A" w14:textId="77777777" w:rsidR="00E12342" w:rsidRPr="00A76D80" w:rsidRDefault="00E12342" w:rsidP="00874BDA">
            <w:pPr>
              <w:spacing w:line="360" w:lineRule="auto"/>
              <w:ind w:right="27"/>
              <w:jc w:val="right"/>
              <w:rPr>
                <w:rFonts w:ascii="Arial" w:hAnsi="Arial" w:cs="Arial"/>
                <w:sz w:val="19"/>
                <w:szCs w:val="19"/>
              </w:rPr>
            </w:pPr>
          </w:p>
        </w:tc>
        <w:tc>
          <w:tcPr>
            <w:tcW w:w="1535" w:type="dxa"/>
            <w:tcBorders>
              <w:top w:val="single" w:sz="4" w:space="0" w:color="auto"/>
            </w:tcBorders>
            <w:shd w:val="clear" w:color="auto" w:fill="auto"/>
          </w:tcPr>
          <w:p w14:paraId="6BEE7886" w14:textId="77777777" w:rsidR="00E12342" w:rsidRPr="00A76D80" w:rsidRDefault="00E12342" w:rsidP="00874BDA">
            <w:pPr>
              <w:spacing w:line="360" w:lineRule="auto"/>
              <w:ind w:right="27"/>
              <w:jc w:val="right"/>
              <w:rPr>
                <w:rFonts w:ascii="Arial" w:hAnsi="Arial" w:cs="Arial"/>
                <w:sz w:val="19"/>
                <w:szCs w:val="19"/>
              </w:rPr>
            </w:pPr>
          </w:p>
        </w:tc>
      </w:tr>
      <w:tr w:rsidR="00345BCA" w:rsidRPr="00A76D80" w14:paraId="0FA96970" w14:textId="77777777" w:rsidTr="00C71FCB">
        <w:tc>
          <w:tcPr>
            <w:tcW w:w="5879" w:type="dxa"/>
          </w:tcPr>
          <w:p w14:paraId="319DC744" w14:textId="77777777" w:rsidR="00345BCA" w:rsidRPr="00A76D80" w:rsidRDefault="00345BCA" w:rsidP="00345BCA">
            <w:pPr>
              <w:spacing w:line="360" w:lineRule="auto"/>
              <w:ind w:left="252" w:right="-43" w:hanging="252"/>
              <w:rPr>
                <w:rFonts w:ascii="Arial" w:hAnsi="Arial" w:cs="Arial"/>
                <w:sz w:val="19"/>
                <w:szCs w:val="19"/>
              </w:rPr>
            </w:pPr>
            <w:r w:rsidRPr="00A76D80">
              <w:rPr>
                <w:rFonts w:ascii="Arial" w:hAnsi="Arial" w:cs="Arial"/>
                <w:sz w:val="19"/>
                <w:szCs w:val="19"/>
              </w:rPr>
              <w:t>Raw materials and consumable supplies used</w:t>
            </w:r>
          </w:p>
        </w:tc>
        <w:tc>
          <w:tcPr>
            <w:tcW w:w="1533" w:type="dxa"/>
            <w:shd w:val="clear" w:color="auto" w:fill="auto"/>
          </w:tcPr>
          <w:p w14:paraId="0CF2535F" w14:textId="77777777" w:rsidR="00345BCA" w:rsidRPr="004E378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2,381,467</w:t>
            </w:r>
          </w:p>
        </w:tc>
        <w:tc>
          <w:tcPr>
            <w:tcW w:w="236" w:type="dxa"/>
          </w:tcPr>
          <w:p w14:paraId="47752AEB" w14:textId="77777777" w:rsidR="00345BCA" w:rsidRPr="004E378A"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74FC572E" w14:textId="77777777" w:rsidR="00345BCA" w:rsidRPr="00A76D80" w:rsidRDefault="00345BCA" w:rsidP="00345BCA">
            <w:pPr>
              <w:spacing w:line="360" w:lineRule="auto"/>
              <w:ind w:left="-108"/>
              <w:jc w:val="right"/>
              <w:rPr>
                <w:rFonts w:ascii="Arial" w:hAnsi="Arial" w:cs="Arial"/>
                <w:sz w:val="19"/>
                <w:szCs w:val="19"/>
                <w:lang w:val="en-GB"/>
              </w:rPr>
            </w:pPr>
            <w:r w:rsidRPr="004E378A">
              <w:rPr>
                <w:rFonts w:ascii="Arial" w:hAnsi="Arial" w:cs="Arial"/>
                <w:sz w:val="19"/>
                <w:szCs w:val="19"/>
                <w:lang w:val="en-GB"/>
              </w:rPr>
              <w:t>2,0</w:t>
            </w:r>
            <w:r w:rsidRPr="00DF3474">
              <w:rPr>
                <w:rFonts w:ascii="Arial" w:hAnsi="Arial" w:cs="Arial"/>
                <w:sz w:val="19"/>
                <w:szCs w:val="19"/>
                <w:lang w:val="en-GB"/>
              </w:rPr>
              <w:t>29</w:t>
            </w:r>
            <w:r w:rsidRPr="004E378A">
              <w:rPr>
                <w:rFonts w:ascii="Arial" w:hAnsi="Arial" w:cs="Arial"/>
                <w:sz w:val="19"/>
                <w:szCs w:val="19"/>
                <w:lang w:val="en-GB"/>
              </w:rPr>
              <w:t>,</w:t>
            </w:r>
            <w:r w:rsidRPr="00DF3474">
              <w:rPr>
                <w:rFonts w:ascii="Arial" w:hAnsi="Arial" w:cs="Arial"/>
                <w:sz w:val="19"/>
                <w:szCs w:val="19"/>
                <w:lang w:val="en-GB"/>
              </w:rPr>
              <w:t>58</w:t>
            </w:r>
            <w:r w:rsidRPr="004E378A">
              <w:rPr>
                <w:rFonts w:ascii="Arial" w:hAnsi="Arial" w:cs="Arial"/>
                <w:sz w:val="19"/>
                <w:szCs w:val="19"/>
                <w:lang w:val="en-GB"/>
              </w:rPr>
              <w:t>7</w:t>
            </w:r>
          </w:p>
        </w:tc>
      </w:tr>
      <w:tr w:rsidR="00345BCA" w:rsidRPr="00A76D80" w14:paraId="3D9A7BDB" w14:textId="77777777" w:rsidTr="00C71FCB">
        <w:tc>
          <w:tcPr>
            <w:tcW w:w="5879" w:type="dxa"/>
          </w:tcPr>
          <w:p w14:paraId="713EAC8D" w14:textId="77777777" w:rsidR="00345BCA" w:rsidRPr="00CE73EA" w:rsidRDefault="00345BCA" w:rsidP="00345BCA">
            <w:pPr>
              <w:spacing w:line="360" w:lineRule="auto"/>
              <w:ind w:left="252" w:right="-43" w:hanging="252"/>
              <w:rPr>
                <w:rFonts w:ascii="Arial" w:hAnsi="Arial" w:cs="Arial"/>
                <w:sz w:val="19"/>
                <w:szCs w:val="19"/>
              </w:rPr>
            </w:pPr>
            <w:r w:rsidRPr="00CE73EA">
              <w:rPr>
                <w:rFonts w:ascii="Arial" w:hAnsi="Arial" w:cs="Arial"/>
                <w:sz w:val="19"/>
                <w:szCs w:val="19"/>
              </w:rPr>
              <w:t xml:space="preserve">Salaries, </w:t>
            </w:r>
            <w:proofErr w:type="gramStart"/>
            <w:r w:rsidRPr="00CE73EA">
              <w:rPr>
                <w:rFonts w:ascii="Arial" w:hAnsi="Arial" w:cs="Arial"/>
                <w:sz w:val="19"/>
                <w:szCs w:val="19"/>
              </w:rPr>
              <w:t>wages</w:t>
            </w:r>
            <w:proofErr w:type="gramEnd"/>
            <w:r w:rsidRPr="00CE73EA">
              <w:rPr>
                <w:rFonts w:ascii="Arial" w:hAnsi="Arial" w:cs="Arial"/>
                <w:sz w:val="19"/>
                <w:szCs w:val="19"/>
              </w:rPr>
              <w:t xml:space="preserve"> and other employee benefits</w:t>
            </w:r>
          </w:p>
        </w:tc>
        <w:tc>
          <w:tcPr>
            <w:tcW w:w="1533" w:type="dxa"/>
            <w:shd w:val="clear" w:color="auto" w:fill="auto"/>
          </w:tcPr>
          <w:p w14:paraId="0C6E8647" w14:textId="77777777" w:rsidR="00345BCA" w:rsidRPr="00CE73E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379,840</w:t>
            </w:r>
          </w:p>
        </w:tc>
        <w:tc>
          <w:tcPr>
            <w:tcW w:w="236" w:type="dxa"/>
          </w:tcPr>
          <w:p w14:paraId="0721F863" w14:textId="77777777" w:rsidR="00345BCA" w:rsidRPr="00A76D80"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3D428FFC" w14:textId="77777777" w:rsidR="00345BCA" w:rsidRPr="00A76D80" w:rsidRDefault="00345BCA" w:rsidP="00345BCA">
            <w:pPr>
              <w:spacing w:line="360" w:lineRule="auto"/>
              <w:ind w:left="-108"/>
              <w:jc w:val="right"/>
              <w:rPr>
                <w:rFonts w:ascii="Arial" w:hAnsi="Arial" w:cs="Arial"/>
                <w:sz w:val="19"/>
                <w:szCs w:val="19"/>
                <w:lang w:val="en-GB"/>
              </w:rPr>
            </w:pPr>
            <w:r>
              <w:rPr>
                <w:rFonts w:ascii="Arial" w:hAnsi="Arial" w:cs="Arial"/>
                <w:sz w:val="19"/>
                <w:szCs w:val="19"/>
                <w:lang w:val="en-GB"/>
              </w:rPr>
              <w:t>324,024</w:t>
            </w:r>
          </w:p>
        </w:tc>
      </w:tr>
      <w:tr w:rsidR="00345BCA" w:rsidRPr="00A76D80" w14:paraId="30587809" w14:textId="77777777" w:rsidTr="00C71FCB">
        <w:tc>
          <w:tcPr>
            <w:tcW w:w="5879" w:type="dxa"/>
          </w:tcPr>
          <w:p w14:paraId="6A8E5B12" w14:textId="77777777" w:rsidR="00345BCA" w:rsidRPr="00CE73EA" w:rsidRDefault="00345BCA" w:rsidP="00345BCA">
            <w:pPr>
              <w:spacing w:line="360" w:lineRule="auto"/>
              <w:ind w:left="252" w:right="-43" w:hanging="252"/>
              <w:rPr>
                <w:rFonts w:ascii="Arial" w:hAnsi="Arial" w:cs="Arial"/>
                <w:sz w:val="19"/>
                <w:szCs w:val="19"/>
              </w:rPr>
            </w:pPr>
            <w:r w:rsidRPr="00CE73EA">
              <w:rPr>
                <w:rFonts w:ascii="Arial" w:hAnsi="Arial" w:cs="Arial"/>
                <w:sz w:val="19"/>
                <w:szCs w:val="19"/>
              </w:rPr>
              <w:t>Transportation expenses</w:t>
            </w:r>
          </w:p>
        </w:tc>
        <w:tc>
          <w:tcPr>
            <w:tcW w:w="1533" w:type="dxa"/>
            <w:shd w:val="clear" w:color="auto" w:fill="auto"/>
          </w:tcPr>
          <w:p w14:paraId="7248AB8F" w14:textId="77777777" w:rsidR="00345BCA" w:rsidRPr="00CE73E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170,451</w:t>
            </w:r>
          </w:p>
        </w:tc>
        <w:tc>
          <w:tcPr>
            <w:tcW w:w="236" w:type="dxa"/>
          </w:tcPr>
          <w:p w14:paraId="68EA8DF9" w14:textId="77777777" w:rsidR="00345BCA" w:rsidRPr="00A76D80"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09558192" w14:textId="77777777" w:rsidR="00345BCA" w:rsidRPr="00A76D80" w:rsidRDefault="00345BCA" w:rsidP="00345BCA">
            <w:pPr>
              <w:spacing w:line="360" w:lineRule="auto"/>
              <w:ind w:left="-108"/>
              <w:jc w:val="right"/>
              <w:rPr>
                <w:rFonts w:ascii="Arial" w:hAnsi="Arial" w:cs="Arial"/>
                <w:sz w:val="19"/>
                <w:szCs w:val="19"/>
                <w:lang w:val="en-GB"/>
              </w:rPr>
            </w:pPr>
            <w:r>
              <w:rPr>
                <w:rFonts w:ascii="Arial" w:hAnsi="Arial" w:cs="Arial"/>
                <w:sz w:val="19"/>
                <w:szCs w:val="19"/>
                <w:lang w:val="en-GB"/>
              </w:rPr>
              <w:t>123,886</w:t>
            </w:r>
          </w:p>
        </w:tc>
      </w:tr>
      <w:tr w:rsidR="00345BCA" w:rsidRPr="00A76D80" w14:paraId="5912B911" w14:textId="77777777" w:rsidTr="00C71FCB">
        <w:tc>
          <w:tcPr>
            <w:tcW w:w="5879" w:type="dxa"/>
          </w:tcPr>
          <w:p w14:paraId="4D01BB60" w14:textId="77777777" w:rsidR="00345BCA" w:rsidRPr="00CE73EA" w:rsidRDefault="00345BCA" w:rsidP="00345BCA">
            <w:pPr>
              <w:spacing w:line="360" w:lineRule="auto"/>
              <w:ind w:left="252" w:right="-43" w:hanging="252"/>
              <w:rPr>
                <w:rFonts w:ascii="Arial" w:hAnsi="Arial" w:cs="Arial"/>
                <w:sz w:val="19"/>
                <w:szCs w:val="19"/>
              </w:rPr>
            </w:pPr>
            <w:r w:rsidRPr="00CE73EA">
              <w:rPr>
                <w:rFonts w:ascii="Arial" w:hAnsi="Arial" w:cs="Arial"/>
                <w:sz w:val="19"/>
                <w:szCs w:val="19"/>
              </w:rPr>
              <w:t xml:space="preserve">Depreciation </w:t>
            </w:r>
          </w:p>
        </w:tc>
        <w:tc>
          <w:tcPr>
            <w:tcW w:w="1533" w:type="dxa"/>
            <w:shd w:val="clear" w:color="auto" w:fill="auto"/>
          </w:tcPr>
          <w:p w14:paraId="567E1E00" w14:textId="77777777" w:rsidR="00345BC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64,406</w:t>
            </w:r>
          </w:p>
        </w:tc>
        <w:tc>
          <w:tcPr>
            <w:tcW w:w="236" w:type="dxa"/>
          </w:tcPr>
          <w:p w14:paraId="3F51D4D2" w14:textId="77777777" w:rsidR="00345BCA" w:rsidRPr="00A76D80"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415E4891" w14:textId="77777777" w:rsidR="00345BCA" w:rsidRDefault="00345BCA" w:rsidP="00345BCA">
            <w:pPr>
              <w:spacing w:line="360" w:lineRule="auto"/>
              <w:ind w:left="-108"/>
              <w:jc w:val="right"/>
              <w:rPr>
                <w:rFonts w:ascii="Arial" w:hAnsi="Arial" w:cs="Arial"/>
                <w:sz w:val="19"/>
                <w:szCs w:val="19"/>
                <w:lang w:val="en-GB"/>
              </w:rPr>
            </w:pPr>
            <w:r>
              <w:rPr>
                <w:rFonts w:ascii="Arial" w:hAnsi="Arial" w:cs="Arial"/>
                <w:sz w:val="19"/>
                <w:szCs w:val="19"/>
                <w:lang w:val="en-GB"/>
              </w:rPr>
              <w:t>60,196</w:t>
            </w:r>
          </w:p>
        </w:tc>
      </w:tr>
      <w:tr w:rsidR="00345BCA" w:rsidRPr="00A76D80" w14:paraId="397D6583" w14:textId="77777777" w:rsidTr="00C71FCB">
        <w:tc>
          <w:tcPr>
            <w:tcW w:w="5879" w:type="dxa"/>
          </w:tcPr>
          <w:p w14:paraId="3E52AB93" w14:textId="77777777" w:rsidR="00345BCA" w:rsidRPr="00CE73EA" w:rsidRDefault="00345BCA" w:rsidP="00345BCA">
            <w:pPr>
              <w:spacing w:line="360" w:lineRule="auto"/>
              <w:ind w:left="252" w:right="-43" w:hanging="252"/>
              <w:rPr>
                <w:rFonts w:ascii="Arial" w:hAnsi="Arial" w:cs="Arial"/>
                <w:sz w:val="19"/>
                <w:szCs w:val="19"/>
              </w:rPr>
            </w:pPr>
            <w:r w:rsidRPr="00A76D80">
              <w:rPr>
                <w:rFonts w:ascii="Arial" w:hAnsi="Arial" w:cs="Arial"/>
                <w:sz w:val="19"/>
                <w:szCs w:val="19"/>
              </w:rPr>
              <w:t>Changes in finished goods and work in process</w:t>
            </w:r>
          </w:p>
        </w:tc>
        <w:tc>
          <w:tcPr>
            <w:tcW w:w="1533" w:type="dxa"/>
            <w:shd w:val="clear" w:color="auto" w:fill="auto"/>
          </w:tcPr>
          <w:p w14:paraId="048CFD8C" w14:textId="77777777" w:rsidR="00345BC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63,329</w:t>
            </w:r>
          </w:p>
        </w:tc>
        <w:tc>
          <w:tcPr>
            <w:tcW w:w="236" w:type="dxa"/>
          </w:tcPr>
          <w:p w14:paraId="2FE7A0DA" w14:textId="77777777" w:rsidR="00345BCA" w:rsidRPr="00A76D80"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64129F7D" w14:textId="77777777" w:rsidR="00345BCA" w:rsidRDefault="00345BCA" w:rsidP="00345BCA">
            <w:pPr>
              <w:spacing w:line="360" w:lineRule="auto"/>
              <w:ind w:left="-108"/>
              <w:jc w:val="right"/>
              <w:rPr>
                <w:rFonts w:ascii="Arial" w:hAnsi="Arial" w:cs="Arial"/>
                <w:sz w:val="19"/>
                <w:szCs w:val="19"/>
                <w:lang w:val="en-GB"/>
              </w:rPr>
            </w:pPr>
            <w:r w:rsidRPr="00CF1845">
              <w:rPr>
                <w:rFonts w:ascii="Arial" w:hAnsi="Arial" w:cs="Arial"/>
                <w:sz w:val="19"/>
                <w:szCs w:val="19"/>
                <w:lang w:val="en-GB"/>
              </w:rPr>
              <w:t>2</w:t>
            </w:r>
            <w:r>
              <w:rPr>
                <w:rFonts w:ascii="Arial" w:hAnsi="Arial" w:cs="Arial"/>
                <w:sz w:val="19"/>
                <w:szCs w:val="19"/>
                <w:lang w:val="en-GB"/>
              </w:rPr>
              <w:t>6</w:t>
            </w:r>
            <w:r w:rsidRPr="00CF1845">
              <w:rPr>
                <w:rFonts w:ascii="Arial" w:hAnsi="Arial" w:cs="Arial"/>
                <w:sz w:val="19"/>
                <w:szCs w:val="19"/>
                <w:lang w:val="en-GB"/>
              </w:rPr>
              <w:t>,</w:t>
            </w:r>
            <w:r>
              <w:rPr>
                <w:rFonts w:ascii="Arial" w:hAnsi="Arial" w:cs="Arial"/>
                <w:sz w:val="19"/>
                <w:szCs w:val="19"/>
                <w:lang w:val="en-GB"/>
              </w:rPr>
              <w:t>386</w:t>
            </w:r>
          </w:p>
        </w:tc>
      </w:tr>
      <w:tr w:rsidR="00345BCA" w:rsidRPr="00A76D80" w14:paraId="6D69EAB1" w14:textId="77777777" w:rsidTr="00C71FCB">
        <w:tc>
          <w:tcPr>
            <w:tcW w:w="5879" w:type="dxa"/>
          </w:tcPr>
          <w:p w14:paraId="1AAC2A09" w14:textId="77777777" w:rsidR="00345BCA" w:rsidRPr="00CE73EA" w:rsidRDefault="00345BCA" w:rsidP="00345BCA">
            <w:pPr>
              <w:spacing w:line="360" w:lineRule="auto"/>
              <w:ind w:left="252" w:right="-43" w:hanging="252"/>
              <w:rPr>
                <w:rFonts w:ascii="Arial" w:hAnsi="Arial" w:cs="Arial"/>
                <w:sz w:val="19"/>
                <w:szCs w:val="19"/>
              </w:rPr>
            </w:pPr>
            <w:r w:rsidRPr="00CE73EA">
              <w:rPr>
                <w:rFonts w:ascii="Arial" w:hAnsi="Arial" w:cs="Arial"/>
                <w:sz w:val="19"/>
                <w:szCs w:val="19"/>
              </w:rPr>
              <w:t>Commission</w:t>
            </w:r>
          </w:p>
        </w:tc>
        <w:tc>
          <w:tcPr>
            <w:tcW w:w="1533" w:type="dxa"/>
            <w:shd w:val="clear" w:color="auto" w:fill="auto"/>
          </w:tcPr>
          <w:p w14:paraId="59D54DC5" w14:textId="77777777" w:rsidR="00345BCA" w:rsidRPr="00CE73EA" w:rsidRDefault="00FB1514" w:rsidP="00345BCA">
            <w:pPr>
              <w:tabs>
                <w:tab w:val="decimal" w:pos="792"/>
              </w:tabs>
              <w:snapToGrid w:val="0"/>
              <w:spacing w:line="360" w:lineRule="auto"/>
              <w:jc w:val="right"/>
              <w:rPr>
                <w:rFonts w:ascii="Arial" w:hAnsi="Arial" w:cs="Arial"/>
                <w:sz w:val="19"/>
                <w:szCs w:val="19"/>
                <w:lang w:val="en-GB"/>
              </w:rPr>
            </w:pPr>
            <w:r>
              <w:rPr>
                <w:rFonts w:ascii="Arial" w:hAnsi="Arial" w:cs="Arial"/>
                <w:sz w:val="19"/>
                <w:szCs w:val="19"/>
                <w:lang w:val="en-GB"/>
              </w:rPr>
              <w:t>41,284</w:t>
            </w:r>
          </w:p>
        </w:tc>
        <w:tc>
          <w:tcPr>
            <w:tcW w:w="236" w:type="dxa"/>
          </w:tcPr>
          <w:p w14:paraId="671568BD" w14:textId="77777777" w:rsidR="00345BCA" w:rsidRPr="00A76D80" w:rsidRDefault="00345BCA" w:rsidP="00345BCA">
            <w:pPr>
              <w:spacing w:line="360" w:lineRule="auto"/>
              <w:ind w:left="-108"/>
              <w:jc w:val="right"/>
              <w:rPr>
                <w:rFonts w:ascii="Arial" w:hAnsi="Arial" w:cs="Arial"/>
                <w:sz w:val="19"/>
                <w:szCs w:val="19"/>
                <w:lang w:val="en-GB"/>
              </w:rPr>
            </w:pPr>
          </w:p>
        </w:tc>
        <w:tc>
          <w:tcPr>
            <w:tcW w:w="1535" w:type="dxa"/>
            <w:shd w:val="clear" w:color="auto" w:fill="auto"/>
          </w:tcPr>
          <w:p w14:paraId="3B600343" w14:textId="77777777" w:rsidR="00345BCA" w:rsidRPr="00A76D80" w:rsidRDefault="00345BCA" w:rsidP="00345BCA">
            <w:pPr>
              <w:spacing w:line="360" w:lineRule="auto"/>
              <w:ind w:left="-108"/>
              <w:jc w:val="right"/>
              <w:rPr>
                <w:rFonts w:ascii="Arial" w:hAnsi="Arial" w:cs="Arial"/>
                <w:sz w:val="19"/>
                <w:szCs w:val="19"/>
                <w:lang w:val="en-GB"/>
              </w:rPr>
            </w:pPr>
            <w:r>
              <w:rPr>
                <w:rFonts w:ascii="Arial" w:hAnsi="Arial" w:cs="Arial"/>
                <w:sz w:val="19"/>
                <w:szCs w:val="19"/>
                <w:lang w:val="en-GB"/>
              </w:rPr>
              <w:t>19,010</w:t>
            </w:r>
          </w:p>
        </w:tc>
      </w:tr>
    </w:tbl>
    <w:p w14:paraId="135D81D6" w14:textId="77777777" w:rsidR="00AC33EC" w:rsidRPr="00C71FCB" w:rsidRDefault="00AC33EC" w:rsidP="00C71FCB">
      <w:pPr>
        <w:pStyle w:val="BodyTextIndent3"/>
        <w:spacing w:line="360" w:lineRule="auto"/>
        <w:ind w:left="360" w:firstLine="0"/>
        <w:rPr>
          <w:rFonts w:ascii="Arial" w:hAnsi="Arial" w:cs="Arial"/>
          <w:sz w:val="19"/>
          <w:szCs w:val="19"/>
          <w:lang w:val="en-GB"/>
        </w:rPr>
      </w:pPr>
    </w:p>
    <w:p w14:paraId="054ABA33" w14:textId="77777777" w:rsidR="001A42A2" w:rsidRPr="00C71FCB" w:rsidRDefault="001A42A2" w:rsidP="00C71FCB">
      <w:pPr>
        <w:pStyle w:val="BodyTextIndent3"/>
        <w:spacing w:line="360" w:lineRule="auto"/>
        <w:ind w:left="360" w:firstLine="0"/>
        <w:rPr>
          <w:rFonts w:ascii="Arial" w:hAnsi="Arial" w:cs="Arial"/>
          <w:sz w:val="19"/>
          <w:szCs w:val="19"/>
          <w:lang w:val="en-GB"/>
        </w:rPr>
      </w:pPr>
    </w:p>
    <w:p w14:paraId="3066871A" w14:textId="77777777" w:rsidR="008C6FCD" w:rsidRPr="00C71FCB" w:rsidRDefault="008C6FCD" w:rsidP="00C71FCB">
      <w:pPr>
        <w:pStyle w:val="BodyTextIndent3"/>
        <w:spacing w:line="360" w:lineRule="auto"/>
        <w:ind w:left="360" w:firstLine="0"/>
        <w:rPr>
          <w:rFonts w:ascii="Arial" w:hAnsi="Arial" w:cs="Arial"/>
          <w:sz w:val="19"/>
          <w:szCs w:val="19"/>
          <w:lang w:val="en-GB"/>
        </w:rPr>
      </w:pPr>
      <w:r w:rsidRPr="00C71FCB">
        <w:rPr>
          <w:rFonts w:ascii="Arial" w:hAnsi="Arial" w:cs="Arial"/>
          <w:sz w:val="19"/>
          <w:szCs w:val="19"/>
          <w:lang w:val="en-GB"/>
        </w:rPr>
        <w:br w:type="page"/>
      </w:r>
    </w:p>
    <w:p w14:paraId="1ED5E6A2" w14:textId="4AA4D404" w:rsidR="003227F1" w:rsidRPr="00345BCA" w:rsidRDefault="00496556" w:rsidP="0004685E">
      <w:pPr>
        <w:pStyle w:val="BodyTextIndent3"/>
        <w:numPr>
          <w:ilvl w:val="0"/>
          <w:numId w:val="5"/>
        </w:numPr>
        <w:tabs>
          <w:tab w:val="left" w:pos="360"/>
        </w:tabs>
        <w:spacing w:line="360" w:lineRule="auto"/>
        <w:jc w:val="left"/>
        <w:rPr>
          <w:rFonts w:ascii="Arial" w:hAnsi="Arial" w:cs="Arial"/>
          <w:b/>
          <w:bCs/>
          <w:sz w:val="19"/>
          <w:szCs w:val="19"/>
        </w:rPr>
      </w:pPr>
      <w:r w:rsidRPr="00345BCA">
        <w:rPr>
          <w:rFonts w:ascii="Arial" w:hAnsi="Arial" w:cs="Arial"/>
          <w:b/>
          <w:bCs/>
          <w:caps/>
          <w:sz w:val="19"/>
          <w:szCs w:val="19"/>
        </w:rPr>
        <w:lastRenderedPageBreak/>
        <w:t>COMMITMENTS</w:t>
      </w:r>
    </w:p>
    <w:p w14:paraId="0EFD9FDC" w14:textId="77777777" w:rsidR="003227F1" w:rsidRPr="0094670B" w:rsidRDefault="003227F1" w:rsidP="0094670B">
      <w:pPr>
        <w:pStyle w:val="BodyTextIndent3"/>
        <w:spacing w:line="360" w:lineRule="auto"/>
        <w:ind w:left="360" w:firstLine="0"/>
        <w:rPr>
          <w:rFonts w:ascii="Arial" w:hAnsi="Arial" w:cs="Arial"/>
          <w:sz w:val="19"/>
          <w:szCs w:val="19"/>
          <w:lang w:val="en-GB"/>
        </w:rPr>
      </w:pPr>
    </w:p>
    <w:p w14:paraId="32EA6795" w14:textId="77777777" w:rsidR="00496556" w:rsidRPr="0094670B" w:rsidRDefault="00496556" w:rsidP="008D579E">
      <w:pPr>
        <w:pStyle w:val="BodyTextIndent3"/>
        <w:spacing w:line="360" w:lineRule="auto"/>
        <w:ind w:left="360" w:firstLine="0"/>
        <w:rPr>
          <w:rFonts w:ascii="Arial" w:hAnsi="Arial" w:cs="Arial"/>
          <w:sz w:val="19"/>
          <w:szCs w:val="19"/>
          <w:lang w:val="en-GB"/>
        </w:rPr>
      </w:pPr>
      <w:r w:rsidRPr="003227F1">
        <w:rPr>
          <w:rFonts w:ascii="Arial" w:hAnsi="Arial" w:cs="Arial"/>
          <w:sz w:val="19"/>
          <w:szCs w:val="19"/>
          <w:lang w:val="en-GB"/>
        </w:rPr>
        <w:t xml:space="preserve">As </w:t>
      </w:r>
      <w:proofErr w:type="gramStart"/>
      <w:r w:rsidRPr="003227F1">
        <w:rPr>
          <w:rFonts w:ascii="Arial" w:hAnsi="Arial" w:cs="Arial"/>
          <w:sz w:val="19"/>
          <w:szCs w:val="19"/>
          <w:lang w:val="en-GB"/>
        </w:rPr>
        <w:t>at</w:t>
      </w:r>
      <w:proofErr w:type="gramEnd"/>
      <w:r w:rsidRPr="003227F1">
        <w:rPr>
          <w:rFonts w:ascii="Arial" w:hAnsi="Arial" w:cs="Arial"/>
          <w:sz w:val="19"/>
          <w:szCs w:val="19"/>
          <w:lang w:val="en-GB"/>
        </w:rPr>
        <w:t xml:space="preserve"> </w:t>
      </w:r>
      <w:r w:rsidR="0044767C" w:rsidRPr="003227F1">
        <w:rPr>
          <w:rFonts w:ascii="Arial" w:hAnsi="Arial" w:cs="Arial"/>
          <w:sz w:val="19"/>
          <w:szCs w:val="19"/>
          <w:lang w:val="en-GB"/>
        </w:rPr>
        <w:t xml:space="preserve">31 December </w:t>
      </w:r>
      <w:r w:rsidRPr="003227F1">
        <w:rPr>
          <w:rFonts w:ascii="Arial" w:hAnsi="Arial" w:cs="Arial"/>
          <w:sz w:val="19"/>
          <w:szCs w:val="19"/>
          <w:lang w:val="en-GB"/>
        </w:rPr>
        <w:t>20</w:t>
      </w:r>
      <w:r w:rsidR="00345BCA">
        <w:rPr>
          <w:rFonts w:ascii="Arial" w:hAnsi="Arial" w:cs="Arial"/>
          <w:sz w:val="19"/>
          <w:szCs w:val="19"/>
          <w:lang w:val="en-GB"/>
        </w:rPr>
        <w:t>20</w:t>
      </w:r>
      <w:r w:rsidRPr="003227F1">
        <w:rPr>
          <w:rFonts w:ascii="Arial" w:hAnsi="Arial" w:cs="Arial"/>
          <w:sz w:val="19"/>
          <w:szCs w:val="19"/>
          <w:lang w:val="en-GB"/>
        </w:rPr>
        <w:t>, the Company has</w:t>
      </w:r>
      <w:r w:rsidR="00C324BB" w:rsidRPr="003227F1">
        <w:rPr>
          <w:rFonts w:ascii="Arial" w:hAnsi="Arial" w:cs="Arial"/>
          <w:sz w:val="19"/>
          <w:szCs w:val="19"/>
          <w:lang w:val="en-GB"/>
        </w:rPr>
        <w:t xml:space="preserve"> the following commitments:</w:t>
      </w:r>
    </w:p>
    <w:p w14:paraId="65947C7E" w14:textId="77777777" w:rsidR="00EC513C" w:rsidRPr="0094670B" w:rsidRDefault="00EC513C" w:rsidP="0094670B">
      <w:pPr>
        <w:pStyle w:val="BodyTextIndent3"/>
        <w:spacing w:line="360" w:lineRule="auto"/>
        <w:ind w:left="360" w:firstLine="0"/>
        <w:rPr>
          <w:rFonts w:ascii="Arial" w:hAnsi="Arial" w:cs="Arial"/>
          <w:sz w:val="19"/>
          <w:szCs w:val="19"/>
          <w:lang w:val="en-GB"/>
        </w:rPr>
      </w:pPr>
    </w:p>
    <w:p w14:paraId="0C78E4EA"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14F29125"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38B6EB65"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5C7148F2" w14:textId="77777777" w:rsidR="000C00C8" w:rsidRPr="00BC33CE" w:rsidRDefault="000C00C8" w:rsidP="008D579E">
      <w:pPr>
        <w:pStyle w:val="ListParagraph"/>
        <w:numPr>
          <w:ilvl w:val="0"/>
          <w:numId w:val="16"/>
        </w:numPr>
        <w:tabs>
          <w:tab w:val="left" w:pos="990"/>
        </w:tabs>
        <w:spacing w:line="360" w:lineRule="auto"/>
        <w:jc w:val="thaiDistribute"/>
        <w:rPr>
          <w:rFonts w:ascii="Arial" w:hAnsi="Arial" w:cs="Arial"/>
          <w:vanish/>
          <w:sz w:val="19"/>
          <w:szCs w:val="19"/>
          <w:lang w:val="en-GB" w:eastAsia="en-US" w:bidi="ar-SA"/>
        </w:rPr>
      </w:pPr>
    </w:p>
    <w:p w14:paraId="72E390DE" w14:textId="398CCD06" w:rsidR="00261C7F" w:rsidRDefault="00C31DCD"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C31DCD">
        <w:rPr>
          <w:rFonts w:ascii="Arial" w:hAnsi="Arial" w:cs="Arial"/>
          <w:sz w:val="19"/>
          <w:szCs w:val="19"/>
          <w:lang w:val="en-GB"/>
        </w:rPr>
        <w:t>An obligation under a domestic bank guarantee amounting to Baht 0.44 million for the issuance of letters of guarantee to the Customs Department to exempt the Company from paying anti-dumping duties for materials imported for manufacturing and re-export within one-year.</w:t>
      </w:r>
    </w:p>
    <w:p w14:paraId="69A235B8" w14:textId="77777777" w:rsidR="00C31DCD" w:rsidRDefault="00C31DCD" w:rsidP="0094670B">
      <w:pPr>
        <w:pStyle w:val="BodyTextIndent3"/>
        <w:spacing w:line="360" w:lineRule="auto"/>
        <w:ind w:left="360" w:firstLine="0"/>
        <w:rPr>
          <w:rFonts w:ascii="Arial" w:hAnsi="Arial" w:cs="Arial"/>
          <w:sz w:val="19"/>
          <w:szCs w:val="19"/>
          <w:lang w:val="en-GB"/>
        </w:rPr>
      </w:pPr>
    </w:p>
    <w:p w14:paraId="01086228" w14:textId="55DF4EEC" w:rsidR="003227F1" w:rsidRPr="00375606" w:rsidRDefault="00711C49"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375606">
        <w:rPr>
          <w:rFonts w:ascii="Arial" w:hAnsi="Arial" w:cs="Arial"/>
          <w:sz w:val="19"/>
          <w:szCs w:val="19"/>
          <w:lang w:val="en-GB"/>
        </w:rPr>
        <w:t>Obligations under domestic bank guarantees for electricity usage and</w:t>
      </w:r>
      <w:r w:rsidR="00FB1514" w:rsidRPr="00375606">
        <w:rPr>
          <w:rFonts w:ascii="Arial" w:hAnsi="Arial" w:cs="Arial"/>
          <w:sz w:val="19"/>
          <w:szCs w:val="19"/>
          <w:lang w:val="en-GB"/>
        </w:rPr>
        <w:t xml:space="preserve"> other matters totalling Baht 73</w:t>
      </w:r>
      <w:r w:rsidRPr="00375606">
        <w:rPr>
          <w:rFonts w:ascii="Arial" w:hAnsi="Arial" w:cs="Arial"/>
          <w:sz w:val="19"/>
          <w:szCs w:val="19"/>
          <w:lang w:val="en-GB"/>
        </w:rPr>
        <w:t>.17 million.</w:t>
      </w:r>
    </w:p>
    <w:p w14:paraId="39AA3DC5" w14:textId="77777777" w:rsidR="00287967" w:rsidRPr="00375606" w:rsidRDefault="00287967" w:rsidP="0094670B">
      <w:pPr>
        <w:pStyle w:val="BodyTextIndent3"/>
        <w:spacing w:line="360" w:lineRule="auto"/>
        <w:ind w:left="360" w:firstLine="0"/>
        <w:rPr>
          <w:rFonts w:ascii="Arial" w:hAnsi="Arial" w:cs="Arial"/>
          <w:sz w:val="19"/>
          <w:szCs w:val="19"/>
          <w:lang w:val="en-GB"/>
        </w:rPr>
      </w:pPr>
    </w:p>
    <w:p w14:paraId="531092F8" w14:textId="1C80CE73" w:rsidR="00253335" w:rsidRPr="00375606" w:rsidRDefault="006B1A3F" w:rsidP="008D579E">
      <w:pPr>
        <w:pStyle w:val="BodyTextIndent3"/>
        <w:numPr>
          <w:ilvl w:val="1"/>
          <w:numId w:val="16"/>
        </w:numPr>
        <w:tabs>
          <w:tab w:val="left" w:pos="1170"/>
        </w:tabs>
        <w:spacing w:line="360" w:lineRule="auto"/>
        <w:ind w:left="900" w:hanging="540"/>
        <w:jc w:val="thaiDistribute"/>
        <w:rPr>
          <w:rFonts w:ascii="Arial" w:hAnsi="Arial" w:cs="Arial"/>
          <w:sz w:val="19"/>
          <w:szCs w:val="19"/>
          <w:lang w:val="en-GB"/>
        </w:rPr>
      </w:pPr>
      <w:r w:rsidRPr="00375606">
        <w:rPr>
          <w:rFonts w:ascii="Arial" w:hAnsi="Arial" w:cs="Arial"/>
          <w:sz w:val="19"/>
          <w:szCs w:val="19"/>
          <w:lang w:val="en-GB"/>
        </w:rPr>
        <w:t>Obligations under construction agreement</w:t>
      </w:r>
      <w:r w:rsidRPr="00A44D1B">
        <w:rPr>
          <w:rFonts w:ascii="Arial" w:hAnsi="Arial" w:cs="Arial"/>
          <w:sz w:val="19"/>
          <w:szCs w:val="19"/>
          <w:lang w:val="en-GB" w:bidi="th-TH"/>
        </w:rPr>
        <w:t xml:space="preserve"> including purchase of assets</w:t>
      </w:r>
      <w:r w:rsidRPr="00375606">
        <w:rPr>
          <w:rFonts w:ascii="Arial" w:hAnsi="Arial" w:cs="Arial"/>
          <w:sz w:val="19"/>
          <w:szCs w:val="19"/>
          <w:lang w:val="en-GB"/>
        </w:rPr>
        <w:t>, the Company will pay for th</w:t>
      </w:r>
      <w:r w:rsidR="00FB1514" w:rsidRPr="00375606">
        <w:rPr>
          <w:rFonts w:ascii="Arial" w:hAnsi="Arial" w:cs="Arial"/>
          <w:sz w:val="19"/>
          <w:szCs w:val="19"/>
          <w:lang w:val="en-GB"/>
        </w:rPr>
        <w:t>e remaining</w:t>
      </w:r>
      <w:r w:rsidR="00FB1514">
        <w:rPr>
          <w:rFonts w:ascii="Arial" w:hAnsi="Arial" w:cstheme="minorBidi"/>
          <w:sz w:val="19"/>
          <w:szCs w:val="24"/>
          <w:lang w:val="en-GB" w:bidi="th-TH"/>
        </w:rPr>
        <w:t xml:space="preserve"> </w:t>
      </w:r>
      <w:proofErr w:type="gramStart"/>
      <w:r w:rsidR="00FB1514" w:rsidRPr="00375606">
        <w:rPr>
          <w:rFonts w:ascii="Arial" w:hAnsi="Arial" w:cs="Arial"/>
          <w:sz w:val="19"/>
          <w:szCs w:val="19"/>
          <w:lang w:val="en-GB"/>
        </w:rPr>
        <w:t>amount</w:t>
      </w:r>
      <w:proofErr w:type="gramEnd"/>
      <w:r w:rsidR="00FB1514">
        <w:rPr>
          <w:rFonts w:ascii="Arial" w:hAnsi="Arial" w:cstheme="minorBidi"/>
          <w:sz w:val="19"/>
          <w:szCs w:val="24"/>
          <w:lang w:val="en-GB" w:bidi="th-TH"/>
        </w:rPr>
        <w:t xml:space="preserve"> </w:t>
      </w:r>
      <w:r w:rsidR="00FB1514" w:rsidRPr="00375606">
        <w:rPr>
          <w:rFonts w:ascii="Arial" w:hAnsi="Arial" w:cs="Arial"/>
          <w:sz w:val="19"/>
          <w:szCs w:val="19"/>
          <w:lang w:val="en-GB"/>
        </w:rPr>
        <w:t>of Baht 42.28</w:t>
      </w:r>
      <w:r w:rsidRPr="00375606">
        <w:rPr>
          <w:rFonts w:ascii="Arial" w:hAnsi="Arial" w:cs="Arial"/>
          <w:sz w:val="19"/>
          <w:szCs w:val="19"/>
          <w:lang w:val="en-GB"/>
        </w:rPr>
        <w:t xml:space="preserve"> million when the construction or assets ready for use.</w:t>
      </w:r>
    </w:p>
    <w:p w14:paraId="4E9C8D53" w14:textId="62F4E58E" w:rsidR="004D36DE" w:rsidRPr="0094670B" w:rsidRDefault="004D36DE" w:rsidP="0094670B">
      <w:pPr>
        <w:pStyle w:val="BodyTextIndent3"/>
        <w:spacing w:line="360" w:lineRule="auto"/>
        <w:ind w:left="360" w:firstLine="0"/>
        <w:rPr>
          <w:rFonts w:ascii="Arial" w:hAnsi="Arial" w:cs="Arial"/>
          <w:sz w:val="19"/>
          <w:szCs w:val="19"/>
          <w:lang w:val="en-GB"/>
        </w:rPr>
      </w:pPr>
    </w:p>
    <w:p w14:paraId="714B67B0" w14:textId="6ECD6446" w:rsidR="009F3077" w:rsidRPr="0094670B" w:rsidRDefault="003F711F" w:rsidP="0094670B">
      <w:pPr>
        <w:pStyle w:val="BodyTextIndent3"/>
        <w:spacing w:line="360" w:lineRule="auto"/>
        <w:ind w:left="360" w:firstLine="0"/>
        <w:rPr>
          <w:rFonts w:ascii="Arial" w:hAnsi="Arial" w:cs="Arial"/>
          <w:sz w:val="19"/>
          <w:szCs w:val="19"/>
          <w:lang w:val="en-GB"/>
        </w:rPr>
      </w:pPr>
      <w:r w:rsidRPr="003F711F">
        <w:rPr>
          <w:rFonts w:ascii="Arial" w:hAnsi="Arial" w:cs="Arial"/>
          <w:sz w:val="19"/>
          <w:szCs w:val="19"/>
          <w:lang w:val="en-GB"/>
        </w:rPr>
        <w:t xml:space="preserve">For the issuance of letters of guarantee in 26.1 and 26.2, the Company has mortgaged partial of land, </w:t>
      </w:r>
      <w:proofErr w:type="gramStart"/>
      <w:r w:rsidRPr="003F711F">
        <w:rPr>
          <w:rFonts w:ascii="Arial" w:hAnsi="Arial" w:cs="Arial"/>
          <w:sz w:val="19"/>
          <w:szCs w:val="19"/>
          <w:lang w:val="en-GB"/>
        </w:rPr>
        <w:t>buildings</w:t>
      </w:r>
      <w:proofErr w:type="gramEnd"/>
      <w:r w:rsidRPr="003F711F">
        <w:rPr>
          <w:rFonts w:ascii="Arial" w:hAnsi="Arial" w:cs="Arial"/>
          <w:sz w:val="19"/>
          <w:szCs w:val="19"/>
          <w:lang w:val="en-GB"/>
        </w:rPr>
        <w:t xml:space="preserve"> and</w:t>
      </w:r>
      <w:r w:rsidR="00B40534">
        <w:rPr>
          <w:rFonts w:ascii="Arial" w:hAnsi="Arial" w:cstheme="minorBidi" w:hint="cs"/>
          <w:sz w:val="19"/>
          <w:szCs w:val="24"/>
          <w:cs/>
          <w:lang w:val="en-GB" w:bidi="th-TH"/>
        </w:rPr>
        <w:t xml:space="preserve"> </w:t>
      </w:r>
      <w:r w:rsidRPr="003F711F">
        <w:rPr>
          <w:rFonts w:ascii="Arial" w:hAnsi="Arial" w:cs="Arial"/>
          <w:sz w:val="19"/>
          <w:szCs w:val="19"/>
          <w:lang w:val="en-GB"/>
        </w:rPr>
        <w:t>machinery together with the certain personal guarantee of the Company's director as an entire guarantee as described in Note</w:t>
      </w:r>
      <w:r w:rsidR="008A5B36">
        <w:rPr>
          <w:rFonts w:ascii="Arial" w:hAnsi="Arial" w:cs="Arial"/>
          <w:sz w:val="19"/>
          <w:szCs w:val="19"/>
          <w:lang w:val="en-GB"/>
        </w:rPr>
        <w:t>s</w:t>
      </w:r>
      <w:r w:rsidRPr="003F711F">
        <w:rPr>
          <w:rFonts w:ascii="Arial" w:hAnsi="Arial" w:cs="Arial"/>
          <w:sz w:val="19"/>
          <w:szCs w:val="19"/>
          <w:lang w:val="en-GB"/>
        </w:rPr>
        <w:t xml:space="preserve"> 11 and 12</w:t>
      </w:r>
      <w:r w:rsidR="00A26709">
        <w:rPr>
          <w:rFonts w:ascii="Arial" w:hAnsi="Arial" w:cs="Arial"/>
          <w:sz w:val="19"/>
          <w:szCs w:val="19"/>
          <w:lang w:val="en-GB"/>
        </w:rPr>
        <w:t xml:space="preserve"> </w:t>
      </w:r>
      <w:r w:rsidR="00A26709">
        <w:rPr>
          <w:rFonts w:ascii="Arial" w:hAnsi="Arial" w:cs="Arial"/>
          <w:sz w:val="19"/>
          <w:szCs w:val="19"/>
        </w:rPr>
        <w:t>to financial statements</w:t>
      </w:r>
      <w:r w:rsidRPr="003F711F">
        <w:rPr>
          <w:rFonts w:ascii="Arial" w:hAnsi="Arial" w:cs="Arial"/>
          <w:sz w:val="19"/>
          <w:szCs w:val="19"/>
          <w:lang w:val="en-GB"/>
        </w:rPr>
        <w:t>.</w:t>
      </w:r>
    </w:p>
    <w:p w14:paraId="08C2E036" w14:textId="77777777" w:rsidR="00895DD2" w:rsidRPr="0094670B" w:rsidRDefault="00895DD2" w:rsidP="0094670B">
      <w:pPr>
        <w:pStyle w:val="BodyTextIndent3"/>
        <w:spacing w:line="360" w:lineRule="auto"/>
        <w:ind w:left="360" w:firstLine="0"/>
        <w:rPr>
          <w:rFonts w:ascii="Arial" w:hAnsi="Arial" w:cs="Arial"/>
          <w:sz w:val="19"/>
          <w:szCs w:val="19"/>
          <w:lang w:val="en-GB"/>
        </w:rPr>
      </w:pPr>
    </w:p>
    <w:p w14:paraId="66E69B7E" w14:textId="681762FB" w:rsidR="007B432B" w:rsidRPr="00F325C8" w:rsidRDefault="00EC513C" w:rsidP="008D579E">
      <w:pPr>
        <w:pStyle w:val="BodyTextIndent3"/>
        <w:numPr>
          <w:ilvl w:val="0"/>
          <w:numId w:val="5"/>
        </w:numPr>
        <w:tabs>
          <w:tab w:val="left" w:pos="360"/>
        </w:tabs>
        <w:spacing w:line="360" w:lineRule="auto"/>
        <w:jc w:val="left"/>
        <w:rPr>
          <w:rFonts w:ascii="Arial" w:hAnsi="Arial" w:cs="Arial"/>
          <w:b/>
          <w:bCs/>
          <w:sz w:val="19"/>
          <w:szCs w:val="19"/>
        </w:rPr>
      </w:pPr>
      <w:r w:rsidRPr="00F325C8">
        <w:rPr>
          <w:rFonts w:ascii="Arial" w:hAnsi="Arial" w:cs="Arial"/>
          <w:b/>
          <w:bCs/>
          <w:caps/>
          <w:sz w:val="19"/>
          <w:szCs w:val="19"/>
        </w:rPr>
        <w:t>FINANCIAL</w:t>
      </w:r>
      <w:r w:rsidRPr="00F325C8">
        <w:rPr>
          <w:rFonts w:ascii="Arial" w:hAnsi="Arial" w:cs="Arial"/>
          <w:b/>
          <w:bCs/>
          <w:sz w:val="19"/>
          <w:szCs w:val="19"/>
          <w:lang w:val="en-GB"/>
        </w:rPr>
        <w:t xml:space="preserve"> </w:t>
      </w:r>
      <w:r w:rsidR="00CB0ECC">
        <w:rPr>
          <w:rFonts w:ascii="Arial" w:hAnsi="Arial" w:cs="Arial"/>
          <w:b/>
          <w:bCs/>
          <w:sz w:val="19"/>
          <w:szCs w:val="19"/>
        </w:rPr>
        <w:t>RISK MANAGEMENT</w:t>
      </w:r>
    </w:p>
    <w:p w14:paraId="37E811A8" w14:textId="66C10CC3" w:rsidR="007B432B" w:rsidRDefault="007B432B" w:rsidP="008D579E">
      <w:pPr>
        <w:pStyle w:val="BodyTextIndent3"/>
        <w:spacing w:line="360" w:lineRule="auto"/>
        <w:ind w:left="360" w:firstLine="0"/>
        <w:jc w:val="left"/>
        <w:rPr>
          <w:rFonts w:ascii="Arial" w:hAnsi="Arial" w:cs="Arial"/>
          <w:sz w:val="19"/>
          <w:szCs w:val="19"/>
        </w:rPr>
      </w:pPr>
    </w:p>
    <w:p w14:paraId="63808D3B" w14:textId="77777777" w:rsidR="006A7D1C" w:rsidRDefault="006A7D1C" w:rsidP="006A7D1C">
      <w:pPr>
        <w:pStyle w:val="BodyTextIndent3"/>
        <w:tabs>
          <w:tab w:val="left" w:pos="360"/>
        </w:tabs>
        <w:spacing w:line="360" w:lineRule="auto"/>
        <w:ind w:left="360" w:firstLine="0"/>
        <w:jc w:val="thaiDistribute"/>
        <w:rPr>
          <w:rFonts w:ascii="Arial" w:hAnsi="Arial" w:cs="Arial"/>
          <w:sz w:val="19"/>
          <w:szCs w:val="19"/>
        </w:rPr>
      </w:pPr>
      <w:r w:rsidRPr="004D2D72">
        <w:rPr>
          <w:rFonts w:ascii="Arial" w:hAnsi="Arial" w:cs="Arial"/>
          <w:sz w:val="19"/>
          <w:szCs w:val="19"/>
        </w:rPr>
        <w:t xml:space="preserve">The carrying amounts </w:t>
      </w:r>
      <w:r w:rsidRPr="00A44D1B">
        <w:rPr>
          <w:rFonts w:ascii="Arial" w:hAnsi="Arial" w:cs="Arial"/>
          <w:sz w:val="19"/>
          <w:szCs w:val="19"/>
          <w:lang w:bidi="th-TH"/>
        </w:rPr>
        <w:t xml:space="preserve">and classification </w:t>
      </w:r>
      <w:r w:rsidRPr="004D2D72">
        <w:rPr>
          <w:rFonts w:ascii="Arial" w:hAnsi="Arial" w:cs="Arial"/>
          <w:sz w:val="19"/>
          <w:szCs w:val="19"/>
        </w:rPr>
        <w:t xml:space="preserve">of financial assets and financial liabilities </w:t>
      </w: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2020</w:t>
      </w:r>
      <w:r w:rsidRPr="004D2D72">
        <w:rPr>
          <w:rFonts w:ascii="Arial" w:hAnsi="Arial" w:cs="Arial"/>
          <w:sz w:val="19"/>
          <w:szCs w:val="19"/>
        </w:rPr>
        <w:t xml:space="preserve"> are as follows:</w:t>
      </w:r>
    </w:p>
    <w:p w14:paraId="55B6ECE5" w14:textId="77777777" w:rsidR="006A7D1C"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701"/>
        <w:gridCol w:w="1701"/>
        <w:gridCol w:w="1559"/>
      </w:tblGrid>
      <w:tr w:rsidR="006A7D1C" w:rsidRPr="00DF1331" w14:paraId="6942A601" w14:textId="77777777" w:rsidTr="00922442">
        <w:tc>
          <w:tcPr>
            <w:tcW w:w="8930" w:type="dxa"/>
            <w:gridSpan w:val="4"/>
          </w:tcPr>
          <w:p w14:paraId="65AAEC93" w14:textId="77777777" w:rsidR="006A7D1C" w:rsidRPr="00A44D1B" w:rsidRDefault="006A7D1C" w:rsidP="00922442">
            <w:pPr>
              <w:pBdr>
                <w:bottom w:val="single" w:sz="4" w:space="1" w:color="auto"/>
              </w:pBdr>
              <w:spacing w:line="360" w:lineRule="auto"/>
              <w:ind w:left="-213"/>
              <w:jc w:val="center"/>
              <w:rPr>
                <w:rFonts w:ascii="Arial" w:hAnsi="Arial" w:cs="Arial"/>
                <w:sz w:val="19"/>
                <w:szCs w:val="19"/>
              </w:rPr>
            </w:pPr>
            <w:r w:rsidRPr="00A44D1B">
              <w:rPr>
                <w:rFonts w:ascii="Arial" w:hAnsi="Arial" w:cs="Arial"/>
                <w:sz w:val="19"/>
                <w:szCs w:val="19"/>
              </w:rPr>
              <w:t>Thousand Baht</w:t>
            </w:r>
          </w:p>
        </w:tc>
      </w:tr>
      <w:tr w:rsidR="006A7D1C" w:rsidRPr="00DF1331" w14:paraId="7061A374" w14:textId="77777777" w:rsidTr="00922442">
        <w:tc>
          <w:tcPr>
            <w:tcW w:w="3969" w:type="dxa"/>
            <w:vAlign w:val="bottom"/>
          </w:tcPr>
          <w:p w14:paraId="3CE77611" w14:textId="77777777" w:rsidR="006A7D1C" w:rsidRPr="00A44D1B" w:rsidRDefault="006A7D1C" w:rsidP="00922442">
            <w:pPr>
              <w:pBdr>
                <w:bottom w:val="single" w:sz="4" w:space="1" w:color="auto"/>
              </w:pBdr>
              <w:spacing w:line="360" w:lineRule="auto"/>
              <w:jc w:val="center"/>
              <w:rPr>
                <w:rFonts w:ascii="Arial" w:hAnsi="Arial" w:cs="Arial"/>
                <w:sz w:val="19"/>
                <w:szCs w:val="19"/>
              </w:rPr>
            </w:pPr>
            <w:r w:rsidRPr="00A44D1B">
              <w:rPr>
                <w:rFonts w:ascii="Arial" w:hAnsi="Arial" w:cs="Arial"/>
                <w:sz w:val="19"/>
                <w:szCs w:val="19"/>
              </w:rPr>
              <w:t>Transaction</w:t>
            </w:r>
          </w:p>
        </w:tc>
        <w:tc>
          <w:tcPr>
            <w:tcW w:w="1701" w:type="dxa"/>
            <w:vAlign w:val="bottom"/>
          </w:tcPr>
          <w:p w14:paraId="16A92DC4" w14:textId="77777777" w:rsidR="006A7D1C" w:rsidRPr="00A44D1B" w:rsidRDefault="006A7D1C" w:rsidP="00922442">
            <w:pPr>
              <w:pBdr>
                <w:bottom w:val="single" w:sz="4" w:space="1" w:color="auto"/>
              </w:pBdr>
              <w:spacing w:line="360" w:lineRule="auto"/>
              <w:jc w:val="center"/>
              <w:rPr>
                <w:rFonts w:ascii="Arial" w:hAnsi="Arial" w:cs="Arial"/>
                <w:sz w:val="19"/>
                <w:szCs w:val="19"/>
              </w:rPr>
            </w:pPr>
            <w:r w:rsidRPr="00A44D1B">
              <w:rPr>
                <w:rFonts w:ascii="Arial" w:hAnsi="Arial" w:cs="Arial"/>
                <w:sz w:val="19"/>
                <w:szCs w:val="19"/>
              </w:rPr>
              <w:t>Carrying amounts</w:t>
            </w:r>
          </w:p>
        </w:tc>
        <w:tc>
          <w:tcPr>
            <w:tcW w:w="1701" w:type="dxa"/>
            <w:vAlign w:val="bottom"/>
          </w:tcPr>
          <w:p w14:paraId="734D6588" w14:textId="77777777" w:rsidR="006A7D1C" w:rsidRPr="00A44D1B" w:rsidRDefault="006A7D1C" w:rsidP="00922442">
            <w:pPr>
              <w:pBdr>
                <w:bottom w:val="single" w:sz="4" w:space="1" w:color="auto"/>
              </w:pBdr>
              <w:spacing w:line="360" w:lineRule="auto"/>
              <w:jc w:val="center"/>
              <w:rPr>
                <w:rFonts w:ascii="Arial" w:hAnsi="Arial" w:cs="Arial"/>
                <w:sz w:val="19"/>
                <w:szCs w:val="19"/>
              </w:rPr>
            </w:pPr>
            <w:r w:rsidRPr="00A44D1B">
              <w:rPr>
                <w:rFonts w:ascii="Arial" w:hAnsi="Arial" w:cs="Arial"/>
                <w:sz w:val="19"/>
                <w:szCs w:val="19"/>
              </w:rPr>
              <w:t>Fair value through profit or loss</w:t>
            </w:r>
          </w:p>
        </w:tc>
        <w:tc>
          <w:tcPr>
            <w:tcW w:w="1559" w:type="dxa"/>
            <w:vAlign w:val="bottom"/>
          </w:tcPr>
          <w:p w14:paraId="7B3D0E7C" w14:textId="77777777" w:rsidR="006A7D1C" w:rsidRPr="00A44D1B" w:rsidRDefault="006A7D1C" w:rsidP="00922442">
            <w:pPr>
              <w:pBdr>
                <w:bottom w:val="single" w:sz="4" w:space="1" w:color="auto"/>
              </w:pBdr>
              <w:spacing w:line="360" w:lineRule="auto"/>
              <w:jc w:val="center"/>
              <w:rPr>
                <w:rFonts w:ascii="Arial" w:hAnsi="Arial" w:cs="Arial"/>
                <w:sz w:val="19"/>
                <w:szCs w:val="19"/>
              </w:rPr>
            </w:pPr>
            <w:r w:rsidRPr="00A44D1B">
              <w:rPr>
                <w:rFonts w:ascii="Arial" w:hAnsi="Arial" w:cs="Arial"/>
                <w:sz w:val="19"/>
                <w:szCs w:val="19"/>
              </w:rPr>
              <w:t>Amortized cost - net</w:t>
            </w:r>
          </w:p>
        </w:tc>
      </w:tr>
      <w:tr w:rsidR="006A7D1C" w:rsidRPr="00DF1331" w14:paraId="55B2E272" w14:textId="77777777" w:rsidTr="00922442">
        <w:tc>
          <w:tcPr>
            <w:tcW w:w="3969" w:type="dxa"/>
          </w:tcPr>
          <w:p w14:paraId="6CC89572" w14:textId="77777777" w:rsidR="006A7D1C" w:rsidRPr="00A44D1B" w:rsidRDefault="006A7D1C" w:rsidP="00922442">
            <w:pPr>
              <w:spacing w:line="360" w:lineRule="auto"/>
              <w:jc w:val="thaiDistribute"/>
              <w:rPr>
                <w:rFonts w:ascii="Arial" w:hAnsi="Arial" w:cs="Arial"/>
                <w:b/>
                <w:bCs/>
                <w:sz w:val="19"/>
                <w:szCs w:val="19"/>
              </w:rPr>
            </w:pPr>
            <w:r w:rsidRPr="00A44D1B">
              <w:rPr>
                <w:rFonts w:ascii="Arial" w:hAnsi="Arial" w:cs="Arial"/>
                <w:b/>
                <w:bCs/>
                <w:sz w:val="19"/>
                <w:szCs w:val="19"/>
              </w:rPr>
              <w:t>Financial assets</w:t>
            </w:r>
          </w:p>
        </w:tc>
        <w:tc>
          <w:tcPr>
            <w:tcW w:w="1701" w:type="dxa"/>
          </w:tcPr>
          <w:p w14:paraId="661A1D70" w14:textId="77777777" w:rsidR="006A7D1C" w:rsidRPr="00A44D1B" w:rsidRDefault="006A7D1C" w:rsidP="00922442">
            <w:pPr>
              <w:spacing w:line="360" w:lineRule="auto"/>
              <w:jc w:val="thaiDistribute"/>
              <w:rPr>
                <w:rFonts w:ascii="Arial" w:hAnsi="Arial" w:cs="Arial"/>
                <w:b/>
                <w:bCs/>
                <w:sz w:val="19"/>
                <w:szCs w:val="19"/>
                <w:highlight w:val="yellow"/>
              </w:rPr>
            </w:pPr>
          </w:p>
        </w:tc>
        <w:tc>
          <w:tcPr>
            <w:tcW w:w="1701" w:type="dxa"/>
          </w:tcPr>
          <w:p w14:paraId="12E8489A" w14:textId="77777777" w:rsidR="006A7D1C" w:rsidRPr="00A44D1B" w:rsidRDefault="006A7D1C" w:rsidP="00922442">
            <w:pPr>
              <w:spacing w:line="360" w:lineRule="auto"/>
              <w:jc w:val="thaiDistribute"/>
              <w:rPr>
                <w:rFonts w:ascii="Arial" w:hAnsi="Arial" w:cs="Arial"/>
                <w:b/>
                <w:bCs/>
                <w:sz w:val="19"/>
                <w:szCs w:val="19"/>
                <w:highlight w:val="yellow"/>
              </w:rPr>
            </w:pPr>
          </w:p>
        </w:tc>
        <w:tc>
          <w:tcPr>
            <w:tcW w:w="1559" w:type="dxa"/>
          </w:tcPr>
          <w:p w14:paraId="7435F989" w14:textId="77777777" w:rsidR="006A7D1C" w:rsidRPr="00A44D1B" w:rsidRDefault="006A7D1C" w:rsidP="00922442">
            <w:pPr>
              <w:spacing w:line="360" w:lineRule="auto"/>
              <w:jc w:val="thaiDistribute"/>
              <w:rPr>
                <w:rFonts w:ascii="Arial" w:hAnsi="Arial" w:cs="Arial"/>
                <w:b/>
                <w:bCs/>
                <w:sz w:val="19"/>
                <w:szCs w:val="19"/>
                <w:highlight w:val="yellow"/>
              </w:rPr>
            </w:pPr>
          </w:p>
        </w:tc>
      </w:tr>
      <w:tr w:rsidR="006A7D1C" w:rsidRPr="00DF1331" w14:paraId="394D5604" w14:textId="77777777" w:rsidTr="00922442">
        <w:tc>
          <w:tcPr>
            <w:tcW w:w="3969" w:type="dxa"/>
          </w:tcPr>
          <w:p w14:paraId="4AA61BFC" w14:textId="77777777" w:rsidR="006A7D1C" w:rsidRPr="00A44D1B" w:rsidRDefault="006A7D1C" w:rsidP="00922442">
            <w:pPr>
              <w:spacing w:line="360" w:lineRule="auto"/>
              <w:rPr>
                <w:rFonts w:ascii="Arial" w:hAnsi="Arial" w:cs="Arial"/>
                <w:sz w:val="19"/>
                <w:szCs w:val="19"/>
              </w:rPr>
            </w:pPr>
            <w:r w:rsidRPr="00A44D1B">
              <w:rPr>
                <w:rFonts w:ascii="Arial" w:hAnsi="Arial" w:cs="Arial"/>
                <w:sz w:val="19"/>
                <w:szCs w:val="19"/>
              </w:rPr>
              <w:t>Cash and cash equivalents</w:t>
            </w:r>
          </w:p>
        </w:tc>
        <w:tc>
          <w:tcPr>
            <w:tcW w:w="1701" w:type="dxa"/>
          </w:tcPr>
          <w:p w14:paraId="618C73F4" w14:textId="31FEFE5D"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5</w:t>
            </w:r>
            <w:r w:rsidR="003937FB">
              <w:rPr>
                <w:rFonts w:ascii="Arial" w:hAnsi="Arial" w:cs="Arial"/>
                <w:sz w:val="19"/>
                <w:szCs w:val="19"/>
              </w:rPr>
              <w:t>7</w:t>
            </w:r>
            <w:r w:rsidRPr="00A44D1B">
              <w:rPr>
                <w:rFonts w:ascii="Arial" w:hAnsi="Arial" w:cs="Arial"/>
                <w:sz w:val="19"/>
                <w:szCs w:val="19"/>
              </w:rPr>
              <w:t>,655</w:t>
            </w:r>
          </w:p>
        </w:tc>
        <w:tc>
          <w:tcPr>
            <w:tcW w:w="1701" w:type="dxa"/>
          </w:tcPr>
          <w:p w14:paraId="64493693" w14:textId="031E295D"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67BF848F" w14:textId="6F778111"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5</w:t>
            </w:r>
            <w:r w:rsidR="003937FB">
              <w:rPr>
                <w:rFonts w:ascii="Arial" w:hAnsi="Arial" w:cs="Arial"/>
                <w:sz w:val="19"/>
                <w:szCs w:val="19"/>
              </w:rPr>
              <w:t>7</w:t>
            </w:r>
            <w:r w:rsidRPr="00A44D1B">
              <w:rPr>
                <w:rFonts w:ascii="Arial" w:hAnsi="Arial" w:cs="Arial"/>
                <w:sz w:val="19"/>
                <w:szCs w:val="19"/>
              </w:rPr>
              <w:t>,655</w:t>
            </w:r>
          </w:p>
        </w:tc>
      </w:tr>
      <w:tr w:rsidR="00704DB4" w:rsidRPr="00DF1331" w14:paraId="0AE02045" w14:textId="77777777" w:rsidTr="00922442">
        <w:tc>
          <w:tcPr>
            <w:tcW w:w="3969" w:type="dxa"/>
          </w:tcPr>
          <w:p w14:paraId="66E998CA" w14:textId="77777777" w:rsidR="00704DB4" w:rsidRPr="00A44D1B" w:rsidRDefault="00704DB4" w:rsidP="00704DB4">
            <w:pPr>
              <w:spacing w:line="360" w:lineRule="auto"/>
              <w:rPr>
                <w:rFonts w:ascii="Arial" w:hAnsi="Arial" w:cs="Arial"/>
                <w:sz w:val="19"/>
                <w:szCs w:val="19"/>
              </w:rPr>
            </w:pPr>
            <w:r w:rsidRPr="00A44D1B">
              <w:rPr>
                <w:rFonts w:ascii="Arial" w:hAnsi="Arial" w:cs="Arial"/>
                <w:sz w:val="19"/>
                <w:szCs w:val="19"/>
              </w:rPr>
              <w:t>Short-term investment</w:t>
            </w:r>
          </w:p>
        </w:tc>
        <w:tc>
          <w:tcPr>
            <w:tcW w:w="1701" w:type="dxa"/>
          </w:tcPr>
          <w:p w14:paraId="2A976636" w14:textId="18CC7093" w:rsidR="00704DB4" w:rsidRPr="00A44D1B" w:rsidRDefault="00704DB4" w:rsidP="00704DB4">
            <w:pPr>
              <w:spacing w:line="360" w:lineRule="auto"/>
              <w:jc w:val="right"/>
              <w:rPr>
                <w:rFonts w:ascii="Arial" w:hAnsi="Arial" w:cs="Arial"/>
                <w:sz w:val="19"/>
                <w:szCs w:val="19"/>
              </w:rPr>
            </w:pPr>
            <w:r w:rsidRPr="00A44D1B">
              <w:rPr>
                <w:rFonts w:ascii="Arial" w:hAnsi="Arial" w:cs="Arial"/>
                <w:sz w:val="19"/>
                <w:szCs w:val="19"/>
              </w:rPr>
              <w:t>517,090</w:t>
            </w:r>
          </w:p>
        </w:tc>
        <w:tc>
          <w:tcPr>
            <w:tcW w:w="1701" w:type="dxa"/>
          </w:tcPr>
          <w:p w14:paraId="0D38DD84" w14:textId="77777777" w:rsidR="00704DB4" w:rsidRPr="00A44D1B" w:rsidRDefault="00704DB4" w:rsidP="00704DB4">
            <w:pPr>
              <w:spacing w:line="360" w:lineRule="auto"/>
              <w:jc w:val="right"/>
              <w:rPr>
                <w:rFonts w:ascii="Arial" w:hAnsi="Arial" w:cs="Arial"/>
                <w:sz w:val="19"/>
                <w:szCs w:val="19"/>
              </w:rPr>
            </w:pPr>
            <w:r w:rsidRPr="00A44D1B">
              <w:rPr>
                <w:rFonts w:ascii="Arial" w:hAnsi="Arial" w:cs="Arial"/>
                <w:sz w:val="19"/>
                <w:szCs w:val="19"/>
              </w:rPr>
              <w:t>517,090</w:t>
            </w:r>
          </w:p>
        </w:tc>
        <w:tc>
          <w:tcPr>
            <w:tcW w:w="1559" w:type="dxa"/>
          </w:tcPr>
          <w:p w14:paraId="5996D7C2" w14:textId="64A4AEA8" w:rsidR="00704DB4" w:rsidRPr="00A44D1B" w:rsidRDefault="00704DB4" w:rsidP="00704DB4">
            <w:pPr>
              <w:spacing w:line="360" w:lineRule="auto"/>
              <w:jc w:val="center"/>
              <w:rPr>
                <w:rFonts w:ascii="Arial" w:hAnsi="Arial" w:cs="Arial"/>
                <w:sz w:val="19"/>
                <w:szCs w:val="19"/>
              </w:rPr>
            </w:pPr>
            <w:r>
              <w:rPr>
                <w:rFonts w:ascii="Arial" w:hAnsi="Arial" w:cstheme="minorBidi" w:hint="cs"/>
                <w:sz w:val="19"/>
                <w:szCs w:val="19"/>
                <w:cs/>
              </w:rPr>
              <w:t xml:space="preserve">                  </w:t>
            </w:r>
            <w:r w:rsidR="00BB6AC4">
              <w:rPr>
                <w:rFonts w:ascii="Arial" w:hAnsi="Arial" w:cstheme="minorBidi" w:hint="cs"/>
                <w:sz w:val="19"/>
                <w:szCs w:val="19"/>
                <w:cs/>
              </w:rPr>
              <w:t xml:space="preserve"> </w:t>
            </w:r>
            <w:r w:rsidRPr="00A44D1B">
              <w:rPr>
                <w:rFonts w:ascii="Arial" w:hAnsi="Arial" w:cs="Arial"/>
                <w:sz w:val="19"/>
                <w:szCs w:val="19"/>
              </w:rPr>
              <w:t>-</w:t>
            </w:r>
          </w:p>
        </w:tc>
      </w:tr>
      <w:tr w:rsidR="006A7D1C" w:rsidRPr="00DF1331" w14:paraId="2B353ED7" w14:textId="77777777" w:rsidTr="00922442">
        <w:tc>
          <w:tcPr>
            <w:tcW w:w="3969" w:type="dxa"/>
          </w:tcPr>
          <w:p w14:paraId="5342B508" w14:textId="77777777" w:rsidR="006A7D1C" w:rsidRPr="00A44D1B" w:rsidRDefault="006A7D1C" w:rsidP="00922442">
            <w:pPr>
              <w:spacing w:line="360" w:lineRule="auto"/>
              <w:rPr>
                <w:rFonts w:ascii="Arial" w:hAnsi="Arial" w:cs="Arial"/>
                <w:sz w:val="19"/>
                <w:szCs w:val="19"/>
              </w:rPr>
            </w:pPr>
            <w:r w:rsidRPr="00A44D1B">
              <w:rPr>
                <w:rFonts w:ascii="Arial" w:hAnsi="Arial" w:cs="Arial"/>
                <w:sz w:val="19"/>
                <w:szCs w:val="19"/>
              </w:rPr>
              <w:t>Trade accounts receivable</w:t>
            </w:r>
          </w:p>
        </w:tc>
        <w:tc>
          <w:tcPr>
            <w:tcW w:w="1701" w:type="dxa"/>
          </w:tcPr>
          <w:p w14:paraId="4127D610"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403,172</w:t>
            </w:r>
          </w:p>
        </w:tc>
        <w:tc>
          <w:tcPr>
            <w:tcW w:w="1701" w:type="dxa"/>
          </w:tcPr>
          <w:p w14:paraId="304BFBB4" w14:textId="37258317"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6E0404B3"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403,172</w:t>
            </w:r>
          </w:p>
        </w:tc>
      </w:tr>
      <w:tr w:rsidR="006A7D1C" w:rsidRPr="00DF1331" w14:paraId="3CFBCC79" w14:textId="77777777" w:rsidTr="00922442">
        <w:tc>
          <w:tcPr>
            <w:tcW w:w="3969" w:type="dxa"/>
          </w:tcPr>
          <w:p w14:paraId="34B882AA" w14:textId="77777777" w:rsidR="006A7D1C" w:rsidRPr="00A44D1B" w:rsidRDefault="006A7D1C" w:rsidP="00922442">
            <w:pPr>
              <w:spacing w:line="360" w:lineRule="auto"/>
              <w:rPr>
                <w:rFonts w:ascii="Arial" w:hAnsi="Arial" w:cs="Arial"/>
                <w:sz w:val="19"/>
                <w:szCs w:val="19"/>
              </w:rPr>
            </w:pPr>
            <w:r w:rsidRPr="00A44D1B">
              <w:rPr>
                <w:rFonts w:ascii="Arial" w:hAnsi="Arial" w:cs="Arial"/>
                <w:sz w:val="19"/>
                <w:szCs w:val="19"/>
              </w:rPr>
              <w:t>Restricted deposits with banks</w:t>
            </w:r>
          </w:p>
        </w:tc>
        <w:tc>
          <w:tcPr>
            <w:tcW w:w="1701" w:type="dxa"/>
          </w:tcPr>
          <w:p w14:paraId="25799551"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 xml:space="preserve">36,694 </w:t>
            </w:r>
          </w:p>
        </w:tc>
        <w:tc>
          <w:tcPr>
            <w:tcW w:w="1701" w:type="dxa"/>
          </w:tcPr>
          <w:p w14:paraId="44620AEF" w14:textId="4425832B"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004A49BF"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 xml:space="preserve">36,694 </w:t>
            </w:r>
          </w:p>
        </w:tc>
      </w:tr>
      <w:tr w:rsidR="00704DB4" w:rsidRPr="00DF1331" w14:paraId="16C385C2" w14:textId="77777777" w:rsidTr="00922442">
        <w:tc>
          <w:tcPr>
            <w:tcW w:w="3969" w:type="dxa"/>
          </w:tcPr>
          <w:p w14:paraId="22E01E9E" w14:textId="77777777" w:rsidR="00704DB4" w:rsidRPr="00A44D1B" w:rsidRDefault="00704DB4" w:rsidP="00704DB4">
            <w:pPr>
              <w:spacing w:line="360" w:lineRule="auto"/>
              <w:jc w:val="thaiDistribute"/>
              <w:rPr>
                <w:rFonts w:ascii="Arial" w:hAnsi="Arial" w:cs="Arial"/>
                <w:sz w:val="19"/>
                <w:szCs w:val="19"/>
              </w:rPr>
            </w:pPr>
            <w:r w:rsidRPr="00A44D1B">
              <w:rPr>
                <w:rFonts w:ascii="Arial" w:hAnsi="Arial" w:cs="Arial"/>
                <w:sz w:val="19"/>
                <w:szCs w:val="19"/>
              </w:rPr>
              <w:t>Total</w:t>
            </w:r>
          </w:p>
        </w:tc>
        <w:tc>
          <w:tcPr>
            <w:tcW w:w="1701" w:type="dxa"/>
          </w:tcPr>
          <w:p w14:paraId="0B036167" w14:textId="5563F0BF" w:rsidR="00704DB4" w:rsidRPr="00A44D1B" w:rsidRDefault="00704DB4" w:rsidP="00704DB4">
            <w:pPr>
              <w:pBdr>
                <w:top w:val="single" w:sz="4" w:space="1" w:color="auto"/>
                <w:bottom w:val="single" w:sz="4" w:space="1" w:color="auto"/>
              </w:pBdr>
              <w:spacing w:line="360" w:lineRule="auto"/>
              <w:jc w:val="right"/>
              <w:rPr>
                <w:rFonts w:ascii="Arial" w:hAnsi="Arial" w:cs="Arial"/>
                <w:sz w:val="19"/>
                <w:szCs w:val="19"/>
              </w:rPr>
            </w:pPr>
            <w:r w:rsidRPr="00A44D1B">
              <w:rPr>
                <w:rFonts w:ascii="Arial" w:hAnsi="Arial" w:cs="Arial"/>
                <w:sz w:val="19"/>
                <w:szCs w:val="19"/>
              </w:rPr>
              <w:t>1,014,611</w:t>
            </w:r>
          </w:p>
        </w:tc>
        <w:tc>
          <w:tcPr>
            <w:tcW w:w="1701" w:type="dxa"/>
          </w:tcPr>
          <w:p w14:paraId="1BBC6345" w14:textId="77777777" w:rsidR="00704DB4" w:rsidRPr="00A44D1B" w:rsidRDefault="00704DB4" w:rsidP="00704DB4">
            <w:pPr>
              <w:pBdr>
                <w:top w:val="single" w:sz="4" w:space="1" w:color="auto"/>
                <w:bottom w:val="single" w:sz="4" w:space="1" w:color="auto"/>
              </w:pBdr>
              <w:spacing w:line="360" w:lineRule="auto"/>
              <w:jc w:val="right"/>
              <w:rPr>
                <w:rFonts w:ascii="Arial" w:hAnsi="Arial" w:cs="Arial"/>
                <w:sz w:val="19"/>
                <w:szCs w:val="19"/>
              </w:rPr>
            </w:pPr>
            <w:r w:rsidRPr="00A44D1B">
              <w:rPr>
                <w:rFonts w:ascii="Arial" w:hAnsi="Arial" w:cs="Arial"/>
                <w:sz w:val="19"/>
                <w:szCs w:val="19"/>
              </w:rPr>
              <w:t>517,090</w:t>
            </w:r>
          </w:p>
        </w:tc>
        <w:tc>
          <w:tcPr>
            <w:tcW w:w="1559" w:type="dxa"/>
          </w:tcPr>
          <w:p w14:paraId="2539000C" w14:textId="62D6AA26" w:rsidR="00704DB4" w:rsidRPr="00B42806" w:rsidRDefault="00B42806" w:rsidP="00704DB4">
            <w:pPr>
              <w:pBdr>
                <w:top w:val="single" w:sz="4" w:space="1" w:color="auto"/>
                <w:bottom w:val="single" w:sz="4" w:space="1" w:color="auto"/>
              </w:pBdr>
              <w:spacing w:line="360" w:lineRule="auto"/>
              <w:jc w:val="right"/>
              <w:rPr>
                <w:rFonts w:ascii="Arial" w:hAnsi="Arial" w:cs="Browallia New"/>
                <w:sz w:val="19"/>
              </w:rPr>
            </w:pPr>
            <w:r>
              <w:rPr>
                <w:rFonts w:ascii="Arial" w:hAnsi="Arial" w:cs="Browallia New"/>
                <w:sz w:val="19"/>
              </w:rPr>
              <w:t>497,521</w:t>
            </w:r>
          </w:p>
        </w:tc>
      </w:tr>
      <w:tr w:rsidR="006A7D1C" w:rsidRPr="00DF1331" w14:paraId="133D1BE2" w14:textId="77777777" w:rsidTr="00922442">
        <w:tc>
          <w:tcPr>
            <w:tcW w:w="3969" w:type="dxa"/>
          </w:tcPr>
          <w:p w14:paraId="65EF1C32" w14:textId="77777777" w:rsidR="006A7D1C" w:rsidRPr="00A44D1B" w:rsidRDefault="006A7D1C" w:rsidP="00922442">
            <w:pPr>
              <w:spacing w:line="360" w:lineRule="auto"/>
              <w:jc w:val="thaiDistribute"/>
              <w:rPr>
                <w:rFonts w:ascii="Arial" w:hAnsi="Arial" w:cs="Arial"/>
                <w:sz w:val="19"/>
                <w:szCs w:val="19"/>
              </w:rPr>
            </w:pPr>
          </w:p>
        </w:tc>
        <w:tc>
          <w:tcPr>
            <w:tcW w:w="1701" w:type="dxa"/>
          </w:tcPr>
          <w:p w14:paraId="21199743" w14:textId="77777777" w:rsidR="006A7D1C" w:rsidRPr="00A44D1B" w:rsidRDefault="006A7D1C" w:rsidP="00922442">
            <w:pPr>
              <w:spacing w:line="360" w:lineRule="auto"/>
              <w:jc w:val="right"/>
              <w:rPr>
                <w:rFonts w:ascii="Arial" w:hAnsi="Arial" w:cs="Arial"/>
                <w:sz w:val="19"/>
                <w:szCs w:val="19"/>
              </w:rPr>
            </w:pPr>
          </w:p>
        </w:tc>
        <w:tc>
          <w:tcPr>
            <w:tcW w:w="1701" w:type="dxa"/>
          </w:tcPr>
          <w:p w14:paraId="6DCCAACC" w14:textId="77777777" w:rsidR="006A7D1C" w:rsidRPr="00A44D1B" w:rsidRDefault="006A7D1C" w:rsidP="00922442">
            <w:pPr>
              <w:spacing w:line="360" w:lineRule="auto"/>
              <w:jc w:val="right"/>
              <w:rPr>
                <w:rFonts w:ascii="Arial" w:hAnsi="Arial" w:cs="Arial"/>
                <w:sz w:val="19"/>
                <w:szCs w:val="19"/>
              </w:rPr>
            </w:pPr>
          </w:p>
        </w:tc>
        <w:tc>
          <w:tcPr>
            <w:tcW w:w="1559" w:type="dxa"/>
          </w:tcPr>
          <w:p w14:paraId="5FC13C8F" w14:textId="77777777" w:rsidR="006A7D1C" w:rsidRPr="00A44D1B" w:rsidRDefault="006A7D1C" w:rsidP="00922442">
            <w:pPr>
              <w:spacing w:line="360" w:lineRule="auto"/>
              <w:jc w:val="right"/>
              <w:rPr>
                <w:rFonts w:ascii="Arial" w:hAnsi="Arial" w:cs="Arial"/>
                <w:sz w:val="19"/>
                <w:szCs w:val="19"/>
              </w:rPr>
            </w:pPr>
          </w:p>
        </w:tc>
      </w:tr>
      <w:tr w:rsidR="006A7D1C" w:rsidRPr="00DF1331" w14:paraId="4FDFD8E8" w14:textId="77777777" w:rsidTr="00922442">
        <w:tc>
          <w:tcPr>
            <w:tcW w:w="3969" w:type="dxa"/>
          </w:tcPr>
          <w:p w14:paraId="2A637017" w14:textId="77777777" w:rsidR="006A7D1C" w:rsidRPr="00A44D1B" w:rsidRDefault="006A7D1C" w:rsidP="00922442">
            <w:pPr>
              <w:spacing w:line="360" w:lineRule="auto"/>
              <w:jc w:val="thaiDistribute"/>
              <w:rPr>
                <w:rFonts w:ascii="Arial" w:hAnsi="Arial" w:cs="Arial"/>
                <w:b/>
                <w:bCs/>
                <w:sz w:val="19"/>
                <w:szCs w:val="19"/>
              </w:rPr>
            </w:pPr>
            <w:r w:rsidRPr="00A44D1B">
              <w:rPr>
                <w:rFonts w:ascii="Arial" w:hAnsi="Arial" w:cs="Arial"/>
                <w:b/>
                <w:bCs/>
                <w:sz w:val="19"/>
                <w:szCs w:val="19"/>
              </w:rPr>
              <w:t>Financial liabilities</w:t>
            </w:r>
          </w:p>
        </w:tc>
        <w:tc>
          <w:tcPr>
            <w:tcW w:w="1701" w:type="dxa"/>
          </w:tcPr>
          <w:p w14:paraId="43CFE4AB" w14:textId="77777777" w:rsidR="006A7D1C" w:rsidRPr="00A44D1B" w:rsidRDefault="006A7D1C" w:rsidP="00922442">
            <w:pPr>
              <w:spacing w:line="360" w:lineRule="auto"/>
              <w:jc w:val="right"/>
              <w:rPr>
                <w:rFonts w:ascii="Arial" w:hAnsi="Arial" w:cs="Arial"/>
                <w:b/>
                <w:bCs/>
                <w:sz w:val="19"/>
                <w:szCs w:val="19"/>
              </w:rPr>
            </w:pPr>
          </w:p>
        </w:tc>
        <w:tc>
          <w:tcPr>
            <w:tcW w:w="1701" w:type="dxa"/>
          </w:tcPr>
          <w:p w14:paraId="19844472" w14:textId="77777777" w:rsidR="006A7D1C" w:rsidRPr="00A44D1B" w:rsidRDefault="006A7D1C" w:rsidP="00922442">
            <w:pPr>
              <w:spacing w:line="360" w:lineRule="auto"/>
              <w:jc w:val="right"/>
              <w:rPr>
                <w:rFonts w:ascii="Arial" w:hAnsi="Arial" w:cs="Arial"/>
                <w:b/>
                <w:bCs/>
                <w:sz w:val="19"/>
                <w:szCs w:val="19"/>
              </w:rPr>
            </w:pPr>
          </w:p>
        </w:tc>
        <w:tc>
          <w:tcPr>
            <w:tcW w:w="1559" w:type="dxa"/>
          </w:tcPr>
          <w:p w14:paraId="02429878" w14:textId="77777777" w:rsidR="006A7D1C" w:rsidRPr="00A44D1B" w:rsidRDefault="006A7D1C" w:rsidP="00922442">
            <w:pPr>
              <w:spacing w:line="360" w:lineRule="auto"/>
              <w:jc w:val="right"/>
              <w:rPr>
                <w:rFonts w:ascii="Arial" w:hAnsi="Arial" w:cs="Arial"/>
                <w:b/>
                <w:bCs/>
                <w:sz w:val="19"/>
                <w:szCs w:val="19"/>
              </w:rPr>
            </w:pPr>
          </w:p>
        </w:tc>
      </w:tr>
      <w:tr w:rsidR="006A7D1C" w:rsidRPr="00DF1331" w14:paraId="5E96E199" w14:textId="77777777" w:rsidTr="00922442">
        <w:tc>
          <w:tcPr>
            <w:tcW w:w="3969" w:type="dxa"/>
          </w:tcPr>
          <w:p w14:paraId="599127A8" w14:textId="77777777" w:rsidR="006A7D1C" w:rsidRPr="00A44D1B" w:rsidRDefault="006A7D1C" w:rsidP="00922442">
            <w:pPr>
              <w:spacing w:line="360" w:lineRule="auto"/>
              <w:jc w:val="thaiDistribute"/>
              <w:rPr>
                <w:rFonts w:ascii="Arial" w:hAnsi="Arial" w:cs="Arial"/>
                <w:sz w:val="19"/>
                <w:szCs w:val="19"/>
              </w:rPr>
            </w:pPr>
            <w:r w:rsidRPr="00A44D1B">
              <w:rPr>
                <w:rFonts w:ascii="Arial" w:hAnsi="Arial" w:cs="Arial"/>
                <w:sz w:val="19"/>
                <w:szCs w:val="19"/>
              </w:rPr>
              <w:t>Short-term loans from bank</w:t>
            </w:r>
          </w:p>
        </w:tc>
        <w:tc>
          <w:tcPr>
            <w:tcW w:w="1701" w:type="dxa"/>
          </w:tcPr>
          <w:p w14:paraId="30AB2DAD"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371,590</w:t>
            </w:r>
          </w:p>
        </w:tc>
        <w:tc>
          <w:tcPr>
            <w:tcW w:w="1701" w:type="dxa"/>
          </w:tcPr>
          <w:p w14:paraId="320410ED" w14:textId="1B48514A"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610A2E16"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371,590</w:t>
            </w:r>
          </w:p>
        </w:tc>
      </w:tr>
      <w:tr w:rsidR="006A7D1C" w:rsidRPr="00DF1331" w14:paraId="7EFE04FD" w14:textId="77777777" w:rsidTr="00922442">
        <w:tc>
          <w:tcPr>
            <w:tcW w:w="3969" w:type="dxa"/>
          </w:tcPr>
          <w:p w14:paraId="5D59A217" w14:textId="77777777" w:rsidR="006A7D1C" w:rsidRPr="00A44D1B" w:rsidRDefault="006A7D1C" w:rsidP="00922442">
            <w:pPr>
              <w:spacing w:line="360" w:lineRule="auto"/>
              <w:jc w:val="thaiDistribute"/>
              <w:rPr>
                <w:rFonts w:ascii="Arial" w:hAnsi="Arial" w:cs="Arial"/>
                <w:sz w:val="19"/>
                <w:szCs w:val="19"/>
              </w:rPr>
            </w:pPr>
            <w:r w:rsidRPr="00A44D1B">
              <w:rPr>
                <w:rFonts w:ascii="Arial" w:hAnsi="Arial" w:cs="Arial"/>
                <w:sz w:val="19"/>
                <w:szCs w:val="19"/>
              </w:rPr>
              <w:t>Trade accounts payable</w:t>
            </w:r>
          </w:p>
        </w:tc>
        <w:tc>
          <w:tcPr>
            <w:tcW w:w="1701" w:type="dxa"/>
          </w:tcPr>
          <w:p w14:paraId="52AC41B1"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372,817</w:t>
            </w:r>
          </w:p>
        </w:tc>
        <w:tc>
          <w:tcPr>
            <w:tcW w:w="1701" w:type="dxa"/>
          </w:tcPr>
          <w:p w14:paraId="35610E60" w14:textId="3A2FCC02"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67714201"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372,817</w:t>
            </w:r>
          </w:p>
        </w:tc>
      </w:tr>
      <w:tr w:rsidR="006A7D1C" w:rsidRPr="00DF1331" w14:paraId="63F773F8" w14:textId="77777777" w:rsidTr="00922442">
        <w:tc>
          <w:tcPr>
            <w:tcW w:w="3969" w:type="dxa"/>
          </w:tcPr>
          <w:p w14:paraId="72125BF0" w14:textId="77777777" w:rsidR="006A7D1C" w:rsidRPr="00A44D1B" w:rsidRDefault="006A7D1C" w:rsidP="00922442">
            <w:pPr>
              <w:spacing w:line="360" w:lineRule="auto"/>
              <w:jc w:val="thaiDistribute"/>
              <w:rPr>
                <w:rFonts w:ascii="Arial" w:hAnsi="Arial" w:cs="Arial"/>
                <w:sz w:val="19"/>
                <w:szCs w:val="19"/>
              </w:rPr>
            </w:pPr>
            <w:r w:rsidRPr="00A44D1B">
              <w:rPr>
                <w:rFonts w:ascii="Arial" w:hAnsi="Arial" w:cs="Arial"/>
                <w:sz w:val="19"/>
                <w:szCs w:val="19"/>
              </w:rPr>
              <w:t>Lease liabilities</w:t>
            </w:r>
          </w:p>
        </w:tc>
        <w:tc>
          <w:tcPr>
            <w:tcW w:w="1701" w:type="dxa"/>
          </w:tcPr>
          <w:p w14:paraId="455DF41B"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4,962</w:t>
            </w:r>
          </w:p>
        </w:tc>
        <w:tc>
          <w:tcPr>
            <w:tcW w:w="1701" w:type="dxa"/>
          </w:tcPr>
          <w:p w14:paraId="406A9BA1" w14:textId="0D71A037" w:rsidR="006A7D1C" w:rsidRPr="00A44D1B" w:rsidRDefault="006A7D1C" w:rsidP="00922442">
            <w:pP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54E157F0" w14:textId="77777777" w:rsidR="006A7D1C" w:rsidRPr="00A44D1B" w:rsidRDefault="006A7D1C" w:rsidP="00922442">
            <w:pPr>
              <w:spacing w:line="360" w:lineRule="auto"/>
              <w:jc w:val="right"/>
              <w:rPr>
                <w:rFonts w:ascii="Arial" w:hAnsi="Arial" w:cs="Arial"/>
                <w:sz w:val="19"/>
                <w:szCs w:val="19"/>
              </w:rPr>
            </w:pPr>
            <w:r w:rsidRPr="00A44D1B">
              <w:rPr>
                <w:rFonts w:ascii="Arial" w:hAnsi="Arial" w:cs="Arial"/>
                <w:sz w:val="19"/>
                <w:szCs w:val="19"/>
              </w:rPr>
              <w:t>4,962</w:t>
            </w:r>
          </w:p>
        </w:tc>
      </w:tr>
      <w:tr w:rsidR="006A7D1C" w:rsidRPr="00DF1331" w14:paraId="4AD9CF91" w14:textId="77777777" w:rsidTr="00922442">
        <w:tc>
          <w:tcPr>
            <w:tcW w:w="3969" w:type="dxa"/>
          </w:tcPr>
          <w:p w14:paraId="2728CC82" w14:textId="77777777" w:rsidR="006A7D1C" w:rsidRPr="00A44D1B" w:rsidRDefault="006A7D1C" w:rsidP="00922442">
            <w:pPr>
              <w:spacing w:line="360" w:lineRule="auto"/>
              <w:jc w:val="thaiDistribute"/>
              <w:rPr>
                <w:rFonts w:ascii="Arial" w:hAnsi="Arial" w:cs="Arial"/>
                <w:sz w:val="19"/>
                <w:szCs w:val="19"/>
              </w:rPr>
            </w:pPr>
            <w:r w:rsidRPr="00A44D1B">
              <w:rPr>
                <w:rFonts w:ascii="Arial" w:hAnsi="Arial" w:cs="Arial"/>
                <w:sz w:val="19"/>
                <w:szCs w:val="19"/>
              </w:rPr>
              <w:t>Total</w:t>
            </w:r>
          </w:p>
        </w:tc>
        <w:tc>
          <w:tcPr>
            <w:tcW w:w="1701" w:type="dxa"/>
          </w:tcPr>
          <w:p w14:paraId="633A61C7" w14:textId="77777777" w:rsidR="006A7D1C" w:rsidRPr="00A44D1B" w:rsidRDefault="006A7D1C" w:rsidP="00922442">
            <w:pPr>
              <w:pBdr>
                <w:top w:val="single" w:sz="4" w:space="1" w:color="auto"/>
                <w:bottom w:val="single" w:sz="4" w:space="1" w:color="auto"/>
              </w:pBdr>
              <w:spacing w:line="360" w:lineRule="auto"/>
              <w:jc w:val="right"/>
              <w:rPr>
                <w:rFonts w:ascii="Arial" w:hAnsi="Arial" w:cs="Arial"/>
                <w:sz w:val="19"/>
                <w:szCs w:val="19"/>
              </w:rPr>
            </w:pPr>
            <w:r w:rsidRPr="00A44D1B">
              <w:rPr>
                <w:rFonts w:ascii="Arial" w:hAnsi="Arial" w:cs="Arial"/>
                <w:sz w:val="19"/>
                <w:szCs w:val="19"/>
              </w:rPr>
              <w:t>749,369</w:t>
            </w:r>
            <w:r w:rsidRPr="00A44D1B">
              <w:rPr>
                <w:rFonts w:ascii="Arial" w:hAnsi="Arial" w:cs="Arial"/>
                <w:sz w:val="19"/>
                <w:szCs w:val="19"/>
              </w:rPr>
              <w:fldChar w:fldCharType="begin"/>
            </w:r>
            <w:r w:rsidRPr="00A44D1B">
              <w:rPr>
                <w:rFonts w:ascii="Arial" w:hAnsi="Arial" w:cs="Arial"/>
                <w:sz w:val="19"/>
                <w:szCs w:val="19"/>
              </w:rPr>
              <w:instrText xml:space="preserve"> sum(above) </w:instrText>
            </w:r>
            <w:r w:rsidRPr="00A44D1B">
              <w:rPr>
                <w:rFonts w:ascii="Arial" w:hAnsi="Arial" w:cs="Arial"/>
                <w:sz w:val="19"/>
                <w:szCs w:val="19"/>
              </w:rPr>
              <w:fldChar w:fldCharType="end"/>
            </w:r>
          </w:p>
        </w:tc>
        <w:tc>
          <w:tcPr>
            <w:tcW w:w="1701" w:type="dxa"/>
          </w:tcPr>
          <w:p w14:paraId="51C6053B" w14:textId="618E27E1" w:rsidR="006A7D1C" w:rsidRPr="00A44D1B" w:rsidRDefault="006A7D1C" w:rsidP="00922442">
            <w:pPr>
              <w:pBdr>
                <w:top w:val="single" w:sz="4" w:space="1" w:color="auto"/>
                <w:bottom w:val="single" w:sz="4" w:space="1" w:color="auto"/>
              </w:pBdr>
              <w:spacing w:line="360" w:lineRule="auto"/>
              <w:jc w:val="center"/>
              <w:rPr>
                <w:rFonts w:ascii="Arial" w:hAnsi="Arial" w:cs="Arial"/>
                <w:sz w:val="19"/>
                <w:szCs w:val="19"/>
              </w:rPr>
            </w:pPr>
            <w:r w:rsidRPr="00A44D1B">
              <w:rPr>
                <w:rFonts w:ascii="Arial" w:hAnsi="Arial" w:cs="Arial"/>
                <w:sz w:val="19"/>
                <w:szCs w:val="19"/>
              </w:rPr>
              <w:t xml:space="preserve">               -</w:t>
            </w:r>
          </w:p>
        </w:tc>
        <w:tc>
          <w:tcPr>
            <w:tcW w:w="1559" w:type="dxa"/>
          </w:tcPr>
          <w:p w14:paraId="34C37E87" w14:textId="77777777" w:rsidR="006A7D1C" w:rsidRPr="00A44D1B" w:rsidRDefault="006A7D1C" w:rsidP="00922442">
            <w:pPr>
              <w:pBdr>
                <w:top w:val="single" w:sz="4" w:space="1" w:color="auto"/>
                <w:bottom w:val="single" w:sz="4" w:space="1" w:color="auto"/>
              </w:pBdr>
              <w:spacing w:line="360" w:lineRule="auto"/>
              <w:jc w:val="right"/>
              <w:rPr>
                <w:rFonts w:ascii="Arial" w:hAnsi="Arial" w:cs="Arial"/>
                <w:sz w:val="19"/>
                <w:szCs w:val="19"/>
              </w:rPr>
            </w:pPr>
            <w:r w:rsidRPr="00A44D1B">
              <w:rPr>
                <w:rFonts w:ascii="Arial" w:hAnsi="Arial" w:cs="Arial"/>
                <w:sz w:val="19"/>
                <w:szCs w:val="19"/>
              </w:rPr>
              <w:t>749,369</w:t>
            </w:r>
            <w:r w:rsidRPr="00A44D1B">
              <w:rPr>
                <w:rFonts w:ascii="Arial" w:hAnsi="Arial" w:cs="Arial"/>
                <w:sz w:val="19"/>
                <w:szCs w:val="19"/>
              </w:rPr>
              <w:fldChar w:fldCharType="begin"/>
            </w:r>
            <w:r w:rsidRPr="00A44D1B">
              <w:rPr>
                <w:rFonts w:ascii="Arial" w:hAnsi="Arial" w:cs="Arial"/>
                <w:sz w:val="19"/>
                <w:szCs w:val="19"/>
              </w:rPr>
              <w:instrText xml:space="preserve"> sum(above) </w:instrText>
            </w:r>
            <w:r w:rsidRPr="00A44D1B">
              <w:rPr>
                <w:rFonts w:ascii="Arial" w:hAnsi="Arial" w:cs="Arial"/>
                <w:sz w:val="19"/>
                <w:szCs w:val="19"/>
              </w:rPr>
              <w:fldChar w:fldCharType="end"/>
            </w:r>
          </w:p>
        </w:tc>
      </w:tr>
    </w:tbl>
    <w:p w14:paraId="20FCD54E" w14:textId="77777777" w:rsidR="006A7D1C" w:rsidRDefault="006A7D1C" w:rsidP="006A7D1C">
      <w:pPr>
        <w:pStyle w:val="BodyTextIndent3"/>
        <w:tabs>
          <w:tab w:val="left" w:pos="360"/>
        </w:tabs>
        <w:spacing w:line="360" w:lineRule="auto"/>
        <w:ind w:left="360" w:firstLine="0"/>
        <w:jc w:val="thaiDistribute"/>
        <w:rPr>
          <w:rFonts w:ascii="Arial" w:hAnsi="Arial" w:cs="Arial"/>
          <w:sz w:val="19"/>
          <w:szCs w:val="19"/>
        </w:rPr>
      </w:pPr>
    </w:p>
    <w:p w14:paraId="21F690B7" w14:textId="77777777" w:rsidR="00B9622C" w:rsidRPr="00A44D1B" w:rsidRDefault="00B9622C" w:rsidP="00A44D1B">
      <w:pPr>
        <w:spacing w:line="360" w:lineRule="auto"/>
        <w:rPr>
          <w:rFonts w:ascii="Arial" w:hAnsi="Arial" w:cs="Arial"/>
          <w:sz w:val="19"/>
          <w:szCs w:val="19"/>
          <w:u w:val="single"/>
          <w:lang w:eastAsia="en-US"/>
        </w:rPr>
      </w:pPr>
      <w:r w:rsidRPr="00A44D1B">
        <w:rPr>
          <w:rFonts w:ascii="Arial" w:hAnsi="Arial" w:cs="Arial"/>
          <w:sz w:val="19"/>
          <w:szCs w:val="19"/>
          <w:u w:val="single"/>
        </w:rPr>
        <w:br w:type="page"/>
      </w:r>
    </w:p>
    <w:p w14:paraId="1E8FCCD5" w14:textId="752EDD8E" w:rsidR="006A7D1C" w:rsidRPr="003D5E41" w:rsidRDefault="006A7D1C" w:rsidP="006A7D1C">
      <w:pPr>
        <w:pStyle w:val="BodyTextIndent3"/>
        <w:spacing w:line="360" w:lineRule="auto"/>
        <w:ind w:left="360" w:firstLine="0"/>
        <w:jc w:val="left"/>
        <w:rPr>
          <w:rFonts w:ascii="Arial" w:hAnsi="Arial" w:cs="Arial"/>
          <w:sz w:val="19"/>
          <w:szCs w:val="19"/>
          <w:u w:val="single"/>
          <w:lang w:bidi="th-TH"/>
        </w:rPr>
      </w:pPr>
      <w:r w:rsidRPr="003D5E41">
        <w:rPr>
          <w:rFonts w:ascii="Arial" w:hAnsi="Arial" w:cs="Arial"/>
          <w:sz w:val="19"/>
          <w:szCs w:val="19"/>
          <w:u w:val="single"/>
          <w:lang w:bidi="th-TH"/>
        </w:rPr>
        <w:lastRenderedPageBreak/>
        <w:t>Financial risk management policies</w:t>
      </w:r>
    </w:p>
    <w:p w14:paraId="0DB1C366" w14:textId="77777777" w:rsidR="006A7D1C" w:rsidRDefault="006A7D1C" w:rsidP="006A7D1C">
      <w:pPr>
        <w:pStyle w:val="BodyTextIndent3"/>
        <w:spacing w:line="360" w:lineRule="auto"/>
        <w:ind w:left="360" w:firstLine="0"/>
        <w:jc w:val="thaiDistribute"/>
        <w:rPr>
          <w:rFonts w:ascii="Arial" w:hAnsi="Arial" w:cs="Arial"/>
          <w:sz w:val="19"/>
          <w:szCs w:val="19"/>
        </w:rPr>
      </w:pPr>
      <w:r w:rsidRPr="002E646C">
        <w:rPr>
          <w:rFonts w:ascii="Arial" w:hAnsi="Arial" w:cs="Arial"/>
          <w:sz w:val="19"/>
          <w:szCs w:val="19"/>
        </w:rPr>
        <w:t>The i</w:t>
      </w:r>
      <w:r>
        <w:rPr>
          <w:rFonts w:ascii="Arial" w:hAnsi="Arial" w:cs="Arial"/>
          <w:sz w:val="19"/>
          <w:szCs w:val="19"/>
        </w:rPr>
        <w:t>mportant</w:t>
      </w:r>
      <w:r w:rsidRPr="002E646C">
        <w:rPr>
          <w:rFonts w:ascii="Arial" w:hAnsi="Arial" w:cs="Arial"/>
          <w:sz w:val="19"/>
          <w:szCs w:val="19"/>
        </w:rPr>
        <w:t xml:space="preserve"> financial risk</w:t>
      </w:r>
      <w:r>
        <w:rPr>
          <w:rFonts w:ascii="Arial" w:hAnsi="Arial" w:cs="Arial"/>
          <w:sz w:val="19"/>
          <w:szCs w:val="19"/>
        </w:rPr>
        <w:t>s</w:t>
      </w:r>
      <w:r w:rsidRPr="002E646C">
        <w:rPr>
          <w:rFonts w:ascii="Arial" w:hAnsi="Arial" w:cs="Arial"/>
          <w:sz w:val="19"/>
          <w:szCs w:val="19"/>
        </w:rPr>
        <w:t xml:space="preserve"> of the </w:t>
      </w:r>
      <w:r>
        <w:rPr>
          <w:rFonts w:ascii="Arial" w:hAnsi="Arial" w:cs="Arial"/>
          <w:sz w:val="19"/>
          <w:szCs w:val="19"/>
        </w:rPr>
        <w:t>C</w:t>
      </w:r>
      <w:r w:rsidRPr="002E646C">
        <w:rPr>
          <w:rFonts w:ascii="Arial" w:hAnsi="Arial" w:cs="Arial"/>
          <w:sz w:val="19"/>
          <w:szCs w:val="19"/>
        </w:rPr>
        <w:t>ompany comprise of credit risk, liquidity risk, market risk including credit risk</w:t>
      </w:r>
      <w:r>
        <w:rPr>
          <w:rFonts w:ascii="Arial" w:hAnsi="Arial" w:cs="Arial"/>
          <w:sz w:val="19"/>
          <w:szCs w:val="19"/>
        </w:rPr>
        <w:t>,</w:t>
      </w:r>
      <w:r w:rsidRPr="002E646C">
        <w:rPr>
          <w:rFonts w:ascii="Arial" w:hAnsi="Arial" w:cs="Arial"/>
          <w:sz w:val="19"/>
          <w:szCs w:val="19"/>
        </w:rPr>
        <w:t xml:space="preserve"> exchange rate risk</w:t>
      </w:r>
      <w:r>
        <w:rPr>
          <w:rFonts w:ascii="Arial" w:hAnsi="Arial" w:cs="Arial"/>
          <w:sz w:val="19"/>
          <w:szCs w:val="19"/>
        </w:rPr>
        <w:t xml:space="preserve"> </w:t>
      </w:r>
      <w:r w:rsidRPr="002E646C">
        <w:rPr>
          <w:rFonts w:ascii="Arial" w:hAnsi="Arial" w:cs="Arial"/>
          <w:sz w:val="19"/>
          <w:szCs w:val="19"/>
        </w:rPr>
        <w:t xml:space="preserve">and interest rate risk. The Company does not have any policy to trade financial assets for speculative purposes or commercial use. The </w:t>
      </w:r>
      <w:r>
        <w:rPr>
          <w:rFonts w:ascii="Arial" w:hAnsi="Arial" w:cs="Arial"/>
          <w:sz w:val="19"/>
          <w:szCs w:val="19"/>
        </w:rPr>
        <w:t>C</w:t>
      </w:r>
      <w:r w:rsidRPr="002E646C">
        <w:rPr>
          <w:rFonts w:ascii="Arial" w:hAnsi="Arial" w:cs="Arial"/>
          <w:sz w:val="19"/>
          <w:szCs w:val="19"/>
        </w:rPr>
        <w:t>ompany ha</w:t>
      </w:r>
      <w:r>
        <w:rPr>
          <w:rFonts w:ascii="Arial" w:hAnsi="Arial" w:cs="Arial"/>
          <w:sz w:val="19"/>
          <w:szCs w:val="19"/>
        </w:rPr>
        <w:t>s</w:t>
      </w:r>
      <w:r w:rsidRPr="002E646C">
        <w:rPr>
          <w:rFonts w:ascii="Arial" w:hAnsi="Arial" w:cs="Arial"/>
          <w:sz w:val="19"/>
          <w:szCs w:val="19"/>
        </w:rPr>
        <w:t xml:space="preserve"> </w:t>
      </w:r>
      <w:r>
        <w:rPr>
          <w:rFonts w:ascii="Arial" w:hAnsi="Arial" w:cs="Arial"/>
          <w:sz w:val="19"/>
          <w:szCs w:val="19"/>
        </w:rPr>
        <w:t xml:space="preserve">significant financial </w:t>
      </w:r>
      <w:r w:rsidRPr="002E646C">
        <w:rPr>
          <w:rFonts w:ascii="Arial" w:hAnsi="Arial" w:cs="Arial"/>
          <w:sz w:val="19"/>
          <w:szCs w:val="19"/>
        </w:rPr>
        <w:t>risk management polic</w:t>
      </w:r>
      <w:r>
        <w:rPr>
          <w:rFonts w:ascii="Arial" w:hAnsi="Arial" w:cs="Arial"/>
          <w:sz w:val="19"/>
          <w:szCs w:val="19"/>
        </w:rPr>
        <w:t>ies</w:t>
      </w:r>
      <w:r w:rsidRPr="002E646C">
        <w:rPr>
          <w:rFonts w:ascii="Arial" w:hAnsi="Arial" w:cs="Arial"/>
          <w:sz w:val="19"/>
          <w:szCs w:val="19"/>
        </w:rPr>
        <w:t xml:space="preserve"> as follow.</w:t>
      </w:r>
    </w:p>
    <w:p w14:paraId="77A1E67C" w14:textId="77777777" w:rsidR="006A7D1C" w:rsidRDefault="006A7D1C" w:rsidP="006A7D1C">
      <w:pPr>
        <w:pStyle w:val="BodyTextIndent3"/>
        <w:spacing w:line="360" w:lineRule="auto"/>
        <w:ind w:left="360" w:firstLine="0"/>
        <w:jc w:val="thaiDistribute"/>
        <w:rPr>
          <w:rFonts w:ascii="Arial" w:hAnsi="Arial" w:cs="Arial"/>
          <w:sz w:val="19"/>
          <w:szCs w:val="19"/>
        </w:rPr>
      </w:pPr>
    </w:p>
    <w:p w14:paraId="1914195D" w14:textId="77777777" w:rsidR="006A7D1C" w:rsidRPr="006977E0" w:rsidRDefault="006A7D1C" w:rsidP="006A7D1C">
      <w:pPr>
        <w:pStyle w:val="BodyTextIndent3"/>
        <w:tabs>
          <w:tab w:val="left" w:pos="360"/>
        </w:tabs>
        <w:spacing w:line="360" w:lineRule="auto"/>
        <w:ind w:left="360" w:firstLine="0"/>
        <w:jc w:val="thaiDistribute"/>
        <w:rPr>
          <w:rFonts w:ascii="Arial" w:hAnsi="Arial" w:cs="Arial"/>
          <w:b/>
          <w:bCs/>
          <w:i/>
          <w:iCs/>
          <w:sz w:val="19"/>
          <w:szCs w:val="19"/>
        </w:rPr>
      </w:pPr>
      <w:proofErr w:type="gramStart"/>
      <w:r w:rsidRPr="006977E0">
        <w:rPr>
          <w:rFonts w:ascii="Arial" w:hAnsi="Arial" w:cs="Arial"/>
          <w:b/>
          <w:bCs/>
          <w:sz w:val="19"/>
          <w:szCs w:val="19"/>
        </w:rPr>
        <w:t>27.</w:t>
      </w:r>
      <w:r>
        <w:rPr>
          <w:rFonts w:ascii="Arial" w:hAnsi="Arial" w:cs="Arial"/>
          <w:b/>
          <w:bCs/>
          <w:sz w:val="19"/>
          <w:szCs w:val="19"/>
        </w:rPr>
        <w:t>1</w:t>
      </w:r>
      <w:r w:rsidRPr="006977E0">
        <w:rPr>
          <w:rFonts w:ascii="Arial" w:hAnsi="Arial" w:cs="Arial"/>
          <w:b/>
          <w:bCs/>
          <w:sz w:val="19"/>
          <w:szCs w:val="19"/>
        </w:rPr>
        <w:t xml:space="preserve">  Credit</w:t>
      </w:r>
      <w:proofErr w:type="gramEnd"/>
      <w:r w:rsidRPr="006977E0">
        <w:rPr>
          <w:rFonts w:ascii="Arial" w:hAnsi="Arial" w:cs="Arial"/>
          <w:b/>
          <w:bCs/>
          <w:sz w:val="19"/>
          <w:szCs w:val="19"/>
        </w:rPr>
        <w:t xml:space="preserve"> Risk</w:t>
      </w:r>
    </w:p>
    <w:p w14:paraId="331DB112" w14:textId="29346977" w:rsidR="006A7D1C" w:rsidRPr="00A76D80" w:rsidRDefault="006A7D1C" w:rsidP="006A7D1C">
      <w:pPr>
        <w:pStyle w:val="BodyTextIndent3"/>
        <w:spacing w:line="360" w:lineRule="auto"/>
        <w:ind w:left="851" w:firstLine="0"/>
        <w:jc w:val="thaiDistribute"/>
        <w:rPr>
          <w:rFonts w:ascii="Arial" w:hAnsi="Arial" w:cs="Arial"/>
          <w:sz w:val="19"/>
          <w:szCs w:val="19"/>
        </w:rPr>
      </w:pPr>
      <w:r w:rsidRPr="00A76D80">
        <w:rPr>
          <w:rFonts w:ascii="Arial" w:hAnsi="Arial" w:cs="Arial"/>
          <w:sz w:val="19"/>
          <w:szCs w:val="19"/>
        </w:rPr>
        <w:t>The Company</w:t>
      </w:r>
      <w:r>
        <w:rPr>
          <w:rFonts w:ascii="Arial" w:hAnsi="Arial" w:cs="Arial"/>
          <w:sz w:val="19"/>
          <w:szCs w:val="19"/>
        </w:rPr>
        <w:t>’s credit risk is related with trade account receivable in which</w:t>
      </w:r>
      <w:r w:rsidRPr="00A65417">
        <w:rPr>
          <w:rFonts w:ascii="Arial" w:hAnsi="Arial" w:cs="Arial"/>
          <w:sz w:val="19"/>
          <w:szCs w:val="19"/>
        </w:rPr>
        <w:t xml:space="preserve"> </w:t>
      </w:r>
      <w:r>
        <w:rPr>
          <w:rFonts w:ascii="Arial" w:hAnsi="Arial" w:cs="Arial"/>
          <w:sz w:val="19"/>
          <w:szCs w:val="19"/>
        </w:rPr>
        <w:t>t</w:t>
      </w:r>
      <w:r w:rsidRPr="00A65417">
        <w:rPr>
          <w:rFonts w:ascii="Arial" w:hAnsi="Arial" w:cs="Arial"/>
          <w:sz w:val="19"/>
          <w:szCs w:val="19"/>
        </w:rPr>
        <w:t>he Company provides</w:t>
      </w:r>
      <w:r>
        <w:rPr>
          <w:rFonts w:ascii="Arial" w:hAnsi="Arial" w:cs="Arial"/>
          <w:sz w:val="19"/>
          <w:szCs w:val="19"/>
        </w:rPr>
        <w:t xml:space="preserve"> </w:t>
      </w:r>
      <w:r w:rsidRPr="00A76D80">
        <w:rPr>
          <w:rFonts w:ascii="Arial" w:hAnsi="Arial" w:cs="Arial"/>
          <w:sz w:val="19"/>
          <w:szCs w:val="19"/>
        </w:rPr>
        <w:t xml:space="preserve">credit term </w:t>
      </w:r>
      <w:r>
        <w:rPr>
          <w:rFonts w:ascii="Arial" w:hAnsi="Arial" w:cs="Arial"/>
          <w:sz w:val="19"/>
          <w:szCs w:val="19"/>
        </w:rPr>
        <w:t xml:space="preserve">to customer </w:t>
      </w:r>
      <w:r w:rsidRPr="00A76D80">
        <w:rPr>
          <w:rFonts w:ascii="Arial" w:hAnsi="Arial" w:cs="Arial"/>
          <w:sz w:val="19"/>
          <w:szCs w:val="19"/>
        </w:rPr>
        <w:t xml:space="preserve">on </w:t>
      </w:r>
      <w:r w:rsidR="0004502F">
        <w:rPr>
          <w:rFonts w:ascii="Arial" w:hAnsi="Arial" w:cs="Arial"/>
          <w:sz w:val="19"/>
          <w:szCs w:val="19"/>
        </w:rPr>
        <w:t xml:space="preserve">normal </w:t>
      </w:r>
      <w:r w:rsidRPr="00A76D80">
        <w:rPr>
          <w:rFonts w:ascii="Arial" w:hAnsi="Arial" w:cs="Arial"/>
          <w:sz w:val="19"/>
          <w:szCs w:val="19"/>
        </w:rPr>
        <w:t>trade transactions. The Company manages its exposure to credit risk by closely monitoring of accounts receivable</w:t>
      </w:r>
      <w:r>
        <w:rPr>
          <w:rFonts w:ascii="Arial" w:hAnsi="Arial" w:cs="Arial"/>
          <w:sz w:val="19"/>
          <w:szCs w:val="19"/>
        </w:rPr>
        <w:t xml:space="preserve"> </w:t>
      </w:r>
      <w:r w:rsidRPr="00A76D80">
        <w:rPr>
          <w:rFonts w:ascii="Arial" w:hAnsi="Arial" w:cs="Arial"/>
          <w:sz w:val="19"/>
          <w:szCs w:val="19"/>
        </w:rPr>
        <w:t>collection and focuses on</w:t>
      </w:r>
      <w:r>
        <w:rPr>
          <w:rFonts w:ascii="Arial" w:hAnsi="Arial" w:cs="Arial"/>
          <w:sz w:val="19"/>
          <w:szCs w:val="19"/>
        </w:rPr>
        <w:t xml:space="preserve"> each</w:t>
      </w:r>
      <w:r w:rsidRPr="00A76D80">
        <w:rPr>
          <w:rFonts w:ascii="Arial" w:hAnsi="Arial" w:cs="Arial"/>
          <w:sz w:val="19"/>
          <w:szCs w:val="19"/>
        </w:rPr>
        <w:t xml:space="preserve"> overdue accounts. </w:t>
      </w:r>
      <w:r>
        <w:rPr>
          <w:rFonts w:ascii="Arial" w:hAnsi="Arial" w:cs="Arial"/>
          <w:sz w:val="19"/>
          <w:szCs w:val="19"/>
        </w:rPr>
        <w:t xml:space="preserve">Moreover, </w:t>
      </w:r>
      <w:r w:rsidR="00772D96">
        <w:rPr>
          <w:rFonts w:ascii="Arial" w:hAnsi="Arial" w:cs="Arial"/>
          <w:sz w:val="19"/>
          <w:szCs w:val="19"/>
        </w:rPr>
        <w:t>t</w:t>
      </w:r>
      <w:r w:rsidRPr="003D5E41">
        <w:rPr>
          <w:rFonts w:ascii="Arial" w:hAnsi="Arial" w:cs="Arial"/>
          <w:sz w:val="19"/>
          <w:szCs w:val="19"/>
        </w:rPr>
        <w:t>he</w:t>
      </w:r>
      <w:r w:rsidRPr="00A76D80">
        <w:rPr>
          <w:rFonts w:ascii="Arial" w:hAnsi="Arial" w:cs="Arial"/>
          <w:sz w:val="19"/>
          <w:szCs w:val="19"/>
        </w:rPr>
        <w:t xml:space="preserve"> Company </w:t>
      </w:r>
      <w:r w:rsidRPr="00A65417">
        <w:rPr>
          <w:rFonts w:ascii="Arial" w:hAnsi="Arial" w:cs="Arial"/>
          <w:sz w:val="19"/>
          <w:szCs w:val="19"/>
        </w:rPr>
        <w:t xml:space="preserve">has no significant concentrations of credit risk. The </w:t>
      </w:r>
      <w:r>
        <w:rPr>
          <w:rFonts w:ascii="Arial" w:hAnsi="Arial" w:cs="Arial"/>
          <w:sz w:val="19"/>
          <w:szCs w:val="19"/>
        </w:rPr>
        <w:t>C</w:t>
      </w:r>
      <w:r w:rsidRPr="00A65417">
        <w:rPr>
          <w:rFonts w:ascii="Arial" w:hAnsi="Arial" w:cs="Arial"/>
          <w:sz w:val="19"/>
          <w:szCs w:val="19"/>
        </w:rPr>
        <w:t>ompany</w:t>
      </w:r>
      <w:r>
        <w:rPr>
          <w:rFonts w:ascii="Arial" w:hAnsi="Arial" w:cs="Arial"/>
          <w:sz w:val="19"/>
          <w:szCs w:val="19"/>
        </w:rPr>
        <w:t>,</w:t>
      </w:r>
      <w:r w:rsidRPr="00A65417">
        <w:rPr>
          <w:rFonts w:ascii="Arial" w:hAnsi="Arial" w:cs="Arial"/>
          <w:sz w:val="19"/>
          <w:szCs w:val="19"/>
        </w:rPr>
        <w:t xml:space="preserve"> </w:t>
      </w:r>
      <w:r>
        <w:rPr>
          <w:rFonts w:ascii="Arial" w:hAnsi="Arial" w:cs="Arial"/>
          <w:sz w:val="19"/>
          <w:szCs w:val="19"/>
        </w:rPr>
        <w:t xml:space="preserve">therefore, </w:t>
      </w:r>
      <w:r w:rsidRPr="00A65417">
        <w:rPr>
          <w:rFonts w:ascii="Arial" w:hAnsi="Arial" w:cs="Arial"/>
          <w:sz w:val="19"/>
          <w:szCs w:val="19"/>
        </w:rPr>
        <w:t xml:space="preserve">does not expect to </w:t>
      </w:r>
      <w:r>
        <w:rPr>
          <w:rFonts w:ascii="Arial" w:hAnsi="Arial" w:cs="Arial"/>
          <w:sz w:val="19"/>
          <w:szCs w:val="19"/>
        </w:rPr>
        <w:t>incur</w:t>
      </w:r>
      <w:r w:rsidRPr="00A65417">
        <w:rPr>
          <w:rFonts w:ascii="Arial" w:hAnsi="Arial" w:cs="Arial"/>
          <w:sz w:val="19"/>
          <w:szCs w:val="19"/>
        </w:rPr>
        <w:t xml:space="preserve"> material financial losses from credit risk. The maximum financial losses to credit risk </w:t>
      </w:r>
      <w:proofErr w:type="gramStart"/>
      <w:r w:rsidRPr="00A65417">
        <w:rPr>
          <w:rFonts w:ascii="Arial" w:hAnsi="Arial" w:cs="Arial"/>
          <w:sz w:val="19"/>
          <w:szCs w:val="19"/>
        </w:rPr>
        <w:t>is</w:t>
      </w:r>
      <w:proofErr w:type="gramEnd"/>
      <w:r w:rsidRPr="00A65417">
        <w:rPr>
          <w:rFonts w:ascii="Arial" w:hAnsi="Arial" w:cs="Arial"/>
          <w:sz w:val="19"/>
          <w:szCs w:val="19"/>
        </w:rPr>
        <w:t xml:space="preserve"> limited to the carrying amounts of trade receivables as presented in the statement of financial position.</w:t>
      </w:r>
    </w:p>
    <w:p w14:paraId="151EC06E" w14:textId="77777777" w:rsidR="006A7D1C" w:rsidRDefault="006A7D1C" w:rsidP="003D5E41">
      <w:pPr>
        <w:spacing w:line="360" w:lineRule="auto"/>
        <w:rPr>
          <w:rFonts w:ascii="Arial" w:hAnsi="Arial" w:cs="Arial"/>
          <w:sz w:val="19"/>
          <w:szCs w:val="19"/>
          <w:u w:val="single"/>
        </w:rPr>
      </w:pPr>
    </w:p>
    <w:p w14:paraId="57C8FAF9" w14:textId="77777777" w:rsidR="006A7D1C" w:rsidRPr="006977E0" w:rsidRDefault="006A7D1C" w:rsidP="006A7D1C">
      <w:pPr>
        <w:pStyle w:val="BodyTextIndent3"/>
        <w:tabs>
          <w:tab w:val="left" w:pos="360"/>
        </w:tabs>
        <w:spacing w:line="360" w:lineRule="auto"/>
        <w:ind w:left="360" w:firstLine="0"/>
        <w:jc w:val="thaiDistribute"/>
        <w:rPr>
          <w:rFonts w:ascii="Arial" w:hAnsi="Arial" w:cs="Arial"/>
          <w:b/>
          <w:bCs/>
          <w:sz w:val="19"/>
          <w:szCs w:val="19"/>
        </w:rPr>
      </w:pPr>
      <w:proofErr w:type="gramStart"/>
      <w:r w:rsidRPr="006977E0">
        <w:rPr>
          <w:rFonts w:ascii="Arial" w:hAnsi="Arial" w:cs="Arial"/>
          <w:b/>
          <w:bCs/>
          <w:sz w:val="19"/>
          <w:szCs w:val="19"/>
        </w:rPr>
        <w:t>27.</w:t>
      </w:r>
      <w:r>
        <w:rPr>
          <w:rFonts w:ascii="Arial" w:hAnsi="Arial" w:cs="Arial"/>
          <w:b/>
          <w:bCs/>
          <w:sz w:val="19"/>
          <w:szCs w:val="19"/>
        </w:rPr>
        <w:t>2</w:t>
      </w:r>
      <w:r w:rsidRPr="006977E0">
        <w:rPr>
          <w:rFonts w:ascii="Arial" w:hAnsi="Arial" w:cs="Arial"/>
          <w:b/>
          <w:bCs/>
          <w:sz w:val="19"/>
          <w:szCs w:val="19"/>
        </w:rPr>
        <w:t xml:space="preserve">  Liquidity</w:t>
      </w:r>
      <w:proofErr w:type="gramEnd"/>
      <w:r w:rsidRPr="006977E0">
        <w:rPr>
          <w:rFonts w:ascii="Arial" w:hAnsi="Arial" w:cs="Arial"/>
          <w:b/>
          <w:bCs/>
          <w:sz w:val="19"/>
          <w:szCs w:val="19"/>
        </w:rPr>
        <w:t xml:space="preserve"> Risk</w:t>
      </w:r>
    </w:p>
    <w:p w14:paraId="54511971" w14:textId="77777777" w:rsidR="006A7D1C" w:rsidRPr="00A76D80" w:rsidRDefault="006A7D1C" w:rsidP="006A7D1C">
      <w:pPr>
        <w:pStyle w:val="BodyTextIndent3"/>
        <w:spacing w:line="360" w:lineRule="auto"/>
        <w:ind w:left="854" w:firstLine="0"/>
        <w:jc w:val="thaiDistribute"/>
        <w:rPr>
          <w:rFonts w:ascii="Arial" w:hAnsi="Arial" w:cs="Arial"/>
          <w:sz w:val="19"/>
          <w:szCs w:val="19"/>
        </w:rPr>
      </w:pPr>
      <w:r w:rsidRPr="00D040F5">
        <w:rPr>
          <w:rFonts w:ascii="Arial" w:hAnsi="Arial" w:cs="Arial"/>
          <w:sz w:val="19"/>
          <w:szCs w:val="19"/>
        </w:rPr>
        <w:t>Liquidity risk is</w:t>
      </w:r>
      <w:r w:rsidRPr="001F4757">
        <w:rPr>
          <w:rFonts w:ascii="Arial" w:hAnsi="Arial" w:cs="Arial"/>
          <w:sz w:val="19"/>
          <w:szCs w:val="19"/>
        </w:rPr>
        <w:t xml:space="preserve">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p>
    <w:p w14:paraId="4649EEF9" w14:textId="77777777" w:rsidR="006A7D1C" w:rsidRDefault="006A7D1C" w:rsidP="006A7D1C">
      <w:pPr>
        <w:pStyle w:val="BodyTextIndent3"/>
        <w:spacing w:line="360" w:lineRule="auto"/>
        <w:ind w:left="851" w:firstLine="0"/>
        <w:jc w:val="left"/>
        <w:rPr>
          <w:rFonts w:ascii="Arial" w:hAnsi="Arial" w:cs="Arial"/>
          <w:sz w:val="19"/>
          <w:szCs w:val="19"/>
        </w:rPr>
      </w:pPr>
    </w:p>
    <w:p w14:paraId="467767F6" w14:textId="65F798EA" w:rsidR="006A7D1C" w:rsidRDefault="006A7D1C" w:rsidP="006A7D1C">
      <w:pPr>
        <w:pStyle w:val="BodyTextIndent3"/>
        <w:spacing w:line="360" w:lineRule="auto"/>
        <w:ind w:left="851" w:firstLine="0"/>
        <w:jc w:val="thaiDistribute"/>
        <w:rPr>
          <w:rFonts w:ascii="Arial" w:hAnsi="Arial" w:cs="Arial"/>
          <w:sz w:val="19"/>
          <w:szCs w:val="19"/>
        </w:rPr>
      </w:pPr>
      <w:r>
        <w:rPr>
          <w:rFonts w:ascii="Arial" w:hAnsi="Arial" w:cs="Arial"/>
          <w:sz w:val="19"/>
          <w:szCs w:val="19"/>
        </w:rPr>
        <w:t>In addition, t</w:t>
      </w:r>
      <w:r w:rsidRPr="00B62918">
        <w:rPr>
          <w:rFonts w:ascii="Arial" w:hAnsi="Arial" w:cs="Arial"/>
          <w:sz w:val="19"/>
          <w:szCs w:val="19"/>
        </w:rPr>
        <w:t>he Company considers expected cash flows from financial assets in assessing and managing liquidity risk, in particular its</w:t>
      </w:r>
      <w:r>
        <w:rPr>
          <w:rFonts w:ascii="Arial" w:hAnsi="Arial" w:cs="Arial"/>
          <w:sz w:val="19"/>
          <w:szCs w:val="19"/>
        </w:rPr>
        <w:t xml:space="preserve"> existing</w:t>
      </w:r>
      <w:r w:rsidRPr="00B62918">
        <w:rPr>
          <w:rFonts w:ascii="Arial" w:hAnsi="Arial" w:cs="Arial"/>
          <w:sz w:val="19"/>
          <w:szCs w:val="19"/>
        </w:rPr>
        <w:t xml:space="preserve"> cash resources and trade receivables (Note 8</w:t>
      </w:r>
      <w:r w:rsidR="0002303A">
        <w:rPr>
          <w:rFonts w:ascii="Arial" w:hAnsi="Arial" w:cs="Arial"/>
          <w:sz w:val="19"/>
          <w:szCs w:val="19"/>
        </w:rPr>
        <w:t xml:space="preserve"> to financial statements</w:t>
      </w:r>
      <w:r w:rsidRPr="00B62918">
        <w:rPr>
          <w:rFonts w:ascii="Arial" w:hAnsi="Arial" w:cs="Arial"/>
          <w:sz w:val="19"/>
          <w:szCs w:val="19"/>
        </w:rPr>
        <w:t>) significantly exceed the current cash outflow requirements. Cash flows from trade receivables are all contractually due within three months.</w:t>
      </w:r>
    </w:p>
    <w:p w14:paraId="6DDC1F48" w14:textId="77777777" w:rsidR="006A7D1C" w:rsidRDefault="006A7D1C" w:rsidP="006A7D1C">
      <w:pPr>
        <w:pStyle w:val="BodyTextIndent3"/>
        <w:spacing w:line="360" w:lineRule="auto"/>
        <w:ind w:left="851" w:firstLine="0"/>
        <w:jc w:val="left"/>
        <w:rPr>
          <w:rFonts w:ascii="Arial" w:hAnsi="Arial" w:cs="Arial"/>
          <w:sz w:val="19"/>
          <w:szCs w:val="19"/>
        </w:rPr>
      </w:pPr>
    </w:p>
    <w:p w14:paraId="30A901F9" w14:textId="32C63168" w:rsidR="006A7D1C" w:rsidRPr="003D5E41" w:rsidRDefault="006A7D1C" w:rsidP="006A7D1C">
      <w:pPr>
        <w:pStyle w:val="BodyTextIndent3"/>
        <w:spacing w:line="360" w:lineRule="auto"/>
        <w:ind w:left="851" w:firstLine="0"/>
        <w:jc w:val="thaiDistribute"/>
        <w:rPr>
          <w:rFonts w:ascii="Arial" w:hAnsi="Arial" w:cs="Arial"/>
          <w:sz w:val="19"/>
          <w:szCs w:val="19"/>
          <w:cs/>
        </w:rPr>
      </w:pPr>
      <w:r w:rsidRPr="008B44EC">
        <w:rPr>
          <w:rFonts w:ascii="Arial" w:hAnsi="Arial" w:cs="Arial"/>
          <w:sz w:val="19"/>
          <w:szCs w:val="19"/>
        </w:rPr>
        <w:t xml:space="preserve">As of </w:t>
      </w:r>
      <w:proofErr w:type="gramStart"/>
      <w:r w:rsidRPr="008B44EC">
        <w:rPr>
          <w:rFonts w:ascii="Arial" w:hAnsi="Arial" w:cs="Arial"/>
          <w:sz w:val="19"/>
          <w:szCs w:val="19"/>
        </w:rPr>
        <w:t>31 December 20</w:t>
      </w:r>
      <w:r>
        <w:rPr>
          <w:rFonts w:ascii="Arial" w:hAnsi="Arial" w:cs="Arial"/>
          <w:sz w:val="19"/>
          <w:szCs w:val="19"/>
        </w:rPr>
        <w:t>20</w:t>
      </w:r>
      <w:proofErr w:type="gramEnd"/>
      <w:r w:rsidRPr="008B44EC">
        <w:rPr>
          <w:rFonts w:ascii="Arial" w:hAnsi="Arial" w:cs="Arial"/>
          <w:sz w:val="19"/>
          <w:szCs w:val="19"/>
        </w:rPr>
        <w:t xml:space="preserve"> and 201</w:t>
      </w:r>
      <w:r>
        <w:rPr>
          <w:rFonts w:ascii="Arial" w:hAnsi="Arial" w:cs="Arial"/>
          <w:sz w:val="19"/>
          <w:szCs w:val="19"/>
        </w:rPr>
        <w:t>9</w:t>
      </w:r>
      <w:r w:rsidRPr="008B44EC">
        <w:rPr>
          <w:rFonts w:ascii="Arial" w:hAnsi="Arial" w:cs="Arial"/>
          <w:sz w:val="19"/>
          <w:szCs w:val="19"/>
        </w:rPr>
        <w:t xml:space="preserve">, </w:t>
      </w:r>
      <w:r>
        <w:rPr>
          <w:rFonts w:ascii="Arial" w:hAnsi="Arial" w:cs="Arial"/>
          <w:sz w:val="19"/>
          <w:szCs w:val="19"/>
        </w:rPr>
        <w:t xml:space="preserve">the Company’s </w:t>
      </w:r>
      <w:r w:rsidRPr="008B44EC">
        <w:rPr>
          <w:rFonts w:ascii="Arial" w:hAnsi="Arial" w:cs="Arial"/>
          <w:sz w:val="19"/>
          <w:szCs w:val="19"/>
        </w:rPr>
        <w:t xml:space="preserve">financial </w:t>
      </w:r>
      <w:r w:rsidRPr="003D5E41">
        <w:rPr>
          <w:rFonts w:ascii="Arial" w:hAnsi="Arial" w:cs="Arial"/>
          <w:sz w:val="19"/>
          <w:szCs w:val="19"/>
          <w:lang w:bidi="th-TH"/>
        </w:rPr>
        <w:t>assets and liabilities</w:t>
      </w:r>
      <w:r w:rsidRPr="008B44EC">
        <w:rPr>
          <w:rFonts w:ascii="Arial" w:hAnsi="Arial" w:cs="Arial"/>
          <w:sz w:val="19"/>
          <w:szCs w:val="19"/>
        </w:rPr>
        <w:t xml:space="preserve"> classified by </w:t>
      </w:r>
      <w:r w:rsidR="00DC327C">
        <w:rPr>
          <w:rFonts w:ascii="Arial" w:hAnsi="Arial" w:cs="Arial"/>
          <w:sz w:val="19"/>
          <w:szCs w:val="19"/>
        </w:rPr>
        <w:t>the</w:t>
      </w:r>
      <w:r w:rsidRPr="008B44EC">
        <w:rPr>
          <w:rFonts w:ascii="Arial" w:hAnsi="Arial" w:cs="Arial"/>
          <w:sz w:val="19"/>
          <w:szCs w:val="19"/>
        </w:rPr>
        <w:t xml:space="preserve"> maturity dates</w:t>
      </w:r>
      <w:r>
        <w:rPr>
          <w:rFonts w:ascii="Arial" w:hAnsi="Arial" w:cs="Arial"/>
          <w:sz w:val="19"/>
          <w:szCs w:val="19"/>
        </w:rPr>
        <w:t xml:space="preserve"> subsequent from the statement of financial position</w:t>
      </w:r>
      <w:r w:rsidRPr="003D5E41">
        <w:rPr>
          <w:rFonts w:ascii="Arial" w:hAnsi="Arial" w:cs="Arial" w:hint="cs"/>
          <w:sz w:val="19"/>
          <w:szCs w:val="19"/>
          <w:cs/>
          <w:lang w:bidi="th-TH"/>
        </w:rPr>
        <w:t xml:space="preserve"> </w:t>
      </w:r>
      <w:r>
        <w:rPr>
          <w:rFonts w:ascii="Arial" w:hAnsi="Arial" w:cs="Arial"/>
          <w:sz w:val="19"/>
          <w:szCs w:val="19"/>
        </w:rPr>
        <w:t>date</w:t>
      </w:r>
      <w:r w:rsidRPr="008B44EC">
        <w:rPr>
          <w:rFonts w:ascii="Arial" w:hAnsi="Arial" w:cs="Arial"/>
          <w:sz w:val="19"/>
          <w:szCs w:val="19"/>
        </w:rPr>
        <w:t xml:space="preserve"> are as follows:</w:t>
      </w:r>
    </w:p>
    <w:p w14:paraId="5EBD67D3" w14:textId="77777777" w:rsidR="006A7D1C" w:rsidRPr="003D5E41" w:rsidRDefault="006A7D1C" w:rsidP="003D5E41">
      <w:pPr>
        <w:spacing w:line="360" w:lineRule="auto"/>
        <w:rPr>
          <w:rFonts w:ascii="Arial" w:hAnsi="Arial" w:cs="Arial"/>
          <w:sz w:val="19"/>
          <w:szCs w:val="19"/>
        </w:rPr>
      </w:pPr>
    </w:p>
    <w:tbl>
      <w:tblPr>
        <w:tblW w:w="8967" w:type="dxa"/>
        <w:tblInd w:w="840" w:type="dxa"/>
        <w:tblLook w:val="0000" w:firstRow="0" w:lastRow="0" w:firstColumn="0" w:lastColumn="0" w:noHBand="0" w:noVBand="0"/>
      </w:tblPr>
      <w:tblGrid>
        <w:gridCol w:w="3645"/>
        <w:gridCol w:w="1368"/>
        <w:gridCol w:w="1226"/>
        <w:gridCol w:w="1260"/>
        <w:gridCol w:w="1468"/>
      </w:tblGrid>
      <w:tr w:rsidR="006A7D1C" w:rsidRPr="00A76D80" w14:paraId="6C04AAEC" w14:textId="77777777" w:rsidTr="00922442">
        <w:trPr>
          <w:cantSplit/>
          <w:trHeight w:val="284"/>
        </w:trPr>
        <w:tc>
          <w:tcPr>
            <w:tcW w:w="3645" w:type="dxa"/>
            <w:vAlign w:val="bottom"/>
          </w:tcPr>
          <w:p w14:paraId="2344F69A"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27B52978"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6A7D1C" w:rsidRPr="00A76D80" w14:paraId="56B69DAA" w14:textId="77777777" w:rsidTr="00922442">
        <w:trPr>
          <w:cantSplit/>
          <w:trHeight w:val="284"/>
        </w:trPr>
        <w:tc>
          <w:tcPr>
            <w:tcW w:w="3645" w:type="dxa"/>
            <w:vAlign w:val="bottom"/>
          </w:tcPr>
          <w:p w14:paraId="0A1E00C5"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3C1041BC"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w:t>
            </w:r>
            <w:r>
              <w:rPr>
                <w:rFonts w:ascii="Arial" w:hAnsi="Arial" w:cs="Arial"/>
                <w:sz w:val="18"/>
                <w:szCs w:val="18"/>
                <w:lang w:eastAsia="en-US"/>
              </w:rPr>
              <w:t>20</w:t>
            </w:r>
          </w:p>
        </w:tc>
      </w:tr>
      <w:tr w:rsidR="006A7D1C" w:rsidRPr="00A76D80" w14:paraId="14799B64" w14:textId="77777777" w:rsidTr="00922442">
        <w:trPr>
          <w:cantSplit/>
          <w:trHeight w:val="284"/>
        </w:trPr>
        <w:tc>
          <w:tcPr>
            <w:tcW w:w="3645" w:type="dxa"/>
            <w:vAlign w:val="bottom"/>
          </w:tcPr>
          <w:p w14:paraId="36CB70D4" w14:textId="77777777" w:rsidR="006A7D1C" w:rsidRPr="00A76D80" w:rsidRDefault="006A7D1C" w:rsidP="00922442">
            <w:pPr>
              <w:spacing w:line="360" w:lineRule="auto"/>
              <w:rPr>
                <w:rFonts w:ascii="Arial" w:hAnsi="Arial" w:cs="Arial"/>
                <w:sz w:val="18"/>
                <w:szCs w:val="18"/>
              </w:rPr>
            </w:pPr>
          </w:p>
        </w:tc>
        <w:tc>
          <w:tcPr>
            <w:tcW w:w="1368" w:type="dxa"/>
            <w:noWrap/>
            <w:vAlign w:val="bottom"/>
          </w:tcPr>
          <w:p w14:paraId="35B44856" w14:textId="77777777" w:rsidR="006A7D1C" w:rsidRPr="003F6115" w:rsidRDefault="006A7D1C" w:rsidP="00922442">
            <w:pPr>
              <w:pBdr>
                <w:bottom w:val="single" w:sz="4" w:space="1" w:color="auto"/>
              </w:pBdr>
              <w:spacing w:line="360" w:lineRule="auto"/>
              <w:jc w:val="center"/>
              <w:rPr>
                <w:rFonts w:ascii="Arial" w:hAnsi="Arial" w:cs="Arial"/>
                <w:sz w:val="18"/>
                <w:szCs w:val="18"/>
                <w:lang w:eastAsia="en-US"/>
              </w:rPr>
            </w:pPr>
            <w:r w:rsidRPr="003F6115">
              <w:rPr>
                <w:rFonts w:ascii="Arial" w:hAnsi="Arial" w:cs="Arial"/>
                <w:sz w:val="18"/>
                <w:szCs w:val="18"/>
                <w:lang w:eastAsia="en-US"/>
              </w:rPr>
              <w:t>At call</w:t>
            </w:r>
          </w:p>
        </w:tc>
        <w:tc>
          <w:tcPr>
            <w:tcW w:w="1226" w:type="dxa"/>
            <w:vAlign w:val="bottom"/>
          </w:tcPr>
          <w:p w14:paraId="6047E47B" w14:textId="77777777" w:rsidR="006A7D1C" w:rsidRPr="003F6115" w:rsidRDefault="006A7D1C" w:rsidP="00922442">
            <w:pPr>
              <w:pBdr>
                <w:bottom w:val="single" w:sz="4" w:space="1" w:color="auto"/>
              </w:pBdr>
              <w:spacing w:line="360" w:lineRule="auto"/>
              <w:ind w:left="-116" w:right="-108"/>
              <w:jc w:val="center"/>
              <w:rPr>
                <w:rFonts w:ascii="Arial" w:hAnsi="Arial" w:cs="Arial"/>
                <w:sz w:val="18"/>
                <w:szCs w:val="18"/>
                <w:lang w:eastAsia="en-US"/>
              </w:rPr>
            </w:pPr>
            <w:r w:rsidRPr="003F6115">
              <w:rPr>
                <w:rFonts w:ascii="Arial" w:hAnsi="Arial" w:cs="Arial"/>
                <w:sz w:val="18"/>
                <w:szCs w:val="18"/>
                <w:lang w:eastAsia="en-US"/>
              </w:rPr>
              <w:t>Within 1 year</w:t>
            </w:r>
          </w:p>
        </w:tc>
        <w:tc>
          <w:tcPr>
            <w:tcW w:w="1260" w:type="dxa"/>
            <w:noWrap/>
            <w:vAlign w:val="bottom"/>
          </w:tcPr>
          <w:p w14:paraId="41152956" w14:textId="77777777" w:rsidR="006A7D1C" w:rsidRPr="003F6115" w:rsidRDefault="006A7D1C" w:rsidP="00922442">
            <w:pPr>
              <w:pBdr>
                <w:bottom w:val="single" w:sz="4" w:space="1" w:color="auto"/>
              </w:pBdr>
              <w:spacing w:line="360" w:lineRule="auto"/>
              <w:jc w:val="center"/>
              <w:rPr>
                <w:rFonts w:ascii="Arial" w:hAnsi="Arial" w:cs="Arial"/>
                <w:sz w:val="18"/>
                <w:szCs w:val="18"/>
                <w:cs/>
                <w:lang w:eastAsia="en-US"/>
              </w:rPr>
            </w:pPr>
            <w:r w:rsidRPr="003F6115">
              <w:rPr>
                <w:rFonts w:ascii="Arial" w:hAnsi="Arial" w:cs="Arial"/>
                <w:sz w:val="18"/>
                <w:szCs w:val="18"/>
                <w:lang w:eastAsia="en-US"/>
              </w:rPr>
              <w:t>Over 1 year</w:t>
            </w:r>
          </w:p>
        </w:tc>
        <w:tc>
          <w:tcPr>
            <w:tcW w:w="1468" w:type="dxa"/>
            <w:noWrap/>
            <w:vAlign w:val="bottom"/>
          </w:tcPr>
          <w:p w14:paraId="63DF9C3C" w14:textId="77777777" w:rsidR="006A7D1C" w:rsidRPr="003F6115" w:rsidRDefault="006A7D1C" w:rsidP="00922442">
            <w:pPr>
              <w:pBdr>
                <w:bottom w:val="single" w:sz="4" w:space="1" w:color="auto"/>
              </w:pBdr>
              <w:spacing w:line="360" w:lineRule="auto"/>
              <w:jc w:val="center"/>
              <w:rPr>
                <w:rFonts w:ascii="Arial" w:hAnsi="Arial" w:cs="Arial"/>
                <w:sz w:val="18"/>
                <w:szCs w:val="18"/>
                <w:lang w:eastAsia="en-US"/>
              </w:rPr>
            </w:pPr>
            <w:r w:rsidRPr="003F6115">
              <w:rPr>
                <w:rFonts w:ascii="Arial" w:hAnsi="Arial" w:cs="Arial"/>
                <w:sz w:val="18"/>
                <w:szCs w:val="18"/>
                <w:lang w:eastAsia="en-US"/>
              </w:rPr>
              <w:t>Total</w:t>
            </w:r>
          </w:p>
        </w:tc>
      </w:tr>
      <w:tr w:rsidR="006A7D1C" w:rsidRPr="00A76D80" w14:paraId="17064434" w14:textId="77777777" w:rsidTr="00922442">
        <w:trPr>
          <w:cantSplit/>
          <w:trHeight w:val="284"/>
        </w:trPr>
        <w:tc>
          <w:tcPr>
            <w:tcW w:w="3645" w:type="dxa"/>
            <w:vAlign w:val="bottom"/>
          </w:tcPr>
          <w:p w14:paraId="184B0CE5"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368" w:type="dxa"/>
            <w:noWrap/>
            <w:vAlign w:val="bottom"/>
          </w:tcPr>
          <w:p w14:paraId="123A5E33" w14:textId="77777777" w:rsidR="006A7D1C" w:rsidRPr="003F6115" w:rsidRDefault="006A7D1C" w:rsidP="00922442">
            <w:pPr>
              <w:spacing w:line="360" w:lineRule="auto"/>
              <w:jc w:val="right"/>
              <w:rPr>
                <w:rFonts w:ascii="Arial" w:hAnsi="Arial" w:cs="Arial"/>
                <w:sz w:val="18"/>
                <w:szCs w:val="18"/>
              </w:rPr>
            </w:pPr>
          </w:p>
        </w:tc>
        <w:tc>
          <w:tcPr>
            <w:tcW w:w="1226" w:type="dxa"/>
          </w:tcPr>
          <w:p w14:paraId="643C760F" w14:textId="77777777" w:rsidR="006A7D1C" w:rsidRPr="003F6115" w:rsidRDefault="006A7D1C" w:rsidP="00922442">
            <w:pPr>
              <w:spacing w:line="360" w:lineRule="auto"/>
              <w:jc w:val="center"/>
              <w:rPr>
                <w:rFonts w:ascii="Arial" w:hAnsi="Arial" w:cs="Arial"/>
                <w:sz w:val="18"/>
                <w:szCs w:val="18"/>
              </w:rPr>
            </w:pPr>
          </w:p>
        </w:tc>
        <w:tc>
          <w:tcPr>
            <w:tcW w:w="1260" w:type="dxa"/>
            <w:noWrap/>
            <w:vAlign w:val="bottom"/>
          </w:tcPr>
          <w:p w14:paraId="7E8A0BBD" w14:textId="77777777" w:rsidR="006A7D1C" w:rsidRPr="003F6115" w:rsidRDefault="006A7D1C" w:rsidP="00922442">
            <w:pPr>
              <w:spacing w:line="360" w:lineRule="auto"/>
              <w:jc w:val="center"/>
              <w:rPr>
                <w:rFonts w:ascii="Arial" w:hAnsi="Arial" w:cs="Arial"/>
                <w:sz w:val="18"/>
                <w:szCs w:val="18"/>
              </w:rPr>
            </w:pPr>
          </w:p>
        </w:tc>
        <w:tc>
          <w:tcPr>
            <w:tcW w:w="1468" w:type="dxa"/>
            <w:noWrap/>
            <w:vAlign w:val="bottom"/>
          </w:tcPr>
          <w:p w14:paraId="10F16040" w14:textId="77777777" w:rsidR="006A7D1C" w:rsidRPr="003F6115" w:rsidRDefault="006A7D1C" w:rsidP="00922442">
            <w:pPr>
              <w:spacing w:line="360" w:lineRule="auto"/>
              <w:jc w:val="right"/>
              <w:rPr>
                <w:rFonts w:ascii="Arial" w:hAnsi="Arial" w:cs="Arial"/>
                <w:sz w:val="18"/>
                <w:szCs w:val="18"/>
              </w:rPr>
            </w:pPr>
          </w:p>
        </w:tc>
      </w:tr>
      <w:tr w:rsidR="006A7D1C" w:rsidRPr="00A76D80" w14:paraId="505868CC" w14:textId="77777777" w:rsidTr="00922442">
        <w:trPr>
          <w:cantSplit/>
          <w:trHeight w:val="284"/>
        </w:trPr>
        <w:tc>
          <w:tcPr>
            <w:tcW w:w="3645" w:type="dxa"/>
            <w:vAlign w:val="bottom"/>
          </w:tcPr>
          <w:p w14:paraId="66734745"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368" w:type="dxa"/>
            <w:noWrap/>
          </w:tcPr>
          <w:p w14:paraId="6F820DBC"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37,655</w:t>
            </w:r>
          </w:p>
        </w:tc>
        <w:tc>
          <w:tcPr>
            <w:tcW w:w="1226" w:type="dxa"/>
          </w:tcPr>
          <w:p w14:paraId="6B55E62C" w14:textId="77777777" w:rsidR="006A7D1C" w:rsidRPr="006977E0" w:rsidRDefault="006A7D1C" w:rsidP="00922442">
            <w:pPr>
              <w:spacing w:line="360" w:lineRule="auto"/>
              <w:jc w:val="right"/>
              <w:rPr>
                <w:rFonts w:ascii="Arial" w:hAnsi="Arial" w:cs="Arial"/>
                <w:sz w:val="18"/>
                <w:szCs w:val="18"/>
              </w:rPr>
            </w:pPr>
            <w:r w:rsidRPr="003F6115">
              <w:rPr>
                <w:rFonts w:ascii="Arial" w:hAnsi="Arial" w:cs="Arial"/>
                <w:sz w:val="18"/>
                <w:szCs w:val="18"/>
              </w:rPr>
              <w:t>20,000</w:t>
            </w:r>
          </w:p>
        </w:tc>
        <w:tc>
          <w:tcPr>
            <w:tcW w:w="1260" w:type="dxa"/>
            <w:noWrap/>
          </w:tcPr>
          <w:p w14:paraId="596C1002" w14:textId="77777777" w:rsidR="006A7D1C" w:rsidRPr="006977E0" w:rsidRDefault="006A7D1C" w:rsidP="00922442">
            <w:pPr>
              <w:spacing w:line="360" w:lineRule="auto"/>
              <w:jc w:val="center"/>
              <w:rPr>
                <w:rFonts w:ascii="Arial" w:hAnsi="Arial" w:cs="Arial"/>
                <w:sz w:val="18"/>
                <w:szCs w:val="18"/>
              </w:rPr>
            </w:pPr>
            <w:r w:rsidRPr="003F6115">
              <w:rPr>
                <w:rFonts w:ascii="Arial" w:hAnsi="Arial" w:cs="Arial"/>
                <w:sz w:val="18"/>
                <w:szCs w:val="18"/>
              </w:rPr>
              <w:t xml:space="preserve">       </w:t>
            </w:r>
            <w:r w:rsidRPr="006977E0">
              <w:rPr>
                <w:rFonts w:ascii="Arial" w:hAnsi="Arial" w:cs="Arial"/>
                <w:sz w:val="18"/>
                <w:szCs w:val="18"/>
              </w:rPr>
              <w:t>-</w:t>
            </w:r>
          </w:p>
        </w:tc>
        <w:tc>
          <w:tcPr>
            <w:tcW w:w="1468" w:type="dxa"/>
            <w:noWrap/>
          </w:tcPr>
          <w:p w14:paraId="21AEF778"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57,655</w:t>
            </w:r>
          </w:p>
        </w:tc>
      </w:tr>
      <w:tr w:rsidR="006A7D1C" w:rsidRPr="00A76D80" w14:paraId="219D4161" w14:textId="77777777" w:rsidTr="00922442">
        <w:trPr>
          <w:cantSplit/>
          <w:trHeight w:val="284"/>
        </w:trPr>
        <w:tc>
          <w:tcPr>
            <w:tcW w:w="3645" w:type="dxa"/>
            <w:vAlign w:val="bottom"/>
          </w:tcPr>
          <w:p w14:paraId="6AB92868"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368" w:type="dxa"/>
            <w:noWrap/>
          </w:tcPr>
          <w:p w14:paraId="5C5016DD"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403,172</w:t>
            </w:r>
          </w:p>
        </w:tc>
        <w:tc>
          <w:tcPr>
            <w:tcW w:w="1226" w:type="dxa"/>
          </w:tcPr>
          <w:p w14:paraId="078A0A82" w14:textId="77777777" w:rsidR="006A7D1C" w:rsidRPr="006977E0" w:rsidRDefault="006A7D1C" w:rsidP="00922442">
            <w:pPr>
              <w:spacing w:line="360" w:lineRule="auto"/>
              <w:jc w:val="center"/>
              <w:rPr>
                <w:rFonts w:ascii="Arial" w:hAnsi="Arial" w:cs="Arial"/>
                <w:sz w:val="18"/>
                <w:szCs w:val="18"/>
              </w:rPr>
            </w:pPr>
            <w:r w:rsidRPr="003F6115">
              <w:rPr>
                <w:rFonts w:ascii="Arial" w:hAnsi="Arial" w:cs="Arial"/>
                <w:sz w:val="18"/>
                <w:szCs w:val="18"/>
              </w:rPr>
              <w:t xml:space="preserve">       -</w:t>
            </w:r>
          </w:p>
        </w:tc>
        <w:tc>
          <w:tcPr>
            <w:tcW w:w="1260" w:type="dxa"/>
            <w:noWrap/>
          </w:tcPr>
          <w:p w14:paraId="55C1D81F" w14:textId="77777777" w:rsidR="006A7D1C" w:rsidRPr="006977E0" w:rsidRDefault="006A7D1C" w:rsidP="00922442">
            <w:pPr>
              <w:spacing w:line="360" w:lineRule="auto"/>
              <w:jc w:val="center"/>
              <w:rPr>
                <w:rFonts w:ascii="Arial" w:hAnsi="Arial" w:cs="Arial"/>
                <w:sz w:val="18"/>
                <w:szCs w:val="18"/>
              </w:rPr>
            </w:pPr>
            <w:r w:rsidRPr="003F6115">
              <w:rPr>
                <w:rFonts w:ascii="Arial" w:hAnsi="Arial" w:cs="Arial"/>
                <w:sz w:val="18"/>
                <w:szCs w:val="18"/>
              </w:rPr>
              <w:t xml:space="preserve">       -</w:t>
            </w:r>
          </w:p>
        </w:tc>
        <w:tc>
          <w:tcPr>
            <w:tcW w:w="1468" w:type="dxa"/>
            <w:noWrap/>
          </w:tcPr>
          <w:p w14:paraId="088CEE43"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403,172</w:t>
            </w:r>
          </w:p>
        </w:tc>
      </w:tr>
      <w:tr w:rsidR="006A7D1C" w:rsidRPr="00A76D80" w14:paraId="19CE2D81" w14:textId="77777777" w:rsidTr="00922442">
        <w:trPr>
          <w:cantSplit/>
          <w:trHeight w:val="284"/>
        </w:trPr>
        <w:tc>
          <w:tcPr>
            <w:tcW w:w="3645" w:type="dxa"/>
            <w:vAlign w:val="bottom"/>
          </w:tcPr>
          <w:p w14:paraId="28E1F331"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368" w:type="dxa"/>
            <w:noWrap/>
          </w:tcPr>
          <w:p w14:paraId="7F3B672E" w14:textId="77777777" w:rsidR="006A7D1C" w:rsidRPr="006977E0" w:rsidRDefault="006A7D1C" w:rsidP="00922442">
            <w:pPr>
              <w:spacing w:line="360" w:lineRule="auto"/>
              <w:jc w:val="center"/>
              <w:rPr>
                <w:rFonts w:ascii="Arial" w:hAnsi="Arial" w:cs="Arial"/>
                <w:sz w:val="18"/>
                <w:szCs w:val="18"/>
              </w:rPr>
            </w:pPr>
            <w:r w:rsidRPr="00EE25A8">
              <w:rPr>
                <w:rFonts w:ascii="Arial" w:hAnsi="Arial" w:cs="Arial"/>
                <w:sz w:val="18"/>
                <w:szCs w:val="18"/>
              </w:rPr>
              <w:t xml:space="preserve"> </w:t>
            </w:r>
            <w:r>
              <w:rPr>
                <w:rFonts w:ascii="Arial" w:hAnsi="Arial" w:cs="Arial"/>
                <w:sz w:val="18"/>
                <w:szCs w:val="18"/>
              </w:rPr>
              <w:t xml:space="preserve">   </w:t>
            </w:r>
            <w:r w:rsidRPr="00EE25A8">
              <w:rPr>
                <w:rFonts w:ascii="Arial" w:hAnsi="Arial" w:cs="Arial"/>
                <w:sz w:val="18"/>
                <w:szCs w:val="18"/>
              </w:rPr>
              <w:t xml:space="preserve">      -</w:t>
            </w:r>
          </w:p>
        </w:tc>
        <w:tc>
          <w:tcPr>
            <w:tcW w:w="1226" w:type="dxa"/>
          </w:tcPr>
          <w:p w14:paraId="24F23B63" w14:textId="77777777" w:rsidR="006A7D1C" w:rsidRPr="006977E0" w:rsidRDefault="006A7D1C" w:rsidP="00922442">
            <w:pPr>
              <w:spacing w:line="360" w:lineRule="auto"/>
              <w:jc w:val="center"/>
              <w:rPr>
                <w:rFonts w:ascii="Arial" w:hAnsi="Arial" w:cs="Arial"/>
                <w:sz w:val="18"/>
                <w:szCs w:val="18"/>
              </w:rPr>
            </w:pPr>
            <w:r>
              <w:rPr>
                <w:rFonts w:ascii="Arial" w:hAnsi="Arial" w:cs="Arial"/>
                <w:sz w:val="18"/>
                <w:szCs w:val="18"/>
              </w:rPr>
              <w:t xml:space="preserve">       </w:t>
            </w:r>
            <w:r w:rsidRPr="00EE25A8">
              <w:rPr>
                <w:rFonts w:ascii="Arial" w:hAnsi="Arial" w:cs="Arial"/>
                <w:sz w:val="18"/>
                <w:szCs w:val="18"/>
              </w:rPr>
              <w:t>-</w:t>
            </w:r>
          </w:p>
        </w:tc>
        <w:tc>
          <w:tcPr>
            <w:tcW w:w="1260" w:type="dxa"/>
            <w:noWrap/>
          </w:tcPr>
          <w:p w14:paraId="7BDCF930"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36,694</w:t>
            </w:r>
          </w:p>
        </w:tc>
        <w:tc>
          <w:tcPr>
            <w:tcW w:w="1468" w:type="dxa"/>
            <w:noWrap/>
          </w:tcPr>
          <w:p w14:paraId="6750976D"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36,694</w:t>
            </w:r>
          </w:p>
        </w:tc>
      </w:tr>
      <w:tr w:rsidR="006A7D1C" w:rsidRPr="00A76D80" w14:paraId="478C5578" w14:textId="77777777" w:rsidTr="00922442">
        <w:trPr>
          <w:cantSplit/>
          <w:trHeight w:val="284"/>
        </w:trPr>
        <w:tc>
          <w:tcPr>
            <w:tcW w:w="3645" w:type="dxa"/>
            <w:vAlign w:val="bottom"/>
          </w:tcPr>
          <w:p w14:paraId="15B47FD6" w14:textId="77777777"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p>
        </w:tc>
        <w:tc>
          <w:tcPr>
            <w:tcW w:w="1368" w:type="dxa"/>
            <w:noWrap/>
          </w:tcPr>
          <w:p w14:paraId="489903A4" w14:textId="77777777" w:rsidR="006A7D1C" w:rsidRPr="006977E0" w:rsidRDefault="006A7D1C" w:rsidP="00922442">
            <w:pPr>
              <w:spacing w:line="360" w:lineRule="auto"/>
              <w:jc w:val="center"/>
              <w:rPr>
                <w:rFonts w:ascii="Arial" w:hAnsi="Arial" w:cs="Arial"/>
                <w:sz w:val="18"/>
                <w:szCs w:val="18"/>
              </w:rPr>
            </w:pPr>
            <w:r w:rsidRPr="00EE25A8">
              <w:rPr>
                <w:rFonts w:ascii="Arial" w:hAnsi="Arial" w:cs="Arial"/>
                <w:sz w:val="18"/>
                <w:szCs w:val="18"/>
              </w:rPr>
              <w:t xml:space="preserve"> </w:t>
            </w:r>
            <w:r>
              <w:rPr>
                <w:rFonts w:ascii="Arial" w:hAnsi="Arial" w:cs="Arial"/>
                <w:sz w:val="18"/>
                <w:szCs w:val="18"/>
              </w:rPr>
              <w:t xml:space="preserve">   </w:t>
            </w:r>
            <w:r w:rsidRPr="00EE25A8">
              <w:rPr>
                <w:rFonts w:ascii="Arial" w:hAnsi="Arial" w:cs="Arial"/>
                <w:sz w:val="18"/>
                <w:szCs w:val="18"/>
              </w:rPr>
              <w:t xml:space="preserve">      -</w:t>
            </w:r>
          </w:p>
        </w:tc>
        <w:tc>
          <w:tcPr>
            <w:tcW w:w="1226" w:type="dxa"/>
          </w:tcPr>
          <w:p w14:paraId="312D8EAF"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371,590</w:t>
            </w:r>
          </w:p>
        </w:tc>
        <w:tc>
          <w:tcPr>
            <w:tcW w:w="1260" w:type="dxa"/>
            <w:noWrap/>
          </w:tcPr>
          <w:p w14:paraId="3BC79CD3" w14:textId="77777777" w:rsidR="006A7D1C" w:rsidRPr="006977E0" w:rsidRDefault="006A7D1C" w:rsidP="00922442">
            <w:pPr>
              <w:spacing w:line="360" w:lineRule="auto"/>
              <w:jc w:val="center"/>
              <w:rPr>
                <w:rFonts w:ascii="Arial" w:hAnsi="Arial" w:cs="Arial"/>
                <w:sz w:val="18"/>
                <w:szCs w:val="18"/>
              </w:rPr>
            </w:pPr>
            <w:r>
              <w:rPr>
                <w:rFonts w:ascii="Arial" w:hAnsi="Arial" w:cs="Arial"/>
                <w:sz w:val="18"/>
                <w:szCs w:val="18"/>
              </w:rPr>
              <w:t xml:space="preserve">        </w:t>
            </w:r>
            <w:r w:rsidRPr="00EE25A8">
              <w:rPr>
                <w:rFonts w:ascii="Arial" w:hAnsi="Arial" w:cs="Arial"/>
                <w:sz w:val="18"/>
                <w:szCs w:val="18"/>
              </w:rPr>
              <w:t>-</w:t>
            </w:r>
          </w:p>
        </w:tc>
        <w:tc>
          <w:tcPr>
            <w:tcW w:w="1468" w:type="dxa"/>
            <w:noWrap/>
          </w:tcPr>
          <w:p w14:paraId="73D82EE7"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371,590</w:t>
            </w:r>
          </w:p>
        </w:tc>
      </w:tr>
      <w:tr w:rsidR="006A7D1C" w:rsidRPr="00A76D80" w14:paraId="04D7350A" w14:textId="77777777" w:rsidTr="00922442">
        <w:trPr>
          <w:cantSplit/>
          <w:trHeight w:val="284"/>
        </w:trPr>
        <w:tc>
          <w:tcPr>
            <w:tcW w:w="3645" w:type="dxa"/>
            <w:vAlign w:val="bottom"/>
          </w:tcPr>
          <w:p w14:paraId="6DB7B8AE" w14:textId="57C13EB4"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 xml:space="preserve">Trade </w:t>
            </w:r>
            <w:r>
              <w:rPr>
                <w:rFonts w:ascii="Arial" w:hAnsi="Arial" w:cs="Arial"/>
                <w:sz w:val="18"/>
                <w:szCs w:val="18"/>
                <w:lang w:bidi="th-TH"/>
              </w:rPr>
              <w:t>and other payables</w:t>
            </w:r>
          </w:p>
        </w:tc>
        <w:tc>
          <w:tcPr>
            <w:tcW w:w="1368" w:type="dxa"/>
            <w:noWrap/>
          </w:tcPr>
          <w:p w14:paraId="3C34CE1E"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372,817</w:t>
            </w:r>
          </w:p>
        </w:tc>
        <w:tc>
          <w:tcPr>
            <w:tcW w:w="1226" w:type="dxa"/>
          </w:tcPr>
          <w:p w14:paraId="50D425BF" w14:textId="77777777" w:rsidR="006A7D1C" w:rsidRPr="006977E0" w:rsidRDefault="006A7D1C" w:rsidP="00922442">
            <w:pPr>
              <w:spacing w:line="360" w:lineRule="auto"/>
              <w:jc w:val="center"/>
              <w:rPr>
                <w:rFonts w:ascii="Arial" w:hAnsi="Arial" w:cs="Arial"/>
                <w:sz w:val="18"/>
                <w:szCs w:val="18"/>
              </w:rPr>
            </w:pPr>
            <w:r w:rsidRPr="006977E0">
              <w:rPr>
                <w:rFonts w:ascii="Arial" w:hAnsi="Arial" w:cs="Arial"/>
                <w:sz w:val="18"/>
                <w:szCs w:val="18"/>
              </w:rPr>
              <w:t xml:space="preserve">       -</w:t>
            </w:r>
          </w:p>
        </w:tc>
        <w:tc>
          <w:tcPr>
            <w:tcW w:w="1260" w:type="dxa"/>
            <w:noWrap/>
          </w:tcPr>
          <w:p w14:paraId="75B8E9D9" w14:textId="77777777" w:rsidR="006A7D1C" w:rsidRPr="006977E0" w:rsidRDefault="006A7D1C" w:rsidP="00922442">
            <w:pPr>
              <w:spacing w:line="360" w:lineRule="auto"/>
              <w:jc w:val="center"/>
              <w:rPr>
                <w:rFonts w:ascii="Arial" w:hAnsi="Arial" w:cs="Arial"/>
                <w:sz w:val="18"/>
                <w:szCs w:val="18"/>
              </w:rPr>
            </w:pPr>
            <w:r w:rsidRPr="006977E0">
              <w:rPr>
                <w:rFonts w:ascii="Arial" w:hAnsi="Arial" w:cs="Arial"/>
                <w:sz w:val="18"/>
                <w:szCs w:val="18"/>
              </w:rPr>
              <w:t xml:space="preserve">        -</w:t>
            </w:r>
          </w:p>
        </w:tc>
        <w:tc>
          <w:tcPr>
            <w:tcW w:w="1468" w:type="dxa"/>
            <w:noWrap/>
          </w:tcPr>
          <w:p w14:paraId="51F02563"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372,817</w:t>
            </w:r>
          </w:p>
        </w:tc>
      </w:tr>
      <w:tr w:rsidR="006A7D1C" w:rsidRPr="00A76D80" w14:paraId="72654610" w14:textId="77777777" w:rsidTr="00922442">
        <w:trPr>
          <w:cantSplit/>
          <w:trHeight w:val="284"/>
        </w:trPr>
        <w:tc>
          <w:tcPr>
            <w:tcW w:w="3645" w:type="dxa"/>
            <w:vAlign w:val="bottom"/>
          </w:tcPr>
          <w:p w14:paraId="4F1A6D97" w14:textId="77777777"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Pr>
                <w:rFonts w:ascii="Arial" w:hAnsi="Arial" w:cs="Arial"/>
                <w:sz w:val="18"/>
                <w:szCs w:val="18"/>
                <w:lang w:bidi="th-TH"/>
              </w:rPr>
              <w:t>L</w:t>
            </w:r>
            <w:r w:rsidRPr="00074592">
              <w:rPr>
                <w:rFonts w:ascii="Arial" w:hAnsi="Arial" w:cs="Arial"/>
                <w:sz w:val="18"/>
                <w:szCs w:val="18"/>
                <w:lang w:bidi="th-TH"/>
              </w:rPr>
              <w:t>ease liabilities</w:t>
            </w:r>
          </w:p>
        </w:tc>
        <w:tc>
          <w:tcPr>
            <w:tcW w:w="1368" w:type="dxa"/>
            <w:noWrap/>
          </w:tcPr>
          <w:p w14:paraId="43EB1318" w14:textId="77777777" w:rsidR="006A7D1C" w:rsidRPr="006977E0" w:rsidRDefault="006A7D1C" w:rsidP="00922442">
            <w:pPr>
              <w:spacing w:line="360" w:lineRule="auto"/>
              <w:jc w:val="center"/>
              <w:rPr>
                <w:rFonts w:ascii="Arial" w:hAnsi="Arial" w:cs="Arial"/>
                <w:sz w:val="18"/>
                <w:szCs w:val="18"/>
              </w:rPr>
            </w:pPr>
            <w:r w:rsidRPr="003F6115">
              <w:rPr>
                <w:rFonts w:ascii="Arial" w:hAnsi="Arial" w:cs="Arial"/>
                <w:sz w:val="18"/>
                <w:szCs w:val="18"/>
              </w:rPr>
              <w:t xml:space="preserve">       </w:t>
            </w:r>
            <w:r>
              <w:rPr>
                <w:rFonts w:ascii="Arial" w:hAnsi="Arial" w:cs="Arial"/>
                <w:sz w:val="18"/>
                <w:szCs w:val="18"/>
              </w:rPr>
              <w:t xml:space="preserve">  </w:t>
            </w:r>
            <w:r w:rsidRPr="003F6115">
              <w:rPr>
                <w:rFonts w:ascii="Arial" w:hAnsi="Arial" w:cs="Arial"/>
                <w:sz w:val="18"/>
                <w:szCs w:val="18"/>
              </w:rPr>
              <w:t xml:space="preserve"> -</w:t>
            </w:r>
          </w:p>
        </w:tc>
        <w:tc>
          <w:tcPr>
            <w:tcW w:w="1226" w:type="dxa"/>
          </w:tcPr>
          <w:p w14:paraId="2C48665F"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1,854</w:t>
            </w:r>
          </w:p>
        </w:tc>
        <w:tc>
          <w:tcPr>
            <w:tcW w:w="1260" w:type="dxa"/>
            <w:noWrap/>
          </w:tcPr>
          <w:p w14:paraId="708C1E81"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3,108</w:t>
            </w:r>
          </w:p>
        </w:tc>
        <w:tc>
          <w:tcPr>
            <w:tcW w:w="1468" w:type="dxa"/>
            <w:noWrap/>
          </w:tcPr>
          <w:p w14:paraId="4A7B2C74" w14:textId="77777777" w:rsidR="006A7D1C" w:rsidRPr="006977E0" w:rsidRDefault="006A7D1C" w:rsidP="00922442">
            <w:pPr>
              <w:spacing w:line="360" w:lineRule="auto"/>
              <w:jc w:val="right"/>
              <w:rPr>
                <w:rFonts w:ascii="Arial" w:hAnsi="Arial" w:cs="Arial"/>
                <w:sz w:val="18"/>
                <w:szCs w:val="18"/>
              </w:rPr>
            </w:pPr>
            <w:r w:rsidRPr="006977E0">
              <w:rPr>
                <w:rFonts w:ascii="Arial" w:hAnsi="Arial" w:cs="Arial"/>
                <w:sz w:val="18"/>
                <w:szCs w:val="18"/>
              </w:rPr>
              <w:t>4,962</w:t>
            </w:r>
          </w:p>
        </w:tc>
      </w:tr>
    </w:tbl>
    <w:p w14:paraId="323DD18B" w14:textId="77777777" w:rsidR="006A7D1C" w:rsidRDefault="006A7D1C" w:rsidP="006A7D1C"/>
    <w:p w14:paraId="3912E78D" w14:textId="77777777" w:rsidR="000F6338" w:rsidRDefault="000F6338">
      <w:r>
        <w:br w:type="page"/>
      </w:r>
    </w:p>
    <w:tbl>
      <w:tblPr>
        <w:tblW w:w="8581" w:type="dxa"/>
        <w:tblInd w:w="854" w:type="dxa"/>
        <w:tblLook w:val="0000" w:firstRow="0" w:lastRow="0" w:firstColumn="0" w:lastColumn="0" w:noHBand="0" w:noVBand="0"/>
      </w:tblPr>
      <w:tblGrid>
        <w:gridCol w:w="3178"/>
        <w:gridCol w:w="1350"/>
        <w:gridCol w:w="1170"/>
        <w:gridCol w:w="1350"/>
        <w:gridCol w:w="1533"/>
      </w:tblGrid>
      <w:tr w:rsidR="006A7D1C" w:rsidRPr="00A76D80" w14:paraId="7E07FCC4" w14:textId="77777777" w:rsidTr="00D842BE">
        <w:trPr>
          <w:cantSplit/>
          <w:trHeight w:val="284"/>
        </w:trPr>
        <w:tc>
          <w:tcPr>
            <w:tcW w:w="3178" w:type="dxa"/>
            <w:vAlign w:val="bottom"/>
          </w:tcPr>
          <w:p w14:paraId="089C938C" w14:textId="7DB8E415"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p>
        </w:tc>
        <w:tc>
          <w:tcPr>
            <w:tcW w:w="5403" w:type="dxa"/>
            <w:gridSpan w:val="4"/>
            <w:noWrap/>
            <w:vAlign w:val="bottom"/>
          </w:tcPr>
          <w:p w14:paraId="79D5115C"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Thousand Baht</w:t>
            </w:r>
          </w:p>
        </w:tc>
      </w:tr>
      <w:tr w:rsidR="006A7D1C" w:rsidRPr="00A76D80" w14:paraId="479D071D" w14:textId="77777777" w:rsidTr="00D842BE">
        <w:trPr>
          <w:cantSplit/>
          <w:trHeight w:val="284"/>
        </w:trPr>
        <w:tc>
          <w:tcPr>
            <w:tcW w:w="3178" w:type="dxa"/>
            <w:vAlign w:val="bottom"/>
          </w:tcPr>
          <w:p w14:paraId="1378DF45"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p>
        </w:tc>
        <w:tc>
          <w:tcPr>
            <w:tcW w:w="5403" w:type="dxa"/>
            <w:gridSpan w:val="4"/>
            <w:noWrap/>
            <w:vAlign w:val="bottom"/>
          </w:tcPr>
          <w:p w14:paraId="1F1A1B7B"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201</w:t>
            </w:r>
            <w:r>
              <w:rPr>
                <w:rFonts w:ascii="Arial" w:hAnsi="Arial" w:cs="Arial"/>
                <w:sz w:val="18"/>
                <w:szCs w:val="18"/>
                <w:lang w:eastAsia="en-US"/>
              </w:rPr>
              <w:t>9</w:t>
            </w:r>
          </w:p>
        </w:tc>
      </w:tr>
      <w:tr w:rsidR="006A7D1C" w:rsidRPr="00A76D80" w14:paraId="09BD72EA" w14:textId="77777777" w:rsidTr="00D842BE">
        <w:trPr>
          <w:cantSplit/>
          <w:trHeight w:val="284"/>
        </w:trPr>
        <w:tc>
          <w:tcPr>
            <w:tcW w:w="3178" w:type="dxa"/>
            <w:vAlign w:val="bottom"/>
          </w:tcPr>
          <w:p w14:paraId="582977CD" w14:textId="77777777" w:rsidR="006A7D1C" w:rsidRDefault="006A7D1C" w:rsidP="00922442">
            <w:pPr>
              <w:spacing w:line="360" w:lineRule="auto"/>
              <w:rPr>
                <w:rFonts w:ascii="Arial" w:hAnsi="Arial" w:cs="Arial"/>
                <w:sz w:val="18"/>
                <w:szCs w:val="18"/>
              </w:rPr>
            </w:pPr>
          </w:p>
          <w:p w14:paraId="6E26BDAC" w14:textId="5B36961B" w:rsidR="006A7D1C" w:rsidRPr="00A76D80" w:rsidRDefault="006A7D1C" w:rsidP="00922442">
            <w:pPr>
              <w:spacing w:line="360" w:lineRule="auto"/>
              <w:rPr>
                <w:rFonts w:ascii="Arial" w:hAnsi="Arial" w:cs="Arial"/>
                <w:sz w:val="18"/>
                <w:szCs w:val="18"/>
              </w:rPr>
            </w:pPr>
          </w:p>
        </w:tc>
        <w:tc>
          <w:tcPr>
            <w:tcW w:w="1350" w:type="dxa"/>
            <w:noWrap/>
            <w:vAlign w:val="bottom"/>
          </w:tcPr>
          <w:p w14:paraId="5F475D07"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At call</w:t>
            </w:r>
          </w:p>
        </w:tc>
        <w:tc>
          <w:tcPr>
            <w:tcW w:w="1170" w:type="dxa"/>
            <w:vAlign w:val="bottom"/>
          </w:tcPr>
          <w:p w14:paraId="4FC8C4F6" w14:textId="77777777" w:rsidR="006A7D1C" w:rsidRPr="00A76D80" w:rsidRDefault="006A7D1C" w:rsidP="00922442">
            <w:pPr>
              <w:pBdr>
                <w:bottom w:val="single" w:sz="4" w:space="1" w:color="auto"/>
              </w:pBdr>
              <w:spacing w:line="360" w:lineRule="auto"/>
              <w:ind w:left="-116" w:right="-108"/>
              <w:jc w:val="center"/>
              <w:rPr>
                <w:rFonts w:ascii="Arial" w:hAnsi="Arial" w:cs="Arial"/>
                <w:sz w:val="18"/>
                <w:szCs w:val="18"/>
                <w:lang w:eastAsia="en-US"/>
              </w:rPr>
            </w:pPr>
            <w:r w:rsidRPr="00A76D80">
              <w:rPr>
                <w:rFonts w:ascii="Arial" w:hAnsi="Arial" w:cs="Arial"/>
                <w:sz w:val="18"/>
                <w:szCs w:val="18"/>
                <w:lang w:eastAsia="en-US"/>
              </w:rPr>
              <w:t>Within 1 year</w:t>
            </w:r>
          </w:p>
        </w:tc>
        <w:tc>
          <w:tcPr>
            <w:tcW w:w="1350" w:type="dxa"/>
            <w:noWrap/>
            <w:vAlign w:val="bottom"/>
          </w:tcPr>
          <w:p w14:paraId="6438EF07" w14:textId="77777777" w:rsidR="006A7D1C" w:rsidRPr="00A76D80" w:rsidRDefault="006A7D1C" w:rsidP="00922442">
            <w:pPr>
              <w:pBdr>
                <w:bottom w:val="single" w:sz="4" w:space="1" w:color="auto"/>
              </w:pBdr>
              <w:spacing w:line="360" w:lineRule="auto"/>
              <w:jc w:val="center"/>
              <w:rPr>
                <w:rFonts w:ascii="Arial" w:hAnsi="Arial" w:cs="Arial"/>
                <w:sz w:val="18"/>
                <w:szCs w:val="18"/>
                <w:cs/>
                <w:lang w:eastAsia="en-US"/>
              </w:rPr>
            </w:pPr>
            <w:r w:rsidRPr="00A76D80">
              <w:rPr>
                <w:rFonts w:ascii="Arial" w:hAnsi="Arial" w:cs="Arial"/>
                <w:sz w:val="18"/>
                <w:szCs w:val="18"/>
                <w:lang w:eastAsia="en-US"/>
              </w:rPr>
              <w:t>Over 1 year</w:t>
            </w:r>
          </w:p>
        </w:tc>
        <w:tc>
          <w:tcPr>
            <w:tcW w:w="1533" w:type="dxa"/>
            <w:noWrap/>
            <w:vAlign w:val="bottom"/>
          </w:tcPr>
          <w:p w14:paraId="7736BB54" w14:textId="77777777" w:rsidR="006A7D1C" w:rsidRPr="00A76D80" w:rsidRDefault="006A7D1C" w:rsidP="00922442">
            <w:pPr>
              <w:pBdr>
                <w:bottom w:val="single" w:sz="4" w:space="1" w:color="auto"/>
              </w:pBdr>
              <w:spacing w:line="360" w:lineRule="auto"/>
              <w:jc w:val="center"/>
              <w:rPr>
                <w:rFonts w:ascii="Arial" w:hAnsi="Arial" w:cs="Arial"/>
                <w:sz w:val="18"/>
                <w:szCs w:val="18"/>
                <w:lang w:eastAsia="en-US"/>
              </w:rPr>
            </w:pPr>
            <w:r w:rsidRPr="00A76D80">
              <w:rPr>
                <w:rFonts w:ascii="Arial" w:hAnsi="Arial" w:cs="Arial"/>
                <w:sz w:val="18"/>
                <w:szCs w:val="18"/>
                <w:lang w:eastAsia="en-US"/>
              </w:rPr>
              <w:t>Total</w:t>
            </w:r>
          </w:p>
        </w:tc>
      </w:tr>
      <w:tr w:rsidR="006A7D1C" w:rsidRPr="00A76D80" w14:paraId="073A3073" w14:textId="77777777" w:rsidTr="00D842BE">
        <w:trPr>
          <w:cantSplit/>
          <w:trHeight w:val="284"/>
        </w:trPr>
        <w:tc>
          <w:tcPr>
            <w:tcW w:w="3178" w:type="dxa"/>
            <w:vAlign w:val="bottom"/>
          </w:tcPr>
          <w:p w14:paraId="43EE35FA"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u w:val="single"/>
                <w:lang w:val="en-GB" w:bidi="th-TH"/>
              </w:rPr>
            </w:pPr>
            <w:r w:rsidRPr="00A76D80">
              <w:rPr>
                <w:rFonts w:ascii="Arial" w:hAnsi="Arial" w:cs="Arial"/>
                <w:sz w:val="18"/>
                <w:szCs w:val="18"/>
                <w:u w:val="single"/>
                <w:lang w:bidi="th-TH"/>
              </w:rPr>
              <w:t>Financial assets/ liabilities</w:t>
            </w:r>
          </w:p>
        </w:tc>
        <w:tc>
          <w:tcPr>
            <w:tcW w:w="1350" w:type="dxa"/>
            <w:noWrap/>
            <w:vAlign w:val="bottom"/>
          </w:tcPr>
          <w:p w14:paraId="24998FCA" w14:textId="77777777" w:rsidR="006A7D1C" w:rsidRPr="00A76D80" w:rsidRDefault="006A7D1C" w:rsidP="00922442">
            <w:pPr>
              <w:spacing w:line="360" w:lineRule="auto"/>
              <w:jc w:val="right"/>
              <w:rPr>
                <w:rFonts w:ascii="Arial" w:hAnsi="Arial" w:cs="Arial"/>
                <w:sz w:val="18"/>
                <w:szCs w:val="18"/>
              </w:rPr>
            </w:pPr>
          </w:p>
        </w:tc>
        <w:tc>
          <w:tcPr>
            <w:tcW w:w="1170" w:type="dxa"/>
          </w:tcPr>
          <w:p w14:paraId="322DF54D" w14:textId="77777777" w:rsidR="006A7D1C" w:rsidRPr="00A76D80" w:rsidRDefault="006A7D1C" w:rsidP="00922442">
            <w:pPr>
              <w:spacing w:line="360" w:lineRule="auto"/>
              <w:jc w:val="center"/>
              <w:rPr>
                <w:rFonts w:ascii="Arial" w:hAnsi="Arial" w:cs="Arial"/>
                <w:sz w:val="18"/>
                <w:szCs w:val="18"/>
              </w:rPr>
            </w:pPr>
          </w:p>
        </w:tc>
        <w:tc>
          <w:tcPr>
            <w:tcW w:w="1350" w:type="dxa"/>
            <w:noWrap/>
            <w:vAlign w:val="bottom"/>
          </w:tcPr>
          <w:p w14:paraId="2828584D" w14:textId="77777777" w:rsidR="006A7D1C" w:rsidRPr="00A76D80" w:rsidRDefault="006A7D1C" w:rsidP="00922442">
            <w:pPr>
              <w:spacing w:line="360" w:lineRule="auto"/>
              <w:jc w:val="center"/>
              <w:rPr>
                <w:rFonts w:ascii="Arial" w:hAnsi="Arial" w:cs="Arial"/>
                <w:sz w:val="18"/>
                <w:szCs w:val="18"/>
              </w:rPr>
            </w:pPr>
          </w:p>
        </w:tc>
        <w:tc>
          <w:tcPr>
            <w:tcW w:w="1533" w:type="dxa"/>
            <w:noWrap/>
            <w:vAlign w:val="bottom"/>
          </w:tcPr>
          <w:p w14:paraId="2ED046D5" w14:textId="77777777" w:rsidR="006A7D1C" w:rsidRPr="00A76D80" w:rsidRDefault="006A7D1C" w:rsidP="00922442">
            <w:pPr>
              <w:spacing w:line="360" w:lineRule="auto"/>
              <w:jc w:val="right"/>
              <w:rPr>
                <w:rFonts w:ascii="Arial" w:hAnsi="Arial" w:cs="Arial"/>
                <w:sz w:val="18"/>
                <w:szCs w:val="18"/>
              </w:rPr>
            </w:pPr>
          </w:p>
        </w:tc>
      </w:tr>
      <w:tr w:rsidR="006A7D1C" w:rsidRPr="00A76D80" w14:paraId="1C37C300" w14:textId="77777777" w:rsidTr="00D842BE">
        <w:trPr>
          <w:cantSplit/>
          <w:trHeight w:val="284"/>
        </w:trPr>
        <w:tc>
          <w:tcPr>
            <w:tcW w:w="3178" w:type="dxa"/>
            <w:vAlign w:val="bottom"/>
          </w:tcPr>
          <w:p w14:paraId="5E6161CD"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Cash and cash equivalents</w:t>
            </w:r>
          </w:p>
        </w:tc>
        <w:tc>
          <w:tcPr>
            <w:tcW w:w="1350" w:type="dxa"/>
            <w:noWrap/>
          </w:tcPr>
          <w:p w14:paraId="58F1CDE3"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12,683</w:t>
            </w:r>
          </w:p>
        </w:tc>
        <w:tc>
          <w:tcPr>
            <w:tcW w:w="1170" w:type="dxa"/>
          </w:tcPr>
          <w:p w14:paraId="4F746431"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350" w:type="dxa"/>
            <w:noWrap/>
          </w:tcPr>
          <w:p w14:paraId="3F3486C4"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533" w:type="dxa"/>
            <w:noWrap/>
          </w:tcPr>
          <w:p w14:paraId="5D22D44F"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12,683</w:t>
            </w:r>
          </w:p>
        </w:tc>
      </w:tr>
      <w:tr w:rsidR="006A7D1C" w:rsidRPr="00A76D80" w14:paraId="3E4AA788" w14:textId="77777777" w:rsidTr="00D842BE">
        <w:trPr>
          <w:cantSplit/>
          <w:trHeight w:val="284"/>
        </w:trPr>
        <w:tc>
          <w:tcPr>
            <w:tcW w:w="3178" w:type="dxa"/>
            <w:vAlign w:val="bottom"/>
          </w:tcPr>
          <w:p w14:paraId="2240AAD9"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Trade accounts receivable</w:t>
            </w:r>
          </w:p>
        </w:tc>
        <w:tc>
          <w:tcPr>
            <w:tcW w:w="1350" w:type="dxa"/>
            <w:noWrap/>
          </w:tcPr>
          <w:p w14:paraId="25E70420"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456,560</w:t>
            </w:r>
          </w:p>
        </w:tc>
        <w:tc>
          <w:tcPr>
            <w:tcW w:w="1170" w:type="dxa"/>
          </w:tcPr>
          <w:p w14:paraId="2A96096E"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350" w:type="dxa"/>
            <w:noWrap/>
          </w:tcPr>
          <w:p w14:paraId="58F49794"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533" w:type="dxa"/>
            <w:noWrap/>
          </w:tcPr>
          <w:p w14:paraId="3A67E1B5"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456,560</w:t>
            </w:r>
          </w:p>
        </w:tc>
      </w:tr>
      <w:tr w:rsidR="006A7D1C" w:rsidRPr="00A76D80" w14:paraId="4F2D3DC9" w14:textId="77777777" w:rsidTr="00D842BE">
        <w:trPr>
          <w:cantSplit/>
          <w:trHeight w:val="284"/>
        </w:trPr>
        <w:tc>
          <w:tcPr>
            <w:tcW w:w="3178" w:type="dxa"/>
            <w:vAlign w:val="bottom"/>
          </w:tcPr>
          <w:p w14:paraId="5109F0E2" w14:textId="77777777" w:rsidR="006A7D1C" w:rsidRPr="00A76D80" w:rsidRDefault="006A7D1C" w:rsidP="00922442">
            <w:pPr>
              <w:pStyle w:val="BodyTextIndent3"/>
              <w:tabs>
                <w:tab w:val="left" w:pos="5018"/>
              </w:tabs>
              <w:spacing w:line="360" w:lineRule="auto"/>
              <w:ind w:left="175" w:hanging="175"/>
              <w:rPr>
                <w:rFonts w:ascii="Arial" w:hAnsi="Arial" w:cs="Arial"/>
                <w:sz w:val="18"/>
                <w:szCs w:val="18"/>
                <w:lang w:bidi="th-TH"/>
              </w:rPr>
            </w:pPr>
            <w:r w:rsidRPr="00A76D80">
              <w:rPr>
                <w:rFonts w:ascii="Arial" w:hAnsi="Arial" w:cs="Arial"/>
                <w:sz w:val="18"/>
                <w:szCs w:val="18"/>
                <w:lang w:bidi="th-TH"/>
              </w:rPr>
              <w:t>Restricted deposits with banks</w:t>
            </w:r>
          </w:p>
        </w:tc>
        <w:tc>
          <w:tcPr>
            <w:tcW w:w="1350" w:type="dxa"/>
            <w:noWrap/>
          </w:tcPr>
          <w:p w14:paraId="056AFE33"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170" w:type="dxa"/>
          </w:tcPr>
          <w:p w14:paraId="74A693CF"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350" w:type="dxa"/>
            <w:noWrap/>
          </w:tcPr>
          <w:p w14:paraId="35816FA0"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36,502</w:t>
            </w:r>
          </w:p>
        </w:tc>
        <w:tc>
          <w:tcPr>
            <w:tcW w:w="1533" w:type="dxa"/>
            <w:noWrap/>
          </w:tcPr>
          <w:p w14:paraId="41A417AE"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36,502</w:t>
            </w:r>
          </w:p>
        </w:tc>
      </w:tr>
      <w:tr w:rsidR="006A7D1C" w:rsidRPr="00A76D80" w14:paraId="0CB9161F" w14:textId="77777777" w:rsidTr="00D842BE">
        <w:trPr>
          <w:cantSplit/>
          <w:trHeight w:val="284"/>
        </w:trPr>
        <w:tc>
          <w:tcPr>
            <w:tcW w:w="3178" w:type="dxa"/>
            <w:vAlign w:val="bottom"/>
          </w:tcPr>
          <w:p w14:paraId="15A81E1D" w14:textId="77777777"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sidRPr="00A76D80">
              <w:rPr>
                <w:rFonts w:ascii="Arial" w:hAnsi="Arial" w:cs="Arial"/>
                <w:sz w:val="18"/>
                <w:szCs w:val="18"/>
                <w:lang w:bidi="th-TH"/>
              </w:rPr>
              <w:t>Short-term loans from bank</w:t>
            </w:r>
          </w:p>
        </w:tc>
        <w:tc>
          <w:tcPr>
            <w:tcW w:w="1350" w:type="dxa"/>
            <w:noWrap/>
          </w:tcPr>
          <w:p w14:paraId="6D980D0F"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170" w:type="dxa"/>
          </w:tcPr>
          <w:p w14:paraId="7D39E012"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141,603</w:t>
            </w:r>
          </w:p>
        </w:tc>
        <w:tc>
          <w:tcPr>
            <w:tcW w:w="1350" w:type="dxa"/>
            <w:noWrap/>
          </w:tcPr>
          <w:p w14:paraId="30561AD6"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533" w:type="dxa"/>
            <w:noWrap/>
          </w:tcPr>
          <w:p w14:paraId="725046CD"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141,603</w:t>
            </w:r>
          </w:p>
        </w:tc>
      </w:tr>
      <w:tr w:rsidR="006A7D1C" w:rsidRPr="00A76D80" w14:paraId="1D1802D2" w14:textId="77777777" w:rsidTr="00D842BE">
        <w:trPr>
          <w:cantSplit/>
          <w:trHeight w:val="284"/>
        </w:trPr>
        <w:tc>
          <w:tcPr>
            <w:tcW w:w="3178" w:type="dxa"/>
            <w:vAlign w:val="bottom"/>
          </w:tcPr>
          <w:p w14:paraId="33924940" w14:textId="49B906FB"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sidRPr="0090345A">
              <w:rPr>
                <w:rFonts w:ascii="Arial" w:hAnsi="Arial" w:cs="Arial"/>
                <w:sz w:val="18"/>
                <w:szCs w:val="18"/>
                <w:lang w:bidi="th-TH"/>
              </w:rPr>
              <w:t>Trade and other payable</w:t>
            </w:r>
            <w:r>
              <w:rPr>
                <w:rFonts w:ascii="Arial" w:hAnsi="Arial" w:cs="Arial"/>
                <w:sz w:val="18"/>
                <w:szCs w:val="18"/>
                <w:lang w:bidi="th-TH"/>
              </w:rPr>
              <w:t>s</w:t>
            </w:r>
          </w:p>
        </w:tc>
        <w:tc>
          <w:tcPr>
            <w:tcW w:w="1350" w:type="dxa"/>
            <w:noWrap/>
          </w:tcPr>
          <w:p w14:paraId="0E10F99D"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312,485</w:t>
            </w:r>
          </w:p>
        </w:tc>
        <w:tc>
          <w:tcPr>
            <w:tcW w:w="1170" w:type="dxa"/>
          </w:tcPr>
          <w:p w14:paraId="3C44BBF3"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350" w:type="dxa"/>
            <w:noWrap/>
          </w:tcPr>
          <w:p w14:paraId="33EB30CB" w14:textId="77777777" w:rsidR="006A7D1C" w:rsidRPr="00A76D80"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533" w:type="dxa"/>
            <w:noWrap/>
          </w:tcPr>
          <w:p w14:paraId="60BBBB94" w14:textId="77777777" w:rsidR="006A7D1C" w:rsidRPr="00A76D80" w:rsidRDefault="006A7D1C" w:rsidP="00922442">
            <w:pPr>
              <w:spacing w:line="360" w:lineRule="auto"/>
              <w:jc w:val="right"/>
              <w:rPr>
                <w:rFonts w:ascii="Arial" w:hAnsi="Arial" w:cs="Arial"/>
                <w:sz w:val="18"/>
                <w:szCs w:val="18"/>
              </w:rPr>
            </w:pPr>
            <w:r>
              <w:rPr>
                <w:rFonts w:ascii="Arial" w:hAnsi="Arial" w:cs="Arial"/>
                <w:sz w:val="18"/>
                <w:szCs w:val="18"/>
              </w:rPr>
              <w:t>312,485</w:t>
            </w:r>
          </w:p>
        </w:tc>
      </w:tr>
      <w:tr w:rsidR="006A7D1C" w:rsidRPr="00A76D80" w14:paraId="7C45668E" w14:textId="77777777" w:rsidTr="00D842BE">
        <w:trPr>
          <w:cantSplit/>
          <w:trHeight w:val="284"/>
        </w:trPr>
        <w:tc>
          <w:tcPr>
            <w:tcW w:w="3178" w:type="dxa"/>
            <w:vAlign w:val="bottom"/>
          </w:tcPr>
          <w:p w14:paraId="3D30F4E7" w14:textId="77777777" w:rsidR="006A7D1C" w:rsidRPr="00A76D80" w:rsidRDefault="006A7D1C" w:rsidP="00922442">
            <w:pPr>
              <w:pStyle w:val="BodyTextIndent3"/>
              <w:tabs>
                <w:tab w:val="left" w:pos="5018"/>
              </w:tabs>
              <w:spacing w:line="360" w:lineRule="auto"/>
              <w:ind w:left="175" w:hanging="175"/>
              <w:jc w:val="left"/>
              <w:rPr>
                <w:rFonts w:ascii="Arial" w:hAnsi="Arial" w:cs="Arial"/>
                <w:sz w:val="18"/>
                <w:szCs w:val="18"/>
                <w:lang w:bidi="th-TH"/>
              </w:rPr>
            </w:pPr>
            <w:r w:rsidRPr="00BD68BE">
              <w:rPr>
                <w:rFonts w:ascii="Arial" w:hAnsi="Arial" w:cs="Arial"/>
                <w:sz w:val="18"/>
                <w:szCs w:val="18"/>
                <w:lang w:bidi="th-TH"/>
              </w:rPr>
              <w:t>Lease liabilities</w:t>
            </w:r>
          </w:p>
        </w:tc>
        <w:tc>
          <w:tcPr>
            <w:tcW w:w="1350" w:type="dxa"/>
            <w:noWrap/>
          </w:tcPr>
          <w:p w14:paraId="1A3007C1" w14:textId="77777777" w:rsidR="006A7D1C"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170" w:type="dxa"/>
          </w:tcPr>
          <w:p w14:paraId="3FA635AE" w14:textId="77777777" w:rsidR="006A7D1C" w:rsidRDefault="006A7D1C" w:rsidP="00922442">
            <w:pPr>
              <w:spacing w:line="360" w:lineRule="auto"/>
              <w:jc w:val="right"/>
              <w:rPr>
                <w:rFonts w:ascii="Arial" w:hAnsi="Arial" w:cs="Arial"/>
                <w:sz w:val="18"/>
                <w:szCs w:val="18"/>
              </w:rPr>
            </w:pPr>
            <w:r>
              <w:rPr>
                <w:rFonts w:ascii="Arial" w:hAnsi="Arial" w:cs="Arial"/>
                <w:sz w:val="18"/>
                <w:szCs w:val="18"/>
              </w:rPr>
              <w:t>3,301</w:t>
            </w:r>
          </w:p>
        </w:tc>
        <w:tc>
          <w:tcPr>
            <w:tcW w:w="1350" w:type="dxa"/>
            <w:noWrap/>
          </w:tcPr>
          <w:p w14:paraId="66662163" w14:textId="77777777" w:rsidR="006A7D1C" w:rsidRDefault="006A7D1C" w:rsidP="00922442">
            <w:pPr>
              <w:spacing w:line="360" w:lineRule="auto"/>
              <w:jc w:val="center"/>
              <w:rPr>
                <w:rFonts w:ascii="Arial" w:hAnsi="Arial" w:cs="Arial"/>
                <w:sz w:val="18"/>
                <w:szCs w:val="18"/>
              </w:rPr>
            </w:pPr>
            <w:r>
              <w:rPr>
                <w:rFonts w:ascii="Arial" w:hAnsi="Arial" w:cs="Arial"/>
                <w:sz w:val="18"/>
                <w:szCs w:val="18"/>
              </w:rPr>
              <w:t xml:space="preserve">        -</w:t>
            </w:r>
          </w:p>
        </w:tc>
        <w:tc>
          <w:tcPr>
            <w:tcW w:w="1533" w:type="dxa"/>
            <w:noWrap/>
          </w:tcPr>
          <w:p w14:paraId="771BB03F" w14:textId="77777777" w:rsidR="006A7D1C" w:rsidRDefault="006A7D1C" w:rsidP="00922442">
            <w:pPr>
              <w:spacing w:line="360" w:lineRule="auto"/>
              <w:jc w:val="right"/>
              <w:rPr>
                <w:rFonts w:ascii="Arial" w:hAnsi="Arial" w:cs="Arial"/>
                <w:sz w:val="18"/>
                <w:szCs w:val="18"/>
              </w:rPr>
            </w:pPr>
            <w:r>
              <w:rPr>
                <w:rFonts w:ascii="Arial" w:hAnsi="Arial" w:cs="Arial"/>
                <w:sz w:val="18"/>
                <w:szCs w:val="18"/>
              </w:rPr>
              <w:t>3,301</w:t>
            </w:r>
          </w:p>
        </w:tc>
      </w:tr>
    </w:tbl>
    <w:p w14:paraId="0D7C5797" w14:textId="77777777" w:rsidR="006A7D1C" w:rsidRPr="00C21CE4" w:rsidRDefault="006A7D1C" w:rsidP="006A7D1C">
      <w:pPr>
        <w:rPr>
          <w:rFonts w:ascii="Arial" w:hAnsi="Arial" w:cs="Arial"/>
          <w:sz w:val="19"/>
          <w:szCs w:val="19"/>
          <w:u w:val="single"/>
          <w:cs/>
          <w:lang w:eastAsia="en-US"/>
        </w:rPr>
      </w:pPr>
    </w:p>
    <w:p w14:paraId="7638F506" w14:textId="77777777" w:rsidR="006A7D1C" w:rsidRDefault="006A7D1C" w:rsidP="006A7D1C">
      <w:pPr>
        <w:pStyle w:val="BodyTextIndent3"/>
        <w:tabs>
          <w:tab w:val="left" w:pos="360"/>
        </w:tabs>
        <w:spacing w:line="360" w:lineRule="auto"/>
        <w:ind w:left="360" w:firstLine="0"/>
        <w:jc w:val="thaiDistribute"/>
        <w:rPr>
          <w:rFonts w:ascii="Arial" w:hAnsi="Arial" w:cs="Arial"/>
          <w:b/>
          <w:bCs/>
          <w:sz w:val="19"/>
          <w:szCs w:val="19"/>
        </w:rPr>
      </w:pPr>
      <w:proofErr w:type="gramStart"/>
      <w:r w:rsidRPr="00922442">
        <w:rPr>
          <w:rFonts w:ascii="Arial" w:hAnsi="Arial" w:cs="Arial"/>
          <w:b/>
          <w:bCs/>
          <w:sz w:val="19"/>
          <w:szCs w:val="19"/>
        </w:rPr>
        <w:t>27.3  Market</w:t>
      </w:r>
      <w:proofErr w:type="gramEnd"/>
      <w:r w:rsidRPr="00922442">
        <w:rPr>
          <w:rFonts w:ascii="Arial" w:hAnsi="Arial" w:cs="Arial"/>
          <w:b/>
          <w:bCs/>
          <w:sz w:val="19"/>
          <w:szCs w:val="19"/>
        </w:rPr>
        <w:t xml:space="preserve"> risk</w:t>
      </w:r>
    </w:p>
    <w:p w14:paraId="021CD7BA" w14:textId="77777777" w:rsidR="006A7D1C" w:rsidRPr="00922442" w:rsidRDefault="006A7D1C" w:rsidP="006A7D1C">
      <w:pPr>
        <w:pStyle w:val="BodyTextIndent3"/>
        <w:tabs>
          <w:tab w:val="left" w:pos="644"/>
        </w:tabs>
        <w:spacing w:line="360" w:lineRule="auto"/>
        <w:ind w:left="840" w:firstLine="0"/>
        <w:jc w:val="thaiDistribute"/>
        <w:rPr>
          <w:rFonts w:ascii="Arial" w:hAnsi="Arial" w:cs="Arial"/>
          <w:b/>
          <w:bCs/>
          <w:sz w:val="19"/>
          <w:szCs w:val="19"/>
        </w:rPr>
      </w:pPr>
      <w:r w:rsidRPr="00922442">
        <w:rPr>
          <w:rFonts w:ascii="Arial" w:hAnsi="Arial" w:cs="Arial"/>
          <w:b/>
          <w:bCs/>
          <w:sz w:val="19"/>
          <w:szCs w:val="19"/>
          <w:u w:val="single"/>
        </w:rPr>
        <w:t>Foreign currency risk</w:t>
      </w:r>
    </w:p>
    <w:p w14:paraId="278CA774" w14:textId="77777777" w:rsidR="006A7D1C" w:rsidRDefault="006A7D1C" w:rsidP="006A7D1C">
      <w:pPr>
        <w:pStyle w:val="BodyTextIndent3"/>
        <w:spacing w:line="360" w:lineRule="auto"/>
        <w:ind w:left="851" w:firstLine="0"/>
        <w:jc w:val="thaiDistribute"/>
        <w:rPr>
          <w:rFonts w:ascii="Arial" w:hAnsi="Arial" w:cs="Arial"/>
          <w:sz w:val="19"/>
          <w:szCs w:val="19"/>
        </w:rPr>
      </w:pPr>
      <w:r>
        <w:rPr>
          <w:rFonts w:ascii="Arial" w:hAnsi="Arial" w:cs="Arial"/>
          <w:sz w:val="19"/>
          <w:szCs w:val="19"/>
        </w:rPr>
        <w:t>Since</w:t>
      </w:r>
      <w:r w:rsidRPr="00961594">
        <w:rPr>
          <w:rFonts w:ascii="Arial" w:hAnsi="Arial" w:cs="Arial"/>
          <w:sz w:val="19"/>
          <w:szCs w:val="19"/>
        </w:rPr>
        <w:t xml:space="preserve"> most</w:t>
      </w:r>
      <w:r>
        <w:rPr>
          <w:rFonts w:ascii="Arial" w:hAnsi="Arial" w:cs="Arial"/>
          <w:sz w:val="19"/>
          <w:szCs w:val="19"/>
        </w:rPr>
        <w:t xml:space="preserve"> of</w:t>
      </w:r>
      <w:r w:rsidRPr="00961594">
        <w:rPr>
          <w:rFonts w:ascii="Arial" w:hAnsi="Arial" w:cs="Arial"/>
          <w:sz w:val="19"/>
          <w:szCs w:val="19"/>
        </w:rPr>
        <w:t xml:space="preserve"> business transaction</w:t>
      </w:r>
      <w:r>
        <w:rPr>
          <w:rFonts w:ascii="Arial" w:hAnsi="Arial" w:cs="Arial"/>
          <w:sz w:val="19"/>
          <w:szCs w:val="19"/>
        </w:rPr>
        <w:t>s</w:t>
      </w:r>
      <w:r w:rsidRPr="00961594">
        <w:rPr>
          <w:rFonts w:ascii="Arial" w:hAnsi="Arial" w:cs="Arial"/>
          <w:sz w:val="19"/>
          <w:szCs w:val="19"/>
        </w:rPr>
        <w:t xml:space="preserve"> of the </w:t>
      </w:r>
      <w:r>
        <w:rPr>
          <w:rFonts w:ascii="Arial" w:hAnsi="Arial" w:cs="Arial"/>
          <w:sz w:val="19"/>
          <w:szCs w:val="19"/>
        </w:rPr>
        <w:t>C</w:t>
      </w:r>
      <w:r w:rsidRPr="00961594">
        <w:rPr>
          <w:rFonts w:ascii="Arial" w:hAnsi="Arial" w:cs="Arial"/>
          <w:sz w:val="19"/>
          <w:szCs w:val="19"/>
        </w:rPr>
        <w:t xml:space="preserve">ompany </w:t>
      </w:r>
      <w:r>
        <w:rPr>
          <w:rFonts w:ascii="Arial" w:hAnsi="Arial" w:cs="Arial"/>
          <w:sz w:val="19"/>
          <w:szCs w:val="19"/>
        </w:rPr>
        <w:t xml:space="preserve">are from </w:t>
      </w:r>
      <w:r w:rsidRPr="00961594">
        <w:rPr>
          <w:rFonts w:ascii="Arial" w:hAnsi="Arial" w:cs="Arial"/>
          <w:sz w:val="19"/>
          <w:szCs w:val="19"/>
        </w:rPr>
        <w:t>oversea</w:t>
      </w:r>
      <w:r>
        <w:rPr>
          <w:rFonts w:ascii="Arial" w:hAnsi="Arial" w:cs="Arial"/>
          <w:sz w:val="19"/>
          <w:szCs w:val="19"/>
        </w:rPr>
        <w:t>s</w:t>
      </w:r>
      <w:r w:rsidRPr="00961594">
        <w:rPr>
          <w:rFonts w:ascii="Arial" w:hAnsi="Arial" w:cs="Arial"/>
          <w:sz w:val="19"/>
          <w:szCs w:val="19"/>
        </w:rPr>
        <w:t xml:space="preserve">, hence the </w:t>
      </w:r>
      <w:r>
        <w:rPr>
          <w:rFonts w:ascii="Arial" w:hAnsi="Arial" w:cs="Arial"/>
          <w:sz w:val="19"/>
          <w:szCs w:val="19"/>
        </w:rPr>
        <w:t>C</w:t>
      </w:r>
      <w:r w:rsidRPr="00961594">
        <w:rPr>
          <w:rFonts w:ascii="Arial" w:hAnsi="Arial" w:cs="Arial"/>
          <w:sz w:val="19"/>
          <w:szCs w:val="19"/>
        </w:rPr>
        <w:t xml:space="preserve">ompany </w:t>
      </w:r>
      <w:r>
        <w:rPr>
          <w:rFonts w:ascii="Arial" w:hAnsi="Arial" w:cs="Arial"/>
          <w:sz w:val="19"/>
          <w:szCs w:val="19"/>
        </w:rPr>
        <w:t>is subjected</w:t>
      </w:r>
      <w:r w:rsidRPr="00C21CE4">
        <w:rPr>
          <w:rFonts w:ascii="Arial" w:hAnsi="Arial" w:cs="Arial"/>
          <w:sz w:val="19"/>
          <w:szCs w:val="19"/>
          <w:lang w:bidi="th-TH"/>
        </w:rPr>
        <w:t xml:space="preserve"> to </w:t>
      </w:r>
      <w:r>
        <w:rPr>
          <w:rFonts w:ascii="Arial" w:hAnsi="Arial" w:cs="Arial"/>
          <w:sz w:val="19"/>
          <w:szCs w:val="19"/>
        </w:rPr>
        <w:t>foreign currency</w:t>
      </w:r>
      <w:r w:rsidRPr="00961594">
        <w:rPr>
          <w:rFonts w:ascii="Arial" w:hAnsi="Arial" w:cs="Arial"/>
          <w:sz w:val="19"/>
          <w:szCs w:val="19"/>
        </w:rPr>
        <w:t xml:space="preserve"> risk relevant to purchase</w:t>
      </w:r>
      <w:r>
        <w:rPr>
          <w:rFonts w:ascii="Arial" w:hAnsi="Arial" w:cs="Arial"/>
          <w:sz w:val="19"/>
          <w:szCs w:val="19"/>
        </w:rPr>
        <w:t>s and sales transactions dominated</w:t>
      </w:r>
      <w:r w:rsidRPr="00961594">
        <w:rPr>
          <w:rFonts w:ascii="Arial" w:hAnsi="Arial" w:cs="Arial"/>
          <w:sz w:val="19"/>
          <w:szCs w:val="19"/>
        </w:rPr>
        <w:t xml:space="preserve"> in foreign currencies. The Company manage</w:t>
      </w:r>
      <w:r>
        <w:rPr>
          <w:rFonts w:ascii="Arial" w:hAnsi="Arial" w:cs="Arial"/>
          <w:sz w:val="19"/>
          <w:szCs w:val="19"/>
        </w:rPr>
        <w:t>s</w:t>
      </w:r>
      <w:r w:rsidRPr="00961594">
        <w:rPr>
          <w:rFonts w:ascii="Arial" w:hAnsi="Arial" w:cs="Arial"/>
          <w:sz w:val="19"/>
          <w:szCs w:val="19"/>
        </w:rPr>
        <w:t xml:space="preserve"> this risk by </w:t>
      </w:r>
      <w:proofErr w:type="gramStart"/>
      <w:r w:rsidRPr="00961594">
        <w:rPr>
          <w:rFonts w:ascii="Arial" w:hAnsi="Arial" w:cs="Arial"/>
          <w:sz w:val="19"/>
          <w:szCs w:val="19"/>
        </w:rPr>
        <w:t>entering into</w:t>
      </w:r>
      <w:proofErr w:type="gramEnd"/>
      <w:r w:rsidRPr="00961594">
        <w:rPr>
          <w:rFonts w:ascii="Arial" w:hAnsi="Arial" w:cs="Arial"/>
          <w:sz w:val="19"/>
          <w:szCs w:val="19"/>
        </w:rPr>
        <w:t xml:space="preserve"> forward contracts </w:t>
      </w:r>
      <w:r>
        <w:rPr>
          <w:rFonts w:ascii="Arial" w:hAnsi="Arial" w:cs="Arial"/>
          <w:sz w:val="19"/>
          <w:szCs w:val="19"/>
        </w:rPr>
        <w:t>as</w:t>
      </w:r>
      <w:r w:rsidRPr="00961594">
        <w:rPr>
          <w:rFonts w:ascii="Arial" w:hAnsi="Arial" w:cs="Arial"/>
          <w:sz w:val="19"/>
          <w:szCs w:val="19"/>
        </w:rPr>
        <w:t xml:space="preserve"> appropriate</w:t>
      </w:r>
      <w:r>
        <w:rPr>
          <w:rFonts w:ascii="Arial" w:hAnsi="Arial" w:cs="Arial"/>
          <w:sz w:val="19"/>
          <w:szCs w:val="19"/>
        </w:rPr>
        <w:t>d</w:t>
      </w:r>
      <w:r w:rsidRPr="00961594">
        <w:rPr>
          <w:rFonts w:ascii="Arial" w:hAnsi="Arial" w:cs="Arial"/>
          <w:sz w:val="19"/>
          <w:szCs w:val="19"/>
        </w:rPr>
        <w:t xml:space="preserve">. </w:t>
      </w:r>
      <w:r w:rsidRPr="00204185">
        <w:rPr>
          <w:rFonts w:ascii="Arial" w:hAnsi="Arial" w:cs="Arial"/>
          <w:sz w:val="19"/>
          <w:szCs w:val="19"/>
        </w:rPr>
        <w:t xml:space="preserve">Forward contracts are made to manage exposure </w:t>
      </w:r>
      <w:r>
        <w:rPr>
          <w:rFonts w:ascii="Arial" w:hAnsi="Arial" w:cs="Arial"/>
          <w:sz w:val="19"/>
          <w:szCs w:val="19"/>
        </w:rPr>
        <w:t>from</w:t>
      </w:r>
      <w:r w:rsidRPr="00204185">
        <w:rPr>
          <w:rFonts w:ascii="Arial" w:hAnsi="Arial" w:cs="Arial"/>
          <w:sz w:val="19"/>
          <w:szCs w:val="19"/>
        </w:rPr>
        <w:t xml:space="preserve"> foreign currenc</w:t>
      </w:r>
      <w:r>
        <w:rPr>
          <w:rFonts w:ascii="Arial" w:hAnsi="Arial" w:cs="Arial"/>
          <w:sz w:val="19"/>
          <w:szCs w:val="19"/>
        </w:rPr>
        <w:t>ies</w:t>
      </w:r>
      <w:r w:rsidRPr="00204185">
        <w:rPr>
          <w:rFonts w:ascii="Arial" w:hAnsi="Arial" w:cs="Arial"/>
          <w:sz w:val="19"/>
          <w:szCs w:val="19"/>
        </w:rPr>
        <w:t xml:space="preserve"> fluctuation on specific transactions.</w:t>
      </w:r>
    </w:p>
    <w:p w14:paraId="5A00DF6A" w14:textId="77777777" w:rsidR="006A7D1C" w:rsidRDefault="006A7D1C" w:rsidP="006A7D1C">
      <w:pPr>
        <w:pStyle w:val="BodyTextIndent3"/>
        <w:spacing w:line="360" w:lineRule="auto"/>
        <w:ind w:left="851" w:firstLine="0"/>
        <w:jc w:val="left"/>
        <w:rPr>
          <w:rFonts w:ascii="Arial" w:hAnsi="Arial" w:cs="Arial"/>
          <w:sz w:val="19"/>
          <w:szCs w:val="19"/>
        </w:rPr>
      </w:pPr>
    </w:p>
    <w:p w14:paraId="6E87C0EB" w14:textId="77777777" w:rsidR="006A7D1C" w:rsidRPr="00631970" w:rsidRDefault="006A7D1C" w:rsidP="00E57DEB">
      <w:pPr>
        <w:pStyle w:val="BodyTextIndent3"/>
        <w:spacing w:line="360" w:lineRule="auto"/>
        <w:ind w:left="851" w:firstLine="0"/>
        <w:jc w:val="thaiDistribute"/>
        <w:rPr>
          <w:rFonts w:ascii="Arial" w:hAnsi="Arial" w:cs="Arial"/>
          <w:sz w:val="19"/>
          <w:szCs w:val="19"/>
        </w:rPr>
      </w:pPr>
      <w:r w:rsidRPr="00631970">
        <w:rPr>
          <w:rFonts w:ascii="Arial" w:hAnsi="Arial" w:cs="Arial"/>
          <w:sz w:val="19"/>
          <w:szCs w:val="19"/>
        </w:rPr>
        <w:t xml:space="preserve">As </w:t>
      </w:r>
      <w:proofErr w:type="gramStart"/>
      <w:r w:rsidRPr="00631970">
        <w:rPr>
          <w:rFonts w:ascii="Arial" w:hAnsi="Arial" w:cs="Arial"/>
          <w:sz w:val="19"/>
          <w:szCs w:val="19"/>
        </w:rPr>
        <w:t>at</w:t>
      </w:r>
      <w:proofErr w:type="gramEnd"/>
      <w:r w:rsidRPr="00631970">
        <w:rPr>
          <w:rFonts w:ascii="Arial" w:hAnsi="Arial" w:cs="Arial"/>
          <w:sz w:val="19"/>
          <w:szCs w:val="19"/>
        </w:rPr>
        <w:t xml:space="preserve"> 31 December 20</w:t>
      </w:r>
      <w:r>
        <w:rPr>
          <w:rFonts w:ascii="Arial" w:hAnsi="Arial" w:cs="Arial"/>
          <w:sz w:val="19"/>
          <w:szCs w:val="19"/>
        </w:rPr>
        <w:t>20</w:t>
      </w:r>
      <w:r w:rsidRPr="00631970">
        <w:rPr>
          <w:rFonts w:ascii="Arial" w:hAnsi="Arial" w:cs="Arial"/>
          <w:sz w:val="19"/>
          <w:szCs w:val="19"/>
        </w:rPr>
        <w:t xml:space="preserve"> and 201</w:t>
      </w:r>
      <w:r>
        <w:rPr>
          <w:rFonts w:ascii="Arial" w:hAnsi="Arial" w:cs="Arial"/>
          <w:sz w:val="19"/>
          <w:szCs w:val="19"/>
        </w:rPr>
        <w:t>9,</w:t>
      </w:r>
      <w:r w:rsidRPr="00C21CE4">
        <w:rPr>
          <w:rFonts w:ascii="Arial" w:hAnsi="Arial" w:cs="Arial" w:hint="cs"/>
          <w:sz w:val="19"/>
          <w:szCs w:val="19"/>
          <w:cs/>
          <w:lang w:bidi="th-TH"/>
        </w:rPr>
        <w:t xml:space="preserve"> </w:t>
      </w:r>
      <w:r>
        <w:rPr>
          <w:rFonts w:ascii="Arial" w:hAnsi="Arial" w:cs="Arial"/>
          <w:sz w:val="19"/>
          <w:szCs w:val="19"/>
        </w:rPr>
        <w:t>t</w:t>
      </w:r>
      <w:r w:rsidRPr="00631970">
        <w:rPr>
          <w:rFonts w:ascii="Arial" w:hAnsi="Arial" w:cs="Arial"/>
          <w:sz w:val="19"/>
          <w:szCs w:val="19"/>
        </w:rPr>
        <w:t>he Company has foreign currency risk exposure relating to sales and purchases denominated in foreign currencies</w:t>
      </w:r>
      <w:r>
        <w:rPr>
          <w:rFonts w:ascii="Arial" w:hAnsi="Arial" w:cs="Arial"/>
          <w:sz w:val="19"/>
          <w:szCs w:val="19"/>
        </w:rPr>
        <w:t xml:space="preserve"> </w:t>
      </w:r>
      <w:r w:rsidRPr="00631970">
        <w:rPr>
          <w:rFonts w:ascii="Arial" w:hAnsi="Arial" w:cs="Arial"/>
          <w:sz w:val="19"/>
          <w:szCs w:val="19"/>
        </w:rPr>
        <w:t>as follows:</w:t>
      </w:r>
    </w:p>
    <w:p w14:paraId="62DC2E88" w14:textId="77777777" w:rsidR="006A7D1C" w:rsidRPr="00C21CE4" w:rsidRDefault="006A7D1C" w:rsidP="006A7D1C">
      <w:pPr>
        <w:spacing w:line="360" w:lineRule="auto"/>
        <w:ind w:left="378"/>
        <w:jc w:val="both"/>
        <w:rPr>
          <w:rFonts w:ascii="Arial" w:hAnsi="Arial" w:cs="Arial"/>
          <w:sz w:val="19"/>
          <w:szCs w:val="19"/>
          <w:lang w:eastAsia="en-US" w:bidi="ar-SA"/>
        </w:rPr>
      </w:pPr>
    </w:p>
    <w:tbl>
      <w:tblPr>
        <w:tblW w:w="8511"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6"/>
        <w:gridCol w:w="1372"/>
        <w:gridCol w:w="6"/>
        <w:gridCol w:w="230"/>
        <w:gridCol w:w="6"/>
        <w:gridCol w:w="1429"/>
        <w:gridCol w:w="6"/>
        <w:gridCol w:w="232"/>
        <w:gridCol w:w="6"/>
        <w:gridCol w:w="1458"/>
      </w:tblGrid>
      <w:tr w:rsidR="006A7D1C" w:rsidRPr="00A76D80" w14:paraId="7CBB43A2" w14:textId="77777777" w:rsidTr="00D842BE">
        <w:trPr>
          <w:tblHeader/>
        </w:trPr>
        <w:tc>
          <w:tcPr>
            <w:tcW w:w="3766" w:type="dxa"/>
            <w:tcBorders>
              <w:top w:val="nil"/>
              <w:left w:val="nil"/>
              <w:bottom w:val="nil"/>
              <w:right w:val="nil"/>
            </w:tcBorders>
          </w:tcPr>
          <w:p w14:paraId="33F1F478" w14:textId="77777777" w:rsidR="006A7D1C" w:rsidRPr="00A76D80" w:rsidRDefault="006A7D1C" w:rsidP="00922442">
            <w:pPr>
              <w:pStyle w:val="a1"/>
              <w:tabs>
                <w:tab w:val="left" w:pos="709"/>
              </w:tabs>
              <w:spacing w:line="360" w:lineRule="auto"/>
              <w:ind w:left="-54" w:firstLine="398"/>
              <w:rPr>
                <w:rFonts w:ascii="Arial" w:hAnsi="Arial" w:cs="Arial"/>
                <w:sz w:val="19"/>
                <w:szCs w:val="19"/>
                <w:lang w:eastAsia="en-US" w:bidi="ar-SA"/>
              </w:rPr>
            </w:pPr>
          </w:p>
        </w:tc>
        <w:tc>
          <w:tcPr>
            <w:tcW w:w="4745" w:type="dxa"/>
            <w:gridSpan w:val="9"/>
            <w:tcBorders>
              <w:top w:val="nil"/>
              <w:left w:val="nil"/>
              <w:bottom w:val="single" w:sz="4" w:space="0" w:color="auto"/>
              <w:right w:val="nil"/>
            </w:tcBorders>
          </w:tcPr>
          <w:p w14:paraId="643C69FF"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w:t>
            </w:r>
            <w:r>
              <w:rPr>
                <w:rFonts w:ascii="Arial" w:hAnsi="Arial" w:cs="Arial"/>
                <w:sz w:val="19"/>
                <w:szCs w:val="19"/>
                <w:lang w:eastAsia="en-US"/>
              </w:rPr>
              <w:t>20</w:t>
            </w:r>
          </w:p>
        </w:tc>
      </w:tr>
      <w:tr w:rsidR="006A7D1C" w:rsidRPr="00A76D80" w14:paraId="135B8406" w14:textId="77777777" w:rsidTr="00D842BE">
        <w:trPr>
          <w:tblHeader/>
        </w:trPr>
        <w:tc>
          <w:tcPr>
            <w:tcW w:w="3766" w:type="dxa"/>
            <w:tcBorders>
              <w:top w:val="nil"/>
              <w:left w:val="nil"/>
              <w:bottom w:val="nil"/>
              <w:right w:val="nil"/>
            </w:tcBorders>
          </w:tcPr>
          <w:p w14:paraId="371EA28D" w14:textId="77777777" w:rsidR="006A7D1C" w:rsidRPr="00A76D80" w:rsidRDefault="006A7D1C" w:rsidP="00922442">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single" w:sz="4" w:space="0" w:color="auto"/>
              <w:right w:val="nil"/>
            </w:tcBorders>
          </w:tcPr>
          <w:p w14:paraId="2D4EC913"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Pr="00A76D80">
              <w:rPr>
                <w:rFonts w:ascii="Arial" w:hAnsi="Arial" w:cs="Arial"/>
                <w:sz w:val="19"/>
                <w:szCs w:val="19"/>
                <w:cs/>
                <w:lang w:eastAsia="en-US"/>
              </w:rPr>
              <w:t xml:space="preserve"> </w:t>
            </w:r>
            <w:r w:rsidRPr="00A76D80">
              <w:rPr>
                <w:rFonts w:ascii="Arial" w:hAnsi="Arial" w:cs="Arial"/>
                <w:sz w:val="19"/>
                <w:szCs w:val="19"/>
                <w:lang w:eastAsia="en-US"/>
              </w:rPr>
              <w:t>(Thousand Unit)</w:t>
            </w:r>
          </w:p>
        </w:tc>
        <w:tc>
          <w:tcPr>
            <w:tcW w:w="236" w:type="dxa"/>
            <w:gridSpan w:val="2"/>
            <w:tcBorders>
              <w:top w:val="single" w:sz="4" w:space="0" w:color="auto"/>
              <w:left w:val="nil"/>
              <w:bottom w:val="nil"/>
              <w:right w:val="nil"/>
            </w:tcBorders>
          </w:tcPr>
          <w:p w14:paraId="4284AD2D"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single" w:sz="4" w:space="0" w:color="auto"/>
              <w:right w:val="nil"/>
            </w:tcBorders>
          </w:tcPr>
          <w:p w14:paraId="76F477ED"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1BA9C479"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gridSpan w:val="2"/>
            <w:tcBorders>
              <w:top w:val="single" w:sz="4" w:space="0" w:color="auto"/>
              <w:left w:val="nil"/>
              <w:bottom w:val="nil"/>
              <w:right w:val="nil"/>
            </w:tcBorders>
          </w:tcPr>
          <w:p w14:paraId="5AE315B8"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64" w:type="dxa"/>
            <w:gridSpan w:val="2"/>
            <w:tcBorders>
              <w:top w:val="single" w:sz="4" w:space="0" w:color="auto"/>
              <w:left w:val="nil"/>
              <w:bottom w:val="single" w:sz="4" w:space="0" w:color="auto"/>
              <w:right w:val="nil"/>
            </w:tcBorders>
          </w:tcPr>
          <w:p w14:paraId="54C523C9" w14:textId="77777777" w:rsidR="006A7D1C" w:rsidRDefault="006A7D1C" w:rsidP="00922442">
            <w:pPr>
              <w:pStyle w:val="a1"/>
              <w:tabs>
                <w:tab w:val="left" w:pos="709"/>
              </w:tabs>
              <w:spacing w:line="360" w:lineRule="auto"/>
              <w:ind w:left="-112" w:right="-108"/>
              <w:jc w:val="center"/>
              <w:rPr>
                <w:rFonts w:ascii="Arial" w:hAnsi="Arial" w:cs="Arial"/>
                <w:sz w:val="19"/>
                <w:szCs w:val="19"/>
                <w:lang w:eastAsia="en-US"/>
              </w:rPr>
            </w:pPr>
          </w:p>
          <w:p w14:paraId="29FABE19" w14:textId="77777777" w:rsidR="006A7D1C" w:rsidRPr="00A76D80" w:rsidRDefault="006A7D1C" w:rsidP="00922442">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 (Thousand Baht)</w:t>
            </w:r>
          </w:p>
        </w:tc>
      </w:tr>
      <w:tr w:rsidR="006A7D1C" w:rsidRPr="00A76D80" w14:paraId="35866B51" w14:textId="77777777" w:rsidTr="00D842BE">
        <w:trPr>
          <w:tblHeader/>
        </w:trPr>
        <w:tc>
          <w:tcPr>
            <w:tcW w:w="3766" w:type="dxa"/>
            <w:tcBorders>
              <w:top w:val="nil"/>
              <w:left w:val="nil"/>
              <w:bottom w:val="nil"/>
              <w:right w:val="nil"/>
            </w:tcBorders>
          </w:tcPr>
          <w:p w14:paraId="38E4A3D6" w14:textId="77777777" w:rsidR="006A7D1C" w:rsidRPr="00A76D80" w:rsidRDefault="006A7D1C" w:rsidP="00922442">
            <w:pPr>
              <w:pStyle w:val="a1"/>
              <w:tabs>
                <w:tab w:val="left" w:pos="0"/>
                <w:tab w:val="left" w:pos="709"/>
              </w:tabs>
              <w:spacing w:line="360" w:lineRule="auto"/>
              <w:ind w:left="-54" w:hanging="54"/>
              <w:rPr>
                <w:rFonts w:ascii="Arial" w:hAnsi="Arial" w:cs="Arial"/>
                <w:sz w:val="19"/>
                <w:szCs w:val="19"/>
                <w:lang w:val="en-GB" w:eastAsia="en-US" w:bidi="ar-SA"/>
              </w:rPr>
            </w:pPr>
          </w:p>
        </w:tc>
        <w:tc>
          <w:tcPr>
            <w:tcW w:w="1372" w:type="dxa"/>
            <w:tcBorders>
              <w:top w:val="single" w:sz="4" w:space="0" w:color="auto"/>
              <w:left w:val="nil"/>
              <w:bottom w:val="nil"/>
              <w:right w:val="nil"/>
            </w:tcBorders>
          </w:tcPr>
          <w:p w14:paraId="366E116C"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rPr>
            </w:pPr>
          </w:p>
        </w:tc>
        <w:tc>
          <w:tcPr>
            <w:tcW w:w="236" w:type="dxa"/>
            <w:gridSpan w:val="2"/>
            <w:tcBorders>
              <w:top w:val="nil"/>
              <w:left w:val="nil"/>
              <w:bottom w:val="nil"/>
              <w:right w:val="nil"/>
            </w:tcBorders>
          </w:tcPr>
          <w:p w14:paraId="379F3D6B"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nil"/>
              <w:right w:val="nil"/>
            </w:tcBorders>
          </w:tcPr>
          <w:p w14:paraId="7303FBE6"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rPr>
            </w:pPr>
          </w:p>
        </w:tc>
        <w:tc>
          <w:tcPr>
            <w:tcW w:w="238" w:type="dxa"/>
            <w:gridSpan w:val="2"/>
            <w:tcBorders>
              <w:top w:val="nil"/>
              <w:left w:val="nil"/>
              <w:bottom w:val="nil"/>
              <w:right w:val="nil"/>
            </w:tcBorders>
          </w:tcPr>
          <w:p w14:paraId="7AE39213"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64" w:type="dxa"/>
            <w:gridSpan w:val="2"/>
            <w:tcBorders>
              <w:top w:val="single" w:sz="4" w:space="0" w:color="auto"/>
              <w:left w:val="nil"/>
              <w:bottom w:val="nil"/>
              <w:right w:val="nil"/>
            </w:tcBorders>
          </w:tcPr>
          <w:p w14:paraId="0767D5EC" w14:textId="77777777" w:rsidR="006A7D1C" w:rsidRPr="00A76D80" w:rsidRDefault="006A7D1C" w:rsidP="00922442">
            <w:pPr>
              <w:pStyle w:val="a1"/>
              <w:tabs>
                <w:tab w:val="left" w:pos="709"/>
              </w:tabs>
              <w:spacing w:line="360" w:lineRule="auto"/>
              <w:ind w:left="-112" w:right="-108"/>
              <w:jc w:val="center"/>
              <w:rPr>
                <w:rFonts w:ascii="Arial" w:hAnsi="Arial" w:cs="Arial"/>
                <w:sz w:val="19"/>
                <w:szCs w:val="19"/>
                <w:lang w:eastAsia="en-US"/>
              </w:rPr>
            </w:pPr>
          </w:p>
        </w:tc>
      </w:tr>
      <w:tr w:rsidR="006A7D1C" w:rsidRPr="00A76D80" w14:paraId="7B32DFE0" w14:textId="77777777" w:rsidTr="00D842BE">
        <w:trPr>
          <w:trHeight w:val="56"/>
        </w:trPr>
        <w:tc>
          <w:tcPr>
            <w:tcW w:w="5138" w:type="dxa"/>
            <w:gridSpan w:val="2"/>
            <w:tcBorders>
              <w:top w:val="nil"/>
              <w:left w:val="nil"/>
              <w:bottom w:val="nil"/>
              <w:right w:val="nil"/>
            </w:tcBorders>
          </w:tcPr>
          <w:p w14:paraId="41B20955" w14:textId="5C837C06" w:rsidR="006A7D1C" w:rsidRPr="00A76D80" w:rsidRDefault="00D842BE" w:rsidP="00D842BE">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Cash and cash equivalent in foreign currenc</w:t>
            </w:r>
            <w:r>
              <w:rPr>
                <w:rFonts w:ascii="Arial" w:hAnsi="Arial" w:cstheme="minorBidi"/>
                <w:sz w:val="19"/>
                <w:szCs w:val="19"/>
                <w:u w:val="single"/>
                <w:lang w:eastAsia="en-US"/>
              </w:rPr>
              <w:t>y</w:t>
            </w:r>
          </w:p>
        </w:tc>
        <w:tc>
          <w:tcPr>
            <w:tcW w:w="236" w:type="dxa"/>
            <w:gridSpan w:val="2"/>
            <w:tcBorders>
              <w:top w:val="nil"/>
              <w:left w:val="nil"/>
              <w:bottom w:val="nil"/>
              <w:right w:val="nil"/>
            </w:tcBorders>
          </w:tcPr>
          <w:p w14:paraId="661CD40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1435" w:type="dxa"/>
            <w:gridSpan w:val="2"/>
            <w:tcBorders>
              <w:top w:val="nil"/>
              <w:left w:val="nil"/>
              <w:bottom w:val="nil"/>
              <w:right w:val="nil"/>
            </w:tcBorders>
          </w:tcPr>
          <w:p w14:paraId="7AFDEC4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238" w:type="dxa"/>
            <w:gridSpan w:val="2"/>
            <w:tcBorders>
              <w:top w:val="nil"/>
              <w:left w:val="nil"/>
              <w:bottom w:val="nil"/>
              <w:right w:val="nil"/>
            </w:tcBorders>
          </w:tcPr>
          <w:p w14:paraId="7A5F19D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1464" w:type="dxa"/>
            <w:gridSpan w:val="2"/>
            <w:tcBorders>
              <w:top w:val="nil"/>
              <w:left w:val="nil"/>
              <w:bottom w:val="nil"/>
              <w:right w:val="nil"/>
            </w:tcBorders>
          </w:tcPr>
          <w:p w14:paraId="2D6E4AA8" w14:textId="77777777" w:rsidR="006A7D1C" w:rsidRPr="00A76D80" w:rsidRDefault="006A7D1C" w:rsidP="00922442">
            <w:pPr>
              <w:pStyle w:val="BodyTextIndent3"/>
              <w:tabs>
                <w:tab w:val="left" w:pos="5018"/>
              </w:tabs>
              <w:spacing w:line="360" w:lineRule="auto"/>
              <w:ind w:left="175" w:hanging="175"/>
              <w:jc w:val="right"/>
              <w:rPr>
                <w:rFonts w:ascii="Arial" w:hAnsi="Arial" w:cs="Arial"/>
                <w:sz w:val="19"/>
                <w:szCs w:val="19"/>
              </w:rPr>
            </w:pPr>
          </w:p>
        </w:tc>
      </w:tr>
      <w:tr w:rsidR="006A7D1C" w:rsidRPr="00A76D80" w14:paraId="32ED8FBE" w14:textId="77777777" w:rsidTr="00D842BE">
        <w:tc>
          <w:tcPr>
            <w:tcW w:w="3766" w:type="dxa"/>
            <w:tcBorders>
              <w:top w:val="nil"/>
              <w:left w:val="nil"/>
              <w:bottom w:val="nil"/>
              <w:right w:val="nil"/>
            </w:tcBorders>
          </w:tcPr>
          <w:p w14:paraId="69C39433" w14:textId="77777777" w:rsidR="006A7D1C" w:rsidRPr="00A76D80" w:rsidRDefault="006A7D1C" w:rsidP="0092244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0F19643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6" w:type="dxa"/>
            <w:gridSpan w:val="2"/>
            <w:tcBorders>
              <w:top w:val="nil"/>
              <w:left w:val="nil"/>
              <w:bottom w:val="nil"/>
              <w:right w:val="nil"/>
            </w:tcBorders>
          </w:tcPr>
          <w:p w14:paraId="5C27275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651E054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29.8674</w:t>
            </w:r>
          </w:p>
        </w:tc>
        <w:tc>
          <w:tcPr>
            <w:tcW w:w="238" w:type="dxa"/>
            <w:gridSpan w:val="2"/>
            <w:tcBorders>
              <w:top w:val="nil"/>
              <w:left w:val="nil"/>
              <w:bottom w:val="nil"/>
              <w:right w:val="nil"/>
            </w:tcBorders>
          </w:tcPr>
          <w:p w14:paraId="4BBC931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1C63923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2,422</w:t>
            </w:r>
          </w:p>
        </w:tc>
      </w:tr>
      <w:tr w:rsidR="006A7D1C" w:rsidRPr="00A76D80" w14:paraId="62AA8FB2" w14:textId="77777777" w:rsidTr="00D842BE">
        <w:tc>
          <w:tcPr>
            <w:tcW w:w="3766" w:type="dxa"/>
            <w:tcBorders>
              <w:top w:val="nil"/>
              <w:left w:val="nil"/>
              <w:bottom w:val="nil"/>
              <w:right w:val="nil"/>
            </w:tcBorders>
          </w:tcPr>
          <w:p w14:paraId="5EB0293D" w14:textId="77777777" w:rsidR="006A7D1C" w:rsidRPr="00A76D80" w:rsidRDefault="006A7D1C" w:rsidP="00922442">
            <w:pPr>
              <w:pStyle w:val="a1"/>
              <w:tabs>
                <w:tab w:val="left" w:pos="0"/>
                <w:tab w:val="left" w:pos="709"/>
              </w:tabs>
              <w:spacing w:line="360" w:lineRule="auto"/>
              <w:rPr>
                <w:rFonts w:ascii="Arial" w:hAnsi="Arial" w:cs="Arial"/>
                <w:sz w:val="19"/>
                <w:szCs w:val="19"/>
                <w:u w:val="single"/>
                <w:lang w:eastAsia="en-US"/>
              </w:rPr>
            </w:pPr>
          </w:p>
        </w:tc>
        <w:tc>
          <w:tcPr>
            <w:tcW w:w="1378" w:type="dxa"/>
            <w:gridSpan w:val="2"/>
            <w:tcBorders>
              <w:top w:val="nil"/>
              <w:left w:val="nil"/>
              <w:bottom w:val="nil"/>
              <w:right w:val="nil"/>
            </w:tcBorders>
          </w:tcPr>
          <w:p w14:paraId="272AF25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35A08E2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1435" w:type="dxa"/>
            <w:gridSpan w:val="2"/>
            <w:tcBorders>
              <w:top w:val="nil"/>
              <w:left w:val="nil"/>
              <w:bottom w:val="nil"/>
              <w:right w:val="nil"/>
            </w:tcBorders>
          </w:tcPr>
          <w:p w14:paraId="6B7A937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5877E42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0A79186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01F90CD9" w14:textId="77777777" w:rsidTr="00D842BE">
        <w:tc>
          <w:tcPr>
            <w:tcW w:w="5138" w:type="dxa"/>
            <w:gridSpan w:val="2"/>
            <w:tcBorders>
              <w:top w:val="nil"/>
              <w:left w:val="nil"/>
              <w:bottom w:val="nil"/>
              <w:right w:val="nil"/>
            </w:tcBorders>
          </w:tcPr>
          <w:p w14:paraId="6B5B95D8" w14:textId="294C2CB8" w:rsidR="006A7D1C" w:rsidRPr="00A76D80" w:rsidRDefault="00D842BE" w:rsidP="00D842BE">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Trade accounts receivable in foreign currencies</w:t>
            </w:r>
          </w:p>
        </w:tc>
        <w:tc>
          <w:tcPr>
            <w:tcW w:w="236" w:type="dxa"/>
            <w:gridSpan w:val="2"/>
            <w:tcBorders>
              <w:top w:val="nil"/>
              <w:left w:val="nil"/>
              <w:bottom w:val="nil"/>
              <w:right w:val="nil"/>
            </w:tcBorders>
          </w:tcPr>
          <w:p w14:paraId="3390635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45402C1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238" w:type="dxa"/>
            <w:gridSpan w:val="2"/>
            <w:tcBorders>
              <w:top w:val="nil"/>
              <w:left w:val="nil"/>
              <w:bottom w:val="nil"/>
              <w:right w:val="nil"/>
            </w:tcBorders>
          </w:tcPr>
          <w:p w14:paraId="49E94C1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161A173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6D615891" w14:textId="77777777" w:rsidTr="00D842BE">
        <w:tc>
          <w:tcPr>
            <w:tcW w:w="3766" w:type="dxa"/>
            <w:tcBorders>
              <w:top w:val="nil"/>
              <w:left w:val="nil"/>
              <w:bottom w:val="nil"/>
              <w:right w:val="nil"/>
            </w:tcBorders>
          </w:tcPr>
          <w:p w14:paraId="4A6E83F9"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gridSpan w:val="2"/>
            <w:tcBorders>
              <w:top w:val="nil"/>
              <w:left w:val="nil"/>
              <w:bottom w:val="nil"/>
              <w:right w:val="nil"/>
            </w:tcBorders>
          </w:tcPr>
          <w:p w14:paraId="0CC9C89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10,435</w:t>
            </w:r>
          </w:p>
        </w:tc>
        <w:tc>
          <w:tcPr>
            <w:tcW w:w="236" w:type="dxa"/>
            <w:gridSpan w:val="2"/>
            <w:tcBorders>
              <w:top w:val="nil"/>
              <w:left w:val="nil"/>
              <w:bottom w:val="nil"/>
              <w:right w:val="nil"/>
            </w:tcBorders>
          </w:tcPr>
          <w:p w14:paraId="34203CB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53C7053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29.8674</w:t>
            </w:r>
          </w:p>
        </w:tc>
        <w:tc>
          <w:tcPr>
            <w:tcW w:w="238" w:type="dxa"/>
            <w:gridSpan w:val="2"/>
            <w:tcBorders>
              <w:top w:val="nil"/>
              <w:left w:val="nil"/>
              <w:bottom w:val="nil"/>
              <w:right w:val="nil"/>
            </w:tcBorders>
          </w:tcPr>
          <w:p w14:paraId="1520C23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24C67AC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311,673</w:t>
            </w:r>
          </w:p>
        </w:tc>
      </w:tr>
      <w:tr w:rsidR="006A7D1C" w:rsidRPr="00A76D80" w14:paraId="73A01549" w14:textId="77777777" w:rsidTr="00D842BE">
        <w:tc>
          <w:tcPr>
            <w:tcW w:w="3766" w:type="dxa"/>
            <w:tcBorders>
              <w:top w:val="nil"/>
              <w:left w:val="nil"/>
              <w:bottom w:val="nil"/>
              <w:right w:val="nil"/>
            </w:tcBorders>
          </w:tcPr>
          <w:p w14:paraId="4A8FB3ED" w14:textId="77777777" w:rsidR="006A7D1C" w:rsidRPr="00A76D80" w:rsidRDefault="006A7D1C" w:rsidP="00922442">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gridSpan w:val="2"/>
            <w:tcBorders>
              <w:top w:val="nil"/>
              <w:left w:val="nil"/>
              <w:bottom w:val="nil"/>
              <w:right w:val="nil"/>
            </w:tcBorders>
          </w:tcPr>
          <w:p w14:paraId="05F671A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1,976</w:t>
            </w:r>
          </w:p>
        </w:tc>
        <w:tc>
          <w:tcPr>
            <w:tcW w:w="236" w:type="dxa"/>
            <w:gridSpan w:val="2"/>
            <w:tcBorders>
              <w:top w:val="nil"/>
              <w:left w:val="nil"/>
              <w:bottom w:val="nil"/>
              <w:right w:val="nil"/>
            </w:tcBorders>
          </w:tcPr>
          <w:p w14:paraId="5A73C6D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26A14EB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36.4949</w:t>
            </w:r>
          </w:p>
        </w:tc>
        <w:tc>
          <w:tcPr>
            <w:tcW w:w="238" w:type="dxa"/>
            <w:gridSpan w:val="2"/>
            <w:tcBorders>
              <w:top w:val="nil"/>
              <w:left w:val="nil"/>
              <w:bottom w:val="nil"/>
              <w:right w:val="nil"/>
            </w:tcBorders>
          </w:tcPr>
          <w:p w14:paraId="1555F6C3"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1DE84B5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72,118</w:t>
            </w:r>
          </w:p>
        </w:tc>
      </w:tr>
      <w:tr w:rsidR="006A7D1C" w:rsidRPr="00A76D80" w14:paraId="7E79AD70" w14:textId="77777777" w:rsidTr="00D842BE">
        <w:tc>
          <w:tcPr>
            <w:tcW w:w="3766" w:type="dxa"/>
            <w:tcBorders>
              <w:top w:val="nil"/>
              <w:left w:val="nil"/>
              <w:bottom w:val="nil"/>
              <w:right w:val="nil"/>
            </w:tcBorders>
            <w:vAlign w:val="bottom"/>
          </w:tcPr>
          <w:p w14:paraId="5F5D7DF0" w14:textId="77777777" w:rsidR="006A7D1C" w:rsidRPr="00CD54DD" w:rsidRDefault="006A7D1C" w:rsidP="00922442">
            <w:pPr>
              <w:pStyle w:val="ListParagraph1"/>
              <w:spacing w:after="0" w:line="360" w:lineRule="auto"/>
              <w:ind w:left="366"/>
              <w:rPr>
                <w:rFonts w:ascii="Arial" w:hAnsi="Arial" w:cs="Arial"/>
                <w:sz w:val="19"/>
                <w:szCs w:val="19"/>
              </w:rPr>
            </w:pPr>
            <w:r>
              <w:rPr>
                <w:rFonts w:ascii="Arial" w:hAnsi="Arial" w:cs="Arial"/>
                <w:sz w:val="19"/>
                <w:szCs w:val="19"/>
              </w:rPr>
              <w:t>GBP</w:t>
            </w:r>
          </w:p>
        </w:tc>
        <w:tc>
          <w:tcPr>
            <w:tcW w:w="1378" w:type="dxa"/>
            <w:gridSpan w:val="2"/>
            <w:tcBorders>
              <w:top w:val="nil"/>
              <w:left w:val="nil"/>
              <w:bottom w:val="nil"/>
              <w:right w:val="nil"/>
            </w:tcBorders>
          </w:tcPr>
          <w:p w14:paraId="20B55A19"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129</w:t>
            </w:r>
          </w:p>
        </w:tc>
        <w:tc>
          <w:tcPr>
            <w:tcW w:w="236" w:type="dxa"/>
            <w:gridSpan w:val="2"/>
            <w:tcBorders>
              <w:top w:val="nil"/>
              <w:left w:val="nil"/>
              <w:bottom w:val="nil"/>
              <w:right w:val="nil"/>
            </w:tcBorders>
          </w:tcPr>
          <w:p w14:paraId="684E38D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1BE85094"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40.2035</w:t>
            </w:r>
          </w:p>
        </w:tc>
        <w:tc>
          <w:tcPr>
            <w:tcW w:w="238" w:type="dxa"/>
            <w:gridSpan w:val="2"/>
            <w:tcBorders>
              <w:top w:val="nil"/>
              <w:left w:val="nil"/>
              <w:bottom w:val="nil"/>
              <w:right w:val="nil"/>
            </w:tcBorders>
          </w:tcPr>
          <w:p w14:paraId="3A67EC8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58" w:type="dxa"/>
            <w:tcBorders>
              <w:top w:val="nil"/>
              <w:left w:val="nil"/>
              <w:bottom w:val="nil"/>
              <w:right w:val="nil"/>
            </w:tcBorders>
          </w:tcPr>
          <w:p w14:paraId="3FE99158"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5,199</w:t>
            </w:r>
          </w:p>
        </w:tc>
      </w:tr>
      <w:tr w:rsidR="006A7D1C" w:rsidRPr="00A76D80" w14:paraId="7994E0E7" w14:textId="77777777" w:rsidTr="00D842BE">
        <w:tc>
          <w:tcPr>
            <w:tcW w:w="3766" w:type="dxa"/>
            <w:tcBorders>
              <w:top w:val="nil"/>
              <w:left w:val="nil"/>
              <w:bottom w:val="nil"/>
              <w:right w:val="nil"/>
            </w:tcBorders>
            <w:vAlign w:val="bottom"/>
          </w:tcPr>
          <w:p w14:paraId="1CFFA50A" w14:textId="77777777" w:rsidR="006A7D1C" w:rsidRPr="00A76D80" w:rsidRDefault="006A7D1C" w:rsidP="00922442">
            <w:pPr>
              <w:pStyle w:val="ListParagraph1"/>
              <w:spacing w:after="0" w:line="360" w:lineRule="auto"/>
              <w:ind w:left="366"/>
              <w:rPr>
                <w:rFonts w:ascii="Arial" w:hAnsi="Arial" w:cs="Arial"/>
                <w:sz w:val="19"/>
                <w:szCs w:val="19"/>
              </w:rPr>
            </w:pPr>
          </w:p>
        </w:tc>
        <w:tc>
          <w:tcPr>
            <w:tcW w:w="1378" w:type="dxa"/>
            <w:gridSpan w:val="2"/>
            <w:tcBorders>
              <w:top w:val="nil"/>
              <w:left w:val="nil"/>
              <w:bottom w:val="nil"/>
              <w:right w:val="nil"/>
            </w:tcBorders>
          </w:tcPr>
          <w:p w14:paraId="166B342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29BC3C2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1435" w:type="dxa"/>
            <w:gridSpan w:val="2"/>
            <w:tcBorders>
              <w:top w:val="nil"/>
              <w:left w:val="nil"/>
              <w:bottom w:val="nil"/>
              <w:right w:val="nil"/>
            </w:tcBorders>
          </w:tcPr>
          <w:p w14:paraId="355D177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4F59DB8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4548168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2D8D2F38" w14:textId="77777777" w:rsidTr="00D842BE">
        <w:tc>
          <w:tcPr>
            <w:tcW w:w="5144" w:type="dxa"/>
            <w:gridSpan w:val="3"/>
            <w:tcBorders>
              <w:top w:val="nil"/>
              <w:left w:val="nil"/>
              <w:bottom w:val="nil"/>
              <w:right w:val="nil"/>
            </w:tcBorders>
          </w:tcPr>
          <w:p w14:paraId="09F95553" w14:textId="058A85CF" w:rsidR="006A7D1C" w:rsidRPr="00A76D80" w:rsidRDefault="00D842BE" w:rsidP="00D842BE">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Trade accounts payable in foreign currencies</w:t>
            </w:r>
          </w:p>
        </w:tc>
        <w:tc>
          <w:tcPr>
            <w:tcW w:w="236" w:type="dxa"/>
            <w:gridSpan w:val="2"/>
            <w:tcBorders>
              <w:top w:val="nil"/>
              <w:left w:val="nil"/>
              <w:bottom w:val="nil"/>
              <w:right w:val="nil"/>
            </w:tcBorders>
          </w:tcPr>
          <w:p w14:paraId="3D4B12A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0416EDF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7EB465D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58" w:type="dxa"/>
            <w:tcBorders>
              <w:top w:val="nil"/>
              <w:left w:val="nil"/>
              <w:bottom w:val="nil"/>
              <w:right w:val="nil"/>
            </w:tcBorders>
          </w:tcPr>
          <w:p w14:paraId="69B3B0A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29819EC4" w14:textId="77777777" w:rsidTr="00D842BE">
        <w:trPr>
          <w:trHeight w:val="81"/>
        </w:trPr>
        <w:tc>
          <w:tcPr>
            <w:tcW w:w="3766" w:type="dxa"/>
            <w:tcBorders>
              <w:top w:val="nil"/>
              <w:left w:val="nil"/>
              <w:bottom w:val="nil"/>
              <w:right w:val="nil"/>
            </w:tcBorders>
          </w:tcPr>
          <w:p w14:paraId="1C59396F"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25FD12B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5,367</w:t>
            </w:r>
          </w:p>
        </w:tc>
        <w:tc>
          <w:tcPr>
            <w:tcW w:w="236" w:type="dxa"/>
            <w:gridSpan w:val="2"/>
            <w:tcBorders>
              <w:top w:val="nil"/>
              <w:left w:val="nil"/>
              <w:bottom w:val="nil"/>
              <w:right w:val="nil"/>
            </w:tcBorders>
          </w:tcPr>
          <w:p w14:paraId="78C4DE6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396393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30.2068</w:t>
            </w:r>
          </w:p>
        </w:tc>
        <w:tc>
          <w:tcPr>
            <w:tcW w:w="238" w:type="dxa"/>
            <w:gridSpan w:val="2"/>
            <w:tcBorders>
              <w:top w:val="nil"/>
              <w:left w:val="nil"/>
              <w:bottom w:val="nil"/>
              <w:right w:val="nil"/>
            </w:tcBorders>
          </w:tcPr>
          <w:p w14:paraId="251ECF2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29FEA80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162,116</w:t>
            </w:r>
          </w:p>
        </w:tc>
      </w:tr>
      <w:tr w:rsidR="006A7D1C" w:rsidRPr="00A76D80" w14:paraId="2AD8FCCB" w14:textId="77777777" w:rsidTr="00D842BE">
        <w:trPr>
          <w:trHeight w:val="81"/>
        </w:trPr>
        <w:tc>
          <w:tcPr>
            <w:tcW w:w="3766" w:type="dxa"/>
            <w:tcBorders>
              <w:top w:val="nil"/>
              <w:left w:val="nil"/>
              <w:bottom w:val="nil"/>
              <w:right w:val="nil"/>
            </w:tcBorders>
          </w:tcPr>
          <w:p w14:paraId="6CB486D7"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Pr>
                <w:rFonts w:ascii="Arial" w:hAnsi="Arial" w:cs="Arial"/>
                <w:sz w:val="19"/>
                <w:szCs w:val="19"/>
              </w:rPr>
              <w:t>EUR</w:t>
            </w:r>
          </w:p>
        </w:tc>
        <w:tc>
          <w:tcPr>
            <w:tcW w:w="1372" w:type="dxa"/>
            <w:tcBorders>
              <w:top w:val="nil"/>
              <w:left w:val="nil"/>
              <w:bottom w:val="nil"/>
              <w:right w:val="nil"/>
            </w:tcBorders>
          </w:tcPr>
          <w:p w14:paraId="64A5C470" w14:textId="77777777" w:rsidR="006A7D1C"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w:t>
            </w:r>
          </w:p>
        </w:tc>
        <w:tc>
          <w:tcPr>
            <w:tcW w:w="236" w:type="dxa"/>
            <w:gridSpan w:val="2"/>
            <w:tcBorders>
              <w:top w:val="nil"/>
              <w:left w:val="nil"/>
              <w:bottom w:val="nil"/>
              <w:right w:val="nil"/>
            </w:tcBorders>
          </w:tcPr>
          <w:p w14:paraId="466DF0E7"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02BF9D32"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36.4949</w:t>
            </w:r>
          </w:p>
        </w:tc>
        <w:tc>
          <w:tcPr>
            <w:tcW w:w="238" w:type="dxa"/>
            <w:gridSpan w:val="2"/>
            <w:tcBorders>
              <w:top w:val="nil"/>
              <w:left w:val="nil"/>
              <w:bottom w:val="nil"/>
              <w:right w:val="nil"/>
            </w:tcBorders>
          </w:tcPr>
          <w:p w14:paraId="0BFE4163"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341F2B9D" w14:textId="77777777" w:rsidR="006A7D1C"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36</w:t>
            </w:r>
          </w:p>
        </w:tc>
      </w:tr>
      <w:tr w:rsidR="006A7D1C" w:rsidRPr="00A76D80" w14:paraId="7881A705" w14:textId="77777777" w:rsidTr="00D842BE">
        <w:tc>
          <w:tcPr>
            <w:tcW w:w="3766" w:type="dxa"/>
            <w:tcBorders>
              <w:top w:val="nil"/>
              <w:left w:val="nil"/>
              <w:bottom w:val="nil"/>
              <w:right w:val="nil"/>
            </w:tcBorders>
          </w:tcPr>
          <w:p w14:paraId="6166CF5F" w14:textId="77777777" w:rsidR="006A7D1C" w:rsidRPr="00A76D80" w:rsidRDefault="006A7D1C" w:rsidP="00922442">
            <w:pPr>
              <w:pStyle w:val="a1"/>
              <w:tabs>
                <w:tab w:val="left" w:pos="33"/>
                <w:tab w:val="left" w:pos="317"/>
              </w:tabs>
              <w:spacing w:line="360" w:lineRule="auto"/>
              <w:ind w:left="33"/>
              <w:jc w:val="center"/>
              <w:rPr>
                <w:rFonts w:ascii="Arial" w:hAnsi="Arial" w:cs="Arial"/>
                <w:sz w:val="19"/>
                <w:szCs w:val="19"/>
                <w:lang w:eastAsia="en-US"/>
              </w:rPr>
            </w:pPr>
          </w:p>
        </w:tc>
        <w:tc>
          <w:tcPr>
            <w:tcW w:w="1372" w:type="dxa"/>
            <w:tcBorders>
              <w:top w:val="nil"/>
              <w:left w:val="nil"/>
              <w:bottom w:val="nil"/>
              <w:right w:val="nil"/>
            </w:tcBorders>
          </w:tcPr>
          <w:p w14:paraId="402E6CF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gridSpan w:val="2"/>
            <w:tcBorders>
              <w:top w:val="nil"/>
              <w:left w:val="nil"/>
              <w:bottom w:val="nil"/>
              <w:right w:val="nil"/>
            </w:tcBorders>
          </w:tcPr>
          <w:p w14:paraId="5017A5E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3644B57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04F327B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7F47973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05616998" w14:textId="77777777" w:rsidTr="00D842BE">
        <w:tc>
          <w:tcPr>
            <w:tcW w:w="5138" w:type="dxa"/>
            <w:gridSpan w:val="2"/>
            <w:tcBorders>
              <w:top w:val="nil"/>
              <w:left w:val="nil"/>
              <w:bottom w:val="nil"/>
              <w:right w:val="nil"/>
            </w:tcBorders>
          </w:tcPr>
          <w:p w14:paraId="20F15CEF" w14:textId="77777777" w:rsidR="006A7D1C" w:rsidRPr="00A76D80" w:rsidRDefault="006A7D1C" w:rsidP="00922442">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w:t>
            </w:r>
            <w:r>
              <w:rPr>
                <w:rFonts w:ascii="Arial" w:hAnsi="Arial" w:cs="Arial"/>
                <w:sz w:val="19"/>
                <w:szCs w:val="19"/>
                <w:u w:val="single"/>
                <w:lang w:eastAsia="en-US"/>
              </w:rPr>
              <w:t>y</w:t>
            </w:r>
          </w:p>
        </w:tc>
        <w:tc>
          <w:tcPr>
            <w:tcW w:w="236" w:type="dxa"/>
            <w:gridSpan w:val="2"/>
            <w:tcBorders>
              <w:top w:val="nil"/>
              <w:left w:val="nil"/>
              <w:bottom w:val="nil"/>
              <w:right w:val="nil"/>
            </w:tcBorders>
          </w:tcPr>
          <w:p w14:paraId="668708E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656C613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09DABE7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27C9D79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2538A58C" w14:textId="77777777" w:rsidTr="00D842BE">
        <w:trPr>
          <w:trHeight w:val="81"/>
        </w:trPr>
        <w:tc>
          <w:tcPr>
            <w:tcW w:w="3766" w:type="dxa"/>
            <w:tcBorders>
              <w:top w:val="nil"/>
              <w:left w:val="nil"/>
              <w:bottom w:val="nil"/>
              <w:right w:val="nil"/>
            </w:tcBorders>
          </w:tcPr>
          <w:p w14:paraId="051CB19B" w14:textId="77777777" w:rsidR="006A7D1C" w:rsidRPr="00A76D80" w:rsidRDefault="006A7D1C" w:rsidP="00922442">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8D6426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12,302</w:t>
            </w:r>
          </w:p>
        </w:tc>
        <w:tc>
          <w:tcPr>
            <w:tcW w:w="236" w:type="dxa"/>
            <w:gridSpan w:val="2"/>
            <w:tcBorders>
              <w:top w:val="nil"/>
              <w:left w:val="nil"/>
              <w:bottom w:val="nil"/>
              <w:right w:val="nil"/>
            </w:tcBorders>
          </w:tcPr>
          <w:p w14:paraId="0EBF358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58744A8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30.2068</w:t>
            </w:r>
          </w:p>
        </w:tc>
        <w:tc>
          <w:tcPr>
            <w:tcW w:w="238" w:type="dxa"/>
            <w:gridSpan w:val="2"/>
            <w:tcBorders>
              <w:top w:val="nil"/>
              <w:left w:val="nil"/>
              <w:bottom w:val="nil"/>
              <w:right w:val="nil"/>
            </w:tcBorders>
          </w:tcPr>
          <w:p w14:paraId="005C5E3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7296FB6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371,590</w:t>
            </w:r>
          </w:p>
        </w:tc>
      </w:tr>
      <w:tr w:rsidR="001B6CAA" w:rsidRPr="00A76D80" w14:paraId="69DFE6C6" w14:textId="77777777" w:rsidTr="00D842BE">
        <w:trPr>
          <w:trHeight w:val="81"/>
        </w:trPr>
        <w:tc>
          <w:tcPr>
            <w:tcW w:w="3766" w:type="dxa"/>
            <w:tcBorders>
              <w:top w:val="nil"/>
              <w:left w:val="nil"/>
              <w:bottom w:val="nil"/>
              <w:right w:val="nil"/>
            </w:tcBorders>
          </w:tcPr>
          <w:p w14:paraId="36C55D6D" w14:textId="77777777" w:rsidR="001B6CAA" w:rsidRPr="00A76D80" w:rsidRDefault="001B6CAA" w:rsidP="00922442">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4C9DEAE0"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614869C4" w14:textId="77777777" w:rsidR="001B6CAA" w:rsidRPr="00A76D80" w:rsidRDefault="001B6CAA"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20E6E9A"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c>
          <w:tcPr>
            <w:tcW w:w="238" w:type="dxa"/>
            <w:gridSpan w:val="2"/>
            <w:tcBorders>
              <w:top w:val="nil"/>
              <w:left w:val="nil"/>
              <w:bottom w:val="nil"/>
              <w:right w:val="nil"/>
            </w:tcBorders>
          </w:tcPr>
          <w:p w14:paraId="6EB5E116" w14:textId="77777777" w:rsidR="001B6CAA" w:rsidRPr="00A76D80" w:rsidRDefault="001B6CAA"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5288EC59"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r>
      <w:tr w:rsidR="001B6CAA" w:rsidRPr="00A76D80" w14:paraId="7564C9CA" w14:textId="77777777" w:rsidTr="00D842BE">
        <w:trPr>
          <w:trHeight w:val="81"/>
        </w:trPr>
        <w:tc>
          <w:tcPr>
            <w:tcW w:w="3766" w:type="dxa"/>
            <w:tcBorders>
              <w:top w:val="nil"/>
              <w:left w:val="nil"/>
              <w:bottom w:val="nil"/>
              <w:right w:val="nil"/>
            </w:tcBorders>
          </w:tcPr>
          <w:p w14:paraId="3E9C37C3" w14:textId="77777777" w:rsidR="001B6CAA" w:rsidRPr="00A76D80" w:rsidRDefault="001B6CAA" w:rsidP="00922442">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2" w:type="dxa"/>
            <w:tcBorders>
              <w:top w:val="nil"/>
              <w:left w:val="nil"/>
              <w:bottom w:val="nil"/>
              <w:right w:val="nil"/>
            </w:tcBorders>
          </w:tcPr>
          <w:p w14:paraId="0A141387"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c>
          <w:tcPr>
            <w:tcW w:w="236" w:type="dxa"/>
            <w:gridSpan w:val="2"/>
            <w:tcBorders>
              <w:top w:val="nil"/>
              <w:left w:val="nil"/>
              <w:bottom w:val="nil"/>
              <w:right w:val="nil"/>
            </w:tcBorders>
          </w:tcPr>
          <w:p w14:paraId="3F3DD3CC" w14:textId="77777777" w:rsidR="001B6CAA" w:rsidRPr="00A76D80" w:rsidRDefault="001B6CAA"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41F303F7"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c>
          <w:tcPr>
            <w:tcW w:w="238" w:type="dxa"/>
            <w:gridSpan w:val="2"/>
            <w:tcBorders>
              <w:top w:val="nil"/>
              <w:left w:val="nil"/>
              <w:bottom w:val="nil"/>
              <w:right w:val="nil"/>
            </w:tcBorders>
          </w:tcPr>
          <w:p w14:paraId="22EBDFD1" w14:textId="77777777" w:rsidR="001B6CAA" w:rsidRPr="00A76D80" w:rsidRDefault="001B6CAA"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4DF61A89" w14:textId="77777777" w:rsidR="001B6CAA" w:rsidRDefault="001B6CAA" w:rsidP="00922442">
            <w:pPr>
              <w:pStyle w:val="a1"/>
              <w:tabs>
                <w:tab w:val="left" w:pos="0"/>
                <w:tab w:val="left" w:pos="709"/>
              </w:tabs>
              <w:spacing w:line="360" w:lineRule="auto"/>
              <w:jc w:val="right"/>
              <w:rPr>
                <w:rFonts w:ascii="Arial" w:hAnsi="Arial" w:cs="Arial"/>
                <w:sz w:val="19"/>
                <w:szCs w:val="19"/>
                <w:lang w:val="en-GB"/>
              </w:rPr>
            </w:pPr>
          </w:p>
        </w:tc>
      </w:tr>
      <w:tr w:rsidR="006A7D1C" w:rsidRPr="00A76D80" w14:paraId="3590CF2A" w14:textId="77777777" w:rsidTr="00D842BE">
        <w:trPr>
          <w:trHeight w:val="81"/>
        </w:trPr>
        <w:tc>
          <w:tcPr>
            <w:tcW w:w="5138" w:type="dxa"/>
            <w:gridSpan w:val="2"/>
            <w:tcBorders>
              <w:top w:val="nil"/>
              <w:left w:val="nil"/>
              <w:bottom w:val="nil"/>
              <w:right w:val="nil"/>
            </w:tcBorders>
          </w:tcPr>
          <w:p w14:paraId="673E384F" w14:textId="77777777" w:rsidR="006A7D1C" w:rsidRPr="00A76D80" w:rsidRDefault="006A7D1C" w:rsidP="00922442">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lastRenderedPageBreak/>
              <w:t>Accrued commission expenses in foreign currenc</w:t>
            </w:r>
            <w:r>
              <w:rPr>
                <w:rFonts w:ascii="Arial" w:hAnsi="Arial" w:cs="Arial"/>
                <w:sz w:val="19"/>
                <w:szCs w:val="19"/>
                <w:u w:val="single"/>
                <w:lang w:eastAsia="en-US"/>
              </w:rPr>
              <w:t>ies</w:t>
            </w:r>
          </w:p>
        </w:tc>
        <w:tc>
          <w:tcPr>
            <w:tcW w:w="236" w:type="dxa"/>
            <w:gridSpan w:val="2"/>
            <w:tcBorders>
              <w:top w:val="nil"/>
              <w:left w:val="nil"/>
              <w:bottom w:val="nil"/>
              <w:right w:val="nil"/>
            </w:tcBorders>
          </w:tcPr>
          <w:p w14:paraId="5903299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695F0EC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gridSpan w:val="2"/>
            <w:tcBorders>
              <w:top w:val="nil"/>
              <w:left w:val="nil"/>
              <w:bottom w:val="nil"/>
              <w:right w:val="nil"/>
            </w:tcBorders>
          </w:tcPr>
          <w:p w14:paraId="7EC68D0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64" w:type="dxa"/>
            <w:gridSpan w:val="2"/>
            <w:tcBorders>
              <w:top w:val="nil"/>
              <w:left w:val="nil"/>
              <w:bottom w:val="nil"/>
              <w:right w:val="nil"/>
            </w:tcBorders>
          </w:tcPr>
          <w:p w14:paraId="221C5FB8"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16B7AF36" w14:textId="77777777" w:rsidTr="00D842BE">
        <w:trPr>
          <w:trHeight w:val="81"/>
        </w:trPr>
        <w:tc>
          <w:tcPr>
            <w:tcW w:w="3766" w:type="dxa"/>
            <w:tcBorders>
              <w:top w:val="nil"/>
              <w:left w:val="nil"/>
              <w:bottom w:val="nil"/>
              <w:right w:val="nil"/>
            </w:tcBorders>
          </w:tcPr>
          <w:p w14:paraId="0F685660"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2" w:type="dxa"/>
            <w:tcBorders>
              <w:top w:val="nil"/>
              <w:left w:val="nil"/>
              <w:bottom w:val="nil"/>
              <w:right w:val="nil"/>
            </w:tcBorders>
          </w:tcPr>
          <w:p w14:paraId="30C66BB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797</w:t>
            </w:r>
          </w:p>
        </w:tc>
        <w:tc>
          <w:tcPr>
            <w:tcW w:w="236" w:type="dxa"/>
            <w:gridSpan w:val="2"/>
            <w:tcBorders>
              <w:top w:val="nil"/>
              <w:left w:val="nil"/>
              <w:bottom w:val="nil"/>
              <w:right w:val="nil"/>
            </w:tcBorders>
          </w:tcPr>
          <w:p w14:paraId="471FAA0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24CA476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30.2068</w:t>
            </w:r>
          </w:p>
        </w:tc>
        <w:tc>
          <w:tcPr>
            <w:tcW w:w="238" w:type="dxa"/>
            <w:gridSpan w:val="2"/>
            <w:tcBorders>
              <w:top w:val="nil"/>
              <w:left w:val="nil"/>
              <w:bottom w:val="nil"/>
              <w:right w:val="nil"/>
            </w:tcBorders>
          </w:tcPr>
          <w:p w14:paraId="7F22F09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7A75DD4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24,085</w:t>
            </w:r>
          </w:p>
        </w:tc>
      </w:tr>
      <w:tr w:rsidR="006A7D1C" w:rsidRPr="00A76D80" w14:paraId="7A62C808" w14:textId="77777777" w:rsidTr="00D842BE">
        <w:trPr>
          <w:trHeight w:val="81"/>
        </w:trPr>
        <w:tc>
          <w:tcPr>
            <w:tcW w:w="3766" w:type="dxa"/>
            <w:tcBorders>
              <w:top w:val="nil"/>
              <w:left w:val="nil"/>
              <w:bottom w:val="nil"/>
              <w:right w:val="nil"/>
            </w:tcBorders>
          </w:tcPr>
          <w:p w14:paraId="1FC9752C" w14:textId="77777777" w:rsidR="006A7D1C" w:rsidRPr="00A76D80" w:rsidRDefault="006A7D1C" w:rsidP="00922442">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2" w:type="dxa"/>
            <w:tcBorders>
              <w:top w:val="nil"/>
              <w:left w:val="nil"/>
              <w:bottom w:val="nil"/>
              <w:right w:val="nil"/>
            </w:tcBorders>
          </w:tcPr>
          <w:p w14:paraId="0EA0E89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347</w:t>
            </w:r>
          </w:p>
        </w:tc>
        <w:tc>
          <w:tcPr>
            <w:tcW w:w="236" w:type="dxa"/>
            <w:gridSpan w:val="2"/>
            <w:tcBorders>
              <w:top w:val="nil"/>
              <w:left w:val="nil"/>
              <w:bottom w:val="nil"/>
              <w:right w:val="nil"/>
            </w:tcBorders>
          </w:tcPr>
          <w:p w14:paraId="4E068C0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6C37508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36.4949</w:t>
            </w:r>
          </w:p>
        </w:tc>
        <w:tc>
          <w:tcPr>
            <w:tcW w:w="238" w:type="dxa"/>
            <w:gridSpan w:val="2"/>
            <w:tcBorders>
              <w:top w:val="nil"/>
              <w:left w:val="nil"/>
              <w:bottom w:val="nil"/>
              <w:right w:val="nil"/>
            </w:tcBorders>
          </w:tcPr>
          <w:p w14:paraId="2118E5F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64" w:type="dxa"/>
            <w:gridSpan w:val="2"/>
            <w:tcBorders>
              <w:top w:val="nil"/>
              <w:left w:val="nil"/>
              <w:bottom w:val="nil"/>
              <w:right w:val="nil"/>
            </w:tcBorders>
          </w:tcPr>
          <w:p w14:paraId="533A307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12</w:t>
            </w:r>
            <w:r>
              <w:rPr>
                <w:rFonts w:ascii="Arial" w:hAnsi="Arial" w:cs="Browallia New"/>
                <w:sz w:val="19"/>
                <w:szCs w:val="24"/>
              </w:rPr>
              <w:t>,</w:t>
            </w:r>
            <w:r>
              <w:rPr>
                <w:rFonts w:ascii="Arial" w:hAnsi="Arial" w:cs="Arial"/>
                <w:sz w:val="19"/>
                <w:szCs w:val="19"/>
                <w:lang w:val="en-GB"/>
              </w:rPr>
              <w:t>666</w:t>
            </w:r>
          </w:p>
        </w:tc>
      </w:tr>
    </w:tbl>
    <w:p w14:paraId="3AA0C395" w14:textId="77777777" w:rsidR="006A7D1C" w:rsidRPr="00FC108C" w:rsidRDefault="006A7D1C" w:rsidP="00FC108C">
      <w:pPr>
        <w:spacing w:line="360" w:lineRule="auto"/>
        <w:rPr>
          <w:rFonts w:ascii="Arial" w:hAnsi="Arial" w:cs="Arial"/>
          <w:sz w:val="19"/>
          <w:szCs w:val="19"/>
        </w:rPr>
      </w:pPr>
    </w:p>
    <w:tbl>
      <w:tblPr>
        <w:tblW w:w="8543"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8"/>
        <w:gridCol w:w="1377"/>
        <w:gridCol w:w="236"/>
        <w:gridCol w:w="1434"/>
        <w:gridCol w:w="238"/>
        <w:gridCol w:w="1474"/>
        <w:gridCol w:w="6"/>
      </w:tblGrid>
      <w:tr w:rsidR="006A7D1C" w:rsidRPr="00A76D80" w14:paraId="713F6D5E" w14:textId="77777777" w:rsidTr="00D47B3E">
        <w:trPr>
          <w:gridAfter w:val="1"/>
          <w:wAfter w:w="6" w:type="dxa"/>
          <w:tblHeader/>
        </w:trPr>
        <w:tc>
          <w:tcPr>
            <w:tcW w:w="3780" w:type="dxa"/>
            <w:tcBorders>
              <w:top w:val="nil"/>
              <w:left w:val="nil"/>
              <w:bottom w:val="nil"/>
              <w:right w:val="nil"/>
            </w:tcBorders>
          </w:tcPr>
          <w:p w14:paraId="447BFB87" w14:textId="77777777" w:rsidR="006A7D1C" w:rsidRPr="00A76D80" w:rsidRDefault="006A7D1C" w:rsidP="00922442">
            <w:pPr>
              <w:pStyle w:val="a1"/>
              <w:tabs>
                <w:tab w:val="left" w:pos="0"/>
                <w:tab w:val="left" w:pos="709"/>
              </w:tabs>
              <w:spacing w:line="360" w:lineRule="auto"/>
              <w:ind w:left="-54" w:hanging="54"/>
              <w:rPr>
                <w:rFonts w:ascii="Arial" w:hAnsi="Arial" w:cs="Arial"/>
                <w:sz w:val="19"/>
                <w:szCs w:val="19"/>
                <w:lang w:eastAsia="en-US" w:bidi="ar-SA"/>
              </w:rPr>
            </w:pPr>
          </w:p>
        </w:tc>
        <w:tc>
          <w:tcPr>
            <w:tcW w:w="4757" w:type="dxa"/>
            <w:gridSpan w:val="5"/>
            <w:tcBorders>
              <w:top w:val="nil"/>
              <w:left w:val="nil"/>
              <w:bottom w:val="single" w:sz="4" w:space="0" w:color="auto"/>
              <w:right w:val="nil"/>
            </w:tcBorders>
          </w:tcPr>
          <w:p w14:paraId="636D400F"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rPr>
            </w:pPr>
            <w:r w:rsidRPr="00A76D80">
              <w:rPr>
                <w:rFonts w:ascii="Arial" w:hAnsi="Arial" w:cs="Arial"/>
                <w:sz w:val="19"/>
                <w:szCs w:val="19"/>
                <w:lang w:eastAsia="en-US"/>
              </w:rPr>
              <w:t>201</w:t>
            </w:r>
            <w:r>
              <w:rPr>
                <w:rFonts w:ascii="Arial" w:hAnsi="Arial" w:cs="Arial"/>
                <w:sz w:val="19"/>
                <w:szCs w:val="19"/>
                <w:lang w:eastAsia="en-US"/>
              </w:rPr>
              <w:t>9</w:t>
            </w:r>
          </w:p>
        </w:tc>
      </w:tr>
      <w:tr w:rsidR="006A7D1C" w:rsidRPr="00A76D80" w14:paraId="7EFE06CD" w14:textId="77777777" w:rsidTr="00D47B3E">
        <w:trPr>
          <w:gridAfter w:val="1"/>
          <w:wAfter w:w="6" w:type="dxa"/>
          <w:tblHeader/>
        </w:trPr>
        <w:tc>
          <w:tcPr>
            <w:tcW w:w="3780" w:type="dxa"/>
            <w:tcBorders>
              <w:top w:val="nil"/>
              <w:left w:val="nil"/>
              <w:bottom w:val="nil"/>
              <w:right w:val="nil"/>
            </w:tcBorders>
          </w:tcPr>
          <w:p w14:paraId="29539AE6" w14:textId="77777777" w:rsidR="006A7D1C" w:rsidRPr="00A76D80" w:rsidRDefault="006A7D1C" w:rsidP="00922442">
            <w:pPr>
              <w:pStyle w:val="a1"/>
              <w:tabs>
                <w:tab w:val="left" w:pos="0"/>
                <w:tab w:val="left" w:pos="709"/>
              </w:tabs>
              <w:spacing w:line="360" w:lineRule="auto"/>
              <w:ind w:left="-54" w:hanging="54"/>
              <w:rPr>
                <w:rFonts w:ascii="Arial" w:hAnsi="Arial" w:cs="Arial"/>
                <w:sz w:val="19"/>
                <w:szCs w:val="19"/>
                <w:lang w:val="en-GB" w:eastAsia="en-US" w:bidi="ar-SA"/>
              </w:rPr>
            </w:pPr>
          </w:p>
        </w:tc>
        <w:tc>
          <w:tcPr>
            <w:tcW w:w="1373" w:type="dxa"/>
            <w:tcBorders>
              <w:top w:val="single" w:sz="4" w:space="0" w:color="auto"/>
              <w:left w:val="nil"/>
              <w:bottom w:val="single" w:sz="4" w:space="0" w:color="auto"/>
              <w:right w:val="nil"/>
            </w:tcBorders>
          </w:tcPr>
          <w:p w14:paraId="076A24D4"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bidi="ar-SA"/>
              </w:rPr>
            </w:pPr>
            <w:r w:rsidRPr="00A76D80">
              <w:rPr>
                <w:rFonts w:ascii="Arial" w:hAnsi="Arial" w:cs="Arial"/>
                <w:sz w:val="19"/>
                <w:szCs w:val="19"/>
                <w:lang w:eastAsia="en-US"/>
              </w:rPr>
              <w:t>Foreign currencies</w:t>
            </w:r>
            <w:r w:rsidRPr="00A76D80">
              <w:rPr>
                <w:rFonts w:ascii="Arial" w:hAnsi="Arial" w:cs="Arial"/>
                <w:sz w:val="19"/>
                <w:szCs w:val="19"/>
                <w:cs/>
                <w:lang w:eastAsia="en-US"/>
              </w:rPr>
              <w:t xml:space="preserve"> </w:t>
            </w:r>
            <w:r w:rsidRPr="00A76D80">
              <w:rPr>
                <w:rFonts w:ascii="Arial" w:hAnsi="Arial" w:cs="Arial"/>
                <w:sz w:val="19"/>
                <w:szCs w:val="19"/>
                <w:lang w:eastAsia="en-US"/>
              </w:rPr>
              <w:t>(Thousand Unit)</w:t>
            </w:r>
          </w:p>
        </w:tc>
        <w:tc>
          <w:tcPr>
            <w:tcW w:w="236" w:type="dxa"/>
            <w:tcBorders>
              <w:top w:val="single" w:sz="4" w:space="0" w:color="auto"/>
              <w:left w:val="nil"/>
              <w:bottom w:val="nil"/>
              <w:right w:val="nil"/>
            </w:tcBorders>
          </w:tcPr>
          <w:p w14:paraId="0E138022"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single" w:sz="4" w:space="0" w:color="auto"/>
              <w:right w:val="nil"/>
            </w:tcBorders>
          </w:tcPr>
          <w:p w14:paraId="1D2744C9"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rPr>
            </w:pPr>
            <w:r w:rsidRPr="00A76D80">
              <w:rPr>
                <w:rFonts w:ascii="Arial" w:hAnsi="Arial" w:cs="Arial"/>
                <w:sz w:val="19"/>
                <w:szCs w:val="19"/>
                <w:lang w:eastAsia="en-US"/>
              </w:rPr>
              <w:t>Exchange rate</w:t>
            </w:r>
          </w:p>
          <w:p w14:paraId="0686A1D9"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r w:rsidRPr="00A76D80">
              <w:rPr>
                <w:rFonts w:ascii="Arial" w:hAnsi="Arial" w:cs="Arial"/>
                <w:sz w:val="19"/>
                <w:szCs w:val="19"/>
                <w:lang w:eastAsia="en-US"/>
              </w:rPr>
              <w:t>(Closing rate)</w:t>
            </w:r>
          </w:p>
        </w:tc>
        <w:tc>
          <w:tcPr>
            <w:tcW w:w="238" w:type="dxa"/>
            <w:tcBorders>
              <w:top w:val="single" w:sz="4" w:space="0" w:color="auto"/>
              <w:left w:val="nil"/>
              <w:bottom w:val="nil"/>
              <w:right w:val="nil"/>
            </w:tcBorders>
          </w:tcPr>
          <w:p w14:paraId="75FBB89A"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single" w:sz="4" w:space="0" w:color="auto"/>
              <w:right w:val="nil"/>
            </w:tcBorders>
          </w:tcPr>
          <w:p w14:paraId="54E5E3AE" w14:textId="77777777" w:rsidR="006A7D1C" w:rsidRDefault="006A7D1C" w:rsidP="00922442">
            <w:pPr>
              <w:pStyle w:val="a1"/>
              <w:tabs>
                <w:tab w:val="left" w:pos="709"/>
              </w:tabs>
              <w:spacing w:line="360" w:lineRule="auto"/>
              <w:ind w:left="-112" w:right="-108"/>
              <w:jc w:val="center"/>
              <w:rPr>
                <w:rFonts w:ascii="Arial" w:hAnsi="Arial" w:cs="Arial"/>
                <w:sz w:val="19"/>
                <w:szCs w:val="19"/>
                <w:lang w:eastAsia="en-US"/>
              </w:rPr>
            </w:pPr>
          </w:p>
          <w:p w14:paraId="125C6E3E" w14:textId="77777777" w:rsidR="006A7D1C" w:rsidRPr="00A76D80" w:rsidRDefault="006A7D1C" w:rsidP="00922442">
            <w:pPr>
              <w:pStyle w:val="a1"/>
              <w:tabs>
                <w:tab w:val="left" w:pos="709"/>
              </w:tabs>
              <w:spacing w:line="360" w:lineRule="auto"/>
              <w:ind w:left="-112" w:right="-108"/>
              <w:jc w:val="center"/>
              <w:rPr>
                <w:rFonts w:ascii="Arial" w:hAnsi="Arial" w:cs="Arial"/>
                <w:sz w:val="19"/>
                <w:szCs w:val="19"/>
                <w:lang w:eastAsia="en-US" w:bidi="ar-SA"/>
              </w:rPr>
            </w:pPr>
            <w:r w:rsidRPr="00A76D80">
              <w:rPr>
                <w:rFonts w:ascii="Arial" w:hAnsi="Arial" w:cs="Arial"/>
                <w:sz w:val="19"/>
                <w:szCs w:val="19"/>
                <w:lang w:eastAsia="en-US"/>
              </w:rPr>
              <w:t>Baht equivalent (Thousand Baht)</w:t>
            </w:r>
          </w:p>
        </w:tc>
      </w:tr>
      <w:tr w:rsidR="006A7D1C" w:rsidRPr="00A76D80" w14:paraId="0A76D762" w14:textId="77777777" w:rsidTr="00D47B3E">
        <w:trPr>
          <w:gridAfter w:val="1"/>
          <w:wAfter w:w="6" w:type="dxa"/>
          <w:tblHeader/>
        </w:trPr>
        <w:tc>
          <w:tcPr>
            <w:tcW w:w="3780" w:type="dxa"/>
            <w:tcBorders>
              <w:top w:val="nil"/>
              <w:left w:val="nil"/>
              <w:bottom w:val="nil"/>
              <w:right w:val="nil"/>
            </w:tcBorders>
          </w:tcPr>
          <w:p w14:paraId="7257F535" w14:textId="77777777" w:rsidR="006A7D1C" w:rsidRPr="00A76D80" w:rsidRDefault="006A7D1C" w:rsidP="00922442">
            <w:pPr>
              <w:pStyle w:val="a1"/>
              <w:tabs>
                <w:tab w:val="left" w:pos="0"/>
                <w:tab w:val="left" w:pos="709"/>
              </w:tabs>
              <w:spacing w:line="360" w:lineRule="auto"/>
              <w:ind w:left="-54" w:hanging="54"/>
              <w:rPr>
                <w:rFonts w:ascii="Arial" w:hAnsi="Arial" w:cs="Arial"/>
                <w:sz w:val="19"/>
                <w:szCs w:val="19"/>
                <w:lang w:val="en-GB" w:eastAsia="en-US" w:bidi="ar-SA"/>
              </w:rPr>
            </w:pPr>
          </w:p>
        </w:tc>
        <w:tc>
          <w:tcPr>
            <w:tcW w:w="1373" w:type="dxa"/>
            <w:tcBorders>
              <w:top w:val="single" w:sz="4" w:space="0" w:color="auto"/>
              <w:left w:val="nil"/>
              <w:bottom w:val="nil"/>
              <w:right w:val="nil"/>
            </w:tcBorders>
          </w:tcPr>
          <w:p w14:paraId="3366F382" w14:textId="77777777" w:rsidR="006A7D1C" w:rsidRPr="00A76D80" w:rsidRDefault="006A7D1C" w:rsidP="00922442">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0F988272"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35" w:type="dxa"/>
            <w:tcBorders>
              <w:top w:val="single" w:sz="4" w:space="0" w:color="auto"/>
              <w:left w:val="nil"/>
              <w:bottom w:val="nil"/>
              <w:right w:val="nil"/>
            </w:tcBorders>
          </w:tcPr>
          <w:p w14:paraId="68D0F613"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rPr>
            </w:pPr>
          </w:p>
        </w:tc>
        <w:tc>
          <w:tcPr>
            <w:tcW w:w="238" w:type="dxa"/>
            <w:tcBorders>
              <w:top w:val="nil"/>
              <w:left w:val="nil"/>
              <w:bottom w:val="nil"/>
              <w:right w:val="nil"/>
            </w:tcBorders>
          </w:tcPr>
          <w:p w14:paraId="337D2C9E" w14:textId="77777777" w:rsidR="006A7D1C" w:rsidRPr="00A76D80" w:rsidRDefault="006A7D1C" w:rsidP="00922442">
            <w:pPr>
              <w:pStyle w:val="a1"/>
              <w:tabs>
                <w:tab w:val="left" w:pos="0"/>
                <w:tab w:val="left" w:pos="709"/>
              </w:tabs>
              <w:spacing w:line="360" w:lineRule="auto"/>
              <w:jc w:val="center"/>
              <w:rPr>
                <w:rFonts w:ascii="Arial" w:hAnsi="Arial" w:cs="Arial"/>
                <w:sz w:val="19"/>
                <w:szCs w:val="19"/>
                <w:lang w:eastAsia="en-US" w:bidi="ar-SA"/>
              </w:rPr>
            </w:pPr>
          </w:p>
        </w:tc>
        <w:tc>
          <w:tcPr>
            <w:tcW w:w="1475" w:type="dxa"/>
            <w:tcBorders>
              <w:top w:val="single" w:sz="4" w:space="0" w:color="auto"/>
              <w:left w:val="nil"/>
              <w:bottom w:val="nil"/>
              <w:right w:val="nil"/>
            </w:tcBorders>
          </w:tcPr>
          <w:p w14:paraId="64256A96" w14:textId="77777777" w:rsidR="006A7D1C" w:rsidRPr="00A76D80" w:rsidRDefault="006A7D1C" w:rsidP="00922442">
            <w:pPr>
              <w:pStyle w:val="a1"/>
              <w:tabs>
                <w:tab w:val="left" w:pos="709"/>
              </w:tabs>
              <w:spacing w:line="360" w:lineRule="auto"/>
              <w:ind w:left="-112" w:right="-108"/>
              <w:jc w:val="center"/>
              <w:rPr>
                <w:rFonts w:ascii="Arial" w:hAnsi="Arial" w:cs="Arial"/>
                <w:sz w:val="19"/>
                <w:szCs w:val="19"/>
                <w:lang w:eastAsia="en-US"/>
              </w:rPr>
            </w:pPr>
          </w:p>
        </w:tc>
      </w:tr>
      <w:tr w:rsidR="006A7D1C" w:rsidRPr="00A76D80" w14:paraId="442F724D" w14:textId="77777777" w:rsidTr="00D47B3E">
        <w:trPr>
          <w:gridAfter w:val="1"/>
          <w:wAfter w:w="5" w:type="dxa"/>
          <w:trHeight w:val="56"/>
        </w:trPr>
        <w:tc>
          <w:tcPr>
            <w:tcW w:w="5154" w:type="dxa"/>
            <w:gridSpan w:val="2"/>
            <w:tcBorders>
              <w:top w:val="nil"/>
              <w:left w:val="nil"/>
              <w:bottom w:val="nil"/>
              <w:right w:val="nil"/>
            </w:tcBorders>
          </w:tcPr>
          <w:p w14:paraId="63A46114" w14:textId="7DCA5587" w:rsidR="006A7D1C" w:rsidRPr="00A76D80" w:rsidRDefault="00D47B3E" w:rsidP="00D47B3E">
            <w:pPr>
              <w:pStyle w:val="a1"/>
              <w:tabs>
                <w:tab w:val="left" w:pos="0"/>
                <w:tab w:val="left" w:pos="709"/>
              </w:tabs>
              <w:spacing w:line="360" w:lineRule="auto"/>
              <w:rPr>
                <w:rFonts w:ascii="Arial" w:hAnsi="Arial" w:cs="Arial"/>
                <w:sz w:val="19"/>
                <w:szCs w:val="19"/>
                <w:lang w:val="en-GB" w:eastAsia="en-US" w:bidi="ar-SA"/>
              </w:rPr>
            </w:pPr>
            <w:r w:rsidRPr="00A76D80">
              <w:rPr>
                <w:rFonts w:ascii="Arial" w:hAnsi="Arial" w:cs="Arial"/>
                <w:sz w:val="19"/>
                <w:szCs w:val="19"/>
                <w:u w:val="single"/>
                <w:lang w:eastAsia="en-US"/>
              </w:rPr>
              <w:t>Cash and cash equivalent in foreign currenc</w:t>
            </w:r>
            <w:r>
              <w:rPr>
                <w:rFonts w:ascii="Arial" w:hAnsi="Arial" w:cs="Arial"/>
                <w:sz w:val="19"/>
                <w:szCs w:val="19"/>
                <w:u w:val="single"/>
                <w:lang w:eastAsia="en-US"/>
              </w:rPr>
              <w:t>y</w:t>
            </w:r>
          </w:p>
        </w:tc>
        <w:tc>
          <w:tcPr>
            <w:tcW w:w="236" w:type="dxa"/>
            <w:tcBorders>
              <w:top w:val="nil"/>
              <w:left w:val="nil"/>
              <w:bottom w:val="nil"/>
              <w:right w:val="nil"/>
            </w:tcBorders>
          </w:tcPr>
          <w:p w14:paraId="342D361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1435" w:type="dxa"/>
            <w:tcBorders>
              <w:top w:val="nil"/>
              <w:left w:val="nil"/>
              <w:bottom w:val="nil"/>
              <w:right w:val="nil"/>
            </w:tcBorders>
          </w:tcPr>
          <w:p w14:paraId="4581444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238" w:type="dxa"/>
            <w:tcBorders>
              <w:top w:val="nil"/>
              <w:left w:val="nil"/>
              <w:bottom w:val="nil"/>
              <w:right w:val="nil"/>
            </w:tcBorders>
          </w:tcPr>
          <w:p w14:paraId="0B24766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bidi="ar-SA"/>
              </w:rPr>
            </w:pPr>
          </w:p>
        </w:tc>
        <w:tc>
          <w:tcPr>
            <w:tcW w:w="1475" w:type="dxa"/>
            <w:tcBorders>
              <w:top w:val="nil"/>
              <w:left w:val="nil"/>
              <w:bottom w:val="nil"/>
              <w:right w:val="nil"/>
            </w:tcBorders>
          </w:tcPr>
          <w:p w14:paraId="10DE88B6" w14:textId="77777777" w:rsidR="006A7D1C" w:rsidRPr="00A76D80" w:rsidRDefault="006A7D1C" w:rsidP="00922442">
            <w:pPr>
              <w:pStyle w:val="BodyTextIndent3"/>
              <w:tabs>
                <w:tab w:val="left" w:pos="5018"/>
              </w:tabs>
              <w:spacing w:line="360" w:lineRule="auto"/>
              <w:ind w:left="175" w:hanging="175"/>
              <w:jc w:val="right"/>
              <w:rPr>
                <w:rFonts w:ascii="Arial" w:hAnsi="Arial" w:cs="Arial"/>
                <w:sz w:val="19"/>
                <w:szCs w:val="19"/>
              </w:rPr>
            </w:pPr>
          </w:p>
        </w:tc>
      </w:tr>
      <w:tr w:rsidR="006A7D1C" w:rsidRPr="00A76D80" w14:paraId="1798B8BB" w14:textId="77777777" w:rsidTr="00D47B3E">
        <w:trPr>
          <w:gridAfter w:val="1"/>
          <w:wAfter w:w="6" w:type="dxa"/>
        </w:trPr>
        <w:tc>
          <w:tcPr>
            <w:tcW w:w="3780" w:type="dxa"/>
            <w:tcBorders>
              <w:top w:val="nil"/>
              <w:left w:val="nil"/>
              <w:bottom w:val="nil"/>
              <w:right w:val="nil"/>
            </w:tcBorders>
          </w:tcPr>
          <w:p w14:paraId="6B40D90C" w14:textId="77777777" w:rsidR="006A7D1C" w:rsidRPr="00A76D80" w:rsidRDefault="006A7D1C" w:rsidP="0092244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76D80">
              <w:rPr>
                <w:rFonts w:ascii="Arial" w:hAnsi="Arial" w:cs="Arial"/>
                <w:sz w:val="19"/>
                <w:szCs w:val="19"/>
              </w:rPr>
              <w:t>USD</w:t>
            </w:r>
          </w:p>
        </w:tc>
        <w:tc>
          <w:tcPr>
            <w:tcW w:w="1373" w:type="dxa"/>
            <w:tcBorders>
              <w:top w:val="nil"/>
              <w:left w:val="nil"/>
              <w:bottom w:val="nil"/>
              <w:right w:val="nil"/>
            </w:tcBorders>
          </w:tcPr>
          <w:p w14:paraId="31D3A2D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6" w:type="dxa"/>
            <w:tcBorders>
              <w:top w:val="nil"/>
              <w:left w:val="nil"/>
              <w:bottom w:val="nil"/>
              <w:right w:val="nil"/>
            </w:tcBorders>
          </w:tcPr>
          <w:p w14:paraId="1F1AC0C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6062BF13"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29.9767</w:t>
            </w:r>
          </w:p>
        </w:tc>
        <w:tc>
          <w:tcPr>
            <w:tcW w:w="238" w:type="dxa"/>
            <w:tcBorders>
              <w:top w:val="nil"/>
              <w:left w:val="nil"/>
              <w:bottom w:val="nil"/>
              <w:right w:val="nil"/>
            </w:tcBorders>
          </w:tcPr>
          <w:p w14:paraId="474936D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5ECA7288"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2,428</w:t>
            </w:r>
          </w:p>
        </w:tc>
      </w:tr>
      <w:tr w:rsidR="006A7D1C" w:rsidRPr="00A76D80" w14:paraId="56DFCC94" w14:textId="77777777" w:rsidTr="00D47B3E">
        <w:tc>
          <w:tcPr>
            <w:tcW w:w="3780" w:type="dxa"/>
            <w:tcBorders>
              <w:top w:val="nil"/>
              <w:left w:val="nil"/>
              <w:bottom w:val="nil"/>
              <w:right w:val="nil"/>
            </w:tcBorders>
          </w:tcPr>
          <w:p w14:paraId="58F391EF" w14:textId="77777777" w:rsidR="006A7D1C" w:rsidRPr="00A76D80" w:rsidRDefault="006A7D1C" w:rsidP="00922442">
            <w:pPr>
              <w:pStyle w:val="a1"/>
              <w:tabs>
                <w:tab w:val="left" w:pos="0"/>
                <w:tab w:val="left" w:pos="709"/>
              </w:tabs>
              <w:spacing w:line="360" w:lineRule="auto"/>
              <w:rPr>
                <w:rFonts w:ascii="Arial" w:hAnsi="Arial" w:cs="Arial"/>
                <w:sz w:val="19"/>
                <w:szCs w:val="19"/>
                <w:u w:val="single"/>
                <w:lang w:eastAsia="en-US"/>
              </w:rPr>
            </w:pPr>
          </w:p>
        </w:tc>
        <w:tc>
          <w:tcPr>
            <w:tcW w:w="1378" w:type="dxa"/>
            <w:tcBorders>
              <w:top w:val="nil"/>
              <w:left w:val="nil"/>
              <w:bottom w:val="nil"/>
              <w:right w:val="nil"/>
            </w:tcBorders>
          </w:tcPr>
          <w:p w14:paraId="133259E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0DB0228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392A4C1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6B5280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6" w:type="dxa"/>
            <w:gridSpan w:val="2"/>
            <w:tcBorders>
              <w:top w:val="nil"/>
              <w:left w:val="nil"/>
              <w:bottom w:val="nil"/>
              <w:right w:val="nil"/>
            </w:tcBorders>
          </w:tcPr>
          <w:p w14:paraId="0ECC838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0F2CBCAB" w14:textId="77777777" w:rsidTr="00D47B3E">
        <w:trPr>
          <w:gridAfter w:val="1"/>
          <w:wAfter w:w="5" w:type="dxa"/>
        </w:trPr>
        <w:tc>
          <w:tcPr>
            <w:tcW w:w="5154" w:type="dxa"/>
            <w:gridSpan w:val="2"/>
            <w:tcBorders>
              <w:top w:val="nil"/>
              <w:left w:val="nil"/>
              <w:bottom w:val="nil"/>
              <w:right w:val="nil"/>
            </w:tcBorders>
          </w:tcPr>
          <w:p w14:paraId="50F5180B" w14:textId="40ABC7BF" w:rsidR="006A7D1C" w:rsidRPr="00A76D80" w:rsidRDefault="00D47B3E" w:rsidP="00D47B3E">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Trade accounts receivable in foreign currenc</w:t>
            </w:r>
            <w:r>
              <w:rPr>
                <w:rFonts w:ascii="Arial" w:hAnsi="Arial" w:cs="Arial"/>
                <w:sz w:val="19"/>
                <w:szCs w:val="19"/>
                <w:u w:val="single"/>
                <w:lang w:eastAsia="en-US"/>
              </w:rPr>
              <w:t>ies</w:t>
            </w:r>
          </w:p>
        </w:tc>
        <w:tc>
          <w:tcPr>
            <w:tcW w:w="236" w:type="dxa"/>
            <w:tcBorders>
              <w:top w:val="nil"/>
              <w:left w:val="nil"/>
              <w:bottom w:val="nil"/>
              <w:right w:val="nil"/>
            </w:tcBorders>
          </w:tcPr>
          <w:p w14:paraId="65A8444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035008F3"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238" w:type="dxa"/>
            <w:tcBorders>
              <w:top w:val="nil"/>
              <w:left w:val="nil"/>
              <w:bottom w:val="nil"/>
              <w:right w:val="nil"/>
            </w:tcBorders>
          </w:tcPr>
          <w:p w14:paraId="30740BC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EF3847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7BB70156" w14:textId="77777777" w:rsidTr="00D47B3E">
        <w:tc>
          <w:tcPr>
            <w:tcW w:w="3780" w:type="dxa"/>
            <w:tcBorders>
              <w:top w:val="nil"/>
              <w:left w:val="nil"/>
              <w:bottom w:val="nil"/>
              <w:right w:val="nil"/>
            </w:tcBorders>
          </w:tcPr>
          <w:p w14:paraId="424EA8E3"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8" w:type="dxa"/>
            <w:tcBorders>
              <w:top w:val="nil"/>
              <w:left w:val="nil"/>
              <w:bottom w:val="nil"/>
              <w:right w:val="nil"/>
            </w:tcBorders>
          </w:tcPr>
          <w:p w14:paraId="5EB1F237"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14,131</w:t>
            </w:r>
          </w:p>
        </w:tc>
        <w:tc>
          <w:tcPr>
            <w:tcW w:w="236" w:type="dxa"/>
            <w:tcBorders>
              <w:top w:val="nil"/>
              <w:left w:val="nil"/>
              <w:bottom w:val="nil"/>
              <w:right w:val="nil"/>
            </w:tcBorders>
          </w:tcPr>
          <w:p w14:paraId="6BA61B7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5E77BAB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29.9767</w:t>
            </w:r>
          </w:p>
        </w:tc>
        <w:tc>
          <w:tcPr>
            <w:tcW w:w="238" w:type="dxa"/>
            <w:tcBorders>
              <w:top w:val="nil"/>
              <w:left w:val="nil"/>
              <w:bottom w:val="nil"/>
              <w:right w:val="nil"/>
            </w:tcBorders>
          </w:tcPr>
          <w:p w14:paraId="32437B5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6" w:type="dxa"/>
            <w:gridSpan w:val="2"/>
            <w:tcBorders>
              <w:top w:val="nil"/>
              <w:left w:val="nil"/>
              <w:bottom w:val="nil"/>
              <w:right w:val="nil"/>
            </w:tcBorders>
          </w:tcPr>
          <w:p w14:paraId="61E07A0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423,606</w:t>
            </w:r>
          </w:p>
        </w:tc>
      </w:tr>
      <w:tr w:rsidR="006A7D1C" w:rsidRPr="00A76D80" w14:paraId="0082AF36" w14:textId="77777777" w:rsidTr="00D47B3E">
        <w:tc>
          <w:tcPr>
            <w:tcW w:w="3780" w:type="dxa"/>
            <w:tcBorders>
              <w:top w:val="nil"/>
              <w:left w:val="nil"/>
              <w:bottom w:val="nil"/>
              <w:right w:val="nil"/>
            </w:tcBorders>
          </w:tcPr>
          <w:p w14:paraId="36BB3E6C" w14:textId="77777777" w:rsidR="006A7D1C" w:rsidRPr="00A76D80" w:rsidRDefault="006A7D1C" w:rsidP="00922442">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8" w:type="dxa"/>
            <w:tcBorders>
              <w:top w:val="nil"/>
              <w:left w:val="nil"/>
              <w:bottom w:val="nil"/>
              <w:right w:val="nil"/>
            </w:tcBorders>
          </w:tcPr>
          <w:p w14:paraId="48568A9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53</w:t>
            </w:r>
          </w:p>
        </w:tc>
        <w:tc>
          <w:tcPr>
            <w:tcW w:w="236" w:type="dxa"/>
            <w:tcBorders>
              <w:top w:val="nil"/>
              <w:left w:val="nil"/>
              <w:bottom w:val="nil"/>
              <w:right w:val="nil"/>
            </w:tcBorders>
          </w:tcPr>
          <w:p w14:paraId="3B0F2556"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4F18185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33.3775</w:t>
            </w:r>
          </w:p>
        </w:tc>
        <w:tc>
          <w:tcPr>
            <w:tcW w:w="238" w:type="dxa"/>
            <w:tcBorders>
              <w:top w:val="nil"/>
              <w:left w:val="nil"/>
              <w:bottom w:val="nil"/>
              <w:right w:val="nil"/>
            </w:tcBorders>
          </w:tcPr>
          <w:p w14:paraId="6A6B12C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6" w:type="dxa"/>
            <w:gridSpan w:val="2"/>
            <w:tcBorders>
              <w:top w:val="nil"/>
              <w:left w:val="nil"/>
              <w:bottom w:val="nil"/>
              <w:right w:val="nil"/>
            </w:tcBorders>
          </w:tcPr>
          <w:p w14:paraId="28BD481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1,766</w:t>
            </w:r>
          </w:p>
        </w:tc>
      </w:tr>
      <w:tr w:rsidR="006A7D1C" w:rsidRPr="00A76D80" w14:paraId="76FCE81C" w14:textId="77777777" w:rsidTr="00D47B3E">
        <w:tc>
          <w:tcPr>
            <w:tcW w:w="3780" w:type="dxa"/>
            <w:tcBorders>
              <w:top w:val="nil"/>
              <w:left w:val="nil"/>
              <w:bottom w:val="nil"/>
              <w:right w:val="nil"/>
            </w:tcBorders>
            <w:vAlign w:val="bottom"/>
          </w:tcPr>
          <w:p w14:paraId="308867D6" w14:textId="77777777" w:rsidR="006A7D1C" w:rsidRPr="00A76D80" w:rsidRDefault="006A7D1C" w:rsidP="00922442">
            <w:pPr>
              <w:pStyle w:val="ListParagraph1"/>
              <w:spacing w:after="0" w:line="360" w:lineRule="auto"/>
              <w:ind w:left="366"/>
              <w:rPr>
                <w:rFonts w:ascii="Arial" w:hAnsi="Arial" w:cs="Arial"/>
                <w:sz w:val="19"/>
                <w:szCs w:val="19"/>
              </w:rPr>
            </w:pPr>
            <w:r>
              <w:rPr>
                <w:rFonts w:ascii="Arial" w:hAnsi="Arial" w:cs="Arial"/>
                <w:sz w:val="19"/>
                <w:szCs w:val="19"/>
              </w:rPr>
              <w:t>KWD</w:t>
            </w:r>
          </w:p>
        </w:tc>
        <w:tc>
          <w:tcPr>
            <w:tcW w:w="1378" w:type="dxa"/>
            <w:tcBorders>
              <w:top w:val="nil"/>
              <w:left w:val="nil"/>
              <w:bottom w:val="nil"/>
              <w:right w:val="nil"/>
            </w:tcBorders>
          </w:tcPr>
          <w:p w14:paraId="7C043F93"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143</w:t>
            </w:r>
          </w:p>
        </w:tc>
        <w:tc>
          <w:tcPr>
            <w:tcW w:w="236" w:type="dxa"/>
            <w:tcBorders>
              <w:top w:val="nil"/>
              <w:left w:val="nil"/>
              <w:bottom w:val="nil"/>
              <w:right w:val="nil"/>
            </w:tcBorders>
          </w:tcPr>
          <w:p w14:paraId="4A07F70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val="en-GB"/>
              </w:rPr>
            </w:pPr>
          </w:p>
        </w:tc>
        <w:tc>
          <w:tcPr>
            <w:tcW w:w="1435" w:type="dxa"/>
            <w:tcBorders>
              <w:top w:val="nil"/>
              <w:left w:val="nil"/>
              <w:bottom w:val="nil"/>
              <w:right w:val="nil"/>
            </w:tcBorders>
          </w:tcPr>
          <w:p w14:paraId="2E9BC8B1"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98.8026</w:t>
            </w:r>
          </w:p>
        </w:tc>
        <w:tc>
          <w:tcPr>
            <w:tcW w:w="238" w:type="dxa"/>
            <w:tcBorders>
              <w:top w:val="nil"/>
              <w:left w:val="nil"/>
              <w:bottom w:val="nil"/>
              <w:right w:val="nil"/>
            </w:tcBorders>
          </w:tcPr>
          <w:p w14:paraId="296EF44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6" w:type="dxa"/>
            <w:gridSpan w:val="2"/>
            <w:tcBorders>
              <w:top w:val="nil"/>
              <w:left w:val="nil"/>
              <w:bottom w:val="nil"/>
              <w:right w:val="nil"/>
            </w:tcBorders>
          </w:tcPr>
          <w:p w14:paraId="209E6106" w14:textId="77777777" w:rsidR="006A7D1C"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14,139</w:t>
            </w:r>
          </w:p>
        </w:tc>
      </w:tr>
      <w:tr w:rsidR="006A7D1C" w:rsidRPr="00A76D80" w14:paraId="66DCB111" w14:textId="77777777" w:rsidTr="00D47B3E">
        <w:tc>
          <w:tcPr>
            <w:tcW w:w="3780" w:type="dxa"/>
            <w:tcBorders>
              <w:top w:val="nil"/>
              <w:left w:val="nil"/>
              <w:bottom w:val="nil"/>
              <w:right w:val="nil"/>
            </w:tcBorders>
            <w:vAlign w:val="bottom"/>
          </w:tcPr>
          <w:p w14:paraId="5F617E92" w14:textId="77777777" w:rsidR="006A7D1C" w:rsidRPr="00A76D80" w:rsidRDefault="006A7D1C" w:rsidP="00922442">
            <w:pPr>
              <w:pStyle w:val="ListParagraph1"/>
              <w:spacing w:after="0" w:line="360" w:lineRule="auto"/>
              <w:ind w:left="366"/>
              <w:rPr>
                <w:rFonts w:ascii="Arial" w:hAnsi="Arial" w:cs="Arial"/>
                <w:sz w:val="19"/>
                <w:szCs w:val="19"/>
              </w:rPr>
            </w:pPr>
          </w:p>
        </w:tc>
        <w:tc>
          <w:tcPr>
            <w:tcW w:w="1378" w:type="dxa"/>
            <w:tcBorders>
              <w:top w:val="nil"/>
              <w:left w:val="nil"/>
              <w:bottom w:val="nil"/>
              <w:right w:val="nil"/>
            </w:tcBorders>
          </w:tcPr>
          <w:p w14:paraId="3A417F6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7DC08BF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cs/>
                <w:lang w:eastAsia="en-US"/>
              </w:rPr>
            </w:pPr>
          </w:p>
        </w:tc>
        <w:tc>
          <w:tcPr>
            <w:tcW w:w="1435" w:type="dxa"/>
            <w:tcBorders>
              <w:top w:val="nil"/>
              <w:left w:val="nil"/>
              <w:bottom w:val="nil"/>
              <w:right w:val="nil"/>
            </w:tcBorders>
          </w:tcPr>
          <w:p w14:paraId="5EC794B8"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29A1440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6" w:type="dxa"/>
            <w:gridSpan w:val="2"/>
            <w:tcBorders>
              <w:top w:val="nil"/>
              <w:left w:val="nil"/>
              <w:bottom w:val="nil"/>
              <w:right w:val="nil"/>
            </w:tcBorders>
          </w:tcPr>
          <w:p w14:paraId="2ABB19E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6C09D485" w14:textId="77777777" w:rsidTr="00D47B3E">
        <w:trPr>
          <w:gridAfter w:val="1"/>
          <w:wAfter w:w="5" w:type="dxa"/>
        </w:trPr>
        <w:tc>
          <w:tcPr>
            <w:tcW w:w="5154" w:type="dxa"/>
            <w:gridSpan w:val="2"/>
            <w:tcBorders>
              <w:top w:val="nil"/>
              <w:left w:val="nil"/>
              <w:bottom w:val="nil"/>
              <w:right w:val="nil"/>
            </w:tcBorders>
          </w:tcPr>
          <w:p w14:paraId="7AFC83C4" w14:textId="44CB50FB" w:rsidR="006A7D1C" w:rsidRPr="00A76D80" w:rsidRDefault="00D47B3E" w:rsidP="00D47B3E">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Trade accounts payable in foreign currenc</w:t>
            </w:r>
            <w:r>
              <w:rPr>
                <w:rFonts w:ascii="Arial" w:hAnsi="Arial" w:cs="Arial"/>
                <w:sz w:val="19"/>
                <w:szCs w:val="19"/>
                <w:u w:val="single"/>
                <w:lang w:eastAsia="en-US"/>
              </w:rPr>
              <w:t>y</w:t>
            </w:r>
          </w:p>
        </w:tc>
        <w:tc>
          <w:tcPr>
            <w:tcW w:w="236" w:type="dxa"/>
            <w:tcBorders>
              <w:top w:val="nil"/>
              <w:left w:val="nil"/>
              <w:bottom w:val="nil"/>
              <w:right w:val="nil"/>
            </w:tcBorders>
          </w:tcPr>
          <w:p w14:paraId="4457F8E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7DF3A12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67B72E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48F4A27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1E14726E" w14:textId="77777777" w:rsidTr="00D47B3E">
        <w:trPr>
          <w:gridAfter w:val="1"/>
          <w:wAfter w:w="6" w:type="dxa"/>
          <w:trHeight w:val="81"/>
        </w:trPr>
        <w:tc>
          <w:tcPr>
            <w:tcW w:w="3780" w:type="dxa"/>
            <w:tcBorders>
              <w:top w:val="nil"/>
              <w:left w:val="nil"/>
              <w:bottom w:val="nil"/>
              <w:right w:val="nil"/>
            </w:tcBorders>
          </w:tcPr>
          <w:p w14:paraId="502AE6FB"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3" w:type="dxa"/>
            <w:tcBorders>
              <w:top w:val="nil"/>
              <w:left w:val="nil"/>
              <w:bottom w:val="nil"/>
              <w:right w:val="nil"/>
            </w:tcBorders>
          </w:tcPr>
          <w:p w14:paraId="18EBFDF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3,307</w:t>
            </w:r>
          </w:p>
        </w:tc>
        <w:tc>
          <w:tcPr>
            <w:tcW w:w="236" w:type="dxa"/>
            <w:tcBorders>
              <w:top w:val="nil"/>
              <w:left w:val="nil"/>
              <w:bottom w:val="nil"/>
              <w:right w:val="nil"/>
            </w:tcBorders>
          </w:tcPr>
          <w:p w14:paraId="307B550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06790ADE"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6CA291A8"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33BABDE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100,311</w:t>
            </w:r>
          </w:p>
        </w:tc>
      </w:tr>
      <w:tr w:rsidR="006A7D1C" w:rsidRPr="00A76D80" w14:paraId="13710181" w14:textId="77777777" w:rsidTr="00D47B3E">
        <w:trPr>
          <w:gridAfter w:val="1"/>
          <w:wAfter w:w="6" w:type="dxa"/>
        </w:trPr>
        <w:tc>
          <w:tcPr>
            <w:tcW w:w="3780" w:type="dxa"/>
            <w:tcBorders>
              <w:top w:val="nil"/>
              <w:left w:val="nil"/>
              <w:bottom w:val="nil"/>
              <w:right w:val="nil"/>
            </w:tcBorders>
          </w:tcPr>
          <w:p w14:paraId="1176B730" w14:textId="77777777" w:rsidR="006A7D1C" w:rsidRPr="00A76D80" w:rsidRDefault="006A7D1C" w:rsidP="00922442">
            <w:pPr>
              <w:pStyle w:val="a1"/>
              <w:tabs>
                <w:tab w:val="left" w:pos="33"/>
                <w:tab w:val="left" w:pos="317"/>
              </w:tabs>
              <w:spacing w:line="360" w:lineRule="auto"/>
              <w:ind w:left="33"/>
              <w:jc w:val="center"/>
              <w:rPr>
                <w:rFonts w:ascii="Arial" w:hAnsi="Arial" w:cs="Arial"/>
                <w:sz w:val="19"/>
                <w:szCs w:val="19"/>
                <w:lang w:eastAsia="en-US"/>
              </w:rPr>
            </w:pPr>
          </w:p>
        </w:tc>
        <w:tc>
          <w:tcPr>
            <w:tcW w:w="1373" w:type="dxa"/>
            <w:tcBorders>
              <w:top w:val="nil"/>
              <w:left w:val="nil"/>
              <w:bottom w:val="nil"/>
              <w:right w:val="nil"/>
            </w:tcBorders>
          </w:tcPr>
          <w:p w14:paraId="125E5C0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48FCEC68"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2A061B4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4751A0A0"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218C038D"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51F0E9AC" w14:textId="77777777" w:rsidTr="00D47B3E">
        <w:trPr>
          <w:gridAfter w:val="1"/>
          <w:wAfter w:w="5" w:type="dxa"/>
        </w:trPr>
        <w:tc>
          <w:tcPr>
            <w:tcW w:w="5154" w:type="dxa"/>
            <w:gridSpan w:val="2"/>
            <w:tcBorders>
              <w:top w:val="nil"/>
              <w:left w:val="nil"/>
              <w:bottom w:val="nil"/>
              <w:right w:val="nil"/>
            </w:tcBorders>
          </w:tcPr>
          <w:p w14:paraId="71537E10" w14:textId="77777777" w:rsidR="006A7D1C" w:rsidRPr="00A76D80" w:rsidRDefault="006A7D1C" w:rsidP="00922442">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Short</w:t>
            </w:r>
            <w:r>
              <w:rPr>
                <w:rFonts w:ascii="Arial" w:hAnsi="Arial" w:cs="Arial"/>
                <w:sz w:val="19"/>
                <w:szCs w:val="19"/>
                <w:u w:val="single"/>
                <w:lang w:eastAsia="en-US"/>
              </w:rPr>
              <w:t>-</w:t>
            </w:r>
            <w:r w:rsidRPr="00A76D80">
              <w:rPr>
                <w:rFonts w:ascii="Arial" w:hAnsi="Arial" w:cs="Arial"/>
                <w:sz w:val="19"/>
                <w:szCs w:val="19"/>
                <w:u w:val="single"/>
                <w:lang w:eastAsia="en-US"/>
              </w:rPr>
              <w:t>term loans from bank in foreign currency</w:t>
            </w:r>
          </w:p>
        </w:tc>
        <w:tc>
          <w:tcPr>
            <w:tcW w:w="236" w:type="dxa"/>
            <w:tcBorders>
              <w:top w:val="nil"/>
              <w:left w:val="nil"/>
              <w:bottom w:val="nil"/>
              <w:right w:val="nil"/>
            </w:tcBorders>
          </w:tcPr>
          <w:p w14:paraId="2B18219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57CDD91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0F0E9137"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CE5AB7F"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48FA34B3" w14:textId="77777777" w:rsidTr="00D47B3E">
        <w:trPr>
          <w:gridAfter w:val="1"/>
          <w:wAfter w:w="6" w:type="dxa"/>
          <w:trHeight w:val="81"/>
        </w:trPr>
        <w:tc>
          <w:tcPr>
            <w:tcW w:w="3780" w:type="dxa"/>
            <w:tcBorders>
              <w:top w:val="nil"/>
              <w:left w:val="nil"/>
              <w:bottom w:val="nil"/>
              <w:right w:val="nil"/>
            </w:tcBorders>
          </w:tcPr>
          <w:p w14:paraId="224150B7" w14:textId="77777777" w:rsidR="006A7D1C" w:rsidRPr="00A76D80" w:rsidRDefault="006A7D1C" w:rsidP="00922442">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A76D80">
              <w:rPr>
                <w:rFonts w:ascii="Arial" w:hAnsi="Arial" w:cs="Arial"/>
                <w:sz w:val="19"/>
                <w:szCs w:val="19"/>
              </w:rPr>
              <w:t>USD</w:t>
            </w:r>
          </w:p>
        </w:tc>
        <w:tc>
          <w:tcPr>
            <w:tcW w:w="1373" w:type="dxa"/>
            <w:tcBorders>
              <w:top w:val="nil"/>
              <w:left w:val="nil"/>
              <w:bottom w:val="nil"/>
              <w:right w:val="nil"/>
            </w:tcBorders>
          </w:tcPr>
          <w:p w14:paraId="3EC23F2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4,411</w:t>
            </w:r>
          </w:p>
        </w:tc>
        <w:tc>
          <w:tcPr>
            <w:tcW w:w="236" w:type="dxa"/>
            <w:tcBorders>
              <w:top w:val="nil"/>
              <w:left w:val="nil"/>
              <w:bottom w:val="nil"/>
              <w:right w:val="nil"/>
            </w:tcBorders>
          </w:tcPr>
          <w:p w14:paraId="3CFE216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7C550D0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65E22C8B"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30D3D0B3"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133,791</w:t>
            </w:r>
          </w:p>
        </w:tc>
      </w:tr>
      <w:tr w:rsidR="006A7D1C" w:rsidRPr="00A76D80" w14:paraId="7322C0A6" w14:textId="77777777" w:rsidTr="00D47B3E">
        <w:trPr>
          <w:gridAfter w:val="1"/>
          <w:wAfter w:w="6" w:type="dxa"/>
          <w:trHeight w:val="81"/>
        </w:trPr>
        <w:tc>
          <w:tcPr>
            <w:tcW w:w="3780" w:type="dxa"/>
            <w:tcBorders>
              <w:top w:val="nil"/>
              <w:left w:val="nil"/>
              <w:bottom w:val="nil"/>
              <w:right w:val="nil"/>
            </w:tcBorders>
          </w:tcPr>
          <w:p w14:paraId="41C4906B" w14:textId="77777777" w:rsidR="006A7D1C" w:rsidRPr="00A76D80" w:rsidRDefault="006A7D1C" w:rsidP="00922442">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3" w:type="dxa"/>
            <w:tcBorders>
              <w:top w:val="nil"/>
              <w:left w:val="nil"/>
              <w:bottom w:val="nil"/>
              <w:right w:val="nil"/>
            </w:tcBorders>
          </w:tcPr>
          <w:p w14:paraId="2CE52719" w14:textId="77777777" w:rsidR="006A7D1C" w:rsidRPr="00A76D80" w:rsidRDefault="006A7D1C" w:rsidP="00922442">
            <w:pPr>
              <w:spacing w:line="360" w:lineRule="auto"/>
              <w:jc w:val="right"/>
              <w:rPr>
                <w:rFonts w:ascii="Arial" w:hAnsi="Arial" w:cs="Arial"/>
                <w:sz w:val="19"/>
                <w:szCs w:val="19"/>
                <w:lang w:eastAsia="en-US"/>
              </w:rPr>
            </w:pPr>
          </w:p>
        </w:tc>
        <w:tc>
          <w:tcPr>
            <w:tcW w:w="236" w:type="dxa"/>
            <w:tcBorders>
              <w:top w:val="nil"/>
              <w:left w:val="nil"/>
              <w:bottom w:val="nil"/>
              <w:right w:val="nil"/>
            </w:tcBorders>
          </w:tcPr>
          <w:p w14:paraId="6E19B5D5" w14:textId="77777777" w:rsidR="006A7D1C" w:rsidRPr="00A76D80" w:rsidRDefault="006A7D1C" w:rsidP="00922442">
            <w:pPr>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6B619EB8" w14:textId="77777777" w:rsidR="006A7D1C" w:rsidRPr="00A76D80" w:rsidRDefault="006A7D1C" w:rsidP="00922442">
            <w:pPr>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1B12D9E1" w14:textId="77777777" w:rsidR="006A7D1C" w:rsidRPr="00A76D80" w:rsidRDefault="006A7D1C" w:rsidP="00922442">
            <w:pPr>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3D3D48E8" w14:textId="77777777" w:rsidR="006A7D1C" w:rsidRPr="00A76D80" w:rsidRDefault="006A7D1C" w:rsidP="00922442">
            <w:pPr>
              <w:spacing w:line="360" w:lineRule="auto"/>
              <w:jc w:val="right"/>
              <w:rPr>
                <w:rFonts w:ascii="Arial" w:hAnsi="Arial" w:cs="Arial"/>
                <w:sz w:val="19"/>
                <w:szCs w:val="19"/>
                <w:lang w:eastAsia="en-US"/>
              </w:rPr>
            </w:pPr>
          </w:p>
        </w:tc>
      </w:tr>
      <w:tr w:rsidR="006A7D1C" w:rsidRPr="00A76D80" w14:paraId="3B029D5E" w14:textId="77777777" w:rsidTr="00D47B3E">
        <w:trPr>
          <w:gridAfter w:val="1"/>
          <w:wAfter w:w="5" w:type="dxa"/>
          <w:trHeight w:val="81"/>
        </w:trPr>
        <w:tc>
          <w:tcPr>
            <w:tcW w:w="5154" w:type="dxa"/>
            <w:gridSpan w:val="2"/>
            <w:tcBorders>
              <w:top w:val="nil"/>
              <w:left w:val="nil"/>
              <w:bottom w:val="nil"/>
              <w:right w:val="nil"/>
            </w:tcBorders>
          </w:tcPr>
          <w:p w14:paraId="17458E61" w14:textId="77777777" w:rsidR="006A7D1C" w:rsidRPr="00A76D80" w:rsidRDefault="006A7D1C" w:rsidP="00922442">
            <w:pPr>
              <w:pStyle w:val="a1"/>
              <w:tabs>
                <w:tab w:val="left" w:pos="0"/>
                <w:tab w:val="left" w:pos="709"/>
              </w:tabs>
              <w:spacing w:line="360" w:lineRule="auto"/>
              <w:rPr>
                <w:rFonts w:ascii="Arial" w:hAnsi="Arial" w:cs="Arial"/>
                <w:sz w:val="19"/>
                <w:szCs w:val="19"/>
                <w:lang w:eastAsia="en-US"/>
              </w:rPr>
            </w:pPr>
            <w:r w:rsidRPr="00A76D80">
              <w:rPr>
                <w:rFonts w:ascii="Arial" w:hAnsi="Arial" w:cs="Arial"/>
                <w:sz w:val="19"/>
                <w:szCs w:val="19"/>
                <w:u w:val="single"/>
                <w:lang w:eastAsia="en-US"/>
              </w:rPr>
              <w:t>Accrued commission expenses in foreign currenc</w:t>
            </w:r>
            <w:r>
              <w:rPr>
                <w:rFonts w:ascii="Arial" w:hAnsi="Arial" w:cs="Arial"/>
                <w:sz w:val="19"/>
                <w:szCs w:val="19"/>
                <w:u w:val="single"/>
                <w:lang w:eastAsia="en-US"/>
              </w:rPr>
              <w:t>ies</w:t>
            </w:r>
          </w:p>
        </w:tc>
        <w:tc>
          <w:tcPr>
            <w:tcW w:w="236" w:type="dxa"/>
            <w:tcBorders>
              <w:top w:val="nil"/>
              <w:left w:val="nil"/>
              <w:bottom w:val="nil"/>
              <w:right w:val="nil"/>
            </w:tcBorders>
          </w:tcPr>
          <w:p w14:paraId="6273CC4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35" w:type="dxa"/>
            <w:tcBorders>
              <w:top w:val="nil"/>
              <w:left w:val="nil"/>
              <w:bottom w:val="nil"/>
              <w:right w:val="nil"/>
            </w:tcBorders>
          </w:tcPr>
          <w:p w14:paraId="0F705347"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238" w:type="dxa"/>
            <w:tcBorders>
              <w:top w:val="nil"/>
              <w:left w:val="nil"/>
              <w:bottom w:val="nil"/>
              <w:right w:val="nil"/>
            </w:tcBorders>
          </w:tcPr>
          <w:p w14:paraId="633786F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c>
          <w:tcPr>
            <w:tcW w:w="1475" w:type="dxa"/>
            <w:tcBorders>
              <w:top w:val="nil"/>
              <w:left w:val="nil"/>
              <w:bottom w:val="nil"/>
              <w:right w:val="nil"/>
            </w:tcBorders>
          </w:tcPr>
          <w:p w14:paraId="64415FB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eastAsia="en-US"/>
              </w:rPr>
            </w:pPr>
          </w:p>
        </w:tc>
      </w:tr>
      <w:tr w:rsidR="006A7D1C" w:rsidRPr="00A76D80" w14:paraId="572072E2" w14:textId="77777777" w:rsidTr="00D47B3E">
        <w:trPr>
          <w:gridAfter w:val="1"/>
          <w:wAfter w:w="6" w:type="dxa"/>
          <w:trHeight w:val="81"/>
        </w:trPr>
        <w:tc>
          <w:tcPr>
            <w:tcW w:w="3780" w:type="dxa"/>
            <w:tcBorders>
              <w:top w:val="nil"/>
              <w:left w:val="nil"/>
              <w:bottom w:val="nil"/>
              <w:right w:val="nil"/>
            </w:tcBorders>
          </w:tcPr>
          <w:p w14:paraId="6E5BF277" w14:textId="77777777" w:rsidR="006A7D1C" w:rsidRPr="00A76D80" w:rsidRDefault="006A7D1C" w:rsidP="00922442">
            <w:pPr>
              <w:pStyle w:val="CharCharCharCharCharCharCharCharCharCharChar0"/>
              <w:spacing w:after="0" w:line="360" w:lineRule="auto"/>
              <w:ind w:left="366"/>
              <w:rPr>
                <w:rFonts w:ascii="Arial" w:hAnsi="Arial" w:cs="Arial"/>
                <w:sz w:val="19"/>
                <w:szCs w:val="19"/>
              </w:rPr>
            </w:pPr>
            <w:r w:rsidRPr="00A76D80">
              <w:rPr>
                <w:rFonts w:ascii="Arial" w:hAnsi="Arial" w:cs="Arial"/>
                <w:sz w:val="19"/>
                <w:szCs w:val="19"/>
              </w:rPr>
              <w:t>USD</w:t>
            </w:r>
          </w:p>
        </w:tc>
        <w:tc>
          <w:tcPr>
            <w:tcW w:w="1373" w:type="dxa"/>
            <w:tcBorders>
              <w:top w:val="nil"/>
              <w:left w:val="nil"/>
              <w:bottom w:val="nil"/>
              <w:right w:val="nil"/>
            </w:tcBorders>
          </w:tcPr>
          <w:p w14:paraId="5871BED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746</w:t>
            </w:r>
          </w:p>
        </w:tc>
        <w:tc>
          <w:tcPr>
            <w:tcW w:w="236" w:type="dxa"/>
            <w:tcBorders>
              <w:top w:val="nil"/>
              <w:left w:val="nil"/>
              <w:bottom w:val="nil"/>
              <w:right w:val="nil"/>
            </w:tcBorders>
          </w:tcPr>
          <w:p w14:paraId="1EB2D81C"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4E195EC5"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30.3313</w:t>
            </w:r>
          </w:p>
        </w:tc>
        <w:tc>
          <w:tcPr>
            <w:tcW w:w="238" w:type="dxa"/>
            <w:tcBorders>
              <w:top w:val="nil"/>
              <w:left w:val="nil"/>
              <w:bottom w:val="nil"/>
              <w:right w:val="nil"/>
            </w:tcBorders>
          </w:tcPr>
          <w:p w14:paraId="3E55990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4DCD691"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22,630</w:t>
            </w:r>
          </w:p>
        </w:tc>
      </w:tr>
      <w:tr w:rsidR="006A7D1C" w:rsidRPr="00A76D80" w14:paraId="04963D2C" w14:textId="77777777" w:rsidTr="00D47B3E">
        <w:trPr>
          <w:gridAfter w:val="1"/>
          <w:wAfter w:w="6" w:type="dxa"/>
          <w:trHeight w:val="81"/>
        </w:trPr>
        <w:tc>
          <w:tcPr>
            <w:tcW w:w="3780" w:type="dxa"/>
            <w:tcBorders>
              <w:top w:val="nil"/>
              <w:left w:val="nil"/>
              <w:bottom w:val="nil"/>
              <w:right w:val="nil"/>
            </w:tcBorders>
          </w:tcPr>
          <w:p w14:paraId="12E42BD6" w14:textId="77777777" w:rsidR="006A7D1C" w:rsidRPr="00A76D80" w:rsidRDefault="006A7D1C" w:rsidP="00922442">
            <w:pPr>
              <w:pStyle w:val="ListParagraph1"/>
              <w:spacing w:after="0" w:line="360" w:lineRule="auto"/>
              <w:ind w:left="366"/>
              <w:rPr>
                <w:rFonts w:ascii="Arial" w:hAnsi="Arial" w:cs="Arial"/>
                <w:sz w:val="19"/>
                <w:szCs w:val="19"/>
              </w:rPr>
            </w:pPr>
            <w:r w:rsidRPr="00A76D80">
              <w:rPr>
                <w:rFonts w:ascii="Arial" w:hAnsi="Arial" w:cs="Arial"/>
                <w:sz w:val="19"/>
                <w:szCs w:val="19"/>
              </w:rPr>
              <w:t>EUR</w:t>
            </w:r>
          </w:p>
        </w:tc>
        <w:tc>
          <w:tcPr>
            <w:tcW w:w="1373" w:type="dxa"/>
            <w:tcBorders>
              <w:top w:val="nil"/>
              <w:left w:val="nil"/>
              <w:bottom w:val="nil"/>
              <w:right w:val="nil"/>
            </w:tcBorders>
          </w:tcPr>
          <w:p w14:paraId="56725B27"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183</w:t>
            </w:r>
          </w:p>
        </w:tc>
        <w:tc>
          <w:tcPr>
            <w:tcW w:w="236" w:type="dxa"/>
            <w:tcBorders>
              <w:top w:val="nil"/>
              <w:left w:val="nil"/>
              <w:bottom w:val="nil"/>
              <w:right w:val="nil"/>
            </w:tcBorders>
          </w:tcPr>
          <w:p w14:paraId="7C1FB9A9"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35" w:type="dxa"/>
            <w:tcBorders>
              <w:top w:val="nil"/>
              <w:left w:val="nil"/>
              <w:bottom w:val="nil"/>
              <w:right w:val="nil"/>
            </w:tcBorders>
          </w:tcPr>
          <w:p w14:paraId="68228812"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34.0846</w:t>
            </w:r>
          </w:p>
        </w:tc>
        <w:tc>
          <w:tcPr>
            <w:tcW w:w="238" w:type="dxa"/>
            <w:tcBorders>
              <w:top w:val="nil"/>
              <w:left w:val="nil"/>
              <w:bottom w:val="nil"/>
              <w:right w:val="nil"/>
            </w:tcBorders>
          </w:tcPr>
          <w:p w14:paraId="0FCB082A"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p>
        </w:tc>
        <w:tc>
          <w:tcPr>
            <w:tcW w:w="1475" w:type="dxa"/>
            <w:tcBorders>
              <w:top w:val="nil"/>
              <w:left w:val="nil"/>
              <w:bottom w:val="nil"/>
              <w:right w:val="nil"/>
            </w:tcBorders>
          </w:tcPr>
          <w:p w14:paraId="7B04DCC4" w14:textId="77777777" w:rsidR="006A7D1C" w:rsidRPr="00A76D80" w:rsidRDefault="006A7D1C" w:rsidP="0092244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6,252</w:t>
            </w:r>
          </w:p>
        </w:tc>
      </w:tr>
    </w:tbl>
    <w:p w14:paraId="12B57F1A" w14:textId="77777777" w:rsidR="006A7D1C" w:rsidRPr="00922442" w:rsidRDefault="006A7D1C" w:rsidP="006A7D1C">
      <w:pPr>
        <w:ind w:left="98"/>
        <w:rPr>
          <w:rFonts w:ascii="Arial" w:hAnsi="Arial" w:cstheme="minorBidi"/>
          <w:sz w:val="19"/>
          <w:szCs w:val="19"/>
        </w:rPr>
      </w:pPr>
    </w:p>
    <w:p w14:paraId="7B5A81B9" w14:textId="77777777" w:rsidR="00086925" w:rsidRDefault="00086925">
      <w:pPr>
        <w:rPr>
          <w:rFonts w:ascii="Arial" w:hAnsi="Arial" w:cs="Browallia New"/>
          <w:sz w:val="19"/>
        </w:rPr>
      </w:pPr>
      <w:r>
        <w:rPr>
          <w:rFonts w:ascii="Arial" w:hAnsi="Arial" w:cs="Browallia New"/>
          <w:sz w:val="19"/>
        </w:rPr>
        <w:br w:type="page"/>
      </w:r>
    </w:p>
    <w:p w14:paraId="57D9D22C" w14:textId="588CC977" w:rsidR="006A7D1C" w:rsidRPr="00204185" w:rsidRDefault="006A7D1C" w:rsidP="00D46226">
      <w:pPr>
        <w:spacing w:line="360" w:lineRule="auto"/>
        <w:ind w:left="826"/>
        <w:jc w:val="thaiDistribute"/>
        <w:rPr>
          <w:rFonts w:ascii="Arial" w:hAnsi="Arial" w:cs="Arial"/>
          <w:sz w:val="19"/>
          <w:szCs w:val="19"/>
        </w:rPr>
      </w:pPr>
      <w:r w:rsidRPr="00AB0157">
        <w:rPr>
          <w:rFonts w:ascii="Arial" w:hAnsi="Arial" w:cs="Arial"/>
          <w:sz w:val="19"/>
          <w:szCs w:val="19"/>
        </w:rPr>
        <w:lastRenderedPageBreak/>
        <w:t xml:space="preserve">As </w:t>
      </w:r>
      <w:proofErr w:type="gramStart"/>
      <w:r w:rsidRPr="00AB0157">
        <w:rPr>
          <w:rFonts w:ascii="Arial" w:hAnsi="Arial" w:cs="Arial"/>
          <w:sz w:val="19"/>
          <w:szCs w:val="19"/>
        </w:rPr>
        <w:t>at</w:t>
      </w:r>
      <w:proofErr w:type="gramEnd"/>
      <w:r w:rsidRPr="00AB0157">
        <w:rPr>
          <w:rFonts w:ascii="Arial" w:hAnsi="Arial" w:cs="Arial"/>
          <w:sz w:val="19"/>
          <w:szCs w:val="19"/>
        </w:rPr>
        <w:t xml:space="preserve"> 31 December 2020, the Company has credit limit of forward contracts for collection of payment from trade accounts receivable and repayment of accounts payable </w:t>
      </w:r>
      <w:r w:rsidR="00DC2445" w:rsidRPr="001316E6">
        <w:rPr>
          <w:rFonts w:ascii="Arial" w:hAnsi="Arial" w:cs="Browallia New"/>
          <w:sz w:val="19"/>
        </w:rPr>
        <w:t xml:space="preserve">amount of Baht </w:t>
      </w:r>
      <w:r w:rsidR="00A6563F" w:rsidRPr="001316E6">
        <w:rPr>
          <w:rFonts w:ascii="Arial" w:hAnsi="Arial" w:cs="Browallia New"/>
          <w:sz w:val="19"/>
        </w:rPr>
        <w:t>288 million</w:t>
      </w:r>
      <w:r w:rsidR="009914F2">
        <w:rPr>
          <w:rFonts w:ascii="Arial" w:hAnsi="Arial" w:cs="Browallia New" w:hint="cs"/>
          <w:sz w:val="19"/>
          <w:cs/>
        </w:rPr>
        <w:t xml:space="preserve"> </w:t>
      </w:r>
      <w:r w:rsidR="009914F2">
        <w:rPr>
          <w:rFonts w:ascii="Arial" w:hAnsi="Arial" w:cs="Browallia New"/>
          <w:sz w:val="19"/>
        </w:rPr>
        <w:t>(</w:t>
      </w:r>
      <w:r w:rsidR="00922BCD">
        <w:rPr>
          <w:rFonts w:ascii="Arial" w:hAnsi="Arial" w:cs="Browallia New"/>
          <w:sz w:val="19"/>
        </w:rPr>
        <w:t>C</w:t>
      </w:r>
      <w:r w:rsidR="009914F2">
        <w:rPr>
          <w:rFonts w:ascii="Arial" w:hAnsi="Arial" w:cs="Browallia New"/>
          <w:sz w:val="19"/>
        </w:rPr>
        <w:t>redit limit</w:t>
      </w:r>
      <w:r w:rsidR="00D46226">
        <w:rPr>
          <w:rFonts w:ascii="Arial" w:hAnsi="Arial" w:cs="Browallia New"/>
          <w:sz w:val="19"/>
        </w:rPr>
        <w:t xml:space="preserve"> </w:t>
      </w:r>
      <w:r w:rsidR="00D46226" w:rsidRPr="003F711F">
        <w:rPr>
          <w:rFonts w:ascii="Arial" w:hAnsi="Arial" w:cs="Arial"/>
          <w:sz w:val="19"/>
          <w:szCs w:val="19"/>
          <w:lang w:val="en-GB"/>
        </w:rPr>
        <w:t xml:space="preserve">guarantee </w:t>
      </w:r>
      <w:r w:rsidR="001201DC">
        <w:rPr>
          <w:rFonts w:ascii="Arial" w:hAnsi="Arial" w:cs="Browallia New"/>
          <w:sz w:val="19"/>
        </w:rPr>
        <w:t>by</w:t>
      </w:r>
      <w:r w:rsidR="00D46226" w:rsidRPr="003F711F">
        <w:rPr>
          <w:rFonts w:ascii="Arial" w:hAnsi="Arial" w:cs="Arial"/>
          <w:sz w:val="19"/>
          <w:szCs w:val="19"/>
          <w:lang w:val="en-GB"/>
        </w:rPr>
        <w:t xml:space="preserve"> mortgaged partial of land, buildings and</w:t>
      </w:r>
      <w:r w:rsidR="00D46226">
        <w:rPr>
          <w:rFonts w:ascii="Arial" w:hAnsi="Arial" w:cstheme="minorBidi" w:hint="cs"/>
          <w:sz w:val="19"/>
          <w:cs/>
          <w:lang w:val="en-GB"/>
        </w:rPr>
        <w:t xml:space="preserve"> </w:t>
      </w:r>
      <w:r w:rsidR="00D46226" w:rsidRPr="003F711F">
        <w:rPr>
          <w:rFonts w:ascii="Arial" w:hAnsi="Arial" w:cs="Arial"/>
          <w:sz w:val="19"/>
          <w:szCs w:val="19"/>
          <w:lang w:val="en-GB"/>
        </w:rPr>
        <w:t>machinery together with the certain personal guarantee of the Company's director as an entire guarantee as described in Note</w:t>
      </w:r>
      <w:r w:rsidR="008A5B36">
        <w:rPr>
          <w:rFonts w:ascii="Arial" w:hAnsi="Arial" w:cs="Arial"/>
          <w:sz w:val="19"/>
          <w:szCs w:val="19"/>
          <w:lang w:val="en-GB"/>
        </w:rPr>
        <w:t>s</w:t>
      </w:r>
      <w:r w:rsidR="00D46226" w:rsidRPr="003F711F">
        <w:rPr>
          <w:rFonts w:ascii="Arial" w:hAnsi="Arial" w:cs="Arial"/>
          <w:sz w:val="19"/>
          <w:szCs w:val="19"/>
          <w:lang w:val="en-GB"/>
        </w:rPr>
        <w:t xml:space="preserve"> 11 and 12</w:t>
      </w:r>
      <w:r w:rsidR="0002303A">
        <w:rPr>
          <w:rFonts w:ascii="Arial" w:hAnsi="Arial" w:cs="Arial"/>
          <w:sz w:val="19"/>
          <w:szCs w:val="19"/>
          <w:lang w:val="en-GB"/>
        </w:rPr>
        <w:t xml:space="preserve"> </w:t>
      </w:r>
      <w:r w:rsidR="0002303A">
        <w:rPr>
          <w:rFonts w:ascii="Arial" w:hAnsi="Arial" w:cs="Arial"/>
          <w:sz w:val="19"/>
          <w:szCs w:val="19"/>
        </w:rPr>
        <w:t>to financial statements</w:t>
      </w:r>
      <w:r w:rsidR="00D46226">
        <w:rPr>
          <w:rFonts w:ascii="Arial" w:hAnsi="Arial" w:cs="Arial"/>
          <w:sz w:val="19"/>
          <w:szCs w:val="19"/>
          <w:lang w:val="en-GB"/>
        </w:rPr>
        <w:t>).</w:t>
      </w:r>
    </w:p>
    <w:p w14:paraId="5A60D7FF" w14:textId="77777777" w:rsidR="006A7D1C" w:rsidRPr="00AB0157" w:rsidRDefault="006A7D1C" w:rsidP="00AB0157">
      <w:pPr>
        <w:spacing w:line="360" w:lineRule="auto"/>
        <w:ind w:left="826"/>
        <w:rPr>
          <w:rFonts w:ascii="Arial" w:hAnsi="Arial" w:cs="Arial"/>
          <w:sz w:val="19"/>
          <w:szCs w:val="19"/>
        </w:rPr>
      </w:pPr>
    </w:p>
    <w:p w14:paraId="51622EAA" w14:textId="77777777" w:rsidR="006A7D1C" w:rsidRPr="00AB0157" w:rsidRDefault="006A7D1C" w:rsidP="006A7D1C">
      <w:pPr>
        <w:spacing w:line="360" w:lineRule="auto"/>
        <w:ind w:left="826"/>
        <w:jc w:val="thaiDistribute"/>
        <w:rPr>
          <w:rFonts w:ascii="Arial" w:hAnsi="Arial" w:cs="Arial"/>
          <w:sz w:val="19"/>
          <w:szCs w:val="19"/>
        </w:rPr>
      </w:pPr>
      <w:r w:rsidRPr="00AB0157">
        <w:rPr>
          <w:rFonts w:ascii="Arial" w:hAnsi="Arial" w:cs="Arial"/>
          <w:sz w:val="19"/>
          <w:szCs w:val="19"/>
        </w:rPr>
        <w:t xml:space="preserve">For which the derivatives contract does not fall into the hedge accounting, derivatives contract </w:t>
      </w:r>
      <w:proofErr w:type="gramStart"/>
      <w:r w:rsidRPr="00AB0157">
        <w:rPr>
          <w:rFonts w:ascii="Arial" w:hAnsi="Arial" w:cs="Arial"/>
          <w:sz w:val="19"/>
          <w:szCs w:val="19"/>
        </w:rPr>
        <w:t>are</w:t>
      </w:r>
      <w:proofErr w:type="gramEnd"/>
      <w:r w:rsidRPr="00AB0157">
        <w:rPr>
          <w:rFonts w:ascii="Arial" w:hAnsi="Arial" w:cs="Arial"/>
          <w:sz w:val="19"/>
          <w:szCs w:val="19"/>
        </w:rPr>
        <w:t xml:space="preserve"> accounted for at fair value through profit or loss and are presented as current assets or liabilities once their maturity is within 12 months subsequent to the accounting period. However, the Company does not have outstanding of derivative contract as </w:t>
      </w:r>
      <w:proofErr w:type="gramStart"/>
      <w:r w:rsidRPr="00AB0157">
        <w:rPr>
          <w:rFonts w:ascii="Arial" w:hAnsi="Arial" w:cs="Arial"/>
          <w:sz w:val="19"/>
          <w:szCs w:val="19"/>
        </w:rPr>
        <w:t>at</w:t>
      </w:r>
      <w:proofErr w:type="gramEnd"/>
      <w:r w:rsidRPr="00AB0157">
        <w:rPr>
          <w:rFonts w:ascii="Arial" w:hAnsi="Arial" w:cs="Arial"/>
          <w:sz w:val="19"/>
          <w:szCs w:val="19"/>
        </w:rPr>
        <w:t xml:space="preserve"> 31 December 2020 since the Company currently uses natural hedges for sales and purchases dominated in foreign currencies.</w:t>
      </w:r>
    </w:p>
    <w:p w14:paraId="3EA51B5B" w14:textId="77777777" w:rsidR="006A7D1C" w:rsidRPr="00AB0157" w:rsidRDefault="006A7D1C" w:rsidP="00AB0157">
      <w:pPr>
        <w:spacing w:line="360" w:lineRule="auto"/>
        <w:ind w:left="826"/>
        <w:jc w:val="thaiDistribute"/>
        <w:rPr>
          <w:rFonts w:ascii="Arial" w:hAnsi="Arial" w:cs="Arial"/>
          <w:sz w:val="19"/>
          <w:szCs w:val="19"/>
        </w:rPr>
      </w:pPr>
    </w:p>
    <w:p w14:paraId="5F17459A" w14:textId="77777777" w:rsidR="006A7D1C" w:rsidRPr="00AB0157" w:rsidRDefault="006A7D1C" w:rsidP="00AB0157">
      <w:pPr>
        <w:spacing w:line="360" w:lineRule="auto"/>
        <w:ind w:left="826"/>
        <w:jc w:val="thaiDistribute"/>
        <w:rPr>
          <w:rFonts w:ascii="Arial" w:hAnsi="Arial" w:cs="Arial"/>
          <w:b/>
          <w:bCs/>
          <w:sz w:val="19"/>
          <w:szCs w:val="19"/>
          <w:u w:val="single"/>
        </w:rPr>
      </w:pPr>
      <w:r w:rsidRPr="00922442">
        <w:rPr>
          <w:rFonts w:ascii="Arial" w:hAnsi="Arial" w:cs="Arial"/>
          <w:b/>
          <w:bCs/>
          <w:sz w:val="19"/>
          <w:szCs w:val="19"/>
          <w:u w:val="single"/>
        </w:rPr>
        <w:t>Interest rate risk</w:t>
      </w:r>
    </w:p>
    <w:p w14:paraId="1AD61318" w14:textId="77777777" w:rsidR="006A7D1C" w:rsidRDefault="006A7D1C" w:rsidP="00AB0157">
      <w:pPr>
        <w:spacing w:line="360" w:lineRule="auto"/>
        <w:ind w:left="826"/>
        <w:jc w:val="thaiDistribute"/>
        <w:rPr>
          <w:rFonts w:ascii="Arial" w:hAnsi="Arial" w:cs="Arial"/>
          <w:sz w:val="19"/>
          <w:szCs w:val="19"/>
        </w:rPr>
      </w:pPr>
      <w:r w:rsidRPr="006B506C">
        <w:rPr>
          <w:rFonts w:ascii="Arial" w:hAnsi="Arial" w:cs="Arial"/>
          <w:sz w:val="19"/>
          <w:szCs w:val="19"/>
        </w:rPr>
        <w:t>The Company's income and operating cash flows are substantially independent of changes in market interest rates.</w:t>
      </w:r>
      <w:r>
        <w:rPr>
          <w:rFonts w:ascii="Arial" w:hAnsi="Arial" w:cs="Arial"/>
          <w:sz w:val="19"/>
          <w:szCs w:val="19"/>
        </w:rPr>
        <w:t xml:space="preserve"> </w:t>
      </w:r>
      <w:r w:rsidRPr="00A76D80">
        <w:rPr>
          <w:rFonts w:ascii="Arial" w:hAnsi="Arial" w:cs="Arial"/>
          <w:sz w:val="19"/>
          <w:szCs w:val="19"/>
        </w:rPr>
        <w:t xml:space="preserve">The interest rate risk is </w:t>
      </w:r>
      <w:r>
        <w:rPr>
          <w:rFonts w:ascii="Arial" w:hAnsi="Arial" w:cs="Arial"/>
          <w:sz w:val="19"/>
          <w:szCs w:val="19"/>
        </w:rPr>
        <w:t>the</w:t>
      </w:r>
      <w:r w:rsidRPr="00A76D80">
        <w:rPr>
          <w:rFonts w:ascii="Arial" w:hAnsi="Arial" w:cs="Arial"/>
          <w:sz w:val="19"/>
          <w:szCs w:val="19"/>
        </w:rPr>
        <w:t xml:space="preserve"> future movements in market interest rates</w:t>
      </w:r>
      <w:r>
        <w:rPr>
          <w:rFonts w:ascii="Arial" w:hAnsi="Arial" w:cs="Arial"/>
          <w:sz w:val="19"/>
          <w:szCs w:val="19"/>
        </w:rPr>
        <w:t xml:space="preserve">. </w:t>
      </w:r>
      <w:r w:rsidRPr="00A76D80">
        <w:rPr>
          <w:rFonts w:ascii="Arial" w:hAnsi="Arial" w:cs="Arial"/>
          <w:sz w:val="19"/>
          <w:szCs w:val="19"/>
        </w:rPr>
        <w:t xml:space="preserve">The Company’s exposure to interest rate risk relates primarily to </w:t>
      </w:r>
      <w:r>
        <w:rPr>
          <w:rFonts w:ascii="Arial" w:hAnsi="Arial" w:cs="Arial"/>
          <w:sz w:val="19"/>
          <w:szCs w:val="19"/>
        </w:rPr>
        <w:t>i</w:t>
      </w:r>
      <w:r w:rsidRPr="00A76D80">
        <w:rPr>
          <w:rFonts w:ascii="Arial" w:hAnsi="Arial" w:cs="Arial"/>
          <w:sz w:val="19"/>
          <w:szCs w:val="19"/>
        </w:rPr>
        <w:t>t</w:t>
      </w:r>
      <w:r>
        <w:rPr>
          <w:rFonts w:ascii="Arial" w:hAnsi="Arial" w:cs="Arial"/>
          <w:sz w:val="19"/>
          <w:szCs w:val="19"/>
        </w:rPr>
        <w:t>s</w:t>
      </w:r>
      <w:r w:rsidRPr="00A76D80">
        <w:rPr>
          <w:rFonts w:ascii="Arial" w:hAnsi="Arial" w:cs="Arial"/>
          <w:sz w:val="19"/>
          <w:szCs w:val="19"/>
        </w:rPr>
        <w:t xml:space="preserve"> deposits with </w:t>
      </w:r>
      <w:r w:rsidRPr="001A0A5F">
        <w:rPr>
          <w:rFonts w:ascii="Arial" w:hAnsi="Arial" w:cs="Arial"/>
          <w:sz w:val="19"/>
          <w:szCs w:val="19"/>
        </w:rPr>
        <w:t>bank</w:t>
      </w:r>
      <w:r>
        <w:rPr>
          <w:rFonts w:ascii="Arial" w:hAnsi="Arial" w:cs="Arial"/>
          <w:sz w:val="19"/>
          <w:szCs w:val="19"/>
        </w:rPr>
        <w:t>s</w:t>
      </w:r>
      <w:r w:rsidRPr="001A0A5F">
        <w:rPr>
          <w:rFonts w:ascii="Arial" w:hAnsi="Arial" w:cs="Arial"/>
          <w:sz w:val="19"/>
          <w:szCs w:val="19"/>
        </w:rPr>
        <w:t xml:space="preserve"> and loans from bank</w:t>
      </w:r>
      <w:r>
        <w:rPr>
          <w:rFonts w:ascii="Arial" w:hAnsi="Arial" w:cs="Arial"/>
          <w:sz w:val="19"/>
          <w:szCs w:val="19"/>
        </w:rPr>
        <w:t>.</w:t>
      </w:r>
    </w:p>
    <w:p w14:paraId="21A733A5" w14:textId="77777777" w:rsidR="006A7D1C" w:rsidRDefault="006A7D1C" w:rsidP="00AB0157">
      <w:pPr>
        <w:spacing w:line="360" w:lineRule="auto"/>
        <w:ind w:left="826"/>
        <w:jc w:val="thaiDistribute"/>
        <w:rPr>
          <w:rFonts w:ascii="Arial" w:hAnsi="Arial" w:cs="Arial"/>
          <w:sz w:val="19"/>
          <w:szCs w:val="19"/>
        </w:rPr>
      </w:pPr>
    </w:p>
    <w:p w14:paraId="26751610" w14:textId="77777777" w:rsidR="006A7D1C" w:rsidRDefault="006A7D1C" w:rsidP="00AB0157">
      <w:pPr>
        <w:spacing w:line="360" w:lineRule="auto"/>
        <w:ind w:left="826"/>
        <w:jc w:val="thaiDistribute"/>
        <w:rPr>
          <w:rFonts w:ascii="Arial" w:hAnsi="Arial" w:cs="Arial"/>
          <w:sz w:val="19"/>
          <w:szCs w:val="19"/>
        </w:rPr>
      </w:pPr>
      <w:r w:rsidRPr="00A52603">
        <w:rPr>
          <w:rFonts w:ascii="Arial" w:hAnsi="Arial" w:cs="Arial"/>
          <w:sz w:val="19"/>
          <w:szCs w:val="19"/>
        </w:rPr>
        <w:t>Ma</w:t>
      </w:r>
      <w:r>
        <w:rPr>
          <w:rFonts w:ascii="Arial" w:hAnsi="Arial" w:cs="Arial"/>
          <w:sz w:val="19"/>
          <w:szCs w:val="19"/>
        </w:rPr>
        <w:t>jor</w:t>
      </w:r>
      <w:r w:rsidRPr="00A52603">
        <w:rPr>
          <w:rFonts w:ascii="Arial" w:hAnsi="Arial" w:cs="Arial"/>
          <w:sz w:val="19"/>
          <w:szCs w:val="19"/>
        </w:rPr>
        <w:t xml:space="preserve"> financial assets and liabilities of the Company bear floating interest rates or fixed interest rates which are close to the market rate. However, the Company ha</w:t>
      </w:r>
      <w:r>
        <w:rPr>
          <w:rFonts w:ascii="Arial" w:hAnsi="Arial" w:cs="Arial"/>
          <w:sz w:val="19"/>
          <w:szCs w:val="19"/>
        </w:rPr>
        <w:t>s</w:t>
      </w:r>
      <w:r w:rsidRPr="00A52603">
        <w:rPr>
          <w:rFonts w:ascii="Arial" w:hAnsi="Arial" w:cs="Arial"/>
          <w:sz w:val="19"/>
          <w:szCs w:val="19"/>
        </w:rPr>
        <w:t xml:space="preserve"> not entered into interest rate swap agreements.</w:t>
      </w:r>
    </w:p>
    <w:p w14:paraId="74DC2479" w14:textId="77777777" w:rsidR="006A7D1C" w:rsidRDefault="006A7D1C" w:rsidP="00AB0157">
      <w:pPr>
        <w:spacing w:line="360" w:lineRule="auto"/>
        <w:ind w:left="826"/>
        <w:jc w:val="thaiDistribute"/>
        <w:rPr>
          <w:rFonts w:ascii="Arial" w:hAnsi="Arial" w:cs="Arial"/>
          <w:sz w:val="19"/>
          <w:szCs w:val="19"/>
        </w:rPr>
      </w:pPr>
    </w:p>
    <w:p w14:paraId="3C702CCB" w14:textId="77777777" w:rsidR="006A7D1C" w:rsidRPr="00AB0157" w:rsidRDefault="006A7D1C" w:rsidP="00AB0157">
      <w:pPr>
        <w:spacing w:line="360" w:lineRule="auto"/>
        <w:ind w:left="826"/>
        <w:jc w:val="thaiDistribute"/>
        <w:rPr>
          <w:rFonts w:ascii="Arial" w:hAnsi="Arial" w:cs="Arial"/>
          <w:sz w:val="19"/>
          <w:szCs w:val="19"/>
        </w:rPr>
      </w:pPr>
      <w:r w:rsidRPr="00AB0157">
        <w:rPr>
          <w:rFonts w:ascii="Arial" w:hAnsi="Arial" w:cs="Arial"/>
          <w:sz w:val="19"/>
          <w:szCs w:val="19"/>
        </w:rPr>
        <w:t>All financial assets and liabilities of the Company, matured within 1 year, classified by type of interest rates are summarized in the table below.</w:t>
      </w:r>
    </w:p>
    <w:p w14:paraId="367344E2" w14:textId="77777777" w:rsidR="006A7D1C" w:rsidRPr="00AB0157" w:rsidRDefault="006A7D1C" w:rsidP="00AB0157">
      <w:pPr>
        <w:spacing w:line="360" w:lineRule="auto"/>
        <w:ind w:left="826"/>
        <w:jc w:val="thaiDistribute"/>
        <w:rPr>
          <w:rFonts w:ascii="Arial" w:hAnsi="Arial" w:cs="Arial"/>
          <w:sz w:val="19"/>
          <w:szCs w:val="19"/>
        </w:rPr>
      </w:pPr>
    </w:p>
    <w:tbl>
      <w:tblPr>
        <w:tblW w:w="8550" w:type="dxa"/>
        <w:tblInd w:w="854" w:type="dxa"/>
        <w:tblLook w:val="0000" w:firstRow="0" w:lastRow="0" w:firstColumn="0" w:lastColumn="0" w:noHBand="0" w:noVBand="0"/>
      </w:tblPr>
      <w:tblGrid>
        <w:gridCol w:w="2590"/>
        <w:gridCol w:w="1288"/>
        <w:gridCol w:w="1072"/>
        <w:gridCol w:w="1080"/>
        <w:gridCol w:w="1170"/>
        <w:gridCol w:w="1350"/>
      </w:tblGrid>
      <w:tr w:rsidR="006A7D1C" w:rsidRPr="00A76D80" w14:paraId="196A7C87" w14:textId="77777777" w:rsidTr="00DD36D8">
        <w:trPr>
          <w:cantSplit/>
          <w:trHeight w:val="20"/>
        </w:trPr>
        <w:tc>
          <w:tcPr>
            <w:tcW w:w="2590" w:type="dxa"/>
            <w:vAlign w:val="bottom"/>
          </w:tcPr>
          <w:p w14:paraId="7F266378" w14:textId="77777777" w:rsidR="006A7D1C" w:rsidRPr="00A76D80" w:rsidRDefault="006A7D1C" w:rsidP="00922442">
            <w:pPr>
              <w:spacing w:line="360" w:lineRule="auto"/>
              <w:rPr>
                <w:rFonts w:ascii="Arial" w:hAnsi="Arial" w:cs="Arial"/>
                <w:sz w:val="16"/>
                <w:szCs w:val="16"/>
                <w:lang w:eastAsia="en-US"/>
              </w:rPr>
            </w:pPr>
          </w:p>
        </w:tc>
        <w:tc>
          <w:tcPr>
            <w:tcW w:w="5957" w:type="dxa"/>
            <w:gridSpan w:val="5"/>
            <w:noWrap/>
            <w:vAlign w:val="bottom"/>
          </w:tcPr>
          <w:p w14:paraId="7EC2FCD5"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6A7D1C" w:rsidRPr="00A76D80" w14:paraId="567010C8" w14:textId="77777777" w:rsidTr="00DD36D8">
        <w:trPr>
          <w:cantSplit/>
          <w:trHeight w:val="20"/>
        </w:trPr>
        <w:tc>
          <w:tcPr>
            <w:tcW w:w="2590" w:type="dxa"/>
            <w:vAlign w:val="bottom"/>
          </w:tcPr>
          <w:p w14:paraId="25381858" w14:textId="77777777" w:rsidR="006A7D1C" w:rsidRPr="00A76D80" w:rsidRDefault="006A7D1C" w:rsidP="00922442">
            <w:pPr>
              <w:spacing w:line="360" w:lineRule="auto"/>
              <w:rPr>
                <w:rFonts w:ascii="Arial" w:hAnsi="Arial" w:cs="Arial"/>
                <w:sz w:val="16"/>
                <w:szCs w:val="16"/>
                <w:lang w:eastAsia="en-US"/>
              </w:rPr>
            </w:pPr>
          </w:p>
        </w:tc>
        <w:tc>
          <w:tcPr>
            <w:tcW w:w="5957" w:type="dxa"/>
            <w:gridSpan w:val="5"/>
            <w:noWrap/>
            <w:vAlign w:val="bottom"/>
          </w:tcPr>
          <w:p w14:paraId="740A9E84"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w:t>
            </w:r>
            <w:r>
              <w:rPr>
                <w:rFonts w:ascii="Arial" w:hAnsi="Arial" w:cs="Arial"/>
                <w:sz w:val="16"/>
                <w:szCs w:val="16"/>
                <w:lang w:eastAsia="en-US"/>
              </w:rPr>
              <w:t>20</w:t>
            </w:r>
          </w:p>
        </w:tc>
      </w:tr>
      <w:tr w:rsidR="006A7D1C" w:rsidRPr="00A76D80" w14:paraId="16764523" w14:textId="77777777" w:rsidTr="00DD36D8">
        <w:trPr>
          <w:cantSplit/>
          <w:trHeight w:val="20"/>
        </w:trPr>
        <w:tc>
          <w:tcPr>
            <w:tcW w:w="2590" w:type="dxa"/>
            <w:vAlign w:val="bottom"/>
          </w:tcPr>
          <w:p w14:paraId="2440B8FA" w14:textId="77777777" w:rsidR="006A7D1C" w:rsidRPr="00A76D80" w:rsidRDefault="006A7D1C" w:rsidP="00922442">
            <w:pPr>
              <w:spacing w:line="360" w:lineRule="auto"/>
              <w:rPr>
                <w:rFonts w:ascii="Arial" w:hAnsi="Arial" w:cs="Arial"/>
                <w:sz w:val="16"/>
                <w:szCs w:val="16"/>
                <w:lang w:eastAsia="en-US"/>
              </w:rPr>
            </w:pPr>
          </w:p>
        </w:tc>
        <w:tc>
          <w:tcPr>
            <w:tcW w:w="1288" w:type="dxa"/>
            <w:noWrap/>
            <w:vAlign w:val="bottom"/>
          </w:tcPr>
          <w:p w14:paraId="62050D02" w14:textId="77777777" w:rsidR="006A7D1C" w:rsidRPr="00A76D80" w:rsidRDefault="006A7D1C" w:rsidP="00DD36D8">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76D0FCC9"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4A7E9CE9"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76567414"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6DB01082"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w:t>
            </w:r>
          </w:p>
        </w:tc>
      </w:tr>
      <w:tr w:rsidR="006A7D1C" w:rsidRPr="00A76D80" w14:paraId="61DB520B" w14:textId="77777777" w:rsidTr="00DD36D8">
        <w:trPr>
          <w:cantSplit/>
          <w:trHeight w:val="20"/>
        </w:trPr>
        <w:tc>
          <w:tcPr>
            <w:tcW w:w="2590" w:type="dxa"/>
            <w:vAlign w:val="bottom"/>
          </w:tcPr>
          <w:p w14:paraId="52471792" w14:textId="77777777" w:rsidR="006A7D1C" w:rsidRPr="00F85390" w:rsidRDefault="006A7D1C" w:rsidP="00922442">
            <w:pPr>
              <w:pStyle w:val="BodyTextIndent3"/>
              <w:tabs>
                <w:tab w:val="left" w:pos="5018"/>
              </w:tabs>
              <w:spacing w:line="360" w:lineRule="auto"/>
              <w:ind w:left="175" w:hanging="175"/>
              <w:rPr>
                <w:rFonts w:ascii="Arial" w:hAnsi="Arial" w:cs="Arial"/>
                <w:sz w:val="16"/>
                <w:szCs w:val="16"/>
                <w:u w:val="single"/>
                <w:lang w:val="en-GB" w:bidi="th-TH"/>
              </w:rPr>
            </w:pPr>
            <w:r w:rsidRPr="00F85390">
              <w:rPr>
                <w:rFonts w:ascii="Arial" w:hAnsi="Arial" w:cs="Arial"/>
                <w:sz w:val="16"/>
                <w:szCs w:val="16"/>
                <w:u w:val="single"/>
                <w:lang w:bidi="th-TH"/>
              </w:rPr>
              <w:t>Financial assets/ liabilities</w:t>
            </w:r>
          </w:p>
        </w:tc>
        <w:tc>
          <w:tcPr>
            <w:tcW w:w="1288" w:type="dxa"/>
            <w:noWrap/>
            <w:vAlign w:val="bottom"/>
          </w:tcPr>
          <w:p w14:paraId="0C601D4D" w14:textId="77777777" w:rsidR="006A7D1C" w:rsidRPr="00F85390" w:rsidRDefault="006A7D1C" w:rsidP="00922442">
            <w:pPr>
              <w:spacing w:line="360" w:lineRule="auto"/>
              <w:rPr>
                <w:rFonts w:ascii="Arial" w:hAnsi="Arial" w:cs="Arial"/>
                <w:sz w:val="16"/>
                <w:szCs w:val="16"/>
              </w:rPr>
            </w:pPr>
          </w:p>
        </w:tc>
        <w:tc>
          <w:tcPr>
            <w:tcW w:w="1072" w:type="dxa"/>
            <w:vAlign w:val="bottom"/>
          </w:tcPr>
          <w:p w14:paraId="5E50BD9B" w14:textId="77777777" w:rsidR="006A7D1C" w:rsidRPr="00F85390" w:rsidRDefault="006A7D1C" w:rsidP="00922442">
            <w:pPr>
              <w:spacing w:line="360" w:lineRule="auto"/>
              <w:jc w:val="right"/>
              <w:rPr>
                <w:rFonts w:ascii="Arial" w:hAnsi="Arial" w:cs="Arial"/>
                <w:sz w:val="16"/>
                <w:szCs w:val="16"/>
              </w:rPr>
            </w:pPr>
          </w:p>
        </w:tc>
        <w:tc>
          <w:tcPr>
            <w:tcW w:w="1080" w:type="dxa"/>
            <w:noWrap/>
            <w:vAlign w:val="bottom"/>
          </w:tcPr>
          <w:p w14:paraId="5A86CAB5" w14:textId="77777777" w:rsidR="006A7D1C" w:rsidRPr="00F85390" w:rsidRDefault="006A7D1C" w:rsidP="00922442">
            <w:pPr>
              <w:spacing w:line="360" w:lineRule="auto"/>
              <w:jc w:val="right"/>
              <w:rPr>
                <w:rFonts w:ascii="Arial" w:hAnsi="Arial" w:cs="Arial"/>
                <w:sz w:val="16"/>
                <w:szCs w:val="16"/>
              </w:rPr>
            </w:pPr>
          </w:p>
        </w:tc>
        <w:tc>
          <w:tcPr>
            <w:tcW w:w="1170" w:type="dxa"/>
            <w:noWrap/>
            <w:vAlign w:val="bottom"/>
          </w:tcPr>
          <w:p w14:paraId="001B7513" w14:textId="77777777" w:rsidR="006A7D1C" w:rsidRPr="00F85390" w:rsidRDefault="006A7D1C" w:rsidP="00922442">
            <w:pPr>
              <w:spacing w:line="360" w:lineRule="auto"/>
              <w:jc w:val="right"/>
              <w:rPr>
                <w:rFonts w:ascii="Arial" w:hAnsi="Arial" w:cs="Arial"/>
                <w:sz w:val="16"/>
                <w:szCs w:val="16"/>
              </w:rPr>
            </w:pPr>
          </w:p>
        </w:tc>
        <w:tc>
          <w:tcPr>
            <w:tcW w:w="1350" w:type="dxa"/>
            <w:noWrap/>
            <w:vAlign w:val="bottom"/>
          </w:tcPr>
          <w:p w14:paraId="3866FBEC" w14:textId="77777777" w:rsidR="006A7D1C" w:rsidRPr="00A52603" w:rsidRDefault="006A7D1C" w:rsidP="00922442">
            <w:pPr>
              <w:spacing w:line="360" w:lineRule="auto"/>
              <w:rPr>
                <w:rFonts w:ascii="Arial" w:hAnsi="Arial" w:cs="Arial"/>
                <w:sz w:val="16"/>
                <w:szCs w:val="16"/>
                <w:lang w:val="en-GB"/>
              </w:rPr>
            </w:pPr>
          </w:p>
        </w:tc>
      </w:tr>
      <w:tr w:rsidR="006A7D1C" w:rsidRPr="00A76D80" w14:paraId="62DFFD30" w14:textId="77777777" w:rsidTr="00DD36D8">
        <w:trPr>
          <w:cantSplit/>
          <w:trHeight w:val="20"/>
        </w:trPr>
        <w:tc>
          <w:tcPr>
            <w:tcW w:w="2590" w:type="dxa"/>
            <w:vAlign w:val="bottom"/>
          </w:tcPr>
          <w:p w14:paraId="35E758E6" w14:textId="77777777" w:rsidR="006A7D1C" w:rsidRPr="00F85390" w:rsidRDefault="006A7D1C" w:rsidP="00922442">
            <w:pPr>
              <w:pStyle w:val="BodyTextIndent3"/>
              <w:tabs>
                <w:tab w:val="left" w:pos="5018"/>
              </w:tabs>
              <w:spacing w:line="360" w:lineRule="auto"/>
              <w:ind w:left="175" w:hanging="175"/>
              <w:rPr>
                <w:rFonts w:ascii="Arial" w:hAnsi="Arial" w:cs="Arial"/>
                <w:sz w:val="16"/>
                <w:szCs w:val="16"/>
                <w:lang w:bidi="th-TH"/>
              </w:rPr>
            </w:pPr>
            <w:r w:rsidRPr="00F85390">
              <w:rPr>
                <w:rFonts w:ascii="Arial" w:hAnsi="Arial" w:cs="Arial"/>
                <w:sz w:val="16"/>
                <w:szCs w:val="16"/>
                <w:lang w:bidi="th-TH"/>
              </w:rPr>
              <w:t>Cash and cash equivalents</w:t>
            </w:r>
          </w:p>
        </w:tc>
        <w:tc>
          <w:tcPr>
            <w:tcW w:w="1288" w:type="dxa"/>
            <w:noWrap/>
            <w:vAlign w:val="bottom"/>
          </w:tcPr>
          <w:p w14:paraId="074A2E6C" w14:textId="77777777" w:rsidR="006A7D1C" w:rsidRPr="00DD36D8" w:rsidRDefault="006A7D1C" w:rsidP="00922442">
            <w:pPr>
              <w:spacing w:line="360" w:lineRule="auto"/>
              <w:jc w:val="right"/>
              <w:rPr>
                <w:rFonts w:ascii="Arial" w:hAnsi="Arial" w:cs="Arial"/>
                <w:sz w:val="16"/>
                <w:szCs w:val="16"/>
              </w:rPr>
            </w:pPr>
            <w:r w:rsidRPr="00DD36D8">
              <w:rPr>
                <w:rFonts w:ascii="Arial" w:hAnsi="Arial" w:cs="Arial"/>
                <w:sz w:val="16"/>
                <w:szCs w:val="16"/>
              </w:rPr>
              <w:t>28,264</w:t>
            </w:r>
          </w:p>
        </w:tc>
        <w:tc>
          <w:tcPr>
            <w:tcW w:w="1072" w:type="dxa"/>
            <w:vAlign w:val="bottom"/>
          </w:tcPr>
          <w:p w14:paraId="43E3A7EC" w14:textId="77777777" w:rsidR="006A7D1C" w:rsidRPr="00F85390" w:rsidRDefault="006A7D1C" w:rsidP="00922442">
            <w:pPr>
              <w:spacing w:line="360" w:lineRule="auto"/>
              <w:jc w:val="right"/>
              <w:rPr>
                <w:rFonts w:ascii="Arial" w:hAnsi="Arial" w:cs="Arial"/>
                <w:sz w:val="16"/>
                <w:szCs w:val="16"/>
              </w:rPr>
            </w:pPr>
            <w:r w:rsidRPr="00A52603">
              <w:rPr>
                <w:rFonts w:ascii="Arial" w:hAnsi="Arial" w:cs="Arial"/>
                <w:sz w:val="16"/>
                <w:szCs w:val="16"/>
              </w:rPr>
              <w:t xml:space="preserve">      20,000</w:t>
            </w:r>
          </w:p>
        </w:tc>
        <w:tc>
          <w:tcPr>
            <w:tcW w:w="1080" w:type="dxa"/>
            <w:noWrap/>
            <w:vAlign w:val="bottom"/>
          </w:tcPr>
          <w:p w14:paraId="0FADD58A" w14:textId="77777777" w:rsidR="006A7D1C" w:rsidRPr="00F85390" w:rsidRDefault="006A7D1C" w:rsidP="00922442">
            <w:pPr>
              <w:spacing w:line="360" w:lineRule="auto"/>
              <w:jc w:val="right"/>
              <w:rPr>
                <w:rFonts w:ascii="Arial" w:hAnsi="Arial" w:cs="Arial"/>
                <w:sz w:val="16"/>
                <w:szCs w:val="16"/>
              </w:rPr>
            </w:pPr>
            <w:r w:rsidRPr="00F85390">
              <w:rPr>
                <w:rFonts w:ascii="Arial" w:hAnsi="Arial" w:cs="Arial"/>
                <w:sz w:val="16"/>
                <w:szCs w:val="16"/>
              </w:rPr>
              <w:t>9,391</w:t>
            </w:r>
          </w:p>
        </w:tc>
        <w:tc>
          <w:tcPr>
            <w:tcW w:w="1170" w:type="dxa"/>
            <w:noWrap/>
            <w:vAlign w:val="bottom"/>
          </w:tcPr>
          <w:p w14:paraId="1AE5C994" w14:textId="77777777" w:rsidR="006A7D1C" w:rsidRPr="00F85390" w:rsidRDefault="006A7D1C" w:rsidP="00922442">
            <w:pPr>
              <w:spacing w:line="360" w:lineRule="auto"/>
              <w:jc w:val="right"/>
              <w:rPr>
                <w:rFonts w:ascii="Arial" w:hAnsi="Arial" w:cs="Arial"/>
                <w:sz w:val="16"/>
                <w:szCs w:val="16"/>
              </w:rPr>
            </w:pPr>
            <w:r>
              <w:rPr>
                <w:rFonts w:ascii="Arial" w:hAnsi="Arial" w:cs="Arial"/>
                <w:sz w:val="16"/>
                <w:szCs w:val="16"/>
              </w:rPr>
              <w:t>5</w:t>
            </w:r>
            <w:r w:rsidRPr="00F85390">
              <w:rPr>
                <w:rFonts w:ascii="Arial" w:hAnsi="Arial" w:cs="Arial"/>
                <w:sz w:val="16"/>
                <w:szCs w:val="16"/>
              </w:rPr>
              <w:t>7,655</w:t>
            </w:r>
          </w:p>
        </w:tc>
        <w:tc>
          <w:tcPr>
            <w:tcW w:w="1350" w:type="dxa"/>
            <w:noWrap/>
            <w:vAlign w:val="bottom"/>
          </w:tcPr>
          <w:p w14:paraId="7C730050" w14:textId="05996584" w:rsidR="006A7D1C" w:rsidRPr="00A52603" w:rsidRDefault="006A7D1C" w:rsidP="00922442">
            <w:pPr>
              <w:spacing w:line="360" w:lineRule="auto"/>
              <w:jc w:val="center"/>
              <w:rPr>
                <w:rFonts w:ascii="Arial" w:hAnsi="Arial" w:cs="Arial"/>
                <w:sz w:val="16"/>
                <w:szCs w:val="16"/>
              </w:rPr>
            </w:pPr>
            <w:r w:rsidRPr="00A52603">
              <w:rPr>
                <w:rFonts w:ascii="Arial" w:hAnsi="Arial" w:cs="Arial"/>
                <w:sz w:val="16"/>
                <w:szCs w:val="16"/>
              </w:rPr>
              <w:t>0.05</w:t>
            </w:r>
            <w:r w:rsidR="009927EC">
              <w:rPr>
                <w:rFonts w:ascii="Arial" w:hAnsi="Arial" w:cs="Arial"/>
                <w:sz w:val="16"/>
                <w:szCs w:val="16"/>
              </w:rPr>
              <w:t>%</w:t>
            </w:r>
            <w:r w:rsidRPr="00A52603">
              <w:rPr>
                <w:rFonts w:ascii="Arial" w:hAnsi="Arial" w:cs="Arial"/>
                <w:sz w:val="16"/>
                <w:szCs w:val="16"/>
              </w:rPr>
              <w:t xml:space="preserve"> - </w:t>
            </w:r>
            <w:r>
              <w:rPr>
                <w:rFonts w:ascii="Arial" w:hAnsi="Arial" w:cs="Arial"/>
                <w:sz w:val="16"/>
                <w:szCs w:val="16"/>
              </w:rPr>
              <w:t>2</w:t>
            </w:r>
            <w:r w:rsidRPr="00A52603">
              <w:rPr>
                <w:rFonts w:ascii="Arial" w:hAnsi="Arial" w:cs="Arial"/>
                <w:sz w:val="16"/>
                <w:szCs w:val="16"/>
              </w:rPr>
              <w:t>.</w:t>
            </w:r>
            <w:r>
              <w:rPr>
                <w:rFonts w:ascii="Arial" w:hAnsi="Arial" w:cs="Arial"/>
                <w:sz w:val="16"/>
                <w:szCs w:val="16"/>
              </w:rPr>
              <w:t>00</w:t>
            </w:r>
            <w:r w:rsidRPr="00A52603">
              <w:rPr>
                <w:rFonts w:ascii="Arial" w:hAnsi="Arial" w:cs="Arial"/>
                <w:sz w:val="16"/>
                <w:szCs w:val="16"/>
              </w:rPr>
              <w:t>%</w:t>
            </w:r>
          </w:p>
        </w:tc>
      </w:tr>
      <w:tr w:rsidR="006A7D1C" w:rsidRPr="00A76D80" w14:paraId="4691C35F" w14:textId="77777777" w:rsidTr="00DD36D8">
        <w:trPr>
          <w:cantSplit/>
          <w:trHeight w:val="20"/>
        </w:trPr>
        <w:tc>
          <w:tcPr>
            <w:tcW w:w="2590" w:type="dxa"/>
            <w:vAlign w:val="bottom"/>
          </w:tcPr>
          <w:p w14:paraId="46010BA7" w14:textId="77777777" w:rsidR="006A7D1C" w:rsidRPr="00F8539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Trade accounts receivable</w:t>
            </w:r>
          </w:p>
        </w:tc>
        <w:tc>
          <w:tcPr>
            <w:tcW w:w="1288" w:type="dxa"/>
            <w:noWrap/>
            <w:vAlign w:val="bottom"/>
          </w:tcPr>
          <w:p w14:paraId="3128F11E" w14:textId="77777777" w:rsidR="006A7D1C" w:rsidRPr="00922442"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0AB6D183" w14:textId="77777777" w:rsidR="006A7D1C" w:rsidRPr="00A52603"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22903841" w14:textId="77777777" w:rsidR="006A7D1C" w:rsidRPr="00F85390" w:rsidRDefault="006A7D1C" w:rsidP="00922442">
            <w:pPr>
              <w:spacing w:line="360" w:lineRule="auto"/>
              <w:jc w:val="right"/>
              <w:rPr>
                <w:rFonts w:ascii="Arial" w:hAnsi="Arial" w:cs="Arial"/>
                <w:sz w:val="16"/>
                <w:szCs w:val="16"/>
              </w:rPr>
            </w:pPr>
            <w:r w:rsidRPr="00922442">
              <w:rPr>
                <w:rFonts w:ascii="Arial" w:hAnsi="Arial" w:cs="Arial"/>
                <w:sz w:val="16"/>
                <w:szCs w:val="16"/>
              </w:rPr>
              <w:t>403,172</w:t>
            </w:r>
          </w:p>
        </w:tc>
        <w:tc>
          <w:tcPr>
            <w:tcW w:w="1170" w:type="dxa"/>
            <w:noWrap/>
            <w:vAlign w:val="bottom"/>
          </w:tcPr>
          <w:p w14:paraId="11CAC8CB"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403,172</w:t>
            </w:r>
          </w:p>
        </w:tc>
        <w:tc>
          <w:tcPr>
            <w:tcW w:w="1350" w:type="dxa"/>
            <w:noWrap/>
            <w:vAlign w:val="bottom"/>
          </w:tcPr>
          <w:p w14:paraId="2B85C98C" w14:textId="1E3424BC" w:rsidR="006A7D1C" w:rsidRPr="00DD36D8" w:rsidRDefault="006A7D1C" w:rsidP="00922442">
            <w:pPr>
              <w:spacing w:line="360" w:lineRule="auto"/>
              <w:rPr>
                <w:rFonts w:ascii="Arial" w:hAnsi="Arial" w:cs="Arial"/>
                <w:sz w:val="16"/>
                <w:szCs w:val="16"/>
              </w:rPr>
            </w:pPr>
            <w:r w:rsidRPr="00DD36D8">
              <w:rPr>
                <w:rFonts w:ascii="Arial" w:hAnsi="Arial" w:cs="Arial"/>
                <w:sz w:val="16"/>
                <w:szCs w:val="16"/>
              </w:rPr>
              <w:t xml:space="preserve">           </w:t>
            </w:r>
            <w:r w:rsidR="00AF67DA" w:rsidRPr="00DD36D8">
              <w:rPr>
                <w:rFonts w:ascii="Arial" w:hAnsi="Arial" w:cs="Arial"/>
                <w:sz w:val="16"/>
                <w:szCs w:val="16"/>
              </w:rPr>
              <w:t xml:space="preserve"> </w:t>
            </w:r>
            <w:r w:rsidRPr="00DD36D8">
              <w:rPr>
                <w:rFonts w:ascii="Arial" w:hAnsi="Arial" w:cs="Arial"/>
                <w:sz w:val="16"/>
                <w:szCs w:val="16"/>
              </w:rPr>
              <w:t>-</w:t>
            </w:r>
          </w:p>
        </w:tc>
      </w:tr>
      <w:tr w:rsidR="006A7D1C" w:rsidRPr="00A76D80" w14:paraId="50EE9B7C" w14:textId="77777777" w:rsidTr="00DD36D8">
        <w:trPr>
          <w:cantSplit/>
          <w:trHeight w:val="20"/>
        </w:trPr>
        <w:tc>
          <w:tcPr>
            <w:tcW w:w="2590" w:type="dxa"/>
            <w:vAlign w:val="bottom"/>
          </w:tcPr>
          <w:p w14:paraId="6100E03D" w14:textId="77777777" w:rsidR="006A7D1C" w:rsidRPr="00922442"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Short-term investment</w:t>
            </w:r>
          </w:p>
        </w:tc>
        <w:tc>
          <w:tcPr>
            <w:tcW w:w="1288" w:type="dxa"/>
            <w:noWrap/>
            <w:vAlign w:val="bottom"/>
          </w:tcPr>
          <w:p w14:paraId="79A75DFF" w14:textId="77777777" w:rsidR="006A7D1C" w:rsidRPr="00922442"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24CDF7AD" w14:textId="77777777" w:rsidR="006A7D1C" w:rsidRPr="00A52603" w:rsidRDefault="006A7D1C" w:rsidP="00922442">
            <w:pPr>
              <w:spacing w:line="360" w:lineRule="auto"/>
              <w:jc w:val="right"/>
              <w:rPr>
                <w:rFonts w:ascii="Arial" w:hAnsi="Arial" w:cs="Arial"/>
                <w:sz w:val="16"/>
                <w:szCs w:val="16"/>
              </w:rPr>
            </w:pPr>
            <w:r w:rsidRPr="00922442">
              <w:rPr>
                <w:rFonts w:ascii="Arial" w:hAnsi="Arial" w:cs="Arial"/>
                <w:sz w:val="16"/>
                <w:szCs w:val="16"/>
              </w:rPr>
              <w:t>517,090</w:t>
            </w:r>
          </w:p>
        </w:tc>
        <w:tc>
          <w:tcPr>
            <w:tcW w:w="1080" w:type="dxa"/>
            <w:noWrap/>
            <w:vAlign w:val="bottom"/>
          </w:tcPr>
          <w:p w14:paraId="0CA35B07" w14:textId="77777777" w:rsidR="006A7D1C" w:rsidRPr="00F85390"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vAlign w:val="bottom"/>
          </w:tcPr>
          <w:p w14:paraId="71E7D157"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517,090</w:t>
            </w:r>
          </w:p>
        </w:tc>
        <w:tc>
          <w:tcPr>
            <w:tcW w:w="1350" w:type="dxa"/>
            <w:noWrap/>
            <w:vAlign w:val="bottom"/>
          </w:tcPr>
          <w:p w14:paraId="6556E07A" w14:textId="1E8592AC" w:rsidR="006A7D1C" w:rsidRPr="00DD36D8" w:rsidRDefault="00F25AB8" w:rsidP="00922442">
            <w:pPr>
              <w:spacing w:line="360" w:lineRule="auto"/>
              <w:jc w:val="center"/>
              <w:rPr>
                <w:rFonts w:ascii="Arial" w:hAnsi="Arial" w:cs="Arial"/>
                <w:sz w:val="16"/>
                <w:szCs w:val="16"/>
              </w:rPr>
            </w:pPr>
            <w:r w:rsidRPr="00A52603">
              <w:rPr>
                <w:rFonts w:ascii="Arial" w:hAnsi="Arial" w:cs="Arial"/>
                <w:sz w:val="16"/>
                <w:szCs w:val="16"/>
              </w:rPr>
              <w:t>0.05</w:t>
            </w:r>
            <w:r w:rsidR="009927EC">
              <w:rPr>
                <w:rFonts w:ascii="Arial" w:hAnsi="Arial" w:cs="Arial"/>
                <w:sz w:val="16"/>
                <w:szCs w:val="16"/>
              </w:rPr>
              <w:t>%</w:t>
            </w:r>
            <w:r w:rsidRPr="00A52603">
              <w:rPr>
                <w:rFonts w:ascii="Arial" w:hAnsi="Arial" w:cs="Arial"/>
                <w:sz w:val="16"/>
                <w:szCs w:val="16"/>
              </w:rPr>
              <w:t xml:space="preserve"> - </w:t>
            </w:r>
            <w:r>
              <w:rPr>
                <w:rFonts w:ascii="Arial" w:hAnsi="Arial" w:cs="Arial"/>
                <w:sz w:val="16"/>
                <w:szCs w:val="16"/>
              </w:rPr>
              <w:t>0</w:t>
            </w:r>
            <w:r w:rsidRPr="00A52603">
              <w:rPr>
                <w:rFonts w:ascii="Arial" w:hAnsi="Arial" w:cs="Arial"/>
                <w:sz w:val="16"/>
                <w:szCs w:val="16"/>
              </w:rPr>
              <w:t>.</w:t>
            </w:r>
            <w:r>
              <w:rPr>
                <w:rFonts w:ascii="Arial" w:hAnsi="Arial" w:cs="Arial"/>
                <w:sz w:val="16"/>
                <w:szCs w:val="16"/>
              </w:rPr>
              <w:t>53</w:t>
            </w:r>
            <w:r w:rsidRPr="00A52603">
              <w:rPr>
                <w:rFonts w:ascii="Arial" w:hAnsi="Arial" w:cs="Arial"/>
                <w:sz w:val="16"/>
                <w:szCs w:val="16"/>
              </w:rPr>
              <w:t>%</w:t>
            </w:r>
          </w:p>
        </w:tc>
      </w:tr>
      <w:tr w:rsidR="006A7D1C" w:rsidRPr="00A76D80" w14:paraId="61CAF959" w14:textId="77777777" w:rsidTr="00DD36D8">
        <w:trPr>
          <w:cantSplit/>
          <w:trHeight w:val="20"/>
        </w:trPr>
        <w:tc>
          <w:tcPr>
            <w:tcW w:w="2590" w:type="dxa"/>
            <w:vAlign w:val="bottom"/>
          </w:tcPr>
          <w:p w14:paraId="6CCFC4DA"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288" w:type="dxa"/>
            <w:noWrap/>
            <w:vAlign w:val="bottom"/>
          </w:tcPr>
          <w:p w14:paraId="79BFD31B"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4F12B303"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36,694</w:t>
            </w:r>
          </w:p>
        </w:tc>
        <w:tc>
          <w:tcPr>
            <w:tcW w:w="1080" w:type="dxa"/>
            <w:noWrap/>
            <w:vAlign w:val="bottom"/>
          </w:tcPr>
          <w:p w14:paraId="1B6A4BD7"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vAlign w:val="bottom"/>
          </w:tcPr>
          <w:p w14:paraId="57EC3119"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36,694</w:t>
            </w:r>
          </w:p>
        </w:tc>
        <w:tc>
          <w:tcPr>
            <w:tcW w:w="1350" w:type="dxa"/>
            <w:noWrap/>
            <w:vAlign w:val="bottom"/>
          </w:tcPr>
          <w:p w14:paraId="1B247C8D" w14:textId="0558A203" w:rsidR="006A7D1C" w:rsidRPr="009C722E" w:rsidRDefault="006A7D1C" w:rsidP="00922442">
            <w:pPr>
              <w:spacing w:line="360" w:lineRule="auto"/>
              <w:jc w:val="center"/>
              <w:rPr>
                <w:rFonts w:ascii="Arial" w:hAnsi="Arial" w:cs="Arial"/>
                <w:sz w:val="16"/>
                <w:szCs w:val="16"/>
              </w:rPr>
            </w:pPr>
            <w:r>
              <w:rPr>
                <w:rFonts w:ascii="Arial" w:hAnsi="Arial" w:cs="Arial"/>
                <w:sz w:val="16"/>
                <w:szCs w:val="16"/>
              </w:rPr>
              <w:t>0.10</w:t>
            </w:r>
            <w:r w:rsidR="009927EC">
              <w:rPr>
                <w:rFonts w:ascii="Arial" w:hAnsi="Arial" w:cs="Arial"/>
                <w:sz w:val="16"/>
                <w:szCs w:val="16"/>
              </w:rPr>
              <w:t>%</w:t>
            </w:r>
            <w:r>
              <w:rPr>
                <w:rFonts w:ascii="Arial" w:hAnsi="Arial" w:cs="Arial"/>
                <w:sz w:val="16"/>
                <w:szCs w:val="16"/>
              </w:rPr>
              <w:t xml:space="preserve"> - 0.75%</w:t>
            </w:r>
          </w:p>
        </w:tc>
      </w:tr>
      <w:tr w:rsidR="006A7D1C" w:rsidRPr="00A76D80" w14:paraId="769114CA" w14:textId="77777777" w:rsidTr="00DD36D8">
        <w:trPr>
          <w:cantSplit/>
          <w:trHeight w:val="20"/>
        </w:trPr>
        <w:tc>
          <w:tcPr>
            <w:tcW w:w="2590" w:type="dxa"/>
            <w:vAlign w:val="bottom"/>
          </w:tcPr>
          <w:p w14:paraId="42CCBA27" w14:textId="77777777" w:rsidR="006A7D1C" w:rsidRPr="00A76D80" w:rsidRDefault="006A7D1C" w:rsidP="00922442">
            <w:pPr>
              <w:pStyle w:val="BodyTextIndent3"/>
              <w:tabs>
                <w:tab w:val="left" w:pos="5018"/>
              </w:tabs>
              <w:spacing w:line="360" w:lineRule="auto"/>
              <w:ind w:left="175" w:hanging="175"/>
              <w:jc w:val="left"/>
              <w:rPr>
                <w:rFonts w:ascii="Arial" w:hAnsi="Arial" w:cs="Arial"/>
                <w:sz w:val="16"/>
                <w:szCs w:val="16"/>
                <w:lang w:bidi="th-TH"/>
              </w:rPr>
            </w:pPr>
            <w:r w:rsidRPr="00A76D80">
              <w:rPr>
                <w:rFonts w:ascii="Arial" w:hAnsi="Arial" w:cs="Arial"/>
                <w:sz w:val="16"/>
                <w:szCs w:val="16"/>
                <w:lang w:bidi="th-TH"/>
              </w:rPr>
              <w:t>Short-term loans from bank</w:t>
            </w:r>
          </w:p>
        </w:tc>
        <w:tc>
          <w:tcPr>
            <w:tcW w:w="1288" w:type="dxa"/>
            <w:noWrap/>
            <w:vAlign w:val="bottom"/>
          </w:tcPr>
          <w:p w14:paraId="430E3672"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371,590</w:t>
            </w:r>
          </w:p>
        </w:tc>
        <w:tc>
          <w:tcPr>
            <w:tcW w:w="1072" w:type="dxa"/>
            <w:vAlign w:val="bottom"/>
          </w:tcPr>
          <w:p w14:paraId="134B89CF"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53F28E3C"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vAlign w:val="bottom"/>
          </w:tcPr>
          <w:p w14:paraId="1B476AF1"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371,590</w:t>
            </w:r>
          </w:p>
        </w:tc>
        <w:tc>
          <w:tcPr>
            <w:tcW w:w="1350" w:type="dxa"/>
            <w:noWrap/>
            <w:vAlign w:val="bottom"/>
          </w:tcPr>
          <w:p w14:paraId="1DDE5C8B" w14:textId="344BF22E" w:rsidR="006A7D1C" w:rsidRPr="009C722E" w:rsidRDefault="006A7D1C" w:rsidP="00922442">
            <w:pPr>
              <w:spacing w:line="360" w:lineRule="auto"/>
              <w:jc w:val="center"/>
              <w:rPr>
                <w:rFonts w:ascii="Arial" w:hAnsi="Arial" w:cs="Arial"/>
                <w:sz w:val="16"/>
                <w:szCs w:val="16"/>
              </w:rPr>
            </w:pPr>
            <w:r>
              <w:rPr>
                <w:rFonts w:ascii="Arial" w:hAnsi="Arial" w:cs="Arial"/>
                <w:sz w:val="16"/>
                <w:szCs w:val="16"/>
              </w:rPr>
              <w:t>1.00</w:t>
            </w:r>
            <w:r w:rsidR="009927EC">
              <w:rPr>
                <w:rFonts w:ascii="Arial" w:hAnsi="Arial" w:cs="Arial"/>
                <w:sz w:val="16"/>
                <w:szCs w:val="16"/>
              </w:rPr>
              <w:t>%</w:t>
            </w:r>
            <w:r>
              <w:rPr>
                <w:rFonts w:ascii="Arial" w:hAnsi="Arial" w:cs="Arial"/>
                <w:sz w:val="16"/>
                <w:szCs w:val="16"/>
              </w:rPr>
              <w:t xml:space="preserve"> - 2.40%</w:t>
            </w:r>
          </w:p>
        </w:tc>
      </w:tr>
      <w:tr w:rsidR="006A7D1C" w:rsidRPr="00A76D80" w14:paraId="57E0E0BC" w14:textId="77777777" w:rsidTr="00DD36D8">
        <w:trPr>
          <w:cantSplit/>
          <w:trHeight w:val="20"/>
        </w:trPr>
        <w:tc>
          <w:tcPr>
            <w:tcW w:w="2590" w:type="dxa"/>
            <w:vAlign w:val="bottom"/>
          </w:tcPr>
          <w:p w14:paraId="36D7707C"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Trade and other current payables</w:t>
            </w:r>
          </w:p>
        </w:tc>
        <w:tc>
          <w:tcPr>
            <w:tcW w:w="1288" w:type="dxa"/>
            <w:noWrap/>
            <w:vAlign w:val="bottom"/>
          </w:tcPr>
          <w:p w14:paraId="02031C7E"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4C68C046"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69A5279A" w14:textId="77777777" w:rsidR="006A7D1C" w:rsidRDefault="006A7D1C" w:rsidP="00C57EAF">
            <w:pPr>
              <w:spacing w:line="360" w:lineRule="auto"/>
              <w:jc w:val="right"/>
              <w:rPr>
                <w:rFonts w:ascii="Arial" w:hAnsi="Arial" w:cs="Arial"/>
                <w:sz w:val="16"/>
                <w:szCs w:val="16"/>
              </w:rPr>
            </w:pPr>
            <w:r w:rsidRPr="00922442">
              <w:rPr>
                <w:rFonts w:ascii="Arial" w:hAnsi="Arial" w:cs="Arial"/>
                <w:sz w:val="16"/>
                <w:szCs w:val="16"/>
              </w:rPr>
              <w:t>372,817</w:t>
            </w:r>
          </w:p>
        </w:tc>
        <w:tc>
          <w:tcPr>
            <w:tcW w:w="1170" w:type="dxa"/>
            <w:noWrap/>
            <w:vAlign w:val="bottom"/>
          </w:tcPr>
          <w:p w14:paraId="7FED3E8B"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372,817</w:t>
            </w:r>
          </w:p>
        </w:tc>
        <w:tc>
          <w:tcPr>
            <w:tcW w:w="1350" w:type="dxa"/>
            <w:noWrap/>
            <w:vAlign w:val="bottom"/>
          </w:tcPr>
          <w:p w14:paraId="4B856783" w14:textId="51720A2D" w:rsidR="006A7D1C" w:rsidRPr="00DD36D8" w:rsidRDefault="006A7D1C" w:rsidP="00922442">
            <w:pPr>
              <w:spacing w:line="360" w:lineRule="auto"/>
              <w:rPr>
                <w:rFonts w:ascii="Arial" w:hAnsi="Arial" w:cs="Arial"/>
                <w:sz w:val="16"/>
                <w:szCs w:val="16"/>
              </w:rPr>
            </w:pPr>
            <w:r w:rsidRPr="00DD36D8">
              <w:rPr>
                <w:rFonts w:ascii="Arial" w:hAnsi="Arial" w:cs="Arial"/>
                <w:sz w:val="16"/>
                <w:szCs w:val="16"/>
              </w:rPr>
              <w:t xml:space="preserve">           </w:t>
            </w:r>
            <w:r w:rsidR="00AF67DA" w:rsidRPr="00DD36D8">
              <w:rPr>
                <w:rFonts w:ascii="Arial" w:hAnsi="Arial" w:cs="Arial"/>
                <w:sz w:val="16"/>
                <w:szCs w:val="16"/>
              </w:rPr>
              <w:t xml:space="preserve"> </w:t>
            </w:r>
            <w:r w:rsidRPr="00DD36D8">
              <w:rPr>
                <w:rFonts w:ascii="Arial" w:hAnsi="Arial" w:cs="Arial"/>
                <w:sz w:val="16"/>
                <w:szCs w:val="16"/>
              </w:rPr>
              <w:t>-</w:t>
            </w:r>
          </w:p>
        </w:tc>
      </w:tr>
      <w:tr w:rsidR="006A7D1C" w:rsidRPr="00A76D80" w14:paraId="02D7B05A" w14:textId="77777777" w:rsidTr="00DD36D8">
        <w:trPr>
          <w:cantSplit/>
          <w:trHeight w:val="20"/>
        </w:trPr>
        <w:tc>
          <w:tcPr>
            <w:tcW w:w="2590" w:type="dxa"/>
            <w:vAlign w:val="bottom"/>
          </w:tcPr>
          <w:p w14:paraId="691A6576"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Lease liabilities</w:t>
            </w:r>
          </w:p>
        </w:tc>
        <w:tc>
          <w:tcPr>
            <w:tcW w:w="1288" w:type="dxa"/>
            <w:noWrap/>
            <w:vAlign w:val="bottom"/>
          </w:tcPr>
          <w:p w14:paraId="34B33F8D"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5B99DC56" w14:textId="77777777" w:rsidR="006A7D1C" w:rsidRDefault="006A7D1C" w:rsidP="00A61CF5">
            <w:pPr>
              <w:spacing w:line="360" w:lineRule="auto"/>
              <w:jc w:val="right"/>
              <w:rPr>
                <w:rFonts w:ascii="Arial" w:hAnsi="Arial" w:cs="Arial"/>
                <w:sz w:val="16"/>
                <w:szCs w:val="16"/>
              </w:rPr>
            </w:pPr>
            <w:r w:rsidRPr="00922442">
              <w:rPr>
                <w:rFonts w:ascii="Arial" w:hAnsi="Arial" w:cs="Arial"/>
                <w:sz w:val="16"/>
                <w:szCs w:val="16"/>
              </w:rPr>
              <w:t>4,962</w:t>
            </w:r>
          </w:p>
        </w:tc>
        <w:tc>
          <w:tcPr>
            <w:tcW w:w="1080" w:type="dxa"/>
            <w:noWrap/>
            <w:vAlign w:val="bottom"/>
          </w:tcPr>
          <w:p w14:paraId="38A6C076"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p>
        </w:tc>
        <w:tc>
          <w:tcPr>
            <w:tcW w:w="1170" w:type="dxa"/>
            <w:noWrap/>
            <w:vAlign w:val="bottom"/>
          </w:tcPr>
          <w:p w14:paraId="703233F3"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4,962</w:t>
            </w:r>
          </w:p>
        </w:tc>
        <w:tc>
          <w:tcPr>
            <w:tcW w:w="1350" w:type="dxa"/>
            <w:noWrap/>
            <w:vAlign w:val="bottom"/>
          </w:tcPr>
          <w:p w14:paraId="50FFDD40" w14:textId="349BA77B" w:rsidR="006A7D1C" w:rsidRDefault="00DD3B6D" w:rsidP="00922442">
            <w:pPr>
              <w:spacing w:line="360" w:lineRule="auto"/>
              <w:jc w:val="center"/>
              <w:rPr>
                <w:rFonts w:ascii="Arial" w:hAnsi="Arial" w:cs="Arial"/>
                <w:sz w:val="16"/>
                <w:szCs w:val="16"/>
              </w:rPr>
            </w:pPr>
            <w:r>
              <w:rPr>
                <w:rFonts w:ascii="Arial" w:hAnsi="Arial" w:cs="Arial"/>
                <w:sz w:val="16"/>
                <w:szCs w:val="16"/>
              </w:rPr>
              <w:t>3</w:t>
            </w:r>
            <w:r w:rsidR="00F25AB8" w:rsidRPr="00A52603">
              <w:rPr>
                <w:rFonts w:ascii="Arial" w:hAnsi="Arial" w:cs="Arial"/>
                <w:sz w:val="16"/>
                <w:szCs w:val="16"/>
              </w:rPr>
              <w:t>.</w:t>
            </w:r>
            <w:r>
              <w:rPr>
                <w:rFonts w:ascii="Arial" w:hAnsi="Arial" w:cs="Arial"/>
                <w:sz w:val="16"/>
                <w:szCs w:val="16"/>
              </w:rPr>
              <w:t>48</w:t>
            </w:r>
            <w:r w:rsidR="009927EC">
              <w:rPr>
                <w:rFonts w:ascii="Arial" w:hAnsi="Arial" w:cs="Arial"/>
                <w:sz w:val="16"/>
                <w:szCs w:val="16"/>
              </w:rPr>
              <w:t>%</w:t>
            </w:r>
            <w:r w:rsidR="00F25AB8" w:rsidRPr="00A52603">
              <w:rPr>
                <w:rFonts w:ascii="Arial" w:hAnsi="Arial" w:cs="Arial"/>
                <w:sz w:val="16"/>
                <w:szCs w:val="16"/>
              </w:rPr>
              <w:t xml:space="preserve"> - </w:t>
            </w:r>
            <w:r w:rsidR="00147B66">
              <w:rPr>
                <w:rFonts w:ascii="Arial" w:hAnsi="Arial" w:cs="Arial"/>
                <w:sz w:val="16"/>
                <w:szCs w:val="16"/>
              </w:rPr>
              <w:t>7</w:t>
            </w:r>
            <w:r w:rsidR="00F25AB8" w:rsidRPr="00A52603">
              <w:rPr>
                <w:rFonts w:ascii="Arial" w:hAnsi="Arial" w:cs="Arial"/>
                <w:sz w:val="16"/>
                <w:szCs w:val="16"/>
              </w:rPr>
              <w:t>.</w:t>
            </w:r>
            <w:r w:rsidR="00147B66">
              <w:rPr>
                <w:rFonts w:ascii="Arial" w:hAnsi="Arial" w:cs="Arial"/>
                <w:sz w:val="16"/>
                <w:szCs w:val="16"/>
              </w:rPr>
              <w:t>30</w:t>
            </w:r>
            <w:r w:rsidR="00F25AB8" w:rsidRPr="00A52603">
              <w:rPr>
                <w:rFonts w:ascii="Arial" w:hAnsi="Arial" w:cs="Arial"/>
                <w:sz w:val="16"/>
                <w:szCs w:val="16"/>
              </w:rPr>
              <w:t>%</w:t>
            </w:r>
          </w:p>
        </w:tc>
      </w:tr>
    </w:tbl>
    <w:p w14:paraId="279526D7" w14:textId="77777777" w:rsidR="006A7D1C" w:rsidRPr="00AB0157" w:rsidRDefault="006A7D1C" w:rsidP="00AB0157">
      <w:pPr>
        <w:spacing w:line="360" w:lineRule="auto"/>
        <w:ind w:left="826"/>
        <w:jc w:val="thaiDistribute"/>
        <w:rPr>
          <w:rFonts w:ascii="Arial" w:hAnsi="Arial" w:cs="Arial"/>
          <w:sz w:val="19"/>
          <w:szCs w:val="19"/>
        </w:rPr>
      </w:pPr>
    </w:p>
    <w:p w14:paraId="5D4231DB" w14:textId="77777777" w:rsidR="00C427A5" w:rsidRPr="00AB0157" w:rsidRDefault="00C427A5" w:rsidP="00AB0157">
      <w:pPr>
        <w:spacing w:line="360" w:lineRule="auto"/>
        <w:ind w:left="826"/>
        <w:jc w:val="thaiDistribute"/>
        <w:rPr>
          <w:rFonts w:ascii="Arial" w:hAnsi="Arial" w:cs="Arial"/>
          <w:sz w:val="19"/>
          <w:szCs w:val="19"/>
        </w:rPr>
      </w:pPr>
      <w:r w:rsidRPr="00AB0157">
        <w:rPr>
          <w:rFonts w:ascii="Arial" w:hAnsi="Arial" w:cs="Arial"/>
          <w:sz w:val="19"/>
          <w:szCs w:val="19"/>
        </w:rPr>
        <w:br w:type="page"/>
      </w:r>
    </w:p>
    <w:tbl>
      <w:tblPr>
        <w:tblW w:w="8556" w:type="dxa"/>
        <w:tblInd w:w="854" w:type="dxa"/>
        <w:tblLook w:val="0000" w:firstRow="0" w:lastRow="0" w:firstColumn="0" w:lastColumn="0" w:noHBand="0" w:noVBand="0"/>
      </w:tblPr>
      <w:tblGrid>
        <w:gridCol w:w="2618"/>
        <w:gridCol w:w="1260"/>
        <w:gridCol w:w="1072"/>
        <w:gridCol w:w="1080"/>
        <w:gridCol w:w="1170"/>
        <w:gridCol w:w="1350"/>
        <w:gridCol w:w="6"/>
      </w:tblGrid>
      <w:tr w:rsidR="006A7D1C" w:rsidRPr="00A76D80" w14:paraId="5A7796CD" w14:textId="77777777" w:rsidTr="00DD36D8">
        <w:trPr>
          <w:cantSplit/>
          <w:trHeight w:val="284"/>
        </w:trPr>
        <w:tc>
          <w:tcPr>
            <w:tcW w:w="2618" w:type="dxa"/>
            <w:vAlign w:val="bottom"/>
          </w:tcPr>
          <w:p w14:paraId="1FFFDE27" w14:textId="3E4AF913" w:rsidR="006A7D1C" w:rsidRPr="00A76D80" w:rsidRDefault="006A7D1C" w:rsidP="00922442">
            <w:pPr>
              <w:spacing w:line="360" w:lineRule="auto"/>
              <w:rPr>
                <w:rFonts w:ascii="Arial" w:hAnsi="Arial" w:cs="Arial"/>
                <w:sz w:val="16"/>
                <w:szCs w:val="16"/>
                <w:lang w:eastAsia="en-US"/>
              </w:rPr>
            </w:pPr>
          </w:p>
        </w:tc>
        <w:tc>
          <w:tcPr>
            <w:tcW w:w="5938" w:type="dxa"/>
            <w:gridSpan w:val="6"/>
            <w:noWrap/>
            <w:vAlign w:val="bottom"/>
          </w:tcPr>
          <w:p w14:paraId="35FA32B2"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Thousand Baht</w:t>
            </w:r>
          </w:p>
        </w:tc>
      </w:tr>
      <w:tr w:rsidR="006A7D1C" w:rsidRPr="00A76D80" w14:paraId="377C0092" w14:textId="77777777" w:rsidTr="00DD36D8">
        <w:trPr>
          <w:cantSplit/>
          <w:trHeight w:val="284"/>
        </w:trPr>
        <w:tc>
          <w:tcPr>
            <w:tcW w:w="2618" w:type="dxa"/>
            <w:vAlign w:val="bottom"/>
          </w:tcPr>
          <w:p w14:paraId="38E122E5" w14:textId="77777777" w:rsidR="006A7D1C" w:rsidRPr="00A76D80" w:rsidRDefault="006A7D1C" w:rsidP="00922442">
            <w:pPr>
              <w:spacing w:line="360" w:lineRule="auto"/>
              <w:rPr>
                <w:rFonts w:ascii="Arial" w:hAnsi="Arial" w:cs="Arial"/>
                <w:sz w:val="16"/>
                <w:szCs w:val="16"/>
                <w:lang w:eastAsia="en-US"/>
              </w:rPr>
            </w:pPr>
          </w:p>
        </w:tc>
        <w:tc>
          <w:tcPr>
            <w:tcW w:w="5938" w:type="dxa"/>
            <w:gridSpan w:val="6"/>
            <w:noWrap/>
            <w:vAlign w:val="bottom"/>
          </w:tcPr>
          <w:p w14:paraId="30047EAA"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201</w:t>
            </w:r>
            <w:r>
              <w:rPr>
                <w:rFonts w:ascii="Arial" w:hAnsi="Arial" w:cs="Arial"/>
                <w:sz w:val="16"/>
                <w:szCs w:val="16"/>
                <w:lang w:eastAsia="en-US"/>
              </w:rPr>
              <w:t>9</w:t>
            </w:r>
          </w:p>
        </w:tc>
      </w:tr>
      <w:tr w:rsidR="006A7D1C" w:rsidRPr="00A76D80" w14:paraId="1210E1A5" w14:textId="77777777" w:rsidTr="00DD36D8">
        <w:trPr>
          <w:gridAfter w:val="1"/>
          <w:wAfter w:w="6" w:type="dxa"/>
          <w:cantSplit/>
          <w:trHeight w:val="362"/>
        </w:trPr>
        <w:tc>
          <w:tcPr>
            <w:tcW w:w="2618" w:type="dxa"/>
            <w:vAlign w:val="bottom"/>
          </w:tcPr>
          <w:p w14:paraId="2B2EBF73" w14:textId="77777777" w:rsidR="006A7D1C" w:rsidRPr="00A76D80" w:rsidRDefault="006A7D1C" w:rsidP="00922442">
            <w:pPr>
              <w:spacing w:line="360" w:lineRule="auto"/>
              <w:rPr>
                <w:rFonts w:ascii="Arial" w:hAnsi="Arial" w:cs="Arial"/>
                <w:sz w:val="16"/>
                <w:szCs w:val="16"/>
                <w:lang w:eastAsia="en-US"/>
              </w:rPr>
            </w:pPr>
          </w:p>
        </w:tc>
        <w:tc>
          <w:tcPr>
            <w:tcW w:w="1260" w:type="dxa"/>
            <w:noWrap/>
            <w:vAlign w:val="bottom"/>
          </w:tcPr>
          <w:p w14:paraId="3B737386" w14:textId="77777777" w:rsidR="006A7D1C" w:rsidRPr="00A76D80" w:rsidRDefault="006A7D1C" w:rsidP="00922442">
            <w:pPr>
              <w:pStyle w:val="BodyTextIndent3"/>
              <w:pBdr>
                <w:bottom w:val="single" w:sz="4" w:space="1" w:color="auto"/>
              </w:pBdr>
              <w:tabs>
                <w:tab w:val="left" w:pos="5018"/>
              </w:tabs>
              <w:spacing w:line="360" w:lineRule="auto"/>
              <w:ind w:left="0" w:firstLine="0"/>
              <w:jc w:val="right"/>
              <w:rPr>
                <w:rFonts w:ascii="Arial" w:hAnsi="Arial" w:cs="Arial"/>
                <w:sz w:val="16"/>
                <w:szCs w:val="16"/>
                <w:lang w:bidi="th-TH"/>
              </w:rPr>
            </w:pPr>
            <w:r w:rsidRPr="00A76D80">
              <w:rPr>
                <w:rFonts w:ascii="Arial" w:hAnsi="Arial" w:cs="Arial"/>
                <w:sz w:val="16"/>
                <w:szCs w:val="16"/>
                <w:lang w:bidi="th-TH"/>
              </w:rPr>
              <w:t>Floating rate</w:t>
            </w:r>
          </w:p>
        </w:tc>
        <w:tc>
          <w:tcPr>
            <w:tcW w:w="1072" w:type="dxa"/>
            <w:vAlign w:val="bottom"/>
          </w:tcPr>
          <w:p w14:paraId="57239FDD"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Fixed rate</w:t>
            </w:r>
          </w:p>
        </w:tc>
        <w:tc>
          <w:tcPr>
            <w:tcW w:w="1080" w:type="dxa"/>
            <w:noWrap/>
            <w:vAlign w:val="bottom"/>
          </w:tcPr>
          <w:p w14:paraId="0CB8C65E"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rtl/>
                <w:cs/>
              </w:rPr>
            </w:pPr>
            <w:r w:rsidRPr="00A76D80">
              <w:rPr>
                <w:rFonts w:ascii="Arial" w:hAnsi="Arial" w:cs="Arial"/>
                <w:sz w:val="16"/>
                <w:szCs w:val="16"/>
                <w:lang w:bidi="th-TH"/>
              </w:rPr>
              <w:t>No interest</w:t>
            </w:r>
          </w:p>
        </w:tc>
        <w:tc>
          <w:tcPr>
            <w:tcW w:w="1170" w:type="dxa"/>
            <w:noWrap/>
            <w:vAlign w:val="bottom"/>
          </w:tcPr>
          <w:p w14:paraId="279EB8E6" w14:textId="77777777" w:rsidR="006A7D1C" w:rsidRPr="00A76D80" w:rsidRDefault="006A7D1C" w:rsidP="00922442">
            <w:pPr>
              <w:pStyle w:val="BodyTextIndent3"/>
              <w:pBdr>
                <w:bottom w:val="single" w:sz="4" w:space="1" w:color="auto"/>
              </w:pBdr>
              <w:tabs>
                <w:tab w:val="left" w:pos="5018"/>
              </w:tabs>
              <w:spacing w:line="360" w:lineRule="auto"/>
              <w:ind w:left="0" w:firstLine="0"/>
              <w:jc w:val="center"/>
              <w:rPr>
                <w:rFonts w:ascii="Arial" w:hAnsi="Arial" w:cs="Arial"/>
                <w:sz w:val="16"/>
                <w:szCs w:val="16"/>
                <w:lang w:bidi="th-TH"/>
              </w:rPr>
            </w:pPr>
            <w:r w:rsidRPr="00A76D80">
              <w:rPr>
                <w:rFonts w:ascii="Arial" w:hAnsi="Arial" w:cs="Arial"/>
                <w:sz w:val="16"/>
                <w:szCs w:val="16"/>
                <w:lang w:bidi="th-TH"/>
              </w:rPr>
              <w:t>Total</w:t>
            </w:r>
          </w:p>
        </w:tc>
        <w:tc>
          <w:tcPr>
            <w:tcW w:w="1350" w:type="dxa"/>
            <w:noWrap/>
            <w:vAlign w:val="bottom"/>
          </w:tcPr>
          <w:p w14:paraId="0F28249A" w14:textId="77777777" w:rsidR="006A7D1C" w:rsidRPr="00A76D80" w:rsidRDefault="006A7D1C" w:rsidP="00922442">
            <w:pPr>
              <w:pBdr>
                <w:bottom w:val="single" w:sz="4" w:space="1" w:color="auto"/>
              </w:pBdr>
              <w:spacing w:line="360" w:lineRule="auto"/>
              <w:jc w:val="center"/>
              <w:rPr>
                <w:rFonts w:ascii="Arial" w:hAnsi="Arial" w:cs="Arial"/>
                <w:sz w:val="16"/>
                <w:szCs w:val="16"/>
                <w:lang w:eastAsia="en-US"/>
              </w:rPr>
            </w:pPr>
            <w:r w:rsidRPr="00A76D80">
              <w:rPr>
                <w:rFonts w:ascii="Arial" w:hAnsi="Arial" w:cs="Arial"/>
                <w:sz w:val="16"/>
                <w:szCs w:val="16"/>
                <w:lang w:eastAsia="en-US"/>
              </w:rPr>
              <w:t>Interest rate</w:t>
            </w:r>
          </w:p>
        </w:tc>
      </w:tr>
      <w:tr w:rsidR="006A7D1C" w:rsidRPr="00A76D80" w14:paraId="611D91E2" w14:textId="77777777" w:rsidTr="00DD36D8">
        <w:trPr>
          <w:gridAfter w:val="1"/>
          <w:wAfter w:w="6" w:type="dxa"/>
          <w:cantSplit/>
          <w:trHeight w:val="284"/>
        </w:trPr>
        <w:tc>
          <w:tcPr>
            <w:tcW w:w="2618" w:type="dxa"/>
            <w:vAlign w:val="bottom"/>
          </w:tcPr>
          <w:p w14:paraId="2CAD252C"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u w:val="single"/>
                <w:lang w:val="en-GB" w:bidi="th-TH"/>
              </w:rPr>
            </w:pPr>
            <w:r w:rsidRPr="00A76D80">
              <w:rPr>
                <w:rFonts w:ascii="Arial" w:hAnsi="Arial" w:cs="Arial"/>
                <w:sz w:val="16"/>
                <w:szCs w:val="16"/>
                <w:u w:val="single"/>
                <w:lang w:bidi="th-TH"/>
              </w:rPr>
              <w:t>Financial assets/ liabilities</w:t>
            </w:r>
          </w:p>
        </w:tc>
        <w:tc>
          <w:tcPr>
            <w:tcW w:w="1260" w:type="dxa"/>
            <w:noWrap/>
            <w:vAlign w:val="bottom"/>
          </w:tcPr>
          <w:p w14:paraId="0977E599" w14:textId="77777777" w:rsidR="006A7D1C" w:rsidRPr="00A76D80" w:rsidRDefault="006A7D1C" w:rsidP="00922442">
            <w:pPr>
              <w:spacing w:line="360" w:lineRule="auto"/>
              <w:rPr>
                <w:rFonts w:ascii="Arial" w:hAnsi="Arial" w:cs="Arial"/>
                <w:sz w:val="16"/>
                <w:szCs w:val="16"/>
              </w:rPr>
            </w:pPr>
          </w:p>
        </w:tc>
        <w:tc>
          <w:tcPr>
            <w:tcW w:w="1072" w:type="dxa"/>
          </w:tcPr>
          <w:p w14:paraId="57AFE58A" w14:textId="77777777" w:rsidR="006A7D1C" w:rsidRPr="00A76D80" w:rsidRDefault="006A7D1C" w:rsidP="00922442">
            <w:pPr>
              <w:spacing w:line="360" w:lineRule="auto"/>
              <w:jc w:val="right"/>
              <w:rPr>
                <w:rFonts w:ascii="Arial" w:hAnsi="Arial" w:cs="Arial"/>
                <w:sz w:val="16"/>
                <w:szCs w:val="16"/>
              </w:rPr>
            </w:pPr>
          </w:p>
        </w:tc>
        <w:tc>
          <w:tcPr>
            <w:tcW w:w="1080" w:type="dxa"/>
            <w:noWrap/>
            <w:vAlign w:val="bottom"/>
          </w:tcPr>
          <w:p w14:paraId="1205B980" w14:textId="77777777" w:rsidR="006A7D1C" w:rsidRPr="00A76D80" w:rsidRDefault="006A7D1C" w:rsidP="00922442">
            <w:pPr>
              <w:spacing w:line="360" w:lineRule="auto"/>
              <w:jc w:val="right"/>
              <w:rPr>
                <w:rFonts w:ascii="Arial" w:hAnsi="Arial" w:cs="Arial"/>
                <w:sz w:val="16"/>
                <w:szCs w:val="16"/>
              </w:rPr>
            </w:pPr>
          </w:p>
        </w:tc>
        <w:tc>
          <w:tcPr>
            <w:tcW w:w="1170" w:type="dxa"/>
            <w:noWrap/>
            <w:vAlign w:val="bottom"/>
          </w:tcPr>
          <w:p w14:paraId="00AA193A" w14:textId="77777777" w:rsidR="006A7D1C" w:rsidRPr="00A76D80" w:rsidRDefault="006A7D1C" w:rsidP="00922442">
            <w:pPr>
              <w:spacing w:line="360" w:lineRule="auto"/>
              <w:jc w:val="right"/>
              <w:rPr>
                <w:rFonts w:ascii="Arial" w:hAnsi="Arial" w:cs="Arial"/>
                <w:sz w:val="16"/>
                <w:szCs w:val="16"/>
              </w:rPr>
            </w:pPr>
          </w:p>
        </w:tc>
        <w:tc>
          <w:tcPr>
            <w:tcW w:w="1350" w:type="dxa"/>
            <w:noWrap/>
            <w:vAlign w:val="bottom"/>
          </w:tcPr>
          <w:p w14:paraId="1896829D" w14:textId="77777777" w:rsidR="006A7D1C" w:rsidRPr="00ED50F5" w:rsidRDefault="006A7D1C" w:rsidP="00922442">
            <w:pPr>
              <w:spacing w:line="360" w:lineRule="auto"/>
              <w:rPr>
                <w:rFonts w:ascii="Arial" w:hAnsi="Arial" w:cs="Arial"/>
                <w:sz w:val="16"/>
                <w:szCs w:val="16"/>
                <w:highlight w:val="yellow"/>
                <w:lang w:val="en-GB"/>
              </w:rPr>
            </w:pPr>
          </w:p>
        </w:tc>
      </w:tr>
      <w:tr w:rsidR="006A7D1C" w:rsidRPr="00A76D80" w14:paraId="3D8E0944" w14:textId="77777777" w:rsidTr="00DD36D8">
        <w:trPr>
          <w:gridAfter w:val="1"/>
          <w:wAfter w:w="6" w:type="dxa"/>
          <w:cantSplit/>
          <w:trHeight w:val="284"/>
        </w:trPr>
        <w:tc>
          <w:tcPr>
            <w:tcW w:w="2618" w:type="dxa"/>
            <w:vAlign w:val="bottom"/>
          </w:tcPr>
          <w:p w14:paraId="46727011"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Cash and cash equivalents</w:t>
            </w:r>
          </w:p>
        </w:tc>
        <w:tc>
          <w:tcPr>
            <w:tcW w:w="1260" w:type="dxa"/>
            <w:noWrap/>
          </w:tcPr>
          <w:p w14:paraId="2F421FFB" w14:textId="77777777" w:rsidR="006A7D1C" w:rsidRPr="00A30C75" w:rsidRDefault="006A7D1C" w:rsidP="00922442">
            <w:pPr>
              <w:spacing w:line="360" w:lineRule="auto"/>
              <w:jc w:val="right"/>
              <w:rPr>
                <w:rFonts w:ascii="Arial" w:hAnsi="Arial" w:cstheme="minorBidi"/>
                <w:sz w:val="16"/>
                <w:szCs w:val="16"/>
              </w:rPr>
            </w:pPr>
            <w:r>
              <w:rPr>
                <w:rFonts w:ascii="Arial" w:hAnsi="Arial" w:cstheme="minorBidi"/>
                <w:sz w:val="16"/>
                <w:szCs w:val="16"/>
              </w:rPr>
              <w:t>5,589</w:t>
            </w:r>
          </w:p>
        </w:tc>
        <w:tc>
          <w:tcPr>
            <w:tcW w:w="1072" w:type="dxa"/>
          </w:tcPr>
          <w:p w14:paraId="16D1B7ED"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0689CD7A"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7,094</w:t>
            </w:r>
          </w:p>
        </w:tc>
        <w:tc>
          <w:tcPr>
            <w:tcW w:w="1170" w:type="dxa"/>
            <w:noWrap/>
          </w:tcPr>
          <w:p w14:paraId="6F9C74A5"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12,683</w:t>
            </w:r>
          </w:p>
        </w:tc>
        <w:tc>
          <w:tcPr>
            <w:tcW w:w="1350" w:type="dxa"/>
            <w:noWrap/>
          </w:tcPr>
          <w:p w14:paraId="6033C80A" w14:textId="77777777" w:rsidR="006A7D1C" w:rsidRPr="00AD54CA" w:rsidRDefault="006A7D1C" w:rsidP="00922442">
            <w:pPr>
              <w:spacing w:line="360" w:lineRule="auto"/>
              <w:jc w:val="center"/>
              <w:rPr>
                <w:rFonts w:ascii="Arial" w:hAnsi="Arial" w:cs="Arial"/>
                <w:sz w:val="16"/>
                <w:szCs w:val="16"/>
                <w:highlight w:val="yellow"/>
              </w:rPr>
            </w:pPr>
            <w:r w:rsidRPr="00822765">
              <w:rPr>
                <w:rFonts w:ascii="Arial" w:hAnsi="Arial" w:cs="Arial"/>
                <w:sz w:val="16"/>
                <w:szCs w:val="16"/>
              </w:rPr>
              <w:t>0.10% - 0.38%</w:t>
            </w:r>
          </w:p>
        </w:tc>
      </w:tr>
      <w:tr w:rsidR="006A7D1C" w:rsidRPr="00A76D80" w14:paraId="54EEA313" w14:textId="77777777" w:rsidTr="00DD36D8">
        <w:trPr>
          <w:gridAfter w:val="1"/>
          <w:wAfter w:w="6" w:type="dxa"/>
          <w:cantSplit/>
          <w:trHeight w:val="284"/>
        </w:trPr>
        <w:tc>
          <w:tcPr>
            <w:tcW w:w="2618" w:type="dxa"/>
            <w:vAlign w:val="bottom"/>
          </w:tcPr>
          <w:p w14:paraId="0D06432F"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Trade accounts receivable</w:t>
            </w:r>
          </w:p>
        </w:tc>
        <w:tc>
          <w:tcPr>
            <w:tcW w:w="1260" w:type="dxa"/>
            <w:noWrap/>
          </w:tcPr>
          <w:p w14:paraId="444C0E82" w14:textId="77777777" w:rsidR="006A7D1C" w:rsidRPr="00922442"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34D5600D"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78D2AFDB"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456,560</w:t>
            </w:r>
          </w:p>
        </w:tc>
        <w:tc>
          <w:tcPr>
            <w:tcW w:w="1170" w:type="dxa"/>
            <w:noWrap/>
            <w:vAlign w:val="bottom"/>
          </w:tcPr>
          <w:p w14:paraId="45B15C4B"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456,560</w:t>
            </w:r>
          </w:p>
        </w:tc>
        <w:tc>
          <w:tcPr>
            <w:tcW w:w="1350" w:type="dxa"/>
            <w:noWrap/>
          </w:tcPr>
          <w:p w14:paraId="402E8D47" w14:textId="77777777" w:rsidR="006A7D1C" w:rsidRPr="00822765" w:rsidRDefault="006A7D1C" w:rsidP="00922442">
            <w:pPr>
              <w:spacing w:line="360" w:lineRule="auto"/>
              <w:jc w:val="center"/>
              <w:rPr>
                <w:rFonts w:ascii="Arial" w:hAnsi="Arial" w:cs="Arial"/>
                <w:sz w:val="16"/>
                <w:szCs w:val="16"/>
              </w:rPr>
            </w:pPr>
            <w:r>
              <w:rPr>
                <w:rFonts w:ascii="Arial" w:hAnsi="Arial" w:cs="Browallia New"/>
                <w:sz w:val="16"/>
                <w:szCs w:val="20"/>
              </w:rPr>
              <w:t>-</w:t>
            </w:r>
          </w:p>
        </w:tc>
      </w:tr>
      <w:tr w:rsidR="006A7D1C" w:rsidRPr="00A76D80" w14:paraId="37E5D9C4" w14:textId="77777777" w:rsidTr="00DD36D8">
        <w:trPr>
          <w:gridAfter w:val="1"/>
          <w:wAfter w:w="6" w:type="dxa"/>
          <w:cantSplit/>
          <w:trHeight w:val="284"/>
        </w:trPr>
        <w:tc>
          <w:tcPr>
            <w:tcW w:w="2618" w:type="dxa"/>
            <w:vAlign w:val="bottom"/>
          </w:tcPr>
          <w:p w14:paraId="61F2F847"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Short-term investment</w:t>
            </w:r>
          </w:p>
        </w:tc>
        <w:tc>
          <w:tcPr>
            <w:tcW w:w="1260" w:type="dxa"/>
            <w:noWrap/>
          </w:tcPr>
          <w:p w14:paraId="412B969B" w14:textId="77777777" w:rsidR="006A7D1C" w:rsidRPr="00922442"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403D97D8"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157,165</w:t>
            </w:r>
          </w:p>
        </w:tc>
        <w:tc>
          <w:tcPr>
            <w:tcW w:w="1080" w:type="dxa"/>
            <w:noWrap/>
          </w:tcPr>
          <w:p w14:paraId="15F703A7"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vAlign w:val="bottom"/>
          </w:tcPr>
          <w:p w14:paraId="4053CA67"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157,165</w:t>
            </w:r>
          </w:p>
        </w:tc>
        <w:tc>
          <w:tcPr>
            <w:tcW w:w="1350" w:type="dxa"/>
            <w:noWrap/>
          </w:tcPr>
          <w:p w14:paraId="698895C0" w14:textId="36A528D5" w:rsidR="006A7D1C" w:rsidRPr="00822765" w:rsidRDefault="00EA53B5" w:rsidP="00922442">
            <w:pPr>
              <w:spacing w:line="360" w:lineRule="auto"/>
              <w:jc w:val="center"/>
              <w:rPr>
                <w:rFonts w:ascii="Arial" w:hAnsi="Arial" w:cs="Arial"/>
                <w:sz w:val="16"/>
                <w:szCs w:val="16"/>
              </w:rPr>
            </w:pPr>
            <w:r>
              <w:rPr>
                <w:rFonts w:ascii="Arial" w:hAnsi="Arial" w:cs="Arial"/>
                <w:sz w:val="16"/>
                <w:szCs w:val="16"/>
              </w:rPr>
              <w:t>0.27</w:t>
            </w:r>
            <w:r w:rsidR="002D210C">
              <w:rPr>
                <w:rFonts w:ascii="Arial" w:hAnsi="Arial" w:cs="Arial"/>
                <w:sz w:val="16"/>
                <w:szCs w:val="16"/>
              </w:rPr>
              <w:t>% - 0.34%</w:t>
            </w:r>
          </w:p>
        </w:tc>
      </w:tr>
      <w:tr w:rsidR="006A7D1C" w:rsidRPr="00A76D80" w14:paraId="555048B2" w14:textId="77777777" w:rsidTr="00DD36D8">
        <w:trPr>
          <w:gridAfter w:val="1"/>
          <w:wAfter w:w="6" w:type="dxa"/>
          <w:cantSplit/>
          <w:trHeight w:val="284"/>
        </w:trPr>
        <w:tc>
          <w:tcPr>
            <w:tcW w:w="2618" w:type="dxa"/>
            <w:vAlign w:val="bottom"/>
          </w:tcPr>
          <w:p w14:paraId="07E00714"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Restricted deposits with banks</w:t>
            </w:r>
          </w:p>
        </w:tc>
        <w:tc>
          <w:tcPr>
            <w:tcW w:w="1260" w:type="dxa"/>
            <w:noWrap/>
          </w:tcPr>
          <w:p w14:paraId="387C39B2"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10BE3AAF"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36,502</w:t>
            </w:r>
          </w:p>
        </w:tc>
        <w:tc>
          <w:tcPr>
            <w:tcW w:w="1080" w:type="dxa"/>
            <w:noWrap/>
          </w:tcPr>
          <w:p w14:paraId="6CDDF6F5"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tcPr>
          <w:p w14:paraId="1A57F55D"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36,502</w:t>
            </w:r>
          </w:p>
        </w:tc>
        <w:tc>
          <w:tcPr>
            <w:tcW w:w="1350" w:type="dxa"/>
            <w:noWrap/>
          </w:tcPr>
          <w:p w14:paraId="3B6CBB0A" w14:textId="77777777" w:rsidR="006A7D1C" w:rsidRPr="009C722E" w:rsidRDefault="006A7D1C" w:rsidP="00922442">
            <w:pPr>
              <w:spacing w:line="360" w:lineRule="auto"/>
              <w:jc w:val="center"/>
              <w:rPr>
                <w:rFonts w:ascii="Arial" w:hAnsi="Arial" w:cs="Arial"/>
                <w:sz w:val="16"/>
                <w:szCs w:val="16"/>
              </w:rPr>
            </w:pPr>
            <w:r>
              <w:rPr>
                <w:rFonts w:ascii="Arial" w:hAnsi="Arial" w:cs="Arial"/>
                <w:sz w:val="16"/>
                <w:szCs w:val="16"/>
              </w:rPr>
              <w:t>0.65% - 1.00%</w:t>
            </w:r>
          </w:p>
        </w:tc>
      </w:tr>
      <w:tr w:rsidR="006A7D1C" w:rsidRPr="00A76D80" w14:paraId="1E927D1A" w14:textId="77777777" w:rsidTr="00DD36D8">
        <w:trPr>
          <w:gridAfter w:val="1"/>
          <w:wAfter w:w="6" w:type="dxa"/>
          <w:cantSplit/>
          <w:trHeight w:val="284"/>
        </w:trPr>
        <w:tc>
          <w:tcPr>
            <w:tcW w:w="2618" w:type="dxa"/>
            <w:vAlign w:val="bottom"/>
          </w:tcPr>
          <w:p w14:paraId="0401BB3F"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A76D80">
              <w:rPr>
                <w:rFonts w:ascii="Arial" w:hAnsi="Arial" w:cs="Arial"/>
                <w:sz w:val="16"/>
                <w:szCs w:val="16"/>
                <w:lang w:bidi="th-TH"/>
              </w:rPr>
              <w:t>Short-term loans from bank</w:t>
            </w:r>
          </w:p>
        </w:tc>
        <w:tc>
          <w:tcPr>
            <w:tcW w:w="1260" w:type="dxa"/>
            <w:noWrap/>
          </w:tcPr>
          <w:p w14:paraId="5179068D"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141,603</w:t>
            </w:r>
          </w:p>
        </w:tc>
        <w:tc>
          <w:tcPr>
            <w:tcW w:w="1072" w:type="dxa"/>
          </w:tcPr>
          <w:p w14:paraId="2AFD1E93"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4B8AAE97" w14:textId="77777777" w:rsidR="006A7D1C" w:rsidRPr="00A76D80"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tcPr>
          <w:p w14:paraId="2258B1BF" w14:textId="77777777" w:rsidR="006A7D1C" w:rsidRPr="00A76D80" w:rsidRDefault="006A7D1C" w:rsidP="00922442">
            <w:pPr>
              <w:spacing w:line="360" w:lineRule="auto"/>
              <w:jc w:val="right"/>
              <w:rPr>
                <w:rFonts w:ascii="Arial" w:hAnsi="Arial" w:cs="Arial"/>
                <w:sz w:val="16"/>
                <w:szCs w:val="16"/>
              </w:rPr>
            </w:pPr>
            <w:r>
              <w:rPr>
                <w:rFonts w:ascii="Arial" w:hAnsi="Arial" w:cs="Arial"/>
                <w:sz w:val="16"/>
                <w:szCs w:val="16"/>
              </w:rPr>
              <w:t>141,603</w:t>
            </w:r>
          </w:p>
        </w:tc>
        <w:tc>
          <w:tcPr>
            <w:tcW w:w="1350" w:type="dxa"/>
            <w:noWrap/>
          </w:tcPr>
          <w:p w14:paraId="3FA7AC87" w14:textId="77777777" w:rsidR="006A7D1C" w:rsidRPr="009C722E" w:rsidRDefault="006A7D1C" w:rsidP="00922442">
            <w:pPr>
              <w:spacing w:line="360" w:lineRule="auto"/>
              <w:jc w:val="center"/>
              <w:rPr>
                <w:rFonts w:ascii="Arial" w:hAnsi="Arial" w:cs="Arial"/>
                <w:sz w:val="16"/>
                <w:szCs w:val="16"/>
              </w:rPr>
            </w:pPr>
            <w:r>
              <w:rPr>
                <w:rFonts w:ascii="Arial" w:hAnsi="Arial" w:cs="Arial"/>
                <w:sz w:val="16"/>
                <w:szCs w:val="16"/>
              </w:rPr>
              <w:t>1.55% - 1.66%</w:t>
            </w:r>
          </w:p>
        </w:tc>
      </w:tr>
      <w:tr w:rsidR="006A7D1C" w:rsidRPr="00A76D80" w14:paraId="5825318F" w14:textId="77777777" w:rsidTr="00DD36D8">
        <w:trPr>
          <w:gridAfter w:val="1"/>
          <w:wAfter w:w="6" w:type="dxa"/>
          <w:cantSplit/>
          <w:trHeight w:val="284"/>
        </w:trPr>
        <w:tc>
          <w:tcPr>
            <w:tcW w:w="2618" w:type="dxa"/>
            <w:vAlign w:val="bottom"/>
          </w:tcPr>
          <w:p w14:paraId="74D621EA" w14:textId="660D7FF2"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Trade and other payables</w:t>
            </w:r>
          </w:p>
        </w:tc>
        <w:tc>
          <w:tcPr>
            <w:tcW w:w="1260" w:type="dxa"/>
            <w:noWrap/>
          </w:tcPr>
          <w:p w14:paraId="55DFF52F"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0BCDEA90"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80" w:type="dxa"/>
            <w:noWrap/>
          </w:tcPr>
          <w:p w14:paraId="75AC4BA9"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312,485</w:t>
            </w:r>
          </w:p>
        </w:tc>
        <w:tc>
          <w:tcPr>
            <w:tcW w:w="1170" w:type="dxa"/>
            <w:noWrap/>
            <w:vAlign w:val="bottom"/>
          </w:tcPr>
          <w:p w14:paraId="6DDF78D2"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312,485</w:t>
            </w:r>
          </w:p>
        </w:tc>
        <w:tc>
          <w:tcPr>
            <w:tcW w:w="1350" w:type="dxa"/>
            <w:noWrap/>
          </w:tcPr>
          <w:p w14:paraId="312AF5D1" w14:textId="77777777" w:rsidR="006A7D1C" w:rsidRDefault="006A7D1C" w:rsidP="00922442">
            <w:pPr>
              <w:spacing w:line="360" w:lineRule="auto"/>
              <w:jc w:val="center"/>
              <w:rPr>
                <w:rFonts w:ascii="Arial" w:hAnsi="Arial" w:cs="Arial"/>
                <w:sz w:val="16"/>
                <w:szCs w:val="16"/>
              </w:rPr>
            </w:pPr>
            <w:r>
              <w:rPr>
                <w:rFonts w:ascii="Arial" w:hAnsi="Arial" w:cs="Browallia New"/>
                <w:sz w:val="16"/>
                <w:szCs w:val="20"/>
              </w:rPr>
              <w:t>-</w:t>
            </w:r>
          </w:p>
        </w:tc>
      </w:tr>
      <w:tr w:rsidR="006A7D1C" w:rsidRPr="00A76D80" w14:paraId="1B2B08DD" w14:textId="77777777" w:rsidTr="00DD36D8">
        <w:trPr>
          <w:gridAfter w:val="1"/>
          <w:wAfter w:w="6" w:type="dxa"/>
          <w:cantSplit/>
          <w:trHeight w:val="284"/>
        </w:trPr>
        <w:tc>
          <w:tcPr>
            <w:tcW w:w="2618" w:type="dxa"/>
            <w:vAlign w:val="bottom"/>
          </w:tcPr>
          <w:p w14:paraId="25EB249A" w14:textId="77777777" w:rsidR="006A7D1C" w:rsidRPr="00A76D80" w:rsidRDefault="006A7D1C" w:rsidP="00922442">
            <w:pPr>
              <w:pStyle w:val="BodyTextIndent3"/>
              <w:tabs>
                <w:tab w:val="left" w:pos="5018"/>
              </w:tabs>
              <w:spacing w:line="360" w:lineRule="auto"/>
              <w:ind w:left="175" w:hanging="175"/>
              <w:rPr>
                <w:rFonts w:ascii="Arial" w:hAnsi="Arial" w:cs="Arial"/>
                <w:sz w:val="16"/>
                <w:szCs w:val="16"/>
                <w:lang w:bidi="th-TH"/>
              </w:rPr>
            </w:pPr>
            <w:r w:rsidRPr="00922442">
              <w:rPr>
                <w:rFonts w:ascii="Arial" w:hAnsi="Arial" w:cs="Arial"/>
                <w:sz w:val="16"/>
                <w:szCs w:val="16"/>
                <w:lang w:bidi="th-TH"/>
              </w:rPr>
              <w:t>Lease liabilities</w:t>
            </w:r>
          </w:p>
        </w:tc>
        <w:tc>
          <w:tcPr>
            <w:tcW w:w="1260" w:type="dxa"/>
            <w:noWrap/>
          </w:tcPr>
          <w:p w14:paraId="48E7DFC4"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072" w:type="dxa"/>
          </w:tcPr>
          <w:p w14:paraId="02804869"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3,301</w:t>
            </w:r>
          </w:p>
        </w:tc>
        <w:tc>
          <w:tcPr>
            <w:tcW w:w="1080" w:type="dxa"/>
            <w:noWrap/>
          </w:tcPr>
          <w:p w14:paraId="0E668E55" w14:textId="77777777" w:rsidR="006A7D1C" w:rsidRDefault="006A7D1C" w:rsidP="00922442">
            <w:pPr>
              <w:spacing w:line="360" w:lineRule="auto"/>
              <w:jc w:val="center"/>
              <w:rPr>
                <w:rFonts w:ascii="Arial" w:hAnsi="Arial" w:cs="Arial"/>
                <w:sz w:val="16"/>
                <w:szCs w:val="16"/>
              </w:rPr>
            </w:pPr>
            <w:r>
              <w:rPr>
                <w:rFonts w:ascii="Arial" w:hAnsi="Arial" w:cs="Arial"/>
                <w:sz w:val="16"/>
                <w:szCs w:val="16"/>
              </w:rPr>
              <w:t xml:space="preserve">       </w:t>
            </w:r>
            <w:r w:rsidRPr="00A76D80">
              <w:rPr>
                <w:rFonts w:ascii="Arial" w:hAnsi="Arial" w:cs="Arial"/>
                <w:sz w:val="16"/>
                <w:szCs w:val="16"/>
              </w:rPr>
              <w:t>-</w:t>
            </w:r>
          </w:p>
        </w:tc>
        <w:tc>
          <w:tcPr>
            <w:tcW w:w="1170" w:type="dxa"/>
            <w:noWrap/>
            <w:vAlign w:val="bottom"/>
          </w:tcPr>
          <w:p w14:paraId="0F6F107A" w14:textId="77777777" w:rsidR="006A7D1C" w:rsidRDefault="006A7D1C" w:rsidP="00922442">
            <w:pPr>
              <w:spacing w:line="360" w:lineRule="auto"/>
              <w:jc w:val="right"/>
              <w:rPr>
                <w:rFonts w:ascii="Arial" w:hAnsi="Arial" w:cs="Arial"/>
                <w:sz w:val="16"/>
                <w:szCs w:val="16"/>
              </w:rPr>
            </w:pPr>
            <w:r w:rsidRPr="00922442">
              <w:rPr>
                <w:rFonts w:ascii="Arial" w:hAnsi="Arial" w:cs="Arial"/>
                <w:sz w:val="16"/>
                <w:szCs w:val="16"/>
              </w:rPr>
              <w:t>3,301</w:t>
            </w:r>
          </w:p>
        </w:tc>
        <w:tc>
          <w:tcPr>
            <w:tcW w:w="1350" w:type="dxa"/>
            <w:noWrap/>
          </w:tcPr>
          <w:p w14:paraId="32D7C847" w14:textId="1E7A04B7" w:rsidR="006A7D1C" w:rsidRDefault="00B53BDE" w:rsidP="00922442">
            <w:pPr>
              <w:spacing w:line="360" w:lineRule="auto"/>
              <w:jc w:val="center"/>
              <w:rPr>
                <w:rFonts w:ascii="Arial" w:hAnsi="Arial" w:cs="Arial"/>
                <w:sz w:val="16"/>
                <w:szCs w:val="16"/>
              </w:rPr>
            </w:pPr>
            <w:r>
              <w:rPr>
                <w:rFonts w:ascii="Arial" w:hAnsi="Arial" w:cs="Arial"/>
                <w:sz w:val="16"/>
                <w:szCs w:val="16"/>
              </w:rPr>
              <w:t>4.73% - 6.94%</w:t>
            </w:r>
          </w:p>
        </w:tc>
      </w:tr>
    </w:tbl>
    <w:p w14:paraId="525177E7" w14:textId="77777777" w:rsidR="000C2130" w:rsidRPr="001B7CAB" w:rsidRDefault="000C2130" w:rsidP="00DF0180">
      <w:pPr>
        <w:pStyle w:val="BodyTextIndent3"/>
        <w:tabs>
          <w:tab w:val="left" w:pos="360"/>
        </w:tabs>
        <w:spacing w:line="360" w:lineRule="auto"/>
        <w:ind w:left="360" w:firstLine="0"/>
        <w:jc w:val="thaiDistribute"/>
        <w:rPr>
          <w:rFonts w:ascii="Arial" w:hAnsi="Arial" w:cs="Arial"/>
          <w:sz w:val="19"/>
          <w:szCs w:val="19"/>
        </w:rPr>
      </w:pPr>
    </w:p>
    <w:p w14:paraId="6EF83402" w14:textId="0EAA95F6" w:rsidR="009374F2" w:rsidRPr="000C57E0" w:rsidRDefault="009374F2" w:rsidP="00DF0180">
      <w:pPr>
        <w:pStyle w:val="BodyTextIndent3"/>
        <w:numPr>
          <w:ilvl w:val="0"/>
          <w:numId w:val="5"/>
        </w:numPr>
        <w:tabs>
          <w:tab w:val="left" w:pos="360"/>
        </w:tabs>
        <w:spacing w:line="360" w:lineRule="auto"/>
        <w:jc w:val="thaiDistribute"/>
        <w:rPr>
          <w:rFonts w:ascii="Arial" w:eastAsia="Arial" w:hAnsi="Arial" w:cs="Arial"/>
          <w:b/>
          <w:bCs/>
          <w:sz w:val="19"/>
          <w:szCs w:val="19"/>
        </w:rPr>
      </w:pPr>
      <w:r w:rsidRPr="000C57E0">
        <w:rPr>
          <w:rFonts w:ascii="Arial" w:hAnsi="Arial" w:cs="Arial"/>
          <w:b/>
          <w:bCs/>
          <w:caps/>
          <w:sz w:val="19"/>
          <w:szCs w:val="19"/>
        </w:rPr>
        <w:t>FAIR</w:t>
      </w:r>
      <w:r w:rsidRPr="000C57E0">
        <w:rPr>
          <w:rFonts w:ascii="Arial" w:eastAsia="Arial" w:hAnsi="Arial" w:cs="Arial"/>
          <w:b/>
          <w:bCs/>
          <w:sz w:val="19"/>
          <w:szCs w:val="19"/>
        </w:rPr>
        <w:t xml:space="preserve"> VALUE HIERA</w:t>
      </w:r>
      <w:r w:rsidR="00A0200D">
        <w:rPr>
          <w:rFonts w:ascii="Arial" w:eastAsia="Arial" w:hAnsi="Arial" w:cs="Arial"/>
          <w:b/>
          <w:bCs/>
          <w:sz w:val="19"/>
          <w:szCs w:val="19"/>
        </w:rPr>
        <w:t>R</w:t>
      </w:r>
      <w:r w:rsidRPr="000C57E0">
        <w:rPr>
          <w:rFonts w:ascii="Arial" w:eastAsia="Arial" w:hAnsi="Arial" w:cs="Arial"/>
          <w:b/>
          <w:bCs/>
          <w:sz w:val="19"/>
          <w:szCs w:val="19"/>
        </w:rPr>
        <w:t>CHY</w:t>
      </w:r>
    </w:p>
    <w:p w14:paraId="42F02A43" w14:textId="77777777" w:rsidR="009374F2" w:rsidRPr="00DF0180"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76D80">
        <w:rPr>
          <w:rFonts w:ascii="Arial" w:hAnsi="Arial" w:cs="Arial"/>
          <w:sz w:val="19"/>
          <w:szCs w:val="19"/>
        </w:rPr>
        <w:t>The fair value of financial assets and liabilities approximate to the carrying value in the financial statements.</w:t>
      </w:r>
    </w:p>
    <w:p w14:paraId="0BB139BA" w14:textId="17FEFC0D" w:rsidR="003C5341"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76D80">
        <w:rPr>
          <w:rFonts w:ascii="Arial" w:hAnsi="Arial" w:cs="Arial"/>
          <w:sz w:val="19"/>
          <w:szCs w:val="19"/>
        </w:rPr>
        <w:t>The following methods and assumptions are used to estimate the fair value of each class of financial instruments.</w:t>
      </w:r>
    </w:p>
    <w:p w14:paraId="7CF60AFA" w14:textId="77777777" w:rsidR="003C5341" w:rsidRPr="009C722E" w:rsidRDefault="003C5341" w:rsidP="00DF0180">
      <w:pPr>
        <w:numPr>
          <w:ilvl w:val="1"/>
          <w:numId w:val="6"/>
        </w:numPr>
        <w:tabs>
          <w:tab w:val="clear" w:pos="1440"/>
          <w:tab w:val="num" w:pos="810"/>
        </w:tabs>
        <w:spacing w:line="360" w:lineRule="auto"/>
        <w:ind w:left="810"/>
        <w:jc w:val="thaiDistribute"/>
        <w:rPr>
          <w:rFonts w:ascii="Arial" w:hAnsi="Arial" w:cs="Arial"/>
          <w:snapToGrid w:val="0"/>
          <w:spacing w:val="-2"/>
          <w:sz w:val="19"/>
          <w:szCs w:val="19"/>
          <w:lang w:val="en-GB" w:eastAsia="th-TH"/>
        </w:rPr>
      </w:pPr>
      <w:r w:rsidRPr="009C722E">
        <w:rPr>
          <w:rFonts w:ascii="Arial" w:hAnsi="Arial" w:cs="Arial"/>
          <w:snapToGrid w:val="0"/>
          <w:spacing w:val="-2"/>
          <w:sz w:val="19"/>
          <w:szCs w:val="19"/>
          <w:lang w:eastAsia="th-TH"/>
        </w:rPr>
        <w:t>Cash and cash equivalents, restricted deposits with banks and accounts receivable -</w:t>
      </w:r>
      <w:r w:rsidRPr="00DF0180">
        <w:rPr>
          <w:rFonts w:ascii="Arial" w:hAnsi="Arial" w:cs="Arial"/>
          <w:snapToGrid w:val="0"/>
          <w:spacing w:val="-2"/>
          <w:sz w:val="19"/>
          <w:szCs w:val="19"/>
          <w:cs/>
          <w:lang w:val="en-GB" w:eastAsia="th-TH"/>
        </w:rPr>
        <w:t xml:space="preserve"> </w:t>
      </w:r>
      <w:r w:rsidRPr="009C722E">
        <w:rPr>
          <w:rFonts w:ascii="Arial" w:hAnsi="Arial" w:cs="Arial"/>
          <w:snapToGrid w:val="0"/>
          <w:spacing w:val="-2"/>
          <w:sz w:val="19"/>
          <w:szCs w:val="19"/>
          <w:lang w:eastAsia="th-TH"/>
        </w:rPr>
        <w:t>the carrying values approximate their fair values due to the relatively short-term maturity of these financial instruments</w:t>
      </w:r>
      <w:r w:rsidRPr="00DF0180">
        <w:rPr>
          <w:rFonts w:ascii="Arial" w:hAnsi="Arial" w:cs="Arial"/>
          <w:snapToGrid w:val="0"/>
          <w:spacing w:val="-2"/>
          <w:sz w:val="19"/>
          <w:szCs w:val="19"/>
          <w:cs/>
          <w:lang w:val="en-GB" w:eastAsia="th-TH"/>
        </w:rPr>
        <w:t>.</w:t>
      </w:r>
    </w:p>
    <w:p w14:paraId="578DFB7F" w14:textId="6C942A9A" w:rsidR="003C5341" w:rsidRDefault="003C5341" w:rsidP="00284D41">
      <w:pPr>
        <w:numPr>
          <w:ilvl w:val="1"/>
          <w:numId w:val="6"/>
        </w:numPr>
        <w:tabs>
          <w:tab w:val="clear" w:pos="1440"/>
          <w:tab w:val="num" w:pos="810"/>
        </w:tabs>
        <w:spacing w:line="360" w:lineRule="auto"/>
        <w:ind w:left="810"/>
        <w:jc w:val="thaiDistribute"/>
        <w:rPr>
          <w:rFonts w:ascii="Arial" w:hAnsi="Arial" w:cs="Arial"/>
          <w:sz w:val="19"/>
          <w:szCs w:val="19"/>
        </w:rPr>
      </w:pPr>
      <w:r w:rsidRPr="009C722E">
        <w:rPr>
          <w:rFonts w:ascii="Arial" w:hAnsi="Arial" w:cs="Arial"/>
          <w:snapToGrid w:val="0"/>
          <w:spacing w:val="-2"/>
          <w:sz w:val="19"/>
          <w:szCs w:val="19"/>
          <w:lang w:eastAsia="th-TH"/>
        </w:rPr>
        <w:t xml:space="preserve">Loans from bank, trade accounts payable </w:t>
      </w:r>
      <w:r w:rsidRPr="00DF0180">
        <w:rPr>
          <w:rFonts w:ascii="Arial" w:hAnsi="Arial" w:cs="Arial"/>
          <w:snapToGrid w:val="0"/>
          <w:spacing w:val="-2"/>
          <w:sz w:val="19"/>
          <w:szCs w:val="19"/>
          <w:lang w:val="en-GB" w:eastAsia="th-TH"/>
        </w:rPr>
        <w:t>and</w:t>
      </w:r>
      <w:r w:rsidR="00AC3591" w:rsidRPr="00DF0180">
        <w:rPr>
          <w:rFonts w:ascii="Arial" w:hAnsi="Arial" w:cs="Arial"/>
          <w:snapToGrid w:val="0"/>
          <w:spacing w:val="-2"/>
          <w:sz w:val="19"/>
          <w:szCs w:val="19"/>
          <w:lang w:val="en-GB" w:eastAsia="th-TH"/>
        </w:rPr>
        <w:t xml:space="preserve"> lease</w:t>
      </w:r>
      <w:r w:rsidRPr="00DF0180">
        <w:rPr>
          <w:rFonts w:ascii="Arial" w:hAnsi="Arial" w:cs="Arial"/>
          <w:snapToGrid w:val="0"/>
          <w:spacing w:val="-2"/>
          <w:sz w:val="19"/>
          <w:szCs w:val="19"/>
          <w:lang w:val="en-GB" w:eastAsia="th-TH"/>
        </w:rPr>
        <w:t xml:space="preserve"> liabilities </w:t>
      </w:r>
      <w:r w:rsidRPr="009C722E">
        <w:rPr>
          <w:rFonts w:ascii="Arial" w:hAnsi="Arial" w:cs="Arial"/>
          <w:snapToGrid w:val="0"/>
          <w:spacing w:val="-2"/>
          <w:sz w:val="19"/>
          <w:szCs w:val="19"/>
          <w:lang w:eastAsia="th-TH"/>
        </w:rPr>
        <w:t>the carrying amounts of these financial liabilities approximate their fair values due to the relatively short-term maturity.</w:t>
      </w:r>
    </w:p>
    <w:p w14:paraId="0DF22257" w14:textId="77777777" w:rsidR="003C5341"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6C734512" w:rsidR="00AA34F4" w:rsidRPr="00DF0180"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AD54CA">
        <w:rPr>
          <w:rFonts w:ascii="Arial" w:hAnsi="Arial" w:cs="Arial"/>
          <w:sz w:val="19"/>
          <w:szCs w:val="19"/>
        </w:rPr>
        <w:t xml:space="preserve">As </w:t>
      </w:r>
      <w:proofErr w:type="gramStart"/>
      <w:r w:rsidRPr="00AD54CA">
        <w:rPr>
          <w:rFonts w:ascii="Arial" w:hAnsi="Arial" w:cs="Arial"/>
          <w:sz w:val="19"/>
          <w:szCs w:val="19"/>
        </w:rPr>
        <w:t>at</w:t>
      </w:r>
      <w:proofErr w:type="gramEnd"/>
      <w:r w:rsidRPr="00AD54CA">
        <w:rPr>
          <w:rFonts w:ascii="Arial" w:hAnsi="Arial" w:cs="Arial"/>
          <w:sz w:val="19"/>
          <w:szCs w:val="19"/>
        </w:rPr>
        <w:t xml:space="preserve"> 31 December 20</w:t>
      </w:r>
      <w:r w:rsidR="000C57E0">
        <w:rPr>
          <w:rFonts w:ascii="Arial" w:hAnsi="Arial" w:cs="Arial"/>
          <w:sz w:val="19"/>
          <w:szCs w:val="19"/>
        </w:rPr>
        <w:t>20</w:t>
      </w:r>
      <w:r w:rsidR="00FA5E0E">
        <w:rPr>
          <w:rFonts w:ascii="Arial" w:hAnsi="Arial" w:cs="Arial"/>
          <w:sz w:val="19"/>
          <w:szCs w:val="19"/>
        </w:rPr>
        <w:t xml:space="preserve"> and 201</w:t>
      </w:r>
      <w:r w:rsidR="000C57E0">
        <w:rPr>
          <w:rFonts w:ascii="Arial" w:hAnsi="Arial" w:cs="Arial"/>
          <w:sz w:val="19"/>
          <w:szCs w:val="19"/>
        </w:rPr>
        <w:t>9</w:t>
      </w:r>
      <w:r w:rsidRPr="00AD54CA">
        <w:rPr>
          <w:rFonts w:ascii="Arial" w:hAnsi="Arial" w:cs="Arial"/>
          <w:sz w:val="19"/>
          <w:szCs w:val="19"/>
        </w:rPr>
        <w:t xml:space="preserve">, the </w:t>
      </w:r>
      <w:r w:rsidR="00175976">
        <w:rPr>
          <w:rFonts w:ascii="Arial" w:hAnsi="Arial" w:cs="Arial"/>
          <w:sz w:val="19"/>
          <w:szCs w:val="19"/>
        </w:rPr>
        <w:t>Company</w:t>
      </w:r>
      <w:r w:rsidRPr="00AD54CA">
        <w:rPr>
          <w:rFonts w:ascii="Arial" w:hAnsi="Arial" w:cs="Arial"/>
          <w:sz w:val="19"/>
          <w:szCs w:val="19"/>
        </w:rPr>
        <w:t xml:space="preserve"> has</w:t>
      </w:r>
      <w:r w:rsidR="00D6042F">
        <w:rPr>
          <w:rFonts w:ascii="Arial" w:hAnsi="Arial" w:cs="Arial"/>
          <w:sz w:val="19"/>
          <w:szCs w:val="19"/>
        </w:rPr>
        <w:t xml:space="preserve"> the</w:t>
      </w:r>
      <w:r w:rsidRPr="00AD54CA">
        <w:rPr>
          <w:rFonts w:ascii="Arial" w:hAnsi="Arial" w:cs="Arial"/>
          <w:sz w:val="19"/>
          <w:szCs w:val="19"/>
        </w:rPr>
        <w:t xml:space="preserve"> financial assets measured at fair value in the statement of financial position</w:t>
      </w:r>
      <w:r w:rsidR="00D6042F">
        <w:rPr>
          <w:rFonts w:ascii="Arial" w:hAnsi="Arial" w:cs="Arial"/>
          <w:sz w:val="19"/>
          <w:szCs w:val="19"/>
        </w:rPr>
        <w:t xml:space="preserve"> which</w:t>
      </w:r>
      <w:r w:rsidRPr="00AD54CA">
        <w:rPr>
          <w:rFonts w:ascii="Arial" w:hAnsi="Arial" w:cs="Arial"/>
          <w:sz w:val="19"/>
          <w:szCs w:val="19"/>
        </w:rPr>
        <w:t xml:space="preserve"> are grouped into levels of a fair value hierarchy as follows:</w:t>
      </w:r>
    </w:p>
    <w:p w14:paraId="09A79D38" w14:textId="77777777" w:rsidR="00AA34F4" w:rsidRPr="00F161D8" w:rsidRDefault="00AA34F4" w:rsidP="00DF0180">
      <w:pPr>
        <w:pStyle w:val="BodyTextIndent3"/>
        <w:tabs>
          <w:tab w:val="left" w:pos="360"/>
        </w:tabs>
        <w:spacing w:line="360" w:lineRule="auto"/>
        <w:ind w:left="360" w:firstLine="0"/>
        <w:jc w:val="thaiDistribute"/>
        <w:rPr>
          <w:rFonts w:ascii="Arial" w:hAnsi="Arial" w:cs="Arial"/>
          <w:sz w:val="19"/>
          <w:szCs w:val="19"/>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F3251B" w14:paraId="7E7D3E2B" w14:textId="77777777" w:rsidTr="00DF3474">
        <w:trPr>
          <w:trHeight w:val="221"/>
        </w:trPr>
        <w:tc>
          <w:tcPr>
            <w:tcW w:w="3216" w:type="dxa"/>
          </w:tcPr>
          <w:p w14:paraId="7E4711FB"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Pr>
          <w:p w14:paraId="0789C392"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4B207568"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3744E78E"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69740514"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22F3CFF2" w14:textId="77777777" w:rsidR="00F3251B" w:rsidRPr="00AD54CA" w:rsidRDefault="00F3251B" w:rsidP="00ED2FD2">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w:t>
            </w:r>
            <w:r w:rsidR="00505B7C" w:rsidRPr="00AD54CA">
              <w:rPr>
                <w:rFonts w:ascii="Arial" w:hAnsi="Arial" w:cs="Arial"/>
                <w:sz w:val="19"/>
                <w:szCs w:val="19"/>
                <w:lang w:eastAsia="en-US" w:bidi="ar-SA"/>
              </w:rPr>
              <w:t>Unit:</w:t>
            </w:r>
            <w:r w:rsidRPr="00AD54CA">
              <w:rPr>
                <w:rFonts w:ascii="Arial" w:hAnsi="Arial" w:cs="Arial"/>
                <w:sz w:val="19"/>
                <w:szCs w:val="19"/>
                <w:lang w:eastAsia="en-US" w:bidi="ar-SA"/>
              </w:rPr>
              <w:t xml:space="preserve"> </w:t>
            </w:r>
            <w:r w:rsidRPr="00AD54CA">
              <w:rPr>
                <w:rFonts w:ascii="Arial" w:hAnsi="Arial" w:cs="Arial"/>
                <w:sz w:val="19"/>
                <w:szCs w:val="19"/>
                <w:lang w:eastAsia="en-US" w:bidi="ar-SA"/>
              </w:rPr>
              <w:tab/>
              <w:t>Thousand Baht)</w:t>
            </w:r>
          </w:p>
        </w:tc>
      </w:tr>
      <w:tr w:rsidR="00F3251B" w:rsidRPr="00F3251B" w14:paraId="1EE1A4D4" w14:textId="77777777" w:rsidTr="00DF3474">
        <w:trPr>
          <w:trHeight w:val="221"/>
        </w:trPr>
        <w:tc>
          <w:tcPr>
            <w:tcW w:w="3216" w:type="dxa"/>
          </w:tcPr>
          <w:p w14:paraId="25C6EDDC"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5B9FDCAC" w14:textId="77777777" w:rsidR="00F3251B" w:rsidRPr="00AD54CA" w:rsidRDefault="006062A2" w:rsidP="00ED2FD2">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w:t>
            </w:r>
            <w:r w:rsidR="00867AE8">
              <w:rPr>
                <w:rFonts w:ascii="Arial" w:hAnsi="Arial" w:cs="Arial"/>
                <w:sz w:val="19"/>
                <w:szCs w:val="19"/>
                <w:lang w:eastAsia="en-US" w:bidi="ar-SA"/>
              </w:rPr>
              <w:t>20</w:t>
            </w:r>
          </w:p>
        </w:tc>
      </w:tr>
      <w:tr w:rsidR="00F3251B" w:rsidRPr="00F3251B" w14:paraId="3C2450AA" w14:textId="77777777" w:rsidTr="00DF3474">
        <w:trPr>
          <w:trHeight w:val="221"/>
        </w:trPr>
        <w:tc>
          <w:tcPr>
            <w:tcW w:w="3216" w:type="dxa"/>
          </w:tcPr>
          <w:p w14:paraId="517D1389" w14:textId="77777777" w:rsidR="00F3251B" w:rsidRPr="00AD54CA" w:rsidRDefault="00F3251B" w:rsidP="00ED2FD2">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663434A"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9405D20"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347D9EDC"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AD54CA" w:rsidRDefault="00F3251B" w:rsidP="00ED2FD2">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1CCE9484" w14:textId="77777777" w:rsidR="00F3251B" w:rsidRPr="00AD54CA" w:rsidRDefault="00F3251B" w:rsidP="00ED2FD2">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F3251B" w:rsidRPr="00F3251B" w14:paraId="132E52BC" w14:textId="77777777" w:rsidTr="00DF3474">
        <w:trPr>
          <w:trHeight w:val="199"/>
        </w:trPr>
        <w:tc>
          <w:tcPr>
            <w:tcW w:w="3216" w:type="dxa"/>
            <w:vAlign w:val="center"/>
          </w:tcPr>
          <w:p w14:paraId="583752E3" w14:textId="77777777" w:rsidR="00F3251B" w:rsidRPr="00AD54CA" w:rsidRDefault="00F3251B" w:rsidP="00ED2FD2">
            <w:pPr>
              <w:tabs>
                <w:tab w:val="left" w:pos="0"/>
              </w:tabs>
              <w:spacing w:line="360" w:lineRule="auto"/>
              <w:ind w:right="62" w:hanging="94"/>
              <w:rPr>
                <w:rFonts w:ascii="Arial" w:hAnsi="Arial" w:cs="Arial"/>
                <w:b/>
                <w:bCs/>
                <w:sz w:val="19"/>
                <w:szCs w:val="19"/>
                <w:cs/>
                <w:lang w:eastAsia="en-US"/>
              </w:rPr>
            </w:pPr>
            <w:r w:rsidRPr="00AD54CA">
              <w:rPr>
                <w:rFonts w:ascii="Arial" w:hAnsi="Arial" w:cs="Arial"/>
                <w:b/>
                <w:bCs/>
                <w:sz w:val="19"/>
                <w:szCs w:val="19"/>
                <w:lang w:eastAsia="en-US" w:bidi="ar-SA"/>
              </w:rPr>
              <w:t>Assets measured at fair value</w:t>
            </w:r>
          </w:p>
        </w:tc>
        <w:tc>
          <w:tcPr>
            <w:tcW w:w="1350" w:type="dxa"/>
            <w:tcBorders>
              <w:top w:val="single" w:sz="4" w:space="0" w:color="auto"/>
            </w:tcBorders>
          </w:tcPr>
          <w:p w14:paraId="5D73B318"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3AAA7763"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260" w:type="dxa"/>
          </w:tcPr>
          <w:p w14:paraId="38B2D85F"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270" w:type="dxa"/>
          </w:tcPr>
          <w:p w14:paraId="40239252" w14:textId="77777777" w:rsidR="00F3251B" w:rsidRPr="006319C6" w:rsidRDefault="00F3251B" w:rsidP="00ED2FD2">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2FB13D84" w14:textId="77777777" w:rsidR="00F3251B" w:rsidRPr="006319C6" w:rsidRDefault="00F3251B" w:rsidP="00ED2FD2">
            <w:pPr>
              <w:pStyle w:val="Caption"/>
              <w:spacing w:line="360" w:lineRule="auto"/>
              <w:jc w:val="right"/>
              <w:rPr>
                <w:rFonts w:cs="Arial"/>
                <w:b w:val="0"/>
                <w:bCs w:val="0"/>
                <w:sz w:val="19"/>
                <w:szCs w:val="19"/>
                <w:lang w:bidi="ar-SA"/>
              </w:rPr>
            </w:pPr>
          </w:p>
        </w:tc>
        <w:tc>
          <w:tcPr>
            <w:tcW w:w="270" w:type="dxa"/>
          </w:tcPr>
          <w:p w14:paraId="3D91AFBE" w14:textId="77777777" w:rsidR="00F3251B" w:rsidRPr="006319C6" w:rsidRDefault="00F3251B" w:rsidP="00ED2FD2">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190FEE1B" w14:textId="77777777" w:rsidR="00F3251B" w:rsidRPr="006319C6" w:rsidRDefault="00F3251B" w:rsidP="00ED2FD2">
            <w:pPr>
              <w:pStyle w:val="Caption"/>
              <w:spacing w:line="360" w:lineRule="auto"/>
              <w:jc w:val="right"/>
              <w:rPr>
                <w:rFonts w:cs="Arial"/>
                <w:b w:val="0"/>
                <w:bCs w:val="0"/>
                <w:sz w:val="19"/>
                <w:szCs w:val="19"/>
                <w:lang w:bidi="ar-SA"/>
              </w:rPr>
            </w:pPr>
          </w:p>
        </w:tc>
      </w:tr>
      <w:tr w:rsidR="00AA520B" w:rsidRPr="00F3251B" w14:paraId="48315B5F" w14:textId="77777777" w:rsidTr="00DF3474">
        <w:trPr>
          <w:trHeight w:val="284"/>
        </w:trPr>
        <w:tc>
          <w:tcPr>
            <w:tcW w:w="3216" w:type="dxa"/>
            <w:vAlign w:val="center"/>
          </w:tcPr>
          <w:p w14:paraId="7328B05D" w14:textId="77777777" w:rsidR="00AA520B" w:rsidRPr="00AD54CA" w:rsidRDefault="00AA520B" w:rsidP="00AA520B">
            <w:pPr>
              <w:spacing w:line="360" w:lineRule="auto"/>
              <w:ind w:left="72" w:right="62"/>
              <w:rPr>
                <w:rFonts w:ascii="Arial" w:hAnsi="Arial" w:cs="Arial"/>
                <w:sz w:val="19"/>
                <w:szCs w:val="19"/>
                <w:rtl/>
                <w:cs/>
                <w:lang w:eastAsia="en-US"/>
              </w:rPr>
            </w:pPr>
            <w:r w:rsidRPr="006062A2">
              <w:rPr>
                <w:rFonts w:ascii="Arial" w:hAnsi="Arial" w:cs="Arial"/>
                <w:sz w:val="19"/>
                <w:szCs w:val="19"/>
                <w:lang w:eastAsia="en-US" w:bidi="ar-SA"/>
              </w:rPr>
              <w:t>Short-term investment</w:t>
            </w:r>
          </w:p>
        </w:tc>
        <w:tc>
          <w:tcPr>
            <w:tcW w:w="1350" w:type="dxa"/>
          </w:tcPr>
          <w:p w14:paraId="7B02D738" w14:textId="1AA0C0A2" w:rsidR="00AA520B" w:rsidRPr="00AD54CA" w:rsidRDefault="00836E25" w:rsidP="00836E25">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37076DDD"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330E8E21" w14:textId="2674D047" w:rsidR="00AA520B" w:rsidRPr="00AD54CA" w:rsidRDefault="00D15EC2"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w:t>
            </w:r>
            <w:r w:rsidR="00167751">
              <w:rPr>
                <w:rFonts w:ascii="Arial" w:hAnsi="Arial" w:cs="Arial"/>
                <w:sz w:val="19"/>
                <w:szCs w:val="19"/>
                <w:lang w:eastAsia="en-US" w:bidi="ar-SA"/>
              </w:rPr>
              <w:t>1</w:t>
            </w:r>
            <w:r>
              <w:rPr>
                <w:rFonts w:ascii="Arial" w:hAnsi="Arial" w:cs="Arial"/>
                <w:sz w:val="19"/>
                <w:szCs w:val="19"/>
                <w:lang w:eastAsia="en-US" w:bidi="ar-SA"/>
              </w:rPr>
              <w:t>7,090</w:t>
            </w:r>
          </w:p>
        </w:tc>
        <w:tc>
          <w:tcPr>
            <w:tcW w:w="270" w:type="dxa"/>
          </w:tcPr>
          <w:p w14:paraId="506F4F78"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5948935F" w14:textId="65CA7519" w:rsidR="00AA520B" w:rsidRPr="00AD54CA" w:rsidRDefault="00836E25" w:rsidP="00836E25">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504A891D" w14:textId="77777777" w:rsidR="00AA520B" w:rsidRPr="00AD54CA" w:rsidRDefault="00AA520B" w:rsidP="00AA520B">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67B0310" w14:textId="6A66FDAC" w:rsidR="00AA520B" w:rsidRPr="00AD54CA" w:rsidRDefault="00D15EC2"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w:t>
            </w:r>
            <w:r w:rsidR="00167751">
              <w:rPr>
                <w:rFonts w:ascii="Arial" w:hAnsi="Arial" w:cs="Arial"/>
                <w:sz w:val="19"/>
                <w:szCs w:val="19"/>
                <w:lang w:eastAsia="en-US" w:bidi="ar-SA"/>
              </w:rPr>
              <w:t>1</w:t>
            </w:r>
            <w:r>
              <w:rPr>
                <w:rFonts w:ascii="Arial" w:hAnsi="Arial" w:cs="Arial"/>
                <w:sz w:val="19"/>
                <w:szCs w:val="19"/>
                <w:lang w:eastAsia="en-US" w:bidi="ar-SA"/>
              </w:rPr>
              <w:t>7,090</w:t>
            </w:r>
          </w:p>
        </w:tc>
      </w:tr>
      <w:tr w:rsidR="00AA520B" w:rsidRPr="00F3251B" w14:paraId="3A936114" w14:textId="77777777" w:rsidTr="00DF3474">
        <w:trPr>
          <w:trHeight w:val="284"/>
        </w:trPr>
        <w:tc>
          <w:tcPr>
            <w:tcW w:w="3216" w:type="dxa"/>
            <w:vAlign w:val="center"/>
          </w:tcPr>
          <w:p w14:paraId="288B2E32" w14:textId="77777777" w:rsidR="00AA520B" w:rsidRPr="00F3251B" w:rsidRDefault="00AA520B" w:rsidP="00AA520B">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7E77F01A" w14:textId="4CD140B6" w:rsidR="00AA520B" w:rsidRPr="00F3251B" w:rsidRDefault="00836E25" w:rsidP="00836E25">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5A4321A3"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5C6E3E5C" w14:textId="77777777" w:rsidR="00AA520B" w:rsidRPr="00F3251B" w:rsidRDefault="00D15EC2"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60,416</w:t>
            </w:r>
          </w:p>
        </w:tc>
        <w:tc>
          <w:tcPr>
            <w:tcW w:w="270" w:type="dxa"/>
          </w:tcPr>
          <w:p w14:paraId="0C5B2897"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2030E22E" w14:textId="169CBEB8" w:rsidR="00AA520B" w:rsidRPr="00F3251B" w:rsidRDefault="00836E25" w:rsidP="00836E25">
            <w:pPr>
              <w:tabs>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0E61B077" w14:textId="77777777" w:rsidR="00AA520B" w:rsidRPr="00F3251B" w:rsidRDefault="00AA520B" w:rsidP="00AA520B">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4BB9015" w14:textId="77777777" w:rsidR="00AA520B" w:rsidRPr="00F3251B" w:rsidRDefault="00D15EC2" w:rsidP="00AA520B">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60,416</w:t>
            </w:r>
          </w:p>
        </w:tc>
      </w:tr>
    </w:tbl>
    <w:p w14:paraId="7254BE65" w14:textId="77777777" w:rsidR="00D66A3F" w:rsidRDefault="00D66A3F">
      <w:pPr>
        <w:rPr>
          <w:rFonts w:ascii="Arial" w:hAnsi="Arial" w:cs="Arial"/>
          <w:caps/>
          <w:sz w:val="19"/>
          <w:szCs w:val="19"/>
          <w:highlight w:val="yellow"/>
          <w:u w:val="single"/>
          <w:lang w:eastAsia="en-US" w:bidi="ar-SA"/>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867AE8" w:rsidRPr="00F3251B" w14:paraId="2E8E58F9" w14:textId="77777777" w:rsidTr="000F34F0">
        <w:trPr>
          <w:trHeight w:val="221"/>
        </w:trPr>
        <w:tc>
          <w:tcPr>
            <w:tcW w:w="3216" w:type="dxa"/>
          </w:tcPr>
          <w:p w14:paraId="38192898" w14:textId="77777777" w:rsidR="00867AE8" w:rsidRPr="00AD54CA" w:rsidRDefault="00867AE8" w:rsidP="000F34F0">
            <w:pPr>
              <w:tabs>
                <w:tab w:val="left" w:pos="0"/>
              </w:tabs>
              <w:spacing w:line="360" w:lineRule="auto"/>
              <w:ind w:right="62"/>
              <w:jc w:val="center"/>
              <w:rPr>
                <w:rFonts w:ascii="Arial" w:hAnsi="Arial" w:cs="Arial"/>
                <w:sz w:val="19"/>
                <w:szCs w:val="19"/>
                <w:lang w:eastAsia="en-US" w:bidi="ar-SA"/>
              </w:rPr>
            </w:pPr>
          </w:p>
        </w:tc>
        <w:tc>
          <w:tcPr>
            <w:tcW w:w="1350" w:type="dxa"/>
          </w:tcPr>
          <w:p w14:paraId="38372B75" w14:textId="77777777" w:rsidR="00867AE8" w:rsidRPr="00AD54CA" w:rsidRDefault="00867AE8" w:rsidP="000F34F0">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378AF1FC" w14:textId="77777777" w:rsidR="00867AE8" w:rsidRPr="00AD54CA" w:rsidRDefault="00867AE8" w:rsidP="000F34F0">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68721926" w14:textId="77777777" w:rsidR="00867AE8" w:rsidRPr="00AD54CA" w:rsidRDefault="00867AE8" w:rsidP="000F34F0">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7C3BC761" w14:textId="77777777" w:rsidR="00867AE8" w:rsidRPr="00AD54CA" w:rsidRDefault="00867AE8" w:rsidP="000F34F0">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1C5CC8C1" w14:textId="77777777" w:rsidR="00867AE8" w:rsidRPr="00AD54CA" w:rsidRDefault="00867AE8" w:rsidP="000F34F0">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867AE8" w:rsidRPr="00F3251B" w14:paraId="79804897" w14:textId="77777777" w:rsidTr="000F34F0">
        <w:trPr>
          <w:trHeight w:val="221"/>
        </w:trPr>
        <w:tc>
          <w:tcPr>
            <w:tcW w:w="3216" w:type="dxa"/>
          </w:tcPr>
          <w:p w14:paraId="25F81F87" w14:textId="77777777" w:rsidR="00867AE8" w:rsidRPr="00AD54CA" w:rsidRDefault="00867AE8" w:rsidP="000F34F0">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3ADE3411" w14:textId="77777777" w:rsidR="00867AE8" w:rsidRPr="00AD54CA" w:rsidRDefault="00867AE8" w:rsidP="000F34F0">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2019</w:t>
            </w:r>
          </w:p>
        </w:tc>
      </w:tr>
      <w:tr w:rsidR="00867AE8" w:rsidRPr="00F3251B" w14:paraId="154773C5" w14:textId="77777777" w:rsidTr="000F34F0">
        <w:trPr>
          <w:trHeight w:val="221"/>
        </w:trPr>
        <w:tc>
          <w:tcPr>
            <w:tcW w:w="3216" w:type="dxa"/>
          </w:tcPr>
          <w:p w14:paraId="496DAF95" w14:textId="77777777" w:rsidR="00867AE8" w:rsidRPr="00AD54CA" w:rsidRDefault="00867AE8" w:rsidP="000F34F0">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0FF5C22C" w14:textId="77777777" w:rsidR="00867AE8" w:rsidRPr="00AD54CA" w:rsidRDefault="00867AE8" w:rsidP="000F34F0">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6226B9B2" w14:textId="77777777" w:rsidR="00867AE8" w:rsidRPr="00AD54CA" w:rsidRDefault="00867AE8" w:rsidP="000F34F0">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2AEC5D9" w14:textId="77777777" w:rsidR="00867AE8" w:rsidRPr="00AD54CA" w:rsidRDefault="00867AE8" w:rsidP="000F34F0">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05E8C3B1" w14:textId="77777777" w:rsidR="00867AE8" w:rsidRPr="00AD54CA" w:rsidRDefault="00867AE8" w:rsidP="000F34F0">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4DA81713" w14:textId="77777777" w:rsidR="00867AE8" w:rsidRPr="00AD54CA" w:rsidRDefault="00867AE8" w:rsidP="000F34F0">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448A0018" w14:textId="77777777" w:rsidR="00867AE8" w:rsidRPr="00AD54CA" w:rsidRDefault="00867AE8" w:rsidP="000F34F0">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7D327F38" w14:textId="77777777" w:rsidR="00867AE8" w:rsidRPr="00AD54CA" w:rsidRDefault="00867AE8" w:rsidP="000F34F0">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867AE8" w:rsidRPr="00F3251B" w14:paraId="71FA1AD6" w14:textId="77777777" w:rsidTr="000F34F0">
        <w:trPr>
          <w:trHeight w:val="199"/>
        </w:trPr>
        <w:tc>
          <w:tcPr>
            <w:tcW w:w="3216" w:type="dxa"/>
            <w:vAlign w:val="center"/>
          </w:tcPr>
          <w:p w14:paraId="7130F9BF" w14:textId="77777777" w:rsidR="00867AE8" w:rsidRPr="00AD54CA" w:rsidRDefault="00867AE8" w:rsidP="000F34F0">
            <w:pPr>
              <w:tabs>
                <w:tab w:val="left" w:pos="0"/>
              </w:tabs>
              <w:spacing w:line="360" w:lineRule="auto"/>
              <w:ind w:right="62" w:hanging="94"/>
              <w:rPr>
                <w:rFonts w:ascii="Arial" w:hAnsi="Arial" w:cs="Arial"/>
                <w:b/>
                <w:bCs/>
                <w:sz w:val="19"/>
                <w:szCs w:val="19"/>
                <w:cs/>
                <w:lang w:eastAsia="en-US"/>
              </w:rPr>
            </w:pPr>
            <w:r w:rsidRPr="00AD54CA">
              <w:rPr>
                <w:rFonts w:ascii="Arial" w:hAnsi="Arial" w:cs="Arial"/>
                <w:b/>
                <w:bCs/>
                <w:sz w:val="19"/>
                <w:szCs w:val="19"/>
                <w:lang w:eastAsia="en-US" w:bidi="ar-SA"/>
              </w:rPr>
              <w:t>Assets measured at fair value</w:t>
            </w:r>
          </w:p>
        </w:tc>
        <w:tc>
          <w:tcPr>
            <w:tcW w:w="1350" w:type="dxa"/>
            <w:tcBorders>
              <w:top w:val="single" w:sz="4" w:space="0" w:color="auto"/>
            </w:tcBorders>
          </w:tcPr>
          <w:p w14:paraId="7EEA0287" w14:textId="77777777" w:rsidR="00867AE8" w:rsidRPr="006319C6" w:rsidRDefault="00867AE8" w:rsidP="000F34F0">
            <w:pPr>
              <w:pStyle w:val="Caption"/>
              <w:spacing w:line="360" w:lineRule="auto"/>
              <w:ind w:left="-120"/>
              <w:jc w:val="right"/>
              <w:rPr>
                <w:rFonts w:cs="Arial"/>
                <w:b w:val="0"/>
                <w:bCs w:val="0"/>
                <w:sz w:val="19"/>
                <w:szCs w:val="19"/>
                <w:lang w:bidi="ar-SA"/>
              </w:rPr>
            </w:pPr>
          </w:p>
        </w:tc>
        <w:tc>
          <w:tcPr>
            <w:tcW w:w="270" w:type="dxa"/>
          </w:tcPr>
          <w:p w14:paraId="726FF5D8" w14:textId="77777777" w:rsidR="00867AE8" w:rsidRPr="006319C6" w:rsidRDefault="00867AE8" w:rsidP="000F34F0">
            <w:pPr>
              <w:pStyle w:val="Caption"/>
              <w:spacing w:line="360" w:lineRule="auto"/>
              <w:ind w:left="-120"/>
              <w:jc w:val="right"/>
              <w:rPr>
                <w:rFonts w:cs="Arial"/>
                <w:b w:val="0"/>
                <w:bCs w:val="0"/>
                <w:sz w:val="19"/>
                <w:szCs w:val="19"/>
                <w:lang w:bidi="ar-SA"/>
              </w:rPr>
            </w:pPr>
          </w:p>
        </w:tc>
        <w:tc>
          <w:tcPr>
            <w:tcW w:w="1260" w:type="dxa"/>
          </w:tcPr>
          <w:p w14:paraId="4C374299" w14:textId="77777777" w:rsidR="00867AE8" w:rsidRPr="006319C6" w:rsidRDefault="00867AE8" w:rsidP="000F34F0">
            <w:pPr>
              <w:pStyle w:val="Caption"/>
              <w:spacing w:line="360" w:lineRule="auto"/>
              <w:ind w:left="-120"/>
              <w:jc w:val="right"/>
              <w:rPr>
                <w:rFonts w:cs="Arial"/>
                <w:b w:val="0"/>
                <w:bCs w:val="0"/>
                <w:sz w:val="19"/>
                <w:szCs w:val="19"/>
                <w:lang w:bidi="ar-SA"/>
              </w:rPr>
            </w:pPr>
          </w:p>
        </w:tc>
        <w:tc>
          <w:tcPr>
            <w:tcW w:w="270" w:type="dxa"/>
          </w:tcPr>
          <w:p w14:paraId="7F02CD68" w14:textId="77777777" w:rsidR="00867AE8" w:rsidRPr="006319C6" w:rsidRDefault="00867AE8" w:rsidP="000F34F0">
            <w:pPr>
              <w:pStyle w:val="Caption"/>
              <w:spacing w:line="360" w:lineRule="auto"/>
              <w:ind w:left="-120"/>
              <w:jc w:val="right"/>
              <w:rPr>
                <w:rFonts w:cs="Arial"/>
                <w:b w:val="0"/>
                <w:bCs w:val="0"/>
                <w:sz w:val="19"/>
                <w:szCs w:val="19"/>
                <w:lang w:bidi="ar-SA"/>
              </w:rPr>
            </w:pPr>
          </w:p>
        </w:tc>
        <w:tc>
          <w:tcPr>
            <w:tcW w:w="1170" w:type="dxa"/>
            <w:tcBorders>
              <w:top w:val="single" w:sz="2" w:space="0" w:color="auto"/>
            </w:tcBorders>
          </w:tcPr>
          <w:p w14:paraId="298F0937" w14:textId="77777777" w:rsidR="00867AE8" w:rsidRPr="006319C6" w:rsidRDefault="00867AE8" w:rsidP="000F34F0">
            <w:pPr>
              <w:pStyle w:val="Caption"/>
              <w:spacing w:line="360" w:lineRule="auto"/>
              <w:jc w:val="right"/>
              <w:rPr>
                <w:rFonts w:cs="Arial"/>
                <w:b w:val="0"/>
                <w:bCs w:val="0"/>
                <w:sz w:val="19"/>
                <w:szCs w:val="19"/>
                <w:lang w:bidi="ar-SA"/>
              </w:rPr>
            </w:pPr>
          </w:p>
        </w:tc>
        <w:tc>
          <w:tcPr>
            <w:tcW w:w="270" w:type="dxa"/>
          </w:tcPr>
          <w:p w14:paraId="6F615553" w14:textId="77777777" w:rsidR="00867AE8" w:rsidRPr="006319C6" w:rsidRDefault="00867AE8" w:rsidP="000F34F0">
            <w:pPr>
              <w:pStyle w:val="Caption"/>
              <w:spacing w:line="360" w:lineRule="auto"/>
              <w:jc w:val="right"/>
              <w:rPr>
                <w:rFonts w:cs="Arial"/>
                <w:b w:val="0"/>
                <w:bCs w:val="0"/>
                <w:sz w:val="19"/>
                <w:szCs w:val="19"/>
                <w:lang w:bidi="ar-SA"/>
              </w:rPr>
            </w:pPr>
          </w:p>
        </w:tc>
        <w:tc>
          <w:tcPr>
            <w:tcW w:w="1164" w:type="dxa"/>
            <w:tcBorders>
              <w:top w:val="single" w:sz="4" w:space="0" w:color="auto"/>
            </w:tcBorders>
            <w:vAlign w:val="center"/>
          </w:tcPr>
          <w:p w14:paraId="041342E6" w14:textId="77777777" w:rsidR="00867AE8" w:rsidRPr="006319C6" w:rsidRDefault="00867AE8" w:rsidP="000F34F0">
            <w:pPr>
              <w:pStyle w:val="Caption"/>
              <w:spacing w:line="360" w:lineRule="auto"/>
              <w:jc w:val="right"/>
              <w:rPr>
                <w:rFonts w:cs="Arial"/>
                <w:b w:val="0"/>
                <w:bCs w:val="0"/>
                <w:sz w:val="19"/>
                <w:szCs w:val="19"/>
                <w:lang w:bidi="ar-SA"/>
              </w:rPr>
            </w:pPr>
          </w:p>
        </w:tc>
      </w:tr>
      <w:tr w:rsidR="00867AE8" w:rsidRPr="00F3251B" w14:paraId="09F1E2C7" w14:textId="77777777" w:rsidTr="000F34F0">
        <w:trPr>
          <w:trHeight w:val="284"/>
        </w:trPr>
        <w:tc>
          <w:tcPr>
            <w:tcW w:w="3216" w:type="dxa"/>
            <w:vAlign w:val="center"/>
          </w:tcPr>
          <w:p w14:paraId="22E4872B" w14:textId="77777777" w:rsidR="00867AE8" w:rsidRPr="00AD54CA" w:rsidRDefault="00867AE8" w:rsidP="000F34F0">
            <w:pPr>
              <w:spacing w:line="360" w:lineRule="auto"/>
              <w:ind w:left="72" w:right="62"/>
              <w:rPr>
                <w:rFonts w:ascii="Arial" w:hAnsi="Arial" w:cs="Arial"/>
                <w:sz w:val="19"/>
                <w:szCs w:val="19"/>
                <w:rtl/>
                <w:cs/>
                <w:lang w:eastAsia="en-US"/>
              </w:rPr>
            </w:pPr>
            <w:r w:rsidRPr="006062A2">
              <w:rPr>
                <w:rFonts w:ascii="Arial" w:hAnsi="Arial" w:cs="Arial"/>
                <w:sz w:val="19"/>
                <w:szCs w:val="19"/>
                <w:lang w:eastAsia="en-US" w:bidi="ar-SA"/>
              </w:rPr>
              <w:t>Short-term investment</w:t>
            </w:r>
          </w:p>
        </w:tc>
        <w:tc>
          <w:tcPr>
            <w:tcW w:w="1350" w:type="dxa"/>
          </w:tcPr>
          <w:p w14:paraId="3422472D"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221158EC"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0E8D2BD5"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157,165</w:t>
            </w:r>
          </w:p>
        </w:tc>
        <w:tc>
          <w:tcPr>
            <w:tcW w:w="270" w:type="dxa"/>
          </w:tcPr>
          <w:p w14:paraId="58D7328A"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52BABFC2" w14:textId="77777777" w:rsidR="00867AE8" w:rsidRPr="00AD54CA" w:rsidRDefault="00867AE8" w:rsidP="000F34F0">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615B5755"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08323A43" w14:textId="77777777" w:rsidR="00867AE8" w:rsidRPr="00AD54CA"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157,165</w:t>
            </w:r>
          </w:p>
        </w:tc>
      </w:tr>
      <w:tr w:rsidR="00867AE8" w:rsidRPr="00F3251B" w14:paraId="6088FA01" w14:textId="77777777" w:rsidTr="000F34F0">
        <w:trPr>
          <w:trHeight w:val="284"/>
        </w:trPr>
        <w:tc>
          <w:tcPr>
            <w:tcW w:w="3216" w:type="dxa"/>
            <w:vAlign w:val="center"/>
          </w:tcPr>
          <w:p w14:paraId="1F9595E1" w14:textId="77777777" w:rsidR="00867AE8" w:rsidRPr="00F3251B" w:rsidRDefault="00867AE8" w:rsidP="000F34F0">
            <w:pPr>
              <w:spacing w:line="360" w:lineRule="auto"/>
              <w:ind w:left="72" w:right="62"/>
              <w:rPr>
                <w:rFonts w:ascii="Arial" w:hAnsi="Arial" w:cs="Arial"/>
                <w:sz w:val="19"/>
                <w:szCs w:val="19"/>
                <w:lang w:eastAsia="en-US" w:bidi="ar-SA"/>
              </w:rPr>
            </w:pPr>
            <w:r w:rsidRPr="006062A2">
              <w:rPr>
                <w:rFonts w:ascii="Arial" w:hAnsi="Arial" w:cs="Arial"/>
                <w:sz w:val="19"/>
                <w:szCs w:val="19"/>
                <w:lang w:eastAsia="en-US" w:bidi="ar-SA"/>
              </w:rPr>
              <w:t>Investment property </w:t>
            </w:r>
          </w:p>
        </w:tc>
        <w:tc>
          <w:tcPr>
            <w:tcW w:w="1350" w:type="dxa"/>
          </w:tcPr>
          <w:p w14:paraId="48A3AB4F"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49EFD5FB"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0F0E7B0"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59,780</w:t>
            </w:r>
          </w:p>
        </w:tc>
        <w:tc>
          <w:tcPr>
            <w:tcW w:w="270" w:type="dxa"/>
          </w:tcPr>
          <w:p w14:paraId="04F4F4D4"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44610ABC" w14:textId="77777777" w:rsidR="00867AE8" w:rsidRPr="00F3251B" w:rsidRDefault="00867AE8" w:rsidP="000F34F0">
            <w:pPr>
              <w:tabs>
                <w:tab w:val="left" w:pos="900"/>
                <w:tab w:val="left" w:pos="2520"/>
                <w:tab w:val="right" w:pos="5400"/>
                <w:tab w:val="right" w:pos="6660"/>
                <w:tab w:val="right" w:pos="7920"/>
                <w:tab w:val="right" w:pos="9180"/>
                <w:tab w:val="right" w:pos="10890"/>
              </w:tabs>
              <w:spacing w:line="360"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59E59E18"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58EEE9B7" w14:textId="77777777" w:rsidR="00867AE8" w:rsidRPr="00F3251B" w:rsidRDefault="00867AE8" w:rsidP="000F34F0">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59,780</w:t>
            </w:r>
          </w:p>
        </w:tc>
      </w:tr>
    </w:tbl>
    <w:p w14:paraId="03B54BF3" w14:textId="6E7431A5" w:rsidR="00867AE8" w:rsidRDefault="00867AE8" w:rsidP="00D6042F">
      <w:pPr>
        <w:pStyle w:val="BodyTextIndent3"/>
        <w:tabs>
          <w:tab w:val="left" w:pos="360"/>
        </w:tabs>
        <w:spacing w:line="360" w:lineRule="auto"/>
        <w:ind w:left="360" w:firstLine="0"/>
        <w:rPr>
          <w:rFonts w:ascii="Arial" w:hAnsi="Arial" w:cs="Arial"/>
          <w:sz w:val="19"/>
          <w:szCs w:val="19"/>
        </w:rPr>
      </w:pPr>
    </w:p>
    <w:p w14:paraId="7AA16DD1" w14:textId="237BE98B" w:rsidR="00D6042F" w:rsidRPr="00D6042F" w:rsidRDefault="00D6042F" w:rsidP="00D6042F">
      <w:pPr>
        <w:pStyle w:val="BodyTextIndent3"/>
        <w:tabs>
          <w:tab w:val="left" w:pos="360"/>
        </w:tabs>
        <w:spacing w:line="360" w:lineRule="auto"/>
        <w:ind w:left="360" w:firstLine="0"/>
        <w:rPr>
          <w:rFonts w:ascii="Arial" w:hAnsi="Arial" w:cs="Arial"/>
          <w:sz w:val="19"/>
          <w:szCs w:val="19"/>
        </w:rPr>
      </w:pPr>
      <w:r>
        <w:rPr>
          <w:rFonts w:ascii="Arial" w:hAnsi="Arial" w:cs="Arial"/>
          <w:sz w:val="19"/>
          <w:szCs w:val="19"/>
        </w:rPr>
        <w:t xml:space="preserve">During the year, </w:t>
      </w:r>
      <w:r w:rsidR="008E0ADA">
        <w:rPr>
          <w:rFonts w:ascii="Arial" w:hAnsi="Arial" w:cs="Arial"/>
          <w:sz w:val="19"/>
          <w:szCs w:val="19"/>
        </w:rPr>
        <w:t>there was no transfer within the fair value hi</w:t>
      </w:r>
      <w:r w:rsidR="007B022A">
        <w:rPr>
          <w:rFonts w:ascii="Arial" w:hAnsi="Arial" w:cs="Arial"/>
          <w:sz w:val="19"/>
          <w:szCs w:val="19"/>
        </w:rPr>
        <w:t>erarchy.</w:t>
      </w:r>
    </w:p>
    <w:p w14:paraId="4AED1E56" w14:textId="77777777" w:rsidR="009945BF" w:rsidRPr="00D6042F" w:rsidRDefault="009945BF" w:rsidP="00D6042F">
      <w:pPr>
        <w:pStyle w:val="BodyTextIndent3"/>
        <w:tabs>
          <w:tab w:val="left" w:pos="360"/>
        </w:tabs>
        <w:spacing w:line="360" w:lineRule="auto"/>
        <w:ind w:left="360" w:firstLine="0"/>
        <w:rPr>
          <w:rFonts w:ascii="Arial" w:hAnsi="Arial" w:cs="Arial"/>
          <w:sz w:val="19"/>
          <w:szCs w:val="19"/>
        </w:rPr>
      </w:pPr>
      <w:r w:rsidRPr="00D6042F">
        <w:rPr>
          <w:rFonts w:ascii="Arial" w:hAnsi="Arial" w:cs="Arial"/>
          <w:sz w:val="19"/>
          <w:szCs w:val="19"/>
        </w:rPr>
        <w:br w:type="page"/>
      </w:r>
    </w:p>
    <w:p w14:paraId="5D2F65F8" w14:textId="311698B5" w:rsidR="009E5006" w:rsidRPr="00542C66" w:rsidRDefault="009E5006" w:rsidP="00DF3474">
      <w:pPr>
        <w:pStyle w:val="BodyTextIndent3"/>
        <w:numPr>
          <w:ilvl w:val="0"/>
          <w:numId w:val="5"/>
        </w:numPr>
        <w:tabs>
          <w:tab w:val="left" w:pos="900"/>
        </w:tabs>
        <w:spacing w:line="360" w:lineRule="auto"/>
        <w:jc w:val="left"/>
        <w:rPr>
          <w:rFonts w:ascii="Arial" w:hAnsi="Arial" w:cs="Arial"/>
          <w:b/>
          <w:bCs/>
          <w:sz w:val="19"/>
          <w:szCs w:val="19"/>
          <w:lang w:val="en-GB"/>
        </w:rPr>
      </w:pPr>
      <w:r w:rsidRPr="00542C66">
        <w:rPr>
          <w:rFonts w:ascii="Arial" w:hAnsi="Arial" w:cs="Arial"/>
          <w:b/>
          <w:bCs/>
          <w:caps/>
          <w:sz w:val="19"/>
          <w:szCs w:val="19"/>
        </w:rPr>
        <w:lastRenderedPageBreak/>
        <w:t>RECONCILIATION</w:t>
      </w:r>
      <w:r w:rsidRPr="00542C66">
        <w:rPr>
          <w:rFonts w:ascii="Arial" w:hAnsi="Arial" w:cs="Arial"/>
          <w:b/>
          <w:bCs/>
          <w:sz w:val="19"/>
          <w:szCs w:val="19"/>
          <w:lang w:val="en-GB"/>
        </w:rPr>
        <w:t xml:space="preserve"> OF LIABILITIES ARISING FROM FINANCING ACTIVITIES</w:t>
      </w:r>
    </w:p>
    <w:p w14:paraId="7E67B9E0" w14:textId="77777777" w:rsidR="009E5006" w:rsidRPr="00AD54CA"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Default="009E5006" w:rsidP="009E5006">
      <w:pPr>
        <w:spacing w:line="360" w:lineRule="auto"/>
        <w:ind w:left="378"/>
        <w:jc w:val="thaiDistribute"/>
        <w:rPr>
          <w:rFonts w:ascii="Arial" w:hAnsi="Arial" w:cs="Arial"/>
          <w:color w:val="000000" w:themeColor="text1"/>
          <w:sz w:val="19"/>
          <w:szCs w:val="19"/>
          <w:lang w:bidi="ar-SA"/>
        </w:rPr>
      </w:pPr>
      <w:r w:rsidRPr="000C22C8">
        <w:rPr>
          <w:rFonts w:ascii="Arial" w:hAnsi="Arial" w:cs="Arial"/>
          <w:color w:val="000000" w:themeColor="text1"/>
          <w:sz w:val="19"/>
          <w:szCs w:val="19"/>
          <w:lang w:bidi="ar-SA"/>
        </w:rPr>
        <w:t xml:space="preserve">The changes in </w:t>
      </w:r>
      <w:r w:rsidRPr="00E36BE3">
        <w:rPr>
          <w:rFonts w:ascii="Arial" w:hAnsi="Arial" w:cs="Arial"/>
          <w:color w:val="000000" w:themeColor="text1"/>
          <w:sz w:val="19"/>
          <w:szCs w:val="19"/>
          <w:lang w:bidi="ar-SA"/>
        </w:rPr>
        <w:t xml:space="preserve">the </w:t>
      </w:r>
      <w:r w:rsidR="00BF468C" w:rsidRPr="00BA0455">
        <w:rPr>
          <w:rFonts w:ascii="Arial" w:hAnsi="Arial" w:cs="Arial"/>
          <w:color w:val="000000" w:themeColor="text1"/>
          <w:sz w:val="19"/>
          <w:szCs w:val="19"/>
        </w:rPr>
        <w:t>C</w:t>
      </w:r>
      <w:r w:rsidRPr="00E36BE3">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872362"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D11127" w14:paraId="79C6D4FB" w14:textId="77777777" w:rsidTr="00B233DE">
        <w:tc>
          <w:tcPr>
            <w:tcW w:w="2759" w:type="dxa"/>
          </w:tcPr>
          <w:p w14:paraId="023829BB"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3FA5950B"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5951" w:type="dxa"/>
            <w:gridSpan w:val="5"/>
            <w:tcBorders>
              <w:bottom w:val="single" w:sz="4" w:space="0" w:color="auto"/>
            </w:tcBorders>
          </w:tcPr>
          <w:p w14:paraId="4E53A3FC"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Thousand Baht</w:t>
            </w:r>
          </w:p>
        </w:tc>
      </w:tr>
      <w:tr w:rsidR="00940B55" w:rsidRPr="00D11127" w14:paraId="53C58D60" w14:textId="77777777" w:rsidTr="00B233DE">
        <w:tc>
          <w:tcPr>
            <w:tcW w:w="2759" w:type="dxa"/>
          </w:tcPr>
          <w:p w14:paraId="5BE5AA9A"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252" w:type="dxa"/>
          </w:tcPr>
          <w:p w14:paraId="14CEB4E2"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8FDFAE5"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Lease liabilities</w:t>
            </w:r>
          </w:p>
        </w:tc>
        <w:tc>
          <w:tcPr>
            <w:tcW w:w="253" w:type="dxa"/>
            <w:tcBorders>
              <w:top w:val="single" w:sz="4" w:space="0" w:color="auto"/>
            </w:tcBorders>
          </w:tcPr>
          <w:p w14:paraId="228F1742"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67C0050"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Short-term loans</w:t>
            </w:r>
          </w:p>
        </w:tc>
        <w:tc>
          <w:tcPr>
            <w:tcW w:w="253" w:type="dxa"/>
            <w:tcBorders>
              <w:top w:val="single" w:sz="4" w:space="0" w:color="auto"/>
            </w:tcBorders>
          </w:tcPr>
          <w:p w14:paraId="3E24E5E3"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289413BA" w14:textId="77777777" w:rsidR="00940B55" w:rsidRPr="00D11127" w:rsidRDefault="00940B55" w:rsidP="00B233DE">
            <w:pPr>
              <w:tabs>
                <w:tab w:val="num" w:pos="360"/>
                <w:tab w:val="left" w:pos="990"/>
              </w:tabs>
              <w:spacing w:line="360" w:lineRule="auto"/>
              <w:jc w:val="center"/>
              <w:rPr>
                <w:rFonts w:ascii="Arial" w:hAnsi="Arial" w:cs="Arial"/>
                <w:sz w:val="19"/>
                <w:szCs w:val="19"/>
                <w:lang w:val="en-GB"/>
              </w:rPr>
            </w:pPr>
            <w:r w:rsidRPr="00D11127">
              <w:rPr>
                <w:rFonts w:ascii="Arial" w:hAnsi="Arial" w:cs="Arial"/>
                <w:sz w:val="19"/>
                <w:szCs w:val="19"/>
                <w:lang w:val="en-GB"/>
              </w:rPr>
              <w:t>Total</w:t>
            </w:r>
          </w:p>
        </w:tc>
      </w:tr>
      <w:tr w:rsidR="00940B55" w:rsidRPr="00D11127" w14:paraId="2C023DD0" w14:textId="77777777" w:rsidTr="00B233DE">
        <w:trPr>
          <w:trHeight w:val="71"/>
        </w:trPr>
        <w:tc>
          <w:tcPr>
            <w:tcW w:w="2759" w:type="dxa"/>
          </w:tcPr>
          <w:p w14:paraId="5CCD8EAA" w14:textId="77777777" w:rsidR="00940B55" w:rsidRPr="00D11127" w:rsidRDefault="00940B55" w:rsidP="00B233DE">
            <w:pPr>
              <w:tabs>
                <w:tab w:val="num" w:pos="360"/>
                <w:tab w:val="left" w:pos="990"/>
              </w:tabs>
              <w:spacing w:line="360" w:lineRule="auto"/>
              <w:jc w:val="thaiDistribute"/>
              <w:rPr>
                <w:rFonts w:ascii="Arial" w:hAnsi="Arial" w:cs="Arial"/>
                <w:b/>
                <w:bCs/>
                <w:sz w:val="19"/>
                <w:szCs w:val="19"/>
                <w:lang w:val="en-GB"/>
              </w:rPr>
            </w:pPr>
          </w:p>
        </w:tc>
        <w:tc>
          <w:tcPr>
            <w:tcW w:w="252" w:type="dxa"/>
          </w:tcPr>
          <w:p w14:paraId="54E6F416"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93" w:type="dxa"/>
          </w:tcPr>
          <w:p w14:paraId="3B2ED226"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0E40D3B3"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779" w:type="dxa"/>
          </w:tcPr>
          <w:p w14:paraId="68062FF9"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c>
          <w:tcPr>
            <w:tcW w:w="253" w:type="dxa"/>
          </w:tcPr>
          <w:p w14:paraId="506B5B44" w14:textId="77777777" w:rsidR="00940B55" w:rsidRPr="00D11127" w:rsidRDefault="00940B55" w:rsidP="00B233DE">
            <w:pPr>
              <w:tabs>
                <w:tab w:val="num" w:pos="360"/>
                <w:tab w:val="left" w:pos="990"/>
              </w:tabs>
              <w:spacing w:line="360" w:lineRule="auto"/>
              <w:jc w:val="thaiDistribute"/>
              <w:rPr>
                <w:rFonts w:ascii="Arial" w:hAnsi="Arial" w:cs="Arial"/>
                <w:sz w:val="19"/>
                <w:szCs w:val="19"/>
                <w:lang w:val="en-GB"/>
              </w:rPr>
            </w:pPr>
          </w:p>
        </w:tc>
        <w:tc>
          <w:tcPr>
            <w:tcW w:w="1873" w:type="dxa"/>
          </w:tcPr>
          <w:p w14:paraId="41992A8D" w14:textId="77777777" w:rsidR="00940B55" w:rsidRPr="00D11127" w:rsidRDefault="00940B55" w:rsidP="00B233DE">
            <w:pPr>
              <w:tabs>
                <w:tab w:val="num" w:pos="360"/>
                <w:tab w:val="left" w:pos="990"/>
              </w:tabs>
              <w:spacing w:line="360" w:lineRule="auto"/>
              <w:jc w:val="right"/>
              <w:rPr>
                <w:rFonts w:ascii="Arial" w:hAnsi="Arial" w:cs="Arial"/>
                <w:sz w:val="19"/>
                <w:szCs w:val="19"/>
                <w:lang w:val="en-GB"/>
              </w:rPr>
            </w:pPr>
          </w:p>
        </w:tc>
      </w:tr>
      <w:tr w:rsidR="00FF68BB" w:rsidRPr="00D11127" w14:paraId="658FE85F" w14:textId="77777777" w:rsidTr="00B233DE">
        <w:tc>
          <w:tcPr>
            <w:tcW w:w="2759" w:type="dxa"/>
          </w:tcPr>
          <w:p w14:paraId="6D0A1F30"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r w:rsidRPr="00D11127">
              <w:rPr>
                <w:rFonts w:ascii="Arial" w:hAnsi="Arial" w:cs="Arial"/>
                <w:b/>
                <w:bCs/>
                <w:sz w:val="19"/>
                <w:szCs w:val="19"/>
                <w:lang w:val="en-GB"/>
              </w:rPr>
              <w:t>1 January 201</w:t>
            </w:r>
            <w:r>
              <w:rPr>
                <w:rFonts w:ascii="Arial" w:hAnsi="Arial" w:cs="Arial"/>
                <w:b/>
                <w:bCs/>
                <w:sz w:val="19"/>
                <w:szCs w:val="19"/>
                <w:lang w:val="en-GB"/>
              </w:rPr>
              <w:t>9</w:t>
            </w:r>
          </w:p>
        </w:tc>
        <w:tc>
          <w:tcPr>
            <w:tcW w:w="252" w:type="dxa"/>
          </w:tcPr>
          <w:p w14:paraId="385B7158"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Pr>
          <w:p w14:paraId="27180F04"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4,6</w:t>
            </w:r>
            <w:r w:rsidRPr="00BA0455">
              <w:rPr>
                <w:rFonts w:ascii="Arial" w:hAnsi="Arial" w:cs="Arial"/>
                <w:sz w:val="19"/>
                <w:szCs w:val="19"/>
              </w:rPr>
              <w:t>6</w:t>
            </w:r>
            <w:r>
              <w:rPr>
                <w:rFonts w:ascii="Arial" w:hAnsi="Arial" w:cs="Arial"/>
                <w:sz w:val="19"/>
                <w:szCs w:val="19"/>
                <w:lang w:val="en-GB"/>
              </w:rPr>
              <w:t>8</w:t>
            </w:r>
          </w:p>
        </w:tc>
        <w:tc>
          <w:tcPr>
            <w:tcW w:w="253" w:type="dxa"/>
          </w:tcPr>
          <w:p w14:paraId="6104E252"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79" w:type="dxa"/>
          </w:tcPr>
          <w:p w14:paraId="136B43C6"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543,371</w:t>
            </w:r>
          </w:p>
        </w:tc>
        <w:tc>
          <w:tcPr>
            <w:tcW w:w="253" w:type="dxa"/>
          </w:tcPr>
          <w:p w14:paraId="1513D08F"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Pr>
          <w:p w14:paraId="3434B852"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sidRPr="00D11127">
              <w:rPr>
                <w:rFonts w:ascii="Arial" w:hAnsi="Arial" w:cs="Arial"/>
                <w:sz w:val="19"/>
                <w:szCs w:val="19"/>
                <w:lang w:val="en-GB"/>
              </w:rPr>
              <w:t>548,0</w:t>
            </w:r>
            <w:r>
              <w:rPr>
                <w:rFonts w:ascii="Arial" w:hAnsi="Arial" w:cs="Arial"/>
                <w:sz w:val="19"/>
                <w:szCs w:val="19"/>
                <w:lang w:val="en-GB"/>
              </w:rPr>
              <w:t>3</w:t>
            </w:r>
            <w:r w:rsidRPr="00D11127">
              <w:rPr>
                <w:rFonts w:ascii="Arial" w:hAnsi="Arial" w:cs="Arial"/>
                <w:sz w:val="19"/>
                <w:szCs w:val="19"/>
                <w:lang w:val="en-GB"/>
              </w:rPr>
              <w:t>9</w:t>
            </w:r>
          </w:p>
        </w:tc>
      </w:tr>
      <w:tr w:rsidR="00FF68BB" w:rsidRPr="00D11127" w14:paraId="5536CB0A" w14:textId="77777777" w:rsidTr="00B233DE">
        <w:tc>
          <w:tcPr>
            <w:tcW w:w="2759" w:type="dxa"/>
          </w:tcPr>
          <w:p w14:paraId="5CD26265" w14:textId="77777777" w:rsidR="00FF68BB" w:rsidRPr="00D11127" w:rsidRDefault="00FF68BB" w:rsidP="00FF68BB">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52" w:type="dxa"/>
          </w:tcPr>
          <w:p w14:paraId="0E15AD63"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Pr>
          <w:p w14:paraId="70A969A2"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(1,367)</w:t>
            </w:r>
          </w:p>
        </w:tc>
        <w:tc>
          <w:tcPr>
            <w:tcW w:w="253" w:type="dxa"/>
          </w:tcPr>
          <w:p w14:paraId="2E464E4F"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5A36FA40" w14:textId="77777777" w:rsidR="00FF68BB" w:rsidRPr="00D93217" w:rsidRDefault="00FF68BB" w:rsidP="00FF68BB">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(1,546,916)</w:t>
            </w:r>
          </w:p>
        </w:tc>
        <w:tc>
          <w:tcPr>
            <w:tcW w:w="253" w:type="dxa"/>
          </w:tcPr>
          <w:p w14:paraId="0A2B4305"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Pr>
          <w:p w14:paraId="38B6BB28"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(1,548,283)</w:t>
            </w:r>
          </w:p>
        </w:tc>
      </w:tr>
      <w:tr w:rsidR="00FF68BB" w:rsidRPr="00D11127" w14:paraId="388B0B02" w14:textId="77777777" w:rsidTr="00B233DE">
        <w:tc>
          <w:tcPr>
            <w:tcW w:w="2759" w:type="dxa"/>
          </w:tcPr>
          <w:p w14:paraId="321832D9" w14:textId="77777777" w:rsidR="00FF68BB" w:rsidRPr="00D11127" w:rsidRDefault="00FF68BB" w:rsidP="00FF68BB">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52" w:type="dxa"/>
          </w:tcPr>
          <w:p w14:paraId="65637E1B"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Pr>
          <w:p w14:paraId="34E9B264" w14:textId="715C6E79" w:rsidR="00FF68BB" w:rsidRPr="00D11127" w:rsidRDefault="00632103" w:rsidP="00375606">
            <w:pPr>
              <w:tabs>
                <w:tab w:val="num" w:pos="360"/>
                <w:tab w:val="left" w:pos="990"/>
              </w:tabs>
              <w:spacing w:line="360" w:lineRule="auto"/>
              <w:ind w:left="990"/>
              <w:rPr>
                <w:rFonts w:ascii="Arial" w:hAnsi="Arial" w:cs="Arial"/>
                <w:sz w:val="19"/>
                <w:szCs w:val="19"/>
                <w:lang w:val="en-GB"/>
              </w:rPr>
            </w:pPr>
            <w:r>
              <w:rPr>
                <w:rFonts w:ascii="Arial" w:hAnsi="Arial" w:cs="Arial"/>
                <w:sz w:val="19"/>
                <w:szCs w:val="19"/>
                <w:lang w:val="en-GB"/>
              </w:rPr>
              <w:t xml:space="preserve">    </w:t>
            </w:r>
            <w:r w:rsidR="00FF68BB">
              <w:rPr>
                <w:rFonts w:ascii="Arial" w:hAnsi="Arial" w:cs="Arial"/>
                <w:sz w:val="19"/>
                <w:szCs w:val="19"/>
                <w:lang w:val="en-GB"/>
              </w:rPr>
              <w:t>-</w:t>
            </w:r>
          </w:p>
        </w:tc>
        <w:tc>
          <w:tcPr>
            <w:tcW w:w="253" w:type="dxa"/>
          </w:tcPr>
          <w:p w14:paraId="046D8557"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78A11A5E" w14:textId="77777777" w:rsidR="00FF68BB" w:rsidRPr="00D93217" w:rsidRDefault="00FF68BB" w:rsidP="00FF68BB">
            <w:pPr>
              <w:tabs>
                <w:tab w:val="num" w:pos="360"/>
                <w:tab w:val="left" w:pos="990"/>
              </w:tabs>
              <w:spacing w:line="360" w:lineRule="auto"/>
              <w:jc w:val="right"/>
              <w:rPr>
                <w:rFonts w:ascii="Arial" w:hAnsi="Arial" w:cs="Arial"/>
                <w:sz w:val="19"/>
                <w:szCs w:val="19"/>
                <w:lang w:val="en-GB"/>
              </w:rPr>
            </w:pPr>
            <w:r w:rsidRPr="00F01E3E">
              <w:rPr>
                <w:rFonts w:ascii="Arial" w:hAnsi="Arial" w:cs="Arial"/>
                <w:sz w:val="19"/>
                <w:szCs w:val="19"/>
                <w:lang w:val="en-GB"/>
              </w:rPr>
              <w:t>1,145,532</w:t>
            </w:r>
          </w:p>
        </w:tc>
        <w:tc>
          <w:tcPr>
            <w:tcW w:w="253" w:type="dxa"/>
          </w:tcPr>
          <w:p w14:paraId="577D7817"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Pr>
          <w:p w14:paraId="0374F296"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1,145,532</w:t>
            </w:r>
          </w:p>
        </w:tc>
      </w:tr>
      <w:tr w:rsidR="00FF68BB" w:rsidRPr="00D11127" w14:paraId="41E80884" w14:textId="77777777" w:rsidTr="00B233DE">
        <w:tc>
          <w:tcPr>
            <w:tcW w:w="2759" w:type="dxa"/>
          </w:tcPr>
          <w:p w14:paraId="49320D24" w14:textId="77777777" w:rsidR="00FF68BB" w:rsidRPr="00D11127" w:rsidRDefault="00FF68BB" w:rsidP="00FF68BB">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52" w:type="dxa"/>
          </w:tcPr>
          <w:p w14:paraId="202EE783"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Pr>
          <w:p w14:paraId="4274405E" w14:textId="77777777" w:rsidR="00FF68BB" w:rsidRDefault="00FF68BB" w:rsidP="00FF68BB">
            <w:pPr>
              <w:tabs>
                <w:tab w:val="num" w:pos="360"/>
                <w:tab w:val="left" w:pos="990"/>
              </w:tabs>
              <w:spacing w:line="360" w:lineRule="auto"/>
              <w:jc w:val="center"/>
              <w:rPr>
                <w:rFonts w:ascii="Arial" w:hAnsi="Arial" w:cs="Arial"/>
                <w:sz w:val="19"/>
                <w:szCs w:val="19"/>
                <w:lang w:val="en-GB"/>
              </w:rPr>
            </w:pPr>
          </w:p>
        </w:tc>
        <w:tc>
          <w:tcPr>
            <w:tcW w:w="253" w:type="dxa"/>
          </w:tcPr>
          <w:p w14:paraId="00D61D56" w14:textId="77777777" w:rsidR="00FF68BB" w:rsidRPr="00BA0455" w:rsidRDefault="00FF68BB" w:rsidP="00FF68BB">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31300EC9" w14:textId="77777777" w:rsidR="00FF68BB" w:rsidRPr="00D93217" w:rsidRDefault="00FF68BB" w:rsidP="00FF68BB">
            <w:pPr>
              <w:tabs>
                <w:tab w:val="num" w:pos="360"/>
                <w:tab w:val="left" w:pos="990"/>
              </w:tabs>
              <w:spacing w:line="360" w:lineRule="auto"/>
              <w:jc w:val="right"/>
              <w:rPr>
                <w:rFonts w:ascii="Arial" w:hAnsi="Arial" w:cs="Arial"/>
                <w:sz w:val="19"/>
                <w:szCs w:val="19"/>
                <w:lang w:val="en-GB"/>
              </w:rPr>
            </w:pPr>
          </w:p>
        </w:tc>
        <w:tc>
          <w:tcPr>
            <w:tcW w:w="253" w:type="dxa"/>
          </w:tcPr>
          <w:p w14:paraId="1BB404BF"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Pr>
          <w:p w14:paraId="6426DC8D" w14:textId="77777777" w:rsidR="00FF68BB" w:rsidRPr="00492B98" w:rsidRDefault="00FF68BB" w:rsidP="00FF68BB">
            <w:pPr>
              <w:tabs>
                <w:tab w:val="num" w:pos="360"/>
                <w:tab w:val="left" w:pos="990"/>
              </w:tabs>
              <w:spacing w:line="360" w:lineRule="auto"/>
              <w:jc w:val="right"/>
              <w:rPr>
                <w:rFonts w:ascii="Arial" w:hAnsi="Arial" w:cs="Arial"/>
                <w:sz w:val="19"/>
                <w:szCs w:val="19"/>
                <w:lang w:val="en-GB"/>
              </w:rPr>
            </w:pPr>
          </w:p>
        </w:tc>
      </w:tr>
      <w:tr w:rsidR="00FF68BB" w:rsidRPr="00D11127" w14:paraId="1F97186D" w14:textId="77777777" w:rsidTr="00631970">
        <w:tc>
          <w:tcPr>
            <w:tcW w:w="2759" w:type="dxa"/>
          </w:tcPr>
          <w:p w14:paraId="7D9B98B3" w14:textId="77777777" w:rsidR="00FF68BB" w:rsidRPr="00D11127" w:rsidRDefault="00FF68BB" w:rsidP="00FF68BB">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Pr="00CE7218">
              <w:rPr>
                <w:rFonts w:ascii="Arial" w:hAnsi="Arial" w:cs="Arial"/>
                <w:sz w:val="19"/>
                <w:szCs w:val="19"/>
                <w:lang w:val="en-GB"/>
              </w:rPr>
              <w:t>xchange rate</w:t>
            </w:r>
          </w:p>
        </w:tc>
        <w:tc>
          <w:tcPr>
            <w:tcW w:w="252" w:type="dxa"/>
          </w:tcPr>
          <w:p w14:paraId="553E08AE"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Borders>
              <w:bottom w:val="single" w:sz="4" w:space="0" w:color="auto"/>
            </w:tcBorders>
          </w:tcPr>
          <w:p w14:paraId="47DFEC94" w14:textId="31ECFCA4" w:rsidR="00FF68BB" w:rsidRDefault="00632103" w:rsidP="00375606">
            <w:pPr>
              <w:tabs>
                <w:tab w:val="num" w:pos="360"/>
                <w:tab w:val="left" w:pos="990"/>
              </w:tabs>
              <w:spacing w:line="360" w:lineRule="auto"/>
              <w:ind w:left="990"/>
              <w:rPr>
                <w:rFonts w:ascii="Arial" w:hAnsi="Arial" w:cs="Arial"/>
                <w:sz w:val="19"/>
                <w:szCs w:val="19"/>
                <w:lang w:val="en-GB"/>
              </w:rPr>
            </w:pPr>
            <w:r>
              <w:rPr>
                <w:rFonts w:ascii="Arial" w:hAnsi="Arial" w:cs="Arial"/>
                <w:sz w:val="19"/>
                <w:szCs w:val="19"/>
                <w:lang w:val="en-GB"/>
              </w:rPr>
              <w:t xml:space="preserve">    </w:t>
            </w:r>
            <w:r w:rsidR="00FF68BB">
              <w:rPr>
                <w:rFonts w:ascii="Arial" w:hAnsi="Arial" w:cs="Arial"/>
                <w:sz w:val="19"/>
                <w:szCs w:val="19"/>
                <w:lang w:val="en-GB"/>
              </w:rPr>
              <w:t>-</w:t>
            </w:r>
          </w:p>
        </w:tc>
        <w:tc>
          <w:tcPr>
            <w:tcW w:w="253" w:type="dxa"/>
          </w:tcPr>
          <w:p w14:paraId="7483BCC9" w14:textId="77777777" w:rsidR="00FF68BB" w:rsidRPr="00BA0455" w:rsidRDefault="00FF68BB" w:rsidP="00FF68BB">
            <w:pPr>
              <w:tabs>
                <w:tab w:val="num" w:pos="360"/>
                <w:tab w:val="left" w:pos="990"/>
              </w:tabs>
              <w:spacing w:line="360" w:lineRule="auto"/>
              <w:jc w:val="thaiDistribute"/>
              <w:rPr>
                <w:rStyle w:val="CommentReference"/>
                <w:rFonts w:ascii="Arial" w:hAnsi="Arial" w:cs="Arial"/>
                <w:sz w:val="19"/>
                <w:szCs w:val="19"/>
              </w:rPr>
            </w:pPr>
          </w:p>
        </w:tc>
        <w:tc>
          <w:tcPr>
            <w:tcW w:w="1779" w:type="dxa"/>
            <w:tcBorders>
              <w:bottom w:val="single" w:sz="4" w:space="0" w:color="auto"/>
            </w:tcBorders>
            <w:shd w:val="clear" w:color="auto" w:fill="auto"/>
          </w:tcPr>
          <w:p w14:paraId="7CEE4EBF" w14:textId="77777777" w:rsidR="00FF68BB" w:rsidRPr="00D9321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(384)</w:t>
            </w:r>
          </w:p>
        </w:tc>
        <w:tc>
          <w:tcPr>
            <w:tcW w:w="253" w:type="dxa"/>
          </w:tcPr>
          <w:p w14:paraId="5D4FEC99"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Borders>
              <w:bottom w:val="single" w:sz="4" w:space="0" w:color="auto"/>
            </w:tcBorders>
          </w:tcPr>
          <w:p w14:paraId="5E34831F" w14:textId="77777777" w:rsidR="00FF68BB" w:rsidRPr="00492B98"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(384)</w:t>
            </w:r>
          </w:p>
        </w:tc>
      </w:tr>
      <w:tr w:rsidR="00FF68BB" w:rsidRPr="00D11127" w14:paraId="2FD3DBAA" w14:textId="77777777" w:rsidTr="00631970">
        <w:tc>
          <w:tcPr>
            <w:tcW w:w="2759" w:type="dxa"/>
          </w:tcPr>
          <w:p w14:paraId="0290D11D" w14:textId="77777777" w:rsidR="00FF68BB" w:rsidRPr="00D11127" w:rsidRDefault="00FF68BB" w:rsidP="00FF68BB">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201</w:t>
            </w:r>
            <w:r>
              <w:rPr>
                <w:rFonts w:ascii="Arial" w:hAnsi="Arial" w:cs="Arial"/>
                <w:b/>
                <w:bCs/>
                <w:sz w:val="19"/>
                <w:szCs w:val="19"/>
                <w:lang w:val="en-GB"/>
              </w:rPr>
              <w:t>9</w:t>
            </w:r>
          </w:p>
        </w:tc>
        <w:tc>
          <w:tcPr>
            <w:tcW w:w="252" w:type="dxa"/>
          </w:tcPr>
          <w:p w14:paraId="08B2EBE7"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tcBorders>
          </w:tcPr>
          <w:p w14:paraId="5310B065"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3,301</w:t>
            </w:r>
          </w:p>
        </w:tc>
        <w:tc>
          <w:tcPr>
            <w:tcW w:w="253" w:type="dxa"/>
          </w:tcPr>
          <w:p w14:paraId="424BFB5B" w14:textId="77777777" w:rsidR="00FF68BB" w:rsidRPr="00D11127" w:rsidRDefault="00FF68BB" w:rsidP="00FF68BB">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tcBorders>
            <w:shd w:val="clear" w:color="auto" w:fill="auto"/>
          </w:tcPr>
          <w:p w14:paraId="77F6B975" w14:textId="77777777" w:rsidR="00FF68BB" w:rsidRPr="00F01E3E" w:rsidRDefault="00FF68BB" w:rsidP="00FF68BB">
            <w:pPr>
              <w:tabs>
                <w:tab w:val="num" w:pos="360"/>
                <w:tab w:val="left" w:pos="990"/>
              </w:tabs>
              <w:spacing w:line="360" w:lineRule="auto"/>
              <w:jc w:val="right"/>
              <w:rPr>
                <w:rFonts w:ascii="Arial" w:hAnsi="Arial" w:cs="Arial"/>
                <w:sz w:val="19"/>
                <w:szCs w:val="19"/>
                <w:lang w:val="en-GB"/>
              </w:rPr>
            </w:pPr>
            <w:r w:rsidRPr="00443E2F">
              <w:rPr>
                <w:rFonts w:ascii="Arial" w:hAnsi="Arial" w:cs="Arial"/>
                <w:sz w:val="19"/>
                <w:szCs w:val="19"/>
                <w:lang w:val="en-GB"/>
              </w:rPr>
              <w:t>141</w:t>
            </w:r>
            <w:r>
              <w:rPr>
                <w:rFonts w:ascii="Arial" w:hAnsi="Arial" w:cs="Arial"/>
                <w:sz w:val="19"/>
                <w:szCs w:val="19"/>
                <w:lang w:val="en-GB"/>
              </w:rPr>
              <w:t>,</w:t>
            </w:r>
            <w:r w:rsidRPr="00443E2F">
              <w:rPr>
                <w:rFonts w:ascii="Arial" w:hAnsi="Arial" w:cs="Arial"/>
                <w:sz w:val="19"/>
                <w:szCs w:val="19"/>
                <w:lang w:val="en-GB"/>
              </w:rPr>
              <w:t>603</w:t>
            </w:r>
          </w:p>
        </w:tc>
        <w:tc>
          <w:tcPr>
            <w:tcW w:w="253" w:type="dxa"/>
          </w:tcPr>
          <w:p w14:paraId="4F35B0D1" w14:textId="77777777" w:rsidR="00FF68BB" w:rsidRPr="00D11127" w:rsidRDefault="00FF68BB" w:rsidP="00FF68BB">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tcBorders>
          </w:tcPr>
          <w:p w14:paraId="59CD30BE" w14:textId="77777777" w:rsidR="00FF68BB" w:rsidRPr="00D11127" w:rsidRDefault="00FF68BB"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144</w:t>
            </w:r>
            <w:r w:rsidRPr="00D11127">
              <w:rPr>
                <w:rFonts w:ascii="Arial" w:hAnsi="Arial" w:cs="Arial"/>
                <w:sz w:val="19"/>
                <w:szCs w:val="19"/>
                <w:lang w:val="en-GB"/>
              </w:rPr>
              <w:t>,9</w:t>
            </w:r>
            <w:r>
              <w:rPr>
                <w:rFonts w:ascii="Arial" w:hAnsi="Arial" w:cs="Arial"/>
                <w:sz w:val="19"/>
                <w:szCs w:val="19"/>
                <w:lang w:val="en-GB"/>
              </w:rPr>
              <w:t>04</w:t>
            </w:r>
          </w:p>
        </w:tc>
      </w:tr>
      <w:tr w:rsidR="00FF68BB" w:rsidRPr="00D11127" w14:paraId="16ABD0D7" w14:textId="77777777" w:rsidTr="00631970">
        <w:tc>
          <w:tcPr>
            <w:tcW w:w="2759" w:type="dxa"/>
          </w:tcPr>
          <w:p w14:paraId="6D9EDF26" w14:textId="77777777" w:rsidR="00FF68BB" w:rsidRPr="00BA0455" w:rsidRDefault="00FF68BB" w:rsidP="00FF68BB">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Repayment</w:t>
            </w:r>
          </w:p>
        </w:tc>
        <w:tc>
          <w:tcPr>
            <w:tcW w:w="252" w:type="dxa"/>
          </w:tcPr>
          <w:p w14:paraId="02E39F35"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93" w:type="dxa"/>
          </w:tcPr>
          <w:p w14:paraId="715F6508" w14:textId="3400E15F" w:rsidR="00FF68BB" w:rsidRPr="00500DC7" w:rsidRDefault="00D15EC2"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w:t>
            </w:r>
            <w:r w:rsidR="00F01EB0">
              <w:rPr>
                <w:rFonts w:ascii="Arial" w:hAnsi="Arial" w:cs="Arial"/>
                <w:sz w:val="19"/>
                <w:szCs w:val="19"/>
              </w:rPr>
              <w:t>5,932</w:t>
            </w:r>
            <w:r>
              <w:rPr>
                <w:rFonts w:ascii="Arial" w:hAnsi="Arial" w:cs="Arial"/>
                <w:sz w:val="19"/>
                <w:szCs w:val="19"/>
                <w:lang w:val="en-GB"/>
              </w:rPr>
              <w:t>)</w:t>
            </w:r>
          </w:p>
        </w:tc>
        <w:tc>
          <w:tcPr>
            <w:tcW w:w="253" w:type="dxa"/>
          </w:tcPr>
          <w:p w14:paraId="73B3C743"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52F040B6" w14:textId="52A139C3" w:rsidR="00FF68BB" w:rsidRPr="00F01E3E" w:rsidRDefault="00D15EC2"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w:t>
            </w:r>
            <w:r w:rsidR="00E86290">
              <w:rPr>
                <w:rFonts w:ascii="Arial" w:hAnsi="Arial" w:cs="Arial"/>
                <w:sz w:val="19"/>
                <w:szCs w:val="19"/>
                <w:lang w:val="en-GB"/>
              </w:rPr>
              <w:t>605</w:t>
            </w:r>
            <w:r>
              <w:rPr>
                <w:rFonts w:ascii="Arial" w:hAnsi="Arial" w:cs="Arial"/>
                <w:sz w:val="19"/>
                <w:szCs w:val="19"/>
                <w:lang w:val="en-GB"/>
              </w:rPr>
              <w:t>,</w:t>
            </w:r>
            <w:r w:rsidR="00E86290">
              <w:rPr>
                <w:rFonts w:ascii="Arial" w:hAnsi="Arial" w:cs="Arial"/>
                <w:sz w:val="19"/>
                <w:szCs w:val="19"/>
                <w:lang w:val="en-GB"/>
              </w:rPr>
              <w:t>915</w:t>
            </w:r>
            <w:r>
              <w:rPr>
                <w:rFonts w:ascii="Arial" w:hAnsi="Arial" w:cs="Arial"/>
                <w:sz w:val="19"/>
                <w:szCs w:val="19"/>
                <w:lang w:val="en-GB"/>
              </w:rPr>
              <w:t>)</w:t>
            </w:r>
          </w:p>
        </w:tc>
        <w:tc>
          <w:tcPr>
            <w:tcW w:w="253" w:type="dxa"/>
          </w:tcPr>
          <w:p w14:paraId="65EF6B32" w14:textId="77777777" w:rsidR="00FF68BB" w:rsidRPr="00D11127" w:rsidRDefault="00FF68BB" w:rsidP="00FF68BB">
            <w:pPr>
              <w:tabs>
                <w:tab w:val="num" w:pos="360"/>
                <w:tab w:val="left" w:pos="990"/>
              </w:tabs>
              <w:spacing w:line="360" w:lineRule="auto"/>
              <w:jc w:val="thaiDistribute"/>
              <w:rPr>
                <w:rFonts w:ascii="Arial" w:hAnsi="Arial" w:cs="Arial"/>
                <w:sz w:val="19"/>
                <w:szCs w:val="19"/>
                <w:lang w:val="en-GB"/>
              </w:rPr>
            </w:pPr>
          </w:p>
        </w:tc>
        <w:tc>
          <w:tcPr>
            <w:tcW w:w="1873" w:type="dxa"/>
          </w:tcPr>
          <w:p w14:paraId="2CF03847" w14:textId="18EBFAC6" w:rsidR="00FF68BB" w:rsidRDefault="002D613E" w:rsidP="00FF68BB">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=SUM(left) </w:instrText>
            </w:r>
            <w:r>
              <w:rPr>
                <w:rFonts w:ascii="Arial" w:hAnsi="Arial" w:cs="Arial"/>
                <w:sz w:val="19"/>
                <w:szCs w:val="19"/>
                <w:lang w:val="en-GB"/>
              </w:rPr>
              <w:fldChar w:fldCharType="separate"/>
            </w:r>
            <w:r>
              <w:rPr>
                <w:rFonts w:ascii="Arial" w:hAnsi="Arial" w:cs="Arial"/>
                <w:noProof/>
                <w:sz w:val="19"/>
                <w:szCs w:val="19"/>
                <w:lang w:val="en-GB"/>
              </w:rPr>
              <w:t>(1,61</w:t>
            </w:r>
            <w:r w:rsidR="00FA0A3C">
              <w:rPr>
                <w:rFonts w:ascii="Arial" w:hAnsi="Arial" w:cs="Arial"/>
                <w:sz w:val="19"/>
                <w:szCs w:val="19"/>
              </w:rPr>
              <w:t>1</w:t>
            </w:r>
            <w:r>
              <w:rPr>
                <w:rFonts w:ascii="Arial" w:hAnsi="Arial" w:cs="Arial"/>
                <w:noProof/>
                <w:sz w:val="19"/>
                <w:szCs w:val="19"/>
                <w:lang w:val="en-GB"/>
              </w:rPr>
              <w:t>,</w:t>
            </w:r>
            <w:r w:rsidR="00FA0A3C">
              <w:rPr>
                <w:rFonts w:ascii="Arial" w:hAnsi="Arial" w:cs="Arial"/>
                <w:sz w:val="19"/>
                <w:szCs w:val="19"/>
              </w:rPr>
              <w:t>847</w:t>
            </w:r>
            <w:r>
              <w:rPr>
                <w:rFonts w:ascii="Arial" w:hAnsi="Arial" w:cs="Arial"/>
                <w:noProof/>
                <w:sz w:val="19"/>
                <w:szCs w:val="19"/>
                <w:lang w:val="en-GB"/>
              </w:rPr>
              <w:t>)</w:t>
            </w:r>
            <w:r>
              <w:rPr>
                <w:rFonts w:ascii="Arial" w:hAnsi="Arial" w:cs="Arial"/>
                <w:sz w:val="19"/>
                <w:szCs w:val="19"/>
                <w:lang w:val="en-GB"/>
              </w:rPr>
              <w:fldChar w:fldCharType="end"/>
            </w:r>
          </w:p>
        </w:tc>
      </w:tr>
      <w:tr w:rsidR="006F7E01" w:rsidRPr="00D11127" w14:paraId="78755C3E" w14:textId="77777777" w:rsidTr="00B233DE">
        <w:tc>
          <w:tcPr>
            <w:tcW w:w="2759" w:type="dxa"/>
          </w:tcPr>
          <w:p w14:paraId="587781CD" w14:textId="77777777" w:rsidR="006F7E01" w:rsidRPr="00D11127" w:rsidRDefault="006F7E01" w:rsidP="006F7E01">
            <w:pPr>
              <w:tabs>
                <w:tab w:val="left" w:pos="990"/>
              </w:tabs>
              <w:spacing w:line="360" w:lineRule="auto"/>
              <w:jc w:val="thaiDistribute"/>
              <w:rPr>
                <w:rFonts w:ascii="Arial" w:hAnsi="Arial" w:cs="Arial"/>
                <w:sz w:val="19"/>
                <w:szCs w:val="19"/>
                <w:lang w:val="en-GB"/>
              </w:rPr>
            </w:pPr>
            <w:r w:rsidRPr="00D11127">
              <w:rPr>
                <w:rFonts w:ascii="Arial" w:hAnsi="Arial" w:cs="Arial"/>
                <w:sz w:val="19"/>
                <w:szCs w:val="19"/>
                <w:lang w:val="en-GB"/>
              </w:rPr>
              <w:t>Proceeds</w:t>
            </w:r>
          </w:p>
        </w:tc>
        <w:tc>
          <w:tcPr>
            <w:tcW w:w="252" w:type="dxa"/>
          </w:tcPr>
          <w:p w14:paraId="7BBB6A10"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93" w:type="dxa"/>
          </w:tcPr>
          <w:p w14:paraId="5FE0EAC9" w14:textId="30003959" w:rsidR="006F7E01" w:rsidRPr="00D11127" w:rsidRDefault="006F7E01">
            <w:pPr>
              <w:tabs>
                <w:tab w:val="num" w:pos="360"/>
                <w:tab w:val="left" w:pos="990"/>
              </w:tabs>
              <w:spacing w:line="360" w:lineRule="auto"/>
              <w:ind w:left="720"/>
              <w:jc w:val="center"/>
              <w:rPr>
                <w:rFonts w:ascii="Arial" w:hAnsi="Arial" w:cs="Arial"/>
                <w:sz w:val="19"/>
                <w:szCs w:val="19"/>
                <w:lang w:val="en-GB"/>
              </w:rPr>
            </w:pPr>
            <w:r>
              <w:rPr>
                <w:rFonts w:ascii="Arial" w:hAnsi="Arial" w:cs="Arial"/>
                <w:sz w:val="19"/>
                <w:szCs w:val="19"/>
              </w:rPr>
              <w:t xml:space="preserve">   </w:t>
            </w:r>
            <w:r>
              <w:rPr>
                <w:rFonts w:ascii="Arial" w:hAnsi="Arial" w:cs="Arial"/>
                <w:sz w:val="19"/>
                <w:szCs w:val="19"/>
                <w:lang w:val="en-GB"/>
              </w:rPr>
              <w:t>-</w:t>
            </w:r>
          </w:p>
        </w:tc>
        <w:tc>
          <w:tcPr>
            <w:tcW w:w="253" w:type="dxa"/>
          </w:tcPr>
          <w:p w14:paraId="529C0E57"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79" w:type="dxa"/>
            <w:shd w:val="clear" w:color="auto" w:fill="auto"/>
          </w:tcPr>
          <w:p w14:paraId="47DEF9F8" w14:textId="3834F7F1" w:rsidR="006F7E01" w:rsidRPr="00F01E3E"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1,852,024</w:t>
            </w:r>
          </w:p>
        </w:tc>
        <w:tc>
          <w:tcPr>
            <w:tcW w:w="253" w:type="dxa"/>
          </w:tcPr>
          <w:p w14:paraId="50287B2E"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873" w:type="dxa"/>
          </w:tcPr>
          <w:p w14:paraId="3C0A769E" w14:textId="2378BD67" w:rsidR="006F7E01" w:rsidRPr="00D11127" w:rsidRDefault="006F7E01" w:rsidP="006F7E01">
            <w:pPr>
              <w:tabs>
                <w:tab w:val="num" w:pos="360"/>
                <w:tab w:val="left" w:pos="990"/>
              </w:tabs>
              <w:spacing w:line="360" w:lineRule="auto"/>
              <w:jc w:val="right"/>
              <w:rPr>
                <w:rFonts w:ascii="Arial" w:hAnsi="Arial" w:cs="Arial"/>
                <w:sz w:val="19"/>
                <w:szCs w:val="19"/>
                <w:lang w:val="en-GB"/>
              </w:rPr>
            </w:pPr>
            <w:r w:rsidRPr="006F7E01">
              <w:rPr>
                <w:rFonts w:ascii="Arial" w:hAnsi="Arial" w:cs="Arial"/>
                <w:sz w:val="19"/>
                <w:szCs w:val="19"/>
              </w:rPr>
              <w:t>1,852,024</w:t>
            </w:r>
          </w:p>
        </w:tc>
      </w:tr>
      <w:tr w:rsidR="006F7E01" w:rsidRPr="00D11127" w14:paraId="5D20903A" w14:textId="77777777" w:rsidTr="00B233DE">
        <w:tc>
          <w:tcPr>
            <w:tcW w:w="2759" w:type="dxa"/>
          </w:tcPr>
          <w:p w14:paraId="4960B65A" w14:textId="77777777" w:rsidR="006F7E01" w:rsidRPr="00D11127" w:rsidRDefault="006F7E01" w:rsidP="006F7E01">
            <w:pPr>
              <w:tabs>
                <w:tab w:val="left" w:pos="990"/>
              </w:tabs>
              <w:spacing w:line="360" w:lineRule="auto"/>
              <w:jc w:val="thaiDistribute"/>
              <w:rPr>
                <w:rFonts w:ascii="Arial" w:hAnsi="Arial" w:cs="Arial"/>
                <w:sz w:val="19"/>
                <w:szCs w:val="19"/>
                <w:lang w:val="en-GB"/>
              </w:rPr>
            </w:pPr>
            <w:r w:rsidRPr="00933816">
              <w:rPr>
                <w:rFonts w:ascii="Arial" w:hAnsi="Arial" w:cs="Arial"/>
                <w:b/>
                <w:bCs/>
                <w:sz w:val="19"/>
                <w:szCs w:val="19"/>
                <w:lang w:val="en-GB"/>
              </w:rPr>
              <w:t>Non-cash:</w:t>
            </w:r>
          </w:p>
        </w:tc>
        <w:tc>
          <w:tcPr>
            <w:tcW w:w="252" w:type="dxa"/>
          </w:tcPr>
          <w:p w14:paraId="1E40700B"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93" w:type="dxa"/>
          </w:tcPr>
          <w:p w14:paraId="29170534" w14:textId="77777777" w:rsidR="006F7E01" w:rsidRDefault="006F7E01" w:rsidP="006F7E01">
            <w:pPr>
              <w:tabs>
                <w:tab w:val="num" w:pos="360"/>
                <w:tab w:val="left" w:pos="990"/>
              </w:tabs>
              <w:spacing w:line="360" w:lineRule="auto"/>
              <w:jc w:val="center"/>
              <w:rPr>
                <w:rFonts w:ascii="Arial" w:hAnsi="Arial" w:cs="Arial"/>
                <w:sz w:val="19"/>
                <w:szCs w:val="19"/>
                <w:lang w:val="en-GB"/>
              </w:rPr>
            </w:pPr>
          </w:p>
        </w:tc>
        <w:tc>
          <w:tcPr>
            <w:tcW w:w="253" w:type="dxa"/>
          </w:tcPr>
          <w:p w14:paraId="732F5FFF" w14:textId="77777777" w:rsidR="006F7E01" w:rsidRPr="00BA0455" w:rsidRDefault="006F7E01" w:rsidP="006F7E01">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7B82BE1B" w14:textId="77777777" w:rsidR="006F7E01" w:rsidRPr="00D93217" w:rsidRDefault="006F7E01" w:rsidP="006F7E01">
            <w:pPr>
              <w:tabs>
                <w:tab w:val="num" w:pos="360"/>
                <w:tab w:val="left" w:pos="990"/>
              </w:tabs>
              <w:spacing w:line="360" w:lineRule="auto"/>
              <w:jc w:val="right"/>
              <w:rPr>
                <w:rFonts w:ascii="Arial" w:hAnsi="Arial" w:cs="Arial"/>
                <w:sz w:val="19"/>
                <w:szCs w:val="19"/>
                <w:lang w:val="en-GB"/>
              </w:rPr>
            </w:pPr>
          </w:p>
        </w:tc>
        <w:tc>
          <w:tcPr>
            <w:tcW w:w="253" w:type="dxa"/>
          </w:tcPr>
          <w:p w14:paraId="61C41767"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873" w:type="dxa"/>
          </w:tcPr>
          <w:p w14:paraId="3AC2C587" w14:textId="77777777" w:rsidR="006F7E01" w:rsidRPr="00492B98" w:rsidRDefault="006F7E01" w:rsidP="006F7E01">
            <w:pPr>
              <w:tabs>
                <w:tab w:val="num" w:pos="360"/>
                <w:tab w:val="left" w:pos="990"/>
              </w:tabs>
              <w:spacing w:line="360" w:lineRule="auto"/>
              <w:jc w:val="right"/>
              <w:rPr>
                <w:rFonts w:ascii="Arial" w:hAnsi="Arial" w:cs="Arial"/>
                <w:sz w:val="19"/>
                <w:szCs w:val="19"/>
                <w:lang w:val="en-GB"/>
              </w:rPr>
            </w:pPr>
          </w:p>
        </w:tc>
      </w:tr>
      <w:tr w:rsidR="006F7E01" w:rsidRPr="00D11127" w14:paraId="143C5BFD" w14:textId="77777777" w:rsidTr="00B233DE">
        <w:tc>
          <w:tcPr>
            <w:tcW w:w="2759" w:type="dxa"/>
          </w:tcPr>
          <w:p w14:paraId="4549E626" w14:textId="77777777" w:rsidR="006F7E01" w:rsidRPr="00D11127" w:rsidRDefault="006F7E01" w:rsidP="006F7E01">
            <w:pPr>
              <w:tabs>
                <w:tab w:val="left" w:pos="990"/>
              </w:tabs>
              <w:spacing w:line="360" w:lineRule="auto"/>
              <w:jc w:val="thaiDistribute"/>
              <w:rPr>
                <w:rFonts w:ascii="Arial" w:hAnsi="Arial" w:cs="Arial"/>
                <w:sz w:val="19"/>
                <w:szCs w:val="19"/>
                <w:lang w:val="en-GB"/>
              </w:rPr>
            </w:pPr>
            <w:r>
              <w:rPr>
                <w:rFonts w:ascii="Arial" w:hAnsi="Arial" w:cs="Arial"/>
                <w:sz w:val="19"/>
                <w:szCs w:val="19"/>
                <w:lang w:val="en-GB"/>
              </w:rPr>
              <w:t>E</w:t>
            </w:r>
            <w:r w:rsidRPr="00CE7218">
              <w:rPr>
                <w:rFonts w:ascii="Arial" w:hAnsi="Arial" w:cs="Arial"/>
                <w:sz w:val="19"/>
                <w:szCs w:val="19"/>
                <w:lang w:val="en-GB"/>
              </w:rPr>
              <w:t>xchange rate</w:t>
            </w:r>
          </w:p>
        </w:tc>
        <w:tc>
          <w:tcPr>
            <w:tcW w:w="252" w:type="dxa"/>
          </w:tcPr>
          <w:p w14:paraId="3F0F1AEB"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93" w:type="dxa"/>
          </w:tcPr>
          <w:p w14:paraId="41887E6A" w14:textId="4E79DD04" w:rsidR="006F7E01" w:rsidRDefault="006F7E01" w:rsidP="006F7E01">
            <w:pPr>
              <w:tabs>
                <w:tab w:val="num" w:pos="360"/>
                <w:tab w:val="left" w:pos="990"/>
              </w:tabs>
              <w:spacing w:line="360" w:lineRule="auto"/>
              <w:ind w:left="720"/>
              <w:jc w:val="center"/>
              <w:rPr>
                <w:rFonts w:ascii="Arial" w:hAnsi="Arial" w:cs="Arial"/>
                <w:sz w:val="19"/>
                <w:szCs w:val="19"/>
                <w:lang w:val="en-GB"/>
              </w:rPr>
            </w:pPr>
            <w:r>
              <w:rPr>
                <w:rFonts w:ascii="Arial" w:hAnsi="Arial" w:cs="Arial"/>
                <w:sz w:val="19"/>
                <w:szCs w:val="19"/>
                <w:lang w:val="en-GB"/>
              </w:rPr>
              <w:t xml:space="preserve">   -</w:t>
            </w:r>
          </w:p>
        </w:tc>
        <w:tc>
          <w:tcPr>
            <w:tcW w:w="253" w:type="dxa"/>
          </w:tcPr>
          <w:p w14:paraId="2C668891" w14:textId="77777777" w:rsidR="006F7E01" w:rsidRPr="00BA0455" w:rsidRDefault="006F7E01" w:rsidP="006F7E01">
            <w:pPr>
              <w:tabs>
                <w:tab w:val="num" w:pos="360"/>
                <w:tab w:val="left" w:pos="990"/>
              </w:tabs>
              <w:spacing w:line="360" w:lineRule="auto"/>
              <w:jc w:val="thaiDistribute"/>
              <w:rPr>
                <w:rStyle w:val="CommentReference"/>
                <w:rFonts w:ascii="Arial" w:hAnsi="Arial" w:cs="Arial"/>
                <w:sz w:val="19"/>
                <w:szCs w:val="19"/>
              </w:rPr>
            </w:pPr>
          </w:p>
        </w:tc>
        <w:tc>
          <w:tcPr>
            <w:tcW w:w="1779" w:type="dxa"/>
            <w:shd w:val="clear" w:color="auto" w:fill="auto"/>
          </w:tcPr>
          <w:p w14:paraId="7491F744" w14:textId="77777777" w:rsidR="006F7E01" w:rsidRPr="00D93217"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(16,122)</w:t>
            </w:r>
          </w:p>
        </w:tc>
        <w:tc>
          <w:tcPr>
            <w:tcW w:w="253" w:type="dxa"/>
          </w:tcPr>
          <w:p w14:paraId="1EC7EEAE"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873" w:type="dxa"/>
          </w:tcPr>
          <w:p w14:paraId="771C502A" w14:textId="77777777" w:rsidR="006F7E01" w:rsidRPr="00492B98"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(16,122)</w:t>
            </w:r>
          </w:p>
        </w:tc>
      </w:tr>
      <w:tr w:rsidR="006F7E01" w:rsidRPr="00D11127" w14:paraId="0AAF3675" w14:textId="77777777" w:rsidTr="00B233DE">
        <w:tc>
          <w:tcPr>
            <w:tcW w:w="2759" w:type="dxa"/>
          </w:tcPr>
          <w:p w14:paraId="62378CB5" w14:textId="68CA0695" w:rsidR="006F7E01" w:rsidRPr="00BA0455" w:rsidRDefault="006F7E01" w:rsidP="00375606">
            <w:pPr>
              <w:tabs>
                <w:tab w:val="left" w:pos="990"/>
              </w:tabs>
              <w:spacing w:line="360" w:lineRule="auto"/>
              <w:rPr>
                <w:rFonts w:ascii="Arial" w:hAnsi="Arial" w:cs="Arial"/>
                <w:sz w:val="19"/>
                <w:szCs w:val="19"/>
              </w:rPr>
            </w:pPr>
            <w:r w:rsidRPr="00BA0455">
              <w:rPr>
                <w:rFonts w:ascii="Arial" w:hAnsi="Arial" w:cs="Arial"/>
                <w:sz w:val="19"/>
                <w:szCs w:val="19"/>
              </w:rPr>
              <w:t>Increase</w:t>
            </w:r>
          </w:p>
        </w:tc>
        <w:tc>
          <w:tcPr>
            <w:tcW w:w="252" w:type="dxa"/>
          </w:tcPr>
          <w:p w14:paraId="081DD6A5"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93" w:type="dxa"/>
          </w:tcPr>
          <w:p w14:paraId="7BC03814" w14:textId="4DE1E148" w:rsidR="006F7E01" w:rsidRPr="00375606" w:rsidRDefault="006F7E01" w:rsidP="00375606">
            <w:pPr>
              <w:tabs>
                <w:tab w:val="num" w:pos="360"/>
                <w:tab w:val="left" w:pos="990"/>
              </w:tabs>
              <w:spacing w:line="360" w:lineRule="auto"/>
              <w:jc w:val="right"/>
              <w:rPr>
                <w:rFonts w:ascii="Arial" w:hAnsi="Arial" w:cs="Arial"/>
                <w:sz w:val="19"/>
                <w:szCs w:val="19"/>
              </w:rPr>
            </w:pPr>
            <w:r w:rsidRPr="00FA0A3C">
              <w:rPr>
                <w:rFonts w:ascii="Arial" w:hAnsi="Arial" w:cs="Arial"/>
                <w:sz w:val="19"/>
                <w:szCs w:val="19"/>
              </w:rPr>
              <w:t>7,593</w:t>
            </w:r>
          </w:p>
        </w:tc>
        <w:tc>
          <w:tcPr>
            <w:tcW w:w="253" w:type="dxa"/>
          </w:tcPr>
          <w:p w14:paraId="183443B1" w14:textId="77777777" w:rsidR="006F7E01" w:rsidRPr="00BA0455" w:rsidRDefault="006F7E01" w:rsidP="00375606">
            <w:pPr>
              <w:tabs>
                <w:tab w:val="num" w:pos="360"/>
                <w:tab w:val="left" w:pos="990"/>
              </w:tabs>
              <w:spacing w:line="360" w:lineRule="auto"/>
              <w:jc w:val="right"/>
              <w:rPr>
                <w:rStyle w:val="CommentReference"/>
                <w:rFonts w:ascii="Arial" w:hAnsi="Arial" w:cs="Arial"/>
                <w:sz w:val="19"/>
                <w:szCs w:val="19"/>
              </w:rPr>
            </w:pPr>
          </w:p>
        </w:tc>
        <w:tc>
          <w:tcPr>
            <w:tcW w:w="1779" w:type="dxa"/>
            <w:shd w:val="clear" w:color="auto" w:fill="auto"/>
          </w:tcPr>
          <w:p w14:paraId="28158A7C" w14:textId="1E07E961" w:rsidR="006F7E01" w:rsidRDefault="006F7E01" w:rsidP="00375606">
            <w:pPr>
              <w:tabs>
                <w:tab w:val="num" w:pos="360"/>
                <w:tab w:val="left" w:pos="990"/>
              </w:tabs>
              <w:spacing w:line="360" w:lineRule="auto"/>
              <w:jc w:val="center"/>
              <w:rPr>
                <w:rFonts w:ascii="Arial" w:hAnsi="Arial" w:cs="Arial"/>
                <w:sz w:val="19"/>
                <w:szCs w:val="19"/>
                <w:lang w:val="en-GB"/>
              </w:rPr>
            </w:pPr>
            <w:r>
              <w:rPr>
                <w:rFonts w:ascii="Arial" w:hAnsi="Arial" w:cs="Arial"/>
                <w:sz w:val="19"/>
                <w:szCs w:val="19"/>
              </w:rPr>
              <w:t xml:space="preserve">               </w:t>
            </w:r>
            <w:r>
              <w:rPr>
                <w:rFonts w:ascii="Arial" w:hAnsi="Arial" w:cs="Arial"/>
                <w:sz w:val="19"/>
                <w:szCs w:val="19"/>
                <w:lang w:val="en-GB"/>
              </w:rPr>
              <w:t>-</w:t>
            </w:r>
          </w:p>
        </w:tc>
        <w:tc>
          <w:tcPr>
            <w:tcW w:w="253" w:type="dxa"/>
          </w:tcPr>
          <w:p w14:paraId="5D6E7ED4" w14:textId="77777777" w:rsidR="006F7E01" w:rsidRPr="00D11127" w:rsidRDefault="006F7E01" w:rsidP="00375606">
            <w:pPr>
              <w:tabs>
                <w:tab w:val="num" w:pos="360"/>
                <w:tab w:val="left" w:pos="990"/>
              </w:tabs>
              <w:spacing w:line="360" w:lineRule="auto"/>
              <w:jc w:val="right"/>
              <w:rPr>
                <w:rFonts w:ascii="Arial" w:hAnsi="Arial" w:cs="Arial"/>
                <w:sz w:val="19"/>
                <w:szCs w:val="19"/>
                <w:lang w:val="en-GB"/>
              </w:rPr>
            </w:pPr>
          </w:p>
        </w:tc>
        <w:tc>
          <w:tcPr>
            <w:tcW w:w="1873" w:type="dxa"/>
          </w:tcPr>
          <w:p w14:paraId="7304654D" w14:textId="6103592E" w:rsidR="006F7E01" w:rsidRPr="00375606" w:rsidRDefault="006F7E01">
            <w:pPr>
              <w:tabs>
                <w:tab w:val="num" w:pos="360"/>
                <w:tab w:val="left" w:pos="990"/>
              </w:tabs>
              <w:spacing w:line="360" w:lineRule="auto"/>
              <w:jc w:val="right"/>
              <w:rPr>
                <w:rFonts w:ascii="Arial" w:hAnsi="Arial" w:cs="Arial"/>
                <w:sz w:val="19"/>
                <w:szCs w:val="19"/>
              </w:rPr>
            </w:pPr>
            <w:r w:rsidRPr="00FA0A3C">
              <w:rPr>
                <w:rFonts w:ascii="Arial" w:hAnsi="Arial" w:cs="Arial"/>
                <w:sz w:val="19"/>
                <w:szCs w:val="19"/>
              </w:rPr>
              <w:t>7,593</w:t>
            </w:r>
          </w:p>
        </w:tc>
      </w:tr>
      <w:tr w:rsidR="006F7E01" w:rsidRPr="00D11127" w14:paraId="6BDB7C10" w14:textId="77777777" w:rsidTr="00B233DE">
        <w:tc>
          <w:tcPr>
            <w:tcW w:w="2759" w:type="dxa"/>
          </w:tcPr>
          <w:p w14:paraId="6AA1AEC8" w14:textId="77777777" w:rsidR="006F7E01" w:rsidRPr="00D11127" w:rsidRDefault="006F7E01" w:rsidP="006F7E01">
            <w:pPr>
              <w:tabs>
                <w:tab w:val="left" w:pos="990"/>
              </w:tabs>
              <w:spacing w:line="360" w:lineRule="auto"/>
              <w:jc w:val="thaiDistribute"/>
              <w:rPr>
                <w:rFonts w:ascii="Arial" w:hAnsi="Arial" w:cs="Arial"/>
                <w:b/>
                <w:bCs/>
                <w:sz w:val="19"/>
                <w:szCs w:val="19"/>
                <w:lang w:val="en-GB"/>
              </w:rPr>
            </w:pPr>
            <w:r w:rsidRPr="00D11127">
              <w:rPr>
                <w:rFonts w:ascii="Arial" w:hAnsi="Arial" w:cs="Arial"/>
                <w:b/>
                <w:bCs/>
                <w:sz w:val="19"/>
                <w:szCs w:val="19"/>
                <w:lang w:val="en-GB"/>
              </w:rPr>
              <w:t>31 December 20</w:t>
            </w:r>
            <w:r>
              <w:rPr>
                <w:rFonts w:ascii="Arial" w:hAnsi="Arial" w:cs="Arial"/>
                <w:b/>
                <w:bCs/>
                <w:sz w:val="19"/>
                <w:szCs w:val="19"/>
                <w:lang w:val="en-GB"/>
              </w:rPr>
              <w:t>20</w:t>
            </w:r>
          </w:p>
        </w:tc>
        <w:tc>
          <w:tcPr>
            <w:tcW w:w="252" w:type="dxa"/>
          </w:tcPr>
          <w:p w14:paraId="57BB1F7F" w14:textId="77777777" w:rsidR="006F7E01" w:rsidRPr="00D11127" w:rsidRDefault="006F7E01" w:rsidP="006F7E01">
            <w:pPr>
              <w:tabs>
                <w:tab w:val="num" w:pos="360"/>
                <w:tab w:val="left" w:pos="990"/>
              </w:tabs>
              <w:spacing w:line="360"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40B43A1B" w14:textId="77777777" w:rsidR="006F7E01" w:rsidRPr="00D11127"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4,962</w:t>
            </w:r>
          </w:p>
        </w:tc>
        <w:tc>
          <w:tcPr>
            <w:tcW w:w="253" w:type="dxa"/>
          </w:tcPr>
          <w:p w14:paraId="5D25F805" w14:textId="77777777" w:rsidR="006F7E01" w:rsidRPr="00D11127" w:rsidRDefault="006F7E01" w:rsidP="006F7E01">
            <w:pPr>
              <w:tabs>
                <w:tab w:val="num" w:pos="360"/>
                <w:tab w:val="left" w:pos="990"/>
              </w:tabs>
              <w:spacing w:line="360" w:lineRule="auto"/>
              <w:jc w:val="thaiDistribute"/>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14A8CC55" w14:textId="77777777" w:rsidR="006F7E01" w:rsidRPr="00D93217"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371,590</w:t>
            </w:r>
          </w:p>
        </w:tc>
        <w:tc>
          <w:tcPr>
            <w:tcW w:w="253" w:type="dxa"/>
          </w:tcPr>
          <w:p w14:paraId="2AB39DAA" w14:textId="77777777" w:rsidR="006F7E01" w:rsidRPr="00D11127" w:rsidRDefault="006F7E01" w:rsidP="006F7E01">
            <w:pPr>
              <w:tabs>
                <w:tab w:val="num" w:pos="360"/>
                <w:tab w:val="left" w:pos="990"/>
              </w:tabs>
              <w:spacing w:line="360" w:lineRule="auto"/>
              <w:jc w:val="thaiDistribute"/>
              <w:rPr>
                <w:rFonts w:ascii="Arial" w:hAnsi="Arial" w:cs="Arial"/>
                <w:b/>
                <w:bCs/>
                <w:sz w:val="19"/>
                <w:szCs w:val="19"/>
                <w:lang w:val="en-GB"/>
              </w:rPr>
            </w:pPr>
          </w:p>
        </w:tc>
        <w:tc>
          <w:tcPr>
            <w:tcW w:w="1873" w:type="dxa"/>
            <w:tcBorders>
              <w:top w:val="single" w:sz="4" w:space="0" w:color="auto"/>
              <w:bottom w:val="single" w:sz="12" w:space="0" w:color="auto"/>
            </w:tcBorders>
          </w:tcPr>
          <w:p w14:paraId="47B452DB" w14:textId="77777777" w:rsidR="006F7E01" w:rsidRPr="00D11127" w:rsidRDefault="006F7E01" w:rsidP="006F7E01">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376,552</w:t>
            </w:r>
          </w:p>
        </w:tc>
      </w:tr>
    </w:tbl>
    <w:p w14:paraId="15CAF883" w14:textId="5FFEC002" w:rsidR="00C60C47" w:rsidRDefault="00C60C47" w:rsidP="00BA0455">
      <w:pPr>
        <w:spacing w:line="360" w:lineRule="auto"/>
        <w:rPr>
          <w:rFonts w:ascii="Arial" w:hAnsi="Arial" w:cs="Arial"/>
          <w:b/>
          <w:bCs/>
          <w:caps/>
          <w:sz w:val="19"/>
          <w:szCs w:val="19"/>
          <w:highlight w:val="yellow"/>
          <w:lang w:eastAsia="en-US" w:bidi="ar-SA"/>
        </w:rPr>
      </w:pPr>
    </w:p>
    <w:p w14:paraId="26AC7ADB" w14:textId="77777777" w:rsidR="00990175" w:rsidRPr="00F434E0" w:rsidRDefault="00197D15" w:rsidP="008D579E">
      <w:pPr>
        <w:pStyle w:val="BodyTextIndent3"/>
        <w:numPr>
          <w:ilvl w:val="0"/>
          <w:numId w:val="5"/>
        </w:numPr>
        <w:tabs>
          <w:tab w:val="left" w:pos="360"/>
        </w:tabs>
        <w:spacing w:line="360" w:lineRule="auto"/>
        <w:jc w:val="left"/>
        <w:rPr>
          <w:rFonts w:ascii="Arial" w:hAnsi="Arial" w:cs="Arial"/>
          <w:b/>
          <w:bCs/>
          <w:sz w:val="19"/>
          <w:szCs w:val="19"/>
          <w:lang w:val="en-GB"/>
        </w:rPr>
      </w:pPr>
      <w:r w:rsidRPr="00F434E0">
        <w:rPr>
          <w:rFonts w:ascii="Arial" w:hAnsi="Arial" w:cs="Arial"/>
          <w:b/>
          <w:bCs/>
          <w:caps/>
          <w:sz w:val="19"/>
          <w:szCs w:val="19"/>
        </w:rPr>
        <w:t>EVENTS</w:t>
      </w:r>
      <w:r w:rsidRPr="00F434E0">
        <w:rPr>
          <w:rFonts w:ascii="Arial" w:hAnsi="Arial" w:cs="Arial"/>
          <w:b/>
          <w:bCs/>
          <w:sz w:val="19"/>
          <w:szCs w:val="19"/>
          <w:lang w:val="en-GB"/>
        </w:rPr>
        <w:t xml:space="preserve"> AFTER THE REPORTING PERIOD</w:t>
      </w:r>
    </w:p>
    <w:p w14:paraId="41F1DF0D" w14:textId="77777777" w:rsidR="00990175" w:rsidRPr="00990175" w:rsidRDefault="00990175" w:rsidP="008D579E">
      <w:pPr>
        <w:pStyle w:val="BodyTextIndent3"/>
        <w:spacing w:line="360" w:lineRule="auto"/>
        <w:ind w:left="360" w:firstLine="0"/>
        <w:rPr>
          <w:rFonts w:ascii="Arial" w:hAnsi="Arial" w:cs="Arial"/>
          <w:sz w:val="19"/>
          <w:szCs w:val="19"/>
          <w:u w:val="single"/>
          <w:lang w:val="en-GB"/>
        </w:rPr>
      </w:pPr>
    </w:p>
    <w:p w14:paraId="7706D81A" w14:textId="4F2ACED5" w:rsidR="00450EAF" w:rsidRPr="00450EAF" w:rsidRDefault="0035339C" w:rsidP="008D579E">
      <w:pPr>
        <w:pStyle w:val="BodyTextIndent3"/>
        <w:spacing w:line="360" w:lineRule="auto"/>
        <w:ind w:left="360" w:firstLine="0"/>
        <w:rPr>
          <w:rFonts w:ascii="Arial" w:hAnsi="Arial" w:cs="Arial"/>
          <w:spacing w:val="-2"/>
          <w:sz w:val="19"/>
          <w:szCs w:val="19"/>
        </w:rPr>
      </w:pPr>
      <w:r w:rsidRPr="00375606">
        <w:rPr>
          <w:rFonts w:ascii="Arial" w:hAnsi="Arial" w:cs="Arial"/>
          <w:spacing w:val="-2"/>
          <w:sz w:val="19"/>
          <w:szCs w:val="19"/>
        </w:rPr>
        <w:t xml:space="preserve">At the Board of Directors’ meeting held on </w:t>
      </w:r>
      <w:r w:rsidR="00906530" w:rsidRPr="00375606">
        <w:rPr>
          <w:rFonts w:ascii="Arial" w:hAnsi="Arial" w:cs="Arial"/>
          <w:spacing w:val="-2"/>
          <w:sz w:val="19"/>
          <w:szCs w:val="19"/>
        </w:rPr>
        <w:t>1</w:t>
      </w:r>
      <w:r w:rsidR="003A675C" w:rsidRPr="00375606">
        <w:rPr>
          <w:rFonts w:ascii="Arial" w:hAnsi="Arial" w:cs="Arial"/>
          <w:spacing w:val="-2"/>
          <w:sz w:val="19"/>
          <w:szCs w:val="19"/>
        </w:rPr>
        <w:t>5</w:t>
      </w:r>
      <w:r w:rsidRPr="00375606">
        <w:rPr>
          <w:rFonts w:ascii="Arial" w:hAnsi="Arial" w:cs="Arial"/>
          <w:spacing w:val="-2"/>
          <w:sz w:val="19"/>
          <w:szCs w:val="19"/>
        </w:rPr>
        <w:t xml:space="preserve"> February 202</w:t>
      </w:r>
      <w:r w:rsidR="003A675C" w:rsidRPr="00375606">
        <w:rPr>
          <w:rFonts w:ascii="Arial" w:hAnsi="Arial" w:cs="Arial"/>
          <w:spacing w:val="-2"/>
          <w:sz w:val="19"/>
          <w:szCs w:val="19"/>
        </w:rPr>
        <w:t>1</w:t>
      </w:r>
      <w:r w:rsidRPr="00375606">
        <w:rPr>
          <w:rFonts w:ascii="Arial" w:hAnsi="Arial" w:cs="Arial"/>
          <w:spacing w:val="-2"/>
          <w:sz w:val="19"/>
          <w:szCs w:val="19"/>
          <w:lang w:val="en-GB"/>
        </w:rPr>
        <w:t xml:space="preserve">, </w:t>
      </w:r>
      <w:r w:rsidR="00450EAF" w:rsidRPr="00375606">
        <w:rPr>
          <w:rFonts w:ascii="Arial" w:hAnsi="Arial" w:cs="Arial"/>
          <w:spacing w:val="-2"/>
          <w:sz w:val="19"/>
          <w:szCs w:val="19"/>
          <w:lang w:val="en-GB"/>
        </w:rPr>
        <w:t>t</w:t>
      </w:r>
      <w:r w:rsidR="00450EAF" w:rsidRPr="00375606">
        <w:rPr>
          <w:rFonts w:ascii="Arial" w:hAnsi="Arial" w:cs="Arial"/>
          <w:spacing w:val="-2"/>
          <w:sz w:val="19"/>
          <w:szCs w:val="19"/>
        </w:rPr>
        <w:t>he Board of Director passed a resolution to propose to the Annual Shareholders</w:t>
      </w:r>
      <w:r w:rsidR="00CD6740">
        <w:rPr>
          <w:rFonts w:ascii="Arial" w:hAnsi="Arial" w:cs="Arial"/>
          <w:spacing w:val="-2"/>
          <w:sz w:val="19"/>
          <w:szCs w:val="19"/>
        </w:rPr>
        <w:t>’</w:t>
      </w:r>
      <w:r w:rsidR="00450EAF" w:rsidRPr="00375606">
        <w:rPr>
          <w:rFonts w:ascii="Arial" w:hAnsi="Arial" w:cs="Arial"/>
          <w:spacing w:val="-2"/>
          <w:sz w:val="19"/>
          <w:szCs w:val="19"/>
        </w:rPr>
        <w:t xml:space="preserve"> Meeting </w:t>
      </w:r>
      <w:r w:rsidR="00452D71" w:rsidRPr="00F434E0">
        <w:rPr>
          <w:rFonts w:ascii="Arial" w:hAnsi="Arial" w:cs="Arial"/>
          <w:spacing w:val="-2"/>
          <w:sz w:val="19"/>
          <w:szCs w:val="19"/>
          <w:lang w:bidi="th-TH"/>
        </w:rPr>
        <w:t>t</w:t>
      </w:r>
      <w:r w:rsidR="00450EAF" w:rsidRPr="00F434E0">
        <w:rPr>
          <w:rFonts w:ascii="Arial" w:hAnsi="Arial" w:cs="Arial"/>
          <w:spacing w:val="-2"/>
          <w:sz w:val="19"/>
          <w:szCs w:val="19"/>
          <w:lang w:bidi="th-TH"/>
        </w:rPr>
        <w:t>o a</w:t>
      </w:r>
      <w:r w:rsidR="00450EAF" w:rsidRPr="00375606">
        <w:rPr>
          <w:rFonts w:ascii="Arial" w:hAnsi="Arial" w:cs="Arial"/>
          <w:spacing w:val="-2"/>
          <w:sz w:val="19"/>
          <w:szCs w:val="19"/>
        </w:rPr>
        <w:t>pprove dividend paymen</w:t>
      </w:r>
      <w:r w:rsidRPr="00375606">
        <w:rPr>
          <w:rFonts w:ascii="Arial" w:hAnsi="Arial" w:cs="Arial"/>
          <w:spacing w:val="-2"/>
          <w:sz w:val="19"/>
          <w:szCs w:val="19"/>
        </w:rPr>
        <w:t xml:space="preserve">t </w:t>
      </w:r>
      <w:r w:rsidR="00450EAF" w:rsidRPr="00375606">
        <w:rPr>
          <w:rFonts w:ascii="Arial" w:hAnsi="Arial" w:cs="Arial"/>
          <w:spacing w:val="-2"/>
          <w:sz w:val="19"/>
          <w:szCs w:val="19"/>
        </w:rPr>
        <w:t>from the profit for the year ended 31 December 20</w:t>
      </w:r>
      <w:r w:rsidR="00224C93" w:rsidRPr="00375606">
        <w:rPr>
          <w:rFonts w:ascii="Arial" w:hAnsi="Arial" w:cs="Arial"/>
          <w:spacing w:val="-2"/>
          <w:sz w:val="19"/>
          <w:szCs w:val="19"/>
        </w:rPr>
        <w:t>20</w:t>
      </w:r>
      <w:r w:rsidR="00450EAF" w:rsidRPr="00375606">
        <w:rPr>
          <w:rFonts w:ascii="Arial" w:hAnsi="Arial" w:cs="Arial"/>
          <w:spacing w:val="-2"/>
          <w:sz w:val="19"/>
          <w:szCs w:val="19"/>
        </w:rPr>
        <w:t xml:space="preserve"> of </w:t>
      </w:r>
      <w:r w:rsidR="00450EAF" w:rsidRPr="00F434E0">
        <w:rPr>
          <w:rFonts w:ascii="Arial" w:hAnsi="Arial" w:cs="Arial"/>
          <w:spacing w:val="-2"/>
          <w:sz w:val="19"/>
          <w:szCs w:val="19"/>
        </w:rPr>
        <w:t>Baht</w:t>
      </w:r>
      <w:r w:rsidR="00450EAF" w:rsidRPr="00F434E0">
        <w:rPr>
          <w:rFonts w:ascii="Arial" w:hAnsi="Arial" w:cs="Arial"/>
          <w:spacing w:val="-2"/>
          <w:sz w:val="19"/>
          <w:szCs w:val="19"/>
          <w:lang w:bidi="th-TH"/>
        </w:rPr>
        <w:t xml:space="preserve"> </w:t>
      </w:r>
      <w:r w:rsidR="00F434E0" w:rsidRPr="00F434E0">
        <w:rPr>
          <w:rFonts w:ascii="Arial" w:hAnsi="Arial" w:cs="Arial"/>
          <w:spacing w:val="-2"/>
          <w:sz w:val="19"/>
          <w:szCs w:val="19"/>
          <w:lang w:bidi="th-TH"/>
        </w:rPr>
        <w:t>0.</w:t>
      </w:r>
      <w:r w:rsidR="000A01E8">
        <w:rPr>
          <w:rFonts w:ascii="Arial" w:hAnsi="Arial" w:cs="Arial"/>
          <w:spacing w:val="-2"/>
          <w:sz w:val="19"/>
          <w:szCs w:val="19"/>
          <w:lang w:bidi="th-TH"/>
        </w:rPr>
        <w:t>8</w:t>
      </w:r>
      <w:r w:rsidR="00F434E0" w:rsidRPr="00F434E0">
        <w:rPr>
          <w:rFonts w:ascii="Arial" w:hAnsi="Arial" w:cs="Arial"/>
          <w:spacing w:val="-2"/>
          <w:sz w:val="19"/>
          <w:szCs w:val="19"/>
          <w:lang w:bidi="th-TH"/>
        </w:rPr>
        <w:t>0</w:t>
      </w:r>
      <w:r w:rsidR="00450EAF" w:rsidRPr="00375606">
        <w:rPr>
          <w:rFonts w:ascii="Arial" w:hAnsi="Arial" w:cs="Arial"/>
          <w:spacing w:val="-2"/>
          <w:sz w:val="19"/>
          <w:szCs w:val="19"/>
        </w:rPr>
        <w:t xml:space="preserve"> per share, of which an interim dividend payment for the six-month period ended 30 June 20</w:t>
      </w:r>
      <w:r w:rsidR="00224C93" w:rsidRPr="00F434E0">
        <w:rPr>
          <w:rFonts w:ascii="Arial" w:hAnsi="Arial" w:cs="Arial"/>
          <w:spacing w:val="-2"/>
          <w:sz w:val="19"/>
          <w:szCs w:val="19"/>
          <w:lang w:bidi="th-TH"/>
        </w:rPr>
        <w:t>20</w:t>
      </w:r>
      <w:r w:rsidR="00450EAF" w:rsidRPr="00375606">
        <w:rPr>
          <w:rFonts w:ascii="Arial" w:hAnsi="Arial" w:cs="Arial"/>
          <w:spacing w:val="-2"/>
          <w:sz w:val="19"/>
          <w:szCs w:val="19"/>
        </w:rPr>
        <w:t xml:space="preserve"> ha</w:t>
      </w:r>
      <w:r w:rsidR="00B274F7">
        <w:rPr>
          <w:rFonts w:ascii="Arial" w:hAnsi="Arial" w:cs="Arial"/>
          <w:spacing w:val="-2"/>
          <w:sz w:val="19"/>
          <w:szCs w:val="19"/>
        </w:rPr>
        <w:t>d</w:t>
      </w:r>
      <w:r w:rsidR="00450EAF" w:rsidRPr="00375606">
        <w:rPr>
          <w:rFonts w:ascii="Arial" w:hAnsi="Arial" w:cs="Arial"/>
          <w:spacing w:val="-2"/>
          <w:sz w:val="19"/>
          <w:szCs w:val="19"/>
        </w:rPr>
        <w:t xml:space="preserve"> been paid of Baht 0.</w:t>
      </w:r>
      <w:r w:rsidR="00D15EC2" w:rsidRPr="00375606">
        <w:rPr>
          <w:rFonts w:ascii="Arial" w:hAnsi="Arial" w:cs="Arial"/>
          <w:spacing w:val="-2"/>
          <w:sz w:val="19"/>
          <w:szCs w:val="19"/>
        </w:rPr>
        <w:t>37</w:t>
      </w:r>
      <w:r w:rsidR="00450EAF" w:rsidRPr="00375606">
        <w:rPr>
          <w:rFonts w:ascii="Arial" w:hAnsi="Arial" w:cs="Arial"/>
          <w:spacing w:val="-2"/>
          <w:sz w:val="19"/>
          <w:szCs w:val="19"/>
        </w:rPr>
        <w:t xml:space="preserve"> per share for 535,506,333 shares, totaling Baht 1</w:t>
      </w:r>
      <w:r w:rsidR="00D15EC2" w:rsidRPr="00375606">
        <w:rPr>
          <w:rFonts w:ascii="Arial" w:hAnsi="Arial" w:cs="Arial"/>
          <w:spacing w:val="-2"/>
          <w:sz w:val="19"/>
          <w:szCs w:val="19"/>
        </w:rPr>
        <w:t>98.13</w:t>
      </w:r>
      <w:r w:rsidR="00450EAF" w:rsidRPr="00375606">
        <w:rPr>
          <w:rFonts w:ascii="Arial" w:hAnsi="Arial" w:cs="Arial"/>
          <w:spacing w:val="-2"/>
          <w:sz w:val="19"/>
          <w:szCs w:val="19"/>
        </w:rPr>
        <w:t xml:space="preserve"> million on </w:t>
      </w:r>
      <w:r w:rsidR="00D15EC2" w:rsidRPr="00375606">
        <w:rPr>
          <w:rFonts w:ascii="Arial" w:hAnsi="Arial" w:cs="Arial"/>
          <w:spacing w:val="-2"/>
          <w:sz w:val="19"/>
          <w:szCs w:val="19"/>
        </w:rPr>
        <w:t>9</w:t>
      </w:r>
      <w:r w:rsidR="00450EAF" w:rsidRPr="00375606">
        <w:rPr>
          <w:rFonts w:ascii="Arial" w:hAnsi="Arial" w:cs="Arial"/>
          <w:spacing w:val="-2"/>
          <w:sz w:val="19"/>
          <w:szCs w:val="19"/>
        </w:rPr>
        <w:t xml:space="preserve"> September 20</w:t>
      </w:r>
      <w:r w:rsidR="00D62CC3" w:rsidRPr="00375606">
        <w:rPr>
          <w:rFonts w:ascii="Arial" w:hAnsi="Arial" w:cs="Arial"/>
          <w:spacing w:val="-2"/>
          <w:sz w:val="19"/>
          <w:szCs w:val="19"/>
        </w:rPr>
        <w:t>20</w:t>
      </w:r>
      <w:r w:rsidR="00450EAF" w:rsidRPr="00375606">
        <w:rPr>
          <w:rFonts w:ascii="Arial" w:hAnsi="Arial" w:cs="Arial"/>
          <w:spacing w:val="-2"/>
          <w:sz w:val="19"/>
          <w:szCs w:val="19"/>
        </w:rPr>
        <w:t xml:space="preserve">. </w:t>
      </w:r>
      <w:r w:rsidR="00476A6D">
        <w:rPr>
          <w:rFonts w:ascii="Arial" w:hAnsi="Arial" w:cs="Arial"/>
          <w:spacing w:val="-2"/>
          <w:sz w:val="19"/>
          <w:szCs w:val="19"/>
        </w:rPr>
        <w:t>T</w:t>
      </w:r>
      <w:r w:rsidR="00476A6D" w:rsidRPr="00F434E0">
        <w:rPr>
          <w:rFonts w:ascii="Arial" w:hAnsi="Arial" w:cs="Arial"/>
          <w:spacing w:val="-2"/>
          <w:sz w:val="19"/>
          <w:szCs w:val="19"/>
        </w:rPr>
        <w:t>herefore,</w:t>
      </w:r>
      <w:r w:rsidR="00476A6D">
        <w:rPr>
          <w:rFonts w:ascii="Arial" w:hAnsi="Arial" w:cs="Arial"/>
          <w:spacing w:val="-2"/>
          <w:sz w:val="19"/>
          <w:szCs w:val="19"/>
        </w:rPr>
        <w:t xml:space="preserve"> t</w:t>
      </w:r>
      <w:r w:rsidR="00450EAF" w:rsidRPr="00F434E0">
        <w:rPr>
          <w:rFonts w:ascii="Arial" w:hAnsi="Arial" w:cs="Arial"/>
          <w:spacing w:val="-2"/>
          <w:sz w:val="19"/>
          <w:szCs w:val="19"/>
        </w:rPr>
        <w:t>he</w:t>
      </w:r>
      <w:r w:rsidR="00450EAF" w:rsidRPr="00375606">
        <w:rPr>
          <w:rFonts w:ascii="Arial" w:hAnsi="Arial" w:cs="Arial"/>
          <w:spacing w:val="-2"/>
          <w:sz w:val="19"/>
          <w:szCs w:val="19"/>
        </w:rPr>
        <w:t xml:space="preserve"> remaining dividend payment for </w:t>
      </w:r>
      <w:r w:rsidR="00F026FA">
        <w:rPr>
          <w:rFonts w:ascii="Arial" w:hAnsi="Arial" w:cs="Browallia New"/>
          <w:spacing w:val="-2"/>
          <w:sz w:val="19"/>
          <w:szCs w:val="24"/>
          <w:lang w:bidi="th-TH"/>
        </w:rPr>
        <w:t xml:space="preserve">approval </w:t>
      </w:r>
      <w:r w:rsidR="000912C3">
        <w:rPr>
          <w:rFonts w:ascii="Arial" w:hAnsi="Arial" w:cs="Browallia New"/>
          <w:spacing w:val="-2"/>
          <w:sz w:val="19"/>
          <w:szCs w:val="24"/>
          <w:lang w:bidi="th-TH"/>
        </w:rPr>
        <w:t xml:space="preserve">for </w:t>
      </w:r>
      <w:r w:rsidR="00450EAF" w:rsidRPr="00375606">
        <w:rPr>
          <w:rFonts w:ascii="Arial" w:hAnsi="Arial" w:cs="Arial"/>
          <w:spacing w:val="-2"/>
          <w:sz w:val="19"/>
          <w:szCs w:val="19"/>
        </w:rPr>
        <w:t>the period from 1 July 20</w:t>
      </w:r>
      <w:r w:rsidR="00D62CC3" w:rsidRPr="00375606">
        <w:rPr>
          <w:rFonts w:ascii="Arial" w:hAnsi="Arial" w:cs="Arial"/>
          <w:spacing w:val="-2"/>
          <w:sz w:val="19"/>
          <w:szCs w:val="19"/>
        </w:rPr>
        <w:t>20</w:t>
      </w:r>
      <w:r w:rsidR="00450EAF" w:rsidRPr="00375606">
        <w:rPr>
          <w:rFonts w:ascii="Arial" w:hAnsi="Arial" w:cs="Arial"/>
          <w:spacing w:val="-2"/>
          <w:sz w:val="19"/>
          <w:szCs w:val="19"/>
        </w:rPr>
        <w:t xml:space="preserve"> to 31 December 20</w:t>
      </w:r>
      <w:r w:rsidR="005D0361" w:rsidRPr="00375606">
        <w:rPr>
          <w:rFonts w:ascii="Arial" w:hAnsi="Arial" w:cs="Arial"/>
          <w:spacing w:val="-2"/>
          <w:sz w:val="19"/>
          <w:szCs w:val="19"/>
        </w:rPr>
        <w:t>20</w:t>
      </w:r>
      <w:r w:rsidR="00450EAF" w:rsidRPr="00375606">
        <w:rPr>
          <w:rFonts w:ascii="Arial" w:hAnsi="Arial" w:cs="Arial"/>
          <w:spacing w:val="-2"/>
          <w:sz w:val="19"/>
          <w:szCs w:val="19"/>
        </w:rPr>
        <w:t xml:space="preserve"> </w:t>
      </w:r>
      <w:r w:rsidR="002D24E1">
        <w:rPr>
          <w:rFonts w:ascii="Arial" w:hAnsi="Arial" w:cs="Arial"/>
          <w:spacing w:val="-2"/>
          <w:sz w:val="19"/>
          <w:szCs w:val="19"/>
        </w:rPr>
        <w:t xml:space="preserve">are </w:t>
      </w:r>
      <w:r w:rsidR="00450EAF" w:rsidRPr="00F434E0">
        <w:rPr>
          <w:rFonts w:ascii="Arial" w:hAnsi="Arial" w:cs="Arial"/>
          <w:spacing w:val="-2"/>
          <w:sz w:val="19"/>
          <w:szCs w:val="19"/>
        </w:rPr>
        <w:t xml:space="preserve">Baht </w:t>
      </w:r>
      <w:r w:rsidR="00F434E0" w:rsidRPr="00F434E0">
        <w:rPr>
          <w:rFonts w:ascii="Arial" w:hAnsi="Arial" w:cs="Arial"/>
          <w:spacing w:val="-2"/>
          <w:sz w:val="19"/>
          <w:szCs w:val="19"/>
        </w:rPr>
        <w:t>0.</w:t>
      </w:r>
      <w:r w:rsidR="000A01E8">
        <w:rPr>
          <w:rFonts w:ascii="Arial" w:hAnsi="Arial" w:cs="Arial"/>
          <w:spacing w:val="-2"/>
          <w:sz w:val="19"/>
          <w:szCs w:val="19"/>
        </w:rPr>
        <w:t>4</w:t>
      </w:r>
      <w:r w:rsidR="00F434E0" w:rsidRPr="00F434E0">
        <w:rPr>
          <w:rFonts w:ascii="Arial" w:hAnsi="Arial" w:cs="Arial"/>
          <w:spacing w:val="-2"/>
          <w:sz w:val="19"/>
          <w:szCs w:val="19"/>
        </w:rPr>
        <w:t>3</w:t>
      </w:r>
      <w:r w:rsidR="00450EAF" w:rsidRPr="00375606">
        <w:rPr>
          <w:rFonts w:ascii="Arial" w:hAnsi="Arial" w:cs="Arial"/>
          <w:spacing w:val="-2"/>
          <w:sz w:val="19"/>
          <w:szCs w:val="19"/>
        </w:rPr>
        <w:t xml:space="preserve"> per share</w:t>
      </w:r>
      <w:r w:rsidR="002D24E1">
        <w:rPr>
          <w:rFonts w:ascii="Arial" w:hAnsi="Arial" w:cs="Arial"/>
          <w:spacing w:val="-2"/>
          <w:sz w:val="19"/>
          <w:szCs w:val="19"/>
        </w:rPr>
        <w:t>,</w:t>
      </w:r>
      <w:r w:rsidR="00450EAF" w:rsidRPr="00375606">
        <w:rPr>
          <w:rFonts w:ascii="Arial" w:hAnsi="Arial" w:cs="Arial"/>
          <w:spacing w:val="-2"/>
          <w:sz w:val="19"/>
          <w:szCs w:val="19"/>
        </w:rPr>
        <w:t xml:space="preserve"> </w:t>
      </w:r>
      <w:r w:rsidR="00051FCF">
        <w:rPr>
          <w:rFonts w:ascii="Arial" w:hAnsi="Arial" w:cs="Arial"/>
          <w:spacing w:val="-2"/>
          <w:sz w:val="19"/>
          <w:szCs w:val="19"/>
        </w:rPr>
        <w:t xml:space="preserve">totaling not exceed of </w:t>
      </w:r>
      <w:r w:rsidR="00450EAF" w:rsidRPr="00F434E0">
        <w:rPr>
          <w:rFonts w:ascii="Arial" w:hAnsi="Arial" w:cs="Arial"/>
          <w:spacing w:val="-2"/>
          <w:sz w:val="19"/>
          <w:szCs w:val="19"/>
        </w:rPr>
        <w:t xml:space="preserve">Baht </w:t>
      </w:r>
      <w:r w:rsidR="000A01E8">
        <w:rPr>
          <w:rFonts w:ascii="Arial" w:hAnsi="Arial" w:cs="Arial"/>
          <w:spacing w:val="-2"/>
          <w:sz w:val="19"/>
          <w:szCs w:val="19"/>
        </w:rPr>
        <w:t>231</w:t>
      </w:r>
      <w:r w:rsidR="004E655F" w:rsidRPr="00375606">
        <w:rPr>
          <w:rFonts w:ascii="Arial" w:hAnsi="Arial" w:cs="Arial"/>
          <w:spacing w:val="-2"/>
          <w:sz w:val="19"/>
          <w:szCs w:val="19"/>
        </w:rPr>
        <w:t xml:space="preserve"> </w:t>
      </w:r>
      <w:r w:rsidR="00450EAF" w:rsidRPr="00375606">
        <w:rPr>
          <w:rFonts w:ascii="Arial" w:hAnsi="Arial" w:cs="Arial"/>
          <w:spacing w:val="-2"/>
          <w:sz w:val="19"/>
          <w:szCs w:val="19"/>
        </w:rPr>
        <w:t>million.</w:t>
      </w:r>
    </w:p>
    <w:p w14:paraId="5C9D4A3D" w14:textId="77777777" w:rsidR="008158E6" w:rsidRPr="000A01E8"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5D84E674" w14:textId="77777777" w:rsidR="000417B3" w:rsidRPr="00DD455C" w:rsidRDefault="000417B3" w:rsidP="000417B3">
      <w:pPr>
        <w:pStyle w:val="BodyTextIndent3"/>
        <w:numPr>
          <w:ilvl w:val="0"/>
          <w:numId w:val="5"/>
        </w:numPr>
        <w:tabs>
          <w:tab w:val="left" w:pos="360"/>
        </w:tabs>
        <w:spacing w:line="360" w:lineRule="auto"/>
        <w:jc w:val="left"/>
        <w:rPr>
          <w:rFonts w:ascii="Arial" w:hAnsi="Arial" w:cs="Arial"/>
          <w:b/>
          <w:bCs/>
          <w:sz w:val="19"/>
          <w:szCs w:val="19"/>
          <w:lang w:val="en-GB"/>
        </w:rPr>
      </w:pPr>
      <w:r w:rsidRPr="00DD455C">
        <w:rPr>
          <w:rFonts w:ascii="Arial" w:hAnsi="Arial" w:cs="Arial"/>
          <w:b/>
          <w:bCs/>
          <w:caps/>
          <w:sz w:val="19"/>
          <w:szCs w:val="19"/>
          <w:lang w:bidi="th-TH"/>
        </w:rPr>
        <w:t>OTHER MATTERS</w:t>
      </w:r>
    </w:p>
    <w:p w14:paraId="4E89CEB3" w14:textId="77777777" w:rsidR="000417B3" w:rsidRDefault="000417B3" w:rsidP="000417B3">
      <w:pPr>
        <w:pStyle w:val="BodyTextIndent3"/>
        <w:tabs>
          <w:tab w:val="left" w:pos="360"/>
        </w:tabs>
        <w:spacing w:line="360" w:lineRule="auto"/>
        <w:ind w:left="360" w:firstLine="0"/>
        <w:jc w:val="left"/>
        <w:rPr>
          <w:rFonts w:ascii="Arial" w:hAnsi="Arial" w:cs="Arial"/>
          <w:sz w:val="19"/>
          <w:szCs w:val="19"/>
          <w:u w:val="single"/>
          <w:lang w:val="en-GB"/>
        </w:rPr>
      </w:pPr>
    </w:p>
    <w:p w14:paraId="17CB8BB6" w14:textId="324A5A70" w:rsidR="000417B3" w:rsidRDefault="000417B3" w:rsidP="000417B3">
      <w:pPr>
        <w:pStyle w:val="BodyTextIndent3"/>
        <w:spacing w:line="360" w:lineRule="auto"/>
        <w:ind w:left="360" w:firstLine="0"/>
        <w:rPr>
          <w:rFonts w:ascii="Arial" w:hAnsi="Arial" w:cs="Arial"/>
          <w:sz w:val="19"/>
          <w:szCs w:val="19"/>
          <w:lang w:bidi="th-TH"/>
        </w:rPr>
      </w:pPr>
      <w:r w:rsidRPr="00375606">
        <w:rPr>
          <w:rFonts w:ascii="Arial" w:hAnsi="Arial" w:cs="Arial"/>
          <w:sz w:val="19"/>
          <w:szCs w:val="19"/>
          <w:lang w:val="en-GB"/>
        </w:rPr>
        <w:t>At the Board of Directors’ meeting No. 5/2019 held on 29 October 2019, the Board of Director passed a resolution to appropriate for the establishing of new oversea</w:t>
      </w:r>
      <w:r w:rsidRPr="00BA0455">
        <w:rPr>
          <w:rFonts w:ascii="Arial" w:hAnsi="Arial" w:cs="Arial"/>
          <w:sz w:val="19"/>
          <w:szCs w:val="19"/>
          <w:lang w:bidi="th-TH"/>
        </w:rPr>
        <w:t>s</w:t>
      </w:r>
      <w:r w:rsidRPr="00375606">
        <w:rPr>
          <w:rFonts w:ascii="Arial" w:hAnsi="Arial" w:cs="Arial"/>
          <w:sz w:val="19"/>
          <w:szCs w:val="19"/>
          <w:lang w:val="en-GB"/>
        </w:rPr>
        <w:t xml:space="preserve"> subsidiaries for the Company’s business expansion purposes. At the Board of Directors’ meeting No. 7/2019 held on 20 December 2019, the Board of Director passed a resolution to appropriate authorized the Executive committee </w:t>
      </w:r>
      <w:r w:rsidRPr="00BA0455">
        <w:rPr>
          <w:rFonts w:ascii="Arial" w:hAnsi="Arial" w:cs="Arial"/>
          <w:sz w:val="19"/>
          <w:szCs w:val="19"/>
          <w:lang w:bidi="th-TH"/>
        </w:rPr>
        <w:t xml:space="preserve">to </w:t>
      </w:r>
      <w:r w:rsidRPr="00375606">
        <w:rPr>
          <w:rFonts w:ascii="Arial" w:hAnsi="Arial" w:cs="Arial"/>
          <w:sz w:val="19"/>
          <w:szCs w:val="19"/>
          <w:lang w:val="en-GB"/>
        </w:rPr>
        <w:t xml:space="preserve">consider and complete the operations </w:t>
      </w:r>
      <w:r w:rsidRPr="00BA0455">
        <w:rPr>
          <w:rFonts w:ascii="Arial" w:hAnsi="Arial" w:cs="Arial"/>
          <w:sz w:val="19"/>
          <w:szCs w:val="19"/>
          <w:lang w:bidi="th-TH"/>
        </w:rPr>
        <w:t>within the appropriate</w:t>
      </w:r>
      <w:r w:rsidRPr="00BA0455" w:rsidDel="00B66271">
        <w:rPr>
          <w:rFonts w:ascii="Arial" w:hAnsi="Arial" w:cs="Arial"/>
          <w:sz w:val="19"/>
          <w:szCs w:val="19"/>
          <w:lang w:bidi="th-TH"/>
        </w:rPr>
        <w:t xml:space="preserve"> </w:t>
      </w:r>
      <w:r w:rsidRPr="00BA0455">
        <w:rPr>
          <w:rFonts w:ascii="Arial" w:hAnsi="Arial" w:cs="Arial"/>
          <w:sz w:val="19"/>
          <w:szCs w:val="19"/>
          <w:lang w:bidi="th-TH"/>
        </w:rPr>
        <w:t>time.</w:t>
      </w:r>
    </w:p>
    <w:p w14:paraId="559C1E2D" w14:textId="77777777" w:rsidR="000417B3" w:rsidRDefault="000417B3" w:rsidP="00BA0455">
      <w:pPr>
        <w:pStyle w:val="BodyTextIndent3"/>
        <w:spacing w:line="360" w:lineRule="auto"/>
        <w:ind w:left="360" w:firstLine="0"/>
        <w:rPr>
          <w:rFonts w:ascii="Arial" w:hAnsi="Arial" w:cs="Arial"/>
          <w:sz w:val="19"/>
          <w:szCs w:val="19"/>
        </w:rPr>
      </w:pPr>
    </w:p>
    <w:p w14:paraId="697C50DA" w14:textId="49418E3F" w:rsidR="00ED4E4A" w:rsidRPr="00BA0455" w:rsidRDefault="00ED4E4A" w:rsidP="00BA0455">
      <w:pPr>
        <w:pStyle w:val="BodyTextIndent3"/>
        <w:spacing w:line="360" w:lineRule="auto"/>
        <w:ind w:left="360" w:firstLine="0"/>
        <w:rPr>
          <w:rFonts w:ascii="Arial" w:hAnsi="Arial" w:cs="Arial"/>
          <w:sz w:val="19"/>
          <w:szCs w:val="19"/>
        </w:rPr>
      </w:pPr>
      <w:r w:rsidRPr="00ED4E4A">
        <w:rPr>
          <w:rFonts w:ascii="Arial" w:hAnsi="Arial" w:cs="Arial"/>
          <w:sz w:val="19"/>
          <w:szCs w:val="19"/>
        </w:rPr>
        <w:t xml:space="preserve">Because of </w:t>
      </w:r>
      <w:r w:rsidR="00B54D35">
        <w:rPr>
          <w:rFonts w:ascii="Arial" w:hAnsi="Arial" w:cs="Arial"/>
          <w:sz w:val="19"/>
          <w:szCs w:val="19"/>
        </w:rPr>
        <w:t>Corona</w:t>
      </w:r>
      <w:r w:rsidR="004A1EC2">
        <w:rPr>
          <w:rFonts w:ascii="Arial" w:hAnsi="Arial" w:cs="Arial"/>
          <w:sz w:val="19"/>
          <w:szCs w:val="19"/>
        </w:rPr>
        <w:t>virus Pandemic</w:t>
      </w:r>
      <w:r w:rsidR="00B54D35">
        <w:rPr>
          <w:rFonts w:ascii="Arial" w:hAnsi="Arial" w:cs="Arial"/>
          <w:sz w:val="19"/>
          <w:szCs w:val="19"/>
        </w:rPr>
        <w:t xml:space="preserve"> </w:t>
      </w:r>
      <w:r w:rsidR="004A1EC2">
        <w:rPr>
          <w:rFonts w:ascii="Arial" w:hAnsi="Arial" w:cs="Arial"/>
          <w:sz w:val="19"/>
          <w:szCs w:val="19"/>
        </w:rPr>
        <w:t>(</w:t>
      </w:r>
      <w:r w:rsidRPr="00ED4E4A">
        <w:rPr>
          <w:rFonts w:ascii="Arial" w:hAnsi="Arial" w:cs="Arial"/>
          <w:sz w:val="19"/>
          <w:szCs w:val="19"/>
        </w:rPr>
        <w:t>Covid</w:t>
      </w:r>
      <w:r w:rsidR="0099545A">
        <w:rPr>
          <w:rFonts w:ascii="Arial" w:hAnsi="Arial" w:cs="Arial"/>
          <w:sz w:val="19"/>
          <w:szCs w:val="19"/>
        </w:rPr>
        <w:t>-</w:t>
      </w:r>
      <w:r w:rsidRPr="00ED4E4A">
        <w:rPr>
          <w:rFonts w:ascii="Arial" w:hAnsi="Arial" w:cs="Arial"/>
          <w:sz w:val="19"/>
          <w:szCs w:val="19"/>
        </w:rPr>
        <w:t>19</w:t>
      </w:r>
      <w:r w:rsidR="004A1EC2">
        <w:rPr>
          <w:rFonts w:ascii="Arial" w:hAnsi="Arial" w:cs="Arial"/>
          <w:sz w:val="19"/>
          <w:szCs w:val="19"/>
        </w:rPr>
        <w:t>)</w:t>
      </w:r>
      <w:r w:rsidRPr="00ED4E4A">
        <w:rPr>
          <w:rFonts w:ascii="Arial" w:hAnsi="Arial" w:cs="Arial"/>
          <w:sz w:val="19"/>
          <w:szCs w:val="19"/>
        </w:rPr>
        <w:t xml:space="preserve">, currently, </w:t>
      </w:r>
      <w:r w:rsidR="00F75BA7">
        <w:rPr>
          <w:rFonts w:ascii="Arial" w:hAnsi="Arial" w:cs="Arial"/>
          <w:sz w:val="19"/>
          <w:szCs w:val="19"/>
        </w:rPr>
        <w:t xml:space="preserve">the Company cannot </w:t>
      </w:r>
      <w:r w:rsidR="00622BF8">
        <w:rPr>
          <w:rFonts w:ascii="Arial" w:hAnsi="Arial" w:cs="Arial"/>
          <w:sz w:val="19"/>
          <w:szCs w:val="19"/>
        </w:rPr>
        <w:t>complete</w:t>
      </w:r>
      <w:r w:rsidR="00F75BA7">
        <w:rPr>
          <w:rFonts w:ascii="Arial" w:hAnsi="Arial" w:cs="Arial"/>
          <w:sz w:val="19"/>
          <w:szCs w:val="19"/>
        </w:rPr>
        <w:t xml:space="preserve"> such matter as the resolution of the Board</w:t>
      </w:r>
      <w:r w:rsidRPr="00ED4E4A">
        <w:rPr>
          <w:rFonts w:ascii="Arial" w:hAnsi="Arial" w:cs="Arial"/>
          <w:sz w:val="19"/>
          <w:szCs w:val="19"/>
        </w:rPr>
        <w:t>.</w:t>
      </w:r>
    </w:p>
    <w:p w14:paraId="53123681" w14:textId="4B6023B1" w:rsidR="00971CB4" w:rsidRPr="00BA0455" w:rsidRDefault="00971CB4" w:rsidP="00BA0455">
      <w:pPr>
        <w:spacing w:line="360" w:lineRule="auto"/>
        <w:rPr>
          <w:rFonts w:ascii="Arial" w:hAnsi="Arial" w:cs="Arial"/>
          <w:b/>
          <w:bCs/>
          <w:caps/>
          <w:sz w:val="19"/>
          <w:szCs w:val="19"/>
          <w:lang w:eastAsia="en-US"/>
        </w:rPr>
      </w:pPr>
    </w:p>
    <w:p w14:paraId="1935FC7A" w14:textId="07EAE34A" w:rsidR="00990175" w:rsidRPr="005151EC" w:rsidRDefault="00F63DE7" w:rsidP="008D579E">
      <w:pPr>
        <w:pStyle w:val="BodyTextIndent3"/>
        <w:numPr>
          <w:ilvl w:val="0"/>
          <w:numId w:val="5"/>
        </w:numPr>
        <w:tabs>
          <w:tab w:val="left" w:pos="360"/>
        </w:tabs>
        <w:spacing w:line="360" w:lineRule="auto"/>
        <w:jc w:val="left"/>
        <w:rPr>
          <w:rFonts w:ascii="Arial" w:hAnsi="Arial" w:cs="Arial"/>
          <w:b/>
          <w:bCs/>
          <w:sz w:val="19"/>
          <w:szCs w:val="19"/>
          <w:lang w:val="en-GB"/>
        </w:rPr>
      </w:pPr>
      <w:r w:rsidRPr="005151EC">
        <w:rPr>
          <w:rFonts w:ascii="Arial" w:hAnsi="Arial" w:cs="Arial"/>
          <w:b/>
          <w:bCs/>
          <w:caps/>
          <w:sz w:val="19"/>
          <w:szCs w:val="19"/>
        </w:rPr>
        <w:t>APPROVAL</w:t>
      </w:r>
      <w:r w:rsidRPr="005151EC">
        <w:rPr>
          <w:rFonts w:ascii="Arial" w:hAnsi="Arial" w:cs="Arial"/>
          <w:b/>
          <w:bCs/>
          <w:sz w:val="19"/>
          <w:szCs w:val="19"/>
          <w:lang w:val="en-GB"/>
        </w:rPr>
        <w:t xml:space="preserve"> OF FINANCIAL STATEMENTS</w:t>
      </w:r>
    </w:p>
    <w:p w14:paraId="47238087" w14:textId="77777777" w:rsidR="00990175" w:rsidRPr="00990175" w:rsidRDefault="00990175" w:rsidP="008D579E">
      <w:pPr>
        <w:pStyle w:val="BodyTextIndent3"/>
        <w:spacing w:line="360" w:lineRule="auto"/>
        <w:ind w:left="360" w:firstLine="0"/>
        <w:rPr>
          <w:rFonts w:ascii="Arial" w:hAnsi="Arial" w:cs="Arial"/>
          <w:sz w:val="19"/>
          <w:szCs w:val="19"/>
          <w:lang w:val="en-GB"/>
        </w:rPr>
      </w:pPr>
    </w:p>
    <w:p w14:paraId="38069B54" w14:textId="77777777" w:rsidR="00111A32" w:rsidRPr="00A76D80" w:rsidRDefault="00F63DE7" w:rsidP="008D579E">
      <w:pPr>
        <w:pStyle w:val="BodyTextIndent3"/>
        <w:spacing w:line="360" w:lineRule="auto"/>
        <w:ind w:left="360" w:firstLine="0"/>
        <w:rPr>
          <w:rFonts w:ascii="Arial" w:hAnsi="Arial" w:cs="Arial"/>
          <w:sz w:val="19"/>
          <w:szCs w:val="19"/>
          <w:lang w:val="en-GB" w:bidi="th-TH"/>
        </w:rPr>
      </w:pPr>
      <w:r w:rsidRPr="00571377">
        <w:rPr>
          <w:rFonts w:ascii="Arial" w:hAnsi="Arial" w:cs="Arial"/>
          <w:sz w:val="19"/>
          <w:szCs w:val="19"/>
          <w:lang w:val="en-GB"/>
        </w:rPr>
        <w:t xml:space="preserve">These financial statements were authorized by the </w:t>
      </w:r>
      <w:r w:rsidR="00CE03C4" w:rsidRPr="00571377">
        <w:rPr>
          <w:rFonts w:ascii="Arial" w:hAnsi="Arial" w:cs="Arial"/>
          <w:sz w:val="19"/>
          <w:szCs w:val="19"/>
          <w:lang w:val="en-GB"/>
        </w:rPr>
        <w:t xml:space="preserve">Board of </w:t>
      </w:r>
      <w:r w:rsidR="00CE03C4" w:rsidRPr="000C3D0B">
        <w:rPr>
          <w:rFonts w:ascii="Arial" w:hAnsi="Arial" w:cs="Arial"/>
          <w:sz w:val="19"/>
          <w:szCs w:val="19"/>
          <w:lang w:val="en-GB"/>
        </w:rPr>
        <w:t xml:space="preserve">Directors </w:t>
      </w:r>
      <w:r w:rsidRPr="000C3D0B">
        <w:rPr>
          <w:rFonts w:ascii="Arial" w:hAnsi="Arial" w:cs="Arial"/>
          <w:sz w:val="19"/>
          <w:szCs w:val="19"/>
          <w:lang w:val="en-GB"/>
        </w:rPr>
        <w:t xml:space="preserve">on </w:t>
      </w:r>
      <w:r w:rsidR="00822981" w:rsidRPr="000C3D0B">
        <w:rPr>
          <w:rFonts w:ascii="Arial" w:hAnsi="Arial" w:cs="Browallia New"/>
          <w:sz w:val="19"/>
          <w:szCs w:val="24"/>
          <w:lang w:bidi="th-TH"/>
        </w:rPr>
        <w:t>15 Fe</w:t>
      </w:r>
      <w:r w:rsidR="00A1493A" w:rsidRPr="000C3D0B">
        <w:rPr>
          <w:rFonts w:ascii="Arial" w:hAnsi="Arial" w:cs="Browallia New"/>
          <w:sz w:val="19"/>
          <w:szCs w:val="24"/>
          <w:lang w:bidi="th-TH"/>
        </w:rPr>
        <w:t>bruary</w:t>
      </w:r>
      <w:r w:rsidR="005151EC" w:rsidRPr="000C3D0B">
        <w:rPr>
          <w:rFonts w:ascii="Arial" w:hAnsi="Arial" w:cs="Arial"/>
          <w:sz w:val="19"/>
          <w:szCs w:val="19"/>
          <w:lang w:val="en-GB"/>
        </w:rPr>
        <w:t xml:space="preserve"> 2021</w:t>
      </w:r>
      <w:r w:rsidRPr="000C3D0B">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DF3474">
      <w:footerReference w:type="default" r:id="rId11"/>
      <w:pgSz w:w="11907" w:h="16840" w:code="9"/>
      <w:pgMar w:top="1350" w:right="1107" w:bottom="1078" w:left="1440" w:header="709" w:footer="31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CCBA2" w14:textId="77777777" w:rsidR="00EC63B8" w:rsidRDefault="00EC63B8">
      <w:r>
        <w:separator/>
      </w:r>
    </w:p>
  </w:endnote>
  <w:endnote w:type="continuationSeparator" w:id="0">
    <w:p w14:paraId="60BF0D56" w14:textId="77777777" w:rsidR="00EC63B8" w:rsidRDefault="00EC63B8">
      <w:r>
        <w:continuationSeparator/>
      </w:r>
    </w:p>
  </w:endnote>
  <w:endnote w:type="continuationNotice" w:id="1">
    <w:p w14:paraId="7F928170" w14:textId="77777777" w:rsidR="00EC63B8" w:rsidRDefault="00EC63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FDEEB" w14:textId="77777777" w:rsidR="000A3D50" w:rsidRPr="00256C3E" w:rsidRDefault="000A3D50"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7C87A586" w14:textId="77777777" w:rsidR="000A3D50" w:rsidRPr="00256C3E" w:rsidRDefault="000A3D50"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FB945" w14:textId="77777777" w:rsidR="00EC63B8" w:rsidRDefault="00EC63B8">
      <w:r>
        <w:separator/>
      </w:r>
    </w:p>
  </w:footnote>
  <w:footnote w:type="continuationSeparator" w:id="0">
    <w:p w14:paraId="07667BE4" w14:textId="77777777" w:rsidR="00EC63B8" w:rsidRDefault="00EC63B8">
      <w:r>
        <w:continuationSeparator/>
      </w:r>
    </w:p>
  </w:footnote>
  <w:footnote w:type="continuationNotice" w:id="1">
    <w:p w14:paraId="2E97CCA7" w14:textId="77777777" w:rsidR="00EC63B8" w:rsidRDefault="00EC63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1A37BAD"/>
    <w:multiLevelType w:val="hybridMultilevel"/>
    <w:tmpl w:val="CA468866"/>
    <w:lvl w:ilvl="0" w:tplc="15E4547E">
      <w:start w:val="1"/>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36E2A18"/>
    <w:multiLevelType w:val="hybridMultilevel"/>
    <w:tmpl w:val="8CE0E518"/>
    <w:lvl w:ilvl="0" w:tplc="53402C14">
      <w:start w:val="1"/>
      <w:numFmt w:val="decimal"/>
      <w:lvlText w:val="%1."/>
      <w:lvlJc w:val="left"/>
      <w:pPr>
        <w:ind w:left="1518" w:hanging="360"/>
      </w:pPr>
      <w:rPr>
        <w:i w:val="0"/>
        <w:iCs w:val="0"/>
      </w:rPr>
    </w:lvl>
    <w:lvl w:ilvl="1" w:tplc="04090019" w:tentative="1">
      <w:start w:val="1"/>
      <w:numFmt w:val="lowerLetter"/>
      <w:lvlText w:val="%2."/>
      <w:lvlJc w:val="left"/>
      <w:pPr>
        <w:ind w:left="2238" w:hanging="360"/>
      </w:pPr>
    </w:lvl>
    <w:lvl w:ilvl="2" w:tplc="0409001B" w:tentative="1">
      <w:start w:val="1"/>
      <w:numFmt w:val="lowerRoman"/>
      <w:lvlText w:val="%3."/>
      <w:lvlJc w:val="right"/>
      <w:pPr>
        <w:ind w:left="2958" w:hanging="180"/>
      </w:pPr>
    </w:lvl>
    <w:lvl w:ilvl="3" w:tplc="0409000F" w:tentative="1">
      <w:start w:val="1"/>
      <w:numFmt w:val="decimal"/>
      <w:lvlText w:val="%4."/>
      <w:lvlJc w:val="left"/>
      <w:pPr>
        <w:ind w:left="3678" w:hanging="360"/>
      </w:pPr>
    </w:lvl>
    <w:lvl w:ilvl="4" w:tplc="04090019" w:tentative="1">
      <w:start w:val="1"/>
      <w:numFmt w:val="lowerLetter"/>
      <w:lvlText w:val="%5."/>
      <w:lvlJc w:val="left"/>
      <w:pPr>
        <w:ind w:left="4398" w:hanging="360"/>
      </w:pPr>
    </w:lvl>
    <w:lvl w:ilvl="5" w:tplc="0409001B" w:tentative="1">
      <w:start w:val="1"/>
      <w:numFmt w:val="lowerRoman"/>
      <w:lvlText w:val="%6."/>
      <w:lvlJc w:val="right"/>
      <w:pPr>
        <w:ind w:left="5118" w:hanging="180"/>
      </w:pPr>
    </w:lvl>
    <w:lvl w:ilvl="6" w:tplc="0409000F" w:tentative="1">
      <w:start w:val="1"/>
      <w:numFmt w:val="decimal"/>
      <w:lvlText w:val="%7."/>
      <w:lvlJc w:val="left"/>
      <w:pPr>
        <w:ind w:left="5838" w:hanging="360"/>
      </w:pPr>
    </w:lvl>
    <w:lvl w:ilvl="7" w:tplc="04090019" w:tentative="1">
      <w:start w:val="1"/>
      <w:numFmt w:val="lowerLetter"/>
      <w:lvlText w:val="%8."/>
      <w:lvlJc w:val="left"/>
      <w:pPr>
        <w:ind w:left="6558" w:hanging="360"/>
      </w:pPr>
    </w:lvl>
    <w:lvl w:ilvl="8" w:tplc="0409001B" w:tentative="1">
      <w:start w:val="1"/>
      <w:numFmt w:val="lowerRoman"/>
      <w:lvlText w:val="%9."/>
      <w:lvlJc w:val="right"/>
      <w:pPr>
        <w:ind w:left="7278" w:hanging="180"/>
      </w:pPr>
    </w:lvl>
  </w:abstractNum>
  <w:abstractNum w:abstractNumId="10"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18B62EF2"/>
    <w:multiLevelType w:val="hybridMultilevel"/>
    <w:tmpl w:val="0804ED58"/>
    <w:lvl w:ilvl="0" w:tplc="0AA4A4DC">
      <w:start w:val="1"/>
      <w:numFmt w:val="bullet"/>
      <w:lvlText w:val="-"/>
      <w:lvlJc w:val="left"/>
      <w:pPr>
        <w:ind w:left="1080" w:hanging="360"/>
      </w:pPr>
      <w:rPr>
        <w:rFonts w:ascii="Arial" w:eastAsiaTheme="minorHAnsi" w:hAnsi="Arial" w:cs="Arial" w:hint="default"/>
        <w:b w:val="0"/>
        <w:bCs w:val="0"/>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B9C74C7"/>
    <w:multiLevelType w:val="hybridMultilevel"/>
    <w:tmpl w:val="7B54A60E"/>
    <w:lvl w:ilvl="0" w:tplc="57549E60">
      <w:start w:val="1"/>
      <w:numFmt w:val="decimal"/>
      <w:lvlText w:val="27.%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5"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2CB850CF"/>
    <w:multiLevelType w:val="multilevel"/>
    <w:tmpl w:val="394EBA3E"/>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FD2EBC"/>
    <w:multiLevelType w:val="hybridMultilevel"/>
    <w:tmpl w:val="0C521A50"/>
    <w:lvl w:ilvl="0" w:tplc="0409000F">
      <w:start w:val="1"/>
      <w:numFmt w:val="decimal"/>
      <w:lvlText w:val="%1."/>
      <w:lvlJc w:val="left"/>
      <w:pPr>
        <w:ind w:left="743" w:hanging="360"/>
      </w:pPr>
    </w:lvl>
    <w:lvl w:ilvl="1" w:tplc="04090019">
      <w:start w:val="1"/>
      <w:numFmt w:val="lowerLetter"/>
      <w:lvlText w:val="%2."/>
      <w:lvlJc w:val="left"/>
      <w:pPr>
        <w:ind w:left="1463" w:hanging="360"/>
      </w:pPr>
    </w:lvl>
    <w:lvl w:ilvl="2" w:tplc="0409001B">
      <w:start w:val="1"/>
      <w:numFmt w:val="lowerRoman"/>
      <w:lvlText w:val="%3."/>
      <w:lvlJc w:val="right"/>
      <w:pPr>
        <w:ind w:left="2183" w:hanging="180"/>
      </w:pPr>
    </w:lvl>
    <w:lvl w:ilvl="3" w:tplc="0409000F">
      <w:start w:val="1"/>
      <w:numFmt w:val="decimal"/>
      <w:lvlText w:val="%4."/>
      <w:lvlJc w:val="left"/>
      <w:pPr>
        <w:ind w:left="2903" w:hanging="360"/>
      </w:pPr>
    </w:lvl>
    <w:lvl w:ilvl="4" w:tplc="04090019">
      <w:start w:val="1"/>
      <w:numFmt w:val="lowerLetter"/>
      <w:lvlText w:val="%5."/>
      <w:lvlJc w:val="left"/>
      <w:pPr>
        <w:ind w:left="3623" w:hanging="360"/>
      </w:pPr>
    </w:lvl>
    <w:lvl w:ilvl="5" w:tplc="0409001B">
      <w:start w:val="1"/>
      <w:numFmt w:val="lowerRoman"/>
      <w:lvlText w:val="%6."/>
      <w:lvlJc w:val="right"/>
      <w:pPr>
        <w:ind w:left="4343" w:hanging="180"/>
      </w:pPr>
    </w:lvl>
    <w:lvl w:ilvl="6" w:tplc="0409000F">
      <w:start w:val="1"/>
      <w:numFmt w:val="decimal"/>
      <w:lvlText w:val="%7."/>
      <w:lvlJc w:val="left"/>
      <w:pPr>
        <w:ind w:left="5063" w:hanging="360"/>
      </w:pPr>
    </w:lvl>
    <w:lvl w:ilvl="7" w:tplc="04090019">
      <w:start w:val="1"/>
      <w:numFmt w:val="lowerLetter"/>
      <w:lvlText w:val="%8."/>
      <w:lvlJc w:val="left"/>
      <w:pPr>
        <w:ind w:left="5783" w:hanging="360"/>
      </w:pPr>
    </w:lvl>
    <w:lvl w:ilvl="8" w:tplc="0409001B">
      <w:start w:val="1"/>
      <w:numFmt w:val="lowerRoman"/>
      <w:lvlText w:val="%9."/>
      <w:lvlJc w:val="right"/>
      <w:pPr>
        <w:ind w:left="6503" w:hanging="180"/>
      </w:pPr>
    </w:lvl>
  </w:abstractNum>
  <w:abstractNum w:abstractNumId="19" w15:restartNumberingAfterBreak="0">
    <w:nsid w:val="2E1800FE"/>
    <w:multiLevelType w:val="hybridMultilevel"/>
    <w:tmpl w:val="E1842702"/>
    <w:lvl w:ilvl="0" w:tplc="EF2CEB20">
      <w:start w:val="1"/>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0"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9300AE"/>
    <w:multiLevelType w:val="hybridMultilevel"/>
    <w:tmpl w:val="97F297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0" w15:restartNumberingAfterBreak="0">
    <w:nsid w:val="51224F78"/>
    <w:multiLevelType w:val="hybridMultilevel"/>
    <w:tmpl w:val="BE347868"/>
    <w:lvl w:ilvl="0" w:tplc="925EC308">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31414D"/>
    <w:multiLevelType w:val="hybridMultilevel"/>
    <w:tmpl w:val="AF909C76"/>
    <w:lvl w:ilvl="0" w:tplc="C540A4C6">
      <w:numFmt w:val="bullet"/>
      <w:lvlText w:val="-"/>
      <w:lvlJc w:val="left"/>
      <w:pPr>
        <w:ind w:left="720" w:hanging="360"/>
      </w:pPr>
      <w:rPr>
        <w:rFonts w:ascii="Arial" w:eastAsia="MS Mincho" w:hAnsi="Arial" w:cs="Arial"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77EAC"/>
    <w:multiLevelType w:val="multilevel"/>
    <w:tmpl w:val="823CBFA8"/>
    <w:lvl w:ilvl="0">
      <w:start w:val="1"/>
      <w:numFmt w:val="decimal"/>
      <w:lvlText w:val="%1."/>
      <w:lvlJc w:val="left"/>
      <w:pPr>
        <w:tabs>
          <w:tab w:val="num" w:pos="644"/>
        </w:tabs>
        <w:ind w:left="644" w:hanging="360"/>
      </w:pPr>
      <w:rPr>
        <w:rFonts w:cs="Times New Roman"/>
        <w:b/>
        <w:bCs/>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3"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EA51DC9"/>
    <w:multiLevelType w:val="hybridMultilevel"/>
    <w:tmpl w:val="AC244C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E25625"/>
    <w:multiLevelType w:val="hybridMultilevel"/>
    <w:tmpl w:val="08B0C0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7"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8"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9"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40" w15:restartNumberingAfterBreak="0">
    <w:nsid w:val="74357956"/>
    <w:multiLevelType w:val="multilevel"/>
    <w:tmpl w:val="8D2C4478"/>
    <w:lvl w:ilvl="0">
      <w:start w:val="1"/>
      <w:numFmt w:val="decimal"/>
      <w:lvlText w:val="%1."/>
      <w:lvlJc w:val="left"/>
      <w:pPr>
        <w:ind w:left="360" w:hanging="360"/>
      </w:pPr>
      <w:rPr>
        <w:rFonts w:hint="default"/>
        <w:b w:val="0"/>
        <w:bCs w:val="0"/>
        <w:i w:val="0"/>
        <w:iCs w:val="0"/>
        <w:u w:val="none"/>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107FAE"/>
    <w:multiLevelType w:val="hybridMultilevel"/>
    <w:tmpl w:val="1666A3A6"/>
    <w:lvl w:ilvl="0" w:tplc="6DEC6F66">
      <w:start w:val="31"/>
      <w:numFmt w:val="bullet"/>
      <w:lvlText w:val="-"/>
      <w:lvlJc w:val="left"/>
      <w:pPr>
        <w:ind w:left="720" w:hanging="360"/>
      </w:pPr>
      <w:rPr>
        <w:rFonts w:ascii="Garamond" w:eastAsia="Times New Roman" w:hAnsi="Garamond"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E7A7C"/>
    <w:multiLevelType w:val="multilevel"/>
    <w:tmpl w:val="53A8D3B4"/>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8720" w:hanging="1440"/>
      </w:pPr>
      <w:rPr>
        <w:rFont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5" w15:restartNumberingAfterBreak="0">
    <w:nsid w:val="7C410FFA"/>
    <w:multiLevelType w:val="multilevel"/>
    <w:tmpl w:val="56AC8AD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6" w15:restartNumberingAfterBreak="0">
    <w:nsid w:val="7C4B1790"/>
    <w:multiLevelType w:val="multilevel"/>
    <w:tmpl w:val="4D4269AE"/>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bullet"/>
      <w:lvlText w:val=""/>
      <w:lvlJc w:val="left"/>
      <w:pPr>
        <w:ind w:left="1080" w:hanging="720"/>
      </w:pPr>
      <w:rPr>
        <w:rFonts w:ascii="Symbol" w:hAnsi="Symbol" w:hint="default"/>
        <w:sz w:val="20"/>
        <w:szCs w:val="2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7" w15:restartNumberingAfterBreak="0">
    <w:nsid w:val="7C604DC4"/>
    <w:multiLevelType w:val="hybridMultilevel"/>
    <w:tmpl w:val="1B6682E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8" w15:restartNumberingAfterBreak="0">
    <w:nsid w:val="7F327612"/>
    <w:multiLevelType w:val="multilevel"/>
    <w:tmpl w:val="B60093AA"/>
    <w:lvl w:ilvl="0">
      <w:start w:val="4"/>
      <w:numFmt w:val="decimal"/>
      <w:lvlText w:val="%1."/>
      <w:lvlJc w:val="left"/>
      <w:pPr>
        <w:tabs>
          <w:tab w:val="num" w:pos="360"/>
        </w:tabs>
        <w:ind w:left="360" w:hanging="360"/>
      </w:pPr>
      <w:rPr>
        <w:rFonts w:cs="Times New Roman" w:hint="default"/>
        <w:b w:val="0"/>
        <w:bCs w:val="0"/>
      </w:rPr>
    </w:lvl>
    <w:lvl w:ilvl="1">
      <w:start w:val="2"/>
      <w:numFmt w:val="decimal"/>
      <w:isLgl/>
      <w:lvlText w:val="%1.%2"/>
      <w:lvlJc w:val="left"/>
      <w:pPr>
        <w:tabs>
          <w:tab w:val="num" w:pos="644"/>
        </w:tabs>
        <w:ind w:left="644" w:hanging="360"/>
      </w:pPr>
      <w:rPr>
        <w:rFonts w:cs="Times New Roman" w:hint="default"/>
      </w:rPr>
    </w:lvl>
    <w:lvl w:ilvl="2">
      <w:start w:val="1"/>
      <w:numFmt w:val="decimal"/>
      <w:isLgl/>
      <w:lvlText w:val="%1.%2.%3"/>
      <w:lvlJc w:val="left"/>
      <w:pPr>
        <w:tabs>
          <w:tab w:val="num" w:pos="796"/>
        </w:tabs>
        <w:ind w:left="796" w:hanging="720"/>
      </w:pPr>
      <w:rPr>
        <w:rFonts w:cs="Times New Roman" w:hint="default"/>
      </w:rPr>
    </w:lvl>
    <w:lvl w:ilvl="3">
      <w:start w:val="1"/>
      <w:numFmt w:val="decimal"/>
      <w:isLgl/>
      <w:lvlText w:val="%1.%2.%3.%4"/>
      <w:lvlJc w:val="left"/>
      <w:pPr>
        <w:tabs>
          <w:tab w:val="num" w:pos="796"/>
        </w:tabs>
        <w:ind w:left="796" w:hanging="720"/>
      </w:pPr>
      <w:rPr>
        <w:rFonts w:cs="Times New Roman" w:hint="default"/>
      </w:rPr>
    </w:lvl>
    <w:lvl w:ilvl="4">
      <w:start w:val="1"/>
      <w:numFmt w:val="decimal"/>
      <w:isLgl/>
      <w:lvlText w:val="%1.%2.%3.%4.%5"/>
      <w:lvlJc w:val="left"/>
      <w:pPr>
        <w:tabs>
          <w:tab w:val="num" w:pos="1156"/>
        </w:tabs>
        <w:ind w:left="1156" w:hanging="1080"/>
      </w:pPr>
      <w:rPr>
        <w:rFonts w:cs="Times New Roman" w:hint="default"/>
      </w:rPr>
    </w:lvl>
    <w:lvl w:ilvl="5">
      <w:start w:val="1"/>
      <w:numFmt w:val="decimal"/>
      <w:isLgl/>
      <w:lvlText w:val="%1.%2.%3.%4.%5.%6"/>
      <w:lvlJc w:val="left"/>
      <w:pPr>
        <w:tabs>
          <w:tab w:val="num" w:pos="1156"/>
        </w:tabs>
        <w:ind w:left="1156" w:hanging="1080"/>
      </w:pPr>
      <w:rPr>
        <w:rFonts w:cs="Times New Roman" w:hint="default"/>
      </w:rPr>
    </w:lvl>
    <w:lvl w:ilvl="6">
      <w:start w:val="1"/>
      <w:numFmt w:val="decimal"/>
      <w:isLgl/>
      <w:lvlText w:val="%1.%2.%3.%4.%5.%6.%7"/>
      <w:lvlJc w:val="left"/>
      <w:pPr>
        <w:tabs>
          <w:tab w:val="num" w:pos="1516"/>
        </w:tabs>
        <w:ind w:left="1516" w:hanging="1440"/>
      </w:pPr>
      <w:rPr>
        <w:rFonts w:cs="Times New Roman" w:hint="default"/>
      </w:rPr>
    </w:lvl>
    <w:lvl w:ilvl="7">
      <w:start w:val="1"/>
      <w:numFmt w:val="decimal"/>
      <w:isLgl/>
      <w:lvlText w:val="%1.%2.%3.%4.%5.%6.%7.%8"/>
      <w:lvlJc w:val="left"/>
      <w:pPr>
        <w:tabs>
          <w:tab w:val="num" w:pos="1516"/>
        </w:tabs>
        <w:ind w:left="1516" w:hanging="1440"/>
      </w:pPr>
      <w:rPr>
        <w:rFonts w:cs="Times New Roman" w:hint="default"/>
      </w:rPr>
    </w:lvl>
    <w:lvl w:ilvl="8">
      <w:start w:val="1"/>
      <w:numFmt w:val="decimal"/>
      <w:isLgl/>
      <w:lvlText w:val="%1.%2.%3.%4.%5.%6.%7.%8.%9"/>
      <w:lvlJc w:val="left"/>
      <w:pPr>
        <w:tabs>
          <w:tab w:val="num" w:pos="1876"/>
        </w:tabs>
        <w:ind w:left="1876" w:hanging="1800"/>
      </w:pPr>
      <w:rPr>
        <w:rFonts w:cs="Times New Roman" w:hint="default"/>
      </w:rPr>
    </w:lvl>
  </w:abstractNum>
  <w:abstractNum w:abstractNumId="49"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50"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17"/>
  </w:num>
  <w:num w:numId="6">
    <w:abstractNumId w:val="23"/>
  </w:num>
  <w:num w:numId="7">
    <w:abstractNumId w:val="4"/>
  </w:num>
  <w:num w:numId="8">
    <w:abstractNumId w:val="26"/>
  </w:num>
  <w:num w:numId="9">
    <w:abstractNumId w:val="20"/>
  </w:num>
  <w:num w:numId="10">
    <w:abstractNumId w:val="38"/>
  </w:num>
  <w:num w:numId="11">
    <w:abstractNumId w:val="25"/>
  </w:num>
  <w:num w:numId="12">
    <w:abstractNumId w:val="43"/>
  </w:num>
  <w:num w:numId="13">
    <w:abstractNumId w:val="14"/>
  </w:num>
  <w:num w:numId="14">
    <w:abstractNumId w:val="36"/>
  </w:num>
  <w:num w:numId="15">
    <w:abstractNumId w:val="1"/>
    <w:lvlOverride w:ilvl="0">
      <w:startOverride w:val="1"/>
    </w:lvlOverride>
  </w:num>
  <w:num w:numId="16">
    <w:abstractNumId w:val="37"/>
  </w:num>
  <w:num w:numId="17">
    <w:abstractNumId w:val="27"/>
  </w:num>
  <w:num w:numId="18">
    <w:abstractNumId w:val="39"/>
  </w:num>
  <w:num w:numId="19">
    <w:abstractNumId w:val="45"/>
  </w:num>
  <w:num w:numId="20">
    <w:abstractNumId w:val="9"/>
  </w:num>
  <w:num w:numId="21">
    <w:abstractNumId w:val="47"/>
  </w:num>
  <w:num w:numId="22">
    <w:abstractNumId w:val="48"/>
  </w:num>
  <w:num w:numId="23">
    <w:abstractNumId w:val="35"/>
  </w:num>
  <w:num w:numId="24">
    <w:abstractNumId w:val="40"/>
  </w:num>
  <w:num w:numId="25">
    <w:abstractNumId w:val="42"/>
  </w:num>
  <w:num w:numId="26">
    <w:abstractNumId w:val="50"/>
  </w:num>
  <w:num w:numId="27">
    <w:abstractNumId w:val="29"/>
  </w:num>
  <w:num w:numId="28">
    <w:abstractNumId w:val="24"/>
  </w:num>
  <w:num w:numId="29">
    <w:abstractNumId w:val="34"/>
  </w:num>
  <w:num w:numId="30">
    <w:abstractNumId w:val="46"/>
  </w:num>
  <w:num w:numId="31">
    <w:abstractNumId w:val="49"/>
  </w:num>
  <w:num w:numId="32">
    <w:abstractNumId w:val="7"/>
  </w:num>
  <w:num w:numId="33">
    <w:abstractNumId w:val="18"/>
  </w:num>
  <w:num w:numId="34">
    <w:abstractNumId w:val="8"/>
    <w:lvlOverride w:ilvl="0">
      <w:startOverride w:val="1"/>
    </w:lvlOverride>
    <w:lvlOverride w:ilvl="1"/>
    <w:lvlOverride w:ilvl="2"/>
    <w:lvlOverride w:ilvl="3"/>
    <w:lvlOverride w:ilvl="4"/>
    <w:lvlOverride w:ilvl="5"/>
    <w:lvlOverride w:ilvl="6"/>
    <w:lvlOverride w:ilvl="7"/>
    <w:lvlOverride w:ilvl="8"/>
  </w:num>
  <w:num w:numId="35">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1"/>
  </w:num>
  <w:num w:numId="38">
    <w:abstractNumId w:val="5"/>
  </w:num>
  <w:num w:numId="39">
    <w:abstractNumId w:val="30"/>
  </w:num>
  <w:num w:numId="40">
    <w:abstractNumId w:val="19"/>
  </w:num>
  <w:num w:numId="41">
    <w:abstractNumId w:val="31"/>
  </w:num>
  <w:num w:numId="42">
    <w:abstractNumId w:val="41"/>
  </w:num>
  <w:num w:numId="43">
    <w:abstractNumId w:val="21"/>
  </w:num>
  <w:num w:numId="44">
    <w:abstractNumId w:val="16"/>
  </w:num>
  <w:num w:numId="45">
    <w:abstractNumId w:val="44"/>
  </w:num>
  <w:num w:numId="46">
    <w:abstractNumId w:val="28"/>
  </w:num>
  <w:num w:numId="47">
    <w:abstractNumId w:val="6"/>
  </w:num>
  <w:num w:numId="48">
    <w:abstractNumId w:val="15"/>
  </w:num>
  <w:num w:numId="49">
    <w:abstractNumId w:val="12"/>
  </w:num>
  <w:num w:numId="50">
    <w:abstractNumId w:val="13"/>
  </w:num>
  <w:num w:numId="51">
    <w:abstractNumId w:val="33"/>
  </w:num>
  <w:num w:numId="52">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120C"/>
    <w:rsid w:val="000017B9"/>
    <w:rsid w:val="000022E6"/>
    <w:rsid w:val="000024D7"/>
    <w:rsid w:val="000032DC"/>
    <w:rsid w:val="00003780"/>
    <w:rsid w:val="00003792"/>
    <w:rsid w:val="00003A11"/>
    <w:rsid w:val="00003D74"/>
    <w:rsid w:val="00004548"/>
    <w:rsid w:val="000047DC"/>
    <w:rsid w:val="00004CFF"/>
    <w:rsid w:val="000052B0"/>
    <w:rsid w:val="00006059"/>
    <w:rsid w:val="000065AB"/>
    <w:rsid w:val="000068E2"/>
    <w:rsid w:val="00006D3A"/>
    <w:rsid w:val="00006DCF"/>
    <w:rsid w:val="00007409"/>
    <w:rsid w:val="00010565"/>
    <w:rsid w:val="00010784"/>
    <w:rsid w:val="00010988"/>
    <w:rsid w:val="000109A4"/>
    <w:rsid w:val="00010DC5"/>
    <w:rsid w:val="00011AF1"/>
    <w:rsid w:val="00012687"/>
    <w:rsid w:val="00012AD6"/>
    <w:rsid w:val="000130F9"/>
    <w:rsid w:val="000131A1"/>
    <w:rsid w:val="0001360F"/>
    <w:rsid w:val="00013ED5"/>
    <w:rsid w:val="000142CB"/>
    <w:rsid w:val="00014684"/>
    <w:rsid w:val="000148F3"/>
    <w:rsid w:val="00016334"/>
    <w:rsid w:val="00017B94"/>
    <w:rsid w:val="000205F1"/>
    <w:rsid w:val="00020624"/>
    <w:rsid w:val="000211A4"/>
    <w:rsid w:val="0002129F"/>
    <w:rsid w:val="00021596"/>
    <w:rsid w:val="00021937"/>
    <w:rsid w:val="00021B0F"/>
    <w:rsid w:val="00022A58"/>
    <w:rsid w:val="00022ACD"/>
    <w:rsid w:val="0002303A"/>
    <w:rsid w:val="00023D96"/>
    <w:rsid w:val="00023EB4"/>
    <w:rsid w:val="00024015"/>
    <w:rsid w:val="0002414D"/>
    <w:rsid w:val="00024404"/>
    <w:rsid w:val="00025E12"/>
    <w:rsid w:val="00025E27"/>
    <w:rsid w:val="0002601D"/>
    <w:rsid w:val="00026215"/>
    <w:rsid w:val="00026B53"/>
    <w:rsid w:val="00026CF1"/>
    <w:rsid w:val="0002719F"/>
    <w:rsid w:val="00027F6A"/>
    <w:rsid w:val="000300B2"/>
    <w:rsid w:val="0003046B"/>
    <w:rsid w:val="0003070E"/>
    <w:rsid w:val="00031D46"/>
    <w:rsid w:val="00031D5A"/>
    <w:rsid w:val="000341DB"/>
    <w:rsid w:val="0003555E"/>
    <w:rsid w:val="0003555F"/>
    <w:rsid w:val="000357D8"/>
    <w:rsid w:val="00035C0E"/>
    <w:rsid w:val="00035EB9"/>
    <w:rsid w:val="00036123"/>
    <w:rsid w:val="000366FF"/>
    <w:rsid w:val="00036AA0"/>
    <w:rsid w:val="00037C40"/>
    <w:rsid w:val="000401F6"/>
    <w:rsid w:val="00040683"/>
    <w:rsid w:val="00041598"/>
    <w:rsid w:val="000417B3"/>
    <w:rsid w:val="00041BB9"/>
    <w:rsid w:val="00041FD4"/>
    <w:rsid w:val="00042484"/>
    <w:rsid w:val="000425B9"/>
    <w:rsid w:val="00042BAA"/>
    <w:rsid w:val="00042EAA"/>
    <w:rsid w:val="00043979"/>
    <w:rsid w:val="00043FAA"/>
    <w:rsid w:val="0004502F"/>
    <w:rsid w:val="000451ED"/>
    <w:rsid w:val="000453EB"/>
    <w:rsid w:val="00045D4F"/>
    <w:rsid w:val="00045DD2"/>
    <w:rsid w:val="0004671F"/>
    <w:rsid w:val="0004685E"/>
    <w:rsid w:val="00046974"/>
    <w:rsid w:val="00046AAD"/>
    <w:rsid w:val="00046F09"/>
    <w:rsid w:val="000472B6"/>
    <w:rsid w:val="00047912"/>
    <w:rsid w:val="00047B58"/>
    <w:rsid w:val="00050505"/>
    <w:rsid w:val="00050913"/>
    <w:rsid w:val="0005113D"/>
    <w:rsid w:val="000513F0"/>
    <w:rsid w:val="00051EC6"/>
    <w:rsid w:val="00051FCF"/>
    <w:rsid w:val="000521FE"/>
    <w:rsid w:val="00052D49"/>
    <w:rsid w:val="00052FE2"/>
    <w:rsid w:val="00053168"/>
    <w:rsid w:val="0005325F"/>
    <w:rsid w:val="00053A2A"/>
    <w:rsid w:val="00053A60"/>
    <w:rsid w:val="00053D21"/>
    <w:rsid w:val="00053E97"/>
    <w:rsid w:val="00054D79"/>
    <w:rsid w:val="00055186"/>
    <w:rsid w:val="0005562F"/>
    <w:rsid w:val="0005587B"/>
    <w:rsid w:val="000559FF"/>
    <w:rsid w:val="00055D88"/>
    <w:rsid w:val="00055EBC"/>
    <w:rsid w:val="00055FB0"/>
    <w:rsid w:val="0005661F"/>
    <w:rsid w:val="0005686F"/>
    <w:rsid w:val="00056B36"/>
    <w:rsid w:val="00056FF1"/>
    <w:rsid w:val="000570A6"/>
    <w:rsid w:val="0005785A"/>
    <w:rsid w:val="00057FD4"/>
    <w:rsid w:val="00060686"/>
    <w:rsid w:val="0006100E"/>
    <w:rsid w:val="0006149B"/>
    <w:rsid w:val="00061864"/>
    <w:rsid w:val="0006190A"/>
    <w:rsid w:val="00061976"/>
    <w:rsid w:val="00061AC8"/>
    <w:rsid w:val="00061DE6"/>
    <w:rsid w:val="0006223C"/>
    <w:rsid w:val="0006246C"/>
    <w:rsid w:val="00062538"/>
    <w:rsid w:val="000626EF"/>
    <w:rsid w:val="000632A2"/>
    <w:rsid w:val="000632BD"/>
    <w:rsid w:val="000633C5"/>
    <w:rsid w:val="000646E5"/>
    <w:rsid w:val="000651C2"/>
    <w:rsid w:val="000652BA"/>
    <w:rsid w:val="0006541A"/>
    <w:rsid w:val="000656C7"/>
    <w:rsid w:val="00065922"/>
    <w:rsid w:val="000662D9"/>
    <w:rsid w:val="00066BCB"/>
    <w:rsid w:val="00066C7F"/>
    <w:rsid w:val="00066D23"/>
    <w:rsid w:val="00066D5C"/>
    <w:rsid w:val="00066E1C"/>
    <w:rsid w:val="00066F15"/>
    <w:rsid w:val="00067E77"/>
    <w:rsid w:val="00070D0B"/>
    <w:rsid w:val="0007102B"/>
    <w:rsid w:val="00071047"/>
    <w:rsid w:val="00071148"/>
    <w:rsid w:val="00071B02"/>
    <w:rsid w:val="00071D47"/>
    <w:rsid w:val="00071E3A"/>
    <w:rsid w:val="0007353F"/>
    <w:rsid w:val="0007376C"/>
    <w:rsid w:val="00073C09"/>
    <w:rsid w:val="00073C33"/>
    <w:rsid w:val="00073F7B"/>
    <w:rsid w:val="00073FB0"/>
    <w:rsid w:val="00074592"/>
    <w:rsid w:val="00074E26"/>
    <w:rsid w:val="00074EB7"/>
    <w:rsid w:val="000752E5"/>
    <w:rsid w:val="00077021"/>
    <w:rsid w:val="0007710D"/>
    <w:rsid w:val="00077731"/>
    <w:rsid w:val="00077EB5"/>
    <w:rsid w:val="000805B0"/>
    <w:rsid w:val="000806AA"/>
    <w:rsid w:val="00080ADD"/>
    <w:rsid w:val="00080ECF"/>
    <w:rsid w:val="00081632"/>
    <w:rsid w:val="00081A02"/>
    <w:rsid w:val="00081B0A"/>
    <w:rsid w:val="00081D16"/>
    <w:rsid w:val="0008208E"/>
    <w:rsid w:val="000827D9"/>
    <w:rsid w:val="000827EB"/>
    <w:rsid w:val="00082C72"/>
    <w:rsid w:val="00083895"/>
    <w:rsid w:val="0008393E"/>
    <w:rsid w:val="000841F5"/>
    <w:rsid w:val="00084711"/>
    <w:rsid w:val="00084D2A"/>
    <w:rsid w:val="000850F9"/>
    <w:rsid w:val="000852CB"/>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CF2"/>
    <w:rsid w:val="000960EA"/>
    <w:rsid w:val="000960F9"/>
    <w:rsid w:val="00096CC7"/>
    <w:rsid w:val="000A01E8"/>
    <w:rsid w:val="000A0519"/>
    <w:rsid w:val="000A092D"/>
    <w:rsid w:val="000A0BB1"/>
    <w:rsid w:val="000A0EF2"/>
    <w:rsid w:val="000A155E"/>
    <w:rsid w:val="000A19C8"/>
    <w:rsid w:val="000A2FA7"/>
    <w:rsid w:val="000A33E7"/>
    <w:rsid w:val="000A3D50"/>
    <w:rsid w:val="000A4551"/>
    <w:rsid w:val="000A48A3"/>
    <w:rsid w:val="000A4E11"/>
    <w:rsid w:val="000A4F90"/>
    <w:rsid w:val="000A5227"/>
    <w:rsid w:val="000A5D6C"/>
    <w:rsid w:val="000A5DCE"/>
    <w:rsid w:val="000A5DD5"/>
    <w:rsid w:val="000A617F"/>
    <w:rsid w:val="000A659A"/>
    <w:rsid w:val="000A7768"/>
    <w:rsid w:val="000A77F2"/>
    <w:rsid w:val="000B04C4"/>
    <w:rsid w:val="000B0962"/>
    <w:rsid w:val="000B0E15"/>
    <w:rsid w:val="000B0F45"/>
    <w:rsid w:val="000B175A"/>
    <w:rsid w:val="000B1C82"/>
    <w:rsid w:val="000B24F7"/>
    <w:rsid w:val="000B271D"/>
    <w:rsid w:val="000B2779"/>
    <w:rsid w:val="000B2837"/>
    <w:rsid w:val="000B2BD0"/>
    <w:rsid w:val="000B2E09"/>
    <w:rsid w:val="000B36C9"/>
    <w:rsid w:val="000B3AC6"/>
    <w:rsid w:val="000B400C"/>
    <w:rsid w:val="000B407B"/>
    <w:rsid w:val="000B40C2"/>
    <w:rsid w:val="000B54E9"/>
    <w:rsid w:val="000B577C"/>
    <w:rsid w:val="000B5870"/>
    <w:rsid w:val="000B5C63"/>
    <w:rsid w:val="000B5EAF"/>
    <w:rsid w:val="000B61E1"/>
    <w:rsid w:val="000B6D15"/>
    <w:rsid w:val="000B77D1"/>
    <w:rsid w:val="000B7D9E"/>
    <w:rsid w:val="000C00C8"/>
    <w:rsid w:val="000C09AA"/>
    <w:rsid w:val="000C0B7E"/>
    <w:rsid w:val="000C1716"/>
    <w:rsid w:val="000C1836"/>
    <w:rsid w:val="000C1DCB"/>
    <w:rsid w:val="000C2130"/>
    <w:rsid w:val="000C27E4"/>
    <w:rsid w:val="000C2A6A"/>
    <w:rsid w:val="000C2B55"/>
    <w:rsid w:val="000C3667"/>
    <w:rsid w:val="000C3D0B"/>
    <w:rsid w:val="000C4BA5"/>
    <w:rsid w:val="000C544E"/>
    <w:rsid w:val="000C57E0"/>
    <w:rsid w:val="000C59DF"/>
    <w:rsid w:val="000C5D70"/>
    <w:rsid w:val="000C696E"/>
    <w:rsid w:val="000C7458"/>
    <w:rsid w:val="000C7F2A"/>
    <w:rsid w:val="000D11C7"/>
    <w:rsid w:val="000D142B"/>
    <w:rsid w:val="000D1451"/>
    <w:rsid w:val="000D1486"/>
    <w:rsid w:val="000D14B7"/>
    <w:rsid w:val="000D1646"/>
    <w:rsid w:val="000D2012"/>
    <w:rsid w:val="000D216B"/>
    <w:rsid w:val="000D23C3"/>
    <w:rsid w:val="000D26B6"/>
    <w:rsid w:val="000D369F"/>
    <w:rsid w:val="000D3EE1"/>
    <w:rsid w:val="000D4491"/>
    <w:rsid w:val="000D4514"/>
    <w:rsid w:val="000D45BC"/>
    <w:rsid w:val="000D4C5D"/>
    <w:rsid w:val="000D5721"/>
    <w:rsid w:val="000D5A6E"/>
    <w:rsid w:val="000D5AA4"/>
    <w:rsid w:val="000D6930"/>
    <w:rsid w:val="000D69BD"/>
    <w:rsid w:val="000D722D"/>
    <w:rsid w:val="000D74B2"/>
    <w:rsid w:val="000D7520"/>
    <w:rsid w:val="000D7643"/>
    <w:rsid w:val="000E0A49"/>
    <w:rsid w:val="000E0C72"/>
    <w:rsid w:val="000E1308"/>
    <w:rsid w:val="000E1F43"/>
    <w:rsid w:val="000E24A0"/>
    <w:rsid w:val="000E338B"/>
    <w:rsid w:val="000E39B7"/>
    <w:rsid w:val="000E3FE9"/>
    <w:rsid w:val="000E45DB"/>
    <w:rsid w:val="000E4667"/>
    <w:rsid w:val="000E4EEC"/>
    <w:rsid w:val="000E517E"/>
    <w:rsid w:val="000E54A8"/>
    <w:rsid w:val="000E54BD"/>
    <w:rsid w:val="000E609E"/>
    <w:rsid w:val="000E618A"/>
    <w:rsid w:val="000E6B31"/>
    <w:rsid w:val="000E6BFD"/>
    <w:rsid w:val="000E73E9"/>
    <w:rsid w:val="000E7F16"/>
    <w:rsid w:val="000F0017"/>
    <w:rsid w:val="000F06EE"/>
    <w:rsid w:val="000F1958"/>
    <w:rsid w:val="000F1AC4"/>
    <w:rsid w:val="000F1D1A"/>
    <w:rsid w:val="000F2273"/>
    <w:rsid w:val="000F23C5"/>
    <w:rsid w:val="000F251F"/>
    <w:rsid w:val="000F34F0"/>
    <w:rsid w:val="000F364D"/>
    <w:rsid w:val="000F4230"/>
    <w:rsid w:val="000F4B7A"/>
    <w:rsid w:val="000F4D7D"/>
    <w:rsid w:val="000F58AF"/>
    <w:rsid w:val="000F5CE5"/>
    <w:rsid w:val="000F5F77"/>
    <w:rsid w:val="000F6338"/>
    <w:rsid w:val="000F6401"/>
    <w:rsid w:val="000F68BD"/>
    <w:rsid w:val="000F7B34"/>
    <w:rsid w:val="000F7C2E"/>
    <w:rsid w:val="000F7DA5"/>
    <w:rsid w:val="000F7E2F"/>
    <w:rsid w:val="001002A3"/>
    <w:rsid w:val="00100309"/>
    <w:rsid w:val="00100BE1"/>
    <w:rsid w:val="00100E8B"/>
    <w:rsid w:val="00101209"/>
    <w:rsid w:val="001015C3"/>
    <w:rsid w:val="00101BAD"/>
    <w:rsid w:val="00101BFA"/>
    <w:rsid w:val="00101D4E"/>
    <w:rsid w:val="00102BDA"/>
    <w:rsid w:val="001032FD"/>
    <w:rsid w:val="00103707"/>
    <w:rsid w:val="00104701"/>
    <w:rsid w:val="001053F5"/>
    <w:rsid w:val="00105D90"/>
    <w:rsid w:val="00105F75"/>
    <w:rsid w:val="001063A0"/>
    <w:rsid w:val="0010694F"/>
    <w:rsid w:val="00106A18"/>
    <w:rsid w:val="00106DCD"/>
    <w:rsid w:val="00107424"/>
    <w:rsid w:val="00107628"/>
    <w:rsid w:val="00107869"/>
    <w:rsid w:val="0011065E"/>
    <w:rsid w:val="00110A4B"/>
    <w:rsid w:val="00110EAB"/>
    <w:rsid w:val="001112CB"/>
    <w:rsid w:val="001113EA"/>
    <w:rsid w:val="00111A32"/>
    <w:rsid w:val="001130AF"/>
    <w:rsid w:val="0011350A"/>
    <w:rsid w:val="00113B7D"/>
    <w:rsid w:val="00113E0D"/>
    <w:rsid w:val="00113E1D"/>
    <w:rsid w:val="00113FD8"/>
    <w:rsid w:val="001140E3"/>
    <w:rsid w:val="00114183"/>
    <w:rsid w:val="00114220"/>
    <w:rsid w:val="0011530E"/>
    <w:rsid w:val="001159AA"/>
    <w:rsid w:val="00115AA5"/>
    <w:rsid w:val="00115B08"/>
    <w:rsid w:val="00115DCE"/>
    <w:rsid w:val="00115DE8"/>
    <w:rsid w:val="00116F8C"/>
    <w:rsid w:val="00117059"/>
    <w:rsid w:val="001201DC"/>
    <w:rsid w:val="001202C3"/>
    <w:rsid w:val="0012099D"/>
    <w:rsid w:val="00120BD5"/>
    <w:rsid w:val="00121C55"/>
    <w:rsid w:val="00121CC6"/>
    <w:rsid w:val="00121ECE"/>
    <w:rsid w:val="00122190"/>
    <w:rsid w:val="001221C7"/>
    <w:rsid w:val="0012225B"/>
    <w:rsid w:val="0012276B"/>
    <w:rsid w:val="001234B6"/>
    <w:rsid w:val="00123BBD"/>
    <w:rsid w:val="00123F22"/>
    <w:rsid w:val="0012417E"/>
    <w:rsid w:val="00124B54"/>
    <w:rsid w:val="001251FE"/>
    <w:rsid w:val="00125E68"/>
    <w:rsid w:val="00125EF4"/>
    <w:rsid w:val="00126180"/>
    <w:rsid w:val="001267FE"/>
    <w:rsid w:val="001268A0"/>
    <w:rsid w:val="00126D40"/>
    <w:rsid w:val="00126E75"/>
    <w:rsid w:val="00127087"/>
    <w:rsid w:val="001274DE"/>
    <w:rsid w:val="00127CBC"/>
    <w:rsid w:val="001304C9"/>
    <w:rsid w:val="00130689"/>
    <w:rsid w:val="00130892"/>
    <w:rsid w:val="00130E52"/>
    <w:rsid w:val="00131586"/>
    <w:rsid w:val="001316E6"/>
    <w:rsid w:val="0013186C"/>
    <w:rsid w:val="00131E3E"/>
    <w:rsid w:val="00131F3C"/>
    <w:rsid w:val="00131FB4"/>
    <w:rsid w:val="001325A0"/>
    <w:rsid w:val="00132B42"/>
    <w:rsid w:val="00133004"/>
    <w:rsid w:val="0013338A"/>
    <w:rsid w:val="00133510"/>
    <w:rsid w:val="00133544"/>
    <w:rsid w:val="00133A67"/>
    <w:rsid w:val="00134488"/>
    <w:rsid w:val="001346E5"/>
    <w:rsid w:val="001349B6"/>
    <w:rsid w:val="00134BF2"/>
    <w:rsid w:val="00135153"/>
    <w:rsid w:val="00135848"/>
    <w:rsid w:val="001358BF"/>
    <w:rsid w:val="00135A2C"/>
    <w:rsid w:val="001360B7"/>
    <w:rsid w:val="001362FC"/>
    <w:rsid w:val="0013640E"/>
    <w:rsid w:val="00137F54"/>
    <w:rsid w:val="0014001D"/>
    <w:rsid w:val="0014168A"/>
    <w:rsid w:val="001420C7"/>
    <w:rsid w:val="001423C2"/>
    <w:rsid w:val="00142AD7"/>
    <w:rsid w:val="00142CAF"/>
    <w:rsid w:val="00142E7D"/>
    <w:rsid w:val="00142FE1"/>
    <w:rsid w:val="00143237"/>
    <w:rsid w:val="00143763"/>
    <w:rsid w:val="001441D6"/>
    <w:rsid w:val="001449B6"/>
    <w:rsid w:val="00144BAF"/>
    <w:rsid w:val="00144DAE"/>
    <w:rsid w:val="001450EB"/>
    <w:rsid w:val="0014601C"/>
    <w:rsid w:val="001468DD"/>
    <w:rsid w:val="00146F95"/>
    <w:rsid w:val="001478DC"/>
    <w:rsid w:val="00147B66"/>
    <w:rsid w:val="001504F6"/>
    <w:rsid w:val="00150714"/>
    <w:rsid w:val="00151204"/>
    <w:rsid w:val="00152C23"/>
    <w:rsid w:val="001531E4"/>
    <w:rsid w:val="001534A0"/>
    <w:rsid w:val="001537D1"/>
    <w:rsid w:val="001538F9"/>
    <w:rsid w:val="00153E63"/>
    <w:rsid w:val="00154A48"/>
    <w:rsid w:val="00154BB6"/>
    <w:rsid w:val="00154F0B"/>
    <w:rsid w:val="00155152"/>
    <w:rsid w:val="0015537F"/>
    <w:rsid w:val="001560C5"/>
    <w:rsid w:val="0015714E"/>
    <w:rsid w:val="00157593"/>
    <w:rsid w:val="001579FC"/>
    <w:rsid w:val="00160038"/>
    <w:rsid w:val="00160A73"/>
    <w:rsid w:val="00161AD5"/>
    <w:rsid w:val="00161B0E"/>
    <w:rsid w:val="00161FB5"/>
    <w:rsid w:val="00162BB9"/>
    <w:rsid w:val="00162DA6"/>
    <w:rsid w:val="00163950"/>
    <w:rsid w:val="00163B33"/>
    <w:rsid w:val="00163C21"/>
    <w:rsid w:val="00163D1F"/>
    <w:rsid w:val="001645FF"/>
    <w:rsid w:val="00164F33"/>
    <w:rsid w:val="00165059"/>
    <w:rsid w:val="00166007"/>
    <w:rsid w:val="00166531"/>
    <w:rsid w:val="00167751"/>
    <w:rsid w:val="00167D02"/>
    <w:rsid w:val="0017044D"/>
    <w:rsid w:val="00170701"/>
    <w:rsid w:val="0017072F"/>
    <w:rsid w:val="0017263A"/>
    <w:rsid w:val="00172D46"/>
    <w:rsid w:val="00173602"/>
    <w:rsid w:val="0017394F"/>
    <w:rsid w:val="00173E3D"/>
    <w:rsid w:val="00174207"/>
    <w:rsid w:val="00174BFC"/>
    <w:rsid w:val="0017543A"/>
    <w:rsid w:val="00175976"/>
    <w:rsid w:val="00176255"/>
    <w:rsid w:val="001762C7"/>
    <w:rsid w:val="001764C2"/>
    <w:rsid w:val="001774A4"/>
    <w:rsid w:val="0017763F"/>
    <w:rsid w:val="0017794B"/>
    <w:rsid w:val="0018028B"/>
    <w:rsid w:val="001806EA"/>
    <w:rsid w:val="00180CD6"/>
    <w:rsid w:val="001814DC"/>
    <w:rsid w:val="00181BF7"/>
    <w:rsid w:val="00181C63"/>
    <w:rsid w:val="00181F62"/>
    <w:rsid w:val="00182228"/>
    <w:rsid w:val="00182960"/>
    <w:rsid w:val="00183236"/>
    <w:rsid w:val="001833DA"/>
    <w:rsid w:val="00184835"/>
    <w:rsid w:val="00184B81"/>
    <w:rsid w:val="00185212"/>
    <w:rsid w:val="001853BF"/>
    <w:rsid w:val="00185614"/>
    <w:rsid w:val="00185B31"/>
    <w:rsid w:val="00185B8B"/>
    <w:rsid w:val="00185D21"/>
    <w:rsid w:val="00185EF0"/>
    <w:rsid w:val="00185F84"/>
    <w:rsid w:val="00186A23"/>
    <w:rsid w:val="00186D6E"/>
    <w:rsid w:val="00187A0E"/>
    <w:rsid w:val="00187C04"/>
    <w:rsid w:val="00187C69"/>
    <w:rsid w:val="0019009B"/>
    <w:rsid w:val="001905B2"/>
    <w:rsid w:val="00190F77"/>
    <w:rsid w:val="00191E4C"/>
    <w:rsid w:val="001924ED"/>
    <w:rsid w:val="00193226"/>
    <w:rsid w:val="00193302"/>
    <w:rsid w:val="00193392"/>
    <w:rsid w:val="001948D5"/>
    <w:rsid w:val="00194ABD"/>
    <w:rsid w:val="00194E0B"/>
    <w:rsid w:val="00195129"/>
    <w:rsid w:val="00195417"/>
    <w:rsid w:val="0019541F"/>
    <w:rsid w:val="00195A03"/>
    <w:rsid w:val="00195A68"/>
    <w:rsid w:val="001966F1"/>
    <w:rsid w:val="00197D15"/>
    <w:rsid w:val="00197F79"/>
    <w:rsid w:val="001A023A"/>
    <w:rsid w:val="001A09B5"/>
    <w:rsid w:val="001A0A83"/>
    <w:rsid w:val="001A24D3"/>
    <w:rsid w:val="001A26A8"/>
    <w:rsid w:val="001A294B"/>
    <w:rsid w:val="001A39DD"/>
    <w:rsid w:val="001A3E8F"/>
    <w:rsid w:val="001A42A2"/>
    <w:rsid w:val="001A44B1"/>
    <w:rsid w:val="001A45AC"/>
    <w:rsid w:val="001A4BCF"/>
    <w:rsid w:val="001A4C7B"/>
    <w:rsid w:val="001A53B0"/>
    <w:rsid w:val="001A54CB"/>
    <w:rsid w:val="001A61D3"/>
    <w:rsid w:val="001A7640"/>
    <w:rsid w:val="001A76B8"/>
    <w:rsid w:val="001A79BD"/>
    <w:rsid w:val="001A7D83"/>
    <w:rsid w:val="001B0578"/>
    <w:rsid w:val="001B0892"/>
    <w:rsid w:val="001B1CD0"/>
    <w:rsid w:val="001B1EE3"/>
    <w:rsid w:val="001B2DAF"/>
    <w:rsid w:val="001B2FB4"/>
    <w:rsid w:val="001B3B23"/>
    <w:rsid w:val="001B3D73"/>
    <w:rsid w:val="001B418C"/>
    <w:rsid w:val="001B42D1"/>
    <w:rsid w:val="001B47F5"/>
    <w:rsid w:val="001B48B3"/>
    <w:rsid w:val="001B593B"/>
    <w:rsid w:val="001B6CAA"/>
    <w:rsid w:val="001B79EA"/>
    <w:rsid w:val="001B7A5D"/>
    <w:rsid w:val="001B7CAB"/>
    <w:rsid w:val="001B7CF6"/>
    <w:rsid w:val="001B7D30"/>
    <w:rsid w:val="001B7D87"/>
    <w:rsid w:val="001B7E7C"/>
    <w:rsid w:val="001B7F5D"/>
    <w:rsid w:val="001C0A25"/>
    <w:rsid w:val="001C0AC7"/>
    <w:rsid w:val="001C138E"/>
    <w:rsid w:val="001C1B61"/>
    <w:rsid w:val="001C1D0C"/>
    <w:rsid w:val="001C1FAE"/>
    <w:rsid w:val="001C2955"/>
    <w:rsid w:val="001C34C3"/>
    <w:rsid w:val="001C3D18"/>
    <w:rsid w:val="001C3F8C"/>
    <w:rsid w:val="001C4099"/>
    <w:rsid w:val="001C41C9"/>
    <w:rsid w:val="001C41CD"/>
    <w:rsid w:val="001C44C2"/>
    <w:rsid w:val="001C4BF6"/>
    <w:rsid w:val="001C518E"/>
    <w:rsid w:val="001C557A"/>
    <w:rsid w:val="001C5742"/>
    <w:rsid w:val="001C6C3B"/>
    <w:rsid w:val="001C78A0"/>
    <w:rsid w:val="001D0037"/>
    <w:rsid w:val="001D02EA"/>
    <w:rsid w:val="001D0BB1"/>
    <w:rsid w:val="001D1241"/>
    <w:rsid w:val="001D1935"/>
    <w:rsid w:val="001D2444"/>
    <w:rsid w:val="001D2549"/>
    <w:rsid w:val="001D290F"/>
    <w:rsid w:val="001D2B1F"/>
    <w:rsid w:val="001D3607"/>
    <w:rsid w:val="001D4333"/>
    <w:rsid w:val="001D4DDC"/>
    <w:rsid w:val="001D53E7"/>
    <w:rsid w:val="001D5891"/>
    <w:rsid w:val="001D5C4C"/>
    <w:rsid w:val="001D6676"/>
    <w:rsid w:val="001D77C3"/>
    <w:rsid w:val="001D79DC"/>
    <w:rsid w:val="001E013C"/>
    <w:rsid w:val="001E06AF"/>
    <w:rsid w:val="001E0C6D"/>
    <w:rsid w:val="001E0FD8"/>
    <w:rsid w:val="001E108C"/>
    <w:rsid w:val="001E154F"/>
    <w:rsid w:val="001E15AF"/>
    <w:rsid w:val="001E1E7E"/>
    <w:rsid w:val="001E21BC"/>
    <w:rsid w:val="001E2D0E"/>
    <w:rsid w:val="001E3800"/>
    <w:rsid w:val="001E3935"/>
    <w:rsid w:val="001E39D0"/>
    <w:rsid w:val="001E3AB5"/>
    <w:rsid w:val="001E3BEE"/>
    <w:rsid w:val="001E41B2"/>
    <w:rsid w:val="001E4621"/>
    <w:rsid w:val="001E47F2"/>
    <w:rsid w:val="001E4A40"/>
    <w:rsid w:val="001E4B43"/>
    <w:rsid w:val="001E4C1D"/>
    <w:rsid w:val="001E4F04"/>
    <w:rsid w:val="001E4FB9"/>
    <w:rsid w:val="001E5565"/>
    <w:rsid w:val="001E6E0A"/>
    <w:rsid w:val="001E767A"/>
    <w:rsid w:val="001E7CF1"/>
    <w:rsid w:val="001F04CC"/>
    <w:rsid w:val="001F0650"/>
    <w:rsid w:val="001F0B81"/>
    <w:rsid w:val="001F0CB6"/>
    <w:rsid w:val="001F0E00"/>
    <w:rsid w:val="001F0E67"/>
    <w:rsid w:val="001F1AFF"/>
    <w:rsid w:val="001F1DB3"/>
    <w:rsid w:val="001F2829"/>
    <w:rsid w:val="001F2D93"/>
    <w:rsid w:val="001F2D98"/>
    <w:rsid w:val="001F3306"/>
    <w:rsid w:val="001F34C6"/>
    <w:rsid w:val="001F41E3"/>
    <w:rsid w:val="001F461D"/>
    <w:rsid w:val="001F4B2A"/>
    <w:rsid w:val="001F5274"/>
    <w:rsid w:val="001F56EF"/>
    <w:rsid w:val="001F59B0"/>
    <w:rsid w:val="001F5AF6"/>
    <w:rsid w:val="001F6720"/>
    <w:rsid w:val="001F6CD3"/>
    <w:rsid w:val="001F7087"/>
    <w:rsid w:val="001F7240"/>
    <w:rsid w:val="001F77B3"/>
    <w:rsid w:val="001F7A31"/>
    <w:rsid w:val="001F7B95"/>
    <w:rsid w:val="001F7BB3"/>
    <w:rsid w:val="001F7C6E"/>
    <w:rsid w:val="002010C3"/>
    <w:rsid w:val="00201565"/>
    <w:rsid w:val="00201796"/>
    <w:rsid w:val="00201E47"/>
    <w:rsid w:val="00202003"/>
    <w:rsid w:val="002020EC"/>
    <w:rsid w:val="00202DED"/>
    <w:rsid w:val="002031D9"/>
    <w:rsid w:val="00203234"/>
    <w:rsid w:val="00204185"/>
    <w:rsid w:val="002061F5"/>
    <w:rsid w:val="0020672F"/>
    <w:rsid w:val="0020682B"/>
    <w:rsid w:val="00206A5D"/>
    <w:rsid w:val="00206D9B"/>
    <w:rsid w:val="00207055"/>
    <w:rsid w:val="00207B96"/>
    <w:rsid w:val="002101BE"/>
    <w:rsid w:val="00210864"/>
    <w:rsid w:val="002109E4"/>
    <w:rsid w:val="00210A59"/>
    <w:rsid w:val="0021153B"/>
    <w:rsid w:val="00211690"/>
    <w:rsid w:val="002116E7"/>
    <w:rsid w:val="00211EA3"/>
    <w:rsid w:val="00212092"/>
    <w:rsid w:val="00212256"/>
    <w:rsid w:val="00212C06"/>
    <w:rsid w:val="00212F55"/>
    <w:rsid w:val="00213658"/>
    <w:rsid w:val="00213904"/>
    <w:rsid w:val="00213D56"/>
    <w:rsid w:val="002140B1"/>
    <w:rsid w:val="00214905"/>
    <w:rsid w:val="0021498A"/>
    <w:rsid w:val="00215167"/>
    <w:rsid w:val="00215CEE"/>
    <w:rsid w:val="00216CEC"/>
    <w:rsid w:val="00216D12"/>
    <w:rsid w:val="00216E0B"/>
    <w:rsid w:val="0021709B"/>
    <w:rsid w:val="00220DB1"/>
    <w:rsid w:val="002212DA"/>
    <w:rsid w:val="002212EA"/>
    <w:rsid w:val="002214C1"/>
    <w:rsid w:val="00221589"/>
    <w:rsid w:val="002215E3"/>
    <w:rsid w:val="00221948"/>
    <w:rsid w:val="00222592"/>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30074"/>
    <w:rsid w:val="002301DE"/>
    <w:rsid w:val="00230A66"/>
    <w:rsid w:val="00230E55"/>
    <w:rsid w:val="00230F01"/>
    <w:rsid w:val="002316E7"/>
    <w:rsid w:val="0023173A"/>
    <w:rsid w:val="00231E52"/>
    <w:rsid w:val="002325DE"/>
    <w:rsid w:val="00232797"/>
    <w:rsid w:val="00232874"/>
    <w:rsid w:val="00233527"/>
    <w:rsid w:val="0023392A"/>
    <w:rsid w:val="002342A7"/>
    <w:rsid w:val="0023484F"/>
    <w:rsid w:val="00234CD3"/>
    <w:rsid w:val="00234F8B"/>
    <w:rsid w:val="00235886"/>
    <w:rsid w:val="002358BF"/>
    <w:rsid w:val="00235DDD"/>
    <w:rsid w:val="002362A0"/>
    <w:rsid w:val="002368B8"/>
    <w:rsid w:val="00237318"/>
    <w:rsid w:val="00237604"/>
    <w:rsid w:val="00240509"/>
    <w:rsid w:val="002405AE"/>
    <w:rsid w:val="00240888"/>
    <w:rsid w:val="00240B14"/>
    <w:rsid w:val="00241159"/>
    <w:rsid w:val="002419C7"/>
    <w:rsid w:val="00243203"/>
    <w:rsid w:val="002432E0"/>
    <w:rsid w:val="002439BE"/>
    <w:rsid w:val="00243B21"/>
    <w:rsid w:val="002441E3"/>
    <w:rsid w:val="00244724"/>
    <w:rsid w:val="00244AD5"/>
    <w:rsid w:val="00244FC9"/>
    <w:rsid w:val="00246568"/>
    <w:rsid w:val="00246672"/>
    <w:rsid w:val="0024682F"/>
    <w:rsid w:val="00247D63"/>
    <w:rsid w:val="002507AA"/>
    <w:rsid w:val="00250C26"/>
    <w:rsid w:val="002510C0"/>
    <w:rsid w:val="0025115C"/>
    <w:rsid w:val="00251A20"/>
    <w:rsid w:val="00251A63"/>
    <w:rsid w:val="00251EFC"/>
    <w:rsid w:val="002521FC"/>
    <w:rsid w:val="0025243F"/>
    <w:rsid w:val="002525AE"/>
    <w:rsid w:val="00253335"/>
    <w:rsid w:val="00253665"/>
    <w:rsid w:val="00253A37"/>
    <w:rsid w:val="00254095"/>
    <w:rsid w:val="00254488"/>
    <w:rsid w:val="00255C03"/>
    <w:rsid w:val="00255E8B"/>
    <w:rsid w:val="0025612D"/>
    <w:rsid w:val="0025691D"/>
    <w:rsid w:val="00256C3E"/>
    <w:rsid w:val="00257260"/>
    <w:rsid w:val="002577FF"/>
    <w:rsid w:val="002579E8"/>
    <w:rsid w:val="00257D04"/>
    <w:rsid w:val="0026093E"/>
    <w:rsid w:val="00260C37"/>
    <w:rsid w:val="00260D17"/>
    <w:rsid w:val="00260F39"/>
    <w:rsid w:val="00261C7F"/>
    <w:rsid w:val="00262514"/>
    <w:rsid w:val="002638FB"/>
    <w:rsid w:val="00264EA0"/>
    <w:rsid w:val="00265ED7"/>
    <w:rsid w:val="002663E3"/>
    <w:rsid w:val="0026642D"/>
    <w:rsid w:val="00266934"/>
    <w:rsid w:val="00266CD5"/>
    <w:rsid w:val="00267682"/>
    <w:rsid w:val="00267847"/>
    <w:rsid w:val="00267A91"/>
    <w:rsid w:val="0027026A"/>
    <w:rsid w:val="0027047C"/>
    <w:rsid w:val="002707BC"/>
    <w:rsid w:val="00270F97"/>
    <w:rsid w:val="00270FC5"/>
    <w:rsid w:val="00271F70"/>
    <w:rsid w:val="00272C9F"/>
    <w:rsid w:val="0027318B"/>
    <w:rsid w:val="00273697"/>
    <w:rsid w:val="00273A62"/>
    <w:rsid w:val="00274441"/>
    <w:rsid w:val="0027478D"/>
    <w:rsid w:val="0027494D"/>
    <w:rsid w:val="00275773"/>
    <w:rsid w:val="0027582F"/>
    <w:rsid w:val="00275909"/>
    <w:rsid w:val="00276382"/>
    <w:rsid w:val="00277BC7"/>
    <w:rsid w:val="0028065B"/>
    <w:rsid w:val="00280A0F"/>
    <w:rsid w:val="00281DE1"/>
    <w:rsid w:val="00282728"/>
    <w:rsid w:val="0028318E"/>
    <w:rsid w:val="00283316"/>
    <w:rsid w:val="00283D07"/>
    <w:rsid w:val="002845C8"/>
    <w:rsid w:val="00284625"/>
    <w:rsid w:val="00284D41"/>
    <w:rsid w:val="00284E20"/>
    <w:rsid w:val="00284F97"/>
    <w:rsid w:val="002856CC"/>
    <w:rsid w:val="002862F6"/>
    <w:rsid w:val="00286F52"/>
    <w:rsid w:val="002874BF"/>
    <w:rsid w:val="00287967"/>
    <w:rsid w:val="00290613"/>
    <w:rsid w:val="002913BF"/>
    <w:rsid w:val="00291E1B"/>
    <w:rsid w:val="00292060"/>
    <w:rsid w:val="00293342"/>
    <w:rsid w:val="0029354C"/>
    <w:rsid w:val="0029380D"/>
    <w:rsid w:val="00293895"/>
    <w:rsid w:val="0029463A"/>
    <w:rsid w:val="002947A6"/>
    <w:rsid w:val="00295B57"/>
    <w:rsid w:val="00296153"/>
    <w:rsid w:val="00296382"/>
    <w:rsid w:val="00296DF4"/>
    <w:rsid w:val="00297288"/>
    <w:rsid w:val="00297AE7"/>
    <w:rsid w:val="002A0273"/>
    <w:rsid w:val="002A09D5"/>
    <w:rsid w:val="002A0A14"/>
    <w:rsid w:val="002A18AF"/>
    <w:rsid w:val="002A1B22"/>
    <w:rsid w:val="002A1C17"/>
    <w:rsid w:val="002A1F08"/>
    <w:rsid w:val="002A1F5C"/>
    <w:rsid w:val="002A21E7"/>
    <w:rsid w:val="002A2716"/>
    <w:rsid w:val="002A3D96"/>
    <w:rsid w:val="002A44A8"/>
    <w:rsid w:val="002A54E8"/>
    <w:rsid w:val="002A5943"/>
    <w:rsid w:val="002A5F81"/>
    <w:rsid w:val="002A67F4"/>
    <w:rsid w:val="002A6D09"/>
    <w:rsid w:val="002A6F45"/>
    <w:rsid w:val="002A7616"/>
    <w:rsid w:val="002A7BD2"/>
    <w:rsid w:val="002A7FAB"/>
    <w:rsid w:val="002B0106"/>
    <w:rsid w:val="002B091F"/>
    <w:rsid w:val="002B0EBA"/>
    <w:rsid w:val="002B107E"/>
    <w:rsid w:val="002B11CD"/>
    <w:rsid w:val="002B29F5"/>
    <w:rsid w:val="002B2CE6"/>
    <w:rsid w:val="002B3194"/>
    <w:rsid w:val="002B3624"/>
    <w:rsid w:val="002B38AF"/>
    <w:rsid w:val="002B3A0A"/>
    <w:rsid w:val="002B3C94"/>
    <w:rsid w:val="002B4E7B"/>
    <w:rsid w:val="002B59FA"/>
    <w:rsid w:val="002B73D4"/>
    <w:rsid w:val="002B753D"/>
    <w:rsid w:val="002B7DD5"/>
    <w:rsid w:val="002B7DDA"/>
    <w:rsid w:val="002B7FAF"/>
    <w:rsid w:val="002C02B4"/>
    <w:rsid w:val="002C057A"/>
    <w:rsid w:val="002C06F0"/>
    <w:rsid w:val="002C0962"/>
    <w:rsid w:val="002C10EF"/>
    <w:rsid w:val="002C1359"/>
    <w:rsid w:val="002C1CE6"/>
    <w:rsid w:val="002C2586"/>
    <w:rsid w:val="002C304F"/>
    <w:rsid w:val="002C3B0B"/>
    <w:rsid w:val="002C439B"/>
    <w:rsid w:val="002C4831"/>
    <w:rsid w:val="002C48E9"/>
    <w:rsid w:val="002C4B37"/>
    <w:rsid w:val="002C4CD2"/>
    <w:rsid w:val="002C515B"/>
    <w:rsid w:val="002C5BA3"/>
    <w:rsid w:val="002C5DF9"/>
    <w:rsid w:val="002C6159"/>
    <w:rsid w:val="002C63A0"/>
    <w:rsid w:val="002C6446"/>
    <w:rsid w:val="002C66D1"/>
    <w:rsid w:val="002C6FF8"/>
    <w:rsid w:val="002C77CA"/>
    <w:rsid w:val="002C7C54"/>
    <w:rsid w:val="002D0400"/>
    <w:rsid w:val="002D0B63"/>
    <w:rsid w:val="002D10F9"/>
    <w:rsid w:val="002D1340"/>
    <w:rsid w:val="002D13EE"/>
    <w:rsid w:val="002D1F6D"/>
    <w:rsid w:val="002D210C"/>
    <w:rsid w:val="002D24E1"/>
    <w:rsid w:val="002D278C"/>
    <w:rsid w:val="002D30C3"/>
    <w:rsid w:val="002D3451"/>
    <w:rsid w:val="002D3C7F"/>
    <w:rsid w:val="002D3CCC"/>
    <w:rsid w:val="002D4449"/>
    <w:rsid w:val="002D450F"/>
    <w:rsid w:val="002D4A57"/>
    <w:rsid w:val="002D613E"/>
    <w:rsid w:val="002D691F"/>
    <w:rsid w:val="002D7D60"/>
    <w:rsid w:val="002E09C0"/>
    <w:rsid w:val="002E0ABA"/>
    <w:rsid w:val="002E0FB4"/>
    <w:rsid w:val="002E165A"/>
    <w:rsid w:val="002E1663"/>
    <w:rsid w:val="002E2C64"/>
    <w:rsid w:val="002E3A70"/>
    <w:rsid w:val="002E3DEE"/>
    <w:rsid w:val="002E40FC"/>
    <w:rsid w:val="002E47D1"/>
    <w:rsid w:val="002E4BFC"/>
    <w:rsid w:val="002E4CE4"/>
    <w:rsid w:val="002E4DC1"/>
    <w:rsid w:val="002E4E12"/>
    <w:rsid w:val="002E4E88"/>
    <w:rsid w:val="002E5062"/>
    <w:rsid w:val="002E5560"/>
    <w:rsid w:val="002E596C"/>
    <w:rsid w:val="002E5F6E"/>
    <w:rsid w:val="002E6197"/>
    <w:rsid w:val="002E6713"/>
    <w:rsid w:val="002E6D75"/>
    <w:rsid w:val="002E7BED"/>
    <w:rsid w:val="002F0021"/>
    <w:rsid w:val="002F0058"/>
    <w:rsid w:val="002F0567"/>
    <w:rsid w:val="002F0B7B"/>
    <w:rsid w:val="002F2269"/>
    <w:rsid w:val="002F2683"/>
    <w:rsid w:val="002F29C9"/>
    <w:rsid w:val="002F2A09"/>
    <w:rsid w:val="002F2D2D"/>
    <w:rsid w:val="002F369B"/>
    <w:rsid w:val="002F38A9"/>
    <w:rsid w:val="002F3ABB"/>
    <w:rsid w:val="002F3CDA"/>
    <w:rsid w:val="002F3D31"/>
    <w:rsid w:val="002F412D"/>
    <w:rsid w:val="002F424E"/>
    <w:rsid w:val="002F4D9B"/>
    <w:rsid w:val="002F4E79"/>
    <w:rsid w:val="002F5AAA"/>
    <w:rsid w:val="002F6101"/>
    <w:rsid w:val="002F69DF"/>
    <w:rsid w:val="002F6AC4"/>
    <w:rsid w:val="002F6C45"/>
    <w:rsid w:val="002F7BBF"/>
    <w:rsid w:val="003008A2"/>
    <w:rsid w:val="003010A5"/>
    <w:rsid w:val="00301853"/>
    <w:rsid w:val="0030205E"/>
    <w:rsid w:val="00303781"/>
    <w:rsid w:val="003037B1"/>
    <w:rsid w:val="00303C65"/>
    <w:rsid w:val="00303C79"/>
    <w:rsid w:val="00304412"/>
    <w:rsid w:val="003044BF"/>
    <w:rsid w:val="003047FB"/>
    <w:rsid w:val="00304B6D"/>
    <w:rsid w:val="00304D0D"/>
    <w:rsid w:val="003052C7"/>
    <w:rsid w:val="00305348"/>
    <w:rsid w:val="00305C7B"/>
    <w:rsid w:val="003069A8"/>
    <w:rsid w:val="00307823"/>
    <w:rsid w:val="003105C2"/>
    <w:rsid w:val="0031083D"/>
    <w:rsid w:val="00310A82"/>
    <w:rsid w:val="00311257"/>
    <w:rsid w:val="003123A5"/>
    <w:rsid w:val="00312A16"/>
    <w:rsid w:val="00312C7F"/>
    <w:rsid w:val="00312E3B"/>
    <w:rsid w:val="00313260"/>
    <w:rsid w:val="003138D7"/>
    <w:rsid w:val="00313B11"/>
    <w:rsid w:val="00313C59"/>
    <w:rsid w:val="00314551"/>
    <w:rsid w:val="00314A16"/>
    <w:rsid w:val="00314A4C"/>
    <w:rsid w:val="00314C9B"/>
    <w:rsid w:val="00315741"/>
    <w:rsid w:val="00315972"/>
    <w:rsid w:val="00315BD6"/>
    <w:rsid w:val="00315FD8"/>
    <w:rsid w:val="00316142"/>
    <w:rsid w:val="0031685D"/>
    <w:rsid w:val="003173BB"/>
    <w:rsid w:val="003174C3"/>
    <w:rsid w:val="003175F7"/>
    <w:rsid w:val="00320090"/>
    <w:rsid w:val="00320295"/>
    <w:rsid w:val="00320A84"/>
    <w:rsid w:val="00321130"/>
    <w:rsid w:val="00321BC6"/>
    <w:rsid w:val="00321F4C"/>
    <w:rsid w:val="003227F1"/>
    <w:rsid w:val="00322953"/>
    <w:rsid w:val="00322FEC"/>
    <w:rsid w:val="003230FF"/>
    <w:rsid w:val="003232B4"/>
    <w:rsid w:val="00323B67"/>
    <w:rsid w:val="00323C35"/>
    <w:rsid w:val="00325071"/>
    <w:rsid w:val="0032523B"/>
    <w:rsid w:val="00325437"/>
    <w:rsid w:val="00325529"/>
    <w:rsid w:val="00325DB7"/>
    <w:rsid w:val="00325E60"/>
    <w:rsid w:val="003269A2"/>
    <w:rsid w:val="00326E50"/>
    <w:rsid w:val="0032751D"/>
    <w:rsid w:val="00330194"/>
    <w:rsid w:val="0033029E"/>
    <w:rsid w:val="00330572"/>
    <w:rsid w:val="003309D5"/>
    <w:rsid w:val="00331253"/>
    <w:rsid w:val="003313E5"/>
    <w:rsid w:val="00331790"/>
    <w:rsid w:val="003321DA"/>
    <w:rsid w:val="003324E3"/>
    <w:rsid w:val="00332776"/>
    <w:rsid w:val="00332ABC"/>
    <w:rsid w:val="003330FB"/>
    <w:rsid w:val="00333187"/>
    <w:rsid w:val="0033360A"/>
    <w:rsid w:val="0033396C"/>
    <w:rsid w:val="00333990"/>
    <w:rsid w:val="003339BC"/>
    <w:rsid w:val="003341DA"/>
    <w:rsid w:val="003347E7"/>
    <w:rsid w:val="00334E63"/>
    <w:rsid w:val="00335B2F"/>
    <w:rsid w:val="00335B32"/>
    <w:rsid w:val="003365A9"/>
    <w:rsid w:val="003366B0"/>
    <w:rsid w:val="0033693B"/>
    <w:rsid w:val="00336945"/>
    <w:rsid w:val="00336C81"/>
    <w:rsid w:val="00336F12"/>
    <w:rsid w:val="003376AE"/>
    <w:rsid w:val="00337A35"/>
    <w:rsid w:val="0034016D"/>
    <w:rsid w:val="00340451"/>
    <w:rsid w:val="00340C5C"/>
    <w:rsid w:val="0034168B"/>
    <w:rsid w:val="003428DE"/>
    <w:rsid w:val="00342FF7"/>
    <w:rsid w:val="0034308F"/>
    <w:rsid w:val="0034323B"/>
    <w:rsid w:val="00344FCC"/>
    <w:rsid w:val="003456A4"/>
    <w:rsid w:val="0034574B"/>
    <w:rsid w:val="00345BCA"/>
    <w:rsid w:val="00345CD6"/>
    <w:rsid w:val="003464AE"/>
    <w:rsid w:val="003467DE"/>
    <w:rsid w:val="003469CE"/>
    <w:rsid w:val="00346EA7"/>
    <w:rsid w:val="00347514"/>
    <w:rsid w:val="00350114"/>
    <w:rsid w:val="003502BF"/>
    <w:rsid w:val="00350A7A"/>
    <w:rsid w:val="00350DA5"/>
    <w:rsid w:val="0035195A"/>
    <w:rsid w:val="00351AB9"/>
    <w:rsid w:val="0035208F"/>
    <w:rsid w:val="00352C6C"/>
    <w:rsid w:val="00352EFA"/>
    <w:rsid w:val="0035325C"/>
    <w:rsid w:val="0035339C"/>
    <w:rsid w:val="003534FF"/>
    <w:rsid w:val="003548E5"/>
    <w:rsid w:val="00355369"/>
    <w:rsid w:val="003556CE"/>
    <w:rsid w:val="00355C96"/>
    <w:rsid w:val="0035621D"/>
    <w:rsid w:val="00357216"/>
    <w:rsid w:val="00357D5E"/>
    <w:rsid w:val="00361017"/>
    <w:rsid w:val="00361169"/>
    <w:rsid w:val="0036167B"/>
    <w:rsid w:val="003618F7"/>
    <w:rsid w:val="00361C5A"/>
    <w:rsid w:val="003620A4"/>
    <w:rsid w:val="00362144"/>
    <w:rsid w:val="00362BAD"/>
    <w:rsid w:val="00362E0B"/>
    <w:rsid w:val="003636EB"/>
    <w:rsid w:val="003639A4"/>
    <w:rsid w:val="00363BE1"/>
    <w:rsid w:val="00364097"/>
    <w:rsid w:val="00364CF5"/>
    <w:rsid w:val="00364E9B"/>
    <w:rsid w:val="0036513E"/>
    <w:rsid w:val="003664FC"/>
    <w:rsid w:val="003667D9"/>
    <w:rsid w:val="00367B84"/>
    <w:rsid w:val="00367D31"/>
    <w:rsid w:val="00367EB7"/>
    <w:rsid w:val="00370426"/>
    <w:rsid w:val="00370FAF"/>
    <w:rsid w:val="003719B5"/>
    <w:rsid w:val="00371DCF"/>
    <w:rsid w:val="003720A5"/>
    <w:rsid w:val="003723E8"/>
    <w:rsid w:val="003724B6"/>
    <w:rsid w:val="0037262A"/>
    <w:rsid w:val="003732CE"/>
    <w:rsid w:val="00373F8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997"/>
    <w:rsid w:val="00380E28"/>
    <w:rsid w:val="00380F94"/>
    <w:rsid w:val="00381610"/>
    <w:rsid w:val="00381A07"/>
    <w:rsid w:val="00381BD6"/>
    <w:rsid w:val="00381D26"/>
    <w:rsid w:val="00381D2E"/>
    <w:rsid w:val="00382170"/>
    <w:rsid w:val="00382221"/>
    <w:rsid w:val="00382B0B"/>
    <w:rsid w:val="003846FA"/>
    <w:rsid w:val="00384EBF"/>
    <w:rsid w:val="00385062"/>
    <w:rsid w:val="003857BB"/>
    <w:rsid w:val="00385A74"/>
    <w:rsid w:val="00385BB2"/>
    <w:rsid w:val="0038607F"/>
    <w:rsid w:val="00386BA7"/>
    <w:rsid w:val="00386F9B"/>
    <w:rsid w:val="00386FFB"/>
    <w:rsid w:val="0038701D"/>
    <w:rsid w:val="00387020"/>
    <w:rsid w:val="00387956"/>
    <w:rsid w:val="00390100"/>
    <w:rsid w:val="00390571"/>
    <w:rsid w:val="003906E4"/>
    <w:rsid w:val="00390F41"/>
    <w:rsid w:val="00391688"/>
    <w:rsid w:val="003933A0"/>
    <w:rsid w:val="003937FB"/>
    <w:rsid w:val="00393D7C"/>
    <w:rsid w:val="00393EBD"/>
    <w:rsid w:val="003940F9"/>
    <w:rsid w:val="00394A4C"/>
    <w:rsid w:val="003950B9"/>
    <w:rsid w:val="00395280"/>
    <w:rsid w:val="003957CF"/>
    <w:rsid w:val="00395CFD"/>
    <w:rsid w:val="00395D43"/>
    <w:rsid w:val="00395E8C"/>
    <w:rsid w:val="00396DCA"/>
    <w:rsid w:val="003974C5"/>
    <w:rsid w:val="00397A5E"/>
    <w:rsid w:val="003A006D"/>
    <w:rsid w:val="003A0780"/>
    <w:rsid w:val="003A0AE3"/>
    <w:rsid w:val="003A1234"/>
    <w:rsid w:val="003A155B"/>
    <w:rsid w:val="003A1EC5"/>
    <w:rsid w:val="003A1FDD"/>
    <w:rsid w:val="003A2DA7"/>
    <w:rsid w:val="003A3490"/>
    <w:rsid w:val="003A3AEA"/>
    <w:rsid w:val="003A3FC8"/>
    <w:rsid w:val="003A4928"/>
    <w:rsid w:val="003A4B95"/>
    <w:rsid w:val="003A5482"/>
    <w:rsid w:val="003A5717"/>
    <w:rsid w:val="003A5A0B"/>
    <w:rsid w:val="003A5CA7"/>
    <w:rsid w:val="003A605D"/>
    <w:rsid w:val="003A60DF"/>
    <w:rsid w:val="003A675C"/>
    <w:rsid w:val="003A716F"/>
    <w:rsid w:val="003A7E5E"/>
    <w:rsid w:val="003B003B"/>
    <w:rsid w:val="003B050C"/>
    <w:rsid w:val="003B076B"/>
    <w:rsid w:val="003B0AD3"/>
    <w:rsid w:val="003B1296"/>
    <w:rsid w:val="003B133B"/>
    <w:rsid w:val="003B19D5"/>
    <w:rsid w:val="003B241B"/>
    <w:rsid w:val="003B24B3"/>
    <w:rsid w:val="003B2BAE"/>
    <w:rsid w:val="003B2FF0"/>
    <w:rsid w:val="003B3C67"/>
    <w:rsid w:val="003B4692"/>
    <w:rsid w:val="003B4A6A"/>
    <w:rsid w:val="003B4CAE"/>
    <w:rsid w:val="003B5555"/>
    <w:rsid w:val="003B63AC"/>
    <w:rsid w:val="003B662F"/>
    <w:rsid w:val="003B71A1"/>
    <w:rsid w:val="003C0171"/>
    <w:rsid w:val="003C071D"/>
    <w:rsid w:val="003C13CA"/>
    <w:rsid w:val="003C13FA"/>
    <w:rsid w:val="003C1858"/>
    <w:rsid w:val="003C2450"/>
    <w:rsid w:val="003C3792"/>
    <w:rsid w:val="003C3871"/>
    <w:rsid w:val="003C4395"/>
    <w:rsid w:val="003C498D"/>
    <w:rsid w:val="003C50E7"/>
    <w:rsid w:val="003C51D4"/>
    <w:rsid w:val="003C5341"/>
    <w:rsid w:val="003C5E7C"/>
    <w:rsid w:val="003C5FD6"/>
    <w:rsid w:val="003D00FF"/>
    <w:rsid w:val="003D037E"/>
    <w:rsid w:val="003D0C99"/>
    <w:rsid w:val="003D122B"/>
    <w:rsid w:val="003D1243"/>
    <w:rsid w:val="003D1819"/>
    <w:rsid w:val="003D2D66"/>
    <w:rsid w:val="003D38C1"/>
    <w:rsid w:val="003D3B81"/>
    <w:rsid w:val="003D3EB2"/>
    <w:rsid w:val="003D4095"/>
    <w:rsid w:val="003D4923"/>
    <w:rsid w:val="003D4CBD"/>
    <w:rsid w:val="003D5222"/>
    <w:rsid w:val="003D523C"/>
    <w:rsid w:val="003D5CCF"/>
    <w:rsid w:val="003D5E41"/>
    <w:rsid w:val="003D6233"/>
    <w:rsid w:val="003D63DF"/>
    <w:rsid w:val="003D6E1F"/>
    <w:rsid w:val="003D70C5"/>
    <w:rsid w:val="003E0536"/>
    <w:rsid w:val="003E0741"/>
    <w:rsid w:val="003E09B3"/>
    <w:rsid w:val="003E1629"/>
    <w:rsid w:val="003E1651"/>
    <w:rsid w:val="003E36C9"/>
    <w:rsid w:val="003E3AEA"/>
    <w:rsid w:val="003E5224"/>
    <w:rsid w:val="003E5B10"/>
    <w:rsid w:val="003E6B23"/>
    <w:rsid w:val="003E6DB1"/>
    <w:rsid w:val="003F000C"/>
    <w:rsid w:val="003F009D"/>
    <w:rsid w:val="003F09AF"/>
    <w:rsid w:val="003F150A"/>
    <w:rsid w:val="003F1676"/>
    <w:rsid w:val="003F1934"/>
    <w:rsid w:val="003F1C21"/>
    <w:rsid w:val="003F1D69"/>
    <w:rsid w:val="003F25F6"/>
    <w:rsid w:val="003F2C36"/>
    <w:rsid w:val="003F2F0F"/>
    <w:rsid w:val="003F2F18"/>
    <w:rsid w:val="003F3488"/>
    <w:rsid w:val="003F3720"/>
    <w:rsid w:val="003F42D7"/>
    <w:rsid w:val="003F46FD"/>
    <w:rsid w:val="003F4B66"/>
    <w:rsid w:val="003F4C08"/>
    <w:rsid w:val="003F4C0C"/>
    <w:rsid w:val="003F548D"/>
    <w:rsid w:val="003F6115"/>
    <w:rsid w:val="003F6574"/>
    <w:rsid w:val="003F6C0D"/>
    <w:rsid w:val="003F711F"/>
    <w:rsid w:val="003F7406"/>
    <w:rsid w:val="003F7689"/>
    <w:rsid w:val="004003B9"/>
    <w:rsid w:val="00401D23"/>
    <w:rsid w:val="00402EEB"/>
    <w:rsid w:val="00403A58"/>
    <w:rsid w:val="00403E06"/>
    <w:rsid w:val="00403F46"/>
    <w:rsid w:val="00403F81"/>
    <w:rsid w:val="004046B4"/>
    <w:rsid w:val="0040484F"/>
    <w:rsid w:val="004048D7"/>
    <w:rsid w:val="00404B7F"/>
    <w:rsid w:val="004057B7"/>
    <w:rsid w:val="00405950"/>
    <w:rsid w:val="00406565"/>
    <w:rsid w:val="00406F1F"/>
    <w:rsid w:val="00407047"/>
    <w:rsid w:val="004072C8"/>
    <w:rsid w:val="004079E3"/>
    <w:rsid w:val="00407E9B"/>
    <w:rsid w:val="00407F59"/>
    <w:rsid w:val="00411954"/>
    <w:rsid w:val="00412AA4"/>
    <w:rsid w:val="00412ADA"/>
    <w:rsid w:val="00413073"/>
    <w:rsid w:val="00413159"/>
    <w:rsid w:val="004136A8"/>
    <w:rsid w:val="004137DE"/>
    <w:rsid w:val="00413CDB"/>
    <w:rsid w:val="00413E44"/>
    <w:rsid w:val="004145A3"/>
    <w:rsid w:val="00414CB3"/>
    <w:rsid w:val="00415317"/>
    <w:rsid w:val="00415521"/>
    <w:rsid w:val="00415A53"/>
    <w:rsid w:val="00415AFA"/>
    <w:rsid w:val="004161D8"/>
    <w:rsid w:val="0041648E"/>
    <w:rsid w:val="00416BDF"/>
    <w:rsid w:val="0041786D"/>
    <w:rsid w:val="00417D21"/>
    <w:rsid w:val="00417FAD"/>
    <w:rsid w:val="004206E8"/>
    <w:rsid w:val="00420E27"/>
    <w:rsid w:val="0042101F"/>
    <w:rsid w:val="00421343"/>
    <w:rsid w:val="00421E95"/>
    <w:rsid w:val="0042208E"/>
    <w:rsid w:val="00422BBC"/>
    <w:rsid w:val="00422C9C"/>
    <w:rsid w:val="0042349E"/>
    <w:rsid w:val="00424664"/>
    <w:rsid w:val="00424B8F"/>
    <w:rsid w:val="00425240"/>
    <w:rsid w:val="0042582D"/>
    <w:rsid w:val="00425CE9"/>
    <w:rsid w:val="00426A4C"/>
    <w:rsid w:val="00427788"/>
    <w:rsid w:val="0042782A"/>
    <w:rsid w:val="004279C5"/>
    <w:rsid w:val="00427ADC"/>
    <w:rsid w:val="00427D9A"/>
    <w:rsid w:val="004301E2"/>
    <w:rsid w:val="004304E4"/>
    <w:rsid w:val="00430856"/>
    <w:rsid w:val="004308D8"/>
    <w:rsid w:val="00431271"/>
    <w:rsid w:val="0043185D"/>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BDF"/>
    <w:rsid w:val="00441019"/>
    <w:rsid w:val="0044186C"/>
    <w:rsid w:val="004420A2"/>
    <w:rsid w:val="00442B1E"/>
    <w:rsid w:val="0044358A"/>
    <w:rsid w:val="00443AA9"/>
    <w:rsid w:val="00443E2F"/>
    <w:rsid w:val="0044402A"/>
    <w:rsid w:val="004440A5"/>
    <w:rsid w:val="004444AE"/>
    <w:rsid w:val="0044483C"/>
    <w:rsid w:val="00445CA0"/>
    <w:rsid w:val="00445FBF"/>
    <w:rsid w:val="004468BA"/>
    <w:rsid w:val="00446F73"/>
    <w:rsid w:val="0044703F"/>
    <w:rsid w:val="004471AB"/>
    <w:rsid w:val="0044762F"/>
    <w:rsid w:val="0044767C"/>
    <w:rsid w:val="00447798"/>
    <w:rsid w:val="00447B82"/>
    <w:rsid w:val="00447B88"/>
    <w:rsid w:val="00447C27"/>
    <w:rsid w:val="00450ADB"/>
    <w:rsid w:val="00450EAF"/>
    <w:rsid w:val="00450EC4"/>
    <w:rsid w:val="00451C3F"/>
    <w:rsid w:val="00452039"/>
    <w:rsid w:val="0045229F"/>
    <w:rsid w:val="00452363"/>
    <w:rsid w:val="004523FF"/>
    <w:rsid w:val="00452769"/>
    <w:rsid w:val="00452D71"/>
    <w:rsid w:val="00453986"/>
    <w:rsid w:val="00454414"/>
    <w:rsid w:val="00454D9C"/>
    <w:rsid w:val="004554AB"/>
    <w:rsid w:val="00455706"/>
    <w:rsid w:val="00455A11"/>
    <w:rsid w:val="00455E49"/>
    <w:rsid w:val="00456B1F"/>
    <w:rsid w:val="00456D3F"/>
    <w:rsid w:val="00456E79"/>
    <w:rsid w:val="00457135"/>
    <w:rsid w:val="004572FA"/>
    <w:rsid w:val="00457DF0"/>
    <w:rsid w:val="00460F7D"/>
    <w:rsid w:val="004613A0"/>
    <w:rsid w:val="0046140E"/>
    <w:rsid w:val="004618B1"/>
    <w:rsid w:val="0046223F"/>
    <w:rsid w:val="0046243F"/>
    <w:rsid w:val="0046268A"/>
    <w:rsid w:val="00462D50"/>
    <w:rsid w:val="00463492"/>
    <w:rsid w:val="00463A2C"/>
    <w:rsid w:val="00463A36"/>
    <w:rsid w:val="004650F5"/>
    <w:rsid w:val="00466369"/>
    <w:rsid w:val="00466548"/>
    <w:rsid w:val="004666BF"/>
    <w:rsid w:val="00466806"/>
    <w:rsid w:val="00466E18"/>
    <w:rsid w:val="0046736A"/>
    <w:rsid w:val="004673DF"/>
    <w:rsid w:val="00467561"/>
    <w:rsid w:val="004677F2"/>
    <w:rsid w:val="004679DD"/>
    <w:rsid w:val="00467D3B"/>
    <w:rsid w:val="00467E8F"/>
    <w:rsid w:val="0047163C"/>
    <w:rsid w:val="00471822"/>
    <w:rsid w:val="00471CB9"/>
    <w:rsid w:val="00471F33"/>
    <w:rsid w:val="0047295C"/>
    <w:rsid w:val="00472B28"/>
    <w:rsid w:val="00472D71"/>
    <w:rsid w:val="00473084"/>
    <w:rsid w:val="0047369C"/>
    <w:rsid w:val="00473965"/>
    <w:rsid w:val="00473D1E"/>
    <w:rsid w:val="0047467E"/>
    <w:rsid w:val="00474E92"/>
    <w:rsid w:val="00475665"/>
    <w:rsid w:val="0047570A"/>
    <w:rsid w:val="00475D04"/>
    <w:rsid w:val="0047604D"/>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25B3"/>
    <w:rsid w:val="00483016"/>
    <w:rsid w:val="00484458"/>
    <w:rsid w:val="00484C19"/>
    <w:rsid w:val="004855C3"/>
    <w:rsid w:val="00485928"/>
    <w:rsid w:val="004860AB"/>
    <w:rsid w:val="004864FE"/>
    <w:rsid w:val="00486652"/>
    <w:rsid w:val="0048682E"/>
    <w:rsid w:val="00487085"/>
    <w:rsid w:val="0048762B"/>
    <w:rsid w:val="004879C3"/>
    <w:rsid w:val="00487CDF"/>
    <w:rsid w:val="00490223"/>
    <w:rsid w:val="0049115E"/>
    <w:rsid w:val="00491225"/>
    <w:rsid w:val="00491749"/>
    <w:rsid w:val="00491B1A"/>
    <w:rsid w:val="00492121"/>
    <w:rsid w:val="00492B5E"/>
    <w:rsid w:val="004931AC"/>
    <w:rsid w:val="004943E1"/>
    <w:rsid w:val="004944A1"/>
    <w:rsid w:val="004946D2"/>
    <w:rsid w:val="00495B49"/>
    <w:rsid w:val="00495D70"/>
    <w:rsid w:val="00496475"/>
    <w:rsid w:val="00496556"/>
    <w:rsid w:val="0049680F"/>
    <w:rsid w:val="00497307"/>
    <w:rsid w:val="004A02F3"/>
    <w:rsid w:val="004A0403"/>
    <w:rsid w:val="004A0592"/>
    <w:rsid w:val="004A0785"/>
    <w:rsid w:val="004A0F23"/>
    <w:rsid w:val="004A0F98"/>
    <w:rsid w:val="004A12BD"/>
    <w:rsid w:val="004A1624"/>
    <w:rsid w:val="004A1A9B"/>
    <w:rsid w:val="004A1D56"/>
    <w:rsid w:val="004A1EC2"/>
    <w:rsid w:val="004A1EFF"/>
    <w:rsid w:val="004A28B2"/>
    <w:rsid w:val="004A2B70"/>
    <w:rsid w:val="004A2D6C"/>
    <w:rsid w:val="004A2E2C"/>
    <w:rsid w:val="004A37C2"/>
    <w:rsid w:val="004A3BCD"/>
    <w:rsid w:val="004A458E"/>
    <w:rsid w:val="004A4F8D"/>
    <w:rsid w:val="004A5321"/>
    <w:rsid w:val="004A54B5"/>
    <w:rsid w:val="004A55D5"/>
    <w:rsid w:val="004A5728"/>
    <w:rsid w:val="004A58CA"/>
    <w:rsid w:val="004A6803"/>
    <w:rsid w:val="004A7CE7"/>
    <w:rsid w:val="004A7D72"/>
    <w:rsid w:val="004B0799"/>
    <w:rsid w:val="004B0D5B"/>
    <w:rsid w:val="004B1446"/>
    <w:rsid w:val="004B1B39"/>
    <w:rsid w:val="004B1CDE"/>
    <w:rsid w:val="004B2313"/>
    <w:rsid w:val="004B233E"/>
    <w:rsid w:val="004B2AF5"/>
    <w:rsid w:val="004B2F74"/>
    <w:rsid w:val="004B45C6"/>
    <w:rsid w:val="004B4EA9"/>
    <w:rsid w:val="004B589D"/>
    <w:rsid w:val="004B58C0"/>
    <w:rsid w:val="004B5B62"/>
    <w:rsid w:val="004B5B66"/>
    <w:rsid w:val="004B6075"/>
    <w:rsid w:val="004B62DA"/>
    <w:rsid w:val="004B68F7"/>
    <w:rsid w:val="004B77A5"/>
    <w:rsid w:val="004C0C7B"/>
    <w:rsid w:val="004C1102"/>
    <w:rsid w:val="004C11E5"/>
    <w:rsid w:val="004C1B3C"/>
    <w:rsid w:val="004C22F6"/>
    <w:rsid w:val="004C2B5E"/>
    <w:rsid w:val="004C2C7A"/>
    <w:rsid w:val="004C379E"/>
    <w:rsid w:val="004C3F2A"/>
    <w:rsid w:val="004C429B"/>
    <w:rsid w:val="004C44AF"/>
    <w:rsid w:val="004C44D2"/>
    <w:rsid w:val="004C4CF7"/>
    <w:rsid w:val="004C5064"/>
    <w:rsid w:val="004C5DC5"/>
    <w:rsid w:val="004C6441"/>
    <w:rsid w:val="004C68BF"/>
    <w:rsid w:val="004C6E3E"/>
    <w:rsid w:val="004C7125"/>
    <w:rsid w:val="004C7AEC"/>
    <w:rsid w:val="004C7AF6"/>
    <w:rsid w:val="004D00E2"/>
    <w:rsid w:val="004D0492"/>
    <w:rsid w:val="004D0B93"/>
    <w:rsid w:val="004D15F1"/>
    <w:rsid w:val="004D1607"/>
    <w:rsid w:val="004D1BDD"/>
    <w:rsid w:val="004D1D40"/>
    <w:rsid w:val="004D1E9F"/>
    <w:rsid w:val="004D36DE"/>
    <w:rsid w:val="004D425D"/>
    <w:rsid w:val="004D470A"/>
    <w:rsid w:val="004D47F5"/>
    <w:rsid w:val="004D4834"/>
    <w:rsid w:val="004D4B6C"/>
    <w:rsid w:val="004D4EF8"/>
    <w:rsid w:val="004D55F5"/>
    <w:rsid w:val="004D5ABF"/>
    <w:rsid w:val="004D604C"/>
    <w:rsid w:val="004D65D2"/>
    <w:rsid w:val="004D6786"/>
    <w:rsid w:val="004D6B56"/>
    <w:rsid w:val="004D6C17"/>
    <w:rsid w:val="004D7205"/>
    <w:rsid w:val="004D755C"/>
    <w:rsid w:val="004E13A8"/>
    <w:rsid w:val="004E176E"/>
    <w:rsid w:val="004E1F1E"/>
    <w:rsid w:val="004E20B8"/>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BBE"/>
    <w:rsid w:val="004E7D1F"/>
    <w:rsid w:val="004F00D6"/>
    <w:rsid w:val="004F0552"/>
    <w:rsid w:val="004F06B5"/>
    <w:rsid w:val="004F302A"/>
    <w:rsid w:val="004F3C5C"/>
    <w:rsid w:val="004F401B"/>
    <w:rsid w:val="004F48E0"/>
    <w:rsid w:val="004F49AC"/>
    <w:rsid w:val="004F4CC2"/>
    <w:rsid w:val="004F4D3C"/>
    <w:rsid w:val="004F54FB"/>
    <w:rsid w:val="004F5C9A"/>
    <w:rsid w:val="004F6156"/>
    <w:rsid w:val="004F661D"/>
    <w:rsid w:val="004F6C02"/>
    <w:rsid w:val="004F6FBD"/>
    <w:rsid w:val="004F72D5"/>
    <w:rsid w:val="004F7563"/>
    <w:rsid w:val="004F76A5"/>
    <w:rsid w:val="004F79A3"/>
    <w:rsid w:val="005002F0"/>
    <w:rsid w:val="00500588"/>
    <w:rsid w:val="00500B54"/>
    <w:rsid w:val="00500D0E"/>
    <w:rsid w:val="00500DC7"/>
    <w:rsid w:val="00500DD1"/>
    <w:rsid w:val="00500E30"/>
    <w:rsid w:val="0050127F"/>
    <w:rsid w:val="0050146B"/>
    <w:rsid w:val="00501D77"/>
    <w:rsid w:val="0050215B"/>
    <w:rsid w:val="00502440"/>
    <w:rsid w:val="00502826"/>
    <w:rsid w:val="00503311"/>
    <w:rsid w:val="005034BF"/>
    <w:rsid w:val="0050384B"/>
    <w:rsid w:val="00503A3B"/>
    <w:rsid w:val="00503EB7"/>
    <w:rsid w:val="00504629"/>
    <w:rsid w:val="0050534C"/>
    <w:rsid w:val="00505435"/>
    <w:rsid w:val="005054AE"/>
    <w:rsid w:val="005055DE"/>
    <w:rsid w:val="00505B7C"/>
    <w:rsid w:val="00505D53"/>
    <w:rsid w:val="00506130"/>
    <w:rsid w:val="0050705B"/>
    <w:rsid w:val="005071A1"/>
    <w:rsid w:val="005076B7"/>
    <w:rsid w:val="00507A07"/>
    <w:rsid w:val="00510070"/>
    <w:rsid w:val="005103EC"/>
    <w:rsid w:val="0051048D"/>
    <w:rsid w:val="00510A3F"/>
    <w:rsid w:val="005118B5"/>
    <w:rsid w:val="00511975"/>
    <w:rsid w:val="00511B7A"/>
    <w:rsid w:val="00511CEE"/>
    <w:rsid w:val="00512CBF"/>
    <w:rsid w:val="00513321"/>
    <w:rsid w:val="005142D1"/>
    <w:rsid w:val="00514574"/>
    <w:rsid w:val="00514752"/>
    <w:rsid w:val="00514821"/>
    <w:rsid w:val="00514BA4"/>
    <w:rsid w:val="005151EC"/>
    <w:rsid w:val="005159A6"/>
    <w:rsid w:val="005161E8"/>
    <w:rsid w:val="0051708F"/>
    <w:rsid w:val="0051735D"/>
    <w:rsid w:val="00517798"/>
    <w:rsid w:val="005211FF"/>
    <w:rsid w:val="00521219"/>
    <w:rsid w:val="00521442"/>
    <w:rsid w:val="0052152A"/>
    <w:rsid w:val="00521B6C"/>
    <w:rsid w:val="005220E7"/>
    <w:rsid w:val="005228FB"/>
    <w:rsid w:val="00522965"/>
    <w:rsid w:val="00523C13"/>
    <w:rsid w:val="0052521B"/>
    <w:rsid w:val="00525419"/>
    <w:rsid w:val="005254FD"/>
    <w:rsid w:val="00525D88"/>
    <w:rsid w:val="00526166"/>
    <w:rsid w:val="00526293"/>
    <w:rsid w:val="00527204"/>
    <w:rsid w:val="0052730D"/>
    <w:rsid w:val="00527A5C"/>
    <w:rsid w:val="005312F0"/>
    <w:rsid w:val="00531596"/>
    <w:rsid w:val="005317AA"/>
    <w:rsid w:val="00532233"/>
    <w:rsid w:val="005330A3"/>
    <w:rsid w:val="00533C5A"/>
    <w:rsid w:val="005344F0"/>
    <w:rsid w:val="00535381"/>
    <w:rsid w:val="005368C3"/>
    <w:rsid w:val="00536B4E"/>
    <w:rsid w:val="0053770D"/>
    <w:rsid w:val="00537B39"/>
    <w:rsid w:val="00537DD7"/>
    <w:rsid w:val="00537EBC"/>
    <w:rsid w:val="005401FE"/>
    <w:rsid w:val="005427F7"/>
    <w:rsid w:val="00542B09"/>
    <w:rsid w:val="00542C66"/>
    <w:rsid w:val="00543340"/>
    <w:rsid w:val="005433DE"/>
    <w:rsid w:val="005436CB"/>
    <w:rsid w:val="005437C9"/>
    <w:rsid w:val="00544040"/>
    <w:rsid w:val="00544128"/>
    <w:rsid w:val="005441BD"/>
    <w:rsid w:val="005441F8"/>
    <w:rsid w:val="00544ADE"/>
    <w:rsid w:val="00544CB4"/>
    <w:rsid w:val="00544F1C"/>
    <w:rsid w:val="00545308"/>
    <w:rsid w:val="0054531B"/>
    <w:rsid w:val="00545646"/>
    <w:rsid w:val="005457D1"/>
    <w:rsid w:val="00545E64"/>
    <w:rsid w:val="00545F72"/>
    <w:rsid w:val="00546368"/>
    <w:rsid w:val="00546369"/>
    <w:rsid w:val="00546714"/>
    <w:rsid w:val="00546941"/>
    <w:rsid w:val="00546C92"/>
    <w:rsid w:val="00547ECF"/>
    <w:rsid w:val="00550112"/>
    <w:rsid w:val="00550683"/>
    <w:rsid w:val="00550E43"/>
    <w:rsid w:val="005510DB"/>
    <w:rsid w:val="005513C0"/>
    <w:rsid w:val="00551764"/>
    <w:rsid w:val="0055302D"/>
    <w:rsid w:val="005534F9"/>
    <w:rsid w:val="005543D7"/>
    <w:rsid w:val="005546D0"/>
    <w:rsid w:val="00554786"/>
    <w:rsid w:val="00554840"/>
    <w:rsid w:val="00554885"/>
    <w:rsid w:val="005548BB"/>
    <w:rsid w:val="00554FA1"/>
    <w:rsid w:val="005552C1"/>
    <w:rsid w:val="005559E7"/>
    <w:rsid w:val="00556254"/>
    <w:rsid w:val="0055699A"/>
    <w:rsid w:val="00556D4C"/>
    <w:rsid w:val="00556F09"/>
    <w:rsid w:val="005578DB"/>
    <w:rsid w:val="00557F6B"/>
    <w:rsid w:val="00557F90"/>
    <w:rsid w:val="005620BC"/>
    <w:rsid w:val="00562D1B"/>
    <w:rsid w:val="00562E2E"/>
    <w:rsid w:val="00563B3E"/>
    <w:rsid w:val="0056403B"/>
    <w:rsid w:val="00565634"/>
    <w:rsid w:val="0056589C"/>
    <w:rsid w:val="00565A60"/>
    <w:rsid w:val="00565B3B"/>
    <w:rsid w:val="00565B6E"/>
    <w:rsid w:val="00565EE1"/>
    <w:rsid w:val="00566033"/>
    <w:rsid w:val="00566153"/>
    <w:rsid w:val="0056719D"/>
    <w:rsid w:val="00567CEB"/>
    <w:rsid w:val="00570214"/>
    <w:rsid w:val="00570315"/>
    <w:rsid w:val="0057083B"/>
    <w:rsid w:val="00571377"/>
    <w:rsid w:val="0057169F"/>
    <w:rsid w:val="005721EA"/>
    <w:rsid w:val="005722FF"/>
    <w:rsid w:val="0057243A"/>
    <w:rsid w:val="005733B2"/>
    <w:rsid w:val="00573838"/>
    <w:rsid w:val="00573A44"/>
    <w:rsid w:val="00575019"/>
    <w:rsid w:val="00575F2D"/>
    <w:rsid w:val="00576017"/>
    <w:rsid w:val="0057713D"/>
    <w:rsid w:val="005773F4"/>
    <w:rsid w:val="0057791F"/>
    <w:rsid w:val="00577A82"/>
    <w:rsid w:val="005801A1"/>
    <w:rsid w:val="00580D01"/>
    <w:rsid w:val="00580E1A"/>
    <w:rsid w:val="00580E2F"/>
    <w:rsid w:val="00581A79"/>
    <w:rsid w:val="00581CB6"/>
    <w:rsid w:val="0058239D"/>
    <w:rsid w:val="00583172"/>
    <w:rsid w:val="005835EF"/>
    <w:rsid w:val="00584122"/>
    <w:rsid w:val="0058441D"/>
    <w:rsid w:val="0058638F"/>
    <w:rsid w:val="00586994"/>
    <w:rsid w:val="00586D5B"/>
    <w:rsid w:val="005872B5"/>
    <w:rsid w:val="005875EB"/>
    <w:rsid w:val="00587AD1"/>
    <w:rsid w:val="00587C5C"/>
    <w:rsid w:val="00590BA1"/>
    <w:rsid w:val="00590D96"/>
    <w:rsid w:val="00591065"/>
    <w:rsid w:val="00591E61"/>
    <w:rsid w:val="00591FE7"/>
    <w:rsid w:val="005926BE"/>
    <w:rsid w:val="00592B95"/>
    <w:rsid w:val="00592BF6"/>
    <w:rsid w:val="005938D3"/>
    <w:rsid w:val="00593D2C"/>
    <w:rsid w:val="0059417E"/>
    <w:rsid w:val="00594DE7"/>
    <w:rsid w:val="005952E1"/>
    <w:rsid w:val="00595602"/>
    <w:rsid w:val="005962D6"/>
    <w:rsid w:val="005969A5"/>
    <w:rsid w:val="00596E02"/>
    <w:rsid w:val="00597044"/>
    <w:rsid w:val="0059759F"/>
    <w:rsid w:val="0059799E"/>
    <w:rsid w:val="00597C65"/>
    <w:rsid w:val="005A0CC2"/>
    <w:rsid w:val="005A0D66"/>
    <w:rsid w:val="005A1165"/>
    <w:rsid w:val="005A1238"/>
    <w:rsid w:val="005A1B03"/>
    <w:rsid w:val="005A1D4B"/>
    <w:rsid w:val="005A2195"/>
    <w:rsid w:val="005A227C"/>
    <w:rsid w:val="005A256A"/>
    <w:rsid w:val="005A2727"/>
    <w:rsid w:val="005A2EC7"/>
    <w:rsid w:val="005A40A3"/>
    <w:rsid w:val="005A4556"/>
    <w:rsid w:val="005A46B9"/>
    <w:rsid w:val="005A53B0"/>
    <w:rsid w:val="005A62AF"/>
    <w:rsid w:val="005A6356"/>
    <w:rsid w:val="005A688B"/>
    <w:rsid w:val="005A7567"/>
    <w:rsid w:val="005A7C8A"/>
    <w:rsid w:val="005B01D0"/>
    <w:rsid w:val="005B0281"/>
    <w:rsid w:val="005B0713"/>
    <w:rsid w:val="005B0722"/>
    <w:rsid w:val="005B0E16"/>
    <w:rsid w:val="005B268F"/>
    <w:rsid w:val="005B2729"/>
    <w:rsid w:val="005B3870"/>
    <w:rsid w:val="005B3979"/>
    <w:rsid w:val="005B3E46"/>
    <w:rsid w:val="005B4264"/>
    <w:rsid w:val="005B4537"/>
    <w:rsid w:val="005B4E8C"/>
    <w:rsid w:val="005B50FC"/>
    <w:rsid w:val="005B51A8"/>
    <w:rsid w:val="005B5499"/>
    <w:rsid w:val="005B5865"/>
    <w:rsid w:val="005B5AFD"/>
    <w:rsid w:val="005B6683"/>
    <w:rsid w:val="005B69E6"/>
    <w:rsid w:val="005B6A46"/>
    <w:rsid w:val="005B6A7E"/>
    <w:rsid w:val="005B6E29"/>
    <w:rsid w:val="005B6EE0"/>
    <w:rsid w:val="005B70BF"/>
    <w:rsid w:val="005B7483"/>
    <w:rsid w:val="005C0232"/>
    <w:rsid w:val="005C1507"/>
    <w:rsid w:val="005C1D78"/>
    <w:rsid w:val="005C20D4"/>
    <w:rsid w:val="005C2749"/>
    <w:rsid w:val="005C2CE5"/>
    <w:rsid w:val="005C3221"/>
    <w:rsid w:val="005C419C"/>
    <w:rsid w:val="005C4E6C"/>
    <w:rsid w:val="005C54B6"/>
    <w:rsid w:val="005C5EEB"/>
    <w:rsid w:val="005C75AB"/>
    <w:rsid w:val="005C7797"/>
    <w:rsid w:val="005C78F1"/>
    <w:rsid w:val="005C7AC8"/>
    <w:rsid w:val="005D02D8"/>
    <w:rsid w:val="005D0361"/>
    <w:rsid w:val="005D0CC5"/>
    <w:rsid w:val="005D13F9"/>
    <w:rsid w:val="005D182D"/>
    <w:rsid w:val="005D1A28"/>
    <w:rsid w:val="005D1A3F"/>
    <w:rsid w:val="005D2035"/>
    <w:rsid w:val="005D2BE2"/>
    <w:rsid w:val="005D31AE"/>
    <w:rsid w:val="005D41BF"/>
    <w:rsid w:val="005D4AE2"/>
    <w:rsid w:val="005D5655"/>
    <w:rsid w:val="005D578E"/>
    <w:rsid w:val="005D5E54"/>
    <w:rsid w:val="005D5E91"/>
    <w:rsid w:val="005D611F"/>
    <w:rsid w:val="005D626C"/>
    <w:rsid w:val="005D645B"/>
    <w:rsid w:val="005D66BF"/>
    <w:rsid w:val="005D6F84"/>
    <w:rsid w:val="005D71FE"/>
    <w:rsid w:val="005D7391"/>
    <w:rsid w:val="005D78C5"/>
    <w:rsid w:val="005D7DBC"/>
    <w:rsid w:val="005D7E66"/>
    <w:rsid w:val="005E0065"/>
    <w:rsid w:val="005E0274"/>
    <w:rsid w:val="005E1215"/>
    <w:rsid w:val="005E1713"/>
    <w:rsid w:val="005E2658"/>
    <w:rsid w:val="005E29B4"/>
    <w:rsid w:val="005E2C22"/>
    <w:rsid w:val="005E3C83"/>
    <w:rsid w:val="005E3DA4"/>
    <w:rsid w:val="005E412D"/>
    <w:rsid w:val="005E418B"/>
    <w:rsid w:val="005E491C"/>
    <w:rsid w:val="005E4D01"/>
    <w:rsid w:val="005E4D1E"/>
    <w:rsid w:val="005E54EB"/>
    <w:rsid w:val="005E569B"/>
    <w:rsid w:val="005E5C6B"/>
    <w:rsid w:val="005E6340"/>
    <w:rsid w:val="005E648C"/>
    <w:rsid w:val="005E7621"/>
    <w:rsid w:val="005E7967"/>
    <w:rsid w:val="005E7D6C"/>
    <w:rsid w:val="005F0E42"/>
    <w:rsid w:val="005F1B9E"/>
    <w:rsid w:val="005F1D40"/>
    <w:rsid w:val="005F2EAB"/>
    <w:rsid w:val="005F2F2F"/>
    <w:rsid w:val="005F30AA"/>
    <w:rsid w:val="005F3AAC"/>
    <w:rsid w:val="005F3BF0"/>
    <w:rsid w:val="005F3C7B"/>
    <w:rsid w:val="005F3DD1"/>
    <w:rsid w:val="005F4225"/>
    <w:rsid w:val="005F4291"/>
    <w:rsid w:val="005F44BF"/>
    <w:rsid w:val="005F4825"/>
    <w:rsid w:val="005F516F"/>
    <w:rsid w:val="005F5367"/>
    <w:rsid w:val="005F54FC"/>
    <w:rsid w:val="005F5CC7"/>
    <w:rsid w:val="005F6045"/>
    <w:rsid w:val="005F63BE"/>
    <w:rsid w:val="005F64D2"/>
    <w:rsid w:val="005F6654"/>
    <w:rsid w:val="005F6D9C"/>
    <w:rsid w:val="005F74A7"/>
    <w:rsid w:val="00600115"/>
    <w:rsid w:val="006005B0"/>
    <w:rsid w:val="00600951"/>
    <w:rsid w:val="006009B7"/>
    <w:rsid w:val="00601855"/>
    <w:rsid w:val="00601965"/>
    <w:rsid w:val="00602406"/>
    <w:rsid w:val="006025AE"/>
    <w:rsid w:val="0060278A"/>
    <w:rsid w:val="00602ABA"/>
    <w:rsid w:val="006037D3"/>
    <w:rsid w:val="006042CD"/>
    <w:rsid w:val="0060446D"/>
    <w:rsid w:val="00604C47"/>
    <w:rsid w:val="0060593F"/>
    <w:rsid w:val="00605A0B"/>
    <w:rsid w:val="006062A2"/>
    <w:rsid w:val="00606896"/>
    <w:rsid w:val="0060767C"/>
    <w:rsid w:val="00607695"/>
    <w:rsid w:val="006076B3"/>
    <w:rsid w:val="00607D06"/>
    <w:rsid w:val="006105C4"/>
    <w:rsid w:val="0061063D"/>
    <w:rsid w:val="00610CBB"/>
    <w:rsid w:val="00610D6B"/>
    <w:rsid w:val="00610D93"/>
    <w:rsid w:val="0061164F"/>
    <w:rsid w:val="00611B93"/>
    <w:rsid w:val="00611E60"/>
    <w:rsid w:val="00612214"/>
    <w:rsid w:val="0061333E"/>
    <w:rsid w:val="006139F6"/>
    <w:rsid w:val="00613CE1"/>
    <w:rsid w:val="00613F42"/>
    <w:rsid w:val="0061444D"/>
    <w:rsid w:val="00614842"/>
    <w:rsid w:val="00614975"/>
    <w:rsid w:val="00614CA0"/>
    <w:rsid w:val="00616054"/>
    <w:rsid w:val="00616491"/>
    <w:rsid w:val="0061677F"/>
    <w:rsid w:val="00616B24"/>
    <w:rsid w:val="006170B6"/>
    <w:rsid w:val="00617591"/>
    <w:rsid w:val="00617640"/>
    <w:rsid w:val="00617CE0"/>
    <w:rsid w:val="006202E6"/>
    <w:rsid w:val="00620A73"/>
    <w:rsid w:val="00621CFF"/>
    <w:rsid w:val="00621FEB"/>
    <w:rsid w:val="0062204A"/>
    <w:rsid w:val="00622284"/>
    <w:rsid w:val="006226CC"/>
    <w:rsid w:val="00622831"/>
    <w:rsid w:val="00622BF8"/>
    <w:rsid w:val="00622D7E"/>
    <w:rsid w:val="00622F25"/>
    <w:rsid w:val="00624358"/>
    <w:rsid w:val="0062446D"/>
    <w:rsid w:val="0062446F"/>
    <w:rsid w:val="006244E6"/>
    <w:rsid w:val="00624987"/>
    <w:rsid w:val="00624A8A"/>
    <w:rsid w:val="00624C99"/>
    <w:rsid w:val="006251FE"/>
    <w:rsid w:val="006258DB"/>
    <w:rsid w:val="00625CCE"/>
    <w:rsid w:val="00626290"/>
    <w:rsid w:val="006264F8"/>
    <w:rsid w:val="006266FA"/>
    <w:rsid w:val="00630039"/>
    <w:rsid w:val="00630BF4"/>
    <w:rsid w:val="00631970"/>
    <w:rsid w:val="006319C3"/>
    <w:rsid w:val="006319FE"/>
    <w:rsid w:val="00631B84"/>
    <w:rsid w:val="00632103"/>
    <w:rsid w:val="006322D7"/>
    <w:rsid w:val="00632CDD"/>
    <w:rsid w:val="0063323E"/>
    <w:rsid w:val="00633568"/>
    <w:rsid w:val="00634050"/>
    <w:rsid w:val="006341B7"/>
    <w:rsid w:val="00634279"/>
    <w:rsid w:val="00634638"/>
    <w:rsid w:val="00634B07"/>
    <w:rsid w:val="0063505C"/>
    <w:rsid w:val="00635101"/>
    <w:rsid w:val="006356C8"/>
    <w:rsid w:val="006367C6"/>
    <w:rsid w:val="0063698C"/>
    <w:rsid w:val="00636B36"/>
    <w:rsid w:val="006408DC"/>
    <w:rsid w:val="00641971"/>
    <w:rsid w:val="00642AE9"/>
    <w:rsid w:val="00642D81"/>
    <w:rsid w:val="00642DA1"/>
    <w:rsid w:val="0064323A"/>
    <w:rsid w:val="00643922"/>
    <w:rsid w:val="00644A3B"/>
    <w:rsid w:val="00644EA0"/>
    <w:rsid w:val="00645629"/>
    <w:rsid w:val="006458D2"/>
    <w:rsid w:val="006459CF"/>
    <w:rsid w:val="006469AF"/>
    <w:rsid w:val="00646F3B"/>
    <w:rsid w:val="00647B52"/>
    <w:rsid w:val="00650718"/>
    <w:rsid w:val="0065073E"/>
    <w:rsid w:val="00650D00"/>
    <w:rsid w:val="006515EE"/>
    <w:rsid w:val="0065272D"/>
    <w:rsid w:val="00652936"/>
    <w:rsid w:val="0065313B"/>
    <w:rsid w:val="00653316"/>
    <w:rsid w:val="00653395"/>
    <w:rsid w:val="0065378B"/>
    <w:rsid w:val="00653DE8"/>
    <w:rsid w:val="0065423B"/>
    <w:rsid w:val="00654675"/>
    <w:rsid w:val="006546F9"/>
    <w:rsid w:val="00654875"/>
    <w:rsid w:val="00655222"/>
    <w:rsid w:val="0065601A"/>
    <w:rsid w:val="0065672E"/>
    <w:rsid w:val="006569EF"/>
    <w:rsid w:val="00657383"/>
    <w:rsid w:val="00657C45"/>
    <w:rsid w:val="00657D57"/>
    <w:rsid w:val="00657ED0"/>
    <w:rsid w:val="00660E99"/>
    <w:rsid w:val="00661059"/>
    <w:rsid w:val="006610CA"/>
    <w:rsid w:val="006611B9"/>
    <w:rsid w:val="00661207"/>
    <w:rsid w:val="00662044"/>
    <w:rsid w:val="006620C7"/>
    <w:rsid w:val="0066315C"/>
    <w:rsid w:val="00663706"/>
    <w:rsid w:val="00663AAB"/>
    <w:rsid w:val="0066480D"/>
    <w:rsid w:val="0066518E"/>
    <w:rsid w:val="0066555C"/>
    <w:rsid w:val="0066563E"/>
    <w:rsid w:val="00665B25"/>
    <w:rsid w:val="00665C3C"/>
    <w:rsid w:val="00666137"/>
    <w:rsid w:val="006666F4"/>
    <w:rsid w:val="00666886"/>
    <w:rsid w:val="00666A31"/>
    <w:rsid w:val="00666E45"/>
    <w:rsid w:val="006677B4"/>
    <w:rsid w:val="00667FA1"/>
    <w:rsid w:val="006701F8"/>
    <w:rsid w:val="00671BD6"/>
    <w:rsid w:val="006720FC"/>
    <w:rsid w:val="0067216C"/>
    <w:rsid w:val="00672512"/>
    <w:rsid w:val="0067261A"/>
    <w:rsid w:val="00672632"/>
    <w:rsid w:val="0067263B"/>
    <w:rsid w:val="00672799"/>
    <w:rsid w:val="00672964"/>
    <w:rsid w:val="00672C96"/>
    <w:rsid w:val="00672D12"/>
    <w:rsid w:val="0067306F"/>
    <w:rsid w:val="006732EB"/>
    <w:rsid w:val="00673979"/>
    <w:rsid w:val="00673B18"/>
    <w:rsid w:val="00673C72"/>
    <w:rsid w:val="00673E66"/>
    <w:rsid w:val="00673E77"/>
    <w:rsid w:val="006745A2"/>
    <w:rsid w:val="00675496"/>
    <w:rsid w:val="006754FE"/>
    <w:rsid w:val="00675836"/>
    <w:rsid w:val="00675E9A"/>
    <w:rsid w:val="00675EFB"/>
    <w:rsid w:val="006765F1"/>
    <w:rsid w:val="0067670B"/>
    <w:rsid w:val="00676899"/>
    <w:rsid w:val="006770A6"/>
    <w:rsid w:val="00677150"/>
    <w:rsid w:val="006771E6"/>
    <w:rsid w:val="00677FE7"/>
    <w:rsid w:val="006805F5"/>
    <w:rsid w:val="006809DE"/>
    <w:rsid w:val="00680B00"/>
    <w:rsid w:val="006814E3"/>
    <w:rsid w:val="006814E4"/>
    <w:rsid w:val="00681C31"/>
    <w:rsid w:val="006822DC"/>
    <w:rsid w:val="00682306"/>
    <w:rsid w:val="0068344D"/>
    <w:rsid w:val="006834EA"/>
    <w:rsid w:val="00683A87"/>
    <w:rsid w:val="00684EED"/>
    <w:rsid w:val="00685740"/>
    <w:rsid w:val="00685B1E"/>
    <w:rsid w:val="0068607C"/>
    <w:rsid w:val="00686439"/>
    <w:rsid w:val="00686ADB"/>
    <w:rsid w:val="00686F11"/>
    <w:rsid w:val="00687F79"/>
    <w:rsid w:val="006902C5"/>
    <w:rsid w:val="0069037E"/>
    <w:rsid w:val="00691335"/>
    <w:rsid w:val="00691606"/>
    <w:rsid w:val="00691644"/>
    <w:rsid w:val="00691667"/>
    <w:rsid w:val="00691961"/>
    <w:rsid w:val="0069276B"/>
    <w:rsid w:val="006927A5"/>
    <w:rsid w:val="0069280B"/>
    <w:rsid w:val="006928BB"/>
    <w:rsid w:val="00692D6E"/>
    <w:rsid w:val="0069390E"/>
    <w:rsid w:val="00694ADB"/>
    <w:rsid w:val="00694C4A"/>
    <w:rsid w:val="00695246"/>
    <w:rsid w:val="00695362"/>
    <w:rsid w:val="006956DB"/>
    <w:rsid w:val="006962A8"/>
    <w:rsid w:val="00696EF2"/>
    <w:rsid w:val="00697186"/>
    <w:rsid w:val="00697794"/>
    <w:rsid w:val="006979FC"/>
    <w:rsid w:val="006A000B"/>
    <w:rsid w:val="006A0DD6"/>
    <w:rsid w:val="006A0EC4"/>
    <w:rsid w:val="006A0FD5"/>
    <w:rsid w:val="006A23A3"/>
    <w:rsid w:val="006A29FC"/>
    <w:rsid w:val="006A2ED9"/>
    <w:rsid w:val="006A3B05"/>
    <w:rsid w:val="006A3F12"/>
    <w:rsid w:val="006A3F84"/>
    <w:rsid w:val="006A40DE"/>
    <w:rsid w:val="006A4483"/>
    <w:rsid w:val="006A4CD0"/>
    <w:rsid w:val="006A56BA"/>
    <w:rsid w:val="006A5909"/>
    <w:rsid w:val="006A5C92"/>
    <w:rsid w:val="006A681D"/>
    <w:rsid w:val="006A71CF"/>
    <w:rsid w:val="006A7835"/>
    <w:rsid w:val="006A78F0"/>
    <w:rsid w:val="006A7D1C"/>
    <w:rsid w:val="006A7D9B"/>
    <w:rsid w:val="006B0980"/>
    <w:rsid w:val="006B0C6A"/>
    <w:rsid w:val="006B0EF9"/>
    <w:rsid w:val="006B1A3F"/>
    <w:rsid w:val="006B1B87"/>
    <w:rsid w:val="006B2F72"/>
    <w:rsid w:val="006B346F"/>
    <w:rsid w:val="006B3BBC"/>
    <w:rsid w:val="006B4ABF"/>
    <w:rsid w:val="006B5264"/>
    <w:rsid w:val="006B5350"/>
    <w:rsid w:val="006B5637"/>
    <w:rsid w:val="006B579C"/>
    <w:rsid w:val="006B6064"/>
    <w:rsid w:val="006B6344"/>
    <w:rsid w:val="006B66F1"/>
    <w:rsid w:val="006B6C80"/>
    <w:rsid w:val="006B6D67"/>
    <w:rsid w:val="006B72E9"/>
    <w:rsid w:val="006B746D"/>
    <w:rsid w:val="006B74D1"/>
    <w:rsid w:val="006B7D64"/>
    <w:rsid w:val="006C04F3"/>
    <w:rsid w:val="006C0682"/>
    <w:rsid w:val="006C0BCA"/>
    <w:rsid w:val="006C104C"/>
    <w:rsid w:val="006C1351"/>
    <w:rsid w:val="006C17EF"/>
    <w:rsid w:val="006C18DC"/>
    <w:rsid w:val="006C1B5F"/>
    <w:rsid w:val="006C2342"/>
    <w:rsid w:val="006C2448"/>
    <w:rsid w:val="006C24A4"/>
    <w:rsid w:val="006C2908"/>
    <w:rsid w:val="006C2C26"/>
    <w:rsid w:val="006C2DCF"/>
    <w:rsid w:val="006C47FE"/>
    <w:rsid w:val="006C5387"/>
    <w:rsid w:val="006C5BDA"/>
    <w:rsid w:val="006C6EE4"/>
    <w:rsid w:val="006C6FBF"/>
    <w:rsid w:val="006C7120"/>
    <w:rsid w:val="006C7B15"/>
    <w:rsid w:val="006C7BEC"/>
    <w:rsid w:val="006C7D10"/>
    <w:rsid w:val="006C7F01"/>
    <w:rsid w:val="006D0B4F"/>
    <w:rsid w:val="006D0B57"/>
    <w:rsid w:val="006D15BE"/>
    <w:rsid w:val="006D259B"/>
    <w:rsid w:val="006D311C"/>
    <w:rsid w:val="006D36F7"/>
    <w:rsid w:val="006D3E9F"/>
    <w:rsid w:val="006D4591"/>
    <w:rsid w:val="006D48AA"/>
    <w:rsid w:val="006D50CC"/>
    <w:rsid w:val="006D67CA"/>
    <w:rsid w:val="006D6AB0"/>
    <w:rsid w:val="006D7230"/>
    <w:rsid w:val="006D744B"/>
    <w:rsid w:val="006D74FF"/>
    <w:rsid w:val="006D752B"/>
    <w:rsid w:val="006D7F40"/>
    <w:rsid w:val="006E02BD"/>
    <w:rsid w:val="006E02C4"/>
    <w:rsid w:val="006E0E5C"/>
    <w:rsid w:val="006E117C"/>
    <w:rsid w:val="006E15BF"/>
    <w:rsid w:val="006E1999"/>
    <w:rsid w:val="006E1D32"/>
    <w:rsid w:val="006E1DF1"/>
    <w:rsid w:val="006E2010"/>
    <w:rsid w:val="006E2759"/>
    <w:rsid w:val="006E2891"/>
    <w:rsid w:val="006E2A73"/>
    <w:rsid w:val="006E2BA2"/>
    <w:rsid w:val="006E34B2"/>
    <w:rsid w:val="006E3521"/>
    <w:rsid w:val="006E386A"/>
    <w:rsid w:val="006E3A56"/>
    <w:rsid w:val="006E3B4B"/>
    <w:rsid w:val="006E3F6B"/>
    <w:rsid w:val="006E42F8"/>
    <w:rsid w:val="006E4AD6"/>
    <w:rsid w:val="006E5C9F"/>
    <w:rsid w:val="006E632C"/>
    <w:rsid w:val="006E69E1"/>
    <w:rsid w:val="006E6AE0"/>
    <w:rsid w:val="006E7247"/>
    <w:rsid w:val="006E728C"/>
    <w:rsid w:val="006E743E"/>
    <w:rsid w:val="006E7632"/>
    <w:rsid w:val="006E7782"/>
    <w:rsid w:val="006E7A8D"/>
    <w:rsid w:val="006E7E89"/>
    <w:rsid w:val="006F04AF"/>
    <w:rsid w:val="006F160F"/>
    <w:rsid w:val="006F1928"/>
    <w:rsid w:val="006F1C5E"/>
    <w:rsid w:val="006F1CA7"/>
    <w:rsid w:val="006F24A7"/>
    <w:rsid w:val="006F26E7"/>
    <w:rsid w:val="006F3198"/>
    <w:rsid w:val="006F368E"/>
    <w:rsid w:val="006F3A2F"/>
    <w:rsid w:val="006F3A50"/>
    <w:rsid w:val="006F3BE0"/>
    <w:rsid w:val="006F3D3E"/>
    <w:rsid w:val="006F4049"/>
    <w:rsid w:val="006F414A"/>
    <w:rsid w:val="006F4801"/>
    <w:rsid w:val="006F4842"/>
    <w:rsid w:val="006F49FD"/>
    <w:rsid w:val="006F4CC4"/>
    <w:rsid w:val="006F4E61"/>
    <w:rsid w:val="006F5A61"/>
    <w:rsid w:val="006F5D06"/>
    <w:rsid w:val="006F5F35"/>
    <w:rsid w:val="006F65DA"/>
    <w:rsid w:val="006F6C64"/>
    <w:rsid w:val="006F6D1B"/>
    <w:rsid w:val="006F6E93"/>
    <w:rsid w:val="006F6FD9"/>
    <w:rsid w:val="006F7135"/>
    <w:rsid w:val="006F71DE"/>
    <w:rsid w:val="006F751C"/>
    <w:rsid w:val="006F7852"/>
    <w:rsid w:val="006F7E01"/>
    <w:rsid w:val="00701158"/>
    <w:rsid w:val="007011C8"/>
    <w:rsid w:val="0070148B"/>
    <w:rsid w:val="007024E2"/>
    <w:rsid w:val="00702502"/>
    <w:rsid w:val="007025E8"/>
    <w:rsid w:val="00702C9B"/>
    <w:rsid w:val="007036ED"/>
    <w:rsid w:val="007038FD"/>
    <w:rsid w:val="0070390A"/>
    <w:rsid w:val="00703997"/>
    <w:rsid w:val="00703C16"/>
    <w:rsid w:val="00703C20"/>
    <w:rsid w:val="00704DB4"/>
    <w:rsid w:val="00705189"/>
    <w:rsid w:val="00707ADD"/>
    <w:rsid w:val="00710310"/>
    <w:rsid w:val="00710580"/>
    <w:rsid w:val="00711B0D"/>
    <w:rsid w:val="00711BAE"/>
    <w:rsid w:val="00711C49"/>
    <w:rsid w:val="00712265"/>
    <w:rsid w:val="0071272A"/>
    <w:rsid w:val="00712BDB"/>
    <w:rsid w:val="00712EAE"/>
    <w:rsid w:val="00713C3F"/>
    <w:rsid w:val="00713C54"/>
    <w:rsid w:val="00714905"/>
    <w:rsid w:val="007149B0"/>
    <w:rsid w:val="007150A1"/>
    <w:rsid w:val="00715751"/>
    <w:rsid w:val="007164E9"/>
    <w:rsid w:val="00716B14"/>
    <w:rsid w:val="0071778C"/>
    <w:rsid w:val="00717B8A"/>
    <w:rsid w:val="00717C04"/>
    <w:rsid w:val="00720395"/>
    <w:rsid w:val="00720AA1"/>
    <w:rsid w:val="00720DEF"/>
    <w:rsid w:val="00721194"/>
    <w:rsid w:val="0072155B"/>
    <w:rsid w:val="007217A1"/>
    <w:rsid w:val="007218D9"/>
    <w:rsid w:val="0072197C"/>
    <w:rsid w:val="007224EC"/>
    <w:rsid w:val="007227BC"/>
    <w:rsid w:val="00722887"/>
    <w:rsid w:val="00722890"/>
    <w:rsid w:val="007230B7"/>
    <w:rsid w:val="0072444B"/>
    <w:rsid w:val="00724CC5"/>
    <w:rsid w:val="00724EE9"/>
    <w:rsid w:val="00725346"/>
    <w:rsid w:val="0072536C"/>
    <w:rsid w:val="00725B04"/>
    <w:rsid w:val="007262BD"/>
    <w:rsid w:val="007262E7"/>
    <w:rsid w:val="00726F96"/>
    <w:rsid w:val="00727618"/>
    <w:rsid w:val="00727BC8"/>
    <w:rsid w:val="007301A7"/>
    <w:rsid w:val="007303EA"/>
    <w:rsid w:val="0073083F"/>
    <w:rsid w:val="00730F11"/>
    <w:rsid w:val="00731385"/>
    <w:rsid w:val="00731B2E"/>
    <w:rsid w:val="00731C49"/>
    <w:rsid w:val="0073227A"/>
    <w:rsid w:val="00732743"/>
    <w:rsid w:val="00732FF4"/>
    <w:rsid w:val="00733D01"/>
    <w:rsid w:val="0073427B"/>
    <w:rsid w:val="0073427F"/>
    <w:rsid w:val="00734552"/>
    <w:rsid w:val="007352FB"/>
    <w:rsid w:val="00735555"/>
    <w:rsid w:val="00735A77"/>
    <w:rsid w:val="00736B7A"/>
    <w:rsid w:val="00736C2F"/>
    <w:rsid w:val="00736D8A"/>
    <w:rsid w:val="007373E3"/>
    <w:rsid w:val="0073779B"/>
    <w:rsid w:val="00740340"/>
    <w:rsid w:val="00740342"/>
    <w:rsid w:val="0074055A"/>
    <w:rsid w:val="007406BC"/>
    <w:rsid w:val="00741EAF"/>
    <w:rsid w:val="00743B1A"/>
    <w:rsid w:val="00743FCB"/>
    <w:rsid w:val="00744AE7"/>
    <w:rsid w:val="0074539D"/>
    <w:rsid w:val="0074559F"/>
    <w:rsid w:val="00745959"/>
    <w:rsid w:val="00745F9E"/>
    <w:rsid w:val="007465E1"/>
    <w:rsid w:val="00750489"/>
    <w:rsid w:val="007506A1"/>
    <w:rsid w:val="0075118C"/>
    <w:rsid w:val="007516D7"/>
    <w:rsid w:val="007519EB"/>
    <w:rsid w:val="00751FFC"/>
    <w:rsid w:val="007524AF"/>
    <w:rsid w:val="0075290E"/>
    <w:rsid w:val="00752CFD"/>
    <w:rsid w:val="00752F95"/>
    <w:rsid w:val="0075307F"/>
    <w:rsid w:val="00753160"/>
    <w:rsid w:val="00753884"/>
    <w:rsid w:val="00753F1B"/>
    <w:rsid w:val="00754678"/>
    <w:rsid w:val="00754BAA"/>
    <w:rsid w:val="0075561C"/>
    <w:rsid w:val="007557AF"/>
    <w:rsid w:val="0075581C"/>
    <w:rsid w:val="00755B5F"/>
    <w:rsid w:val="00755F76"/>
    <w:rsid w:val="00756111"/>
    <w:rsid w:val="0075661E"/>
    <w:rsid w:val="0075724A"/>
    <w:rsid w:val="00757406"/>
    <w:rsid w:val="0075794F"/>
    <w:rsid w:val="0076084A"/>
    <w:rsid w:val="00760D92"/>
    <w:rsid w:val="00760F35"/>
    <w:rsid w:val="0076111B"/>
    <w:rsid w:val="00761401"/>
    <w:rsid w:val="00761D84"/>
    <w:rsid w:val="00762411"/>
    <w:rsid w:val="007624F7"/>
    <w:rsid w:val="007625B8"/>
    <w:rsid w:val="007627E3"/>
    <w:rsid w:val="00762F1F"/>
    <w:rsid w:val="007635E8"/>
    <w:rsid w:val="007636B4"/>
    <w:rsid w:val="0076528B"/>
    <w:rsid w:val="00765AC5"/>
    <w:rsid w:val="00765BE7"/>
    <w:rsid w:val="0076607B"/>
    <w:rsid w:val="0076690B"/>
    <w:rsid w:val="00766A61"/>
    <w:rsid w:val="0076722B"/>
    <w:rsid w:val="007677A1"/>
    <w:rsid w:val="00770D31"/>
    <w:rsid w:val="00770D7D"/>
    <w:rsid w:val="007711EC"/>
    <w:rsid w:val="00771DF0"/>
    <w:rsid w:val="00771E26"/>
    <w:rsid w:val="00772D96"/>
    <w:rsid w:val="00773837"/>
    <w:rsid w:val="0077457E"/>
    <w:rsid w:val="007746DA"/>
    <w:rsid w:val="007757B9"/>
    <w:rsid w:val="007761A9"/>
    <w:rsid w:val="00776CE8"/>
    <w:rsid w:val="00776D11"/>
    <w:rsid w:val="00776FC0"/>
    <w:rsid w:val="0077704F"/>
    <w:rsid w:val="0077710A"/>
    <w:rsid w:val="00777CB4"/>
    <w:rsid w:val="00777F3E"/>
    <w:rsid w:val="00780499"/>
    <w:rsid w:val="00780E13"/>
    <w:rsid w:val="00781041"/>
    <w:rsid w:val="007815A2"/>
    <w:rsid w:val="00781915"/>
    <w:rsid w:val="00781D61"/>
    <w:rsid w:val="00782B76"/>
    <w:rsid w:val="00782BCE"/>
    <w:rsid w:val="007834F3"/>
    <w:rsid w:val="007835A8"/>
    <w:rsid w:val="00783C79"/>
    <w:rsid w:val="007840AE"/>
    <w:rsid w:val="007843D7"/>
    <w:rsid w:val="0078442F"/>
    <w:rsid w:val="0078455A"/>
    <w:rsid w:val="007845DB"/>
    <w:rsid w:val="00784CBF"/>
    <w:rsid w:val="00784DEE"/>
    <w:rsid w:val="00785075"/>
    <w:rsid w:val="007865B6"/>
    <w:rsid w:val="007877B4"/>
    <w:rsid w:val="00787878"/>
    <w:rsid w:val="00787C68"/>
    <w:rsid w:val="00787E78"/>
    <w:rsid w:val="0079019E"/>
    <w:rsid w:val="007906C0"/>
    <w:rsid w:val="00790EDD"/>
    <w:rsid w:val="00791346"/>
    <w:rsid w:val="00791531"/>
    <w:rsid w:val="00791742"/>
    <w:rsid w:val="0079287F"/>
    <w:rsid w:val="0079293C"/>
    <w:rsid w:val="00792CB5"/>
    <w:rsid w:val="00792E61"/>
    <w:rsid w:val="0079306E"/>
    <w:rsid w:val="00793BF3"/>
    <w:rsid w:val="007943A3"/>
    <w:rsid w:val="007943C1"/>
    <w:rsid w:val="00794895"/>
    <w:rsid w:val="00794B94"/>
    <w:rsid w:val="007956B5"/>
    <w:rsid w:val="00795C6D"/>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DDD"/>
    <w:rsid w:val="007A3A57"/>
    <w:rsid w:val="007A43AF"/>
    <w:rsid w:val="007A43E3"/>
    <w:rsid w:val="007A4496"/>
    <w:rsid w:val="007A45A7"/>
    <w:rsid w:val="007A4AA1"/>
    <w:rsid w:val="007A53CD"/>
    <w:rsid w:val="007A54F0"/>
    <w:rsid w:val="007A5503"/>
    <w:rsid w:val="007A577D"/>
    <w:rsid w:val="007A5CFE"/>
    <w:rsid w:val="007A604B"/>
    <w:rsid w:val="007A64B2"/>
    <w:rsid w:val="007A6A56"/>
    <w:rsid w:val="007A7582"/>
    <w:rsid w:val="007A7ED2"/>
    <w:rsid w:val="007B022A"/>
    <w:rsid w:val="007B0D0F"/>
    <w:rsid w:val="007B1289"/>
    <w:rsid w:val="007B1E0F"/>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751D"/>
    <w:rsid w:val="007B77C8"/>
    <w:rsid w:val="007B7B7C"/>
    <w:rsid w:val="007B7C2D"/>
    <w:rsid w:val="007C020D"/>
    <w:rsid w:val="007C0337"/>
    <w:rsid w:val="007C0460"/>
    <w:rsid w:val="007C0DE4"/>
    <w:rsid w:val="007C1037"/>
    <w:rsid w:val="007C269D"/>
    <w:rsid w:val="007C4701"/>
    <w:rsid w:val="007C5144"/>
    <w:rsid w:val="007C5F22"/>
    <w:rsid w:val="007C699F"/>
    <w:rsid w:val="007C72B3"/>
    <w:rsid w:val="007C7402"/>
    <w:rsid w:val="007C7583"/>
    <w:rsid w:val="007C759E"/>
    <w:rsid w:val="007C7683"/>
    <w:rsid w:val="007C76E8"/>
    <w:rsid w:val="007D0E0C"/>
    <w:rsid w:val="007D0F88"/>
    <w:rsid w:val="007D143D"/>
    <w:rsid w:val="007D1B88"/>
    <w:rsid w:val="007D1E8D"/>
    <w:rsid w:val="007D2CEE"/>
    <w:rsid w:val="007D2E0D"/>
    <w:rsid w:val="007D3640"/>
    <w:rsid w:val="007D4158"/>
    <w:rsid w:val="007D426B"/>
    <w:rsid w:val="007D4304"/>
    <w:rsid w:val="007D46AC"/>
    <w:rsid w:val="007D4C5D"/>
    <w:rsid w:val="007D50E0"/>
    <w:rsid w:val="007D5F53"/>
    <w:rsid w:val="007D6A48"/>
    <w:rsid w:val="007D780C"/>
    <w:rsid w:val="007D7EE4"/>
    <w:rsid w:val="007E04C8"/>
    <w:rsid w:val="007E0E14"/>
    <w:rsid w:val="007E159E"/>
    <w:rsid w:val="007E1BFF"/>
    <w:rsid w:val="007E2762"/>
    <w:rsid w:val="007E2EE9"/>
    <w:rsid w:val="007E3716"/>
    <w:rsid w:val="007E4CAF"/>
    <w:rsid w:val="007E512C"/>
    <w:rsid w:val="007E581F"/>
    <w:rsid w:val="007E634B"/>
    <w:rsid w:val="007E687B"/>
    <w:rsid w:val="007E6919"/>
    <w:rsid w:val="007E6ACA"/>
    <w:rsid w:val="007E6B0C"/>
    <w:rsid w:val="007E70FD"/>
    <w:rsid w:val="007E7D19"/>
    <w:rsid w:val="007E7E10"/>
    <w:rsid w:val="007F08DE"/>
    <w:rsid w:val="007F09BF"/>
    <w:rsid w:val="007F0CD5"/>
    <w:rsid w:val="007F0F4B"/>
    <w:rsid w:val="007F1F3E"/>
    <w:rsid w:val="007F264E"/>
    <w:rsid w:val="007F27F6"/>
    <w:rsid w:val="007F2B70"/>
    <w:rsid w:val="007F3033"/>
    <w:rsid w:val="007F30D7"/>
    <w:rsid w:val="007F33DB"/>
    <w:rsid w:val="007F3C0D"/>
    <w:rsid w:val="007F4DAC"/>
    <w:rsid w:val="007F5662"/>
    <w:rsid w:val="007F5A0E"/>
    <w:rsid w:val="007F5D12"/>
    <w:rsid w:val="007F605C"/>
    <w:rsid w:val="007F674E"/>
    <w:rsid w:val="007F77BF"/>
    <w:rsid w:val="007F78BF"/>
    <w:rsid w:val="007F7DA4"/>
    <w:rsid w:val="00800F4E"/>
    <w:rsid w:val="00800F90"/>
    <w:rsid w:val="00801086"/>
    <w:rsid w:val="008020E8"/>
    <w:rsid w:val="00802A25"/>
    <w:rsid w:val="00802C1E"/>
    <w:rsid w:val="00802F18"/>
    <w:rsid w:val="00802F66"/>
    <w:rsid w:val="008034AE"/>
    <w:rsid w:val="0080406D"/>
    <w:rsid w:val="0080545E"/>
    <w:rsid w:val="00805480"/>
    <w:rsid w:val="008056C9"/>
    <w:rsid w:val="00805BC9"/>
    <w:rsid w:val="00805EA4"/>
    <w:rsid w:val="0080661A"/>
    <w:rsid w:val="00806E12"/>
    <w:rsid w:val="008072C6"/>
    <w:rsid w:val="00807602"/>
    <w:rsid w:val="00807C43"/>
    <w:rsid w:val="008102F2"/>
    <w:rsid w:val="00810798"/>
    <w:rsid w:val="00810B64"/>
    <w:rsid w:val="00811301"/>
    <w:rsid w:val="00812812"/>
    <w:rsid w:val="00812B02"/>
    <w:rsid w:val="00812C73"/>
    <w:rsid w:val="008137DE"/>
    <w:rsid w:val="00813C75"/>
    <w:rsid w:val="00814363"/>
    <w:rsid w:val="00814394"/>
    <w:rsid w:val="00814E7B"/>
    <w:rsid w:val="008152D9"/>
    <w:rsid w:val="008157FF"/>
    <w:rsid w:val="008158E6"/>
    <w:rsid w:val="00815A44"/>
    <w:rsid w:val="00815BB4"/>
    <w:rsid w:val="00815FA4"/>
    <w:rsid w:val="0081619C"/>
    <w:rsid w:val="008161E2"/>
    <w:rsid w:val="008165A3"/>
    <w:rsid w:val="0081693A"/>
    <w:rsid w:val="0081697D"/>
    <w:rsid w:val="008174E0"/>
    <w:rsid w:val="00820001"/>
    <w:rsid w:val="0082013A"/>
    <w:rsid w:val="00820557"/>
    <w:rsid w:val="0082070C"/>
    <w:rsid w:val="00820931"/>
    <w:rsid w:val="00820A31"/>
    <w:rsid w:val="008210EB"/>
    <w:rsid w:val="0082136D"/>
    <w:rsid w:val="0082163E"/>
    <w:rsid w:val="00822765"/>
    <w:rsid w:val="00822981"/>
    <w:rsid w:val="00822C12"/>
    <w:rsid w:val="00822E7C"/>
    <w:rsid w:val="008233E1"/>
    <w:rsid w:val="008235D6"/>
    <w:rsid w:val="008238C9"/>
    <w:rsid w:val="00823E2C"/>
    <w:rsid w:val="00824A52"/>
    <w:rsid w:val="00825115"/>
    <w:rsid w:val="0082551A"/>
    <w:rsid w:val="00825E6D"/>
    <w:rsid w:val="00825E78"/>
    <w:rsid w:val="00826637"/>
    <w:rsid w:val="008266DA"/>
    <w:rsid w:val="008269A8"/>
    <w:rsid w:val="0082776D"/>
    <w:rsid w:val="008309BB"/>
    <w:rsid w:val="00832106"/>
    <w:rsid w:val="00832134"/>
    <w:rsid w:val="0083257E"/>
    <w:rsid w:val="00833172"/>
    <w:rsid w:val="00834021"/>
    <w:rsid w:val="00834079"/>
    <w:rsid w:val="00834864"/>
    <w:rsid w:val="00834962"/>
    <w:rsid w:val="008353FA"/>
    <w:rsid w:val="00836358"/>
    <w:rsid w:val="00836779"/>
    <w:rsid w:val="00836BD1"/>
    <w:rsid w:val="00836E25"/>
    <w:rsid w:val="008373FF"/>
    <w:rsid w:val="00837575"/>
    <w:rsid w:val="00837EDA"/>
    <w:rsid w:val="00837FA8"/>
    <w:rsid w:val="00840640"/>
    <w:rsid w:val="00840CB9"/>
    <w:rsid w:val="00841204"/>
    <w:rsid w:val="00841394"/>
    <w:rsid w:val="00841BEE"/>
    <w:rsid w:val="00841C29"/>
    <w:rsid w:val="00841CCB"/>
    <w:rsid w:val="00841F31"/>
    <w:rsid w:val="008423B5"/>
    <w:rsid w:val="008423E9"/>
    <w:rsid w:val="00842714"/>
    <w:rsid w:val="00842756"/>
    <w:rsid w:val="00842E63"/>
    <w:rsid w:val="00842E6C"/>
    <w:rsid w:val="00843074"/>
    <w:rsid w:val="008432B3"/>
    <w:rsid w:val="00843410"/>
    <w:rsid w:val="008436CD"/>
    <w:rsid w:val="00843734"/>
    <w:rsid w:val="00843F13"/>
    <w:rsid w:val="00843F4C"/>
    <w:rsid w:val="008441EA"/>
    <w:rsid w:val="00844632"/>
    <w:rsid w:val="008449A7"/>
    <w:rsid w:val="008450E9"/>
    <w:rsid w:val="00845F69"/>
    <w:rsid w:val="008467AF"/>
    <w:rsid w:val="00846F90"/>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5020"/>
    <w:rsid w:val="0085555B"/>
    <w:rsid w:val="0085581F"/>
    <w:rsid w:val="008558C5"/>
    <w:rsid w:val="00855ABF"/>
    <w:rsid w:val="00855D31"/>
    <w:rsid w:val="00857522"/>
    <w:rsid w:val="00857896"/>
    <w:rsid w:val="00857DE5"/>
    <w:rsid w:val="00857F99"/>
    <w:rsid w:val="00860A2B"/>
    <w:rsid w:val="00860F0C"/>
    <w:rsid w:val="00860F7D"/>
    <w:rsid w:val="008620A9"/>
    <w:rsid w:val="00862A6F"/>
    <w:rsid w:val="00862BFB"/>
    <w:rsid w:val="008634A6"/>
    <w:rsid w:val="00863BB0"/>
    <w:rsid w:val="00863DC2"/>
    <w:rsid w:val="008643B3"/>
    <w:rsid w:val="00864E9F"/>
    <w:rsid w:val="00865085"/>
    <w:rsid w:val="00865483"/>
    <w:rsid w:val="00866E41"/>
    <w:rsid w:val="00866F7A"/>
    <w:rsid w:val="008676D9"/>
    <w:rsid w:val="00867AE8"/>
    <w:rsid w:val="00870AF3"/>
    <w:rsid w:val="00870E7D"/>
    <w:rsid w:val="00870EBE"/>
    <w:rsid w:val="008710D8"/>
    <w:rsid w:val="008710DC"/>
    <w:rsid w:val="00871201"/>
    <w:rsid w:val="008716BC"/>
    <w:rsid w:val="00871C91"/>
    <w:rsid w:val="00871DBE"/>
    <w:rsid w:val="00871FFB"/>
    <w:rsid w:val="00872362"/>
    <w:rsid w:val="00872375"/>
    <w:rsid w:val="008723DB"/>
    <w:rsid w:val="0087266F"/>
    <w:rsid w:val="00872B8E"/>
    <w:rsid w:val="00873011"/>
    <w:rsid w:val="00873317"/>
    <w:rsid w:val="008734D6"/>
    <w:rsid w:val="00873F89"/>
    <w:rsid w:val="008744FE"/>
    <w:rsid w:val="00874B63"/>
    <w:rsid w:val="00874B77"/>
    <w:rsid w:val="00874BDA"/>
    <w:rsid w:val="00874DFB"/>
    <w:rsid w:val="00875D21"/>
    <w:rsid w:val="00876C84"/>
    <w:rsid w:val="00876FD7"/>
    <w:rsid w:val="00877012"/>
    <w:rsid w:val="00877AB6"/>
    <w:rsid w:val="00877B34"/>
    <w:rsid w:val="00877F53"/>
    <w:rsid w:val="00877F6D"/>
    <w:rsid w:val="00880915"/>
    <w:rsid w:val="0088093A"/>
    <w:rsid w:val="00881129"/>
    <w:rsid w:val="00881948"/>
    <w:rsid w:val="00881E94"/>
    <w:rsid w:val="00881F06"/>
    <w:rsid w:val="00882075"/>
    <w:rsid w:val="0088227A"/>
    <w:rsid w:val="008824D5"/>
    <w:rsid w:val="0088254A"/>
    <w:rsid w:val="00882F36"/>
    <w:rsid w:val="0088300A"/>
    <w:rsid w:val="0088468E"/>
    <w:rsid w:val="0088470F"/>
    <w:rsid w:val="00884C48"/>
    <w:rsid w:val="00884CC7"/>
    <w:rsid w:val="00885679"/>
    <w:rsid w:val="00885924"/>
    <w:rsid w:val="00885D1B"/>
    <w:rsid w:val="0088604C"/>
    <w:rsid w:val="00886F44"/>
    <w:rsid w:val="00887800"/>
    <w:rsid w:val="00890C81"/>
    <w:rsid w:val="008921BD"/>
    <w:rsid w:val="00892A8D"/>
    <w:rsid w:val="0089312F"/>
    <w:rsid w:val="00893D4B"/>
    <w:rsid w:val="00893D68"/>
    <w:rsid w:val="008948F6"/>
    <w:rsid w:val="00894EA0"/>
    <w:rsid w:val="00894F2B"/>
    <w:rsid w:val="008953FA"/>
    <w:rsid w:val="00895DD2"/>
    <w:rsid w:val="00896B36"/>
    <w:rsid w:val="00896C2E"/>
    <w:rsid w:val="00897608"/>
    <w:rsid w:val="00897DE6"/>
    <w:rsid w:val="008A0CC6"/>
    <w:rsid w:val="008A2AFA"/>
    <w:rsid w:val="008A3760"/>
    <w:rsid w:val="008A37F6"/>
    <w:rsid w:val="008A3E0C"/>
    <w:rsid w:val="008A40A1"/>
    <w:rsid w:val="008A4CD1"/>
    <w:rsid w:val="008A5AC5"/>
    <w:rsid w:val="008A5B36"/>
    <w:rsid w:val="008A5DEB"/>
    <w:rsid w:val="008A63FF"/>
    <w:rsid w:val="008A6841"/>
    <w:rsid w:val="008A6ED1"/>
    <w:rsid w:val="008A74A5"/>
    <w:rsid w:val="008B006F"/>
    <w:rsid w:val="008B0693"/>
    <w:rsid w:val="008B0867"/>
    <w:rsid w:val="008B08D7"/>
    <w:rsid w:val="008B0AA1"/>
    <w:rsid w:val="008B1846"/>
    <w:rsid w:val="008B1B6A"/>
    <w:rsid w:val="008B1ED8"/>
    <w:rsid w:val="008B3359"/>
    <w:rsid w:val="008B34F5"/>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653"/>
    <w:rsid w:val="008C0AAE"/>
    <w:rsid w:val="008C1271"/>
    <w:rsid w:val="008C1A03"/>
    <w:rsid w:val="008C1B3B"/>
    <w:rsid w:val="008C1BB4"/>
    <w:rsid w:val="008C2520"/>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6FCD"/>
    <w:rsid w:val="008C74E6"/>
    <w:rsid w:val="008C7EBB"/>
    <w:rsid w:val="008D0F1A"/>
    <w:rsid w:val="008D12AA"/>
    <w:rsid w:val="008D191E"/>
    <w:rsid w:val="008D2773"/>
    <w:rsid w:val="008D2BFA"/>
    <w:rsid w:val="008D2C82"/>
    <w:rsid w:val="008D36E0"/>
    <w:rsid w:val="008D3AC9"/>
    <w:rsid w:val="008D447A"/>
    <w:rsid w:val="008D45AF"/>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7FF"/>
    <w:rsid w:val="008E0ADA"/>
    <w:rsid w:val="008E0FB4"/>
    <w:rsid w:val="008E11D8"/>
    <w:rsid w:val="008E1BB9"/>
    <w:rsid w:val="008E240E"/>
    <w:rsid w:val="008E2CAD"/>
    <w:rsid w:val="008E2D72"/>
    <w:rsid w:val="008E3468"/>
    <w:rsid w:val="008E365E"/>
    <w:rsid w:val="008E38A2"/>
    <w:rsid w:val="008E3C87"/>
    <w:rsid w:val="008E3F61"/>
    <w:rsid w:val="008E4C72"/>
    <w:rsid w:val="008E4E59"/>
    <w:rsid w:val="008E60AA"/>
    <w:rsid w:val="008E627B"/>
    <w:rsid w:val="008E6F37"/>
    <w:rsid w:val="008E728F"/>
    <w:rsid w:val="008E72E8"/>
    <w:rsid w:val="008E73AF"/>
    <w:rsid w:val="008E74EC"/>
    <w:rsid w:val="008E7551"/>
    <w:rsid w:val="008E7AF9"/>
    <w:rsid w:val="008E7DDC"/>
    <w:rsid w:val="008F0189"/>
    <w:rsid w:val="008F055D"/>
    <w:rsid w:val="008F0772"/>
    <w:rsid w:val="008F0DEC"/>
    <w:rsid w:val="008F1058"/>
    <w:rsid w:val="008F14FA"/>
    <w:rsid w:val="008F1780"/>
    <w:rsid w:val="008F2413"/>
    <w:rsid w:val="008F45F1"/>
    <w:rsid w:val="008F50AF"/>
    <w:rsid w:val="008F5829"/>
    <w:rsid w:val="008F5F3D"/>
    <w:rsid w:val="008F6066"/>
    <w:rsid w:val="008F6586"/>
    <w:rsid w:val="008F7429"/>
    <w:rsid w:val="008F785B"/>
    <w:rsid w:val="009002B9"/>
    <w:rsid w:val="0090080F"/>
    <w:rsid w:val="009010D5"/>
    <w:rsid w:val="009015AB"/>
    <w:rsid w:val="0090345A"/>
    <w:rsid w:val="00903823"/>
    <w:rsid w:val="00904639"/>
    <w:rsid w:val="00905407"/>
    <w:rsid w:val="0090619D"/>
    <w:rsid w:val="00906530"/>
    <w:rsid w:val="00906762"/>
    <w:rsid w:val="009068C2"/>
    <w:rsid w:val="00907CCD"/>
    <w:rsid w:val="009107B0"/>
    <w:rsid w:val="00910F3C"/>
    <w:rsid w:val="009117E0"/>
    <w:rsid w:val="00911ABA"/>
    <w:rsid w:val="00911DA7"/>
    <w:rsid w:val="00911E58"/>
    <w:rsid w:val="00912839"/>
    <w:rsid w:val="00912A70"/>
    <w:rsid w:val="00912D4C"/>
    <w:rsid w:val="009144AA"/>
    <w:rsid w:val="009149FC"/>
    <w:rsid w:val="00914CCE"/>
    <w:rsid w:val="00914DEA"/>
    <w:rsid w:val="00914E90"/>
    <w:rsid w:val="0091514B"/>
    <w:rsid w:val="009152ED"/>
    <w:rsid w:val="009155AB"/>
    <w:rsid w:val="00915805"/>
    <w:rsid w:val="00915998"/>
    <w:rsid w:val="009159A7"/>
    <w:rsid w:val="009160BD"/>
    <w:rsid w:val="009160F9"/>
    <w:rsid w:val="009161FF"/>
    <w:rsid w:val="0091636E"/>
    <w:rsid w:val="00916B1A"/>
    <w:rsid w:val="00916CF4"/>
    <w:rsid w:val="00917429"/>
    <w:rsid w:val="00920117"/>
    <w:rsid w:val="00920641"/>
    <w:rsid w:val="009209F7"/>
    <w:rsid w:val="00920B84"/>
    <w:rsid w:val="00920BD1"/>
    <w:rsid w:val="0092106C"/>
    <w:rsid w:val="009217A5"/>
    <w:rsid w:val="00921D39"/>
    <w:rsid w:val="00922182"/>
    <w:rsid w:val="0092218E"/>
    <w:rsid w:val="00922BCD"/>
    <w:rsid w:val="009232B8"/>
    <w:rsid w:val="00923664"/>
    <w:rsid w:val="009239B3"/>
    <w:rsid w:val="00923B15"/>
    <w:rsid w:val="009242A4"/>
    <w:rsid w:val="009255A4"/>
    <w:rsid w:val="00926C89"/>
    <w:rsid w:val="00927529"/>
    <w:rsid w:val="00927576"/>
    <w:rsid w:val="00927CE9"/>
    <w:rsid w:val="00927D13"/>
    <w:rsid w:val="009300B4"/>
    <w:rsid w:val="00930C2D"/>
    <w:rsid w:val="00930ECD"/>
    <w:rsid w:val="00930EEB"/>
    <w:rsid w:val="0093141A"/>
    <w:rsid w:val="0093159C"/>
    <w:rsid w:val="00932373"/>
    <w:rsid w:val="0093249A"/>
    <w:rsid w:val="009326C8"/>
    <w:rsid w:val="009328A2"/>
    <w:rsid w:val="009335EE"/>
    <w:rsid w:val="00933BBD"/>
    <w:rsid w:val="00935458"/>
    <w:rsid w:val="00936987"/>
    <w:rsid w:val="00936AC9"/>
    <w:rsid w:val="00936BD2"/>
    <w:rsid w:val="00936CD4"/>
    <w:rsid w:val="009374F2"/>
    <w:rsid w:val="009378AE"/>
    <w:rsid w:val="00937B37"/>
    <w:rsid w:val="009403FE"/>
    <w:rsid w:val="00940B55"/>
    <w:rsid w:val="00940E6E"/>
    <w:rsid w:val="009415B6"/>
    <w:rsid w:val="00941ABD"/>
    <w:rsid w:val="00942B8D"/>
    <w:rsid w:val="00943D61"/>
    <w:rsid w:val="00944379"/>
    <w:rsid w:val="00945009"/>
    <w:rsid w:val="00945569"/>
    <w:rsid w:val="009456F4"/>
    <w:rsid w:val="009459CE"/>
    <w:rsid w:val="00946679"/>
    <w:rsid w:val="0094670B"/>
    <w:rsid w:val="00946B68"/>
    <w:rsid w:val="00947446"/>
    <w:rsid w:val="009501BB"/>
    <w:rsid w:val="009502A6"/>
    <w:rsid w:val="009503D9"/>
    <w:rsid w:val="00950862"/>
    <w:rsid w:val="00952005"/>
    <w:rsid w:val="0095212D"/>
    <w:rsid w:val="00952C9A"/>
    <w:rsid w:val="00952F93"/>
    <w:rsid w:val="00952FD0"/>
    <w:rsid w:val="0095332A"/>
    <w:rsid w:val="00953DC5"/>
    <w:rsid w:val="0095438F"/>
    <w:rsid w:val="00954E98"/>
    <w:rsid w:val="0095536D"/>
    <w:rsid w:val="009554B6"/>
    <w:rsid w:val="00955654"/>
    <w:rsid w:val="009557DE"/>
    <w:rsid w:val="00956500"/>
    <w:rsid w:val="0095677D"/>
    <w:rsid w:val="009569A0"/>
    <w:rsid w:val="00956BED"/>
    <w:rsid w:val="00956D0C"/>
    <w:rsid w:val="009571BB"/>
    <w:rsid w:val="009572E1"/>
    <w:rsid w:val="009576FB"/>
    <w:rsid w:val="00957E4F"/>
    <w:rsid w:val="009603C5"/>
    <w:rsid w:val="00960B15"/>
    <w:rsid w:val="00960E73"/>
    <w:rsid w:val="009610AC"/>
    <w:rsid w:val="00961BE7"/>
    <w:rsid w:val="00961C42"/>
    <w:rsid w:val="0096210C"/>
    <w:rsid w:val="009622A6"/>
    <w:rsid w:val="00962869"/>
    <w:rsid w:val="00962B33"/>
    <w:rsid w:val="00962BB1"/>
    <w:rsid w:val="009630B1"/>
    <w:rsid w:val="00963BA0"/>
    <w:rsid w:val="00964204"/>
    <w:rsid w:val="00964D17"/>
    <w:rsid w:val="00965583"/>
    <w:rsid w:val="009656E3"/>
    <w:rsid w:val="00966130"/>
    <w:rsid w:val="00966303"/>
    <w:rsid w:val="009669A8"/>
    <w:rsid w:val="00967435"/>
    <w:rsid w:val="009677D2"/>
    <w:rsid w:val="00970ADF"/>
    <w:rsid w:val="00970B71"/>
    <w:rsid w:val="009712CE"/>
    <w:rsid w:val="009714E2"/>
    <w:rsid w:val="00971CB4"/>
    <w:rsid w:val="009728C5"/>
    <w:rsid w:val="00972C2D"/>
    <w:rsid w:val="00972E2B"/>
    <w:rsid w:val="00972F94"/>
    <w:rsid w:val="00973808"/>
    <w:rsid w:val="009739D5"/>
    <w:rsid w:val="00973AE7"/>
    <w:rsid w:val="00973D85"/>
    <w:rsid w:val="00974F95"/>
    <w:rsid w:val="00975A9F"/>
    <w:rsid w:val="00975F15"/>
    <w:rsid w:val="009761C2"/>
    <w:rsid w:val="00976379"/>
    <w:rsid w:val="00976532"/>
    <w:rsid w:val="0097729B"/>
    <w:rsid w:val="009774D9"/>
    <w:rsid w:val="0098001F"/>
    <w:rsid w:val="0098006C"/>
    <w:rsid w:val="0098019A"/>
    <w:rsid w:val="009801DA"/>
    <w:rsid w:val="00980E24"/>
    <w:rsid w:val="009817E0"/>
    <w:rsid w:val="009817FD"/>
    <w:rsid w:val="00981A5B"/>
    <w:rsid w:val="00981C91"/>
    <w:rsid w:val="00982489"/>
    <w:rsid w:val="00982A11"/>
    <w:rsid w:val="0098328F"/>
    <w:rsid w:val="00983EB5"/>
    <w:rsid w:val="009840B9"/>
    <w:rsid w:val="009847BD"/>
    <w:rsid w:val="00984F42"/>
    <w:rsid w:val="00985697"/>
    <w:rsid w:val="00985E00"/>
    <w:rsid w:val="00986330"/>
    <w:rsid w:val="009863AA"/>
    <w:rsid w:val="009867D4"/>
    <w:rsid w:val="00986806"/>
    <w:rsid w:val="009879E6"/>
    <w:rsid w:val="00987C13"/>
    <w:rsid w:val="00987FDC"/>
    <w:rsid w:val="00987FDD"/>
    <w:rsid w:val="00990175"/>
    <w:rsid w:val="00990215"/>
    <w:rsid w:val="009906D8"/>
    <w:rsid w:val="00990A4E"/>
    <w:rsid w:val="00990E46"/>
    <w:rsid w:val="009910CB"/>
    <w:rsid w:val="009910F2"/>
    <w:rsid w:val="009914F2"/>
    <w:rsid w:val="0099176E"/>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528B"/>
    <w:rsid w:val="0099545A"/>
    <w:rsid w:val="00995EA3"/>
    <w:rsid w:val="0099611E"/>
    <w:rsid w:val="0099617B"/>
    <w:rsid w:val="009962C9"/>
    <w:rsid w:val="00996638"/>
    <w:rsid w:val="009968F7"/>
    <w:rsid w:val="00996B50"/>
    <w:rsid w:val="00996BD2"/>
    <w:rsid w:val="00997CEB"/>
    <w:rsid w:val="00997FC9"/>
    <w:rsid w:val="009A03E3"/>
    <w:rsid w:val="009A0870"/>
    <w:rsid w:val="009A1524"/>
    <w:rsid w:val="009A1A4F"/>
    <w:rsid w:val="009A1B07"/>
    <w:rsid w:val="009A1B17"/>
    <w:rsid w:val="009A20D5"/>
    <w:rsid w:val="009A2223"/>
    <w:rsid w:val="009A26BF"/>
    <w:rsid w:val="009A3085"/>
    <w:rsid w:val="009A3CF9"/>
    <w:rsid w:val="009A4542"/>
    <w:rsid w:val="009A461F"/>
    <w:rsid w:val="009A60BC"/>
    <w:rsid w:val="009A63CF"/>
    <w:rsid w:val="009A6B44"/>
    <w:rsid w:val="009A6D1B"/>
    <w:rsid w:val="009A75A8"/>
    <w:rsid w:val="009A7685"/>
    <w:rsid w:val="009B0667"/>
    <w:rsid w:val="009B07B4"/>
    <w:rsid w:val="009B0972"/>
    <w:rsid w:val="009B1C91"/>
    <w:rsid w:val="009B1EC3"/>
    <w:rsid w:val="009B1EDE"/>
    <w:rsid w:val="009B2AB5"/>
    <w:rsid w:val="009B2AF7"/>
    <w:rsid w:val="009B31F2"/>
    <w:rsid w:val="009B3BB4"/>
    <w:rsid w:val="009B3D45"/>
    <w:rsid w:val="009B4A89"/>
    <w:rsid w:val="009B4E02"/>
    <w:rsid w:val="009B4F9C"/>
    <w:rsid w:val="009B6BD7"/>
    <w:rsid w:val="009B6C8C"/>
    <w:rsid w:val="009B6EE8"/>
    <w:rsid w:val="009B7974"/>
    <w:rsid w:val="009C020B"/>
    <w:rsid w:val="009C055C"/>
    <w:rsid w:val="009C067F"/>
    <w:rsid w:val="009C0DF9"/>
    <w:rsid w:val="009C0F3E"/>
    <w:rsid w:val="009C184B"/>
    <w:rsid w:val="009C1B18"/>
    <w:rsid w:val="009C1D00"/>
    <w:rsid w:val="009C2109"/>
    <w:rsid w:val="009C2190"/>
    <w:rsid w:val="009C2344"/>
    <w:rsid w:val="009C31A9"/>
    <w:rsid w:val="009C3258"/>
    <w:rsid w:val="009C3882"/>
    <w:rsid w:val="009C4C60"/>
    <w:rsid w:val="009C56F8"/>
    <w:rsid w:val="009C578C"/>
    <w:rsid w:val="009C5988"/>
    <w:rsid w:val="009C5C42"/>
    <w:rsid w:val="009C5D36"/>
    <w:rsid w:val="009C5E27"/>
    <w:rsid w:val="009C5F03"/>
    <w:rsid w:val="009C69D6"/>
    <w:rsid w:val="009C6B16"/>
    <w:rsid w:val="009C6E81"/>
    <w:rsid w:val="009C703E"/>
    <w:rsid w:val="009C722E"/>
    <w:rsid w:val="009C7636"/>
    <w:rsid w:val="009C7FB4"/>
    <w:rsid w:val="009D01F6"/>
    <w:rsid w:val="009D0718"/>
    <w:rsid w:val="009D0904"/>
    <w:rsid w:val="009D0C40"/>
    <w:rsid w:val="009D0F80"/>
    <w:rsid w:val="009D1731"/>
    <w:rsid w:val="009D1BDF"/>
    <w:rsid w:val="009D1DE3"/>
    <w:rsid w:val="009D1DFE"/>
    <w:rsid w:val="009D2323"/>
    <w:rsid w:val="009D29BD"/>
    <w:rsid w:val="009D2EA9"/>
    <w:rsid w:val="009D312B"/>
    <w:rsid w:val="009D3173"/>
    <w:rsid w:val="009D383E"/>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C45"/>
    <w:rsid w:val="009E2D18"/>
    <w:rsid w:val="009E2E58"/>
    <w:rsid w:val="009E416F"/>
    <w:rsid w:val="009E49F4"/>
    <w:rsid w:val="009E5006"/>
    <w:rsid w:val="009E5669"/>
    <w:rsid w:val="009E5752"/>
    <w:rsid w:val="009E5DE1"/>
    <w:rsid w:val="009E6F70"/>
    <w:rsid w:val="009E741A"/>
    <w:rsid w:val="009E7661"/>
    <w:rsid w:val="009E7B7E"/>
    <w:rsid w:val="009E7E89"/>
    <w:rsid w:val="009F0445"/>
    <w:rsid w:val="009F1070"/>
    <w:rsid w:val="009F160B"/>
    <w:rsid w:val="009F16A4"/>
    <w:rsid w:val="009F1BC0"/>
    <w:rsid w:val="009F1C8E"/>
    <w:rsid w:val="009F207C"/>
    <w:rsid w:val="009F207F"/>
    <w:rsid w:val="009F3077"/>
    <w:rsid w:val="009F32F3"/>
    <w:rsid w:val="009F382D"/>
    <w:rsid w:val="009F3B53"/>
    <w:rsid w:val="009F4405"/>
    <w:rsid w:val="009F4464"/>
    <w:rsid w:val="009F460A"/>
    <w:rsid w:val="009F4767"/>
    <w:rsid w:val="009F47A3"/>
    <w:rsid w:val="009F4B8A"/>
    <w:rsid w:val="009F5069"/>
    <w:rsid w:val="009F514C"/>
    <w:rsid w:val="009F52F4"/>
    <w:rsid w:val="009F5A37"/>
    <w:rsid w:val="009F67E6"/>
    <w:rsid w:val="009F6833"/>
    <w:rsid w:val="00A011A0"/>
    <w:rsid w:val="00A011D8"/>
    <w:rsid w:val="00A01461"/>
    <w:rsid w:val="00A01B13"/>
    <w:rsid w:val="00A0200D"/>
    <w:rsid w:val="00A031C2"/>
    <w:rsid w:val="00A032F0"/>
    <w:rsid w:val="00A036EC"/>
    <w:rsid w:val="00A03F32"/>
    <w:rsid w:val="00A04211"/>
    <w:rsid w:val="00A046F4"/>
    <w:rsid w:val="00A04E17"/>
    <w:rsid w:val="00A059F6"/>
    <w:rsid w:val="00A05E84"/>
    <w:rsid w:val="00A06575"/>
    <w:rsid w:val="00A065FC"/>
    <w:rsid w:val="00A06C53"/>
    <w:rsid w:val="00A07368"/>
    <w:rsid w:val="00A07E3D"/>
    <w:rsid w:val="00A101F1"/>
    <w:rsid w:val="00A1056F"/>
    <w:rsid w:val="00A1094A"/>
    <w:rsid w:val="00A10CDC"/>
    <w:rsid w:val="00A11A0D"/>
    <w:rsid w:val="00A124B4"/>
    <w:rsid w:val="00A12AF3"/>
    <w:rsid w:val="00A12C12"/>
    <w:rsid w:val="00A1493A"/>
    <w:rsid w:val="00A149B3"/>
    <w:rsid w:val="00A14FEB"/>
    <w:rsid w:val="00A15060"/>
    <w:rsid w:val="00A15EE1"/>
    <w:rsid w:val="00A160CE"/>
    <w:rsid w:val="00A16A41"/>
    <w:rsid w:val="00A17064"/>
    <w:rsid w:val="00A17D3E"/>
    <w:rsid w:val="00A204E2"/>
    <w:rsid w:val="00A20C51"/>
    <w:rsid w:val="00A20D8E"/>
    <w:rsid w:val="00A20E1C"/>
    <w:rsid w:val="00A21969"/>
    <w:rsid w:val="00A21DF1"/>
    <w:rsid w:val="00A21F37"/>
    <w:rsid w:val="00A22A4B"/>
    <w:rsid w:val="00A22BE8"/>
    <w:rsid w:val="00A22DF7"/>
    <w:rsid w:val="00A23997"/>
    <w:rsid w:val="00A23C4B"/>
    <w:rsid w:val="00A243A9"/>
    <w:rsid w:val="00A24B8F"/>
    <w:rsid w:val="00A25143"/>
    <w:rsid w:val="00A257EB"/>
    <w:rsid w:val="00A25C38"/>
    <w:rsid w:val="00A25D0B"/>
    <w:rsid w:val="00A26709"/>
    <w:rsid w:val="00A26A6C"/>
    <w:rsid w:val="00A26AF6"/>
    <w:rsid w:val="00A26F35"/>
    <w:rsid w:val="00A27C1A"/>
    <w:rsid w:val="00A302CC"/>
    <w:rsid w:val="00A30C75"/>
    <w:rsid w:val="00A3225B"/>
    <w:rsid w:val="00A3232D"/>
    <w:rsid w:val="00A3367A"/>
    <w:rsid w:val="00A33894"/>
    <w:rsid w:val="00A33BE9"/>
    <w:rsid w:val="00A33C67"/>
    <w:rsid w:val="00A342E5"/>
    <w:rsid w:val="00A346D6"/>
    <w:rsid w:val="00A3539E"/>
    <w:rsid w:val="00A353E9"/>
    <w:rsid w:val="00A35460"/>
    <w:rsid w:val="00A35D3D"/>
    <w:rsid w:val="00A35F47"/>
    <w:rsid w:val="00A3600A"/>
    <w:rsid w:val="00A36668"/>
    <w:rsid w:val="00A40D43"/>
    <w:rsid w:val="00A411B2"/>
    <w:rsid w:val="00A421BC"/>
    <w:rsid w:val="00A42729"/>
    <w:rsid w:val="00A42D0C"/>
    <w:rsid w:val="00A436C0"/>
    <w:rsid w:val="00A43829"/>
    <w:rsid w:val="00A44CB0"/>
    <w:rsid w:val="00A44D1B"/>
    <w:rsid w:val="00A45C61"/>
    <w:rsid w:val="00A464FF"/>
    <w:rsid w:val="00A46A3B"/>
    <w:rsid w:val="00A4737C"/>
    <w:rsid w:val="00A500DA"/>
    <w:rsid w:val="00A5033B"/>
    <w:rsid w:val="00A50BA4"/>
    <w:rsid w:val="00A515A7"/>
    <w:rsid w:val="00A51B4C"/>
    <w:rsid w:val="00A51C73"/>
    <w:rsid w:val="00A53445"/>
    <w:rsid w:val="00A53E73"/>
    <w:rsid w:val="00A53F65"/>
    <w:rsid w:val="00A53FF6"/>
    <w:rsid w:val="00A54319"/>
    <w:rsid w:val="00A543B2"/>
    <w:rsid w:val="00A55018"/>
    <w:rsid w:val="00A551EB"/>
    <w:rsid w:val="00A557F7"/>
    <w:rsid w:val="00A568FE"/>
    <w:rsid w:val="00A5700C"/>
    <w:rsid w:val="00A570AF"/>
    <w:rsid w:val="00A60890"/>
    <w:rsid w:val="00A60F78"/>
    <w:rsid w:val="00A610E1"/>
    <w:rsid w:val="00A615A8"/>
    <w:rsid w:val="00A617D9"/>
    <w:rsid w:val="00A61CF5"/>
    <w:rsid w:val="00A61F0E"/>
    <w:rsid w:val="00A6291D"/>
    <w:rsid w:val="00A62E4A"/>
    <w:rsid w:val="00A6300D"/>
    <w:rsid w:val="00A63ECE"/>
    <w:rsid w:val="00A64476"/>
    <w:rsid w:val="00A647F4"/>
    <w:rsid w:val="00A64E83"/>
    <w:rsid w:val="00A6563F"/>
    <w:rsid w:val="00A66916"/>
    <w:rsid w:val="00A66FF9"/>
    <w:rsid w:val="00A67802"/>
    <w:rsid w:val="00A67FD1"/>
    <w:rsid w:val="00A701FA"/>
    <w:rsid w:val="00A718E4"/>
    <w:rsid w:val="00A71C0E"/>
    <w:rsid w:val="00A720DC"/>
    <w:rsid w:val="00A722D9"/>
    <w:rsid w:val="00A72732"/>
    <w:rsid w:val="00A72F2D"/>
    <w:rsid w:val="00A73710"/>
    <w:rsid w:val="00A7471F"/>
    <w:rsid w:val="00A74817"/>
    <w:rsid w:val="00A7586C"/>
    <w:rsid w:val="00A76235"/>
    <w:rsid w:val="00A76D80"/>
    <w:rsid w:val="00A772C4"/>
    <w:rsid w:val="00A77536"/>
    <w:rsid w:val="00A8038C"/>
    <w:rsid w:val="00A810EE"/>
    <w:rsid w:val="00A813CD"/>
    <w:rsid w:val="00A81B09"/>
    <w:rsid w:val="00A81B0C"/>
    <w:rsid w:val="00A81BB6"/>
    <w:rsid w:val="00A81F68"/>
    <w:rsid w:val="00A82787"/>
    <w:rsid w:val="00A82BE3"/>
    <w:rsid w:val="00A83059"/>
    <w:rsid w:val="00A84558"/>
    <w:rsid w:val="00A84FEE"/>
    <w:rsid w:val="00A85013"/>
    <w:rsid w:val="00A8502A"/>
    <w:rsid w:val="00A85240"/>
    <w:rsid w:val="00A854AA"/>
    <w:rsid w:val="00A85C58"/>
    <w:rsid w:val="00A85DF2"/>
    <w:rsid w:val="00A864FA"/>
    <w:rsid w:val="00A87609"/>
    <w:rsid w:val="00A877FA"/>
    <w:rsid w:val="00A87C92"/>
    <w:rsid w:val="00A90754"/>
    <w:rsid w:val="00A90E92"/>
    <w:rsid w:val="00A90F17"/>
    <w:rsid w:val="00A91294"/>
    <w:rsid w:val="00A91357"/>
    <w:rsid w:val="00A913BB"/>
    <w:rsid w:val="00A91406"/>
    <w:rsid w:val="00A914A7"/>
    <w:rsid w:val="00A91527"/>
    <w:rsid w:val="00A918B6"/>
    <w:rsid w:val="00A92BD9"/>
    <w:rsid w:val="00A93DC3"/>
    <w:rsid w:val="00A94640"/>
    <w:rsid w:val="00A947A9"/>
    <w:rsid w:val="00A94EA4"/>
    <w:rsid w:val="00A955CB"/>
    <w:rsid w:val="00A95612"/>
    <w:rsid w:val="00A9625A"/>
    <w:rsid w:val="00A966E0"/>
    <w:rsid w:val="00A96884"/>
    <w:rsid w:val="00A97657"/>
    <w:rsid w:val="00A979D4"/>
    <w:rsid w:val="00AA0158"/>
    <w:rsid w:val="00AA046E"/>
    <w:rsid w:val="00AA058B"/>
    <w:rsid w:val="00AA0652"/>
    <w:rsid w:val="00AA156D"/>
    <w:rsid w:val="00AA1C09"/>
    <w:rsid w:val="00AA1E60"/>
    <w:rsid w:val="00AA28A1"/>
    <w:rsid w:val="00AA2FD5"/>
    <w:rsid w:val="00AA34F4"/>
    <w:rsid w:val="00AA42A4"/>
    <w:rsid w:val="00AA4E3B"/>
    <w:rsid w:val="00AA520B"/>
    <w:rsid w:val="00AA7AD3"/>
    <w:rsid w:val="00AB00C1"/>
    <w:rsid w:val="00AB0157"/>
    <w:rsid w:val="00AB0CA2"/>
    <w:rsid w:val="00AB15E8"/>
    <w:rsid w:val="00AB2EAA"/>
    <w:rsid w:val="00AB2F12"/>
    <w:rsid w:val="00AB2FE5"/>
    <w:rsid w:val="00AB30B4"/>
    <w:rsid w:val="00AB430E"/>
    <w:rsid w:val="00AB4E0D"/>
    <w:rsid w:val="00AB53FE"/>
    <w:rsid w:val="00AB5563"/>
    <w:rsid w:val="00AB55AC"/>
    <w:rsid w:val="00AB55E8"/>
    <w:rsid w:val="00AB6D24"/>
    <w:rsid w:val="00AC0F1A"/>
    <w:rsid w:val="00AC1D86"/>
    <w:rsid w:val="00AC2DA2"/>
    <w:rsid w:val="00AC302F"/>
    <w:rsid w:val="00AC33EC"/>
    <w:rsid w:val="00AC3591"/>
    <w:rsid w:val="00AC362A"/>
    <w:rsid w:val="00AC3E7F"/>
    <w:rsid w:val="00AC414A"/>
    <w:rsid w:val="00AC45A7"/>
    <w:rsid w:val="00AC4CB2"/>
    <w:rsid w:val="00AC4D5E"/>
    <w:rsid w:val="00AC4F58"/>
    <w:rsid w:val="00AC5B5B"/>
    <w:rsid w:val="00AC63AF"/>
    <w:rsid w:val="00AC6AC5"/>
    <w:rsid w:val="00AC6B58"/>
    <w:rsid w:val="00AC71A3"/>
    <w:rsid w:val="00AC7219"/>
    <w:rsid w:val="00AC7440"/>
    <w:rsid w:val="00AC7A73"/>
    <w:rsid w:val="00AD07AB"/>
    <w:rsid w:val="00AD0C27"/>
    <w:rsid w:val="00AD14AB"/>
    <w:rsid w:val="00AD1CC7"/>
    <w:rsid w:val="00AD2394"/>
    <w:rsid w:val="00AD2E71"/>
    <w:rsid w:val="00AD3182"/>
    <w:rsid w:val="00AD3CC7"/>
    <w:rsid w:val="00AD3F81"/>
    <w:rsid w:val="00AD447A"/>
    <w:rsid w:val="00AD4D14"/>
    <w:rsid w:val="00AD54CA"/>
    <w:rsid w:val="00AD6ED1"/>
    <w:rsid w:val="00AD7AC2"/>
    <w:rsid w:val="00AD7AFB"/>
    <w:rsid w:val="00AE03C6"/>
    <w:rsid w:val="00AE1A54"/>
    <w:rsid w:val="00AE1BFB"/>
    <w:rsid w:val="00AE253D"/>
    <w:rsid w:val="00AE2C4C"/>
    <w:rsid w:val="00AE3DBE"/>
    <w:rsid w:val="00AE41DD"/>
    <w:rsid w:val="00AE447B"/>
    <w:rsid w:val="00AE45DE"/>
    <w:rsid w:val="00AE4657"/>
    <w:rsid w:val="00AE4A82"/>
    <w:rsid w:val="00AE5039"/>
    <w:rsid w:val="00AE5572"/>
    <w:rsid w:val="00AE5F1E"/>
    <w:rsid w:val="00AE61CC"/>
    <w:rsid w:val="00AE63ED"/>
    <w:rsid w:val="00AE68EF"/>
    <w:rsid w:val="00AE6D33"/>
    <w:rsid w:val="00AF0BEF"/>
    <w:rsid w:val="00AF14E0"/>
    <w:rsid w:val="00AF1CD7"/>
    <w:rsid w:val="00AF21B9"/>
    <w:rsid w:val="00AF282C"/>
    <w:rsid w:val="00AF330C"/>
    <w:rsid w:val="00AF3A84"/>
    <w:rsid w:val="00AF3A98"/>
    <w:rsid w:val="00AF3B8D"/>
    <w:rsid w:val="00AF3FE5"/>
    <w:rsid w:val="00AF491B"/>
    <w:rsid w:val="00AF5497"/>
    <w:rsid w:val="00AF585E"/>
    <w:rsid w:val="00AF61FE"/>
    <w:rsid w:val="00AF6588"/>
    <w:rsid w:val="00AF67DA"/>
    <w:rsid w:val="00AF7B68"/>
    <w:rsid w:val="00AF7D36"/>
    <w:rsid w:val="00B00AD9"/>
    <w:rsid w:val="00B0132D"/>
    <w:rsid w:val="00B01CF1"/>
    <w:rsid w:val="00B02234"/>
    <w:rsid w:val="00B0237B"/>
    <w:rsid w:val="00B02DC4"/>
    <w:rsid w:val="00B02F59"/>
    <w:rsid w:val="00B03071"/>
    <w:rsid w:val="00B03155"/>
    <w:rsid w:val="00B031FD"/>
    <w:rsid w:val="00B0355E"/>
    <w:rsid w:val="00B03964"/>
    <w:rsid w:val="00B042BD"/>
    <w:rsid w:val="00B04309"/>
    <w:rsid w:val="00B043B7"/>
    <w:rsid w:val="00B047EE"/>
    <w:rsid w:val="00B04C9A"/>
    <w:rsid w:val="00B0547E"/>
    <w:rsid w:val="00B05DCC"/>
    <w:rsid w:val="00B05E1F"/>
    <w:rsid w:val="00B0645D"/>
    <w:rsid w:val="00B0657C"/>
    <w:rsid w:val="00B0690C"/>
    <w:rsid w:val="00B06BA6"/>
    <w:rsid w:val="00B07516"/>
    <w:rsid w:val="00B07561"/>
    <w:rsid w:val="00B07A1B"/>
    <w:rsid w:val="00B10029"/>
    <w:rsid w:val="00B10058"/>
    <w:rsid w:val="00B10616"/>
    <w:rsid w:val="00B10CAC"/>
    <w:rsid w:val="00B11616"/>
    <w:rsid w:val="00B12128"/>
    <w:rsid w:val="00B12CC2"/>
    <w:rsid w:val="00B135DF"/>
    <w:rsid w:val="00B13BFF"/>
    <w:rsid w:val="00B1428E"/>
    <w:rsid w:val="00B1477F"/>
    <w:rsid w:val="00B14C79"/>
    <w:rsid w:val="00B159B6"/>
    <w:rsid w:val="00B15EED"/>
    <w:rsid w:val="00B1616E"/>
    <w:rsid w:val="00B169CB"/>
    <w:rsid w:val="00B16E8C"/>
    <w:rsid w:val="00B1725A"/>
    <w:rsid w:val="00B1774A"/>
    <w:rsid w:val="00B17800"/>
    <w:rsid w:val="00B17D31"/>
    <w:rsid w:val="00B17D9C"/>
    <w:rsid w:val="00B204FE"/>
    <w:rsid w:val="00B2070F"/>
    <w:rsid w:val="00B21552"/>
    <w:rsid w:val="00B224BA"/>
    <w:rsid w:val="00B22E9E"/>
    <w:rsid w:val="00B233DE"/>
    <w:rsid w:val="00B235DA"/>
    <w:rsid w:val="00B237A3"/>
    <w:rsid w:val="00B23903"/>
    <w:rsid w:val="00B24001"/>
    <w:rsid w:val="00B24319"/>
    <w:rsid w:val="00B2449F"/>
    <w:rsid w:val="00B2451B"/>
    <w:rsid w:val="00B24E3B"/>
    <w:rsid w:val="00B24F69"/>
    <w:rsid w:val="00B25A37"/>
    <w:rsid w:val="00B25BA6"/>
    <w:rsid w:val="00B25CBC"/>
    <w:rsid w:val="00B26067"/>
    <w:rsid w:val="00B26389"/>
    <w:rsid w:val="00B265D3"/>
    <w:rsid w:val="00B266B4"/>
    <w:rsid w:val="00B26F4B"/>
    <w:rsid w:val="00B26F7D"/>
    <w:rsid w:val="00B274F7"/>
    <w:rsid w:val="00B27664"/>
    <w:rsid w:val="00B27D75"/>
    <w:rsid w:val="00B30221"/>
    <w:rsid w:val="00B30EB1"/>
    <w:rsid w:val="00B314D7"/>
    <w:rsid w:val="00B317C2"/>
    <w:rsid w:val="00B31BEE"/>
    <w:rsid w:val="00B32215"/>
    <w:rsid w:val="00B3232B"/>
    <w:rsid w:val="00B323A7"/>
    <w:rsid w:val="00B32631"/>
    <w:rsid w:val="00B328E8"/>
    <w:rsid w:val="00B3299C"/>
    <w:rsid w:val="00B32A13"/>
    <w:rsid w:val="00B33101"/>
    <w:rsid w:val="00B33E59"/>
    <w:rsid w:val="00B340F3"/>
    <w:rsid w:val="00B34936"/>
    <w:rsid w:val="00B34AE4"/>
    <w:rsid w:val="00B34C56"/>
    <w:rsid w:val="00B34CC8"/>
    <w:rsid w:val="00B35140"/>
    <w:rsid w:val="00B36288"/>
    <w:rsid w:val="00B36B68"/>
    <w:rsid w:val="00B36F2E"/>
    <w:rsid w:val="00B37629"/>
    <w:rsid w:val="00B378B2"/>
    <w:rsid w:val="00B37F29"/>
    <w:rsid w:val="00B40364"/>
    <w:rsid w:val="00B40534"/>
    <w:rsid w:val="00B40860"/>
    <w:rsid w:val="00B4155C"/>
    <w:rsid w:val="00B41764"/>
    <w:rsid w:val="00B41BBD"/>
    <w:rsid w:val="00B41F2C"/>
    <w:rsid w:val="00B4211E"/>
    <w:rsid w:val="00B42769"/>
    <w:rsid w:val="00B42806"/>
    <w:rsid w:val="00B42D9D"/>
    <w:rsid w:val="00B42EFB"/>
    <w:rsid w:val="00B433B8"/>
    <w:rsid w:val="00B433DB"/>
    <w:rsid w:val="00B4368C"/>
    <w:rsid w:val="00B437BB"/>
    <w:rsid w:val="00B43FC8"/>
    <w:rsid w:val="00B460F4"/>
    <w:rsid w:val="00B4623C"/>
    <w:rsid w:val="00B464AC"/>
    <w:rsid w:val="00B46EAF"/>
    <w:rsid w:val="00B47633"/>
    <w:rsid w:val="00B47974"/>
    <w:rsid w:val="00B47B4D"/>
    <w:rsid w:val="00B50D88"/>
    <w:rsid w:val="00B510DA"/>
    <w:rsid w:val="00B511C7"/>
    <w:rsid w:val="00B51420"/>
    <w:rsid w:val="00B5174B"/>
    <w:rsid w:val="00B51C13"/>
    <w:rsid w:val="00B51D7A"/>
    <w:rsid w:val="00B53BDE"/>
    <w:rsid w:val="00B54017"/>
    <w:rsid w:val="00B5411E"/>
    <w:rsid w:val="00B54864"/>
    <w:rsid w:val="00B54D35"/>
    <w:rsid w:val="00B54F89"/>
    <w:rsid w:val="00B55B2D"/>
    <w:rsid w:val="00B5681F"/>
    <w:rsid w:val="00B56C1A"/>
    <w:rsid w:val="00B56E71"/>
    <w:rsid w:val="00B570A4"/>
    <w:rsid w:val="00B60AA2"/>
    <w:rsid w:val="00B60B92"/>
    <w:rsid w:val="00B611E5"/>
    <w:rsid w:val="00B61590"/>
    <w:rsid w:val="00B61ACA"/>
    <w:rsid w:val="00B6240A"/>
    <w:rsid w:val="00B625C0"/>
    <w:rsid w:val="00B627C9"/>
    <w:rsid w:val="00B6451A"/>
    <w:rsid w:val="00B65157"/>
    <w:rsid w:val="00B6545E"/>
    <w:rsid w:val="00B65BCB"/>
    <w:rsid w:val="00B66271"/>
    <w:rsid w:val="00B66CAC"/>
    <w:rsid w:val="00B66E5B"/>
    <w:rsid w:val="00B67AC6"/>
    <w:rsid w:val="00B70047"/>
    <w:rsid w:val="00B7019D"/>
    <w:rsid w:val="00B70359"/>
    <w:rsid w:val="00B704CD"/>
    <w:rsid w:val="00B7088D"/>
    <w:rsid w:val="00B70B4F"/>
    <w:rsid w:val="00B70E0A"/>
    <w:rsid w:val="00B714E9"/>
    <w:rsid w:val="00B71544"/>
    <w:rsid w:val="00B720B8"/>
    <w:rsid w:val="00B72629"/>
    <w:rsid w:val="00B726E3"/>
    <w:rsid w:val="00B726F6"/>
    <w:rsid w:val="00B729F1"/>
    <w:rsid w:val="00B72B0B"/>
    <w:rsid w:val="00B72C03"/>
    <w:rsid w:val="00B731C4"/>
    <w:rsid w:val="00B733B5"/>
    <w:rsid w:val="00B73BD6"/>
    <w:rsid w:val="00B74388"/>
    <w:rsid w:val="00B74DBB"/>
    <w:rsid w:val="00B74E6B"/>
    <w:rsid w:val="00B75BA5"/>
    <w:rsid w:val="00B75EC2"/>
    <w:rsid w:val="00B768FF"/>
    <w:rsid w:val="00B773CC"/>
    <w:rsid w:val="00B80604"/>
    <w:rsid w:val="00B807C7"/>
    <w:rsid w:val="00B80B35"/>
    <w:rsid w:val="00B80D82"/>
    <w:rsid w:val="00B818D0"/>
    <w:rsid w:val="00B81C7C"/>
    <w:rsid w:val="00B81DE2"/>
    <w:rsid w:val="00B8294F"/>
    <w:rsid w:val="00B82E51"/>
    <w:rsid w:val="00B832C3"/>
    <w:rsid w:val="00B83AA3"/>
    <w:rsid w:val="00B83E6A"/>
    <w:rsid w:val="00B849DC"/>
    <w:rsid w:val="00B85048"/>
    <w:rsid w:val="00B85167"/>
    <w:rsid w:val="00B85689"/>
    <w:rsid w:val="00B85BEC"/>
    <w:rsid w:val="00B85C20"/>
    <w:rsid w:val="00B86CBF"/>
    <w:rsid w:val="00B872CF"/>
    <w:rsid w:val="00B87382"/>
    <w:rsid w:val="00B874AF"/>
    <w:rsid w:val="00B87805"/>
    <w:rsid w:val="00B87E66"/>
    <w:rsid w:val="00B9040C"/>
    <w:rsid w:val="00B909FC"/>
    <w:rsid w:val="00B90B1F"/>
    <w:rsid w:val="00B91366"/>
    <w:rsid w:val="00B914E9"/>
    <w:rsid w:val="00B91931"/>
    <w:rsid w:val="00B91952"/>
    <w:rsid w:val="00B9196D"/>
    <w:rsid w:val="00B92129"/>
    <w:rsid w:val="00B92FEA"/>
    <w:rsid w:val="00B93345"/>
    <w:rsid w:val="00B93B08"/>
    <w:rsid w:val="00B93D77"/>
    <w:rsid w:val="00B93E0D"/>
    <w:rsid w:val="00B94329"/>
    <w:rsid w:val="00B9468F"/>
    <w:rsid w:val="00B948A7"/>
    <w:rsid w:val="00B9492B"/>
    <w:rsid w:val="00B95111"/>
    <w:rsid w:val="00B9540E"/>
    <w:rsid w:val="00B95640"/>
    <w:rsid w:val="00B95AF5"/>
    <w:rsid w:val="00B95F92"/>
    <w:rsid w:val="00B9601B"/>
    <w:rsid w:val="00B9622C"/>
    <w:rsid w:val="00B962F9"/>
    <w:rsid w:val="00B96B9C"/>
    <w:rsid w:val="00B96DEC"/>
    <w:rsid w:val="00B97510"/>
    <w:rsid w:val="00B97D5C"/>
    <w:rsid w:val="00B97E04"/>
    <w:rsid w:val="00BA0455"/>
    <w:rsid w:val="00BA0E48"/>
    <w:rsid w:val="00BA174F"/>
    <w:rsid w:val="00BA17E9"/>
    <w:rsid w:val="00BA1E55"/>
    <w:rsid w:val="00BA2000"/>
    <w:rsid w:val="00BA2A01"/>
    <w:rsid w:val="00BA35BD"/>
    <w:rsid w:val="00BA394C"/>
    <w:rsid w:val="00BA4B75"/>
    <w:rsid w:val="00BA6D27"/>
    <w:rsid w:val="00BA7272"/>
    <w:rsid w:val="00BA72C8"/>
    <w:rsid w:val="00BA7306"/>
    <w:rsid w:val="00BA73F6"/>
    <w:rsid w:val="00BA7C9F"/>
    <w:rsid w:val="00BB06EE"/>
    <w:rsid w:val="00BB0FCE"/>
    <w:rsid w:val="00BB1047"/>
    <w:rsid w:val="00BB172E"/>
    <w:rsid w:val="00BB2541"/>
    <w:rsid w:val="00BB27DC"/>
    <w:rsid w:val="00BB288B"/>
    <w:rsid w:val="00BB2EEF"/>
    <w:rsid w:val="00BB2F9B"/>
    <w:rsid w:val="00BB3AD6"/>
    <w:rsid w:val="00BB443F"/>
    <w:rsid w:val="00BB45C1"/>
    <w:rsid w:val="00BB514B"/>
    <w:rsid w:val="00BB6054"/>
    <w:rsid w:val="00BB6153"/>
    <w:rsid w:val="00BB6AC4"/>
    <w:rsid w:val="00BB6B44"/>
    <w:rsid w:val="00BB722F"/>
    <w:rsid w:val="00BB7358"/>
    <w:rsid w:val="00BB73BF"/>
    <w:rsid w:val="00BB7DF1"/>
    <w:rsid w:val="00BB7E5A"/>
    <w:rsid w:val="00BC0A12"/>
    <w:rsid w:val="00BC0D90"/>
    <w:rsid w:val="00BC1039"/>
    <w:rsid w:val="00BC144D"/>
    <w:rsid w:val="00BC1F40"/>
    <w:rsid w:val="00BC28B1"/>
    <w:rsid w:val="00BC299C"/>
    <w:rsid w:val="00BC29EA"/>
    <w:rsid w:val="00BC307F"/>
    <w:rsid w:val="00BC33CE"/>
    <w:rsid w:val="00BC3F33"/>
    <w:rsid w:val="00BC42FD"/>
    <w:rsid w:val="00BC4824"/>
    <w:rsid w:val="00BC612A"/>
    <w:rsid w:val="00BC628F"/>
    <w:rsid w:val="00BC632C"/>
    <w:rsid w:val="00BC6407"/>
    <w:rsid w:val="00BC67A0"/>
    <w:rsid w:val="00BC67B9"/>
    <w:rsid w:val="00BC6B43"/>
    <w:rsid w:val="00BC6B80"/>
    <w:rsid w:val="00BC7248"/>
    <w:rsid w:val="00BC72C6"/>
    <w:rsid w:val="00BC73A8"/>
    <w:rsid w:val="00BC7973"/>
    <w:rsid w:val="00BC7C9E"/>
    <w:rsid w:val="00BC7E14"/>
    <w:rsid w:val="00BD0E61"/>
    <w:rsid w:val="00BD1A37"/>
    <w:rsid w:val="00BD2DFF"/>
    <w:rsid w:val="00BD3394"/>
    <w:rsid w:val="00BD373F"/>
    <w:rsid w:val="00BD4FAA"/>
    <w:rsid w:val="00BD5536"/>
    <w:rsid w:val="00BD6010"/>
    <w:rsid w:val="00BD68BE"/>
    <w:rsid w:val="00BD71AA"/>
    <w:rsid w:val="00BD7FC7"/>
    <w:rsid w:val="00BE0893"/>
    <w:rsid w:val="00BE0B10"/>
    <w:rsid w:val="00BE0F7A"/>
    <w:rsid w:val="00BE10B3"/>
    <w:rsid w:val="00BE1662"/>
    <w:rsid w:val="00BE182E"/>
    <w:rsid w:val="00BE1F53"/>
    <w:rsid w:val="00BE32AC"/>
    <w:rsid w:val="00BE404E"/>
    <w:rsid w:val="00BE47D3"/>
    <w:rsid w:val="00BE490B"/>
    <w:rsid w:val="00BE4D47"/>
    <w:rsid w:val="00BE4F81"/>
    <w:rsid w:val="00BE5018"/>
    <w:rsid w:val="00BE531B"/>
    <w:rsid w:val="00BE5556"/>
    <w:rsid w:val="00BE5701"/>
    <w:rsid w:val="00BE57AF"/>
    <w:rsid w:val="00BE5CBF"/>
    <w:rsid w:val="00BE5EA9"/>
    <w:rsid w:val="00BE61B5"/>
    <w:rsid w:val="00BE6A4D"/>
    <w:rsid w:val="00BE701F"/>
    <w:rsid w:val="00BE76B3"/>
    <w:rsid w:val="00BE775F"/>
    <w:rsid w:val="00BE7D26"/>
    <w:rsid w:val="00BE7E98"/>
    <w:rsid w:val="00BF070B"/>
    <w:rsid w:val="00BF0CDD"/>
    <w:rsid w:val="00BF23C5"/>
    <w:rsid w:val="00BF272C"/>
    <w:rsid w:val="00BF279E"/>
    <w:rsid w:val="00BF37F1"/>
    <w:rsid w:val="00BF3C26"/>
    <w:rsid w:val="00BF4159"/>
    <w:rsid w:val="00BF468C"/>
    <w:rsid w:val="00BF4EB8"/>
    <w:rsid w:val="00BF5519"/>
    <w:rsid w:val="00BF55C1"/>
    <w:rsid w:val="00BF642C"/>
    <w:rsid w:val="00BF7428"/>
    <w:rsid w:val="00BF7C65"/>
    <w:rsid w:val="00C00187"/>
    <w:rsid w:val="00C01009"/>
    <w:rsid w:val="00C01981"/>
    <w:rsid w:val="00C019D7"/>
    <w:rsid w:val="00C01C23"/>
    <w:rsid w:val="00C022BD"/>
    <w:rsid w:val="00C02608"/>
    <w:rsid w:val="00C03042"/>
    <w:rsid w:val="00C039E3"/>
    <w:rsid w:val="00C040C6"/>
    <w:rsid w:val="00C04162"/>
    <w:rsid w:val="00C0448A"/>
    <w:rsid w:val="00C04C3A"/>
    <w:rsid w:val="00C05988"/>
    <w:rsid w:val="00C059C4"/>
    <w:rsid w:val="00C05AF3"/>
    <w:rsid w:val="00C05F79"/>
    <w:rsid w:val="00C0604A"/>
    <w:rsid w:val="00C060E1"/>
    <w:rsid w:val="00C06157"/>
    <w:rsid w:val="00C06382"/>
    <w:rsid w:val="00C06ACD"/>
    <w:rsid w:val="00C06C2E"/>
    <w:rsid w:val="00C07460"/>
    <w:rsid w:val="00C0750D"/>
    <w:rsid w:val="00C07BDA"/>
    <w:rsid w:val="00C07CCA"/>
    <w:rsid w:val="00C102AF"/>
    <w:rsid w:val="00C10427"/>
    <w:rsid w:val="00C10502"/>
    <w:rsid w:val="00C10733"/>
    <w:rsid w:val="00C10A05"/>
    <w:rsid w:val="00C10BC6"/>
    <w:rsid w:val="00C1113C"/>
    <w:rsid w:val="00C114A9"/>
    <w:rsid w:val="00C11545"/>
    <w:rsid w:val="00C11583"/>
    <w:rsid w:val="00C13922"/>
    <w:rsid w:val="00C13DAA"/>
    <w:rsid w:val="00C14E7A"/>
    <w:rsid w:val="00C15394"/>
    <w:rsid w:val="00C15674"/>
    <w:rsid w:val="00C167CD"/>
    <w:rsid w:val="00C168F3"/>
    <w:rsid w:val="00C16E29"/>
    <w:rsid w:val="00C174F3"/>
    <w:rsid w:val="00C178DF"/>
    <w:rsid w:val="00C2042E"/>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70B4"/>
    <w:rsid w:val="00C2744A"/>
    <w:rsid w:val="00C27B0B"/>
    <w:rsid w:val="00C300FD"/>
    <w:rsid w:val="00C30D6B"/>
    <w:rsid w:val="00C318C1"/>
    <w:rsid w:val="00C31DCD"/>
    <w:rsid w:val="00C31FA2"/>
    <w:rsid w:val="00C32111"/>
    <w:rsid w:val="00C324BB"/>
    <w:rsid w:val="00C324F8"/>
    <w:rsid w:val="00C32AA8"/>
    <w:rsid w:val="00C32C88"/>
    <w:rsid w:val="00C335AF"/>
    <w:rsid w:val="00C33874"/>
    <w:rsid w:val="00C340B9"/>
    <w:rsid w:val="00C3510E"/>
    <w:rsid w:val="00C3540C"/>
    <w:rsid w:val="00C359AF"/>
    <w:rsid w:val="00C35E74"/>
    <w:rsid w:val="00C3600C"/>
    <w:rsid w:val="00C36301"/>
    <w:rsid w:val="00C366A5"/>
    <w:rsid w:val="00C36775"/>
    <w:rsid w:val="00C3699B"/>
    <w:rsid w:val="00C36B31"/>
    <w:rsid w:val="00C36B50"/>
    <w:rsid w:val="00C373BD"/>
    <w:rsid w:val="00C37EB1"/>
    <w:rsid w:val="00C40A8D"/>
    <w:rsid w:val="00C40DCE"/>
    <w:rsid w:val="00C416BA"/>
    <w:rsid w:val="00C41824"/>
    <w:rsid w:val="00C41D95"/>
    <w:rsid w:val="00C427A5"/>
    <w:rsid w:val="00C43552"/>
    <w:rsid w:val="00C435D7"/>
    <w:rsid w:val="00C440B7"/>
    <w:rsid w:val="00C44CD7"/>
    <w:rsid w:val="00C44F7B"/>
    <w:rsid w:val="00C4503C"/>
    <w:rsid w:val="00C45360"/>
    <w:rsid w:val="00C45B2D"/>
    <w:rsid w:val="00C462CE"/>
    <w:rsid w:val="00C465CE"/>
    <w:rsid w:val="00C46A3B"/>
    <w:rsid w:val="00C46D13"/>
    <w:rsid w:val="00C46DFA"/>
    <w:rsid w:val="00C473D3"/>
    <w:rsid w:val="00C47594"/>
    <w:rsid w:val="00C4778B"/>
    <w:rsid w:val="00C47975"/>
    <w:rsid w:val="00C47B0B"/>
    <w:rsid w:val="00C50048"/>
    <w:rsid w:val="00C501E3"/>
    <w:rsid w:val="00C50379"/>
    <w:rsid w:val="00C50729"/>
    <w:rsid w:val="00C5082B"/>
    <w:rsid w:val="00C50D1C"/>
    <w:rsid w:val="00C50D57"/>
    <w:rsid w:val="00C5131B"/>
    <w:rsid w:val="00C51587"/>
    <w:rsid w:val="00C518CA"/>
    <w:rsid w:val="00C5265C"/>
    <w:rsid w:val="00C527C5"/>
    <w:rsid w:val="00C52EF2"/>
    <w:rsid w:val="00C530D7"/>
    <w:rsid w:val="00C53864"/>
    <w:rsid w:val="00C5393E"/>
    <w:rsid w:val="00C53D13"/>
    <w:rsid w:val="00C5472B"/>
    <w:rsid w:val="00C5542E"/>
    <w:rsid w:val="00C555CD"/>
    <w:rsid w:val="00C555E2"/>
    <w:rsid w:val="00C55FD5"/>
    <w:rsid w:val="00C56065"/>
    <w:rsid w:val="00C562D8"/>
    <w:rsid w:val="00C5696D"/>
    <w:rsid w:val="00C5719D"/>
    <w:rsid w:val="00C57A28"/>
    <w:rsid w:val="00C57A5A"/>
    <w:rsid w:val="00C57E4C"/>
    <w:rsid w:val="00C57EAF"/>
    <w:rsid w:val="00C57ED7"/>
    <w:rsid w:val="00C60C47"/>
    <w:rsid w:val="00C61330"/>
    <w:rsid w:val="00C6133D"/>
    <w:rsid w:val="00C6172B"/>
    <w:rsid w:val="00C61A10"/>
    <w:rsid w:val="00C61A7F"/>
    <w:rsid w:val="00C61C50"/>
    <w:rsid w:val="00C6286B"/>
    <w:rsid w:val="00C63A05"/>
    <w:rsid w:val="00C6400E"/>
    <w:rsid w:val="00C643C4"/>
    <w:rsid w:val="00C6517B"/>
    <w:rsid w:val="00C653B8"/>
    <w:rsid w:val="00C65618"/>
    <w:rsid w:val="00C656FB"/>
    <w:rsid w:val="00C65771"/>
    <w:rsid w:val="00C657C5"/>
    <w:rsid w:val="00C66056"/>
    <w:rsid w:val="00C66383"/>
    <w:rsid w:val="00C669AF"/>
    <w:rsid w:val="00C67865"/>
    <w:rsid w:val="00C70535"/>
    <w:rsid w:val="00C70990"/>
    <w:rsid w:val="00C70D45"/>
    <w:rsid w:val="00C71C18"/>
    <w:rsid w:val="00C71FCB"/>
    <w:rsid w:val="00C73E4D"/>
    <w:rsid w:val="00C7403F"/>
    <w:rsid w:val="00C74416"/>
    <w:rsid w:val="00C74C31"/>
    <w:rsid w:val="00C757FA"/>
    <w:rsid w:val="00C75905"/>
    <w:rsid w:val="00C7646E"/>
    <w:rsid w:val="00C7659C"/>
    <w:rsid w:val="00C766AB"/>
    <w:rsid w:val="00C770BE"/>
    <w:rsid w:val="00C779B2"/>
    <w:rsid w:val="00C77A40"/>
    <w:rsid w:val="00C77B02"/>
    <w:rsid w:val="00C81BB5"/>
    <w:rsid w:val="00C81D86"/>
    <w:rsid w:val="00C82E43"/>
    <w:rsid w:val="00C82E83"/>
    <w:rsid w:val="00C83CB1"/>
    <w:rsid w:val="00C83FA0"/>
    <w:rsid w:val="00C841FB"/>
    <w:rsid w:val="00C84A44"/>
    <w:rsid w:val="00C84F39"/>
    <w:rsid w:val="00C857BB"/>
    <w:rsid w:val="00C86214"/>
    <w:rsid w:val="00C8701E"/>
    <w:rsid w:val="00C8789E"/>
    <w:rsid w:val="00C87FFA"/>
    <w:rsid w:val="00C90061"/>
    <w:rsid w:val="00C901AB"/>
    <w:rsid w:val="00C90B4F"/>
    <w:rsid w:val="00C90B9E"/>
    <w:rsid w:val="00C90BBF"/>
    <w:rsid w:val="00C912AE"/>
    <w:rsid w:val="00C912C5"/>
    <w:rsid w:val="00C91489"/>
    <w:rsid w:val="00C91D5C"/>
    <w:rsid w:val="00C93243"/>
    <w:rsid w:val="00C94040"/>
    <w:rsid w:val="00C94CB8"/>
    <w:rsid w:val="00C95510"/>
    <w:rsid w:val="00C957FA"/>
    <w:rsid w:val="00C9593A"/>
    <w:rsid w:val="00C96EA6"/>
    <w:rsid w:val="00C96ED0"/>
    <w:rsid w:val="00CA0A0C"/>
    <w:rsid w:val="00CA0B14"/>
    <w:rsid w:val="00CA0D6B"/>
    <w:rsid w:val="00CA1150"/>
    <w:rsid w:val="00CA11F3"/>
    <w:rsid w:val="00CA1467"/>
    <w:rsid w:val="00CA1497"/>
    <w:rsid w:val="00CA1F13"/>
    <w:rsid w:val="00CA20E6"/>
    <w:rsid w:val="00CA21C4"/>
    <w:rsid w:val="00CA2CEC"/>
    <w:rsid w:val="00CA3C29"/>
    <w:rsid w:val="00CA3EE4"/>
    <w:rsid w:val="00CA4371"/>
    <w:rsid w:val="00CA43BC"/>
    <w:rsid w:val="00CA4652"/>
    <w:rsid w:val="00CA50EC"/>
    <w:rsid w:val="00CA51B7"/>
    <w:rsid w:val="00CA61D2"/>
    <w:rsid w:val="00CA6CBE"/>
    <w:rsid w:val="00CA795D"/>
    <w:rsid w:val="00CA7B06"/>
    <w:rsid w:val="00CB0ECC"/>
    <w:rsid w:val="00CB10D1"/>
    <w:rsid w:val="00CB1A1E"/>
    <w:rsid w:val="00CB1D5D"/>
    <w:rsid w:val="00CB2A89"/>
    <w:rsid w:val="00CB3202"/>
    <w:rsid w:val="00CB32D2"/>
    <w:rsid w:val="00CB3300"/>
    <w:rsid w:val="00CB4E02"/>
    <w:rsid w:val="00CB4F0C"/>
    <w:rsid w:val="00CB52F6"/>
    <w:rsid w:val="00CB57D1"/>
    <w:rsid w:val="00CB58E7"/>
    <w:rsid w:val="00CB59F1"/>
    <w:rsid w:val="00CB6418"/>
    <w:rsid w:val="00CB7062"/>
    <w:rsid w:val="00CB743F"/>
    <w:rsid w:val="00CB7441"/>
    <w:rsid w:val="00CB74C9"/>
    <w:rsid w:val="00CB7774"/>
    <w:rsid w:val="00CB7D1C"/>
    <w:rsid w:val="00CB7F7F"/>
    <w:rsid w:val="00CC018B"/>
    <w:rsid w:val="00CC0239"/>
    <w:rsid w:val="00CC1ED7"/>
    <w:rsid w:val="00CC1F1E"/>
    <w:rsid w:val="00CC2D1F"/>
    <w:rsid w:val="00CC2E13"/>
    <w:rsid w:val="00CC32D2"/>
    <w:rsid w:val="00CC3F52"/>
    <w:rsid w:val="00CC3FD4"/>
    <w:rsid w:val="00CC44BE"/>
    <w:rsid w:val="00CC4AE6"/>
    <w:rsid w:val="00CC50E0"/>
    <w:rsid w:val="00CC546A"/>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25AC"/>
    <w:rsid w:val="00CD2F69"/>
    <w:rsid w:val="00CD3111"/>
    <w:rsid w:val="00CD311D"/>
    <w:rsid w:val="00CD355F"/>
    <w:rsid w:val="00CD3D13"/>
    <w:rsid w:val="00CD3DBD"/>
    <w:rsid w:val="00CD3F1C"/>
    <w:rsid w:val="00CD47D2"/>
    <w:rsid w:val="00CD54DD"/>
    <w:rsid w:val="00CD5611"/>
    <w:rsid w:val="00CD6100"/>
    <w:rsid w:val="00CD6740"/>
    <w:rsid w:val="00CD7C64"/>
    <w:rsid w:val="00CD7D1C"/>
    <w:rsid w:val="00CE0328"/>
    <w:rsid w:val="00CE03C4"/>
    <w:rsid w:val="00CE1C88"/>
    <w:rsid w:val="00CE20CE"/>
    <w:rsid w:val="00CE28FB"/>
    <w:rsid w:val="00CE2A27"/>
    <w:rsid w:val="00CE307C"/>
    <w:rsid w:val="00CE39C5"/>
    <w:rsid w:val="00CE3F9D"/>
    <w:rsid w:val="00CE4041"/>
    <w:rsid w:val="00CE40D7"/>
    <w:rsid w:val="00CE4292"/>
    <w:rsid w:val="00CE44D0"/>
    <w:rsid w:val="00CE4FFE"/>
    <w:rsid w:val="00CE54D5"/>
    <w:rsid w:val="00CE5666"/>
    <w:rsid w:val="00CE587F"/>
    <w:rsid w:val="00CE5DF8"/>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586"/>
    <w:rsid w:val="00CF0993"/>
    <w:rsid w:val="00CF0BD7"/>
    <w:rsid w:val="00CF1845"/>
    <w:rsid w:val="00CF1AA9"/>
    <w:rsid w:val="00CF1CD1"/>
    <w:rsid w:val="00CF1D73"/>
    <w:rsid w:val="00CF1D8F"/>
    <w:rsid w:val="00CF2312"/>
    <w:rsid w:val="00CF2F26"/>
    <w:rsid w:val="00CF37D3"/>
    <w:rsid w:val="00CF3BE9"/>
    <w:rsid w:val="00CF3D35"/>
    <w:rsid w:val="00CF3F99"/>
    <w:rsid w:val="00CF4025"/>
    <w:rsid w:val="00CF4803"/>
    <w:rsid w:val="00CF555C"/>
    <w:rsid w:val="00CF5667"/>
    <w:rsid w:val="00CF57F4"/>
    <w:rsid w:val="00CF5B1A"/>
    <w:rsid w:val="00CF5C24"/>
    <w:rsid w:val="00CF5D94"/>
    <w:rsid w:val="00CF5DDF"/>
    <w:rsid w:val="00CF6228"/>
    <w:rsid w:val="00CF6787"/>
    <w:rsid w:val="00CF6B40"/>
    <w:rsid w:val="00CF708E"/>
    <w:rsid w:val="00CF750C"/>
    <w:rsid w:val="00CF7E32"/>
    <w:rsid w:val="00D00833"/>
    <w:rsid w:val="00D009E4"/>
    <w:rsid w:val="00D01969"/>
    <w:rsid w:val="00D0231D"/>
    <w:rsid w:val="00D02578"/>
    <w:rsid w:val="00D02AF2"/>
    <w:rsid w:val="00D02DBD"/>
    <w:rsid w:val="00D03412"/>
    <w:rsid w:val="00D0342C"/>
    <w:rsid w:val="00D038F9"/>
    <w:rsid w:val="00D03EE5"/>
    <w:rsid w:val="00D04135"/>
    <w:rsid w:val="00D04D2F"/>
    <w:rsid w:val="00D053F0"/>
    <w:rsid w:val="00D05B07"/>
    <w:rsid w:val="00D06A97"/>
    <w:rsid w:val="00D06D62"/>
    <w:rsid w:val="00D075D4"/>
    <w:rsid w:val="00D07778"/>
    <w:rsid w:val="00D1013B"/>
    <w:rsid w:val="00D10266"/>
    <w:rsid w:val="00D1034E"/>
    <w:rsid w:val="00D10406"/>
    <w:rsid w:val="00D10514"/>
    <w:rsid w:val="00D1081D"/>
    <w:rsid w:val="00D10BCC"/>
    <w:rsid w:val="00D11127"/>
    <w:rsid w:val="00D11910"/>
    <w:rsid w:val="00D11A92"/>
    <w:rsid w:val="00D11AA1"/>
    <w:rsid w:val="00D11AB8"/>
    <w:rsid w:val="00D11CC0"/>
    <w:rsid w:val="00D124FD"/>
    <w:rsid w:val="00D12549"/>
    <w:rsid w:val="00D12788"/>
    <w:rsid w:val="00D12859"/>
    <w:rsid w:val="00D12E06"/>
    <w:rsid w:val="00D1329B"/>
    <w:rsid w:val="00D134CF"/>
    <w:rsid w:val="00D1356E"/>
    <w:rsid w:val="00D139B7"/>
    <w:rsid w:val="00D13BE2"/>
    <w:rsid w:val="00D1422C"/>
    <w:rsid w:val="00D146F5"/>
    <w:rsid w:val="00D1523C"/>
    <w:rsid w:val="00D1583B"/>
    <w:rsid w:val="00D15918"/>
    <w:rsid w:val="00D15EC2"/>
    <w:rsid w:val="00D16507"/>
    <w:rsid w:val="00D168F1"/>
    <w:rsid w:val="00D16FBF"/>
    <w:rsid w:val="00D17324"/>
    <w:rsid w:val="00D17375"/>
    <w:rsid w:val="00D17605"/>
    <w:rsid w:val="00D17F19"/>
    <w:rsid w:val="00D20052"/>
    <w:rsid w:val="00D207EF"/>
    <w:rsid w:val="00D20E0B"/>
    <w:rsid w:val="00D2118A"/>
    <w:rsid w:val="00D218A8"/>
    <w:rsid w:val="00D22F03"/>
    <w:rsid w:val="00D23AA0"/>
    <w:rsid w:val="00D23DC5"/>
    <w:rsid w:val="00D24737"/>
    <w:rsid w:val="00D24CC3"/>
    <w:rsid w:val="00D24D52"/>
    <w:rsid w:val="00D24FDB"/>
    <w:rsid w:val="00D250FA"/>
    <w:rsid w:val="00D254ED"/>
    <w:rsid w:val="00D25E64"/>
    <w:rsid w:val="00D2640E"/>
    <w:rsid w:val="00D2676E"/>
    <w:rsid w:val="00D26A06"/>
    <w:rsid w:val="00D26C2B"/>
    <w:rsid w:val="00D27252"/>
    <w:rsid w:val="00D275DD"/>
    <w:rsid w:val="00D2778D"/>
    <w:rsid w:val="00D27B34"/>
    <w:rsid w:val="00D27CED"/>
    <w:rsid w:val="00D3064E"/>
    <w:rsid w:val="00D30750"/>
    <w:rsid w:val="00D31D26"/>
    <w:rsid w:val="00D31DE6"/>
    <w:rsid w:val="00D31FC3"/>
    <w:rsid w:val="00D32D91"/>
    <w:rsid w:val="00D32F9F"/>
    <w:rsid w:val="00D33C0E"/>
    <w:rsid w:val="00D349B9"/>
    <w:rsid w:val="00D35018"/>
    <w:rsid w:val="00D35795"/>
    <w:rsid w:val="00D37ADE"/>
    <w:rsid w:val="00D37BA5"/>
    <w:rsid w:val="00D37DBE"/>
    <w:rsid w:val="00D40104"/>
    <w:rsid w:val="00D401E4"/>
    <w:rsid w:val="00D4027D"/>
    <w:rsid w:val="00D40AFD"/>
    <w:rsid w:val="00D411DD"/>
    <w:rsid w:val="00D417B3"/>
    <w:rsid w:val="00D42075"/>
    <w:rsid w:val="00D42367"/>
    <w:rsid w:val="00D42494"/>
    <w:rsid w:val="00D4338A"/>
    <w:rsid w:val="00D43A83"/>
    <w:rsid w:val="00D443D1"/>
    <w:rsid w:val="00D4491F"/>
    <w:rsid w:val="00D45930"/>
    <w:rsid w:val="00D45BA5"/>
    <w:rsid w:val="00D46226"/>
    <w:rsid w:val="00D46258"/>
    <w:rsid w:val="00D473F9"/>
    <w:rsid w:val="00D47821"/>
    <w:rsid w:val="00D479B1"/>
    <w:rsid w:val="00D47B3E"/>
    <w:rsid w:val="00D47BC8"/>
    <w:rsid w:val="00D47C06"/>
    <w:rsid w:val="00D47CCA"/>
    <w:rsid w:val="00D509D5"/>
    <w:rsid w:val="00D50DEF"/>
    <w:rsid w:val="00D51DC8"/>
    <w:rsid w:val="00D522ED"/>
    <w:rsid w:val="00D5243B"/>
    <w:rsid w:val="00D53707"/>
    <w:rsid w:val="00D54206"/>
    <w:rsid w:val="00D54937"/>
    <w:rsid w:val="00D54FB4"/>
    <w:rsid w:val="00D550A2"/>
    <w:rsid w:val="00D55502"/>
    <w:rsid w:val="00D55C6A"/>
    <w:rsid w:val="00D563C2"/>
    <w:rsid w:val="00D56745"/>
    <w:rsid w:val="00D5728E"/>
    <w:rsid w:val="00D572BA"/>
    <w:rsid w:val="00D57E5B"/>
    <w:rsid w:val="00D6042F"/>
    <w:rsid w:val="00D60542"/>
    <w:rsid w:val="00D60A42"/>
    <w:rsid w:val="00D60E3F"/>
    <w:rsid w:val="00D61981"/>
    <w:rsid w:val="00D61AD8"/>
    <w:rsid w:val="00D627B5"/>
    <w:rsid w:val="00D62CC3"/>
    <w:rsid w:val="00D6311B"/>
    <w:rsid w:val="00D63431"/>
    <w:rsid w:val="00D637A1"/>
    <w:rsid w:val="00D6450F"/>
    <w:rsid w:val="00D64C57"/>
    <w:rsid w:val="00D658B3"/>
    <w:rsid w:val="00D65D33"/>
    <w:rsid w:val="00D65F56"/>
    <w:rsid w:val="00D66027"/>
    <w:rsid w:val="00D6620E"/>
    <w:rsid w:val="00D66407"/>
    <w:rsid w:val="00D66A2D"/>
    <w:rsid w:val="00D66A3F"/>
    <w:rsid w:val="00D66B87"/>
    <w:rsid w:val="00D66E38"/>
    <w:rsid w:val="00D673D7"/>
    <w:rsid w:val="00D67577"/>
    <w:rsid w:val="00D67B9E"/>
    <w:rsid w:val="00D703E7"/>
    <w:rsid w:val="00D7046C"/>
    <w:rsid w:val="00D704BE"/>
    <w:rsid w:val="00D706D8"/>
    <w:rsid w:val="00D70FFD"/>
    <w:rsid w:val="00D719F7"/>
    <w:rsid w:val="00D71B5F"/>
    <w:rsid w:val="00D71E9B"/>
    <w:rsid w:val="00D72266"/>
    <w:rsid w:val="00D7245E"/>
    <w:rsid w:val="00D7341E"/>
    <w:rsid w:val="00D73517"/>
    <w:rsid w:val="00D735E6"/>
    <w:rsid w:val="00D741AA"/>
    <w:rsid w:val="00D741D4"/>
    <w:rsid w:val="00D7470F"/>
    <w:rsid w:val="00D74F5E"/>
    <w:rsid w:val="00D751AD"/>
    <w:rsid w:val="00D75504"/>
    <w:rsid w:val="00D75EA7"/>
    <w:rsid w:val="00D761B3"/>
    <w:rsid w:val="00D766A4"/>
    <w:rsid w:val="00D76D43"/>
    <w:rsid w:val="00D775F5"/>
    <w:rsid w:val="00D77776"/>
    <w:rsid w:val="00D77B16"/>
    <w:rsid w:val="00D80E05"/>
    <w:rsid w:val="00D81240"/>
    <w:rsid w:val="00D81FFA"/>
    <w:rsid w:val="00D822E8"/>
    <w:rsid w:val="00D8419B"/>
    <w:rsid w:val="00D842BE"/>
    <w:rsid w:val="00D84AE9"/>
    <w:rsid w:val="00D84C58"/>
    <w:rsid w:val="00D85204"/>
    <w:rsid w:val="00D8595F"/>
    <w:rsid w:val="00D85CA2"/>
    <w:rsid w:val="00D86078"/>
    <w:rsid w:val="00D8627C"/>
    <w:rsid w:val="00D8645F"/>
    <w:rsid w:val="00D86878"/>
    <w:rsid w:val="00D86EE4"/>
    <w:rsid w:val="00D870AC"/>
    <w:rsid w:val="00D87446"/>
    <w:rsid w:val="00D87A6C"/>
    <w:rsid w:val="00D87D15"/>
    <w:rsid w:val="00D905A1"/>
    <w:rsid w:val="00D90A6D"/>
    <w:rsid w:val="00D90AC2"/>
    <w:rsid w:val="00D90C8C"/>
    <w:rsid w:val="00D912A5"/>
    <w:rsid w:val="00D9185B"/>
    <w:rsid w:val="00D92403"/>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A0051"/>
    <w:rsid w:val="00DA0255"/>
    <w:rsid w:val="00DA0C8A"/>
    <w:rsid w:val="00DA151E"/>
    <w:rsid w:val="00DA1B06"/>
    <w:rsid w:val="00DA1DD0"/>
    <w:rsid w:val="00DA1E9D"/>
    <w:rsid w:val="00DA1FDF"/>
    <w:rsid w:val="00DA2873"/>
    <w:rsid w:val="00DA2922"/>
    <w:rsid w:val="00DA2C01"/>
    <w:rsid w:val="00DA2CD7"/>
    <w:rsid w:val="00DA2DCE"/>
    <w:rsid w:val="00DA3DBC"/>
    <w:rsid w:val="00DA47F5"/>
    <w:rsid w:val="00DA590B"/>
    <w:rsid w:val="00DA5B2E"/>
    <w:rsid w:val="00DA5D38"/>
    <w:rsid w:val="00DA7CC7"/>
    <w:rsid w:val="00DB01B7"/>
    <w:rsid w:val="00DB01CE"/>
    <w:rsid w:val="00DB04AE"/>
    <w:rsid w:val="00DB1246"/>
    <w:rsid w:val="00DB1B7A"/>
    <w:rsid w:val="00DB1F27"/>
    <w:rsid w:val="00DB3487"/>
    <w:rsid w:val="00DB3D34"/>
    <w:rsid w:val="00DB3E09"/>
    <w:rsid w:val="00DB454E"/>
    <w:rsid w:val="00DB4B7D"/>
    <w:rsid w:val="00DB4DF7"/>
    <w:rsid w:val="00DB5ADD"/>
    <w:rsid w:val="00DB60C9"/>
    <w:rsid w:val="00DB6489"/>
    <w:rsid w:val="00DB6604"/>
    <w:rsid w:val="00DB79B3"/>
    <w:rsid w:val="00DB7A28"/>
    <w:rsid w:val="00DB7A62"/>
    <w:rsid w:val="00DC0339"/>
    <w:rsid w:val="00DC0ACD"/>
    <w:rsid w:val="00DC1C09"/>
    <w:rsid w:val="00DC1ECE"/>
    <w:rsid w:val="00DC1F7E"/>
    <w:rsid w:val="00DC2445"/>
    <w:rsid w:val="00DC2B5F"/>
    <w:rsid w:val="00DC327C"/>
    <w:rsid w:val="00DC365F"/>
    <w:rsid w:val="00DC39F9"/>
    <w:rsid w:val="00DC3C60"/>
    <w:rsid w:val="00DC4787"/>
    <w:rsid w:val="00DC4874"/>
    <w:rsid w:val="00DC510B"/>
    <w:rsid w:val="00DC54BE"/>
    <w:rsid w:val="00DC55B8"/>
    <w:rsid w:val="00DC5F51"/>
    <w:rsid w:val="00DC5F71"/>
    <w:rsid w:val="00DC648E"/>
    <w:rsid w:val="00DC664A"/>
    <w:rsid w:val="00DC7004"/>
    <w:rsid w:val="00DC7495"/>
    <w:rsid w:val="00DC74A9"/>
    <w:rsid w:val="00DC7678"/>
    <w:rsid w:val="00DC796F"/>
    <w:rsid w:val="00DD1776"/>
    <w:rsid w:val="00DD1F98"/>
    <w:rsid w:val="00DD1FD2"/>
    <w:rsid w:val="00DD2813"/>
    <w:rsid w:val="00DD3386"/>
    <w:rsid w:val="00DD3439"/>
    <w:rsid w:val="00DD347F"/>
    <w:rsid w:val="00DD36D8"/>
    <w:rsid w:val="00DD3AEB"/>
    <w:rsid w:val="00DD3B6D"/>
    <w:rsid w:val="00DD3BF5"/>
    <w:rsid w:val="00DD3F83"/>
    <w:rsid w:val="00DD4083"/>
    <w:rsid w:val="00DD455C"/>
    <w:rsid w:val="00DD4AB8"/>
    <w:rsid w:val="00DD4C70"/>
    <w:rsid w:val="00DD51FF"/>
    <w:rsid w:val="00DD582C"/>
    <w:rsid w:val="00DD59C7"/>
    <w:rsid w:val="00DD5AB8"/>
    <w:rsid w:val="00DD7E1F"/>
    <w:rsid w:val="00DE071C"/>
    <w:rsid w:val="00DE14B0"/>
    <w:rsid w:val="00DE1DB3"/>
    <w:rsid w:val="00DE307C"/>
    <w:rsid w:val="00DE362A"/>
    <w:rsid w:val="00DE3B86"/>
    <w:rsid w:val="00DE3DBC"/>
    <w:rsid w:val="00DE4B24"/>
    <w:rsid w:val="00DE5205"/>
    <w:rsid w:val="00DE5383"/>
    <w:rsid w:val="00DE5D3A"/>
    <w:rsid w:val="00DE644B"/>
    <w:rsid w:val="00DE68AA"/>
    <w:rsid w:val="00DE70C9"/>
    <w:rsid w:val="00DE71B0"/>
    <w:rsid w:val="00DE7887"/>
    <w:rsid w:val="00DE7C0D"/>
    <w:rsid w:val="00DE7F12"/>
    <w:rsid w:val="00DE7F87"/>
    <w:rsid w:val="00DF0180"/>
    <w:rsid w:val="00DF029E"/>
    <w:rsid w:val="00DF02E2"/>
    <w:rsid w:val="00DF0341"/>
    <w:rsid w:val="00DF0DF5"/>
    <w:rsid w:val="00DF165A"/>
    <w:rsid w:val="00DF1F0E"/>
    <w:rsid w:val="00DF1F48"/>
    <w:rsid w:val="00DF2078"/>
    <w:rsid w:val="00DF21F3"/>
    <w:rsid w:val="00DF25B0"/>
    <w:rsid w:val="00DF2819"/>
    <w:rsid w:val="00DF2ABA"/>
    <w:rsid w:val="00DF333C"/>
    <w:rsid w:val="00DF3474"/>
    <w:rsid w:val="00DF3886"/>
    <w:rsid w:val="00DF3F74"/>
    <w:rsid w:val="00DF43AD"/>
    <w:rsid w:val="00DF4C89"/>
    <w:rsid w:val="00DF579C"/>
    <w:rsid w:val="00DF580C"/>
    <w:rsid w:val="00DF5C09"/>
    <w:rsid w:val="00DF741E"/>
    <w:rsid w:val="00DF748B"/>
    <w:rsid w:val="00DF7927"/>
    <w:rsid w:val="00DF7AFD"/>
    <w:rsid w:val="00DF7CB1"/>
    <w:rsid w:val="00DF7CF1"/>
    <w:rsid w:val="00E001CA"/>
    <w:rsid w:val="00E00345"/>
    <w:rsid w:val="00E003F3"/>
    <w:rsid w:val="00E0185C"/>
    <w:rsid w:val="00E01E80"/>
    <w:rsid w:val="00E02300"/>
    <w:rsid w:val="00E029E1"/>
    <w:rsid w:val="00E02E90"/>
    <w:rsid w:val="00E02EE8"/>
    <w:rsid w:val="00E03673"/>
    <w:rsid w:val="00E03F12"/>
    <w:rsid w:val="00E04208"/>
    <w:rsid w:val="00E044B3"/>
    <w:rsid w:val="00E055DC"/>
    <w:rsid w:val="00E06216"/>
    <w:rsid w:val="00E06792"/>
    <w:rsid w:val="00E06BB5"/>
    <w:rsid w:val="00E07BCA"/>
    <w:rsid w:val="00E07E66"/>
    <w:rsid w:val="00E1065C"/>
    <w:rsid w:val="00E109EB"/>
    <w:rsid w:val="00E10B92"/>
    <w:rsid w:val="00E1107F"/>
    <w:rsid w:val="00E1134B"/>
    <w:rsid w:val="00E12342"/>
    <w:rsid w:val="00E1297B"/>
    <w:rsid w:val="00E137EE"/>
    <w:rsid w:val="00E13B71"/>
    <w:rsid w:val="00E13C93"/>
    <w:rsid w:val="00E13D1E"/>
    <w:rsid w:val="00E141C5"/>
    <w:rsid w:val="00E1481E"/>
    <w:rsid w:val="00E155DD"/>
    <w:rsid w:val="00E15E75"/>
    <w:rsid w:val="00E16063"/>
    <w:rsid w:val="00E161FF"/>
    <w:rsid w:val="00E162C5"/>
    <w:rsid w:val="00E16331"/>
    <w:rsid w:val="00E164C2"/>
    <w:rsid w:val="00E1702D"/>
    <w:rsid w:val="00E17E5E"/>
    <w:rsid w:val="00E17FBF"/>
    <w:rsid w:val="00E20EC5"/>
    <w:rsid w:val="00E20F80"/>
    <w:rsid w:val="00E21D54"/>
    <w:rsid w:val="00E229DF"/>
    <w:rsid w:val="00E22B66"/>
    <w:rsid w:val="00E22E04"/>
    <w:rsid w:val="00E22EA3"/>
    <w:rsid w:val="00E2327F"/>
    <w:rsid w:val="00E242D5"/>
    <w:rsid w:val="00E24AF2"/>
    <w:rsid w:val="00E25195"/>
    <w:rsid w:val="00E25392"/>
    <w:rsid w:val="00E265CE"/>
    <w:rsid w:val="00E2698B"/>
    <w:rsid w:val="00E2778A"/>
    <w:rsid w:val="00E27B0D"/>
    <w:rsid w:val="00E27EF9"/>
    <w:rsid w:val="00E308CE"/>
    <w:rsid w:val="00E30DB2"/>
    <w:rsid w:val="00E30DFF"/>
    <w:rsid w:val="00E31839"/>
    <w:rsid w:val="00E3246B"/>
    <w:rsid w:val="00E3306C"/>
    <w:rsid w:val="00E33CB6"/>
    <w:rsid w:val="00E33F68"/>
    <w:rsid w:val="00E3473B"/>
    <w:rsid w:val="00E348CB"/>
    <w:rsid w:val="00E351DD"/>
    <w:rsid w:val="00E358FB"/>
    <w:rsid w:val="00E35FF6"/>
    <w:rsid w:val="00E36BE3"/>
    <w:rsid w:val="00E36E88"/>
    <w:rsid w:val="00E37BEF"/>
    <w:rsid w:val="00E40166"/>
    <w:rsid w:val="00E41D14"/>
    <w:rsid w:val="00E41D9F"/>
    <w:rsid w:val="00E41FB9"/>
    <w:rsid w:val="00E422BC"/>
    <w:rsid w:val="00E4253F"/>
    <w:rsid w:val="00E4307F"/>
    <w:rsid w:val="00E431D2"/>
    <w:rsid w:val="00E43800"/>
    <w:rsid w:val="00E43A05"/>
    <w:rsid w:val="00E43D29"/>
    <w:rsid w:val="00E444CC"/>
    <w:rsid w:val="00E454AE"/>
    <w:rsid w:val="00E45B06"/>
    <w:rsid w:val="00E460DF"/>
    <w:rsid w:val="00E461D8"/>
    <w:rsid w:val="00E46390"/>
    <w:rsid w:val="00E46E55"/>
    <w:rsid w:val="00E479A7"/>
    <w:rsid w:val="00E47E84"/>
    <w:rsid w:val="00E47F0B"/>
    <w:rsid w:val="00E502A8"/>
    <w:rsid w:val="00E50BE8"/>
    <w:rsid w:val="00E51C20"/>
    <w:rsid w:val="00E51F15"/>
    <w:rsid w:val="00E52808"/>
    <w:rsid w:val="00E52B3A"/>
    <w:rsid w:val="00E5526D"/>
    <w:rsid w:val="00E55550"/>
    <w:rsid w:val="00E55618"/>
    <w:rsid w:val="00E57488"/>
    <w:rsid w:val="00E576F0"/>
    <w:rsid w:val="00E57DEB"/>
    <w:rsid w:val="00E603C8"/>
    <w:rsid w:val="00E61177"/>
    <w:rsid w:val="00E6145A"/>
    <w:rsid w:val="00E61AA7"/>
    <w:rsid w:val="00E61CE7"/>
    <w:rsid w:val="00E61E87"/>
    <w:rsid w:val="00E62DD2"/>
    <w:rsid w:val="00E63180"/>
    <w:rsid w:val="00E639E7"/>
    <w:rsid w:val="00E63C7B"/>
    <w:rsid w:val="00E64347"/>
    <w:rsid w:val="00E64FDA"/>
    <w:rsid w:val="00E650F8"/>
    <w:rsid w:val="00E6630C"/>
    <w:rsid w:val="00E66D86"/>
    <w:rsid w:val="00E6719A"/>
    <w:rsid w:val="00E673E8"/>
    <w:rsid w:val="00E6751C"/>
    <w:rsid w:val="00E67680"/>
    <w:rsid w:val="00E67AF9"/>
    <w:rsid w:val="00E67B10"/>
    <w:rsid w:val="00E67FE2"/>
    <w:rsid w:val="00E70E1D"/>
    <w:rsid w:val="00E71735"/>
    <w:rsid w:val="00E71C3B"/>
    <w:rsid w:val="00E71CE8"/>
    <w:rsid w:val="00E726C0"/>
    <w:rsid w:val="00E72DBD"/>
    <w:rsid w:val="00E731E0"/>
    <w:rsid w:val="00E73A05"/>
    <w:rsid w:val="00E73CE7"/>
    <w:rsid w:val="00E74188"/>
    <w:rsid w:val="00E741E8"/>
    <w:rsid w:val="00E747D2"/>
    <w:rsid w:val="00E74931"/>
    <w:rsid w:val="00E74E77"/>
    <w:rsid w:val="00E7584D"/>
    <w:rsid w:val="00E75872"/>
    <w:rsid w:val="00E758B7"/>
    <w:rsid w:val="00E75F53"/>
    <w:rsid w:val="00E774AD"/>
    <w:rsid w:val="00E775CB"/>
    <w:rsid w:val="00E77809"/>
    <w:rsid w:val="00E80477"/>
    <w:rsid w:val="00E80B5E"/>
    <w:rsid w:val="00E80F7B"/>
    <w:rsid w:val="00E811CA"/>
    <w:rsid w:val="00E81528"/>
    <w:rsid w:val="00E8235C"/>
    <w:rsid w:val="00E82CA9"/>
    <w:rsid w:val="00E82F7E"/>
    <w:rsid w:val="00E8363C"/>
    <w:rsid w:val="00E83B7C"/>
    <w:rsid w:val="00E83D44"/>
    <w:rsid w:val="00E840F1"/>
    <w:rsid w:val="00E84C86"/>
    <w:rsid w:val="00E85846"/>
    <w:rsid w:val="00E85AD2"/>
    <w:rsid w:val="00E85B3A"/>
    <w:rsid w:val="00E8600A"/>
    <w:rsid w:val="00E86290"/>
    <w:rsid w:val="00E869E9"/>
    <w:rsid w:val="00E86A85"/>
    <w:rsid w:val="00E87250"/>
    <w:rsid w:val="00E90613"/>
    <w:rsid w:val="00E90ACF"/>
    <w:rsid w:val="00E90E68"/>
    <w:rsid w:val="00E9156A"/>
    <w:rsid w:val="00E91BD7"/>
    <w:rsid w:val="00E924C8"/>
    <w:rsid w:val="00E92C02"/>
    <w:rsid w:val="00E92E46"/>
    <w:rsid w:val="00E9378F"/>
    <w:rsid w:val="00E937D3"/>
    <w:rsid w:val="00E94A52"/>
    <w:rsid w:val="00E94BB0"/>
    <w:rsid w:val="00E950BB"/>
    <w:rsid w:val="00E95578"/>
    <w:rsid w:val="00E96232"/>
    <w:rsid w:val="00E965DC"/>
    <w:rsid w:val="00E96707"/>
    <w:rsid w:val="00E97B77"/>
    <w:rsid w:val="00EA02B1"/>
    <w:rsid w:val="00EA0B37"/>
    <w:rsid w:val="00EA1380"/>
    <w:rsid w:val="00EA13B1"/>
    <w:rsid w:val="00EA1ACB"/>
    <w:rsid w:val="00EA2332"/>
    <w:rsid w:val="00EA278F"/>
    <w:rsid w:val="00EA35AA"/>
    <w:rsid w:val="00EA360E"/>
    <w:rsid w:val="00EA388D"/>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837"/>
    <w:rsid w:val="00EB1B1E"/>
    <w:rsid w:val="00EB1BF2"/>
    <w:rsid w:val="00EB218B"/>
    <w:rsid w:val="00EB23BE"/>
    <w:rsid w:val="00EB26C3"/>
    <w:rsid w:val="00EB2A2C"/>
    <w:rsid w:val="00EB308E"/>
    <w:rsid w:val="00EB373A"/>
    <w:rsid w:val="00EB393A"/>
    <w:rsid w:val="00EB418E"/>
    <w:rsid w:val="00EB468E"/>
    <w:rsid w:val="00EB4896"/>
    <w:rsid w:val="00EB4A27"/>
    <w:rsid w:val="00EB4C28"/>
    <w:rsid w:val="00EB4DBA"/>
    <w:rsid w:val="00EB507D"/>
    <w:rsid w:val="00EB54F9"/>
    <w:rsid w:val="00EB59B1"/>
    <w:rsid w:val="00EB79C2"/>
    <w:rsid w:val="00EB7CCE"/>
    <w:rsid w:val="00EC013D"/>
    <w:rsid w:val="00EC09EA"/>
    <w:rsid w:val="00EC0F8C"/>
    <w:rsid w:val="00EC10DC"/>
    <w:rsid w:val="00EC22C7"/>
    <w:rsid w:val="00EC2643"/>
    <w:rsid w:val="00EC2C06"/>
    <w:rsid w:val="00EC2FD8"/>
    <w:rsid w:val="00EC4037"/>
    <w:rsid w:val="00EC4619"/>
    <w:rsid w:val="00EC513C"/>
    <w:rsid w:val="00EC63B8"/>
    <w:rsid w:val="00EC769C"/>
    <w:rsid w:val="00EC7A09"/>
    <w:rsid w:val="00ED0108"/>
    <w:rsid w:val="00ED0A98"/>
    <w:rsid w:val="00ED0AEA"/>
    <w:rsid w:val="00ED1891"/>
    <w:rsid w:val="00ED1A1E"/>
    <w:rsid w:val="00ED210E"/>
    <w:rsid w:val="00ED29DF"/>
    <w:rsid w:val="00ED2FD2"/>
    <w:rsid w:val="00ED2FEA"/>
    <w:rsid w:val="00ED3372"/>
    <w:rsid w:val="00ED34F7"/>
    <w:rsid w:val="00ED36E5"/>
    <w:rsid w:val="00ED41AA"/>
    <w:rsid w:val="00ED4DCF"/>
    <w:rsid w:val="00ED4E4A"/>
    <w:rsid w:val="00ED50F5"/>
    <w:rsid w:val="00ED5AC1"/>
    <w:rsid w:val="00ED5E1C"/>
    <w:rsid w:val="00ED60A9"/>
    <w:rsid w:val="00ED68B9"/>
    <w:rsid w:val="00ED6D34"/>
    <w:rsid w:val="00ED73E0"/>
    <w:rsid w:val="00ED7916"/>
    <w:rsid w:val="00ED7C45"/>
    <w:rsid w:val="00EE0FA8"/>
    <w:rsid w:val="00EE15DD"/>
    <w:rsid w:val="00EE182E"/>
    <w:rsid w:val="00EE3472"/>
    <w:rsid w:val="00EE36BE"/>
    <w:rsid w:val="00EE39F1"/>
    <w:rsid w:val="00EE41A8"/>
    <w:rsid w:val="00EE47DE"/>
    <w:rsid w:val="00EE4EBE"/>
    <w:rsid w:val="00EE5002"/>
    <w:rsid w:val="00EE57DC"/>
    <w:rsid w:val="00EE5BA2"/>
    <w:rsid w:val="00EE5CD6"/>
    <w:rsid w:val="00EE64C9"/>
    <w:rsid w:val="00EE67D4"/>
    <w:rsid w:val="00EE6882"/>
    <w:rsid w:val="00EE704A"/>
    <w:rsid w:val="00EE775C"/>
    <w:rsid w:val="00EE7CC8"/>
    <w:rsid w:val="00EF0198"/>
    <w:rsid w:val="00EF0290"/>
    <w:rsid w:val="00EF070F"/>
    <w:rsid w:val="00EF1DD5"/>
    <w:rsid w:val="00EF2796"/>
    <w:rsid w:val="00EF2A93"/>
    <w:rsid w:val="00EF2B3B"/>
    <w:rsid w:val="00EF3263"/>
    <w:rsid w:val="00EF3717"/>
    <w:rsid w:val="00EF39A0"/>
    <w:rsid w:val="00EF3A06"/>
    <w:rsid w:val="00EF3D4B"/>
    <w:rsid w:val="00EF478C"/>
    <w:rsid w:val="00EF4943"/>
    <w:rsid w:val="00EF4F4A"/>
    <w:rsid w:val="00EF5E9A"/>
    <w:rsid w:val="00EF6118"/>
    <w:rsid w:val="00EF6293"/>
    <w:rsid w:val="00EF64F5"/>
    <w:rsid w:val="00EF678A"/>
    <w:rsid w:val="00EF6C86"/>
    <w:rsid w:val="00EF6F2A"/>
    <w:rsid w:val="00EF7051"/>
    <w:rsid w:val="00EF70CB"/>
    <w:rsid w:val="00EF78A8"/>
    <w:rsid w:val="00F0096B"/>
    <w:rsid w:val="00F014A6"/>
    <w:rsid w:val="00F018AC"/>
    <w:rsid w:val="00F0197E"/>
    <w:rsid w:val="00F01A06"/>
    <w:rsid w:val="00F01B74"/>
    <w:rsid w:val="00F01E3E"/>
    <w:rsid w:val="00F01EB0"/>
    <w:rsid w:val="00F026FA"/>
    <w:rsid w:val="00F02F5C"/>
    <w:rsid w:val="00F045B2"/>
    <w:rsid w:val="00F0475D"/>
    <w:rsid w:val="00F06779"/>
    <w:rsid w:val="00F06C84"/>
    <w:rsid w:val="00F07E63"/>
    <w:rsid w:val="00F10186"/>
    <w:rsid w:val="00F102B0"/>
    <w:rsid w:val="00F10393"/>
    <w:rsid w:val="00F10823"/>
    <w:rsid w:val="00F10FDA"/>
    <w:rsid w:val="00F12530"/>
    <w:rsid w:val="00F128C8"/>
    <w:rsid w:val="00F12F9D"/>
    <w:rsid w:val="00F138AE"/>
    <w:rsid w:val="00F14A9A"/>
    <w:rsid w:val="00F14D8D"/>
    <w:rsid w:val="00F15D09"/>
    <w:rsid w:val="00F15EE5"/>
    <w:rsid w:val="00F161D8"/>
    <w:rsid w:val="00F162FC"/>
    <w:rsid w:val="00F1696A"/>
    <w:rsid w:val="00F16E55"/>
    <w:rsid w:val="00F17486"/>
    <w:rsid w:val="00F178B9"/>
    <w:rsid w:val="00F179BB"/>
    <w:rsid w:val="00F20733"/>
    <w:rsid w:val="00F209B1"/>
    <w:rsid w:val="00F20E81"/>
    <w:rsid w:val="00F20F36"/>
    <w:rsid w:val="00F214A0"/>
    <w:rsid w:val="00F21618"/>
    <w:rsid w:val="00F219CC"/>
    <w:rsid w:val="00F22268"/>
    <w:rsid w:val="00F22607"/>
    <w:rsid w:val="00F22864"/>
    <w:rsid w:val="00F22FF9"/>
    <w:rsid w:val="00F23144"/>
    <w:rsid w:val="00F238F0"/>
    <w:rsid w:val="00F23F78"/>
    <w:rsid w:val="00F24BBF"/>
    <w:rsid w:val="00F24C08"/>
    <w:rsid w:val="00F24DED"/>
    <w:rsid w:val="00F250DF"/>
    <w:rsid w:val="00F25784"/>
    <w:rsid w:val="00F25A48"/>
    <w:rsid w:val="00F25AB8"/>
    <w:rsid w:val="00F25BF0"/>
    <w:rsid w:val="00F26C70"/>
    <w:rsid w:val="00F275B6"/>
    <w:rsid w:val="00F2791B"/>
    <w:rsid w:val="00F27DAA"/>
    <w:rsid w:val="00F30079"/>
    <w:rsid w:val="00F30B1D"/>
    <w:rsid w:val="00F30FF3"/>
    <w:rsid w:val="00F31747"/>
    <w:rsid w:val="00F31BCB"/>
    <w:rsid w:val="00F31C42"/>
    <w:rsid w:val="00F3251B"/>
    <w:rsid w:val="00F325C8"/>
    <w:rsid w:val="00F32654"/>
    <w:rsid w:val="00F32C21"/>
    <w:rsid w:val="00F33C08"/>
    <w:rsid w:val="00F35093"/>
    <w:rsid w:val="00F35709"/>
    <w:rsid w:val="00F35762"/>
    <w:rsid w:val="00F358DB"/>
    <w:rsid w:val="00F35984"/>
    <w:rsid w:val="00F360C9"/>
    <w:rsid w:val="00F36AAD"/>
    <w:rsid w:val="00F36BB8"/>
    <w:rsid w:val="00F36E2B"/>
    <w:rsid w:val="00F37381"/>
    <w:rsid w:val="00F37D3B"/>
    <w:rsid w:val="00F40A04"/>
    <w:rsid w:val="00F40A79"/>
    <w:rsid w:val="00F412FC"/>
    <w:rsid w:val="00F41E95"/>
    <w:rsid w:val="00F41ECD"/>
    <w:rsid w:val="00F427D7"/>
    <w:rsid w:val="00F429DD"/>
    <w:rsid w:val="00F42B9A"/>
    <w:rsid w:val="00F434E0"/>
    <w:rsid w:val="00F43553"/>
    <w:rsid w:val="00F435CF"/>
    <w:rsid w:val="00F43FED"/>
    <w:rsid w:val="00F4408D"/>
    <w:rsid w:val="00F4425B"/>
    <w:rsid w:val="00F445C8"/>
    <w:rsid w:val="00F44D40"/>
    <w:rsid w:val="00F44DE1"/>
    <w:rsid w:val="00F44E67"/>
    <w:rsid w:val="00F45027"/>
    <w:rsid w:val="00F4510A"/>
    <w:rsid w:val="00F4512B"/>
    <w:rsid w:val="00F45825"/>
    <w:rsid w:val="00F4649E"/>
    <w:rsid w:val="00F46955"/>
    <w:rsid w:val="00F4755C"/>
    <w:rsid w:val="00F4796F"/>
    <w:rsid w:val="00F47A81"/>
    <w:rsid w:val="00F50069"/>
    <w:rsid w:val="00F51287"/>
    <w:rsid w:val="00F517C6"/>
    <w:rsid w:val="00F517C7"/>
    <w:rsid w:val="00F51E47"/>
    <w:rsid w:val="00F52267"/>
    <w:rsid w:val="00F52853"/>
    <w:rsid w:val="00F52DFE"/>
    <w:rsid w:val="00F53831"/>
    <w:rsid w:val="00F539D3"/>
    <w:rsid w:val="00F545DB"/>
    <w:rsid w:val="00F54CD2"/>
    <w:rsid w:val="00F552F1"/>
    <w:rsid w:val="00F55984"/>
    <w:rsid w:val="00F55DE8"/>
    <w:rsid w:val="00F5648F"/>
    <w:rsid w:val="00F5664B"/>
    <w:rsid w:val="00F56900"/>
    <w:rsid w:val="00F56981"/>
    <w:rsid w:val="00F56DDA"/>
    <w:rsid w:val="00F56F7C"/>
    <w:rsid w:val="00F5726D"/>
    <w:rsid w:val="00F57E3F"/>
    <w:rsid w:val="00F60EC3"/>
    <w:rsid w:val="00F61992"/>
    <w:rsid w:val="00F61ED3"/>
    <w:rsid w:val="00F6298D"/>
    <w:rsid w:val="00F63847"/>
    <w:rsid w:val="00F63849"/>
    <w:rsid w:val="00F63A47"/>
    <w:rsid w:val="00F63B8F"/>
    <w:rsid w:val="00F63BCB"/>
    <w:rsid w:val="00F63DE7"/>
    <w:rsid w:val="00F641E0"/>
    <w:rsid w:val="00F6461D"/>
    <w:rsid w:val="00F65A52"/>
    <w:rsid w:val="00F65C40"/>
    <w:rsid w:val="00F6631E"/>
    <w:rsid w:val="00F6723D"/>
    <w:rsid w:val="00F67454"/>
    <w:rsid w:val="00F67836"/>
    <w:rsid w:val="00F67C80"/>
    <w:rsid w:val="00F67CBF"/>
    <w:rsid w:val="00F70022"/>
    <w:rsid w:val="00F70398"/>
    <w:rsid w:val="00F7062A"/>
    <w:rsid w:val="00F708DC"/>
    <w:rsid w:val="00F70E00"/>
    <w:rsid w:val="00F7134E"/>
    <w:rsid w:val="00F72421"/>
    <w:rsid w:val="00F7384C"/>
    <w:rsid w:val="00F73B8D"/>
    <w:rsid w:val="00F73C18"/>
    <w:rsid w:val="00F73F59"/>
    <w:rsid w:val="00F75104"/>
    <w:rsid w:val="00F752B4"/>
    <w:rsid w:val="00F754BA"/>
    <w:rsid w:val="00F75BA7"/>
    <w:rsid w:val="00F76218"/>
    <w:rsid w:val="00F774EE"/>
    <w:rsid w:val="00F77A40"/>
    <w:rsid w:val="00F77CA1"/>
    <w:rsid w:val="00F77DFB"/>
    <w:rsid w:val="00F803C3"/>
    <w:rsid w:val="00F80C77"/>
    <w:rsid w:val="00F817BA"/>
    <w:rsid w:val="00F8283B"/>
    <w:rsid w:val="00F82E54"/>
    <w:rsid w:val="00F83904"/>
    <w:rsid w:val="00F839E8"/>
    <w:rsid w:val="00F83B3B"/>
    <w:rsid w:val="00F83E5E"/>
    <w:rsid w:val="00F83E75"/>
    <w:rsid w:val="00F84D17"/>
    <w:rsid w:val="00F84FF1"/>
    <w:rsid w:val="00F85390"/>
    <w:rsid w:val="00F85BC6"/>
    <w:rsid w:val="00F85BEF"/>
    <w:rsid w:val="00F85D3A"/>
    <w:rsid w:val="00F864AE"/>
    <w:rsid w:val="00F867FC"/>
    <w:rsid w:val="00F86953"/>
    <w:rsid w:val="00F86D4A"/>
    <w:rsid w:val="00F86E08"/>
    <w:rsid w:val="00F8706A"/>
    <w:rsid w:val="00F87999"/>
    <w:rsid w:val="00F879CF"/>
    <w:rsid w:val="00F902A0"/>
    <w:rsid w:val="00F90A4A"/>
    <w:rsid w:val="00F90CD1"/>
    <w:rsid w:val="00F91B93"/>
    <w:rsid w:val="00F91D46"/>
    <w:rsid w:val="00F92D5F"/>
    <w:rsid w:val="00F93321"/>
    <w:rsid w:val="00F93C71"/>
    <w:rsid w:val="00F9402A"/>
    <w:rsid w:val="00F94CB7"/>
    <w:rsid w:val="00F94FAA"/>
    <w:rsid w:val="00F95BE3"/>
    <w:rsid w:val="00F95DFF"/>
    <w:rsid w:val="00F95EB9"/>
    <w:rsid w:val="00F96162"/>
    <w:rsid w:val="00F9679E"/>
    <w:rsid w:val="00F96A85"/>
    <w:rsid w:val="00F979B5"/>
    <w:rsid w:val="00FA0640"/>
    <w:rsid w:val="00FA0A3C"/>
    <w:rsid w:val="00FA0CF5"/>
    <w:rsid w:val="00FA15B6"/>
    <w:rsid w:val="00FA1760"/>
    <w:rsid w:val="00FA1EC1"/>
    <w:rsid w:val="00FA200F"/>
    <w:rsid w:val="00FA20EA"/>
    <w:rsid w:val="00FA260C"/>
    <w:rsid w:val="00FA3E1F"/>
    <w:rsid w:val="00FA4368"/>
    <w:rsid w:val="00FA4673"/>
    <w:rsid w:val="00FA47E5"/>
    <w:rsid w:val="00FA4FBD"/>
    <w:rsid w:val="00FA55FD"/>
    <w:rsid w:val="00FA5E0E"/>
    <w:rsid w:val="00FA5FB3"/>
    <w:rsid w:val="00FA5FB8"/>
    <w:rsid w:val="00FA63E7"/>
    <w:rsid w:val="00FA6FB2"/>
    <w:rsid w:val="00FA7687"/>
    <w:rsid w:val="00FA7D01"/>
    <w:rsid w:val="00FB05DA"/>
    <w:rsid w:val="00FB1514"/>
    <w:rsid w:val="00FB1772"/>
    <w:rsid w:val="00FB1829"/>
    <w:rsid w:val="00FB1917"/>
    <w:rsid w:val="00FB1A87"/>
    <w:rsid w:val="00FB1ADF"/>
    <w:rsid w:val="00FB3B53"/>
    <w:rsid w:val="00FB451A"/>
    <w:rsid w:val="00FB46C8"/>
    <w:rsid w:val="00FB5DE7"/>
    <w:rsid w:val="00FB6E99"/>
    <w:rsid w:val="00FB754D"/>
    <w:rsid w:val="00FB765D"/>
    <w:rsid w:val="00FB7A72"/>
    <w:rsid w:val="00FB7F20"/>
    <w:rsid w:val="00FC09B0"/>
    <w:rsid w:val="00FC0DED"/>
    <w:rsid w:val="00FC108C"/>
    <w:rsid w:val="00FC1818"/>
    <w:rsid w:val="00FC2766"/>
    <w:rsid w:val="00FC27DB"/>
    <w:rsid w:val="00FC2A85"/>
    <w:rsid w:val="00FC3612"/>
    <w:rsid w:val="00FC37F5"/>
    <w:rsid w:val="00FC37FF"/>
    <w:rsid w:val="00FC38AE"/>
    <w:rsid w:val="00FC38B0"/>
    <w:rsid w:val="00FC4646"/>
    <w:rsid w:val="00FC4A72"/>
    <w:rsid w:val="00FC550E"/>
    <w:rsid w:val="00FC6150"/>
    <w:rsid w:val="00FC7603"/>
    <w:rsid w:val="00FC7804"/>
    <w:rsid w:val="00FC79C5"/>
    <w:rsid w:val="00FC7F56"/>
    <w:rsid w:val="00FD054F"/>
    <w:rsid w:val="00FD059B"/>
    <w:rsid w:val="00FD06C3"/>
    <w:rsid w:val="00FD09F1"/>
    <w:rsid w:val="00FD0ED9"/>
    <w:rsid w:val="00FD17B5"/>
    <w:rsid w:val="00FD20B2"/>
    <w:rsid w:val="00FD2481"/>
    <w:rsid w:val="00FD3870"/>
    <w:rsid w:val="00FD3ADA"/>
    <w:rsid w:val="00FD3C62"/>
    <w:rsid w:val="00FD3D9D"/>
    <w:rsid w:val="00FD4134"/>
    <w:rsid w:val="00FD45B2"/>
    <w:rsid w:val="00FD4B3E"/>
    <w:rsid w:val="00FD4EE3"/>
    <w:rsid w:val="00FD5187"/>
    <w:rsid w:val="00FD5955"/>
    <w:rsid w:val="00FD6572"/>
    <w:rsid w:val="00FD67C3"/>
    <w:rsid w:val="00FD696D"/>
    <w:rsid w:val="00FD767B"/>
    <w:rsid w:val="00FD7689"/>
    <w:rsid w:val="00FD7A2D"/>
    <w:rsid w:val="00FD7BEA"/>
    <w:rsid w:val="00FD7EAF"/>
    <w:rsid w:val="00FE019E"/>
    <w:rsid w:val="00FE0B42"/>
    <w:rsid w:val="00FE0E6C"/>
    <w:rsid w:val="00FE157E"/>
    <w:rsid w:val="00FE1B68"/>
    <w:rsid w:val="00FE1CFF"/>
    <w:rsid w:val="00FE2EC0"/>
    <w:rsid w:val="00FE2FAA"/>
    <w:rsid w:val="00FE309C"/>
    <w:rsid w:val="00FE49A6"/>
    <w:rsid w:val="00FE4A57"/>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F97"/>
    <w:rsid w:val="00FF265B"/>
    <w:rsid w:val="00FF2E26"/>
    <w:rsid w:val="00FF3B6E"/>
    <w:rsid w:val="00FF4223"/>
    <w:rsid w:val="00FF43FA"/>
    <w:rsid w:val="00FF4F80"/>
    <w:rsid w:val="00FF5088"/>
    <w:rsid w:val="00FF50F9"/>
    <w:rsid w:val="00FF5360"/>
    <w:rsid w:val="00FF5658"/>
    <w:rsid w:val="00FF5969"/>
    <w:rsid w:val="00FF5EDF"/>
    <w:rsid w:val="00FF65BF"/>
    <w:rsid w:val="00FF68BB"/>
    <w:rsid w:val="00FF7483"/>
    <w:rsid w:val="00FF7634"/>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BA04AC09-45BE-4D40-A820-2B2E4DF2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F9E9AD-052C-4F78-940F-D0A0B7F71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38</Pages>
  <Words>11022</Words>
  <Characters>62826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73701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Suchada Rawiwan</cp:lastModifiedBy>
  <cp:revision>551</cp:revision>
  <cp:lastPrinted>2021-02-15T07:57:00Z</cp:lastPrinted>
  <dcterms:created xsi:type="dcterms:W3CDTF">2021-01-27T01:18:00Z</dcterms:created>
  <dcterms:modified xsi:type="dcterms:W3CDTF">2021-02-15T12:21:00Z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