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366F6609" w14:textId="572EDD51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งบการเงินรวมและ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871C6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6AAA43A7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0F25C73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6DB2DB5" w14:textId="4E3A76AA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งบการเงินรวมสำหรับปีสิ้นสุดวันที่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1753A78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50CC89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583EA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3D4E2413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821C28" w:rsidRPr="00620B5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ของ</w:t>
      </w: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6E4A775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9CAB235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 </w:t>
      </w:r>
      <w:r w:rsidR="0010081F"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ผู้ถือหุ้น</w:t>
      </w: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2E58B14A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</w:rPr>
      </w:pPr>
    </w:p>
    <w:p w14:paraId="13B852FD" w14:textId="77777777" w:rsidR="00716008" w:rsidRPr="00620B58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20B5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154761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4042794A" w14:textId="616D1D21" w:rsidR="00716008" w:rsidRPr="00620B58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lang w:val="en-US"/>
        </w:rPr>
      </w:pPr>
      <w:r w:rsidRPr="006406FA">
        <w:rPr>
          <w:rFonts w:asciiTheme="majorBidi" w:hAnsiTheme="majorBidi" w:cstheme="majorBidi"/>
          <w:spacing w:val="4"/>
          <w:cs/>
        </w:rPr>
        <w:t>ข้าพเจ้าได้ตรวจสอบงบ</w:t>
      </w:r>
      <w:r w:rsidRPr="006406FA">
        <w:rPr>
          <w:rFonts w:asciiTheme="majorBidi" w:hAnsiTheme="majorBidi" w:cstheme="majorBidi"/>
          <w:spacing w:val="4"/>
          <w:cs/>
          <w:lang w:val="en-US"/>
        </w:rPr>
        <w:t>การเงิน</w:t>
      </w:r>
      <w:r w:rsidRPr="006406FA">
        <w:rPr>
          <w:rFonts w:asciiTheme="majorBidi" w:hAnsiTheme="majorBidi" w:cstheme="majorBidi"/>
          <w:spacing w:val="4"/>
          <w:cs/>
        </w:rPr>
        <w:t>รวมของบริษัท</w:t>
      </w:r>
      <w:r w:rsidRPr="006406FA">
        <w:rPr>
          <w:rFonts w:asciiTheme="majorBidi" w:hAnsiTheme="majorBidi" w:cstheme="majorBidi"/>
          <w:color w:val="000000"/>
          <w:spacing w:val="4"/>
          <w:cs/>
        </w:rPr>
        <w:t>เอสซีจี</w:t>
      </w:r>
      <w:r w:rsidRPr="006406FA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6406FA">
        <w:rPr>
          <w:rFonts w:asciiTheme="majorBidi" w:hAnsiTheme="majorBidi" w:cstheme="majorBidi"/>
          <w:color w:val="000000"/>
          <w:spacing w:val="4"/>
          <w:cs/>
        </w:rPr>
        <w:t>แพคเกจจิ้ง จำกัด (มหาชน) และบริษัทย่อย</w:t>
      </w:r>
      <w:r w:rsidRPr="006406FA">
        <w:rPr>
          <w:rFonts w:asciiTheme="majorBidi" w:hAnsiTheme="majorBidi" w:cstheme="majorBidi"/>
          <w:spacing w:val="4"/>
          <w:cs/>
        </w:rPr>
        <w:t xml:space="preserve"> </w:t>
      </w:r>
      <w:r w:rsidRPr="006406FA">
        <w:rPr>
          <w:rFonts w:asciiTheme="majorBidi" w:hAnsiTheme="majorBidi" w:cstheme="majorBidi"/>
          <w:spacing w:val="4"/>
          <w:cs/>
          <w:lang w:val="en-US"/>
        </w:rPr>
        <w:t>(</w:t>
      </w:r>
      <w:r w:rsidRPr="006406FA">
        <w:rPr>
          <w:rFonts w:asciiTheme="majorBidi" w:hAnsiTheme="majorBidi" w:cstheme="majorBidi"/>
          <w:spacing w:val="4"/>
          <w:lang w:val="en-US"/>
        </w:rPr>
        <w:t>“</w:t>
      </w:r>
      <w:r w:rsidRPr="006406FA">
        <w:rPr>
          <w:rFonts w:asciiTheme="majorBidi" w:hAnsiTheme="majorBidi" w:cstheme="majorBidi"/>
          <w:spacing w:val="4"/>
          <w:cs/>
        </w:rPr>
        <w:t>กลุ่มบริษัท</w:t>
      </w:r>
      <w:r w:rsidRPr="006406FA">
        <w:rPr>
          <w:rFonts w:asciiTheme="majorBidi" w:hAnsiTheme="majorBidi" w:cstheme="majorBidi"/>
          <w:spacing w:val="4"/>
          <w:lang w:val="en-US"/>
        </w:rPr>
        <w:t>”)</w:t>
      </w:r>
      <w:r w:rsidRPr="00620B58">
        <w:rPr>
          <w:rFonts w:asciiTheme="majorBidi" w:hAnsiTheme="majorBidi" w:cstheme="majorBidi"/>
          <w:lang w:val="en-US"/>
        </w:rPr>
        <w:t xml:space="preserve"> </w:t>
      </w:r>
      <w:r w:rsidRPr="006406FA">
        <w:rPr>
          <w:rFonts w:asciiTheme="majorBidi" w:hAnsiTheme="majorBidi" w:cstheme="majorBidi"/>
          <w:spacing w:val="-6"/>
          <w:cs/>
        </w:rPr>
        <w:t xml:space="preserve">ซึ่งประกอบด้วยงบแสดงฐานะการเงินรวม ณ วันที่ </w:t>
      </w:r>
      <w:r w:rsidRPr="006406FA">
        <w:rPr>
          <w:rFonts w:asciiTheme="majorBidi" w:hAnsiTheme="majorBidi" w:cstheme="majorBidi"/>
          <w:spacing w:val="-6"/>
          <w:lang w:val="en-US"/>
        </w:rPr>
        <w:t>31</w:t>
      </w:r>
      <w:r w:rsidRPr="006406FA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6406FA">
        <w:rPr>
          <w:rFonts w:asciiTheme="majorBidi" w:hAnsiTheme="majorBidi" w:cstheme="majorBidi"/>
          <w:spacing w:val="-6"/>
          <w:lang w:val="en-US"/>
        </w:rPr>
        <w:t>2563</w:t>
      </w:r>
      <w:r w:rsidRPr="006406FA">
        <w:rPr>
          <w:rFonts w:asciiTheme="majorBidi" w:hAnsiTheme="majorBidi" w:cstheme="majorBidi"/>
          <w:spacing w:val="-6"/>
          <w:cs/>
        </w:rPr>
        <w:t xml:space="preserve"> งบกำไรขาดทุนรวมและงบกำไรขาดทุนเบ็ดเสร็จรวม</w:t>
      </w:r>
      <w:r w:rsidRPr="00620B58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 และงบกระแสเงินสดรวม สำหรับปีสิ้นสุดวันเดียวกัน รวมถึงหมายเหตุประกอบงบการเงินรวม ซึ่งประกอบด้วยสรุปนโยบายการบัญชีที่สำคัญและเรื่องอื่นๆ</w:t>
      </w:r>
    </w:p>
    <w:p w14:paraId="3F133580" w14:textId="77777777" w:rsidR="00620B58" w:rsidRPr="006D4815" w:rsidRDefault="00620B5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133E32C" w14:textId="74FB1C69" w:rsidR="00716008" w:rsidRPr="00620B58" w:rsidRDefault="00716008" w:rsidP="00620B5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ข้าพเจ้าเห็นว่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</w:rPr>
        <w:t xml:space="preserve">า 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งบการเงินรวมข้างต้นนี้แสดงฐานะการเงินรวมของ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บริษัท ณ วันที่ </w:t>
      </w:r>
      <w:r w:rsidRPr="00620B58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ธันวาคม </w:t>
      </w:r>
      <w:r w:rsidRPr="00620B58">
        <w:rPr>
          <w:rFonts w:asciiTheme="majorBidi" w:hAnsiTheme="majorBidi" w:cstheme="majorBidi"/>
          <w:spacing w:val="-8"/>
          <w:sz w:val="30"/>
          <w:szCs w:val="30"/>
        </w:rPr>
        <w:t xml:space="preserve">2563 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ผลการดำเนินงานรวม</w:t>
      </w:r>
      <w:r w:rsidRPr="00620B5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406FA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และกระแสเงินสดรวม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E9F0046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4DA6FD8" w14:textId="77777777" w:rsidR="00716008" w:rsidRPr="00DB0C09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B01995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763AF30" w14:textId="47CB38CE" w:rsidR="00716008" w:rsidRPr="006D4815" w:rsidRDefault="00716008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D4815">
        <w:rPr>
          <w:rFonts w:asciiTheme="majorBidi" w:eastAsia="Calibri" w:hAnsiTheme="majorBidi" w:cstheme="majorBidi"/>
          <w:spacing w:val="6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D481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Pr="006D4815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6D481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D4815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DEDD0C6" w14:textId="0C24D8B4" w:rsidR="00947AF5" w:rsidRPr="006D4815" w:rsidRDefault="00947AF5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E25237A" w14:textId="6D813AD1" w:rsidR="0066089D" w:rsidRPr="00DB0C09" w:rsidRDefault="0066089D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59A9CFD" w14:textId="37855992" w:rsidR="0066089D" w:rsidRPr="006D4815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11CA10B5" w14:textId="5BD1DAFF" w:rsidR="0066089D" w:rsidRPr="00DB0C09" w:rsidRDefault="0066089D" w:rsidP="00557434">
      <w:pPr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E26A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</w:t>
      </w:r>
      <w:r w:rsidR="005C29C9">
        <w:rPr>
          <w:rFonts w:asciiTheme="majorBidi" w:eastAsia="Calibri" w:hAnsiTheme="majorBidi" w:cstheme="majorBidi" w:hint="cs"/>
          <w:sz w:val="30"/>
          <w:szCs w:val="30"/>
          <w:cs/>
        </w:rPr>
        <w:t>ุ</w:t>
      </w:r>
      <w:r w:rsidRPr="00FE26AA">
        <w:rPr>
          <w:rFonts w:asciiTheme="majorBidi" w:eastAsia="Calibri" w:hAnsiTheme="majorBidi" w:cstheme="majorBidi"/>
          <w:sz w:val="30"/>
          <w:szCs w:val="30"/>
          <w:cs/>
        </w:rPr>
        <w:t>ลยพินิจเยี่ยงผู้ประกอบวิชาชีพของข้าพเจ้าในการ</w:t>
      </w:r>
      <w:r w:rsidRPr="00FE26AA">
        <w:rPr>
          <w:rFonts w:asciiTheme="majorBidi" w:eastAsia="Calibri" w:hAnsiTheme="majorBidi" w:cstheme="majorBidi"/>
          <w:spacing w:val="-6"/>
          <w:sz w:val="30"/>
          <w:szCs w:val="30"/>
          <w:cs/>
        </w:rPr>
        <w:t>ตรวจสอบงบการเงินรวมสำหรับงวดปัจจุบัน ข้าพเจ้าได้นำเรื่องเหล่านี้มาพิจารณาในบริบทของการตรวจสอบงบการเงินรวม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6375988" w14:textId="6D29ACC7" w:rsidR="0066089D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2D64221" w14:textId="20B3E54D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0707172" w14:textId="77777777" w:rsidR="005638D9" w:rsidRP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4686"/>
      </w:tblGrid>
      <w:tr w:rsidR="0066089D" w:rsidRPr="009B4FB1" w14:paraId="0C4C02CC" w14:textId="77777777" w:rsidTr="00FE26AA">
        <w:tc>
          <w:tcPr>
            <w:tcW w:w="9828" w:type="dxa"/>
            <w:gridSpan w:val="2"/>
            <w:shd w:val="clear" w:color="auto" w:fill="auto"/>
          </w:tcPr>
          <w:p w14:paraId="5668C4A0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การซื้อธุรกิจ</w:t>
            </w:r>
          </w:p>
        </w:tc>
      </w:tr>
      <w:tr w:rsidR="0066089D" w:rsidRPr="009B4FB1" w14:paraId="2AB69E5A" w14:textId="77777777" w:rsidTr="00FE26AA">
        <w:tc>
          <w:tcPr>
            <w:tcW w:w="9828" w:type="dxa"/>
            <w:gridSpan w:val="2"/>
            <w:shd w:val="clear" w:color="auto" w:fill="auto"/>
          </w:tcPr>
          <w:p w14:paraId="5B140953" w14:textId="7446B4B0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Pr="000E56D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Pr="000E56D3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(ก) และ </w:t>
            </w:r>
            <w:r w:rsidR="00140157" w:rsidRPr="000E56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Pr="000E56D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6089D" w:rsidRPr="009B4FB1" w14:paraId="32EAB021" w14:textId="77777777" w:rsidTr="00FE26AA">
        <w:tc>
          <w:tcPr>
            <w:tcW w:w="4878" w:type="dxa"/>
            <w:shd w:val="clear" w:color="auto" w:fill="auto"/>
          </w:tcPr>
          <w:p w14:paraId="3AE5BD6F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AA123E4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6089D" w:rsidRPr="0066089D" w14:paraId="3C7970C3" w14:textId="77777777" w:rsidTr="00FE26AA">
        <w:tc>
          <w:tcPr>
            <w:tcW w:w="4878" w:type="dxa"/>
            <w:shd w:val="clear" w:color="auto" w:fill="auto"/>
          </w:tcPr>
          <w:p w14:paraId="7073B4B5" w14:textId="71EC44DD" w:rsidR="0066089D" w:rsidRPr="007203ED" w:rsidRDefault="0066089D" w:rsidP="007203ED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กลุ่มบริษัทดำเนินการเข้าซื้อกิจการในต่างประเทศเพื่อขยายกำลังการผลิตและฐานลูกค้าในภูมิภาค รวมถึงเพิ่มความสามารถในการแข่งขันของกลุ่มบริษัท ทั้งนี้</w:t>
            </w:r>
            <w:r w:rsidR="007203ED" w:rsidRPr="00720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7203ED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บัญชีสำหรับการซื้อธุรกิจเป็นรายการที่มีสาระสำคัญ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มีความซับซ้อน ใช้ดุลยพินิจที่สำคัญของผู้บริหารในการระบุและประเมินมูลค่ายุติธรรมของสินทรัพย์ที่ได้มา</w:t>
            </w:r>
            <w:r w:rsidRPr="007203ED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และหนี้สินที่รับมาจากการซื้อธุรกิจ เปรียบเทียบกับ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สิ่งตอบแทนที่โอนให้ผู้ขาย โดยผลแตกต่างจะถูกรับรู้</w:t>
            </w:r>
            <w:r w:rsidRPr="007203E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เป็นค่าความนิยม ในการประเมินมูลค่ายุติธรรม กลุ่มบริษัท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ได้</w:t>
            </w:r>
            <w:r w:rsidR="007F374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มีการใช้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ผู้ประเมินราคาอิสระเพื่อหามูลค่ายุติธรรม</w:t>
            </w:r>
            <w:r w:rsidRPr="007F374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ของสินทรัพย์ที่ได้มาและหนี้สินที่รับมาจากการซื้อธุรกิจ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74F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ดังนั้น</w:t>
            </w:r>
            <w:r w:rsidR="007F374F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7F374F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ข้าพเจ้าจึงเห็นว่าเรื่องดังกล่าวเป็นเรื่องที่สำคัญ</w:t>
            </w:r>
            <w:r w:rsidRPr="007203ED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21E871FA" w14:textId="3C4ED99A" w:rsidR="0066089D" w:rsidRPr="00DB0C09" w:rsidRDefault="0066089D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ตรวจสอบของข้าพเจ้าให้ความสำคัญกับการประเมินความสมเหตุสมผลของข้อสมมติสำคัญที่ใช้ในการสนับสนุนการประเมินมูลค่ายุติธรรมของสินทรัพย์ที่ได้มาและหนี้สินที่รับมาจากการซื้อธุรกิจ โดยอ้างอิงสภาพแวดล้อมในการดำเนินงาน ความรู้เกี่ยวกับธุรกิจและอุตสาหกรรมของธุรกิจที่เข้าซื้อที่ข้าพเจ้ามี และข้อมูลอื่นที่ได้รับระหว่างการตรวจสอบ รวมถึงการสอบถามฝ่ายบริหารถึงลักษณะและวัตถุประสงค์ของการซื้อธุรกิจ การเข้าอ่านสัญญาซื้อขายธุรกิจ และการอ่านรายงานการประชุมของฝ่ายบริหารที่เกี่ยวข้อง เพื่อทำความเข้าใจข้อกำหนดและเงื่อนไขที่สำคัญ รวมถึง</w:t>
            </w:r>
            <w:r w:rsidRPr="005C29C9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ลักษณะของรายการที่เกี่ยวข้องกับการบัญชีของการ</w:t>
            </w:r>
            <w:r w:rsidRPr="005C29C9">
              <w:rPr>
                <w:rFonts w:asciiTheme="majorBidi" w:hAnsiTheme="majorBidi" w:cstheme="majorBidi"/>
                <w:sz w:val="30"/>
                <w:szCs w:val="30"/>
                <w:cs/>
              </w:rPr>
              <w:t>ซื้อธุรกิจ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ข้าพเจ้าปรึกษาผู้เชี่ยวชาญด้านการประเมินมูลค่าของเคพีเอ็มจี เพื่อประเมินความเหมาะสมของแบบจำลองและวิธีการวัดมูลค่า ข้าพเจ้าประเมินความเหมาะสมในการระบุสินทรัพย์ที่ได้มาและหนี้สินที่รับมา รวมถึงสิ่งตอบแทนที่โอนให้ผู้ขาย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เอกสารประกอบการซื้อและจ่ายเงิน ตลอดจนทดสอบความถูกต้องของการคำนวณค่าความนิยม นอกจากนี้ ข้าพเจ้าได้ประเมินความเป็นอิสระและความรู้ความสามารถของผู้ประเมินราคาอิสระ</w:t>
            </w:r>
          </w:p>
          <w:p w14:paraId="6D693EC9" w14:textId="77777777" w:rsidR="0066089D" w:rsidRPr="0029748E" w:rsidRDefault="0066089D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AA358" w14:textId="77777777" w:rsidR="0066089D" w:rsidRPr="00DB0C09" w:rsidRDefault="0066089D" w:rsidP="00EA069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0CC9B0C" w14:textId="33D1A4F4" w:rsidR="0066089D" w:rsidRPr="005638D9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CB1E42F" w14:textId="64BCFE46" w:rsidR="00C83063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173B7CB" w14:textId="0F5EC3F6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1906658" w14:textId="5BB31DBA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18847A9" w14:textId="6431BEC3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3702AA9" w14:textId="77777777" w:rsidR="005638D9" w:rsidRP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CDDDCB5" w14:textId="77777777" w:rsidR="0066089D" w:rsidRPr="005638D9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7"/>
        <w:gridCol w:w="4692"/>
      </w:tblGrid>
      <w:tr w:rsidR="00C83063" w:rsidRPr="00AD53DD" w14:paraId="335C1458" w14:textId="77777777" w:rsidTr="009D44B8">
        <w:tc>
          <w:tcPr>
            <w:tcW w:w="9828" w:type="dxa"/>
            <w:gridSpan w:val="2"/>
            <w:shd w:val="clear" w:color="auto" w:fill="auto"/>
          </w:tcPr>
          <w:p w14:paraId="0F4DB66C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การทดสอบการด้อยค่าของค่าความนิยม</w:t>
            </w:r>
          </w:p>
        </w:tc>
      </w:tr>
      <w:tr w:rsidR="00C83063" w:rsidRPr="00AD53DD" w14:paraId="0771D921" w14:textId="77777777" w:rsidTr="009D44B8">
        <w:tc>
          <w:tcPr>
            <w:tcW w:w="9828" w:type="dxa"/>
            <w:gridSpan w:val="2"/>
            <w:shd w:val="clear" w:color="auto" w:fill="auto"/>
          </w:tcPr>
          <w:p w14:paraId="6E8535E7" w14:textId="568209FF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Pr="000E56D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Pr="000E56D3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4014E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140157" w:rsidRPr="000E56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5F5019" w:rsidRPr="000E5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56D3" w:rsidRPr="000E56D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3063" w:rsidRPr="00AD53DD" w14:paraId="32B128E0" w14:textId="77777777" w:rsidTr="009D44B8">
        <w:tc>
          <w:tcPr>
            <w:tcW w:w="4878" w:type="dxa"/>
            <w:shd w:val="clear" w:color="auto" w:fill="auto"/>
          </w:tcPr>
          <w:p w14:paraId="35A3845B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D1967D4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83063" w:rsidRPr="00C83063" w14:paraId="085A378A" w14:textId="77777777" w:rsidTr="009D44B8">
        <w:tc>
          <w:tcPr>
            <w:tcW w:w="4878" w:type="dxa"/>
            <w:shd w:val="clear" w:color="auto" w:fill="auto"/>
          </w:tcPr>
          <w:p w14:paraId="5179F2B0" w14:textId="56D80A43" w:rsidR="00C83063" w:rsidRPr="00DB0C09" w:rsidRDefault="00C83063" w:rsidP="0029748E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ความเสี่ยงจากการดำเนินธุรกิจทั้งจากปัจจัยภายในและภายนอกกิจการทำให้ผู้บริหารให้ความสำคัญกับการ</w:t>
            </w:r>
            <w:r w:rsidRPr="0029748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ทดสอบการด้อยค่าของค่าความนิยมที่ได้มาจากการ</w:t>
            </w:r>
            <w:r w:rsidRPr="002974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ซื้อธุรกิจโดยเฉพาะจากธุรกิจในต่างประเทศ ประกอบกับ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มาตรฐานการรายงานทางการเงินกำหนดให้กลุ่มบริษัทต้องทดสอบการด้อยค่าของค่าความนิยมซึ่งเกิดจากการ</w:t>
            </w:r>
            <w:r w:rsidRPr="0029748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ซื้อธุรกิจเป็นประจำทุกปีหรือหากมีข้อบ่งชี้ของการด้อยค่า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เรื่องดังกล่าว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โดยเฉพาะอย่างยิ่งในการประมาณการกระแสเงินสดในอนาคตตามแผนธุรกิจ </w:t>
            </w:r>
            <w:r w:rsidRPr="0029748E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พร้อมกับอัตราการเติบโตที่คาดการณ์ไว้ อัตราคิดลด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ที่ใช้สำหรับแต่ละหน่วยสินทรัพย์ที่ก่อให้เกิดเงินสด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E60378F" w14:textId="77777777" w:rsidR="00C83063" w:rsidRPr="00DB0C09" w:rsidRDefault="00C83063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กระบวนการตรวจสอบของข้าพเจ้าให้ความสำคัญกับการประเมินความสมเหตุสมผลของข้อสมมติสำคัญที่ใช้</w:t>
            </w:r>
            <w:r w:rsidRPr="0029748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ในการสนับสนุนการประมาณการมูลค่าที่คาดว่าจะได้รับคืน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ของหน่วยสินทรัพย์ที่ก่อให้เกิดเงินสดและข้อบ่งชี้ของการด้อยค่า</w:t>
            </w:r>
          </w:p>
          <w:p w14:paraId="5C4038D2" w14:textId="77777777" w:rsidR="00C83063" w:rsidRPr="00DB0C09" w:rsidRDefault="00C83063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D0C242" w14:textId="3A8D6B2E" w:rsidR="00C83063" w:rsidRPr="00DB0C09" w:rsidRDefault="00C83063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ประเมินความเหมาะสมในการระบุหน่วยสินทรัพย์ที่ก่อให้เกิดเงินสดที่เกี่ยวข้องกับค่าความนิยม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</w:t>
            </w:r>
            <w:r w:rsidR="00102F76" w:rsidRPr="00DB0C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มเหตุสมผลและ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 รวมถึงแบบจำลองการวัดมูลค่าและอัตราคิดลด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ใช้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โดยอ้างอิงถึงภาวการณ์ของตลาด สภาพแวดล้อม การดำเนินงาน ความรู้เกี่ยวกับอุตสาหกรรม และข้อมูลอื่นที่ได้รับระหว่างการตรวจสอบ ข้าพเจ้าทดสอบความถูกต้องของการคำนวณมูลค่าที่คาดว่าจะได้รับคืนและการด้อยค่า อีกทั้งยังมีการพิจารณา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31B91C05" w14:textId="77777777" w:rsidR="00C83063" w:rsidRPr="00DB0C09" w:rsidRDefault="00C83063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74AE94" w14:textId="77777777" w:rsidR="00C83063" w:rsidRPr="00DB0C09" w:rsidRDefault="00C83063" w:rsidP="00EA069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8A4C667" w14:textId="77777777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A5A3A5D" w14:textId="5C00D9F2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7B60CE8" w14:textId="0E19DAA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0E5FF41" w14:textId="627E1822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A70C10C" w14:textId="72AAA40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7638300" w14:textId="5FA5648D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70F4EFC" w14:textId="51560A9D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E2068B" w14:textId="3621F6B6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0027377" w14:textId="091483C9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695"/>
      </w:tblGrid>
      <w:tr w:rsidR="005F5019" w:rsidRPr="00AD53DD" w14:paraId="7C44E7AD" w14:textId="77777777" w:rsidTr="00901FEE">
        <w:tc>
          <w:tcPr>
            <w:tcW w:w="9299" w:type="dxa"/>
            <w:gridSpan w:val="2"/>
            <w:shd w:val="clear" w:color="auto" w:fill="auto"/>
          </w:tcPr>
          <w:p w14:paraId="59F08C58" w14:textId="77777777" w:rsidR="005F5019" w:rsidRPr="00DB0C09" w:rsidRDefault="005F5019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การทดสอบการด้อยค่าของที่ดิน อาคารและอุปกรณ์</w:t>
            </w:r>
          </w:p>
        </w:tc>
      </w:tr>
      <w:tr w:rsidR="005F5019" w:rsidRPr="00AD53DD" w14:paraId="0AE826BF" w14:textId="77777777" w:rsidTr="00901FEE">
        <w:tc>
          <w:tcPr>
            <w:tcW w:w="9299" w:type="dxa"/>
            <w:gridSpan w:val="2"/>
            <w:shd w:val="clear" w:color="auto" w:fill="auto"/>
          </w:tcPr>
          <w:p w14:paraId="7A78E4A2" w14:textId="55C656D3" w:rsidR="005F5019" w:rsidRPr="00DB0C09" w:rsidRDefault="005F5019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8D37E8" w:rsidRPr="000E56D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0157" w:rsidRPr="000E56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ข้อ</w:t>
            </w:r>
            <w:r w:rsidR="008D37E8" w:rsidRPr="000E56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56D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06BAF" w:rsidRPr="000E56D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A4014E">
              <w:rPr>
                <w:rFonts w:asciiTheme="majorBidi" w:hAnsiTheme="majorBidi" w:cstheme="majorBidi" w:hint="cs"/>
                <w:sz w:val="30"/>
                <w:szCs w:val="30"/>
                <w:cs/>
              </w:rPr>
              <w:t>ซ</w:t>
            </w:r>
            <w:r w:rsidR="00206BAF" w:rsidRPr="000E56D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E56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140157" w:rsidRPr="000E56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Pr="000E5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56D3" w:rsidRPr="000E56D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F5019" w:rsidRPr="00AD53DD" w14:paraId="4729FC65" w14:textId="77777777" w:rsidTr="00901FEE">
        <w:tc>
          <w:tcPr>
            <w:tcW w:w="4604" w:type="dxa"/>
            <w:shd w:val="clear" w:color="auto" w:fill="auto"/>
          </w:tcPr>
          <w:p w14:paraId="072325A9" w14:textId="77777777" w:rsidR="005F5019" w:rsidRPr="00DB0C09" w:rsidRDefault="005F5019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95" w:type="dxa"/>
            <w:shd w:val="clear" w:color="auto" w:fill="auto"/>
          </w:tcPr>
          <w:p w14:paraId="6A6887AE" w14:textId="77777777" w:rsidR="005F5019" w:rsidRPr="00DB0C09" w:rsidRDefault="005F5019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F5019" w:rsidRPr="005F5019" w14:paraId="0620360F" w14:textId="77777777" w:rsidTr="00901FEE">
        <w:tc>
          <w:tcPr>
            <w:tcW w:w="4604" w:type="dxa"/>
            <w:shd w:val="clear" w:color="auto" w:fill="auto"/>
          </w:tcPr>
          <w:p w14:paraId="30C494E5" w14:textId="7FED7C79" w:rsidR="005F5019" w:rsidRPr="00DB0C09" w:rsidRDefault="005F5019" w:rsidP="007203E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ผู้บริหารได้ประเมินข้อบ่งชี้ซึ่งนำไปสู่การทดสอบการด้อยค่าของที่ดิน อาคารและอุปกรณ์ของกลุ่มบริษัท โดย</w:t>
            </w:r>
            <w:r w:rsidRPr="0093412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เน้นไปที่ธุรกิจที่มีผลการดำเนินงานที่ต่ำกว่าที่คาดการณ์ไว้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การทดสอบการด้อยค่าของรายการที่ดิน อาคารและอุปกรณ์ได้รับการพิจารณาเป็นความเสี่ยงที่สำคัญ เนื่องจากเกี่ยวข้องกับการใช้ดุลยพินิจที่สำคัญของผู้บริหารในการพิจารณาว่ามีข้อบ่งชี้ในการด้อยค่าหรือไม่ และการพิจารณามูลค่าที่คาดว่าจะได้รับคืน ซึ่งดุลยพินิจดังกล่าวรวมถึงประมาณการและข้อสมมติที่เกี่ยวข้องโดยเฉพาะอย่างยิ่งในส่วนที่เกี่ยวกับการประมาณการกระแสเงินสดในอนาคตพร้อมกับอัตราการเติบโตที่คาดการณ์ไว้ อัตราคิดลดที่ใช้สำหรับแต่ละหน่วยสินทรัพย์ที่ก่อให้เกิดเงินสด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4695" w:type="dxa"/>
            <w:shd w:val="clear" w:color="auto" w:fill="auto"/>
          </w:tcPr>
          <w:p w14:paraId="0090E5BE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กระบวนการตรวจสอบของข้าพเจ้า ให้ความสนใจเกี่ยวกับความสมเหตุสมผลของข้อบ่งชี้ที่แสดงว่าสินทรัพย์อาจเกิดการด้อยค่าและการทดสอบข้อสมมติที่สำคัญที่สนับสนุนการคาดการณ์ของผู้บริหาร</w:t>
            </w:r>
          </w:p>
          <w:p w14:paraId="51CA679D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F5D7B6" w14:textId="41437136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ข้าพเจ้าประเมินความเหมาะสมในการระบุหน่วยสินทรัพย์ที่ก่อให้เกิดเงินสดและแบบจำลองการวัดมูลค่า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</w:t>
            </w:r>
            <w:r w:rsidR="004435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ความสมเหตุสมผลของข้อบ่งชี้การด้อยค่าโดยอ้างอิงถึงภาวการณ์ของตลาดในปัจจุบัน สภาพแวดล้อมการดำเนินงาน ความรู้เกี่ยวกับอุตสาหกรรม และข้อมูลอื่นที่ได้รับระหว่างการตรวจสอบ</w:t>
            </w:r>
          </w:p>
          <w:p w14:paraId="5E615913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326B0" w14:textId="77257A34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โดยเปรียบเทียบข้อสมมติหลักกับแหล่งข้อมูลทั้งภายในและภายนอก รวมถึงทดสอบแบบจำลองการวัดมูลค่า</w:t>
            </w:r>
            <w:r w:rsidRPr="00DB0C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อัตราคิดลดและการวิเคราะห์ความอ่อนไหวเพื่อพิจารณาผลกระทบจากความเปลี่ยนแปลงในข้อสมมติที่สำคัญ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  <w:r w:rsidR="00102F76"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ใช้</w:t>
            </w: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โดยอ้างอิงถึงผลการดำเนินงานที่ผ่านมา การวิเคราะห์แนวโน้ม และทดสอบความถูกต้องของการคำนวณมูลค่าที่คาดว่าจะได้รับคืนและการด้อยค่า อีกทั้งยังมีการพิจารณา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29100049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E7BBE5" w14:textId="77777777" w:rsidR="005F5019" w:rsidRPr="00DB0C09" w:rsidRDefault="005F5019" w:rsidP="00EA069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49B30B5" w14:textId="77777777" w:rsidR="009D44B8" w:rsidRDefault="009D44B8" w:rsidP="00557434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42D68D4" w14:textId="77777777" w:rsidR="009D44B8" w:rsidRDefault="009D44B8">
      <w:pPr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F5BD035" w14:textId="77777777" w:rsidR="005638D9" w:rsidRPr="00DB0C09" w:rsidRDefault="005638D9" w:rsidP="005638D9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604F650F" w14:textId="77777777" w:rsidR="005638D9" w:rsidRPr="006D4815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60E4C830" w14:textId="295EE6F7" w:rsidR="005638D9" w:rsidRPr="00DB0C09" w:rsidRDefault="005638D9" w:rsidP="005638D9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E26AA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ajorBidi" w:eastAsia="Calibri" w:hAnsiTheme="majorBidi" w:cstheme="majorBidi"/>
          <w:spacing w:val="-6"/>
          <w:sz w:val="30"/>
          <w:szCs w:val="30"/>
        </w:rPr>
        <w:t>5</w:t>
      </w:r>
      <w:r w:rsidRPr="00FE26AA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Pr="00FE26AA">
        <w:rPr>
          <w:rFonts w:asciiTheme="majorBidi" w:eastAsia="Calibri" w:hAnsiTheme="majorBidi" w:cs="Angsana New"/>
          <w:spacing w:val="-6"/>
          <w:sz w:val="30"/>
          <w:szCs w:val="30"/>
          <w:cs/>
        </w:rPr>
        <w:t>กลุ่มบริษัทได้เข้าซื้อธุรกิจแห่งหนึ่งในประเทศเวียดนามในระหว่างปี</w:t>
      </w:r>
      <w:r w:rsidRPr="00DB0C09">
        <w:rPr>
          <w:rFonts w:asciiTheme="majorBidi" w:eastAsia="Calibri" w:hAnsiTheme="majorBidi" w:cs="Angsana New"/>
          <w:sz w:val="30"/>
          <w:szCs w:val="30"/>
          <w:cs/>
        </w:rPr>
        <w:t xml:space="preserve">สิ้นสุดวันที่ </w:t>
      </w:r>
      <w:r w:rsidRPr="00DB0C09">
        <w:rPr>
          <w:rFonts w:asciiTheme="majorBidi" w:eastAsia="Calibri" w:hAnsiTheme="majorBidi" w:cs="Angsana New"/>
          <w:sz w:val="30"/>
          <w:szCs w:val="30"/>
        </w:rPr>
        <w:t>31</w:t>
      </w:r>
      <w:r w:rsidRPr="00DB0C09">
        <w:rPr>
          <w:rFonts w:asciiTheme="majorBidi" w:eastAsia="Calibri" w:hAnsiTheme="majorBidi" w:cs="Angsana New"/>
          <w:sz w:val="30"/>
          <w:szCs w:val="30"/>
          <w:cs/>
        </w:rPr>
        <w:t xml:space="preserve"> ธันวาคม </w:t>
      </w:r>
      <w:r w:rsidRPr="00DB0C09">
        <w:rPr>
          <w:rFonts w:asciiTheme="majorBidi" w:eastAsia="Calibri" w:hAnsiTheme="majorBidi" w:cs="Angsana New"/>
          <w:sz w:val="30"/>
          <w:szCs w:val="30"/>
        </w:rPr>
        <w:t>2563</w:t>
      </w:r>
      <w:r w:rsidRPr="00DB0C09">
        <w:rPr>
          <w:rFonts w:asciiTheme="majorBidi" w:eastAsia="Calibri" w:hAnsiTheme="majorBidi" w:cs="Angsana New"/>
          <w:sz w:val="30"/>
          <w:szCs w:val="30"/>
          <w:cs/>
        </w:rPr>
        <w:t xml:space="preserve"> และ</w:t>
      </w:r>
      <w:r w:rsidR="0044356D">
        <w:rPr>
          <w:rFonts w:asciiTheme="majorBidi" w:eastAsia="Calibri" w:hAnsiTheme="majorBidi" w:cs="Angsana New" w:hint="cs"/>
          <w:sz w:val="30"/>
          <w:szCs w:val="30"/>
          <w:cs/>
        </w:rPr>
        <w:t>มีการใช้</w:t>
      </w:r>
      <w:r w:rsidRPr="00DB0C09">
        <w:rPr>
          <w:rFonts w:asciiTheme="majorBidi" w:eastAsia="Calibri" w:hAnsiTheme="majorBidi" w:cs="Angsana New"/>
          <w:sz w:val="30"/>
          <w:szCs w:val="30"/>
          <w:cs/>
        </w:rPr>
        <w:t>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ทั้งนี้ความเห็นของข้าพเจ้าไม่ได้เปลี่ยนแปลงไปเนื่องจากเรื่องนี้</w:t>
      </w:r>
    </w:p>
    <w:p w14:paraId="2E687429" w14:textId="77777777" w:rsidR="005638D9" w:rsidRPr="005638D9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C812533" w14:textId="0CA25432" w:rsidR="00716008" w:rsidRPr="00DB0C09" w:rsidRDefault="00716008" w:rsidP="00557434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517CD0A5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C5D2FD8" w14:textId="3FBB10A8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F3570">
        <w:rPr>
          <w:rFonts w:asciiTheme="majorBidi" w:eastAsia="Calibri" w:hAnsiTheme="majorBidi" w:cstheme="majorBidi"/>
          <w:spacing w:val="-8"/>
          <w:sz w:val="30"/>
          <w:szCs w:val="30"/>
          <w:cs/>
        </w:rPr>
        <w:t>ผู้บริหารเป็นผู้รับผิดชอบต่อข้อมูลอื่น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  <w:cs/>
        </w:rPr>
        <w:t>ข้อมูลอื่นประกอบด้วยข้อมูลซึ่งรวมอยู่ใน</w:t>
      </w:r>
      <w:r w:rsidRPr="000E56D3">
        <w:rPr>
          <w:rFonts w:asciiTheme="majorBidi" w:eastAsia="Calibri" w:hAnsiTheme="majorBidi" w:cstheme="majorBidi"/>
          <w:spacing w:val="-8"/>
          <w:sz w:val="30"/>
          <w:szCs w:val="30"/>
          <w:cs/>
        </w:rPr>
        <w:t>รายงานประจำปี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  <w:cs/>
        </w:rPr>
        <w:t>แต่ไม่รวมถึงงบการเงิน</w:t>
      </w:r>
      <w:r w:rsidRPr="00BF3570">
        <w:rPr>
          <w:rFonts w:asciiTheme="majorBidi" w:hAnsiTheme="majorBidi" w:cstheme="majorBidi"/>
          <w:spacing w:val="-8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5E014C81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2E0E54D" w14:textId="77777777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</w:t>
      </w:r>
      <w:r w:rsidRPr="00DB0C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38C99F27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9EB6F77" w14:textId="5F5611F6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F3570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F35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 </w:t>
      </w:r>
      <w:r w:rsidRPr="00BF3570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คือ</w:t>
      </w:r>
      <w:r w:rsidRPr="00BF357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F3570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การอ่านข้อมูลอื่นและพิจารณาว่าข้อมูลอื่น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มีความขัดแย้งที่มีสาระสำคัญกับงบการเงิน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B0C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หรือปรากฏว่า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</w:t>
      </w:r>
      <w:r w:rsidR="006406F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ข้าพเจ้าไม่พบว่า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มีเรื่องดังกล่าวที่ต้องรายงาน</w:t>
      </w:r>
    </w:p>
    <w:p w14:paraId="481FE8F8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B39498A" w14:textId="77777777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2FC6E5A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C646206" w14:textId="794A4673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B0C09">
        <w:rPr>
          <w:rFonts w:asciiTheme="majorBidi" w:hAnsiTheme="majorBidi" w:cstheme="majorBidi"/>
          <w:sz w:val="30"/>
          <w:szCs w:val="30"/>
          <w:cs/>
          <w:lang w:val="th-TH"/>
        </w:rPr>
        <w:t>ผู้บริหารมีหน้าที่รับผิดชอบในการจัดทำและการนำเสนองบการเงินรวมเหล่านี้โดยถูกต้องตามที่ควรตามมาตรฐานการ</w:t>
      </w:r>
      <w:r w:rsidRPr="00BF3570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DB0C0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21168C8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0ED8A02" w14:textId="29D4A2E5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ต่อเนื่อง เว้นแต่ผู้บริหารมีความตั้งใจที่จะเลิกกลุ่มบริษัท หรือหยุดดำเนินงาน</w:t>
      </w:r>
      <w:r w:rsidR="0044356D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13D4684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56B09DA4" w14:textId="77777777" w:rsidR="00716008" w:rsidRPr="00DB0C09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s/>
        </w:rPr>
      </w:pPr>
      <w:r w:rsidRPr="00DB0C09">
        <w:rPr>
          <w:rFonts w:asciiTheme="majorBidi" w:hAnsiTheme="majorBidi" w:cstheme="majorBidi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509C8B79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E9D7576" w14:textId="77777777" w:rsidR="005638D9" w:rsidRDefault="005638D9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09F7434" w14:textId="6121894F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0C0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</w:p>
    <w:p w14:paraId="2039C12A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62B42CAA" w14:textId="317DA6C2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B0C0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ลต่อการตัดสินใจทางเศรษฐกิจของผู้ใช้งบการเงินจากการใช้งบการเงินรวมเหล่านี้</w:t>
      </w:r>
    </w:p>
    <w:p w14:paraId="6A87256E" w14:textId="77777777" w:rsidR="005638D9" w:rsidRPr="005638D9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35226FBE" w14:textId="295CDC96" w:rsidR="00716008" w:rsidRPr="00AE5A5F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5A5F">
        <w:rPr>
          <w:rFonts w:asciiTheme="majorBidi" w:eastAsia="Calibri" w:hAnsiTheme="majorBidi" w:cstheme="majorBidi"/>
          <w:spacing w:val="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AE5A5F">
        <w:rPr>
          <w:rFonts w:asciiTheme="majorBidi" w:eastAsia="Calibr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05259AC7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EAF741A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4130A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130A4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DB0C0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C05B892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286C2E9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6F02084" w14:textId="6534019F" w:rsidR="00716008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720B8">
        <w:rPr>
          <w:rFonts w:asciiTheme="majorBidi" w:hAnsiTheme="majorBidi" w:cstheme="majorBidi"/>
          <w:spacing w:val="4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DB0C09">
        <w:rPr>
          <w:rFonts w:asciiTheme="majorBidi" w:hAnsiTheme="majorBidi" w:cstheme="majorBidi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5720B8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</w:t>
      </w:r>
      <w:r w:rsidRPr="005720B8">
        <w:rPr>
          <w:rFonts w:asciiTheme="majorBidi" w:hAnsiTheme="majorBidi" w:cstheme="majorBidi"/>
          <w:sz w:val="30"/>
          <w:szCs w:val="30"/>
          <w:cs/>
        </w:rPr>
        <w:t>ไม่เพียงพอ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5720B8">
        <w:rPr>
          <w:rFonts w:asciiTheme="majorBidi" w:hAnsiTheme="majorBidi" w:cstheme="majorBidi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B0C09">
        <w:rPr>
          <w:rFonts w:asciiTheme="majorBidi" w:hAnsiTheme="majorBidi" w:cstheme="majorBidi"/>
          <w:sz w:val="30"/>
          <w:szCs w:val="30"/>
          <w:cs/>
        </w:rPr>
        <w:t>กลุ่มบริษัทต้องหยุดการดำเนินงานต่อเนื่อง</w:t>
      </w:r>
    </w:p>
    <w:p w14:paraId="172F1C49" w14:textId="6CA38B7E" w:rsidR="005638D9" w:rsidRDefault="005638D9" w:rsidP="005638D9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B55BC" w14:textId="77777777" w:rsidR="005638D9" w:rsidRPr="00DB0C09" w:rsidRDefault="005638D9" w:rsidP="005638D9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1C2074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315CAF6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5720B8">
        <w:rPr>
          <w:rFonts w:asciiTheme="majorBidi" w:hAnsiTheme="majorBidi" w:cstheme="majorBidi"/>
          <w:spacing w:val="2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5720B8">
        <w:rPr>
          <w:rFonts w:asciiTheme="majorBidi" w:hAnsiTheme="majorBidi" w:cstheme="majorBidi"/>
          <w:spacing w:val="6"/>
          <w:sz w:val="30"/>
          <w:szCs w:val="30"/>
          <w:cs/>
        </w:rPr>
        <w:t>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ต่อความเห็นของข้าพเจ้า </w:t>
      </w:r>
    </w:p>
    <w:p w14:paraId="56181F3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671CD94" w14:textId="563499B2" w:rsidR="00716008" w:rsidRPr="00DB0C09" w:rsidRDefault="00716008" w:rsidP="005574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E88FBE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2DF31EF" w14:textId="0DD5A8EC" w:rsidR="00716008" w:rsidRPr="00DB0C09" w:rsidRDefault="00716008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8BE1157" w14:textId="0EAC2BDF" w:rsidR="007C32F1" w:rsidRPr="006D4815" w:rsidRDefault="007C32F1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E1BC7C0" w14:textId="6C3909D9" w:rsidR="007C32F1" w:rsidRPr="00DB0C09" w:rsidRDefault="007C32F1" w:rsidP="00557434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A32C5E">
        <w:rPr>
          <w:rFonts w:asciiTheme="majorBidi" w:hAnsiTheme="majorBidi" w:cs="Angsana New"/>
          <w:spacing w:val="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A32C5E">
        <w:rPr>
          <w:rFonts w:asciiTheme="majorBidi" w:hAnsiTheme="majorBidi" w:cs="Angsana New"/>
          <w:sz w:val="30"/>
          <w:szCs w:val="30"/>
          <w:cs/>
        </w:rPr>
        <w:t>งบการเงินรวม</w:t>
      </w:r>
      <w:r w:rsidRPr="00DB0C09">
        <w:rPr>
          <w:rFonts w:asciiTheme="majorBidi" w:hAnsiTheme="majorBidi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Pr="00A32C5E">
        <w:rPr>
          <w:rFonts w:asciiTheme="majorBidi" w:hAnsiTheme="majorBidi" w:cs="Angsana New"/>
          <w:spacing w:val="4"/>
          <w:sz w:val="30"/>
          <w:szCs w:val="30"/>
          <w:cs/>
        </w:rPr>
        <w:t>ผู้สอบบัญชี</w:t>
      </w:r>
      <w:r w:rsidRPr="00A32C5E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A32C5E">
        <w:rPr>
          <w:rFonts w:asciiTheme="majorBidi" w:hAnsiTheme="majorBidi" w:cs="Angsana New"/>
          <w:spacing w:val="4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DB0C09">
        <w:rPr>
          <w:rFonts w:asciiTheme="majorBidi" w:hAnsiTheme="majorBidi" w:cs="Angsana New"/>
          <w:sz w:val="30"/>
          <w:szCs w:val="30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78B635B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96F897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6F9EAF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CB87AF8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C526990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(</w:t>
      </w:r>
      <w:r w:rsidRPr="00DB0C09">
        <w:rPr>
          <w:rFonts w:asciiTheme="majorBidi" w:hAnsiTheme="majorBidi" w:cstheme="majorBidi"/>
          <w:color w:val="000000"/>
          <w:cs/>
          <w:lang w:val="en-US"/>
        </w:rPr>
        <w:t>ธัญลักษณ์ เกตุแก้ว</w:t>
      </w:r>
      <w:r w:rsidRPr="00DB0C09">
        <w:rPr>
          <w:rFonts w:asciiTheme="majorBidi" w:hAnsiTheme="majorBidi" w:cstheme="majorBidi"/>
          <w:color w:val="000000"/>
          <w:cs/>
        </w:rPr>
        <w:t>)</w:t>
      </w:r>
    </w:p>
    <w:p w14:paraId="00A8A1B1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604FB7D3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DB0C09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Pr="00DB0C09">
        <w:rPr>
          <w:rFonts w:asciiTheme="majorBidi" w:hAnsiTheme="majorBidi" w:cstheme="majorBidi"/>
          <w:color w:val="000000"/>
          <w:lang w:val="en-US"/>
        </w:rPr>
        <w:t>8179</w:t>
      </w:r>
    </w:p>
    <w:p w14:paraId="6D4C0027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17AED00E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2870748A" w14:textId="77777777" w:rsidR="00716008" w:rsidRPr="00DB0C09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DB0C09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7D33A899" w14:textId="745F9214" w:rsidR="00716008" w:rsidRPr="00DB0C09" w:rsidRDefault="00005B71" w:rsidP="007160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B0C09">
        <w:rPr>
          <w:rFonts w:asciiTheme="majorBidi" w:hAnsiTheme="majorBidi" w:cstheme="majorBidi"/>
          <w:color w:val="000000"/>
          <w:sz w:val="30"/>
          <w:szCs w:val="30"/>
        </w:rPr>
        <w:t>16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กุมภาพันธ์ 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</w:rPr>
        <w:t>2564</w:t>
      </w:r>
    </w:p>
    <w:p w14:paraId="4151533E" w14:textId="77777777" w:rsidR="00556837" w:rsidRPr="00620B58" w:rsidRDefault="00556837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</w:rPr>
      </w:pPr>
    </w:p>
    <w:sectPr w:rsidR="00556837" w:rsidRPr="00620B58" w:rsidSect="002D4DA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701" w:right="1304" w:bottom="851" w:left="130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FE1C2" w14:textId="77777777" w:rsidR="00FF2E2F" w:rsidRDefault="00FF2E2F" w:rsidP="0058135C">
      <w:pPr>
        <w:spacing w:after="0" w:line="240" w:lineRule="auto"/>
      </w:pPr>
      <w:r>
        <w:separator/>
      </w:r>
    </w:p>
  </w:endnote>
  <w:endnote w:type="continuationSeparator" w:id="0">
    <w:p w14:paraId="394133A6" w14:textId="77777777" w:rsidR="00FF2E2F" w:rsidRDefault="00FF2E2F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7DED6" w14:textId="77777777" w:rsidR="00557434" w:rsidRDefault="005574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39088" w14:textId="77777777" w:rsidR="00557434" w:rsidRDefault="005574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6A26" w14:textId="77777777" w:rsidR="00557434" w:rsidRDefault="005574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5E201" w14:textId="77777777" w:rsidR="0058135C" w:rsidRDefault="005813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1111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3E2038" w14:textId="7F02C0D2" w:rsidR="002D4DAF" w:rsidRPr="002D4DAF" w:rsidRDefault="002D4D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4D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4D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4D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835A5" w14:textId="77777777" w:rsidR="00FF2E2F" w:rsidRDefault="00FF2E2F" w:rsidP="0058135C">
      <w:pPr>
        <w:spacing w:after="0" w:line="240" w:lineRule="auto"/>
      </w:pPr>
      <w:r>
        <w:separator/>
      </w:r>
    </w:p>
  </w:footnote>
  <w:footnote w:type="continuationSeparator" w:id="0">
    <w:p w14:paraId="6AC936E1" w14:textId="77777777" w:rsidR="00FF2E2F" w:rsidRDefault="00FF2E2F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6940F" w14:textId="77777777" w:rsidR="00557434" w:rsidRDefault="00557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09B41" w14:textId="77777777" w:rsidR="00557434" w:rsidRDefault="00557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6813E" w14:textId="77777777" w:rsidR="00557434" w:rsidRDefault="005574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6AD15" w14:textId="77777777" w:rsidR="0058135C" w:rsidRDefault="005813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675E5" w14:textId="10BA583B" w:rsidR="0058135C" w:rsidRPr="00557434" w:rsidRDefault="0058135C">
    <w:pPr>
      <w:pStyle w:val="Header"/>
      <w:rPr>
        <w:rFonts w:ascii="Arial" w:hAnsi="Arial" w:cs="Arial"/>
        <w:sz w:val="18"/>
        <w:szCs w:val="18"/>
      </w:rPr>
    </w:pPr>
  </w:p>
  <w:p w14:paraId="57D79989" w14:textId="052A0F44" w:rsidR="00716008" w:rsidRPr="00557434" w:rsidRDefault="00716008">
    <w:pPr>
      <w:pStyle w:val="Header"/>
      <w:rPr>
        <w:rFonts w:ascii="Arial" w:hAnsi="Arial" w:cs="Arial"/>
        <w:sz w:val="18"/>
        <w:szCs w:val="18"/>
      </w:rPr>
    </w:pPr>
  </w:p>
  <w:p w14:paraId="399845CC" w14:textId="21BA6F63" w:rsidR="00716008" w:rsidRPr="00557434" w:rsidRDefault="00716008">
    <w:pPr>
      <w:pStyle w:val="Header"/>
      <w:rPr>
        <w:rFonts w:ascii="Arial" w:hAnsi="Arial" w:cs="Arial"/>
        <w:sz w:val="18"/>
        <w:szCs w:val="18"/>
      </w:rPr>
    </w:pPr>
  </w:p>
  <w:p w14:paraId="084FFF5C" w14:textId="77777777" w:rsidR="00716008" w:rsidRPr="00557434" w:rsidRDefault="00716008">
    <w:pPr>
      <w:pStyle w:val="Header"/>
      <w:rPr>
        <w:rFonts w:ascii="Arial" w:hAnsi="Arial" w:cs="Arial"/>
        <w:sz w:val="18"/>
        <w:szCs w:val="1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B1355" w14:textId="77777777" w:rsidR="0058135C" w:rsidRDefault="00581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E54DA"/>
    <w:multiLevelType w:val="hybridMultilevel"/>
    <w:tmpl w:val="EB40AAF6"/>
    <w:lvl w:ilvl="0" w:tplc="426A3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41D5"/>
    <w:rsid w:val="00005B71"/>
    <w:rsid w:val="000C067D"/>
    <w:rsid w:val="000C1A4A"/>
    <w:rsid w:val="000C7DF3"/>
    <w:rsid w:val="000E56D3"/>
    <w:rsid w:val="000F57B9"/>
    <w:rsid w:val="0010005E"/>
    <w:rsid w:val="0010081F"/>
    <w:rsid w:val="00102F76"/>
    <w:rsid w:val="00104B87"/>
    <w:rsid w:val="00140157"/>
    <w:rsid w:val="00167878"/>
    <w:rsid w:val="00172266"/>
    <w:rsid w:val="001956AF"/>
    <w:rsid w:val="00206BAF"/>
    <w:rsid w:val="002234BB"/>
    <w:rsid w:val="002928B3"/>
    <w:rsid w:val="00294486"/>
    <w:rsid w:val="0029748E"/>
    <w:rsid w:val="002D3F9B"/>
    <w:rsid w:val="002D4DAF"/>
    <w:rsid w:val="003A7F88"/>
    <w:rsid w:val="004130A4"/>
    <w:rsid w:val="004354C5"/>
    <w:rsid w:val="0044356D"/>
    <w:rsid w:val="00533961"/>
    <w:rsid w:val="00556837"/>
    <w:rsid w:val="00557434"/>
    <w:rsid w:val="005638D9"/>
    <w:rsid w:val="005720B8"/>
    <w:rsid w:val="0058135C"/>
    <w:rsid w:val="00583EAF"/>
    <w:rsid w:val="005C296F"/>
    <w:rsid w:val="005C29C9"/>
    <w:rsid w:val="005F5019"/>
    <w:rsid w:val="00605240"/>
    <w:rsid w:val="00610DC0"/>
    <w:rsid w:val="00620B58"/>
    <w:rsid w:val="006406FA"/>
    <w:rsid w:val="0066089D"/>
    <w:rsid w:val="006D4815"/>
    <w:rsid w:val="006E2AE7"/>
    <w:rsid w:val="00716008"/>
    <w:rsid w:val="007203ED"/>
    <w:rsid w:val="00724E04"/>
    <w:rsid w:val="007B2E38"/>
    <w:rsid w:val="007C32F1"/>
    <w:rsid w:val="007F374F"/>
    <w:rsid w:val="007F47CA"/>
    <w:rsid w:val="007F4B18"/>
    <w:rsid w:val="00821C28"/>
    <w:rsid w:val="00844737"/>
    <w:rsid w:val="008D37E8"/>
    <w:rsid w:val="00901FEE"/>
    <w:rsid w:val="00913E8C"/>
    <w:rsid w:val="00926847"/>
    <w:rsid w:val="00934123"/>
    <w:rsid w:val="0094363D"/>
    <w:rsid w:val="00947AF5"/>
    <w:rsid w:val="009522AD"/>
    <w:rsid w:val="00964D62"/>
    <w:rsid w:val="009726CE"/>
    <w:rsid w:val="00975ED5"/>
    <w:rsid w:val="00990B3B"/>
    <w:rsid w:val="009B4FB1"/>
    <w:rsid w:val="009D44B8"/>
    <w:rsid w:val="00A15DC0"/>
    <w:rsid w:val="00A32C5E"/>
    <w:rsid w:val="00A4014E"/>
    <w:rsid w:val="00AD53DD"/>
    <w:rsid w:val="00AE5587"/>
    <w:rsid w:val="00AE5A5F"/>
    <w:rsid w:val="00B02D2C"/>
    <w:rsid w:val="00B13E55"/>
    <w:rsid w:val="00BF3570"/>
    <w:rsid w:val="00C73093"/>
    <w:rsid w:val="00C83063"/>
    <w:rsid w:val="00CF25E5"/>
    <w:rsid w:val="00D029EA"/>
    <w:rsid w:val="00D8343A"/>
    <w:rsid w:val="00DA59E0"/>
    <w:rsid w:val="00DB0C09"/>
    <w:rsid w:val="00EB5F6C"/>
    <w:rsid w:val="00EE2050"/>
    <w:rsid w:val="00F30906"/>
    <w:rsid w:val="00F521DD"/>
    <w:rsid w:val="00F941C4"/>
    <w:rsid w:val="00FB5B93"/>
    <w:rsid w:val="00FC7391"/>
    <w:rsid w:val="00FE26AA"/>
    <w:rsid w:val="00FE3D00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7160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66089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Korakot Hantrakul</cp:lastModifiedBy>
  <cp:revision>2</cp:revision>
  <cp:lastPrinted>2020-11-03T12:27:00Z</cp:lastPrinted>
  <dcterms:created xsi:type="dcterms:W3CDTF">2021-02-16T04:32:00Z</dcterms:created>
  <dcterms:modified xsi:type="dcterms:W3CDTF">2021-02-16T04:32:00Z</dcterms:modified>
</cp:coreProperties>
</file>