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592DD4" w:rsidRPr="00602D3B" w14:paraId="061AD9E0" w14:textId="77777777" w:rsidTr="00853888">
        <w:trPr>
          <w:trHeight w:val="2865"/>
        </w:trPr>
        <w:tc>
          <w:tcPr>
            <w:tcW w:w="2628" w:type="dxa"/>
          </w:tcPr>
          <w:p w14:paraId="2C313CCD" w14:textId="77777777" w:rsidR="00592DD4" w:rsidRPr="00A150A6" w:rsidRDefault="00592DD4" w:rsidP="00853888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77F64F19" w14:textId="77777777" w:rsidR="00EF5889" w:rsidRPr="00A20265" w:rsidRDefault="005F15CC" w:rsidP="00EF5889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ไทยโพลีอะคริลิค จำกัด (มหาชน)</w:t>
            </w:r>
          </w:p>
          <w:p w14:paraId="3F456EFD" w14:textId="77777777" w:rsidR="005A23D1" w:rsidRPr="005A23D1" w:rsidRDefault="005A23D1" w:rsidP="005A23D1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5A23D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</w:t>
            </w:r>
          </w:p>
          <w:p w14:paraId="65BFB1F4" w14:textId="77777777" w:rsidR="00592DD4" w:rsidRPr="005A23D1" w:rsidRDefault="00F644BC" w:rsidP="005A23D1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 w:rsidR="00BA02D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ธันวาคม </w:t>
            </w:r>
            <w:r w:rsidR="00F63AE7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8D7C34">
              <w:rPr>
                <w:rFonts w:ascii="Angsana New" w:hAnsi="Angsana New"/>
                <w:color w:val="7E7F82"/>
                <w:sz w:val="36"/>
                <w:szCs w:val="36"/>
              </w:rPr>
              <w:t>3</w:t>
            </w:r>
          </w:p>
        </w:tc>
      </w:tr>
    </w:tbl>
    <w:p w14:paraId="4F251FFF" w14:textId="77777777" w:rsidR="00592DD4" w:rsidRPr="00602D3B" w:rsidRDefault="00592DD4" w:rsidP="00592DD4">
      <w:pPr>
        <w:rPr>
          <w:highlight w:val="yellow"/>
        </w:rPr>
        <w:sectPr w:rsidR="00592DD4" w:rsidRPr="00602D3B" w:rsidSect="00515449">
          <w:footerReference w:type="default" r:id="rId8"/>
          <w:footerReference w:type="first" r:id="rId9"/>
          <w:pgSz w:w="11907" w:h="16840" w:code="9"/>
          <w:pgMar w:top="2160" w:right="1080" w:bottom="1080" w:left="360" w:header="720" w:footer="720" w:gutter="0"/>
          <w:cols w:space="720"/>
          <w:titlePg/>
          <w:docGrid w:linePitch="360"/>
        </w:sectPr>
      </w:pPr>
    </w:p>
    <w:p w14:paraId="5E494743" w14:textId="77777777" w:rsidR="00592DD4" w:rsidRPr="00515449" w:rsidRDefault="00592DD4" w:rsidP="00515449">
      <w:pPr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544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3C3FB613" w14:textId="77777777" w:rsidR="00592DD4" w:rsidRPr="00515449" w:rsidRDefault="00592DD4" w:rsidP="00515449">
      <w:pPr>
        <w:jc w:val="thaiDistribute"/>
        <w:rPr>
          <w:rFonts w:asciiTheme="majorBidi" w:hAnsiTheme="majorBidi" w:cstheme="majorBidi"/>
          <w:sz w:val="32"/>
          <w:szCs w:val="32"/>
        </w:rPr>
      </w:pPr>
      <w:r w:rsidRPr="00515449">
        <w:rPr>
          <w:rFonts w:asciiTheme="majorBidi" w:hAnsiTheme="majorBidi" w:cstheme="majorBidi"/>
          <w:sz w:val="32"/>
          <w:szCs w:val="32"/>
          <w:cs/>
        </w:rPr>
        <w:t>เสน</w:t>
      </w:r>
      <w:r w:rsidR="00833200" w:rsidRPr="00515449">
        <w:rPr>
          <w:rFonts w:asciiTheme="majorBidi" w:hAnsiTheme="majorBidi" w:cstheme="majorBidi"/>
          <w:sz w:val="32"/>
          <w:szCs w:val="32"/>
          <w:cs/>
        </w:rPr>
        <w:t>อต่อผู้ถือหุ้นของ</w:t>
      </w:r>
      <w:r w:rsidR="005F15CC">
        <w:rPr>
          <w:rFonts w:asciiTheme="majorBidi" w:hAnsiTheme="majorBidi" w:cstheme="majorBidi"/>
          <w:sz w:val="32"/>
          <w:szCs w:val="32"/>
          <w:cs/>
        </w:rPr>
        <w:t>บริษัท ไทยโพลีอะคริลิค จำกัด (มหาชน)</w:t>
      </w:r>
    </w:p>
    <w:p w14:paraId="7338BD7B" w14:textId="77777777" w:rsidR="00D47F05" w:rsidRPr="00515449" w:rsidRDefault="00D47F05" w:rsidP="00515449">
      <w:pPr>
        <w:pStyle w:val="CM2"/>
        <w:spacing w:before="36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515449">
        <w:rPr>
          <w:rFonts w:asciiTheme="majorBidi" w:hAnsiTheme="majorBidi" w:cstheme="majorBidi"/>
          <w:b/>
          <w:bCs/>
          <w:sz w:val="32"/>
          <w:szCs w:val="32"/>
          <w:cs/>
        </w:rPr>
        <w:t>ความเห็น</w:t>
      </w:r>
    </w:p>
    <w:p w14:paraId="62CA1BEE" w14:textId="77777777" w:rsidR="00D47F05" w:rsidRPr="00515449" w:rsidRDefault="00D47F05" w:rsidP="00515449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515449">
        <w:rPr>
          <w:rFonts w:asciiTheme="majorBidi" w:hAnsiTheme="majorBidi" w:cstheme="majorBidi"/>
          <w:spacing w:val="6"/>
          <w:sz w:val="32"/>
          <w:szCs w:val="32"/>
          <w:cs/>
        </w:rPr>
        <w:t>ข้าพเจ้าได้ตรวจสอบงบการเงินของ</w:t>
      </w:r>
      <w:r w:rsidR="005F15CC">
        <w:rPr>
          <w:rFonts w:asciiTheme="majorBidi" w:hAnsiTheme="majorBidi" w:cstheme="majorBidi"/>
          <w:spacing w:val="6"/>
          <w:sz w:val="32"/>
          <w:szCs w:val="32"/>
          <w:cs/>
        </w:rPr>
        <w:t>บริษัท ไทยโพลีอะคริลิค จำกัด (มหาชน)</w:t>
      </w:r>
      <w:r w:rsidRPr="00515449">
        <w:rPr>
          <w:rFonts w:asciiTheme="majorBidi" w:hAnsiTheme="majorBidi" w:cstheme="majorBidi"/>
          <w:spacing w:val="6"/>
          <w:sz w:val="32"/>
          <w:szCs w:val="32"/>
          <w:cs/>
        </w:rPr>
        <w:t xml:space="preserve"> </w:t>
      </w:r>
      <w:r w:rsidR="00472758">
        <w:rPr>
          <w:rFonts w:asciiTheme="majorBidi" w:hAnsiTheme="majorBidi" w:cstheme="majorBidi" w:hint="cs"/>
          <w:spacing w:val="6"/>
          <w:sz w:val="32"/>
          <w:szCs w:val="32"/>
          <w:cs/>
        </w:rPr>
        <w:t>(</w:t>
      </w:r>
      <w:r w:rsidR="00234D48" w:rsidRPr="00515449">
        <w:rPr>
          <w:rFonts w:asciiTheme="majorBidi" w:hAnsiTheme="majorBidi" w:cstheme="majorBidi"/>
          <w:spacing w:val="6"/>
          <w:sz w:val="32"/>
          <w:szCs w:val="32"/>
          <w:cs/>
        </w:rPr>
        <w:t>บริษัทฯ</w:t>
      </w:r>
      <w:r w:rsidR="00472758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) </w:t>
      </w:r>
      <w:r w:rsidRPr="00515449">
        <w:rPr>
          <w:rFonts w:asciiTheme="majorBidi" w:hAnsiTheme="majorBidi" w:cstheme="majorBidi"/>
          <w:spacing w:val="6"/>
          <w:sz w:val="32"/>
          <w:szCs w:val="32"/>
          <w:cs/>
        </w:rPr>
        <w:t>ซึ่งประกอบด้วย</w:t>
      </w:r>
      <w:r w:rsidR="007D31C1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                                                        </w:t>
      </w:r>
      <w:r w:rsidRPr="00515449">
        <w:rPr>
          <w:rFonts w:asciiTheme="majorBidi" w:hAnsiTheme="majorBidi" w:cstheme="majorBidi"/>
          <w:spacing w:val="6"/>
          <w:sz w:val="32"/>
          <w:szCs w:val="32"/>
          <w:cs/>
        </w:rPr>
        <w:t>งบแสดงฐานะการเงิน ณ วันที่</w:t>
      </w:r>
      <w:r w:rsidRPr="0051544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1406A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515449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B1406A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8D7C34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B9447E" w:rsidRPr="0051544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515449">
        <w:rPr>
          <w:rFonts w:asciiTheme="majorBidi" w:hAnsiTheme="majorBidi" w:cstheme="majorBidi"/>
          <w:spacing w:val="-2"/>
          <w:sz w:val="32"/>
          <w:szCs w:val="32"/>
          <w:cs/>
        </w:rPr>
        <w:t>งบกำไรขาดทุนเบ็ดเสร็จ งบแสดงการเปลี่ยนแปลงส่วนของ</w:t>
      </w:r>
      <w:r w:rsidR="007D31C1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                                                </w:t>
      </w:r>
      <w:r w:rsidRPr="00515449">
        <w:rPr>
          <w:rFonts w:asciiTheme="majorBidi" w:hAnsiTheme="majorBidi" w:cstheme="majorBidi"/>
          <w:spacing w:val="-2"/>
          <w:sz w:val="32"/>
          <w:szCs w:val="32"/>
          <w:cs/>
        </w:rPr>
        <w:t>ผู้ถือหุ้น</w:t>
      </w:r>
      <w:r w:rsidR="00B9447E" w:rsidRPr="00515449">
        <w:rPr>
          <w:rFonts w:asciiTheme="majorBidi" w:hAnsiTheme="majorBidi" w:cstheme="majorBidi"/>
          <w:sz w:val="32"/>
          <w:szCs w:val="32"/>
          <w:cs/>
        </w:rPr>
        <w:t>และงบกระแสเงิน</w:t>
      </w:r>
      <w:r w:rsidRPr="00515449">
        <w:rPr>
          <w:rFonts w:asciiTheme="majorBidi" w:hAnsiTheme="majorBidi" w:cstheme="majorBidi"/>
          <w:sz w:val="32"/>
          <w:szCs w:val="32"/>
          <w:cs/>
        </w:rPr>
        <w:t>สด สำหรับปีสิ้นสุดวันเดียวกัน และหมายเหตุประกอบงบการเงินรวมถึงหมายเหตุ</w:t>
      </w:r>
      <w:r w:rsidR="00852E39">
        <w:rPr>
          <w:rFonts w:asciiTheme="majorBidi" w:hAnsiTheme="majorBidi" w:cstheme="majorBidi"/>
          <w:sz w:val="32"/>
          <w:szCs w:val="32"/>
        </w:rPr>
        <w:t xml:space="preserve"> </w:t>
      </w:r>
      <w:r w:rsidRPr="00515449">
        <w:rPr>
          <w:rFonts w:asciiTheme="majorBidi" w:hAnsiTheme="majorBidi" w:cstheme="majorBidi"/>
          <w:sz w:val="32"/>
          <w:szCs w:val="32"/>
          <w:cs/>
        </w:rPr>
        <w:t>สรุปนโยบายการบัญชีที่สำคัญ</w:t>
      </w:r>
    </w:p>
    <w:p w14:paraId="7E9E6A39" w14:textId="77777777" w:rsidR="00D07899" w:rsidRPr="0052296C" w:rsidRDefault="00D07899" w:rsidP="00D07899">
      <w:pPr>
        <w:spacing w:before="120" w:after="120"/>
        <w:rPr>
          <w:rFonts w:asciiTheme="majorBidi" w:hAnsiTheme="majorBidi" w:cstheme="majorBidi"/>
          <w:spacing w:val="6"/>
          <w:sz w:val="32"/>
          <w:szCs w:val="32"/>
          <w:cs/>
        </w:rPr>
      </w:pPr>
      <w:r w:rsidRPr="0052296C">
        <w:rPr>
          <w:rFonts w:asciiTheme="majorBidi" w:hAnsiTheme="majorBidi" w:cstheme="majorBidi"/>
          <w:spacing w:val="6"/>
          <w:sz w:val="32"/>
          <w:szCs w:val="32"/>
          <w:cs/>
        </w:rPr>
        <w:t>ข้าพเจ้าเห็นว่างบการเงินข้างต้นนี้แสดงฐานะการเงิน</w:t>
      </w:r>
      <w:r w:rsidRPr="0052296C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Pr="0052296C">
        <w:rPr>
          <w:rFonts w:asciiTheme="majorBidi" w:hAnsiTheme="majorBidi" w:cstheme="majorBidi"/>
          <w:spacing w:val="6"/>
          <w:sz w:val="32"/>
          <w:szCs w:val="32"/>
          <w:cs/>
        </w:rPr>
        <w:t>ณ วันที่</w:t>
      </w:r>
      <w:r w:rsidR="007D31C1">
        <w:rPr>
          <w:rFonts w:asciiTheme="majorBidi" w:hAnsiTheme="majorBidi" w:cstheme="majorBidi"/>
          <w:spacing w:val="6"/>
          <w:sz w:val="32"/>
          <w:szCs w:val="32"/>
        </w:rPr>
        <w:t xml:space="preserve"> 31</w:t>
      </w:r>
      <w:r w:rsidRPr="0052296C">
        <w:rPr>
          <w:rFonts w:asciiTheme="majorBidi" w:hAnsiTheme="majorBidi" w:cstheme="majorBidi"/>
          <w:spacing w:val="6"/>
          <w:sz w:val="32"/>
          <w:szCs w:val="32"/>
          <w:cs/>
        </w:rPr>
        <w:t xml:space="preserve"> ธันวาคม </w:t>
      </w:r>
      <w:r w:rsidR="00F63AE7">
        <w:rPr>
          <w:rFonts w:asciiTheme="majorBidi" w:hAnsiTheme="majorBidi" w:cstheme="majorBidi"/>
          <w:spacing w:val="6"/>
          <w:sz w:val="32"/>
          <w:szCs w:val="32"/>
        </w:rPr>
        <w:t>256</w:t>
      </w:r>
      <w:r w:rsidR="008D7C34">
        <w:rPr>
          <w:rFonts w:asciiTheme="majorBidi" w:hAnsiTheme="majorBidi" w:cstheme="majorBidi"/>
          <w:spacing w:val="6"/>
          <w:sz w:val="32"/>
          <w:szCs w:val="32"/>
        </w:rPr>
        <w:t>3</w:t>
      </w:r>
      <w:r w:rsidRPr="0052296C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852E39">
        <w:rPr>
          <w:rFonts w:asciiTheme="majorBidi" w:hAnsiTheme="majorBidi" w:cstheme="majorBidi"/>
          <w:spacing w:val="6"/>
          <w:sz w:val="32"/>
          <w:szCs w:val="32"/>
          <w:cs/>
        </w:rPr>
        <w:t>ผลการดำเนินงานและกระแสเงินสด</w:t>
      </w:r>
      <w:r w:rsidRPr="0052296C">
        <w:rPr>
          <w:rFonts w:asciiTheme="majorBidi" w:hAnsiTheme="majorBidi" w:cstheme="majorBidi"/>
          <w:spacing w:val="6"/>
          <w:sz w:val="32"/>
          <w:szCs w:val="32"/>
          <w:cs/>
        </w:rPr>
        <w:t>สำหรับปีสิ้นสุดวันเดียวกันของ</w:t>
      </w:r>
      <w:r>
        <w:rPr>
          <w:rFonts w:asciiTheme="majorBidi" w:hAnsiTheme="majorBidi" w:cstheme="majorBidi"/>
          <w:sz w:val="32"/>
          <w:szCs w:val="32"/>
          <w:cs/>
        </w:rPr>
        <w:t>บริษัท ไทยโพลีอะคริลิค จำกัด (มหาชน)</w:t>
      </w:r>
      <w:r>
        <w:rPr>
          <w:rFonts w:asciiTheme="majorBidi" w:hAnsiTheme="majorBidi" w:cstheme="majorBidi"/>
          <w:spacing w:val="6"/>
          <w:sz w:val="32"/>
          <w:szCs w:val="32"/>
          <w:cs/>
        </w:rPr>
        <w:t xml:space="preserve"> </w:t>
      </w:r>
      <w:r w:rsidRPr="0052296C">
        <w:rPr>
          <w:rFonts w:asciiTheme="majorBidi" w:hAnsiTheme="majorBidi" w:cstheme="majorBidi"/>
          <w:spacing w:val="6"/>
          <w:sz w:val="32"/>
          <w:szCs w:val="32"/>
          <w:cs/>
        </w:rPr>
        <w:t>โ</w:t>
      </w:r>
      <w:r>
        <w:rPr>
          <w:rFonts w:asciiTheme="majorBidi" w:hAnsiTheme="majorBidi" w:cstheme="majorBidi"/>
          <w:spacing w:val="6"/>
          <w:sz w:val="32"/>
          <w:szCs w:val="32"/>
          <w:cs/>
        </w:rPr>
        <w:t>ดยถูกต้องตามที่คว</w:t>
      </w:r>
      <w:r>
        <w:rPr>
          <w:rFonts w:asciiTheme="majorBidi" w:hAnsiTheme="majorBidi" w:cstheme="majorBidi" w:hint="cs"/>
          <w:spacing w:val="6"/>
          <w:sz w:val="32"/>
          <w:szCs w:val="32"/>
          <w:cs/>
        </w:rPr>
        <w:t>ร</w:t>
      </w:r>
      <w:r w:rsidRPr="0052296C">
        <w:rPr>
          <w:rFonts w:asciiTheme="majorBidi" w:hAnsiTheme="majorBidi" w:cstheme="majorBidi"/>
          <w:spacing w:val="6"/>
          <w:sz w:val="32"/>
          <w:szCs w:val="32"/>
          <w:cs/>
        </w:rPr>
        <w:t xml:space="preserve">ในสาระสำคัญตามมาตรฐานการรายงานทางการเงิน  </w:t>
      </w:r>
    </w:p>
    <w:p w14:paraId="1E5E1B13" w14:textId="77777777" w:rsidR="00D47F05" w:rsidRPr="00515449" w:rsidRDefault="00D47F05" w:rsidP="00515449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515449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</w:p>
    <w:p w14:paraId="1B415FE0" w14:textId="77777777" w:rsidR="00D47F05" w:rsidRPr="00515449" w:rsidRDefault="00D47F05" w:rsidP="00515449">
      <w:pPr>
        <w:pStyle w:val="CM2"/>
        <w:spacing w:before="120" w:after="120"/>
        <w:rPr>
          <w:rFonts w:asciiTheme="majorBidi" w:eastAsiaTheme="minorHAnsi" w:hAnsiTheme="majorBidi" w:cstheme="majorBidi"/>
          <w:sz w:val="32"/>
          <w:szCs w:val="32"/>
        </w:rPr>
      </w:pPr>
      <w:r w:rsidRPr="00515449">
        <w:rPr>
          <w:rFonts w:asciiTheme="majorBidi" w:eastAsiaTheme="minorHAnsi" w:hAnsiTheme="majorBidi" w:cstheme="majorBidi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C12386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วรรค </w:t>
      </w:r>
      <w:r w:rsidRPr="00515449">
        <w:rPr>
          <w:rFonts w:asciiTheme="majorBidi" w:eastAsiaTheme="minorHAnsi" w:hAnsiTheme="majorBidi" w:cstheme="majorBidi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515449">
        <w:rPr>
          <w:rFonts w:asciiTheme="majorBidi" w:eastAsiaTheme="minorHAnsi" w:hAnsiTheme="majorBidi" w:cstheme="majorBidi"/>
          <w:sz w:val="32"/>
          <w:szCs w:val="32"/>
          <w:cs/>
        </w:rPr>
        <w:t xml:space="preserve">ในรายงานของข้าพเจ้า </w:t>
      </w:r>
      <w:r w:rsidR="00B9447E" w:rsidRPr="00515449">
        <w:rPr>
          <w:rFonts w:asciiTheme="majorBidi" w:eastAsiaTheme="minorHAnsi" w:hAnsiTheme="majorBidi" w:cstheme="majorBidi"/>
          <w:sz w:val="32"/>
          <w:szCs w:val="32"/>
          <w:cs/>
        </w:rPr>
        <w:t>ข้าพเจ้ามีความเป็นอิสระ</w:t>
      </w:r>
      <w:r w:rsidR="00515449">
        <w:rPr>
          <w:rFonts w:asciiTheme="majorBidi" w:eastAsiaTheme="minorHAnsi" w:hAnsiTheme="majorBidi" w:cstheme="majorBidi"/>
          <w:sz w:val="32"/>
          <w:szCs w:val="32"/>
        </w:rPr>
        <w:t xml:space="preserve">                        </w:t>
      </w:r>
      <w:r w:rsidR="00B9447E" w:rsidRPr="00515449">
        <w:rPr>
          <w:rFonts w:asciiTheme="majorBidi" w:eastAsiaTheme="minorHAnsi" w:hAnsiTheme="majorBidi" w:cstheme="majorBidi"/>
          <w:sz w:val="32"/>
          <w:szCs w:val="32"/>
          <w:cs/>
        </w:rPr>
        <w:t>จาก</w:t>
      </w:r>
      <w:r w:rsidRPr="00515449">
        <w:rPr>
          <w:rFonts w:asciiTheme="majorBidi" w:eastAsiaTheme="minorHAnsi" w:hAnsiTheme="majorBidi" w:cstheme="majorBidi"/>
          <w:sz w:val="32"/>
          <w:szCs w:val="32"/>
          <w:cs/>
        </w:rPr>
        <w:t>บริษัท</w:t>
      </w:r>
      <w:r w:rsidR="00C66341" w:rsidRPr="00515449">
        <w:rPr>
          <w:rFonts w:asciiTheme="majorBidi" w:eastAsiaTheme="minorHAnsi" w:hAnsiTheme="majorBidi" w:cstheme="majorBidi"/>
          <w:sz w:val="32"/>
          <w:szCs w:val="32"/>
          <w:cs/>
        </w:rPr>
        <w:t>ฯ</w:t>
      </w:r>
      <w:r w:rsidRPr="00515449">
        <w:rPr>
          <w:rFonts w:asciiTheme="majorBidi" w:eastAsiaTheme="minorHAnsi" w:hAnsiTheme="majorBidi" w:cstheme="majorBidi"/>
          <w:sz w:val="32"/>
          <w:szCs w:val="32"/>
          <w:cs/>
        </w:rPr>
        <w:t>ตามข้อกำหนดจรรยาบรรณของผู้ประกอบวิชาชีพบัญชีที่</w:t>
      </w:r>
      <w:r w:rsidR="00C12386">
        <w:rPr>
          <w:rFonts w:asciiTheme="majorBidi" w:eastAsiaTheme="minorHAnsi" w:hAnsiTheme="majorBidi" w:cstheme="majorBidi"/>
          <w:sz w:val="32"/>
          <w:szCs w:val="32"/>
          <w:cs/>
        </w:rPr>
        <w:t>กำหนดโดยสภาวิชาชีพบัญชี</w:t>
      </w:r>
      <w:r w:rsidRPr="00515449">
        <w:rPr>
          <w:rFonts w:asciiTheme="majorBidi" w:eastAsiaTheme="minorHAnsi" w:hAnsiTheme="majorBidi" w:cstheme="majorBidi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และข้าพเจ้าได้ปฏิบัติตามข้อกำหนดด้านจรรยาบรรณอื่น</w:t>
      </w:r>
      <w:r w:rsidR="00515449"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 w:rsidRPr="00515449">
        <w:rPr>
          <w:rFonts w:asciiTheme="majorBidi" w:eastAsiaTheme="minorHAnsi" w:hAnsiTheme="majorBidi" w:cstheme="majorBidi"/>
          <w:sz w:val="32"/>
          <w:szCs w:val="32"/>
          <w:cs/>
        </w:rPr>
        <w:t>ๆ</w:t>
      </w:r>
      <w:r w:rsidR="00515449"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 w:rsidRPr="00515449">
        <w:rPr>
          <w:rFonts w:asciiTheme="majorBidi" w:eastAsiaTheme="minorHAnsi" w:hAnsiTheme="majorBidi" w:cstheme="majorBidi"/>
          <w:sz w:val="32"/>
          <w:szCs w:val="32"/>
          <w:cs/>
        </w:rPr>
        <w:t>ตามที่ระบุ</w:t>
      </w:r>
      <w:r w:rsidR="00897F69">
        <w:rPr>
          <w:rFonts w:asciiTheme="majorBidi" w:eastAsiaTheme="minorHAnsi" w:hAnsiTheme="majorBidi" w:cstheme="majorBidi"/>
          <w:sz w:val="32"/>
          <w:szCs w:val="32"/>
        </w:rPr>
        <w:t xml:space="preserve">                          </w:t>
      </w:r>
      <w:r w:rsidRPr="00515449">
        <w:rPr>
          <w:rFonts w:asciiTheme="majorBidi" w:eastAsiaTheme="minorHAnsi" w:hAnsiTheme="majorBidi" w:cstheme="majorBidi"/>
          <w:sz w:val="32"/>
          <w:szCs w:val="32"/>
          <w:cs/>
        </w:rPr>
        <w:t>ในข้อกำหนดนั้นด้วย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607E227" w14:textId="77777777" w:rsidR="00D47F05" w:rsidRPr="00515449" w:rsidRDefault="00D47F05" w:rsidP="00515449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51544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เรื่องสำคัญในการตรวจสอบ </w:t>
      </w:r>
    </w:p>
    <w:p w14:paraId="677BBA79" w14:textId="77777777" w:rsidR="00D47F05" w:rsidRPr="00515449" w:rsidRDefault="00D47F05" w:rsidP="00515449">
      <w:pPr>
        <w:pStyle w:val="Default"/>
        <w:spacing w:before="120" w:after="120"/>
        <w:rPr>
          <w:rFonts w:asciiTheme="majorBidi" w:eastAsiaTheme="minorHAnsi" w:hAnsiTheme="majorBidi" w:cstheme="majorBidi"/>
          <w:color w:val="FF0000"/>
          <w:sz w:val="32"/>
          <w:szCs w:val="32"/>
          <w:cs/>
        </w:rPr>
      </w:pPr>
      <w:r w:rsidRPr="00515449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เรื่องสำคัญในการตรวจสอบคือเรื่องต่าง</w:t>
      </w:r>
      <w:r w:rsidR="00C12386">
        <w:rPr>
          <w:rFonts w:asciiTheme="majorBidi" w:eastAsiaTheme="minorHAnsi" w:hAnsiTheme="majorBidi" w:cstheme="majorBidi" w:hint="cs"/>
          <w:color w:val="auto"/>
          <w:sz w:val="32"/>
          <w:szCs w:val="32"/>
          <w:cs/>
        </w:rPr>
        <w:t xml:space="preserve"> </w:t>
      </w:r>
      <w:r w:rsidRPr="00515449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</w:t>
      </w:r>
      <w:r w:rsidR="00C408E6">
        <w:rPr>
          <w:rFonts w:asciiTheme="majorBidi" w:eastAsiaTheme="minorHAnsi" w:hAnsiTheme="majorBidi" w:cstheme="majorBidi"/>
          <w:color w:val="auto"/>
          <w:sz w:val="32"/>
          <w:szCs w:val="32"/>
        </w:rPr>
        <w:t xml:space="preserve">                                         </w:t>
      </w:r>
      <w:r w:rsidRPr="00515449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515449">
        <w:rPr>
          <w:rFonts w:asciiTheme="majorBidi" w:eastAsiaTheme="minorHAnsi" w:hAnsiTheme="majorBidi" w:cstheme="majorBidi"/>
          <w:color w:val="auto"/>
          <w:sz w:val="32"/>
          <w:szCs w:val="32"/>
        </w:rPr>
        <w:t xml:space="preserve">                   </w:t>
      </w:r>
      <w:r w:rsidRPr="00515449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515449">
        <w:rPr>
          <w:rFonts w:asciiTheme="majorBidi" w:eastAsiaTheme="minorHAnsi" w:hAnsiTheme="majorBidi" w:cstheme="majorBidi"/>
          <w:color w:val="FF0000"/>
          <w:sz w:val="32"/>
          <w:szCs w:val="32"/>
        </w:rPr>
        <w:t xml:space="preserve"> </w:t>
      </w:r>
    </w:p>
    <w:p w14:paraId="10AD98AA" w14:textId="77777777" w:rsidR="0028065B" w:rsidRDefault="0028065B">
      <w:pPr>
        <w:overflowPunct/>
        <w:autoSpaceDE/>
        <w:autoSpaceDN/>
        <w:adjustRightInd/>
        <w:spacing w:before="240" w:after="120" w:line="380" w:lineRule="exact"/>
        <w:ind w:left="605"/>
        <w:jc w:val="thaiDistribute"/>
        <w:textAlignment w:val="auto"/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sectPr w:rsidR="0028065B" w:rsidSect="008D7C34">
          <w:headerReference w:type="default" r:id="rId10"/>
          <w:headerReference w:type="first" r:id="rId11"/>
          <w:footerReference w:type="first" r:id="rId12"/>
          <w:pgSz w:w="11909" w:h="16834" w:code="9"/>
          <w:pgMar w:top="3600" w:right="1080" w:bottom="1080" w:left="1339" w:header="706" w:footer="706" w:gutter="0"/>
          <w:pgNumType w:start="1"/>
          <w:cols w:space="720"/>
          <w:titlePg/>
          <w:docGrid w:linePitch="326"/>
        </w:sectPr>
      </w:pPr>
    </w:p>
    <w:p w14:paraId="6EC66A07" w14:textId="77777777" w:rsidR="00D47F05" w:rsidRPr="00515449" w:rsidRDefault="00D47F05" w:rsidP="00515449">
      <w:pPr>
        <w:pStyle w:val="Default"/>
        <w:spacing w:before="120" w:after="120"/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</w:pPr>
      <w:r w:rsidRPr="00515449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 w:rsidR="0047035F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>วรรค</w:t>
      </w:r>
      <w:r w:rsidRPr="00515449">
        <w:rPr>
          <w:rFonts w:asciiTheme="majorBidi" w:eastAsiaTheme="minorHAnsi" w:hAnsiTheme="majorBidi" w:cstheme="majorBidi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ED1F06">
        <w:rPr>
          <w:rFonts w:asciiTheme="majorBidi" w:eastAsiaTheme="minorHAnsi" w:hAnsiTheme="majorBidi" w:cstheme="majorBidi" w:hint="cs"/>
          <w:i/>
          <w:iCs/>
          <w:color w:val="auto"/>
          <w:spacing w:val="-4"/>
          <w:sz w:val="32"/>
          <w:szCs w:val="32"/>
          <w:cs/>
        </w:rPr>
        <w:t xml:space="preserve">                     </w:t>
      </w:r>
      <w:r w:rsidRPr="00515449">
        <w:rPr>
          <w:rFonts w:asciiTheme="majorBidi" w:eastAsiaTheme="minorHAnsi" w:hAnsiTheme="majorBidi" w:cstheme="majorBidi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515449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4CDE7831" w14:textId="4E1FC1E0" w:rsidR="00916C17" w:rsidRPr="00515449" w:rsidRDefault="00D47F05" w:rsidP="00515449">
      <w:pPr>
        <w:pStyle w:val="Default"/>
        <w:spacing w:before="120" w:after="120"/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</w:pPr>
      <w:r w:rsidRPr="00515449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515449"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  <w:t xml:space="preserve"> </w:t>
      </w:r>
      <w:r w:rsidRPr="00515449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พร้อมวิธีการตรวจสอบมีดังนี้</w:t>
      </w:r>
    </w:p>
    <w:p w14:paraId="0DB5CE24" w14:textId="77777777" w:rsidR="00EE7AFF" w:rsidRPr="00F92395" w:rsidRDefault="00EE7AFF" w:rsidP="00EE7AFF">
      <w:pPr>
        <w:pStyle w:val="Default"/>
        <w:spacing w:before="240" w:after="120"/>
        <w:rPr>
          <w:rFonts w:asciiTheme="majorBidi" w:eastAsiaTheme="minorHAnsi" w:hAnsiTheme="majorBidi" w:cstheme="majorBidi"/>
          <w:i/>
          <w:iCs/>
          <w:color w:val="auto"/>
          <w:spacing w:val="-4"/>
          <w:sz w:val="32"/>
          <w:szCs w:val="32"/>
          <w:u w:val="single"/>
          <w:cs/>
        </w:rPr>
      </w:pPr>
      <w:r w:rsidRPr="00F92395">
        <w:rPr>
          <w:rFonts w:asciiTheme="majorBidi" w:hAnsiTheme="majorBidi" w:cstheme="majorBidi"/>
          <w:i/>
          <w:iCs/>
          <w:spacing w:val="-4"/>
          <w:sz w:val="32"/>
          <w:szCs w:val="32"/>
          <w:u w:val="single"/>
          <w:cs/>
        </w:rPr>
        <w:t>รายได้จากการขาย</w:t>
      </w:r>
    </w:p>
    <w:p w14:paraId="12B1E27E" w14:textId="414C76CA" w:rsidR="00EE7AFF" w:rsidRPr="00261378" w:rsidRDefault="00EE7AFF" w:rsidP="00DA563F">
      <w:pPr>
        <w:spacing w:before="120" w:after="120"/>
        <w:rPr>
          <w:rFonts w:ascii="Angsana New" w:hAnsi="Angsana New"/>
          <w:sz w:val="32"/>
          <w:szCs w:val="32"/>
        </w:rPr>
      </w:pPr>
      <w:r w:rsidRPr="00B1406A">
        <w:rPr>
          <w:rFonts w:ascii="Angsana New" w:hAnsi="Angsana New"/>
          <w:spacing w:val="-6"/>
          <w:sz w:val="32"/>
          <w:szCs w:val="32"/>
          <w:cs/>
        </w:rPr>
        <w:t>เนื่องจากรายได้จากการขายเป็นรายการที่มีมูลค่าที่เป็นสาระสำคัญต่องบการเงิน โดยแสดง</w:t>
      </w:r>
      <w:r w:rsidRPr="00B1406A">
        <w:rPr>
          <w:rFonts w:ascii="Angsana New" w:hAnsi="Angsana New" w:hint="cs"/>
          <w:spacing w:val="-6"/>
          <w:sz w:val="32"/>
          <w:szCs w:val="32"/>
          <w:cs/>
        </w:rPr>
        <w:t>มูลค่า</w:t>
      </w:r>
      <w:r w:rsidRPr="00B1406A">
        <w:rPr>
          <w:rFonts w:ascii="Angsana New" w:hAnsi="Angsana New"/>
          <w:spacing w:val="-6"/>
          <w:sz w:val="32"/>
          <w:szCs w:val="32"/>
          <w:cs/>
        </w:rPr>
        <w:t xml:space="preserve">จำนวน </w:t>
      </w:r>
      <w:r w:rsidR="007643F2">
        <w:rPr>
          <w:rFonts w:ascii="Angsana New" w:hAnsi="Angsana New"/>
          <w:spacing w:val="-6"/>
          <w:sz w:val="32"/>
          <w:szCs w:val="32"/>
        </w:rPr>
        <w:t>931</w:t>
      </w:r>
      <w:r w:rsidR="00B1340D" w:rsidRPr="00B1406A">
        <w:rPr>
          <w:rFonts w:ascii="Angsana New" w:hAnsi="Angsana New"/>
          <w:spacing w:val="-6"/>
          <w:sz w:val="32"/>
          <w:szCs w:val="32"/>
        </w:rPr>
        <w:t xml:space="preserve"> </w:t>
      </w:r>
      <w:r w:rsidRPr="00B1406A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Pr="00261378">
        <w:rPr>
          <w:rFonts w:ascii="Angsana New" w:hAnsi="Angsana New" w:hint="cs"/>
          <w:sz w:val="32"/>
          <w:szCs w:val="32"/>
          <w:cs/>
        </w:rPr>
        <w:t xml:space="preserve">ในงบการเงินสำหรับปี </w:t>
      </w:r>
      <w:r w:rsidR="00F63AE7">
        <w:rPr>
          <w:rFonts w:ascii="Angsana New" w:hAnsi="Angsana New"/>
          <w:sz w:val="32"/>
          <w:szCs w:val="32"/>
        </w:rPr>
        <w:t>256</w:t>
      </w:r>
      <w:r w:rsidR="008D7C34">
        <w:rPr>
          <w:rFonts w:ascii="Angsana New" w:hAnsi="Angsana New"/>
          <w:sz w:val="32"/>
          <w:szCs w:val="32"/>
        </w:rPr>
        <w:t>3</w:t>
      </w:r>
      <w:r w:rsidRPr="00261378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Pr="00261378">
        <w:rPr>
          <w:rFonts w:ascii="Angsana New" w:hAnsi="Angsana New" w:hint="cs"/>
          <w:sz w:val="32"/>
          <w:szCs w:val="32"/>
          <w:cs/>
        </w:rPr>
        <w:t>เป็นรายการที่ส</w:t>
      </w:r>
      <w:r>
        <w:rPr>
          <w:rFonts w:ascii="Angsana New" w:hAnsi="Angsana New" w:hint="cs"/>
          <w:sz w:val="32"/>
          <w:szCs w:val="32"/>
          <w:cs/>
        </w:rPr>
        <w:t>่งผลกระทบต่อผลการดำเนินงานของบริษัทฯโดยตรง ประกอบ</w:t>
      </w:r>
      <w:r w:rsidRPr="008D7C34">
        <w:rPr>
          <w:rFonts w:ascii="Angsana New" w:hAnsi="Angsana New" w:hint="cs"/>
          <w:spacing w:val="-2"/>
          <w:sz w:val="32"/>
          <w:szCs w:val="32"/>
          <w:cs/>
        </w:rPr>
        <w:t>กับบริษัทฯมีลูกค้าจำนวนมากรายจากการขายทั้งในประเทศและต่างประเทศ โดยมีเงื่อนไขทางการค้าที่แตกต่างกัน</w:t>
      </w:r>
      <w:r>
        <w:rPr>
          <w:rFonts w:ascii="Angsana New" w:hAnsi="Angsana New" w:hint="cs"/>
          <w:sz w:val="32"/>
          <w:szCs w:val="32"/>
          <w:cs/>
        </w:rPr>
        <w:t xml:space="preserve"> ข้าพเจ้าจึงให้ความสนใจต่อการรับรู้รายได้จากการขายของบริษัทฯ</w:t>
      </w:r>
    </w:p>
    <w:p w14:paraId="4D4AC414" w14:textId="77777777" w:rsidR="00EE7AFF" w:rsidRDefault="00EE7AFF" w:rsidP="00DA563F">
      <w:pPr>
        <w:pStyle w:val="Default"/>
        <w:spacing w:before="120" w:after="120"/>
        <w:rPr>
          <w:rFonts w:ascii="Angsana New" w:hAnsi="Angsana New" w:cs="Angsana New"/>
          <w:color w:val="auto"/>
          <w:sz w:val="32"/>
          <w:szCs w:val="32"/>
        </w:rPr>
      </w:pPr>
      <w:r w:rsidRPr="00B068E8">
        <w:rPr>
          <w:rFonts w:ascii="Angsana New" w:hAnsi="Angsana New" w:cs="Angsana New"/>
          <w:color w:val="auto"/>
          <w:sz w:val="32"/>
          <w:szCs w:val="32"/>
          <w:cs/>
        </w:rPr>
        <w:t>ข้าพเจ้าได้ประเมินและ</w:t>
      </w:r>
      <w:r>
        <w:rPr>
          <w:rFonts w:ascii="Angsana New" w:hAnsi="Angsana New" w:cs="Angsana New"/>
          <w:color w:val="auto"/>
          <w:sz w:val="32"/>
          <w:szCs w:val="32"/>
          <w:cs/>
        </w:rPr>
        <w:t>ทดสอบระบบการควบคุมภายในของบริษัท</w:t>
      </w:r>
      <w:r w:rsidRPr="00B068E8">
        <w:rPr>
          <w:rFonts w:ascii="Angsana New" w:hAnsi="Angsana New" w:cs="Angsana New"/>
          <w:color w:val="auto"/>
          <w:sz w:val="32"/>
          <w:szCs w:val="32"/>
          <w:cs/>
        </w:rPr>
        <w:t>ฯที่เกี่ยวข้องกับวงจรรายได้</w:t>
      </w:r>
      <w:r w:rsidR="00C408E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B068E8">
        <w:rPr>
          <w:rFonts w:ascii="Angsana New" w:hAnsi="Angsana New" w:cs="Angsana New"/>
          <w:color w:val="auto"/>
          <w:sz w:val="32"/>
          <w:szCs w:val="32"/>
          <w:cs/>
        </w:rPr>
        <w:t>โดยการสอบถามผู้รับผิดชอบ ทำความเข้าใจและเลือกตัวอย่างมาสุ่มทดสอบการปฏิบัติตามการควบคุม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สำคัญ</w:t>
      </w:r>
      <w:r w:rsidRPr="00B068E8">
        <w:rPr>
          <w:rFonts w:ascii="Angsana New" w:hAnsi="Angsana New" w:cs="Angsana New"/>
          <w:color w:val="auto"/>
          <w:sz w:val="32"/>
          <w:szCs w:val="32"/>
          <w:cs/>
        </w:rPr>
        <w:t>ที่บริษัทฯออกแบบไว้ และข้าพเจ้าได้สุ่มตรวจสอบเอกสารประกอบรายการขายที่เกิดขึ้นในระหว่างปีและ</w:t>
      </w:r>
      <w:r w:rsidRPr="00B068E8">
        <w:rPr>
          <w:rFonts w:ascii="Angsana New" w:hAnsi="Angsana New" w:cs="Angsana New" w:hint="cs"/>
          <w:color w:val="auto"/>
          <w:sz w:val="32"/>
          <w:szCs w:val="32"/>
          <w:cs/>
        </w:rPr>
        <w:t>รายการขายที่เกิดขึ้น</w:t>
      </w:r>
      <w:r w:rsidRPr="00B068E8">
        <w:rPr>
          <w:rFonts w:ascii="Angsana New" w:hAnsi="Angsana New" w:cs="Angsana New"/>
          <w:color w:val="auto"/>
          <w:sz w:val="32"/>
          <w:szCs w:val="32"/>
          <w:cs/>
        </w:rPr>
        <w:t>ช่วงใกล้สิ้นรอบระยะเวลาบัญชี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B068E8">
        <w:rPr>
          <w:rFonts w:ascii="Angsana New" w:hAnsi="Angsana New" w:cs="Angsana New"/>
          <w:color w:val="auto"/>
          <w:sz w:val="32"/>
          <w:szCs w:val="32"/>
          <w:cs/>
        </w:rPr>
        <w:t>สอบทานใบลดหนี้ที่บริษัทฯออกภายหล</w:t>
      </w:r>
      <w:r w:rsidR="00C408E6">
        <w:rPr>
          <w:rFonts w:ascii="Angsana New" w:hAnsi="Angsana New" w:cs="Angsana New"/>
          <w:color w:val="auto"/>
          <w:sz w:val="32"/>
          <w:szCs w:val="32"/>
          <w:cs/>
        </w:rPr>
        <w:t>ังวันสิ้นรอบระยะเวลาบัญชี</w:t>
      </w:r>
      <w:r w:rsidR="00C408E6">
        <w:rPr>
          <w:rFonts w:ascii="Angsana New" w:hAnsi="Angsana New" w:cs="Angsana New" w:hint="cs"/>
          <w:color w:val="auto"/>
          <w:sz w:val="32"/>
          <w:szCs w:val="32"/>
          <w:cs/>
        </w:rPr>
        <w:t>และ</w:t>
      </w:r>
      <w:r w:rsidRPr="00B068E8">
        <w:rPr>
          <w:rFonts w:ascii="Angsana New" w:hAnsi="Angsana New" w:cs="Angsana New"/>
          <w:color w:val="auto"/>
          <w:sz w:val="32"/>
          <w:szCs w:val="32"/>
          <w:cs/>
        </w:rPr>
        <w:t>วิเคราะห์เปรียบเทียบ</w:t>
      </w:r>
      <w:r>
        <w:rPr>
          <w:rFonts w:ascii="Angsana New" w:hAnsi="Angsana New" w:cs="Angsana New"/>
          <w:color w:val="auto"/>
          <w:sz w:val="32"/>
          <w:szCs w:val="32"/>
          <w:cs/>
        </w:rPr>
        <w:t>ข้อมูลบัญชีรายได้จากการขาย</w:t>
      </w:r>
    </w:p>
    <w:p w14:paraId="40BFDB3F" w14:textId="77777777" w:rsidR="00522023" w:rsidRPr="00515449" w:rsidRDefault="00522023" w:rsidP="00261378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51544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ข้อมูลอื่น </w:t>
      </w:r>
    </w:p>
    <w:p w14:paraId="1B4AD070" w14:textId="77777777" w:rsidR="00522023" w:rsidRPr="00515449" w:rsidRDefault="00522023" w:rsidP="00515449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515449">
        <w:rPr>
          <w:rFonts w:asciiTheme="majorBidi" w:hAnsiTheme="majorBidi" w:cstheme="majorBidi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</w:t>
      </w:r>
      <w:r w:rsidR="006774AA" w:rsidRPr="00515449">
        <w:rPr>
          <w:rFonts w:asciiTheme="majorBidi" w:hAnsiTheme="majorBidi" w:cstheme="majorBidi"/>
          <w:sz w:val="32"/>
          <w:szCs w:val="32"/>
          <w:cs/>
        </w:rPr>
        <w:t>ประจำปีของ</w:t>
      </w:r>
      <w:r w:rsidRPr="00515449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6774AA" w:rsidRPr="00515449">
        <w:rPr>
          <w:rFonts w:asciiTheme="majorBidi" w:hAnsiTheme="majorBidi" w:cstheme="majorBidi"/>
          <w:sz w:val="32"/>
          <w:szCs w:val="32"/>
          <w:cs/>
        </w:rPr>
        <w:t>ฯ</w:t>
      </w:r>
      <w:r w:rsidRPr="00515449">
        <w:rPr>
          <w:rFonts w:asciiTheme="majorBidi" w:hAnsiTheme="majorBidi" w:cstheme="majorBidi"/>
          <w:sz w:val="32"/>
          <w:szCs w:val="32"/>
          <w:cs/>
        </w:rPr>
        <w:t xml:space="preserve"> (แต่ไม่รวมถึง</w:t>
      </w:r>
      <w:r w:rsidR="00050DF3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515449">
        <w:rPr>
          <w:rFonts w:asciiTheme="majorBidi" w:hAnsiTheme="majorBidi" w:cstheme="majorBidi"/>
          <w:sz w:val="32"/>
          <w:szCs w:val="32"/>
          <w:cs/>
        </w:rPr>
        <w:t>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202B21BF" w14:textId="77777777" w:rsidR="00522023" w:rsidRPr="00515449" w:rsidRDefault="00522023" w:rsidP="00515449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515449">
        <w:rPr>
          <w:rFonts w:asciiTheme="majorBidi" w:hAnsiTheme="majorBidi" w:cstheme="majorBidi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="00997B3D">
        <w:rPr>
          <w:rFonts w:asciiTheme="majorBidi" w:hAnsiTheme="majorBidi" w:cstheme="majorBidi"/>
          <w:sz w:val="32"/>
          <w:szCs w:val="32"/>
        </w:rPr>
        <w:t xml:space="preserve">  </w:t>
      </w:r>
      <w:r w:rsidRPr="00515449">
        <w:rPr>
          <w:rFonts w:asciiTheme="majorBidi" w:hAnsiTheme="majorBidi" w:cstheme="majorBidi"/>
          <w:sz w:val="32"/>
          <w:szCs w:val="32"/>
          <w:cs/>
        </w:rPr>
        <w:t>ความเชื่อมั่นในรูปแบบใด</w:t>
      </w:r>
      <w:r w:rsidR="005B2BA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5449">
        <w:rPr>
          <w:rFonts w:asciiTheme="majorBidi" w:hAnsiTheme="majorBidi" w:cstheme="majorBidi"/>
          <w:sz w:val="32"/>
          <w:szCs w:val="32"/>
          <w:cs/>
        </w:rPr>
        <w:t>ๆ</w:t>
      </w:r>
      <w:r w:rsidR="005B2BA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5449">
        <w:rPr>
          <w:rFonts w:asciiTheme="majorBidi" w:hAnsiTheme="majorBidi" w:cstheme="majorBidi"/>
          <w:sz w:val="32"/>
          <w:szCs w:val="32"/>
          <w:cs/>
        </w:rPr>
        <w:t>ต่อข้อมูลอื่นนั้น</w:t>
      </w:r>
    </w:p>
    <w:p w14:paraId="31BA53AF" w14:textId="77777777" w:rsidR="00522023" w:rsidRPr="00515449" w:rsidRDefault="00522023" w:rsidP="00515449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515449">
        <w:rPr>
          <w:rFonts w:asciiTheme="majorBidi" w:hAnsiTheme="majorBidi" w:cstheme="majorBidi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</w:t>
      </w:r>
      <w:r w:rsidR="00997B3D">
        <w:rPr>
          <w:rFonts w:asciiTheme="majorBidi" w:hAnsiTheme="majorBidi" w:cstheme="majorBidi"/>
          <w:sz w:val="32"/>
          <w:szCs w:val="32"/>
        </w:rPr>
        <w:t xml:space="preserve">      </w:t>
      </w:r>
      <w:r w:rsidRPr="00515449">
        <w:rPr>
          <w:rFonts w:asciiTheme="majorBidi" w:hAnsiTheme="majorBidi" w:cstheme="majorBidi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มีความขัดแย้งที่มีสาระสำคัญกับงบการเงินหรือกับความรู้ที่ได้รับจากการตรวจสอบของข้าพเจ้าหรือไม่</w:t>
      </w:r>
      <w:r w:rsidR="00997B3D">
        <w:rPr>
          <w:rFonts w:asciiTheme="majorBidi" w:hAnsiTheme="majorBidi" w:cstheme="majorBidi"/>
          <w:sz w:val="32"/>
          <w:szCs w:val="32"/>
        </w:rPr>
        <w:t xml:space="preserve"> </w:t>
      </w:r>
      <w:r w:rsidRPr="00515449">
        <w:rPr>
          <w:rFonts w:asciiTheme="majorBidi" w:hAnsiTheme="majorBidi" w:cstheme="majorBidi"/>
          <w:sz w:val="32"/>
          <w:szCs w:val="32"/>
          <w:cs/>
        </w:rPr>
        <w:t xml:space="preserve">หรือปรากฏว่าข้อมูลอื่นแสดงขัดต่อข้อเท็จจริงอันเป็นสาระสำคัญหรือไม่ </w:t>
      </w:r>
    </w:p>
    <w:p w14:paraId="54293C5C" w14:textId="77777777" w:rsidR="00522023" w:rsidRPr="00515449" w:rsidRDefault="00522023" w:rsidP="00515449">
      <w:pPr>
        <w:pStyle w:val="CM2"/>
        <w:spacing w:before="120" w:after="120"/>
        <w:rPr>
          <w:rFonts w:asciiTheme="majorBidi" w:hAnsiTheme="majorBidi" w:cstheme="majorBidi"/>
          <w:b/>
          <w:bCs/>
          <w:color w:val="00B050"/>
          <w:sz w:val="32"/>
          <w:szCs w:val="32"/>
          <w:highlight w:val="yellow"/>
        </w:rPr>
      </w:pPr>
      <w:r w:rsidRPr="00515449">
        <w:rPr>
          <w:rFonts w:asciiTheme="majorBidi" w:hAnsiTheme="majorBidi" w:cstheme="majorBidi"/>
          <w:sz w:val="32"/>
          <w:szCs w:val="32"/>
          <w:cs/>
        </w:rPr>
        <w:t>เมื่อข้าพเจ้าได้อ่านรายงานประจำปี</w:t>
      </w:r>
      <w:r w:rsidR="006774AA" w:rsidRPr="00515449">
        <w:rPr>
          <w:rFonts w:asciiTheme="majorBidi" w:hAnsiTheme="majorBidi" w:cstheme="majorBidi"/>
          <w:sz w:val="32"/>
          <w:szCs w:val="32"/>
          <w:cs/>
        </w:rPr>
        <w:t>ของ</w:t>
      </w:r>
      <w:r w:rsidRPr="00515449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6774AA" w:rsidRPr="00515449">
        <w:rPr>
          <w:rFonts w:asciiTheme="majorBidi" w:hAnsiTheme="majorBidi" w:cstheme="majorBidi"/>
          <w:sz w:val="32"/>
          <w:szCs w:val="32"/>
          <w:cs/>
        </w:rPr>
        <w:t>ฯ</w:t>
      </w:r>
      <w:r w:rsidR="00997B3D">
        <w:rPr>
          <w:rFonts w:asciiTheme="majorBidi" w:hAnsiTheme="majorBidi" w:cstheme="majorBidi"/>
          <w:sz w:val="32"/>
          <w:szCs w:val="32"/>
          <w:cs/>
        </w:rPr>
        <w:t>ตามที่กล่าวข้างต้น</w:t>
      </w:r>
      <w:r w:rsidRPr="00515449">
        <w:rPr>
          <w:rFonts w:asciiTheme="majorBidi" w:hAnsiTheme="majorBidi" w:cstheme="majorBidi"/>
          <w:sz w:val="32"/>
          <w:szCs w:val="32"/>
          <w:cs/>
        </w:rPr>
        <w:t xml:space="preserve">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</w:t>
      </w:r>
      <w:r w:rsidR="005B2BA5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515449">
        <w:rPr>
          <w:rFonts w:asciiTheme="majorBidi" w:hAnsiTheme="majorBidi" w:cstheme="majorBidi"/>
          <w:sz w:val="32"/>
          <w:szCs w:val="32"/>
          <w:cs/>
        </w:rPr>
        <w:t>การดำเนินการแก้ไขที่เหมาะสมต่อไป</w:t>
      </w:r>
      <w:r w:rsidR="009D02B5" w:rsidRPr="00515449">
        <w:rPr>
          <w:rFonts w:asciiTheme="majorBidi" w:hAnsiTheme="majorBidi" w:cstheme="majorBidi"/>
          <w:sz w:val="32"/>
          <w:szCs w:val="32"/>
        </w:rPr>
        <w:t xml:space="preserve"> </w:t>
      </w:r>
    </w:p>
    <w:p w14:paraId="4CFD82D1" w14:textId="77777777" w:rsidR="00522023" w:rsidRPr="00515449" w:rsidRDefault="00522023" w:rsidP="00E3331E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51544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</w:p>
    <w:p w14:paraId="34906D42" w14:textId="77777777" w:rsidR="006774AA" w:rsidRPr="00515449" w:rsidRDefault="00522023" w:rsidP="00E3331E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515449">
        <w:rPr>
          <w:rFonts w:asciiTheme="majorBidi" w:hAnsiTheme="majorBidi" w:cstheme="majorBidi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997B3D">
        <w:rPr>
          <w:rFonts w:asciiTheme="majorBidi" w:hAnsiTheme="majorBidi" w:cstheme="majorBidi"/>
          <w:sz w:val="32"/>
          <w:szCs w:val="32"/>
        </w:rPr>
        <w:t xml:space="preserve">       </w:t>
      </w:r>
      <w:r w:rsidRPr="00515449">
        <w:rPr>
          <w:rFonts w:asciiTheme="majorBidi" w:hAnsiTheme="majorBidi" w:cstheme="majorBidi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3BC54F2" w14:textId="77777777" w:rsidR="006774AA" w:rsidRPr="00515449" w:rsidRDefault="006774AA" w:rsidP="00E3331E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515449">
        <w:rPr>
          <w:rFonts w:asciiTheme="majorBidi" w:hAnsiTheme="majorBidi" w:cstheme="majorBidi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ผู้บริหารรับผิดชอบในการประเมินความสามารถของบริษัทฯในการดำเนินงานต่อเนื่อง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เว้นแต่ผู้บริหารมีความตั้งใจที่จะเลิกบริษัทฯหรือหยุดดำเนินงานหรือไม่สามารถดำเนินงานต่อเนื่องอีกต่อไปได้</w:t>
      </w:r>
    </w:p>
    <w:p w14:paraId="0B1384D6" w14:textId="77777777" w:rsidR="006774AA" w:rsidRPr="00515449" w:rsidRDefault="006774AA" w:rsidP="00E3331E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515449">
        <w:rPr>
          <w:rFonts w:asciiTheme="majorBidi" w:hAnsiTheme="majorBidi" w:cstheme="majorBidi"/>
          <w:sz w:val="32"/>
          <w:szCs w:val="32"/>
          <w:cs/>
        </w:rPr>
        <w:t xml:space="preserve"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ฯ </w:t>
      </w:r>
    </w:p>
    <w:p w14:paraId="347D609D" w14:textId="77777777" w:rsidR="00522023" w:rsidRPr="00515449" w:rsidRDefault="00522023" w:rsidP="00E3331E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515449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48F03E1A" w14:textId="77777777" w:rsidR="00522023" w:rsidRPr="008D7C34" w:rsidRDefault="00522023" w:rsidP="00E3331E">
      <w:pPr>
        <w:pStyle w:val="CM2"/>
        <w:spacing w:before="120" w:after="120"/>
        <w:rPr>
          <w:rFonts w:asciiTheme="majorBidi" w:hAnsiTheme="majorBidi" w:cstheme="majorBidi"/>
          <w:spacing w:val="-2"/>
          <w:sz w:val="32"/>
          <w:szCs w:val="32"/>
        </w:rPr>
      </w:pPr>
      <w:r w:rsidRPr="008D7C34">
        <w:rPr>
          <w:rFonts w:asciiTheme="majorBidi" w:hAnsiTheme="majorBidi" w:cstheme="majorBidi"/>
          <w:spacing w:val="-2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438B47D5" w14:textId="77777777" w:rsidR="00522023" w:rsidRPr="00515449" w:rsidRDefault="00522023" w:rsidP="00E3331E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515449">
        <w:rPr>
          <w:rFonts w:asciiTheme="majorBidi" w:hAnsiTheme="majorBidi" w:cstheme="majorBidi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997B3D">
        <w:rPr>
          <w:rFonts w:asciiTheme="majorBidi" w:hAnsiTheme="majorBidi" w:cstheme="majorBidi"/>
          <w:sz w:val="32"/>
          <w:szCs w:val="32"/>
        </w:rPr>
        <w:t xml:space="preserve">         </w:t>
      </w:r>
      <w:r w:rsidRPr="00515449">
        <w:rPr>
          <w:rFonts w:asciiTheme="majorBidi" w:hAnsiTheme="majorBidi" w:cstheme="majorBidi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514F8ECB" w14:textId="77777777" w:rsidR="00522023" w:rsidRPr="00515449" w:rsidRDefault="00522023" w:rsidP="00E3331E">
      <w:pPr>
        <w:numPr>
          <w:ilvl w:val="0"/>
          <w:numId w:val="35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515449">
        <w:rPr>
          <w:rFonts w:asciiTheme="majorBidi" w:hAnsiTheme="majorBidi" w:cstheme="majorBidi"/>
          <w:sz w:val="32"/>
          <w:szCs w:val="32"/>
          <w:cs/>
        </w:rPr>
        <w:t xml:space="preserve">ระบุและประเมินความเสี่ยงที่อาจมีการแสดงข้อมูลที่ขัดต่อข้อเท็จจริงอันเป็นสาระสำคัญในงบการเงิน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997B3D">
        <w:rPr>
          <w:rFonts w:asciiTheme="majorBidi" w:hAnsiTheme="majorBidi" w:cstheme="majorBidi"/>
          <w:sz w:val="32"/>
          <w:szCs w:val="32"/>
        </w:rPr>
        <w:t xml:space="preserve">   </w:t>
      </w:r>
      <w:r w:rsidRPr="00515449">
        <w:rPr>
          <w:rFonts w:asciiTheme="majorBidi" w:hAnsiTheme="majorBidi" w:cstheme="majorBidi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7425E878" w14:textId="77777777" w:rsidR="00522023" w:rsidRPr="00515449" w:rsidRDefault="00522023" w:rsidP="00E3331E">
      <w:pPr>
        <w:numPr>
          <w:ilvl w:val="0"/>
          <w:numId w:val="35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515449">
        <w:rPr>
          <w:rFonts w:asciiTheme="majorBidi" w:hAnsiTheme="majorBidi" w:cstheme="majorBidi"/>
          <w:sz w:val="32"/>
          <w:szCs w:val="32"/>
          <w:cs/>
        </w:rPr>
        <w:lastRenderedPageBreak/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</w:t>
      </w:r>
      <w:r w:rsidR="006774AA" w:rsidRPr="00515449">
        <w:rPr>
          <w:rFonts w:asciiTheme="majorBidi" w:hAnsiTheme="majorBidi" w:cstheme="majorBidi"/>
          <w:sz w:val="32"/>
          <w:szCs w:val="32"/>
          <w:cs/>
        </w:rPr>
        <w:t>ควบคุมภายในของบริษัทฯ</w:t>
      </w:r>
    </w:p>
    <w:p w14:paraId="6D5444EB" w14:textId="77777777" w:rsidR="0028065B" w:rsidRPr="0028065B" w:rsidRDefault="00522023" w:rsidP="00E3331E">
      <w:pPr>
        <w:numPr>
          <w:ilvl w:val="0"/>
          <w:numId w:val="35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28065B">
        <w:rPr>
          <w:rFonts w:asciiTheme="majorBidi" w:hAnsiTheme="majorBidi" w:cstheme="majorBidi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997B3D">
        <w:rPr>
          <w:rFonts w:asciiTheme="majorBidi" w:hAnsiTheme="majorBidi" w:cstheme="majorBidi"/>
          <w:sz w:val="32"/>
          <w:szCs w:val="32"/>
        </w:rPr>
        <w:t xml:space="preserve">  </w:t>
      </w:r>
      <w:r w:rsidRPr="0028065B">
        <w:rPr>
          <w:rFonts w:asciiTheme="majorBidi" w:hAnsiTheme="majorBidi" w:cstheme="majorBidi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54E4D8FE" w14:textId="77777777" w:rsidR="00522023" w:rsidRPr="0028065B" w:rsidRDefault="006774AA" w:rsidP="00E3331E">
      <w:pPr>
        <w:numPr>
          <w:ilvl w:val="0"/>
          <w:numId w:val="35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28065B">
        <w:rPr>
          <w:rFonts w:asciiTheme="majorBidi" w:hAnsiTheme="majorBidi" w:cstheme="majorBidi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ฯ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เหตุการณ์หรือสถานการณ์ในอนาคตอาจเป็นเหตุให้บริษัทฯต้องหยุดการดำเนินงานต่อเนื่องได้</w:t>
      </w:r>
    </w:p>
    <w:p w14:paraId="6A655838" w14:textId="77777777" w:rsidR="00522023" w:rsidRPr="00515449" w:rsidRDefault="00522023" w:rsidP="00E3331E">
      <w:pPr>
        <w:numPr>
          <w:ilvl w:val="0"/>
          <w:numId w:val="35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515449">
        <w:rPr>
          <w:rFonts w:asciiTheme="majorBidi" w:hAnsiTheme="majorBidi" w:cstheme="majorBidi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4CF65547" w14:textId="77777777" w:rsidR="006774AA" w:rsidRPr="00515449" w:rsidRDefault="006774AA" w:rsidP="00E3331E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515449">
        <w:rPr>
          <w:rFonts w:asciiTheme="majorBidi" w:hAnsiTheme="majorBidi" w:cstheme="majorBidi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5B2BA5">
        <w:rPr>
          <w:rFonts w:asciiTheme="majorBidi" w:hAnsiTheme="majorBidi" w:cstheme="majorBidi" w:hint="cs"/>
          <w:sz w:val="32"/>
          <w:szCs w:val="32"/>
          <w:cs/>
        </w:rPr>
        <w:t>ในเรื่องต่าง ๆ ซึ่งรวมถึง</w:t>
      </w:r>
      <w:r w:rsidRPr="00515449">
        <w:rPr>
          <w:rFonts w:asciiTheme="majorBidi" w:hAnsiTheme="majorBidi" w:cstheme="majorBidi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7816DF">
        <w:rPr>
          <w:rFonts w:asciiTheme="majorBidi" w:hAnsiTheme="majorBidi" w:cstheme="majorBidi"/>
          <w:sz w:val="32"/>
          <w:szCs w:val="32"/>
        </w:rPr>
        <w:t xml:space="preserve">                             </w:t>
      </w:r>
      <w:r w:rsidRPr="00515449">
        <w:rPr>
          <w:rFonts w:asciiTheme="majorBidi" w:hAnsiTheme="majorBidi" w:cstheme="majorBidi"/>
          <w:sz w:val="32"/>
          <w:szCs w:val="32"/>
          <w:cs/>
        </w:rPr>
        <w:t>การควบคุมภายใน</w:t>
      </w:r>
      <w:r w:rsidR="005B2BA5">
        <w:rPr>
          <w:rFonts w:asciiTheme="majorBidi" w:hAnsiTheme="majorBidi" w:cstheme="majorBidi" w:hint="cs"/>
          <w:sz w:val="32"/>
          <w:szCs w:val="32"/>
          <w:cs/>
        </w:rPr>
        <w:t>หาก</w:t>
      </w:r>
      <w:r w:rsidRPr="00515449">
        <w:rPr>
          <w:rFonts w:asciiTheme="majorBidi" w:hAnsiTheme="majorBidi" w:cstheme="majorBidi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21326514" w14:textId="77777777" w:rsidR="006774AA" w:rsidRPr="00515449" w:rsidRDefault="006774AA" w:rsidP="00E3331E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515449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</w:t>
      </w:r>
      <w:r w:rsidR="00C408E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5449">
        <w:rPr>
          <w:rFonts w:asciiTheme="majorBidi" w:hAnsiTheme="majorBidi" w:cstheme="majorBidi"/>
          <w:sz w:val="32"/>
          <w:szCs w:val="32"/>
          <w:cs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B4F575A" w14:textId="77777777" w:rsidR="00E3331E" w:rsidRDefault="00E3331E">
      <w:pPr>
        <w:overflowPunct/>
        <w:autoSpaceDE/>
        <w:autoSpaceDN/>
        <w:adjustRightInd/>
        <w:spacing w:before="240" w:after="120" w:line="380" w:lineRule="exact"/>
        <w:ind w:left="605"/>
        <w:jc w:val="thaiDistribute"/>
        <w:textAlignment w:val="auto"/>
        <w:rPr>
          <w:rFonts w:asciiTheme="majorBidi" w:eastAsiaTheme="minorEastAsia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55C7367" w14:textId="1F36FB31" w:rsidR="006774AA" w:rsidRPr="00515449" w:rsidRDefault="006774AA" w:rsidP="00E3331E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515449">
        <w:rPr>
          <w:rFonts w:asciiTheme="majorBidi" w:hAnsiTheme="majorBidi" w:cstheme="majorBidi"/>
          <w:sz w:val="32"/>
          <w:szCs w:val="32"/>
          <w:cs/>
        </w:rPr>
        <w:lastRenderedPageBreak/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</w:t>
      </w:r>
      <w:r w:rsidR="00997B3D">
        <w:rPr>
          <w:rFonts w:asciiTheme="majorBidi" w:hAnsiTheme="majorBidi" w:cstheme="majorBidi"/>
          <w:sz w:val="32"/>
          <w:szCs w:val="32"/>
        </w:rPr>
        <w:t xml:space="preserve">   </w:t>
      </w:r>
      <w:r w:rsidRPr="00515449">
        <w:rPr>
          <w:rFonts w:asciiTheme="majorBidi" w:hAnsiTheme="majorBidi" w:cstheme="majorBidi"/>
          <w:sz w:val="32"/>
          <w:szCs w:val="32"/>
          <w:cs/>
        </w:rPr>
        <w:t>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="00997B3D">
        <w:rPr>
          <w:rFonts w:asciiTheme="majorBidi" w:hAnsiTheme="majorBidi" w:cstheme="majorBidi"/>
          <w:sz w:val="32"/>
          <w:szCs w:val="32"/>
        </w:rPr>
        <w:t xml:space="preserve">   </w:t>
      </w:r>
      <w:r w:rsidRPr="00515449">
        <w:rPr>
          <w:rFonts w:asciiTheme="majorBidi" w:hAnsiTheme="majorBidi" w:cstheme="majorBidi"/>
          <w:sz w:val="32"/>
          <w:szCs w:val="32"/>
          <w:cs/>
        </w:rPr>
        <w:t>เพราะการกระทำดังกล่าวสามารถคาดการณ์ได้อย่างสมเหตุ</w:t>
      </w:r>
      <w:r w:rsidR="00997B3D">
        <w:rPr>
          <w:rFonts w:asciiTheme="majorBidi" w:hAnsiTheme="majorBidi" w:cstheme="majorBidi"/>
          <w:sz w:val="32"/>
          <w:szCs w:val="32"/>
          <w:cs/>
        </w:rPr>
        <w:t>สมผลว่าจะมีผลกระทบในทางลบมากกว่</w:t>
      </w:r>
      <w:r w:rsidR="00997B3D">
        <w:rPr>
          <w:rFonts w:asciiTheme="majorBidi" w:hAnsiTheme="majorBidi" w:cstheme="majorBidi" w:hint="cs"/>
          <w:sz w:val="32"/>
          <w:szCs w:val="32"/>
          <w:cs/>
        </w:rPr>
        <w:t>า</w:t>
      </w:r>
      <w:r w:rsidRPr="00515449">
        <w:rPr>
          <w:rFonts w:asciiTheme="majorBidi" w:hAnsiTheme="majorBidi" w:cstheme="majorBidi"/>
          <w:sz w:val="32"/>
          <w:szCs w:val="32"/>
          <w:cs/>
        </w:rPr>
        <w:t>ผลประโยชน์ที่ผู้มีส่วนได้เสียสาธารณะจะได้จากการสื่อสารดังกล่าว</w:t>
      </w:r>
    </w:p>
    <w:p w14:paraId="66C406AA" w14:textId="21C65840" w:rsidR="00522023" w:rsidRPr="00515449" w:rsidRDefault="005B2BA5" w:rsidP="00E3331E">
      <w:pPr>
        <w:pStyle w:val="CM2"/>
        <w:spacing w:before="240" w:after="120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ข้าพเจ้าเป็นผู้</w:t>
      </w:r>
      <w:r w:rsidR="00522023" w:rsidRPr="00515449">
        <w:rPr>
          <w:rFonts w:asciiTheme="majorBidi" w:hAnsiTheme="majorBidi" w:cstheme="majorBidi"/>
          <w:sz w:val="32"/>
          <w:szCs w:val="32"/>
          <w:cs/>
        </w:rPr>
        <w:t>รับผิดชอบงานสอบบั</w:t>
      </w:r>
      <w:r>
        <w:rPr>
          <w:rFonts w:asciiTheme="majorBidi" w:hAnsiTheme="majorBidi" w:cstheme="majorBidi"/>
          <w:sz w:val="32"/>
          <w:szCs w:val="32"/>
          <w:cs/>
        </w:rPr>
        <w:t>ญชีและการนำเสนอรายงานฉบับนี้</w:t>
      </w:r>
    </w:p>
    <w:p w14:paraId="09409635" w14:textId="77777777" w:rsidR="00FA7EF2" w:rsidRDefault="00FA7EF2" w:rsidP="00E3331E">
      <w:pPr>
        <w:tabs>
          <w:tab w:val="left" w:pos="720"/>
          <w:tab w:val="center" w:pos="6480"/>
        </w:tabs>
        <w:spacing w:before="144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วธู</w:t>
      </w:r>
      <w:r w:rsidRPr="00515449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ขยันการนาวี</w:t>
      </w:r>
    </w:p>
    <w:p w14:paraId="0DCF18B1" w14:textId="77777777" w:rsidR="00420AF6" w:rsidRPr="00515449" w:rsidRDefault="00420AF6" w:rsidP="00E3331E">
      <w:pPr>
        <w:tabs>
          <w:tab w:val="left" w:pos="720"/>
          <w:tab w:val="center" w:pos="6480"/>
        </w:tabs>
        <w:rPr>
          <w:rFonts w:asciiTheme="majorBidi" w:hAnsiTheme="majorBidi" w:cstheme="majorBidi"/>
          <w:sz w:val="32"/>
          <w:szCs w:val="32"/>
        </w:rPr>
      </w:pPr>
      <w:r w:rsidRPr="00515449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="00F644BC">
        <w:rPr>
          <w:rFonts w:asciiTheme="majorBidi" w:hAnsiTheme="majorBidi" w:cstheme="majorBidi"/>
          <w:sz w:val="32"/>
          <w:szCs w:val="32"/>
        </w:rPr>
        <w:t>5423</w:t>
      </w:r>
    </w:p>
    <w:p w14:paraId="5CF302EF" w14:textId="77777777" w:rsidR="00420AF6" w:rsidRPr="00515449" w:rsidRDefault="00420AF6" w:rsidP="00E3331E">
      <w:pPr>
        <w:tabs>
          <w:tab w:val="left" w:pos="720"/>
          <w:tab w:val="center" w:pos="6480"/>
        </w:tabs>
        <w:rPr>
          <w:rFonts w:asciiTheme="majorBidi" w:hAnsiTheme="majorBidi" w:cstheme="majorBidi"/>
          <w:sz w:val="32"/>
          <w:szCs w:val="32"/>
        </w:rPr>
      </w:pPr>
    </w:p>
    <w:p w14:paraId="71C47359" w14:textId="77777777" w:rsidR="00420AF6" w:rsidRPr="00515449" w:rsidRDefault="00420AF6" w:rsidP="00E3331E">
      <w:pPr>
        <w:tabs>
          <w:tab w:val="center" w:pos="648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515449">
        <w:rPr>
          <w:rFonts w:asciiTheme="majorBidi" w:hAnsiTheme="majorBidi" w:cstheme="majorBidi"/>
          <w:sz w:val="32"/>
          <w:szCs w:val="32"/>
          <w:cs/>
        </w:rPr>
        <w:t>บริษัท สำนักงาน อีวาย จำกัด</w:t>
      </w:r>
    </w:p>
    <w:p w14:paraId="188A0616" w14:textId="6C9BDED5" w:rsidR="00E84179" w:rsidRPr="00515449" w:rsidRDefault="00420AF6" w:rsidP="00E3331E">
      <w:pPr>
        <w:tabs>
          <w:tab w:val="left" w:pos="720"/>
          <w:tab w:val="center" w:pos="5760"/>
        </w:tabs>
        <w:rPr>
          <w:rFonts w:asciiTheme="majorBidi" w:hAnsiTheme="majorBidi" w:cstheme="majorBidi"/>
          <w:sz w:val="32"/>
          <w:szCs w:val="32"/>
        </w:rPr>
      </w:pPr>
      <w:r w:rsidRPr="00515449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Pr="00515449">
        <w:rPr>
          <w:rFonts w:asciiTheme="majorBidi" w:hAnsiTheme="majorBidi" w:cstheme="majorBidi"/>
          <w:sz w:val="32"/>
          <w:szCs w:val="32"/>
        </w:rPr>
        <w:t>:</w:t>
      </w:r>
      <w:r w:rsidR="0018190A">
        <w:rPr>
          <w:rFonts w:asciiTheme="majorBidi" w:hAnsiTheme="majorBidi" w:cstheme="majorBidi"/>
          <w:sz w:val="32"/>
          <w:szCs w:val="32"/>
        </w:rPr>
        <w:t xml:space="preserve"> </w:t>
      </w:r>
      <w:r w:rsidR="00E3331E">
        <w:rPr>
          <w:rFonts w:asciiTheme="majorBidi" w:hAnsiTheme="majorBidi" w:cstheme="majorBidi"/>
          <w:sz w:val="32"/>
          <w:szCs w:val="32"/>
        </w:rPr>
        <w:t xml:space="preserve">18 </w:t>
      </w:r>
      <w:r w:rsidRPr="00515449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A32F50">
        <w:rPr>
          <w:rFonts w:asciiTheme="majorBidi" w:hAnsiTheme="majorBidi" w:cstheme="majorBidi"/>
          <w:sz w:val="32"/>
          <w:szCs w:val="32"/>
        </w:rPr>
        <w:t>256</w:t>
      </w:r>
      <w:r w:rsidR="008D7C34">
        <w:rPr>
          <w:rFonts w:asciiTheme="majorBidi" w:hAnsiTheme="majorBidi" w:cstheme="majorBidi"/>
          <w:sz w:val="32"/>
          <w:szCs w:val="32"/>
        </w:rPr>
        <w:t>4</w:t>
      </w:r>
    </w:p>
    <w:sectPr w:rsidR="00E84179" w:rsidRPr="00515449" w:rsidSect="0028065B">
      <w:footerReference w:type="first" r:id="rId13"/>
      <w:pgSz w:w="11909" w:h="16834" w:code="9"/>
      <w:pgMar w:top="2160" w:right="1080" w:bottom="1080" w:left="1339" w:header="706" w:footer="706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4FD33D" w14:textId="77777777" w:rsidR="009874A5" w:rsidRDefault="009874A5" w:rsidP="00592DD4">
      <w:r>
        <w:separator/>
      </w:r>
    </w:p>
  </w:endnote>
  <w:endnote w:type="continuationSeparator" w:id="0">
    <w:p w14:paraId="58FFDFCF" w14:textId="77777777" w:rsidR="009874A5" w:rsidRDefault="009874A5" w:rsidP="00592D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4309596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9F2C00C" w14:textId="77777777" w:rsidR="00515449" w:rsidRDefault="00515449">
        <w:pPr>
          <w:pStyle w:val="Footer"/>
          <w:jc w:val="right"/>
        </w:pPr>
        <w:r w:rsidRPr="00515449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515449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515449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677D15">
          <w:rPr>
            <w:rFonts w:asciiTheme="majorBidi" w:hAnsiTheme="majorBidi" w:cstheme="majorBidi"/>
            <w:noProof/>
            <w:sz w:val="32"/>
            <w:szCs w:val="32"/>
          </w:rPr>
          <w:t>3</w:t>
        </w:r>
        <w:r w:rsidRPr="00515449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249E11" w14:textId="77777777" w:rsidR="001D6D25" w:rsidRPr="001D6D25" w:rsidRDefault="001D6D25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C8E72D" w14:textId="77777777" w:rsidR="001D6D25" w:rsidRPr="001D6D25" w:rsidRDefault="001D6D25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22673014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04C8D41C" w14:textId="77777777" w:rsidR="0028065B" w:rsidRPr="0028065B" w:rsidRDefault="0028065B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28065B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28065B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28065B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677D15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28065B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32FCA1" w14:textId="77777777" w:rsidR="009874A5" w:rsidRDefault="009874A5" w:rsidP="00592DD4">
      <w:r>
        <w:separator/>
      </w:r>
    </w:p>
  </w:footnote>
  <w:footnote w:type="continuationSeparator" w:id="0">
    <w:p w14:paraId="0284AF8A" w14:textId="77777777" w:rsidR="009874A5" w:rsidRDefault="009874A5" w:rsidP="00592D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27758C" w14:textId="77777777" w:rsidR="0028065B" w:rsidRDefault="0028065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AC3F26" w14:textId="77777777" w:rsidR="0028065B" w:rsidRDefault="002806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E3C1E"/>
    <w:multiLevelType w:val="hybridMultilevel"/>
    <w:tmpl w:val="F2AEC4E4"/>
    <w:lvl w:ilvl="0" w:tplc="7CBCCA6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 w15:restartNumberingAfterBreak="0">
    <w:nsid w:val="07E17F71"/>
    <w:multiLevelType w:val="hybridMultilevel"/>
    <w:tmpl w:val="AF5E4766"/>
    <w:lvl w:ilvl="0" w:tplc="0409000F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8A5349"/>
    <w:multiLevelType w:val="multilevel"/>
    <w:tmpl w:val="69CE93FE"/>
    <w:lvl w:ilvl="0">
      <w:start w:val="6"/>
      <w:numFmt w:val="decimal"/>
      <w:lvlText w:val="%1........"/>
      <w:lvlJc w:val="left"/>
      <w:pPr>
        <w:tabs>
          <w:tab w:val="num" w:pos="2160"/>
        </w:tabs>
        <w:ind w:left="2760" w:hanging="276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2160"/>
        </w:tabs>
        <w:ind w:left="2760" w:hanging="2760"/>
      </w:pPr>
      <w:rPr>
        <w:rFonts w:hint="default"/>
      </w:rPr>
    </w:lvl>
  </w:abstractNum>
  <w:abstractNum w:abstractNumId="3" w15:restartNumberingAfterBreak="0">
    <w:nsid w:val="1564521B"/>
    <w:multiLevelType w:val="hybridMultilevel"/>
    <w:tmpl w:val="E9D66C70"/>
    <w:lvl w:ilvl="0" w:tplc="105844C0">
      <w:start w:val="6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A5A1DDA"/>
    <w:multiLevelType w:val="multilevel"/>
    <w:tmpl w:val="46D26774"/>
    <w:lvl w:ilvl="0">
      <w:start w:val="5"/>
      <w:numFmt w:val="decimal"/>
      <w:lvlText w:val="%1.......㋐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1B037ADD"/>
    <w:multiLevelType w:val="multilevel"/>
    <w:tmpl w:val="1528F0E0"/>
    <w:lvl w:ilvl="0">
      <w:start w:val="6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6" w15:restartNumberingAfterBreak="0">
    <w:nsid w:val="31BC3A6A"/>
    <w:multiLevelType w:val="hybridMultilevel"/>
    <w:tmpl w:val="BD308788"/>
    <w:lvl w:ilvl="0" w:tplc="848E99DA">
      <w:start w:val="6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C76283"/>
    <w:multiLevelType w:val="multilevel"/>
    <w:tmpl w:val="74623A36"/>
    <w:lvl w:ilvl="0">
      <w:start w:val="6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</w:abstractNum>
  <w:abstractNum w:abstractNumId="8" w15:restartNumberingAfterBreak="0">
    <w:nsid w:val="369A7D4D"/>
    <w:multiLevelType w:val="multilevel"/>
    <w:tmpl w:val="6E4CBE14"/>
    <w:lvl w:ilvl="0">
      <w:start w:val="2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600"/>
      </w:pPr>
      <w:rPr>
        <w:rFonts w:hint="default"/>
      </w:rPr>
    </w:lvl>
    <w:lvl w:ilvl="2">
      <w:start w:val="12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9" w15:restartNumberingAfterBreak="0">
    <w:nsid w:val="3A2726EE"/>
    <w:multiLevelType w:val="multilevel"/>
    <w:tmpl w:val="4F8C094C"/>
    <w:lvl w:ilvl="0">
      <w:start w:val="12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405541CC"/>
    <w:multiLevelType w:val="hybridMultilevel"/>
    <w:tmpl w:val="17848418"/>
    <w:lvl w:ilvl="0" w:tplc="0409000F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6C94D2C"/>
    <w:multiLevelType w:val="hybridMultilevel"/>
    <w:tmpl w:val="355A2728"/>
    <w:lvl w:ilvl="0" w:tplc="D9C4F1B4">
      <w:start w:val="20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9F7551B"/>
    <w:multiLevelType w:val="multilevel"/>
    <w:tmpl w:val="689E12B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840" w:hanging="1440"/>
      </w:pPr>
      <w:rPr>
        <w:rFonts w:hint="default"/>
      </w:rPr>
    </w:lvl>
  </w:abstractNum>
  <w:abstractNum w:abstractNumId="14" w15:restartNumberingAfterBreak="0">
    <w:nsid w:val="4FEC5E69"/>
    <w:multiLevelType w:val="multilevel"/>
    <w:tmpl w:val="6C846BA0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527E745F"/>
    <w:multiLevelType w:val="multilevel"/>
    <w:tmpl w:val="9DC2C596"/>
    <w:lvl w:ilvl="0">
      <w:start w:val="6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</w:abstractNum>
  <w:abstractNum w:abstractNumId="16" w15:restartNumberingAfterBreak="0">
    <w:nsid w:val="5E1A52BC"/>
    <w:multiLevelType w:val="multilevel"/>
    <w:tmpl w:val="879AB0CA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43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840" w:hanging="1440"/>
      </w:pPr>
      <w:rPr>
        <w:rFonts w:hint="default"/>
      </w:rPr>
    </w:lvl>
  </w:abstractNum>
  <w:abstractNum w:abstractNumId="17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8" w15:restartNumberingAfterBreak="0">
    <w:nsid w:val="5F1319DE"/>
    <w:multiLevelType w:val="multilevel"/>
    <w:tmpl w:val="34481C6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65A95A8F"/>
    <w:multiLevelType w:val="multilevel"/>
    <w:tmpl w:val="B49C6B9E"/>
    <w:lvl w:ilvl="0">
      <w:start w:val="6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20" w15:restartNumberingAfterBreak="0">
    <w:nsid w:val="6B0269BB"/>
    <w:multiLevelType w:val="hybridMultilevel"/>
    <w:tmpl w:val="1206F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3A427C"/>
    <w:multiLevelType w:val="hybridMultilevel"/>
    <w:tmpl w:val="33D62A0C"/>
    <w:lvl w:ilvl="0" w:tplc="6CA0D41E">
      <w:start w:val="2"/>
      <w:numFmt w:val="decimal"/>
      <w:lvlText w:val="%1."/>
      <w:lvlJc w:val="left"/>
      <w:pPr>
        <w:tabs>
          <w:tab w:val="num" w:pos="1920"/>
        </w:tabs>
        <w:ind w:left="192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 w15:restartNumberingAfterBreak="0">
    <w:nsid w:val="715A49F0"/>
    <w:multiLevelType w:val="multilevel"/>
    <w:tmpl w:val="6ABE591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2">
      <w:start w:val="12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23" w15:restartNumberingAfterBreak="0">
    <w:nsid w:val="728476DB"/>
    <w:multiLevelType w:val="multilevel"/>
    <w:tmpl w:val="29C83B1E"/>
    <w:lvl w:ilvl="0">
      <w:start w:val="6"/>
      <w:numFmt w:val="decimal"/>
      <w:lvlText w:val="%1........"/>
      <w:lvlJc w:val="left"/>
      <w:pPr>
        <w:tabs>
          <w:tab w:val="num" w:pos="2160"/>
        </w:tabs>
        <w:ind w:left="2760" w:hanging="276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080"/>
        </w:tabs>
        <w:ind w:left="1680" w:hanging="1680"/>
      </w:pPr>
      <w:rPr>
        <w:rFonts w:hint="default"/>
      </w:rPr>
    </w:lvl>
  </w:abstractNum>
  <w:abstractNum w:abstractNumId="24" w15:restartNumberingAfterBreak="0">
    <w:nsid w:val="75C01A96"/>
    <w:multiLevelType w:val="hybridMultilevel"/>
    <w:tmpl w:val="B4047E14"/>
    <w:lvl w:ilvl="0" w:tplc="183E6F5C">
      <w:start w:val="28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445CDB"/>
    <w:multiLevelType w:val="hybridMultilevel"/>
    <w:tmpl w:val="ECE477F2"/>
    <w:lvl w:ilvl="0" w:tplc="CD94347C">
      <w:start w:val="2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764918FC"/>
    <w:multiLevelType w:val="multilevel"/>
    <w:tmpl w:val="54C69D06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9975FF0"/>
    <w:multiLevelType w:val="hybridMultilevel"/>
    <w:tmpl w:val="28023432"/>
    <w:lvl w:ilvl="0" w:tplc="C1B6D574">
      <w:start w:val="1"/>
      <w:numFmt w:val="thaiLetters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9" w15:restartNumberingAfterBreak="0">
    <w:nsid w:val="79B97075"/>
    <w:multiLevelType w:val="hybridMultilevel"/>
    <w:tmpl w:val="4ED25C34"/>
    <w:lvl w:ilvl="0" w:tplc="AE5A2EC2">
      <w:start w:val="1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79F7424F"/>
    <w:multiLevelType w:val="multilevel"/>
    <w:tmpl w:val="0DBA037A"/>
    <w:lvl w:ilvl="0">
      <w:start w:val="1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40"/>
        </w:tabs>
        <w:ind w:left="74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40"/>
        </w:tabs>
        <w:ind w:left="25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95"/>
        </w:tabs>
        <w:ind w:left="39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1" w15:restartNumberingAfterBreak="0">
    <w:nsid w:val="7CF3393D"/>
    <w:multiLevelType w:val="hybridMultilevel"/>
    <w:tmpl w:val="B7F85712"/>
    <w:lvl w:ilvl="0" w:tplc="08EE1352">
      <w:numFmt w:val="bullet"/>
      <w:lvlText w:val="-"/>
      <w:lvlJc w:val="left"/>
      <w:pPr>
        <w:ind w:left="9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3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3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F1E7D75"/>
    <w:multiLevelType w:val="multilevel"/>
    <w:tmpl w:val="6BDEA97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7F301A83"/>
    <w:multiLevelType w:val="hybridMultilevel"/>
    <w:tmpl w:val="6630BD84"/>
    <w:lvl w:ilvl="0" w:tplc="69C88D62">
      <w:start w:val="2"/>
      <w:numFmt w:val="thaiLetters"/>
      <w:lvlText w:val="%1)"/>
      <w:lvlJc w:val="left"/>
      <w:pPr>
        <w:tabs>
          <w:tab w:val="num" w:pos="1200"/>
        </w:tabs>
        <w:ind w:left="120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24"/>
  </w:num>
  <w:num w:numId="2">
    <w:abstractNumId w:val="1"/>
  </w:num>
  <w:num w:numId="3">
    <w:abstractNumId w:val="12"/>
  </w:num>
  <w:num w:numId="4">
    <w:abstractNumId w:val="11"/>
  </w:num>
  <w:num w:numId="5">
    <w:abstractNumId w:val="10"/>
  </w:num>
  <w:num w:numId="6">
    <w:abstractNumId w:val="21"/>
  </w:num>
  <w:num w:numId="7">
    <w:abstractNumId w:val="17"/>
  </w:num>
  <w:num w:numId="8">
    <w:abstractNumId w:val="30"/>
  </w:num>
  <w:num w:numId="9">
    <w:abstractNumId w:val="28"/>
  </w:num>
  <w:num w:numId="10">
    <w:abstractNumId w:val="4"/>
  </w:num>
  <w:num w:numId="11">
    <w:abstractNumId w:val="35"/>
  </w:num>
  <w:num w:numId="12">
    <w:abstractNumId w:val="34"/>
  </w:num>
  <w:num w:numId="13">
    <w:abstractNumId w:val="18"/>
  </w:num>
  <w:num w:numId="14">
    <w:abstractNumId w:val="26"/>
  </w:num>
  <w:num w:numId="15">
    <w:abstractNumId w:val="25"/>
  </w:num>
  <w:num w:numId="16">
    <w:abstractNumId w:val="22"/>
  </w:num>
  <w:num w:numId="17">
    <w:abstractNumId w:val="8"/>
  </w:num>
  <w:num w:numId="18">
    <w:abstractNumId w:val="23"/>
  </w:num>
  <w:num w:numId="19">
    <w:abstractNumId w:val="2"/>
  </w:num>
  <w:num w:numId="20">
    <w:abstractNumId w:val="7"/>
  </w:num>
  <w:num w:numId="21">
    <w:abstractNumId w:val="5"/>
  </w:num>
  <w:num w:numId="22">
    <w:abstractNumId w:val="19"/>
  </w:num>
  <w:num w:numId="23">
    <w:abstractNumId w:val="15"/>
  </w:num>
  <w:num w:numId="24">
    <w:abstractNumId w:val="3"/>
  </w:num>
  <w:num w:numId="25">
    <w:abstractNumId w:val="6"/>
  </w:num>
  <w:num w:numId="26">
    <w:abstractNumId w:val="14"/>
  </w:num>
  <w:num w:numId="27">
    <w:abstractNumId w:val="9"/>
  </w:num>
  <w:num w:numId="28">
    <w:abstractNumId w:val="32"/>
  </w:num>
  <w:num w:numId="29">
    <w:abstractNumId w:val="0"/>
  </w:num>
  <w:num w:numId="30">
    <w:abstractNumId w:val="29"/>
  </w:num>
  <w:num w:numId="31">
    <w:abstractNumId w:val="16"/>
  </w:num>
  <w:num w:numId="32">
    <w:abstractNumId w:val="13"/>
  </w:num>
  <w:num w:numId="3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1"/>
  </w:num>
  <w:num w:numId="35">
    <w:abstractNumId w:val="27"/>
  </w:num>
  <w:num w:numId="36">
    <w:abstractNumId w:val="20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2DD4"/>
    <w:rsid w:val="000055F2"/>
    <w:rsid w:val="00010F3F"/>
    <w:rsid w:val="000171E5"/>
    <w:rsid w:val="0003517D"/>
    <w:rsid w:val="00041C04"/>
    <w:rsid w:val="00043C34"/>
    <w:rsid w:val="00050A40"/>
    <w:rsid w:val="00050DF3"/>
    <w:rsid w:val="00054780"/>
    <w:rsid w:val="00055715"/>
    <w:rsid w:val="000558F2"/>
    <w:rsid w:val="00063139"/>
    <w:rsid w:val="000658A3"/>
    <w:rsid w:val="00066368"/>
    <w:rsid w:val="000836FB"/>
    <w:rsid w:val="00086310"/>
    <w:rsid w:val="00086901"/>
    <w:rsid w:val="000901FE"/>
    <w:rsid w:val="000A441F"/>
    <w:rsid w:val="000A6930"/>
    <w:rsid w:val="000B1DBA"/>
    <w:rsid w:val="000B2412"/>
    <w:rsid w:val="000B4724"/>
    <w:rsid w:val="000C113F"/>
    <w:rsid w:val="000C5264"/>
    <w:rsid w:val="000C66B8"/>
    <w:rsid w:val="000C6BF1"/>
    <w:rsid w:val="000D124D"/>
    <w:rsid w:val="000D1461"/>
    <w:rsid w:val="000E1191"/>
    <w:rsid w:val="000E3CC6"/>
    <w:rsid w:val="000E6574"/>
    <w:rsid w:val="000F1FF2"/>
    <w:rsid w:val="000F5473"/>
    <w:rsid w:val="000F59F9"/>
    <w:rsid w:val="000F67B6"/>
    <w:rsid w:val="00104B48"/>
    <w:rsid w:val="00116B55"/>
    <w:rsid w:val="00117946"/>
    <w:rsid w:val="00124ABF"/>
    <w:rsid w:val="00124D35"/>
    <w:rsid w:val="001330DC"/>
    <w:rsid w:val="0013684D"/>
    <w:rsid w:val="001421B3"/>
    <w:rsid w:val="00143424"/>
    <w:rsid w:val="001441EE"/>
    <w:rsid w:val="00144310"/>
    <w:rsid w:val="00144981"/>
    <w:rsid w:val="0014615E"/>
    <w:rsid w:val="00156729"/>
    <w:rsid w:val="00162ED3"/>
    <w:rsid w:val="00177A72"/>
    <w:rsid w:val="00180072"/>
    <w:rsid w:val="001804FE"/>
    <w:rsid w:val="0018190A"/>
    <w:rsid w:val="001853D5"/>
    <w:rsid w:val="00185F01"/>
    <w:rsid w:val="001926DE"/>
    <w:rsid w:val="001938FB"/>
    <w:rsid w:val="0019578E"/>
    <w:rsid w:val="00196A06"/>
    <w:rsid w:val="001A095A"/>
    <w:rsid w:val="001A2F4C"/>
    <w:rsid w:val="001A49F4"/>
    <w:rsid w:val="001A7764"/>
    <w:rsid w:val="001B46FA"/>
    <w:rsid w:val="001B6F14"/>
    <w:rsid w:val="001C1F9E"/>
    <w:rsid w:val="001C2611"/>
    <w:rsid w:val="001C2C37"/>
    <w:rsid w:val="001C32B9"/>
    <w:rsid w:val="001C4E98"/>
    <w:rsid w:val="001D17AE"/>
    <w:rsid w:val="001D1A00"/>
    <w:rsid w:val="001D3094"/>
    <w:rsid w:val="001D4301"/>
    <w:rsid w:val="001D5869"/>
    <w:rsid w:val="001D6D25"/>
    <w:rsid w:val="001D7084"/>
    <w:rsid w:val="001E3FAF"/>
    <w:rsid w:val="001E4328"/>
    <w:rsid w:val="001E594E"/>
    <w:rsid w:val="001E6F2A"/>
    <w:rsid w:val="001E7ECA"/>
    <w:rsid w:val="001F26C2"/>
    <w:rsid w:val="00201036"/>
    <w:rsid w:val="00202799"/>
    <w:rsid w:val="00213D6F"/>
    <w:rsid w:val="00221393"/>
    <w:rsid w:val="00225B45"/>
    <w:rsid w:val="00225B90"/>
    <w:rsid w:val="002265C7"/>
    <w:rsid w:val="00227578"/>
    <w:rsid w:val="0023151E"/>
    <w:rsid w:val="00231A99"/>
    <w:rsid w:val="00234D48"/>
    <w:rsid w:val="0023747E"/>
    <w:rsid w:val="00241E37"/>
    <w:rsid w:val="002468DA"/>
    <w:rsid w:val="002564D5"/>
    <w:rsid w:val="00261378"/>
    <w:rsid w:val="00261BB8"/>
    <w:rsid w:val="00264A3E"/>
    <w:rsid w:val="00271403"/>
    <w:rsid w:val="00271ACC"/>
    <w:rsid w:val="002748B9"/>
    <w:rsid w:val="00275989"/>
    <w:rsid w:val="0028065B"/>
    <w:rsid w:val="00282CCE"/>
    <w:rsid w:val="00282D97"/>
    <w:rsid w:val="00287D18"/>
    <w:rsid w:val="00295F55"/>
    <w:rsid w:val="002A2904"/>
    <w:rsid w:val="002A6F2E"/>
    <w:rsid w:val="002B0BD3"/>
    <w:rsid w:val="002B2FDB"/>
    <w:rsid w:val="002B35D7"/>
    <w:rsid w:val="002B7407"/>
    <w:rsid w:val="002B7F8B"/>
    <w:rsid w:val="002D0098"/>
    <w:rsid w:val="002D44D2"/>
    <w:rsid w:val="002D4EF9"/>
    <w:rsid w:val="002E0A6A"/>
    <w:rsid w:val="002E18FD"/>
    <w:rsid w:val="002F0B6F"/>
    <w:rsid w:val="002F0F1A"/>
    <w:rsid w:val="002F308A"/>
    <w:rsid w:val="002F35A4"/>
    <w:rsid w:val="0030208D"/>
    <w:rsid w:val="0030445F"/>
    <w:rsid w:val="0030560B"/>
    <w:rsid w:val="00306491"/>
    <w:rsid w:val="00307159"/>
    <w:rsid w:val="00313A1D"/>
    <w:rsid w:val="00313E53"/>
    <w:rsid w:val="003148E2"/>
    <w:rsid w:val="00317AE3"/>
    <w:rsid w:val="003243A4"/>
    <w:rsid w:val="00325379"/>
    <w:rsid w:val="00330C82"/>
    <w:rsid w:val="0033126B"/>
    <w:rsid w:val="0033264E"/>
    <w:rsid w:val="003328EE"/>
    <w:rsid w:val="0033488C"/>
    <w:rsid w:val="00340503"/>
    <w:rsid w:val="00342FCD"/>
    <w:rsid w:val="0034628A"/>
    <w:rsid w:val="00347232"/>
    <w:rsid w:val="00350A1D"/>
    <w:rsid w:val="003522FD"/>
    <w:rsid w:val="00352354"/>
    <w:rsid w:val="00353121"/>
    <w:rsid w:val="00355AE0"/>
    <w:rsid w:val="00356291"/>
    <w:rsid w:val="00362C8E"/>
    <w:rsid w:val="00364A51"/>
    <w:rsid w:val="0037150C"/>
    <w:rsid w:val="00371AF4"/>
    <w:rsid w:val="003733D8"/>
    <w:rsid w:val="00373BC1"/>
    <w:rsid w:val="00380EF9"/>
    <w:rsid w:val="00382425"/>
    <w:rsid w:val="003835A0"/>
    <w:rsid w:val="00383AAE"/>
    <w:rsid w:val="003A17F7"/>
    <w:rsid w:val="003A55E0"/>
    <w:rsid w:val="003B1916"/>
    <w:rsid w:val="003B19AD"/>
    <w:rsid w:val="003B1B58"/>
    <w:rsid w:val="003B6DF9"/>
    <w:rsid w:val="003B7BFC"/>
    <w:rsid w:val="003C10FA"/>
    <w:rsid w:val="003C1E2C"/>
    <w:rsid w:val="003D469B"/>
    <w:rsid w:val="003D7093"/>
    <w:rsid w:val="003E0294"/>
    <w:rsid w:val="003E2C6E"/>
    <w:rsid w:val="003E329F"/>
    <w:rsid w:val="003E3BEC"/>
    <w:rsid w:val="003E6C53"/>
    <w:rsid w:val="003F08E8"/>
    <w:rsid w:val="00403317"/>
    <w:rsid w:val="0040458D"/>
    <w:rsid w:val="00406B91"/>
    <w:rsid w:val="00407B96"/>
    <w:rsid w:val="00412437"/>
    <w:rsid w:val="0041462B"/>
    <w:rsid w:val="00415A6D"/>
    <w:rsid w:val="00417E67"/>
    <w:rsid w:val="00420AF6"/>
    <w:rsid w:val="00420E23"/>
    <w:rsid w:val="004249B4"/>
    <w:rsid w:val="00430F2D"/>
    <w:rsid w:val="00435AE8"/>
    <w:rsid w:val="004377BE"/>
    <w:rsid w:val="00443E84"/>
    <w:rsid w:val="00451FF4"/>
    <w:rsid w:val="0045382A"/>
    <w:rsid w:val="0045575C"/>
    <w:rsid w:val="00465D6E"/>
    <w:rsid w:val="00465FCA"/>
    <w:rsid w:val="0046714E"/>
    <w:rsid w:val="0047035F"/>
    <w:rsid w:val="00472758"/>
    <w:rsid w:val="00474DE7"/>
    <w:rsid w:val="00476B83"/>
    <w:rsid w:val="0048576D"/>
    <w:rsid w:val="0049555C"/>
    <w:rsid w:val="004961F8"/>
    <w:rsid w:val="004A30D9"/>
    <w:rsid w:val="004A446D"/>
    <w:rsid w:val="004A6192"/>
    <w:rsid w:val="004B2BCE"/>
    <w:rsid w:val="004B4421"/>
    <w:rsid w:val="004B5C1D"/>
    <w:rsid w:val="004C5813"/>
    <w:rsid w:val="004C6594"/>
    <w:rsid w:val="004C70BD"/>
    <w:rsid w:val="004D0B51"/>
    <w:rsid w:val="004D2E85"/>
    <w:rsid w:val="004D3B32"/>
    <w:rsid w:val="004D640F"/>
    <w:rsid w:val="004E0D2D"/>
    <w:rsid w:val="004E0D3D"/>
    <w:rsid w:val="004E1319"/>
    <w:rsid w:val="004F1157"/>
    <w:rsid w:val="004F7750"/>
    <w:rsid w:val="00505F22"/>
    <w:rsid w:val="0051102A"/>
    <w:rsid w:val="00511AC9"/>
    <w:rsid w:val="00513F4F"/>
    <w:rsid w:val="00515449"/>
    <w:rsid w:val="005159B4"/>
    <w:rsid w:val="00517BFB"/>
    <w:rsid w:val="00522023"/>
    <w:rsid w:val="00523439"/>
    <w:rsid w:val="00524F8A"/>
    <w:rsid w:val="00531D60"/>
    <w:rsid w:val="00537372"/>
    <w:rsid w:val="005374BC"/>
    <w:rsid w:val="005379F8"/>
    <w:rsid w:val="00540E83"/>
    <w:rsid w:val="00540F86"/>
    <w:rsid w:val="00541747"/>
    <w:rsid w:val="005455AC"/>
    <w:rsid w:val="00553C36"/>
    <w:rsid w:val="005541E7"/>
    <w:rsid w:val="00555ED0"/>
    <w:rsid w:val="005608AA"/>
    <w:rsid w:val="00561CA8"/>
    <w:rsid w:val="00571A50"/>
    <w:rsid w:val="00571D28"/>
    <w:rsid w:val="00572797"/>
    <w:rsid w:val="00576E57"/>
    <w:rsid w:val="005814C6"/>
    <w:rsid w:val="005836FF"/>
    <w:rsid w:val="00583EAB"/>
    <w:rsid w:val="00585217"/>
    <w:rsid w:val="00590318"/>
    <w:rsid w:val="00590BB9"/>
    <w:rsid w:val="00592DD4"/>
    <w:rsid w:val="0059421E"/>
    <w:rsid w:val="00594DEB"/>
    <w:rsid w:val="005A23D1"/>
    <w:rsid w:val="005A380B"/>
    <w:rsid w:val="005A5A37"/>
    <w:rsid w:val="005B2BA5"/>
    <w:rsid w:val="005C1061"/>
    <w:rsid w:val="005C5D7B"/>
    <w:rsid w:val="005C739D"/>
    <w:rsid w:val="005D1315"/>
    <w:rsid w:val="005D6CE0"/>
    <w:rsid w:val="005E038B"/>
    <w:rsid w:val="005E0FA4"/>
    <w:rsid w:val="005E4B24"/>
    <w:rsid w:val="005F0081"/>
    <w:rsid w:val="005F15CC"/>
    <w:rsid w:val="005F328B"/>
    <w:rsid w:val="005F36A3"/>
    <w:rsid w:val="005F5731"/>
    <w:rsid w:val="005F78C8"/>
    <w:rsid w:val="00602AB0"/>
    <w:rsid w:val="00606D19"/>
    <w:rsid w:val="006112A2"/>
    <w:rsid w:val="00611959"/>
    <w:rsid w:val="00611F6C"/>
    <w:rsid w:val="00624879"/>
    <w:rsid w:val="0063255C"/>
    <w:rsid w:val="00634863"/>
    <w:rsid w:val="006421C9"/>
    <w:rsid w:val="00642917"/>
    <w:rsid w:val="00646814"/>
    <w:rsid w:val="0065387A"/>
    <w:rsid w:val="006603C4"/>
    <w:rsid w:val="006670A6"/>
    <w:rsid w:val="00673DB6"/>
    <w:rsid w:val="00674390"/>
    <w:rsid w:val="00675773"/>
    <w:rsid w:val="00676307"/>
    <w:rsid w:val="006774AA"/>
    <w:rsid w:val="00677D15"/>
    <w:rsid w:val="00685309"/>
    <w:rsid w:val="006A1BED"/>
    <w:rsid w:val="006A339E"/>
    <w:rsid w:val="006A425C"/>
    <w:rsid w:val="006B1204"/>
    <w:rsid w:val="006B3FC5"/>
    <w:rsid w:val="006B7BA4"/>
    <w:rsid w:val="006C1146"/>
    <w:rsid w:val="006C16B8"/>
    <w:rsid w:val="006C1837"/>
    <w:rsid w:val="006C590C"/>
    <w:rsid w:val="006C62F6"/>
    <w:rsid w:val="006C7DC2"/>
    <w:rsid w:val="006D2911"/>
    <w:rsid w:val="006D5BE2"/>
    <w:rsid w:val="006E1332"/>
    <w:rsid w:val="006E4ABB"/>
    <w:rsid w:val="006F4364"/>
    <w:rsid w:val="0070122D"/>
    <w:rsid w:val="0070158C"/>
    <w:rsid w:val="007046C5"/>
    <w:rsid w:val="0071450B"/>
    <w:rsid w:val="007206C2"/>
    <w:rsid w:val="00721DD4"/>
    <w:rsid w:val="00722F5C"/>
    <w:rsid w:val="00734617"/>
    <w:rsid w:val="00735995"/>
    <w:rsid w:val="0073601D"/>
    <w:rsid w:val="0074023F"/>
    <w:rsid w:val="00744BCD"/>
    <w:rsid w:val="00756463"/>
    <w:rsid w:val="00756E7D"/>
    <w:rsid w:val="00757255"/>
    <w:rsid w:val="00760283"/>
    <w:rsid w:val="007643F2"/>
    <w:rsid w:val="007707ED"/>
    <w:rsid w:val="00770B03"/>
    <w:rsid w:val="00774CA3"/>
    <w:rsid w:val="007769F9"/>
    <w:rsid w:val="007816DF"/>
    <w:rsid w:val="0078319F"/>
    <w:rsid w:val="00791AA6"/>
    <w:rsid w:val="00797B60"/>
    <w:rsid w:val="007A4259"/>
    <w:rsid w:val="007A4A06"/>
    <w:rsid w:val="007A52BE"/>
    <w:rsid w:val="007A6A2F"/>
    <w:rsid w:val="007B14C9"/>
    <w:rsid w:val="007B3D6E"/>
    <w:rsid w:val="007C4AEF"/>
    <w:rsid w:val="007D2BC8"/>
    <w:rsid w:val="007D31C1"/>
    <w:rsid w:val="007D324F"/>
    <w:rsid w:val="007D3606"/>
    <w:rsid w:val="007D61D4"/>
    <w:rsid w:val="007D6B27"/>
    <w:rsid w:val="007D6B98"/>
    <w:rsid w:val="007E113E"/>
    <w:rsid w:val="007E563F"/>
    <w:rsid w:val="007F053E"/>
    <w:rsid w:val="00802AF7"/>
    <w:rsid w:val="00804CD9"/>
    <w:rsid w:val="00812AF0"/>
    <w:rsid w:val="0082149C"/>
    <w:rsid w:val="008277CF"/>
    <w:rsid w:val="00833200"/>
    <w:rsid w:val="00833B7C"/>
    <w:rsid w:val="0083681A"/>
    <w:rsid w:val="00842EB3"/>
    <w:rsid w:val="00844E7C"/>
    <w:rsid w:val="00846FEC"/>
    <w:rsid w:val="00852E39"/>
    <w:rsid w:val="00853888"/>
    <w:rsid w:val="008545B9"/>
    <w:rsid w:val="00854B86"/>
    <w:rsid w:val="008678C5"/>
    <w:rsid w:val="00880141"/>
    <w:rsid w:val="00880D95"/>
    <w:rsid w:val="00884D52"/>
    <w:rsid w:val="00893C03"/>
    <w:rsid w:val="00896490"/>
    <w:rsid w:val="00897F69"/>
    <w:rsid w:val="008A2D64"/>
    <w:rsid w:val="008A40D1"/>
    <w:rsid w:val="008A5614"/>
    <w:rsid w:val="008A5FDC"/>
    <w:rsid w:val="008B0C7C"/>
    <w:rsid w:val="008B1DCD"/>
    <w:rsid w:val="008B20F9"/>
    <w:rsid w:val="008B3C9C"/>
    <w:rsid w:val="008B3E08"/>
    <w:rsid w:val="008B4400"/>
    <w:rsid w:val="008C1155"/>
    <w:rsid w:val="008C73CE"/>
    <w:rsid w:val="008D074F"/>
    <w:rsid w:val="008D2756"/>
    <w:rsid w:val="008D4395"/>
    <w:rsid w:val="008D4529"/>
    <w:rsid w:val="008D7A69"/>
    <w:rsid w:val="008D7C34"/>
    <w:rsid w:val="008E30A9"/>
    <w:rsid w:val="008F07D2"/>
    <w:rsid w:val="008F5D5E"/>
    <w:rsid w:val="008F7434"/>
    <w:rsid w:val="00901C8A"/>
    <w:rsid w:val="00902D19"/>
    <w:rsid w:val="00903006"/>
    <w:rsid w:val="009062CC"/>
    <w:rsid w:val="009122CC"/>
    <w:rsid w:val="0091698E"/>
    <w:rsid w:val="00916C17"/>
    <w:rsid w:val="00923B11"/>
    <w:rsid w:val="00926A58"/>
    <w:rsid w:val="00930262"/>
    <w:rsid w:val="0093111F"/>
    <w:rsid w:val="0093244A"/>
    <w:rsid w:val="00934CFD"/>
    <w:rsid w:val="00940DCC"/>
    <w:rsid w:val="009436B1"/>
    <w:rsid w:val="0094484A"/>
    <w:rsid w:val="00957542"/>
    <w:rsid w:val="0096336C"/>
    <w:rsid w:val="00966D85"/>
    <w:rsid w:val="00970F16"/>
    <w:rsid w:val="00972317"/>
    <w:rsid w:val="00973514"/>
    <w:rsid w:val="00976917"/>
    <w:rsid w:val="00983A31"/>
    <w:rsid w:val="00984C0D"/>
    <w:rsid w:val="00984FF6"/>
    <w:rsid w:val="00985FE0"/>
    <w:rsid w:val="00987302"/>
    <w:rsid w:val="009874A5"/>
    <w:rsid w:val="00990876"/>
    <w:rsid w:val="00992429"/>
    <w:rsid w:val="00997B3D"/>
    <w:rsid w:val="009A6184"/>
    <w:rsid w:val="009B516F"/>
    <w:rsid w:val="009B6180"/>
    <w:rsid w:val="009B7296"/>
    <w:rsid w:val="009C35C7"/>
    <w:rsid w:val="009C45B1"/>
    <w:rsid w:val="009D02B5"/>
    <w:rsid w:val="009D545C"/>
    <w:rsid w:val="009D627A"/>
    <w:rsid w:val="009D75A0"/>
    <w:rsid w:val="009E0815"/>
    <w:rsid w:val="009E132D"/>
    <w:rsid w:val="009E2F54"/>
    <w:rsid w:val="00A03827"/>
    <w:rsid w:val="00A10F0B"/>
    <w:rsid w:val="00A117FA"/>
    <w:rsid w:val="00A1430B"/>
    <w:rsid w:val="00A15258"/>
    <w:rsid w:val="00A16BE7"/>
    <w:rsid w:val="00A250FF"/>
    <w:rsid w:val="00A27125"/>
    <w:rsid w:val="00A32488"/>
    <w:rsid w:val="00A32F50"/>
    <w:rsid w:val="00A37381"/>
    <w:rsid w:val="00A4042B"/>
    <w:rsid w:val="00A40A4D"/>
    <w:rsid w:val="00A44E98"/>
    <w:rsid w:val="00A47216"/>
    <w:rsid w:val="00A5053D"/>
    <w:rsid w:val="00A56CBC"/>
    <w:rsid w:val="00A62A87"/>
    <w:rsid w:val="00A668F1"/>
    <w:rsid w:val="00A71792"/>
    <w:rsid w:val="00A84A38"/>
    <w:rsid w:val="00A8607E"/>
    <w:rsid w:val="00A86B59"/>
    <w:rsid w:val="00A90738"/>
    <w:rsid w:val="00A94825"/>
    <w:rsid w:val="00A94B2C"/>
    <w:rsid w:val="00A96AED"/>
    <w:rsid w:val="00AA3146"/>
    <w:rsid w:val="00AA4A54"/>
    <w:rsid w:val="00AA52DD"/>
    <w:rsid w:val="00AA7FA0"/>
    <w:rsid w:val="00AB1511"/>
    <w:rsid w:val="00AB43A6"/>
    <w:rsid w:val="00AB4EC2"/>
    <w:rsid w:val="00AB5344"/>
    <w:rsid w:val="00AB7A96"/>
    <w:rsid w:val="00AC1060"/>
    <w:rsid w:val="00AC6D42"/>
    <w:rsid w:val="00AC7716"/>
    <w:rsid w:val="00AC799F"/>
    <w:rsid w:val="00AD1E52"/>
    <w:rsid w:val="00AD2D7E"/>
    <w:rsid w:val="00AD62D3"/>
    <w:rsid w:val="00AE51C8"/>
    <w:rsid w:val="00AF1D82"/>
    <w:rsid w:val="00AF240F"/>
    <w:rsid w:val="00AF3B16"/>
    <w:rsid w:val="00AF4DE5"/>
    <w:rsid w:val="00B01B91"/>
    <w:rsid w:val="00B02EB4"/>
    <w:rsid w:val="00B03B83"/>
    <w:rsid w:val="00B068E8"/>
    <w:rsid w:val="00B12464"/>
    <w:rsid w:val="00B1340D"/>
    <w:rsid w:val="00B1406A"/>
    <w:rsid w:val="00B24D68"/>
    <w:rsid w:val="00B279AF"/>
    <w:rsid w:val="00B308F0"/>
    <w:rsid w:val="00B3189D"/>
    <w:rsid w:val="00B415E2"/>
    <w:rsid w:val="00B46E19"/>
    <w:rsid w:val="00B51B69"/>
    <w:rsid w:val="00B60044"/>
    <w:rsid w:val="00B66FC4"/>
    <w:rsid w:val="00B6741D"/>
    <w:rsid w:val="00B719EC"/>
    <w:rsid w:val="00B745D8"/>
    <w:rsid w:val="00B77906"/>
    <w:rsid w:val="00B8037E"/>
    <w:rsid w:val="00B815CB"/>
    <w:rsid w:val="00B91F2D"/>
    <w:rsid w:val="00B920C9"/>
    <w:rsid w:val="00B925C0"/>
    <w:rsid w:val="00B93664"/>
    <w:rsid w:val="00B936B1"/>
    <w:rsid w:val="00B9447E"/>
    <w:rsid w:val="00B9467E"/>
    <w:rsid w:val="00B954FD"/>
    <w:rsid w:val="00B97C5A"/>
    <w:rsid w:val="00BA02D4"/>
    <w:rsid w:val="00BA37F1"/>
    <w:rsid w:val="00BA4A6F"/>
    <w:rsid w:val="00BA6AF2"/>
    <w:rsid w:val="00BA6F26"/>
    <w:rsid w:val="00BA728A"/>
    <w:rsid w:val="00BB00BD"/>
    <w:rsid w:val="00BB2999"/>
    <w:rsid w:val="00BC0B78"/>
    <w:rsid w:val="00BC10F1"/>
    <w:rsid w:val="00BC41B4"/>
    <w:rsid w:val="00BD1731"/>
    <w:rsid w:val="00BD18B5"/>
    <w:rsid w:val="00BD2E22"/>
    <w:rsid w:val="00BD4281"/>
    <w:rsid w:val="00BE544E"/>
    <w:rsid w:val="00BE5968"/>
    <w:rsid w:val="00BF3F6B"/>
    <w:rsid w:val="00BF73D0"/>
    <w:rsid w:val="00C053CE"/>
    <w:rsid w:val="00C1021B"/>
    <w:rsid w:val="00C12386"/>
    <w:rsid w:val="00C2638B"/>
    <w:rsid w:val="00C26471"/>
    <w:rsid w:val="00C31485"/>
    <w:rsid w:val="00C408E6"/>
    <w:rsid w:val="00C47301"/>
    <w:rsid w:val="00C51F26"/>
    <w:rsid w:val="00C578ED"/>
    <w:rsid w:val="00C60DAD"/>
    <w:rsid w:val="00C61F49"/>
    <w:rsid w:val="00C63498"/>
    <w:rsid w:val="00C6350A"/>
    <w:rsid w:val="00C63CFC"/>
    <w:rsid w:val="00C6619A"/>
    <w:rsid w:val="00C66341"/>
    <w:rsid w:val="00C74D96"/>
    <w:rsid w:val="00C756D2"/>
    <w:rsid w:val="00C81370"/>
    <w:rsid w:val="00C86F46"/>
    <w:rsid w:val="00C9011E"/>
    <w:rsid w:val="00C913E9"/>
    <w:rsid w:val="00C937B6"/>
    <w:rsid w:val="00C93897"/>
    <w:rsid w:val="00C96C0F"/>
    <w:rsid w:val="00C97654"/>
    <w:rsid w:val="00CA042D"/>
    <w:rsid w:val="00CA05DA"/>
    <w:rsid w:val="00CA4926"/>
    <w:rsid w:val="00CB03F1"/>
    <w:rsid w:val="00CB404A"/>
    <w:rsid w:val="00CB553B"/>
    <w:rsid w:val="00CC6969"/>
    <w:rsid w:val="00CD01DB"/>
    <w:rsid w:val="00CD1F5E"/>
    <w:rsid w:val="00CD3717"/>
    <w:rsid w:val="00CE55DB"/>
    <w:rsid w:val="00CE5832"/>
    <w:rsid w:val="00CF5170"/>
    <w:rsid w:val="00CF5C93"/>
    <w:rsid w:val="00CF6887"/>
    <w:rsid w:val="00CF6EF8"/>
    <w:rsid w:val="00CF7B11"/>
    <w:rsid w:val="00D00C10"/>
    <w:rsid w:val="00D015C1"/>
    <w:rsid w:val="00D0337B"/>
    <w:rsid w:val="00D07899"/>
    <w:rsid w:val="00D15C5E"/>
    <w:rsid w:val="00D166EF"/>
    <w:rsid w:val="00D17617"/>
    <w:rsid w:val="00D20EF7"/>
    <w:rsid w:val="00D23923"/>
    <w:rsid w:val="00D25FA9"/>
    <w:rsid w:val="00D30359"/>
    <w:rsid w:val="00D32418"/>
    <w:rsid w:val="00D332A7"/>
    <w:rsid w:val="00D3432C"/>
    <w:rsid w:val="00D3578F"/>
    <w:rsid w:val="00D406F1"/>
    <w:rsid w:val="00D42397"/>
    <w:rsid w:val="00D4258D"/>
    <w:rsid w:val="00D439F4"/>
    <w:rsid w:val="00D44320"/>
    <w:rsid w:val="00D4497B"/>
    <w:rsid w:val="00D47744"/>
    <w:rsid w:val="00D47F05"/>
    <w:rsid w:val="00D50B08"/>
    <w:rsid w:val="00D56AB2"/>
    <w:rsid w:val="00D57715"/>
    <w:rsid w:val="00D60763"/>
    <w:rsid w:val="00D6093C"/>
    <w:rsid w:val="00D711F8"/>
    <w:rsid w:val="00D7328A"/>
    <w:rsid w:val="00D744BE"/>
    <w:rsid w:val="00D747D4"/>
    <w:rsid w:val="00D809FD"/>
    <w:rsid w:val="00D815C0"/>
    <w:rsid w:val="00D84BAA"/>
    <w:rsid w:val="00D87BF8"/>
    <w:rsid w:val="00D900D9"/>
    <w:rsid w:val="00D90351"/>
    <w:rsid w:val="00D907C1"/>
    <w:rsid w:val="00D946AA"/>
    <w:rsid w:val="00D9565E"/>
    <w:rsid w:val="00D96D99"/>
    <w:rsid w:val="00DA06AB"/>
    <w:rsid w:val="00DA15AC"/>
    <w:rsid w:val="00DA3635"/>
    <w:rsid w:val="00DA5361"/>
    <w:rsid w:val="00DA563F"/>
    <w:rsid w:val="00DB2A30"/>
    <w:rsid w:val="00DC086A"/>
    <w:rsid w:val="00DD0D25"/>
    <w:rsid w:val="00DD2D37"/>
    <w:rsid w:val="00DD347B"/>
    <w:rsid w:val="00DD4F0D"/>
    <w:rsid w:val="00DD5444"/>
    <w:rsid w:val="00DE7A2D"/>
    <w:rsid w:val="00DF1085"/>
    <w:rsid w:val="00DF4CD5"/>
    <w:rsid w:val="00DF618A"/>
    <w:rsid w:val="00DF644A"/>
    <w:rsid w:val="00DF7392"/>
    <w:rsid w:val="00E03F4B"/>
    <w:rsid w:val="00E07D30"/>
    <w:rsid w:val="00E13C83"/>
    <w:rsid w:val="00E30778"/>
    <w:rsid w:val="00E30A84"/>
    <w:rsid w:val="00E3331E"/>
    <w:rsid w:val="00E35A78"/>
    <w:rsid w:val="00E40FB9"/>
    <w:rsid w:val="00E44142"/>
    <w:rsid w:val="00E50496"/>
    <w:rsid w:val="00E520D6"/>
    <w:rsid w:val="00E52CB5"/>
    <w:rsid w:val="00E64B99"/>
    <w:rsid w:val="00E65967"/>
    <w:rsid w:val="00E74F40"/>
    <w:rsid w:val="00E77A9C"/>
    <w:rsid w:val="00E82A1F"/>
    <w:rsid w:val="00E83F9C"/>
    <w:rsid w:val="00E84179"/>
    <w:rsid w:val="00E8458B"/>
    <w:rsid w:val="00E85514"/>
    <w:rsid w:val="00E94981"/>
    <w:rsid w:val="00EA2AAE"/>
    <w:rsid w:val="00EA7651"/>
    <w:rsid w:val="00EB00F9"/>
    <w:rsid w:val="00EB4398"/>
    <w:rsid w:val="00EB7DCC"/>
    <w:rsid w:val="00EC0507"/>
    <w:rsid w:val="00EC6545"/>
    <w:rsid w:val="00EC6549"/>
    <w:rsid w:val="00ED1F06"/>
    <w:rsid w:val="00ED6A55"/>
    <w:rsid w:val="00EE1017"/>
    <w:rsid w:val="00EE1377"/>
    <w:rsid w:val="00EE7AFF"/>
    <w:rsid w:val="00EF3271"/>
    <w:rsid w:val="00EF388A"/>
    <w:rsid w:val="00EF4C22"/>
    <w:rsid w:val="00EF513E"/>
    <w:rsid w:val="00EF5889"/>
    <w:rsid w:val="00F00B5F"/>
    <w:rsid w:val="00F040E3"/>
    <w:rsid w:val="00F052C7"/>
    <w:rsid w:val="00F15F51"/>
    <w:rsid w:val="00F16669"/>
    <w:rsid w:val="00F21330"/>
    <w:rsid w:val="00F25970"/>
    <w:rsid w:val="00F2745C"/>
    <w:rsid w:val="00F309CD"/>
    <w:rsid w:val="00F37AA8"/>
    <w:rsid w:val="00F41D73"/>
    <w:rsid w:val="00F4769B"/>
    <w:rsid w:val="00F63AE7"/>
    <w:rsid w:val="00F644BC"/>
    <w:rsid w:val="00F74115"/>
    <w:rsid w:val="00F77254"/>
    <w:rsid w:val="00F77A6E"/>
    <w:rsid w:val="00F82A34"/>
    <w:rsid w:val="00F8630A"/>
    <w:rsid w:val="00F87C4E"/>
    <w:rsid w:val="00F91EDC"/>
    <w:rsid w:val="00F92056"/>
    <w:rsid w:val="00F92395"/>
    <w:rsid w:val="00F96C51"/>
    <w:rsid w:val="00FA0D20"/>
    <w:rsid w:val="00FA337B"/>
    <w:rsid w:val="00FA3917"/>
    <w:rsid w:val="00FA5C3C"/>
    <w:rsid w:val="00FA7EF2"/>
    <w:rsid w:val="00FB14FF"/>
    <w:rsid w:val="00FB2A3F"/>
    <w:rsid w:val="00FC48BF"/>
    <w:rsid w:val="00FC4D91"/>
    <w:rsid w:val="00FD017E"/>
    <w:rsid w:val="00FD201D"/>
    <w:rsid w:val="00FD665B"/>
    <w:rsid w:val="00FE250C"/>
    <w:rsid w:val="00FE26E2"/>
    <w:rsid w:val="00FE27AD"/>
    <w:rsid w:val="00FF4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E72040"/>
  <w15:docId w15:val="{D9A88357-0BBB-41DF-9E4D-7760CAD50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240" w:after="120" w:line="380" w:lineRule="exact"/>
        <w:ind w:left="605"/>
        <w:jc w:val="thaiDistribut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2DD4"/>
    <w:pPr>
      <w:overflowPunct w:val="0"/>
      <w:autoSpaceDE w:val="0"/>
      <w:autoSpaceDN w:val="0"/>
      <w:adjustRightInd w:val="0"/>
      <w:spacing w:before="0" w:after="0" w:line="240" w:lineRule="auto"/>
      <w:ind w:left="0"/>
      <w:jc w:val="left"/>
      <w:textAlignment w:val="baseline"/>
    </w:pPr>
    <w:rPr>
      <w:rFonts w:ascii="Times New Roman" w:eastAsia="Times New Roman" w:hAnsi="Times New Roman" w:cs="Angsana New"/>
      <w:sz w:val="24"/>
    </w:rPr>
  </w:style>
  <w:style w:type="paragraph" w:styleId="Heading2">
    <w:name w:val="heading 2"/>
    <w:basedOn w:val="Normal"/>
    <w:next w:val="Normal"/>
    <w:link w:val="Heading2Char"/>
    <w:qFormat/>
    <w:rsid w:val="00592DD4"/>
    <w:pPr>
      <w:keepNext/>
      <w:tabs>
        <w:tab w:val="center" w:pos="7200"/>
      </w:tabs>
      <w:jc w:val="center"/>
      <w:outlineLvl w:val="1"/>
    </w:pPr>
    <w:rPr>
      <w:rFonts w:ascii="Angsana New" w:hAnsi="Angsana New"/>
      <w:sz w:val="28"/>
      <w:u w:val="single"/>
    </w:rPr>
  </w:style>
  <w:style w:type="paragraph" w:styleId="Heading4">
    <w:name w:val="heading 4"/>
    <w:basedOn w:val="Normal"/>
    <w:next w:val="Normal"/>
    <w:link w:val="Heading4Char"/>
    <w:qFormat/>
    <w:rsid w:val="00592DD4"/>
    <w:pPr>
      <w:keepNext/>
      <w:tabs>
        <w:tab w:val="center" w:pos="7380"/>
        <w:tab w:val="right" w:pos="9000"/>
      </w:tabs>
      <w:ind w:left="-108" w:right="-108"/>
      <w:jc w:val="thaiDistribute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592DD4"/>
    <w:pPr>
      <w:keepNext/>
      <w:jc w:val="center"/>
      <w:outlineLvl w:val="4"/>
    </w:pPr>
    <w:rPr>
      <w:rFonts w:ascii="Angsana New" w:hAnsi="Angsana New"/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592DD4"/>
    <w:pPr>
      <w:keepNext/>
      <w:pBdr>
        <w:bottom w:val="single" w:sz="6" w:space="1" w:color="auto"/>
      </w:pBdr>
      <w:jc w:val="center"/>
      <w:outlineLvl w:val="5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592DD4"/>
    <w:pPr>
      <w:keepNext/>
      <w:tabs>
        <w:tab w:val="center" w:pos="8100"/>
      </w:tabs>
      <w:jc w:val="center"/>
      <w:outlineLvl w:val="7"/>
    </w:pPr>
    <w:rPr>
      <w:rFonts w:ascii="Angsana New" w:hAnsi="Angsana New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592DD4"/>
    <w:rPr>
      <w:rFonts w:ascii="Angsana New" w:eastAsia="Times New Roman" w:hAnsi="Angsana New" w:cs="Angsana New"/>
      <w:sz w:val="28"/>
      <w:u w:val="single"/>
    </w:rPr>
  </w:style>
  <w:style w:type="character" w:customStyle="1" w:styleId="Heading4Char">
    <w:name w:val="Heading 4 Char"/>
    <w:basedOn w:val="DefaultParagraphFont"/>
    <w:link w:val="Heading4"/>
    <w:rsid w:val="00592DD4"/>
    <w:rPr>
      <w:rFonts w:ascii="Angsana New" w:eastAsia="Times New Roman" w:hAnsi="Angsana New" w:cs="Angsana New"/>
      <w:sz w:val="28"/>
    </w:rPr>
  </w:style>
  <w:style w:type="character" w:customStyle="1" w:styleId="Heading5Char">
    <w:name w:val="Heading 5 Char"/>
    <w:basedOn w:val="DefaultParagraphFont"/>
    <w:link w:val="Heading5"/>
    <w:rsid w:val="00592DD4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6Char">
    <w:name w:val="Heading 6 Char"/>
    <w:basedOn w:val="DefaultParagraphFont"/>
    <w:link w:val="Heading6"/>
    <w:rsid w:val="00592DD4"/>
    <w:rPr>
      <w:rFonts w:ascii="Angsana New" w:eastAsia="Times New Roman" w:hAnsi="Angsana New" w:cs="Angsana New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592DD4"/>
    <w:rPr>
      <w:rFonts w:ascii="Angsana New" w:eastAsia="Times New Roman" w:hAnsi="Angsana New" w:cs="Angsana New"/>
      <w:sz w:val="24"/>
      <w:szCs w:val="24"/>
      <w:u w:val="single"/>
    </w:rPr>
  </w:style>
  <w:style w:type="paragraph" w:customStyle="1" w:styleId="Char">
    <w:name w:val="Char"/>
    <w:basedOn w:val="Normal"/>
    <w:rsid w:val="00592DD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592DD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592DD4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592DD4"/>
  </w:style>
  <w:style w:type="paragraph" w:styleId="Footer">
    <w:name w:val="footer"/>
    <w:basedOn w:val="Normal"/>
    <w:link w:val="FooterChar"/>
    <w:uiPriority w:val="99"/>
    <w:rsid w:val="00592DD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2DD4"/>
    <w:rPr>
      <w:rFonts w:ascii="Times New Roman" w:eastAsia="Times New Roman" w:hAnsi="Times New Roman" w:cs="Angsana New"/>
      <w:sz w:val="24"/>
    </w:rPr>
  </w:style>
  <w:style w:type="table" w:styleId="TableGrid">
    <w:name w:val="Table Grid"/>
    <w:basedOn w:val="TableNormal"/>
    <w:uiPriority w:val="59"/>
    <w:rsid w:val="00592DD4"/>
    <w:pPr>
      <w:overflowPunct w:val="0"/>
      <w:autoSpaceDE w:val="0"/>
      <w:autoSpaceDN w:val="0"/>
      <w:adjustRightInd w:val="0"/>
      <w:spacing w:before="0" w:after="0" w:line="240" w:lineRule="auto"/>
      <w:ind w:left="0"/>
      <w:jc w:val="left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">
    <w:name w:val="Char"/>
    <w:basedOn w:val="Normal"/>
    <w:rsid w:val="00756E7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0081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0081"/>
    <w:rPr>
      <w:rFonts w:ascii="Tahoma" w:eastAsia="Times New Roman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B77906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</w:rPr>
  </w:style>
  <w:style w:type="paragraph" w:styleId="BodyText2">
    <w:name w:val="Body Text 2"/>
    <w:basedOn w:val="Normal"/>
    <w:link w:val="BodyText2Char"/>
    <w:rsid w:val="00DD0D25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DD0D25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DD0D25"/>
    <w:pPr>
      <w:overflowPunct/>
      <w:autoSpaceDE/>
      <w:autoSpaceDN/>
      <w:adjustRightInd/>
      <w:spacing w:after="120"/>
      <w:ind w:left="360"/>
      <w:textAlignment w:val="auto"/>
    </w:pPr>
    <w:rPr>
      <w:rFonts w:cs="Times New Roman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DD0D25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CM2">
    <w:name w:val="CM2"/>
    <w:basedOn w:val="Normal"/>
    <w:next w:val="Normal"/>
    <w:uiPriority w:val="99"/>
    <w:rsid w:val="000C66B8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Default">
    <w:name w:val="Default"/>
    <w:rsid w:val="00BA02D4"/>
    <w:pPr>
      <w:widowControl w:val="0"/>
      <w:autoSpaceDE w:val="0"/>
      <w:autoSpaceDN w:val="0"/>
      <w:adjustRightInd w:val="0"/>
      <w:spacing w:before="0" w:after="0" w:line="240" w:lineRule="auto"/>
      <w:ind w:left="0"/>
      <w:jc w:val="left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6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0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919FA7-48AD-434C-BC27-DF68E32C8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1339</Words>
  <Characters>7638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8960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Oranuch.Chotesupamon</dc:creator>
  <cp:lastModifiedBy>Surawadee Leethaweekul</cp:lastModifiedBy>
  <cp:revision>2</cp:revision>
  <cp:lastPrinted>2020-12-29T06:27:00Z</cp:lastPrinted>
  <dcterms:created xsi:type="dcterms:W3CDTF">2021-02-18T11:31:00Z</dcterms:created>
  <dcterms:modified xsi:type="dcterms:W3CDTF">2021-02-18T11:31:00Z</dcterms:modified>
</cp:coreProperties>
</file>