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94" w:rsidRPr="00A740C4" w:rsidRDefault="00173094" w:rsidP="00173094">
      <w:pPr>
        <w:pStyle w:val="Heading6"/>
        <w:spacing w:before="120"/>
        <w:jc w:val="left"/>
        <w:rPr>
          <w:rFonts w:ascii="Arial" w:hAnsi="Arial"/>
          <w:b/>
          <w:bCs/>
          <w:sz w:val="22"/>
          <w:szCs w:val="22"/>
        </w:rPr>
      </w:pPr>
      <w:r w:rsidRPr="00A740C4">
        <w:rPr>
          <w:rFonts w:ascii="Arial" w:hAnsi="Arial"/>
          <w:b/>
          <w:bCs/>
          <w:sz w:val="22"/>
          <w:szCs w:val="22"/>
        </w:rPr>
        <w:t>SVI Public Company Limited and its subsidiaries</w:t>
      </w:r>
    </w:p>
    <w:p w:rsidR="00173094" w:rsidRPr="00A740C4" w:rsidRDefault="00173094" w:rsidP="00173094">
      <w:pPr>
        <w:pStyle w:val="Heading6"/>
        <w:tabs>
          <w:tab w:val="left" w:pos="2268"/>
        </w:tabs>
        <w:jc w:val="left"/>
        <w:rPr>
          <w:rFonts w:ascii="Arial" w:hAnsi="Arial"/>
          <w:b/>
          <w:bCs/>
          <w:sz w:val="22"/>
          <w:szCs w:val="22"/>
        </w:rPr>
      </w:pPr>
      <w:r w:rsidRPr="00A740C4">
        <w:rPr>
          <w:rFonts w:ascii="Arial" w:hAnsi="Arial"/>
          <w:b/>
          <w:bCs/>
          <w:sz w:val="22"/>
          <w:szCs w:val="22"/>
        </w:rPr>
        <w:t>Notes to consolidated financial statements</w:t>
      </w:r>
    </w:p>
    <w:p w:rsidR="00173094" w:rsidRPr="00A740C4" w:rsidRDefault="00BE6EDF" w:rsidP="0001039C">
      <w:pPr>
        <w:pStyle w:val="Heading6"/>
        <w:tabs>
          <w:tab w:val="left" w:pos="2268"/>
        </w:tabs>
        <w:spacing w:after="360"/>
        <w:jc w:val="left"/>
        <w:rPr>
          <w:rFonts w:ascii="Arial" w:hAnsi="Arial"/>
          <w:b/>
          <w:bCs/>
          <w:sz w:val="22"/>
          <w:szCs w:val="22"/>
        </w:rPr>
      </w:pPr>
      <w:r w:rsidRPr="00A740C4">
        <w:rPr>
          <w:rFonts w:ascii="Arial" w:hAnsi="Arial"/>
          <w:b/>
          <w:bCs/>
          <w:sz w:val="22"/>
          <w:szCs w:val="22"/>
        </w:rPr>
        <w:t>For the year</w:t>
      </w:r>
      <w:r w:rsidR="00173094" w:rsidRPr="00A740C4">
        <w:rPr>
          <w:rFonts w:ascii="Arial" w:hAnsi="Arial"/>
          <w:b/>
          <w:bCs/>
          <w:sz w:val="22"/>
          <w:szCs w:val="22"/>
        </w:rPr>
        <w:t xml:space="preserve"> ended 31 December </w:t>
      </w:r>
      <w:r w:rsidR="002569F6">
        <w:rPr>
          <w:rFonts w:ascii="Arial" w:hAnsi="Arial"/>
          <w:b/>
          <w:bCs/>
          <w:sz w:val="22"/>
          <w:szCs w:val="22"/>
        </w:rPr>
        <w:t>2020</w:t>
      </w:r>
      <w:r w:rsidR="00173094" w:rsidRPr="00A740C4">
        <w:rPr>
          <w:rFonts w:ascii="Arial" w:hAnsi="Arial"/>
          <w:b/>
          <w:bCs/>
          <w:sz w:val="22"/>
          <w:szCs w:val="22"/>
        </w:rPr>
        <w:t xml:space="preserve"> </w:t>
      </w:r>
    </w:p>
    <w:p w:rsidR="006A1858" w:rsidRDefault="00173094" w:rsidP="00F81578">
      <w:pPr>
        <w:tabs>
          <w:tab w:val="left" w:pos="540"/>
        </w:tabs>
        <w:spacing w:before="80" w:after="80" w:line="380" w:lineRule="exact"/>
        <w:ind w:left="547" w:hanging="547"/>
        <w:jc w:val="both"/>
        <w:rPr>
          <w:rFonts w:ascii="Arial" w:hAnsi="Arial"/>
          <w:b/>
          <w:bCs/>
          <w:sz w:val="22"/>
          <w:szCs w:val="22"/>
        </w:rPr>
      </w:pPr>
      <w:r w:rsidRPr="00A740C4">
        <w:rPr>
          <w:rFonts w:ascii="Arial" w:hAnsi="Arial"/>
          <w:b/>
          <w:bCs/>
          <w:sz w:val="22"/>
          <w:szCs w:val="22"/>
        </w:rPr>
        <w:t>1.</w:t>
      </w:r>
      <w:r w:rsidRPr="00A740C4">
        <w:rPr>
          <w:rFonts w:ascii="Arial" w:hAnsi="Arial"/>
          <w:b/>
          <w:bCs/>
          <w:sz w:val="22"/>
          <w:szCs w:val="22"/>
        </w:rPr>
        <w:tab/>
      </w:r>
      <w:r w:rsidR="006A1858">
        <w:rPr>
          <w:rFonts w:ascii="Arial" w:hAnsi="Arial"/>
          <w:b/>
          <w:bCs/>
          <w:sz w:val="22"/>
          <w:szCs w:val="22"/>
        </w:rPr>
        <w:t>General information</w:t>
      </w:r>
    </w:p>
    <w:p w:rsidR="00173094" w:rsidRPr="00A740C4" w:rsidRDefault="006A1858" w:rsidP="00F81578">
      <w:pPr>
        <w:tabs>
          <w:tab w:val="left" w:pos="540"/>
        </w:tabs>
        <w:spacing w:before="80" w:after="80" w:line="380" w:lineRule="exact"/>
        <w:ind w:left="547" w:hanging="547"/>
        <w:jc w:val="both"/>
        <w:rPr>
          <w:rFonts w:ascii="Arial" w:hAnsi="Arial"/>
          <w:b/>
          <w:bCs/>
          <w:sz w:val="22"/>
          <w:szCs w:val="22"/>
        </w:rPr>
      </w:pPr>
      <w:r>
        <w:rPr>
          <w:rFonts w:ascii="Arial" w:hAnsi="Arial"/>
          <w:b/>
          <w:bCs/>
          <w:sz w:val="22"/>
          <w:szCs w:val="22"/>
        </w:rPr>
        <w:t>1.1</w:t>
      </w:r>
      <w:r>
        <w:rPr>
          <w:rFonts w:ascii="Arial" w:hAnsi="Arial"/>
          <w:b/>
          <w:bCs/>
          <w:sz w:val="22"/>
          <w:szCs w:val="22"/>
        </w:rPr>
        <w:tab/>
      </w:r>
      <w:r w:rsidR="00173094" w:rsidRPr="00A740C4">
        <w:rPr>
          <w:rFonts w:ascii="Arial" w:hAnsi="Arial"/>
          <w:b/>
          <w:bCs/>
          <w:sz w:val="22"/>
          <w:szCs w:val="22"/>
        </w:rPr>
        <w:t xml:space="preserve">Corporate information </w:t>
      </w:r>
    </w:p>
    <w:p w:rsidR="00173094" w:rsidRPr="00A740C4" w:rsidRDefault="00BC0836" w:rsidP="00BC0836">
      <w:pPr>
        <w:spacing w:before="80" w:after="80" w:line="380" w:lineRule="exact"/>
        <w:ind w:left="540"/>
        <w:jc w:val="thaiDistribute"/>
        <w:rPr>
          <w:rFonts w:ascii="Arial" w:hAnsi="Arial" w:cs="Arial"/>
          <w:sz w:val="22"/>
          <w:szCs w:val="22"/>
        </w:rPr>
      </w:pPr>
      <w:r w:rsidRPr="00803BE6">
        <w:rPr>
          <w:rFonts w:ascii="Arial" w:hAnsi="Arial" w:cs="Arial"/>
          <w:sz w:val="22"/>
          <w:szCs w:val="22"/>
        </w:rPr>
        <w:t xml:space="preserve">SVI Public Company Limited (“the Company”) is a public company incorporated and domiciled in Thailand. </w:t>
      </w:r>
      <w:r>
        <w:rPr>
          <w:rFonts w:ascii="Arial" w:hAnsi="Arial" w:cs="Arial"/>
          <w:sz w:val="22"/>
          <w:szCs w:val="22"/>
        </w:rPr>
        <w:t>The Company’s major shareholder is Khun Pongsak Lothongkam which total shareholding is 72.</w:t>
      </w:r>
      <w:r w:rsidR="00A544D6">
        <w:rPr>
          <w:rFonts w:ascii="Arial" w:hAnsi="Arial" w:cs="Arial"/>
          <w:sz w:val="22"/>
          <w:szCs w:val="22"/>
        </w:rPr>
        <w:t>60</w:t>
      </w:r>
      <w:r>
        <w:rPr>
          <w:rFonts w:ascii="Arial" w:hAnsi="Arial" w:cs="Arial"/>
          <w:sz w:val="22"/>
          <w:szCs w:val="22"/>
        </w:rPr>
        <w:t xml:space="preserve"> percent</w:t>
      </w:r>
      <w:r w:rsidR="005654B9">
        <w:rPr>
          <w:rFonts w:ascii="Arial" w:hAnsi="Arial" w:cs="Arial"/>
          <w:sz w:val="22"/>
          <w:szCs w:val="22"/>
        </w:rPr>
        <w:t xml:space="preserve"> (</w:t>
      </w:r>
      <w:r w:rsidR="006A1858">
        <w:rPr>
          <w:rFonts w:ascii="Arial" w:hAnsi="Arial" w:cs="Arial"/>
          <w:sz w:val="22"/>
          <w:szCs w:val="22"/>
        </w:rPr>
        <w:t>2019</w:t>
      </w:r>
      <w:r w:rsidR="005654B9">
        <w:rPr>
          <w:rFonts w:ascii="Arial" w:hAnsi="Arial" w:cs="Arial"/>
          <w:sz w:val="22"/>
          <w:szCs w:val="22"/>
        </w:rPr>
        <w:t xml:space="preserve">: </w:t>
      </w:r>
      <w:r w:rsidR="006A1858">
        <w:rPr>
          <w:rFonts w:ascii="Arial" w:hAnsi="Arial" w:cs="Arial"/>
          <w:sz w:val="22"/>
          <w:szCs w:val="22"/>
        </w:rPr>
        <w:t>72.54</w:t>
      </w:r>
      <w:r w:rsidR="005654B9">
        <w:rPr>
          <w:rFonts w:ascii="Arial" w:hAnsi="Arial" w:cs="Arial"/>
          <w:sz w:val="22"/>
          <w:szCs w:val="22"/>
        </w:rPr>
        <w:t xml:space="preserve"> percent)</w:t>
      </w:r>
      <w:r>
        <w:rPr>
          <w:rFonts w:ascii="Arial" w:hAnsi="Arial" w:cs="Arial"/>
          <w:sz w:val="22"/>
          <w:szCs w:val="22"/>
        </w:rPr>
        <w:t xml:space="preserve">. </w:t>
      </w:r>
      <w:r w:rsidRPr="00803BE6">
        <w:rPr>
          <w:rFonts w:ascii="Arial" w:hAnsi="Arial" w:cs="Arial"/>
          <w:sz w:val="22"/>
          <w:szCs w:val="22"/>
        </w:rPr>
        <w:t>The Company is principally engaged in the manufacture and distribution of</w:t>
      </w:r>
      <w:r w:rsidRPr="00803BE6">
        <w:rPr>
          <w:rFonts w:ascii="Arial" w:hAnsi="Arial" w:cs="Arial"/>
          <w:sz w:val="22"/>
          <w:szCs w:val="22"/>
          <w:cs/>
        </w:rPr>
        <w:t xml:space="preserve"> </w:t>
      </w:r>
      <w:r w:rsidRPr="00803BE6">
        <w:rPr>
          <w:rFonts w:ascii="Arial" w:hAnsi="Arial" w:cs="Arial"/>
          <w:sz w:val="22"/>
          <w:szCs w:val="22"/>
        </w:rPr>
        <w:t>electronic manufacturing services (EMS). The registered office of the Company is at 141-142 Moo 5, Bangkadi Industrial Park, Tiwanon Road, Bangkadi, Muang, Pathumthani. The Company</w:t>
      </w:r>
      <w:r w:rsidR="00A544D6">
        <w:rPr>
          <w:rFonts w:ascii="Arial" w:hAnsi="Arial" w:cs="Arial"/>
          <w:sz w:val="22"/>
          <w:szCs w:val="22"/>
        </w:rPr>
        <w:t>’</w:t>
      </w:r>
      <w:r w:rsidRPr="00803BE6">
        <w:rPr>
          <w:rFonts w:ascii="Arial" w:hAnsi="Arial" w:cs="Arial"/>
          <w:sz w:val="22"/>
          <w:szCs w:val="22"/>
        </w:rPr>
        <w:t>s factory is located at 33/10 Moo 4, Chaeng Wattana Road, Bangtalad, Pakkred, Nontaburi.</w:t>
      </w:r>
    </w:p>
    <w:p w:rsidR="006A1858" w:rsidRPr="00CC789B" w:rsidRDefault="006A1858" w:rsidP="006A1858">
      <w:pPr>
        <w:spacing w:before="120" w:after="120" w:line="380" w:lineRule="exact"/>
        <w:ind w:left="540" w:hanging="540"/>
        <w:rPr>
          <w:rFonts w:ascii="Arial" w:hAnsi="Arial" w:cstheme="minorBidi"/>
          <w:b/>
          <w:bCs/>
          <w:sz w:val="22"/>
          <w:szCs w:val="22"/>
        </w:rPr>
      </w:pPr>
      <w:r w:rsidRPr="00067462">
        <w:rPr>
          <w:rFonts w:ascii="Arial" w:hAnsi="Arial" w:cs="Arial"/>
          <w:b/>
          <w:bCs/>
          <w:sz w:val="22"/>
          <w:szCs w:val="22"/>
        </w:rPr>
        <w:t>1.2</w:t>
      </w:r>
      <w:r w:rsidRPr="00067462">
        <w:rPr>
          <w:rFonts w:ascii="Arial" w:hAnsi="Arial" w:cs="Arial"/>
          <w:b/>
          <w:bCs/>
          <w:sz w:val="22"/>
          <w:szCs w:val="22"/>
        </w:rPr>
        <w:tab/>
        <w:t>Coronavirus disease 2019 Pandemic</w:t>
      </w:r>
    </w:p>
    <w:p w:rsidR="006A1858" w:rsidRPr="00067462" w:rsidRDefault="006A1858" w:rsidP="006A1858">
      <w:pPr>
        <w:spacing w:before="120" w:after="120" w:line="380" w:lineRule="exact"/>
        <w:ind w:left="547" w:hanging="7"/>
        <w:jc w:val="both"/>
        <w:rPr>
          <w:rFonts w:ascii="Arial" w:hAnsi="Arial" w:cs="Arial"/>
          <w:sz w:val="22"/>
          <w:szCs w:val="22"/>
        </w:rPr>
      </w:pPr>
      <w:r w:rsidRPr="007A37FF">
        <w:rPr>
          <w:rFonts w:ascii="Arial" w:hAnsi="Arial" w:cs="Arial"/>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w:t>
      </w:r>
      <w:r>
        <w:rPr>
          <w:rFonts w:ascii="Arial" w:hAnsi="Arial" w:cs="Arial"/>
          <w:sz w:val="22"/>
          <w:szCs w:val="22"/>
        </w:rPr>
        <w:t>G</w:t>
      </w:r>
      <w:r w:rsidRPr="007A37FF">
        <w:rPr>
          <w:rFonts w:ascii="Arial"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173094" w:rsidRPr="00A740C4" w:rsidRDefault="0001039C" w:rsidP="00B300A9">
      <w:pPr>
        <w:pStyle w:val="BodyTextIndent"/>
        <w:tabs>
          <w:tab w:val="left" w:pos="540"/>
        </w:tabs>
        <w:spacing w:before="120"/>
        <w:ind w:left="0"/>
        <w:rPr>
          <w:rFonts w:ascii="Arial" w:hAnsi="Arial"/>
          <w:b/>
          <w:bCs/>
          <w:sz w:val="22"/>
          <w:szCs w:val="22"/>
        </w:rPr>
      </w:pPr>
      <w:r w:rsidRPr="00A740C4">
        <w:rPr>
          <w:rFonts w:ascii="Arial" w:hAnsi="Arial"/>
          <w:b/>
          <w:bCs/>
          <w:sz w:val="22"/>
          <w:szCs w:val="22"/>
        </w:rPr>
        <w:t>2</w:t>
      </w:r>
      <w:r w:rsidR="00173094" w:rsidRPr="00A740C4">
        <w:rPr>
          <w:rFonts w:ascii="Arial" w:hAnsi="Arial"/>
          <w:b/>
          <w:bCs/>
          <w:sz w:val="22"/>
          <w:szCs w:val="22"/>
        </w:rPr>
        <w:t xml:space="preserve">. </w:t>
      </w:r>
      <w:r w:rsidR="00173094" w:rsidRPr="00A740C4">
        <w:rPr>
          <w:rFonts w:ascii="Arial" w:hAnsi="Arial"/>
          <w:b/>
          <w:bCs/>
          <w:sz w:val="22"/>
          <w:szCs w:val="22"/>
        </w:rPr>
        <w:tab/>
        <w:t>Basis of preparation</w:t>
      </w:r>
    </w:p>
    <w:p w:rsidR="00173094" w:rsidRPr="00A740C4" w:rsidRDefault="0001039C" w:rsidP="00B300A9">
      <w:pPr>
        <w:tabs>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2</w:t>
      </w:r>
      <w:r w:rsidR="00173094" w:rsidRPr="00A740C4">
        <w:rPr>
          <w:rFonts w:ascii="Arial" w:hAnsi="Arial"/>
          <w:sz w:val="22"/>
          <w:szCs w:val="22"/>
        </w:rPr>
        <w:t>.1</w:t>
      </w:r>
      <w:r w:rsidR="00173094" w:rsidRPr="00A740C4">
        <w:rPr>
          <w:rFonts w:ascii="Arial" w:hAnsi="Arial"/>
          <w:sz w:val="22"/>
          <w:szCs w:val="22"/>
        </w:rPr>
        <w:tab/>
        <w:t xml:space="preserve">The financial statements have been prepared in accordance with accounting standards enunciated under the Accounting Profession Act B.E. 2547 </w:t>
      </w:r>
      <w:r w:rsidR="00C66C50" w:rsidRPr="00A740C4">
        <w:rPr>
          <w:rFonts w:ascii="Arial" w:hAnsi="Arial"/>
          <w:sz w:val="22"/>
          <w:szCs w:val="22"/>
        </w:rPr>
        <w:t>and their presentation has been made in compliance with the stipulations of the Notification of the Department of Business Development, issued under the Accounting Act B.E. 2543.</w:t>
      </w:r>
    </w:p>
    <w:p w:rsidR="00173094" w:rsidRPr="00A740C4"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 xml:space="preserve">The financial statements in Thai language are the official statutory financial statements of the Company. The financial statements in English language have been translated from the </w:t>
      </w:r>
      <w:r w:rsidR="00E265E9" w:rsidRPr="00A740C4">
        <w:rPr>
          <w:rFonts w:ascii="Arial" w:hAnsi="Arial"/>
          <w:sz w:val="22"/>
          <w:szCs w:val="22"/>
        </w:rPr>
        <w:t>Thai language</w:t>
      </w:r>
      <w:r w:rsidRPr="00A740C4">
        <w:rPr>
          <w:rFonts w:ascii="Arial" w:hAnsi="Arial"/>
          <w:sz w:val="22"/>
          <w:szCs w:val="22"/>
        </w:rPr>
        <w:t xml:space="preserve"> financial statements.</w:t>
      </w:r>
    </w:p>
    <w:p w:rsidR="00173094" w:rsidRPr="00A740C4" w:rsidRDefault="00173094" w:rsidP="00B300A9">
      <w:pPr>
        <w:tabs>
          <w:tab w:val="left" w:pos="36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The financial statements have been prepared on a historical cost basis except where otherwise disclosed in the accounting policies.</w:t>
      </w:r>
    </w:p>
    <w:p w:rsidR="005B281B" w:rsidRDefault="005B281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73094" w:rsidRPr="00A740C4" w:rsidRDefault="0001039C" w:rsidP="00B300A9">
      <w:pPr>
        <w:tabs>
          <w:tab w:val="left" w:pos="540"/>
          <w:tab w:val="left" w:pos="1440"/>
        </w:tabs>
        <w:spacing w:before="120" w:after="120" w:line="380" w:lineRule="exact"/>
        <w:ind w:left="907" w:hanging="907"/>
        <w:jc w:val="thaiDistribute"/>
        <w:outlineLvl w:val="0"/>
        <w:rPr>
          <w:rFonts w:ascii="Arial" w:hAnsi="Arial"/>
          <w:sz w:val="22"/>
          <w:szCs w:val="22"/>
        </w:rPr>
      </w:pPr>
      <w:r w:rsidRPr="00A740C4">
        <w:rPr>
          <w:rFonts w:ascii="Arial" w:hAnsi="Arial"/>
          <w:sz w:val="22"/>
          <w:szCs w:val="22"/>
        </w:rPr>
        <w:lastRenderedPageBreak/>
        <w:t>2</w:t>
      </w:r>
      <w:r w:rsidR="00173094" w:rsidRPr="00A740C4">
        <w:rPr>
          <w:rFonts w:ascii="Arial" w:hAnsi="Arial"/>
          <w:sz w:val="22"/>
          <w:szCs w:val="22"/>
        </w:rPr>
        <w:t>.2</w:t>
      </w:r>
      <w:r w:rsidR="00173094" w:rsidRPr="00A740C4">
        <w:rPr>
          <w:rFonts w:ascii="Arial" w:hAnsi="Arial"/>
          <w:sz w:val="22"/>
          <w:szCs w:val="22"/>
        </w:rPr>
        <w:tab/>
        <w:t>Basis of consolidation</w:t>
      </w:r>
    </w:p>
    <w:p w:rsidR="00173094" w:rsidRPr="00A740C4" w:rsidRDefault="00173094" w:rsidP="00B300A9">
      <w:pPr>
        <w:spacing w:before="120" w:after="120" w:line="380" w:lineRule="exact"/>
        <w:ind w:left="907" w:hanging="360"/>
        <w:jc w:val="thaiDistribute"/>
        <w:rPr>
          <w:rFonts w:ascii="Arial" w:hAnsi="Arial"/>
          <w:sz w:val="22"/>
          <w:szCs w:val="22"/>
        </w:rPr>
      </w:pPr>
      <w:r w:rsidRPr="00A740C4">
        <w:rPr>
          <w:rFonts w:ascii="Arial" w:hAnsi="Arial"/>
          <w:sz w:val="22"/>
          <w:szCs w:val="22"/>
        </w:rPr>
        <w:t>a)</w:t>
      </w:r>
      <w:r w:rsidRPr="00A740C4">
        <w:rPr>
          <w:rFonts w:ascii="Arial" w:hAnsi="Arial"/>
          <w:sz w:val="22"/>
          <w:szCs w:val="22"/>
        </w:rPr>
        <w:tab/>
        <w:t xml:space="preserve">The consolidated financial statements include the financial statements of SVI Public Company Limited and the following subsidiaries (“the </w:t>
      </w:r>
      <w:r w:rsidR="00FB2674">
        <w:rPr>
          <w:rFonts w:ascii="Arial" w:hAnsi="Arial"/>
          <w:sz w:val="22"/>
          <w:szCs w:val="22"/>
        </w:rPr>
        <w:t>Group</w:t>
      </w:r>
      <w:r w:rsidRPr="00A740C4">
        <w:rPr>
          <w:rFonts w:ascii="Arial" w:hAnsi="Arial"/>
          <w:sz w:val="22"/>
          <w:szCs w:val="22"/>
        </w:rPr>
        <w:t>”):</w:t>
      </w:r>
    </w:p>
    <w:tbl>
      <w:tblPr>
        <w:tblW w:w="9162" w:type="dxa"/>
        <w:tblInd w:w="468" w:type="dxa"/>
        <w:tblLayout w:type="fixed"/>
        <w:tblLook w:val="0000" w:firstRow="0" w:lastRow="0" w:firstColumn="0" w:lastColumn="0" w:noHBand="0" w:noVBand="0"/>
      </w:tblPr>
      <w:tblGrid>
        <w:gridCol w:w="2952"/>
        <w:gridCol w:w="2160"/>
        <w:gridCol w:w="6"/>
        <w:gridCol w:w="1884"/>
        <w:gridCol w:w="1080"/>
        <w:gridCol w:w="1080"/>
      </w:tblGrid>
      <w:tr w:rsidR="00C07670" w:rsidRPr="00E62E8A" w:rsidTr="002569F6">
        <w:tc>
          <w:tcPr>
            <w:tcW w:w="2952"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jc w:val="center"/>
              <w:rPr>
                <w:rFonts w:ascii="Arial" w:hAnsi="Arial" w:cs="Arial"/>
                <w:sz w:val="18"/>
                <w:szCs w:val="18"/>
                <w:cs/>
              </w:rPr>
            </w:pPr>
          </w:p>
        </w:tc>
        <w:tc>
          <w:tcPr>
            <w:tcW w:w="1890" w:type="dxa"/>
            <w:gridSpan w:val="2"/>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Country of</w:t>
            </w:r>
          </w:p>
        </w:tc>
        <w:tc>
          <w:tcPr>
            <w:tcW w:w="2160" w:type="dxa"/>
            <w:gridSpan w:val="2"/>
            <w:tcBorders>
              <w:top w:val="nil"/>
              <w:left w:val="nil"/>
              <w:bottom w:val="nil"/>
              <w:right w:val="nil"/>
            </w:tcBorders>
            <w:vAlign w:val="bottom"/>
          </w:tcPr>
          <w:p w:rsidR="00C07670" w:rsidRPr="00E62E8A" w:rsidRDefault="00C07670" w:rsidP="00C07670">
            <w:pPr>
              <w:spacing w:line="300" w:lineRule="exact"/>
              <w:jc w:val="center"/>
              <w:rPr>
                <w:rFonts w:ascii="Arial" w:hAnsi="Arial" w:cs="Arial"/>
                <w:sz w:val="18"/>
                <w:szCs w:val="18"/>
                <w:cs/>
              </w:rPr>
            </w:pPr>
            <w:r w:rsidRPr="00E62E8A">
              <w:rPr>
                <w:rFonts w:ascii="Arial" w:hAnsi="Arial" w:cs="Arial"/>
                <w:sz w:val="18"/>
                <w:szCs w:val="18"/>
                <w:cs/>
              </w:rPr>
              <w:t>Percentage of</w:t>
            </w:r>
          </w:p>
        </w:tc>
      </w:tr>
      <w:tr w:rsidR="00C07670" w:rsidRPr="00E62E8A" w:rsidTr="002569F6">
        <w:tc>
          <w:tcPr>
            <w:tcW w:w="2952"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Company’s name</w:t>
            </w:r>
          </w:p>
        </w:tc>
        <w:tc>
          <w:tcPr>
            <w:tcW w:w="2160" w:type="dxa"/>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Nature of business</w:t>
            </w:r>
          </w:p>
        </w:tc>
        <w:tc>
          <w:tcPr>
            <w:tcW w:w="1890" w:type="dxa"/>
            <w:gridSpan w:val="2"/>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incorporation</w:t>
            </w:r>
          </w:p>
        </w:tc>
        <w:tc>
          <w:tcPr>
            <w:tcW w:w="2160" w:type="dxa"/>
            <w:gridSpan w:val="2"/>
            <w:tcBorders>
              <w:top w:val="nil"/>
              <w:left w:val="nil"/>
              <w:bottom w:val="nil"/>
              <w:right w:val="nil"/>
            </w:tcBorders>
            <w:vAlign w:val="bottom"/>
          </w:tcPr>
          <w:p w:rsidR="00C07670" w:rsidRPr="00E62E8A" w:rsidRDefault="00C07670" w:rsidP="00C07670">
            <w:pPr>
              <w:pBdr>
                <w:bottom w:val="single" w:sz="4" w:space="1" w:color="auto"/>
              </w:pBdr>
              <w:spacing w:line="300" w:lineRule="exact"/>
              <w:jc w:val="center"/>
              <w:rPr>
                <w:rFonts w:ascii="Arial" w:hAnsi="Arial" w:cs="Arial"/>
                <w:sz w:val="18"/>
                <w:szCs w:val="18"/>
                <w:cs/>
              </w:rPr>
            </w:pPr>
            <w:r w:rsidRPr="00E62E8A">
              <w:rPr>
                <w:rFonts w:ascii="Arial" w:hAnsi="Arial" w:cs="Arial"/>
                <w:sz w:val="18"/>
                <w:szCs w:val="18"/>
                <w:cs/>
              </w:rPr>
              <w:t>shareholding</w:t>
            </w:r>
          </w:p>
        </w:tc>
      </w:tr>
      <w:tr w:rsidR="00C07670" w:rsidRPr="00D704FF" w:rsidTr="002569F6">
        <w:tc>
          <w:tcPr>
            <w:tcW w:w="2952"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rsidR="00C07670" w:rsidRPr="00F861E3" w:rsidRDefault="002569F6" w:rsidP="00F861E3">
            <w:pPr>
              <w:pBdr>
                <w:bottom w:val="single" w:sz="4" w:space="1" w:color="auto"/>
              </w:pBdr>
              <w:spacing w:line="300" w:lineRule="exact"/>
              <w:jc w:val="center"/>
              <w:rPr>
                <w:rFonts w:ascii="Arial" w:hAnsi="Arial"/>
                <w:sz w:val="18"/>
                <w:szCs w:val="18"/>
              </w:rPr>
            </w:pPr>
            <w:r>
              <w:rPr>
                <w:rFonts w:ascii="Arial" w:hAnsi="Arial"/>
                <w:sz w:val="18"/>
                <w:szCs w:val="18"/>
              </w:rPr>
              <w:t>2020</w:t>
            </w:r>
          </w:p>
        </w:tc>
        <w:tc>
          <w:tcPr>
            <w:tcW w:w="1080" w:type="dxa"/>
            <w:tcBorders>
              <w:top w:val="nil"/>
              <w:left w:val="nil"/>
              <w:bottom w:val="nil"/>
              <w:right w:val="nil"/>
            </w:tcBorders>
          </w:tcPr>
          <w:p w:rsidR="00C07670" w:rsidRPr="00F861E3" w:rsidRDefault="002569F6" w:rsidP="00F861E3">
            <w:pPr>
              <w:pBdr>
                <w:bottom w:val="single" w:sz="4" w:space="1" w:color="auto"/>
              </w:pBdr>
              <w:spacing w:line="300" w:lineRule="exact"/>
              <w:jc w:val="center"/>
              <w:rPr>
                <w:rFonts w:ascii="Arial" w:hAnsi="Arial"/>
                <w:sz w:val="18"/>
                <w:szCs w:val="18"/>
              </w:rPr>
            </w:pPr>
            <w:r>
              <w:rPr>
                <w:rFonts w:ascii="Arial" w:hAnsi="Arial"/>
                <w:sz w:val="18"/>
                <w:szCs w:val="18"/>
              </w:rPr>
              <w:t>2019</w:t>
            </w:r>
          </w:p>
        </w:tc>
      </w:tr>
      <w:tr w:rsidR="00C07670" w:rsidRPr="00E62E8A" w:rsidTr="002569F6">
        <w:tc>
          <w:tcPr>
            <w:tcW w:w="2952"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2160" w:type="dxa"/>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890" w:type="dxa"/>
            <w:gridSpan w:val="2"/>
            <w:tcBorders>
              <w:top w:val="nil"/>
              <w:left w:val="nil"/>
              <w:bottom w:val="nil"/>
              <w:right w:val="nil"/>
            </w:tcBorders>
          </w:tcPr>
          <w:p w:rsidR="00C07670" w:rsidRPr="00E62E8A" w:rsidRDefault="00C07670" w:rsidP="00C07670">
            <w:pPr>
              <w:spacing w:line="300" w:lineRule="exact"/>
              <w:rPr>
                <w:rFonts w:ascii="Arial" w:hAnsi="Arial" w:cs="Arial"/>
                <w:sz w:val="18"/>
                <w:szCs w:val="18"/>
                <w:cs/>
              </w:rPr>
            </w:pPr>
          </w:p>
        </w:tc>
        <w:tc>
          <w:tcPr>
            <w:tcW w:w="1080" w:type="dxa"/>
            <w:tcBorders>
              <w:top w:val="nil"/>
              <w:left w:val="nil"/>
              <w:bottom w:val="nil"/>
              <w:right w:val="nil"/>
            </w:tcBorders>
          </w:tcPr>
          <w:p w:rsidR="00C07670" w:rsidRPr="00E62E8A" w:rsidRDefault="006A1858" w:rsidP="00C07670">
            <w:pPr>
              <w:spacing w:line="300" w:lineRule="exact"/>
              <w:jc w:val="center"/>
              <w:rPr>
                <w:rFonts w:ascii="Arial" w:hAnsi="Arial" w:cs="Arial"/>
                <w:sz w:val="18"/>
                <w:szCs w:val="18"/>
                <w:cs/>
              </w:rPr>
            </w:pPr>
            <w:r>
              <w:rPr>
                <w:rFonts w:ascii="Arial" w:hAnsi="Arial" w:cs="Arial"/>
                <w:sz w:val="18"/>
                <w:szCs w:val="18"/>
              </w:rPr>
              <w:t>(</w:t>
            </w:r>
            <w:r w:rsidR="00C07670" w:rsidRPr="00E62E8A">
              <w:rPr>
                <w:rFonts w:ascii="Arial" w:hAnsi="Arial" w:cs="Arial"/>
                <w:sz w:val="18"/>
                <w:szCs w:val="18"/>
                <w:cs/>
              </w:rPr>
              <w:t>Percent</w:t>
            </w:r>
            <w:r>
              <w:rPr>
                <w:rFonts w:ascii="Arial" w:hAnsi="Arial" w:cs="Arial"/>
                <w:sz w:val="18"/>
                <w:szCs w:val="18"/>
              </w:rPr>
              <w:t>)</w:t>
            </w:r>
          </w:p>
        </w:tc>
        <w:tc>
          <w:tcPr>
            <w:tcW w:w="1080" w:type="dxa"/>
            <w:tcBorders>
              <w:top w:val="nil"/>
              <w:left w:val="nil"/>
              <w:bottom w:val="nil"/>
              <w:right w:val="nil"/>
            </w:tcBorders>
          </w:tcPr>
          <w:p w:rsidR="00C07670" w:rsidRPr="00E62E8A" w:rsidRDefault="006A1858" w:rsidP="00C07670">
            <w:pPr>
              <w:spacing w:line="300" w:lineRule="exact"/>
              <w:jc w:val="center"/>
              <w:rPr>
                <w:rFonts w:ascii="Arial" w:hAnsi="Arial" w:cs="Arial"/>
                <w:sz w:val="18"/>
                <w:szCs w:val="18"/>
                <w:cs/>
              </w:rPr>
            </w:pPr>
            <w:r>
              <w:rPr>
                <w:rFonts w:ascii="Arial" w:hAnsi="Arial" w:cs="Arial"/>
                <w:sz w:val="18"/>
                <w:szCs w:val="18"/>
              </w:rPr>
              <w:t>(</w:t>
            </w:r>
            <w:r w:rsidR="00C07670" w:rsidRPr="00E62E8A">
              <w:rPr>
                <w:rFonts w:ascii="Arial" w:hAnsi="Arial" w:cs="Arial"/>
                <w:sz w:val="18"/>
                <w:szCs w:val="18"/>
                <w:cs/>
              </w:rPr>
              <w:t>Percent</w:t>
            </w:r>
            <w:r>
              <w:rPr>
                <w:rFonts w:ascii="Arial" w:hAnsi="Arial" w:cs="Arial"/>
                <w:sz w:val="18"/>
                <w:szCs w:val="18"/>
              </w:rPr>
              <w:t>)</w:t>
            </w:r>
          </w:p>
        </w:tc>
      </w:tr>
      <w:tr w:rsidR="002569F6" w:rsidRPr="006A5474" w:rsidTr="002569F6">
        <w:tc>
          <w:tcPr>
            <w:tcW w:w="2952" w:type="dxa"/>
            <w:tcBorders>
              <w:top w:val="nil"/>
              <w:left w:val="nil"/>
              <w:bottom w:val="nil"/>
              <w:right w:val="nil"/>
            </w:tcBorders>
          </w:tcPr>
          <w:p w:rsidR="002569F6" w:rsidRPr="006A5474" w:rsidRDefault="002569F6" w:rsidP="00C07670">
            <w:pPr>
              <w:spacing w:line="300" w:lineRule="exact"/>
              <w:ind w:right="-558"/>
              <w:rPr>
                <w:rFonts w:ascii="Arial" w:hAnsi="Arial"/>
                <w:sz w:val="18"/>
                <w:szCs w:val="18"/>
              </w:rPr>
            </w:pPr>
            <w:r>
              <w:rPr>
                <w:rFonts w:ascii="Arial" w:hAnsi="Arial"/>
                <w:sz w:val="18"/>
                <w:szCs w:val="18"/>
                <w:u w:val="single"/>
              </w:rPr>
              <w:t>Subsidiaries h</w:t>
            </w:r>
            <w:r w:rsidRPr="006A5474">
              <w:rPr>
                <w:rFonts w:ascii="Arial" w:hAnsi="Arial"/>
                <w:sz w:val="18"/>
                <w:szCs w:val="18"/>
                <w:u w:val="single"/>
              </w:rPr>
              <w:t>eld by the Company</w:t>
            </w:r>
          </w:p>
        </w:tc>
        <w:tc>
          <w:tcPr>
            <w:tcW w:w="2166" w:type="dxa"/>
            <w:gridSpan w:val="2"/>
            <w:tcBorders>
              <w:top w:val="nil"/>
              <w:left w:val="nil"/>
              <w:bottom w:val="nil"/>
              <w:right w:val="nil"/>
            </w:tcBorders>
          </w:tcPr>
          <w:p w:rsidR="002569F6" w:rsidRPr="006A5474" w:rsidRDefault="002569F6" w:rsidP="00C07670">
            <w:pPr>
              <w:spacing w:line="300" w:lineRule="exact"/>
              <w:ind w:right="-558"/>
              <w:rPr>
                <w:rFonts w:ascii="Arial" w:hAnsi="Arial"/>
                <w:sz w:val="18"/>
                <w:szCs w:val="18"/>
              </w:rPr>
            </w:pPr>
          </w:p>
        </w:tc>
        <w:tc>
          <w:tcPr>
            <w:tcW w:w="1884" w:type="dxa"/>
            <w:tcBorders>
              <w:top w:val="nil"/>
              <w:left w:val="nil"/>
              <w:bottom w:val="nil"/>
              <w:right w:val="nil"/>
            </w:tcBorders>
          </w:tcPr>
          <w:p w:rsidR="002569F6" w:rsidRPr="006A5474" w:rsidRDefault="002569F6" w:rsidP="00C07670">
            <w:pPr>
              <w:spacing w:line="300" w:lineRule="exact"/>
              <w:rPr>
                <w:rFonts w:ascii="Arial" w:hAnsi="Arial"/>
                <w:sz w:val="18"/>
                <w:szCs w:val="18"/>
              </w:rPr>
            </w:pPr>
          </w:p>
        </w:tc>
        <w:tc>
          <w:tcPr>
            <w:tcW w:w="1080" w:type="dxa"/>
            <w:tcBorders>
              <w:top w:val="nil"/>
              <w:left w:val="nil"/>
              <w:bottom w:val="nil"/>
              <w:right w:val="nil"/>
            </w:tcBorders>
          </w:tcPr>
          <w:p w:rsidR="002569F6" w:rsidRPr="006A5474" w:rsidRDefault="002569F6" w:rsidP="00C07670">
            <w:pPr>
              <w:spacing w:line="300" w:lineRule="exact"/>
              <w:jc w:val="center"/>
              <w:rPr>
                <w:rFonts w:ascii="Arial" w:hAnsi="Arial"/>
                <w:sz w:val="18"/>
                <w:szCs w:val="18"/>
              </w:rPr>
            </w:pPr>
          </w:p>
        </w:tc>
        <w:tc>
          <w:tcPr>
            <w:tcW w:w="1080" w:type="dxa"/>
            <w:tcBorders>
              <w:top w:val="nil"/>
              <w:left w:val="nil"/>
              <w:bottom w:val="nil"/>
              <w:right w:val="nil"/>
            </w:tcBorders>
          </w:tcPr>
          <w:p w:rsidR="002569F6" w:rsidRPr="006A5474" w:rsidRDefault="002569F6" w:rsidP="00C07670">
            <w:pPr>
              <w:spacing w:line="300" w:lineRule="exact"/>
              <w:jc w:val="center"/>
              <w:rPr>
                <w:rFonts w:ascii="Arial" w:hAnsi="Arial"/>
                <w:sz w:val="18"/>
                <w:szCs w:val="18"/>
              </w:rPr>
            </w:pPr>
          </w:p>
        </w:tc>
      </w:tr>
      <w:tr w:rsidR="006A1858" w:rsidRPr="006A5474" w:rsidTr="002569F6">
        <w:tc>
          <w:tcPr>
            <w:tcW w:w="2952" w:type="dxa"/>
            <w:tcBorders>
              <w:top w:val="nil"/>
              <w:left w:val="nil"/>
              <w:bottom w:val="nil"/>
              <w:right w:val="nil"/>
            </w:tcBorders>
          </w:tcPr>
          <w:p w:rsidR="006A1858" w:rsidRPr="006A5474" w:rsidRDefault="006A1858" w:rsidP="006A1858">
            <w:pPr>
              <w:spacing w:line="300" w:lineRule="exact"/>
              <w:ind w:left="90" w:hanging="90"/>
              <w:jc w:val="both"/>
              <w:rPr>
                <w:rFonts w:ascii="Arial" w:hAnsi="Arial"/>
                <w:sz w:val="18"/>
                <w:szCs w:val="18"/>
              </w:rPr>
            </w:pPr>
            <w:r w:rsidRPr="006A5474">
              <w:rPr>
                <w:rFonts w:ascii="Arial" w:hAnsi="Arial"/>
                <w:sz w:val="18"/>
                <w:szCs w:val="18"/>
              </w:rPr>
              <w:t>SVI A/S</w:t>
            </w:r>
          </w:p>
        </w:tc>
        <w:tc>
          <w:tcPr>
            <w:tcW w:w="2160" w:type="dxa"/>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rPr>
            </w:pPr>
            <w:r w:rsidRPr="006A5474">
              <w:rPr>
                <w:rFonts w:ascii="Arial" w:hAnsi="Arial"/>
                <w:sz w:val="18"/>
                <w:szCs w:val="18"/>
              </w:rPr>
              <w:t>Raw material sourcing service</w:t>
            </w:r>
          </w:p>
        </w:tc>
        <w:tc>
          <w:tcPr>
            <w:tcW w:w="1890" w:type="dxa"/>
            <w:gridSpan w:val="2"/>
            <w:tcBorders>
              <w:top w:val="nil"/>
              <w:left w:val="nil"/>
              <w:bottom w:val="nil"/>
              <w:right w:val="nil"/>
            </w:tcBorders>
          </w:tcPr>
          <w:p w:rsidR="006A1858" w:rsidRPr="006A5474" w:rsidRDefault="006A1858" w:rsidP="006A1858">
            <w:pPr>
              <w:spacing w:line="300" w:lineRule="exact"/>
              <w:ind w:left="252" w:right="-198"/>
              <w:rPr>
                <w:rFonts w:ascii="Arial" w:hAnsi="Arial"/>
                <w:sz w:val="18"/>
                <w:szCs w:val="18"/>
              </w:rPr>
            </w:pPr>
            <w:r w:rsidRPr="006A5474">
              <w:rPr>
                <w:rFonts w:ascii="Arial" w:hAnsi="Arial"/>
                <w:sz w:val="18"/>
                <w:szCs w:val="18"/>
              </w:rPr>
              <w:t>Denmark</w:t>
            </w:r>
          </w:p>
        </w:tc>
        <w:tc>
          <w:tcPr>
            <w:tcW w:w="1080" w:type="dxa"/>
            <w:tcBorders>
              <w:top w:val="nil"/>
              <w:left w:val="nil"/>
              <w:bottom w:val="nil"/>
              <w:right w:val="nil"/>
            </w:tcBorders>
          </w:tcPr>
          <w:p w:rsidR="006A1858" w:rsidRPr="006A5474" w:rsidRDefault="006A1858" w:rsidP="006A1858">
            <w:pPr>
              <w:spacing w:line="300" w:lineRule="exact"/>
              <w:jc w:val="center"/>
              <w:rPr>
                <w:rFonts w:ascii="Arial" w:hAnsi="Arial"/>
                <w:sz w:val="18"/>
                <w:szCs w:val="18"/>
              </w:rPr>
            </w:pPr>
            <w:r w:rsidRPr="006A5474">
              <w:rPr>
                <w:rFonts w:ascii="Arial" w:hAnsi="Arial"/>
                <w:sz w:val="18"/>
                <w:szCs w:val="18"/>
              </w:rPr>
              <w:t>100</w:t>
            </w:r>
          </w:p>
        </w:tc>
        <w:tc>
          <w:tcPr>
            <w:tcW w:w="1080" w:type="dxa"/>
            <w:tcBorders>
              <w:top w:val="nil"/>
              <w:left w:val="nil"/>
              <w:bottom w:val="nil"/>
              <w:right w:val="nil"/>
            </w:tcBorders>
          </w:tcPr>
          <w:p w:rsidR="006A1858" w:rsidRPr="006A5474" w:rsidRDefault="006A1858" w:rsidP="006A1858">
            <w:pPr>
              <w:spacing w:line="300" w:lineRule="exact"/>
              <w:jc w:val="center"/>
              <w:rPr>
                <w:rFonts w:ascii="Arial" w:hAnsi="Arial"/>
                <w:sz w:val="18"/>
                <w:szCs w:val="18"/>
              </w:rPr>
            </w:pPr>
            <w:r w:rsidRPr="006A5474">
              <w:rPr>
                <w:rFonts w:ascii="Arial" w:hAnsi="Arial"/>
                <w:sz w:val="18"/>
                <w:szCs w:val="18"/>
              </w:rPr>
              <w:t>100</w:t>
            </w:r>
          </w:p>
        </w:tc>
      </w:tr>
      <w:tr w:rsidR="006A1858" w:rsidRPr="00E62E8A" w:rsidTr="002569F6">
        <w:tc>
          <w:tcPr>
            <w:tcW w:w="2952" w:type="dxa"/>
            <w:tcBorders>
              <w:top w:val="nil"/>
              <w:left w:val="nil"/>
              <w:bottom w:val="nil"/>
              <w:right w:val="nil"/>
            </w:tcBorders>
          </w:tcPr>
          <w:p w:rsidR="006A1858" w:rsidRPr="00E62E8A" w:rsidRDefault="006A1858" w:rsidP="006A1858">
            <w:pPr>
              <w:spacing w:line="300" w:lineRule="exact"/>
              <w:ind w:left="99" w:hanging="117"/>
              <w:rPr>
                <w:rFonts w:ascii="Arial" w:hAnsi="Arial"/>
                <w:sz w:val="18"/>
                <w:szCs w:val="18"/>
                <w:lang w:val="it-IT"/>
              </w:rPr>
            </w:pPr>
            <w:r w:rsidRPr="00E62E8A">
              <w:rPr>
                <w:rFonts w:ascii="Arial" w:hAnsi="Arial"/>
                <w:sz w:val="18"/>
                <w:szCs w:val="18"/>
                <w:lang w:val="it-IT"/>
              </w:rPr>
              <w:t xml:space="preserve">SVI Public (HK) Limited </w:t>
            </w:r>
          </w:p>
        </w:tc>
        <w:tc>
          <w:tcPr>
            <w:tcW w:w="2160" w:type="dxa"/>
            <w:tcBorders>
              <w:top w:val="nil"/>
              <w:left w:val="nil"/>
              <w:bottom w:val="nil"/>
              <w:right w:val="nil"/>
            </w:tcBorders>
          </w:tcPr>
          <w:p w:rsidR="006A1858" w:rsidRPr="006A5474" w:rsidRDefault="006A1858" w:rsidP="006A1858">
            <w:pPr>
              <w:spacing w:line="300" w:lineRule="exact"/>
              <w:ind w:left="162" w:right="-18" w:hanging="162"/>
              <w:rPr>
                <w:rFonts w:ascii="Arial" w:hAnsi="Arial"/>
                <w:color w:val="000000"/>
                <w:sz w:val="18"/>
                <w:szCs w:val="18"/>
              </w:rPr>
            </w:pPr>
            <w:r w:rsidRPr="006A5474">
              <w:rPr>
                <w:rFonts w:ascii="Arial" w:hAnsi="Arial"/>
                <w:sz w:val="18"/>
                <w:szCs w:val="18"/>
              </w:rPr>
              <w:t>Raw material sourcing service</w:t>
            </w:r>
          </w:p>
        </w:tc>
        <w:tc>
          <w:tcPr>
            <w:tcW w:w="1890" w:type="dxa"/>
            <w:gridSpan w:val="2"/>
            <w:tcBorders>
              <w:top w:val="nil"/>
              <w:left w:val="nil"/>
              <w:bottom w:val="nil"/>
              <w:right w:val="nil"/>
            </w:tcBorders>
          </w:tcPr>
          <w:p w:rsidR="006A1858" w:rsidRPr="006A5474" w:rsidRDefault="006A1858" w:rsidP="006A1858">
            <w:pPr>
              <w:spacing w:line="300" w:lineRule="exact"/>
              <w:ind w:left="252"/>
              <w:rPr>
                <w:rFonts w:ascii="Arial" w:hAnsi="Arial"/>
                <w:sz w:val="18"/>
                <w:szCs w:val="18"/>
              </w:rPr>
            </w:pPr>
            <w:r w:rsidRPr="006A5474">
              <w:rPr>
                <w:rFonts w:ascii="Arial" w:hAnsi="Arial"/>
                <w:sz w:val="18"/>
                <w:szCs w:val="18"/>
              </w:rPr>
              <w:t>Hong Kong</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sidRPr="00E62E8A">
              <w:rPr>
                <w:rFonts w:ascii="Arial" w:hAnsi="Arial" w:cs="Arial"/>
                <w:sz w:val="18"/>
                <w:szCs w:val="18"/>
                <w:cs/>
              </w:rPr>
              <w:t>100</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sidRPr="00E62E8A">
              <w:rPr>
                <w:rFonts w:ascii="Arial" w:hAnsi="Arial" w:cs="Arial"/>
                <w:sz w:val="18"/>
                <w:szCs w:val="18"/>
                <w:cs/>
              </w:rPr>
              <w:t>100</w:t>
            </w:r>
          </w:p>
        </w:tc>
      </w:tr>
      <w:tr w:rsidR="006A1858" w:rsidRPr="00E62E8A" w:rsidTr="002569F6">
        <w:tc>
          <w:tcPr>
            <w:tcW w:w="2952" w:type="dxa"/>
            <w:tcBorders>
              <w:top w:val="nil"/>
              <w:left w:val="nil"/>
              <w:bottom w:val="nil"/>
              <w:right w:val="nil"/>
            </w:tcBorders>
          </w:tcPr>
          <w:p w:rsidR="006A1858" w:rsidRPr="00E62E8A" w:rsidRDefault="006A1858" w:rsidP="006A1858">
            <w:pPr>
              <w:spacing w:line="300" w:lineRule="exact"/>
              <w:ind w:left="99" w:hanging="117"/>
              <w:rPr>
                <w:rFonts w:ascii="Arial" w:hAnsi="Arial"/>
                <w:sz w:val="18"/>
                <w:szCs w:val="18"/>
                <w:lang w:val="it-IT"/>
              </w:rPr>
            </w:pPr>
            <w:r>
              <w:rPr>
                <w:rFonts w:ascii="Arial" w:hAnsi="Arial"/>
                <w:sz w:val="18"/>
                <w:szCs w:val="18"/>
                <w:lang w:val="it-IT"/>
              </w:rPr>
              <w:t>SVI (AEC) Company Limited</w:t>
            </w:r>
          </w:p>
        </w:tc>
        <w:tc>
          <w:tcPr>
            <w:tcW w:w="2160" w:type="dxa"/>
            <w:tcBorders>
              <w:top w:val="nil"/>
              <w:left w:val="nil"/>
              <w:bottom w:val="nil"/>
              <w:right w:val="nil"/>
            </w:tcBorders>
          </w:tcPr>
          <w:p w:rsidR="006A1858" w:rsidRPr="00E62E8A" w:rsidRDefault="006A1858" w:rsidP="006A1858">
            <w:pPr>
              <w:spacing w:line="300" w:lineRule="exact"/>
              <w:ind w:left="162" w:right="-18" w:hanging="162"/>
              <w:rPr>
                <w:rFonts w:ascii="Arial" w:hAnsi="Arial" w:cs="Arial"/>
                <w:sz w:val="18"/>
                <w:szCs w:val="18"/>
                <w:cs/>
              </w:rPr>
            </w:pPr>
            <w:r>
              <w:rPr>
                <w:rFonts w:ascii="Arial" w:hAnsi="Arial" w:cs="Arial"/>
                <w:sz w:val="18"/>
                <w:szCs w:val="18"/>
                <w:cs/>
              </w:rPr>
              <w:t xml:space="preserve">Manufacturing electronic equipment </w:t>
            </w:r>
          </w:p>
        </w:tc>
        <w:tc>
          <w:tcPr>
            <w:tcW w:w="1890" w:type="dxa"/>
            <w:gridSpan w:val="2"/>
            <w:tcBorders>
              <w:top w:val="nil"/>
              <w:left w:val="nil"/>
              <w:bottom w:val="nil"/>
              <w:right w:val="nil"/>
            </w:tcBorders>
          </w:tcPr>
          <w:p w:rsidR="006A1858" w:rsidRPr="00E62E8A" w:rsidRDefault="006A1858" w:rsidP="006A1858">
            <w:pPr>
              <w:spacing w:line="300" w:lineRule="exact"/>
              <w:ind w:left="252"/>
              <w:rPr>
                <w:rFonts w:ascii="Arial" w:hAnsi="Arial" w:cs="Arial"/>
                <w:sz w:val="18"/>
                <w:szCs w:val="18"/>
                <w:cs/>
              </w:rPr>
            </w:pPr>
            <w:r>
              <w:rPr>
                <w:rFonts w:ascii="Arial" w:hAnsi="Arial" w:cs="Arial"/>
                <w:sz w:val="18"/>
                <w:szCs w:val="18"/>
                <w:cs/>
              </w:rPr>
              <w:t>Cambodia</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r>
      <w:tr w:rsidR="006A1858" w:rsidRPr="00E62E8A"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Pr>
                <w:rFonts w:ascii="Arial" w:hAnsi="Arial"/>
                <w:sz w:val="18"/>
                <w:szCs w:val="18"/>
                <w:lang w:val="it-IT"/>
              </w:rPr>
              <w:t>SVI Japan Company Limited</w:t>
            </w:r>
          </w:p>
        </w:tc>
        <w:tc>
          <w:tcPr>
            <w:tcW w:w="2160" w:type="dxa"/>
            <w:tcBorders>
              <w:top w:val="nil"/>
              <w:left w:val="nil"/>
              <w:bottom w:val="nil"/>
              <w:right w:val="nil"/>
            </w:tcBorders>
          </w:tcPr>
          <w:p w:rsidR="006A1858" w:rsidRDefault="006A1858" w:rsidP="006A1858">
            <w:pPr>
              <w:spacing w:line="300" w:lineRule="exact"/>
              <w:ind w:left="162" w:right="-18" w:hanging="162"/>
              <w:rPr>
                <w:rFonts w:ascii="Arial" w:hAnsi="Arial" w:cs="Arial"/>
                <w:sz w:val="18"/>
                <w:szCs w:val="18"/>
                <w:cs/>
              </w:rPr>
            </w:pPr>
            <w:r w:rsidRPr="006A5474">
              <w:rPr>
                <w:rFonts w:ascii="Arial" w:hAnsi="Arial"/>
                <w:sz w:val="18"/>
                <w:szCs w:val="18"/>
              </w:rPr>
              <w:t>Raw material sourcing service</w:t>
            </w:r>
          </w:p>
        </w:tc>
        <w:tc>
          <w:tcPr>
            <w:tcW w:w="1890" w:type="dxa"/>
            <w:gridSpan w:val="2"/>
            <w:tcBorders>
              <w:top w:val="nil"/>
              <w:left w:val="nil"/>
              <w:bottom w:val="nil"/>
              <w:right w:val="nil"/>
            </w:tcBorders>
          </w:tcPr>
          <w:p w:rsidR="006A1858" w:rsidRDefault="006A1858" w:rsidP="006A1858">
            <w:pPr>
              <w:spacing w:line="300" w:lineRule="exact"/>
              <w:ind w:left="252"/>
              <w:rPr>
                <w:rFonts w:ascii="Arial" w:hAnsi="Arial" w:cs="Arial"/>
                <w:sz w:val="18"/>
                <w:szCs w:val="18"/>
                <w:cs/>
              </w:rPr>
            </w:pPr>
            <w:r>
              <w:rPr>
                <w:rFonts w:ascii="Arial" w:hAnsi="Arial" w:cs="Arial"/>
                <w:sz w:val="18"/>
                <w:szCs w:val="18"/>
              </w:rPr>
              <w:t>Japan</w:t>
            </w:r>
          </w:p>
        </w:tc>
        <w:tc>
          <w:tcPr>
            <w:tcW w:w="1080" w:type="dxa"/>
            <w:tcBorders>
              <w:top w:val="nil"/>
              <w:left w:val="nil"/>
              <w:bottom w:val="nil"/>
              <w:right w:val="nil"/>
            </w:tcBorders>
          </w:tcPr>
          <w:p w:rsidR="006A1858" w:rsidRDefault="006A1858" w:rsidP="006A1858">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rsidR="006A1858" w:rsidRDefault="006A1858" w:rsidP="006A1858">
            <w:pPr>
              <w:spacing w:line="300" w:lineRule="exact"/>
              <w:ind w:right="252"/>
              <w:jc w:val="right"/>
              <w:rPr>
                <w:rFonts w:ascii="Arial" w:hAnsi="Arial" w:cs="Arial"/>
                <w:sz w:val="18"/>
                <w:szCs w:val="18"/>
              </w:rPr>
            </w:pPr>
            <w:r>
              <w:rPr>
                <w:rFonts w:ascii="Arial" w:hAnsi="Arial" w:cs="Arial"/>
                <w:sz w:val="18"/>
                <w:szCs w:val="18"/>
              </w:rPr>
              <w:t>100</w:t>
            </w:r>
          </w:p>
        </w:tc>
      </w:tr>
      <w:tr w:rsidR="006A1858" w:rsidRPr="00E62E8A"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Pr>
                <w:rFonts w:ascii="Arial" w:hAnsi="Arial"/>
                <w:sz w:val="18"/>
                <w:szCs w:val="18"/>
                <w:lang w:val="it-IT"/>
              </w:rPr>
              <w:t>SVI (HKG) Limited</w:t>
            </w:r>
          </w:p>
        </w:tc>
        <w:tc>
          <w:tcPr>
            <w:tcW w:w="2160" w:type="dxa"/>
            <w:tcBorders>
              <w:top w:val="nil"/>
              <w:left w:val="nil"/>
              <w:bottom w:val="nil"/>
              <w:right w:val="nil"/>
            </w:tcBorders>
          </w:tcPr>
          <w:p w:rsidR="006A1858" w:rsidRDefault="006A1858" w:rsidP="006A1858">
            <w:pPr>
              <w:spacing w:line="300" w:lineRule="exact"/>
              <w:ind w:left="162" w:right="-18" w:hanging="162"/>
              <w:rPr>
                <w:rFonts w:ascii="Arial" w:hAnsi="Arial" w:cs="Arial"/>
                <w:sz w:val="18"/>
                <w:szCs w:val="18"/>
                <w:cs/>
              </w:rPr>
            </w:pPr>
            <w:r w:rsidRPr="006A5474">
              <w:rPr>
                <w:rFonts w:ascii="Arial" w:hAnsi="Arial"/>
                <w:sz w:val="18"/>
                <w:szCs w:val="18"/>
              </w:rPr>
              <w:t>Raw material sourcing service</w:t>
            </w:r>
          </w:p>
        </w:tc>
        <w:tc>
          <w:tcPr>
            <w:tcW w:w="1890" w:type="dxa"/>
            <w:gridSpan w:val="2"/>
            <w:tcBorders>
              <w:top w:val="nil"/>
              <w:left w:val="nil"/>
              <w:bottom w:val="nil"/>
              <w:right w:val="nil"/>
            </w:tcBorders>
          </w:tcPr>
          <w:p w:rsidR="006A1858" w:rsidRDefault="006A1858" w:rsidP="006A1858">
            <w:pPr>
              <w:spacing w:line="300" w:lineRule="exact"/>
              <w:ind w:left="252"/>
              <w:rPr>
                <w:rFonts w:ascii="Arial" w:hAnsi="Arial" w:cs="Arial"/>
                <w:sz w:val="18"/>
                <w:szCs w:val="18"/>
                <w:cs/>
              </w:rPr>
            </w:pPr>
            <w:r>
              <w:rPr>
                <w:rFonts w:ascii="Arial" w:hAnsi="Arial" w:cs="Arial"/>
                <w:sz w:val="18"/>
                <w:szCs w:val="18"/>
              </w:rPr>
              <w:t>Hong Kong</w:t>
            </w:r>
          </w:p>
        </w:tc>
        <w:tc>
          <w:tcPr>
            <w:tcW w:w="1080" w:type="dxa"/>
            <w:tcBorders>
              <w:top w:val="nil"/>
              <w:left w:val="nil"/>
              <w:bottom w:val="nil"/>
              <w:right w:val="nil"/>
            </w:tcBorders>
          </w:tcPr>
          <w:p w:rsidR="006A1858" w:rsidRDefault="006A1858" w:rsidP="006A1858">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rsidR="006A1858" w:rsidRDefault="006A1858" w:rsidP="006A1858">
            <w:pPr>
              <w:spacing w:line="300" w:lineRule="exact"/>
              <w:ind w:right="252"/>
              <w:jc w:val="right"/>
              <w:rPr>
                <w:rFonts w:ascii="Arial" w:hAnsi="Arial" w:cs="Arial"/>
                <w:sz w:val="18"/>
                <w:szCs w:val="18"/>
              </w:rPr>
            </w:pPr>
            <w:r>
              <w:rPr>
                <w:rFonts w:ascii="Arial" w:hAnsi="Arial" w:cs="Arial"/>
                <w:sz w:val="18"/>
                <w:szCs w:val="18"/>
              </w:rPr>
              <w:t>100</w:t>
            </w:r>
          </w:p>
        </w:tc>
      </w:tr>
      <w:tr w:rsidR="00A544D6" w:rsidRPr="00E62E8A" w:rsidTr="002569F6">
        <w:tc>
          <w:tcPr>
            <w:tcW w:w="2952" w:type="dxa"/>
            <w:tcBorders>
              <w:top w:val="nil"/>
              <w:left w:val="nil"/>
              <w:bottom w:val="nil"/>
              <w:right w:val="nil"/>
            </w:tcBorders>
          </w:tcPr>
          <w:p w:rsidR="00A544D6" w:rsidRDefault="00A544D6" w:rsidP="006A1858">
            <w:pPr>
              <w:spacing w:line="300" w:lineRule="exact"/>
              <w:ind w:left="99" w:hanging="117"/>
              <w:rPr>
                <w:rFonts w:ascii="Arial" w:hAnsi="Arial"/>
                <w:sz w:val="18"/>
                <w:szCs w:val="18"/>
                <w:lang w:val="it-IT"/>
              </w:rPr>
            </w:pPr>
            <w:r>
              <w:rPr>
                <w:rFonts w:ascii="Arial" w:hAnsi="Arial"/>
                <w:sz w:val="18"/>
                <w:szCs w:val="18"/>
                <w:lang w:val="it-IT"/>
              </w:rPr>
              <w:t>SVI Electronics (USA) LLC.</w:t>
            </w:r>
          </w:p>
        </w:tc>
        <w:tc>
          <w:tcPr>
            <w:tcW w:w="2160" w:type="dxa"/>
            <w:tcBorders>
              <w:top w:val="nil"/>
              <w:left w:val="nil"/>
              <w:bottom w:val="nil"/>
              <w:right w:val="nil"/>
            </w:tcBorders>
          </w:tcPr>
          <w:p w:rsidR="00A544D6" w:rsidRPr="006A5474" w:rsidRDefault="00A544D6" w:rsidP="006A1858">
            <w:pPr>
              <w:spacing w:line="300" w:lineRule="exact"/>
              <w:ind w:left="162" w:right="-18" w:hanging="162"/>
              <w:rPr>
                <w:rFonts w:ascii="Arial" w:hAnsi="Arial"/>
                <w:sz w:val="18"/>
                <w:szCs w:val="18"/>
              </w:rPr>
            </w:pPr>
            <w:r>
              <w:rPr>
                <w:rFonts w:ascii="Arial" w:hAnsi="Arial"/>
                <w:sz w:val="18"/>
                <w:szCs w:val="18"/>
              </w:rPr>
              <w:t>Raw material sourcing service</w:t>
            </w:r>
          </w:p>
        </w:tc>
        <w:tc>
          <w:tcPr>
            <w:tcW w:w="1890" w:type="dxa"/>
            <w:gridSpan w:val="2"/>
            <w:tcBorders>
              <w:top w:val="nil"/>
              <w:left w:val="nil"/>
              <w:bottom w:val="nil"/>
              <w:right w:val="nil"/>
            </w:tcBorders>
          </w:tcPr>
          <w:p w:rsidR="00A544D6" w:rsidRDefault="00A544D6" w:rsidP="006A1858">
            <w:pPr>
              <w:spacing w:line="300" w:lineRule="exact"/>
              <w:ind w:left="252"/>
              <w:rPr>
                <w:rFonts w:ascii="Arial" w:hAnsi="Arial" w:cs="Arial"/>
                <w:sz w:val="18"/>
                <w:szCs w:val="18"/>
              </w:rPr>
            </w:pPr>
            <w:r>
              <w:rPr>
                <w:rFonts w:ascii="Arial" w:hAnsi="Arial" w:cs="Arial"/>
                <w:sz w:val="18"/>
                <w:szCs w:val="18"/>
              </w:rPr>
              <w:t>America</w:t>
            </w:r>
          </w:p>
        </w:tc>
        <w:tc>
          <w:tcPr>
            <w:tcW w:w="1080" w:type="dxa"/>
            <w:tcBorders>
              <w:top w:val="nil"/>
              <w:left w:val="nil"/>
              <w:bottom w:val="nil"/>
              <w:right w:val="nil"/>
            </w:tcBorders>
          </w:tcPr>
          <w:p w:rsidR="00A544D6" w:rsidRDefault="00A544D6" w:rsidP="006A1858">
            <w:pPr>
              <w:spacing w:line="300" w:lineRule="exact"/>
              <w:ind w:right="252"/>
              <w:jc w:val="right"/>
              <w:rPr>
                <w:rFonts w:ascii="Arial" w:hAnsi="Arial" w:cs="Arial"/>
                <w:sz w:val="18"/>
                <w:szCs w:val="18"/>
              </w:rPr>
            </w:pPr>
            <w:r>
              <w:rPr>
                <w:rFonts w:ascii="Arial" w:hAnsi="Arial" w:cs="Arial"/>
                <w:sz w:val="18"/>
                <w:szCs w:val="18"/>
              </w:rPr>
              <w:t>100</w:t>
            </w:r>
          </w:p>
        </w:tc>
        <w:tc>
          <w:tcPr>
            <w:tcW w:w="1080" w:type="dxa"/>
            <w:tcBorders>
              <w:top w:val="nil"/>
              <w:left w:val="nil"/>
              <w:bottom w:val="nil"/>
              <w:right w:val="nil"/>
            </w:tcBorders>
          </w:tcPr>
          <w:p w:rsidR="00A544D6" w:rsidRDefault="00A544D6" w:rsidP="006A1858">
            <w:pPr>
              <w:spacing w:line="300" w:lineRule="exact"/>
              <w:ind w:right="252"/>
              <w:jc w:val="right"/>
              <w:rPr>
                <w:rFonts w:ascii="Arial" w:hAnsi="Arial" w:cs="Arial"/>
                <w:sz w:val="18"/>
                <w:szCs w:val="18"/>
              </w:rPr>
            </w:pPr>
            <w:r>
              <w:rPr>
                <w:rFonts w:ascii="Arial" w:hAnsi="Arial" w:cs="Arial"/>
                <w:sz w:val="18"/>
                <w:szCs w:val="18"/>
              </w:rPr>
              <w:t>-</w:t>
            </w:r>
          </w:p>
        </w:tc>
      </w:tr>
      <w:tr w:rsidR="006A1858" w:rsidRPr="006A5474" w:rsidTr="002569F6">
        <w:tc>
          <w:tcPr>
            <w:tcW w:w="5118" w:type="dxa"/>
            <w:gridSpan w:val="3"/>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rPr>
            </w:pPr>
            <w:r>
              <w:rPr>
                <w:rFonts w:ascii="Arial" w:hAnsi="Arial"/>
                <w:sz w:val="18"/>
                <w:szCs w:val="18"/>
                <w:u w:val="single"/>
              </w:rPr>
              <w:t>Subsidiaries h</w:t>
            </w:r>
            <w:r w:rsidRPr="006A5474">
              <w:rPr>
                <w:rFonts w:ascii="Arial" w:hAnsi="Arial"/>
                <w:sz w:val="18"/>
                <w:szCs w:val="18"/>
                <w:u w:val="single"/>
              </w:rPr>
              <w:t xml:space="preserve">eld by </w:t>
            </w:r>
            <w:r>
              <w:rPr>
                <w:rFonts w:ascii="Arial" w:hAnsi="Arial"/>
                <w:sz w:val="18"/>
                <w:szCs w:val="18"/>
                <w:u w:val="single"/>
              </w:rPr>
              <w:t>SVI Public (HK) Limited</w:t>
            </w:r>
          </w:p>
        </w:tc>
        <w:tc>
          <w:tcPr>
            <w:tcW w:w="1884" w:type="dxa"/>
            <w:tcBorders>
              <w:top w:val="nil"/>
              <w:left w:val="nil"/>
              <w:bottom w:val="nil"/>
              <w:right w:val="nil"/>
            </w:tcBorders>
          </w:tcPr>
          <w:p w:rsidR="006A1858" w:rsidRPr="006A5474" w:rsidRDefault="006A1858" w:rsidP="006A1858">
            <w:pPr>
              <w:spacing w:line="300" w:lineRule="exact"/>
              <w:ind w:left="252"/>
              <w:rPr>
                <w:rFonts w:ascii="Arial" w:hAnsi="Arial"/>
                <w:sz w:val="18"/>
                <w:szCs w:val="18"/>
              </w:rPr>
            </w:pP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p>
        </w:tc>
      </w:tr>
      <w:tr w:rsidR="006A1858" w:rsidRPr="006A5474"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sidRPr="006A5474">
              <w:rPr>
                <w:rFonts w:ascii="Arial" w:hAnsi="Arial"/>
                <w:sz w:val="18"/>
                <w:szCs w:val="18"/>
                <w:lang w:val="it-IT"/>
              </w:rPr>
              <w:t>SVI (Austria) GmbH</w:t>
            </w:r>
            <w:r>
              <w:rPr>
                <w:rFonts w:ascii="Arial" w:hAnsi="Arial"/>
                <w:sz w:val="18"/>
                <w:szCs w:val="18"/>
                <w:lang w:val="it-IT"/>
              </w:rPr>
              <w:t xml:space="preserve"> </w:t>
            </w:r>
          </w:p>
        </w:tc>
        <w:tc>
          <w:tcPr>
            <w:tcW w:w="2160" w:type="dxa"/>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lang w:val="it-IT"/>
              </w:rPr>
            </w:pPr>
            <w:r>
              <w:rPr>
                <w:rFonts w:ascii="Arial" w:hAnsi="Arial"/>
                <w:sz w:val="18"/>
                <w:szCs w:val="18"/>
              </w:rPr>
              <w:t>Manufacturing electronic</w:t>
            </w:r>
            <w:r w:rsidRPr="006A5474">
              <w:rPr>
                <w:rFonts w:ascii="Arial" w:hAnsi="Arial"/>
                <w:sz w:val="18"/>
                <w:szCs w:val="18"/>
              </w:rPr>
              <w:t xml:space="preserve"> equipment</w:t>
            </w:r>
          </w:p>
        </w:tc>
        <w:tc>
          <w:tcPr>
            <w:tcW w:w="1890" w:type="dxa"/>
            <w:gridSpan w:val="2"/>
            <w:tcBorders>
              <w:top w:val="nil"/>
              <w:left w:val="nil"/>
              <w:bottom w:val="nil"/>
              <w:right w:val="nil"/>
            </w:tcBorders>
          </w:tcPr>
          <w:p w:rsidR="006A1858" w:rsidRPr="006A5474" w:rsidRDefault="006A1858" w:rsidP="006A1858">
            <w:pPr>
              <w:spacing w:line="300" w:lineRule="exact"/>
              <w:ind w:left="252"/>
              <w:rPr>
                <w:rFonts w:ascii="Arial" w:hAnsi="Arial"/>
                <w:sz w:val="18"/>
                <w:szCs w:val="18"/>
              </w:rPr>
            </w:pPr>
            <w:r>
              <w:rPr>
                <w:rFonts w:ascii="Arial" w:hAnsi="Arial"/>
                <w:sz w:val="18"/>
                <w:szCs w:val="18"/>
              </w:rPr>
              <w:t>Austria</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r>
      <w:tr w:rsidR="006A1858" w:rsidRPr="006A5474" w:rsidTr="002569F6">
        <w:tc>
          <w:tcPr>
            <w:tcW w:w="5118" w:type="dxa"/>
            <w:gridSpan w:val="3"/>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rPr>
            </w:pPr>
            <w:r>
              <w:rPr>
                <w:rFonts w:ascii="Arial" w:hAnsi="Arial"/>
                <w:sz w:val="18"/>
                <w:szCs w:val="18"/>
                <w:u w:val="single"/>
              </w:rPr>
              <w:t>Subsidiaries held by SVI (Austria) GmbH</w:t>
            </w:r>
          </w:p>
        </w:tc>
        <w:tc>
          <w:tcPr>
            <w:tcW w:w="1884" w:type="dxa"/>
            <w:tcBorders>
              <w:top w:val="nil"/>
              <w:left w:val="nil"/>
              <w:bottom w:val="nil"/>
              <w:right w:val="nil"/>
            </w:tcBorders>
          </w:tcPr>
          <w:p w:rsidR="006A1858" w:rsidRPr="006A5474" w:rsidRDefault="006A1858" w:rsidP="006A1858">
            <w:pPr>
              <w:spacing w:line="300" w:lineRule="exact"/>
              <w:ind w:left="252"/>
              <w:rPr>
                <w:rFonts w:ascii="Arial" w:hAnsi="Arial"/>
                <w:sz w:val="18"/>
                <w:szCs w:val="18"/>
              </w:rPr>
            </w:pP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p>
        </w:tc>
      </w:tr>
      <w:tr w:rsidR="006A1858" w:rsidRPr="006A5474"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Pr>
                <w:rFonts w:ascii="Arial" w:hAnsi="Arial" w:cs="Arial"/>
                <w:sz w:val="18"/>
                <w:szCs w:val="18"/>
              </w:rPr>
              <w:t xml:space="preserve">SVI Hungary Limited Liability Company </w:t>
            </w:r>
          </w:p>
        </w:tc>
        <w:tc>
          <w:tcPr>
            <w:tcW w:w="2160" w:type="dxa"/>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rPr>
            </w:pPr>
            <w:r>
              <w:rPr>
                <w:rFonts w:ascii="Arial" w:hAnsi="Arial" w:cs="Arial"/>
                <w:sz w:val="18"/>
                <w:szCs w:val="18"/>
                <w:cs/>
              </w:rPr>
              <w:t>Manufacturing</w:t>
            </w:r>
            <w:r>
              <w:rPr>
                <w:rFonts w:ascii="Arial" w:hAnsi="Arial" w:cs="Arial"/>
                <w:sz w:val="18"/>
                <w:szCs w:val="18"/>
              </w:rPr>
              <w:t xml:space="preserve"> e</w:t>
            </w:r>
            <w:r>
              <w:rPr>
                <w:rFonts w:ascii="Arial" w:hAnsi="Arial" w:cs="Arial"/>
                <w:sz w:val="18"/>
                <w:szCs w:val="18"/>
                <w:cs/>
              </w:rPr>
              <w:t>lectronic</w:t>
            </w:r>
            <w:r w:rsidRPr="00127B24">
              <w:rPr>
                <w:rFonts w:ascii="Arial" w:hAnsi="Arial" w:cs="Arial"/>
                <w:sz w:val="18"/>
                <w:szCs w:val="18"/>
                <w:cs/>
              </w:rPr>
              <w:t xml:space="preserve"> equipment</w:t>
            </w:r>
          </w:p>
        </w:tc>
        <w:tc>
          <w:tcPr>
            <w:tcW w:w="1890" w:type="dxa"/>
            <w:gridSpan w:val="2"/>
            <w:tcBorders>
              <w:top w:val="nil"/>
              <w:left w:val="nil"/>
              <w:bottom w:val="nil"/>
              <w:right w:val="nil"/>
            </w:tcBorders>
          </w:tcPr>
          <w:p w:rsidR="006A1858" w:rsidRPr="006A5474" w:rsidRDefault="006A1858" w:rsidP="006A1858">
            <w:pPr>
              <w:spacing w:line="300" w:lineRule="exact"/>
              <w:ind w:left="252"/>
              <w:rPr>
                <w:rFonts w:ascii="Arial" w:hAnsi="Arial"/>
                <w:sz w:val="18"/>
                <w:szCs w:val="18"/>
              </w:rPr>
            </w:pPr>
            <w:r w:rsidRPr="006A5474">
              <w:rPr>
                <w:rFonts w:ascii="Arial" w:hAnsi="Arial" w:cs="Arial"/>
                <w:sz w:val="18"/>
                <w:szCs w:val="18"/>
              </w:rPr>
              <w:t>Hungary</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r>
      <w:tr w:rsidR="006A1858" w:rsidRPr="006A5474"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Pr>
                <w:rFonts w:ascii="Arial" w:hAnsi="Arial" w:cs="Arial"/>
                <w:sz w:val="18"/>
                <w:szCs w:val="18"/>
              </w:rPr>
              <w:t xml:space="preserve">SVI Slovakia s.r.o. </w:t>
            </w:r>
          </w:p>
        </w:tc>
        <w:tc>
          <w:tcPr>
            <w:tcW w:w="2160" w:type="dxa"/>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rPr>
            </w:pPr>
            <w:r>
              <w:rPr>
                <w:rFonts w:ascii="Arial" w:hAnsi="Arial" w:cs="Arial"/>
                <w:sz w:val="18"/>
                <w:szCs w:val="18"/>
                <w:cs/>
              </w:rPr>
              <w:t>Manufacturing</w:t>
            </w:r>
            <w:r>
              <w:rPr>
                <w:rFonts w:ascii="Arial" w:hAnsi="Arial" w:cs="Arial"/>
                <w:sz w:val="18"/>
                <w:szCs w:val="18"/>
              </w:rPr>
              <w:t xml:space="preserve"> e</w:t>
            </w:r>
            <w:r>
              <w:rPr>
                <w:rFonts w:ascii="Arial" w:hAnsi="Arial" w:cs="Arial"/>
                <w:sz w:val="18"/>
                <w:szCs w:val="18"/>
                <w:cs/>
              </w:rPr>
              <w:t>lectronic</w:t>
            </w:r>
            <w:r w:rsidRPr="00127B24">
              <w:rPr>
                <w:rFonts w:ascii="Arial" w:hAnsi="Arial" w:cs="Arial"/>
                <w:sz w:val="18"/>
                <w:szCs w:val="18"/>
                <w:cs/>
              </w:rPr>
              <w:t xml:space="preserve"> equipment</w:t>
            </w:r>
          </w:p>
        </w:tc>
        <w:tc>
          <w:tcPr>
            <w:tcW w:w="1890" w:type="dxa"/>
            <w:gridSpan w:val="2"/>
            <w:tcBorders>
              <w:top w:val="nil"/>
              <w:left w:val="nil"/>
              <w:bottom w:val="nil"/>
              <w:right w:val="nil"/>
            </w:tcBorders>
          </w:tcPr>
          <w:p w:rsidR="006A1858" w:rsidRPr="00E80EB9" w:rsidRDefault="006A1858" w:rsidP="006A1858">
            <w:pPr>
              <w:spacing w:line="300" w:lineRule="exact"/>
              <w:ind w:left="252"/>
              <w:rPr>
                <w:rFonts w:ascii="Arial" w:hAnsi="Arial"/>
                <w:sz w:val="18"/>
                <w:szCs w:val="18"/>
              </w:rPr>
            </w:pPr>
            <w:r>
              <w:rPr>
                <w:rFonts w:ascii="Arial" w:hAnsi="Arial"/>
                <w:sz w:val="18"/>
                <w:szCs w:val="18"/>
              </w:rPr>
              <w:t>Slovak</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r>
      <w:tr w:rsidR="006A1858" w:rsidRPr="006A5474" w:rsidTr="002569F6">
        <w:tc>
          <w:tcPr>
            <w:tcW w:w="5118" w:type="dxa"/>
            <w:gridSpan w:val="3"/>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rPr>
            </w:pPr>
            <w:r>
              <w:rPr>
                <w:rFonts w:ascii="Arial" w:hAnsi="Arial"/>
                <w:sz w:val="18"/>
                <w:szCs w:val="18"/>
                <w:u w:val="single"/>
              </w:rPr>
              <w:t>Subsidiaries h</w:t>
            </w:r>
            <w:r w:rsidRPr="006A5474">
              <w:rPr>
                <w:rFonts w:ascii="Arial" w:hAnsi="Arial"/>
                <w:sz w:val="18"/>
                <w:szCs w:val="18"/>
                <w:u w:val="single"/>
              </w:rPr>
              <w:t xml:space="preserve">eld by </w:t>
            </w:r>
            <w:r>
              <w:rPr>
                <w:rFonts w:ascii="Arial" w:hAnsi="Arial"/>
                <w:sz w:val="18"/>
                <w:szCs w:val="18"/>
                <w:u w:val="single"/>
              </w:rPr>
              <w:t>SVI (HKG) Limited</w:t>
            </w:r>
          </w:p>
        </w:tc>
        <w:tc>
          <w:tcPr>
            <w:tcW w:w="1884" w:type="dxa"/>
            <w:tcBorders>
              <w:top w:val="nil"/>
              <w:left w:val="nil"/>
              <w:bottom w:val="nil"/>
              <w:right w:val="nil"/>
            </w:tcBorders>
          </w:tcPr>
          <w:p w:rsidR="006A1858" w:rsidRPr="006A5474" w:rsidRDefault="006A1858" w:rsidP="006A1858">
            <w:pPr>
              <w:spacing w:line="300" w:lineRule="exact"/>
              <w:ind w:left="252"/>
              <w:rPr>
                <w:rFonts w:ascii="Arial" w:hAnsi="Arial"/>
                <w:sz w:val="18"/>
                <w:szCs w:val="18"/>
              </w:rPr>
            </w:pP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p>
        </w:tc>
      </w:tr>
      <w:tr w:rsidR="006A1858" w:rsidRPr="006A5474"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sidRPr="006A5474">
              <w:rPr>
                <w:rFonts w:ascii="Arial" w:hAnsi="Arial"/>
                <w:sz w:val="18"/>
                <w:szCs w:val="18"/>
                <w:lang w:val="it-IT"/>
              </w:rPr>
              <w:t>SVI</w:t>
            </w:r>
            <w:r>
              <w:rPr>
                <w:rFonts w:ascii="Arial" w:hAnsi="Arial"/>
                <w:sz w:val="18"/>
                <w:szCs w:val="18"/>
                <w:lang w:val="it-IT"/>
              </w:rPr>
              <w:t>-GDL, S.A.P.I. DE C.V.</w:t>
            </w:r>
          </w:p>
        </w:tc>
        <w:tc>
          <w:tcPr>
            <w:tcW w:w="2160" w:type="dxa"/>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lang w:val="it-IT"/>
              </w:rPr>
            </w:pPr>
            <w:r>
              <w:rPr>
                <w:rFonts w:ascii="Arial" w:hAnsi="Arial"/>
                <w:sz w:val="18"/>
                <w:szCs w:val="18"/>
              </w:rPr>
              <w:t>Manufacturing electronic</w:t>
            </w:r>
            <w:r w:rsidRPr="006A5474">
              <w:rPr>
                <w:rFonts w:ascii="Arial" w:hAnsi="Arial"/>
                <w:sz w:val="18"/>
                <w:szCs w:val="18"/>
              </w:rPr>
              <w:t xml:space="preserve"> equipment</w:t>
            </w:r>
          </w:p>
        </w:tc>
        <w:tc>
          <w:tcPr>
            <w:tcW w:w="1890" w:type="dxa"/>
            <w:gridSpan w:val="2"/>
            <w:tcBorders>
              <w:top w:val="nil"/>
              <w:left w:val="nil"/>
              <w:bottom w:val="nil"/>
              <w:right w:val="nil"/>
            </w:tcBorders>
          </w:tcPr>
          <w:p w:rsidR="006A1858" w:rsidRPr="006A5474" w:rsidRDefault="006A1858" w:rsidP="006A1858">
            <w:pPr>
              <w:spacing w:line="300" w:lineRule="exact"/>
              <w:ind w:left="252"/>
              <w:rPr>
                <w:rFonts w:ascii="Arial" w:hAnsi="Arial"/>
                <w:sz w:val="18"/>
                <w:szCs w:val="18"/>
              </w:rPr>
            </w:pPr>
            <w:r>
              <w:rPr>
                <w:rFonts w:ascii="Arial" w:hAnsi="Arial"/>
                <w:sz w:val="18"/>
                <w:szCs w:val="18"/>
              </w:rPr>
              <w:t>Mexico</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c>
          <w:tcPr>
            <w:tcW w:w="1080" w:type="dxa"/>
            <w:tcBorders>
              <w:top w:val="nil"/>
              <w:left w:val="nil"/>
              <w:bottom w:val="nil"/>
              <w:right w:val="nil"/>
            </w:tcBorders>
          </w:tcPr>
          <w:p w:rsidR="006A1858" w:rsidRPr="00E62E8A" w:rsidRDefault="006A1858" w:rsidP="006A1858">
            <w:pPr>
              <w:spacing w:line="300" w:lineRule="exact"/>
              <w:ind w:right="252"/>
              <w:jc w:val="right"/>
              <w:rPr>
                <w:rFonts w:ascii="Arial" w:hAnsi="Arial" w:cs="Arial"/>
                <w:sz w:val="18"/>
                <w:szCs w:val="18"/>
                <w:cs/>
              </w:rPr>
            </w:pPr>
            <w:r>
              <w:rPr>
                <w:rFonts w:ascii="Arial" w:hAnsi="Arial" w:cs="Arial"/>
                <w:sz w:val="18"/>
                <w:szCs w:val="18"/>
              </w:rPr>
              <w:t>100</w:t>
            </w:r>
          </w:p>
        </w:tc>
      </w:tr>
      <w:tr w:rsidR="006A1858" w:rsidRPr="006A5474" w:rsidTr="002569F6">
        <w:tc>
          <w:tcPr>
            <w:tcW w:w="5118" w:type="dxa"/>
            <w:gridSpan w:val="3"/>
            <w:tcBorders>
              <w:top w:val="nil"/>
              <w:left w:val="nil"/>
              <w:bottom w:val="nil"/>
              <w:right w:val="nil"/>
            </w:tcBorders>
          </w:tcPr>
          <w:p w:rsidR="006A1858" w:rsidRPr="006A5474" w:rsidRDefault="006A1858" w:rsidP="006A1858">
            <w:pPr>
              <w:spacing w:line="300" w:lineRule="exact"/>
              <w:ind w:left="162" w:right="-18" w:hanging="162"/>
              <w:rPr>
                <w:rFonts w:ascii="Arial" w:hAnsi="Arial" w:cs="Arial"/>
                <w:sz w:val="18"/>
                <w:szCs w:val="18"/>
              </w:rPr>
            </w:pPr>
            <w:r>
              <w:rPr>
                <w:rFonts w:ascii="Arial" w:hAnsi="Arial"/>
                <w:sz w:val="18"/>
                <w:szCs w:val="18"/>
                <w:u w:val="single"/>
              </w:rPr>
              <w:t>Associates h</w:t>
            </w:r>
            <w:r w:rsidRPr="00892C07">
              <w:rPr>
                <w:rFonts w:ascii="Arial" w:hAnsi="Arial"/>
                <w:sz w:val="18"/>
                <w:szCs w:val="18"/>
                <w:u w:val="single"/>
              </w:rPr>
              <w:t xml:space="preserve">eld by </w:t>
            </w:r>
            <w:r>
              <w:rPr>
                <w:rFonts w:ascii="Arial" w:hAnsi="Arial"/>
                <w:sz w:val="18"/>
                <w:szCs w:val="18"/>
                <w:u w:val="single"/>
              </w:rPr>
              <w:t>SVI (Austria) GmbH</w:t>
            </w:r>
          </w:p>
        </w:tc>
        <w:tc>
          <w:tcPr>
            <w:tcW w:w="1884" w:type="dxa"/>
            <w:tcBorders>
              <w:top w:val="nil"/>
              <w:left w:val="nil"/>
              <w:bottom w:val="nil"/>
              <w:right w:val="nil"/>
            </w:tcBorders>
          </w:tcPr>
          <w:p w:rsidR="006A1858" w:rsidRPr="00E80EB9" w:rsidRDefault="006A1858" w:rsidP="006A1858">
            <w:pPr>
              <w:spacing w:line="300" w:lineRule="exact"/>
              <w:ind w:left="252"/>
              <w:rPr>
                <w:rFonts w:ascii="Arial" w:hAnsi="Arial"/>
                <w:sz w:val="18"/>
                <w:szCs w:val="18"/>
              </w:rPr>
            </w:pPr>
          </w:p>
        </w:tc>
        <w:tc>
          <w:tcPr>
            <w:tcW w:w="1080" w:type="dxa"/>
            <w:tcBorders>
              <w:top w:val="nil"/>
              <w:left w:val="nil"/>
              <w:bottom w:val="nil"/>
              <w:right w:val="nil"/>
            </w:tcBorders>
          </w:tcPr>
          <w:p w:rsidR="006A1858" w:rsidRDefault="006A1858" w:rsidP="006A1858">
            <w:pPr>
              <w:spacing w:line="300" w:lineRule="exact"/>
              <w:ind w:right="252"/>
              <w:jc w:val="right"/>
              <w:rPr>
                <w:rFonts w:ascii="Arial" w:hAnsi="Arial"/>
                <w:sz w:val="18"/>
                <w:szCs w:val="18"/>
              </w:rPr>
            </w:pP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p>
        </w:tc>
      </w:tr>
      <w:tr w:rsidR="006A1858" w:rsidRPr="006A5474"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Pr>
                <w:rFonts w:ascii="Arial" w:hAnsi="Arial" w:cs="Arial"/>
                <w:sz w:val="18"/>
                <w:szCs w:val="18"/>
              </w:rPr>
              <w:t>Emsiso</w:t>
            </w:r>
            <w:r w:rsidRPr="006A5474">
              <w:rPr>
                <w:rFonts w:ascii="Arial" w:hAnsi="Arial" w:cs="Arial"/>
                <w:sz w:val="18"/>
                <w:szCs w:val="18"/>
              </w:rPr>
              <w:t xml:space="preserve"> d.o.o.</w:t>
            </w:r>
          </w:p>
        </w:tc>
        <w:tc>
          <w:tcPr>
            <w:tcW w:w="2160" w:type="dxa"/>
            <w:tcBorders>
              <w:top w:val="nil"/>
              <w:left w:val="nil"/>
              <w:bottom w:val="nil"/>
              <w:right w:val="nil"/>
            </w:tcBorders>
          </w:tcPr>
          <w:p w:rsidR="006A1858" w:rsidRPr="006A5474" w:rsidRDefault="006A1858" w:rsidP="006A1858">
            <w:pPr>
              <w:spacing w:line="300" w:lineRule="exact"/>
              <w:ind w:left="162" w:right="-18" w:hanging="162"/>
              <w:rPr>
                <w:rFonts w:ascii="Arial" w:hAnsi="Arial"/>
                <w:sz w:val="18"/>
                <w:szCs w:val="18"/>
              </w:rPr>
            </w:pPr>
            <w:r w:rsidRPr="006A5474">
              <w:rPr>
                <w:rFonts w:ascii="Arial" w:hAnsi="Arial" w:cs="Arial"/>
                <w:sz w:val="18"/>
                <w:szCs w:val="18"/>
              </w:rPr>
              <w:t>Design and development of products</w:t>
            </w:r>
          </w:p>
        </w:tc>
        <w:tc>
          <w:tcPr>
            <w:tcW w:w="1890" w:type="dxa"/>
            <w:gridSpan w:val="2"/>
            <w:tcBorders>
              <w:top w:val="nil"/>
              <w:left w:val="nil"/>
              <w:bottom w:val="nil"/>
              <w:right w:val="nil"/>
            </w:tcBorders>
          </w:tcPr>
          <w:p w:rsidR="006A1858" w:rsidRPr="00E80EB9" w:rsidRDefault="006A1858" w:rsidP="006A1858">
            <w:pPr>
              <w:spacing w:line="300" w:lineRule="exact"/>
              <w:ind w:left="252"/>
              <w:rPr>
                <w:rFonts w:ascii="Arial" w:hAnsi="Arial"/>
                <w:sz w:val="18"/>
                <w:szCs w:val="18"/>
                <w:cs/>
              </w:rPr>
            </w:pPr>
            <w:r>
              <w:rPr>
                <w:rFonts w:ascii="Arial" w:hAnsi="Arial"/>
                <w:sz w:val="18"/>
                <w:szCs w:val="18"/>
              </w:rPr>
              <w:t>Slovenia</w:t>
            </w: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r>
              <w:rPr>
                <w:rFonts w:ascii="Arial" w:hAnsi="Arial"/>
                <w:sz w:val="18"/>
                <w:szCs w:val="18"/>
              </w:rPr>
              <w:t>23</w:t>
            </w: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r>
              <w:rPr>
                <w:rFonts w:ascii="Arial" w:hAnsi="Arial"/>
                <w:sz w:val="18"/>
                <w:szCs w:val="18"/>
              </w:rPr>
              <w:t>23</w:t>
            </w:r>
          </w:p>
        </w:tc>
      </w:tr>
      <w:tr w:rsidR="006A1858" w:rsidRPr="006A5474" w:rsidTr="002569F6">
        <w:tc>
          <w:tcPr>
            <w:tcW w:w="2952" w:type="dxa"/>
            <w:tcBorders>
              <w:top w:val="nil"/>
              <w:left w:val="nil"/>
              <w:bottom w:val="nil"/>
              <w:right w:val="nil"/>
            </w:tcBorders>
          </w:tcPr>
          <w:p w:rsidR="006A1858" w:rsidRDefault="006A1858" w:rsidP="006A1858">
            <w:pPr>
              <w:spacing w:line="300" w:lineRule="exact"/>
              <w:ind w:left="99" w:hanging="117"/>
              <w:rPr>
                <w:rFonts w:ascii="Arial" w:hAnsi="Arial"/>
                <w:sz w:val="18"/>
                <w:szCs w:val="18"/>
                <w:lang w:val="it-IT"/>
              </w:rPr>
            </w:pPr>
            <w:r>
              <w:rPr>
                <w:rFonts w:ascii="Arial" w:hAnsi="Arial"/>
                <w:sz w:val="18"/>
                <w:szCs w:val="18"/>
                <w:lang w:val="it-IT"/>
              </w:rPr>
              <w:t xml:space="preserve">Sementis Engineering </w:t>
            </w:r>
            <w:r>
              <w:rPr>
                <w:rFonts w:ascii="Arial" w:hAnsi="Arial"/>
                <w:sz w:val="18"/>
                <w:szCs w:val="18"/>
              </w:rPr>
              <w:t>GmbH</w:t>
            </w:r>
          </w:p>
        </w:tc>
        <w:tc>
          <w:tcPr>
            <w:tcW w:w="2160" w:type="dxa"/>
            <w:tcBorders>
              <w:top w:val="nil"/>
              <w:left w:val="nil"/>
              <w:bottom w:val="nil"/>
              <w:right w:val="nil"/>
            </w:tcBorders>
          </w:tcPr>
          <w:p w:rsidR="006A1858" w:rsidRPr="00142442" w:rsidRDefault="006A1858" w:rsidP="006A1858">
            <w:pPr>
              <w:spacing w:line="300" w:lineRule="exact"/>
              <w:ind w:left="162" w:right="-18" w:hanging="162"/>
              <w:rPr>
                <w:rFonts w:ascii="Arial" w:hAnsi="Arial" w:cs="Arial"/>
                <w:sz w:val="18"/>
                <w:szCs w:val="18"/>
                <w:cs/>
              </w:rPr>
            </w:pPr>
            <w:r w:rsidRPr="00142442">
              <w:rPr>
                <w:rFonts w:ascii="Arial" w:hAnsi="Arial" w:cs="Arial"/>
                <w:sz w:val="18"/>
                <w:szCs w:val="18"/>
              </w:rPr>
              <w:t>Design and development of products</w:t>
            </w:r>
          </w:p>
        </w:tc>
        <w:tc>
          <w:tcPr>
            <w:tcW w:w="1890" w:type="dxa"/>
            <w:gridSpan w:val="2"/>
            <w:tcBorders>
              <w:top w:val="nil"/>
              <w:left w:val="nil"/>
              <w:bottom w:val="nil"/>
              <w:right w:val="nil"/>
            </w:tcBorders>
          </w:tcPr>
          <w:p w:rsidR="006A1858" w:rsidRPr="00E80EB9" w:rsidRDefault="006A1858" w:rsidP="006A1858">
            <w:pPr>
              <w:spacing w:line="300" w:lineRule="exact"/>
              <w:ind w:left="252"/>
              <w:rPr>
                <w:rFonts w:ascii="Arial" w:hAnsi="Arial"/>
                <w:sz w:val="18"/>
                <w:szCs w:val="18"/>
                <w:cs/>
              </w:rPr>
            </w:pPr>
            <w:r>
              <w:rPr>
                <w:rFonts w:ascii="Arial" w:hAnsi="Arial"/>
                <w:sz w:val="18"/>
                <w:szCs w:val="18"/>
              </w:rPr>
              <w:t>Austria</w:t>
            </w: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r>
              <w:rPr>
                <w:rFonts w:ascii="Arial" w:hAnsi="Arial"/>
                <w:sz w:val="18"/>
                <w:szCs w:val="18"/>
              </w:rPr>
              <w:t>20</w:t>
            </w:r>
          </w:p>
        </w:tc>
        <w:tc>
          <w:tcPr>
            <w:tcW w:w="1080" w:type="dxa"/>
            <w:tcBorders>
              <w:top w:val="nil"/>
              <w:left w:val="nil"/>
              <w:bottom w:val="nil"/>
              <w:right w:val="nil"/>
            </w:tcBorders>
          </w:tcPr>
          <w:p w:rsidR="006A1858" w:rsidRPr="006A5474" w:rsidRDefault="006A1858" w:rsidP="006A1858">
            <w:pPr>
              <w:spacing w:line="300" w:lineRule="exact"/>
              <w:ind w:right="252"/>
              <w:jc w:val="right"/>
              <w:rPr>
                <w:rFonts w:ascii="Arial" w:hAnsi="Arial"/>
                <w:sz w:val="18"/>
                <w:szCs w:val="18"/>
              </w:rPr>
            </w:pPr>
            <w:r>
              <w:rPr>
                <w:rFonts w:ascii="Arial" w:hAnsi="Arial"/>
                <w:sz w:val="18"/>
                <w:szCs w:val="18"/>
              </w:rPr>
              <w:t>20</w:t>
            </w:r>
          </w:p>
        </w:tc>
      </w:tr>
    </w:tbl>
    <w:p w:rsidR="00A544D6" w:rsidRDefault="00A544D6" w:rsidP="002C3689">
      <w:pPr>
        <w:pStyle w:val="BodyTextIndent3"/>
        <w:ind w:left="1440" w:hanging="360"/>
        <w:jc w:val="thaiDistribute"/>
        <w:rPr>
          <w:rFonts w:ascii="Arial" w:hAnsi="Arial"/>
          <w:sz w:val="22"/>
          <w:szCs w:val="22"/>
        </w:rPr>
      </w:pPr>
    </w:p>
    <w:p w:rsidR="00A544D6" w:rsidRDefault="00A544D6" w:rsidP="00A544D6">
      <w:r>
        <w:br w:type="page"/>
      </w:r>
    </w:p>
    <w:p w:rsidR="002C3689" w:rsidRDefault="002C3689" w:rsidP="002C3689">
      <w:pPr>
        <w:pStyle w:val="BodyTextIndent3"/>
        <w:ind w:left="1440" w:hanging="360"/>
        <w:jc w:val="thaiDistribute"/>
        <w:rPr>
          <w:rFonts w:ascii="Arial" w:hAnsi="Arial"/>
          <w:sz w:val="22"/>
          <w:szCs w:val="22"/>
        </w:rPr>
      </w:pPr>
      <w:r w:rsidRPr="002C3689">
        <w:rPr>
          <w:rFonts w:ascii="Arial" w:hAnsi="Arial"/>
          <w:sz w:val="22"/>
          <w:szCs w:val="22"/>
        </w:rPr>
        <w:lastRenderedPageBreak/>
        <w:t>-</w:t>
      </w:r>
      <w:r>
        <w:rPr>
          <w:rFonts w:ascii="Arial" w:hAnsi="Arial"/>
          <w:sz w:val="22"/>
          <w:szCs w:val="22"/>
        </w:rPr>
        <w:tab/>
        <w:t>In 2019, the Company established new subsidiaries as follows.</w:t>
      </w:r>
    </w:p>
    <w:p w:rsidR="002C3689" w:rsidRDefault="002C3689" w:rsidP="002C3689">
      <w:pPr>
        <w:pStyle w:val="BodyTextIndent3"/>
        <w:ind w:left="1440" w:hanging="360"/>
        <w:jc w:val="thaiDistribute"/>
        <w:rPr>
          <w:rFonts w:ascii="Arial" w:hAnsi="Arial" w:cs="Browallia New"/>
          <w:sz w:val="22"/>
          <w:szCs w:val="28"/>
        </w:rPr>
      </w:pPr>
      <w:r>
        <w:rPr>
          <w:rFonts w:ascii="Arial" w:hAnsi="Arial"/>
          <w:sz w:val="22"/>
          <w:szCs w:val="22"/>
        </w:rPr>
        <w:tab/>
      </w:r>
      <w:r>
        <w:rPr>
          <w:rFonts w:ascii="Arial" w:hAnsi="Arial" w:cs="Browallia New"/>
          <w:sz w:val="22"/>
          <w:szCs w:val="28"/>
        </w:rPr>
        <w:t xml:space="preserve">In May 2019, the Company established “SVI (HKG) Limited” in Hong Kong Special Administrative Region of the People’s Republic of China, which the Company has shareholding at 100 percent of HKD 10,000 registered share capital. Such company was completed for incorporation on 7 May 2019 and became the Company’s subsidiary since thereon as stipulated in Note </w:t>
      </w:r>
      <w:r w:rsidR="006A1858">
        <w:rPr>
          <w:rFonts w:ascii="Arial" w:hAnsi="Arial" w:cs="Browallia New"/>
          <w:sz w:val="22"/>
          <w:szCs w:val="28"/>
        </w:rPr>
        <w:t>13</w:t>
      </w:r>
      <w:r>
        <w:rPr>
          <w:rFonts w:ascii="Arial" w:hAnsi="Arial" w:cs="Browallia New"/>
          <w:sz w:val="22"/>
          <w:szCs w:val="28"/>
        </w:rPr>
        <w:t xml:space="preserve"> to financial statements. </w:t>
      </w:r>
    </w:p>
    <w:p w:rsidR="002C3689" w:rsidRDefault="002C3689" w:rsidP="002C3689">
      <w:pPr>
        <w:pStyle w:val="BodyTextIndent3"/>
        <w:ind w:left="1440" w:hanging="360"/>
        <w:jc w:val="thaiDistribute"/>
        <w:rPr>
          <w:rFonts w:ascii="Arial" w:hAnsi="Arial" w:cs="Browallia New"/>
          <w:sz w:val="22"/>
          <w:szCs w:val="28"/>
        </w:rPr>
      </w:pPr>
      <w:r>
        <w:rPr>
          <w:rFonts w:ascii="Arial" w:hAnsi="Arial"/>
          <w:sz w:val="22"/>
          <w:szCs w:val="22"/>
        </w:rPr>
        <w:tab/>
        <w:t>In August 2019, the Company established “</w:t>
      </w:r>
      <w:r w:rsidRPr="00F378C9">
        <w:rPr>
          <w:rFonts w:ascii="Arial" w:hAnsi="Arial" w:cs="Browallia New"/>
          <w:sz w:val="22"/>
          <w:szCs w:val="28"/>
        </w:rPr>
        <w:t>SVI-GDL, S.A.P.I. DE C.V.</w:t>
      </w:r>
      <w:r>
        <w:rPr>
          <w:rFonts w:ascii="Arial" w:hAnsi="Arial" w:cs="Browallia New"/>
          <w:sz w:val="22"/>
          <w:szCs w:val="28"/>
        </w:rPr>
        <w:t xml:space="preserve">” in Mexico with the </w:t>
      </w:r>
      <w:r w:rsidR="005F0C1F">
        <w:rPr>
          <w:rFonts w:ascii="Arial" w:hAnsi="Arial" w:cs="Browallia New"/>
          <w:sz w:val="22"/>
          <w:szCs w:val="28"/>
        </w:rPr>
        <w:t xml:space="preserve">registered </w:t>
      </w:r>
      <w:r>
        <w:rPr>
          <w:rFonts w:ascii="Arial" w:hAnsi="Arial" w:cs="Browallia New"/>
          <w:sz w:val="22"/>
          <w:szCs w:val="28"/>
        </w:rPr>
        <w:t xml:space="preserve">share capital of MXN 10,000. SVI (HKG) Limited has 99.99 percent of shareholding and the Company has 0.01 percent of shareholding. Such company was completed for incorporation on 8 August 2019 and became the Company’s subsidiary since thereon as stipulated in Note </w:t>
      </w:r>
      <w:r w:rsidR="006A1858">
        <w:rPr>
          <w:rFonts w:ascii="Arial" w:hAnsi="Arial" w:cs="Browallia New"/>
          <w:sz w:val="22"/>
          <w:szCs w:val="28"/>
        </w:rPr>
        <w:t>13</w:t>
      </w:r>
      <w:r>
        <w:rPr>
          <w:rFonts w:ascii="Arial" w:hAnsi="Arial" w:cs="Browallia New"/>
          <w:sz w:val="22"/>
          <w:szCs w:val="28"/>
        </w:rPr>
        <w:t xml:space="preserve"> to financial statements. </w:t>
      </w:r>
    </w:p>
    <w:p w:rsidR="00BD5156" w:rsidRDefault="00670C6C" w:rsidP="002C3689">
      <w:pPr>
        <w:pStyle w:val="BodyTextIndent3"/>
        <w:ind w:left="1440" w:hanging="360"/>
        <w:jc w:val="thaiDistribute"/>
        <w:rPr>
          <w:rFonts w:ascii="Arial" w:hAnsi="Arial"/>
          <w:sz w:val="22"/>
          <w:szCs w:val="22"/>
        </w:rPr>
      </w:pPr>
      <w:r>
        <w:rPr>
          <w:rFonts w:ascii="Arial" w:hAnsi="Arial" w:cs="Browallia New"/>
          <w:sz w:val="22"/>
          <w:szCs w:val="28"/>
        </w:rPr>
        <w:t>-</w:t>
      </w:r>
      <w:r w:rsidR="00BD5156">
        <w:rPr>
          <w:rFonts w:ascii="Arial" w:hAnsi="Arial" w:cs="Browallia New"/>
          <w:sz w:val="22"/>
          <w:szCs w:val="28"/>
        </w:rPr>
        <w:tab/>
      </w:r>
      <w:r w:rsidR="00633105">
        <w:rPr>
          <w:rFonts w:ascii="Arial" w:hAnsi="Arial" w:cs="Browallia New"/>
          <w:sz w:val="22"/>
          <w:szCs w:val="28"/>
        </w:rPr>
        <w:t>On</w:t>
      </w:r>
      <w:r w:rsidR="00BD5156">
        <w:rPr>
          <w:rFonts w:ascii="Arial" w:hAnsi="Arial" w:cs="Browallia New"/>
          <w:sz w:val="22"/>
          <w:szCs w:val="28"/>
        </w:rPr>
        <w:t xml:space="preserve"> 11 November 2020, the Board of Director’s meeting had approved the establish of subsidiary registered in the United States of America</w:t>
      </w:r>
      <w:r w:rsidR="00633105">
        <w:rPr>
          <w:rFonts w:ascii="Arial" w:hAnsi="Arial" w:cs="Browallia New"/>
          <w:sz w:val="22"/>
          <w:szCs w:val="28"/>
        </w:rPr>
        <w:t>. The Company established “SVI Electronics (USA) LLC.”</w:t>
      </w:r>
      <w:r w:rsidR="00BD5156">
        <w:rPr>
          <w:rFonts w:ascii="Arial" w:hAnsi="Arial" w:cs="Browallia New"/>
          <w:sz w:val="22"/>
          <w:szCs w:val="28"/>
        </w:rPr>
        <w:t xml:space="preserve"> with the registered share capital of USD 1,000. </w:t>
      </w:r>
      <w:r w:rsidR="00B95B8E">
        <w:rPr>
          <w:rFonts w:ascii="Arial" w:hAnsi="Arial" w:cs="Browallia New"/>
          <w:sz w:val="22"/>
          <w:szCs w:val="28"/>
        </w:rPr>
        <w:t xml:space="preserve">The Company </w:t>
      </w:r>
      <w:r w:rsidR="00BD5156">
        <w:rPr>
          <w:rFonts w:ascii="Arial" w:hAnsi="Arial" w:cs="Browallia New"/>
          <w:sz w:val="22"/>
          <w:szCs w:val="28"/>
        </w:rPr>
        <w:t>has 100 percent of shareholding. Such company was completed for incorporation on 8 December 2020 and bec</w:t>
      </w:r>
      <w:r w:rsidR="00B95B8E">
        <w:rPr>
          <w:rFonts w:ascii="Arial" w:hAnsi="Arial" w:cs="Browallia New"/>
          <w:sz w:val="22"/>
          <w:szCs w:val="28"/>
        </w:rPr>
        <w:t>a</w:t>
      </w:r>
      <w:r w:rsidR="00BD5156">
        <w:rPr>
          <w:rFonts w:ascii="Arial" w:hAnsi="Arial" w:cs="Browallia New"/>
          <w:sz w:val="22"/>
          <w:szCs w:val="28"/>
        </w:rPr>
        <w:t>me the Company’s subsidiary since thereon as stipulated in Note 13 to financial statements.</w:t>
      </w:r>
    </w:p>
    <w:p w:rsidR="00F861E3" w:rsidRPr="002C3689" w:rsidRDefault="006A1858" w:rsidP="006A1858">
      <w:pPr>
        <w:pStyle w:val="BodyTextIndent3"/>
        <w:ind w:left="1440" w:hanging="360"/>
        <w:jc w:val="thaiDistribute"/>
        <w:rPr>
          <w:rFonts w:ascii="Arial" w:hAnsi="Arial"/>
          <w:sz w:val="22"/>
          <w:szCs w:val="22"/>
        </w:rPr>
      </w:pPr>
      <w:r>
        <w:rPr>
          <w:rFonts w:ascii="Arial" w:hAnsi="Arial"/>
          <w:sz w:val="22"/>
          <w:szCs w:val="22"/>
        </w:rPr>
        <w:t>-</w:t>
      </w:r>
      <w:r>
        <w:rPr>
          <w:rFonts w:ascii="Arial" w:hAnsi="Arial"/>
          <w:sz w:val="22"/>
          <w:szCs w:val="22"/>
        </w:rPr>
        <w:tab/>
      </w:r>
      <w:r w:rsidR="00F861E3">
        <w:rPr>
          <w:rFonts w:ascii="Arial" w:hAnsi="Arial"/>
          <w:sz w:val="22"/>
          <w:szCs w:val="22"/>
        </w:rPr>
        <w:t xml:space="preserve">These consolidated financial statements include the statement of financial position of such </w:t>
      </w:r>
      <w:r w:rsidR="00670C6C">
        <w:rPr>
          <w:rFonts w:ascii="Arial" w:hAnsi="Arial"/>
          <w:sz w:val="22"/>
          <w:szCs w:val="22"/>
        </w:rPr>
        <w:t>three</w:t>
      </w:r>
      <w:r w:rsidR="00F378C9">
        <w:rPr>
          <w:rFonts w:ascii="Arial" w:hAnsi="Arial"/>
          <w:sz w:val="22"/>
          <w:szCs w:val="22"/>
        </w:rPr>
        <w:t xml:space="preserve"> subsidiaries</w:t>
      </w:r>
      <w:r w:rsidR="00F861E3">
        <w:rPr>
          <w:rFonts w:ascii="Arial" w:hAnsi="Arial"/>
          <w:sz w:val="22"/>
          <w:szCs w:val="22"/>
        </w:rPr>
        <w:t xml:space="preserve"> as at 31 December </w:t>
      </w:r>
      <w:r>
        <w:rPr>
          <w:rFonts w:ascii="Arial" w:hAnsi="Arial"/>
          <w:sz w:val="22"/>
          <w:szCs w:val="22"/>
        </w:rPr>
        <w:t xml:space="preserve">2020 </w:t>
      </w:r>
      <w:r w:rsidR="00F861E3">
        <w:rPr>
          <w:rFonts w:ascii="Arial" w:hAnsi="Arial"/>
          <w:sz w:val="22"/>
          <w:szCs w:val="22"/>
        </w:rPr>
        <w:t xml:space="preserve">and the statement of comprehensive income for the period as from the date of incorporation </w:t>
      </w:r>
      <w:r w:rsidR="00670C6C">
        <w:rPr>
          <w:rFonts w:ascii="Arial" w:hAnsi="Arial"/>
          <w:sz w:val="22"/>
          <w:szCs w:val="22"/>
        </w:rPr>
        <w:t xml:space="preserve">(8 December 2020) </w:t>
      </w:r>
      <w:r w:rsidR="00F861E3">
        <w:rPr>
          <w:rFonts w:ascii="Arial" w:hAnsi="Arial"/>
          <w:sz w:val="22"/>
          <w:szCs w:val="22"/>
        </w:rPr>
        <w:t xml:space="preserve">to 31 December </w:t>
      </w:r>
      <w:r w:rsidR="00670C6C">
        <w:rPr>
          <w:rFonts w:ascii="Arial" w:hAnsi="Arial"/>
          <w:sz w:val="22"/>
          <w:szCs w:val="22"/>
        </w:rPr>
        <w:t>2020</w:t>
      </w:r>
      <w:r>
        <w:rPr>
          <w:rFonts w:ascii="Arial" w:hAnsi="Arial"/>
          <w:sz w:val="22"/>
          <w:szCs w:val="22"/>
        </w:rPr>
        <w:t xml:space="preserve"> and for the year ended 31 December 2020</w:t>
      </w:r>
      <w:r w:rsidR="00F861E3">
        <w:rPr>
          <w:rFonts w:ascii="Arial" w:hAnsi="Arial"/>
          <w:sz w:val="22"/>
          <w:szCs w:val="22"/>
        </w:rPr>
        <w:t xml:space="preserve"> which the financial statements were prepared by the management and have not been </w:t>
      </w:r>
      <w:r w:rsidR="000354F2">
        <w:rPr>
          <w:rFonts w:ascii="Arial" w:hAnsi="Arial"/>
          <w:sz w:val="22"/>
          <w:szCs w:val="22"/>
        </w:rPr>
        <w:t>audit</w:t>
      </w:r>
      <w:r w:rsidR="00F861E3">
        <w:rPr>
          <w:rFonts w:ascii="Arial" w:hAnsi="Arial"/>
          <w:sz w:val="22"/>
          <w:szCs w:val="22"/>
        </w:rPr>
        <w:t>ed by its auditor since such compan</w:t>
      </w:r>
      <w:r w:rsidR="00F378C9">
        <w:rPr>
          <w:rFonts w:ascii="Arial" w:hAnsi="Arial"/>
          <w:sz w:val="22"/>
          <w:szCs w:val="22"/>
        </w:rPr>
        <w:t>ies</w:t>
      </w:r>
      <w:r w:rsidR="00F861E3">
        <w:rPr>
          <w:rFonts w:ascii="Arial" w:hAnsi="Arial"/>
          <w:sz w:val="22"/>
          <w:szCs w:val="22"/>
        </w:rPr>
        <w:t xml:space="preserve"> ha</w:t>
      </w:r>
      <w:r w:rsidR="00F378C9">
        <w:rPr>
          <w:rFonts w:ascii="Arial" w:hAnsi="Arial"/>
          <w:sz w:val="22"/>
          <w:szCs w:val="22"/>
        </w:rPr>
        <w:t>ve</w:t>
      </w:r>
      <w:r w:rsidR="00F861E3">
        <w:rPr>
          <w:rFonts w:ascii="Arial" w:hAnsi="Arial"/>
          <w:sz w:val="22"/>
          <w:szCs w:val="22"/>
        </w:rPr>
        <w:t xml:space="preserve"> </w:t>
      </w:r>
      <w:r w:rsidR="00F378C9">
        <w:rPr>
          <w:rFonts w:ascii="Arial" w:hAnsi="Arial"/>
          <w:sz w:val="22"/>
          <w:szCs w:val="22"/>
        </w:rPr>
        <w:t xml:space="preserve">yet </w:t>
      </w:r>
      <w:r w:rsidR="00F861E3">
        <w:rPr>
          <w:rFonts w:ascii="Arial" w:hAnsi="Arial"/>
          <w:sz w:val="22"/>
          <w:szCs w:val="22"/>
        </w:rPr>
        <w:t>operated</w:t>
      </w:r>
      <w:r w:rsidR="008644ED">
        <w:rPr>
          <w:rFonts w:ascii="Arial" w:hAnsi="Arial"/>
          <w:sz w:val="22"/>
          <w:szCs w:val="22"/>
        </w:rPr>
        <w:t>.</w:t>
      </w:r>
      <w:r w:rsidR="00F861E3">
        <w:rPr>
          <w:rFonts w:ascii="Arial" w:hAnsi="Arial"/>
          <w:sz w:val="22"/>
          <w:szCs w:val="22"/>
        </w:rPr>
        <w:t xml:space="preserve"> </w:t>
      </w:r>
    </w:p>
    <w:p w:rsidR="004B3F6B" w:rsidRPr="004B3F6B" w:rsidRDefault="004B3F6B" w:rsidP="00B743D6">
      <w:pPr>
        <w:spacing w:before="120" w:after="120" w:line="380" w:lineRule="exact"/>
        <w:ind w:left="1080" w:hanging="547"/>
        <w:jc w:val="thaiDistribute"/>
        <w:rPr>
          <w:rFonts w:ascii="Arial" w:hAnsi="Arial"/>
          <w:sz w:val="22"/>
          <w:szCs w:val="22"/>
        </w:rPr>
      </w:pPr>
      <w:r w:rsidRPr="00170044">
        <w:rPr>
          <w:rFonts w:ascii="Arial" w:hAnsi="Arial"/>
          <w:sz w:val="22"/>
          <w:szCs w:val="22"/>
        </w:rPr>
        <w:t>b)</w:t>
      </w:r>
      <w:r w:rsidRPr="00170044">
        <w:rPr>
          <w:rFonts w:ascii="Arial" w:hAnsi="Arial"/>
          <w:sz w:val="22"/>
          <w:szCs w:val="22"/>
        </w:rPr>
        <w:tab/>
        <w:t xml:space="preserve">The Company </w:t>
      </w:r>
      <w:r w:rsidRPr="004B3F6B">
        <w:rPr>
          <w:rFonts w:ascii="Arial" w:hAnsi="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173094" w:rsidRPr="00A740C4" w:rsidRDefault="004B3F6B" w:rsidP="0001039C">
      <w:pPr>
        <w:spacing w:before="240" w:after="120" w:line="380" w:lineRule="exact"/>
        <w:ind w:left="1080" w:hanging="547"/>
        <w:jc w:val="thaiDistribute"/>
        <w:rPr>
          <w:rFonts w:ascii="Arial" w:hAnsi="Arial"/>
          <w:sz w:val="22"/>
          <w:szCs w:val="22"/>
        </w:rPr>
      </w:pPr>
      <w:r>
        <w:rPr>
          <w:rFonts w:ascii="Arial" w:hAnsi="Arial"/>
          <w:sz w:val="22"/>
          <w:szCs w:val="22"/>
        </w:rPr>
        <w:t>c</w:t>
      </w:r>
      <w:r w:rsidR="00173094" w:rsidRPr="00A740C4">
        <w:rPr>
          <w:rFonts w:ascii="Arial" w:hAnsi="Arial"/>
          <w:sz w:val="22"/>
          <w:szCs w:val="22"/>
        </w:rPr>
        <w:t>)</w:t>
      </w:r>
      <w:r w:rsidR="00173094" w:rsidRPr="00A740C4">
        <w:rPr>
          <w:rFonts w:ascii="Arial" w:hAnsi="Arial"/>
          <w:sz w:val="22"/>
          <w:szCs w:val="22"/>
        </w:rPr>
        <w:tab/>
        <w:t>Subsidiaries are</w:t>
      </w:r>
      <w:r w:rsidR="00E265E9" w:rsidRPr="00A740C4">
        <w:rPr>
          <w:rFonts w:ascii="Arial" w:hAnsi="Arial"/>
          <w:sz w:val="22"/>
          <w:szCs w:val="22"/>
        </w:rPr>
        <w:t xml:space="preserve"> fully consolidated, being </w:t>
      </w:r>
      <w:r w:rsidR="00173094" w:rsidRPr="00A740C4">
        <w:rPr>
          <w:rFonts w:ascii="Arial" w:hAnsi="Arial"/>
          <w:sz w:val="22"/>
          <w:szCs w:val="22"/>
        </w:rPr>
        <w:t>the date on which the Company obtains control, and continue to be consolidated until the date when such control ceases.</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t>d</w:t>
      </w:r>
      <w:r w:rsidR="00173094" w:rsidRPr="00A740C4">
        <w:rPr>
          <w:rFonts w:ascii="Arial" w:hAnsi="Arial"/>
          <w:sz w:val="22"/>
          <w:szCs w:val="22"/>
        </w:rPr>
        <w:t>)</w:t>
      </w:r>
      <w:r w:rsidR="00173094" w:rsidRPr="00A740C4">
        <w:rPr>
          <w:rFonts w:ascii="Arial" w:hAnsi="Arial"/>
          <w:sz w:val="22"/>
          <w:szCs w:val="22"/>
        </w:rPr>
        <w:tab/>
        <w:t>The financial statements of the subsidiaries are prepared using the same significant accounting policies as the Company.</w:t>
      </w:r>
    </w:p>
    <w:p w:rsidR="00BD5156" w:rsidRDefault="00BD515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lastRenderedPageBreak/>
        <w:t>e</w:t>
      </w:r>
      <w:r w:rsidR="00A07FF1">
        <w:rPr>
          <w:rFonts w:ascii="Arial" w:hAnsi="Arial"/>
          <w:sz w:val="22"/>
          <w:szCs w:val="22"/>
        </w:rPr>
        <w:t>)</w:t>
      </w:r>
      <w:r w:rsidR="00A07FF1">
        <w:rPr>
          <w:rFonts w:ascii="Arial" w:hAnsi="Arial"/>
          <w:sz w:val="22"/>
          <w:szCs w:val="22"/>
        </w:rPr>
        <w:tab/>
        <w:t>The</w:t>
      </w:r>
      <w:r w:rsidR="00A07FF1">
        <w:rPr>
          <w:rFonts w:ascii="Arial" w:hAnsi="Arial" w:hint="cs"/>
          <w:sz w:val="22"/>
          <w:szCs w:val="22"/>
          <w:cs/>
        </w:rPr>
        <w:t xml:space="preserve"> </w:t>
      </w:r>
      <w:r w:rsidR="00A07FF1">
        <w:rPr>
          <w:rFonts w:ascii="Arial" w:hAnsi="Arial"/>
          <w:sz w:val="22"/>
          <w:szCs w:val="22"/>
        </w:rPr>
        <w:t>assets</w:t>
      </w:r>
      <w:r w:rsidR="00A07FF1">
        <w:rPr>
          <w:rFonts w:ascii="Arial" w:hAnsi="Arial" w:hint="cs"/>
          <w:sz w:val="22"/>
          <w:szCs w:val="22"/>
          <w:cs/>
        </w:rPr>
        <w:t xml:space="preserve"> </w:t>
      </w:r>
      <w:r w:rsidR="00A07FF1">
        <w:rPr>
          <w:rFonts w:ascii="Arial" w:hAnsi="Arial"/>
          <w:sz w:val="22"/>
          <w:szCs w:val="22"/>
        </w:rPr>
        <w:t>and</w:t>
      </w:r>
      <w:r w:rsidR="00A07FF1">
        <w:rPr>
          <w:rFonts w:ascii="Arial" w:hAnsi="Arial" w:hint="cs"/>
          <w:sz w:val="22"/>
          <w:szCs w:val="22"/>
          <w:cs/>
        </w:rPr>
        <w:t xml:space="preserve"> </w:t>
      </w:r>
      <w:r w:rsidR="00A07FF1">
        <w:rPr>
          <w:rFonts w:ascii="Arial" w:hAnsi="Arial"/>
          <w:sz w:val="22"/>
          <w:szCs w:val="22"/>
        </w:rPr>
        <w:t>liabilities</w:t>
      </w:r>
      <w:r w:rsidR="00A07FF1">
        <w:rPr>
          <w:rFonts w:ascii="Arial" w:hAnsi="Arial" w:hint="cs"/>
          <w:sz w:val="22"/>
          <w:szCs w:val="22"/>
          <w:cs/>
        </w:rPr>
        <w:t xml:space="preserve"> </w:t>
      </w:r>
      <w:r w:rsidR="00A07FF1">
        <w:rPr>
          <w:rFonts w:ascii="Arial" w:hAnsi="Arial"/>
          <w:sz w:val="22"/>
          <w:szCs w:val="22"/>
        </w:rPr>
        <w:t>in</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financial</w:t>
      </w:r>
      <w:r w:rsidR="00A07FF1">
        <w:rPr>
          <w:rFonts w:ascii="Arial" w:hAnsi="Arial" w:hint="cs"/>
          <w:sz w:val="22"/>
          <w:szCs w:val="22"/>
          <w:cs/>
        </w:rPr>
        <w:t xml:space="preserve"> </w:t>
      </w:r>
      <w:r w:rsidR="00A07FF1">
        <w:rPr>
          <w:rFonts w:ascii="Arial" w:hAnsi="Arial"/>
          <w:sz w:val="22"/>
          <w:szCs w:val="22"/>
        </w:rPr>
        <w:t>statements</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A07FF1">
        <w:rPr>
          <w:rFonts w:ascii="Arial" w:hAnsi="Arial"/>
          <w:sz w:val="22"/>
          <w:szCs w:val="22"/>
        </w:rPr>
        <w:t>overseas</w:t>
      </w:r>
      <w:r w:rsidR="00A07FF1">
        <w:rPr>
          <w:rFonts w:ascii="Arial" w:hAnsi="Arial" w:hint="cs"/>
          <w:sz w:val="22"/>
          <w:szCs w:val="22"/>
          <w:cs/>
        </w:rPr>
        <w:t xml:space="preserve"> </w:t>
      </w:r>
      <w:r w:rsidR="00173094" w:rsidRPr="00A740C4">
        <w:rPr>
          <w:rFonts w:ascii="Arial" w:hAnsi="Arial"/>
          <w:sz w:val="22"/>
          <w:szCs w:val="22"/>
        </w:rPr>
        <w:t xml:space="preserve">subsidiary companies are translated to Baht using the exchange rate prevailing on the </w:t>
      </w:r>
      <w:r w:rsidR="00A07FF1">
        <w:rPr>
          <w:rFonts w:ascii="Arial" w:hAnsi="Arial"/>
          <w:sz w:val="22"/>
          <w:szCs w:val="22"/>
        </w:rPr>
        <w:t>end of</w:t>
      </w:r>
      <w:r w:rsidR="00A07FF1">
        <w:rPr>
          <w:rFonts w:ascii="Arial" w:hAnsi="Arial" w:hint="cs"/>
          <w:sz w:val="22"/>
          <w:szCs w:val="22"/>
          <w:cs/>
        </w:rPr>
        <w:t xml:space="preserve"> </w:t>
      </w:r>
      <w:r w:rsidR="00E265E9" w:rsidRPr="00A740C4">
        <w:rPr>
          <w:rFonts w:ascii="Arial" w:hAnsi="Arial"/>
          <w:sz w:val="22"/>
          <w:szCs w:val="22"/>
        </w:rPr>
        <w:t>reporting period</w:t>
      </w:r>
      <w:r w:rsidR="00A07FF1">
        <w:rPr>
          <w:rFonts w:ascii="Arial" w:hAnsi="Arial"/>
          <w:sz w:val="22"/>
          <w:szCs w:val="22"/>
        </w:rPr>
        <w:t>, and</w:t>
      </w:r>
      <w:r w:rsidR="00A07FF1">
        <w:rPr>
          <w:rFonts w:ascii="Arial" w:hAnsi="Arial" w:hint="cs"/>
          <w:sz w:val="22"/>
          <w:szCs w:val="22"/>
          <w:cs/>
        </w:rPr>
        <w:t xml:space="preserve"> </w:t>
      </w:r>
      <w:r w:rsidR="00173094" w:rsidRPr="00A740C4">
        <w:rPr>
          <w:rFonts w:ascii="Arial" w:hAnsi="Arial"/>
          <w:sz w:val="22"/>
          <w:szCs w:val="22"/>
        </w:rPr>
        <w:t>revenues and expenses translated</w:t>
      </w:r>
      <w:r w:rsidR="00A07FF1">
        <w:rPr>
          <w:rFonts w:ascii="Arial" w:hAnsi="Arial"/>
          <w:sz w:val="22"/>
          <w:szCs w:val="22"/>
        </w:rPr>
        <w:t xml:space="preserve"> using monthly average exchange</w:t>
      </w:r>
      <w:r w:rsidR="00A07FF1">
        <w:rPr>
          <w:rFonts w:ascii="Arial" w:hAnsi="Arial" w:hint="cs"/>
          <w:sz w:val="22"/>
          <w:szCs w:val="22"/>
          <w:cs/>
        </w:rPr>
        <w:t xml:space="preserve"> </w:t>
      </w:r>
      <w:r w:rsidR="00A07FF1">
        <w:rPr>
          <w:rFonts w:ascii="Arial" w:hAnsi="Arial"/>
          <w:sz w:val="22"/>
          <w:szCs w:val="22"/>
        </w:rPr>
        <w:t>rates.</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resulting</w:t>
      </w:r>
      <w:r w:rsidR="00A07FF1">
        <w:rPr>
          <w:rFonts w:ascii="Arial" w:hAnsi="Arial" w:hint="cs"/>
          <w:sz w:val="22"/>
          <w:szCs w:val="22"/>
          <w:cs/>
        </w:rPr>
        <w:t xml:space="preserve"> </w:t>
      </w:r>
      <w:r w:rsidR="00173094" w:rsidRPr="00A740C4">
        <w:rPr>
          <w:rFonts w:ascii="Arial" w:hAnsi="Arial"/>
          <w:sz w:val="22"/>
          <w:szCs w:val="22"/>
        </w:rPr>
        <w:t>differences</w:t>
      </w:r>
      <w:r w:rsidR="00A07FF1">
        <w:rPr>
          <w:rFonts w:ascii="Arial" w:hAnsi="Arial" w:hint="cs"/>
          <w:sz w:val="22"/>
          <w:szCs w:val="22"/>
          <w:cs/>
        </w:rPr>
        <w:t xml:space="preserve"> </w:t>
      </w:r>
      <w:r w:rsidR="00A07FF1">
        <w:rPr>
          <w:rFonts w:ascii="Arial" w:hAnsi="Arial"/>
          <w:sz w:val="22"/>
          <w:szCs w:val="22"/>
        </w:rPr>
        <w:t>are</w:t>
      </w:r>
      <w:r w:rsidR="00A07FF1">
        <w:rPr>
          <w:rFonts w:ascii="Arial" w:hAnsi="Arial" w:hint="cs"/>
          <w:sz w:val="22"/>
          <w:szCs w:val="22"/>
          <w:cs/>
        </w:rPr>
        <w:t xml:space="preserve"> </w:t>
      </w:r>
      <w:r w:rsidR="00A07FF1">
        <w:rPr>
          <w:rFonts w:ascii="Arial" w:hAnsi="Arial"/>
          <w:sz w:val="22"/>
          <w:szCs w:val="22"/>
        </w:rPr>
        <w:t>shown</w:t>
      </w:r>
      <w:r w:rsidR="00A07FF1">
        <w:rPr>
          <w:rFonts w:ascii="Arial" w:hAnsi="Arial" w:hint="cs"/>
          <w:sz w:val="22"/>
          <w:szCs w:val="22"/>
          <w:cs/>
        </w:rPr>
        <w:t xml:space="preserve"> </w:t>
      </w:r>
      <w:r w:rsidR="00A07FF1">
        <w:rPr>
          <w:rFonts w:ascii="Arial" w:hAnsi="Arial"/>
          <w:sz w:val="22"/>
          <w:szCs w:val="22"/>
        </w:rPr>
        <w:t>under</w:t>
      </w:r>
      <w:r w:rsidR="00A07FF1">
        <w:rPr>
          <w:rFonts w:ascii="Arial" w:hAnsi="Arial" w:hint="cs"/>
          <w:sz w:val="22"/>
          <w:szCs w:val="22"/>
          <w:cs/>
        </w:rPr>
        <w:t xml:space="preserve"> </w:t>
      </w:r>
      <w:r w:rsidR="00A07FF1">
        <w:rPr>
          <w:rFonts w:ascii="Arial" w:hAnsi="Arial"/>
          <w:sz w:val="22"/>
          <w:szCs w:val="22"/>
        </w:rPr>
        <w:t>the</w:t>
      </w:r>
      <w:r w:rsidR="00A07FF1">
        <w:rPr>
          <w:rFonts w:ascii="Arial" w:hAnsi="Arial" w:hint="cs"/>
          <w:sz w:val="22"/>
          <w:szCs w:val="22"/>
          <w:cs/>
        </w:rPr>
        <w:t xml:space="preserve"> </w:t>
      </w:r>
      <w:r w:rsidR="00A07FF1">
        <w:rPr>
          <w:rFonts w:ascii="Arial" w:hAnsi="Arial"/>
          <w:sz w:val="22"/>
          <w:szCs w:val="22"/>
        </w:rPr>
        <w:t>caption</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173094" w:rsidRPr="00A740C4">
        <w:rPr>
          <w:rFonts w:ascii="Arial" w:hAnsi="Arial"/>
          <w:sz w:val="22"/>
          <w:szCs w:val="22"/>
        </w:rPr>
        <w:t>“</w:t>
      </w:r>
      <w:r w:rsidR="00A07FF1">
        <w:rPr>
          <w:rFonts w:ascii="Arial" w:hAnsi="Arial"/>
          <w:sz w:val="22"/>
          <w:szCs w:val="22"/>
        </w:rPr>
        <w:t>Exchange</w:t>
      </w:r>
      <w:r w:rsidR="00A07FF1">
        <w:rPr>
          <w:rFonts w:ascii="Arial" w:hAnsi="Arial" w:hint="cs"/>
          <w:sz w:val="22"/>
          <w:szCs w:val="22"/>
          <w:cs/>
        </w:rPr>
        <w:t xml:space="preserve"> </w:t>
      </w:r>
      <w:r w:rsidR="00A07FF1">
        <w:rPr>
          <w:rFonts w:ascii="Arial" w:hAnsi="Arial"/>
          <w:sz w:val="22"/>
          <w:szCs w:val="22"/>
        </w:rPr>
        <w:t>differences</w:t>
      </w:r>
      <w:r w:rsidR="00A07FF1">
        <w:rPr>
          <w:rFonts w:ascii="Arial" w:hAnsi="Arial" w:hint="cs"/>
          <w:sz w:val="22"/>
          <w:szCs w:val="22"/>
          <w:cs/>
        </w:rPr>
        <w:t xml:space="preserve"> </w:t>
      </w:r>
      <w:r w:rsidR="00A07FF1">
        <w:rPr>
          <w:rFonts w:ascii="Arial" w:hAnsi="Arial"/>
          <w:sz w:val="22"/>
          <w:szCs w:val="22"/>
        </w:rPr>
        <w:t>on</w:t>
      </w:r>
      <w:r w:rsidR="00A07FF1">
        <w:rPr>
          <w:rFonts w:ascii="Arial" w:hAnsi="Arial" w:hint="cs"/>
          <w:sz w:val="22"/>
          <w:szCs w:val="22"/>
          <w:cs/>
        </w:rPr>
        <w:t xml:space="preserve"> </w:t>
      </w:r>
      <w:r w:rsidR="004924ED" w:rsidRPr="00A740C4">
        <w:rPr>
          <w:rFonts w:ascii="Arial" w:hAnsi="Arial"/>
          <w:sz w:val="22"/>
          <w:szCs w:val="22"/>
        </w:rPr>
        <w:t>translation</w:t>
      </w:r>
      <w:r w:rsidR="00A07FF1">
        <w:rPr>
          <w:rFonts w:ascii="Arial" w:hAnsi="Arial" w:hint="cs"/>
          <w:sz w:val="22"/>
          <w:szCs w:val="22"/>
          <w:cs/>
        </w:rPr>
        <w:t xml:space="preserve"> </w:t>
      </w:r>
      <w:r w:rsidR="00A07FF1">
        <w:rPr>
          <w:rFonts w:ascii="Arial" w:hAnsi="Arial"/>
          <w:sz w:val="22"/>
          <w:szCs w:val="22"/>
        </w:rPr>
        <w:t>of</w:t>
      </w:r>
      <w:r w:rsidR="00A07FF1">
        <w:rPr>
          <w:rFonts w:ascii="Arial" w:hAnsi="Arial" w:hint="cs"/>
          <w:sz w:val="22"/>
          <w:szCs w:val="22"/>
          <w:cs/>
        </w:rPr>
        <w:t xml:space="preserve"> </w:t>
      </w:r>
      <w:r w:rsidR="00A07FF1">
        <w:rPr>
          <w:rFonts w:ascii="Arial" w:hAnsi="Arial"/>
          <w:sz w:val="22"/>
          <w:szCs w:val="22"/>
        </w:rPr>
        <w:t>financial</w:t>
      </w:r>
      <w:r w:rsidR="00A07FF1">
        <w:rPr>
          <w:rFonts w:ascii="Arial" w:hAnsi="Arial" w:hint="cs"/>
          <w:sz w:val="22"/>
          <w:szCs w:val="22"/>
          <w:cs/>
        </w:rPr>
        <w:t xml:space="preserve"> </w:t>
      </w:r>
      <w:r w:rsidR="00A07FF1">
        <w:rPr>
          <w:rFonts w:ascii="Arial" w:hAnsi="Arial"/>
          <w:sz w:val="22"/>
          <w:szCs w:val="22"/>
        </w:rPr>
        <w:t>statements</w:t>
      </w:r>
      <w:r w:rsidR="00A07FF1">
        <w:rPr>
          <w:rFonts w:ascii="Arial" w:hAnsi="Arial" w:hint="cs"/>
          <w:sz w:val="22"/>
          <w:szCs w:val="22"/>
          <w:cs/>
        </w:rPr>
        <w:t xml:space="preserve"> </w:t>
      </w:r>
      <w:r w:rsidR="00A07FF1">
        <w:rPr>
          <w:rFonts w:ascii="Arial" w:hAnsi="Arial"/>
          <w:sz w:val="22"/>
          <w:szCs w:val="22"/>
        </w:rPr>
        <w:t>in</w:t>
      </w:r>
      <w:r w:rsidR="00A07FF1">
        <w:rPr>
          <w:rFonts w:ascii="Arial" w:hAnsi="Arial" w:hint="cs"/>
          <w:sz w:val="22"/>
          <w:szCs w:val="22"/>
          <w:cs/>
        </w:rPr>
        <w:t xml:space="preserve"> </w:t>
      </w:r>
      <w:r w:rsidR="00A07FF1">
        <w:rPr>
          <w:rFonts w:ascii="Arial" w:hAnsi="Arial"/>
          <w:sz w:val="22"/>
          <w:szCs w:val="22"/>
        </w:rPr>
        <w:t>foreign</w:t>
      </w:r>
      <w:r w:rsidR="00A07FF1">
        <w:rPr>
          <w:rFonts w:ascii="Arial" w:hAnsi="Arial" w:hint="cs"/>
          <w:sz w:val="22"/>
          <w:szCs w:val="22"/>
          <w:cs/>
        </w:rPr>
        <w:t xml:space="preserve"> </w:t>
      </w:r>
      <w:r w:rsidR="00E265E9" w:rsidRPr="00A740C4">
        <w:rPr>
          <w:rFonts w:ascii="Arial" w:hAnsi="Arial"/>
          <w:sz w:val="22"/>
          <w:szCs w:val="22"/>
        </w:rPr>
        <w:t>currenc</w:t>
      </w:r>
      <w:r w:rsidR="00B95B8E">
        <w:rPr>
          <w:rFonts w:ascii="Arial" w:hAnsi="Arial"/>
          <w:sz w:val="22"/>
          <w:szCs w:val="22"/>
        </w:rPr>
        <w:t>ies</w:t>
      </w:r>
      <w:r w:rsidR="00A07FF1">
        <w:rPr>
          <w:rFonts w:ascii="Arial" w:hAnsi="Arial"/>
          <w:sz w:val="22"/>
          <w:szCs w:val="22"/>
        </w:rPr>
        <w:t>”</w:t>
      </w:r>
      <w:r w:rsidR="00A07FF1">
        <w:rPr>
          <w:rFonts w:ascii="Arial" w:hAnsi="Arial" w:hint="cs"/>
          <w:sz w:val="22"/>
          <w:szCs w:val="22"/>
          <w:cs/>
        </w:rPr>
        <w:t xml:space="preserve"> </w:t>
      </w:r>
      <w:r w:rsidR="00C66C50" w:rsidRPr="00A740C4">
        <w:rPr>
          <w:rFonts w:ascii="Arial" w:hAnsi="Arial"/>
          <w:sz w:val="22"/>
          <w:szCs w:val="22"/>
        </w:rPr>
        <w:t xml:space="preserve">in </w:t>
      </w:r>
      <w:r w:rsidR="00BE6EDF" w:rsidRPr="00A740C4">
        <w:rPr>
          <w:rFonts w:ascii="Arial" w:hAnsi="Arial"/>
          <w:sz w:val="22"/>
          <w:szCs w:val="22"/>
        </w:rPr>
        <w:t>the statement</w:t>
      </w:r>
      <w:r w:rsidR="00C66C50" w:rsidRPr="00A740C4">
        <w:rPr>
          <w:rFonts w:ascii="Arial" w:hAnsi="Arial"/>
          <w:sz w:val="22"/>
          <w:szCs w:val="22"/>
        </w:rPr>
        <w:t xml:space="preserve"> of changes in shareholders’ equity</w:t>
      </w:r>
      <w:r w:rsidR="00173094" w:rsidRPr="00A740C4">
        <w:rPr>
          <w:rFonts w:ascii="Arial" w:hAnsi="Arial"/>
          <w:sz w:val="22"/>
          <w:szCs w:val="22"/>
        </w:rPr>
        <w:t>.</w:t>
      </w:r>
    </w:p>
    <w:p w:rsidR="00173094" w:rsidRPr="00A740C4" w:rsidRDefault="004B3F6B" w:rsidP="0001039C">
      <w:pPr>
        <w:spacing w:before="120" w:after="60" w:line="380" w:lineRule="exact"/>
        <w:ind w:left="1080" w:hanging="547"/>
        <w:jc w:val="thaiDistribute"/>
        <w:rPr>
          <w:rFonts w:ascii="Arial" w:hAnsi="Arial"/>
          <w:sz w:val="22"/>
          <w:szCs w:val="22"/>
        </w:rPr>
      </w:pPr>
      <w:r>
        <w:rPr>
          <w:rFonts w:ascii="Arial" w:hAnsi="Arial"/>
          <w:sz w:val="22"/>
          <w:szCs w:val="22"/>
        </w:rPr>
        <w:t>f</w:t>
      </w:r>
      <w:r w:rsidR="00173094" w:rsidRPr="00A740C4">
        <w:rPr>
          <w:rFonts w:ascii="Arial" w:hAnsi="Arial"/>
          <w:sz w:val="22"/>
          <w:szCs w:val="22"/>
        </w:rPr>
        <w:t>)</w:t>
      </w:r>
      <w:r w:rsidR="00173094" w:rsidRPr="00A740C4">
        <w:rPr>
          <w:rFonts w:ascii="Arial" w:hAnsi="Arial"/>
          <w:sz w:val="22"/>
          <w:szCs w:val="22"/>
        </w:rPr>
        <w:tab/>
        <w:t xml:space="preserve">Material balances and transactions between the </w:t>
      </w:r>
      <w:r w:rsidR="002C3689">
        <w:rPr>
          <w:rFonts w:ascii="Arial" w:hAnsi="Arial"/>
          <w:sz w:val="22"/>
          <w:szCs w:val="22"/>
        </w:rPr>
        <w:t>Group</w:t>
      </w:r>
      <w:r w:rsidR="00173094" w:rsidRPr="00A740C4">
        <w:rPr>
          <w:rFonts w:ascii="Arial" w:hAnsi="Arial"/>
          <w:sz w:val="22"/>
          <w:szCs w:val="22"/>
        </w:rPr>
        <w:t>, have been eliminated from the consolidated financial statements.</w:t>
      </w:r>
    </w:p>
    <w:p w:rsidR="00173094" w:rsidRPr="00A740C4" w:rsidRDefault="0001039C" w:rsidP="0001039C">
      <w:pPr>
        <w:tabs>
          <w:tab w:val="left" w:pos="540"/>
          <w:tab w:val="left" w:pos="1440"/>
        </w:tabs>
        <w:spacing w:before="120" w:after="120" w:line="380" w:lineRule="exact"/>
        <w:ind w:left="540" w:hanging="547"/>
        <w:jc w:val="thaiDistribute"/>
        <w:outlineLvl w:val="0"/>
        <w:rPr>
          <w:rFonts w:ascii="Arial" w:hAnsi="Arial"/>
          <w:color w:val="000000"/>
          <w:sz w:val="22"/>
          <w:szCs w:val="22"/>
        </w:rPr>
      </w:pPr>
      <w:r w:rsidRPr="00A740C4">
        <w:rPr>
          <w:rFonts w:ascii="Arial" w:hAnsi="Arial"/>
          <w:color w:val="000000"/>
          <w:sz w:val="22"/>
          <w:szCs w:val="22"/>
        </w:rPr>
        <w:t>2</w:t>
      </w:r>
      <w:r w:rsidR="00173094" w:rsidRPr="00A740C4">
        <w:rPr>
          <w:rFonts w:ascii="Arial" w:hAnsi="Arial"/>
          <w:color w:val="000000"/>
          <w:sz w:val="22"/>
          <w:szCs w:val="22"/>
        </w:rPr>
        <w:t>.3</w:t>
      </w:r>
      <w:r w:rsidR="00173094" w:rsidRPr="00A740C4">
        <w:rPr>
          <w:rFonts w:ascii="Arial" w:hAnsi="Arial"/>
          <w:color w:val="000000"/>
          <w:sz w:val="22"/>
          <w:szCs w:val="22"/>
        </w:rPr>
        <w:tab/>
        <w:t>The</w:t>
      </w:r>
      <w:r w:rsidR="004B3F6B">
        <w:rPr>
          <w:rFonts w:ascii="Arial" w:hAnsi="Arial"/>
          <w:color w:val="000000"/>
          <w:sz w:val="22"/>
          <w:szCs w:val="22"/>
        </w:rPr>
        <w:t xml:space="preserve"> separate financial statements </w:t>
      </w:r>
      <w:r w:rsidR="00173094" w:rsidRPr="00A740C4">
        <w:rPr>
          <w:rFonts w:ascii="Arial" w:hAnsi="Arial"/>
          <w:color w:val="000000"/>
          <w:sz w:val="22"/>
          <w:szCs w:val="22"/>
        </w:rPr>
        <w:t>pres</w:t>
      </w:r>
      <w:r w:rsidR="00E265E9" w:rsidRPr="00A740C4">
        <w:rPr>
          <w:rFonts w:ascii="Arial" w:hAnsi="Arial"/>
          <w:color w:val="000000"/>
          <w:sz w:val="22"/>
          <w:szCs w:val="22"/>
        </w:rPr>
        <w:t>ent investments in su</w:t>
      </w:r>
      <w:r w:rsidR="00B53221" w:rsidRPr="00A740C4">
        <w:rPr>
          <w:rFonts w:ascii="Arial" w:hAnsi="Arial"/>
          <w:color w:val="000000"/>
          <w:sz w:val="22"/>
          <w:szCs w:val="22"/>
        </w:rPr>
        <w:t>bsidiaries</w:t>
      </w:r>
      <w:r w:rsidR="005F0C1F">
        <w:rPr>
          <w:rFonts w:ascii="Arial" w:hAnsi="Arial"/>
          <w:color w:val="000000"/>
          <w:sz w:val="22"/>
          <w:szCs w:val="22"/>
        </w:rPr>
        <w:t xml:space="preserve"> </w:t>
      </w:r>
      <w:r w:rsidR="004B3F6B">
        <w:rPr>
          <w:rFonts w:ascii="Arial" w:hAnsi="Arial"/>
          <w:color w:val="000000"/>
          <w:sz w:val="22"/>
          <w:szCs w:val="22"/>
        </w:rPr>
        <w:t>under the cost method</w:t>
      </w:r>
      <w:r w:rsidR="00173094" w:rsidRPr="00A740C4">
        <w:rPr>
          <w:rFonts w:ascii="Arial" w:hAnsi="Arial"/>
          <w:color w:val="000000"/>
          <w:sz w:val="22"/>
          <w:szCs w:val="22"/>
        </w:rPr>
        <w:t>.</w:t>
      </w:r>
    </w:p>
    <w:p w:rsidR="006A1858" w:rsidRDefault="006A1858" w:rsidP="006A1858">
      <w:pPr>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3.</w:t>
      </w:r>
      <w:r w:rsidRPr="00067462">
        <w:rPr>
          <w:rFonts w:ascii="Arial" w:hAnsi="Arial" w:cs="Arial"/>
          <w:b/>
          <w:bCs/>
          <w:sz w:val="22"/>
          <w:szCs w:val="22"/>
        </w:rPr>
        <w:tab/>
      </w:r>
      <w:r>
        <w:rPr>
          <w:rFonts w:ascii="Arial" w:hAnsi="Arial" w:cs="Arial"/>
          <w:b/>
          <w:bCs/>
          <w:sz w:val="22"/>
          <w:szCs w:val="22"/>
        </w:rPr>
        <w:t>New financial reporting standards</w:t>
      </w:r>
    </w:p>
    <w:p w:rsidR="006A1858" w:rsidRPr="00067462" w:rsidRDefault="006A1858" w:rsidP="006A1858">
      <w:pPr>
        <w:spacing w:before="120" w:after="120" w:line="380" w:lineRule="exact"/>
        <w:ind w:left="900" w:hanging="361"/>
        <w:jc w:val="thaiDistribute"/>
        <w:rPr>
          <w:rFonts w:ascii="Arial" w:hAnsi="Arial" w:cs="Arial"/>
          <w:b/>
          <w:bCs/>
          <w:sz w:val="22"/>
          <w:szCs w:val="22"/>
        </w:rPr>
      </w:pPr>
      <w:r>
        <w:rPr>
          <w:rFonts w:ascii="Arial" w:hAnsi="Arial" w:cs="Arial"/>
          <w:b/>
          <w:bCs/>
          <w:sz w:val="22"/>
          <w:szCs w:val="22"/>
        </w:rPr>
        <w:t>a)</w:t>
      </w:r>
      <w:r>
        <w:rPr>
          <w:rFonts w:ascii="Arial" w:hAnsi="Arial" w:cs="Arial"/>
          <w:b/>
          <w:bCs/>
          <w:sz w:val="22"/>
          <w:szCs w:val="22"/>
        </w:rPr>
        <w:tab/>
        <w:t>F</w:t>
      </w:r>
      <w:r w:rsidRPr="00067462">
        <w:rPr>
          <w:rFonts w:ascii="Arial" w:hAnsi="Arial" w:cs="Arial"/>
          <w:b/>
          <w:bCs/>
          <w:sz w:val="22"/>
          <w:szCs w:val="22"/>
        </w:rPr>
        <w:t xml:space="preserve">inancial reporting standards that became effective in the current </w:t>
      </w:r>
      <w:r w:rsidR="00670C6C">
        <w:rPr>
          <w:rFonts w:ascii="Arial" w:hAnsi="Arial" w:cs="Arial"/>
          <w:b/>
          <w:bCs/>
          <w:sz w:val="22"/>
          <w:szCs w:val="22"/>
        </w:rPr>
        <w:t>year</w:t>
      </w:r>
      <w:r w:rsidRPr="00067462">
        <w:rPr>
          <w:rFonts w:ascii="Arial" w:hAnsi="Arial" w:cs="Arial"/>
          <w:b/>
          <w:bCs/>
          <w:sz w:val="22"/>
          <w:szCs w:val="22"/>
        </w:rPr>
        <w:t xml:space="preserve"> </w:t>
      </w:r>
    </w:p>
    <w:p w:rsidR="006A1858" w:rsidRPr="00067462" w:rsidRDefault="006A1858" w:rsidP="006A1858">
      <w:pPr>
        <w:pStyle w:val="BodyTextIndent3"/>
        <w:ind w:left="900"/>
        <w:jc w:val="thaiDistribute"/>
        <w:rPr>
          <w:rFonts w:ascii="Arial" w:hAnsi="Arial" w:cs="Arial"/>
          <w:sz w:val="22"/>
          <w:szCs w:val="22"/>
        </w:rPr>
      </w:pPr>
      <w:r w:rsidRPr="00067462">
        <w:rPr>
          <w:rFonts w:ascii="Arial" w:hAnsi="Arial" w:cs="Arial"/>
          <w:sz w:val="22"/>
          <w:szCs w:val="22"/>
        </w:rPr>
        <w:t xml:space="preserve">During the </w:t>
      </w:r>
      <w:r>
        <w:rPr>
          <w:rFonts w:ascii="Arial" w:hAnsi="Arial" w:cs="Arial"/>
          <w:sz w:val="22"/>
          <w:szCs w:val="22"/>
        </w:rPr>
        <w:t>year</w:t>
      </w:r>
      <w:r w:rsidRPr="00067462">
        <w:rPr>
          <w:rFonts w:ascii="Arial" w:hAnsi="Arial" w:cs="Arial"/>
          <w:sz w:val="22"/>
          <w:szCs w:val="22"/>
        </w:rPr>
        <w:t xml:space="preserve">, the </w:t>
      </w:r>
      <w:r w:rsidR="00375544">
        <w:rPr>
          <w:rFonts w:ascii="Arial" w:hAnsi="Arial" w:cs="Arial"/>
          <w:sz w:val="22"/>
          <w:szCs w:val="22"/>
        </w:rPr>
        <w:t>Company</w:t>
      </w:r>
      <w:r w:rsidRPr="00067462">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067462">
        <w:rPr>
          <w:rFonts w:ascii="Arial" w:hAnsi="Arial" w:cs="Arial" w:hint="cs"/>
          <w:sz w:val="22"/>
          <w:szCs w:val="22"/>
          <w:cs/>
        </w:rPr>
        <w:t xml:space="preserve"> </w:t>
      </w:r>
      <w:r w:rsidRPr="0006746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 </w:t>
      </w:r>
    </w:p>
    <w:p w:rsidR="006A1858" w:rsidRPr="00067462" w:rsidRDefault="006A1858" w:rsidP="006A1858">
      <w:pPr>
        <w:spacing w:before="120" w:after="120" w:line="380" w:lineRule="exact"/>
        <w:ind w:left="900"/>
        <w:jc w:val="thaiDistribute"/>
        <w:rPr>
          <w:rFonts w:ascii="Arial" w:hAnsi="Arial" w:cs="Arial"/>
          <w:b/>
          <w:bCs/>
          <w:sz w:val="22"/>
          <w:szCs w:val="22"/>
        </w:rPr>
      </w:pPr>
      <w:r w:rsidRPr="00067462">
        <w:rPr>
          <w:rFonts w:ascii="Arial" w:hAnsi="Arial" w:cs="Arial"/>
          <w:b/>
          <w:bCs/>
          <w:sz w:val="22"/>
          <w:szCs w:val="22"/>
        </w:rPr>
        <w:t>Financial reporting standards related to financial instruments</w:t>
      </w:r>
    </w:p>
    <w:p w:rsidR="006A1858" w:rsidRPr="00067462" w:rsidRDefault="006A1858" w:rsidP="006A1858">
      <w:pPr>
        <w:pStyle w:val="BodyTextIndent3"/>
        <w:ind w:left="900"/>
        <w:jc w:val="thaiDistribute"/>
        <w:rPr>
          <w:rFonts w:ascii="Arial" w:hAnsi="Arial" w:cs="Arial"/>
          <w:sz w:val="22"/>
          <w:szCs w:val="22"/>
        </w:rPr>
      </w:pPr>
      <w:r w:rsidRPr="00067462">
        <w:rPr>
          <w:rFonts w:ascii="Arial" w:hAnsi="Arial" w:cs="Arial"/>
          <w:sz w:val="22"/>
          <w:szCs w:val="22"/>
        </w:rPr>
        <w:t>A set of TFRSs related to financial instruments consists of five accounting standards and interpretations, as follows:</w:t>
      </w:r>
    </w:p>
    <w:p w:rsidR="006A1858" w:rsidRPr="00067462" w:rsidRDefault="006A1858" w:rsidP="006A1858">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standards:</w:t>
      </w:r>
    </w:p>
    <w:tbl>
      <w:tblPr>
        <w:tblW w:w="8640" w:type="dxa"/>
        <w:tblInd w:w="828" w:type="dxa"/>
        <w:tblLook w:val="01E0" w:firstRow="1" w:lastRow="1" w:firstColumn="1" w:lastColumn="1" w:noHBand="0" w:noVBand="0"/>
      </w:tblPr>
      <w:tblGrid>
        <w:gridCol w:w="2520"/>
        <w:gridCol w:w="6120"/>
      </w:tblGrid>
      <w:tr w:rsidR="006A1858" w:rsidRPr="00067462" w:rsidTr="006A1858">
        <w:tc>
          <w:tcPr>
            <w:tcW w:w="2520" w:type="dxa"/>
          </w:tcPr>
          <w:p w:rsidR="006A1858" w:rsidRPr="00067462" w:rsidRDefault="006A1858" w:rsidP="006A1858">
            <w:pPr>
              <w:spacing w:line="380" w:lineRule="exact"/>
              <w:ind w:left="173" w:right="-43" w:hanging="85"/>
              <w:rPr>
                <w:rFonts w:ascii="Arial" w:hAnsi="Arial"/>
                <w:sz w:val="22"/>
                <w:szCs w:val="22"/>
              </w:rPr>
            </w:pPr>
            <w:r w:rsidRPr="00067462">
              <w:rPr>
                <w:rFonts w:ascii="Arial" w:hAnsi="Arial"/>
                <w:sz w:val="22"/>
                <w:szCs w:val="22"/>
              </w:rPr>
              <w:t>TFRS 7</w:t>
            </w:r>
          </w:p>
        </w:tc>
        <w:tc>
          <w:tcPr>
            <w:tcW w:w="6120" w:type="dxa"/>
          </w:tcPr>
          <w:p w:rsidR="006A1858" w:rsidRPr="00067462" w:rsidRDefault="006A1858" w:rsidP="006A1858">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Disclosures</w:t>
            </w:r>
          </w:p>
        </w:tc>
      </w:tr>
      <w:tr w:rsidR="006A1858" w:rsidRPr="00067462" w:rsidTr="006A1858">
        <w:tc>
          <w:tcPr>
            <w:tcW w:w="2520" w:type="dxa"/>
          </w:tcPr>
          <w:p w:rsidR="006A1858" w:rsidRPr="00067462" w:rsidRDefault="006A1858" w:rsidP="006A1858">
            <w:pPr>
              <w:spacing w:line="380" w:lineRule="exact"/>
              <w:ind w:left="173" w:right="-43" w:hanging="85"/>
              <w:rPr>
                <w:rFonts w:ascii="Arial" w:hAnsi="Arial"/>
                <w:sz w:val="22"/>
                <w:szCs w:val="22"/>
              </w:rPr>
            </w:pPr>
            <w:r w:rsidRPr="00067462">
              <w:rPr>
                <w:rFonts w:ascii="Arial" w:hAnsi="Arial"/>
                <w:sz w:val="22"/>
                <w:szCs w:val="22"/>
              </w:rPr>
              <w:t xml:space="preserve">TFRS 9 </w:t>
            </w:r>
          </w:p>
        </w:tc>
        <w:tc>
          <w:tcPr>
            <w:tcW w:w="6120" w:type="dxa"/>
          </w:tcPr>
          <w:p w:rsidR="006A1858" w:rsidRPr="00067462" w:rsidRDefault="006A1858" w:rsidP="006A1858">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w:t>
            </w:r>
          </w:p>
        </w:tc>
      </w:tr>
    </w:tbl>
    <w:p w:rsidR="006A1858" w:rsidRPr="00067462" w:rsidRDefault="006A1858" w:rsidP="006A1858">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067462">
        <w:rPr>
          <w:rFonts w:ascii="Arial" w:eastAsia="Calibri" w:hAnsi="Arial" w:cs="Arial"/>
          <w:sz w:val="22"/>
          <w:szCs w:val="22"/>
        </w:rPr>
        <w:t xml:space="preserve">   </w:t>
      </w:r>
      <w:r w:rsidRPr="00067462">
        <w:rPr>
          <w:rFonts w:ascii="Arial" w:eastAsia="Calibri" w:hAnsi="Arial" w:cs="Arial"/>
          <w:sz w:val="22"/>
          <w:szCs w:val="22"/>
        </w:rPr>
        <w:tab/>
        <w:t>Accounting standard:</w:t>
      </w:r>
    </w:p>
    <w:tbl>
      <w:tblPr>
        <w:tblW w:w="8640" w:type="dxa"/>
        <w:tblInd w:w="828" w:type="dxa"/>
        <w:tblLook w:val="01E0" w:firstRow="1" w:lastRow="1" w:firstColumn="1" w:lastColumn="1" w:noHBand="0" w:noVBand="0"/>
      </w:tblPr>
      <w:tblGrid>
        <w:gridCol w:w="2520"/>
        <w:gridCol w:w="6120"/>
      </w:tblGrid>
      <w:tr w:rsidR="006A1858" w:rsidRPr="00067462" w:rsidTr="006A1858">
        <w:tc>
          <w:tcPr>
            <w:tcW w:w="2520" w:type="dxa"/>
          </w:tcPr>
          <w:p w:rsidR="006A1858" w:rsidRPr="00067462" w:rsidRDefault="006A1858" w:rsidP="006A1858">
            <w:pPr>
              <w:spacing w:line="380" w:lineRule="exact"/>
              <w:ind w:left="173" w:right="-43" w:hanging="85"/>
              <w:rPr>
                <w:rFonts w:ascii="Arial" w:hAnsi="Arial"/>
                <w:sz w:val="22"/>
                <w:szCs w:val="22"/>
              </w:rPr>
            </w:pPr>
            <w:r w:rsidRPr="00067462">
              <w:rPr>
                <w:rFonts w:ascii="Arial" w:hAnsi="Arial"/>
                <w:sz w:val="22"/>
                <w:szCs w:val="22"/>
              </w:rPr>
              <w:t xml:space="preserve">TAS 32 </w:t>
            </w:r>
          </w:p>
        </w:tc>
        <w:tc>
          <w:tcPr>
            <w:tcW w:w="6120" w:type="dxa"/>
          </w:tcPr>
          <w:p w:rsidR="006A1858" w:rsidRPr="00067462" w:rsidRDefault="006A1858" w:rsidP="006A1858">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Financial Instruments: Presentation</w:t>
            </w:r>
          </w:p>
        </w:tc>
      </w:tr>
    </w:tbl>
    <w:p w:rsidR="006A1858" w:rsidRPr="00067462" w:rsidRDefault="006A1858" w:rsidP="006A1858">
      <w:pPr>
        <w:tabs>
          <w:tab w:val="left" w:pos="1440"/>
          <w:tab w:val="left" w:pos="4111"/>
        </w:tabs>
        <w:spacing w:before="240" w:after="240" w:line="380" w:lineRule="exact"/>
        <w:ind w:left="900" w:hanging="713"/>
        <w:jc w:val="thaiDistribute"/>
        <w:outlineLvl w:val="0"/>
        <w:rPr>
          <w:rFonts w:ascii="Arial" w:eastAsia="Calibri" w:hAnsi="Arial" w:cs="Arial"/>
          <w:sz w:val="22"/>
          <w:szCs w:val="22"/>
        </w:rPr>
      </w:pPr>
      <w:r w:rsidRPr="00067462">
        <w:rPr>
          <w:rFonts w:ascii="Arial" w:eastAsia="Calibri" w:hAnsi="Arial" w:cs="Arial"/>
          <w:sz w:val="22"/>
          <w:szCs w:val="22"/>
        </w:rPr>
        <w:tab/>
        <w:t>Financial Reporting Standard Interpretations:</w:t>
      </w:r>
    </w:p>
    <w:tbl>
      <w:tblPr>
        <w:tblW w:w="8640" w:type="dxa"/>
        <w:tblInd w:w="828" w:type="dxa"/>
        <w:tblLook w:val="01E0" w:firstRow="1" w:lastRow="1" w:firstColumn="1" w:lastColumn="1" w:noHBand="0" w:noVBand="0"/>
      </w:tblPr>
      <w:tblGrid>
        <w:gridCol w:w="2520"/>
        <w:gridCol w:w="6120"/>
      </w:tblGrid>
      <w:tr w:rsidR="006A1858" w:rsidRPr="00067462" w:rsidTr="006A1858">
        <w:tc>
          <w:tcPr>
            <w:tcW w:w="2520" w:type="dxa"/>
          </w:tcPr>
          <w:p w:rsidR="006A1858" w:rsidRPr="00067462" w:rsidRDefault="006A1858" w:rsidP="006A1858">
            <w:pPr>
              <w:spacing w:line="380" w:lineRule="exact"/>
              <w:ind w:left="173" w:right="-43" w:hanging="85"/>
              <w:rPr>
                <w:rFonts w:ascii="Arial" w:hAnsi="Arial"/>
                <w:sz w:val="22"/>
                <w:szCs w:val="22"/>
              </w:rPr>
            </w:pPr>
            <w:r w:rsidRPr="00067462">
              <w:rPr>
                <w:rFonts w:ascii="Arial" w:hAnsi="Arial"/>
                <w:sz w:val="22"/>
                <w:szCs w:val="22"/>
              </w:rPr>
              <w:t xml:space="preserve">TFRIC 16 </w:t>
            </w:r>
          </w:p>
        </w:tc>
        <w:tc>
          <w:tcPr>
            <w:tcW w:w="6120" w:type="dxa"/>
          </w:tcPr>
          <w:p w:rsidR="006A1858" w:rsidRPr="00067462" w:rsidRDefault="006A1858" w:rsidP="006A1858">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Hedges of a Net Investment in a Foreign Operation</w:t>
            </w:r>
          </w:p>
        </w:tc>
      </w:tr>
      <w:tr w:rsidR="006A1858" w:rsidRPr="00067462" w:rsidTr="006A1858">
        <w:tc>
          <w:tcPr>
            <w:tcW w:w="2520" w:type="dxa"/>
          </w:tcPr>
          <w:p w:rsidR="006A1858" w:rsidRPr="00067462" w:rsidRDefault="006A1858" w:rsidP="006A1858">
            <w:pPr>
              <w:spacing w:line="380" w:lineRule="exact"/>
              <w:ind w:left="173" w:right="-43" w:hanging="85"/>
              <w:rPr>
                <w:rFonts w:ascii="Arial" w:hAnsi="Arial"/>
                <w:sz w:val="22"/>
                <w:szCs w:val="22"/>
              </w:rPr>
            </w:pPr>
            <w:r w:rsidRPr="00067462">
              <w:rPr>
                <w:rFonts w:ascii="Arial" w:hAnsi="Arial"/>
                <w:sz w:val="22"/>
                <w:szCs w:val="22"/>
              </w:rPr>
              <w:t>TFRIC 19</w:t>
            </w:r>
          </w:p>
        </w:tc>
        <w:tc>
          <w:tcPr>
            <w:tcW w:w="6120" w:type="dxa"/>
          </w:tcPr>
          <w:p w:rsidR="006A1858" w:rsidRPr="00067462" w:rsidRDefault="006A1858" w:rsidP="006A1858">
            <w:pPr>
              <w:tabs>
                <w:tab w:val="left" w:pos="72"/>
                <w:tab w:val="left" w:pos="540"/>
              </w:tabs>
              <w:spacing w:line="380" w:lineRule="exact"/>
              <w:ind w:left="173" w:right="-43" w:hanging="193"/>
              <w:rPr>
                <w:rFonts w:ascii="Arial" w:hAnsi="Arial"/>
                <w:sz w:val="22"/>
                <w:szCs w:val="22"/>
              </w:rPr>
            </w:pPr>
            <w:r w:rsidRPr="00067462">
              <w:rPr>
                <w:rFonts w:ascii="Arial" w:hAnsi="Arial"/>
                <w:sz w:val="22"/>
                <w:szCs w:val="22"/>
              </w:rPr>
              <w:t>Extinguishing Financial Liabilities with Equity Instruments</w:t>
            </w:r>
          </w:p>
        </w:tc>
      </w:tr>
    </w:tbl>
    <w:p w:rsidR="00BD5156" w:rsidRDefault="00BD5156" w:rsidP="006A1858">
      <w:pPr>
        <w:pStyle w:val="BodyTextIndent3"/>
        <w:spacing w:before="240"/>
        <w:ind w:left="900"/>
        <w:jc w:val="thaiDistribute"/>
        <w:rPr>
          <w:rFonts w:ascii="Arial" w:hAnsi="Arial" w:cs="Arial"/>
          <w:sz w:val="22"/>
          <w:szCs w:val="22"/>
        </w:rPr>
      </w:pPr>
    </w:p>
    <w:p w:rsidR="00BD5156" w:rsidRDefault="00BD5156" w:rsidP="00BD5156">
      <w:r>
        <w:br w:type="page"/>
      </w:r>
    </w:p>
    <w:p w:rsidR="006A1858" w:rsidRPr="00067462" w:rsidRDefault="006A1858" w:rsidP="006A1858">
      <w:pPr>
        <w:pStyle w:val="BodyTextIndent3"/>
        <w:spacing w:before="240"/>
        <w:ind w:left="900"/>
        <w:jc w:val="thaiDistribute"/>
        <w:rPr>
          <w:rFonts w:ascii="Arial" w:hAnsi="Arial" w:cs="Arial"/>
          <w:sz w:val="22"/>
          <w:szCs w:val="22"/>
        </w:rPr>
      </w:pPr>
      <w:r w:rsidRPr="00067462">
        <w:rPr>
          <w:rFonts w:ascii="Arial" w:hAnsi="Arial" w:cs="Arial"/>
          <w:sz w:val="22"/>
          <w:szCs w:val="22"/>
        </w:rPr>
        <w:lastRenderedPageBreak/>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6A1858" w:rsidRPr="00E103D1" w:rsidRDefault="006A1858" w:rsidP="006A1858">
      <w:pPr>
        <w:pStyle w:val="BodyTextIndent3"/>
        <w:ind w:left="900"/>
        <w:jc w:val="thaiDistribute"/>
        <w:rPr>
          <w:rFonts w:ascii="Arial" w:hAnsi="Arial" w:cs="Arial"/>
          <w:sz w:val="22"/>
          <w:szCs w:val="22"/>
        </w:rPr>
      </w:pPr>
      <w:r w:rsidRPr="00E103D1">
        <w:rPr>
          <w:rFonts w:ascii="Arial" w:hAnsi="Arial" w:cs="Arial"/>
          <w:sz w:val="22"/>
          <w:szCs w:val="22"/>
        </w:rPr>
        <w:t>The impact of the adoption of these standards on the Group’s financial statements is as follows.</w:t>
      </w:r>
    </w:p>
    <w:p w:rsidR="006A1858" w:rsidRDefault="006A1858" w:rsidP="006A1858">
      <w:pPr>
        <w:pStyle w:val="ListParagraph"/>
        <w:spacing w:before="120" w:after="120" w:line="380" w:lineRule="exact"/>
        <w:ind w:left="1440" w:hanging="540"/>
        <w:jc w:val="thaiDistribute"/>
        <w:rPr>
          <w:rFonts w:ascii="Arial" w:eastAsia="Arial Unicode MS" w:hAnsi="Arial" w:cs="Arial"/>
          <w:sz w:val="22"/>
          <w:szCs w:val="22"/>
        </w:rPr>
      </w:pPr>
      <w:r w:rsidRPr="00E103D1">
        <w:rPr>
          <w:rFonts w:ascii="Arial" w:hAnsi="Arial" w:cs="Arial"/>
          <w:spacing w:val="-4"/>
          <w:sz w:val="22"/>
          <w:szCs w:val="22"/>
          <w:cs/>
        </w:rPr>
        <w:t>-</w:t>
      </w:r>
      <w:r w:rsidRPr="00E103D1">
        <w:rPr>
          <w:rFonts w:ascii="Arial" w:hAnsi="Arial" w:cs="Arial"/>
          <w:spacing w:val="-4"/>
          <w:sz w:val="22"/>
          <w:szCs w:val="22"/>
          <w:cs/>
        </w:rPr>
        <w:tab/>
      </w:r>
      <w:r w:rsidRPr="00E103D1">
        <w:rPr>
          <w:rFonts w:ascii="Arial" w:eastAsia="Arial Unicode MS" w:hAnsi="Arial" w:cs="Arial"/>
          <w:sz w:val="22"/>
          <w:szCs w:val="22"/>
        </w:rPr>
        <w:t xml:space="preserve">Recognition of </w:t>
      </w:r>
      <w:r w:rsidR="00B95B8E">
        <w:rPr>
          <w:rFonts w:ascii="Arial" w:eastAsia="Arial Unicode MS" w:hAnsi="Arial" w:cs="Arial"/>
          <w:sz w:val="22"/>
          <w:szCs w:val="22"/>
        </w:rPr>
        <w:t xml:space="preserve">expected </w:t>
      </w:r>
      <w:r w:rsidRPr="00E103D1">
        <w:rPr>
          <w:rFonts w:ascii="Arial" w:eastAsia="Arial Unicode MS" w:hAnsi="Arial" w:cs="Arial"/>
          <w:sz w:val="22"/>
          <w:szCs w:val="22"/>
        </w:rPr>
        <w:t>credit losses - The Group recognises an allowance for expected credit losses on its financial assets, and it is no longer necessary for a credit-impaired event to have occurred. The Group applies the simplified approach to consider impairment of trade receivables.</w:t>
      </w:r>
    </w:p>
    <w:p w:rsidR="00071012" w:rsidRPr="00071012" w:rsidRDefault="00071012" w:rsidP="00071012">
      <w:pPr>
        <w:pStyle w:val="BodyTextIndent3"/>
        <w:ind w:left="900"/>
        <w:jc w:val="thaiDistribute"/>
        <w:rPr>
          <w:rFonts w:ascii="Arial" w:hAnsi="Arial" w:cs="Arial"/>
          <w:sz w:val="22"/>
          <w:szCs w:val="22"/>
        </w:rPr>
      </w:pPr>
      <w:r w:rsidRPr="00071012">
        <w:rPr>
          <w:rFonts w:ascii="Arial" w:hAnsi="Arial" w:cs="Arial"/>
          <w:sz w:val="22"/>
          <w:szCs w:val="22"/>
        </w:rPr>
        <w:t>The Group recognised the cumulative effect of the adoption of these financial reporting standards as an adjustment to retained earnings</w:t>
      </w:r>
      <w:r w:rsidR="00B95B8E">
        <w:rPr>
          <w:rFonts w:ascii="Arial" w:hAnsi="Arial" w:cs="Arial"/>
          <w:sz w:val="22"/>
          <w:szCs w:val="22"/>
        </w:rPr>
        <w:t xml:space="preserve"> </w:t>
      </w:r>
      <w:r w:rsidRPr="00071012">
        <w:rPr>
          <w:rFonts w:ascii="Arial" w:hAnsi="Arial" w:cs="Arial"/>
          <w:sz w:val="22"/>
          <w:szCs w:val="22"/>
        </w:rPr>
        <w:t>as at 1 January 2020, and the comparative information was not restated.</w:t>
      </w:r>
    </w:p>
    <w:p w:rsidR="006A1858" w:rsidRDefault="006A1858" w:rsidP="006A1858">
      <w:pPr>
        <w:pStyle w:val="BodyTextIndent3"/>
        <w:ind w:left="900"/>
        <w:jc w:val="thaiDistribute"/>
        <w:rPr>
          <w:rFonts w:ascii="Arial" w:hAnsi="Arial" w:cs="Arial"/>
          <w:sz w:val="22"/>
          <w:szCs w:val="22"/>
        </w:rPr>
      </w:pPr>
      <w:r w:rsidRPr="00E103D1">
        <w:rPr>
          <w:rFonts w:ascii="Arial" w:hAnsi="Arial" w:cs="Arial"/>
          <w:sz w:val="22"/>
          <w:szCs w:val="22"/>
        </w:rPr>
        <w:t xml:space="preserve">The cumulative effect of the change is described in Note </w:t>
      </w:r>
      <w:r>
        <w:rPr>
          <w:rFonts w:ascii="Arial" w:hAnsi="Arial" w:cs="Arial"/>
          <w:sz w:val="22"/>
          <w:szCs w:val="22"/>
        </w:rPr>
        <w:t>4</w:t>
      </w:r>
      <w:r w:rsidRPr="00E103D1">
        <w:rPr>
          <w:rFonts w:ascii="Arial" w:hAnsi="Arial" w:cs="Arial"/>
          <w:sz w:val="22"/>
          <w:szCs w:val="22"/>
        </w:rPr>
        <w:t>.</w:t>
      </w:r>
    </w:p>
    <w:p w:rsidR="006A1858" w:rsidRPr="00E103D1" w:rsidRDefault="006A1858" w:rsidP="006A1858">
      <w:pPr>
        <w:spacing w:before="120" w:after="120" w:line="380" w:lineRule="exact"/>
        <w:ind w:left="900"/>
        <w:jc w:val="thaiDistribute"/>
        <w:rPr>
          <w:rFonts w:ascii="Arial" w:hAnsi="Arial" w:cs="Arial"/>
          <w:b/>
          <w:bCs/>
          <w:sz w:val="22"/>
          <w:szCs w:val="22"/>
        </w:rPr>
      </w:pPr>
      <w:r w:rsidRPr="00E103D1">
        <w:rPr>
          <w:rFonts w:ascii="Arial" w:hAnsi="Arial" w:cs="Arial"/>
          <w:b/>
          <w:bCs/>
          <w:sz w:val="22"/>
          <w:szCs w:val="22"/>
        </w:rPr>
        <w:t>TFRS 16 Leases</w:t>
      </w:r>
    </w:p>
    <w:p w:rsidR="006A1858" w:rsidRPr="00E103D1" w:rsidRDefault="006A1858" w:rsidP="006A1858">
      <w:pPr>
        <w:pStyle w:val="BodyTextIndent3"/>
        <w:ind w:left="900"/>
        <w:jc w:val="thaiDistribute"/>
        <w:rPr>
          <w:rFonts w:ascii="Arial" w:hAnsi="Arial" w:cs="Arial"/>
          <w:sz w:val="22"/>
          <w:szCs w:val="22"/>
        </w:rPr>
      </w:pPr>
      <w:r w:rsidRPr="00E103D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103D1">
        <w:rPr>
          <w:rFonts w:ascii="Arial" w:hAnsi="Arial" w:cs="Arial" w:hint="cs"/>
          <w:sz w:val="22"/>
          <w:szCs w:val="22"/>
          <w:cs/>
        </w:rPr>
        <w:t xml:space="preserve"> </w:t>
      </w:r>
      <w:r w:rsidRPr="00E103D1">
        <w:rPr>
          <w:rFonts w:ascii="Arial" w:hAnsi="Arial" w:cs="Arial"/>
          <w:sz w:val="22"/>
          <w:szCs w:val="22"/>
        </w:rPr>
        <w:t>is low value.</w:t>
      </w:r>
    </w:p>
    <w:p w:rsidR="006A1858" w:rsidRPr="00E103D1" w:rsidRDefault="006A1858" w:rsidP="006A1858">
      <w:pPr>
        <w:pStyle w:val="BodyTextIndent3"/>
        <w:ind w:left="900"/>
        <w:jc w:val="thaiDistribute"/>
        <w:rPr>
          <w:rFonts w:ascii="Arial" w:hAnsi="Arial" w:cs="Arial"/>
          <w:sz w:val="22"/>
          <w:szCs w:val="22"/>
        </w:rPr>
      </w:pPr>
      <w:r w:rsidRPr="00E103D1">
        <w:rPr>
          <w:rFonts w:ascii="Arial" w:hAnsi="Arial" w:cs="Arial"/>
          <w:sz w:val="22"/>
          <w:szCs w:val="22"/>
        </w:rPr>
        <w:t>Accounting by lessors under TFRS 16 is substantially unchanged from TAS 17. Lessors will continue to classify leases as either operating or finance leases.</w:t>
      </w:r>
    </w:p>
    <w:p w:rsidR="006A1858" w:rsidRPr="00E103D1" w:rsidRDefault="006A1858" w:rsidP="006A1858">
      <w:pPr>
        <w:pStyle w:val="BodyTextIndent3"/>
        <w:ind w:left="900"/>
        <w:jc w:val="thaiDistribute"/>
        <w:rPr>
          <w:rFonts w:ascii="Arial" w:hAnsi="Arial" w:cs="Arial"/>
          <w:sz w:val="22"/>
          <w:szCs w:val="22"/>
        </w:rPr>
      </w:pPr>
      <w:r w:rsidRPr="00E103D1">
        <w:rPr>
          <w:rFonts w:ascii="Arial" w:hAnsi="Arial" w:cs="Arial"/>
          <w:sz w:val="22"/>
          <w:szCs w:val="22"/>
        </w:rPr>
        <w:t xml:space="preserve">The Group adopted these financial reporting standards using the modified retrospective method of initial adoption of which the cumulative effect is recognised as an adjustment to the </w:t>
      </w:r>
      <w:r>
        <w:rPr>
          <w:rFonts w:ascii="Arial" w:hAnsi="Arial" w:cs="Arial"/>
          <w:sz w:val="22"/>
          <w:szCs w:val="22"/>
        </w:rPr>
        <w:t>right-of-use assets and lease liabilities as at 1 January 2020</w:t>
      </w:r>
      <w:r w:rsidRPr="00E103D1">
        <w:rPr>
          <w:rFonts w:ascii="Arial" w:hAnsi="Arial" w:cs="Arial"/>
          <w:sz w:val="22"/>
          <w:szCs w:val="22"/>
        </w:rPr>
        <w:t>, and the comparative information was not restated.</w:t>
      </w:r>
    </w:p>
    <w:p w:rsidR="006A1858" w:rsidRDefault="006A1858" w:rsidP="006A1858">
      <w:pPr>
        <w:pStyle w:val="BodyTextIndent3"/>
        <w:ind w:left="900"/>
        <w:jc w:val="thaiDistribute"/>
        <w:rPr>
          <w:rFonts w:ascii="Arial" w:hAnsi="Arial" w:cs="Arial"/>
          <w:sz w:val="22"/>
          <w:szCs w:val="22"/>
        </w:rPr>
      </w:pPr>
      <w:r w:rsidRPr="00E103D1">
        <w:rPr>
          <w:rFonts w:ascii="Arial" w:hAnsi="Arial" w:cs="Arial"/>
          <w:sz w:val="22"/>
          <w:szCs w:val="22"/>
        </w:rPr>
        <w:t xml:space="preserve">The cumulative effect of the change is described in Note </w:t>
      </w:r>
      <w:r w:rsidR="00EC3721">
        <w:rPr>
          <w:rFonts w:ascii="Arial" w:hAnsi="Arial" w:cs="Arial"/>
          <w:sz w:val="22"/>
          <w:szCs w:val="22"/>
        </w:rPr>
        <w:t>4</w:t>
      </w:r>
      <w:r w:rsidRPr="00E103D1">
        <w:rPr>
          <w:rFonts w:ascii="Arial" w:hAnsi="Arial" w:cs="Arial"/>
          <w:sz w:val="22"/>
          <w:szCs w:val="22"/>
        </w:rPr>
        <w:t>.</w:t>
      </w:r>
    </w:p>
    <w:p w:rsidR="00FF193F" w:rsidRDefault="001F7D6A" w:rsidP="006A1858">
      <w:pPr>
        <w:spacing w:before="120" w:after="120" w:line="380" w:lineRule="exact"/>
        <w:ind w:left="900" w:hanging="360"/>
        <w:jc w:val="both"/>
        <w:rPr>
          <w:rFonts w:ascii="Arial" w:hAnsi="Arial" w:cs="Browallia New"/>
          <w:b/>
          <w:bCs/>
          <w:sz w:val="22"/>
        </w:rPr>
      </w:pPr>
      <w:r w:rsidRPr="001F7D6A">
        <w:rPr>
          <w:rFonts w:ascii="Arial" w:hAnsi="Arial" w:cs="Browallia New"/>
          <w:b/>
          <w:bCs/>
          <w:sz w:val="22"/>
        </w:rPr>
        <w:tab/>
      </w:r>
    </w:p>
    <w:p w:rsidR="00FF193F" w:rsidRDefault="00FF193F" w:rsidP="00FF193F">
      <w:r>
        <w:br w:type="page"/>
      </w:r>
    </w:p>
    <w:p w:rsidR="001F7D6A" w:rsidRPr="001F7D6A" w:rsidRDefault="00FF193F" w:rsidP="006A1858">
      <w:pPr>
        <w:spacing w:before="120" w:after="120" w:line="380" w:lineRule="exact"/>
        <w:ind w:left="900" w:hanging="360"/>
        <w:jc w:val="both"/>
        <w:rPr>
          <w:rFonts w:ascii="Arial" w:hAnsi="Arial" w:cs="Browallia New"/>
          <w:b/>
          <w:bCs/>
          <w:sz w:val="22"/>
        </w:rPr>
      </w:pPr>
      <w:r>
        <w:rPr>
          <w:rFonts w:ascii="Arial" w:hAnsi="Arial" w:cs="Browallia New"/>
          <w:b/>
          <w:bCs/>
          <w:sz w:val="22"/>
        </w:rPr>
        <w:lastRenderedPageBreak/>
        <w:tab/>
      </w:r>
      <w:r w:rsidR="001F7D6A" w:rsidRPr="001F7D6A">
        <w:rPr>
          <w:rFonts w:ascii="Arial" w:hAnsi="Arial" w:cs="Browallia New"/>
          <w:b/>
          <w:bCs/>
          <w:sz w:val="22"/>
        </w:rPr>
        <w:t>Accounting Guidance on Temporary Relief Measures for Accounting Alternatives in Response to the Impact of the COVID-19 Pandemic</w:t>
      </w:r>
    </w:p>
    <w:p w:rsidR="001F7D6A" w:rsidRDefault="001F7D6A" w:rsidP="006A1858">
      <w:pPr>
        <w:spacing w:before="120" w:after="120" w:line="380" w:lineRule="exact"/>
        <w:ind w:left="900" w:hanging="360"/>
        <w:jc w:val="both"/>
        <w:rPr>
          <w:rFonts w:ascii="Arial" w:hAnsi="Arial" w:cs="Browallia New"/>
          <w:sz w:val="22"/>
        </w:rPr>
      </w:pPr>
      <w:r>
        <w:rPr>
          <w:rFonts w:ascii="Arial" w:hAnsi="Arial" w:cs="Browallia New"/>
          <w:sz w:val="22"/>
        </w:rPr>
        <w:tab/>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1F7D6A" w:rsidRDefault="001F7D6A" w:rsidP="006A1858">
      <w:pPr>
        <w:spacing w:before="120" w:after="120" w:line="380" w:lineRule="exact"/>
        <w:ind w:left="900" w:hanging="360"/>
        <w:jc w:val="both"/>
        <w:rPr>
          <w:rFonts w:ascii="Arial" w:hAnsi="Arial" w:cs="Browallia New"/>
          <w:sz w:val="22"/>
        </w:rPr>
      </w:pPr>
      <w:r>
        <w:rPr>
          <w:rFonts w:ascii="Arial" w:hAnsi="Arial" w:cs="Browallia New"/>
          <w:sz w:val="22"/>
        </w:rPr>
        <w:tab/>
        <w:t>On 22 April 2020, the Accounting Treatment Guidance was announced in the Royal Gazette and it is effective for the financial statements prepared for reporting periods ending between 1 January 2020 and 31 December 2020.</w:t>
      </w:r>
    </w:p>
    <w:p w:rsidR="00670C6C" w:rsidRPr="00670C6C" w:rsidRDefault="00670C6C" w:rsidP="00670C6C">
      <w:pPr>
        <w:spacing w:before="120" w:after="120" w:line="380" w:lineRule="exact"/>
        <w:ind w:left="900" w:hanging="360"/>
        <w:jc w:val="both"/>
        <w:rPr>
          <w:rFonts w:ascii="Arial" w:hAnsi="Arial" w:cs="Browallia New"/>
          <w:sz w:val="22"/>
        </w:rPr>
      </w:pPr>
      <w:r>
        <w:rPr>
          <w:rFonts w:ascii="Arial" w:hAnsi="Arial" w:cs="Browallia New"/>
          <w:sz w:val="22"/>
        </w:rPr>
        <w:tab/>
      </w:r>
      <w:r w:rsidRPr="00670C6C">
        <w:rPr>
          <w:rFonts w:ascii="Arial" w:hAnsi="Arial" w:cs="Browallia New"/>
          <w:sz w:val="22"/>
        </w:rPr>
        <w:t>During the year 2020, the Group elected to apply the temporary relief measures on accounting alternatives relating to measurement of expected credit losses using a simplified approach. However, the Group has assessed the financial impacts of the uncertainties of the COVID-19 Pandemic on the valuation of assets. As a result, in preparing the financial statements for the year ended 31 December 2020, the Group has decided to discontinue application of all temporary relief measures on accounting alternatives with no significant impact on the Group’s financial statements.</w:t>
      </w:r>
    </w:p>
    <w:p w:rsidR="006A1858" w:rsidRPr="001B47D7" w:rsidRDefault="006A1858" w:rsidP="006A1858">
      <w:pPr>
        <w:spacing w:before="120" w:after="120" w:line="380" w:lineRule="exact"/>
        <w:ind w:left="900" w:hanging="360"/>
        <w:jc w:val="both"/>
        <w:rPr>
          <w:rFonts w:ascii="Arial" w:hAnsi="Arial" w:cs="Arial"/>
          <w:b/>
          <w:bCs/>
          <w:sz w:val="22"/>
          <w:szCs w:val="22"/>
        </w:rPr>
      </w:pPr>
      <w:r w:rsidRPr="001B47D7">
        <w:rPr>
          <w:rFonts w:ascii="Arial" w:hAnsi="Arial" w:cs="Arial"/>
          <w:b/>
          <w:bCs/>
          <w:sz w:val="22"/>
          <w:szCs w:val="22"/>
        </w:rPr>
        <w:t xml:space="preserve">b)  </w:t>
      </w:r>
      <w:r w:rsidRPr="001B47D7">
        <w:rPr>
          <w:rFonts w:ascii="Arial" w:hAnsi="Arial" w:cs="Arial"/>
          <w:b/>
          <w:bCs/>
          <w:sz w:val="22"/>
          <w:szCs w:val="22"/>
        </w:rPr>
        <w:tab/>
        <w:t xml:space="preserve">Financial reporting standards that </w:t>
      </w:r>
      <w:r>
        <w:rPr>
          <w:rFonts w:ascii="Arial" w:hAnsi="Arial" w:cs="Arial"/>
          <w:b/>
          <w:bCs/>
          <w:sz w:val="22"/>
          <w:szCs w:val="22"/>
        </w:rPr>
        <w:t>will become</w:t>
      </w:r>
      <w:r w:rsidRPr="001B47D7">
        <w:rPr>
          <w:rFonts w:ascii="Arial" w:hAnsi="Arial" w:cs="Arial"/>
          <w:b/>
          <w:bCs/>
          <w:sz w:val="22"/>
          <w:szCs w:val="22"/>
        </w:rPr>
        <w:t xml:space="preserve"> effective for fiscal years beginning on or after 1 January 2021</w:t>
      </w:r>
    </w:p>
    <w:p w:rsidR="006A1858" w:rsidRPr="00B135E0" w:rsidRDefault="006A1858" w:rsidP="006A1858">
      <w:pPr>
        <w:spacing w:before="120" w:after="120" w:line="380" w:lineRule="exact"/>
        <w:ind w:left="900" w:hanging="7"/>
        <w:jc w:val="both"/>
        <w:rPr>
          <w:rFonts w:ascii="Arial" w:hAnsi="Arial" w:cs="Arial"/>
          <w:sz w:val="22"/>
          <w:szCs w:val="22"/>
        </w:rPr>
      </w:pPr>
      <w:r w:rsidRPr="00B135E0">
        <w:rPr>
          <w:rFonts w:ascii="Arial" w:hAnsi="Arial" w:cs="Arial"/>
          <w:sz w:val="22"/>
          <w:szCs w:val="22"/>
        </w:rPr>
        <w:t xml:space="preserve">The Federation of Accounting Professions issued a number of revised financial reporting standards and interpretations, which are effective for fiscal years beginning on or after </w:t>
      </w:r>
      <w:r w:rsidR="001F7D6A">
        <w:rPr>
          <w:rFonts w:ascii="Arial" w:hAnsi="Arial" w:cs="Arial"/>
          <w:sz w:val="22"/>
          <w:szCs w:val="22"/>
        </w:rPr>
        <w:t xml:space="preserve">      </w:t>
      </w:r>
      <w:r w:rsidRPr="00B135E0">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6A1858" w:rsidRPr="00EC3721" w:rsidRDefault="00EC3721" w:rsidP="00EC3721">
      <w:pPr>
        <w:spacing w:before="120" w:after="120" w:line="380" w:lineRule="exact"/>
        <w:ind w:left="900" w:hanging="7"/>
        <w:jc w:val="both"/>
        <w:rPr>
          <w:rFonts w:ascii="Arial" w:hAnsi="Arial" w:cs="Arial"/>
          <w:sz w:val="22"/>
          <w:szCs w:val="22"/>
        </w:rPr>
      </w:pPr>
      <w:r w:rsidRPr="00EC3721">
        <w:rPr>
          <w:rFonts w:ascii="Arial" w:hAnsi="Arial" w:cs="Arial"/>
          <w:sz w:val="22"/>
          <w:szCs w:val="22"/>
        </w:rPr>
        <w:t>The management of the Group has evaluated these standards do not have any significant impact on the Group’s financial statements in the year when they are adopted.</w:t>
      </w:r>
    </w:p>
    <w:p w:rsidR="00EC3721" w:rsidRPr="00B2343A" w:rsidRDefault="00EC3721" w:rsidP="00EC3721">
      <w:pPr>
        <w:tabs>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Pr="00B2343A">
        <w:rPr>
          <w:rFonts w:ascii="Arial" w:hAnsi="Arial" w:cs="Arial"/>
          <w:b/>
          <w:bCs/>
          <w:sz w:val="22"/>
          <w:szCs w:val="22"/>
        </w:rPr>
        <w:t>.</w:t>
      </w:r>
      <w:r w:rsidRPr="00B2343A">
        <w:rPr>
          <w:rFonts w:ascii="Arial" w:hAnsi="Arial" w:cs="Arial"/>
          <w:b/>
          <w:bCs/>
          <w:sz w:val="22"/>
          <w:szCs w:val="22"/>
        </w:rPr>
        <w:tab/>
        <w:t>Cumulative effects of changes in accounting policies due to the adoption of new financial reporting standards</w:t>
      </w:r>
    </w:p>
    <w:p w:rsidR="00EC3721" w:rsidRPr="00B2343A" w:rsidRDefault="00EC3721" w:rsidP="00EC3721">
      <w:pPr>
        <w:pStyle w:val="BodyTextIndent3"/>
        <w:ind w:left="539"/>
        <w:rPr>
          <w:rFonts w:ascii="Arial" w:hAnsi="Arial" w:cs="Arial"/>
          <w:sz w:val="22"/>
          <w:szCs w:val="22"/>
        </w:rPr>
      </w:pPr>
      <w:r w:rsidRPr="00B2343A">
        <w:rPr>
          <w:rFonts w:ascii="Arial" w:hAnsi="Arial" w:cs="Arial"/>
          <w:sz w:val="22"/>
          <w:szCs w:val="22"/>
        </w:rPr>
        <w:t xml:space="preserve">As described in Note </w:t>
      </w:r>
      <w:r w:rsidR="00B10784">
        <w:rPr>
          <w:rFonts w:ascii="Arial" w:hAnsi="Arial" w:cs="Arial"/>
          <w:sz w:val="22"/>
          <w:szCs w:val="22"/>
        </w:rPr>
        <w:t>3</w:t>
      </w:r>
      <w:r w:rsidRPr="00B2343A">
        <w:rPr>
          <w:rFonts w:ascii="Arial" w:hAnsi="Arial" w:cs="Arial"/>
          <w:sz w:val="22"/>
          <w:szCs w:val="22"/>
        </w:rPr>
        <w:t xml:space="preserve"> to the financial statements, during the current </w:t>
      </w:r>
      <w:r w:rsidR="00670C6C">
        <w:rPr>
          <w:rFonts w:ascii="Arial" w:hAnsi="Arial" w:cs="Arial"/>
          <w:sz w:val="22"/>
          <w:szCs w:val="22"/>
        </w:rPr>
        <w:t>year</w:t>
      </w:r>
      <w:r w:rsidRPr="00B2343A">
        <w:rPr>
          <w:rFonts w:ascii="Arial" w:hAnsi="Arial" w:cs="Arial"/>
          <w:sz w:val="22"/>
          <w:szCs w:val="22"/>
        </w:rPr>
        <w:t>, the Group has adopted</w:t>
      </w:r>
      <w:r w:rsidR="00670C6C">
        <w:rPr>
          <w:rFonts w:ascii="Arial" w:hAnsi="Arial" w:cs="Arial"/>
          <w:sz w:val="22"/>
          <w:szCs w:val="22"/>
        </w:rPr>
        <w:t xml:space="preserve"> the set of</w:t>
      </w:r>
      <w:r w:rsidRPr="00B2343A">
        <w:rPr>
          <w:rFonts w:ascii="Arial" w:hAnsi="Arial" w:cs="Arial"/>
          <w:sz w:val="22"/>
          <w:szCs w:val="22"/>
        </w:rPr>
        <w:t xml:space="preserve"> financial reporting standards related to financial instruments and TFRS 16. The cumulative effect of initially applying these standards </w:t>
      </w:r>
      <w:r w:rsidR="00670C6C">
        <w:rPr>
          <w:rFonts w:ascii="Arial" w:hAnsi="Arial" w:cs="Arial"/>
          <w:sz w:val="22"/>
          <w:szCs w:val="22"/>
        </w:rPr>
        <w:t>was</w:t>
      </w:r>
      <w:r w:rsidRPr="00B2343A">
        <w:rPr>
          <w:rFonts w:ascii="Arial" w:hAnsi="Arial" w:cs="Arial"/>
          <w:sz w:val="22"/>
          <w:szCs w:val="22"/>
        </w:rPr>
        <w:t xml:space="preserve"> recognised as an adjustment to retained earnings as at 1 January 2020. Therefore, the comparative information was not restated.</w:t>
      </w:r>
      <w:r>
        <w:rPr>
          <w:rFonts w:ascii="Arial" w:hAnsi="Arial" w:cs="Arial"/>
          <w:sz w:val="22"/>
          <w:szCs w:val="22"/>
        </w:rPr>
        <w:t xml:space="preserve"> However, change in accounting policy due to the adoption of TFRS 16 has no the effect to retained earnings as at 1 January 2020.</w:t>
      </w:r>
    </w:p>
    <w:p w:rsidR="00EC3721" w:rsidRPr="00572166" w:rsidRDefault="00EC3721" w:rsidP="00EC3721">
      <w:pPr>
        <w:tabs>
          <w:tab w:val="left" w:pos="1440"/>
          <w:tab w:val="left" w:pos="2880"/>
        </w:tabs>
        <w:spacing w:before="120" w:after="120" w:line="380" w:lineRule="exact"/>
        <w:ind w:left="540" w:hanging="540"/>
        <w:jc w:val="both"/>
        <w:rPr>
          <w:rFonts w:ascii="Arial" w:hAnsi="Arial" w:cs="Arial"/>
          <w:b/>
          <w:bCs/>
          <w:sz w:val="22"/>
          <w:szCs w:val="22"/>
          <w:cs/>
        </w:rPr>
      </w:pPr>
      <w:r>
        <w:rPr>
          <w:rFonts w:ascii="Arial" w:hAnsi="Arial" w:cs="Arial"/>
          <w:b/>
          <w:bCs/>
          <w:sz w:val="22"/>
          <w:szCs w:val="22"/>
        </w:rPr>
        <w:lastRenderedPageBreak/>
        <w:t>4</w:t>
      </w:r>
      <w:r w:rsidRPr="00572166">
        <w:rPr>
          <w:rFonts w:ascii="Arial" w:hAnsi="Arial" w:cs="Arial"/>
          <w:b/>
          <w:bCs/>
          <w:sz w:val="22"/>
          <w:szCs w:val="22"/>
        </w:rPr>
        <w:t>.</w:t>
      </w:r>
      <w:r>
        <w:rPr>
          <w:rFonts w:ascii="Arial" w:hAnsi="Arial" w:cs="Arial"/>
          <w:b/>
          <w:bCs/>
          <w:sz w:val="22"/>
          <w:szCs w:val="22"/>
        </w:rPr>
        <w:t>1</w:t>
      </w:r>
      <w:r>
        <w:rPr>
          <w:rFonts w:ascii="Arial" w:hAnsi="Arial" w:cs="Arial"/>
          <w:b/>
          <w:bCs/>
          <w:sz w:val="22"/>
          <w:szCs w:val="22"/>
        </w:rPr>
        <w:tab/>
      </w:r>
      <w:r w:rsidRPr="00572166">
        <w:rPr>
          <w:rFonts w:ascii="Arial" w:hAnsi="Arial" w:cs="Arial"/>
          <w:b/>
          <w:bCs/>
          <w:sz w:val="22"/>
          <w:szCs w:val="22"/>
        </w:rPr>
        <w:t>Financial instruments</w:t>
      </w:r>
    </w:p>
    <w:p w:rsidR="00EC3721" w:rsidRPr="00572166" w:rsidRDefault="00EC3721" w:rsidP="00EC3721">
      <w:pPr>
        <w:pStyle w:val="BodyTextIndent3"/>
        <w:ind w:left="539"/>
        <w:rPr>
          <w:rFonts w:ascii="Arial" w:hAnsi="Arial" w:cs="Arial"/>
          <w:sz w:val="22"/>
          <w:szCs w:val="22"/>
        </w:rPr>
      </w:pPr>
      <w:r w:rsidRPr="00572166">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EC3721" w:rsidRPr="00F24583" w:rsidTr="001F7D6A">
        <w:tc>
          <w:tcPr>
            <w:tcW w:w="5670" w:type="dxa"/>
          </w:tcPr>
          <w:p w:rsidR="00EC3721" w:rsidRPr="00F24583" w:rsidRDefault="00EC3721" w:rsidP="001F7D6A">
            <w:pPr>
              <w:spacing w:line="320" w:lineRule="exact"/>
              <w:rPr>
                <w:rFonts w:ascii="Arial" w:hAnsi="Arial" w:cs="Arial"/>
                <w:sz w:val="22"/>
                <w:szCs w:val="22"/>
              </w:rPr>
            </w:pPr>
          </w:p>
        </w:tc>
        <w:tc>
          <w:tcPr>
            <w:tcW w:w="3456" w:type="dxa"/>
            <w:gridSpan w:val="2"/>
          </w:tcPr>
          <w:p w:rsidR="00EC3721" w:rsidRPr="00F24583" w:rsidRDefault="00EC3721" w:rsidP="001F7D6A">
            <w:pPr>
              <w:spacing w:line="320" w:lineRule="exact"/>
              <w:jc w:val="right"/>
              <w:rPr>
                <w:rFonts w:ascii="Arial" w:hAnsi="Arial" w:cs="Arial"/>
                <w:sz w:val="22"/>
                <w:szCs w:val="22"/>
              </w:rPr>
            </w:pPr>
            <w:r w:rsidRPr="00F24583">
              <w:rPr>
                <w:rFonts w:ascii="Arial" w:hAnsi="Arial" w:cs="Arial"/>
                <w:sz w:val="22"/>
                <w:szCs w:val="22"/>
              </w:rPr>
              <w:t>(Unit: Thousand Baht)</w:t>
            </w:r>
          </w:p>
        </w:tc>
      </w:tr>
      <w:tr w:rsidR="00EC3721" w:rsidRPr="00F24583" w:rsidTr="001F7D6A">
        <w:tc>
          <w:tcPr>
            <w:tcW w:w="5670" w:type="dxa"/>
          </w:tcPr>
          <w:p w:rsidR="00EC3721" w:rsidRPr="00F24583" w:rsidRDefault="00EC3721" w:rsidP="001F7D6A">
            <w:pPr>
              <w:spacing w:line="320" w:lineRule="exact"/>
              <w:ind w:left="162" w:hanging="162"/>
              <w:rPr>
                <w:rFonts w:ascii="Arial" w:hAnsi="Arial" w:cs="Arial"/>
                <w:sz w:val="22"/>
                <w:szCs w:val="22"/>
              </w:rPr>
            </w:pPr>
          </w:p>
        </w:tc>
        <w:tc>
          <w:tcPr>
            <w:tcW w:w="1728" w:type="dxa"/>
          </w:tcPr>
          <w:p w:rsidR="00EC3721" w:rsidRPr="00F24583" w:rsidRDefault="00EC3721" w:rsidP="001F7D6A">
            <w:pPr>
              <w:pBdr>
                <w:bottom w:val="single" w:sz="4" w:space="1" w:color="auto"/>
              </w:pBdr>
              <w:spacing w:line="320" w:lineRule="exact"/>
              <w:ind w:left="162" w:hanging="162"/>
              <w:jc w:val="center"/>
              <w:rPr>
                <w:rFonts w:ascii="Arial" w:hAnsi="Arial" w:cs="Arial"/>
                <w:sz w:val="22"/>
                <w:szCs w:val="22"/>
                <w:cs/>
              </w:rPr>
            </w:pPr>
            <w:r w:rsidRPr="00F24583">
              <w:rPr>
                <w:rFonts w:ascii="Arial" w:hAnsi="Arial" w:cs="Arial"/>
                <w:sz w:val="22"/>
                <w:szCs w:val="22"/>
              </w:rPr>
              <w:t>Consolidated financial statements</w:t>
            </w:r>
          </w:p>
        </w:tc>
        <w:tc>
          <w:tcPr>
            <w:tcW w:w="1728" w:type="dxa"/>
          </w:tcPr>
          <w:p w:rsidR="00EC3721" w:rsidRPr="00F24583" w:rsidRDefault="00EC3721" w:rsidP="001F7D6A">
            <w:pPr>
              <w:pBdr>
                <w:bottom w:val="single" w:sz="4" w:space="1" w:color="auto"/>
              </w:pBdr>
              <w:spacing w:line="320" w:lineRule="exact"/>
              <w:ind w:left="162" w:hanging="162"/>
              <w:jc w:val="center"/>
              <w:rPr>
                <w:rFonts w:ascii="Arial" w:hAnsi="Arial" w:cs="Arial"/>
                <w:sz w:val="22"/>
                <w:szCs w:val="22"/>
                <w:cs/>
              </w:rPr>
            </w:pPr>
            <w:r w:rsidRPr="00F24583">
              <w:rPr>
                <w:rFonts w:ascii="Arial" w:hAnsi="Arial" w:cs="Arial"/>
                <w:sz w:val="22"/>
                <w:szCs w:val="22"/>
              </w:rPr>
              <w:t>Separate financial statements</w:t>
            </w:r>
          </w:p>
        </w:tc>
      </w:tr>
      <w:tr w:rsidR="00EC3721" w:rsidRPr="00F24583" w:rsidTr="001F7D6A">
        <w:tc>
          <w:tcPr>
            <w:tcW w:w="5670" w:type="dxa"/>
          </w:tcPr>
          <w:p w:rsidR="00EC3721" w:rsidRPr="00F24583" w:rsidRDefault="00EC3721" w:rsidP="001F7D6A">
            <w:pPr>
              <w:spacing w:line="320" w:lineRule="exact"/>
              <w:ind w:left="162" w:hanging="162"/>
              <w:rPr>
                <w:rFonts w:ascii="Arial" w:hAnsi="Arial" w:cs="Arial"/>
                <w:sz w:val="22"/>
                <w:szCs w:val="22"/>
                <w:highlight w:val="cyan"/>
              </w:rPr>
            </w:pPr>
            <w:r w:rsidRPr="00F24583">
              <w:rPr>
                <w:rFonts w:ascii="Arial" w:hAnsi="Arial" w:cs="Arial"/>
                <w:sz w:val="22"/>
                <w:szCs w:val="22"/>
              </w:rPr>
              <w:t>Recognition of an allowance for expected credit losses on financial assets</w:t>
            </w:r>
          </w:p>
        </w:tc>
        <w:tc>
          <w:tcPr>
            <w:tcW w:w="1728" w:type="dxa"/>
          </w:tcPr>
          <w:p w:rsidR="00EC3721" w:rsidRDefault="00EC3721" w:rsidP="001F7D6A">
            <w:pPr>
              <w:pBdr>
                <w:bottom w:val="single" w:sz="4" w:space="1" w:color="auto"/>
              </w:pBdr>
              <w:tabs>
                <w:tab w:val="decimal" w:pos="1350"/>
              </w:tabs>
              <w:spacing w:line="320" w:lineRule="exact"/>
              <w:ind w:left="162" w:hanging="162"/>
              <w:jc w:val="center"/>
              <w:rPr>
                <w:rFonts w:ascii="Arial" w:hAnsi="Arial" w:cs="Arial"/>
                <w:sz w:val="22"/>
                <w:szCs w:val="22"/>
              </w:rPr>
            </w:pPr>
          </w:p>
          <w:p w:rsidR="00EC3721" w:rsidRPr="00F24583" w:rsidRDefault="00EC3721" w:rsidP="001F7D6A">
            <w:pPr>
              <w:pBdr>
                <w:bottom w:val="single" w:sz="4" w:space="1" w:color="auto"/>
              </w:pBdr>
              <w:tabs>
                <w:tab w:val="decimal" w:pos="1350"/>
              </w:tabs>
              <w:spacing w:line="320" w:lineRule="exact"/>
              <w:ind w:left="162" w:hanging="162"/>
              <w:jc w:val="center"/>
              <w:rPr>
                <w:rFonts w:ascii="Arial" w:hAnsi="Arial" w:cs="Arial"/>
                <w:sz w:val="22"/>
                <w:szCs w:val="22"/>
              </w:rPr>
            </w:pPr>
            <w:r>
              <w:rPr>
                <w:rFonts w:ascii="Arial" w:hAnsi="Arial" w:cs="Arial"/>
                <w:sz w:val="22"/>
                <w:szCs w:val="22"/>
              </w:rPr>
              <w:t>(2,925)</w:t>
            </w:r>
          </w:p>
        </w:tc>
        <w:tc>
          <w:tcPr>
            <w:tcW w:w="1728" w:type="dxa"/>
          </w:tcPr>
          <w:p w:rsidR="00EC3721" w:rsidRDefault="00EC3721" w:rsidP="001F7D6A">
            <w:pPr>
              <w:pBdr>
                <w:bottom w:val="single" w:sz="4" w:space="1" w:color="auto"/>
              </w:pBdr>
              <w:tabs>
                <w:tab w:val="decimal" w:pos="1350"/>
              </w:tabs>
              <w:spacing w:line="320" w:lineRule="exact"/>
              <w:ind w:left="162" w:hanging="162"/>
              <w:jc w:val="center"/>
              <w:rPr>
                <w:rFonts w:ascii="Arial" w:hAnsi="Arial" w:cs="Arial"/>
                <w:sz w:val="22"/>
                <w:szCs w:val="22"/>
              </w:rPr>
            </w:pPr>
          </w:p>
          <w:p w:rsidR="00EC3721" w:rsidRPr="00F24583" w:rsidRDefault="00EC3721" w:rsidP="001F7D6A">
            <w:pPr>
              <w:pBdr>
                <w:bottom w:val="single" w:sz="4" w:space="1" w:color="auto"/>
              </w:pBdr>
              <w:tabs>
                <w:tab w:val="decimal" w:pos="1350"/>
              </w:tabs>
              <w:spacing w:line="320" w:lineRule="exact"/>
              <w:ind w:left="162" w:hanging="162"/>
              <w:jc w:val="center"/>
              <w:rPr>
                <w:rFonts w:ascii="Arial" w:hAnsi="Arial" w:cs="Arial"/>
                <w:sz w:val="22"/>
                <w:szCs w:val="22"/>
              </w:rPr>
            </w:pPr>
            <w:r>
              <w:rPr>
                <w:rFonts w:ascii="Arial" w:hAnsi="Arial" w:cs="Arial"/>
                <w:sz w:val="22"/>
                <w:szCs w:val="22"/>
              </w:rPr>
              <w:t>(2,925)</w:t>
            </w:r>
          </w:p>
        </w:tc>
      </w:tr>
      <w:tr w:rsidR="00EC3721" w:rsidRPr="00F24583" w:rsidTr="001F7D6A">
        <w:tc>
          <w:tcPr>
            <w:tcW w:w="5670" w:type="dxa"/>
          </w:tcPr>
          <w:p w:rsidR="00EC3721" w:rsidRPr="00F24583" w:rsidRDefault="00EC3721" w:rsidP="001F7D6A">
            <w:pPr>
              <w:spacing w:line="320" w:lineRule="exact"/>
              <w:ind w:left="162" w:hanging="162"/>
              <w:rPr>
                <w:rFonts w:ascii="Arial" w:hAnsi="Arial" w:cs="Arial"/>
                <w:sz w:val="22"/>
                <w:szCs w:val="22"/>
              </w:rPr>
            </w:pPr>
            <w:r w:rsidRPr="00F24583">
              <w:rPr>
                <w:rFonts w:ascii="Arial" w:hAnsi="Arial" w:cs="Arial"/>
                <w:sz w:val="22"/>
                <w:szCs w:val="22"/>
              </w:rPr>
              <w:t>Impact</w:t>
            </w:r>
            <w:r>
              <w:rPr>
                <w:rFonts w:ascii="Arial" w:hAnsi="Arial" w:cs="Arial"/>
                <w:sz w:val="22"/>
                <w:szCs w:val="22"/>
              </w:rPr>
              <w:t>s</w:t>
            </w:r>
            <w:r w:rsidRPr="00F24583">
              <w:rPr>
                <w:rFonts w:ascii="Arial" w:hAnsi="Arial" w:cs="Arial"/>
                <w:sz w:val="22"/>
                <w:szCs w:val="22"/>
              </w:rPr>
              <w:t xml:space="preserve"> on retained earnings due to the adoption of financial reporting standards related to financial instruments</w:t>
            </w:r>
          </w:p>
        </w:tc>
        <w:tc>
          <w:tcPr>
            <w:tcW w:w="1728" w:type="dxa"/>
            <w:shd w:val="clear" w:color="auto" w:fill="auto"/>
            <w:vAlign w:val="bottom"/>
          </w:tcPr>
          <w:p w:rsidR="00EC3721" w:rsidRPr="00F24583" w:rsidRDefault="00EC3721" w:rsidP="001F7D6A">
            <w:pPr>
              <w:pBdr>
                <w:bottom w:val="double" w:sz="4" w:space="1" w:color="auto"/>
              </w:pBdr>
              <w:tabs>
                <w:tab w:val="decimal" w:pos="1350"/>
              </w:tabs>
              <w:spacing w:line="320" w:lineRule="exact"/>
              <w:ind w:left="162" w:hanging="162"/>
              <w:jc w:val="center"/>
              <w:rPr>
                <w:rFonts w:ascii="Arial" w:hAnsi="Arial" w:cs="Arial"/>
                <w:sz w:val="22"/>
                <w:szCs w:val="22"/>
              </w:rPr>
            </w:pPr>
            <w:r>
              <w:rPr>
                <w:rFonts w:ascii="Arial" w:hAnsi="Arial" w:cs="Arial"/>
                <w:sz w:val="22"/>
                <w:szCs w:val="22"/>
              </w:rPr>
              <w:t>(2,925)</w:t>
            </w:r>
          </w:p>
        </w:tc>
        <w:tc>
          <w:tcPr>
            <w:tcW w:w="1728" w:type="dxa"/>
            <w:shd w:val="clear" w:color="auto" w:fill="auto"/>
            <w:vAlign w:val="bottom"/>
          </w:tcPr>
          <w:p w:rsidR="00EC3721" w:rsidRPr="00F24583" w:rsidRDefault="00EC3721" w:rsidP="001F7D6A">
            <w:pPr>
              <w:pBdr>
                <w:bottom w:val="double" w:sz="4" w:space="1" w:color="auto"/>
              </w:pBdr>
              <w:tabs>
                <w:tab w:val="decimal" w:pos="1350"/>
              </w:tabs>
              <w:spacing w:line="320" w:lineRule="exact"/>
              <w:ind w:left="162" w:hanging="162"/>
              <w:jc w:val="center"/>
              <w:rPr>
                <w:rFonts w:ascii="Arial" w:hAnsi="Arial" w:cs="Arial"/>
                <w:sz w:val="22"/>
                <w:szCs w:val="22"/>
              </w:rPr>
            </w:pPr>
            <w:r>
              <w:rPr>
                <w:rFonts w:ascii="Arial" w:hAnsi="Arial" w:cs="Arial"/>
                <w:sz w:val="22"/>
                <w:szCs w:val="22"/>
              </w:rPr>
              <w:t>(2,925)</w:t>
            </w:r>
          </w:p>
        </w:tc>
      </w:tr>
    </w:tbl>
    <w:p w:rsidR="00EC3721" w:rsidRDefault="00EC3721" w:rsidP="00EC3721">
      <w:pPr>
        <w:pStyle w:val="BodyTextIndent3"/>
        <w:ind w:left="539"/>
        <w:rPr>
          <w:rFonts w:ascii="Arial" w:hAnsi="Arial" w:cs="Arial"/>
          <w:sz w:val="22"/>
          <w:szCs w:val="22"/>
        </w:rPr>
      </w:pPr>
      <w:r w:rsidRPr="00B2343A">
        <w:rPr>
          <w:rFonts w:ascii="Arial" w:hAnsi="Arial" w:cs="Arial"/>
          <w:sz w:val="22"/>
          <w:szCs w:val="22"/>
        </w:rPr>
        <w:t>The impacts o</w:t>
      </w:r>
      <w:r w:rsidR="00B95B8E">
        <w:rPr>
          <w:rFonts w:ascii="Arial" w:hAnsi="Arial" w:cs="Arial"/>
          <w:sz w:val="22"/>
          <w:szCs w:val="22"/>
        </w:rPr>
        <w:t>f</w:t>
      </w:r>
      <w:r w:rsidRPr="00B2343A">
        <w:rPr>
          <w:rFonts w:ascii="Arial" w:hAnsi="Arial" w:cs="Arial"/>
          <w:sz w:val="22"/>
          <w:szCs w:val="22"/>
        </w:rPr>
        <w:t xml:space="preserve"> changes in accounting policies </w:t>
      </w:r>
      <w:r w:rsidR="00B95B8E">
        <w:rPr>
          <w:rFonts w:ascii="Arial" w:hAnsi="Arial" w:cs="Arial"/>
          <w:sz w:val="22"/>
          <w:szCs w:val="22"/>
        </w:rPr>
        <w:t xml:space="preserve">on the statement of financial position at the beginning of 2020 </w:t>
      </w:r>
      <w:r w:rsidRPr="00B2343A">
        <w:rPr>
          <w:rFonts w:ascii="Arial" w:hAnsi="Arial" w:cs="Arial"/>
          <w:sz w:val="22"/>
          <w:szCs w:val="22"/>
        </w:rPr>
        <w:t>due to the adoption of these standards are presented as follows:</w:t>
      </w:r>
    </w:p>
    <w:p w:rsidR="00EC3721" w:rsidRPr="00336250" w:rsidRDefault="00EC3721" w:rsidP="00EC3721">
      <w:pPr>
        <w:pStyle w:val="BodyTextIndent3"/>
        <w:spacing w:line="360" w:lineRule="exact"/>
        <w:ind w:left="539"/>
        <w:jc w:val="right"/>
        <w:rPr>
          <w:rFonts w:ascii="Arial" w:hAnsi="Arial" w:cs="Arial"/>
          <w:sz w:val="18"/>
          <w:szCs w:val="18"/>
          <w:cs/>
        </w:rPr>
      </w:pPr>
      <w:r w:rsidRPr="00336250">
        <w:rPr>
          <w:rFonts w:ascii="Arial" w:hAnsi="Arial" w:cs="Arial"/>
          <w:sz w:val="18"/>
          <w:szCs w:val="18"/>
        </w:rPr>
        <w:t>(Unit: Thousand Baht)</w:t>
      </w:r>
    </w:p>
    <w:tbl>
      <w:tblPr>
        <w:tblStyle w:val="TableGrid2"/>
        <w:tblW w:w="9228"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77"/>
        <w:gridCol w:w="1772"/>
        <w:gridCol w:w="1593"/>
        <w:gridCol w:w="1506"/>
      </w:tblGrid>
      <w:tr w:rsidR="00EC3721" w:rsidRPr="00336250" w:rsidTr="00E664C1">
        <w:tc>
          <w:tcPr>
            <w:tcW w:w="2880" w:type="dxa"/>
          </w:tcPr>
          <w:p w:rsidR="00EC3721" w:rsidRPr="00336250" w:rsidRDefault="00EC3721" w:rsidP="001F7D6A">
            <w:pPr>
              <w:spacing w:line="280" w:lineRule="exact"/>
              <w:rPr>
                <w:rFonts w:ascii="Arial" w:hAnsi="Arial" w:cs="Arial"/>
                <w:sz w:val="18"/>
                <w:szCs w:val="18"/>
              </w:rPr>
            </w:pPr>
          </w:p>
        </w:tc>
        <w:tc>
          <w:tcPr>
            <w:tcW w:w="6348" w:type="dxa"/>
            <w:gridSpan w:val="4"/>
          </w:tcPr>
          <w:p w:rsidR="00EC3721" w:rsidRPr="00336250" w:rsidRDefault="00EC3721" w:rsidP="001F7D6A">
            <w:pPr>
              <w:pBdr>
                <w:bottom w:val="single" w:sz="4" w:space="1" w:color="auto"/>
              </w:pBdr>
              <w:spacing w:line="280" w:lineRule="exact"/>
              <w:ind w:right="-74"/>
              <w:jc w:val="center"/>
              <w:rPr>
                <w:rFonts w:ascii="Arial" w:hAnsi="Arial" w:cs="Arial"/>
                <w:sz w:val="18"/>
                <w:szCs w:val="18"/>
              </w:rPr>
            </w:pPr>
            <w:r w:rsidRPr="00336250">
              <w:rPr>
                <w:rFonts w:ascii="Arial" w:hAnsi="Arial" w:cs="Arial"/>
                <w:sz w:val="18"/>
                <w:szCs w:val="18"/>
              </w:rPr>
              <w:t>Consolidated financial statements</w:t>
            </w:r>
          </w:p>
        </w:tc>
      </w:tr>
      <w:tr w:rsidR="00EC3721" w:rsidRPr="00336250" w:rsidTr="00E664C1">
        <w:trPr>
          <w:trHeight w:val="333"/>
        </w:trPr>
        <w:tc>
          <w:tcPr>
            <w:tcW w:w="2880" w:type="dxa"/>
          </w:tcPr>
          <w:p w:rsidR="00EC3721" w:rsidRPr="00336250" w:rsidRDefault="00EC3721" w:rsidP="001F7D6A">
            <w:pPr>
              <w:spacing w:line="280" w:lineRule="exact"/>
              <w:rPr>
                <w:rFonts w:ascii="Arial" w:hAnsi="Arial" w:cs="Arial"/>
                <w:sz w:val="18"/>
                <w:szCs w:val="18"/>
              </w:rPr>
            </w:pPr>
          </w:p>
        </w:tc>
        <w:tc>
          <w:tcPr>
            <w:tcW w:w="1477" w:type="dxa"/>
            <w:vAlign w:val="bottom"/>
          </w:tcPr>
          <w:p w:rsidR="00EC3721" w:rsidRPr="00336250" w:rsidRDefault="00EC3721" w:rsidP="001F7D6A">
            <w:pPr>
              <w:spacing w:line="280" w:lineRule="exact"/>
              <w:ind w:right="15"/>
              <w:jc w:val="center"/>
              <w:rPr>
                <w:rFonts w:ascii="Arial" w:hAnsi="Arial" w:cs="Arial"/>
                <w:sz w:val="18"/>
                <w:szCs w:val="18"/>
              </w:rPr>
            </w:pPr>
          </w:p>
        </w:tc>
        <w:tc>
          <w:tcPr>
            <w:tcW w:w="3365" w:type="dxa"/>
            <w:gridSpan w:val="2"/>
            <w:vAlign w:val="bottom"/>
          </w:tcPr>
          <w:p w:rsidR="00EC3721" w:rsidRPr="00336250" w:rsidRDefault="00EC3721" w:rsidP="001F7D6A">
            <w:pPr>
              <w:pBdr>
                <w:bottom w:val="single" w:sz="4" w:space="1" w:color="auto"/>
              </w:pBdr>
              <w:spacing w:line="280" w:lineRule="exact"/>
              <w:ind w:right="15"/>
              <w:jc w:val="center"/>
              <w:rPr>
                <w:rFonts w:ascii="Arial" w:hAnsi="Arial" w:cs="Arial"/>
                <w:sz w:val="18"/>
                <w:szCs w:val="18"/>
              </w:rPr>
            </w:pPr>
            <w:r>
              <w:rPr>
                <w:rFonts w:ascii="Arial" w:hAnsi="Arial" w:cs="Arial"/>
                <w:sz w:val="18"/>
                <w:szCs w:val="18"/>
              </w:rPr>
              <w:t>The impacts of</w:t>
            </w:r>
          </w:p>
        </w:tc>
        <w:tc>
          <w:tcPr>
            <w:tcW w:w="1506" w:type="dxa"/>
            <w:vAlign w:val="bottom"/>
          </w:tcPr>
          <w:p w:rsidR="00EC3721" w:rsidRPr="00336250" w:rsidRDefault="00EC3721" w:rsidP="001F7D6A">
            <w:pPr>
              <w:spacing w:line="280" w:lineRule="exact"/>
              <w:ind w:right="15"/>
              <w:jc w:val="center"/>
              <w:rPr>
                <w:rFonts w:ascii="Arial" w:hAnsi="Arial" w:cs="Arial"/>
                <w:sz w:val="18"/>
                <w:szCs w:val="18"/>
              </w:rPr>
            </w:pPr>
          </w:p>
        </w:tc>
      </w:tr>
      <w:tr w:rsidR="00EC3721" w:rsidRPr="00336250" w:rsidTr="00E664C1">
        <w:trPr>
          <w:trHeight w:val="1314"/>
        </w:trPr>
        <w:tc>
          <w:tcPr>
            <w:tcW w:w="2880" w:type="dxa"/>
          </w:tcPr>
          <w:p w:rsidR="00EC3721" w:rsidRPr="00336250" w:rsidRDefault="00EC3721" w:rsidP="001F7D6A">
            <w:pPr>
              <w:spacing w:line="280" w:lineRule="exact"/>
              <w:rPr>
                <w:rFonts w:ascii="Arial" w:hAnsi="Arial" w:cs="Arial"/>
                <w:sz w:val="18"/>
                <w:szCs w:val="18"/>
              </w:rPr>
            </w:pPr>
          </w:p>
        </w:tc>
        <w:tc>
          <w:tcPr>
            <w:tcW w:w="1477" w:type="dxa"/>
            <w:vAlign w:val="bottom"/>
          </w:tcPr>
          <w:p w:rsidR="00EC3721" w:rsidRPr="00336250" w:rsidRDefault="00EC3721" w:rsidP="001F7D6A">
            <w:pPr>
              <w:pBdr>
                <w:bottom w:val="single" w:sz="4" w:space="1" w:color="auto"/>
              </w:pBdr>
              <w:spacing w:line="28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772" w:type="dxa"/>
            <w:vAlign w:val="bottom"/>
          </w:tcPr>
          <w:p w:rsidR="00EC3721" w:rsidRPr="00336250" w:rsidRDefault="00EC3721" w:rsidP="001F7D6A">
            <w:pPr>
              <w:pBdr>
                <w:bottom w:val="single" w:sz="4" w:space="1" w:color="auto"/>
              </w:pBdr>
              <w:spacing w:line="28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93" w:type="dxa"/>
            <w:vAlign w:val="bottom"/>
          </w:tcPr>
          <w:p w:rsidR="00EC3721" w:rsidRPr="00336250" w:rsidRDefault="00EC3721" w:rsidP="001F7D6A">
            <w:pPr>
              <w:pBdr>
                <w:bottom w:val="single" w:sz="4" w:space="1" w:color="auto"/>
              </w:pBdr>
              <w:spacing w:line="280" w:lineRule="exact"/>
              <w:ind w:right="15"/>
              <w:jc w:val="center"/>
              <w:rPr>
                <w:rFonts w:ascii="Arial" w:hAnsi="Arial" w:cs="Arial"/>
                <w:sz w:val="18"/>
                <w:szCs w:val="18"/>
              </w:rPr>
            </w:pPr>
          </w:p>
          <w:p w:rsidR="00EC3721" w:rsidRDefault="00EC3721" w:rsidP="001F7D6A">
            <w:pPr>
              <w:pBdr>
                <w:bottom w:val="single" w:sz="4" w:space="1" w:color="auto"/>
              </w:pBdr>
              <w:spacing w:line="280" w:lineRule="exact"/>
              <w:ind w:right="15"/>
              <w:jc w:val="center"/>
              <w:rPr>
                <w:rFonts w:ascii="Arial" w:hAnsi="Arial" w:cs="Arial"/>
                <w:sz w:val="18"/>
                <w:szCs w:val="18"/>
              </w:rPr>
            </w:pPr>
          </w:p>
          <w:p w:rsidR="00EC3721" w:rsidRDefault="00EC3721" w:rsidP="001F7D6A">
            <w:pPr>
              <w:pBdr>
                <w:bottom w:val="single" w:sz="4" w:space="1" w:color="auto"/>
              </w:pBdr>
              <w:spacing w:line="280" w:lineRule="exact"/>
              <w:ind w:right="15"/>
              <w:jc w:val="center"/>
              <w:rPr>
                <w:rFonts w:ascii="Arial" w:hAnsi="Arial" w:cs="Arial"/>
                <w:sz w:val="18"/>
                <w:szCs w:val="18"/>
              </w:rPr>
            </w:pPr>
          </w:p>
          <w:p w:rsidR="00EC3721" w:rsidRPr="00336250" w:rsidRDefault="00EC3721" w:rsidP="001F7D6A">
            <w:pPr>
              <w:pBdr>
                <w:bottom w:val="single" w:sz="4" w:space="1" w:color="auto"/>
              </w:pBdr>
              <w:spacing w:line="280" w:lineRule="exact"/>
              <w:ind w:right="15"/>
              <w:jc w:val="center"/>
              <w:rPr>
                <w:rFonts w:ascii="Arial" w:hAnsi="Arial" w:cs="Arial"/>
                <w:sz w:val="18"/>
                <w:szCs w:val="18"/>
              </w:rPr>
            </w:pPr>
            <w:r>
              <w:rPr>
                <w:rFonts w:ascii="Arial" w:hAnsi="Arial" w:cs="Arial"/>
                <w:sz w:val="18"/>
                <w:szCs w:val="18"/>
              </w:rPr>
              <w:t>TFRS 16</w:t>
            </w:r>
          </w:p>
        </w:tc>
        <w:tc>
          <w:tcPr>
            <w:tcW w:w="1506" w:type="dxa"/>
            <w:vAlign w:val="bottom"/>
          </w:tcPr>
          <w:p w:rsidR="00EC3721" w:rsidRPr="00336250" w:rsidRDefault="00EC3721" w:rsidP="001F7D6A">
            <w:pPr>
              <w:pBdr>
                <w:bottom w:val="single" w:sz="4" w:space="1" w:color="auto"/>
              </w:pBdr>
              <w:spacing w:line="28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EC3721" w:rsidRPr="00336250" w:rsidTr="00E664C1">
        <w:tc>
          <w:tcPr>
            <w:tcW w:w="4357" w:type="dxa"/>
            <w:gridSpan w:val="2"/>
          </w:tcPr>
          <w:p w:rsidR="00EC3721" w:rsidRPr="00336250" w:rsidRDefault="00EC3721" w:rsidP="001F7D6A">
            <w:pPr>
              <w:spacing w:line="280" w:lineRule="exact"/>
              <w:rPr>
                <w:rFonts w:ascii="Arial" w:hAnsi="Arial" w:cs="Arial"/>
                <w:sz w:val="18"/>
                <w:szCs w:val="18"/>
              </w:rPr>
            </w:pPr>
            <w:r w:rsidRPr="00336250">
              <w:rPr>
                <w:rFonts w:ascii="Arial" w:hAnsi="Arial" w:cs="Arial"/>
                <w:b/>
                <w:bCs/>
                <w:sz w:val="18"/>
                <w:szCs w:val="18"/>
              </w:rPr>
              <w:t>Statement of financial position</w:t>
            </w:r>
          </w:p>
        </w:tc>
        <w:tc>
          <w:tcPr>
            <w:tcW w:w="1772" w:type="dxa"/>
          </w:tcPr>
          <w:p w:rsidR="00EC3721" w:rsidRPr="00336250" w:rsidRDefault="00EC3721" w:rsidP="001F7D6A">
            <w:pPr>
              <w:spacing w:line="280" w:lineRule="exact"/>
              <w:jc w:val="center"/>
              <w:rPr>
                <w:rFonts w:ascii="Arial" w:hAnsi="Arial" w:cs="Arial"/>
                <w:sz w:val="18"/>
                <w:szCs w:val="18"/>
              </w:rPr>
            </w:pPr>
          </w:p>
        </w:tc>
        <w:tc>
          <w:tcPr>
            <w:tcW w:w="1593" w:type="dxa"/>
          </w:tcPr>
          <w:p w:rsidR="00EC3721" w:rsidRPr="00336250" w:rsidRDefault="00EC3721" w:rsidP="001F7D6A">
            <w:pPr>
              <w:spacing w:line="280" w:lineRule="exact"/>
              <w:jc w:val="center"/>
              <w:rPr>
                <w:rFonts w:ascii="Arial" w:hAnsi="Arial" w:cs="Arial"/>
                <w:sz w:val="18"/>
                <w:szCs w:val="18"/>
              </w:rPr>
            </w:pPr>
          </w:p>
        </w:tc>
        <w:tc>
          <w:tcPr>
            <w:tcW w:w="1506" w:type="dxa"/>
          </w:tcPr>
          <w:p w:rsidR="00EC3721" w:rsidRPr="00336250" w:rsidRDefault="00EC3721" w:rsidP="001F7D6A">
            <w:pPr>
              <w:spacing w:line="280" w:lineRule="exact"/>
              <w:jc w:val="center"/>
              <w:rPr>
                <w:rFonts w:ascii="Arial" w:hAnsi="Arial" w:cs="Arial"/>
                <w:sz w:val="18"/>
                <w:szCs w:val="18"/>
              </w:rPr>
            </w:pPr>
          </w:p>
        </w:tc>
      </w:tr>
      <w:tr w:rsidR="00EC3721" w:rsidRPr="00336250" w:rsidTr="00E664C1">
        <w:tc>
          <w:tcPr>
            <w:tcW w:w="2880" w:type="dxa"/>
          </w:tcPr>
          <w:p w:rsidR="00EC3721" w:rsidRPr="00336250" w:rsidRDefault="00EC3721" w:rsidP="001F7D6A">
            <w:pPr>
              <w:spacing w:line="280" w:lineRule="exact"/>
              <w:ind w:left="162" w:hanging="162"/>
              <w:rPr>
                <w:rFonts w:ascii="Arial" w:hAnsi="Arial" w:cs="Arial"/>
                <w:b/>
                <w:bCs/>
                <w:sz w:val="18"/>
                <w:szCs w:val="18"/>
                <w:cs/>
              </w:rPr>
            </w:pPr>
            <w:r w:rsidRPr="00336250">
              <w:rPr>
                <w:rFonts w:ascii="Arial" w:hAnsi="Arial" w:cs="Arial"/>
                <w:b/>
                <w:bCs/>
                <w:sz w:val="18"/>
                <w:szCs w:val="18"/>
              </w:rPr>
              <w:t>Assets</w:t>
            </w:r>
          </w:p>
        </w:tc>
        <w:tc>
          <w:tcPr>
            <w:tcW w:w="1477" w:type="dxa"/>
          </w:tcPr>
          <w:p w:rsidR="00EC3721" w:rsidRPr="00336250" w:rsidRDefault="00EC3721" w:rsidP="001F7D6A">
            <w:pPr>
              <w:spacing w:line="280" w:lineRule="exact"/>
              <w:jc w:val="center"/>
              <w:rPr>
                <w:rFonts w:ascii="Arial" w:hAnsi="Arial" w:cs="Arial"/>
                <w:sz w:val="18"/>
                <w:szCs w:val="18"/>
              </w:rPr>
            </w:pPr>
          </w:p>
        </w:tc>
        <w:tc>
          <w:tcPr>
            <w:tcW w:w="1772" w:type="dxa"/>
          </w:tcPr>
          <w:p w:rsidR="00EC3721" w:rsidRPr="00336250" w:rsidRDefault="00EC3721" w:rsidP="001F7D6A">
            <w:pPr>
              <w:spacing w:line="280" w:lineRule="exact"/>
              <w:jc w:val="center"/>
              <w:rPr>
                <w:rFonts w:ascii="Arial" w:hAnsi="Arial" w:cs="Arial"/>
                <w:sz w:val="18"/>
                <w:szCs w:val="18"/>
              </w:rPr>
            </w:pPr>
          </w:p>
        </w:tc>
        <w:tc>
          <w:tcPr>
            <w:tcW w:w="1593" w:type="dxa"/>
          </w:tcPr>
          <w:p w:rsidR="00EC3721" w:rsidRPr="00336250" w:rsidRDefault="00EC3721" w:rsidP="001F7D6A">
            <w:pPr>
              <w:spacing w:line="280" w:lineRule="exact"/>
              <w:jc w:val="center"/>
              <w:rPr>
                <w:rFonts w:ascii="Arial" w:hAnsi="Arial" w:cs="Arial"/>
                <w:sz w:val="18"/>
                <w:szCs w:val="18"/>
              </w:rPr>
            </w:pPr>
          </w:p>
        </w:tc>
        <w:tc>
          <w:tcPr>
            <w:tcW w:w="1506" w:type="dxa"/>
          </w:tcPr>
          <w:p w:rsidR="00EC3721" w:rsidRPr="00336250" w:rsidRDefault="00EC3721" w:rsidP="001F7D6A">
            <w:pPr>
              <w:spacing w:line="280" w:lineRule="exact"/>
              <w:jc w:val="center"/>
              <w:rPr>
                <w:rFonts w:ascii="Arial" w:hAnsi="Arial" w:cs="Arial"/>
                <w:sz w:val="18"/>
                <w:szCs w:val="18"/>
              </w:rPr>
            </w:pPr>
          </w:p>
        </w:tc>
      </w:tr>
      <w:tr w:rsidR="00EC3721" w:rsidRPr="00336250" w:rsidTr="00E664C1">
        <w:tc>
          <w:tcPr>
            <w:tcW w:w="2880" w:type="dxa"/>
          </w:tcPr>
          <w:p w:rsidR="00EC3721" w:rsidRPr="00336250" w:rsidRDefault="00EC3721" w:rsidP="001F7D6A">
            <w:pPr>
              <w:spacing w:line="28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77" w:type="dxa"/>
          </w:tcPr>
          <w:p w:rsidR="00EC3721" w:rsidRPr="00336250" w:rsidRDefault="00EC3721" w:rsidP="001F7D6A">
            <w:pPr>
              <w:spacing w:line="280" w:lineRule="exact"/>
              <w:jc w:val="center"/>
              <w:rPr>
                <w:rFonts w:ascii="Arial" w:hAnsi="Arial" w:cs="Arial"/>
                <w:sz w:val="18"/>
                <w:szCs w:val="18"/>
              </w:rPr>
            </w:pPr>
          </w:p>
        </w:tc>
        <w:tc>
          <w:tcPr>
            <w:tcW w:w="1772" w:type="dxa"/>
          </w:tcPr>
          <w:p w:rsidR="00EC3721" w:rsidRPr="00336250" w:rsidRDefault="00EC3721" w:rsidP="001F7D6A">
            <w:pPr>
              <w:spacing w:line="280" w:lineRule="exact"/>
              <w:jc w:val="center"/>
              <w:rPr>
                <w:rFonts w:ascii="Arial" w:hAnsi="Arial" w:cs="Arial"/>
                <w:sz w:val="18"/>
                <w:szCs w:val="18"/>
              </w:rPr>
            </w:pPr>
          </w:p>
        </w:tc>
        <w:tc>
          <w:tcPr>
            <w:tcW w:w="1593" w:type="dxa"/>
          </w:tcPr>
          <w:p w:rsidR="00EC3721" w:rsidRPr="00336250" w:rsidRDefault="00EC3721" w:rsidP="001F7D6A">
            <w:pPr>
              <w:spacing w:line="280" w:lineRule="exact"/>
              <w:jc w:val="center"/>
              <w:rPr>
                <w:rFonts w:ascii="Arial" w:hAnsi="Arial" w:cs="Arial"/>
                <w:sz w:val="18"/>
                <w:szCs w:val="18"/>
              </w:rPr>
            </w:pPr>
          </w:p>
        </w:tc>
        <w:tc>
          <w:tcPr>
            <w:tcW w:w="1506" w:type="dxa"/>
          </w:tcPr>
          <w:p w:rsidR="00EC3721" w:rsidRPr="00336250" w:rsidRDefault="00EC3721" w:rsidP="001F7D6A">
            <w:pPr>
              <w:spacing w:line="280" w:lineRule="exact"/>
              <w:jc w:val="center"/>
              <w:rPr>
                <w:rFonts w:ascii="Arial" w:hAnsi="Arial" w:cs="Arial"/>
                <w:sz w:val="18"/>
                <w:szCs w:val="18"/>
              </w:rPr>
            </w:pPr>
          </w:p>
        </w:tc>
      </w:tr>
      <w:tr w:rsidR="00EC3721" w:rsidRPr="00336250" w:rsidTr="00E664C1">
        <w:tc>
          <w:tcPr>
            <w:tcW w:w="2880" w:type="dxa"/>
            <w:shd w:val="clear" w:color="auto" w:fill="auto"/>
          </w:tcPr>
          <w:p w:rsidR="00EC3721" w:rsidRPr="00336250" w:rsidRDefault="00EC3721" w:rsidP="001F7D6A">
            <w:pPr>
              <w:spacing w:line="280" w:lineRule="exact"/>
              <w:rPr>
                <w:rFonts w:ascii="Arial" w:hAnsi="Arial" w:cs="Arial"/>
                <w:sz w:val="18"/>
                <w:szCs w:val="18"/>
              </w:rPr>
            </w:pPr>
            <w:r w:rsidRPr="00336250">
              <w:rPr>
                <w:rFonts w:ascii="Arial" w:hAnsi="Arial" w:cs="Arial"/>
                <w:sz w:val="18"/>
                <w:szCs w:val="18"/>
              </w:rPr>
              <w:t>Current investments</w:t>
            </w:r>
          </w:p>
        </w:tc>
        <w:tc>
          <w:tcPr>
            <w:tcW w:w="1477" w:type="dxa"/>
            <w:shd w:val="clear" w:color="auto" w:fill="auto"/>
          </w:tcPr>
          <w:p w:rsidR="00EC3721" w:rsidRPr="000970FC" w:rsidRDefault="00EC3721" w:rsidP="001F7D6A">
            <w:pPr>
              <w:tabs>
                <w:tab w:val="decimal" w:pos="1155"/>
              </w:tabs>
              <w:spacing w:line="280" w:lineRule="exact"/>
              <w:rPr>
                <w:rFonts w:ascii="Arial" w:hAnsi="Arial" w:cs="Arial"/>
                <w:sz w:val="18"/>
                <w:szCs w:val="18"/>
              </w:rPr>
            </w:pPr>
            <w:r w:rsidRPr="000970FC">
              <w:rPr>
                <w:rFonts w:ascii="Arial" w:hAnsi="Arial" w:cs="Arial"/>
                <w:sz w:val="18"/>
                <w:szCs w:val="18"/>
              </w:rPr>
              <w:t>1,763,860</w:t>
            </w:r>
          </w:p>
        </w:tc>
        <w:tc>
          <w:tcPr>
            <w:tcW w:w="1772" w:type="dxa"/>
            <w:shd w:val="clear" w:color="auto" w:fill="auto"/>
          </w:tcPr>
          <w:p w:rsidR="00EC3721" w:rsidRPr="000970FC" w:rsidRDefault="00EC3721" w:rsidP="001F7D6A">
            <w:pPr>
              <w:tabs>
                <w:tab w:val="decimal" w:pos="1344"/>
              </w:tabs>
              <w:spacing w:line="280" w:lineRule="exact"/>
              <w:rPr>
                <w:rFonts w:ascii="Arial" w:hAnsi="Arial" w:cs="Arial"/>
                <w:sz w:val="18"/>
                <w:szCs w:val="18"/>
              </w:rPr>
            </w:pPr>
            <w:r w:rsidRPr="000970FC">
              <w:rPr>
                <w:rFonts w:ascii="Arial" w:hAnsi="Arial" w:cs="Arial"/>
                <w:sz w:val="18"/>
                <w:szCs w:val="18"/>
              </w:rPr>
              <w:t>(1,763,860)</w:t>
            </w:r>
          </w:p>
        </w:tc>
        <w:tc>
          <w:tcPr>
            <w:tcW w:w="1593" w:type="dxa"/>
          </w:tcPr>
          <w:p w:rsidR="00EC3721" w:rsidRPr="000970FC" w:rsidRDefault="00EC3721" w:rsidP="001F7D6A">
            <w:pPr>
              <w:tabs>
                <w:tab w:val="decimal" w:pos="1152"/>
              </w:tabs>
              <w:spacing w:line="28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EC3721" w:rsidRPr="000970FC" w:rsidRDefault="00EC3721" w:rsidP="001F7D6A">
            <w:pPr>
              <w:tabs>
                <w:tab w:val="decimal" w:pos="1080"/>
              </w:tabs>
              <w:spacing w:line="280" w:lineRule="exact"/>
              <w:rPr>
                <w:rFonts w:ascii="Arial" w:hAnsi="Arial" w:cs="Arial"/>
                <w:sz w:val="18"/>
                <w:szCs w:val="18"/>
              </w:rPr>
            </w:pPr>
            <w:r w:rsidRPr="000970FC">
              <w:rPr>
                <w:rFonts w:ascii="Arial" w:hAnsi="Arial" w:cs="Arial"/>
                <w:sz w:val="18"/>
                <w:szCs w:val="18"/>
              </w:rPr>
              <w:t>-</w:t>
            </w:r>
          </w:p>
        </w:tc>
      </w:tr>
      <w:tr w:rsidR="00EC3721" w:rsidRPr="00336250" w:rsidTr="00E664C1">
        <w:tc>
          <w:tcPr>
            <w:tcW w:w="2880" w:type="dxa"/>
            <w:shd w:val="clear" w:color="auto" w:fill="auto"/>
          </w:tcPr>
          <w:p w:rsidR="00EC3721" w:rsidRPr="00336250" w:rsidRDefault="00EC3721" w:rsidP="001F7D6A">
            <w:pPr>
              <w:spacing w:line="280" w:lineRule="exact"/>
              <w:rPr>
                <w:rFonts w:ascii="Arial" w:hAnsi="Arial" w:cs="Arial"/>
                <w:sz w:val="18"/>
                <w:szCs w:val="18"/>
              </w:rPr>
            </w:pPr>
            <w:r w:rsidRPr="00336250">
              <w:rPr>
                <w:rFonts w:ascii="Arial" w:hAnsi="Arial" w:cs="Arial"/>
                <w:sz w:val="18"/>
                <w:szCs w:val="18"/>
              </w:rPr>
              <w:t>Trade and other receivables</w:t>
            </w:r>
          </w:p>
        </w:tc>
        <w:tc>
          <w:tcPr>
            <w:tcW w:w="1477" w:type="dxa"/>
            <w:shd w:val="clear" w:color="auto" w:fill="auto"/>
          </w:tcPr>
          <w:p w:rsidR="00EC3721" w:rsidRPr="000970FC" w:rsidRDefault="00EC3721" w:rsidP="001F7D6A">
            <w:pPr>
              <w:tabs>
                <w:tab w:val="decimal" w:pos="1155"/>
              </w:tabs>
              <w:spacing w:line="280" w:lineRule="exact"/>
              <w:rPr>
                <w:rFonts w:ascii="Arial" w:hAnsi="Arial" w:cs="Arial"/>
                <w:sz w:val="18"/>
                <w:szCs w:val="18"/>
              </w:rPr>
            </w:pPr>
            <w:r w:rsidRPr="000970FC">
              <w:rPr>
                <w:rFonts w:ascii="Arial" w:hAnsi="Arial" w:cs="Arial"/>
                <w:sz w:val="18"/>
                <w:szCs w:val="18"/>
              </w:rPr>
              <w:t>3,097,168</w:t>
            </w:r>
          </w:p>
        </w:tc>
        <w:tc>
          <w:tcPr>
            <w:tcW w:w="1772" w:type="dxa"/>
            <w:shd w:val="clear" w:color="auto" w:fill="auto"/>
          </w:tcPr>
          <w:p w:rsidR="00EC3721" w:rsidRPr="000970FC" w:rsidRDefault="00EC3721" w:rsidP="001F7D6A">
            <w:pPr>
              <w:tabs>
                <w:tab w:val="decimal" w:pos="1344"/>
              </w:tabs>
              <w:spacing w:line="280" w:lineRule="exact"/>
              <w:rPr>
                <w:rFonts w:ascii="Arial" w:hAnsi="Arial" w:cs="Arial"/>
                <w:sz w:val="18"/>
                <w:szCs w:val="18"/>
              </w:rPr>
            </w:pPr>
            <w:r w:rsidRPr="000970FC">
              <w:rPr>
                <w:rFonts w:ascii="Arial" w:hAnsi="Arial" w:cs="Arial"/>
                <w:sz w:val="18"/>
                <w:szCs w:val="18"/>
              </w:rPr>
              <w:t>(2,925)</w:t>
            </w:r>
          </w:p>
        </w:tc>
        <w:tc>
          <w:tcPr>
            <w:tcW w:w="1593" w:type="dxa"/>
          </w:tcPr>
          <w:p w:rsidR="00EC3721" w:rsidRPr="000970FC" w:rsidRDefault="00EC3721" w:rsidP="001F7D6A">
            <w:pPr>
              <w:tabs>
                <w:tab w:val="decimal" w:pos="1152"/>
              </w:tabs>
              <w:spacing w:line="28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EC3721" w:rsidRPr="000970FC" w:rsidRDefault="00EC3721" w:rsidP="001F7D6A">
            <w:pPr>
              <w:tabs>
                <w:tab w:val="decimal" w:pos="1080"/>
              </w:tabs>
              <w:spacing w:line="280" w:lineRule="exact"/>
              <w:rPr>
                <w:rFonts w:ascii="Arial" w:hAnsi="Arial" w:cs="Arial"/>
                <w:sz w:val="18"/>
                <w:szCs w:val="18"/>
              </w:rPr>
            </w:pPr>
            <w:r w:rsidRPr="000970FC">
              <w:rPr>
                <w:rFonts w:ascii="Arial" w:hAnsi="Arial" w:cs="Arial"/>
                <w:sz w:val="18"/>
                <w:szCs w:val="18"/>
              </w:rPr>
              <w:t>3,094,243</w:t>
            </w:r>
          </w:p>
        </w:tc>
      </w:tr>
      <w:tr w:rsidR="00EC3721" w:rsidRPr="00336250" w:rsidTr="00E664C1">
        <w:tc>
          <w:tcPr>
            <w:tcW w:w="2880" w:type="dxa"/>
            <w:shd w:val="clear" w:color="auto" w:fill="auto"/>
          </w:tcPr>
          <w:p w:rsidR="00EC3721" w:rsidRPr="00336250" w:rsidRDefault="00EC3721" w:rsidP="001F7D6A">
            <w:pPr>
              <w:spacing w:line="280" w:lineRule="exact"/>
              <w:rPr>
                <w:rFonts w:ascii="Arial" w:hAnsi="Arial" w:cs="Arial"/>
                <w:sz w:val="18"/>
                <w:szCs w:val="18"/>
              </w:rPr>
            </w:pPr>
            <w:r w:rsidRPr="00336250">
              <w:rPr>
                <w:rFonts w:ascii="Arial" w:hAnsi="Arial" w:cs="Arial"/>
                <w:sz w:val="18"/>
                <w:szCs w:val="18"/>
              </w:rPr>
              <w:t>Other current financial assets</w:t>
            </w:r>
          </w:p>
        </w:tc>
        <w:tc>
          <w:tcPr>
            <w:tcW w:w="1477" w:type="dxa"/>
            <w:shd w:val="clear" w:color="auto" w:fill="auto"/>
          </w:tcPr>
          <w:p w:rsidR="00EC3721" w:rsidRPr="000970FC" w:rsidRDefault="00EC3721" w:rsidP="001F7D6A">
            <w:pPr>
              <w:tabs>
                <w:tab w:val="decimal" w:pos="1155"/>
              </w:tabs>
              <w:spacing w:line="280" w:lineRule="exact"/>
              <w:rPr>
                <w:rFonts w:ascii="Arial" w:hAnsi="Arial" w:cs="Arial"/>
                <w:sz w:val="18"/>
                <w:szCs w:val="18"/>
              </w:rPr>
            </w:pPr>
            <w:r w:rsidRPr="000970FC">
              <w:rPr>
                <w:rFonts w:ascii="Arial" w:hAnsi="Arial" w:cs="Arial"/>
                <w:sz w:val="18"/>
                <w:szCs w:val="18"/>
              </w:rPr>
              <w:t>-</w:t>
            </w:r>
          </w:p>
        </w:tc>
        <w:tc>
          <w:tcPr>
            <w:tcW w:w="1772" w:type="dxa"/>
            <w:shd w:val="clear" w:color="auto" w:fill="auto"/>
          </w:tcPr>
          <w:p w:rsidR="00EC3721" w:rsidRPr="000970FC" w:rsidRDefault="00EC3721" w:rsidP="001F7D6A">
            <w:pPr>
              <w:tabs>
                <w:tab w:val="decimal" w:pos="1344"/>
              </w:tabs>
              <w:spacing w:line="280" w:lineRule="exact"/>
              <w:rPr>
                <w:rFonts w:ascii="Arial" w:hAnsi="Arial" w:cs="Arial"/>
                <w:sz w:val="18"/>
                <w:szCs w:val="18"/>
              </w:rPr>
            </w:pPr>
            <w:r w:rsidRPr="000970FC">
              <w:rPr>
                <w:rFonts w:ascii="Arial" w:hAnsi="Arial" w:cs="Arial"/>
                <w:sz w:val="18"/>
                <w:szCs w:val="18"/>
              </w:rPr>
              <w:t>1,763,860</w:t>
            </w:r>
          </w:p>
        </w:tc>
        <w:tc>
          <w:tcPr>
            <w:tcW w:w="1593" w:type="dxa"/>
          </w:tcPr>
          <w:p w:rsidR="00EC3721" w:rsidRPr="000970FC" w:rsidRDefault="00EC3721" w:rsidP="001F7D6A">
            <w:pPr>
              <w:tabs>
                <w:tab w:val="decimal" w:pos="1152"/>
              </w:tabs>
              <w:spacing w:line="280" w:lineRule="exact"/>
              <w:jc w:val="both"/>
              <w:rPr>
                <w:rFonts w:ascii="Arial" w:hAnsi="Arial" w:cs="Arial"/>
                <w:sz w:val="18"/>
                <w:szCs w:val="18"/>
              </w:rPr>
            </w:pPr>
            <w:r w:rsidRPr="000970FC">
              <w:rPr>
                <w:rFonts w:ascii="Arial" w:hAnsi="Arial" w:cs="Arial"/>
                <w:sz w:val="18"/>
                <w:szCs w:val="18"/>
              </w:rPr>
              <w:t>-</w:t>
            </w:r>
          </w:p>
        </w:tc>
        <w:tc>
          <w:tcPr>
            <w:tcW w:w="1506" w:type="dxa"/>
            <w:shd w:val="clear" w:color="auto" w:fill="auto"/>
          </w:tcPr>
          <w:p w:rsidR="00EC3721" w:rsidRPr="000970FC" w:rsidRDefault="00EC3721" w:rsidP="001F7D6A">
            <w:pPr>
              <w:tabs>
                <w:tab w:val="decimal" w:pos="1080"/>
              </w:tabs>
              <w:spacing w:line="280" w:lineRule="exact"/>
              <w:rPr>
                <w:rFonts w:ascii="Arial" w:hAnsi="Arial" w:cs="Arial"/>
                <w:sz w:val="18"/>
                <w:szCs w:val="18"/>
              </w:rPr>
            </w:pPr>
            <w:r w:rsidRPr="000970FC">
              <w:rPr>
                <w:rFonts w:ascii="Arial" w:hAnsi="Arial" w:cs="Arial"/>
                <w:sz w:val="18"/>
                <w:szCs w:val="18"/>
              </w:rPr>
              <w:t>1,763,860</w:t>
            </w:r>
          </w:p>
        </w:tc>
      </w:tr>
      <w:tr w:rsidR="00EC3721" w:rsidRPr="00336250" w:rsidTr="00E664C1">
        <w:tc>
          <w:tcPr>
            <w:tcW w:w="2880" w:type="dxa"/>
            <w:shd w:val="clear" w:color="auto" w:fill="auto"/>
          </w:tcPr>
          <w:p w:rsidR="00EC3721" w:rsidRPr="00336250" w:rsidRDefault="00EC3721" w:rsidP="001F7D6A">
            <w:pPr>
              <w:spacing w:line="280" w:lineRule="exact"/>
              <w:rPr>
                <w:rFonts w:ascii="Arial" w:hAnsi="Arial" w:cs="Arial"/>
                <w:b/>
                <w:bCs/>
                <w:sz w:val="18"/>
                <w:szCs w:val="18"/>
                <w:cs/>
              </w:rPr>
            </w:pPr>
            <w:r w:rsidRPr="00336250">
              <w:rPr>
                <w:rFonts w:ascii="Arial" w:hAnsi="Arial" w:cs="Arial"/>
                <w:b/>
                <w:bCs/>
                <w:sz w:val="18"/>
                <w:szCs w:val="18"/>
              </w:rPr>
              <w:t>Non-current assets</w:t>
            </w:r>
          </w:p>
        </w:tc>
        <w:tc>
          <w:tcPr>
            <w:tcW w:w="1477" w:type="dxa"/>
            <w:shd w:val="clear" w:color="auto" w:fill="auto"/>
          </w:tcPr>
          <w:p w:rsidR="00EC3721" w:rsidRPr="00336250" w:rsidRDefault="00EC3721" w:rsidP="001F7D6A">
            <w:pPr>
              <w:tabs>
                <w:tab w:val="decimal" w:pos="1155"/>
              </w:tabs>
              <w:spacing w:line="280" w:lineRule="exact"/>
              <w:jc w:val="center"/>
              <w:rPr>
                <w:rFonts w:ascii="Arial" w:hAnsi="Arial" w:cs="Arial"/>
                <w:sz w:val="18"/>
                <w:szCs w:val="18"/>
              </w:rPr>
            </w:pP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p>
        </w:tc>
        <w:tc>
          <w:tcPr>
            <w:tcW w:w="1593" w:type="dxa"/>
          </w:tcPr>
          <w:p w:rsidR="00EC3721" w:rsidRPr="00336250" w:rsidRDefault="00EC3721" w:rsidP="001F7D6A">
            <w:pPr>
              <w:tabs>
                <w:tab w:val="decimal" w:pos="1152"/>
              </w:tabs>
              <w:spacing w:line="280" w:lineRule="exact"/>
              <w:jc w:val="both"/>
              <w:rPr>
                <w:rFonts w:ascii="Arial" w:hAnsi="Arial" w:cs="Arial"/>
                <w:sz w:val="18"/>
                <w:szCs w:val="18"/>
              </w:rPr>
            </w:pPr>
          </w:p>
        </w:tc>
        <w:tc>
          <w:tcPr>
            <w:tcW w:w="1506" w:type="dxa"/>
            <w:shd w:val="clear" w:color="auto" w:fill="auto"/>
          </w:tcPr>
          <w:p w:rsidR="00EC3721" w:rsidRPr="00336250" w:rsidRDefault="00EC3721" w:rsidP="001F7D6A">
            <w:pPr>
              <w:tabs>
                <w:tab w:val="decimal" w:pos="1080"/>
              </w:tabs>
              <w:spacing w:line="280" w:lineRule="exact"/>
              <w:jc w:val="center"/>
              <w:rPr>
                <w:rFonts w:ascii="Arial" w:hAnsi="Arial" w:cs="Arial"/>
                <w:sz w:val="18"/>
                <w:szCs w:val="18"/>
              </w:rPr>
            </w:pPr>
          </w:p>
        </w:tc>
      </w:tr>
      <w:tr w:rsidR="00EC3721" w:rsidRPr="00336250" w:rsidTr="00E664C1">
        <w:tc>
          <w:tcPr>
            <w:tcW w:w="2880" w:type="dxa"/>
            <w:shd w:val="clear" w:color="auto" w:fill="auto"/>
          </w:tcPr>
          <w:p w:rsidR="00EC3721" w:rsidRPr="00336250" w:rsidRDefault="00EC3721" w:rsidP="001F7D6A">
            <w:pPr>
              <w:spacing w:line="280" w:lineRule="exact"/>
              <w:rPr>
                <w:rFonts w:ascii="Arial" w:hAnsi="Arial" w:cs="Arial"/>
                <w:sz w:val="18"/>
                <w:szCs w:val="18"/>
              </w:rPr>
            </w:pPr>
            <w:r w:rsidRPr="00336250">
              <w:rPr>
                <w:rFonts w:ascii="Arial" w:hAnsi="Arial" w:cs="Arial"/>
                <w:sz w:val="18"/>
                <w:szCs w:val="18"/>
              </w:rPr>
              <w:t>Property, plant and equipment</w:t>
            </w:r>
          </w:p>
        </w:tc>
        <w:tc>
          <w:tcPr>
            <w:tcW w:w="1477" w:type="dxa"/>
            <w:shd w:val="clear" w:color="auto" w:fill="auto"/>
          </w:tcPr>
          <w:p w:rsidR="00EC3721" w:rsidRPr="00336250" w:rsidRDefault="00EC3721" w:rsidP="001F7D6A">
            <w:pPr>
              <w:tabs>
                <w:tab w:val="decimal" w:pos="1155"/>
              </w:tabs>
              <w:spacing w:line="280" w:lineRule="exact"/>
              <w:rPr>
                <w:rFonts w:ascii="Arial" w:hAnsi="Arial" w:cs="Arial"/>
                <w:sz w:val="18"/>
                <w:szCs w:val="18"/>
                <w:cs/>
              </w:rPr>
            </w:pPr>
            <w:r w:rsidRPr="00336250">
              <w:rPr>
                <w:rFonts w:ascii="Arial" w:hAnsi="Arial" w:cs="Arial"/>
                <w:sz w:val="18"/>
                <w:szCs w:val="18"/>
              </w:rPr>
              <w:t>1,911,976</w:t>
            </w: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r w:rsidRPr="00336250">
              <w:rPr>
                <w:rFonts w:ascii="Arial" w:hAnsi="Arial" w:cs="Arial"/>
                <w:sz w:val="18"/>
                <w:szCs w:val="18"/>
              </w:rPr>
              <w:t>-</w:t>
            </w:r>
          </w:p>
        </w:tc>
        <w:tc>
          <w:tcPr>
            <w:tcW w:w="1593" w:type="dxa"/>
          </w:tcPr>
          <w:p w:rsidR="00EC3721" w:rsidRPr="00336250" w:rsidRDefault="00EC3721" w:rsidP="001F7D6A">
            <w:pPr>
              <w:tabs>
                <w:tab w:val="decimal" w:pos="1152"/>
              </w:tabs>
              <w:spacing w:line="280" w:lineRule="exact"/>
              <w:jc w:val="both"/>
              <w:rPr>
                <w:rFonts w:ascii="Arial" w:hAnsi="Arial" w:cs="Arial"/>
                <w:sz w:val="18"/>
                <w:szCs w:val="18"/>
              </w:rPr>
            </w:pPr>
            <w:r w:rsidRPr="00336250">
              <w:rPr>
                <w:rFonts w:ascii="Arial" w:hAnsi="Arial" w:cs="Arial"/>
                <w:sz w:val="18"/>
                <w:szCs w:val="18"/>
              </w:rPr>
              <w:t>(</w:t>
            </w:r>
            <w:r>
              <w:rPr>
                <w:rFonts w:ascii="Arial" w:hAnsi="Arial" w:cs="Arial"/>
                <w:sz w:val="18"/>
                <w:szCs w:val="18"/>
              </w:rPr>
              <w:t>49,487</w:t>
            </w:r>
            <w:r w:rsidRPr="00336250">
              <w:rPr>
                <w:rFonts w:ascii="Arial" w:hAnsi="Arial" w:cs="Arial"/>
                <w:sz w:val="18"/>
                <w:szCs w:val="18"/>
              </w:rPr>
              <w:t>)</w:t>
            </w:r>
          </w:p>
        </w:tc>
        <w:tc>
          <w:tcPr>
            <w:tcW w:w="1506" w:type="dxa"/>
            <w:shd w:val="clear" w:color="auto" w:fill="auto"/>
          </w:tcPr>
          <w:p w:rsidR="00EC3721" w:rsidRPr="00336250" w:rsidRDefault="00EC3721" w:rsidP="001F7D6A">
            <w:pPr>
              <w:tabs>
                <w:tab w:val="decimal" w:pos="1080"/>
              </w:tabs>
              <w:spacing w:line="280" w:lineRule="exact"/>
              <w:rPr>
                <w:rFonts w:ascii="Arial" w:hAnsi="Arial" w:cs="Arial"/>
                <w:sz w:val="18"/>
                <w:szCs w:val="18"/>
              </w:rPr>
            </w:pPr>
            <w:r>
              <w:rPr>
                <w:rFonts w:ascii="Arial" w:hAnsi="Arial" w:cs="Arial"/>
                <w:sz w:val="18"/>
                <w:szCs w:val="18"/>
              </w:rPr>
              <w:t>1,862,489</w:t>
            </w:r>
          </w:p>
        </w:tc>
      </w:tr>
      <w:tr w:rsidR="00EC3721" w:rsidRPr="00336250" w:rsidTr="00E664C1">
        <w:tc>
          <w:tcPr>
            <w:tcW w:w="2880" w:type="dxa"/>
            <w:shd w:val="clear" w:color="auto" w:fill="auto"/>
          </w:tcPr>
          <w:p w:rsidR="00EC3721" w:rsidRPr="00336250" w:rsidRDefault="00EC3721" w:rsidP="001F7D6A">
            <w:pPr>
              <w:spacing w:line="280" w:lineRule="exact"/>
              <w:rPr>
                <w:rFonts w:ascii="Arial" w:hAnsi="Arial" w:cs="Arial"/>
                <w:spacing w:val="-6"/>
                <w:sz w:val="18"/>
                <w:szCs w:val="18"/>
              </w:rPr>
            </w:pPr>
            <w:r w:rsidRPr="00336250">
              <w:rPr>
                <w:rFonts w:ascii="Arial" w:hAnsi="Arial" w:cs="Arial"/>
                <w:sz w:val="18"/>
                <w:szCs w:val="18"/>
              </w:rPr>
              <w:t>Right-of-use assets</w:t>
            </w:r>
          </w:p>
        </w:tc>
        <w:tc>
          <w:tcPr>
            <w:tcW w:w="1477" w:type="dxa"/>
            <w:shd w:val="clear" w:color="auto" w:fill="auto"/>
          </w:tcPr>
          <w:p w:rsidR="00EC3721" w:rsidRPr="00336250" w:rsidRDefault="00EC3721" w:rsidP="001F7D6A">
            <w:pPr>
              <w:tabs>
                <w:tab w:val="decimal" w:pos="1155"/>
              </w:tabs>
              <w:spacing w:line="280" w:lineRule="exact"/>
              <w:rPr>
                <w:rFonts w:ascii="Arial" w:hAnsi="Arial" w:cs="Arial"/>
                <w:sz w:val="18"/>
                <w:szCs w:val="18"/>
                <w:cs/>
              </w:rPr>
            </w:pPr>
            <w:r w:rsidRPr="00336250">
              <w:rPr>
                <w:rFonts w:ascii="Arial" w:hAnsi="Arial" w:cs="Arial"/>
                <w:sz w:val="18"/>
                <w:szCs w:val="18"/>
              </w:rPr>
              <w:t>-</w:t>
            </w: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r>
              <w:rPr>
                <w:rFonts w:ascii="Arial" w:hAnsi="Arial" w:cs="Arial"/>
                <w:sz w:val="18"/>
                <w:szCs w:val="18"/>
              </w:rPr>
              <w:t>-</w:t>
            </w:r>
          </w:p>
        </w:tc>
        <w:tc>
          <w:tcPr>
            <w:tcW w:w="1593" w:type="dxa"/>
          </w:tcPr>
          <w:p w:rsidR="00EC3721" w:rsidRPr="00336250" w:rsidRDefault="00EC3721" w:rsidP="001F7D6A">
            <w:pPr>
              <w:tabs>
                <w:tab w:val="decimal" w:pos="1140"/>
              </w:tabs>
              <w:spacing w:line="280" w:lineRule="exact"/>
              <w:jc w:val="both"/>
              <w:rPr>
                <w:rFonts w:ascii="Arial" w:hAnsi="Arial" w:cs="Arial"/>
                <w:sz w:val="18"/>
                <w:szCs w:val="18"/>
              </w:rPr>
            </w:pPr>
            <w:r>
              <w:rPr>
                <w:rFonts w:ascii="Arial" w:hAnsi="Arial" w:cs="Arial"/>
                <w:sz w:val="18"/>
                <w:szCs w:val="18"/>
              </w:rPr>
              <w:t>60,953</w:t>
            </w:r>
          </w:p>
        </w:tc>
        <w:tc>
          <w:tcPr>
            <w:tcW w:w="1506" w:type="dxa"/>
            <w:shd w:val="clear" w:color="auto" w:fill="auto"/>
          </w:tcPr>
          <w:p w:rsidR="00EC3721" w:rsidRPr="00336250" w:rsidRDefault="00EC3721" w:rsidP="001F7D6A">
            <w:pPr>
              <w:tabs>
                <w:tab w:val="decimal" w:pos="1080"/>
              </w:tabs>
              <w:spacing w:line="280" w:lineRule="exact"/>
              <w:rPr>
                <w:rFonts w:ascii="Arial" w:hAnsi="Arial" w:cs="Arial"/>
                <w:sz w:val="18"/>
                <w:szCs w:val="18"/>
              </w:rPr>
            </w:pPr>
            <w:r>
              <w:rPr>
                <w:rFonts w:ascii="Arial" w:hAnsi="Arial" w:cs="Arial"/>
                <w:sz w:val="18"/>
                <w:szCs w:val="18"/>
              </w:rPr>
              <w:t>60,953</w:t>
            </w:r>
          </w:p>
        </w:tc>
      </w:tr>
      <w:tr w:rsidR="00EC3721" w:rsidRPr="00336250" w:rsidTr="00E664C1">
        <w:tc>
          <w:tcPr>
            <w:tcW w:w="4357" w:type="dxa"/>
            <w:gridSpan w:val="2"/>
            <w:shd w:val="clear" w:color="auto" w:fill="auto"/>
          </w:tcPr>
          <w:p w:rsidR="00EC3721" w:rsidRPr="00336250" w:rsidRDefault="00EC3721" w:rsidP="001F7D6A">
            <w:pPr>
              <w:spacing w:line="280" w:lineRule="exact"/>
              <w:rPr>
                <w:rFonts w:ascii="Arial" w:hAnsi="Arial" w:cs="Arial"/>
                <w:b/>
                <w:bCs/>
                <w:sz w:val="18"/>
                <w:szCs w:val="18"/>
              </w:rPr>
            </w:pPr>
            <w:r w:rsidRPr="00336250">
              <w:rPr>
                <w:rFonts w:ascii="Arial" w:hAnsi="Arial" w:cs="Arial"/>
                <w:b/>
                <w:bCs/>
                <w:sz w:val="18"/>
                <w:szCs w:val="18"/>
              </w:rPr>
              <w:t>Liabilities and shareholders’ equity</w:t>
            </w:r>
          </w:p>
        </w:tc>
        <w:tc>
          <w:tcPr>
            <w:tcW w:w="1772" w:type="dxa"/>
            <w:shd w:val="clear" w:color="auto" w:fill="auto"/>
          </w:tcPr>
          <w:p w:rsidR="00EC3721" w:rsidRPr="00336250" w:rsidRDefault="00EC3721" w:rsidP="001F7D6A">
            <w:pPr>
              <w:tabs>
                <w:tab w:val="decimal" w:pos="1344"/>
              </w:tabs>
              <w:spacing w:line="280" w:lineRule="exact"/>
              <w:rPr>
                <w:rFonts w:ascii="Arial" w:hAnsi="Arial" w:cs="Arial"/>
                <w:b/>
                <w:bCs/>
                <w:sz w:val="18"/>
                <w:szCs w:val="18"/>
              </w:rPr>
            </w:pPr>
          </w:p>
        </w:tc>
        <w:tc>
          <w:tcPr>
            <w:tcW w:w="1593" w:type="dxa"/>
          </w:tcPr>
          <w:p w:rsidR="00EC3721" w:rsidRPr="00336250" w:rsidRDefault="00EC3721" w:rsidP="001F7D6A">
            <w:pPr>
              <w:tabs>
                <w:tab w:val="decimal" w:pos="1152"/>
                <w:tab w:val="decimal" w:pos="1275"/>
              </w:tabs>
              <w:spacing w:line="280" w:lineRule="exact"/>
              <w:jc w:val="both"/>
              <w:rPr>
                <w:rFonts w:ascii="Arial" w:hAnsi="Arial" w:cs="Arial"/>
                <w:sz w:val="18"/>
                <w:szCs w:val="18"/>
              </w:rPr>
            </w:pPr>
          </w:p>
        </w:tc>
        <w:tc>
          <w:tcPr>
            <w:tcW w:w="1506" w:type="dxa"/>
            <w:shd w:val="clear" w:color="auto" w:fill="auto"/>
          </w:tcPr>
          <w:p w:rsidR="00EC3721" w:rsidRPr="00336250" w:rsidRDefault="00EC3721" w:rsidP="001F7D6A">
            <w:pPr>
              <w:tabs>
                <w:tab w:val="decimal" w:pos="1080"/>
              </w:tabs>
              <w:spacing w:line="280" w:lineRule="exact"/>
              <w:rPr>
                <w:rFonts w:ascii="Arial" w:hAnsi="Arial" w:cs="Arial"/>
                <w:sz w:val="18"/>
                <w:szCs w:val="18"/>
              </w:rPr>
            </w:pPr>
          </w:p>
        </w:tc>
      </w:tr>
      <w:tr w:rsidR="00EC3721" w:rsidRPr="00336250" w:rsidTr="00E664C1">
        <w:tc>
          <w:tcPr>
            <w:tcW w:w="2880" w:type="dxa"/>
            <w:shd w:val="clear" w:color="auto" w:fill="auto"/>
          </w:tcPr>
          <w:p w:rsidR="00EC3721" w:rsidRPr="00336250" w:rsidRDefault="00EC3721" w:rsidP="001F7D6A">
            <w:pPr>
              <w:spacing w:line="280" w:lineRule="exact"/>
              <w:rPr>
                <w:rFonts w:ascii="Arial" w:hAnsi="Arial" w:cs="Arial"/>
                <w:b/>
                <w:bCs/>
                <w:sz w:val="18"/>
                <w:szCs w:val="18"/>
              </w:rPr>
            </w:pPr>
            <w:r w:rsidRPr="00336250">
              <w:rPr>
                <w:rFonts w:ascii="Arial" w:hAnsi="Arial" w:cs="Arial"/>
                <w:b/>
                <w:bCs/>
                <w:sz w:val="18"/>
                <w:szCs w:val="18"/>
              </w:rPr>
              <w:t>Current liabilities</w:t>
            </w:r>
          </w:p>
        </w:tc>
        <w:tc>
          <w:tcPr>
            <w:tcW w:w="1477" w:type="dxa"/>
            <w:shd w:val="clear" w:color="auto" w:fill="auto"/>
          </w:tcPr>
          <w:p w:rsidR="00EC3721" w:rsidRPr="00336250" w:rsidRDefault="00EC3721" w:rsidP="001F7D6A">
            <w:pPr>
              <w:spacing w:line="280" w:lineRule="exact"/>
              <w:jc w:val="center"/>
              <w:rPr>
                <w:rFonts w:ascii="Arial" w:hAnsi="Arial" w:cs="Arial"/>
                <w:sz w:val="18"/>
                <w:szCs w:val="18"/>
              </w:rPr>
            </w:pP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p>
        </w:tc>
        <w:tc>
          <w:tcPr>
            <w:tcW w:w="1593" w:type="dxa"/>
          </w:tcPr>
          <w:p w:rsidR="00EC3721" w:rsidRPr="00336250" w:rsidRDefault="00EC3721" w:rsidP="001F7D6A">
            <w:pPr>
              <w:tabs>
                <w:tab w:val="decimal" w:pos="1152"/>
                <w:tab w:val="decimal" w:pos="1275"/>
              </w:tabs>
              <w:spacing w:line="280" w:lineRule="exact"/>
              <w:jc w:val="both"/>
              <w:rPr>
                <w:rFonts w:ascii="Arial" w:hAnsi="Arial" w:cs="Arial"/>
                <w:sz w:val="18"/>
                <w:szCs w:val="18"/>
              </w:rPr>
            </w:pPr>
          </w:p>
        </w:tc>
        <w:tc>
          <w:tcPr>
            <w:tcW w:w="1506" w:type="dxa"/>
            <w:shd w:val="clear" w:color="auto" w:fill="auto"/>
          </w:tcPr>
          <w:p w:rsidR="00EC3721" w:rsidRPr="00336250" w:rsidRDefault="00EC3721" w:rsidP="001F7D6A">
            <w:pPr>
              <w:tabs>
                <w:tab w:val="decimal" w:pos="1080"/>
              </w:tabs>
              <w:spacing w:line="280" w:lineRule="exact"/>
              <w:rPr>
                <w:rFonts w:ascii="Arial" w:hAnsi="Arial" w:cs="Arial"/>
                <w:sz w:val="18"/>
                <w:szCs w:val="18"/>
              </w:rPr>
            </w:pPr>
          </w:p>
        </w:tc>
      </w:tr>
      <w:tr w:rsidR="00EC3721" w:rsidRPr="00336250" w:rsidTr="00E664C1">
        <w:tc>
          <w:tcPr>
            <w:tcW w:w="2880" w:type="dxa"/>
            <w:shd w:val="clear" w:color="auto" w:fill="auto"/>
          </w:tcPr>
          <w:p w:rsidR="00EC3721" w:rsidRPr="00336250" w:rsidRDefault="00EC3721" w:rsidP="001F7D6A">
            <w:pPr>
              <w:spacing w:line="280" w:lineRule="exact"/>
              <w:ind w:left="162" w:hanging="162"/>
              <w:rPr>
                <w:rFonts w:ascii="Arial" w:hAnsi="Arial" w:cs="Arial"/>
                <w:sz w:val="18"/>
                <w:szCs w:val="18"/>
              </w:rPr>
            </w:pPr>
            <w:r w:rsidRPr="00336250">
              <w:rPr>
                <w:rFonts w:ascii="Arial" w:hAnsi="Arial" w:cs="Arial"/>
                <w:sz w:val="18"/>
                <w:szCs w:val="18"/>
              </w:rPr>
              <w:t>Current portion of liabilities under financial lease/hire purchase agreements</w:t>
            </w:r>
          </w:p>
        </w:tc>
        <w:tc>
          <w:tcPr>
            <w:tcW w:w="1477" w:type="dxa"/>
            <w:shd w:val="clear" w:color="auto" w:fill="auto"/>
          </w:tcPr>
          <w:p w:rsidR="00EC3721" w:rsidRDefault="00EC3721" w:rsidP="001F7D6A">
            <w:pPr>
              <w:tabs>
                <w:tab w:val="decimal" w:pos="1155"/>
              </w:tabs>
              <w:spacing w:line="280" w:lineRule="exact"/>
              <w:rPr>
                <w:rFonts w:ascii="Arial" w:hAnsi="Arial" w:cs="Arial"/>
                <w:sz w:val="18"/>
                <w:szCs w:val="18"/>
              </w:rPr>
            </w:pPr>
          </w:p>
          <w:p w:rsidR="00EC3721" w:rsidRDefault="00EC3721" w:rsidP="001F7D6A">
            <w:pPr>
              <w:tabs>
                <w:tab w:val="decimal" w:pos="1155"/>
              </w:tabs>
              <w:spacing w:line="280" w:lineRule="exact"/>
              <w:rPr>
                <w:rFonts w:ascii="Arial" w:hAnsi="Arial" w:cs="Arial"/>
                <w:sz w:val="18"/>
                <w:szCs w:val="18"/>
              </w:rPr>
            </w:pPr>
          </w:p>
          <w:p w:rsidR="00EC3721" w:rsidRPr="00336250" w:rsidRDefault="00EC3721" w:rsidP="001F7D6A">
            <w:pPr>
              <w:tabs>
                <w:tab w:val="decimal" w:pos="1155"/>
              </w:tabs>
              <w:spacing w:line="280" w:lineRule="exact"/>
              <w:rPr>
                <w:rFonts w:ascii="Arial" w:hAnsi="Arial" w:cs="Arial"/>
                <w:sz w:val="18"/>
                <w:szCs w:val="18"/>
              </w:rPr>
            </w:pPr>
            <w:r>
              <w:rPr>
                <w:rFonts w:ascii="Arial" w:hAnsi="Arial" w:cs="Arial"/>
                <w:sz w:val="18"/>
                <w:szCs w:val="18"/>
              </w:rPr>
              <w:t>15,095</w:t>
            </w:r>
          </w:p>
        </w:tc>
        <w:tc>
          <w:tcPr>
            <w:tcW w:w="1772" w:type="dxa"/>
            <w:shd w:val="clear" w:color="auto" w:fill="auto"/>
          </w:tcPr>
          <w:p w:rsidR="00EC3721" w:rsidRDefault="00EC3721" w:rsidP="001F7D6A">
            <w:pPr>
              <w:tabs>
                <w:tab w:val="decimal" w:pos="1344"/>
              </w:tabs>
              <w:spacing w:line="280" w:lineRule="exact"/>
              <w:rPr>
                <w:rFonts w:ascii="Arial" w:hAnsi="Arial" w:cs="Arial"/>
                <w:sz w:val="18"/>
                <w:szCs w:val="18"/>
              </w:rPr>
            </w:pPr>
          </w:p>
          <w:p w:rsidR="00EC3721" w:rsidRDefault="00EC3721" w:rsidP="001F7D6A">
            <w:pPr>
              <w:tabs>
                <w:tab w:val="decimal" w:pos="1344"/>
              </w:tabs>
              <w:spacing w:line="280" w:lineRule="exact"/>
              <w:rPr>
                <w:rFonts w:ascii="Arial" w:hAnsi="Arial" w:cs="Arial"/>
                <w:sz w:val="18"/>
                <w:szCs w:val="18"/>
              </w:rPr>
            </w:pPr>
          </w:p>
          <w:p w:rsidR="00EC3721" w:rsidRPr="00336250" w:rsidRDefault="00EC3721" w:rsidP="001F7D6A">
            <w:pPr>
              <w:tabs>
                <w:tab w:val="decimal" w:pos="1344"/>
              </w:tabs>
              <w:spacing w:line="280" w:lineRule="exact"/>
              <w:rPr>
                <w:rFonts w:ascii="Arial" w:hAnsi="Arial" w:cs="Arial"/>
                <w:sz w:val="18"/>
                <w:szCs w:val="18"/>
              </w:rPr>
            </w:pPr>
            <w:r>
              <w:rPr>
                <w:rFonts w:ascii="Arial" w:hAnsi="Arial" w:cs="Arial"/>
                <w:sz w:val="18"/>
                <w:szCs w:val="18"/>
              </w:rPr>
              <w:t>-</w:t>
            </w:r>
          </w:p>
        </w:tc>
        <w:tc>
          <w:tcPr>
            <w:tcW w:w="1593" w:type="dxa"/>
          </w:tcPr>
          <w:p w:rsidR="00EC3721" w:rsidRDefault="00EC3721" w:rsidP="001F7D6A">
            <w:pPr>
              <w:tabs>
                <w:tab w:val="decimal" w:pos="1152"/>
              </w:tabs>
              <w:spacing w:line="280" w:lineRule="exact"/>
              <w:jc w:val="both"/>
              <w:rPr>
                <w:rFonts w:ascii="Arial" w:hAnsi="Arial" w:cs="Arial"/>
                <w:sz w:val="18"/>
                <w:szCs w:val="18"/>
              </w:rPr>
            </w:pPr>
          </w:p>
          <w:p w:rsidR="00EC3721" w:rsidRDefault="00EC3721" w:rsidP="001F7D6A">
            <w:pPr>
              <w:tabs>
                <w:tab w:val="decimal" w:pos="1152"/>
              </w:tabs>
              <w:spacing w:line="280" w:lineRule="exact"/>
              <w:jc w:val="both"/>
              <w:rPr>
                <w:rFonts w:ascii="Arial" w:hAnsi="Arial" w:cs="Arial"/>
                <w:sz w:val="18"/>
                <w:szCs w:val="18"/>
              </w:rPr>
            </w:pPr>
          </w:p>
          <w:p w:rsidR="00EC3721" w:rsidRPr="00336250" w:rsidRDefault="00EC3721" w:rsidP="001F7D6A">
            <w:pPr>
              <w:tabs>
                <w:tab w:val="decimal" w:pos="1152"/>
              </w:tabs>
              <w:spacing w:line="280" w:lineRule="exact"/>
              <w:jc w:val="both"/>
              <w:rPr>
                <w:rFonts w:ascii="Arial" w:hAnsi="Arial" w:cs="Arial"/>
                <w:sz w:val="18"/>
                <w:szCs w:val="18"/>
              </w:rPr>
            </w:pPr>
            <w:r>
              <w:rPr>
                <w:rFonts w:ascii="Arial" w:hAnsi="Arial" w:cs="Arial"/>
                <w:sz w:val="18"/>
                <w:szCs w:val="18"/>
              </w:rPr>
              <w:t>(15,095)</w:t>
            </w:r>
          </w:p>
        </w:tc>
        <w:tc>
          <w:tcPr>
            <w:tcW w:w="1506" w:type="dxa"/>
            <w:shd w:val="clear" w:color="auto" w:fill="auto"/>
          </w:tcPr>
          <w:p w:rsidR="00EC3721" w:rsidRDefault="00EC3721" w:rsidP="001F7D6A">
            <w:pPr>
              <w:tabs>
                <w:tab w:val="decimal" w:pos="1080"/>
              </w:tabs>
              <w:spacing w:line="280" w:lineRule="exact"/>
              <w:rPr>
                <w:rFonts w:ascii="Arial" w:hAnsi="Arial" w:cs="Arial"/>
                <w:sz w:val="18"/>
                <w:szCs w:val="18"/>
              </w:rPr>
            </w:pPr>
          </w:p>
          <w:p w:rsidR="00EC3721" w:rsidRDefault="00EC3721" w:rsidP="001F7D6A">
            <w:pPr>
              <w:tabs>
                <w:tab w:val="decimal" w:pos="1080"/>
              </w:tabs>
              <w:spacing w:line="280" w:lineRule="exact"/>
              <w:rPr>
                <w:rFonts w:ascii="Arial" w:hAnsi="Arial" w:cs="Arial"/>
                <w:sz w:val="18"/>
                <w:szCs w:val="18"/>
              </w:rPr>
            </w:pPr>
          </w:p>
          <w:p w:rsidR="00EC3721" w:rsidRPr="00336250" w:rsidRDefault="00EC3721" w:rsidP="001F7D6A">
            <w:pPr>
              <w:tabs>
                <w:tab w:val="decimal" w:pos="1080"/>
              </w:tabs>
              <w:spacing w:line="280" w:lineRule="exact"/>
              <w:rPr>
                <w:rFonts w:ascii="Arial" w:hAnsi="Arial" w:cs="Arial"/>
                <w:sz w:val="18"/>
                <w:szCs w:val="18"/>
              </w:rPr>
            </w:pPr>
            <w:r>
              <w:rPr>
                <w:rFonts w:ascii="Arial" w:hAnsi="Arial" w:cs="Arial"/>
                <w:sz w:val="18"/>
                <w:szCs w:val="18"/>
              </w:rPr>
              <w:t>-</w:t>
            </w:r>
          </w:p>
        </w:tc>
      </w:tr>
      <w:tr w:rsidR="00EC3721" w:rsidRPr="00336250" w:rsidTr="00E664C1">
        <w:tc>
          <w:tcPr>
            <w:tcW w:w="2880" w:type="dxa"/>
            <w:shd w:val="clear" w:color="auto" w:fill="auto"/>
          </w:tcPr>
          <w:p w:rsidR="00EC3721" w:rsidRPr="00336250" w:rsidRDefault="00EC3721" w:rsidP="001F7D6A">
            <w:pPr>
              <w:spacing w:line="28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77" w:type="dxa"/>
            <w:shd w:val="clear" w:color="auto" w:fill="auto"/>
          </w:tcPr>
          <w:p w:rsidR="00EC3721" w:rsidRPr="00336250" w:rsidRDefault="00EC3721" w:rsidP="001F7D6A">
            <w:pPr>
              <w:tabs>
                <w:tab w:val="decimal" w:pos="1155"/>
              </w:tabs>
              <w:spacing w:line="280" w:lineRule="exact"/>
              <w:rPr>
                <w:rFonts w:ascii="Arial" w:hAnsi="Arial" w:cs="Arial"/>
                <w:sz w:val="18"/>
                <w:szCs w:val="18"/>
              </w:rPr>
            </w:pPr>
            <w:r w:rsidRPr="00336250">
              <w:rPr>
                <w:rFonts w:ascii="Arial" w:hAnsi="Arial" w:cs="Arial"/>
                <w:sz w:val="18"/>
                <w:szCs w:val="18"/>
              </w:rPr>
              <w:t>-</w:t>
            </w: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r>
              <w:rPr>
                <w:rFonts w:ascii="Arial" w:hAnsi="Arial" w:cs="Arial"/>
                <w:sz w:val="18"/>
                <w:szCs w:val="18"/>
              </w:rPr>
              <w:t>-</w:t>
            </w:r>
          </w:p>
        </w:tc>
        <w:tc>
          <w:tcPr>
            <w:tcW w:w="1593" w:type="dxa"/>
          </w:tcPr>
          <w:p w:rsidR="00EC3721" w:rsidRPr="00336250" w:rsidRDefault="00EC3721" w:rsidP="001F7D6A">
            <w:pPr>
              <w:tabs>
                <w:tab w:val="decimal" w:pos="1152"/>
              </w:tabs>
              <w:spacing w:line="280" w:lineRule="exact"/>
              <w:jc w:val="both"/>
              <w:rPr>
                <w:rFonts w:ascii="Arial" w:hAnsi="Arial" w:cs="Arial"/>
                <w:sz w:val="18"/>
                <w:szCs w:val="18"/>
              </w:rPr>
            </w:pPr>
            <w:r>
              <w:rPr>
                <w:rFonts w:ascii="Arial" w:hAnsi="Arial" w:cs="Arial"/>
                <w:sz w:val="18"/>
                <w:szCs w:val="18"/>
              </w:rPr>
              <w:t>21,334</w:t>
            </w:r>
          </w:p>
        </w:tc>
        <w:tc>
          <w:tcPr>
            <w:tcW w:w="1506" w:type="dxa"/>
            <w:shd w:val="clear" w:color="auto" w:fill="auto"/>
          </w:tcPr>
          <w:p w:rsidR="00EC3721" w:rsidRPr="00336250" w:rsidRDefault="00EC3721" w:rsidP="001F7D6A">
            <w:pPr>
              <w:tabs>
                <w:tab w:val="decimal" w:pos="1080"/>
              </w:tabs>
              <w:spacing w:line="280" w:lineRule="exact"/>
              <w:rPr>
                <w:rFonts w:ascii="Arial" w:hAnsi="Arial" w:cs="Arial"/>
                <w:sz w:val="18"/>
                <w:szCs w:val="18"/>
              </w:rPr>
            </w:pPr>
            <w:r>
              <w:rPr>
                <w:rFonts w:ascii="Arial" w:hAnsi="Arial" w:cs="Arial"/>
                <w:sz w:val="18"/>
                <w:szCs w:val="18"/>
              </w:rPr>
              <w:t>21,334</w:t>
            </w:r>
          </w:p>
        </w:tc>
      </w:tr>
      <w:tr w:rsidR="00EC3721" w:rsidRPr="00336250" w:rsidTr="00E664C1">
        <w:tc>
          <w:tcPr>
            <w:tcW w:w="2880" w:type="dxa"/>
            <w:shd w:val="clear" w:color="auto" w:fill="auto"/>
          </w:tcPr>
          <w:p w:rsidR="00EC3721" w:rsidRPr="00336250" w:rsidRDefault="00EC3721" w:rsidP="001F7D6A">
            <w:pPr>
              <w:spacing w:line="28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77" w:type="dxa"/>
            <w:shd w:val="clear" w:color="auto" w:fill="auto"/>
          </w:tcPr>
          <w:p w:rsidR="00EC3721" w:rsidRPr="00336250" w:rsidRDefault="00EC3721" w:rsidP="001F7D6A">
            <w:pPr>
              <w:tabs>
                <w:tab w:val="decimal" w:pos="1155"/>
              </w:tabs>
              <w:spacing w:line="280" w:lineRule="exact"/>
              <w:rPr>
                <w:rFonts w:ascii="Arial" w:hAnsi="Arial" w:cs="Arial"/>
                <w:sz w:val="18"/>
                <w:szCs w:val="18"/>
              </w:rPr>
            </w:pP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p>
        </w:tc>
        <w:tc>
          <w:tcPr>
            <w:tcW w:w="1593" w:type="dxa"/>
          </w:tcPr>
          <w:p w:rsidR="00EC3721" w:rsidRPr="00336250" w:rsidRDefault="00EC3721" w:rsidP="001F7D6A">
            <w:pPr>
              <w:tabs>
                <w:tab w:val="decimal" w:pos="1152"/>
                <w:tab w:val="decimal" w:pos="1275"/>
              </w:tabs>
              <w:spacing w:line="280" w:lineRule="exact"/>
              <w:jc w:val="both"/>
              <w:rPr>
                <w:rFonts w:ascii="Arial" w:hAnsi="Arial" w:cs="Arial"/>
                <w:sz w:val="18"/>
                <w:szCs w:val="18"/>
              </w:rPr>
            </w:pPr>
          </w:p>
        </w:tc>
        <w:tc>
          <w:tcPr>
            <w:tcW w:w="1506" w:type="dxa"/>
            <w:shd w:val="clear" w:color="auto" w:fill="auto"/>
          </w:tcPr>
          <w:p w:rsidR="00EC3721" w:rsidRPr="00336250" w:rsidRDefault="00EC3721" w:rsidP="001F7D6A">
            <w:pPr>
              <w:tabs>
                <w:tab w:val="decimal" w:pos="1080"/>
              </w:tabs>
              <w:spacing w:line="280" w:lineRule="exact"/>
              <w:rPr>
                <w:rFonts w:ascii="Arial" w:hAnsi="Arial" w:cs="Arial"/>
                <w:sz w:val="18"/>
                <w:szCs w:val="18"/>
              </w:rPr>
            </w:pPr>
          </w:p>
        </w:tc>
      </w:tr>
      <w:tr w:rsidR="00EC3721" w:rsidRPr="00336250" w:rsidTr="00E664C1">
        <w:tc>
          <w:tcPr>
            <w:tcW w:w="2880" w:type="dxa"/>
            <w:shd w:val="clear" w:color="auto" w:fill="auto"/>
          </w:tcPr>
          <w:p w:rsidR="00EC3721" w:rsidRPr="00336250" w:rsidRDefault="00EC3721" w:rsidP="001F7D6A">
            <w:pPr>
              <w:spacing w:line="280" w:lineRule="exact"/>
              <w:ind w:left="162" w:hanging="162"/>
              <w:rPr>
                <w:rFonts w:ascii="Arial" w:hAnsi="Arial" w:cs="Arial"/>
                <w:sz w:val="18"/>
                <w:szCs w:val="18"/>
              </w:rPr>
            </w:pPr>
            <w:r w:rsidRPr="00336250">
              <w:rPr>
                <w:rFonts w:ascii="Arial" w:hAnsi="Arial" w:cs="Arial"/>
                <w:sz w:val="18"/>
                <w:szCs w:val="18"/>
              </w:rPr>
              <w:t xml:space="preserve">Liabilities under financial lease/ hire purchase agreements - </w:t>
            </w:r>
            <w:r>
              <w:rPr>
                <w:rFonts w:ascii="Arial" w:hAnsi="Arial" w:cs="Arial"/>
                <w:sz w:val="18"/>
                <w:szCs w:val="18"/>
              </w:rPr>
              <w:t xml:space="preserve">   </w:t>
            </w:r>
            <w:r w:rsidRPr="00336250">
              <w:rPr>
                <w:rFonts w:ascii="Arial" w:hAnsi="Arial" w:cs="Arial"/>
                <w:sz w:val="18"/>
                <w:szCs w:val="18"/>
              </w:rPr>
              <w:t>net of current portion</w:t>
            </w:r>
          </w:p>
        </w:tc>
        <w:tc>
          <w:tcPr>
            <w:tcW w:w="1477" w:type="dxa"/>
            <w:shd w:val="clear" w:color="auto" w:fill="auto"/>
          </w:tcPr>
          <w:p w:rsidR="00EC3721" w:rsidRDefault="00EC3721" w:rsidP="001F7D6A">
            <w:pPr>
              <w:tabs>
                <w:tab w:val="decimal" w:pos="1155"/>
              </w:tabs>
              <w:spacing w:line="280" w:lineRule="exact"/>
              <w:rPr>
                <w:rFonts w:ascii="Arial" w:hAnsi="Arial" w:cs="Arial"/>
                <w:sz w:val="18"/>
                <w:szCs w:val="18"/>
              </w:rPr>
            </w:pPr>
          </w:p>
          <w:p w:rsidR="00EC3721" w:rsidRDefault="00EC3721" w:rsidP="001F7D6A">
            <w:pPr>
              <w:tabs>
                <w:tab w:val="decimal" w:pos="1155"/>
              </w:tabs>
              <w:spacing w:line="280" w:lineRule="exact"/>
              <w:rPr>
                <w:rFonts w:ascii="Arial" w:hAnsi="Arial" w:cs="Arial"/>
                <w:sz w:val="18"/>
                <w:szCs w:val="18"/>
              </w:rPr>
            </w:pPr>
          </w:p>
          <w:p w:rsidR="00EC3721" w:rsidRPr="00336250" w:rsidRDefault="00EC3721" w:rsidP="001F7D6A">
            <w:pPr>
              <w:tabs>
                <w:tab w:val="decimal" w:pos="1155"/>
              </w:tabs>
              <w:spacing w:line="280" w:lineRule="exact"/>
              <w:rPr>
                <w:rFonts w:ascii="Arial" w:hAnsi="Arial" w:cs="Arial"/>
                <w:sz w:val="18"/>
                <w:szCs w:val="18"/>
              </w:rPr>
            </w:pPr>
            <w:r>
              <w:rPr>
                <w:rFonts w:ascii="Arial" w:hAnsi="Arial" w:cs="Arial"/>
                <w:sz w:val="18"/>
                <w:szCs w:val="18"/>
              </w:rPr>
              <w:t>37,142</w:t>
            </w:r>
          </w:p>
        </w:tc>
        <w:tc>
          <w:tcPr>
            <w:tcW w:w="1772" w:type="dxa"/>
            <w:shd w:val="clear" w:color="auto" w:fill="auto"/>
          </w:tcPr>
          <w:p w:rsidR="00EC3721" w:rsidRDefault="00EC3721" w:rsidP="001F7D6A">
            <w:pPr>
              <w:tabs>
                <w:tab w:val="decimal" w:pos="1344"/>
              </w:tabs>
              <w:spacing w:line="280" w:lineRule="exact"/>
              <w:rPr>
                <w:rFonts w:ascii="Arial" w:hAnsi="Arial" w:cs="Arial"/>
                <w:sz w:val="18"/>
                <w:szCs w:val="18"/>
              </w:rPr>
            </w:pPr>
          </w:p>
          <w:p w:rsidR="00EC3721" w:rsidRDefault="00EC3721" w:rsidP="001F7D6A">
            <w:pPr>
              <w:tabs>
                <w:tab w:val="decimal" w:pos="1344"/>
              </w:tabs>
              <w:spacing w:line="280" w:lineRule="exact"/>
              <w:rPr>
                <w:rFonts w:ascii="Arial" w:hAnsi="Arial" w:cs="Arial"/>
                <w:sz w:val="18"/>
                <w:szCs w:val="18"/>
              </w:rPr>
            </w:pPr>
          </w:p>
          <w:p w:rsidR="00EC3721" w:rsidRPr="00336250" w:rsidRDefault="00EC3721" w:rsidP="001F7D6A">
            <w:pPr>
              <w:tabs>
                <w:tab w:val="decimal" w:pos="1344"/>
              </w:tabs>
              <w:spacing w:line="280" w:lineRule="exact"/>
              <w:rPr>
                <w:rFonts w:ascii="Arial" w:hAnsi="Arial" w:cs="Arial"/>
                <w:sz w:val="18"/>
                <w:szCs w:val="18"/>
              </w:rPr>
            </w:pPr>
            <w:r>
              <w:rPr>
                <w:rFonts w:ascii="Arial" w:hAnsi="Arial" w:cs="Arial"/>
                <w:sz w:val="18"/>
                <w:szCs w:val="18"/>
              </w:rPr>
              <w:t>-</w:t>
            </w:r>
          </w:p>
        </w:tc>
        <w:tc>
          <w:tcPr>
            <w:tcW w:w="1593" w:type="dxa"/>
          </w:tcPr>
          <w:p w:rsidR="00EC3721" w:rsidRDefault="00EC3721" w:rsidP="001F7D6A">
            <w:pPr>
              <w:tabs>
                <w:tab w:val="decimal" w:pos="1152"/>
              </w:tabs>
              <w:spacing w:line="280" w:lineRule="exact"/>
              <w:jc w:val="both"/>
              <w:rPr>
                <w:rFonts w:ascii="Arial" w:hAnsi="Arial" w:cs="Arial"/>
                <w:sz w:val="18"/>
                <w:szCs w:val="18"/>
              </w:rPr>
            </w:pPr>
          </w:p>
          <w:p w:rsidR="00EC3721" w:rsidRDefault="00EC3721" w:rsidP="001F7D6A">
            <w:pPr>
              <w:tabs>
                <w:tab w:val="decimal" w:pos="1152"/>
              </w:tabs>
              <w:spacing w:line="280" w:lineRule="exact"/>
              <w:jc w:val="both"/>
              <w:rPr>
                <w:rFonts w:ascii="Arial" w:hAnsi="Arial" w:cs="Arial"/>
                <w:sz w:val="18"/>
                <w:szCs w:val="18"/>
              </w:rPr>
            </w:pPr>
          </w:p>
          <w:p w:rsidR="00EC3721" w:rsidRPr="00336250" w:rsidRDefault="00EC3721" w:rsidP="001F7D6A">
            <w:pPr>
              <w:tabs>
                <w:tab w:val="decimal" w:pos="1152"/>
              </w:tabs>
              <w:spacing w:line="280" w:lineRule="exact"/>
              <w:jc w:val="both"/>
              <w:rPr>
                <w:rFonts w:ascii="Arial" w:hAnsi="Arial" w:cs="Arial"/>
                <w:sz w:val="18"/>
                <w:szCs w:val="18"/>
              </w:rPr>
            </w:pPr>
            <w:r>
              <w:rPr>
                <w:rFonts w:ascii="Arial" w:hAnsi="Arial" w:cs="Arial"/>
                <w:sz w:val="18"/>
                <w:szCs w:val="18"/>
              </w:rPr>
              <w:t>(37,142)</w:t>
            </w:r>
          </w:p>
        </w:tc>
        <w:tc>
          <w:tcPr>
            <w:tcW w:w="1506" w:type="dxa"/>
            <w:shd w:val="clear" w:color="auto" w:fill="auto"/>
          </w:tcPr>
          <w:p w:rsidR="00EC3721" w:rsidRDefault="00EC3721" w:rsidP="001F7D6A">
            <w:pPr>
              <w:tabs>
                <w:tab w:val="decimal" w:pos="1080"/>
              </w:tabs>
              <w:spacing w:line="280" w:lineRule="exact"/>
              <w:rPr>
                <w:rFonts w:ascii="Arial" w:hAnsi="Arial" w:cs="Arial"/>
                <w:sz w:val="18"/>
                <w:szCs w:val="18"/>
              </w:rPr>
            </w:pPr>
          </w:p>
          <w:p w:rsidR="00EC3721" w:rsidRDefault="00EC3721" w:rsidP="001F7D6A">
            <w:pPr>
              <w:tabs>
                <w:tab w:val="decimal" w:pos="1080"/>
              </w:tabs>
              <w:spacing w:line="280" w:lineRule="exact"/>
              <w:rPr>
                <w:rFonts w:ascii="Arial" w:hAnsi="Arial" w:cs="Arial"/>
                <w:sz w:val="18"/>
                <w:szCs w:val="18"/>
              </w:rPr>
            </w:pPr>
          </w:p>
          <w:p w:rsidR="00EC3721" w:rsidRPr="00336250" w:rsidRDefault="00EC3721" w:rsidP="001F7D6A">
            <w:pPr>
              <w:tabs>
                <w:tab w:val="decimal" w:pos="1080"/>
              </w:tabs>
              <w:spacing w:line="280" w:lineRule="exact"/>
              <w:rPr>
                <w:rFonts w:ascii="Arial" w:hAnsi="Arial" w:cs="Arial"/>
                <w:sz w:val="18"/>
                <w:szCs w:val="18"/>
              </w:rPr>
            </w:pPr>
            <w:r>
              <w:rPr>
                <w:rFonts w:ascii="Arial" w:hAnsi="Arial" w:cs="Arial"/>
                <w:sz w:val="18"/>
                <w:szCs w:val="18"/>
              </w:rPr>
              <w:t>-</w:t>
            </w:r>
          </w:p>
        </w:tc>
      </w:tr>
      <w:tr w:rsidR="00EC3721" w:rsidRPr="00336250" w:rsidTr="00E664C1">
        <w:tc>
          <w:tcPr>
            <w:tcW w:w="2880" w:type="dxa"/>
            <w:shd w:val="clear" w:color="auto" w:fill="auto"/>
          </w:tcPr>
          <w:p w:rsidR="00EC3721" w:rsidRPr="00336250" w:rsidRDefault="00EC3721" w:rsidP="001F7D6A">
            <w:pPr>
              <w:spacing w:line="280" w:lineRule="exact"/>
              <w:ind w:left="162" w:hanging="162"/>
              <w:rPr>
                <w:rFonts w:ascii="Arial" w:hAnsi="Arial" w:cs="Arial"/>
                <w:sz w:val="18"/>
                <w:szCs w:val="18"/>
                <w:cs/>
              </w:rPr>
            </w:pPr>
            <w:r>
              <w:rPr>
                <w:rFonts w:ascii="Arial" w:hAnsi="Arial" w:cs="Arial"/>
                <w:sz w:val="18"/>
                <w:szCs w:val="18"/>
              </w:rPr>
              <w:t>L</w:t>
            </w:r>
            <w:r w:rsidRPr="00336250">
              <w:rPr>
                <w:rFonts w:ascii="Arial" w:hAnsi="Arial" w:cs="Arial"/>
                <w:sz w:val="18"/>
                <w:szCs w:val="18"/>
              </w:rPr>
              <w:t>ease liabilities</w:t>
            </w:r>
            <w:r>
              <w:rPr>
                <w:rFonts w:ascii="Arial" w:hAnsi="Arial" w:cs="Arial"/>
                <w:sz w:val="18"/>
                <w:szCs w:val="18"/>
              </w:rPr>
              <w:t xml:space="preserve"> - </w:t>
            </w:r>
            <w:r w:rsidRPr="00336250">
              <w:rPr>
                <w:rFonts w:ascii="Arial" w:hAnsi="Arial" w:cs="Arial"/>
                <w:sz w:val="18"/>
                <w:szCs w:val="18"/>
              </w:rPr>
              <w:t>net of current portion</w:t>
            </w:r>
          </w:p>
        </w:tc>
        <w:tc>
          <w:tcPr>
            <w:tcW w:w="1477" w:type="dxa"/>
            <w:shd w:val="clear" w:color="auto" w:fill="auto"/>
          </w:tcPr>
          <w:p w:rsidR="00EC3721" w:rsidRDefault="00EC3721" w:rsidP="001F7D6A">
            <w:pPr>
              <w:tabs>
                <w:tab w:val="decimal" w:pos="1155"/>
              </w:tabs>
              <w:spacing w:line="280" w:lineRule="exact"/>
              <w:rPr>
                <w:rFonts w:ascii="Arial" w:hAnsi="Arial" w:cs="Arial"/>
                <w:sz w:val="18"/>
                <w:szCs w:val="18"/>
              </w:rPr>
            </w:pPr>
          </w:p>
          <w:p w:rsidR="00EC3721" w:rsidRPr="00336250" w:rsidRDefault="00EC3721" w:rsidP="001F7D6A">
            <w:pPr>
              <w:tabs>
                <w:tab w:val="decimal" w:pos="1155"/>
              </w:tabs>
              <w:spacing w:line="280" w:lineRule="exact"/>
              <w:rPr>
                <w:rFonts w:ascii="Arial" w:hAnsi="Arial" w:cs="Arial"/>
                <w:sz w:val="18"/>
                <w:szCs w:val="18"/>
              </w:rPr>
            </w:pPr>
            <w:r w:rsidRPr="00336250">
              <w:rPr>
                <w:rFonts w:ascii="Arial" w:hAnsi="Arial" w:cs="Arial"/>
                <w:sz w:val="18"/>
                <w:szCs w:val="18"/>
              </w:rPr>
              <w:t>-</w:t>
            </w:r>
          </w:p>
        </w:tc>
        <w:tc>
          <w:tcPr>
            <w:tcW w:w="1772" w:type="dxa"/>
            <w:shd w:val="clear" w:color="auto" w:fill="auto"/>
          </w:tcPr>
          <w:p w:rsidR="00EC3721" w:rsidRDefault="00EC3721" w:rsidP="001F7D6A">
            <w:pPr>
              <w:tabs>
                <w:tab w:val="decimal" w:pos="1344"/>
              </w:tabs>
              <w:spacing w:line="280" w:lineRule="exact"/>
              <w:rPr>
                <w:rFonts w:ascii="Arial" w:hAnsi="Arial" w:cs="Arial"/>
                <w:sz w:val="18"/>
                <w:szCs w:val="18"/>
              </w:rPr>
            </w:pPr>
          </w:p>
          <w:p w:rsidR="00EC3721" w:rsidRPr="00336250" w:rsidRDefault="00EC3721" w:rsidP="001F7D6A">
            <w:pPr>
              <w:tabs>
                <w:tab w:val="decimal" w:pos="1344"/>
              </w:tabs>
              <w:spacing w:line="280" w:lineRule="exact"/>
              <w:rPr>
                <w:rFonts w:ascii="Arial" w:hAnsi="Arial" w:cs="Arial"/>
                <w:sz w:val="18"/>
                <w:szCs w:val="18"/>
              </w:rPr>
            </w:pPr>
            <w:r>
              <w:rPr>
                <w:rFonts w:ascii="Arial" w:hAnsi="Arial" w:cs="Arial"/>
                <w:sz w:val="18"/>
                <w:szCs w:val="18"/>
              </w:rPr>
              <w:t>-</w:t>
            </w:r>
          </w:p>
        </w:tc>
        <w:tc>
          <w:tcPr>
            <w:tcW w:w="1593" w:type="dxa"/>
          </w:tcPr>
          <w:p w:rsidR="00EC3721" w:rsidRDefault="00EC3721" w:rsidP="001F7D6A">
            <w:pPr>
              <w:tabs>
                <w:tab w:val="decimal" w:pos="1152"/>
              </w:tabs>
              <w:spacing w:line="280" w:lineRule="exact"/>
              <w:jc w:val="both"/>
              <w:rPr>
                <w:rFonts w:ascii="Arial" w:hAnsi="Arial" w:cs="Arial"/>
                <w:sz w:val="18"/>
                <w:szCs w:val="18"/>
              </w:rPr>
            </w:pPr>
          </w:p>
          <w:p w:rsidR="00EC3721" w:rsidRPr="00336250" w:rsidRDefault="00EC3721" w:rsidP="001F7D6A">
            <w:pPr>
              <w:tabs>
                <w:tab w:val="decimal" w:pos="1152"/>
              </w:tabs>
              <w:spacing w:line="280" w:lineRule="exact"/>
              <w:jc w:val="both"/>
              <w:rPr>
                <w:rFonts w:ascii="Arial" w:hAnsi="Arial" w:cs="Arial"/>
                <w:sz w:val="18"/>
                <w:szCs w:val="18"/>
              </w:rPr>
            </w:pPr>
            <w:r>
              <w:rPr>
                <w:rFonts w:ascii="Arial" w:hAnsi="Arial" w:cs="Arial"/>
                <w:sz w:val="18"/>
                <w:szCs w:val="18"/>
              </w:rPr>
              <w:t>42,369</w:t>
            </w:r>
          </w:p>
        </w:tc>
        <w:tc>
          <w:tcPr>
            <w:tcW w:w="1506" w:type="dxa"/>
            <w:shd w:val="clear" w:color="auto" w:fill="auto"/>
          </w:tcPr>
          <w:p w:rsidR="00EC3721" w:rsidRDefault="00EC3721" w:rsidP="001F7D6A">
            <w:pPr>
              <w:tabs>
                <w:tab w:val="decimal" w:pos="1080"/>
              </w:tabs>
              <w:spacing w:line="280" w:lineRule="exact"/>
              <w:rPr>
                <w:rFonts w:ascii="Arial" w:hAnsi="Arial" w:cs="Arial"/>
                <w:sz w:val="18"/>
                <w:szCs w:val="18"/>
              </w:rPr>
            </w:pPr>
          </w:p>
          <w:p w:rsidR="00EC3721" w:rsidRPr="00336250" w:rsidRDefault="00EC3721" w:rsidP="001F7D6A">
            <w:pPr>
              <w:tabs>
                <w:tab w:val="decimal" w:pos="1080"/>
              </w:tabs>
              <w:spacing w:line="280" w:lineRule="exact"/>
              <w:rPr>
                <w:rFonts w:ascii="Arial" w:hAnsi="Arial" w:cs="Arial"/>
                <w:sz w:val="18"/>
                <w:szCs w:val="18"/>
              </w:rPr>
            </w:pPr>
            <w:r>
              <w:rPr>
                <w:rFonts w:ascii="Arial" w:hAnsi="Arial" w:cs="Arial"/>
                <w:sz w:val="18"/>
                <w:szCs w:val="18"/>
              </w:rPr>
              <w:t>42,369</w:t>
            </w:r>
          </w:p>
        </w:tc>
      </w:tr>
      <w:tr w:rsidR="00EC3721" w:rsidRPr="00336250" w:rsidTr="00E664C1">
        <w:tc>
          <w:tcPr>
            <w:tcW w:w="2880" w:type="dxa"/>
            <w:shd w:val="clear" w:color="auto" w:fill="auto"/>
          </w:tcPr>
          <w:p w:rsidR="00EC3721" w:rsidRPr="00336250" w:rsidRDefault="00EC3721" w:rsidP="001F7D6A">
            <w:pPr>
              <w:spacing w:line="28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77" w:type="dxa"/>
            <w:shd w:val="clear" w:color="auto" w:fill="auto"/>
          </w:tcPr>
          <w:p w:rsidR="00EC3721" w:rsidRPr="00336250" w:rsidRDefault="00EC3721" w:rsidP="001F7D6A">
            <w:pPr>
              <w:tabs>
                <w:tab w:val="decimal" w:pos="1155"/>
              </w:tabs>
              <w:spacing w:line="280" w:lineRule="exact"/>
              <w:rPr>
                <w:rFonts w:ascii="Arial" w:hAnsi="Arial" w:cs="Arial"/>
                <w:sz w:val="18"/>
                <w:szCs w:val="18"/>
              </w:rPr>
            </w:pP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p>
        </w:tc>
        <w:tc>
          <w:tcPr>
            <w:tcW w:w="1593" w:type="dxa"/>
          </w:tcPr>
          <w:p w:rsidR="00EC3721" w:rsidRPr="00336250" w:rsidRDefault="00EC3721" w:rsidP="001F7D6A">
            <w:pPr>
              <w:tabs>
                <w:tab w:val="decimal" w:pos="1152"/>
                <w:tab w:val="decimal" w:pos="1275"/>
              </w:tabs>
              <w:spacing w:line="280" w:lineRule="exact"/>
              <w:jc w:val="both"/>
              <w:rPr>
                <w:rFonts w:ascii="Arial" w:hAnsi="Arial" w:cs="Arial"/>
                <w:sz w:val="18"/>
                <w:szCs w:val="18"/>
              </w:rPr>
            </w:pPr>
          </w:p>
        </w:tc>
        <w:tc>
          <w:tcPr>
            <w:tcW w:w="1506" w:type="dxa"/>
            <w:shd w:val="clear" w:color="auto" w:fill="auto"/>
          </w:tcPr>
          <w:p w:rsidR="00EC3721" w:rsidRPr="00336250" w:rsidRDefault="00EC3721" w:rsidP="001F7D6A">
            <w:pPr>
              <w:tabs>
                <w:tab w:val="decimal" w:pos="1080"/>
              </w:tabs>
              <w:spacing w:line="280" w:lineRule="exact"/>
              <w:rPr>
                <w:rFonts w:ascii="Arial" w:hAnsi="Arial" w:cs="Arial"/>
                <w:sz w:val="18"/>
                <w:szCs w:val="18"/>
              </w:rPr>
            </w:pPr>
          </w:p>
        </w:tc>
      </w:tr>
      <w:tr w:rsidR="00EC3721" w:rsidRPr="00336250" w:rsidTr="00E664C1">
        <w:tc>
          <w:tcPr>
            <w:tcW w:w="2880" w:type="dxa"/>
          </w:tcPr>
          <w:p w:rsidR="00EC3721" w:rsidRPr="00336250" w:rsidRDefault="00EC3721" w:rsidP="001F7D6A">
            <w:pPr>
              <w:spacing w:line="28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77" w:type="dxa"/>
          </w:tcPr>
          <w:p w:rsidR="00EC3721" w:rsidRPr="00336250" w:rsidRDefault="00EC3721" w:rsidP="001F7D6A">
            <w:pPr>
              <w:tabs>
                <w:tab w:val="decimal" w:pos="1155"/>
              </w:tabs>
              <w:spacing w:line="280" w:lineRule="exact"/>
              <w:rPr>
                <w:rFonts w:ascii="Arial" w:hAnsi="Arial" w:cs="Arial"/>
                <w:sz w:val="18"/>
                <w:szCs w:val="18"/>
              </w:rPr>
            </w:pPr>
            <w:r w:rsidRPr="00336250">
              <w:rPr>
                <w:rFonts w:ascii="Arial" w:hAnsi="Arial" w:cs="Arial"/>
                <w:sz w:val="18"/>
                <w:szCs w:val="18"/>
              </w:rPr>
              <w:t>888,997</w:t>
            </w:r>
          </w:p>
        </w:tc>
        <w:tc>
          <w:tcPr>
            <w:tcW w:w="1772" w:type="dxa"/>
            <w:shd w:val="clear" w:color="auto" w:fill="auto"/>
          </w:tcPr>
          <w:p w:rsidR="00EC3721" w:rsidRPr="00336250" w:rsidRDefault="00EC3721" w:rsidP="001F7D6A">
            <w:pPr>
              <w:tabs>
                <w:tab w:val="decimal" w:pos="1344"/>
              </w:tabs>
              <w:spacing w:line="280" w:lineRule="exact"/>
              <w:rPr>
                <w:rFonts w:ascii="Arial" w:hAnsi="Arial" w:cs="Arial"/>
                <w:sz w:val="18"/>
                <w:szCs w:val="18"/>
              </w:rPr>
            </w:pPr>
            <w:r>
              <w:rPr>
                <w:rFonts w:ascii="Arial" w:hAnsi="Arial" w:cs="Arial"/>
                <w:sz w:val="18"/>
                <w:szCs w:val="18"/>
              </w:rPr>
              <w:t>(2,925)</w:t>
            </w:r>
          </w:p>
        </w:tc>
        <w:tc>
          <w:tcPr>
            <w:tcW w:w="1593" w:type="dxa"/>
          </w:tcPr>
          <w:p w:rsidR="00EC3721" w:rsidRPr="00336250" w:rsidRDefault="00EC3721" w:rsidP="001F7D6A">
            <w:pPr>
              <w:tabs>
                <w:tab w:val="decimal" w:pos="1152"/>
              </w:tabs>
              <w:spacing w:line="280" w:lineRule="exact"/>
              <w:jc w:val="both"/>
              <w:rPr>
                <w:rFonts w:ascii="Arial" w:hAnsi="Arial" w:cs="Arial"/>
                <w:sz w:val="18"/>
                <w:szCs w:val="18"/>
              </w:rPr>
            </w:pPr>
            <w:r>
              <w:rPr>
                <w:rFonts w:ascii="Arial" w:hAnsi="Arial" w:cs="Arial"/>
                <w:sz w:val="18"/>
                <w:szCs w:val="18"/>
              </w:rPr>
              <w:t>-</w:t>
            </w:r>
          </w:p>
        </w:tc>
        <w:tc>
          <w:tcPr>
            <w:tcW w:w="1506" w:type="dxa"/>
          </w:tcPr>
          <w:p w:rsidR="00EC3721" w:rsidRPr="00336250" w:rsidRDefault="00EC3721" w:rsidP="001F7D6A">
            <w:pPr>
              <w:tabs>
                <w:tab w:val="decimal" w:pos="1080"/>
              </w:tabs>
              <w:spacing w:line="280" w:lineRule="exact"/>
              <w:rPr>
                <w:rFonts w:ascii="Arial" w:hAnsi="Arial" w:cs="Arial"/>
                <w:sz w:val="18"/>
                <w:szCs w:val="18"/>
              </w:rPr>
            </w:pPr>
            <w:r>
              <w:rPr>
                <w:rFonts w:ascii="Arial" w:hAnsi="Arial" w:cs="Arial"/>
                <w:sz w:val="18"/>
                <w:szCs w:val="18"/>
              </w:rPr>
              <w:t>886,072</w:t>
            </w:r>
          </w:p>
        </w:tc>
      </w:tr>
    </w:tbl>
    <w:p w:rsidR="00EC3721" w:rsidRDefault="001F7D6A" w:rsidP="00EC3721">
      <w:pPr>
        <w:pStyle w:val="BodyTextIndent3"/>
        <w:spacing w:line="360" w:lineRule="exact"/>
        <w:ind w:left="539"/>
        <w:jc w:val="right"/>
        <w:rPr>
          <w:rFonts w:ascii="Arial" w:hAnsi="Arial" w:cs="Arial"/>
          <w:sz w:val="18"/>
          <w:szCs w:val="18"/>
        </w:rPr>
      </w:pPr>
      <w:r w:rsidRPr="00336250">
        <w:rPr>
          <w:rFonts w:ascii="Arial" w:hAnsi="Arial" w:cs="Arial"/>
          <w:sz w:val="18"/>
          <w:szCs w:val="18"/>
        </w:rPr>
        <w:lastRenderedPageBreak/>
        <w:t xml:space="preserve"> </w:t>
      </w:r>
      <w:r w:rsidR="00EC3721" w:rsidRPr="00336250">
        <w:rPr>
          <w:rFonts w:ascii="Arial" w:hAnsi="Arial" w:cs="Arial"/>
          <w:sz w:val="18"/>
          <w:szCs w:val="18"/>
        </w:rPr>
        <w:t>(Unit: Thousand Baht)</w:t>
      </w:r>
    </w:p>
    <w:tbl>
      <w:tblPr>
        <w:tblStyle w:val="TableGrid2"/>
        <w:tblW w:w="927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00"/>
        <w:gridCol w:w="1565"/>
        <w:gridCol w:w="24"/>
        <w:gridCol w:w="1482"/>
        <w:gridCol w:w="79"/>
      </w:tblGrid>
      <w:tr w:rsidR="00EC3721" w:rsidRPr="00336250" w:rsidTr="00E664C1">
        <w:trPr>
          <w:tblHeader/>
        </w:trPr>
        <w:tc>
          <w:tcPr>
            <w:tcW w:w="2880" w:type="dxa"/>
          </w:tcPr>
          <w:p w:rsidR="00EC3721" w:rsidRPr="00336250" w:rsidRDefault="00EC3721" w:rsidP="00E664C1">
            <w:pPr>
              <w:spacing w:line="320" w:lineRule="exact"/>
              <w:rPr>
                <w:rFonts w:ascii="Arial" w:hAnsi="Arial" w:cs="Arial"/>
                <w:sz w:val="18"/>
                <w:szCs w:val="18"/>
              </w:rPr>
            </w:pPr>
          </w:p>
        </w:tc>
        <w:tc>
          <w:tcPr>
            <w:tcW w:w="6390" w:type="dxa"/>
            <w:gridSpan w:val="6"/>
          </w:tcPr>
          <w:p w:rsidR="00EC3721" w:rsidRPr="00336250" w:rsidRDefault="00EC3721" w:rsidP="00E664C1">
            <w:pPr>
              <w:pBdr>
                <w:bottom w:val="single" w:sz="4" w:space="1" w:color="auto"/>
              </w:pBdr>
              <w:spacing w:line="320" w:lineRule="exact"/>
              <w:ind w:right="-74"/>
              <w:jc w:val="center"/>
              <w:rPr>
                <w:rFonts w:ascii="Arial" w:hAnsi="Arial" w:cs="Arial"/>
                <w:sz w:val="18"/>
                <w:szCs w:val="18"/>
              </w:rPr>
            </w:pPr>
            <w:r w:rsidRPr="00336250">
              <w:rPr>
                <w:rFonts w:ascii="Arial" w:hAnsi="Arial" w:cs="Arial"/>
                <w:sz w:val="18"/>
                <w:szCs w:val="18"/>
              </w:rPr>
              <w:t>Separate financial statements</w:t>
            </w:r>
          </w:p>
        </w:tc>
      </w:tr>
      <w:tr w:rsidR="00EC3721" w:rsidRPr="00336250" w:rsidTr="00E664C1">
        <w:trPr>
          <w:gridAfter w:val="1"/>
          <w:wAfter w:w="79" w:type="dxa"/>
          <w:trHeight w:val="333"/>
        </w:trPr>
        <w:tc>
          <w:tcPr>
            <w:tcW w:w="2880" w:type="dxa"/>
          </w:tcPr>
          <w:p w:rsidR="00EC3721" w:rsidRPr="00336250" w:rsidRDefault="00EC3721" w:rsidP="00E664C1">
            <w:pPr>
              <w:spacing w:line="340" w:lineRule="exact"/>
              <w:rPr>
                <w:rFonts w:ascii="Arial" w:hAnsi="Arial" w:cs="Arial"/>
                <w:sz w:val="18"/>
                <w:szCs w:val="18"/>
              </w:rPr>
            </w:pPr>
          </w:p>
        </w:tc>
        <w:tc>
          <w:tcPr>
            <w:tcW w:w="1440" w:type="dxa"/>
            <w:vAlign w:val="bottom"/>
          </w:tcPr>
          <w:p w:rsidR="00EC3721" w:rsidRPr="00336250" w:rsidRDefault="00EC3721" w:rsidP="00E664C1">
            <w:pPr>
              <w:spacing w:line="340" w:lineRule="exact"/>
              <w:ind w:right="15"/>
              <w:jc w:val="center"/>
              <w:rPr>
                <w:rFonts w:ascii="Arial" w:hAnsi="Arial" w:cs="Arial"/>
                <w:sz w:val="18"/>
                <w:szCs w:val="18"/>
              </w:rPr>
            </w:pPr>
          </w:p>
        </w:tc>
        <w:tc>
          <w:tcPr>
            <w:tcW w:w="3365" w:type="dxa"/>
            <w:gridSpan w:val="2"/>
            <w:vAlign w:val="bottom"/>
          </w:tcPr>
          <w:p w:rsidR="00EC3721" w:rsidRPr="00336250" w:rsidRDefault="00EC3721" w:rsidP="00E664C1">
            <w:pPr>
              <w:pBdr>
                <w:bottom w:val="single" w:sz="4" w:space="1" w:color="auto"/>
              </w:pBdr>
              <w:spacing w:line="340" w:lineRule="exact"/>
              <w:ind w:right="15"/>
              <w:jc w:val="center"/>
              <w:rPr>
                <w:rFonts w:ascii="Arial" w:hAnsi="Arial" w:cs="Arial"/>
                <w:sz w:val="18"/>
                <w:szCs w:val="18"/>
              </w:rPr>
            </w:pPr>
            <w:r>
              <w:rPr>
                <w:rFonts w:ascii="Arial" w:hAnsi="Arial" w:cs="Arial"/>
                <w:sz w:val="18"/>
                <w:szCs w:val="18"/>
              </w:rPr>
              <w:t>The impacts of</w:t>
            </w:r>
          </w:p>
        </w:tc>
        <w:tc>
          <w:tcPr>
            <w:tcW w:w="1506" w:type="dxa"/>
            <w:gridSpan w:val="2"/>
            <w:vAlign w:val="bottom"/>
          </w:tcPr>
          <w:p w:rsidR="00EC3721" w:rsidRPr="00336250" w:rsidRDefault="00EC3721" w:rsidP="00E664C1">
            <w:pPr>
              <w:spacing w:line="340" w:lineRule="exact"/>
              <w:ind w:right="15"/>
              <w:jc w:val="center"/>
              <w:rPr>
                <w:rFonts w:ascii="Arial" w:hAnsi="Arial" w:cs="Arial"/>
                <w:sz w:val="18"/>
                <w:szCs w:val="18"/>
              </w:rPr>
            </w:pPr>
          </w:p>
        </w:tc>
      </w:tr>
      <w:tr w:rsidR="00EC3721" w:rsidRPr="008D06E1" w:rsidTr="00E664C1">
        <w:trPr>
          <w:tblHeader/>
        </w:trPr>
        <w:tc>
          <w:tcPr>
            <w:tcW w:w="2880" w:type="dxa"/>
          </w:tcPr>
          <w:p w:rsidR="00EC3721" w:rsidRPr="00336250" w:rsidRDefault="00EC3721" w:rsidP="00E664C1">
            <w:pPr>
              <w:spacing w:line="320" w:lineRule="exact"/>
              <w:rPr>
                <w:rFonts w:ascii="Arial" w:hAnsi="Arial" w:cs="Arial"/>
                <w:sz w:val="18"/>
                <w:szCs w:val="18"/>
              </w:rPr>
            </w:pPr>
          </w:p>
        </w:tc>
        <w:tc>
          <w:tcPr>
            <w:tcW w:w="1440" w:type="dxa"/>
            <w:vAlign w:val="bottom"/>
          </w:tcPr>
          <w:p w:rsidR="00EC3721" w:rsidRPr="00336250" w:rsidRDefault="00EC3721" w:rsidP="00E664C1">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31 December</w:t>
            </w:r>
            <w:r w:rsidRPr="00336250">
              <w:rPr>
                <w:rFonts w:ascii="Arial" w:hAnsi="Arial" w:cs="Arial"/>
                <w:sz w:val="18"/>
                <w:szCs w:val="18"/>
                <w:cs/>
              </w:rPr>
              <w:t xml:space="preserve"> </w:t>
            </w:r>
            <w:r w:rsidRPr="00336250">
              <w:rPr>
                <w:rFonts w:ascii="Arial" w:hAnsi="Arial" w:cs="Arial"/>
                <w:sz w:val="18"/>
                <w:szCs w:val="18"/>
              </w:rPr>
              <w:t>2019</w:t>
            </w:r>
          </w:p>
        </w:tc>
        <w:tc>
          <w:tcPr>
            <w:tcW w:w="1800" w:type="dxa"/>
            <w:vAlign w:val="bottom"/>
          </w:tcPr>
          <w:p w:rsidR="00EC3721" w:rsidRPr="00336250" w:rsidRDefault="00EC3721" w:rsidP="00E664C1">
            <w:pPr>
              <w:pBdr>
                <w:bottom w:val="single" w:sz="4" w:space="1" w:color="auto"/>
              </w:pBdr>
              <w:spacing w:line="320" w:lineRule="exact"/>
              <w:ind w:right="15"/>
              <w:jc w:val="center"/>
              <w:rPr>
                <w:rFonts w:ascii="Arial" w:hAnsi="Arial" w:cs="Arial"/>
                <w:sz w:val="18"/>
                <w:szCs w:val="18"/>
                <w:cs/>
              </w:rPr>
            </w:pPr>
            <w:r w:rsidRPr="00336250">
              <w:rPr>
                <w:rFonts w:ascii="Arial" w:hAnsi="Arial" w:cs="Arial"/>
                <w:sz w:val="18"/>
                <w:szCs w:val="18"/>
              </w:rPr>
              <w:t>Financial reporting standards related to financial instruments</w:t>
            </w:r>
          </w:p>
        </w:tc>
        <w:tc>
          <w:tcPr>
            <w:tcW w:w="1589" w:type="dxa"/>
            <w:gridSpan w:val="2"/>
          </w:tcPr>
          <w:p w:rsidR="00EC3721" w:rsidRPr="00336250" w:rsidRDefault="00EC3721" w:rsidP="00E664C1">
            <w:pPr>
              <w:pBdr>
                <w:bottom w:val="single" w:sz="4" w:space="1" w:color="auto"/>
              </w:pBdr>
              <w:spacing w:line="320" w:lineRule="exact"/>
              <w:ind w:right="15"/>
              <w:jc w:val="center"/>
              <w:rPr>
                <w:rFonts w:ascii="Arial" w:hAnsi="Arial" w:cs="Arial"/>
                <w:sz w:val="18"/>
                <w:szCs w:val="18"/>
              </w:rPr>
            </w:pPr>
          </w:p>
          <w:p w:rsidR="00EC3721" w:rsidRDefault="00EC3721" w:rsidP="00E664C1">
            <w:pPr>
              <w:pBdr>
                <w:bottom w:val="single" w:sz="4" w:space="1" w:color="auto"/>
              </w:pBdr>
              <w:spacing w:line="320" w:lineRule="exact"/>
              <w:ind w:right="15"/>
              <w:jc w:val="center"/>
              <w:rPr>
                <w:rFonts w:ascii="Arial" w:hAnsi="Arial" w:cs="Arial"/>
                <w:sz w:val="18"/>
                <w:szCs w:val="18"/>
              </w:rPr>
            </w:pPr>
          </w:p>
          <w:p w:rsidR="00EC3721" w:rsidRDefault="00EC3721" w:rsidP="00E664C1">
            <w:pPr>
              <w:pBdr>
                <w:bottom w:val="single" w:sz="4" w:space="1" w:color="auto"/>
              </w:pBdr>
              <w:spacing w:line="320" w:lineRule="exact"/>
              <w:ind w:right="15"/>
              <w:jc w:val="center"/>
              <w:rPr>
                <w:rFonts w:ascii="Arial" w:hAnsi="Arial" w:cs="Arial"/>
                <w:sz w:val="18"/>
                <w:szCs w:val="18"/>
              </w:rPr>
            </w:pPr>
          </w:p>
          <w:p w:rsidR="00EC3721" w:rsidRPr="00336250" w:rsidRDefault="00EC3721" w:rsidP="00E664C1">
            <w:pPr>
              <w:pBdr>
                <w:bottom w:val="single" w:sz="4" w:space="1" w:color="auto"/>
              </w:pBdr>
              <w:spacing w:line="320" w:lineRule="exact"/>
              <w:ind w:right="15"/>
              <w:jc w:val="center"/>
              <w:rPr>
                <w:rFonts w:ascii="Arial" w:hAnsi="Arial" w:cs="Arial"/>
                <w:sz w:val="18"/>
                <w:szCs w:val="18"/>
              </w:rPr>
            </w:pPr>
            <w:r>
              <w:rPr>
                <w:rFonts w:ascii="Arial" w:hAnsi="Arial" w:cs="Arial"/>
                <w:sz w:val="18"/>
                <w:szCs w:val="18"/>
              </w:rPr>
              <w:t>TFRS 16</w:t>
            </w:r>
          </w:p>
        </w:tc>
        <w:tc>
          <w:tcPr>
            <w:tcW w:w="1561" w:type="dxa"/>
            <w:gridSpan w:val="2"/>
            <w:vAlign w:val="bottom"/>
          </w:tcPr>
          <w:p w:rsidR="00EC3721" w:rsidRPr="00336250" w:rsidRDefault="00EC3721" w:rsidP="00E664C1">
            <w:pPr>
              <w:pBdr>
                <w:bottom w:val="single" w:sz="4" w:space="1" w:color="auto"/>
              </w:pBdr>
              <w:spacing w:line="320" w:lineRule="exact"/>
              <w:ind w:right="15"/>
              <w:jc w:val="center"/>
              <w:rPr>
                <w:rFonts w:ascii="Arial" w:hAnsi="Arial" w:cs="Arial"/>
                <w:sz w:val="18"/>
                <w:szCs w:val="18"/>
              </w:rPr>
            </w:pPr>
            <w:r w:rsidRPr="00336250">
              <w:rPr>
                <w:rFonts w:ascii="Arial" w:hAnsi="Arial" w:cs="Arial"/>
                <w:sz w:val="18"/>
                <w:szCs w:val="18"/>
              </w:rPr>
              <w:t>1 January</w:t>
            </w:r>
            <w:r w:rsidRPr="00336250">
              <w:rPr>
                <w:rFonts w:ascii="Arial" w:hAnsi="Arial" w:cs="Arial"/>
                <w:sz w:val="18"/>
                <w:szCs w:val="18"/>
                <w:cs/>
              </w:rPr>
              <w:t xml:space="preserve"> </w:t>
            </w:r>
            <w:r>
              <w:rPr>
                <w:rFonts w:ascii="Arial" w:hAnsi="Arial" w:cs="Arial"/>
                <w:sz w:val="18"/>
                <w:szCs w:val="18"/>
              </w:rPr>
              <w:t xml:space="preserve">        </w:t>
            </w:r>
            <w:r w:rsidRPr="00336250">
              <w:rPr>
                <w:rFonts w:ascii="Arial" w:hAnsi="Arial" w:cs="Arial"/>
                <w:sz w:val="18"/>
                <w:szCs w:val="18"/>
              </w:rPr>
              <w:t>2020</w:t>
            </w:r>
          </w:p>
        </w:tc>
      </w:tr>
      <w:tr w:rsidR="00EC3721" w:rsidRPr="008D06E1" w:rsidTr="00E664C1">
        <w:tc>
          <w:tcPr>
            <w:tcW w:w="6120" w:type="dxa"/>
            <w:gridSpan w:val="3"/>
          </w:tcPr>
          <w:p w:rsidR="00EC3721" w:rsidRPr="00336250" w:rsidRDefault="00EC3721" w:rsidP="00E664C1">
            <w:pPr>
              <w:spacing w:line="320" w:lineRule="exact"/>
              <w:rPr>
                <w:rFonts w:ascii="Arial" w:hAnsi="Arial" w:cs="Arial"/>
                <w:sz w:val="18"/>
                <w:szCs w:val="18"/>
              </w:rPr>
            </w:pPr>
            <w:r w:rsidRPr="00336250">
              <w:rPr>
                <w:rFonts w:ascii="Arial" w:hAnsi="Arial" w:cs="Arial"/>
                <w:b/>
                <w:bCs/>
                <w:sz w:val="18"/>
                <w:szCs w:val="18"/>
              </w:rPr>
              <w:t>Statement of financial position</w:t>
            </w:r>
          </w:p>
        </w:tc>
        <w:tc>
          <w:tcPr>
            <w:tcW w:w="1589" w:type="dxa"/>
            <w:gridSpan w:val="2"/>
          </w:tcPr>
          <w:p w:rsidR="00EC3721" w:rsidRPr="00336250" w:rsidRDefault="00EC3721" w:rsidP="00E664C1">
            <w:pPr>
              <w:spacing w:line="320" w:lineRule="exact"/>
              <w:jc w:val="center"/>
              <w:rPr>
                <w:rFonts w:ascii="Arial" w:hAnsi="Arial" w:cs="Arial"/>
                <w:sz w:val="18"/>
                <w:szCs w:val="18"/>
              </w:rPr>
            </w:pPr>
          </w:p>
        </w:tc>
        <w:tc>
          <w:tcPr>
            <w:tcW w:w="1561" w:type="dxa"/>
            <w:gridSpan w:val="2"/>
          </w:tcPr>
          <w:p w:rsidR="00EC3721" w:rsidRPr="00336250" w:rsidRDefault="00EC3721" w:rsidP="00E664C1">
            <w:pPr>
              <w:spacing w:line="320" w:lineRule="exact"/>
              <w:jc w:val="center"/>
              <w:rPr>
                <w:rFonts w:ascii="Arial" w:hAnsi="Arial" w:cs="Arial"/>
                <w:sz w:val="18"/>
                <w:szCs w:val="18"/>
              </w:rPr>
            </w:pPr>
          </w:p>
        </w:tc>
      </w:tr>
      <w:tr w:rsidR="00EC3721" w:rsidRPr="008D06E1" w:rsidTr="00E664C1">
        <w:tc>
          <w:tcPr>
            <w:tcW w:w="2880" w:type="dxa"/>
          </w:tcPr>
          <w:p w:rsidR="00EC3721" w:rsidRPr="00336250" w:rsidRDefault="00EC3721" w:rsidP="00E664C1">
            <w:pPr>
              <w:spacing w:line="320" w:lineRule="exact"/>
              <w:ind w:left="162" w:hanging="162"/>
              <w:rPr>
                <w:rFonts w:ascii="Arial" w:hAnsi="Arial" w:cs="Arial"/>
                <w:b/>
                <w:bCs/>
                <w:sz w:val="18"/>
                <w:szCs w:val="18"/>
                <w:cs/>
              </w:rPr>
            </w:pPr>
            <w:r w:rsidRPr="00336250">
              <w:rPr>
                <w:rFonts w:ascii="Arial" w:hAnsi="Arial" w:cs="Arial"/>
                <w:b/>
                <w:bCs/>
                <w:sz w:val="18"/>
                <w:szCs w:val="18"/>
              </w:rPr>
              <w:t>Assets</w:t>
            </w:r>
          </w:p>
        </w:tc>
        <w:tc>
          <w:tcPr>
            <w:tcW w:w="1440" w:type="dxa"/>
          </w:tcPr>
          <w:p w:rsidR="00EC3721" w:rsidRPr="00336250" w:rsidRDefault="00EC3721" w:rsidP="00E664C1">
            <w:pPr>
              <w:spacing w:line="320" w:lineRule="exact"/>
              <w:jc w:val="center"/>
              <w:rPr>
                <w:rFonts w:ascii="Arial" w:hAnsi="Arial" w:cs="Arial"/>
                <w:sz w:val="18"/>
                <w:szCs w:val="18"/>
              </w:rPr>
            </w:pPr>
          </w:p>
        </w:tc>
        <w:tc>
          <w:tcPr>
            <w:tcW w:w="1800" w:type="dxa"/>
          </w:tcPr>
          <w:p w:rsidR="00EC3721" w:rsidRPr="00336250" w:rsidRDefault="00EC3721" w:rsidP="00E664C1">
            <w:pPr>
              <w:spacing w:line="320" w:lineRule="exact"/>
              <w:jc w:val="center"/>
              <w:rPr>
                <w:rFonts w:ascii="Arial" w:hAnsi="Arial" w:cs="Arial"/>
                <w:sz w:val="18"/>
                <w:szCs w:val="18"/>
              </w:rPr>
            </w:pPr>
          </w:p>
        </w:tc>
        <w:tc>
          <w:tcPr>
            <w:tcW w:w="1589" w:type="dxa"/>
            <w:gridSpan w:val="2"/>
          </w:tcPr>
          <w:p w:rsidR="00EC3721" w:rsidRPr="00336250" w:rsidRDefault="00EC3721" w:rsidP="00E664C1">
            <w:pPr>
              <w:spacing w:line="320" w:lineRule="exact"/>
              <w:jc w:val="center"/>
              <w:rPr>
                <w:rFonts w:ascii="Arial" w:hAnsi="Arial" w:cs="Arial"/>
                <w:sz w:val="18"/>
                <w:szCs w:val="18"/>
              </w:rPr>
            </w:pPr>
          </w:p>
        </w:tc>
        <w:tc>
          <w:tcPr>
            <w:tcW w:w="1561" w:type="dxa"/>
            <w:gridSpan w:val="2"/>
          </w:tcPr>
          <w:p w:rsidR="00EC3721" w:rsidRPr="00336250" w:rsidRDefault="00EC3721" w:rsidP="00E664C1">
            <w:pPr>
              <w:spacing w:line="320" w:lineRule="exact"/>
              <w:jc w:val="center"/>
              <w:rPr>
                <w:rFonts w:ascii="Arial" w:hAnsi="Arial" w:cs="Arial"/>
                <w:sz w:val="18"/>
                <w:szCs w:val="18"/>
              </w:rPr>
            </w:pPr>
          </w:p>
        </w:tc>
      </w:tr>
      <w:tr w:rsidR="00EC3721" w:rsidRPr="008D06E1" w:rsidTr="00E664C1">
        <w:tc>
          <w:tcPr>
            <w:tcW w:w="2880" w:type="dxa"/>
          </w:tcPr>
          <w:p w:rsidR="00EC3721" w:rsidRPr="00336250" w:rsidRDefault="00EC3721" w:rsidP="00E664C1">
            <w:pPr>
              <w:spacing w:line="320" w:lineRule="exact"/>
              <w:ind w:left="162" w:hanging="162"/>
              <w:rPr>
                <w:rFonts w:ascii="Arial" w:hAnsi="Arial" w:cs="Arial"/>
                <w:b/>
                <w:bCs/>
                <w:sz w:val="18"/>
                <w:szCs w:val="18"/>
                <w:cs/>
              </w:rPr>
            </w:pPr>
            <w:r w:rsidRPr="00336250">
              <w:rPr>
                <w:rFonts w:ascii="Arial" w:hAnsi="Arial" w:cs="Arial"/>
                <w:b/>
                <w:bCs/>
                <w:sz w:val="18"/>
                <w:szCs w:val="18"/>
              </w:rPr>
              <w:t>Current assets</w:t>
            </w:r>
          </w:p>
        </w:tc>
        <w:tc>
          <w:tcPr>
            <w:tcW w:w="1440" w:type="dxa"/>
          </w:tcPr>
          <w:p w:rsidR="00EC3721" w:rsidRPr="00336250" w:rsidRDefault="00EC3721" w:rsidP="00E664C1">
            <w:pPr>
              <w:spacing w:line="320" w:lineRule="exact"/>
              <w:jc w:val="center"/>
              <w:rPr>
                <w:rFonts w:ascii="Arial" w:hAnsi="Arial" w:cs="Arial"/>
                <w:sz w:val="18"/>
                <w:szCs w:val="18"/>
              </w:rPr>
            </w:pPr>
          </w:p>
        </w:tc>
        <w:tc>
          <w:tcPr>
            <w:tcW w:w="1800" w:type="dxa"/>
          </w:tcPr>
          <w:p w:rsidR="00EC3721" w:rsidRPr="00336250" w:rsidRDefault="00EC3721" w:rsidP="00E664C1">
            <w:pPr>
              <w:spacing w:line="320" w:lineRule="exact"/>
              <w:jc w:val="center"/>
              <w:rPr>
                <w:rFonts w:ascii="Arial" w:hAnsi="Arial" w:cs="Arial"/>
                <w:sz w:val="18"/>
                <w:szCs w:val="18"/>
              </w:rPr>
            </w:pPr>
          </w:p>
        </w:tc>
        <w:tc>
          <w:tcPr>
            <w:tcW w:w="1589" w:type="dxa"/>
            <w:gridSpan w:val="2"/>
          </w:tcPr>
          <w:p w:rsidR="00EC3721" w:rsidRPr="00336250" w:rsidRDefault="00EC3721" w:rsidP="00E664C1">
            <w:pPr>
              <w:spacing w:line="320" w:lineRule="exact"/>
              <w:jc w:val="center"/>
              <w:rPr>
                <w:rFonts w:ascii="Arial" w:hAnsi="Arial" w:cs="Arial"/>
                <w:sz w:val="18"/>
                <w:szCs w:val="18"/>
              </w:rPr>
            </w:pPr>
          </w:p>
        </w:tc>
        <w:tc>
          <w:tcPr>
            <w:tcW w:w="1561" w:type="dxa"/>
            <w:gridSpan w:val="2"/>
          </w:tcPr>
          <w:p w:rsidR="00EC3721" w:rsidRPr="00336250" w:rsidRDefault="00EC3721" w:rsidP="00E664C1">
            <w:pPr>
              <w:spacing w:line="320" w:lineRule="exact"/>
              <w:jc w:val="center"/>
              <w:rPr>
                <w:rFonts w:ascii="Arial" w:hAnsi="Arial" w:cs="Arial"/>
                <w:sz w:val="18"/>
                <w:szCs w:val="18"/>
              </w:rPr>
            </w:pPr>
          </w:p>
        </w:tc>
      </w:tr>
      <w:tr w:rsidR="00EC3721" w:rsidRPr="00572166" w:rsidTr="00E664C1">
        <w:tc>
          <w:tcPr>
            <w:tcW w:w="2880" w:type="dxa"/>
            <w:shd w:val="clear" w:color="auto" w:fill="auto"/>
          </w:tcPr>
          <w:p w:rsidR="00EC3721" w:rsidRPr="00336250" w:rsidRDefault="00EC3721" w:rsidP="00E664C1">
            <w:pPr>
              <w:spacing w:line="320" w:lineRule="exact"/>
              <w:rPr>
                <w:rFonts w:ascii="Arial" w:hAnsi="Arial" w:cs="Arial"/>
                <w:sz w:val="18"/>
                <w:szCs w:val="18"/>
              </w:rPr>
            </w:pPr>
            <w:r w:rsidRPr="00336250">
              <w:rPr>
                <w:rFonts w:ascii="Arial" w:hAnsi="Arial" w:cs="Arial"/>
                <w:sz w:val="18"/>
                <w:szCs w:val="18"/>
              </w:rPr>
              <w:t>Current investments</w:t>
            </w:r>
          </w:p>
        </w:tc>
        <w:tc>
          <w:tcPr>
            <w:tcW w:w="1440" w:type="dxa"/>
            <w:shd w:val="clear" w:color="auto" w:fill="auto"/>
          </w:tcPr>
          <w:p w:rsidR="00EC3721" w:rsidRPr="00336250" w:rsidRDefault="00EC3721" w:rsidP="00E664C1">
            <w:pPr>
              <w:tabs>
                <w:tab w:val="decimal" w:pos="1044"/>
              </w:tabs>
              <w:spacing w:line="320" w:lineRule="exact"/>
              <w:rPr>
                <w:rFonts w:ascii="Arial" w:hAnsi="Arial" w:cs="Arial"/>
                <w:sz w:val="18"/>
                <w:szCs w:val="18"/>
              </w:rPr>
            </w:pPr>
            <w:r w:rsidRPr="00336250">
              <w:rPr>
                <w:rFonts w:ascii="Arial" w:hAnsi="Arial" w:cs="Arial"/>
                <w:sz w:val="18"/>
                <w:szCs w:val="18"/>
              </w:rPr>
              <w:t>1,763,860</w:t>
            </w: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r w:rsidRPr="00336250">
              <w:rPr>
                <w:rFonts w:ascii="Arial" w:hAnsi="Arial" w:cs="Arial"/>
                <w:sz w:val="18"/>
                <w:szCs w:val="18"/>
              </w:rPr>
              <w:t>(1,763,860)</w:t>
            </w: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shd w:val="clear" w:color="auto" w:fill="auto"/>
          </w:tcPr>
          <w:p w:rsidR="00EC3721" w:rsidRPr="00336250" w:rsidRDefault="00EC3721" w:rsidP="00E664C1">
            <w:pPr>
              <w:tabs>
                <w:tab w:val="decimal" w:pos="1128"/>
              </w:tabs>
              <w:spacing w:line="320" w:lineRule="exact"/>
              <w:rPr>
                <w:rFonts w:ascii="Arial" w:hAnsi="Arial" w:cs="Arial"/>
                <w:sz w:val="18"/>
                <w:szCs w:val="18"/>
              </w:rPr>
            </w:pPr>
            <w:r w:rsidRPr="00336250">
              <w:rPr>
                <w:rFonts w:ascii="Arial" w:hAnsi="Arial" w:cs="Arial"/>
                <w:sz w:val="18"/>
                <w:szCs w:val="18"/>
              </w:rPr>
              <w:t>-</w:t>
            </w:r>
          </w:p>
        </w:tc>
      </w:tr>
      <w:tr w:rsidR="00EC3721" w:rsidRPr="00572166" w:rsidTr="00E664C1">
        <w:tc>
          <w:tcPr>
            <w:tcW w:w="2880" w:type="dxa"/>
            <w:shd w:val="clear" w:color="auto" w:fill="auto"/>
          </w:tcPr>
          <w:p w:rsidR="00EC3721" w:rsidRPr="00336250" w:rsidRDefault="00EC3721" w:rsidP="00E664C1">
            <w:pPr>
              <w:spacing w:line="320" w:lineRule="exact"/>
              <w:rPr>
                <w:rFonts w:ascii="Arial" w:hAnsi="Arial" w:cs="Arial"/>
                <w:sz w:val="18"/>
                <w:szCs w:val="18"/>
              </w:rPr>
            </w:pPr>
            <w:r w:rsidRPr="00336250">
              <w:rPr>
                <w:rFonts w:ascii="Arial" w:hAnsi="Arial" w:cs="Arial"/>
                <w:sz w:val="18"/>
                <w:szCs w:val="18"/>
              </w:rPr>
              <w:t>Trade and other receivables</w:t>
            </w:r>
          </w:p>
        </w:tc>
        <w:tc>
          <w:tcPr>
            <w:tcW w:w="1440" w:type="dxa"/>
            <w:shd w:val="clear" w:color="auto" w:fill="auto"/>
          </w:tcPr>
          <w:p w:rsidR="00EC3721" w:rsidRPr="00336250" w:rsidRDefault="00EC3721" w:rsidP="00E664C1">
            <w:pPr>
              <w:tabs>
                <w:tab w:val="decimal" w:pos="1044"/>
              </w:tabs>
              <w:spacing w:line="320" w:lineRule="exact"/>
              <w:rPr>
                <w:rFonts w:ascii="Arial" w:hAnsi="Arial" w:cs="Arial"/>
                <w:sz w:val="18"/>
                <w:szCs w:val="18"/>
              </w:rPr>
            </w:pPr>
            <w:r w:rsidRPr="00336250">
              <w:rPr>
                <w:rFonts w:ascii="Arial" w:hAnsi="Arial" w:cs="Arial"/>
                <w:sz w:val="18"/>
                <w:szCs w:val="18"/>
              </w:rPr>
              <w:t>2,588,854</w:t>
            </w: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r>
              <w:rPr>
                <w:rFonts w:ascii="Arial" w:hAnsi="Arial" w:cs="Arial"/>
                <w:sz w:val="18"/>
                <w:szCs w:val="18"/>
              </w:rPr>
              <w:t>(2,925)</w:t>
            </w: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shd w:val="clear" w:color="auto" w:fill="auto"/>
          </w:tcPr>
          <w:p w:rsidR="00EC3721" w:rsidRPr="00336250" w:rsidRDefault="00EC3721" w:rsidP="00E664C1">
            <w:pPr>
              <w:tabs>
                <w:tab w:val="decimal" w:pos="1128"/>
              </w:tabs>
              <w:spacing w:line="320" w:lineRule="exact"/>
              <w:rPr>
                <w:rFonts w:ascii="Arial" w:hAnsi="Arial" w:cs="Arial"/>
                <w:sz w:val="18"/>
                <w:szCs w:val="18"/>
              </w:rPr>
            </w:pPr>
            <w:r>
              <w:rPr>
                <w:rFonts w:ascii="Arial" w:hAnsi="Arial" w:cs="Arial"/>
                <w:sz w:val="18"/>
                <w:szCs w:val="18"/>
              </w:rPr>
              <w:t>2,585,929</w:t>
            </w:r>
          </w:p>
        </w:tc>
      </w:tr>
      <w:tr w:rsidR="00EC3721" w:rsidRPr="00572166" w:rsidTr="00E664C1">
        <w:tc>
          <w:tcPr>
            <w:tcW w:w="2880" w:type="dxa"/>
            <w:shd w:val="clear" w:color="auto" w:fill="auto"/>
          </w:tcPr>
          <w:p w:rsidR="00EC3721" w:rsidRPr="00336250" w:rsidRDefault="00EC3721" w:rsidP="00E664C1">
            <w:pPr>
              <w:spacing w:line="320" w:lineRule="exact"/>
              <w:rPr>
                <w:rFonts w:ascii="Arial" w:hAnsi="Arial" w:cs="Arial"/>
                <w:sz w:val="18"/>
                <w:szCs w:val="18"/>
              </w:rPr>
            </w:pPr>
            <w:r w:rsidRPr="00336250">
              <w:rPr>
                <w:rFonts w:ascii="Arial" w:hAnsi="Arial" w:cs="Arial"/>
                <w:sz w:val="18"/>
                <w:szCs w:val="18"/>
              </w:rPr>
              <w:t>Other current financial assets</w:t>
            </w:r>
          </w:p>
        </w:tc>
        <w:tc>
          <w:tcPr>
            <w:tcW w:w="1440" w:type="dxa"/>
            <w:shd w:val="clear" w:color="auto" w:fill="auto"/>
          </w:tcPr>
          <w:p w:rsidR="00EC3721" w:rsidRPr="00336250" w:rsidRDefault="00EC3721" w:rsidP="00E664C1">
            <w:pPr>
              <w:tabs>
                <w:tab w:val="decimal" w:pos="1044"/>
              </w:tabs>
              <w:spacing w:line="320" w:lineRule="exact"/>
              <w:rPr>
                <w:rFonts w:ascii="Arial" w:hAnsi="Arial" w:cs="Arial"/>
                <w:sz w:val="18"/>
                <w:szCs w:val="18"/>
              </w:rPr>
            </w:pPr>
            <w:r w:rsidRPr="00336250">
              <w:rPr>
                <w:rFonts w:ascii="Arial" w:hAnsi="Arial" w:cs="Arial"/>
                <w:sz w:val="18"/>
                <w:szCs w:val="18"/>
              </w:rPr>
              <w:t>-</w:t>
            </w: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r w:rsidRPr="00336250">
              <w:rPr>
                <w:rFonts w:ascii="Arial" w:hAnsi="Arial" w:cs="Arial"/>
                <w:sz w:val="18"/>
                <w:szCs w:val="18"/>
              </w:rPr>
              <w:t>1,763,860</w:t>
            </w: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shd w:val="clear" w:color="auto" w:fill="auto"/>
          </w:tcPr>
          <w:p w:rsidR="00EC3721" w:rsidRPr="00336250" w:rsidRDefault="00EC3721" w:rsidP="00E664C1">
            <w:pPr>
              <w:tabs>
                <w:tab w:val="decimal" w:pos="1128"/>
              </w:tabs>
              <w:spacing w:line="320" w:lineRule="exact"/>
              <w:rPr>
                <w:rFonts w:ascii="Arial" w:hAnsi="Arial" w:cs="Arial"/>
                <w:sz w:val="18"/>
                <w:szCs w:val="18"/>
              </w:rPr>
            </w:pPr>
            <w:r w:rsidRPr="00336250">
              <w:rPr>
                <w:rFonts w:ascii="Arial" w:hAnsi="Arial" w:cs="Arial"/>
                <w:sz w:val="18"/>
                <w:szCs w:val="18"/>
              </w:rPr>
              <w:t>1,763,860</w:t>
            </w:r>
          </w:p>
        </w:tc>
      </w:tr>
      <w:tr w:rsidR="00EC3721" w:rsidRPr="00572166" w:rsidTr="00E664C1">
        <w:tc>
          <w:tcPr>
            <w:tcW w:w="2880" w:type="dxa"/>
            <w:shd w:val="clear" w:color="auto" w:fill="auto"/>
          </w:tcPr>
          <w:p w:rsidR="00EC3721" w:rsidRPr="00336250" w:rsidRDefault="00EC3721" w:rsidP="00E664C1">
            <w:pPr>
              <w:spacing w:line="320" w:lineRule="exact"/>
              <w:rPr>
                <w:rFonts w:ascii="Arial" w:hAnsi="Arial" w:cs="Arial"/>
                <w:b/>
                <w:bCs/>
                <w:sz w:val="18"/>
                <w:szCs w:val="18"/>
                <w:cs/>
              </w:rPr>
            </w:pPr>
            <w:r w:rsidRPr="00336250">
              <w:rPr>
                <w:rFonts w:ascii="Arial" w:hAnsi="Arial" w:cs="Arial"/>
                <w:b/>
                <w:bCs/>
                <w:sz w:val="18"/>
                <w:szCs w:val="18"/>
              </w:rPr>
              <w:t>Non-current assets</w:t>
            </w:r>
          </w:p>
        </w:tc>
        <w:tc>
          <w:tcPr>
            <w:tcW w:w="1440" w:type="dxa"/>
            <w:shd w:val="clear" w:color="auto" w:fill="auto"/>
          </w:tcPr>
          <w:p w:rsidR="00EC3721" w:rsidRPr="00336250" w:rsidRDefault="00EC3721" w:rsidP="00E664C1">
            <w:pPr>
              <w:tabs>
                <w:tab w:val="decimal" w:pos="1044"/>
              </w:tabs>
              <w:spacing w:line="320" w:lineRule="exact"/>
              <w:rPr>
                <w:rFonts w:ascii="Arial" w:hAnsi="Arial" w:cs="Arial"/>
                <w:sz w:val="18"/>
                <w:szCs w:val="18"/>
                <w:cs/>
              </w:rPr>
            </w:pP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p>
        </w:tc>
        <w:tc>
          <w:tcPr>
            <w:tcW w:w="1561" w:type="dxa"/>
            <w:gridSpan w:val="2"/>
            <w:shd w:val="clear" w:color="auto" w:fill="auto"/>
          </w:tcPr>
          <w:p w:rsidR="00EC3721" w:rsidRPr="00336250" w:rsidRDefault="00EC3721" w:rsidP="00E664C1">
            <w:pPr>
              <w:tabs>
                <w:tab w:val="decimal" w:pos="1128"/>
              </w:tabs>
              <w:spacing w:line="320" w:lineRule="exact"/>
              <w:rPr>
                <w:rFonts w:ascii="Arial" w:hAnsi="Arial" w:cs="Arial"/>
                <w:sz w:val="18"/>
                <w:szCs w:val="18"/>
              </w:rPr>
            </w:pPr>
          </w:p>
        </w:tc>
      </w:tr>
      <w:tr w:rsidR="00EC3721" w:rsidRPr="009F07EF" w:rsidTr="00E664C1">
        <w:tc>
          <w:tcPr>
            <w:tcW w:w="2880" w:type="dxa"/>
            <w:shd w:val="clear" w:color="auto" w:fill="auto"/>
          </w:tcPr>
          <w:p w:rsidR="00EC3721" w:rsidRPr="00336250" w:rsidRDefault="00EC3721" w:rsidP="00E664C1">
            <w:pPr>
              <w:spacing w:line="320" w:lineRule="exact"/>
              <w:rPr>
                <w:rFonts w:ascii="Arial" w:hAnsi="Arial" w:cs="Arial"/>
                <w:sz w:val="18"/>
                <w:szCs w:val="18"/>
              </w:rPr>
            </w:pPr>
            <w:r w:rsidRPr="00336250">
              <w:rPr>
                <w:rFonts w:ascii="Arial" w:hAnsi="Arial" w:cs="Arial"/>
                <w:sz w:val="18"/>
                <w:szCs w:val="18"/>
              </w:rPr>
              <w:t>Property, plant and equipment</w:t>
            </w:r>
          </w:p>
        </w:tc>
        <w:tc>
          <w:tcPr>
            <w:tcW w:w="1440" w:type="dxa"/>
            <w:shd w:val="clear" w:color="auto" w:fill="auto"/>
          </w:tcPr>
          <w:p w:rsidR="00EC3721" w:rsidRPr="00A37742" w:rsidRDefault="00EC3721" w:rsidP="00E664C1">
            <w:pPr>
              <w:tabs>
                <w:tab w:val="decimal" w:pos="1020"/>
              </w:tabs>
              <w:spacing w:line="320" w:lineRule="exact"/>
              <w:rPr>
                <w:rFonts w:ascii="Arial" w:hAnsi="Arial" w:cs="Arial"/>
                <w:sz w:val="18"/>
                <w:szCs w:val="18"/>
                <w:cs/>
              </w:rPr>
            </w:pPr>
            <w:r w:rsidRPr="00A37742">
              <w:rPr>
                <w:rFonts w:ascii="Arial" w:hAnsi="Arial" w:cs="Arial"/>
                <w:sz w:val="18"/>
                <w:szCs w:val="18"/>
              </w:rPr>
              <w:t>1,483,211</w:t>
            </w:r>
          </w:p>
        </w:tc>
        <w:tc>
          <w:tcPr>
            <w:tcW w:w="1800" w:type="dxa"/>
            <w:shd w:val="clear" w:color="auto" w:fill="auto"/>
          </w:tcPr>
          <w:p w:rsidR="00EC3721" w:rsidRPr="00A37742" w:rsidRDefault="00EC3721" w:rsidP="00E664C1">
            <w:pPr>
              <w:tabs>
                <w:tab w:val="decimal" w:pos="1425"/>
              </w:tabs>
              <w:spacing w:line="320" w:lineRule="exact"/>
              <w:rPr>
                <w:rFonts w:ascii="Arial" w:hAnsi="Arial" w:cs="Arial"/>
                <w:sz w:val="18"/>
                <w:szCs w:val="18"/>
              </w:rPr>
            </w:pPr>
            <w:r w:rsidRPr="00A37742">
              <w:rPr>
                <w:rFonts w:ascii="Arial" w:hAnsi="Arial" w:cs="Arial"/>
                <w:sz w:val="18"/>
                <w:szCs w:val="18"/>
              </w:rPr>
              <w:t>-</w:t>
            </w:r>
          </w:p>
        </w:tc>
        <w:tc>
          <w:tcPr>
            <w:tcW w:w="1589" w:type="dxa"/>
            <w:gridSpan w:val="2"/>
          </w:tcPr>
          <w:p w:rsidR="00EC3721" w:rsidRPr="00A37742" w:rsidRDefault="00EC3721" w:rsidP="00E664C1">
            <w:pPr>
              <w:tabs>
                <w:tab w:val="decimal" w:pos="1245"/>
              </w:tabs>
              <w:spacing w:line="320" w:lineRule="exact"/>
              <w:rPr>
                <w:rFonts w:ascii="Arial" w:hAnsi="Arial" w:cs="Arial"/>
                <w:sz w:val="18"/>
                <w:szCs w:val="18"/>
              </w:rPr>
            </w:pPr>
            <w:r w:rsidRPr="00A37742">
              <w:rPr>
                <w:rFonts w:ascii="Arial" w:hAnsi="Arial" w:cs="Arial"/>
                <w:sz w:val="18"/>
                <w:szCs w:val="18"/>
              </w:rPr>
              <w:t>(25,594)</w:t>
            </w:r>
          </w:p>
        </w:tc>
        <w:tc>
          <w:tcPr>
            <w:tcW w:w="1561" w:type="dxa"/>
            <w:gridSpan w:val="2"/>
            <w:shd w:val="clear" w:color="auto" w:fill="auto"/>
          </w:tcPr>
          <w:p w:rsidR="00EC3721" w:rsidRPr="00A37742" w:rsidRDefault="00EC3721" w:rsidP="00E664C1">
            <w:pPr>
              <w:tabs>
                <w:tab w:val="decimal" w:pos="1095"/>
              </w:tabs>
              <w:spacing w:line="320" w:lineRule="exact"/>
              <w:rPr>
                <w:rFonts w:ascii="Arial" w:hAnsi="Arial" w:cs="Arial"/>
                <w:sz w:val="18"/>
                <w:szCs w:val="18"/>
              </w:rPr>
            </w:pPr>
            <w:r w:rsidRPr="00A37742">
              <w:rPr>
                <w:rFonts w:ascii="Arial" w:hAnsi="Arial" w:cs="Arial"/>
                <w:sz w:val="18"/>
                <w:szCs w:val="18"/>
              </w:rPr>
              <w:t>1,457,617</w:t>
            </w:r>
          </w:p>
        </w:tc>
      </w:tr>
      <w:tr w:rsidR="00EC3721" w:rsidRPr="009F07EF" w:rsidTr="00E664C1">
        <w:tc>
          <w:tcPr>
            <w:tcW w:w="2880" w:type="dxa"/>
            <w:shd w:val="clear" w:color="auto" w:fill="auto"/>
          </w:tcPr>
          <w:p w:rsidR="00EC3721" w:rsidRPr="009F07EF" w:rsidRDefault="00EC3721" w:rsidP="00E664C1">
            <w:pPr>
              <w:spacing w:line="320" w:lineRule="exact"/>
              <w:rPr>
                <w:rFonts w:ascii="Arial" w:hAnsi="Arial" w:cs="Arial"/>
                <w:sz w:val="18"/>
                <w:szCs w:val="18"/>
              </w:rPr>
            </w:pPr>
            <w:r w:rsidRPr="00336250">
              <w:rPr>
                <w:rFonts w:ascii="Arial" w:hAnsi="Arial" w:cs="Arial"/>
                <w:sz w:val="18"/>
                <w:szCs w:val="18"/>
              </w:rPr>
              <w:t>Right-of-use assets</w:t>
            </w:r>
          </w:p>
        </w:tc>
        <w:tc>
          <w:tcPr>
            <w:tcW w:w="1440" w:type="dxa"/>
            <w:shd w:val="clear" w:color="auto" w:fill="auto"/>
          </w:tcPr>
          <w:p w:rsidR="00EC3721" w:rsidRPr="00A37742" w:rsidRDefault="00EC3721" w:rsidP="00E664C1">
            <w:pPr>
              <w:tabs>
                <w:tab w:val="decimal" w:pos="1020"/>
              </w:tabs>
              <w:spacing w:line="320" w:lineRule="exact"/>
              <w:rPr>
                <w:rFonts w:ascii="Arial" w:hAnsi="Arial" w:cs="Arial"/>
                <w:sz w:val="18"/>
                <w:szCs w:val="18"/>
                <w:cs/>
              </w:rPr>
            </w:pPr>
            <w:r w:rsidRPr="00A37742">
              <w:rPr>
                <w:rFonts w:ascii="Arial" w:hAnsi="Arial" w:cs="Arial"/>
                <w:sz w:val="18"/>
                <w:szCs w:val="18"/>
              </w:rPr>
              <w:t>-</w:t>
            </w:r>
          </w:p>
        </w:tc>
        <w:tc>
          <w:tcPr>
            <w:tcW w:w="1800" w:type="dxa"/>
            <w:shd w:val="clear" w:color="auto" w:fill="auto"/>
          </w:tcPr>
          <w:p w:rsidR="00EC3721" w:rsidRPr="00A37742" w:rsidRDefault="00EC3721" w:rsidP="00E664C1">
            <w:pPr>
              <w:tabs>
                <w:tab w:val="decimal" w:pos="1425"/>
              </w:tabs>
              <w:spacing w:line="320" w:lineRule="exact"/>
              <w:rPr>
                <w:rFonts w:ascii="Arial" w:hAnsi="Arial" w:cs="Arial"/>
                <w:sz w:val="18"/>
                <w:szCs w:val="18"/>
              </w:rPr>
            </w:pPr>
            <w:r w:rsidRPr="00A37742">
              <w:rPr>
                <w:rFonts w:ascii="Arial" w:hAnsi="Arial" w:cs="Arial"/>
                <w:sz w:val="18"/>
                <w:szCs w:val="18"/>
              </w:rPr>
              <w:t>-</w:t>
            </w:r>
          </w:p>
        </w:tc>
        <w:tc>
          <w:tcPr>
            <w:tcW w:w="1589" w:type="dxa"/>
            <w:gridSpan w:val="2"/>
          </w:tcPr>
          <w:p w:rsidR="00EC3721" w:rsidRPr="00A37742" w:rsidRDefault="00EC3721" w:rsidP="00E664C1">
            <w:pPr>
              <w:tabs>
                <w:tab w:val="decimal" w:pos="1245"/>
              </w:tabs>
              <w:spacing w:line="320" w:lineRule="exact"/>
              <w:rPr>
                <w:rFonts w:ascii="Arial" w:hAnsi="Arial" w:cs="Arial"/>
                <w:sz w:val="18"/>
                <w:szCs w:val="18"/>
              </w:rPr>
            </w:pPr>
            <w:r w:rsidRPr="00A37742">
              <w:rPr>
                <w:rFonts w:ascii="Arial" w:hAnsi="Arial" w:cs="Arial"/>
                <w:sz w:val="18"/>
                <w:szCs w:val="18"/>
              </w:rPr>
              <w:t>26,026</w:t>
            </w:r>
          </w:p>
        </w:tc>
        <w:tc>
          <w:tcPr>
            <w:tcW w:w="1561" w:type="dxa"/>
            <w:gridSpan w:val="2"/>
            <w:shd w:val="clear" w:color="auto" w:fill="auto"/>
          </w:tcPr>
          <w:p w:rsidR="00EC3721" w:rsidRPr="00A37742" w:rsidRDefault="00EC3721" w:rsidP="00E664C1">
            <w:pPr>
              <w:tabs>
                <w:tab w:val="decimal" w:pos="1095"/>
              </w:tabs>
              <w:spacing w:line="320" w:lineRule="exact"/>
              <w:rPr>
                <w:rFonts w:ascii="Arial" w:hAnsi="Arial" w:cs="Arial"/>
                <w:sz w:val="18"/>
                <w:szCs w:val="18"/>
              </w:rPr>
            </w:pPr>
            <w:r w:rsidRPr="00A37742">
              <w:rPr>
                <w:rFonts w:ascii="Arial" w:hAnsi="Arial" w:cs="Arial"/>
                <w:sz w:val="18"/>
                <w:szCs w:val="18"/>
              </w:rPr>
              <w:t>26,026</w:t>
            </w:r>
          </w:p>
        </w:tc>
      </w:tr>
      <w:tr w:rsidR="00EC3721" w:rsidRPr="00572166" w:rsidTr="00E664C1">
        <w:tc>
          <w:tcPr>
            <w:tcW w:w="2880" w:type="dxa"/>
            <w:shd w:val="clear" w:color="auto" w:fill="auto"/>
          </w:tcPr>
          <w:p w:rsidR="00EC3721" w:rsidRPr="00336250" w:rsidRDefault="00EC3721" w:rsidP="00E664C1">
            <w:pPr>
              <w:spacing w:line="320" w:lineRule="exact"/>
              <w:rPr>
                <w:rFonts w:ascii="Arial" w:hAnsi="Arial" w:cs="Arial"/>
                <w:b/>
                <w:bCs/>
                <w:spacing w:val="-10"/>
                <w:sz w:val="18"/>
                <w:szCs w:val="18"/>
              </w:rPr>
            </w:pPr>
            <w:r w:rsidRPr="00336250">
              <w:rPr>
                <w:rFonts w:ascii="Arial" w:hAnsi="Arial" w:cs="Arial"/>
                <w:b/>
                <w:bCs/>
                <w:spacing w:val="-10"/>
                <w:sz w:val="18"/>
                <w:szCs w:val="18"/>
              </w:rPr>
              <w:t>Liabilities and shareholders’ equity</w:t>
            </w:r>
          </w:p>
        </w:tc>
        <w:tc>
          <w:tcPr>
            <w:tcW w:w="1440" w:type="dxa"/>
            <w:shd w:val="clear" w:color="auto" w:fill="auto"/>
          </w:tcPr>
          <w:p w:rsidR="00EC3721" w:rsidRPr="00336250" w:rsidRDefault="00EC3721" w:rsidP="00E664C1">
            <w:pPr>
              <w:tabs>
                <w:tab w:val="decimal" w:pos="1044"/>
              </w:tabs>
              <w:spacing w:line="320" w:lineRule="exact"/>
              <w:rPr>
                <w:rFonts w:ascii="Arial" w:hAnsi="Arial" w:cs="Arial"/>
                <w:sz w:val="18"/>
                <w:szCs w:val="18"/>
                <w:cs/>
              </w:rPr>
            </w:pP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p>
        </w:tc>
        <w:tc>
          <w:tcPr>
            <w:tcW w:w="1561" w:type="dxa"/>
            <w:gridSpan w:val="2"/>
            <w:shd w:val="clear" w:color="auto" w:fill="auto"/>
          </w:tcPr>
          <w:p w:rsidR="00EC3721" w:rsidRPr="00336250" w:rsidRDefault="00EC3721" w:rsidP="00E664C1">
            <w:pPr>
              <w:tabs>
                <w:tab w:val="decimal" w:pos="1128"/>
                <w:tab w:val="decimal" w:pos="1170"/>
              </w:tabs>
              <w:spacing w:line="320" w:lineRule="exact"/>
              <w:rPr>
                <w:rFonts w:ascii="Arial" w:hAnsi="Arial" w:cs="Arial"/>
                <w:sz w:val="18"/>
                <w:szCs w:val="18"/>
              </w:rPr>
            </w:pPr>
          </w:p>
        </w:tc>
      </w:tr>
      <w:tr w:rsidR="00EC3721" w:rsidRPr="00572166" w:rsidTr="00E664C1">
        <w:tc>
          <w:tcPr>
            <w:tcW w:w="2880" w:type="dxa"/>
            <w:shd w:val="clear" w:color="auto" w:fill="auto"/>
          </w:tcPr>
          <w:p w:rsidR="00EC3721" w:rsidRPr="00336250" w:rsidRDefault="00EC3721" w:rsidP="00E664C1">
            <w:pPr>
              <w:spacing w:line="320" w:lineRule="exact"/>
              <w:rPr>
                <w:rFonts w:ascii="Arial" w:hAnsi="Arial" w:cs="Arial"/>
                <w:b/>
                <w:bCs/>
                <w:sz w:val="18"/>
                <w:szCs w:val="18"/>
              </w:rPr>
            </w:pPr>
            <w:r w:rsidRPr="00336250">
              <w:rPr>
                <w:rFonts w:ascii="Arial" w:hAnsi="Arial" w:cs="Arial"/>
                <w:b/>
                <w:bCs/>
                <w:sz w:val="18"/>
                <w:szCs w:val="18"/>
              </w:rPr>
              <w:t>Current liabilities</w:t>
            </w:r>
          </w:p>
        </w:tc>
        <w:tc>
          <w:tcPr>
            <w:tcW w:w="1440" w:type="dxa"/>
            <w:shd w:val="clear" w:color="auto" w:fill="auto"/>
          </w:tcPr>
          <w:p w:rsidR="00EC3721" w:rsidRPr="00336250" w:rsidRDefault="00EC3721" w:rsidP="00E664C1">
            <w:pPr>
              <w:tabs>
                <w:tab w:val="decimal" w:pos="1044"/>
              </w:tabs>
              <w:spacing w:line="320" w:lineRule="exact"/>
              <w:rPr>
                <w:rFonts w:ascii="Arial" w:hAnsi="Arial" w:cs="Arial"/>
                <w:sz w:val="18"/>
                <w:szCs w:val="18"/>
                <w:cs/>
              </w:rPr>
            </w:pP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p>
        </w:tc>
        <w:tc>
          <w:tcPr>
            <w:tcW w:w="1561" w:type="dxa"/>
            <w:gridSpan w:val="2"/>
            <w:shd w:val="clear" w:color="auto" w:fill="auto"/>
          </w:tcPr>
          <w:p w:rsidR="00EC3721" w:rsidRPr="00336250" w:rsidRDefault="00EC3721" w:rsidP="00E664C1">
            <w:pPr>
              <w:tabs>
                <w:tab w:val="decimal" w:pos="1128"/>
                <w:tab w:val="decimal" w:pos="1170"/>
              </w:tabs>
              <w:spacing w:line="320" w:lineRule="exact"/>
              <w:rPr>
                <w:rFonts w:ascii="Arial" w:hAnsi="Arial" w:cs="Arial"/>
                <w:sz w:val="18"/>
                <w:szCs w:val="18"/>
              </w:rPr>
            </w:pPr>
          </w:p>
        </w:tc>
      </w:tr>
      <w:tr w:rsidR="00EC3721" w:rsidRPr="00572166" w:rsidTr="00E664C1">
        <w:tc>
          <w:tcPr>
            <w:tcW w:w="2880" w:type="dxa"/>
            <w:shd w:val="clear" w:color="auto" w:fill="auto"/>
          </w:tcPr>
          <w:p w:rsidR="00EC3721" w:rsidRPr="00336250" w:rsidRDefault="00EC3721" w:rsidP="00E664C1">
            <w:pPr>
              <w:spacing w:line="320" w:lineRule="exact"/>
              <w:ind w:left="162" w:hanging="162"/>
              <w:rPr>
                <w:rFonts w:ascii="Arial" w:hAnsi="Arial" w:cs="Arial"/>
                <w:sz w:val="18"/>
                <w:szCs w:val="18"/>
              </w:rPr>
            </w:pPr>
            <w:r>
              <w:rPr>
                <w:rFonts w:ascii="Arial" w:hAnsi="Arial" w:cs="Arial"/>
                <w:sz w:val="18"/>
                <w:szCs w:val="18"/>
              </w:rPr>
              <w:t>Current portion of liabilities under financial lease/hire purchase agreements</w:t>
            </w:r>
          </w:p>
        </w:tc>
        <w:tc>
          <w:tcPr>
            <w:tcW w:w="1440" w:type="dxa"/>
            <w:shd w:val="clear" w:color="auto" w:fill="auto"/>
          </w:tcPr>
          <w:p w:rsidR="00EC3721" w:rsidRDefault="00EC3721" w:rsidP="00E664C1">
            <w:pPr>
              <w:tabs>
                <w:tab w:val="decimal" w:pos="1044"/>
              </w:tabs>
              <w:spacing w:line="320" w:lineRule="exact"/>
              <w:rPr>
                <w:rFonts w:ascii="Arial" w:hAnsi="Arial" w:cs="Arial"/>
                <w:sz w:val="18"/>
                <w:szCs w:val="18"/>
              </w:rPr>
            </w:pPr>
          </w:p>
          <w:p w:rsidR="00EC3721" w:rsidRDefault="00EC3721" w:rsidP="00E664C1">
            <w:pPr>
              <w:tabs>
                <w:tab w:val="decimal" w:pos="1044"/>
              </w:tabs>
              <w:spacing w:line="320" w:lineRule="exact"/>
              <w:rPr>
                <w:rFonts w:ascii="Arial" w:hAnsi="Arial" w:cs="Arial"/>
                <w:sz w:val="18"/>
                <w:szCs w:val="18"/>
              </w:rPr>
            </w:pPr>
          </w:p>
          <w:p w:rsidR="00EC3721" w:rsidRPr="00336250" w:rsidRDefault="00EC3721" w:rsidP="00E664C1">
            <w:pPr>
              <w:tabs>
                <w:tab w:val="decimal" w:pos="1044"/>
              </w:tabs>
              <w:spacing w:line="320" w:lineRule="exact"/>
              <w:rPr>
                <w:rFonts w:ascii="Arial" w:hAnsi="Arial" w:cs="Arial"/>
                <w:sz w:val="18"/>
                <w:szCs w:val="18"/>
              </w:rPr>
            </w:pPr>
            <w:r>
              <w:rPr>
                <w:rFonts w:ascii="Arial" w:hAnsi="Arial" w:cs="Arial"/>
                <w:sz w:val="18"/>
                <w:szCs w:val="18"/>
              </w:rPr>
              <w:t>5,889</w:t>
            </w:r>
          </w:p>
        </w:tc>
        <w:tc>
          <w:tcPr>
            <w:tcW w:w="1800" w:type="dxa"/>
            <w:shd w:val="clear" w:color="auto" w:fill="auto"/>
          </w:tcPr>
          <w:p w:rsidR="00EC3721" w:rsidRDefault="00EC3721" w:rsidP="00E664C1">
            <w:pPr>
              <w:tabs>
                <w:tab w:val="decimal" w:pos="1332"/>
              </w:tabs>
              <w:spacing w:line="320" w:lineRule="exact"/>
              <w:jc w:val="center"/>
              <w:rPr>
                <w:rFonts w:ascii="Arial" w:hAnsi="Arial" w:cs="Arial"/>
                <w:sz w:val="18"/>
                <w:szCs w:val="18"/>
              </w:rPr>
            </w:pPr>
          </w:p>
          <w:p w:rsidR="00EC3721" w:rsidRDefault="00EC3721" w:rsidP="00E664C1">
            <w:pPr>
              <w:tabs>
                <w:tab w:val="decimal" w:pos="1332"/>
              </w:tabs>
              <w:spacing w:line="320" w:lineRule="exact"/>
              <w:jc w:val="center"/>
              <w:rPr>
                <w:rFonts w:ascii="Arial" w:hAnsi="Arial" w:cs="Arial"/>
                <w:sz w:val="18"/>
                <w:szCs w:val="18"/>
              </w:rPr>
            </w:pPr>
          </w:p>
          <w:p w:rsidR="00EC3721" w:rsidRPr="00336250" w:rsidRDefault="00EC3721" w:rsidP="00E664C1">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EC3721" w:rsidRDefault="00EC3721" w:rsidP="00E664C1">
            <w:pPr>
              <w:tabs>
                <w:tab w:val="decimal" w:pos="1104"/>
              </w:tabs>
              <w:spacing w:line="320" w:lineRule="exact"/>
              <w:jc w:val="center"/>
              <w:rPr>
                <w:rFonts w:ascii="Arial" w:hAnsi="Arial" w:cs="Arial"/>
                <w:sz w:val="18"/>
                <w:szCs w:val="18"/>
              </w:rPr>
            </w:pPr>
          </w:p>
          <w:p w:rsidR="00EC3721" w:rsidRDefault="00EC3721" w:rsidP="00E664C1">
            <w:pPr>
              <w:tabs>
                <w:tab w:val="decimal" w:pos="1104"/>
              </w:tabs>
              <w:spacing w:line="320" w:lineRule="exact"/>
              <w:jc w:val="center"/>
              <w:rPr>
                <w:rFonts w:ascii="Arial" w:hAnsi="Arial" w:cs="Arial"/>
                <w:sz w:val="18"/>
                <w:szCs w:val="18"/>
              </w:rPr>
            </w:pPr>
          </w:p>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(5,889)</w:t>
            </w:r>
          </w:p>
        </w:tc>
        <w:tc>
          <w:tcPr>
            <w:tcW w:w="1561" w:type="dxa"/>
            <w:gridSpan w:val="2"/>
            <w:shd w:val="clear" w:color="auto" w:fill="auto"/>
          </w:tcPr>
          <w:p w:rsidR="00EC3721" w:rsidRDefault="00EC3721" w:rsidP="00E664C1">
            <w:pPr>
              <w:tabs>
                <w:tab w:val="decimal" w:pos="1128"/>
              </w:tabs>
              <w:spacing w:line="320" w:lineRule="exact"/>
              <w:rPr>
                <w:rFonts w:ascii="Arial" w:hAnsi="Arial" w:cs="Arial"/>
                <w:sz w:val="18"/>
                <w:szCs w:val="18"/>
              </w:rPr>
            </w:pPr>
          </w:p>
          <w:p w:rsidR="00EC3721" w:rsidRDefault="00EC3721" w:rsidP="00E664C1">
            <w:pPr>
              <w:tabs>
                <w:tab w:val="decimal" w:pos="1128"/>
              </w:tabs>
              <w:spacing w:line="320" w:lineRule="exact"/>
              <w:rPr>
                <w:rFonts w:ascii="Arial" w:hAnsi="Arial" w:cs="Arial"/>
                <w:sz w:val="18"/>
                <w:szCs w:val="18"/>
              </w:rPr>
            </w:pPr>
          </w:p>
          <w:p w:rsidR="00EC3721" w:rsidRPr="00336250" w:rsidRDefault="00EC3721" w:rsidP="00E664C1">
            <w:pPr>
              <w:tabs>
                <w:tab w:val="decimal" w:pos="1128"/>
              </w:tabs>
              <w:spacing w:line="320" w:lineRule="exact"/>
              <w:rPr>
                <w:rFonts w:ascii="Arial" w:hAnsi="Arial" w:cs="Arial"/>
                <w:sz w:val="18"/>
                <w:szCs w:val="18"/>
              </w:rPr>
            </w:pPr>
            <w:r>
              <w:rPr>
                <w:rFonts w:ascii="Arial" w:hAnsi="Arial" w:cs="Arial"/>
                <w:sz w:val="18"/>
                <w:szCs w:val="18"/>
              </w:rPr>
              <w:t>-</w:t>
            </w:r>
          </w:p>
        </w:tc>
      </w:tr>
      <w:tr w:rsidR="00EC3721" w:rsidRPr="00572166" w:rsidTr="00E664C1">
        <w:tc>
          <w:tcPr>
            <w:tcW w:w="2880" w:type="dxa"/>
            <w:shd w:val="clear" w:color="auto" w:fill="auto"/>
          </w:tcPr>
          <w:p w:rsidR="00EC3721" w:rsidRPr="00336250" w:rsidRDefault="00EC3721" w:rsidP="00E664C1">
            <w:pPr>
              <w:spacing w:line="320" w:lineRule="exact"/>
              <w:ind w:left="162" w:hanging="162"/>
              <w:rPr>
                <w:rFonts w:ascii="Arial" w:hAnsi="Arial" w:cs="Arial"/>
                <w:sz w:val="18"/>
                <w:szCs w:val="18"/>
                <w:cs/>
              </w:rPr>
            </w:pPr>
            <w:r w:rsidRPr="00336250">
              <w:rPr>
                <w:rFonts w:ascii="Arial" w:hAnsi="Arial" w:cs="Arial"/>
                <w:sz w:val="18"/>
                <w:szCs w:val="18"/>
              </w:rPr>
              <w:t>Current portion of lease liabilities</w:t>
            </w:r>
          </w:p>
        </w:tc>
        <w:tc>
          <w:tcPr>
            <w:tcW w:w="1440" w:type="dxa"/>
            <w:shd w:val="clear" w:color="auto" w:fill="auto"/>
          </w:tcPr>
          <w:p w:rsidR="00EC3721" w:rsidRPr="00336250" w:rsidRDefault="00EC3721" w:rsidP="00E664C1">
            <w:pPr>
              <w:tabs>
                <w:tab w:val="decimal" w:pos="1044"/>
              </w:tabs>
              <w:spacing w:line="320" w:lineRule="exact"/>
              <w:rPr>
                <w:rFonts w:ascii="Arial" w:hAnsi="Arial" w:cs="Arial"/>
                <w:sz w:val="18"/>
                <w:szCs w:val="18"/>
              </w:rPr>
            </w:pPr>
            <w:r w:rsidRPr="00336250">
              <w:rPr>
                <w:rFonts w:ascii="Arial" w:hAnsi="Arial" w:cs="Arial"/>
                <w:sz w:val="18"/>
                <w:szCs w:val="18"/>
              </w:rPr>
              <w:t>-</w:t>
            </w: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6,193</w:t>
            </w:r>
          </w:p>
        </w:tc>
        <w:tc>
          <w:tcPr>
            <w:tcW w:w="1561" w:type="dxa"/>
            <w:gridSpan w:val="2"/>
            <w:shd w:val="clear" w:color="auto" w:fill="auto"/>
          </w:tcPr>
          <w:p w:rsidR="00EC3721" w:rsidRPr="00336250" w:rsidRDefault="00EC3721" w:rsidP="00E664C1">
            <w:pPr>
              <w:tabs>
                <w:tab w:val="decimal" w:pos="1128"/>
              </w:tabs>
              <w:spacing w:line="320" w:lineRule="exact"/>
              <w:rPr>
                <w:rFonts w:ascii="Arial" w:hAnsi="Arial" w:cs="Arial"/>
                <w:sz w:val="18"/>
                <w:szCs w:val="18"/>
              </w:rPr>
            </w:pPr>
            <w:r>
              <w:rPr>
                <w:rFonts w:ascii="Arial" w:hAnsi="Arial" w:cs="Arial"/>
                <w:sz w:val="18"/>
                <w:szCs w:val="18"/>
              </w:rPr>
              <w:t>6,193</w:t>
            </w:r>
          </w:p>
        </w:tc>
      </w:tr>
      <w:tr w:rsidR="00EC3721" w:rsidRPr="00572166" w:rsidTr="00E664C1">
        <w:tc>
          <w:tcPr>
            <w:tcW w:w="2880" w:type="dxa"/>
            <w:shd w:val="clear" w:color="auto" w:fill="auto"/>
          </w:tcPr>
          <w:p w:rsidR="00EC3721" w:rsidRPr="00336250" w:rsidRDefault="00EC3721" w:rsidP="00E664C1">
            <w:pPr>
              <w:spacing w:line="320" w:lineRule="exact"/>
              <w:ind w:left="162" w:hanging="162"/>
              <w:rPr>
                <w:rFonts w:ascii="Arial" w:hAnsi="Arial" w:cs="Arial"/>
                <w:b/>
                <w:bCs/>
                <w:sz w:val="18"/>
                <w:szCs w:val="18"/>
                <w:cs/>
              </w:rPr>
            </w:pPr>
            <w:r w:rsidRPr="00336250">
              <w:rPr>
                <w:rFonts w:ascii="Arial" w:hAnsi="Arial" w:cs="Arial"/>
                <w:b/>
                <w:bCs/>
                <w:sz w:val="18"/>
                <w:szCs w:val="18"/>
              </w:rPr>
              <w:t>Non-current liabilities</w:t>
            </w:r>
          </w:p>
        </w:tc>
        <w:tc>
          <w:tcPr>
            <w:tcW w:w="1440" w:type="dxa"/>
            <w:shd w:val="clear" w:color="auto" w:fill="auto"/>
          </w:tcPr>
          <w:p w:rsidR="00EC3721" w:rsidRPr="00336250" w:rsidRDefault="00EC3721" w:rsidP="00E664C1">
            <w:pPr>
              <w:tabs>
                <w:tab w:val="decimal" w:pos="1044"/>
                <w:tab w:val="decimal" w:pos="1260"/>
              </w:tabs>
              <w:spacing w:line="320" w:lineRule="exact"/>
              <w:rPr>
                <w:rFonts w:ascii="Arial" w:hAnsi="Arial" w:cs="Arial"/>
                <w:sz w:val="18"/>
                <w:szCs w:val="18"/>
                <w:cs/>
              </w:rPr>
            </w:pP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p>
        </w:tc>
        <w:tc>
          <w:tcPr>
            <w:tcW w:w="1561" w:type="dxa"/>
            <w:gridSpan w:val="2"/>
            <w:shd w:val="clear" w:color="auto" w:fill="auto"/>
          </w:tcPr>
          <w:p w:rsidR="00EC3721" w:rsidRPr="00336250" w:rsidRDefault="00EC3721" w:rsidP="00E664C1">
            <w:pPr>
              <w:tabs>
                <w:tab w:val="decimal" w:pos="1128"/>
              </w:tabs>
              <w:spacing w:line="320" w:lineRule="exact"/>
              <w:rPr>
                <w:rFonts w:ascii="Arial" w:hAnsi="Arial" w:cs="Arial"/>
                <w:sz w:val="18"/>
                <w:szCs w:val="18"/>
              </w:rPr>
            </w:pPr>
          </w:p>
        </w:tc>
      </w:tr>
      <w:tr w:rsidR="00EC3721" w:rsidRPr="00572166" w:rsidTr="00E664C1">
        <w:tc>
          <w:tcPr>
            <w:tcW w:w="2880" w:type="dxa"/>
            <w:shd w:val="clear" w:color="auto" w:fill="auto"/>
          </w:tcPr>
          <w:p w:rsidR="00EC3721" w:rsidRPr="00101012" w:rsidRDefault="00EC3721" w:rsidP="00E664C1">
            <w:pPr>
              <w:spacing w:line="320" w:lineRule="exact"/>
              <w:ind w:left="162" w:hanging="162"/>
              <w:rPr>
                <w:rFonts w:ascii="Arial" w:hAnsi="Arial" w:cs="Arial"/>
                <w:sz w:val="18"/>
                <w:szCs w:val="18"/>
              </w:rPr>
            </w:pPr>
            <w:r w:rsidRPr="00101012">
              <w:rPr>
                <w:rFonts w:ascii="Arial" w:hAnsi="Arial" w:cs="Arial"/>
                <w:sz w:val="18"/>
                <w:szCs w:val="18"/>
              </w:rPr>
              <w:t>Liabilities under financial lease/ hire purchase agreements - net of current portion</w:t>
            </w:r>
          </w:p>
        </w:tc>
        <w:tc>
          <w:tcPr>
            <w:tcW w:w="1440" w:type="dxa"/>
            <w:shd w:val="clear" w:color="auto" w:fill="auto"/>
          </w:tcPr>
          <w:p w:rsidR="00EC3721" w:rsidRDefault="00EC3721" w:rsidP="00E664C1">
            <w:pPr>
              <w:tabs>
                <w:tab w:val="decimal" w:pos="1044"/>
              </w:tabs>
              <w:spacing w:line="320" w:lineRule="exact"/>
              <w:rPr>
                <w:rFonts w:ascii="Arial" w:hAnsi="Arial" w:cs="Arial"/>
                <w:sz w:val="18"/>
                <w:szCs w:val="18"/>
              </w:rPr>
            </w:pPr>
          </w:p>
          <w:p w:rsidR="00EC3721" w:rsidRDefault="00EC3721" w:rsidP="00E664C1">
            <w:pPr>
              <w:tabs>
                <w:tab w:val="decimal" w:pos="1044"/>
              </w:tabs>
              <w:spacing w:line="320" w:lineRule="exact"/>
              <w:rPr>
                <w:rFonts w:ascii="Arial" w:hAnsi="Arial" w:cs="Arial"/>
                <w:sz w:val="18"/>
                <w:szCs w:val="18"/>
              </w:rPr>
            </w:pPr>
          </w:p>
          <w:p w:rsidR="00EC3721" w:rsidRPr="00336250" w:rsidRDefault="00EC3721" w:rsidP="00E664C1">
            <w:pPr>
              <w:tabs>
                <w:tab w:val="decimal" w:pos="1044"/>
              </w:tabs>
              <w:spacing w:line="320" w:lineRule="exact"/>
              <w:rPr>
                <w:rFonts w:ascii="Arial" w:hAnsi="Arial" w:cs="Arial"/>
                <w:sz w:val="18"/>
                <w:szCs w:val="18"/>
              </w:rPr>
            </w:pPr>
            <w:r>
              <w:rPr>
                <w:rFonts w:ascii="Arial" w:hAnsi="Arial" w:cs="Arial"/>
                <w:sz w:val="18"/>
                <w:szCs w:val="18"/>
              </w:rPr>
              <w:t>21,092</w:t>
            </w:r>
          </w:p>
        </w:tc>
        <w:tc>
          <w:tcPr>
            <w:tcW w:w="1800" w:type="dxa"/>
            <w:shd w:val="clear" w:color="auto" w:fill="auto"/>
          </w:tcPr>
          <w:p w:rsidR="00EC3721" w:rsidRDefault="00EC3721" w:rsidP="00E664C1">
            <w:pPr>
              <w:tabs>
                <w:tab w:val="decimal" w:pos="1332"/>
              </w:tabs>
              <w:spacing w:line="320" w:lineRule="exact"/>
              <w:jc w:val="center"/>
              <w:rPr>
                <w:rFonts w:ascii="Arial" w:hAnsi="Arial" w:cs="Arial"/>
                <w:sz w:val="18"/>
                <w:szCs w:val="18"/>
              </w:rPr>
            </w:pPr>
          </w:p>
          <w:p w:rsidR="00EC3721" w:rsidRDefault="00EC3721" w:rsidP="00E664C1">
            <w:pPr>
              <w:tabs>
                <w:tab w:val="decimal" w:pos="1332"/>
              </w:tabs>
              <w:spacing w:line="320" w:lineRule="exact"/>
              <w:jc w:val="center"/>
              <w:rPr>
                <w:rFonts w:ascii="Arial" w:hAnsi="Arial" w:cs="Arial"/>
                <w:sz w:val="18"/>
                <w:szCs w:val="18"/>
              </w:rPr>
            </w:pPr>
          </w:p>
          <w:p w:rsidR="00EC3721" w:rsidRPr="00336250" w:rsidRDefault="00EC3721" w:rsidP="00E664C1">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EC3721" w:rsidRDefault="00EC3721" w:rsidP="00E664C1">
            <w:pPr>
              <w:tabs>
                <w:tab w:val="decimal" w:pos="1104"/>
              </w:tabs>
              <w:spacing w:line="320" w:lineRule="exact"/>
              <w:jc w:val="center"/>
              <w:rPr>
                <w:rFonts w:ascii="Arial" w:hAnsi="Arial" w:cs="Arial"/>
                <w:sz w:val="18"/>
                <w:szCs w:val="18"/>
              </w:rPr>
            </w:pPr>
          </w:p>
          <w:p w:rsidR="00EC3721" w:rsidRDefault="00EC3721" w:rsidP="00E664C1">
            <w:pPr>
              <w:tabs>
                <w:tab w:val="decimal" w:pos="1104"/>
              </w:tabs>
              <w:spacing w:line="320" w:lineRule="exact"/>
              <w:jc w:val="center"/>
              <w:rPr>
                <w:rFonts w:ascii="Arial" w:hAnsi="Arial" w:cs="Arial"/>
                <w:sz w:val="18"/>
                <w:szCs w:val="18"/>
              </w:rPr>
            </w:pPr>
          </w:p>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(21,092)</w:t>
            </w:r>
          </w:p>
        </w:tc>
        <w:tc>
          <w:tcPr>
            <w:tcW w:w="1561" w:type="dxa"/>
            <w:gridSpan w:val="2"/>
            <w:shd w:val="clear" w:color="auto" w:fill="auto"/>
          </w:tcPr>
          <w:p w:rsidR="00EC3721" w:rsidRDefault="00EC3721" w:rsidP="00E664C1">
            <w:pPr>
              <w:tabs>
                <w:tab w:val="decimal" w:pos="1128"/>
              </w:tabs>
              <w:spacing w:line="320" w:lineRule="exact"/>
              <w:rPr>
                <w:rFonts w:ascii="Arial" w:hAnsi="Arial" w:cs="Arial"/>
                <w:sz w:val="18"/>
                <w:szCs w:val="18"/>
              </w:rPr>
            </w:pPr>
          </w:p>
          <w:p w:rsidR="00EC3721" w:rsidRDefault="00EC3721" w:rsidP="00E664C1">
            <w:pPr>
              <w:tabs>
                <w:tab w:val="decimal" w:pos="1128"/>
              </w:tabs>
              <w:spacing w:line="320" w:lineRule="exact"/>
              <w:rPr>
                <w:rFonts w:ascii="Arial" w:hAnsi="Arial" w:cs="Arial"/>
                <w:sz w:val="18"/>
                <w:szCs w:val="18"/>
              </w:rPr>
            </w:pPr>
          </w:p>
          <w:p w:rsidR="00EC3721" w:rsidRPr="00336250" w:rsidRDefault="00EC3721" w:rsidP="00E664C1">
            <w:pPr>
              <w:tabs>
                <w:tab w:val="decimal" w:pos="1128"/>
              </w:tabs>
              <w:spacing w:line="320" w:lineRule="exact"/>
              <w:rPr>
                <w:rFonts w:ascii="Arial" w:hAnsi="Arial" w:cs="Arial"/>
                <w:sz w:val="18"/>
                <w:szCs w:val="18"/>
              </w:rPr>
            </w:pPr>
            <w:r>
              <w:rPr>
                <w:rFonts w:ascii="Arial" w:hAnsi="Arial" w:cs="Arial"/>
                <w:sz w:val="18"/>
                <w:szCs w:val="18"/>
              </w:rPr>
              <w:t>-</w:t>
            </w:r>
          </w:p>
        </w:tc>
      </w:tr>
      <w:tr w:rsidR="00EC3721" w:rsidRPr="00572166" w:rsidTr="00E664C1">
        <w:tc>
          <w:tcPr>
            <w:tcW w:w="2880" w:type="dxa"/>
            <w:shd w:val="clear" w:color="auto" w:fill="auto"/>
          </w:tcPr>
          <w:p w:rsidR="00EC3721" w:rsidRPr="00101012" w:rsidRDefault="00EC3721" w:rsidP="00E664C1">
            <w:pPr>
              <w:spacing w:line="320" w:lineRule="exact"/>
              <w:ind w:left="162" w:hanging="162"/>
              <w:rPr>
                <w:rFonts w:ascii="Arial" w:hAnsi="Arial" w:cs="Arial"/>
                <w:sz w:val="18"/>
                <w:szCs w:val="18"/>
                <w:cs/>
              </w:rPr>
            </w:pPr>
            <w:r>
              <w:rPr>
                <w:rFonts w:ascii="Arial" w:hAnsi="Arial" w:cs="Arial"/>
                <w:sz w:val="18"/>
                <w:szCs w:val="18"/>
              </w:rPr>
              <w:t>L</w:t>
            </w:r>
            <w:r w:rsidRPr="00101012">
              <w:rPr>
                <w:rFonts w:ascii="Arial" w:hAnsi="Arial" w:cs="Arial"/>
                <w:sz w:val="18"/>
                <w:szCs w:val="18"/>
              </w:rPr>
              <w:t>ease liabilities</w:t>
            </w:r>
            <w:r>
              <w:rPr>
                <w:rFonts w:ascii="Arial" w:hAnsi="Arial" w:cs="Arial"/>
                <w:sz w:val="18"/>
                <w:szCs w:val="18"/>
              </w:rPr>
              <w:t xml:space="preserve"> - </w:t>
            </w:r>
            <w:r w:rsidRPr="00101012">
              <w:rPr>
                <w:rFonts w:ascii="Arial" w:hAnsi="Arial" w:cs="Arial"/>
                <w:sz w:val="18"/>
                <w:szCs w:val="18"/>
              </w:rPr>
              <w:t>net of current portion</w:t>
            </w:r>
          </w:p>
        </w:tc>
        <w:tc>
          <w:tcPr>
            <w:tcW w:w="1440" w:type="dxa"/>
            <w:shd w:val="clear" w:color="auto" w:fill="auto"/>
          </w:tcPr>
          <w:p w:rsidR="00EC3721" w:rsidRDefault="00EC3721" w:rsidP="00E664C1">
            <w:pPr>
              <w:tabs>
                <w:tab w:val="decimal" w:pos="1044"/>
              </w:tabs>
              <w:spacing w:line="320" w:lineRule="exact"/>
              <w:rPr>
                <w:rFonts w:ascii="Arial" w:hAnsi="Arial" w:cs="Arial"/>
                <w:sz w:val="18"/>
                <w:szCs w:val="18"/>
              </w:rPr>
            </w:pPr>
          </w:p>
          <w:p w:rsidR="00EC3721" w:rsidRPr="00336250" w:rsidRDefault="00EC3721" w:rsidP="00E664C1">
            <w:pPr>
              <w:tabs>
                <w:tab w:val="decimal" w:pos="1044"/>
              </w:tabs>
              <w:spacing w:line="320" w:lineRule="exact"/>
              <w:rPr>
                <w:rFonts w:ascii="Arial" w:hAnsi="Arial" w:cs="Arial"/>
                <w:sz w:val="18"/>
                <w:szCs w:val="18"/>
                <w:cs/>
              </w:rPr>
            </w:pPr>
            <w:r w:rsidRPr="00336250">
              <w:rPr>
                <w:rFonts w:ascii="Arial" w:hAnsi="Arial" w:cs="Arial"/>
                <w:sz w:val="18"/>
                <w:szCs w:val="18"/>
              </w:rPr>
              <w:t>-</w:t>
            </w:r>
          </w:p>
        </w:tc>
        <w:tc>
          <w:tcPr>
            <w:tcW w:w="1800" w:type="dxa"/>
            <w:shd w:val="clear" w:color="auto" w:fill="auto"/>
          </w:tcPr>
          <w:p w:rsidR="00EC3721" w:rsidRDefault="00EC3721" w:rsidP="00E664C1">
            <w:pPr>
              <w:tabs>
                <w:tab w:val="decimal" w:pos="1332"/>
              </w:tabs>
              <w:spacing w:line="320" w:lineRule="exact"/>
              <w:jc w:val="center"/>
              <w:rPr>
                <w:rFonts w:ascii="Arial" w:hAnsi="Arial" w:cs="Arial"/>
                <w:sz w:val="18"/>
                <w:szCs w:val="18"/>
              </w:rPr>
            </w:pPr>
          </w:p>
          <w:p w:rsidR="00EC3721" w:rsidRPr="00336250" w:rsidRDefault="00EC3721" w:rsidP="00E664C1">
            <w:pPr>
              <w:tabs>
                <w:tab w:val="decimal" w:pos="1332"/>
              </w:tabs>
              <w:spacing w:line="320" w:lineRule="exact"/>
              <w:jc w:val="center"/>
              <w:rPr>
                <w:rFonts w:ascii="Arial" w:hAnsi="Arial" w:cs="Arial"/>
                <w:sz w:val="18"/>
                <w:szCs w:val="18"/>
              </w:rPr>
            </w:pPr>
            <w:r>
              <w:rPr>
                <w:rFonts w:ascii="Arial" w:hAnsi="Arial" w:cs="Arial"/>
                <w:sz w:val="18"/>
                <w:szCs w:val="18"/>
              </w:rPr>
              <w:t>-</w:t>
            </w:r>
          </w:p>
        </w:tc>
        <w:tc>
          <w:tcPr>
            <w:tcW w:w="1589" w:type="dxa"/>
            <w:gridSpan w:val="2"/>
          </w:tcPr>
          <w:p w:rsidR="00EC3721" w:rsidRDefault="00EC3721" w:rsidP="00E664C1">
            <w:pPr>
              <w:tabs>
                <w:tab w:val="decimal" w:pos="1104"/>
              </w:tabs>
              <w:spacing w:line="320" w:lineRule="exact"/>
              <w:jc w:val="center"/>
              <w:rPr>
                <w:rFonts w:ascii="Arial" w:hAnsi="Arial" w:cs="Arial"/>
                <w:sz w:val="18"/>
                <w:szCs w:val="18"/>
              </w:rPr>
            </w:pPr>
          </w:p>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21,220</w:t>
            </w:r>
          </w:p>
        </w:tc>
        <w:tc>
          <w:tcPr>
            <w:tcW w:w="1561" w:type="dxa"/>
            <w:gridSpan w:val="2"/>
            <w:shd w:val="clear" w:color="auto" w:fill="auto"/>
          </w:tcPr>
          <w:p w:rsidR="00EC3721" w:rsidRDefault="00EC3721" w:rsidP="00E664C1">
            <w:pPr>
              <w:tabs>
                <w:tab w:val="decimal" w:pos="1128"/>
              </w:tabs>
              <w:spacing w:line="320" w:lineRule="exact"/>
              <w:rPr>
                <w:rFonts w:ascii="Arial" w:hAnsi="Arial" w:cs="Arial"/>
                <w:sz w:val="18"/>
                <w:szCs w:val="18"/>
              </w:rPr>
            </w:pPr>
          </w:p>
          <w:p w:rsidR="00EC3721" w:rsidRPr="00336250" w:rsidRDefault="00EC3721" w:rsidP="00E664C1">
            <w:pPr>
              <w:tabs>
                <w:tab w:val="decimal" w:pos="1128"/>
              </w:tabs>
              <w:spacing w:line="320" w:lineRule="exact"/>
              <w:rPr>
                <w:rFonts w:ascii="Arial" w:hAnsi="Arial" w:cs="Arial"/>
                <w:sz w:val="18"/>
                <w:szCs w:val="18"/>
              </w:rPr>
            </w:pPr>
            <w:r>
              <w:rPr>
                <w:rFonts w:ascii="Arial" w:hAnsi="Arial" w:cs="Arial"/>
                <w:sz w:val="18"/>
                <w:szCs w:val="18"/>
              </w:rPr>
              <w:t>21,220</w:t>
            </w:r>
          </w:p>
        </w:tc>
      </w:tr>
      <w:tr w:rsidR="00EC3721" w:rsidRPr="008D06E1" w:rsidTr="00E664C1">
        <w:tc>
          <w:tcPr>
            <w:tcW w:w="2880" w:type="dxa"/>
          </w:tcPr>
          <w:p w:rsidR="00EC3721" w:rsidRPr="00336250" w:rsidRDefault="00EC3721" w:rsidP="00E664C1">
            <w:pPr>
              <w:spacing w:line="320" w:lineRule="exact"/>
              <w:ind w:left="162" w:hanging="162"/>
              <w:rPr>
                <w:rFonts w:ascii="Arial" w:hAnsi="Arial" w:cs="Arial"/>
                <w:b/>
                <w:bCs/>
                <w:sz w:val="18"/>
                <w:szCs w:val="18"/>
              </w:rPr>
            </w:pPr>
            <w:r w:rsidRPr="00336250">
              <w:rPr>
                <w:rFonts w:ascii="Arial" w:hAnsi="Arial" w:cs="Arial"/>
                <w:b/>
                <w:bCs/>
                <w:sz w:val="18"/>
                <w:szCs w:val="18"/>
              </w:rPr>
              <w:t>Shareholders' equity</w:t>
            </w:r>
          </w:p>
        </w:tc>
        <w:tc>
          <w:tcPr>
            <w:tcW w:w="1440" w:type="dxa"/>
          </w:tcPr>
          <w:p w:rsidR="00EC3721" w:rsidRPr="00336250" w:rsidRDefault="00EC3721" w:rsidP="00E664C1">
            <w:pPr>
              <w:tabs>
                <w:tab w:val="decimal" w:pos="1044"/>
              </w:tabs>
              <w:spacing w:line="320" w:lineRule="exact"/>
              <w:rPr>
                <w:rFonts w:ascii="Arial" w:hAnsi="Arial" w:cs="Arial"/>
                <w:sz w:val="18"/>
                <w:szCs w:val="18"/>
              </w:rPr>
            </w:pPr>
          </w:p>
        </w:tc>
        <w:tc>
          <w:tcPr>
            <w:tcW w:w="1800" w:type="dxa"/>
          </w:tcPr>
          <w:p w:rsidR="00EC3721" w:rsidRPr="00336250" w:rsidRDefault="00EC3721" w:rsidP="00E664C1">
            <w:pPr>
              <w:tabs>
                <w:tab w:val="decimal" w:pos="1332"/>
              </w:tabs>
              <w:spacing w:line="320" w:lineRule="exact"/>
              <w:jc w:val="center"/>
              <w:rPr>
                <w:rFonts w:ascii="Arial" w:hAnsi="Arial" w:cs="Arial"/>
                <w:sz w:val="18"/>
                <w:szCs w:val="18"/>
              </w:rPr>
            </w:pP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p>
        </w:tc>
        <w:tc>
          <w:tcPr>
            <w:tcW w:w="1561" w:type="dxa"/>
            <w:gridSpan w:val="2"/>
          </w:tcPr>
          <w:p w:rsidR="00EC3721" w:rsidRPr="00336250" w:rsidRDefault="00EC3721" w:rsidP="00E664C1">
            <w:pPr>
              <w:tabs>
                <w:tab w:val="decimal" w:pos="1128"/>
              </w:tabs>
              <w:spacing w:line="320" w:lineRule="exact"/>
              <w:rPr>
                <w:rFonts w:ascii="Arial" w:hAnsi="Arial" w:cs="Arial"/>
                <w:sz w:val="18"/>
                <w:szCs w:val="18"/>
              </w:rPr>
            </w:pPr>
          </w:p>
        </w:tc>
      </w:tr>
      <w:tr w:rsidR="00EC3721" w:rsidRPr="008D06E1" w:rsidTr="00E664C1">
        <w:tc>
          <w:tcPr>
            <w:tcW w:w="2880" w:type="dxa"/>
          </w:tcPr>
          <w:p w:rsidR="00EC3721" w:rsidRPr="00336250" w:rsidRDefault="00EC3721" w:rsidP="00E664C1">
            <w:pPr>
              <w:spacing w:line="320" w:lineRule="exact"/>
              <w:rPr>
                <w:rFonts w:ascii="Arial" w:hAnsi="Arial" w:cs="Arial"/>
                <w:spacing w:val="-6"/>
                <w:sz w:val="18"/>
                <w:szCs w:val="18"/>
              </w:rPr>
            </w:pPr>
            <w:r w:rsidRPr="00336250">
              <w:rPr>
                <w:rFonts w:ascii="Arial" w:hAnsi="Arial" w:cs="Arial"/>
                <w:spacing w:val="-6"/>
                <w:sz w:val="18"/>
                <w:szCs w:val="18"/>
              </w:rPr>
              <w:t>Retained earnings</w:t>
            </w:r>
            <w:r w:rsidRPr="00336250">
              <w:rPr>
                <w:rFonts w:ascii="Arial" w:hAnsi="Arial" w:cs="Arial"/>
                <w:spacing w:val="-6"/>
                <w:sz w:val="18"/>
                <w:szCs w:val="18"/>
                <w:cs/>
              </w:rPr>
              <w:t xml:space="preserve"> </w:t>
            </w:r>
            <w:r w:rsidRPr="00336250">
              <w:rPr>
                <w:rFonts w:ascii="Arial" w:hAnsi="Arial" w:cs="Arial"/>
                <w:spacing w:val="-6"/>
                <w:sz w:val="18"/>
                <w:szCs w:val="18"/>
              </w:rPr>
              <w:t>-</w:t>
            </w:r>
            <w:r w:rsidRPr="00336250">
              <w:rPr>
                <w:rFonts w:ascii="Arial" w:hAnsi="Arial" w:cs="Arial"/>
                <w:spacing w:val="-6"/>
                <w:sz w:val="18"/>
                <w:szCs w:val="18"/>
                <w:cs/>
              </w:rPr>
              <w:t xml:space="preserve"> </w:t>
            </w:r>
            <w:r w:rsidRPr="00336250">
              <w:rPr>
                <w:rFonts w:ascii="Arial" w:hAnsi="Arial" w:cs="Arial"/>
                <w:spacing w:val="-6"/>
                <w:sz w:val="18"/>
                <w:szCs w:val="18"/>
              </w:rPr>
              <w:t>unappropriated</w:t>
            </w:r>
          </w:p>
        </w:tc>
        <w:tc>
          <w:tcPr>
            <w:tcW w:w="1440" w:type="dxa"/>
          </w:tcPr>
          <w:p w:rsidR="00EC3721" w:rsidRPr="00336250" w:rsidRDefault="00EC3721" w:rsidP="00E664C1">
            <w:pPr>
              <w:tabs>
                <w:tab w:val="decimal" w:pos="1044"/>
              </w:tabs>
              <w:spacing w:line="320" w:lineRule="exact"/>
              <w:rPr>
                <w:rFonts w:ascii="Arial" w:hAnsi="Arial" w:cs="Arial"/>
                <w:sz w:val="18"/>
                <w:szCs w:val="18"/>
              </w:rPr>
            </w:pPr>
            <w:r w:rsidRPr="00336250">
              <w:rPr>
                <w:rFonts w:ascii="Arial" w:hAnsi="Arial" w:cs="Arial"/>
                <w:sz w:val="18"/>
                <w:szCs w:val="18"/>
              </w:rPr>
              <w:t>805,066</w:t>
            </w:r>
          </w:p>
        </w:tc>
        <w:tc>
          <w:tcPr>
            <w:tcW w:w="1800" w:type="dxa"/>
            <w:shd w:val="clear" w:color="auto" w:fill="auto"/>
          </w:tcPr>
          <w:p w:rsidR="00EC3721" w:rsidRPr="00336250" w:rsidRDefault="00EC3721" w:rsidP="00E664C1">
            <w:pPr>
              <w:tabs>
                <w:tab w:val="decimal" w:pos="1332"/>
              </w:tabs>
              <w:spacing w:line="320" w:lineRule="exact"/>
              <w:jc w:val="center"/>
              <w:rPr>
                <w:rFonts w:ascii="Arial" w:hAnsi="Arial" w:cs="Arial"/>
                <w:sz w:val="18"/>
                <w:szCs w:val="18"/>
              </w:rPr>
            </w:pPr>
            <w:r w:rsidRPr="00336250">
              <w:rPr>
                <w:rFonts w:ascii="Arial" w:hAnsi="Arial" w:cs="Arial"/>
                <w:sz w:val="18"/>
                <w:szCs w:val="18"/>
              </w:rPr>
              <w:t>(</w:t>
            </w:r>
            <w:r>
              <w:rPr>
                <w:rFonts w:ascii="Arial" w:hAnsi="Arial" w:cs="Arial"/>
                <w:sz w:val="18"/>
                <w:szCs w:val="18"/>
              </w:rPr>
              <w:t>2,925</w:t>
            </w:r>
            <w:r w:rsidRPr="00336250">
              <w:rPr>
                <w:rFonts w:ascii="Arial" w:hAnsi="Arial" w:cs="Arial"/>
                <w:sz w:val="18"/>
                <w:szCs w:val="18"/>
              </w:rPr>
              <w:t>)</w:t>
            </w:r>
          </w:p>
        </w:tc>
        <w:tc>
          <w:tcPr>
            <w:tcW w:w="1589" w:type="dxa"/>
            <w:gridSpan w:val="2"/>
          </w:tcPr>
          <w:p w:rsidR="00EC3721" w:rsidRPr="00336250" w:rsidRDefault="00EC3721" w:rsidP="00E664C1">
            <w:pPr>
              <w:tabs>
                <w:tab w:val="decimal" w:pos="1104"/>
              </w:tabs>
              <w:spacing w:line="320" w:lineRule="exact"/>
              <w:jc w:val="center"/>
              <w:rPr>
                <w:rFonts w:ascii="Arial" w:hAnsi="Arial" w:cs="Arial"/>
                <w:sz w:val="18"/>
                <w:szCs w:val="18"/>
              </w:rPr>
            </w:pPr>
            <w:r>
              <w:rPr>
                <w:rFonts w:ascii="Arial" w:hAnsi="Arial" w:cs="Arial"/>
                <w:sz w:val="18"/>
                <w:szCs w:val="18"/>
              </w:rPr>
              <w:t>-</w:t>
            </w:r>
          </w:p>
        </w:tc>
        <w:tc>
          <w:tcPr>
            <w:tcW w:w="1561" w:type="dxa"/>
            <w:gridSpan w:val="2"/>
          </w:tcPr>
          <w:p w:rsidR="00EC3721" w:rsidRPr="00336250" w:rsidRDefault="00EC3721" w:rsidP="00E664C1">
            <w:pPr>
              <w:tabs>
                <w:tab w:val="decimal" w:pos="1128"/>
              </w:tabs>
              <w:spacing w:line="320" w:lineRule="exact"/>
              <w:rPr>
                <w:rFonts w:ascii="Arial" w:hAnsi="Arial" w:cs="Arial"/>
                <w:sz w:val="18"/>
                <w:szCs w:val="18"/>
              </w:rPr>
            </w:pPr>
            <w:r>
              <w:rPr>
                <w:rFonts w:ascii="Arial" w:hAnsi="Arial" w:cs="Arial"/>
                <w:sz w:val="18"/>
                <w:szCs w:val="18"/>
              </w:rPr>
              <w:t>802,141</w:t>
            </w:r>
          </w:p>
        </w:tc>
      </w:tr>
    </w:tbl>
    <w:p w:rsidR="00EC3721" w:rsidRDefault="00EC3721" w:rsidP="00EC3721">
      <w:pPr>
        <w:spacing w:before="120"/>
        <w:ind w:left="634"/>
        <w:jc w:val="thaiDistribute"/>
        <w:rPr>
          <w:rFonts w:asciiTheme="majorBidi" w:hAnsiTheme="majorBidi" w:cstheme="majorBidi"/>
          <w:sz w:val="32"/>
          <w:szCs w:val="32"/>
          <w:cs/>
        </w:rPr>
        <w:sectPr w:rsidR="00EC3721" w:rsidSect="00E664C1">
          <w:footerReference w:type="default" r:id="rId8"/>
          <w:pgSz w:w="11907" w:h="16839" w:code="9"/>
          <w:pgMar w:top="1296" w:right="1080" w:bottom="1080" w:left="1339" w:header="720" w:footer="720" w:gutter="0"/>
          <w:cols w:space="720"/>
          <w:docGrid w:linePitch="360"/>
        </w:sectPr>
      </w:pPr>
    </w:p>
    <w:p w:rsidR="00EC3721" w:rsidRPr="00572166" w:rsidRDefault="00EC3721" w:rsidP="00EC3721">
      <w:pPr>
        <w:pStyle w:val="BodyTextIndent3"/>
        <w:ind w:left="539"/>
        <w:rPr>
          <w:rFonts w:ascii="Arial" w:hAnsi="Arial" w:cs="Arial"/>
          <w:sz w:val="22"/>
          <w:szCs w:val="22"/>
        </w:rPr>
      </w:pPr>
      <w:r w:rsidRPr="00572166">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800"/>
        <w:gridCol w:w="1800"/>
      </w:tblGrid>
      <w:tr w:rsidR="00EC3721" w:rsidRPr="00326D36" w:rsidTr="00E664C1">
        <w:trPr>
          <w:trHeight w:val="374"/>
          <w:tblHeader/>
        </w:trPr>
        <w:tc>
          <w:tcPr>
            <w:tcW w:w="4320" w:type="dxa"/>
          </w:tcPr>
          <w:p w:rsidR="00EC3721" w:rsidRPr="00326D36" w:rsidRDefault="00EC3721" w:rsidP="00E664C1">
            <w:pPr>
              <w:spacing w:line="380" w:lineRule="exact"/>
              <w:jc w:val="right"/>
              <w:rPr>
                <w:rFonts w:ascii="Arial" w:hAnsi="Arial" w:cs="Arial"/>
                <w:sz w:val="22"/>
                <w:szCs w:val="22"/>
              </w:rPr>
            </w:pPr>
          </w:p>
        </w:tc>
        <w:tc>
          <w:tcPr>
            <w:tcW w:w="9648" w:type="dxa"/>
            <w:gridSpan w:val="5"/>
          </w:tcPr>
          <w:p w:rsidR="00EC3721" w:rsidRPr="00326D36" w:rsidRDefault="00EC3721" w:rsidP="00E664C1">
            <w:pPr>
              <w:spacing w:line="380" w:lineRule="exact"/>
              <w:jc w:val="right"/>
              <w:rPr>
                <w:rFonts w:ascii="Arial" w:hAnsi="Arial" w:cs="Arial"/>
                <w:sz w:val="22"/>
                <w:szCs w:val="22"/>
              </w:rPr>
            </w:pPr>
            <w:r w:rsidRPr="00326D36">
              <w:rPr>
                <w:rFonts w:ascii="Arial" w:hAnsi="Arial" w:cs="Arial"/>
                <w:sz w:val="22"/>
                <w:szCs w:val="22"/>
              </w:rPr>
              <w:t>(Unit: Thousand Baht)</w:t>
            </w:r>
          </w:p>
        </w:tc>
      </w:tr>
      <w:tr w:rsidR="00EC3721" w:rsidRPr="00326D36" w:rsidTr="00E664C1">
        <w:trPr>
          <w:trHeight w:val="374"/>
          <w:tblHeader/>
        </w:trPr>
        <w:tc>
          <w:tcPr>
            <w:tcW w:w="4320" w:type="dxa"/>
          </w:tcPr>
          <w:p w:rsidR="00EC3721" w:rsidRPr="00326D36" w:rsidRDefault="00EC3721" w:rsidP="00E664C1">
            <w:pPr>
              <w:spacing w:line="380" w:lineRule="exact"/>
              <w:rPr>
                <w:rFonts w:ascii="Arial" w:hAnsi="Arial" w:cs="Arial"/>
                <w:sz w:val="22"/>
                <w:szCs w:val="22"/>
              </w:rPr>
            </w:pPr>
          </w:p>
        </w:tc>
        <w:tc>
          <w:tcPr>
            <w:tcW w:w="9648" w:type="dxa"/>
            <w:gridSpan w:val="5"/>
          </w:tcPr>
          <w:p w:rsidR="00EC3721" w:rsidRPr="00326D36" w:rsidRDefault="00EC3721" w:rsidP="00E664C1">
            <w:pPr>
              <w:pBdr>
                <w:bottom w:val="single" w:sz="4" w:space="1" w:color="auto"/>
              </w:pBdr>
              <w:spacing w:line="380" w:lineRule="exact"/>
              <w:ind w:right="-120"/>
              <w:jc w:val="center"/>
              <w:rPr>
                <w:rFonts w:ascii="Arial" w:hAnsi="Arial" w:cs="Arial"/>
                <w:sz w:val="22"/>
                <w:szCs w:val="22"/>
                <w:cs/>
              </w:rPr>
            </w:pPr>
            <w:r w:rsidRPr="00326D36">
              <w:rPr>
                <w:rFonts w:ascii="Arial" w:hAnsi="Arial" w:cs="Arial"/>
                <w:sz w:val="22"/>
                <w:szCs w:val="22"/>
              </w:rPr>
              <w:t>Consolidated financial statements</w:t>
            </w:r>
          </w:p>
        </w:tc>
      </w:tr>
      <w:tr w:rsidR="00EC3721" w:rsidRPr="00326D36" w:rsidTr="00E664C1">
        <w:trPr>
          <w:trHeight w:val="374"/>
          <w:tblHeader/>
        </w:trPr>
        <w:tc>
          <w:tcPr>
            <w:tcW w:w="4320" w:type="dxa"/>
          </w:tcPr>
          <w:p w:rsidR="00EC3721" w:rsidRPr="00326D36" w:rsidRDefault="00EC3721" w:rsidP="00E664C1">
            <w:pPr>
              <w:spacing w:line="380" w:lineRule="exact"/>
              <w:rPr>
                <w:rFonts w:ascii="Arial" w:hAnsi="Arial" w:cs="Arial"/>
                <w:sz w:val="22"/>
                <w:szCs w:val="22"/>
              </w:rPr>
            </w:pPr>
          </w:p>
        </w:tc>
        <w:tc>
          <w:tcPr>
            <w:tcW w:w="2016" w:type="dxa"/>
            <w:vMerge w:val="restart"/>
            <w:shd w:val="clear" w:color="auto" w:fill="auto"/>
            <w:vAlign w:val="bottom"/>
          </w:tcPr>
          <w:p w:rsidR="00EC3721" w:rsidRPr="00326D36" w:rsidRDefault="00EC3721" w:rsidP="00E664C1">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EC3721" w:rsidRPr="00326D36" w:rsidRDefault="00EC3721" w:rsidP="00E664C1">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EC3721" w:rsidRPr="00326D36" w:rsidTr="00E664C1">
        <w:trPr>
          <w:trHeight w:val="720"/>
          <w:tblHeader/>
        </w:trPr>
        <w:tc>
          <w:tcPr>
            <w:tcW w:w="4320" w:type="dxa"/>
          </w:tcPr>
          <w:p w:rsidR="00EC3721" w:rsidRPr="00326D36" w:rsidRDefault="00EC3721" w:rsidP="00E664C1">
            <w:pPr>
              <w:spacing w:line="380" w:lineRule="exact"/>
              <w:rPr>
                <w:rFonts w:ascii="Arial" w:hAnsi="Arial" w:cs="Arial"/>
                <w:sz w:val="22"/>
                <w:szCs w:val="22"/>
              </w:rPr>
            </w:pPr>
          </w:p>
        </w:tc>
        <w:tc>
          <w:tcPr>
            <w:tcW w:w="2016" w:type="dxa"/>
            <w:vMerge/>
            <w:shd w:val="clear" w:color="auto" w:fill="auto"/>
            <w:vAlign w:val="bottom"/>
          </w:tcPr>
          <w:p w:rsidR="00EC3721" w:rsidRPr="00326D36" w:rsidRDefault="00EC3721" w:rsidP="00E664C1">
            <w:pPr>
              <w:spacing w:line="380" w:lineRule="exact"/>
              <w:ind w:right="-15"/>
              <w:jc w:val="center"/>
              <w:rPr>
                <w:rFonts w:ascii="Arial" w:hAnsi="Arial" w:cs="Arial"/>
                <w:sz w:val="22"/>
                <w:szCs w:val="22"/>
                <w:cs/>
              </w:rPr>
            </w:pPr>
          </w:p>
        </w:tc>
        <w:tc>
          <w:tcPr>
            <w:tcW w:w="2016" w:type="dxa"/>
            <w:vAlign w:val="bottom"/>
          </w:tcPr>
          <w:p w:rsidR="00EC3721" w:rsidRPr="00326D36" w:rsidRDefault="00EC3721" w:rsidP="00E664C1">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EC3721" w:rsidRPr="00326D36" w:rsidRDefault="00EC3721" w:rsidP="00E664C1">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800" w:type="dxa"/>
            <w:vAlign w:val="bottom"/>
          </w:tcPr>
          <w:p w:rsidR="00EC3721" w:rsidRPr="00326D36" w:rsidRDefault="00EC3721" w:rsidP="00E664C1">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00" w:type="dxa"/>
            <w:vAlign w:val="bottom"/>
          </w:tcPr>
          <w:p w:rsidR="00EC3721" w:rsidRPr="00326D36" w:rsidRDefault="00EC3721" w:rsidP="00E664C1">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C3721" w:rsidRPr="00326D36" w:rsidTr="00E664C1">
        <w:trPr>
          <w:trHeight w:val="374"/>
        </w:trPr>
        <w:tc>
          <w:tcPr>
            <w:tcW w:w="4320" w:type="dxa"/>
          </w:tcPr>
          <w:p w:rsidR="00EC3721" w:rsidRPr="00326D36" w:rsidRDefault="00EC3721" w:rsidP="00E664C1">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C3721" w:rsidRPr="00326D36" w:rsidRDefault="00EC3721" w:rsidP="00E664C1">
            <w:pPr>
              <w:spacing w:line="380" w:lineRule="exact"/>
              <w:jc w:val="center"/>
              <w:rPr>
                <w:rFonts w:ascii="Arial" w:hAnsi="Arial" w:cs="Arial"/>
                <w:sz w:val="22"/>
                <w:szCs w:val="22"/>
              </w:rPr>
            </w:pPr>
          </w:p>
        </w:tc>
        <w:tc>
          <w:tcPr>
            <w:tcW w:w="2016" w:type="dxa"/>
          </w:tcPr>
          <w:p w:rsidR="00EC3721" w:rsidRPr="00326D36" w:rsidRDefault="00EC3721" w:rsidP="00E664C1">
            <w:pPr>
              <w:spacing w:line="380" w:lineRule="exact"/>
              <w:jc w:val="center"/>
              <w:rPr>
                <w:rFonts w:ascii="Arial" w:hAnsi="Arial" w:cs="Arial"/>
                <w:sz w:val="22"/>
                <w:szCs w:val="22"/>
              </w:rPr>
            </w:pPr>
          </w:p>
        </w:tc>
        <w:tc>
          <w:tcPr>
            <w:tcW w:w="2016" w:type="dxa"/>
          </w:tcPr>
          <w:p w:rsidR="00EC3721" w:rsidRPr="00326D36" w:rsidRDefault="00EC3721" w:rsidP="00E664C1">
            <w:pPr>
              <w:spacing w:line="380" w:lineRule="exact"/>
              <w:jc w:val="center"/>
              <w:rPr>
                <w:rFonts w:ascii="Arial" w:hAnsi="Arial" w:cs="Arial"/>
                <w:sz w:val="22"/>
                <w:szCs w:val="22"/>
              </w:rPr>
            </w:pPr>
          </w:p>
        </w:tc>
        <w:tc>
          <w:tcPr>
            <w:tcW w:w="1800" w:type="dxa"/>
          </w:tcPr>
          <w:p w:rsidR="00EC3721" w:rsidRPr="00326D36" w:rsidRDefault="00EC3721" w:rsidP="00E664C1">
            <w:pPr>
              <w:spacing w:line="380" w:lineRule="exact"/>
              <w:jc w:val="center"/>
              <w:rPr>
                <w:rFonts w:ascii="Arial" w:hAnsi="Arial" w:cs="Arial"/>
                <w:sz w:val="22"/>
                <w:szCs w:val="22"/>
              </w:rPr>
            </w:pPr>
          </w:p>
        </w:tc>
        <w:tc>
          <w:tcPr>
            <w:tcW w:w="1800" w:type="dxa"/>
          </w:tcPr>
          <w:p w:rsidR="00EC3721" w:rsidRPr="00326D36" w:rsidRDefault="00EC3721" w:rsidP="00E664C1">
            <w:pPr>
              <w:spacing w:line="380" w:lineRule="exact"/>
              <w:jc w:val="center"/>
              <w:rPr>
                <w:rFonts w:ascii="Arial" w:hAnsi="Arial" w:cs="Arial"/>
                <w:sz w:val="22"/>
                <w:szCs w:val="22"/>
              </w:rPr>
            </w:pPr>
          </w:p>
        </w:tc>
      </w:tr>
      <w:tr w:rsidR="00EC3721" w:rsidRPr="00326D36" w:rsidTr="00E664C1">
        <w:trPr>
          <w:trHeight w:val="374"/>
        </w:trPr>
        <w:tc>
          <w:tcPr>
            <w:tcW w:w="4320" w:type="dxa"/>
          </w:tcPr>
          <w:p w:rsidR="00EC3721" w:rsidRPr="00326D36" w:rsidRDefault="00EC3721" w:rsidP="00E664C1">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865,671</w:t>
            </w:r>
          </w:p>
        </w:tc>
        <w:tc>
          <w:tcPr>
            <w:tcW w:w="2016" w:type="dxa"/>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EC3721" w:rsidRPr="00781779" w:rsidRDefault="00EC3721" w:rsidP="00E664C1">
            <w:pPr>
              <w:tabs>
                <w:tab w:val="decimal" w:pos="1500"/>
              </w:tabs>
              <w:spacing w:line="380" w:lineRule="exact"/>
              <w:rPr>
                <w:rFonts w:ascii="Arial" w:hAnsi="Arial" w:cs="Arial"/>
                <w:sz w:val="22"/>
                <w:szCs w:val="22"/>
              </w:rPr>
            </w:pPr>
            <w:r w:rsidRPr="00781779">
              <w:rPr>
                <w:rFonts w:ascii="Arial" w:hAnsi="Arial" w:cs="Arial"/>
                <w:sz w:val="22"/>
                <w:szCs w:val="22"/>
              </w:rPr>
              <w:t>865,671</w:t>
            </w:r>
          </w:p>
        </w:tc>
        <w:tc>
          <w:tcPr>
            <w:tcW w:w="1800" w:type="dxa"/>
          </w:tcPr>
          <w:p w:rsidR="00EC3721" w:rsidRPr="00781779" w:rsidRDefault="00EC3721" w:rsidP="00E664C1">
            <w:pPr>
              <w:tabs>
                <w:tab w:val="decimal" w:pos="1500"/>
              </w:tabs>
              <w:spacing w:line="380" w:lineRule="exact"/>
              <w:rPr>
                <w:rFonts w:ascii="Arial" w:hAnsi="Arial" w:cs="Arial"/>
                <w:sz w:val="22"/>
                <w:szCs w:val="22"/>
              </w:rPr>
            </w:pPr>
            <w:r w:rsidRPr="00781779">
              <w:rPr>
                <w:rFonts w:ascii="Arial" w:hAnsi="Arial" w:cs="Arial"/>
                <w:sz w:val="22"/>
                <w:szCs w:val="22"/>
              </w:rPr>
              <w:t>865,671</w:t>
            </w:r>
          </w:p>
        </w:tc>
      </w:tr>
      <w:tr w:rsidR="00EC3721" w:rsidRPr="00326D36" w:rsidTr="00E664C1">
        <w:trPr>
          <w:trHeight w:val="374"/>
        </w:trPr>
        <w:tc>
          <w:tcPr>
            <w:tcW w:w="4320" w:type="dxa"/>
          </w:tcPr>
          <w:p w:rsidR="00EC3721" w:rsidRPr="00326D36" w:rsidRDefault="00EC3721" w:rsidP="00E664C1">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3,097,168</w:t>
            </w:r>
          </w:p>
        </w:tc>
        <w:tc>
          <w:tcPr>
            <w:tcW w:w="2016" w:type="dxa"/>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800" w:type="dxa"/>
          </w:tcPr>
          <w:p w:rsidR="00EC3721" w:rsidRPr="00781779" w:rsidRDefault="00EC3721" w:rsidP="00E664C1">
            <w:pPr>
              <w:tabs>
                <w:tab w:val="decimal" w:pos="1500"/>
              </w:tabs>
              <w:spacing w:line="380" w:lineRule="exact"/>
              <w:rPr>
                <w:rFonts w:ascii="Arial" w:hAnsi="Arial" w:cs="Arial"/>
                <w:sz w:val="22"/>
                <w:szCs w:val="22"/>
              </w:rPr>
            </w:pPr>
            <w:r>
              <w:rPr>
                <w:rFonts w:ascii="Arial" w:hAnsi="Arial" w:cs="Arial"/>
                <w:sz w:val="22"/>
                <w:szCs w:val="22"/>
              </w:rPr>
              <w:t>3,094,243</w:t>
            </w:r>
          </w:p>
        </w:tc>
        <w:tc>
          <w:tcPr>
            <w:tcW w:w="1800" w:type="dxa"/>
          </w:tcPr>
          <w:p w:rsidR="00EC3721" w:rsidRPr="00781779" w:rsidRDefault="00EC3721" w:rsidP="00E664C1">
            <w:pPr>
              <w:tabs>
                <w:tab w:val="decimal" w:pos="1500"/>
              </w:tabs>
              <w:spacing w:line="380" w:lineRule="exact"/>
              <w:rPr>
                <w:rFonts w:ascii="Arial" w:hAnsi="Arial" w:cs="Arial"/>
                <w:sz w:val="22"/>
                <w:szCs w:val="22"/>
              </w:rPr>
            </w:pPr>
            <w:r>
              <w:rPr>
                <w:rFonts w:ascii="Arial" w:hAnsi="Arial" w:cs="Arial"/>
                <w:sz w:val="22"/>
                <w:szCs w:val="22"/>
              </w:rPr>
              <w:t>3,094,243</w:t>
            </w:r>
          </w:p>
        </w:tc>
      </w:tr>
      <w:tr w:rsidR="00EC3721" w:rsidRPr="00572166" w:rsidTr="00E664C1">
        <w:trPr>
          <w:trHeight w:val="374"/>
        </w:trPr>
        <w:tc>
          <w:tcPr>
            <w:tcW w:w="4320" w:type="dxa"/>
            <w:shd w:val="clear" w:color="auto" w:fill="auto"/>
          </w:tcPr>
          <w:p w:rsidR="00EC3721" w:rsidRPr="00326D36" w:rsidRDefault="00EC3721" w:rsidP="00E664C1">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EC3721" w:rsidRPr="00781779" w:rsidRDefault="00EC3721" w:rsidP="00E664C1">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EC3721" w:rsidRPr="00781779" w:rsidRDefault="00EC3721" w:rsidP="00E664C1">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EC3721" w:rsidRPr="00781779" w:rsidRDefault="00EC3721" w:rsidP="00E664C1">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shd w:val="clear" w:color="auto" w:fill="auto"/>
          </w:tcPr>
          <w:p w:rsidR="00EC3721" w:rsidRPr="00781779" w:rsidRDefault="00EC3721" w:rsidP="00E664C1">
            <w:pPr>
              <w:pBdr>
                <w:bottom w:val="single" w:sz="4" w:space="1" w:color="auto"/>
              </w:pBdr>
              <w:tabs>
                <w:tab w:val="decimal" w:pos="1500"/>
              </w:tabs>
              <w:spacing w:line="380" w:lineRule="exact"/>
              <w:rPr>
                <w:rFonts w:ascii="Arial" w:hAnsi="Arial" w:cs="Arial"/>
                <w:sz w:val="22"/>
                <w:szCs w:val="22"/>
              </w:rPr>
            </w:pPr>
            <w:r>
              <w:rPr>
                <w:rFonts w:ascii="Arial" w:hAnsi="Arial" w:cs="Arial"/>
                <w:sz w:val="22"/>
                <w:szCs w:val="22"/>
              </w:rPr>
              <w:t>1,111,908</w:t>
            </w:r>
          </w:p>
        </w:tc>
        <w:tc>
          <w:tcPr>
            <w:tcW w:w="1800" w:type="dxa"/>
            <w:shd w:val="clear" w:color="auto" w:fill="auto"/>
          </w:tcPr>
          <w:p w:rsidR="00EC3721" w:rsidRPr="00781779" w:rsidRDefault="00EC3721" w:rsidP="00E664C1">
            <w:pPr>
              <w:pBdr>
                <w:bottom w:val="single" w:sz="4" w:space="1" w:color="auto"/>
              </w:pBdr>
              <w:tabs>
                <w:tab w:val="decimal" w:pos="150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EC3721" w:rsidRPr="00326D36" w:rsidTr="00E664C1">
        <w:trPr>
          <w:trHeight w:val="374"/>
        </w:trPr>
        <w:tc>
          <w:tcPr>
            <w:tcW w:w="4320" w:type="dxa"/>
          </w:tcPr>
          <w:p w:rsidR="00EC3721" w:rsidRPr="00326D36" w:rsidRDefault="00EC3721" w:rsidP="00E664C1">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EC3721" w:rsidRPr="00781779" w:rsidRDefault="00EC3721" w:rsidP="00E664C1">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5,726,699</w:t>
            </w:r>
          </w:p>
        </w:tc>
        <w:tc>
          <w:tcPr>
            <w:tcW w:w="2016" w:type="dxa"/>
          </w:tcPr>
          <w:p w:rsidR="00EC3721" w:rsidRPr="00781779" w:rsidRDefault="00EC3721" w:rsidP="00E664C1">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EC3721" w:rsidRPr="00781779" w:rsidRDefault="00EC3721" w:rsidP="00E664C1">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800" w:type="dxa"/>
          </w:tcPr>
          <w:p w:rsidR="00EC3721" w:rsidRPr="00781779" w:rsidRDefault="00EC3721" w:rsidP="00E664C1">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5,071,822</w:t>
            </w:r>
          </w:p>
        </w:tc>
        <w:tc>
          <w:tcPr>
            <w:tcW w:w="1800" w:type="dxa"/>
          </w:tcPr>
          <w:p w:rsidR="00EC3721" w:rsidRPr="00781779" w:rsidRDefault="00EC3721" w:rsidP="00E664C1">
            <w:pPr>
              <w:pBdr>
                <w:bottom w:val="double" w:sz="4" w:space="1" w:color="auto"/>
              </w:pBdr>
              <w:tabs>
                <w:tab w:val="decimal" w:pos="1500"/>
              </w:tabs>
              <w:spacing w:line="380" w:lineRule="exact"/>
              <w:rPr>
                <w:rFonts w:ascii="Arial" w:hAnsi="Arial" w:cs="Arial"/>
                <w:sz w:val="22"/>
                <w:szCs w:val="22"/>
              </w:rPr>
            </w:pPr>
            <w:r>
              <w:rPr>
                <w:rFonts w:ascii="Arial" w:hAnsi="Arial" w:cs="Arial"/>
                <w:sz w:val="22"/>
                <w:szCs w:val="22"/>
              </w:rPr>
              <w:t>5,723,774</w:t>
            </w:r>
          </w:p>
        </w:tc>
      </w:tr>
    </w:tbl>
    <w:p w:rsidR="00EC3721" w:rsidRDefault="00EC3721" w:rsidP="00EC3721">
      <w:pPr>
        <w:spacing w:before="120"/>
        <w:ind w:left="634"/>
        <w:jc w:val="thaiDistribute"/>
        <w:rPr>
          <w:rFonts w:asciiTheme="majorBidi" w:hAnsiTheme="majorBidi" w:cstheme="majorBidi"/>
          <w:sz w:val="32"/>
          <w:szCs w:val="32"/>
        </w:rPr>
      </w:pPr>
    </w:p>
    <w:p w:rsidR="00EC3721" w:rsidRDefault="00EC3721" w:rsidP="00EC3721">
      <w:r>
        <w:br w:type="page"/>
      </w:r>
    </w:p>
    <w:tbl>
      <w:tblPr>
        <w:tblStyle w:val="TableGrid5"/>
        <w:tblW w:w="1396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1710"/>
        <w:gridCol w:w="1890"/>
      </w:tblGrid>
      <w:tr w:rsidR="00EC3721" w:rsidRPr="00326D36" w:rsidTr="00E664C1">
        <w:trPr>
          <w:trHeight w:val="374"/>
          <w:tblHeader/>
        </w:trPr>
        <w:tc>
          <w:tcPr>
            <w:tcW w:w="4320" w:type="dxa"/>
          </w:tcPr>
          <w:p w:rsidR="00EC3721" w:rsidRPr="00326D36" w:rsidRDefault="00EC3721" w:rsidP="00E664C1">
            <w:pPr>
              <w:spacing w:line="380" w:lineRule="exact"/>
              <w:jc w:val="right"/>
              <w:rPr>
                <w:rFonts w:ascii="Arial" w:hAnsi="Arial" w:cs="Arial"/>
                <w:sz w:val="22"/>
                <w:szCs w:val="22"/>
              </w:rPr>
            </w:pPr>
          </w:p>
        </w:tc>
        <w:tc>
          <w:tcPr>
            <w:tcW w:w="9648" w:type="dxa"/>
            <w:gridSpan w:val="5"/>
          </w:tcPr>
          <w:p w:rsidR="00EC3721" w:rsidRPr="00326D36" w:rsidRDefault="00EC3721" w:rsidP="00E664C1">
            <w:pPr>
              <w:spacing w:line="380" w:lineRule="exact"/>
              <w:jc w:val="right"/>
              <w:rPr>
                <w:rFonts w:ascii="Arial" w:hAnsi="Arial" w:cs="Arial"/>
                <w:sz w:val="22"/>
                <w:szCs w:val="22"/>
              </w:rPr>
            </w:pPr>
            <w:r w:rsidRPr="00326D36">
              <w:rPr>
                <w:rFonts w:ascii="Arial" w:hAnsi="Arial" w:cs="Arial"/>
                <w:sz w:val="22"/>
                <w:szCs w:val="22"/>
              </w:rPr>
              <w:t>(Unit: Thousand Baht)</w:t>
            </w:r>
          </w:p>
        </w:tc>
      </w:tr>
      <w:tr w:rsidR="00EC3721" w:rsidRPr="00326D36" w:rsidTr="00E664C1">
        <w:trPr>
          <w:trHeight w:val="374"/>
          <w:tblHeader/>
        </w:trPr>
        <w:tc>
          <w:tcPr>
            <w:tcW w:w="4320" w:type="dxa"/>
          </w:tcPr>
          <w:p w:rsidR="00EC3721" w:rsidRPr="00326D36" w:rsidRDefault="00EC3721" w:rsidP="00E664C1">
            <w:pPr>
              <w:spacing w:line="380" w:lineRule="exact"/>
              <w:rPr>
                <w:rFonts w:ascii="Arial" w:hAnsi="Arial" w:cs="Arial"/>
                <w:sz w:val="22"/>
                <w:szCs w:val="22"/>
              </w:rPr>
            </w:pPr>
          </w:p>
        </w:tc>
        <w:tc>
          <w:tcPr>
            <w:tcW w:w="9648" w:type="dxa"/>
            <w:gridSpan w:val="5"/>
          </w:tcPr>
          <w:p w:rsidR="00EC3721" w:rsidRPr="00326D36" w:rsidRDefault="00EC3721" w:rsidP="00E664C1">
            <w:pPr>
              <w:pBdr>
                <w:bottom w:val="single" w:sz="4" w:space="1" w:color="auto"/>
              </w:pBdr>
              <w:spacing w:line="380" w:lineRule="exact"/>
              <w:ind w:right="-120"/>
              <w:jc w:val="center"/>
              <w:rPr>
                <w:rFonts w:ascii="Arial" w:hAnsi="Arial" w:cs="Arial"/>
                <w:sz w:val="22"/>
                <w:szCs w:val="22"/>
                <w:cs/>
              </w:rPr>
            </w:pPr>
            <w:r w:rsidRPr="00150152">
              <w:rPr>
                <w:rFonts w:ascii="Arial" w:hAnsi="Arial" w:cs="Arial"/>
                <w:sz w:val="22"/>
                <w:szCs w:val="22"/>
              </w:rPr>
              <w:t>Separate</w:t>
            </w:r>
            <w:r w:rsidRPr="00326D36">
              <w:rPr>
                <w:rFonts w:ascii="Arial" w:hAnsi="Arial" w:cs="Arial"/>
                <w:sz w:val="22"/>
                <w:szCs w:val="22"/>
              </w:rPr>
              <w:t xml:space="preserve"> financial statements</w:t>
            </w:r>
          </w:p>
        </w:tc>
      </w:tr>
      <w:tr w:rsidR="00EC3721" w:rsidRPr="00326D36" w:rsidTr="00E664C1">
        <w:trPr>
          <w:trHeight w:val="374"/>
          <w:tblHeader/>
        </w:trPr>
        <w:tc>
          <w:tcPr>
            <w:tcW w:w="4320" w:type="dxa"/>
          </w:tcPr>
          <w:p w:rsidR="00EC3721" w:rsidRPr="00326D36" w:rsidRDefault="00EC3721" w:rsidP="00E664C1">
            <w:pPr>
              <w:spacing w:line="380" w:lineRule="exact"/>
              <w:rPr>
                <w:rFonts w:ascii="Arial" w:hAnsi="Arial" w:cs="Arial"/>
                <w:sz w:val="22"/>
                <w:szCs w:val="22"/>
              </w:rPr>
            </w:pPr>
          </w:p>
        </w:tc>
        <w:tc>
          <w:tcPr>
            <w:tcW w:w="2016" w:type="dxa"/>
            <w:vMerge w:val="restart"/>
            <w:shd w:val="clear" w:color="auto" w:fill="auto"/>
            <w:vAlign w:val="bottom"/>
          </w:tcPr>
          <w:p w:rsidR="00EC3721" w:rsidRPr="00326D36" w:rsidRDefault="00EC3721" w:rsidP="00E664C1">
            <w:pPr>
              <w:pBdr>
                <w:bottom w:val="single" w:sz="4" w:space="1" w:color="auto"/>
              </w:pBdr>
              <w:spacing w:line="380" w:lineRule="exact"/>
              <w:ind w:right="-74"/>
              <w:jc w:val="center"/>
              <w:rPr>
                <w:rFonts w:ascii="Arial" w:hAnsi="Arial" w:cs="Arial"/>
                <w:sz w:val="22"/>
                <w:szCs w:val="22"/>
                <w:cs/>
              </w:rPr>
            </w:pPr>
            <w:r>
              <w:rPr>
                <w:rFonts w:ascii="Arial" w:hAnsi="Arial" w:cs="Arial"/>
                <w:sz w:val="22"/>
                <w:szCs w:val="22"/>
              </w:rPr>
              <w:t>C</w:t>
            </w:r>
            <w:r w:rsidRPr="00326D36">
              <w:rPr>
                <w:rFonts w:ascii="Arial" w:hAnsi="Arial" w:cs="Arial"/>
                <w:sz w:val="22"/>
                <w:szCs w:val="22"/>
              </w:rPr>
              <w:t>arrying amount</w:t>
            </w:r>
            <w:r>
              <w:rPr>
                <w:rFonts w:ascii="Arial" w:hAnsi="Arial" w:cs="Arial"/>
                <w:sz w:val="22"/>
                <w:szCs w:val="22"/>
              </w:rPr>
              <w:t>s under the former basis</w:t>
            </w:r>
          </w:p>
        </w:tc>
        <w:tc>
          <w:tcPr>
            <w:tcW w:w="7632" w:type="dxa"/>
            <w:gridSpan w:val="4"/>
            <w:vAlign w:val="bottom"/>
          </w:tcPr>
          <w:p w:rsidR="00EC3721" w:rsidRPr="00326D36" w:rsidRDefault="00EC3721" w:rsidP="00E664C1">
            <w:pPr>
              <w:pBdr>
                <w:bottom w:val="single" w:sz="4" w:space="1" w:color="auto"/>
              </w:pBdr>
              <w:spacing w:line="380" w:lineRule="exact"/>
              <w:ind w:right="-74"/>
              <w:jc w:val="center"/>
              <w:rPr>
                <w:rFonts w:ascii="Arial" w:hAnsi="Arial" w:cs="Arial"/>
                <w:sz w:val="22"/>
                <w:szCs w:val="22"/>
              </w:rPr>
            </w:pPr>
            <w:r>
              <w:rPr>
                <w:rFonts w:ascii="Arial" w:hAnsi="Arial" w:cs="Arial"/>
                <w:sz w:val="22"/>
                <w:szCs w:val="22"/>
              </w:rPr>
              <w:t>Classification and m</w:t>
            </w:r>
            <w:r w:rsidRPr="00326D36">
              <w:rPr>
                <w:rFonts w:ascii="Arial" w:hAnsi="Arial" w:cs="Arial"/>
                <w:sz w:val="22"/>
                <w:szCs w:val="22"/>
              </w:rPr>
              <w:t>easurement in accordance with TFRS</w:t>
            </w:r>
            <w:r w:rsidRPr="00326D36">
              <w:rPr>
                <w:rFonts w:ascii="Arial" w:hAnsi="Arial" w:cs="Arial"/>
                <w:sz w:val="22"/>
                <w:szCs w:val="22"/>
                <w:cs/>
              </w:rPr>
              <w:t xml:space="preserve"> </w:t>
            </w:r>
            <w:r w:rsidRPr="00326D36">
              <w:rPr>
                <w:rFonts w:ascii="Arial" w:hAnsi="Arial" w:cs="Arial"/>
                <w:sz w:val="22"/>
                <w:szCs w:val="22"/>
              </w:rPr>
              <w:t>9</w:t>
            </w:r>
          </w:p>
        </w:tc>
      </w:tr>
      <w:tr w:rsidR="00EC3721" w:rsidRPr="00326D36" w:rsidTr="00E664C1">
        <w:trPr>
          <w:trHeight w:val="720"/>
          <w:tblHeader/>
        </w:trPr>
        <w:tc>
          <w:tcPr>
            <w:tcW w:w="4320" w:type="dxa"/>
          </w:tcPr>
          <w:p w:rsidR="00EC3721" w:rsidRPr="00326D36" w:rsidRDefault="00EC3721" w:rsidP="00E664C1">
            <w:pPr>
              <w:spacing w:line="380" w:lineRule="exact"/>
              <w:rPr>
                <w:rFonts w:ascii="Arial" w:hAnsi="Arial" w:cs="Arial"/>
                <w:sz w:val="22"/>
                <w:szCs w:val="22"/>
              </w:rPr>
            </w:pPr>
          </w:p>
        </w:tc>
        <w:tc>
          <w:tcPr>
            <w:tcW w:w="2016" w:type="dxa"/>
            <w:vMerge/>
            <w:shd w:val="clear" w:color="auto" w:fill="auto"/>
            <w:vAlign w:val="bottom"/>
          </w:tcPr>
          <w:p w:rsidR="00EC3721" w:rsidRPr="00326D36" w:rsidRDefault="00EC3721" w:rsidP="00E664C1">
            <w:pPr>
              <w:spacing w:line="380" w:lineRule="exact"/>
              <w:ind w:right="-15"/>
              <w:jc w:val="center"/>
              <w:rPr>
                <w:rFonts w:ascii="Arial" w:hAnsi="Arial" w:cs="Arial"/>
                <w:sz w:val="22"/>
                <w:szCs w:val="22"/>
                <w:cs/>
              </w:rPr>
            </w:pPr>
          </w:p>
        </w:tc>
        <w:tc>
          <w:tcPr>
            <w:tcW w:w="2016" w:type="dxa"/>
            <w:vAlign w:val="bottom"/>
          </w:tcPr>
          <w:p w:rsidR="00EC3721" w:rsidRPr="00326D36" w:rsidRDefault="00EC3721" w:rsidP="00E664C1">
            <w:pPr>
              <w:pBdr>
                <w:bottom w:val="single" w:sz="4" w:space="1" w:color="auto"/>
              </w:pBdr>
              <w:spacing w:line="380" w:lineRule="exact"/>
              <w:ind w:right="-15"/>
              <w:jc w:val="center"/>
              <w:rPr>
                <w:rFonts w:ascii="Arial" w:hAnsi="Arial" w:cs="Arial"/>
                <w:sz w:val="22"/>
                <w:szCs w:val="22"/>
              </w:rPr>
            </w:pPr>
            <w:r w:rsidRPr="00326D36">
              <w:rPr>
                <w:rFonts w:ascii="Arial" w:hAnsi="Arial" w:cs="Arial"/>
                <w:sz w:val="22"/>
                <w:szCs w:val="22"/>
              </w:rPr>
              <w:t>Fair value through profit or loss</w:t>
            </w:r>
          </w:p>
        </w:tc>
        <w:tc>
          <w:tcPr>
            <w:tcW w:w="2016" w:type="dxa"/>
            <w:vAlign w:val="bottom"/>
          </w:tcPr>
          <w:p w:rsidR="00EC3721" w:rsidRPr="00326D36" w:rsidRDefault="00EC3721" w:rsidP="00E664C1">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Fair value through other comprehensive income</w:t>
            </w:r>
          </w:p>
        </w:tc>
        <w:tc>
          <w:tcPr>
            <w:tcW w:w="1710" w:type="dxa"/>
            <w:vAlign w:val="bottom"/>
          </w:tcPr>
          <w:p w:rsidR="00EC3721" w:rsidRPr="00326D36" w:rsidRDefault="00EC3721" w:rsidP="00E664C1">
            <w:pPr>
              <w:pBdr>
                <w:bottom w:val="single" w:sz="4" w:space="1" w:color="auto"/>
              </w:pBdr>
              <w:spacing w:line="380" w:lineRule="exact"/>
              <w:jc w:val="center"/>
              <w:rPr>
                <w:rFonts w:ascii="Arial" w:hAnsi="Arial" w:cs="Arial"/>
                <w:sz w:val="22"/>
                <w:szCs w:val="22"/>
                <w:cs/>
              </w:rPr>
            </w:pPr>
            <w:r w:rsidRPr="00326D36">
              <w:rPr>
                <w:rFonts w:ascii="Arial" w:hAnsi="Arial" w:cs="Arial"/>
                <w:sz w:val="22"/>
                <w:szCs w:val="22"/>
              </w:rPr>
              <w:t>Amortised cost</w:t>
            </w:r>
          </w:p>
        </w:tc>
        <w:tc>
          <w:tcPr>
            <w:tcW w:w="1890" w:type="dxa"/>
            <w:vAlign w:val="bottom"/>
          </w:tcPr>
          <w:p w:rsidR="00EC3721" w:rsidRPr="00326D36" w:rsidRDefault="00EC3721" w:rsidP="00E664C1">
            <w:pPr>
              <w:pBdr>
                <w:bottom w:val="single" w:sz="4" w:space="1" w:color="auto"/>
              </w:pBdr>
              <w:spacing w:line="380" w:lineRule="exact"/>
              <w:ind w:right="-74"/>
              <w:jc w:val="center"/>
              <w:rPr>
                <w:rFonts w:ascii="Arial" w:hAnsi="Arial" w:cs="Arial"/>
                <w:sz w:val="22"/>
                <w:szCs w:val="22"/>
              </w:rPr>
            </w:pPr>
            <w:r w:rsidRPr="00326D36">
              <w:rPr>
                <w:rFonts w:ascii="Arial" w:hAnsi="Arial" w:cs="Arial"/>
                <w:sz w:val="22"/>
                <w:szCs w:val="22"/>
              </w:rPr>
              <w:t>Total</w:t>
            </w:r>
          </w:p>
        </w:tc>
      </w:tr>
      <w:tr w:rsidR="00EC3721" w:rsidRPr="00326D36" w:rsidTr="00E664C1">
        <w:trPr>
          <w:trHeight w:val="374"/>
        </w:trPr>
        <w:tc>
          <w:tcPr>
            <w:tcW w:w="4320" w:type="dxa"/>
          </w:tcPr>
          <w:p w:rsidR="00EC3721" w:rsidRPr="00326D36" w:rsidRDefault="00EC3721" w:rsidP="00E664C1">
            <w:pPr>
              <w:spacing w:line="380" w:lineRule="exact"/>
              <w:rPr>
                <w:rFonts w:ascii="Arial" w:hAnsi="Arial" w:cs="Arial"/>
                <w:b/>
                <w:bCs/>
                <w:sz w:val="22"/>
                <w:szCs w:val="22"/>
              </w:rPr>
            </w:pPr>
            <w:r w:rsidRPr="00326D36">
              <w:rPr>
                <w:rFonts w:ascii="Arial" w:hAnsi="Arial" w:cs="Arial"/>
                <w:b/>
                <w:bCs/>
                <w:sz w:val="22"/>
                <w:szCs w:val="22"/>
              </w:rPr>
              <w:t>Financial assets as at 1 January 2020</w:t>
            </w:r>
          </w:p>
        </w:tc>
        <w:tc>
          <w:tcPr>
            <w:tcW w:w="2016" w:type="dxa"/>
            <w:shd w:val="clear" w:color="auto" w:fill="auto"/>
          </w:tcPr>
          <w:p w:rsidR="00EC3721" w:rsidRPr="00326D36" w:rsidRDefault="00EC3721" w:rsidP="00E664C1">
            <w:pPr>
              <w:spacing w:line="380" w:lineRule="exact"/>
              <w:jc w:val="center"/>
              <w:rPr>
                <w:rFonts w:ascii="Arial" w:hAnsi="Arial" w:cs="Arial"/>
                <w:sz w:val="22"/>
                <w:szCs w:val="22"/>
              </w:rPr>
            </w:pPr>
          </w:p>
        </w:tc>
        <w:tc>
          <w:tcPr>
            <w:tcW w:w="2016" w:type="dxa"/>
          </w:tcPr>
          <w:p w:rsidR="00EC3721" w:rsidRPr="00326D36" w:rsidRDefault="00EC3721" w:rsidP="00E664C1">
            <w:pPr>
              <w:spacing w:line="380" w:lineRule="exact"/>
              <w:jc w:val="center"/>
              <w:rPr>
                <w:rFonts w:ascii="Arial" w:hAnsi="Arial" w:cs="Arial"/>
                <w:sz w:val="22"/>
                <w:szCs w:val="22"/>
              </w:rPr>
            </w:pPr>
          </w:p>
        </w:tc>
        <w:tc>
          <w:tcPr>
            <w:tcW w:w="2016" w:type="dxa"/>
          </w:tcPr>
          <w:p w:rsidR="00EC3721" w:rsidRPr="00326D36" w:rsidRDefault="00EC3721" w:rsidP="00E664C1">
            <w:pPr>
              <w:spacing w:line="380" w:lineRule="exact"/>
              <w:jc w:val="center"/>
              <w:rPr>
                <w:rFonts w:ascii="Arial" w:hAnsi="Arial" w:cs="Arial"/>
                <w:sz w:val="22"/>
                <w:szCs w:val="22"/>
              </w:rPr>
            </w:pPr>
          </w:p>
        </w:tc>
        <w:tc>
          <w:tcPr>
            <w:tcW w:w="1710" w:type="dxa"/>
          </w:tcPr>
          <w:p w:rsidR="00EC3721" w:rsidRPr="00326D36" w:rsidRDefault="00EC3721" w:rsidP="00E664C1">
            <w:pPr>
              <w:spacing w:line="380" w:lineRule="exact"/>
              <w:jc w:val="center"/>
              <w:rPr>
                <w:rFonts w:ascii="Arial" w:hAnsi="Arial" w:cs="Arial"/>
                <w:sz w:val="22"/>
                <w:szCs w:val="22"/>
              </w:rPr>
            </w:pPr>
          </w:p>
        </w:tc>
        <w:tc>
          <w:tcPr>
            <w:tcW w:w="1890" w:type="dxa"/>
          </w:tcPr>
          <w:p w:rsidR="00EC3721" w:rsidRPr="00326D36" w:rsidRDefault="00EC3721" w:rsidP="00E664C1">
            <w:pPr>
              <w:spacing w:line="380" w:lineRule="exact"/>
              <w:jc w:val="center"/>
              <w:rPr>
                <w:rFonts w:ascii="Arial" w:hAnsi="Arial" w:cs="Arial"/>
                <w:sz w:val="22"/>
                <w:szCs w:val="22"/>
              </w:rPr>
            </w:pPr>
          </w:p>
        </w:tc>
      </w:tr>
      <w:tr w:rsidR="00EC3721" w:rsidRPr="00326D36" w:rsidTr="00E664C1">
        <w:trPr>
          <w:trHeight w:val="374"/>
        </w:trPr>
        <w:tc>
          <w:tcPr>
            <w:tcW w:w="4320" w:type="dxa"/>
          </w:tcPr>
          <w:p w:rsidR="00EC3721" w:rsidRPr="00326D36" w:rsidRDefault="00EC3721" w:rsidP="00E664C1">
            <w:pPr>
              <w:spacing w:line="380" w:lineRule="exact"/>
              <w:rPr>
                <w:rFonts w:ascii="Arial" w:hAnsi="Arial" w:cs="Arial"/>
                <w:sz w:val="22"/>
                <w:szCs w:val="22"/>
              </w:rPr>
            </w:pPr>
            <w:r w:rsidRPr="00326D36">
              <w:rPr>
                <w:rFonts w:ascii="Arial" w:hAnsi="Arial" w:cs="Arial"/>
                <w:sz w:val="22"/>
                <w:szCs w:val="22"/>
              </w:rPr>
              <w:t>Cash and cash equivalents</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735,691</w:t>
            </w:r>
          </w:p>
        </w:tc>
        <w:tc>
          <w:tcPr>
            <w:tcW w:w="2016" w:type="dxa"/>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tcPr>
          <w:p w:rsidR="00EC3721" w:rsidRPr="00781779" w:rsidRDefault="00EC3721" w:rsidP="00E664C1">
            <w:pPr>
              <w:tabs>
                <w:tab w:val="decimal" w:pos="1455"/>
              </w:tabs>
              <w:spacing w:line="380" w:lineRule="exact"/>
              <w:rPr>
                <w:rFonts w:ascii="Arial" w:hAnsi="Arial" w:cs="Arial"/>
                <w:sz w:val="22"/>
                <w:szCs w:val="22"/>
              </w:rPr>
            </w:pPr>
            <w:r w:rsidRPr="00781779">
              <w:rPr>
                <w:rFonts w:ascii="Arial" w:hAnsi="Arial" w:cs="Arial"/>
                <w:sz w:val="22"/>
                <w:szCs w:val="22"/>
              </w:rPr>
              <w:t>735,691</w:t>
            </w:r>
          </w:p>
        </w:tc>
        <w:tc>
          <w:tcPr>
            <w:tcW w:w="1890" w:type="dxa"/>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735,691</w:t>
            </w:r>
          </w:p>
        </w:tc>
      </w:tr>
      <w:tr w:rsidR="00EC3721" w:rsidRPr="00572166" w:rsidTr="00E664C1">
        <w:trPr>
          <w:trHeight w:val="374"/>
        </w:trPr>
        <w:tc>
          <w:tcPr>
            <w:tcW w:w="4320" w:type="dxa"/>
            <w:shd w:val="clear" w:color="auto" w:fill="auto"/>
          </w:tcPr>
          <w:p w:rsidR="00EC3721" w:rsidRPr="00326D36" w:rsidRDefault="00EC3721" w:rsidP="00E664C1">
            <w:pPr>
              <w:spacing w:line="380" w:lineRule="exact"/>
              <w:rPr>
                <w:rFonts w:ascii="Arial" w:hAnsi="Arial" w:cs="Arial"/>
                <w:sz w:val="22"/>
                <w:szCs w:val="22"/>
              </w:rPr>
            </w:pPr>
            <w:r w:rsidRPr="00326D36">
              <w:rPr>
                <w:rFonts w:ascii="Arial" w:hAnsi="Arial" w:cs="Arial"/>
                <w:sz w:val="22"/>
                <w:szCs w:val="22"/>
              </w:rPr>
              <w:t>Trade and other receivables</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2,588,854</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EC3721" w:rsidRPr="00781779" w:rsidRDefault="00EC3721" w:rsidP="00E664C1">
            <w:pPr>
              <w:tabs>
                <w:tab w:val="decimal" w:pos="1455"/>
              </w:tabs>
              <w:spacing w:line="380" w:lineRule="exact"/>
              <w:rPr>
                <w:rFonts w:ascii="Arial" w:hAnsi="Arial" w:cs="Arial"/>
                <w:sz w:val="22"/>
                <w:szCs w:val="22"/>
              </w:rPr>
            </w:pPr>
            <w:r>
              <w:rPr>
                <w:rFonts w:ascii="Arial" w:hAnsi="Arial" w:cs="Arial"/>
                <w:sz w:val="22"/>
                <w:szCs w:val="22"/>
              </w:rPr>
              <w:t>2,585,929</w:t>
            </w:r>
          </w:p>
        </w:tc>
        <w:tc>
          <w:tcPr>
            <w:tcW w:w="1890"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Pr>
                <w:rFonts w:ascii="Arial" w:hAnsi="Arial" w:cs="Arial"/>
                <w:sz w:val="22"/>
                <w:szCs w:val="22"/>
              </w:rPr>
              <w:t>2,585,929</w:t>
            </w:r>
          </w:p>
        </w:tc>
      </w:tr>
      <w:tr w:rsidR="00EC3721" w:rsidRPr="00572166" w:rsidTr="00E664C1">
        <w:trPr>
          <w:trHeight w:val="374"/>
        </w:trPr>
        <w:tc>
          <w:tcPr>
            <w:tcW w:w="4320" w:type="dxa"/>
            <w:shd w:val="clear" w:color="auto" w:fill="auto"/>
          </w:tcPr>
          <w:p w:rsidR="00EC3721" w:rsidRPr="00326D36" w:rsidRDefault="00EC3721" w:rsidP="00E664C1">
            <w:pPr>
              <w:spacing w:line="380" w:lineRule="exact"/>
              <w:rPr>
                <w:rFonts w:ascii="Arial" w:hAnsi="Arial" w:cs="Arial"/>
                <w:sz w:val="22"/>
                <w:szCs w:val="22"/>
              </w:rPr>
            </w:pPr>
            <w:r>
              <w:rPr>
                <w:rFonts w:ascii="Arial" w:hAnsi="Arial" w:cs="Arial"/>
                <w:sz w:val="22"/>
                <w:szCs w:val="22"/>
              </w:rPr>
              <w:t>Other current financial assets</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shd w:val="clear" w:color="auto" w:fill="auto"/>
          </w:tcPr>
          <w:p w:rsidR="00EC3721" w:rsidRPr="00781779" w:rsidRDefault="00EC3721" w:rsidP="00E664C1">
            <w:pPr>
              <w:tabs>
                <w:tab w:val="decimal" w:pos="1455"/>
              </w:tabs>
              <w:spacing w:line="380" w:lineRule="exact"/>
              <w:rPr>
                <w:rFonts w:ascii="Arial" w:hAnsi="Arial" w:cs="Arial"/>
                <w:sz w:val="22"/>
                <w:szCs w:val="22"/>
              </w:rPr>
            </w:pPr>
            <w:r>
              <w:rPr>
                <w:rFonts w:ascii="Arial" w:hAnsi="Arial" w:cs="Arial"/>
                <w:sz w:val="22"/>
                <w:szCs w:val="22"/>
              </w:rPr>
              <w:t>1,111,908</w:t>
            </w:r>
          </w:p>
        </w:tc>
        <w:tc>
          <w:tcPr>
            <w:tcW w:w="1890"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1,763,86</w:t>
            </w:r>
            <w:r>
              <w:rPr>
                <w:rFonts w:ascii="Arial" w:hAnsi="Arial" w:cs="Arial"/>
                <w:sz w:val="22"/>
                <w:szCs w:val="22"/>
              </w:rPr>
              <w:t>0</w:t>
            </w:r>
          </w:p>
        </w:tc>
      </w:tr>
      <w:tr w:rsidR="00EC3721" w:rsidRPr="00572166" w:rsidTr="00E664C1">
        <w:trPr>
          <w:trHeight w:val="374"/>
        </w:trPr>
        <w:tc>
          <w:tcPr>
            <w:tcW w:w="4320" w:type="dxa"/>
            <w:shd w:val="clear" w:color="auto" w:fill="auto"/>
          </w:tcPr>
          <w:p w:rsidR="00EC3721" w:rsidRPr="00326D36" w:rsidRDefault="00EC3721" w:rsidP="00E664C1">
            <w:pPr>
              <w:spacing w:line="380" w:lineRule="exact"/>
              <w:rPr>
                <w:rFonts w:ascii="Arial" w:hAnsi="Arial" w:cs="Arial"/>
                <w:sz w:val="22"/>
                <w:szCs w:val="22"/>
                <w:cs/>
              </w:rPr>
            </w:pPr>
            <w:r>
              <w:rPr>
                <w:rFonts w:ascii="Arial" w:hAnsi="Arial" w:cs="Arial"/>
                <w:sz w:val="22"/>
                <w:szCs w:val="22"/>
              </w:rPr>
              <w:t>Other long-term receivable</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Pr>
                <w:rFonts w:ascii="Arial" w:hAnsi="Arial" w:cs="Arial"/>
                <w:sz w:val="22"/>
                <w:szCs w:val="22"/>
              </w:rPr>
              <w:t>29,455</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tcPr>
          <w:p w:rsidR="00EC3721" w:rsidRPr="00781779" w:rsidRDefault="00EC3721" w:rsidP="00E664C1">
            <w:pPr>
              <w:tabs>
                <w:tab w:val="decimal" w:pos="1455"/>
              </w:tabs>
              <w:spacing w:line="380" w:lineRule="exact"/>
              <w:rPr>
                <w:rFonts w:ascii="Arial" w:hAnsi="Arial" w:cs="Arial"/>
                <w:sz w:val="22"/>
                <w:szCs w:val="22"/>
              </w:rPr>
            </w:pPr>
            <w:r>
              <w:rPr>
                <w:rFonts w:ascii="Arial" w:hAnsi="Arial" w:cs="Arial"/>
                <w:sz w:val="22"/>
                <w:szCs w:val="22"/>
              </w:rPr>
              <w:t>29,455</w:t>
            </w:r>
          </w:p>
        </w:tc>
        <w:tc>
          <w:tcPr>
            <w:tcW w:w="1890" w:type="dxa"/>
            <w:shd w:val="clear" w:color="auto" w:fill="auto"/>
          </w:tcPr>
          <w:p w:rsidR="00EC3721" w:rsidRPr="00781779" w:rsidRDefault="00EC3721" w:rsidP="00E664C1">
            <w:pPr>
              <w:tabs>
                <w:tab w:val="decimal" w:pos="1620"/>
              </w:tabs>
              <w:spacing w:line="380" w:lineRule="exact"/>
              <w:rPr>
                <w:rFonts w:ascii="Arial" w:hAnsi="Arial" w:cs="Arial"/>
                <w:sz w:val="22"/>
                <w:szCs w:val="22"/>
              </w:rPr>
            </w:pPr>
            <w:r>
              <w:rPr>
                <w:rFonts w:ascii="Arial" w:hAnsi="Arial" w:cs="Arial"/>
                <w:sz w:val="22"/>
                <w:szCs w:val="22"/>
              </w:rPr>
              <w:t>29,455</w:t>
            </w:r>
          </w:p>
        </w:tc>
      </w:tr>
      <w:tr w:rsidR="00EC3721" w:rsidRPr="00572166" w:rsidTr="00E664C1">
        <w:trPr>
          <w:trHeight w:val="374"/>
        </w:trPr>
        <w:tc>
          <w:tcPr>
            <w:tcW w:w="4320" w:type="dxa"/>
            <w:shd w:val="clear" w:color="auto" w:fill="auto"/>
          </w:tcPr>
          <w:p w:rsidR="00EC3721" w:rsidRDefault="00EC3721" w:rsidP="00E664C1">
            <w:pPr>
              <w:spacing w:line="380" w:lineRule="exact"/>
              <w:rPr>
                <w:rFonts w:ascii="Arial" w:hAnsi="Arial" w:cs="Arial"/>
                <w:sz w:val="22"/>
                <w:szCs w:val="22"/>
              </w:rPr>
            </w:pPr>
            <w:r>
              <w:rPr>
                <w:rFonts w:ascii="Arial" w:hAnsi="Arial" w:cs="Arial"/>
                <w:sz w:val="22"/>
                <w:szCs w:val="22"/>
              </w:rPr>
              <w:t xml:space="preserve">Long-term loan and interest receivable </w:t>
            </w:r>
          </w:p>
          <w:p w:rsidR="00EC3721" w:rsidRPr="00326D36" w:rsidRDefault="00EC3721" w:rsidP="00E664C1">
            <w:pPr>
              <w:spacing w:line="380" w:lineRule="exact"/>
              <w:rPr>
                <w:rFonts w:ascii="Arial" w:hAnsi="Arial" w:cs="Arial"/>
                <w:sz w:val="22"/>
                <w:szCs w:val="22"/>
              </w:rPr>
            </w:pPr>
            <w:r>
              <w:rPr>
                <w:rFonts w:ascii="Arial" w:hAnsi="Arial" w:cs="Arial"/>
                <w:sz w:val="22"/>
                <w:szCs w:val="22"/>
              </w:rPr>
              <w:t xml:space="preserve">   to subsidiary</w:t>
            </w:r>
          </w:p>
        </w:tc>
        <w:tc>
          <w:tcPr>
            <w:tcW w:w="2016" w:type="dxa"/>
            <w:shd w:val="clear" w:color="auto" w:fill="auto"/>
            <w:vAlign w:val="bottom"/>
          </w:tcPr>
          <w:p w:rsidR="00EC3721" w:rsidRPr="00781779" w:rsidRDefault="00EC3721" w:rsidP="00E664C1">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629,511</w:t>
            </w:r>
          </w:p>
        </w:tc>
        <w:tc>
          <w:tcPr>
            <w:tcW w:w="2016" w:type="dxa"/>
            <w:shd w:val="clear" w:color="auto" w:fill="auto"/>
            <w:vAlign w:val="bottom"/>
          </w:tcPr>
          <w:p w:rsidR="00EC3721" w:rsidRPr="00781779" w:rsidRDefault="00EC3721" w:rsidP="00E664C1">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shd w:val="clear" w:color="auto" w:fill="auto"/>
            <w:vAlign w:val="bottom"/>
          </w:tcPr>
          <w:p w:rsidR="00EC3721" w:rsidRPr="00781779" w:rsidRDefault="00EC3721" w:rsidP="00E664C1">
            <w:pPr>
              <w:pBdr>
                <w:bottom w:val="sing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1710" w:type="dxa"/>
            <w:shd w:val="clear" w:color="auto" w:fill="auto"/>
            <w:vAlign w:val="bottom"/>
          </w:tcPr>
          <w:p w:rsidR="00EC3721" w:rsidRPr="00781779" w:rsidRDefault="00EC3721" w:rsidP="00E664C1">
            <w:pPr>
              <w:pBdr>
                <w:bottom w:val="single" w:sz="4" w:space="1" w:color="auto"/>
              </w:pBdr>
              <w:tabs>
                <w:tab w:val="decimal" w:pos="1455"/>
              </w:tabs>
              <w:spacing w:line="380" w:lineRule="exact"/>
              <w:rPr>
                <w:rFonts w:ascii="Arial" w:hAnsi="Arial" w:cs="Arial"/>
                <w:sz w:val="22"/>
                <w:szCs w:val="22"/>
              </w:rPr>
            </w:pPr>
            <w:r w:rsidRPr="00781779">
              <w:rPr>
                <w:rFonts w:ascii="Arial" w:hAnsi="Arial" w:cs="Arial"/>
                <w:sz w:val="22"/>
                <w:szCs w:val="22"/>
              </w:rPr>
              <w:t>629,511</w:t>
            </w:r>
          </w:p>
        </w:tc>
        <w:tc>
          <w:tcPr>
            <w:tcW w:w="1890" w:type="dxa"/>
            <w:shd w:val="clear" w:color="auto" w:fill="auto"/>
            <w:vAlign w:val="bottom"/>
          </w:tcPr>
          <w:p w:rsidR="00EC3721" w:rsidRPr="00781779" w:rsidRDefault="00EC3721" w:rsidP="00E664C1">
            <w:pPr>
              <w:pBdr>
                <w:bottom w:val="single" w:sz="4" w:space="1" w:color="auto"/>
              </w:pBdr>
              <w:tabs>
                <w:tab w:val="decimal" w:pos="1620"/>
              </w:tabs>
              <w:spacing w:line="380" w:lineRule="exact"/>
              <w:rPr>
                <w:rFonts w:ascii="Arial" w:hAnsi="Arial" w:cs="Arial"/>
                <w:sz w:val="22"/>
                <w:szCs w:val="22"/>
              </w:rPr>
            </w:pPr>
            <w:r>
              <w:rPr>
                <w:rFonts w:ascii="Arial" w:hAnsi="Arial" w:cs="Arial"/>
                <w:sz w:val="22"/>
                <w:szCs w:val="22"/>
              </w:rPr>
              <w:t>629,511</w:t>
            </w:r>
          </w:p>
        </w:tc>
      </w:tr>
      <w:tr w:rsidR="00EC3721" w:rsidRPr="00326D36" w:rsidTr="00E664C1">
        <w:trPr>
          <w:trHeight w:val="374"/>
        </w:trPr>
        <w:tc>
          <w:tcPr>
            <w:tcW w:w="4320" w:type="dxa"/>
          </w:tcPr>
          <w:p w:rsidR="00EC3721" w:rsidRPr="00326D36" w:rsidRDefault="00EC3721" w:rsidP="00E664C1">
            <w:pPr>
              <w:spacing w:line="380" w:lineRule="exact"/>
              <w:rPr>
                <w:rFonts w:ascii="Arial" w:hAnsi="Arial" w:cs="Arial"/>
                <w:b/>
                <w:bCs/>
                <w:sz w:val="22"/>
                <w:szCs w:val="22"/>
                <w:cs/>
              </w:rPr>
            </w:pPr>
            <w:r w:rsidRPr="00326D36">
              <w:rPr>
                <w:rFonts w:ascii="Arial" w:hAnsi="Arial" w:cs="Arial"/>
                <w:b/>
                <w:bCs/>
                <w:sz w:val="22"/>
                <w:szCs w:val="22"/>
              </w:rPr>
              <w:t>Total financial assets</w:t>
            </w:r>
          </w:p>
        </w:tc>
        <w:tc>
          <w:tcPr>
            <w:tcW w:w="2016" w:type="dxa"/>
            <w:shd w:val="clear" w:color="auto" w:fill="auto"/>
          </w:tcPr>
          <w:p w:rsidR="00EC3721" w:rsidRPr="00781779" w:rsidRDefault="00EC3721" w:rsidP="00E664C1">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5,747,371</w:t>
            </w:r>
          </w:p>
        </w:tc>
        <w:tc>
          <w:tcPr>
            <w:tcW w:w="2016" w:type="dxa"/>
          </w:tcPr>
          <w:p w:rsidR="00EC3721" w:rsidRPr="00781779" w:rsidRDefault="00EC3721" w:rsidP="00E664C1">
            <w:pPr>
              <w:pBdr>
                <w:bottom w:val="double" w:sz="4" w:space="1" w:color="auto"/>
              </w:pBdr>
              <w:tabs>
                <w:tab w:val="decimal" w:pos="1620"/>
              </w:tabs>
              <w:spacing w:line="380" w:lineRule="exact"/>
              <w:rPr>
                <w:rFonts w:ascii="Arial" w:hAnsi="Arial" w:cs="Arial"/>
                <w:sz w:val="22"/>
                <w:szCs w:val="22"/>
              </w:rPr>
            </w:pPr>
            <w:r w:rsidRPr="00781779">
              <w:rPr>
                <w:rFonts w:ascii="Arial" w:hAnsi="Arial" w:cs="Arial"/>
                <w:sz w:val="22"/>
                <w:szCs w:val="22"/>
              </w:rPr>
              <w:t>-</w:t>
            </w:r>
          </w:p>
        </w:tc>
        <w:tc>
          <w:tcPr>
            <w:tcW w:w="2016" w:type="dxa"/>
          </w:tcPr>
          <w:p w:rsidR="00EC3721" w:rsidRPr="00781779" w:rsidRDefault="00EC3721" w:rsidP="00E664C1">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651,952</w:t>
            </w:r>
          </w:p>
        </w:tc>
        <w:tc>
          <w:tcPr>
            <w:tcW w:w="1710" w:type="dxa"/>
          </w:tcPr>
          <w:p w:rsidR="00EC3721" w:rsidRPr="00781779" w:rsidRDefault="00EC3721" w:rsidP="00E664C1">
            <w:pPr>
              <w:pBdr>
                <w:bottom w:val="double" w:sz="4" w:space="1" w:color="auto"/>
              </w:pBdr>
              <w:tabs>
                <w:tab w:val="decimal" w:pos="1455"/>
              </w:tabs>
              <w:spacing w:line="380" w:lineRule="exact"/>
              <w:rPr>
                <w:rFonts w:ascii="Arial" w:hAnsi="Arial" w:cs="Arial"/>
                <w:sz w:val="22"/>
                <w:szCs w:val="22"/>
              </w:rPr>
            </w:pPr>
            <w:r>
              <w:rPr>
                <w:rFonts w:ascii="Arial" w:hAnsi="Arial" w:cs="Arial"/>
                <w:sz w:val="22"/>
                <w:szCs w:val="22"/>
              </w:rPr>
              <w:t>5,092,494</w:t>
            </w:r>
          </w:p>
        </w:tc>
        <w:tc>
          <w:tcPr>
            <w:tcW w:w="1890" w:type="dxa"/>
          </w:tcPr>
          <w:p w:rsidR="00EC3721" w:rsidRPr="00781779" w:rsidRDefault="00EC3721" w:rsidP="00E664C1">
            <w:pPr>
              <w:pBdr>
                <w:bottom w:val="double" w:sz="4" w:space="1" w:color="auto"/>
              </w:pBdr>
              <w:tabs>
                <w:tab w:val="decimal" w:pos="1620"/>
              </w:tabs>
              <w:spacing w:line="380" w:lineRule="exact"/>
              <w:rPr>
                <w:rFonts w:ascii="Arial" w:hAnsi="Arial" w:cs="Arial"/>
                <w:sz w:val="22"/>
                <w:szCs w:val="22"/>
              </w:rPr>
            </w:pPr>
            <w:r>
              <w:rPr>
                <w:rFonts w:ascii="Arial" w:hAnsi="Arial" w:cs="Arial"/>
                <w:sz w:val="22"/>
                <w:szCs w:val="22"/>
              </w:rPr>
              <w:t>5,744,446</w:t>
            </w:r>
          </w:p>
        </w:tc>
      </w:tr>
    </w:tbl>
    <w:p w:rsidR="00EC3721" w:rsidRPr="00572166" w:rsidRDefault="00EC3721" w:rsidP="00EC3721">
      <w:pPr>
        <w:pStyle w:val="BodyTextIndent3"/>
        <w:ind w:left="533"/>
        <w:rPr>
          <w:rFonts w:ascii="Arial" w:hAnsi="Arial" w:cs="Arial"/>
          <w:sz w:val="22"/>
          <w:szCs w:val="22"/>
        </w:rPr>
      </w:pPr>
      <w:r w:rsidRPr="00572166">
        <w:rPr>
          <w:rFonts w:ascii="Arial" w:hAnsi="Arial" w:cs="Arial"/>
          <w:sz w:val="22"/>
          <w:szCs w:val="22"/>
        </w:rPr>
        <w:t xml:space="preserve">As at </w:t>
      </w:r>
      <w:r w:rsidRPr="00572166">
        <w:rPr>
          <w:rFonts w:ascii="Arial" w:hAnsi="Arial" w:cs="Arial"/>
          <w:sz w:val="22"/>
          <w:szCs w:val="22"/>
          <w:cs/>
        </w:rPr>
        <w:t>1</w:t>
      </w:r>
      <w:r w:rsidR="00A544D6">
        <w:rPr>
          <w:rFonts w:ascii="Arial" w:hAnsi="Arial" w:cs="Arial"/>
          <w:sz w:val="22"/>
          <w:szCs w:val="22"/>
        </w:rPr>
        <w:t xml:space="preserve"> </w:t>
      </w:r>
      <w:r w:rsidRPr="00572166">
        <w:rPr>
          <w:rFonts w:ascii="Arial" w:hAnsi="Arial" w:cs="Arial"/>
          <w:sz w:val="22"/>
          <w:szCs w:val="22"/>
        </w:rPr>
        <w:t xml:space="preserve">January </w:t>
      </w:r>
      <w:r w:rsidRPr="00572166">
        <w:rPr>
          <w:rFonts w:ascii="Arial" w:hAnsi="Arial" w:cs="Arial"/>
          <w:sz w:val="22"/>
          <w:szCs w:val="22"/>
          <w:cs/>
        </w:rPr>
        <w:t>2020</w:t>
      </w:r>
      <w:r w:rsidRPr="00572166">
        <w:rPr>
          <w:rFonts w:ascii="Arial" w:hAnsi="Arial" w:cs="Arial"/>
          <w:sz w:val="22"/>
          <w:szCs w:val="22"/>
        </w:rPr>
        <w:t>, the Group has not designated any financial liabilities at fair value through profit or loss.</w:t>
      </w:r>
    </w:p>
    <w:p w:rsidR="00EC3721" w:rsidRPr="00572166" w:rsidRDefault="00EC3721" w:rsidP="00EC3721">
      <w:pPr>
        <w:pStyle w:val="BodyTextIndent3"/>
        <w:ind w:left="539"/>
        <w:rPr>
          <w:rFonts w:ascii="Arial" w:hAnsi="Arial"/>
          <w:sz w:val="22"/>
          <w:szCs w:val="22"/>
          <w:cs/>
        </w:rPr>
        <w:sectPr w:rsidR="00EC3721" w:rsidRPr="00572166" w:rsidSect="00E664C1">
          <w:pgSz w:w="16839" w:h="11907" w:orient="landscape" w:code="9"/>
          <w:pgMar w:top="1350" w:right="1296" w:bottom="1080" w:left="1080" w:header="720" w:footer="720" w:gutter="0"/>
          <w:cols w:space="720"/>
          <w:docGrid w:linePitch="360"/>
        </w:sectPr>
      </w:pPr>
    </w:p>
    <w:p w:rsidR="00EC3721" w:rsidRPr="0076390F" w:rsidRDefault="00EC3721" w:rsidP="00EC3721">
      <w:pPr>
        <w:spacing w:before="120" w:after="120" w:line="380" w:lineRule="exact"/>
        <w:ind w:left="540" w:hanging="540"/>
        <w:jc w:val="thaiDistribute"/>
        <w:rPr>
          <w:rFonts w:ascii="Arial" w:hAnsi="Arial" w:cs="Arial"/>
          <w:b/>
          <w:bCs/>
          <w:sz w:val="22"/>
          <w:szCs w:val="22"/>
          <w:cs/>
        </w:rPr>
      </w:pPr>
      <w:r>
        <w:rPr>
          <w:rFonts w:ascii="Arial" w:hAnsi="Arial"/>
          <w:b/>
          <w:bCs/>
          <w:sz w:val="22"/>
          <w:szCs w:val="22"/>
        </w:rPr>
        <w:lastRenderedPageBreak/>
        <w:t>4.</w:t>
      </w:r>
      <w:r w:rsidRPr="0076390F">
        <w:rPr>
          <w:rFonts w:ascii="Arial" w:hAnsi="Arial" w:cs="Arial"/>
          <w:b/>
          <w:bCs/>
          <w:sz w:val="22"/>
          <w:szCs w:val="22"/>
        </w:rPr>
        <w:t>2</w:t>
      </w:r>
      <w:r w:rsidRPr="0076390F">
        <w:rPr>
          <w:rFonts w:ascii="Arial" w:hAnsi="Arial" w:cs="Arial"/>
          <w:b/>
          <w:bCs/>
          <w:sz w:val="22"/>
          <w:szCs w:val="22"/>
        </w:rPr>
        <w:tab/>
        <w:t>Leases</w:t>
      </w:r>
    </w:p>
    <w:p w:rsidR="00EC3721" w:rsidRPr="0076390F" w:rsidRDefault="00EC3721" w:rsidP="00EC3721">
      <w:pPr>
        <w:spacing w:before="120" w:after="120" w:line="380" w:lineRule="exact"/>
        <w:ind w:left="540" w:hanging="540"/>
        <w:jc w:val="thaiDistribute"/>
        <w:rPr>
          <w:rFonts w:ascii="Arial" w:hAnsi="Arial"/>
          <w:sz w:val="22"/>
          <w:szCs w:val="22"/>
          <w:cs/>
        </w:rPr>
      </w:pPr>
      <w:r w:rsidRPr="0076390F">
        <w:rPr>
          <w:rFonts w:ascii="Arial" w:hAnsi="Arial" w:cs="Arial"/>
          <w:sz w:val="22"/>
          <w:szCs w:val="22"/>
          <w:cs/>
        </w:rPr>
        <w:tab/>
      </w:r>
      <w:bookmarkStart w:id="0" w:name="_Hlk36815210"/>
      <w:r w:rsidRPr="0076390F">
        <w:rPr>
          <w:rFonts w:ascii="Arial" w:hAnsi="Arial" w:cs="Arial"/>
          <w:sz w:val="22"/>
          <w:szCs w:val="22"/>
        </w:rPr>
        <w:t>Upon initial application of TFRS 16</w:t>
      </w:r>
      <w:r w:rsidR="00670C6C">
        <w:rPr>
          <w:rFonts w:ascii="Arial" w:hAnsi="Arial" w:cs="Arial"/>
          <w:sz w:val="22"/>
          <w:szCs w:val="22"/>
        </w:rPr>
        <w:t>,</w:t>
      </w:r>
      <w:r w:rsidRPr="0076390F">
        <w:rPr>
          <w:rFonts w:ascii="Arial" w:hAnsi="Arial" w:cs="Arial"/>
          <w:sz w:val="22"/>
          <w:szCs w:val="22"/>
        </w:rPr>
        <w:t xml:space="preserve">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w:t>
      </w:r>
      <w:r w:rsidR="00B95B8E">
        <w:rPr>
          <w:rFonts w:ascii="Arial" w:hAnsi="Arial" w:cs="Arial"/>
          <w:sz w:val="22"/>
          <w:szCs w:val="22"/>
        </w:rPr>
        <w:t>the lease assets and lease liabilities before transition as</w:t>
      </w:r>
      <w:r w:rsidRPr="0076390F">
        <w:rPr>
          <w:rFonts w:ascii="Arial" w:hAnsi="Arial" w:cs="Arial"/>
          <w:sz w:val="22"/>
          <w:szCs w:val="22"/>
        </w:rPr>
        <w:t xml:space="preserve"> right-of-use assets and lease liabilities </w:t>
      </w:r>
      <w:r w:rsidR="00B95B8E">
        <w:rPr>
          <w:rFonts w:ascii="Arial" w:hAnsi="Arial" w:cs="Arial"/>
          <w:sz w:val="22"/>
          <w:szCs w:val="22"/>
        </w:rPr>
        <w:t>at</w:t>
      </w:r>
      <w:r w:rsidRPr="0076390F">
        <w:rPr>
          <w:rFonts w:ascii="Arial" w:hAnsi="Arial" w:cs="Arial"/>
          <w:sz w:val="22"/>
          <w:szCs w:val="22"/>
        </w:rPr>
        <w:t xml:space="preserve"> the date of initial application.</w:t>
      </w:r>
    </w:p>
    <w:bookmarkEnd w:id="0"/>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EC3721" w:rsidRPr="004633DD" w:rsidTr="00E664C1">
        <w:tc>
          <w:tcPr>
            <w:tcW w:w="5670" w:type="dxa"/>
          </w:tcPr>
          <w:p w:rsidR="00EC3721" w:rsidRPr="0076390F" w:rsidRDefault="00EC3721" w:rsidP="00E664C1">
            <w:pPr>
              <w:spacing w:line="380" w:lineRule="exact"/>
              <w:rPr>
                <w:rFonts w:ascii="Arial" w:hAnsi="Arial" w:cstheme="minorBidi"/>
                <w:sz w:val="20"/>
                <w:cs/>
              </w:rPr>
            </w:pPr>
          </w:p>
        </w:tc>
        <w:tc>
          <w:tcPr>
            <w:tcW w:w="3456" w:type="dxa"/>
            <w:gridSpan w:val="2"/>
          </w:tcPr>
          <w:p w:rsidR="00EC3721" w:rsidRPr="0076390F" w:rsidRDefault="00EC3721" w:rsidP="00E664C1">
            <w:pPr>
              <w:spacing w:line="380" w:lineRule="exact"/>
              <w:jc w:val="right"/>
              <w:rPr>
                <w:rFonts w:ascii="Arial" w:hAnsi="Arial" w:cs="Arial"/>
                <w:sz w:val="20"/>
              </w:rPr>
            </w:pPr>
            <w:r w:rsidRPr="0076390F">
              <w:rPr>
                <w:rFonts w:ascii="Arial" w:hAnsi="Arial" w:cs="Arial"/>
                <w:sz w:val="20"/>
              </w:rPr>
              <w:t>(Unit: Thousand Baht)</w:t>
            </w:r>
          </w:p>
        </w:tc>
      </w:tr>
      <w:tr w:rsidR="00EC3721" w:rsidRPr="004633DD" w:rsidTr="00E664C1">
        <w:tc>
          <w:tcPr>
            <w:tcW w:w="5670" w:type="dxa"/>
          </w:tcPr>
          <w:p w:rsidR="00EC3721" w:rsidRPr="0076390F" w:rsidRDefault="00EC3721" w:rsidP="00E664C1">
            <w:pPr>
              <w:spacing w:line="380" w:lineRule="exact"/>
              <w:ind w:left="162" w:hanging="162"/>
              <w:rPr>
                <w:rFonts w:ascii="Arial" w:hAnsi="Arial" w:cs="Arial"/>
                <w:sz w:val="20"/>
              </w:rPr>
            </w:pPr>
          </w:p>
        </w:tc>
        <w:tc>
          <w:tcPr>
            <w:tcW w:w="1728" w:type="dxa"/>
          </w:tcPr>
          <w:p w:rsidR="00EC3721" w:rsidRPr="0076390F" w:rsidRDefault="00EC3721" w:rsidP="00E664C1">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Consolidated financial statements</w:t>
            </w:r>
          </w:p>
        </w:tc>
        <w:tc>
          <w:tcPr>
            <w:tcW w:w="1728" w:type="dxa"/>
          </w:tcPr>
          <w:p w:rsidR="00EC3721" w:rsidRPr="0076390F" w:rsidRDefault="00EC3721" w:rsidP="00E664C1">
            <w:pPr>
              <w:pBdr>
                <w:bottom w:val="single" w:sz="4" w:space="1" w:color="auto"/>
              </w:pBdr>
              <w:spacing w:line="380" w:lineRule="exact"/>
              <w:ind w:left="162" w:hanging="162"/>
              <w:jc w:val="center"/>
              <w:rPr>
                <w:rFonts w:ascii="Arial" w:hAnsi="Arial" w:cs="Arial"/>
                <w:sz w:val="20"/>
                <w:cs/>
              </w:rPr>
            </w:pPr>
            <w:r w:rsidRPr="0076390F">
              <w:rPr>
                <w:rFonts w:ascii="Arial" w:hAnsi="Arial" w:cs="Arial"/>
                <w:sz w:val="20"/>
              </w:rPr>
              <w:t>Separate financial statements</w:t>
            </w:r>
          </w:p>
        </w:tc>
      </w:tr>
      <w:tr w:rsidR="00EC3721" w:rsidRPr="004633DD" w:rsidTr="00E664C1">
        <w:tc>
          <w:tcPr>
            <w:tcW w:w="5670" w:type="dxa"/>
          </w:tcPr>
          <w:p w:rsidR="00EC3721" w:rsidRPr="0076390F" w:rsidRDefault="00EC3721" w:rsidP="00E664C1">
            <w:pPr>
              <w:spacing w:line="380" w:lineRule="exact"/>
              <w:ind w:left="77" w:hanging="77"/>
              <w:rPr>
                <w:rFonts w:ascii="Arial" w:hAnsi="Arial" w:cs="Arial"/>
                <w:sz w:val="20"/>
              </w:rPr>
            </w:pPr>
            <w:r w:rsidRPr="0076390F">
              <w:rPr>
                <w:rFonts w:ascii="Arial" w:hAnsi="Arial" w:cs="Arial"/>
                <w:sz w:val="20"/>
              </w:rPr>
              <w:t>Operating lease commitments as at 31 December 2019</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r w:rsidRPr="001419C7">
              <w:rPr>
                <w:rFonts w:ascii="Arial" w:hAnsi="Arial" w:cs="Arial"/>
                <w:sz w:val="20"/>
              </w:rPr>
              <w:t>51,682</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r>
              <w:rPr>
                <w:rFonts w:ascii="Arial" w:hAnsi="Arial" w:cs="Arial"/>
                <w:sz w:val="20"/>
              </w:rPr>
              <w:t>30,336</w:t>
            </w:r>
          </w:p>
        </w:tc>
      </w:tr>
      <w:tr w:rsidR="00EC3721" w:rsidRPr="004633DD" w:rsidTr="00E664C1">
        <w:tc>
          <w:tcPr>
            <w:tcW w:w="5670" w:type="dxa"/>
          </w:tcPr>
          <w:p w:rsidR="00EC3721" w:rsidRPr="0076390F" w:rsidRDefault="00EC3721" w:rsidP="00E664C1">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Contracts reassessed as service agreements</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r>
              <w:rPr>
                <w:rFonts w:ascii="Arial" w:hAnsi="Arial" w:cs="Arial"/>
                <w:sz w:val="20"/>
              </w:rPr>
              <w:t>(</w:t>
            </w:r>
            <w:r w:rsidRPr="001419C7">
              <w:rPr>
                <w:rFonts w:ascii="Arial" w:hAnsi="Arial" w:cs="Arial"/>
                <w:sz w:val="20"/>
              </w:rPr>
              <w:t>39,569</w:t>
            </w:r>
            <w:r>
              <w:rPr>
                <w:rFonts w:ascii="Arial" w:hAnsi="Arial" w:cs="Arial"/>
                <w:sz w:val="20"/>
              </w:rPr>
              <w:t>)</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r>
              <w:rPr>
                <w:rFonts w:ascii="Arial" w:hAnsi="Arial" w:cs="Arial"/>
                <w:sz w:val="20"/>
              </w:rPr>
              <w:t>(29,894)</w:t>
            </w:r>
          </w:p>
        </w:tc>
      </w:tr>
      <w:tr w:rsidR="00EC3721" w:rsidRPr="004633DD" w:rsidTr="00E664C1">
        <w:trPr>
          <w:trHeight w:val="279"/>
        </w:trPr>
        <w:tc>
          <w:tcPr>
            <w:tcW w:w="5670" w:type="dxa"/>
          </w:tcPr>
          <w:p w:rsidR="00EC3721" w:rsidRPr="0076390F" w:rsidRDefault="00EC3721" w:rsidP="00E664C1">
            <w:pPr>
              <w:spacing w:line="380" w:lineRule="exact"/>
              <w:rPr>
                <w:rFonts w:ascii="Arial" w:hAnsi="Arial" w:cs="Arial"/>
                <w:sz w:val="20"/>
              </w:rPr>
            </w:pPr>
            <w:r w:rsidRPr="0076390F">
              <w:rPr>
                <w:rFonts w:ascii="Arial" w:hAnsi="Arial" w:cs="Arial"/>
                <w:sz w:val="20"/>
              </w:rPr>
              <w:t>Less:</w:t>
            </w:r>
            <w:r w:rsidRPr="0076390F">
              <w:rPr>
                <w:rFonts w:ascii="Arial" w:hAnsi="Arial" w:cs="Arial"/>
                <w:sz w:val="20"/>
                <w:cs/>
              </w:rPr>
              <w:t xml:space="preserve"> </w:t>
            </w:r>
            <w:r w:rsidRPr="0076390F">
              <w:rPr>
                <w:rFonts w:ascii="Arial" w:hAnsi="Arial" w:cs="Arial"/>
                <w:sz w:val="20"/>
              </w:rPr>
              <w:t>Deferred interest expenses</w:t>
            </w:r>
          </w:p>
        </w:tc>
        <w:tc>
          <w:tcPr>
            <w:tcW w:w="1728" w:type="dxa"/>
          </w:tcPr>
          <w:p w:rsidR="00EC3721" w:rsidRPr="0076390F" w:rsidRDefault="00EC3721" w:rsidP="00E664C1">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(647)</w:t>
            </w:r>
          </w:p>
        </w:tc>
        <w:tc>
          <w:tcPr>
            <w:tcW w:w="1728" w:type="dxa"/>
          </w:tcPr>
          <w:p w:rsidR="00EC3721" w:rsidRPr="0076390F" w:rsidRDefault="00EC3721" w:rsidP="00E664C1">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(10)</w:t>
            </w:r>
          </w:p>
        </w:tc>
      </w:tr>
      <w:tr w:rsidR="00EC3721" w:rsidRPr="004633DD" w:rsidTr="00E664C1">
        <w:tc>
          <w:tcPr>
            <w:tcW w:w="5670" w:type="dxa"/>
          </w:tcPr>
          <w:p w:rsidR="00EC3721" w:rsidRPr="0076390F" w:rsidRDefault="00EC3721" w:rsidP="00E664C1">
            <w:pPr>
              <w:spacing w:line="380" w:lineRule="exact"/>
              <w:rPr>
                <w:rFonts w:ascii="Arial" w:hAnsi="Arial" w:cs="Arial"/>
                <w:sz w:val="20"/>
              </w:rPr>
            </w:pPr>
            <w:r w:rsidRPr="0076390F">
              <w:rPr>
                <w:rFonts w:ascii="Arial" w:hAnsi="Arial" w:cs="Arial"/>
                <w:sz w:val="20"/>
              </w:rPr>
              <w:t>Increase in lease liabilities</w:t>
            </w:r>
            <w:r w:rsidRPr="0076390F">
              <w:rPr>
                <w:rFonts w:ascii="Arial" w:hAnsi="Arial" w:cs="Arial"/>
                <w:spacing w:val="-4"/>
                <w:sz w:val="20"/>
              </w:rPr>
              <w:t xml:space="preserve"> due to TFRS </w:t>
            </w:r>
            <w:r w:rsidRPr="0076390F">
              <w:rPr>
                <w:rFonts w:ascii="Arial" w:hAnsi="Arial" w:cs="Arial"/>
                <w:spacing w:val="-4"/>
                <w:sz w:val="20"/>
                <w:cs/>
              </w:rPr>
              <w:t>16</w:t>
            </w:r>
            <w:r w:rsidRPr="0076390F">
              <w:rPr>
                <w:rFonts w:ascii="Arial" w:hAnsi="Arial" w:cs="Arial"/>
                <w:spacing w:val="-4"/>
                <w:sz w:val="20"/>
              </w:rPr>
              <w:t xml:space="preserve"> adoption</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r>
              <w:rPr>
                <w:rFonts w:ascii="Arial" w:hAnsi="Arial" w:cs="Arial"/>
                <w:sz w:val="20"/>
              </w:rPr>
              <w:t>11,466</w:t>
            </w:r>
          </w:p>
        </w:tc>
        <w:tc>
          <w:tcPr>
            <w:tcW w:w="1728" w:type="dxa"/>
          </w:tcPr>
          <w:p w:rsidR="00EC3721" w:rsidRPr="0076390F" w:rsidRDefault="00EC3721" w:rsidP="00E664C1">
            <w:pPr>
              <w:tabs>
                <w:tab w:val="decimal" w:pos="1425"/>
              </w:tabs>
              <w:spacing w:line="380" w:lineRule="exact"/>
              <w:rPr>
                <w:rFonts w:ascii="Arial" w:hAnsi="Arial" w:cs="Arial"/>
                <w:sz w:val="20"/>
              </w:rPr>
            </w:pPr>
            <w:r>
              <w:rPr>
                <w:rFonts w:ascii="Arial" w:hAnsi="Arial" w:cs="Arial"/>
                <w:sz w:val="20"/>
              </w:rPr>
              <w:t>432</w:t>
            </w:r>
          </w:p>
        </w:tc>
      </w:tr>
      <w:tr w:rsidR="00EC3721" w:rsidRPr="004633DD" w:rsidTr="00E664C1">
        <w:tc>
          <w:tcPr>
            <w:tcW w:w="5670" w:type="dxa"/>
          </w:tcPr>
          <w:p w:rsidR="00EC3721" w:rsidRDefault="00EC3721" w:rsidP="00E664C1">
            <w:pPr>
              <w:spacing w:line="380" w:lineRule="exact"/>
              <w:rPr>
                <w:rFonts w:ascii="Arial" w:hAnsi="Arial" w:cs="Arial"/>
                <w:sz w:val="20"/>
              </w:rPr>
            </w:pPr>
            <w:r w:rsidRPr="0076390F">
              <w:rPr>
                <w:rFonts w:ascii="Arial" w:hAnsi="Arial" w:cs="Arial"/>
                <w:sz w:val="20"/>
              </w:rPr>
              <w:t>Liabilities under finance lease agreements</w:t>
            </w:r>
            <w:r w:rsidRPr="0076390F">
              <w:rPr>
                <w:rFonts w:ascii="Arial" w:hAnsi="Arial" w:cs="Arial"/>
                <w:sz w:val="20"/>
                <w:cs/>
              </w:rPr>
              <w:t xml:space="preserve"> </w:t>
            </w:r>
            <w:r w:rsidRPr="0076390F">
              <w:rPr>
                <w:rFonts w:ascii="Arial" w:hAnsi="Arial" w:cs="Arial"/>
                <w:sz w:val="20"/>
              </w:rPr>
              <w:t xml:space="preserve">as at </w:t>
            </w:r>
          </w:p>
          <w:p w:rsidR="00EC3721" w:rsidRPr="0076390F" w:rsidRDefault="00EC3721" w:rsidP="00E664C1">
            <w:pPr>
              <w:spacing w:line="380" w:lineRule="exact"/>
              <w:rPr>
                <w:rFonts w:ascii="Arial" w:hAnsi="Arial" w:cs="Arial"/>
                <w:sz w:val="20"/>
                <w:cs/>
              </w:rPr>
            </w:pPr>
            <w:r>
              <w:rPr>
                <w:rFonts w:ascii="Arial" w:hAnsi="Arial" w:cs="Arial"/>
                <w:sz w:val="20"/>
              </w:rPr>
              <w:t xml:space="preserve">   </w:t>
            </w:r>
            <w:r w:rsidRPr="0076390F">
              <w:rPr>
                <w:rFonts w:ascii="Arial" w:hAnsi="Arial" w:cs="Arial"/>
                <w:sz w:val="20"/>
              </w:rPr>
              <w:t>31 December 2019</w:t>
            </w:r>
          </w:p>
        </w:tc>
        <w:tc>
          <w:tcPr>
            <w:tcW w:w="1728" w:type="dxa"/>
          </w:tcPr>
          <w:p w:rsidR="00EC3721" w:rsidRDefault="00EC3721" w:rsidP="00E664C1">
            <w:pPr>
              <w:pBdr>
                <w:bottom w:val="single" w:sz="4" w:space="1" w:color="auto"/>
              </w:pBdr>
              <w:tabs>
                <w:tab w:val="decimal" w:pos="1425"/>
              </w:tabs>
              <w:spacing w:line="380" w:lineRule="exact"/>
              <w:ind w:left="162" w:hanging="162"/>
              <w:rPr>
                <w:rFonts w:ascii="Arial" w:hAnsi="Arial" w:cs="Arial"/>
                <w:sz w:val="20"/>
              </w:rPr>
            </w:pPr>
          </w:p>
          <w:p w:rsidR="00EC3721" w:rsidRPr="0076390F" w:rsidRDefault="00EC3721" w:rsidP="00E664C1">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52,237</w:t>
            </w:r>
          </w:p>
        </w:tc>
        <w:tc>
          <w:tcPr>
            <w:tcW w:w="1728" w:type="dxa"/>
          </w:tcPr>
          <w:p w:rsidR="00EC3721" w:rsidRDefault="00EC3721" w:rsidP="00E664C1">
            <w:pPr>
              <w:pBdr>
                <w:bottom w:val="single" w:sz="4" w:space="1" w:color="auto"/>
              </w:pBdr>
              <w:tabs>
                <w:tab w:val="decimal" w:pos="1425"/>
              </w:tabs>
              <w:spacing w:line="380" w:lineRule="exact"/>
              <w:ind w:left="162" w:hanging="162"/>
              <w:rPr>
                <w:rFonts w:ascii="Arial" w:hAnsi="Arial" w:cs="Arial"/>
                <w:sz w:val="20"/>
              </w:rPr>
            </w:pPr>
          </w:p>
          <w:p w:rsidR="00EC3721" w:rsidRPr="0076390F" w:rsidRDefault="00EC3721" w:rsidP="00E664C1">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26,981</w:t>
            </w:r>
          </w:p>
        </w:tc>
      </w:tr>
      <w:tr w:rsidR="00EC3721" w:rsidRPr="004633DD" w:rsidTr="00E664C1">
        <w:tc>
          <w:tcPr>
            <w:tcW w:w="5670" w:type="dxa"/>
          </w:tcPr>
          <w:p w:rsidR="00EC3721" w:rsidRPr="0076390F" w:rsidRDefault="00EC3721" w:rsidP="00E664C1">
            <w:pPr>
              <w:spacing w:line="380" w:lineRule="exact"/>
              <w:ind w:left="162" w:hanging="162"/>
              <w:rPr>
                <w:rFonts w:ascii="Arial" w:hAnsi="Arial" w:cs="Arial"/>
                <w:sz w:val="20"/>
              </w:rPr>
            </w:pPr>
            <w:r w:rsidRPr="0076390F">
              <w:rPr>
                <w:rFonts w:ascii="Arial" w:hAnsi="Arial" w:cs="Arial"/>
                <w:sz w:val="20"/>
              </w:rPr>
              <w:t>Lease liabilities</w:t>
            </w:r>
            <w:r w:rsidRPr="0076390F">
              <w:rPr>
                <w:rFonts w:ascii="Arial" w:hAnsi="Arial" w:cs="Arial"/>
                <w:sz w:val="20"/>
                <w:cs/>
              </w:rPr>
              <w:t xml:space="preserve"> </w:t>
            </w:r>
            <w:r w:rsidRPr="0076390F">
              <w:rPr>
                <w:rFonts w:ascii="Arial" w:hAnsi="Arial" w:cs="Arial"/>
                <w:sz w:val="20"/>
              </w:rPr>
              <w:t>as at 1 January 2020</w:t>
            </w:r>
          </w:p>
        </w:tc>
        <w:tc>
          <w:tcPr>
            <w:tcW w:w="1728" w:type="dxa"/>
          </w:tcPr>
          <w:p w:rsidR="00EC3721" w:rsidRPr="0076390F" w:rsidRDefault="00EC3721" w:rsidP="00E664C1">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EC3721" w:rsidRPr="0076390F" w:rsidRDefault="00EC3721" w:rsidP="00E664C1">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r w:rsidR="00EC3721" w:rsidRPr="004633DD" w:rsidTr="0081047E">
        <w:tc>
          <w:tcPr>
            <w:tcW w:w="5670" w:type="dxa"/>
          </w:tcPr>
          <w:p w:rsidR="00EC3721" w:rsidRPr="0076390F" w:rsidRDefault="0081047E" w:rsidP="00E664C1">
            <w:pPr>
              <w:spacing w:line="380" w:lineRule="exact"/>
              <w:ind w:left="162" w:hanging="162"/>
              <w:rPr>
                <w:rFonts w:ascii="Arial" w:hAnsi="Arial" w:cs="Arial"/>
                <w:sz w:val="20"/>
                <w:cs/>
              </w:rPr>
            </w:pPr>
            <w:r>
              <w:rPr>
                <w:rFonts w:ascii="Arial" w:hAnsi="Arial" w:cs="Arial"/>
                <w:sz w:val="20"/>
              </w:rPr>
              <w:t>Weighted average incremental borrowing rate               (percent per annum)</w:t>
            </w:r>
          </w:p>
        </w:tc>
        <w:tc>
          <w:tcPr>
            <w:tcW w:w="1728" w:type="dxa"/>
            <w:vAlign w:val="bottom"/>
          </w:tcPr>
          <w:p w:rsidR="00EC3721" w:rsidRPr="0081047E" w:rsidRDefault="0081047E" w:rsidP="0081047E">
            <w:pPr>
              <w:tabs>
                <w:tab w:val="decimal" w:pos="1155"/>
              </w:tabs>
              <w:spacing w:line="380" w:lineRule="exact"/>
              <w:rPr>
                <w:rFonts w:ascii="Arial" w:hAnsi="Arial" w:cs="Arial"/>
                <w:sz w:val="20"/>
              </w:rPr>
            </w:pPr>
            <w:r w:rsidRPr="0081047E">
              <w:rPr>
                <w:rFonts w:ascii="Arial" w:hAnsi="Arial" w:cs="Arial"/>
                <w:sz w:val="20"/>
              </w:rPr>
              <w:t>2.52</w:t>
            </w:r>
          </w:p>
        </w:tc>
        <w:tc>
          <w:tcPr>
            <w:tcW w:w="1728" w:type="dxa"/>
            <w:vAlign w:val="bottom"/>
          </w:tcPr>
          <w:p w:rsidR="00EC3721" w:rsidRPr="0076390F" w:rsidRDefault="0081047E" w:rsidP="0081047E">
            <w:pPr>
              <w:tabs>
                <w:tab w:val="decimal" w:pos="1125"/>
              </w:tabs>
              <w:spacing w:line="380" w:lineRule="exact"/>
              <w:ind w:left="162" w:right="30" w:hanging="162"/>
              <w:rPr>
                <w:rFonts w:ascii="Arial" w:hAnsi="Arial" w:cs="Arial"/>
                <w:sz w:val="20"/>
              </w:rPr>
            </w:pPr>
            <w:r>
              <w:rPr>
                <w:rFonts w:ascii="Arial" w:hAnsi="Arial" w:cs="Arial"/>
                <w:sz w:val="20"/>
              </w:rPr>
              <w:t xml:space="preserve">              2.43</w:t>
            </w:r>
          </w:p>
        </w:tc>
      </w:tr>
      <w:tr w:rsidR="0081047E" w:rsidRPr="004633DD" w:rsidTr="00E664C1">
        <w:tc>
          <w:tcPr>
            <w:tcW w:w="5670" w:type="dxa"/>
          </w:tcPr>
          <w:p w:rsidR="0081047E" w:rsidRPr="0076390F" w:rsidRDefault="0081047E" w:rsidP="00E664C1">
            <w:pPr>
              <w:spacing w:line="380" w:lineRule="exact"/>
              <w:ind w:left="162" w:hanging="162"/>
              <w:rPr>
                <w:rFonts w:ascii="Arial" w:hAnsi="Arial" w:cs="Arial"/>
                <w:sz w:val="20"/>
                <w:cs/>
              </w:rPr>
            </w:pPr>
          </w:p>
        </w:tc>
        <w:tc>
          <w:tcPr>
            <w:tcW w:w="1728" w:type="dxa"/>
          </w:tcPr>
          <w:p w:rsidR="0081047E" w:rsidRPr="0076390F" w:rsidRDefault="0081047E" w:rsidP="00E664C1">
            <w:pPr>
              <w:tabs>
                <w:tab w:val="decimal" w:pos="1425"/>
              </w:tabs>
              <w:spacing w:line="380" w:lineRule="exact"/>
              <w:ind w:left="162" w:hanging="162"/>
              <w:rPr>
                <w:rFonts w:ascii="Arial" w:hAnsi="Arial" w:cs="Arial"/>
                <w:sz w:val="20"/>
              </w:rPr>
            </w:pPr>
          </w:p>
        </w:tc>
        <w:tc>
          <w:tcPr>
            <w:tcW w:w="1728" w:type="dxa"/>
          </w:tcPr>
          <w:p w:rsidR="0081047E" w:rsidRPr="0076390F" w:rsidRDefault="0081047E" w:rsidP="00E664C1">
            <w:pPr>
              <w:tabs>
                <w:tab w:val="decimal" w:pos="1425"/>
              </w:tabs>
              <w:spacing w:line="380" w:lineRule="exact"/>
              <w:ind w:left="162" w:hanging="162"/>
              <w:rPr>
                <w:rFonts w:ascii="Arial" w:hAnsi="Arial" w:cs="Arial"/>
                <w:sz w:val="20"/>
              </w:rPr>
            </w:pPr>
          </w:p>
        </w:tc>
      </w:tr>
      <w:tr w:rsidR="00EC3721" w:rsidRPr="004633DD" w:rsidTr="00E664C1">
        <w:tc>
          <w:tcPr>
            <w:tcW w:w="5670" w:type="dxa"/>
          </w:tcPr>
          <w:p w:rsidR="00EC3721" w:rsidRPr="0076390F" w:rsidRDefault="00EC3721" w:rsidP="00E664C1">
            <w:pPr>
              <w:spacing w:line="380" w:lineRule="exact"/>
              <w:rPr>
                <w:rFonts w:ascii="Arial" w:hAnsi="Arial" w:cs="Arial"/>
                <w:sz w:val="20"/>
              </w:rPr>
            </w:pPr>
            <w:r w:rsidRPr="0076390F">
              <w:rPr>
                <w:rFonts w:ascii="Arial" w:hAnsi="Arial" w:cs="Arial"/>
                <w:sz w:val="20"/>
              </w:rPr>
              <w:t>Comprise of:</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p>
        </w:tc>
      </w:tr>
      <w:tr w:rsidR="00EC3721" w:rsidRPr="004633DD" w:rsidTr="00E664C1">
        <w:tc>
          <w:tcPr>
            <w:tcW w:w="5670" w:type="dxa"/>
          </w:tcPr>
          <w:p w:rsidR="00EC3721" w:rsidRPr="0076390F" w:rsidRDefault="00EC3721" w:rsidP="00E664C1">
            <w:pPr>
              <w:spacing w:line="380" w:lineRule="exact"/>
              <w:ind w:firstLine="167"/>
              <w:rPr>
                <w:rFonts w:ascii="Arial" w:hAnsi="Arial" w:cs="Arial"/>
                <w:sz w:val="20"/>
              </w:rPr>
            </w:pPr>
            <w:r w:rsidRPr="0076390F">
              <w:rPr>
                <w:rFonts w:ascii="Arial" w:hAnsi="Arial" w:cs="Arial"/>
                <w:sz w:val="20"/>
              </w:rPr>
              <w:t>Current lease liabilities</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r>
              <w:rPr>
                <w:rFonts w:ascii="Arial" w:hAnsi="Arial" w:cs="Arial"/>
                <w:sz w:val="20"/>
              </w:rPr>
              <w:t>21,334</w:t>
            </w:r>
          </w:p>
        </w:tc>
        <w:tc>
          <w:tcPr>
            <w:tcW w:w="1728" w:type="dxa"/>
          </w:tcPr>
          <w:p w:rsidR="00EC3721" w:rsidRPr="0076390F" w:rsidRDefault="00EC3721" w:rsidP="00E664C1">
            <w:pPr>
              <w:tabs>
                <w:tab w:val="decimal" w:pos="1425"/>
              </w:tabs>
              <w:spacing w:line="380" w:lineRule="exact"/>
              <w:ind w:left="162" w:hanging="162"/>
              <w:rPr>
                <w:rFonts w:ascii="Arial" w:hAnsi="Arial" w:cs="Arial"/>
                <w:sz w:val="20"/>
              </w:rPr>
            </w:pPr>
            <w:r>
              <w:rPr>
                <w:rFonts w:ascii="Arial" w:hAnsi="Arial" w:cs="Arial"/>
                <w:sz w:val="20"/>
              </w:rPr>
              <w:t>6,193</w:t>
            </w:r>
          </w:p>
        </w:tc>
      </w:tr>
      <w:tr w:rsidR="00EC3721" w:rsidRPr="004633DD" w:rsidTr="00E664C1">
        <w:tc>
          <w:tcPr>
            <w:tcW w:w="5670" w:type="dxa"/>
          </w:tcPr>
          <w:p w:rsidR="00EC3721" w:rsidRPr="0076390F" w:rsidRDefault="00EC3721" w:rsidP="00E664C1">
            <w:pPr>
              <w:spacing w:line="380" w:lineRule="exact"/>
              <w:ind w:firstLine="167"/>
              <w:rPr>
                <w:rFonts w:ascii="Arial" w:hAnsi="Arial" w:cs="Arial"/>
                <w:sz w:val="20"/>
                <w:cs/>
              </w:rPr>
            </w:pPr>
            <w:r w:rsidRPr="0076390F">
              <w:rPr>
                <w:rFonts w:ascii="Arial" w:hAnsi="Arial" w:cs="Arial"/>
                <w:sz w:val="20"/>
              </w:rPr>
              <w:t>Non-current lease liabilities</w:t>
            </w:r>
          </w:p>
        </w:tc>
        <w:tc>
          <w:tcPr>
            <w:tcW w:w="1728" w:type="dxa"/>
          </w:tcPr>
          <w:p w:rsidR="00EC3721" w:rsidRPr="0076390F" w:rsidRDefault="00EC3721" w:rsidP="00E664C1">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42,369</w:t>
            </w:r>
          </w:p>
        </w:tc>
        <w:tc>
          <w:tcPr>
            <w:tcW w:w="1728" w:type="dxa"/>
          </w:tcPr>
          <w:p w:rsidR="00EC3721" w:rsidRPr="0076390F" w:rsidRDefault="00EC3721" w:rsidP="00E664C1">
            <w:pPr>
              <w:pBdr>
                <w:bottom w:val="single" w:sz="4" w:space="1" w:color="auto"/>
              </w:pBdr>
              <w:tabs>
                <w:tab w:val="decimal" w:pos="1425"/>
              </w:tabs>
              <w:spacing w:line="380" w:lineRule="exact"/>
              <w:ind w:left="162" w:hanging="162"/>
              <w:rPr>
                <w:rFonts w:ascii="Arial" w:hAnsi="Arial" w:cs="Arial"/>
                <w:sz w:val="20"/>
              </w:rPr>
            </w:pPr>
            <w:r>
              <w:rPr>
                <w:rFonts w:ascii="Arial" w:hAnsi="Arial" w:cs="Arial"/>
                <w:sz w:val="20"/>
              </w:rPr>
              <w:t>21,220</w:t>
            </w:r>
          </w:p>
        </w:tc>
      </w:tr>
      <w:tr w:rsidR="00EC3721" w:rsidRPr="004633DD" w:rsidTr="00E664C1">
        <w:tc>
          <w:tcPr>
            <w:tcW w:w="5670" w:type="dxa"/>
          </w:tcPr>
          <w:p w:rsidR="00EC3721" w:rsidRPr="0076390F" w:rsidRDefault="00EC3721" w:rsidP="00E664C1">
            <w:pPr>
              <w:spacing w:line="380" w:lineRule="exact"/>
              <w:ind w:left="162" w:hanging="162"/>
              <w:rPr>
                <w:rFonts w:ascii="Arial" w:hAnsi="Arial" w:cs="Arial"/>
                <w:sz w:val="20"/>
              </w:rPr>
            </w:pPr>
          </w:p>
        </w:tc>
        <w:tc>
          <w:tcPr>
            <w:tcW w:w="1728" w:type="dxa"/>
          </w:tcPr>
          <w:p w:rsidR="00EC3721" w:rsidRPr="0076390F" w:rsidRDefault="00EC3721" w:rsidP="00E664C1">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63,703</w:t>
            </w:r>
          </w:p>
        </w:tc>
        <w:tc>
          <w:tcPr>
            <w:tcW w:w="1728" w:type="dxa"/>
          </w:tcPr>
          <w:p w:rsidR="00EC3721" w:rsidRPr="0076390F" w:rsidRDefault="00EC3721" w:rsidP="00E664C1">
            <w:pPr>
              <w:pBdr>
                <w:bottom w:val="double" w:sz="4" w:space="1" w:color="auto"/>
              </w:pBdr>
              <w:tabs>
                <w:tab w:val="decimal" w:pos="1425"/>
              </w:tabs>
              <w:spacing w:line="380" w:lineRule="exact"/>
              <w:ind w:left="162" w:hanging="162"/>
              <w:rPr>
                <w:rFonts w:ascii="Arial" w:hAnsi="Arial" w:cs="Arial"/>
                <w:sz w:val="20"/>
              </w:rPr>
            </w:pPr>
            <w:r>
              <w:rPr>
                <w:rFonts w:ascii="Arial" w:hAnsi="Arial" w:cs="Arial"/>
                <w:sz w:val="20"/>
              </w:rPr>
              <w:t>27,413</w:t>
            </w:r>
          </w:p>
        </w:tc>
      </w:tr>
    </w:tbl>
    <w:p w:rsidR="00EC3721" w:rsidRPr="0076390F" w:rsidRDefault="00EC3721" w:rsidP="005B281B">
      <w:pPr>
        <w:spacing w:before="240" w:after="120" w:line="380" w:lineRule="exact"/>
        <w:ind w:left="547" w:hanging="547"/>
        <w:jc w:val="thaiDistribute"/>
        <w:rPr>
          <w:rFonts w:ascii="Arial" w:hAnsi="Arial" w:cs="Arial"/>
          <w:sz w:val="22"/>
          <w:szCs w:val="22"/>
        </w:rPr>
      </w:pPr>
      <w:r w:rsidRPr="0076390F">
        <w:rPr>
          <w:rFonts w:ascii="Arial" w:hAnsi="Arial" w:cs="Arial"/>
          <w:sz w:val="22"/>
          <w:szCs w:val="22"/>
        </w:rPr>
        <w:tab/>
        <w:t>The adjustments of right-of-use assets due to TFRS 16</w:t>
      </w:r>
      <w:r w:rsidRPr="0076390F">
        <w:rPr>
          <w:rFonts w:ascii="Arial" w:hAnsi="Arial" w:cs="Arial" w:hint="cs"/>
          <w:sz w:val="22"/>
          <w:szCs w:val="22"/>
          <w:cs/>
        </w:rPr>
        <w:t xml:space="preserve"> </w:t>
      </w:r>
      <w:r w:rsidRPr="0076390F">
        <w:rPr>
          <w:rFonts w:ascii="Arial" w:hAnsi="Arial" w:cs="Arial"/>
          <w:sz w:val="22"/>
          <w:szCs w:val="22"/>
        </w:rPr>
        <w:t>adoption as at 1 January 2020 are summarised below:</w:t>
      </w:r>
    </w:p>
    <w:tbl>
      <w:tblPr>
        <w:tblW w:w="9090" w:type="dxa"/>
        <w:tblInd w:w="558" w:type="dxa"/>
        <w:tblLook w:val="04A0" w:firstRow="1" w:lastRow="0" w:firstColumn="1" w:lastColumn="0" w:noHBand="0" w:noVBand="1"/>
      </w:tblPr>
      <w:tblGrid>
        <w:gridCol w:w="4770"/>
        <w:gridCol w:w="2160"/>
        <w:gridCol w:w="2160"/>
      </w:tblGrid>
      <w:tr w:rsidR="00EC3721" w:rsidRPr="004633DD" w:rsidTr="00E664C1">
        <w:tc>
          <w:tcPr>
            <w:tcW w:w="4770" w:type="dxa"/>
          </w:tcPr>
          <w:p w:rsidR="00EC3721" w:rsidRPr="0076390F" w:rsidRDefault="00EC3721" w:rsidP="00E664C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EC3721" w:rsidRPr="0076390F" w:rsidRDefault="00EC3721" w:rsidP="00E664C1">
            <w:pPr>
              <w:tabs>
                <w:tab w:val="left" w:pos="600"/>
                <w:tab w:val="left" w:pos="900"/>
                <w:tab w:val="right" w:pos="7280"/>
                <w:tab w:val="right" w:pos="8540"/>
              </w:tabs>
              <w:spacing w:line="380" w:lineRule="exact"/>
              <w:ind w:right="-43"/>
              <w:jc w:val="right"/>
              <w:rPr>
                <w:rFonts w:ascii="Arial" w:hAnsi="Arial" w:cs="Arial"/>
                <w:sz w:val="22"/>
                <w:szCs w:val="22"/>
                <w:cs/>
              </w:rPr>
            </w:pPr>
            <w:r w:rsidRPr="0076390F">
              <w:rPr>
                <w:rFonts w:ascii="Arial" w:hAnsi="Arial" w:cs="Arial"/>
                <w:sz w:val="22"/>
                <w:szCs w:val="22"/>
                <w:cs/>
              </w:rPr>
              <w:t>(</w:t>
            </w:r>
            <w:r w:rsidRPr="0076390F">
              <w:rPr>
                <w:rFonts w:ascii="Arial" w:hAnsi="Arial" w:cs="Arial"/>
                <w:sz w:val="22"/>
                <w:szCs w:val="22"/>
              </w:rPr>
              <w:t>Unit: Thousand Baht)</w:t>
            </w:r>
          </w:p>
        </w:tc>
      </w:tr>
      <w:tr w:rsidR="00EC3721" w:rsidRPr="004633DD" w:rsidTr="00E664C1">
        <w:tc>
          <w:tcPr>
            <w:tcW w:w="4770" w:type="dxa"/>
          </w:tcPr>
          <w:p w:rsidR="00EC3721" w:rsidRPr="0076390F" w:rsidRDefault="00EC3721" w:rsidP="00E664C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EC3721" w:rsidRPr="0076390F" w:rsidRDefault="00EC3721" w:rsidP="00E664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Consolidated financial statements</w:t>
            </w:r>
          </w:p>
        </w:tc>
        <w:tc>
          <w:tcPr>
            <w:tcW w:w="2160" w:type="dxa"/>
          </w:tcPr>
          <w:p w:rsidR="00EC3721" w:rsidRPr="0076390F" w:rsidRDefault="00EC3721" w:rsidP="00E664C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76390F">
              <w:rPr>
                <w:rFonts w:ascii="Arial" w:hAnsi="Arial" w:cs="Arial"/>
                <w:sz w:val="22"/>
                <w:szCs w:val="22"/>
              </w:rPr>
              <w:t>Separate</w:t>
            </w:r>
            <w:r>
              <w:rPr>
                <w:rFonts w:ascii="Arial" w:hAnsi="Arial" w:cs="Arial"/>
                <w:sz w:val="22"/>
                <w:szCs w:val="22"/>
              </w:rPr>
              <w:t xml:space="preserve">                 </w:t>
            </w:r>
            <w:r w:rsidRPr="0076390F">
              <w:rPr>
                <w:rFonts w:ascii="Arial" w:hAnsi="Arial" w:cs="Arial"/>
                <w:sz w:val="22"/>
                <w:szCs w:val="22"/>
              </w:rPr>
              <w:t xml:space="preserve"> financial statements</w:t>
            </w:r>
          </w:p>
        </w:tc>
      </w:tr>
      <w:tr w:rsidR="00EC3721" w:rsidRPr="004633DD" w:rsidTr="00E664C1">
        <w:tc>
          <w:tcPr>
            <w:tcW w:w="4770" w:type="dxa"/>
          </w:tcPr>
          <w:p w:rsidR="00EC3721" w:rsidRPr="0076390F" w:rsidRDefault="00EC3721" w:rsidP="00E664C1">
            <w:pPr>
              <w:spacing w:line="380" w:lineRule="exact"/>
              <w:rPr>
                <w:rFonts w:ascii="Arial" w:hAnsi="Arial" w:cs="Arial"/>
                <w:sz w:val="22"/>
                <w:szCs w:val="22"/>
              </w:rPr>
            </w:pPr>
            <w:r w:rsidRPr="0076390F">
              <w:rPr>
                <w:rFonts w:ascii="Arial" w:hAnsi="Arial" w:cs="Arial"/>
                <w:sz w:val="22"/>
                <w:szCs w:val="22"/>
              </w:rPr>
              <w:t>Buildings and building improvement</w:t>
            </w:r>
          </w:p>
        </w:tc>
        <w:tc>
          <w:tcPr>
            <w:tcW w:w="2160" w:type="dxa"/>
          </w:tcPr>
          <w:p w:rsidR="00EC3721" w:rsidRPr="00B27702" w:rsidRDefault="00EC3721" w:rsidP="00E664C1">
            <w:pPr>
              <w:tabs>
                <w:tab w:val="decimal" w:pos="1785"/>
              </w:tabs>
              <w:spacing w:line="380" w:lineRule="exact"/>
              <w:ind w:right="-43"/>
              <w:rPr>
                <w:rFonts w:ascii="Arial" w:hAnsi="Arial" w:cs="Arial"/>
                <w:sz w:val="22"/>
                <w:szCs w:val="22"/>
              </w:rPr>
            </w:pPr>
            <w:r w:rsidRPr="00B27702">
              <w:rPr>
                <w:rFonts w:ascii="Arial" w:hAnsi="Arial" w:cs="Arial"/>
                <w:sz w:val="22"/>
                <w:szCs w:val="22"/>
              </w:rPr>
              <w:t>11,034</w:t>
            </w:r>
          </w:p>
        </w:tc>
        <w:tc>
          <w:tcPr>
            <w:tcW w:w="2160" w:type="dxa"/>
          </w:tcPr>
          <w:p w:rsidR="00EC3721" w:rsidRPr="0076390F" w:rsidRDefault="00EC3721" w:rsidP="00E664C1">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EC3721" w:rsidRPr="004633DD" w:rsidTr="00E664C1">
        <w:tc>
          <w:tcPr>
            <w:tcW w:w="4770" w:type="dxa"/>
          </w:tcPr>
          <w:p w:rsidR="00EC3721" w:rsidRPr="0076390F" w:rsidRDefault="00EC3721" w:rsidP="00E664C1">
            <w:pPr>
              <w:spacing w:line="380" w:lineRule="exact"/>
              <w:rPr>
                <w:rFonts w:ascii="Arial" w:hAnsi="Arial" w:cs="Arial"/>
                <w:sz w:val="22"/>
                <w:szCs w:val="22"/>
              </w:rPr>
            </w:pPr>
            <w:r w:rsidRPr="0076390F">
              <w:rPr>
                <w:rFonts w:ascii="Arial" w:hAnsi="Arial" w:cs="Arial"/>
                <w:sz w:val="22"/>
                <w:szCs w:val="22"/>
              </w:rPr>
              <w:t>Machinery and equipment</w:t>
            </w:r>
          </w:p>
        </w:tc>
        <w:tc>
          <w:tcPr>
            <w:tcW w:w="2160" w:type="dxa"/>
          </w:tcPr>
          <w:p w:rsidR="00EC3721" w:rsidRPr="00B27702" w:rsidRDefault="00EC3721" w:rsidP="00E664C1">
            <w:pPr>
              <w:tabs>
                <w:tab w:val="decimal" w:pos="1785"/>
              </w:tabs>
              <w:spacing w:line="380" w:lineRule="exact"/>
              <w:ind w:right="-43"/>
              <w:rPr>
                <w:rFonts w:ascii="Arial" w:hAnsi="Arial" w:cs="Arial"/>
                <w:sz w:val="22"/>
                <w:szCs w:val="22"/>
              </w:rPr>
            </w:pPr>
            <w:r w:rsidRPr="00B27702">
              <w:rPr>
                <w:rFonts w:ascii="Arial" w:hAnsi="Arial" w:cs="Arial"/>
                <w:sz w:val="22"/>
                <w:szCs w:val="22"/>
              </w:rPr>
              <w:t>23,893</w:t>
            </w:r>
          </w:p>
        </w:tc>
        <w:tc>
          <w:tcPr>
            <w:tcW w:w="2160" w:type="dxa"/>
          </w:tcPr>
          <w:p w:rsidR="00EC3721" w:rsidRPr="0076390F" w:rsidRDefault="00EC3721" w:rsidP="00E664C1">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EC3721" w:rsidRPr="004633DD" w:rsidTr="00E664C1">
        <w:tc>
          <w:tcPr>
            <w:tcW w:w="4770" w:type="dxa"/>
          </w:tcPr>
          <w:p w:rsidR="00EC3721" w:rsidRPr="0076390F" w:rsidRDefault="00EC3721" w:rsidP="00E664C1">
            <w:pPr>
              <w:spacing w:line="380" w:lineRule="exact"/>
              <w:rPr>
                <w:rFonts w:ascii="Arial" w:hAnsi="Arial" w:cs="Arial"/>
                <w:sz w:val="22"/>
                <w:szCs w:val="22"/>
              </w:rPr>
            </w:pPr>
            <w:r w:rsidRPr="0076390F">
              <w:rPr>
                <w:rFonts w:ascii="Arial" w:hAnsi="Arial" w:cs="Arial"/>
                <w:sz w:val="22"/>
                <w:szCs w:val="22"/>
              </w:rPr>
              <w:t>Furniture, fixtures and office equipment</w:t>
            </w:r>
          </w:p>
        </w:tc>
        <w:tc>
          <w:tcPr>
            <w:tcW w:w="2160" w:type="dxa"/>
          </w:tcPr>
          <w:p w:rsidR="00EC3721" w:rsidRPr="00B27702" w:rsidRDefault="00EC3721" w:rsidP="00E664C1">
            <w:pPr>
              <w:tabs>
                <w:tab w:val="decimal" w:pos="1785"/>
              </w:tabs>
              <w:spacing w:line="380" w:lineRule="exact"/>
              <w:ind w:right="-43"/>
              <w:rPr>
                <w:rFonts w:ascii="Arial" w:hAnsi="Arial" w:cs="Arial"/>
                <w:sz w:val="22"/>
                <w:szCs w:val="22"/>
              </w:rPr>
            </w:pPr>
            <w:r w:rsidRPr="00B27702">
              <w:rPr>
                <w:rFonts w:ascii="Arial" w:hAnsi="Arial" w:cs="Arial"/>
                <w:sz w:val="22"/>
                <w:szCs w:val="22"/>
              </w:rPr>
              <w:t>19,686</w:t>
            </w:r>
          </w:p>
        </w:tc>
        <w:tc>
          <w:tcPr>
            <w:tcW w:w="2160" w:type="dxa"/>
          </w:tcPr>
          <w:p w:rsidR="00EC3721" w:rsidRPr="0076390F" w:rsidRDefault="00EC3721" w:rsidP="00E664C1">
            <w:pPr>
              <w:tabs>
                <w:tab w:val="decimal" w:pos="1785"/>
              </w:tabs>
              <w:spacing w:line="380" w:lineRule="exact"/>
              <w:ind w:right="-43"/>
              <w:rPr>
                <w:rFonts w:ascii="Arial" w:hAnsi="Arial" w:cs="Arial"/>
                <w:sz w:val="22"/>
                <w:szCs w:val="22"/>
              </w:rPr>
            </w:pPr>
            <w:r w:rsidRPr="002F01C8">
              <w:rPr>
                <w:rFonts w:ascii="Arial" w:hAnsi="Arial" w:cs="Arial"/>
                <w:sz w:val="22"/>
                <w:szCs w:val="22"/>
              </w:rPr>
              <w:t>19,686</w:t>
            </w:r>
          </w:p>
        </w:tc>
      </w:tr>
      <w:tr w:rsidR="00EC3721" w:rsidRPr="004633DD" w:rsidTr="00E664C1">
        <w:tc>
          <w:tcPr>
            <w:tcW w:w="4770" w:type="dxa"/>
          </w:tcPr>
          <w:p w:rsidR="00EC3721" w:rsidRPr="0076390F" w:rsidRDefault="00EC3721" w:rsidP="00E664C1">
            <w:pPr>
              <w:spacing w:line="380" w:lineRule="exact"/>
              <w:rPr>
                <w:rFonts w:ascii="Arial" w:hAnsi="Arial" w:cs="Arial"/>
                <w:sz w:val="22"/>
                <w:szCs w:val="22"/>
              </w:rPr>
            </w:pPr>
            <w:r w:rsidRPr="0076390F">
              <w:rPr>
                <w:rFonts w:ascii="Arial" w:hAnsi="Arial" w:cs="Arial"/>
                <w:sz w:val="22"/>
                <w:szCs w:val="22"/>
              </w:rPr>
              <w:t>Motor vehicles</w:t>
            </w:r>
          </w:p>
        </w:tc>
        <w:tc>
          <w:tcPr>
            <w:tcW w:w="2160" w:type="dxa"/>
          </w:tcPr>
          <w:p w:rsidR="00EC3721" w:rsidRPr="00B27702" w:rsidRDefault="00EC3721" w:rsidP="00E664C1">
            <w:pPr>
              <w:pBdr>
                <w:bottom w:val="single" w:sz="4" w:space="1" w:color="auto"/>
              </w:pBdr>
              <w:tabs>
                <w:tab w:val="decimal" w:pos="1785"/>
              </w:tabs>
              <w:spacing w:line="380" w:lineRule="exact"/>
              <w:ind w:right="-43"/>
              <w:rPr>
                <w:rFonts w:ascii="Arial" w:hAnsi="Arial" w:cs="Arial"/>
                <w:sz w:val="22"/>
                <w:szCs w:val="22"/>
              </w:rPr>
            </w:pPr>
            <w:r w:rsidRPr="00B27702">
              <w:rPr>
                <w:rFonts w:ascii="Arial" w:hAnsi="Arial" w:cs="Arial"/>
                <w:sz w:val="22"/>
                <w:szCs w:val="22"/>
              </w:rPr>
              <w:t>6,340</w:t>
            </w:r>
          </w:p>
        </w:tc>
        <w:tc>
          <w:tcPr>
            <w:tcW w:w="2160" w:type="dxa"/>
          </w:tcPr>
          <w:p w:rsidR="00EC3721" w:rsidRPr="0076390F" w:rsidRDefault="00EC3721" w:rsidP="00E664C1">
            <w:pPr>
              <w:pBdr>
                <w:bottom w:val="single" w:sz="4" w:space="1" w:color="auto"/>
              </w:pBdr>
              <w:tabs>
                <w:tab w:val="decimal" w:pos="1785"/>
              </w:tabs>
              <w:spacing w:line="380" w:lineRule="exact"/>
              <w:ind w:right="-43"/>
              <w:rPr>
                <w:rFonts w:ascii="Arial" w:hAnsi="Arial" w:cs="Arial"/>
                <w:sz w:val="22"/>
                <w:szCs w:val="22"/>
              </w:rPr>
            </w:pPr>
            <w:r w:rsidRPr="002F01C8">
              <w:rPr>
                <w:rFonts w:ascii="Arial" w:hAnsi="Arial" w:cs="Arial"/>
                <w:sz w:val="22"/>
                <w:szCs w:val="22"/>
              </w:rPr>
              <w:t>6,340</w:t>
            </w:r>
          </w:p>
        </w:tc>
      </w:tr>
      <w:tr w:rsidR="00EC3721" w:rsidRPr="004633DD" w:rsidTr="00E664C1">
        <w:tc>
          <w:tcPr>
            <w:tcW w:w="4770" w:type="dxa"/>
          </w:tcPr>
          <w:p w:rsidR="00EC3721" w:rsidRPr="0076390F" w:rsidRDefault="00EC3721" w:rsidP="00E664C1">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76390F">
              <w:rPr>
                <w:rFonts w:ascii="Arial" w:hAnsi="Arial" w:cs="Arial"/>
                <w:b/>
                <w:bCs/>
                <w:sz w:val="22"/>
                <w:szCs w:val="22"/>
              </w:rPr>
              <w:t>Total right-of-use assets</w:t>
            </w:r>
            <w:r>
              <w:rPr>
                <w:rFonts w:ascii="Arial" w:hAnsi="Arial" w:cs="Arial"/>
                <w:b/>
                <w:bCs/>
                <w:sz w:val="22"/>
                <w:szCs w:val="22"/>
              </w:rPr>
              <w:t xml:space="preserve"> (Note </w:t>
            </w:r>
            <w:r w:rsidR="0081047E">
              <w:rPr>
                <w:rFonts w:ascii="Arial" w:hAnsi="Arial" w:cs="Arial"/>
                <w:b/>
                <w:bCs/>
                <w:sz w:val="22"/>
                <w:szCs w:val="22"/>
              </w:rPr>
              <w:t>17</w:t>
            </w:r>
            <w:r>
              <w:rPr>
                <w:rFonts w:ascii="Arial" w:hAnsi="Arial" w:cs="Arial"/>
                <w:b/>
                <w:bCs/>
                <w:sz w:val="22"/>
                <w:szCs w:val="22"/>
              </w:rPr>
              <w:t>)</w:t>
            </w:r>
          </w:p>
        </w:tc>
        <w:tc>
          <w:tcPr>
            <w:tcW w:w="2160" w:type="dxa"/>
          </w:tcPr>
          <w:p w:rsidR="00EC3721" w:rsidRPr="0076390F" w:rsidRDefault="00EC3721" w:rsidP="00E664C1">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60,953</w:t>
            </w:r>
          </w:p>
        </w:tc>
        <w:tc>
          <w:tcPr>
            <w:tcW w:w="2160" w:type="dxa"/>
          </w:tcPr>
          <w:p w:rsidR="00EC3721" w:rsidRPr="0076390F" w:rsidRDefault="00EC3721" w:rsidP="00E664C1">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26,026</w:t>
            </w:r>
          </w:p>
        </w:tc>
      </w:tr>
    </w:tbl>
    <w:p w:rsidR="00173094" w:rsidRPr="00A740C4" w:rsidRDefault="00817190" w:rsidP="00B300A9">
      <w:pPr>
        <w:tabs>
          <w:tab w:val="left" w:pos="540"/>
          <w:tab w:val="left" w:pos="1440"/>
        </w:tabs>
        <w:spacing w:before="120" w:after="120" w:line="380" w:lineRule="exact"/>
        <w:jc w:val="thaiDistribute"/>
        <w:rPr>
          <w:rFonts w:ascii="Arial" w:hAnsi="Arial"/>
          <w:b/>
          <w:bCs/>
          <w:sz w:val="22"/>
          <w:szCs w:val="22"/>
        </w:rPr>
      </w:pPr>
      <w:r>
        <w:rPr>
          <w:rFonts w:ascii="Arial" w:hAnsi="Arial"/>
          <w:b/>
          <w:bCs/>
          <w:sz w:val="22"/>
          <w:szCs w:val="22"/>
        </w:rPr>
        <w:lastRenderedPageBreak/>
        <w:t>5</w:t>
      </w:r>
      <w:r w:rsidR="00173094" w:rsidRPr="00A740C4">
        <w:rPr>
          <w:rFonts w:ascii="Arial" w:hAnsi="Arial"/>
          <w:b/>
          <w:bCs/>
          <w:sz w:val="22"/>
          <w:szCs w:val="22"/>
        </w:rPr>
        <w:t>.</w:t>
      </w:r>
      <w:r w:rsidR="00173094" w:rsidRPr="00A740C4">
        <w:rPr>
          <w:rFonts w:ascii="Arial" w:hAnsi="Arial"/>
          <w:b/>
          <w:bCs/>
          <w:sz w:val="22"/>
          <w:szCs w:val="22"/>
        </w:rPr>
        <w:tab/>
        <w:t>Significant accounting policies</w:t>
      </w:r>
    </w:p>
    <w:p w:rsidR="00173094" w:rsidRPr="00A740C4" w:rsidRDefault="00817190" w:rsidP="00B300A9">
      <w:pPr>
        <w:tabs>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5</w:t>
      </w:r>
      <w:r w:rsidR="00173094" w:rsidRPr="00A740C4">
        <w:rPr>
          <w:rFonts w:ascii="Arial" w:hAnsi="Arial"/>
          <w:b/>
          <w:bCs/>
          <w:sz w:val="22"/>
          <w:szCs w:val="22"/>
        </w:rPr>
        <w:t>.1</w:t>
      </w:r>
      <w:r w:rsidR="00173094" w:rsidRPr="00A740C4">
        <w:rPr>
          <w:rFonts w:ascii="Arial" w:hAnsi="Arial"/>
          <w:b/>
          <w:bCs/>
          <w:sz w:val="22"/>
          <w:szCs w:val="22"/>
        </w:rPr>
        <w:tab/>
        <w:t xml:space="preserve">Revenue </w:t>
      </w:r>
      <w:r>
        <w:rPr>
          <w:rFonts w:ascii="Arial" w:hAnsi="Arial"/>
          <w:b/>
          <w:bCs/>
          <w:sz w:val="22"/>
          <w:szCs w:val="22"/>
        </w:rPr>
        <w:t>and expense r</w:t>
      </w:r>
      <w:r w:rsidR="00173094" w:rsidRPr="00A740C4">
        <w:rPr>
          <w:rFonts w:ascii="Arial" w:hAnsi="Arial"/>
          <w:b/>
          <w:bCs/>
          <w:sz w:val="22"/>
          <w:szCs w:val="22"/>
        </w:rPr>
        <w:t>ecognition</w:t>
      </w:r>
    </w:p>
    <w:p w:rsidR="00173094" w:rsidRPr="00A740C4" w:rsidRDefault="00173094" w:rsidP="00B300A9">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Sales of goods</w:t>
      </w:r>
    </w:p>
    <w:p w:rsidR="00173094" w:rsidRDefault="00520736" w:rsidP="00B300A9">
      <w:pPr>
        <w:spacing w:before="120" w:after="120" w:line="380" w:lineRule="exact"/>
        <w:ind w:left="540"/>
        <w:jc w:val="thaiDistribute"/>
        <w:rPr>
          <w:rFonts w:ascii="Arial" w:hAnsi="Arial"/>
          <w:sz w:val="22"/>
          <w:szCs w:val="22"/>
        </w:rPr>
      </w:pPr>
      <w:r w:rsidRPr="00520736">
        <w:rPr>
          <w:rFonts w:ascii="Arial" w:hAnsi="Arial"/>
          <w:sz w:val="22"/>
          <w:szCs w:val="22"/>
        </w:rPr>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returns</w:t>
      </w:r>
      <w:r w:rsidR="00524364">
        <w:rPr>
          <w:rFonts w:ascii="Arial" w:hAnsi="Arial"/>
          <w:sz w:val="22"/>
          <w:szCs w:val="22"/>
        </w:rPr>
        <w:t xml:space="preserve"> and </w:t>
      </w:r>
      <w:r w:rsidRPr="00520736">
        <w:rPr>
          <w:rFonts w:ascii="Arial" w:hAnsi="Arial"/>
          <w:sz w:val="22"/>
          <w:szCs w:val="22"/>
        </w:rPr>
        <w:t>discounts.</w:t>
      </w:r>
    </w:p>
    <w:p w:rsidR="00FD34AB" w:rsidRDefault="00817190" w:rsidP="00B300A9">
      <w:pPr>
        <w:spacing w:before="120" w:after="120" w:line="380" w:lineRule="exact"/>
        <w:ind w:left="540"/>
        <w:jc w:val="thaiDistribute"/>
        <w:rPr>
          <w:rFonts w:ascii="Arial" w:hAnsi="Arial"/>
          <w:i/>
          <w:iCs/>
          <w:sz w:val="22"/>
          <w:szCs w:val="22"/>
        </w:rPr>
      </w:pPr>
      <w:r>
        <w:rPr>
          <w:rFonts w:ascii="Arial" w:hAnsi="Arial"/>
          <w:i/>
          <w:iCs/>
          <w:sz w:val="22"/>
          <w:szCs w:val="22"/>
        </w:rPr>
        <w:t>Rendering of services</w:t>
      </w:r>
    </w:p>
    <w:p w:rsidR="006A1D94" w:rsidRPr="006A1D94" w:rsidRDefault="00520736" w:rsidP="00B300A9">
      <w:pPr>
        <w:spacing w:before="120" w:after="120" w:line="380" w:lineRule="exact"/>
        <w:ind w:left="540"/>
        <w:jc w:val="thaiDistribute"/>
        <w:rPr>
          <w:rFonts w:ascii="Arial" w:hAnsi="Arial"/>
          <w:sz w:val="22"/>
          <w:szCs w:val="22"/>
        </w:rPr>
      </w:pPr>
      <w:r w:rsidRPr="00520736">
        <w:rPr>
          <w:rFonts w:ascii="Arial" w:hAnsi="Arial"/>
          <w:sz w:val="22"/>
          <w:szCs w:val="22"/>
        </w:rPr>
        <w:t>Service revenue is recognised at a point in time upon completion of the service.</w:t>
      </w:r>
    </w:p>
    <w:p w:rsidR="00817190" w:rsidRPr="00817190" w:rsidRDefault="00817190" w:rsidP="00817190">
      <w:pPr>
        <w:spacing w:before="120" w:after="120" w:line="380" w:lineRule="exact"/>
        <w:ind w:left="540"/>
        <w:jc w:val="thaiDistribute"/>
        <w:rPr>
          <w:rFonts w:ascii="Arial" w:hAnsi="Arial"/>
          <w:i/>
          <w:iCs/>
          <w:sz w:val="22"/>
          <w:szCs w:val="22"/>
        </w:rPr>
      </w:pPr>
      <w:r w:rsidRPr="00817190">
        <w:rPr>
          <w:rFonts w:ascii="Arial" w:hAnsi="Arial"/>
          <w:i/>
          <w:iCs/>
          <w:sz w:val="22"/>
          <w:szCs w:val="22"/>
        </w:rPr>
        <w:t xml:space="preserve">Interest income </w:t>
      </w:r>
    </w:p>
    <w:p w:rsidR="00817190" w:rsidRPr="00817190" w:rsidRDefault="00817190" w:rsidP="00817190">
      <w:pPr>
        <w:spacing w:before="120" w:after="120" w:line="380" w:lineRule="exact"/>
        <w:ind w:left="540"/>
        <w:jc w:val="thaiDistribute"/>
        <w:rPr>
          <w:rFonts w:ascii="Arial" w:hAnsi="Arial"/>
          <w:sz w:val="22"/>
          <w:szCs w:val="22"/>
        </w:rPr>
      </w:pPr>
      <w:r w:rsidRPr="00817190">
        <w:rPr>
          <w:rFonts w:ascii="Arial" w:hAnsi="Arial"/>
          <w:sz w:val="22"/>
          <w:szCs w:val="22"/>
        </w:rPr>
        <w:t>Interest income is</w:t>
      </w:r>
      <w:r w:rsidRPr="00817190">
        <w:rPr>
          <w:rFonts w:ascii="Arial" w:hAnsi="Arial"/>
          <w:sz w:val="22"/>
          <w:szCs w:val="22"/>
          <w:cs/>
        </w:rPr>
        <w:t xml:space="preserve"> </w:t>
      </w:r>
      <w:r w:rsidRPr="00817190">
        <w:rPr>
          <w:rFonts w:ascii="Arial" w:hAnsi="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817190">
        <w:rPr>
          <w:rFonts w:ascii="Arial" w:hAnsi="Arial"/>
          <w:sz w:val="22"/>
          <w:szCs w:val="22"/>
          <w:cs/>
        </w:rPr>
        <w:t xml:space="preserve"> </w:t>
      </w:r>
      <w:r w:rsidRPr="00817190">
        <w:rPr>
          <w:rFonts w:ascii="Arial" w:hAnsi="Arial"/>
          <w:sz w:val="22"/>
          <w:szCs w:val="22"/>
        </w:rPr>
        <w:t xml:space="preserve">is applied to the net carrying amount of the financial asset (net of the expected credit loss allowance).   </w:t>
      </w:r>
    </w:p>
    <w:p w:rsidR="00817190" w:rsidRPr="00817190" w:rsidRDefault="00817190" w:rsidP="00817190">
      <w:pPr>
        <w:spacing w:before="120" w:after="120" w:line="380" w:lineRule="exact"/>
        <w:ind w:left="540"/>
        <w:jc w:val="thaiDistribute"/>
        <w:rPr>
          <w:rFonts w:ascii="Arial" w:hAnsi="Arial"/>
          <w:i/>
          <w:iCs/>
          <w:sz w:val="22"/>
          <w:szCs w:val="22"/>
        </w:rPr>
      </w:pPr>
      <w:r w:rsidRPr="00817190">
        <w:rPr>
          <w:rFonts w:ascii="Arial" w:hAnsi="Arial"/>
          <w:i/>
          <w:iCs/>
          <w:sz w:val="22"/>
          <w:szCs w:val="22"/>
        </w:rPr>
        <w:t xml:space="preserve">Finance cost </w:t>
      </w:r>
    </w:p>
    <w:p w:rsidR="00817190" w:rsidRPr="00817190" w:rsidRDefault="00817190" w:rsidP="00817190">
      <w:pPr>
        <w:spacing w:before="120" w:after="120" w:line="380" w:lineRule="exact"/>
        <w:ind w:left="540"/>
        <w:jc w:val="thaiDistribute"/>
        <w:rPr>
          <w:rFonts w:ascii="Arial" w:hAnsi="Arial"/>
          <w:sz w:val="22"/>
          <w:szCs w:val="22"/>
        </w:rPr>
      </w:pPr>
      <w:r w:rsidRPr="00817190">
        <w:rPr>
          <w:rFonts w:ascii="Arial" w:hAnsi="Arial"/>
          <w:sz w:val="22"/>
          <w:szCs w:val="22"/>
        </w:rPr>
        <w:t xml:space="preserve">Interest expense from financial liabilities at amortised cost is calculated using the effective interest method and recognised on an accrual basis. </w:t>
      </w:r>
    </w:p>
    <w:p w:rsidR="00187C14" w:rsidRPr="00A740C4" w:rsidRDefault="00187C14" w:rsidP="00B300A9">
      <w:pPr>
        <w:tabs>
          <w:tab w:val="left" w:pos="360"/>
        </w:tabs>
        <w:spacing w:before="120" w:after="120" w:line="380" w:lineRule="exact"/>
        <w:ind w:left="540" w:right="54"/>
        <w:jc w:val="both"/>
        <w:rPr>
          <w:rFonts w:ascii="Arial" w:hAnsi="Arial"/>
          <w:i/>
          <w:iCs/>
          <w:sz w:val="22"/>
          <w:szCs w:val="22"/>
        </w:rPr>
      </w:pPr>
      <w:r w:rsidRPr="00A740C4">
        <w:rPr>
          <w:rFonts w:ascii="Arial" w:hAnsi="Arial"/>
          <w:i/>
          <w:iCs/>
          <w:sz w:val="22"/>
          <w:szCs w:val="22"/>
        </w:rPr>
        <w:t>Dividends</w:t>
      </w:r>
    </w:p>
    <w:p w:rsidR="00187C14" w:rsidRDefault="00187C14" w:rsidP="00B300A9">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Dividends are recogni</w:t>
      </w:r>
      <w:r w:rsidR="00F648C1" w:rsidRPr="00A740C4">
        <w:rPr>
          <w:rFonts w:ascii="Arial" w:hAnsi="Arial"/>
          <w:sz w:val="22"/>
          <w:szCs w:val="22"/>
        </w:rPr>
        <w:t>s</w:t>
      </w:r>
      <w:r w:rsidRPr="00A740C4">
        <w:rPr>
          <w:rFonts w:ascii="Arial" w:hAnsi="Arial"/>
          <w:sz w:val="22"/>
          <w:szCs w:val="22"/>
        </w:rPr>
        <w:t>ed when the right to receive the dividends is established.</w:t>
      </w:r>
    </w:p>
    <w:p w:rsidR="00173094" w:rsidRPr="00A740C4" w:rsidRDefault="00817190" w:rsidP="00B300A9">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5</w:t>
      </w:r>
      <w:r w:rsidR="00173094" w:rsidRPr="00A740C4">
        <w:rPr>
          <w:rFonts w:ascii="Arial" w:hAnsi="Arial"/>
          <w:b/>
          <w:bCs/>
          <w:sz w:val="22"/>
          <w:szCs w:val="22"/>
        </w:rPr>
        <w:t>.2</w:t>
      </w:r>
      <w:r w:rsidR="00173094" w:rsidRPr="00A740C4">
        <w:rPr>
          <w:rFonts w:ascii="Arial" w:hAnsi="Arial"/>
          <w:b/>
          <w:bCs/>
          <w:sz w:val="22"/>
          <w:szCs w:val="22"/>
        </w:rPr>
        <w:tab/>
        <w:t>Cash and cash equivalents</w:t>
      </w:r>
    </w:p>
    <w:p w:rsidR="00173094" w:rsidRPr="00A740C4" w:rsidRDefault="00173094" w:rsidP="00B300A9">
      <w:pPr>
        <w:tabs>
          <w:tab w:val="left" w:pos="360"/>
        </w:tabs>
        <w:spacing w:before="120" w:after="120" w:line="380" w:lineRule="exact"/>
        <w:ind w:left="540" w:right="54"/>
        <w:jc w:val="both"/>
        <w:rPr>
          <w:rFonts w:ascii="Arial" w:hAnsi="Arial"/>
          <w:sz w:val="22"/>
          <w:szCs w:val="22"/>
        </w:rPr>
      </w:pPr>
      <w:r w:rsidRPr="00A740C4">
        <w:rPr>
          <w:rFonts w:ascii="Arial" w:hAnsi="Arial"/>
          <w:sz w:val="22"/>
          <w:szCs w:val="22"/>
        </w:rPr>
        <w:t>Cash and cash equivalents consist of cash in hand</w:t>
      </w:r>
      <w:r w:rsidR="00D5579C" w:rsidRPr="00A740C4">
        <w:rPr>
          <w:rFonts w:ascii="Arial" w:hAnsi="Arial"/>
          <w:sz w:val="22"/>
          <w:szCs w:val="22"/>
        </w:rPr>
        <w:t xml:space="preserve"> and at banks</w:t>
      </w:r>
      <w:r w:rsidR="00936FE3" w:rsidRPr="00A740C4">
        <w:rPr>
          <w:rFonts w:ascii="Arial" w:hAnsi="Arial"/>
          <w:sz w:val="22"/>
          <w:szCs w:val="22"/>
        </w:rPr>
        <w:t>,</w:t>
      </w:r>
      <w:r w:rsidRPr="00A740C4">
        <w:rPr>
          <w:rFonts w:ascii="Arial" w:hAnsi="Arial"/>
          <w:sz w:val="22"/>
          <w:szCs w:val="22"/>
        </w:rPr>
        <w:t xml:space="preserve"> and all highly liquid investments with an original maturity of three months or less and not subject to withdrawal restrictions.</w:t>
      </w:r>
    </w:p>
    <w:p w:rsidR="00D5579C" w:rsidRPr="00A740C4" w:rsidRDefault="00817190" w:rsidP="00B300A9">
      <w:pPr>
        <w:tabs>
          <w:tab w:val="left" w:pos="540"/>
          <w:tab w:val="left" w:pos="900"/>
        </w:tabs>
        <w:spacing w:before="120" w:after="120" w:line="380" w:lineRule="exact"/>
        <w:ind w:left="540" w:right="54" w:hanging="540"/>
        <w:jc w:val="both"/>
        <w:rPr>
          <w:rFonts w:ascii="Arial" w:hAnsi="Arial"/>
          <w:b/>
          <w:bCs/>
          <w:sz w:val="22"/>
          <w:szCs w:val="22"/>
        </w:rPr>
      </w:pPr>
      <w:r>
        <w:rPr>
          <w:rFonts w:ascii="Arial" w:hAnsi="Arial"/>
          <w:b/>
          <w:bCs/>
          <w:sz w:val="22"/>
          <w:szCs w:val="22"/>
        </w:rPr>
        <w:t>5.3</w:t>
      </w:r>
      <w:r w:rsidR="00D5579C" w:rsidRPr="00A740C4">
        <w:rPr>
          <w:rFonts w:ascii="Arial" w:hAnsi="Arial"/>
          <w:b/>
          <w:bCs/>
          <w:sz w:val="22"/>
          <w:szCs w:val="22"/>
        </w:rPr>
        <w:tab/>
        <w:t>Inventories</w:t>
      </w:r>
    </w:p>
    <w:p w:rsidR="00D5579C" w:rsidRPr="00A740C4"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b/>
          <w:bCs/>
          <w:sz w:val="22"/>
          <w:szCs w:val="22"/>
        </w:rPr>
        <w:tab/>
      </w:r>
      <w:r w:rsidR="00520736" w:rsidRPr="00520736">
        <w:rPr>
          <w:rFonts w:ascii="Arial" w:hAnsi="Arial"/>
          <w:sz w:val="22"/>
          <w:szCs w:val="22"/>
        </w:rPr>
        <w:t xml:space="preserve">Finished goods and work in process are valued at the lower of cost under the </w:t>
      </w:r>
      <w:r w:rsidR="00321AB4">
        <w:rPr>
          <w:rFonts w:ascii="Arial" w:hAnsi="Arial"/>
          <w:sz w:val="22"/>
          <w:szCs w:val="22"/>
        </w:rPr>
        <w:t>weighted average</w:t>
      </w:r>
      <w:r w:rsidR="00520736" w:rsidRPr="00520736">
        <w:rPr>
          <w:rFonts w:ascii="Arial" w:hAnsi="Arial"/>
          <w:sz w:val="22"/>
          <w:szCs w:val="22"/>
        </w:rPr>
        <w:t xml:space="preserve"> method and net realisable value. The cost of inventories is measured using the standard cost method, which approximates actual cost and includes all production costs and attributable factory overheads.</w:t>
      </w:r>
    </w:p>
    <w:p w:rsidR="00D5579C" w:rsidRPr="00A740C4" w:rsidRDefault="00D5579C" w:rsidP="00B300A9">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Raw materials, supplies and spare parts are valued at the lower of weighted average cost and net realisable value and are charged to production costs whenever consumed.</w:t>
      </w:r>
    </w:p>
    <w:p w:rsidR="005B281B" w:rsidRDefault="005B281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817190" w:rsidP="00B300A9">
      <w:pPr>
        <w:tabs>
          <w:tab w:val="left" w:pos="720"/>
          <w:tab w:val="left" w:pos="216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5.4</w:t>
      </w:r>
      <w:r w:rsidR="00173094" w:rsidRPr="00A740C4">
        <w:rPr>
          <w:rFonts w:ascii="Arial" w:hAnsi="Arial"/>
          <w:b/>
          <w:bCs/>
          <w:sz w:val="22"/>
          <w:szCs w:val="22"/>
        </w:rPr>
        <w:tab/>
      </w:r>
      <w:r w:rsidR="004924ED" w:rsidRPr="00A740C4">
        <w:rPr>
          <w:rFonts w:ascii="Arial" w:hAnsi="Arial"/>
          <w:b/>
          <w:bCs/>
          <w:sz w:val="22"/>
          <w:szCs w:val="22"/>
        </w:rPr>
        <w:t>I</w:t>
      </w:r>
      <w:r w:rsidR="00173094" w:rsidRPr="00A740C4">
        <w:rPr>
          <w:rFonts w:ascii="Arial" w:hAnsi="Arial"/>
          <w:b/>
          <w:bCs/>
          <w:sz w:val="22"/>
          <w:szCs w:val="22"/>
        </w:rPr>
        <w:t>nvestment</w:t>
      </w:r>
      <w:r w:rsidR="004924ED" w:rsidRPr="00A740C4">
        <w:rPr>
          <w:rFonts w:ascii="Arial" w:hAnsi="Arial"/>
          <w:b/>
          <w:bCs/>
          <w:sz w:val="22"/>
          <w:szCs w:val="22"/>
        </w:rPr>
        <w:t>s</w:t>
      </w:r>
      <w:r>
        <w:rPr>
          <w:rFonts w:ascii="Arial" w:hAnsi="Arial"/>
          <w:b/>
          <w:bCs/>
          <w:sz w:val="22"/>
          <w:szCs w:val="22"/>
        </w:rPr>
        <w:t xml:space="preserve"> in subsidiaries and associates</w:t>
      </w:r>
    </w:p>
    <w:p w:rsidR="004C1C6A" w:rsidRDefault="00817190" w:rsidP="00B300A9">
      <w:pPr>
        <w:tabs>
          <w:tab w:val="left" w:pos="1920"/>
        </w:tabs>
        <w:spacing w:before="120" w:after="120" w:line="380" w:lineRule="exact"/>
        <w:ind w:left="1080" w:right="-151" w:hanging="540"/>
        <w:jc w:val="both"/>
        <w:rPr>
          <w:rFonts w:ascii="Arial" w:hAnsi="Arial"/>
          <w:sz w:val="22"/>
          <w:szCs w:val="22"/>
        </w:rPr>
      </w:pPr>
      <w:r>
        <w:rPr>
          <w:rFonts w:ascii="Arial" w:hAnsi="Arial"/>
          <w:sz w:val="22"/>
          <w:szCs w:val="22"/>
        </w:rPr>
        <w:t>a</w:t>
      </w:r>
      <w:r w:rsidR="00BB50B1">
        <w:rPr>
          <w:rFonts w:ascii="Arial" w:hAnsi="Arial"/>
          <w:sz w:val="22"/>
          <w:szCs w:val="22"/>
        </w:rPr>
        <w:t>)</w:t>
      </w:r>
      <w:r w:rsidR="00BB50B1">
        <w:rPr>
          <w:rFonts w:ascii="Arial" w:hAnsi="Arial"/>
          <w:sz w:val="22"/>
          <w:szCs w:val="22"/>
        </w:rPr>
        <w:tab/>
        <w:t>Investments in associates</w:t>
      </w:r>
      <w:r w:rsidR="00B743D6">
        <w:rPr>
          <w:rFonts w:ascii="Arial" w:hAnsi="Arial"/>
          <w:sz w:val="22"/>
          <w:szCs w:val="22"/>
        </w:rPr>
        <w:t xml:space="preserve"> are accounted for </w:t>
      </w:r>
      <w:r w:rsidR="00BB50B1">
        <w:rPr>
          <w:rFonts w:ascii="Arial" w:hAnsi="Arial"/>
          <w:sz w:val="22"/>
          <w:szCs w:val="22"/>
        </w:rPr>
        <w:t>i</w:t>
      </w:r>
      <w:r w:rsidR="00B743D6">
        <w:rPr>
          <w:rFonts w:ascii="Arial" w:hAnsi="Arial"/>
          <w:sz w:val="22"/>
          <w:szCs w:val="22"/>
        </w:rPr>
        <w:t>n the consolidated financial sta</w:t>
      </w:r>
      <w:r w:rsidR="004C1C6A">
        <w:rPr>
          <w:rFonts w:ascii="Arial" w:hAnsi="Arial"/>
          <w:sz w:val="22"/>
          <w:szCs w:val="22"/>
        </w:rPr>
        <w:t>tements using the equity method.</w:t>
      </w:r>
    </w:p>
    <w:p w:rsidR="00D5579C" w:rsidRPr="004C1C6A" w:rsidRDefault="00817190" w:rsidP="00B300A9">
      <w:pPr>
        <w:tabs>
          <w:tab w:val="left" w:pos="1920"/>
        </w:tabs>
        <w:spacing w:before="120" w:after="120" w:line="380" w:lineRule="exact"/>
        <w:ind w:left="1080" w:right="-151" w:hanging="540"/>
        <w:jc w:val="both"/>
        <w:rPr>
          <w:rFonts w:ascii="Arial" w:hAnsi="Arial"/>
          <w:sz w:val="22"/>
          <w:szCs w:val="22"/>
        </w:rPr>
      </w:pPr>
      <w:r>
        <w:rPr>
          <w:rFonts w:ascii="Arial" w:hAnsi="Arial"/>
          <w:sz w:val="22"/>
          <w:szCs w:val="22"/>
        </w:rPr>
        <w:t>b</w:t>
      </w:r>
      <w:r w:rsidR="00D5579C" w:rsidRPr="00A740C4">
        <w:rPr>
          <w:rFonts w:ascii="Arial" w:hAnsi="Arial"/>
          <w:sz w:val="22"/>
          <w:szCs w:val="22"/>
        </w:rPr>
        <w:t>)</w:t>
      </w:r>
      <w:r w:rsidR="00D5579C" w:rsidRPr="00A740C4">
        <w:rPr>
          <w:rFonts w:ascii="Arial" w:hAnsi="Arial"/>
          <w:sz w:val="22"/>
          <w:szCs w:val="22"/>
        </w:rPr>
        <w:tab/>
        <w:t>Investments in subsidiaries are accounted for in the separate financial s</w:t>
      </w:r>
      <w:r w:rsidR="004C1C6A">
        <w:rPr>
          <w:rFonts w:ascii="Arial" w:hAnsi="Arial"/>
          <w:sz w:val="22"/>
          <w:szCs w:val="22"/>
        </w:rPr>
        <w:t>tatements using the cost method less</w:t>
      </w:r>
      <w:r w:rsidR="00B8333B">
        <w:rPr>
          <w:rFonts w:ascii="Arial" w:hAnsi="Arial"/>
          <w:sz w:val="22"/>
          <w:szCs w:val="22"/>
        </w:rPr>
        <w:t xml:space="preserve"> loss</w:t>
      </w:r>
      <w:r w:rsidR="004C1C6A">
        <w:rPr>
          <w:rFonts w:ascii="Arial" w:hAnsi="Arial"/>
          <w:sz w:val="22"/>
          <w:szCs w:val="22"/>
        </w:rPr>
        <w:t xml:space="preserve"> on impairment of investments (if any).</w:t>
      </w:r>
    </w:p>
    <w:p w:rsidR="007A74F9" w:rsidRPr="008F1613" w:rsidRDefault="00817190" w:rsidP="00B300A9">
      <w:pPr>
        <w:tabs>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b/>
          <w:bCs/>
          <w:sz w:val="22"/>
          <w:szCs w:val="22"/>
        </w:rPr>
        <w:t>5.5</w:t>
      </w:r>
      <w:r w:rsidR="007A74F9" w:rsidRPr="008F1613">
        <w:rPr>
          <w:rFonts w:ascii="Arial" w:hAnsi="Arial"/>
          <w:b/>
          <w:bCs/>
          <w:sz w:val="22"/>
          <w:szCs w:val="22"/>
        </w:rPr>
        <w:tab/>
        <w:t>Investment properties</w:t>
      </w:r>
    </w:p>
    <w:p w:rsidR="007A74F9" w:rsidRPr="008F1613" w:rsidRDefault="007A74F9" w:rsidP="00B300A9">
      <w:pPr>
        <w:spacing w:before="120" w:after="120" w:line="380" w:lineRule="exact"/>
        <w:ind w:left="540" w:hanging="540"/>
        <w:jc w:val="thaiDistribute"/>
        <w:rPr>
          <w:rFonts w:ascii="Angsana New" w:hAnsi="Angsana New"/>
          <w:color w:val="000000"/>
          <w:sz w:val="32"/>
          <w:szCs w:val="32"/>
        </w:rPr>
      </w:pPr>
      <w:r>
        <w:rPr>
          <w:rFonts w:ascii="Arial" w:hAnsi="Arial"/>
          <w:sz w:val="22"/>
          <w:szCs w:val="22"/>
        </w:rPr>
        <w:tab/>
      </w:r>
      <w:r w:rsidRPr="008F1613">
        <w:rPr>
          <w:rFonts w:ascii="Arial" w:hAnsi="Arial"/>
          <w:sz w:val="22"/>
          <w:szCs w:val="22"/>
        </w:rPr>
        <w:t>Investment properties are measured initially at cost, including transaction costs. Subsequent to initial recognition, investment properties are stated at cost less accumulated depreciation and allowance for loss on impairment (if any).</w:t>
      </w:r>
    </w:p>
    <w:p w:rsidR="007A74F9" w:rsidRDefault="007A74F9" w:rsidP="00B300A9">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8F1613">
        <w:rPr>
          <w:rFonts w:ascii="Arial" w:hAnsi="Arial"/>
          <w:sz w:val="22"/>
          <w:szCs w:val="22"/>
        </w:rPr>
        <w:t xml:space="preserve">Depreciation of investment properties is calculated by reference to their costs on the straight-line basis </w:t>
      </w:r>
      <w:r>
        <w:rPr>
          <w:rFonts w:ascii="Arial" w:hAnsi="Arial"/>
          <w:sz w:val="22"/>
          <w:szCs w:val="22"/>
        </w:rPr>
        <w:t>over estimated useful lives of 5</w:t>
      </w:r>
      <w:r w:rsidR="00BB50B1">
        <w:rPr>
          <w:rFonts w:ascii="Arial" w:hAnsi="Arial"/>
          <w:sz w:val="22"/>
          <w:szCs w:val="22"/>
        </w:rPr>
        <w:t xml:space="preserve"> </w:t>
      </w:r>
      <w:r>
        <w:rPr>
          <w:rFonts w:ascii="Arial" w:hAnsi="Arial"/>
          <w:sz w:val="22"/>
          <w:szCs w:val="22"/>
        </w:rPr>
        <w:t>-</w:t>
      </w:r>
      <w:r w:rsidR="00BB50B1">
        <w:rPr>
          <w:rFonts w:ascii="Arial" w:hAnsi="Arial"/>
          <w:sz w:val="22"/>
          <w:szCs w:val="22"/>
        </w:rPr>
        <w:t xml:space="preserve"> </w:t>
      </w:r>
      <w:r>
        <w:rPr>
          <w:rFonts w:ascii="Arial" w:hAnsi="Arial"/>
          <w:sz w:val="22"/>
          <w:szCs w:val="22"/>
        </w:rPr>
        <w:t>20</w:t>
      </w:r>
      <w:r w:rsidRPr="008F1613">
        <w:rPr>
          <w:rFonts w:ascii="Arial" w:hAnsi="Arial"/>
          <w:sz w:val="22"/>
          <w:szCs w:val="22"/>
        </w:rPr>
        <w:t xml:space="preserve"> years. Depreciation of the investment properties is included in determining income.</w:t>
      </w:r>
    </w:p>
    <w:p w:rsidR="007A74F9" w:rsidRDefault="007A74F9" w:rsidP="00B300A9">
      <w:pPr>
        <w:spacing w:before="120" w:after="120" w:line="380" w:lineRule="exact"/>
        <w:ind w:left="540" w:hanging="540"/>
        <w:jc w:val="thaiDistribute"/>
        <w:rPr>
          <w:rFonts w:ascii="Arial" w:hAnsi="Arial"/>
          <w:sz w:val="22"/>
          <w:szCs w:val="22"/>
        </w:rPr>
      </w:pPr>
      <w:r>
        <w:rPr>
          <w:rFonts w:ascii="Arial" w:hAnsi="Arial"/>
          <w:sz w:val="22"/>
          <w:szCs w:val="22"/>
        </w:rPr>
        <w:tab/>
        <w:t>No depreciation is provided on land.</w:t>
      </w:r>
    </w:p>
    <w:p w:rsidR="007A74F9" w:rsidRPr="008F1613" w:rsidRDefault="007A74F9" w:rsidP="00B300A9">
      <w:pPr>
        <w:spacing w:before="120" w:after="120" w:line="380" w:lineRule="exact"/>
        <w:ind w:left="540" w:hanging="540"/>
        <w:jc w:val="thaiDistribute"/>
        <w:rPr>
          <w:rFonts w:ascii="Arial" w:hAnsi="Arial"/>
          <w:sz w:val="22"/>
          <w:szCs w:val="22"/>
        </w:rPr>
      </w:pPr>
      <w:r>
        <w:rPr>
          <w:rFonts w:ascii="Arial" w:hAnsi="Arial"/>
          <w:sz w:val="22"/>
          <w:szCs w:val="22"/>
        </w:rPr>
        <w:tab/>
      </w:r>
      <w:r w:rsidRPr="008F1613">
        <w:rPr>
          <w:rFonts w:ascii="Arial" w:hAnsi="Arial"/>
          <w:sz w:val="22"/>
          <w:szCs w:val="22"/>
        </w:rPr>
        <w:t>On disposal of investment properties, the difference between the net disposal proceeds and the carrying amount of the asset is recognised in profit or loss in the period when the asset is derecognised.</w:t>
      </w:r>
    </w:p>
    <w:p w:rsidR="00173094" w:rsidRPr="00A740C4" w:rsidRDefault="00817190" w:rsidP="00B300A9">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5.6</w:t>
      </w:r>
      <w:r w:rsidR="00173094" w:rsidRPr="00A740C4">
        <w:rPr>
          <w:rFonts w:ascii="Arial" w:hAnsi="Arial"/>
          <w:b/>
          <w:bCs/>
          <w:sz w:val="22"/>
          <w:szCs w:val="22"/>
        </w:rPr>
        <w:tab/>
        <w:t xml:space="preserve">Property, plant and equipment </w:t>
      </w:r>
      <w:r w:rsidR="00936FE3" w:rsidRPr="00A740C4">
        <w:rPr>
          <w:rFonts w:ascii="Arial" w:hAnsi="Arial"/>
          <w:b/>
          <w:bCs/>
          <w:sz w:val="22"/>
          <w:szCs w:val="22"/>
        </w:rPr>
        <w:t>/</w:t>
      </w:r>
      <w:r w:rsidR="00173094" w:rsidRPr="00A740C4">
        <w:rPr>
          <w:rFonts w:ascii="Arial" w:hAnsi="Arial"/>
          <w:b/>
          <w:bCs/>
          <w:sz w:val="22"/>
          <w:szCs w:val="22"/>
        </w:rPr>
        <w:t xml:space="preserve"> depreciation</w:t>
      </w:r>
    </w:p>
    <w:p w:rsidR="00173094" w:rsidRPr="00A740C4" w:rsidRDefault="00173094" w:rsidP="00B300A9">
      <w:pPr>
        <w:tabs>
          <w:tab w:val="left" w:pos="540"/>
          <w:tab w:val="left" w:pos="900"/>
        </w:tabs>
        <w:spacing w:before="120" w:after="120" w:line="380" w:lineRule="exact"/>
        <w:ind w:left="539" w:right="-151" w:hanging="539"/>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Land is stated at cost. </w:t>
      </w:r>
      <w:r w:rsidR="00D5579C" w:rsidRPr="00A740C4">
        <w:rPr>
          <w:rFonts w:ascii="Arial" w:hAnsi="Arial"/>
          <w:sz w:val="22"/>
          <w:szCs w:val="22"/>
        </w:rPr>
        <w:t>Buildings</w:t>
      </w:r>
      <w:r w:rsidRPr="00A740C4">
        <w:rPr>
          <w:rFonts w:ascii="Arial" w:hAnsi="Arial"/>
          <w:sz w:val="22"/>
          <w:szCs w:val="22"/>
        </w:rPr>
        <w:t xml:space="preserve"> and equipment are stated at cost less accumulated depreciation and allowance for loss on impairment of assets (if any).</w:t>
      </w:r>
    </w:p>
    <w:p w:rsidR="00173094" w:rsidRPr="00A740C4" w:rsidRDefault="00173094" w:rsidP="00B300A9">
      <w:pPr>
        <w:tabs>
          <w:tab w:val="left" w:pos="540"/>
          <w:tab w:val="left" w:pos="900"/>
        </w:tabs>
        <w:spacing w:before="120" w:after="120" w:line="380" w:lineRule="exact"/>
        <w:ind w:left="533" w:right="-144" w:hanging="533"/>
        <w:jc w:val="both"/>
        <w:rPr>
          <w:rFonts w:ascii="Arial" w:hAnsi="Arial"/>
          <w:sz w:val="22"/>
          <w:szCs w:val="22"/>
        </w:rPr>
      </w:pPr>
      <w:r w:rsidRPr="00A740C4">
        <w:rPr>
          <w:rFonts w:ascii="Arial" w:hAnsi="Arial"/>
          <w:sz w:val="22"/>
          <w:szCs w:val="22"/>
        </w:rPr>
        <w:tab/>
        <w:t xml:space="preserve">Depreciation of plant and equipment is calculated by reference to their costs on </w:t>
      </w:r>
      <w:r w:rsidR="00936FE3" w:rsidRPr="00A740C4">
        <w:rPr>
          <w:rFonts w:ascii="Arial" w:hAnsi="Arial"/>
          <w:sz w:val="22"/>
          <w:szCs w:val="22"/>
        </w:rPr>
        <w:t>the</w:t>
      </w:r>
      <w:r w:rsidRPr="00A740C4">
        <w:rPr>
          <w:rFonts w:ascii="Arial" w:hAnsi="Arial"/>
          <w:sz w:val="22"/>
          <w:szCs w:val="22"/>
        </w:rPr>
        <w:t xml:space="preserve"> straight-line basis over the f</w:t>
      </w:r>
      <w:r w:rsidR="00936FE3" w:rsidRPr="00A740C4">
        <w:rPr>
          <w:rFonts w:ascii="Arial" w:hAnsi="Arial"/>
          <w:sz w:val="22"/>
          <w:szCs w:val="22"/>
        </w:rPr>
        <w:t>ollowing estimated useful lives:</w:t>
      </w:r>
    </w:p>
    <w:tbl>
      <w:tblPr>
        <w:tblW w:w="0" w:type="auto"/>
        <w:tblInd w:w="558" w:type="dxa"/>
        <w:tblLayout w:type="fixed"/>
        <w:tblLook w:val="0000" w:firstRow="0" w:lastRow="0" w:firstColumn="0" w:lastColumn="0" w:noHBand="0" w:noVBand="0"/>
      </w:tblPr>
      <w:tblGrid>
        <w:gridCol w:w="5580"/>
        <w:gridCol w:w="1773"/>
      </w:tblGrid>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Buildings</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20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4924ED" w:rsidP="0034569B">
            <w:pPr>
              <w:spacing w:line="380" w:lineRule="exact"/>
              <w:jc w:val="both"/>
              <w:rPr>
                <w:rFonts w:ascii="Arial" w:hAnsi="Arial"/>
                <w:szCs w:val="22"/>
                <w:cs/>
                <w:lang w:val="en-GB"/>
              </w:rPr>
            </w:pPr>
            <w:r w:rsidRPr="00A740C4">
              <w:rPr>
                <w:rFonts w:ascii="Arial" w:hAnsi="Arial"/>
                <w:sz w:val="22"/>
                <w:szCs w:val="22"/>
              </w:rPr>
              <w:t xml:space="preserve">Land and building </w:t>
            </w:r>
            <w:r w:rsidR="00173094" w:rsidRPr="00A740C4">
              <w:rPr>
                <w:rFonts w:ascii="Arial" w:hAnsi="Arial"/>
                <w:sz w:val="22"/>
                <w:szCs w:val="22"/>
              </w:rPr>
              <w:t>improvements</w:t>
            </w:r>
          </w:p>
        </w:tc>
        <w:tc>
          <w:tcPr>
            <w:tcW w:w="1773" w:type="dxa"/>
          </w:tcPr>
          <w:p w:rsidR="00173094" w:rsidRPr="00A740C4" w:rsidRDefault="00173094" w:rsidP="0034569B">
            <w:pPr>
              <w:spacing w:line="380" w:lineRule="exact"/>
              <w:ind w:right="234"/>
              <w:jc w:val="right"/>
              <w:rPr>
                <w:rFonts w:ascii="Arial" w:hAnsi="Arial"/>
                <w:szCs w:val="22"/>
              </w:rPr>
            </w:pPr>
            <w:r w:rsidRPr="00A740C4">
              <w:rPr>
                <w:rFonts w:ascii="Arial" w:hAnsi="Arial"/>
                <w:sz w:val="22"/>
                <w:szCs w:val="22"/>
                <w:lang w:val="en-GB"/>
              </w:rPr>
              <w:t>5</w:t>
            </w:r>
            <w:r w:rsidR="007875E5">
              <w:rPr>
                <w:rFonts w:ascii="Arial" w:hAnsi="Arial"/>
                <w:sz w:val="22"/>
                <w:szCs w:val="22"/>
                <w:lang w:val="en-GB"/>
              </w:rPr>
              <w:t xml:space="preserve"> - 20</w:t>
            </w:r>
            <w:r w:rsidRPr="00A740C4">
              <w:rPr>
                <w:rFonts w:ascii="Arial" w:hAnsi="Arial"/>
                <w:sz w:val="22"/>
                <w:szCs w:val="22"/>
                <w:cs/>
                <w:lang w:val="en-GB"/>
              </w:rPr>
              <w:t xml:space="preserve">   </w:t>
            </w:r>
            <w:r w:rsidRPr="00A740C4">
              <w:rPr>
                <w:rFonts w:ascii="Arial" w:hAnsi="Arial"/>
                <w:sz w:val="22"/>
                <w:szCs w:val="22"/>
              </w:rPr>
              <w:t>years</w:t>
            </w:r>
          </w:p>
        </w:tc>
      </w:tr>
      <w:tr w:rsidR="00173094" w:rsidRPr="00A740C4" w:rsidTr="0001039C">
        <w:tc>
          <w:tcPr>
            <w:tcW w:w="5580" w:type="dxa"/>
          </w:tcPr>
          <w:p w:rsidR="00173094" w:rsidRPr="00A740C4" w:rsidRDefault="00173094" w:rsidP="0034569B">
            <w:pPr>
              <w:spacing w:line="380" w:lineRule="exact"/>
              <w:jc w:val="both"/>
              <w:rPr>
                <w:rFonts w:ascii="Arial" w:hAnsi="Arial"/>
                <w:szCs w:val="22"/>
              </w:rPr>
            </w:pPr>
            <w:r w:rsidRPr="00A740C4">
              <w:rPr>
                <w:rFonts w:ascii="Arial" w:hAnsi="Arial"/>
                <w:sz w:val="22"/>
                <w:szCs w:val="22"/>
              </w:rPr>
              <w:t>Machinery and equipment</w:t>
            </w:r>
          </w:p>
        </w:tc>
        <w:tc>
          <w:tcPr>
            <w:tcW w:w="1773" w:type="dxa"/>
          </w:tcPr>
          <w:p w:rsidR="00173094" w:rsidRPr="00A740C4" w:rsidRDefault="00802CA1" w:rsidP="0034569B">
            <w:pPr>
              <w:spacing w:line="380" w:lineRule="exact"/>
              <w:ind w:right="234"/>
              <w:jc w:val="right"/>
              <w:rPr>
                <w:rFonts w:ascii="Arial" w:hAnsi="Arial"/>
                <w:szCs w:val="22"/>
              </w:rPr>
            </w:pPr>
            <w:r>
              <w:rPr>
                <w:rFonts w:ascii="Arial" w:hAnsi="Arial"/>
                <w:sz w:val="22"/>
                <w:szCs w:val="22"/>
              </w:rPr>
              <w:t>5</w:t>
            </w:r>
            <w:r w:rsidR="00173094" w:rsidRPr="00A740C4">
              <w:rPr>
                <w:rFonts w:ascii="Arial" w:hAnsi="Arial"/>
                <w:sz w:val="22"/>
                <w:szCs w:val="22"/>
              </w:rPr>
              <w:t xml:space="preserve"> - </w:t>
            </w:r>
            <w:r w:rsidR="00A544D6">
              <w:rPr>
                <w:rFonts w:ascii="Arial" w:hAnsi="Arial"/>
                <w:sz w:val="22"/>
                <w:szCs w:val="22"/>
                <w:lang w:val="en-GB"/>
              </w:rPr>
              <w:t>7</w:t>
            </w:r>
            <w:r w:rsidR="00173094" w:rsidRPr="00A740C4">
              <w:rPr>
                <w:rFonts w:ascii="Arial" w:hAnsi="Arial"/>
                <w:sz w:val="22"/>
                <w:szCs w:val="22"/>
                <w:cs/>
                <w:lang w:val="en-GB"/>
              </w:rPr>
              <w:t xml:space="preserve">   </w:t>
            </w:r>
            <w:r w:rsidR="00173094" w:rsidRPr="00A740C4">
              <w:rPr>
                <w:rFonts w:ascii="Arial" w:hAnsi="Arial"/>
                <w:sz w:val="22"/>
                <w:szCs w:val="22"/>
              </w:rPr>
              <w:t>years</w:t>
            </w:r>
          </w:p>
        </w:tc>
      </w:tr>
      <w:tr w:rsidR="00A544D6" w:rsidRPr="00A740C4" w:rsidTr="0001039C">
        <w:tc>
          <w:tcPr>
            <w:tcW w:w="5580" w:type="dxa"/>
          </w:tcPr>
          <w:p w:rsidR="00A544D6" w:rsidRPr="00A740C4" w:rsidRDefault="00A544D6" w:rsidP="00A544D6">
            <w:pPr>
              <w:spacing w:line="380" w:lineRule="exact"/>
              <w:jc w:val="both"/>
              <w:rPr>
                <w:rFonts w:ascii="Arial" w:hAnsi="Arial"/>
                <w:szCs w:val="22"/>
              </w:rPr>
            </w:pPr>
            <w:r w:rsidRPr="00A740C4">
              <w:rPr>
                <w:rFonts w:ascii="Arial" w:hAnsi="Arial"/>
                <w:sz w:val="22"/>
                <w:szCs w:val="22"/>
              </w:rPr>
              <w:t>Furniture, fixtures and office equipment</w:t>
            </w:r>
          </w:p>
        </w:tc>
        <w:tc>
          <w:tcPr>
            <w:tcW w:w="1773" w:type="dxa"/>
          </w:tcPr>
          <w:p w:rsidR="00A544D6" w:rsidRPr="00A740C4" w:rsidRDefault="00A544D6" w:rsidP="00A544D6">
            <w:pPr>
              <w:spacing w:line="380" w:lineRule="exact"/>
              <w:ind w:right="234"/>
              <w:jc w:val="right"/>
              <w:rPr>
                <w:rFonts w:ascii="Arial" w:hAnsi="Arial"/>
                <w:szCs w:val="22"/>
              </w:rPr>
            </w:pPr>
            <w:r>
              <w:rPr>
                <w:rFonts w:ascii="Arial" w:hAnsi="Arial"/>
                <w:sz w:val="22"/>
                <w:szCs w:val="22"/>
                <w:lang w:val="en-GB"/>
              </w:rPr>
              <w:t>5</w:t>
            </w:r>
            <w:r w:rsidRPr="00A740C4">
              <w:rPr>
                <w:rFonts w:ascii="Arial" w:hAnsi="Arial"/>
                <w:sz w:val="22"/>
                <w:szCs w:val="22"/>
                <w:cs/>
                <w:lang w:val="en-GB"/>
              </w:rPr>
              <w:t xml:space="preserve">   </w:t>
            </w:r>
            <w:r w:rsidRPr="00A740C4">
              <w:rPr>
                <w:rFonts w:ascii="Arial" w:hAnsi="Arial"/>
                <w:sz w:val="22"/>
                <w:szCs w:val="22"/>
              </w:rPr>
              <w:t>years</w:t>
            </w:r>
          </w:p>
        </w:tc>
      </w:tr>
      <w:tr w:rsidR="00A544D6" w:rsidRPr="00A740C4" w:rsidTr="0001039C">
        <w:tc>
          <w:tcPr>
            <w:tcW w:w="5580" w:type="dxa"/>
          </w:tcPr>
          <w:p w:rsidR="00A544D6" w:rsidRPr="00A740C4" w:rsidRDefault="00A544D6" w:rsidP="00A544D6">
            <w:pPr>
              <w:spacing w:line="380" w:lineRule="exact"/>
              <w:jc w:val="both"/>
              <w:rPr>
                <w:rFonts w:ascii="Arial" w:hAnsi="Arial"/>
                <w:szCs w:val="22"/>
              </w:rPr>
            </w:pPr>
            <w:r w:rsidRPr="00A740C4">
              <w:rPr>
                <w:rFonts w:ascii="Arial" w:hAnsi="Arial"/>
                <w:sz w:val="22"/>
                <w:szCs w:val="22"/>
              </w:rPr>
              <w:t>Motor vehicles</w:t>
            </w:r>
          </w:p>
        </w:tc>
        <w:tc>
          <w:tcPr>
            <w:tcW w:w="1773" w:type="dxa"/>
          </w:tcPr>
          <w:p w:rsidR="00A544D6" w:rsidRPr="00A740C4" w:rsidRDefault="00A544D6" w:rsidP="00A544D6">
            <w:pPr>
              <w:spacing w:line="380" w:lineRule="exact"/>
              <w:ind w:right="234"/>
              <w:jc w:val="right"/>
              <w:rPr>
                <w:rFonts w:ascii="Arial" w:hAnsi="Arial"/>
                <w:szCs w:val="22"/>
              </w:rPr>
            </w:pPr>
            <w:r w:rsidRPr="00A740C4">
              <w:rPr>
                <w:rFonts w:ascii="Arial" w:hAnsi="Arial"/>
                <w:sz w:val="22"/>
                <w:szCs w:val="22"/>
                <w:lang w:val="en-GB"/>
              </w:rPr>
              <w:t>5</w:t>
            </w:r>
            <w:r w:rsidRPr="00A740C4">
              <w:rPr>
                <w:rFonts w:ascii="Arial" w:hAnsi="Arial"/>
                <w:sz w:val="22"/>
                <w:szCs w:val="22"/>
                <w:cs/>
                <w:lang w:val="en-GB"/>
              </w:rPr>
              <w:t xml:space="preserve">   </w:t>
            </w:r>
            <w:r w:rsidRPr="00A740C4">
              <w:rPr>
                <w:rFonts w:ascii="Arial" w:hAnsi="Arial"/>
                <w:sz w:val="22"/>
                <w:szCs w:val="22"/>
              </w:rPr>
              <w:t>years</w:t>
            </w:r>
          </w:p>
        </w:tc>
      </w:tr>
    </w:tbl>
    <w:p w:rsidR="00173094" w:rsidRPr="00A740C4" w:rsidRDefault="00173094" w:rsidP="00465379">
      <w:pPr>
        <w:tabs>
          <w:tab w:val="left" w:pos="540"/>
          <w:tab w:val="left" w:pos="900"/>
        </w:tabs>
        <w:spacing w:before="240" w:after="120" w:line="380" w:lineRule="exact"/>
        <w:ind w:left="533" w:right="-144" w:hanging="533"/>
        <w:jc w:val="both"/>
        <w:rPr>
          <w:rFonts w:ascii="Arial" w:hAnsi="Arial"/>
          <w:sz w:val="22"/>
          <w:szCs w:val="22"/>
        </w:rPr>
      </w:pPr>
      <w:r w:rsidRPr="00A740C4">
        <w:rPr>
          <w:rFonts w:ascii="Arial" w:hAnsi="Arial"/>
          <w:sz w:val="22"/>
          <w:szCs w:val="22"/>
        </w:rPr>
        <w:tab/>
        <w:t>Depreciation is included in determining income.</w:t>
      </w:r>
    </w:p>
    <w:p w:rsidR="00173094" w:rsidRPr="00A740C4" w:rsidRDefault="0034569B" w:rsidP="00397659">
      <w:pPr>
        <w:tabs>
          <w:tab w:val="left" w:pos="540"/>
          <w:tab w:val="left" w:pos="900"/>
        </w:tabs>
        <w:spacing w:before="80" w:after="80" w:line="380" w:lineRule="exact"/>
        <w:ind w:left="540" w:right="-14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No depreciation is provided on land, work under construction and machinery under installation.</w:t>
      </w:r>
    </w:p>
    <w:p w:rsidR="00173094" w:rsidRPr="00A740C4" w:rsidRDefault="0034569B" w:rsidP="00465379">
      <w:pPr>
        <w:tabs>
          <w:tab w:val="left" w:pos="540"/>
          <w:tab w:val="left" w:pos="900"/>
        </w:tabs>
        <w:spacing w:before="120" w:after="120" w:line="380" w:lineRule="exact"/>
        <w:ind w:left="540" w:right="-14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An item of property, plant and equipment is derecognised upon disposal or when no future economic benefits are expected from its use or disposal.</w:t>
      </w:r>
      <w:r w:rsidR="00173094" w:rsidRPr="00A740C4">
        <w:rPr>
          <w:rFonts w:ascii="Arial" w:hAnsi="Arial" w:hint="cs"/>
          <w:sz w:val="22"/>
          <w:szCs w:val="22"/>
          <w:cs/>
        </w:rPr>
        <w:t xml:space="preserve"> </w:t>
      </w:r>
      <w:r w:rsidR="00173094" w:rsidRPr="00A740C4">
        <w:rPr>
          <w:rFonts w:ascii="Arial" w:hAnsi="Arial"/>
          <w:sz w:val="22"/>
          <w:szCs w:val="22"/>
        </w:rPr>
        <w:t>Any gain or loss arising on disposal of an asset</w:t>
      </w:r>
      <w:r w:rsidR="00173094" w:rsidRPr="00A740C4">
        <w:rPr>
          <w:rFonts w:ascii="Arial" w:hAnsi="Arial" w:hint="cs"/>
          <w:sz w:val="22"/>
          <w:szCs w:val="22"/>
          <w:cs/>
        </w:rPr>
        <w:t xml:space="preserve"> </w:t>
      </w:r>
      <w:r w:rsidR="00173094" w:rsidRPr="00A740C4">
        <w:rPr>
          <w:rFonts w:ascii="Arial" w:hAnsi="Arial"/>
          <w:sz w:val="22"/>
          <w:szCs w:val="22"/>
        </w:rPr>
        <w:t xml:space="preserve">is included in </w:t>
      </w:r>
      <w:r w:rsidR="00D5579C" w:rsidRPr="00A740C4">
        <w:rPr>
          <w:rFonts w:ascii="Arial" w:hAnsi="Arial"/>
          <w:sz w:val="22"/>
          <w:szCs w:val="22"/>
        </w:rPr>
        <w:t>profit or loss</w:t>
      </w:r>
      <w:r w:rsidR="00173094" w:rsidRPr="00A740C4">
        <w:rPr>
          <w:rFonts w:ascii="Arial" w:hAnsi="Arial"/>
          <w:sz w:val="22"/>
          <w:szCs w:val="22"/>
        </w:rPr>
        <w:t xml:space="preserve"> when the asset is derecognised.</w:t>
      </w:r>
    </w:p>
    <w:p w:rsidR="005B281B" w:rsidRDefault="005B281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17190" w:rsidRPr="00817190" w:rsidRDefault="00817190" w:rsidP="00817190">
      <w:pPr>
        <w:tabs>
          <w:tab w:val="left" w:pos="540"/>
          <w:tab w:val="left" w:pos="900"/>
        </w:tabs>
        <w:spacing w:before="120" w:after="120" w:line="380" w:lineRule="exact"/>
        <w:ind w:left="539" w:right="57" w:hanging="539"/>
        <w:jc w:val="both"/>
        <w:rPr>
          <w:rFonts w:ascii="Arial" w:hAnsi="Arial"/>
          <w:b/>
          <w:bCs/>
          <w:sz w:val="22"/>
          <w:szCs w:val="22"/>
        </w:rPr>
      </w:pPr>
      <w:r w:rsidRPr="00817190">
        <w:rPr>
          <w:rFonts w:ascii="Arial" w:hAnsi="Arial"/>
          <w:b/>
          <w:bCs/>
          <w:sz w:val="22"/>
          <w:szCs w:val="22"/>
        </w:rPr>
        <w:lastRenderedPageBreak/>
        <w:t>5.</w:t>
      </w:r>
      <w:r>
        <w:rPr>
          <w:rFonts w:ascii="Arial" w:hAnsi="Arial"/>
          <w:b/>
          <w:bCs/>
          <w:sz w:val="22"/>
          <w:szCs w:val="22"/>
        </w:rPr>
        <w:t>7</w:t>
      </w:r>
      <w:r w:rsidRPr="00817190">
        <w:rPr>
          <w:rFonts w:ascii="Arial" w:hAnsi="Arial"/>
          <w:b/>
          <w:bCs/>
          <w:sz w:val="22"/>
          <w:szCs w:val="22"/>
        </w:rPr>
        <w:tab/>
        <w:t>Leases</w:t>
      </w:r>
    </w:p>
    <w:p w:rsidR="0081047E" w:rsidRPr="0081047E" w:rsidRDefault="0081047E" w:rsidP="0081047E">
      <w:pPr>
        <w:spacing w:before="120" w:after="120" w:line="380" w:lineRule="exact"/>
        <w:ind w:left="540"/>
        <w:jc w:val="thaiDistribute"/>
        <w:rPr>
          <w:rFonts w:ascii="Arial" w:hAnsi="Arial" w:cs="Arial"/>
          <w:sz w:val="22"/>
          <w:szCs w:val="22"/>
        </w:rPr>
      </w:pPr>
      <w:r w:rsidRPr="0081047E">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rsidR="00817190" w:rsidRPr="0081047E" w:rsidRDefault="00817190" w:rsidP="0081047E">
      <w:pPr>
        <w:spacing w:before="120" w:after="120"/>
        <w:ind w:left="540"/>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r w:rsidRPr="00641E7B">
        <w:rPr>
          <w:rFonts w:ascii="Arial" w:hAnsi="Arial" w:cs="Arial"/>
          <w:i/>
          <w:iCs/>
          <w:sz w:val="22"/>
          <w:szCs w:val="22"/>
        </w:rPr>
        <w:t xml:space="preserve"> </w:t>
      </w:r>
    </w:p>
    <w:p w:rsidR="00817190" w:rsidRPr="00203679" w:rsidRDefault="00817190" w:rsidP="00817190">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w:t>
      </w:r>
      <w:r>
        <w:rPr>
          <w:rFonts w:ascii="Arial" w:hAnsi="Arial" w:cs="Arial"/>
          <w:sz w:val="22"/>
          <w:szCs w:val="22"/>
        </w:rPr>
        <w:t xml:space="preserve"> as a lessee</w:t>
      </w:r>
      <w:r w:rsidRPr="00203679">
        <w:rPr>
          <w:rFonts w:ascii="Arial" w:hAnsi="Arial" w:cs="Arial"/>
          <w:sz w:val="22"/>
          <w:szCs w:val="22"/>
        </w:rPr>
        <w:t xml:space="preserve"> applied a single recognition and measurement approach for all leases, except for short-term leases. At the commencement date of the lease (i.e. the date the underlying asset is available for use), the Group recognises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rsidR="00817190" w:rsidRPr="001D2B8C" w:rsidRDefault="00817190" w:rsidP="00817190">
      <w:pPr>
        <w:spacing w:before="120" w:after="120" w:line="380" w:lineRule="exact"/>
        <w:ind w:left="540"/>
        <w:jc w:val="thaiDistribute"/>
        <w:rPr>
          <w:rFonts w:ascii="Arial" w:hAnsi="Arial" w:cs="Arial"/>
          <w:b/>
          <w:bCs/>
          <w:i/>
          <w:iCs/>
          <w:sz w:val="22"/>
          <w:szCs w:val="22"/>
        </w:rPr>
      </w:pPr>
      <w:r w:rsidRPr="001D2B8C">
        <w:rPr>
          <w:rFonts w:ascii="Arial" w:hAnsi="Arial" w:cs="Arial"/>
          <w:b/>
          <w:bCs/>
          <w:i/>
          <w:iCs/>
          <w:sz w:val="22"/>
          <w:szCs w:val="22"/>
        </w:rPr>
        <w:t>Right-of-use assets</w:t>
      </w:r>
    </w:p>
    <w:p w:rsidR="00817190" w:rsidRPr="00203679" w:rsidRDefault="00817190" w:rsidP="00817190">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accumulated impairment losses</w:t>
      </w:r>
      <w:r w:rsidR="00B95B8E">
        <w:rPr>
          <w:rFonts w:ascii="Arial" w:hAnsi="Arial" w:cs="Arial"/>
          <w:sz w:val="22"/>
          <w:szCs w:val="22"/>
        </w:rPr>
        <w:t xml:space="preserve"> (if any)</w:t>
      </w:r>
      <w:r w:rsidRPr="00203679">
        <w:rPr>
          <w:rFonts w:ascii="Arial" w:hAnsi="Arial" w:cs="Arial"/>
          <w:sz w:val="22"/>
          <w:szCs w:val="22"/>
        </w:rPr>
        <w:t>,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817190" w:rsidRPr="00203679" w:rsidRDefault="00817190" w:rsidP="00817190">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Depreciation of right-of-use assets are calculated by reference to their </w:t>
      </w:r>
      <w:r w:rsidR="00B95B8E">
        <w:rPr>
          <w:rFonts w:ascii="Arial" w:hAnsi="Arial" w:cs="Arial"/>
          <w:sz w:val="22"/>
          <w:szCs w:val="22"/>
        </w:rPr>
        <w:t>costs</w:t>
      </w:r>
      <w:r w:rsidRPr="00203679">
        <w:rPr>
          <w:rFonts w:ascii="Arial" w:hAnsi="Arial" w:cs="Arial"/>
          <w:sz w:val="22"/>
          <w:szCs w:val="22"/>
        </w:rPr>
        <w:t xml:space="preserve"> on the straight-line basis over the shorter of their estimated useful lives and the lease term.</w:t>
      </w:r>
    </w:p>
    <w:p w:rsidR="00817190" w:rsidRPr="00203679" w:rsidRDefault="00817190" w:rsidP="00934DEC">
      <w:pPr>
        <w:tabs>
          <w:tab w:val="left" w:pos="1080"/>
          <w:tab w:val="right" w:pos="7020"/>
          <w:tab w:val="left" w:pos="7290"/>
        </w:tabs>
        <w:spacing w:line="380" w:lineRule="exact"/>
        <w:ind w:left="540"/>
        <w:jc w:val="thaiDistribute"/>
        <w:rPr>
          <w:rFonts w:ascii="Arial" w:hAnsi="Arial" w:cs="Arial"/>
          <w:sz w:val="22"/>
          <w:szCs w:val="22"/>
        </w:rPr>
      </w:pPr>
      <w:r w:rsidRPr="00203679">
        <w:rPr>
          <w:rFonts w:ascii="Arial" w:hAnsi="Arial" w:cs="Arial"/>
          <w:sz w:val="22"/>
          <w:szCs w:val="22"/>
        </w:rPr>
        <w:tab/>
      </w:r>
      <w:r w:rsidR="00B95B8E">
        <w:rPr>
          <w:rFonts w:ascii="Arial" w:hAnsi="Arial"/>
          <w:sz w:val="22"/>
          <w:szCs w:val="22"/>
        </w:rPr>
        <w:t>Buildings</w:t>
      </w:r>
      <w:r w:rsidRPr="00A740C4">
        <w:rPr>
          <w:rFonts w:ascii="Arial" w:hAnsi="Arial"/>
          <w:sz w:val="22"/>
          <w:szCs w:val="22"/>
        </w:rPr>
        <w:t xml:space="preserve"> and building improvements</w:t>
      </w:r>
      <w:r w:rsidRPr="00203679">
        <w:rPr>
          <w:rFonts w:ascii="Arial" w:hAnsi="Arial" w:cs="Arial"/>
          <w:sz w:val="22"/>
          <w:szCs w:val="22"/>
        </w:rPr>
        <w:t xml:space="preserve"> </w:t>
      </w:r>
      <w:r w:rsidRPr="00203679">
        <w:rPr>
          <w:rFonts w:ascii="Arial" w:hAnsi="Arial" w:cs="Arial"/>
          <w:sz w:val="22"/>
          <w:szCs w:val="22"/>
        </w:rPr>
        <w:tab/>
      </w:r>
      <w:r w:rsidR="00A544D6">
        <w:rPr>
          <w:rFonts w:ascii="Arial" w:eastAsia="Arial Unicode MS" w:hAnsi="Arial" w:cs="Arial"/>
          <w:sz w:val="22"/>
          <w:szCs w:val="22"/>
        </w:rPr>
        <w:t>2 - 3</w:t>
      </w:r>
      <w:r w:rsidRPr="00203679">
        <w:rPr>
          <w:rFonts w:ascii="Arial" w:eastAsia="Arial Unicode MS" w:hAnsi="Arial" w:cs="Arial"/>
          <w:sz w:val="22"/>
          <w:szCs w:val="22"/>
        </w:rPr>
        <w:t xml:space="preserve"> </w:t>
      </w:r>
      <w:r w:rsidRPr="00203679">
        <w:rPr>
          <w:rFonts w:ascii="Arial" w:eastAsia="Arial Unicode MS" w:hAnsi="Arial" w:cstheme="minorBidi"/>
          <w:sz w:val="22"/>
          <w:szCs w:val="22"/>
          <w:cs/>
        </w:rPr>
        <w:tab/>
      </w:r>
      <w:r w:rsidRPr="00203679">
        <w:rPr>
          <w:rFonts w:ascii="Arial" w:eastAsia="Arial Unicode MS" w:hAnsi="Arial" w:cs="Arial"/>
          <w:sz w:val="22"/>
          <w:szCs w:val="22"/>
        </w:rPr>
        <w:t>years</w:t>
      </w:r>
    </w:p>
    <w:p w:rsidR="00817190" w:rsidRPr="00203679" w:rsidRDefault="00934DEC" w:rsidP="00934DEC">
      <w:pPr>
        <w:tabs>
          <w:tab w:val="left" w:pos="1080"/>
          <w:tab w:val="right" w:pos="7020"/>
          <w:tab w:val="left" w:pos="7290"/>
        </w:tabs>
        <w:spacing w:line="380" w:lineRule="exact"/>
        <w:ind w:left="540" w:firstLine="115"/>
        <w:jc w:val="thaiDistribute"/>
        <w:rPr>
          <w:rFonts w:ascii="Arial" w:hAnsi="Arial" w:cs="Arial"/>
          <w:sz w:val="22"/>
          <w:szCs w:val="22"/>
        </w:rPr>
      </w:pPr>
      <w:r>
        <w:rPr>
          <w:rFonts w:ascii="Arial" w:hAnsi="Arial" w:cs="Arial"/>
          <w:sz w:val="22"/>
          <w:szCs w:val="22"/>
        </w:rPr>
        <w:tab/>
      </w:r>
      <w:r w:rsidR="00817190" w:rsidRPr="00203679">
        <w:rPr>
          <w:rFonts w:ascii="Arial" w:hAnsi="Arial" w:cs="Arial"/>
          <w:sz w:val="22"/>
          <w:szCs w:val="22"/>
        </w:rPr>
        <w:t>Machinery and equipment</w:t>
      </w:r>
      <w:r w:rsidR="00817190" w:rsidRPr="00203679">
        <w:rPr>
          <w:rFonts w:ascii="Arial" w:hAnsi="Arial" w:cs="Arial"/>
          <w:sz w:val="22"/>
          <w:szCs w:val="22"/>
        </w:rPr>
        <w:tab/>
      </w:r>
      <w:r w:rsidR="00A544D6">
        <w:rPr>
          <w:rFonts w:ascii="Arial" w:eastAsia="Arial Unicode MS" w:hAnsi="Arial" w:cs="Arial"/>
          <w:sz w:val="22"/>
          <w:szCs w:val="22"/>
        </w:rPr>
        <w:t>4 - 6</w:t>
      </w:r>
      <w:r w:rsidR="00817190" w:rsidRPr="00203679">
        <w:rPr>
          <w:rFonts w:ascii="Arial" w:eastAsia="Arial Unicode MS" w:hAnsi="Arial" w:cstheme="minorBidi"/>
          <w:sz w:val="22"/>
          <w:szCs w:val="22"/>
          <w:cs/>
        </w:rPr>
        <w:tab/>
      </w:r>
      <w:r w:rsidR="00817190" w:rsidRPr="00203679">
        <w:rPr>
          <w:rFonts w:ascii="Arial" w:eastAsia="Arial Unicode MS" w:hAnsi="Arial" w:cs="Arial"/>
          <w:sz w:val="22"/>
          <w:szCs w:val="22"/>
        </w:rPr>
        <w:t>years</w:t>
      </w:r>
    </w:p>
    <w:p w:rsidR="00817190" w:rsidRPr="00203679" w:rsidRDefault="00934DEC" w:rsidP="00934DEC">
      <w:pPr>
        <w:tabs>
          <w:tab w:val="left" w:pos="1080"/>
          <w:tab w:val="right" w:pos="7020"/>
          <w:tab w:val="left" w:pos="7290"/>
        </w:tabs>
        <w:spacing w:line="380" w:lineRule="exact"/>
        <w:ind w:left="540" w:firstLine="115"/>
        <w:jc w:val="thaiDistribute"/>
        <w:rPr>
          <w:rFonts w:ascii="Arial" w:hAnsi="Arial" w:cs="Arial"/>
          <w:sz w:val="22"/>
          <w:szCs w:val="22"/>
        </w:rPr>
      </w:pPr>
      <w:r>
        <w:rPr>
          <w:rFonts w:ascii="Arial" w:hAnsi="Arial"/>
          <w:sz w:val="22"/>
          <w:szCs w:val="22"/>
        </w:rPr>
        <w:tab/>
      </w:r>
      <w:r w:rsidR="00817190" w:rsidRPr="00A740C4">
        <w:rPr>
          <w:rFonts w:ascii="Arial" w:hAnsi="Arial"/>
          <w:sz w:val="22"/>
          <w:szCs w:val="22"/>
        </w:rPr>
        <w:t>Furniture, fixtures and office equipment</w:t>
      </w:r>
      <w:r w:rsidR="00817190" w:rsidRPr="00203679">
        <w:rPr>
          <w:rFonts w:ascii="Arial" w:hAnsi="Arial" w:cs="Arial"/>
          <w:sz w:val="22"/>
          <w:szCs w:val="22"/>
        </w:rPr>
        <w:tab/>
      </w:r>
      <w:r w:rsidR="00A544D6">
        <w:rPr>
          <w:rFonts w:ascii="Arial" w:eastAsia="Arial Unicode MS" w:hAnsi="Arial" w:cs="Arial"/>
          <w:sz w:val="22"/>
          <w:szCs w:val="22"/>
        </w:rPr>
        <w:t>4 - 6</w:t>
      </w:r>
      <w:r w:rsidR="00817190" w:rsidRPr="00203679">
        <w:rPr>
          <w:rFonts w:ascii="Arial" w:eastAsia="Arial Unicode MS" w:hAnsi="Arial" w:cstheme="minorBidi"/>
          <w:sz w:val="22"/>
          <w:szCs w:val="22"/>
          <w:cs/>
        </w:rPr>
        <w:tab/>
      </w:r>
      <w:r w:rsidR="00817190" w:rsidRPr="00203679">
        <w:rPr>
          <w:rFonts w:ascii="Arial" w:eastAsia="Arial Unicode MS" w:hAnsi="Arial" w:cs="Arial"/>
          <w:sz w:val="22"/>
          <w:szCs w:val="22"/>
        </w:rPr>
        <w:t>years</w:t>
      </w:r>
    </w:p>
    <w:p w:rsidR="00817190" w:rsidRPr="00203679" w:rsidRDefault="00934DEC" w:rsidP="00934DEC">
      <w:pPr>
        <w:tabs>
          <w:tab w:val="left" w:pos="1080"/>
          <w:tab w:val="right" w:pos="7020"/>
          <w:tab w:val="left" w:pos="7290"/>
        </w:tabs>
        <w:spacing w:line="380" w:lineRule="exact"/>
        <w:ind w:left="540" w:firstLine="230"/>
        <w:jc w:val="thaiDistribute"/>
        <w:rPr>
          <w:rFonts w:ascii="Arial" w:hAnsi="Arial" w:cs="Arial"/>
          <w:sz w:val="22"/>
          <w:szCs w:val="22"/>
        </w:rPr>
      </w:pPr>
      <w:r>
        <w:rPr>
          <w:rFonts w:ascii="Arial" w:hAnsi="Arial" w:cs="Arial"/>
          <w:sz w:val="22"/>
          <w:szCs w:val="22"/>
        </w:rPr>
        <w:tab/>
      </w:r>
      <w:r w:rsidR="00817190" w:rsidRPr="00203679">
        <w:rPr>
          <w:rFonts w:ascii="Arial" w:hAnsi="Arial" w:cs="Arial"/>
          <w:sz w:val="22"/>
          <w:szCs w:val="22"/>
        </w:rPr>
        <w:t>Motor vehicles</w:t>
      </w:r>
      <w:r w:rsidR="00817190" w:rsidRPr="00203679">
        <w:rPr>
          <w:rFonts w:ascii="Arial" w:hAnsi="Arial" w:cs="Arial"/>
          <w:sz w:val="22"/>
          <w:szCs w:val="22"/>
        </w:rPr>
        <w:tab/>
      </w:r>
      <w:r w:rsidR="002754DB">
        <w:rPr>
          <w:rFonts w:ascii="Arial" w:eastAsia="Arial Unicode MS" w:hAnsi="Arial" w:cs="Arial"/>
          <w:sz w:val="22"/>
          <w:szCs w:val="22"/>
        </w:rPr>
        <w:t>5</w:t>
      </w:r>
      <w:r w:rsidR="00817190" w:rsidRPr="00203679">
        <w:rPr>
          <w:rFonts w:ascii="Arial" w:eastAsia="Arial Unicode MS" w:hAnsi="Arial" w:cstheme="minorBidi"/>
          <w:sz w:val="22"/>
          <w:szCs w:val="22"/>
          <w:cs/>
        </w:rPr>
        <w:tab/>
      </w:r>
      <w:r w:rsidR="00817190" w:rsidRPr="00203679">
        <w:rPr>
          <w:rFonts w:ascii="Arial" w:eastAsia="Arial Unicode MS" w:hAnsi="Arial" w:cs="Arial"/>
          <w:sz w:val="22"/>
          <w:szCs w:val="22"/>
        </w:rPr>
        <w:t>years</w:t>
      </w:r>
    </w:p>
    <w:p w:rsidR="00817190" w:rsidRPr="00203679" w:rsidRDefault="00817190" w:rsidP="00817190">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5B281B" w:rsidRDefault="005B281B">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rsidR="00817190" w:rsidRPr="001D2B8C" w:rsidRDefault="00817190" w:rsidP="00817190">
      <w:pPr>
        <w:spacing w:before="120" w:after="120" w:line="380" w:lineRule="exact"/>
        <w:ind w:left="540"/>
        <w:jc w:val="thaiDistribute"/>
        <w:rPr>
          <w:rFonts w:ascii="Arial" w:hAnsi="Arial" w:cs="Arial"/>
          <w:i/>
          <w:iCs/>
          <w:sz w:val="22"/>
          <w:szCs w:val="22"/>
        </w:rPr>
      </w:pPr>
      <w:r w:rsidRPr="001D2B8C">
        <w:rPr>
          <w:rFonts w:ascii="Arial" w:hAnsi="Arial" w:cs="Arial"/>
          <w:b/>
          <w:bCs/>
          <w:i/>
          <w:iCs/>
          <w:sz w:val="22"/>
          <w:szCs w:val="22"/>
        </w:rPr>
        <w:lastRenderedPageBreak/>
        <w:t>Lease liabilities</w:t>
      </w:r>
    </w:p>
    <w:p w:rsidR="00817190" w:rsidRPr="00203679" w:rsidRDefault="00817190" w:rsidP="00817190">
      <w:pPr>
        <w:spacing w:before="120" w:after="120" w:line="380" w:lineRule="exact"/>
        <w:ind w:left="540"/>
        <w:jc w:val="thaiDistribute"/>
        <w:rPr>
          <w:rFonts w:ascii="Arial" w:hAnsi="Arial" w:cs="Arial"/>
          <w:sz w:val="22"/>
          <w:szCs w:val="22"/>
        </w:rPr>
      </w:pPr>
      <w:r w:rsidRPr="002036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rsidR="00817190" w:rsidRPr="00203679" w:rsidRDefault="00817190" w:rsidP="00817190">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rsidR="00817190" w:rsidRPr="001D2B8C" w:rsidRDefault="00817190" w:rsidP="00817190">
      <w:pPr>
        <w:spacing w:before="120" w:after="120" w:line="380" w:lineRule="exact"/>
        <w:ind w:left="540"/>
        <w:jc w:val="thaiDistribute"/>
        <w:rPr>
          <w:rFonts w:ascii="Arial" w:hAnsi="Arial" w:cs="Arial"/>
          <w:i/>
          <w:iCs/>
          <w:sz w:val="22"/>
          <w:szCs w:val="22"/>
        </w:rPr>
      </w:pPr>
      <w:r w:rsidRPr="001D2B8C">
        <w:rPr>
          <w:rFonts w:ascii="Arial" w:hAnsi="Arial" w:cs="Arial"/>
          <w:b/>
          <w:bCs/>
          <w:i/>
          <w:iCs/>
          <w:spacing w:val="-4"/>
          <w:sz w:val="22"/>
          <w:szCs w:val="22"/>
        </w:rPr>
        <w:t xml:space="preserve">Short-term leases </w:t>
      </w:r>
    </w:p>
    <w:p w:rsidR="00817190" w:rsidRDefault="00817190" w:rsidP="00817190">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A lease that has a lease term less than or equal to 12 months from commencement date</w:t>
      </w:r>
      <w:r w:rsidR="00375544">
        <w:rPr>
          <w:rFonts w:ascii="Arial" w:hAnsi="Arial" w:cs="Arial"/>
          <w:sz w:val="22"/>
          <w:szCs w:val="22"/>
        </w:rPr>
        <w:t>, is recognised as expenses on a straight-line basis over the lease term.</w:t>
      </w:r>
    </w:p>
    <w:p w:rsidR="002754DB" w:rsidRPr="00203679" w:rsidRDefault="002754DB" w:rsidP="002754DB">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p>
    <w:p w:rsidR="002754DB" w:rsidRPr="002754DB" w:rsidRDefault="002754DB" w:rsidP="002754DB">
      <w:pPr>
        <w:spacing w:before="120" w:after="120" w:line="380" w:lineRule="exact"/>
        <w:ind w:left="540"/>
        <w:jc w:val="thaiDistribute"/>
        <w:rPr>
          <w:rFonts w:ascii="Arial" w:hAnsi="Arial" w:cs="Arial"/>
          <w:sz w:val="22"/>
          <w:szCs w:val="22"/>
        </w:rPr>
      </w:pPr>
      <w:r w:rsidRPr="009A66C7">
        <w:rPr>
          <w:rFonts w:ascii="Arial" w:hAnsi="Arial" w:cs="Arial"/>
          <w:sz w:val="22"/>
          <w:szCs w:val="22"/>
        </w:rPr>
        <w:t xml:space="preserve">Leases of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w:t>
      </w:r>
      <w:r w:rsidRPr="00913F5D">
        <w:rPr>
          <w:rFonts w:ascii="Arial" w:hAnsi="Arial" w:cs="Arial"/>
          <w:sz w:val="22"/>
          <w:szCs w:val="22"/>
        </w:rPr>
        <w:t xml:space="preserve">asset </w:t>
      </w:r>
      <w:r w:rsidRPr="002754DB">
        <w:rPr>
          <w:rFonts w:ascii="Arial" w:hAnsi="Arial" w:cs="Arial"/>
          <w:sz w:val="22"/>
          <w:szCs w:val="22"/>
        </w:rPr>
        <w:t>and the lease period</w:t>
      </w:r>
      <w:r w:rsidRPr="00913F5D">
        <w:rPr>
          <w:rFonts w:ascii="Arial" w:hAnsi="Arial" w:cs="Arial"/>
          <w:sz w:val="22"/>
          <w:szCs w:val="22"/>
        </w:rPr>
        <w:t>.</w:t>
      </w:r>
      <w:r w:rsidRPr="002754DB">
        <w:rPr>
          <w:rFonts w:ascii="Arial" w:hAnsi="Arial" w:cs="Arial"/>
          <w:sz w:val="22"/>
          <w:szCs w:val="22"/>
        </w:rPr>
        <w:t xml:space="preserve"> </w:t>
      </w:r>
    </w:p>
    <w:p w:rsidR="002754DB" w:rsidRPr="00641E7B" w:rsidRDefault="002754DB" w:rsidP="002754DB">
      <w:pPr>
        <w:spacing w:before="120" w:after="120" w:line="380" w:lineRule="exact"/>
        <w:ind w:left="540"/>
        <w:jc w:val="thaiDistribute"/>
        <w:rPr>
          <w:rFonts w:ascii="Arial" w:hAnsi="Arial" w:cs="Arial"/>
          <w:sz w:val="22"/>
          <w:szCs w:val="22"/>
        </w:rPr>
      </w:pPr>
      <w:r w:rsidRPr="009A66C7">
        <w:rPr>
          <w:rFonts w:ascii="Arial" w:hAnsi="Arial" w:cs="Arial"/>
          <w:sz w:val="22"/>
          <w:szCs w:val="22"/>
        </w:rPr>
        <w:t>Leases of property, plant or equipment which do not transfer substantially all the risks and rewards of ownership are classified as operating leases. Operating lease payments are recognised as an expense in profit or loss on a straight</w:t>
      </w:r>
      <w:r w:rsidRPr="002754DB">
        <w:rPr>
          <w:rFonts w:ascii="Arial" w:hAnsi="Arial" w:cs="Arial"/>
          <w:sz w:val="22"/>
          <w:szCs w:val="22"/>
        </w:rPr>
        <w:t>-</w:t>
      </w:r>
      <w:r w:rsidRPr="009A66C7">
        <w:rPr>
          <w:rFonts w:ascii="Arial" w:hAnsi="Arial" w:cs="Arial"/>
          <w:sz w:val="22"/>
          <w:szCs w:val="22"/>
        </w:rPr>
        <w:t>line basis over the lease term.</w:t>
      </w:r>
    </w:p>
    <w:p w:rsidR="005B281B" w:rsidRDefault="005B281B">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CF7D81" w:rsidRPr="00943A86" w:rsidRDefault="002754DB" w:rsidP="00CF7D81">
      <w:pPr>
        <w:tabs>
          <w:tab w:val="left" w:pos="900"/>
        </w:tabs>
        <w:spacing w:before="120" w:after="120" w:line="380" w:lineRule="exact"/>
        <w:ind w:left="547" w:hanging="547"/>
        <w:jc w:val="both"/>
        <w:outlineLvl w:val="1"/>
        <w:rPr>
          <w:rFonts w:ascii="Arial" w:eastAsia="Arial Unicode MS" w:hAnsi="Arial" w:cs="Arial Unicode MS"/>
          <w:b/>
          <w:bCs/>
          <w:sz w:val="22"/>
          <w:szCs w:val="22"/>
        </w:rPr>
      </w:pPr>
      <w:r>
        <w:rPr>
          <w:rFonts w:ascii="Arial" w:eastAsia="Arial Unicode MS" w:hAnsi="Arial" w:cs="Arial Unicode MS"/>
          <w:b/>
          <w:bCs/>
          <w:sz w:val="22"/>
          <w:szCs w:val="22"/>
        </w:rPr>
        <w:lastRenderedPageBreak/>
        <w:t>5</w:t>
      </w:r>
      <w:r w:rsidR="00CF7D81">
        <w:rPr>
          <w:rFonts w:ascii="Arial" w:eastAsia="Arial Unicode MS" w:hAnsi="Arial" w:cs="Arial Unicode MS"/>
          <w:b/>
          <w:bCs/>
          <w:sz w:val="22"/>
          <w:szCs w:val="22"/>
        </w:rPr>
        <w:t>.</w:t>
      </w:r>
      <w:r w:rsidR="00B743D6">
        <w:rPr>
          <w:rFonts w:ascii="Arial" w:eastAsia="Arial Unicode MS" w:hAnsi="Arial" w:cs="Arial Unicode MS"/>
          <w:b/>
          <w:bCs/>
          <w:sz w:val="22"/>
          <w:szCs w:val="22"/>
        </w:rPr>
        <w:t>8</w:t>
      </w:r>
      <w:r w:rsidR="00CA0E59">
        <w:rPr>
          <w:rFonts w:ascii="Arial" w:eastAsia="Arial Unicode MS" w:hAnsi="Arial" w:cs="Arial Unicode MS"/>
          <w:b/>
          <w:bCs/>
          <w:sz w:val="22"/>
          <w:szCs w:val="22"/>
        </w:rPr>
        <w:tab/>
        <w:t>Leasehold right to land</w:t>
      </w:r>
      <w:r w:rsidR="00CF7D81" w:rsidRPr="00943A86">
        <w:rPr>
          <w:rFonts w:ascii="Arial" w:eastAsia="Arial Unicode MS" w:hAnsi="Arial" w:cs="Arial Unicode MS"/>
          <w:b/>
          <w:bCs/>
          <w:sz w:val="22"/>
          <w:szCs w:val="22"/>
        </w:rPr>
        <w:t xml:space="preserve"> and amortisation</w:t>
      </w:r>
    </w:p>
    <w:p w:rsidR="00CF7D81" w:rsidRPr="00172BD4" w:rsidRDefault="00CA0E59" w:rsidP="00CF7D81">
      <w:pPr>
        <w:spacing w:before="120" w:after="120" w:line="380" w:lineRule="exact"/>
        <w:ind w:left="540"/>
        <w:jc w:val="both"/>
        <w:rPr>
          <w:rFonts w:ascii="Arial" w:hAnsi="Arial" w:cs="Arial"/>
          <w:sz w:val="22"/>
          <w:szCs w:val="22"/>
        </w:rPr>
      </w:pPr>
      <w:r>
        <w:rPr>
          <w:rFonts w:ascii="Arial" w:hAnsi="Arial" w:cs="Arial"/>
          <w:sz w:val="22"/>
          <w:szCs w:val="22"/>
        </w:rPr>
        <w:t xml:space="preserve">Leasehold right to land is </w:t>
      </w:r>
      <w:r w:rsidR="00CF7D81" w:rsidRPr="00172BD4">
        <w:rPr>
          <w:rFonts w:ascii="Arial" w:hAnsi="Arial" w:cs="Arial"/>
          <w:sz w:val="22"/>
          <w:szCs w:val="22"/>
        </w:rPr>
        <w:t xml:space="preserve">stated at cost less accumulated </w:t>
      </w:r>
      <w:r>
        <w:rPr>
          <w:rFonts w:ascii="Arial" w:hAnsi="Arial" w:cs="Arial"/>
          <w:sz w:val="22"/>
          <w:szCs w:val="22"/>
        </w:rPr>
        <w:t>amorti</w:t>
      </w:r>
      <w:r w:rsidR="00BB50B1">
        <w:rPr>
          <w:rFonts w:ascii="Arial" w:hAnsi="Arial" w:cs="Arial"/>
          <w:sz w:val="22"/>
          <w:szCs w:val="22"/>
        </w:rPr>
        <w:t>s</w:t>
      </w:r>
      <w:r>
        <w:rPr>
          <w:rFonts w:ascii="Arial" w:hAnsi="Arial" w:cs="Arial"/>
          <w:sz w:val="22"/>
          <w:szCs w:val="22"/>
        </w:rPr>
        <w:t>ation and allowance for loss on impairment (if any)</w:t>
      </w:r>
      <w:r w:rsidR="00CF7D81" w:rsidRPr="00172BD4">
        <w:rPr>
          <w:rFonts w:ascii="Arial" w:hAnsi="Arial" w:cs="Arial"/>
          <w:sz w:val="22"/>
          <w:szCs w:val="22"/>
        </w:rPr>
        <w:t xml:space="preserve">. </w:t>
      </w:r>
      <w:r>
        <w:rPr>
          <w:rFonts w:ascii="Arial" w:hAnsi="Arial" w:cs="Arial"/>
          <w:sz w:val="22"/>
          <w:szCs w:val="22"/>
        </w:rPr>
        <w:t xml:space="preserve">Amortisation is calculated using the </w:t>
      </w:r>
      <w:r w:rsidR="00CF7D81" w:rsidRPr="00172BD4">
        <w:rPr>
          <w:rFonts w:ascii="Arial" w:hAnsi="Arial" w:cs="Arial"/>
          <w:sz w:val="22"/>
          <w:szCs w:val="22"/>
        </w:rPr>
        <w:t xml:space="preserve">straight-line </w:t>
      </w:r>
      <w:r>
        <w:rPr>
          <w:rFonts w:ascii="Arial" w:hAnsi="Arial" w:cs="Arial"/>
          <w:sz w:val="22"/>
          <w:szCs w:val="22"/>
        </w:rPr>
        <w:t>method</w:t>
      </w:r>
      <w:r w:rsidR="00CF7D81" w:rsidRPr="00172BD4">
        <w:rPr>
          <w:rFonts w:ascii="Arial" w:hAnsi="Arial" w:cs="Arial"/>
          <w:sz w:val="22"/>
          <w:szCs w:val="22"/>
        </w:rPr>
        <w:t xml:space="preserve"> over the leasehold period</w:t>
      </w:r>
      <w:r>
        <w:rPr>
          <w:rFonts w:ascii="Arial" w:hAnsi="Arial" w:cs="Arial"/>
          <w:sz w:val="22"/>
          <w:szCs w:val="22"/>
        </w:rPr>
        <w:t xml:space="preserve"> of 50 years</w:t>
      </w:r>
      <w:r w:rsidR="00CF7D81" w:rsidRPr="00172BD4">
        <w:rPr>
          <w:rFonts w:ascii="Arial" w:hAnsi="Arial" w:cs="Arial"/>
          <w:sz w:val="22"/>
          <w:szCs w:val="22"/>
        </w:rPr>
        <w:t>.</w:t>
      </w:r>
    </w:p>
    <w:p w:rsidR="00CF7D81" w:rsidRPr="00172BD4" w:rsidRDefault="00CF7D81" w:rsidP="00CF7D81">
      <w:pPr>
        <w:spacing w:before="120" w:after="120" w:line="380" w:lineRule="exact"/>
        <w:ind w:left="540"/>
        <w:jc w:val="both"/>
        <w:rPr>
          <w:rFonts w:ascii="Arial" w:hAnsi="Arial" w:cs="Arial"/>
          <w:sz w:val="22"/>
          <w:szCs w:val="22"/>
        </w:rPr>
      </w:pPr>
      <w:r w:rsidRPr="00172BD4">
        <w:rPr>
          <w:rFonts w:ascii="Arial" w:hAnsi="Arial" w:cs="Arial"/>
          <w:sz w:val="22"/>
          <w:szCs w:val="22"/>
        </w:rPr>
        <w:t>The amortisation is included in determining income.</w:t>
      </w:r>
    </w:p>
    <w:p w:rsidR="00173094" w:rsidRPr="00A740C4" w:rsidRDefault="002754DB" w:rsidP="00465379">
      <w:pPr>
        <w:tabs>
          <w:tab w:val="left" w:pos="540"/>
          <w:tab w:val="left" w:pos="900"/>
        </w:tabs>
        <w:spacing w:before="120" w:after="120" w:line="380" w:lineRule="exact"/>
        <w:ind w:left="539" w:right="57" w:hanging="539"/>
        <w:jc w:val="both"/>
        <w:rPr>
          <w:rFonts w:ascii="Arial" w:hAnsi="Arial"/>
          <w:b/>
          <w:bCs/>
          <w:sz w:val="22"/>
          <w:szCs w:val="22"/>
          <w:cs/>
        </w:rPr>
      </w:pPr>
      <w:r>
        <w:rPr>
          <w:rFonts w:ascii="Arial" w:hAnsi="Arial"/>
          <w:b/>
          <w:bCs/>
          <w:sz w:val="22"/>
          <w:szCs w:val="22"/>
        </w:rPr>
        <w:t>5</w:t>
      </w:r>
      <w:r w:rsidR="00D5579C" w:rsidRPr="00A740C4">
        <w:rPr>
          <w:rFonts w:ascii="Arial" w:hAnsi="Arial"/>
          <w:b/>
          <w:bCs/>
          <w:sz w:val="22"/>
          <w:szCs w:val="22"/>
        </w:rPr>
        <w:t>.</w:t>
      </w:r>
      <w:r w:rsidR="00B743D6">
        <w:rPr>
          <w:rFonts w:ascii="Arial" w:hAnsi="Arial"/>
          <w:b/>
          <w:bCs/>
          <w:sz w:val="22"/>
          <w:szCs w:val="22"/>
        </w:rPr>
        <w:t>9</w:t>
      </w:r>
      <w:r w:rsidR="00173094" w:rsidRPr="00A740C4">
        <w:rPr>
          <w:rFonts w:ascii="Arial" w:hAnsi="Arial"/>
          <w:b/>
          <w:bCs/>
          <w:sz w:val="22"/>
          <w:szCs w:val="22"/>
        </w:rPr>
        <w:tab/>
      </w:r>
      <w:r w:rsidR="0034569B" w:rsidRPr="00A740C4">
        <w:rPr>
          <w:rFonts w:ascii="Arial" w:hAnsi="Arial"/>
          <w:b/>
          <w:bCs/>
          <w:sz w:val="22"/>
          <w:szCs w:val="22"/>
        </w:rPr>
        <w:t>Intangible assets</w:t>
      </w:r>
    </w:p>
    <w:p w:rsidR="00C07670" w:rsidRPr="00463F10" w:rsidRDefault="00C07670" w:rsidP="00C07670">
      <w:pPr>
        <w:tabs>
          <w:tab w:val="left" w:pos="36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463F10">
        <w:rPr>
          <w:rFonts w:ascii="Arial" w:eastAsia="Arial Unicode MS" w:hAnsi="Arial" w:cs="Arial Unicode MS"/>
          <w:sz w:val="22"/>
          <w:szCs w:val="22"/>
        </w:rPr>
        <w:t>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w:t>
      </w:r>
    </w:p>
    <w:p w:rsidR="00C07670" w:rsidRDefault="00C07670" w:rsidP="00C07670">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Pr="00463F10">
        <w:rPr>
          <w:rFonts w:ascii="Arial" w:eastAsia="Arial Unicode MS" w:hAnsi="Arial" w:cs="Arial Unicode MS"/>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C07670" w:rsidRPr="00463F10" w:rsidRDefault="00C07670" w:rsidP="00C07670">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t>A summary of the intangible assets with finite useful lives is as follows.</w:t>
      </w:r>
    </w:p>
    <w:p w:rsidR="00C07670" w:rsidRPr="00463F10" w:rsidRDefault="00C07670" w:rsidP="00C07670">
      <w:pPr>
        <w:tabs>
          <w:tab w:val="left" w:pos="360"/>
          <w:tab w:val="left" w:pos="2880"/>
          <w:tab w:val="left" w:pos="4320"/>
        </w:tabs>
        <w:spacing w:before="120" w:line="380" w:lineRule="exact"/>
        <w:ind w:left="547" w:hanging="547"/>
        <w:jc w:val="both"/>
        <w:rPr>
          <w:rFonts w:ascii="Arial" w:eastAsia="Arial Unicode MS" w:hAnsi="Arial" w:cs="Arial Unicode MS"/>
          <w:sz w:val="22"/>
          <w:szCs w:val="22"/>
          <w:u w:val="single"/>
        </w:rPr>
      </w:pP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r>
      <w:r w:rsidRPr="00463F10">
        <w:rPr>
          <w:rFonts w:ascii="Arial" w:eastAsia="Arial Unicode MS" w:hAnsi="Arial" w:cs="Arial Unicode MS"/>
          <w:sz w:val="22"/>
          <w:szCs w:val="22"/>
        </w:rPr>
        <w:tab/>
        <w:t xml:space="preserve">   </w:t>
      </w:r>
      <w:r>
        <w:rPr>
          <w:rFonts w:ascii="Arial" w:eastAsia="Arial Unicode MS" w:hAnsi="Arial" w:cs="Arial Unicode MS"/>
          <w:sz w:val="22"/>
          <w:szCs w:val="22"/>
        </w:rPr>
        <w:tab/>
      </w:r>
      <w:r w:rsidRPr="00463F10">
        <w:rPr>
          <w:rFonts w:ascii="Arial" w:eastAsia="Arial Unicode MS" w:hAnsi="Arial" w:cs="Arial Unicode MS"/>
          <w:sz w:val="22"/>
          <w:szCs w:val="22"/>
        </w:rPr>
        <w:t xml:space="preserve"> </w:t>
      </w:r>
      <w:r w:rsidRPr="00463F10">
        <w:rPr>
          <w:rFonts w:ascii="Arial" w:eastAsia="Arial Unicode MS" w:hAnsi="Arial" w:cs="Arial Unicode MS"/>
          <w:sz w:val="22"/>
          <w:szCs w:val="22"/>
          <w:u w:val="single"/>
        </w:rPr>
        <w:t>Useful lives</w:t>
      </w:r>
    </w:p>
    <w:p w:rsidR="00C07670" w:rsidRPr="00463F10" w:rsidRDefault="00C0767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463F10">
        <w:rPr>
          <w:rFonts w:ascii="Arial" w:hAnsi="Arial"/>
          <w:sz w:val="22"/>
          <w:szCs w:val="22"/>
        </w:rPr>
        <w:t>Computer software</w:t>
      </w:r>
      <w:r>
        <w:rPr>
          <w:rFonts w:ascii="Arial" w:hAnsi="Arial"/>
          <w:sz w:val="22"/>
          <w:szCs w:val="22"/>
        </w:rPr>
        <w:tab/>
      </w:r>
      <w:r>
        <w:rPr>
          <w:rFonts w:ascii="Arial" w:hAnsi="Arial"/>
          <w:sz w:val="22"/>
          <w:szCs w:val="22"/>
        </w:rPr>
        <w:tab/>
      </w:r>
      <w:r w:rsidRPr="00463F10">
        <w:rPr>
          <w:rFonts w:ascii="Arial" w:hAnsi="Arial"/>
          <w:sz w:val="22"/>
          <w:szCs w:val="22"/>
        </w:rPr>
        <w:tab/>
      </w:r>
      <w:r>
        <w:rPr>
          <w:rFonts w:ascii="Arial" w:hAnsi="Arial"/>
          <w:sz w:val="22"/>
          <w:szCs w:val="22"/>
        </w:rPr>
        <w:t xml:space="preserve">   </w:t>
      </w:r>
      <w:r>
        <w:rPr>
          <w:rFonts w:ascii="Arial" w:hAnsi="Arial"/>
          <w:sz w:val="22"/>
          <w:szCs w:val="22"/>
        </w:rPr>
        <w:tab/>
      </w:r>
      <w:r w:rsidRPr="00463F10">
        <w:rPr>
          <w:rFonts w:ascii="Arial" w:hAnsi="Arial"/>
          <w:sz w:val="22"/>
          <w:szCs w:val="22"/>
        </w:rPr>
        <w:t>5</w:t>
      </w:r>
      <w:r w:rsidR="001E0151">
        <w:rPr>
          <w:rFonts w:ascii="Arial" w:hAnsi="Arial"/>
          <w:sz w:val="22"/>
          <w:szCs w:val="22"/>
        </w:rPr>
        <w:t xml:space="preserve"> </w:t>
      </w:r>
      <w:r>
        <w:rPr>
          <w:rFonts w:ascii="Arial" w:hAnsi="Arial"/>
          <w:sz w:val="22"/>
          <w:szCs w:val="22"/>
        </w:rPr>
        <w:t>-</w:t>
      </w:r>
      <w:r w:rsidR="001E0151">
        <w:rPr>
          <w:rFonts w:ascii="Arial" w:hAnsi="Arial"/>
          <w:sz w:val="22"/>
          <w:szCs w:val="22"/>
        </w:rPr>
        <w:t xml:space="preserve"> </w:t>
      </w:r>
      <w:r>
        <w:rPr>
          <w:rFonts w:ascii="Arial" w:hAnsi="Arial"/>
          <w:sz w:val="22"/>
          <w:szCs w:val="22"/>
        </w:rPr>
        <w:t>1</w:t>
      </w:r>
      <w:r w:rsidRPr="00463F10">
        <w:rPr>
          <w:rFonts w:ascii="Arial" w:hAnsi="Arial"/>
          <w:sz w:val="22"/>
          <w:szCs w:val="22"/>
        </w:rPr>
        <w:t>0</w:t>
      </w:r>
      <w:r w:rsidRPr="00463F10">
        <w:rPr>
          <w:rFonts w:ascii="Arial" w:hAnsi="Arial"/>
          <w:sz w:val="22"/>
          <w:szCs w:val="22"/>
        </w:rPr>
        <w:tab/>
        <w:t>years</w:t>
      </w:r>
    </w:p>
    <w:p w:rsidR="00031150" w:rsidRPr="00463F10" w:rsidRDefault="00031150" w:rsidP="00A544D6">
      <w:pPr>
        <w:tabs>
          <w:tab w:val="left" w:pos="360"/>
          <w:tab w:val="left" w:pos="1440"/>
          <w:tab w:val="left" w:pos="3600"/>
          <w:tab w:val="left" w:pos="4320"/>
          <w:tab w:val="left" w:pos="4950"/>
          <w:tab w:val="right" w:pos="6300"/>
        </w:tabs>
        <w:spacing w:line="380" w:lineRule="exact"/>
        <w:ind w:left="547"/>
        <w:jc w:val="thaiDistribute"/>
        <w:outlineLvl w:val="0"/>
        <w:rPr>
          <w:rFonts w:ascii="Arial" w:hAnsi="Arial"/>
          <w:sz w:val="22"/>
          <w:szCs w:val="22"/>
        </w:rPr>
      </w:pPr>
      <w:r w:rsidRPr="004F0191">
        <w:rPr>
          <w:rFonts w:ascii="Arial" w:hAnsi="Arial"/>
          <w:sz w:val="22"/>
          <w:szCs w:val="22"/>
        </w:rPr>
        <w:t>Customer relationship</w:t>
      </w:r>
      <w:r>
        <w:rPr>
          <w:rFonts w:ascii="Arial" w:hAnsi="Arial"/>
          <w:sz w:val="22"/>
          <w:szCs w:val="22"/>
        </w:rPr>
        <w:tab/>
      </w:r>
      <w:r>
        <w:rPr>
          <w:rFonts w:ascii="Arial" w:hAnsi="Arial"/>
          <w:sz w:val="22"/>
          <w:szCs w:val="22"/>
        </w:rPr>
        <w:tab/>
      </w:r>
      <w:r w:rsidRPr="00463F10">
        <w:rPr>
          <w:rFonts w:ascii="Arial" w:hAnsi="Arial"/>
          <w:sz w:val="22"/>
          <w:szCs w:val="22"/>
        </w:rPr>
        <w:tab/>
      </w:r>
      <w:r>
        <w:rPr>
          <w:rFonts w:ascii="Arial" w:hAnsi="Arial"/>
          <w:sz w:val="22"/>
          <w:szCs w:val="22"/>
        </w:rPr>
        <w:t xml:space="preserve">   </w:t>
      </w:r>
      <w:r>
        <w:rPr>
          <w:rFonts w:ascii="Arial" w:hAnsi="Arial"/>
          <w:sz w:val="22"/>
          <w:szCs w:val="22"/>
        </w:rPr>
        <w:tab/>
      </w:r>
      <w:r w:rsidRPr="00463F10">
        <w:rPr>
          <w:rFonts w:ascii="Arial" w:hAnsi="Arial"/>
          <w:sz w:val="22"/>
          <w:szCs w:val="22"/>
        </w:rPr>
        <w:t>5</w:t>
      </w:r>
      <w:r w:rsidR="001E0151">
        <w:rPr>
          <w:rFonts w:ascii="Arial" w:hAnsi="Arial"/>
          <w:sz w:val="22"/>
          <w:szCs w:val="22"/>
        </w:rPr>
        <w:t xml:space="preserve"> </w:t>
      </w:r>
      <w:r>
        <w:rPr>
          <w:rFonts w:ascii="Arial" w:hAnsi="Arial"/>
          <w:sz w:val="22"/>
          <w:szCs w:val="22"/>
        </w:rPr>
        <w:t>-</w:t>
      </w:r>
      <w:r w:rsidR="001E0151">
        <w:rPr>
          <w:rFonts w:ascii="Arial" w:hAnsi="Arial"/>
          <w:sz w:val="22"/>
          <w:szCs w:val="22"/>
        </w:rPr>
        <w:t xml:space="preserve"> </w:t>
      </w:r>
      <w:r>
        <w:rPr>
          <w:rFonts w:ascii="Arial" w:hAnsi="Arial"/>
          <w:sz w:val="22"/>
          <w:szCs w:val="22"/>
        </w:rPr>
        <w:t>8</w:t>
      </w:r>
      <w:r w:rsidRPr="00463F10">
        <w:rPr>
          <w:rFonts w:ascii="Arial" w:hAnsi="Arial"/>
          <w:sz w:val="22"/>
          <w:szCs w:val="22"/>
        </w:rPr>
        <w:tab/>
        <w:t>years</w:t>
      </w:r>
    </w:p>
    <w:p w:rsidR="00C07670" w:rsidRPr="008F1613" w:rsidRDefault="002754DB" w:rsidP="00C07670">
      <w:pPr>
        <w:tabs>
          <w:tab w:val="left" w:pos="1440"/>
        </w:tabs>
        <w:spacing w:before="120" w:after="120" w:line="380" w:lineRule="exact"/>
        <w:ind w:left="600" w:hanging="600"/>
        <w:jc w:val="thaiDistribute"/>
        <w:outlineLvl w:val="0"/>
        <w:rPr>
          <w:rFonts w:ascii="Arial" w:hAnsi="Arial"/>
          <w:b/>
          <w:bCs/>
          <w:sz w:val="22"/>
          <w:szCs w:val="22"/>
        </w:rPr>
      </w:pPr>
      <w:r>
        <w:rPr>
          <w:rFonts w:ascii="Arial" w:hAnsi="Arial"/>
          <w:b/>
          <w:bCs/>
          <w:sz w:val="22"/>
          <w:szCs w:val="22"/>
        </w:rPr>
        <w:t>5</w:t>
      </w:r>
      <w:r w:rsidR="00C07670" w:rsidRPr="008F1613">
        <w:rPr>
          <w:rFonts w:ascii="Arial" w:hAnsi="Arial"/>
          <w:b/>
          <w:bCs/>
          <w:sz w:val="22"/>
          <w:szCs w:val="22"/>
        </w:rPr>
        <w:t>.</w:t>
      </w:r>
      <w:r w:rsidR="00B743D6">
        <w:rPr>
          <w:rFonts w:ascii="Arial" w:hAnsi="Arial"/>
          <w:b/>
          <w:bCs/>
          <w:sz w:val="22"/>
          <w:szCs w:val="22"/>
        </w:rPr>
        <w:t>10</w:t>
      </w:r>
      <w:r w:rsidR="00C07670" w:rsidRPr="008F1613">
        <w:rPr>
          <w:rFonts w:ascii="Arial" w:hAnsi="Arial"/>
          <w:b/>
          <w:bCs/>
          <w:sz w:val="22"/>
          <w:szCs w:val="22"/>
        </w:rPr>
        <w:tab/>
        <w:t xml:space="preserve">Goodwill </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rsidR="00C07670" w:rsidRPr="008F1613" w:rsidRDefault="00C07670" w:rsidP="00C07670">
      <w:pPr>
        <w:tabs>
          <w:tab w:val="left" w:pos="360"/>
          <w:tab w:val="left" w:pos="1440"/>
        </w:tabs>
        <w:spacing w:before="120" w:after="120" w:line="380" w:lineRule="exact"/>
        <w:ind w:left="600"/>
        <w:jc w:val="thaiDistribute"/>
        <w:outlineLvl w:val="0"/>
        <w:rPr>
          <w:rFonts w:ascii="Arial" w:hAnsi="Arial"/>
          <w:sz w:val="22"/>
          <w:szCs w:val="22"/>
        </w:rPr>
      </w:pPr>
      <w:r w:rsidRPr="008F1613">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w:t>
      </w:r>
      <w:r w:rsidR="00EB53AA">
        <w:rPr>
          <w:rFonts w:ascii="Arial" w:hAnsi="Arial"/>
          <w:sz w:val="22"/>
          <w:szCs w:val="22"/>
        </w:rPr>
        <w:t>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p>
    <w:p w:rsidR="00A274F3" w:rsidRPr="00A274F3" w:rsidRDefault="002754DB" w:rsidP="00A274F3">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lastRenderedPageBreak/>
        <w:t>5</w:t>
      </w:r>
      <w:r w:rsidR="00A274F3" w:rsidRPr="00A274F3">
        <w:rPr>
          <w:rFonts w:ascii="Arial" w:hAnsi="Arial"/>
          <w:b/>
          <w:bCs/>
          <w:sz w:val="22"/>
          <w:szCs w:val="22"/>
        </w:rPr>
        <w:t>.1</w:t>
      </w:r>
      <w:r w:rsidR="00A274F3">
        <w:rPr>
          <w:rFonts w:ascii="Arial" w:hAnsi="Arial"/>
          <w:b/>
          <w:bCs/>
          <w:sz w:val="22"/>
          <w:szCs w:val="22"/>
        </w:rPr>
        <w:t>1</w:t>
      </w:r>
      <w:r w:rsidR="00A274F3" w:rsidRPr="00A274F3">
        <w:rPr>
          <w:rFonts w:ascii="Arial" w:hAnsi="Arial"/>
          <w:b/>
          <w:bCs/>
          <w:sz w:val="22"/>
          <w:szCs w:val="22"/>
        </w:rPr>
        <w:t> </w:t>
      </w:r>
      <w:r w:rsidR="002569F6">
        <w:rPr>
          <w:rFonts w:ascii="Arial" w:hAnsi="Arial"/>
          <w:b/>
          <w:bCs/>
          <w:sz w:val="22"/>
          <w:szCs w:val="22"/>
        </w:rPr>
        <w:tab/>
      </w:r>
      <w:r w:rsidR="00A274F3" w:rsidRPr="00A274F3">
        <w:rPr>
          <w:rFonts w:ascii="Arial" w:hAnsi="Arial"/>
          <w:b/>
          <w:bCs/>
          <w:sz w:val="22"/>
          <w:szCs w:val="22"/>
        </w:rPr>
        <w:t>Deferred financial fees</w:t>
      </w:r>
    </w:p>
    <w:p w:rsidR="00A274F3" w:rsidRPr="00A274F3" w:rsidRDefault="00A274F3" w:rsidP="00A274F3">
      <w:pPr>
        <w:tabs>
          <w:tab w:val="left" w:pos="540"/>
          <w:tab w:val="left" w:pos="900"/>
        </w:tabs>
        <w:spacing w:before="120" w:after="120" w:line="380" w:lineRule="exact"/>
        <w:ind w:left="547" w:right="58" w:hanging="547"/>
        <w:jc w:val="both"/>
        <w:rPr>
          <w:rFonts w:ascii="Arial" w:hAnsi="Arial"/>
          <w:sz w:val="22"/>
          <w:szCs w:val="22"/>
        </w:rPr>
      </w:pPr>
      <w:r w:rsidRPr="00A274F3">
        <w:rPr>
          <w:rFonts w:ascii="Arial" w:hAnsi="Arial"/>
          <w:sz w:val="22"/>
          <w:szCs w:val="22"/>
        </w:rPr>
        <w:t>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rsidR="00A274F3" w:rsidRPr="00A274F3" w:rsidRDefault="00A274F3" w:rsidP="00A274F3">
      <w:pPr>
        <w:tabs>
          <w:tab w:val="left" w:pos="540"/>
          <w:tab w:val="left" w:pos="900"/>
        </w:tabs>
        <w:spacing w:before="120" w:after="120" w:line="380" w:lineRule="exact"/>
        <w:ind w:left="547" w:right="58" w:hanging="547"/>
        <w:jc w:val="both"/>
        <w:rPr>
          <w:rFonts w:ascii="Arial" w:hAnsi="Arial"/>
          <w:sz w:val="22"/>
          <w:szCs w:val="22"/>
        </w:rPr>
      </w:pPr>
      <w:r w:rsidRPr="00A274F3">
        <w:rPr>
          <w:rFonts w:ascii="Arial" w:hAnsi="Arial"/>
          <w:sz w:val="22"/>
          <w:szCs w:val="22"/>
        </w:rPr>
        <w:t xml:space="preserve">         The amortisation of deferred financial fees is included in determining income. </w:t>
      </w:r>
    </w:p>
    <w:p w:rsidR="00173094" w:rsidRPr="00A740C4" w:rsidRDefault="002754DB"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5</w:t>
      </w:r>
      <w:r w:rsidR="00D5579C" w:rsidRPr="00A740C4">
        <w:rPr>
          <w:rFonts w:ascii="Arial" w:hAnsi="Arial"/>
          <w:b/>
          <w:bCs/>
          <w:sz w:val="22"/>
          <w:szCs w:val="22"/>
        </w:rPr>
        <w:t>.</w:t>
      </w:r>
      <w:r w:rsidR="00B743D6">
        <w:rPr>
          <w:rFonts w:ascii="Arial" w:hAnsi="Arial"/>
          <w:b/>
          <w:bCs/>
          <w:sz w:val="22"/>
          <w:szCs w:val="22"/>
        </w:rPr>
        <w:t>1</w:t>
      </w:r>
      <w:r w:rsidR="00A274F3">
        <w:rPr>
          <w:rFonts w:ascii="Arial" w:hAnsi="Arial"/>
          <w:b/>
          <w:bCs/>
          <w:sz w:val="22"/>
          <w:szCs w:val="22"/>
        </w:rPr>
        <w:t>2</w:t>
      </w:r>
      <w:r w:rsidR="00173094" w:rsidRPr="00A740C4">
        <w:rPr>
          <w:rFonts w:ascii="Arial" w:hAnsi="Arial"/>
          <w:b/>
          <w:bCs/>
          <w:sz w:val="22"/>
          <w:szCs w:val="22"/>
        </w:rPr>
        <w:tab/>
        <w:t>Related party transactions</w:t>
      </w:r>
    </w:p>
    <w:p w:rsidR="00173094" w:rsidRPr="00A740C4" w:rsidRDefault="00FA557D"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Related parties comprise individuals </w:t>
      </w:r>
      <w:r w:rsidR="00233AAB">
        <w:rPr>
          <w:rFonts w:ascii="Arial" w:hAnsi="Arial"/>
          <w:sz w:val="22"/>
          <w:szCs w:val="22"/>
        </w:rPr>
        <w:t xml:space="preserve">or enterprises </w:t>
      </w:r>
      <w:r w:rsidR="00173094" w:rsidRPr="00A740C4">
        <w:rPr>
          <w:rFonts w:ascii="Arial" w:hAnsi="Arial"/>
          <w:sz w:val="22"/>
          <w:szCs w:val="22"/>
        </w:rPr>
        <w:t>that control or are controlled by the Company, whether directly or indirectly, or which are under common control with the Company.</w:t>
      </w:r>
    </w:p>
    <w:p w:rsidR="00173094" w:rsidRDefault="0001039C" w:rsidP="0001039C">
      <w:pPr>
        <w:tabs>
          <w:tab w:val="left" w:pos="540"/>
          <w:tab w:val="left" w:pos="900"/>
        </w:tabs>
        <w:spacing w:before="120" w:after="120" w:line="380" w:lineRule="exact"/>
        <w:ind w:left="547" w:right="58" w:hanging="547"/>
        <w:jc w:val="both"/>
        <w:rPr>
          <w:rFonts w:ascii="Arial" w:hAnsi="Arial"/>
          <w:sz w:val="22"/>
          <w:szCs w:val="22"/>
        </w:rPr>
      </w:pPr>
      <w:r w:rsidRPr="00A740C4">
        <w:rPr>
          <w:rFonts w:ascii="Arial" w:hAnsi="Arial"/>
          <w:sz w:val="22"/>
          <w:szCs w:val="22"/>
        </w:rPr>
        <w:tab/>
      </w:r>
      <w:r w:rsidR="00F35A2E" w:rsidRPr="00A740C4">
        <w:rPr>
          <w:rFonts w:ascii="Arial" w:hAnsi="Arial"/>
          <w:sz w:val="22"/>
          <w:szCs w:val="22"/>
        </w:rPr>
        <w:t>They also include associated companies</w:t>
      </w:r>
      <w:r w:rsidR="00233AAB">
        <w:rPr>
          <w:rFonts w:ascii="Arial" w:hAnsi="Arial"/>
          <w:sz w:val="22"/>
          <w:szCs w:val="22"/>
        </w:rPr>
        <w:t>,</w:t>
      </w:r>
      <w:r w:rsidR="00F35A2E" w:rsidRPr="00A740C4">
        <w:rPr>
          <w:rFonts w:ascii="Arial" w:hAnsi="Arial"/>
          <w:sz w:val="22"/>
          <w:szCs w:val="22"/>
        </w:rPr>
        <w:t xml:space="preserve"> and individuals </w:t>
      </w:r>
      <w:r w:rsidR="00233AAB">
        <w:rPr>
          <w:rFonts w:ascii="Arial" w:hAnsi="Arial"/>
          <w:sz w:val="22"/>
          <w:szCs w:val="22"/>
        </w:rPr>
        <w:t xml:space="preserve">or enterprises </w:t>
      </w:r>
      <w:r w:rsidR="00F35A2E" w:rsidRPr="00A740C4">
        <w:rPr>
          <w:rFonts w:ascii="Arial" w:hAnsi="Arial"/>
          <w:sz w:val="22"/>
          <w:szCs w:val="22"/>
        </w:rPr>
        <w:t xml:space="preserve">which directly or indirectly own a voting interest </w:t>
      </w:r>
      <w:r w:rsidR="00173094" w:rsidRPr="00A740C4">
        <w:rPr>
          <w:rFonts w:ascii="Arial" w:hAnsi="Arial"/>
          <w:sz w:val="22"/>
          <w:szCs w:val="22"/>
        </w:rPr>
        <w:t>in the Company that gives them significant influence over the Company, and key management personnel, directors and officers with authority in the planning and direction of the Company’s operations.</w:t>
      </w:r>
    </w:p>
    <w:p w:rsidR="00173094" w:rsidRPr="00A740C4" w:rsidRDefault="002754DB"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5.13</w:t>
      </w:r>
      <w:r w:rsidR="00173094" w:rsidRPr="00A740C4">
        <w:rPr>
          <w:rFonts w:ascii="Arial" w:hAnsi="Arial"/>
          <w:b/>
          <w:bCs/>
          <w:sz w:val="22"/>
          <w:szCs w:val="22"/>
        </w:rPr>
        <w:tab/>
        <w:t>Foreign currencies</w:t>
      </w:r>
    </w:p>
    <w:p w:rsidR="00131D23" w:rsidRPr="00A740C4" w:rsidRDefault="00131D23" w:rsidP="00131D23">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 xml:space="preserve">The consolidated and separate financial statements are presented in Baht, which is also the Company’s functional currency. Items </w:t>
      </w:r>
      <w:r w:rsidR="00F81578" w:rsidRPr="00A740C4">
        <w:rPr>
          <w:rFonts w:ascii="Arial" w:hAnsi="Arial"/>
          <w:sz w:val="22"/>
          <w:szCs w:val="22"/>
        </w:rPr>
        <w:t xml:space="preserve">of each entity </w:t>
      </w:r>
      <w:r w:rsidRPr="00A740C4">
        <w:rPr>
          <w:rFonts w:ascii="Arial" w:hAnsi="Arial"/>
          <w:sz w:val="22"/>
          <w:szCs w:val="22"/>
        </w:rPr>
        <w:t xml:space="preserve">included in the consolidated financial statements are measured using </w:t>
      </w:r>
      <w:r w:rsidR="00F81578" w:rsidRPr="00A740C4">
        <w:rPr>
          <w:rFonts w:ascii="Arial" w:hAnsi="Arial"/>
          <w:sz w:val="22"/>
          <w:szCs w:val="22"/>
        </w:rPr>
        <w:t xml:space="preserve">the </w:t>
      </w:r>
      <w:r w:rsidRPr="00A740C4">
        <w:rPr>
          <w:rFonts w:ascii="Arial" w:hAnsi="Arial"/>
          <w:sz w:val="22"/>
          <w:szCs w:val="22"/>
        </w:rPr>
        <w:t>functional currency</w:t>
      </w:r>
      <w:r w:rsidR="00F81578" w:rsidRPr="00A740C4">
        <w:rPr>
          <w:rFonts w:ascii="Arial" w:hAnsi="Arial"/>
          <w:sz w:val="22"/>
          <w:szCs w:val="22"/>
        </w:rPr>
        <w:t xml:space="preserve"> of that </w:t>
      </w:r>
      <w:r w:rsidR="0035027F" w:rsidRPr="00A740C4">
        <w:rPr>
          <w:rFonts w:ascii="Arial" w:hAnsi="Arial"/>
          <w:sz w:val="22"/>
          <w:szCs w:val="22"/>
        </w:rPr>
        <w:t>entity</w:t>
      </w:r>
      <w:r w:rsidRPr="00A740C4">
        <w:rPr>
          <w:rFonts w:ascii="Arial" w:hAnsi="Arial"/>
          <w:sz w:val="22"/>
          <w:szCs w:val="22"/>
        </w:rPr>
        <w:t>.</w:t>
      </w:r>
    </w:p>
    <w:p w:rsidR="00173094" w:rsidRPr="00A740C4" w:rsidRDefault="00265CCF" w:rsidP="0001039C">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00173094" w:rsidRPr="00A740C4">
        <w:rPr>
          <w:rFonts w:ascii="Arial" w:hAnsi="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35A2E" w:rsidRPr="00A740C4">
        <w:rPr>
          <w:rFonts w:ascii="Arial" w:hAnsi="Arial"/>
          <w:sz w:val="22"/>
          <w:szCs w:val="22"/>
        </w:rPr>
        <w:t>end of reporting period</w:t>
      </w:r>
      <w:r w:rsidR="00173094" w:rsidRPr="00A740C4">
        <w:rPr>
          <w:rFonts w:ascii="Arial" w:hAnsi="Arial"/>
          <w:sz w:val="22"/>
          <w:szCs w:val="22"/>
        </w:rPr>
        <w:t xml:space="preserve">. </w:t>
      </w:r>
    </w:p>
    <w:p w:rsidR="00173094" w:rsidRPr="00A740C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Gains and losses on exchange are included in determining income.</w:t>
      </w:r>
    </w:p>
    <w:p w:rsidR="00173094" w:rsidRPr="00A740C4" w:rsidRDefault="005B281B"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5</w:t>
      </w:r>
      <w:r w:rsidR="00F35A2E" w:rsidRPr="00A740C4">
        <w:rPr>
          <w:rFonts w:ascii="Arial" w:hAnsi="Arial"/>
          <w:b/>
          <w:bCs/>
          <w:sz w:val="22"/>
          <w:szCs w:val="22"/>
        </w:rPr>
        <w:t>.</w:t>
      </w:r>
      <w:r w:rsidR="002754DB">
        <w:rPr>
          <w:rFonts w:ascii="Arial" w:hAnsi="Arial"/>
          <w:b/>
          <w:bCs/>
          <w:sz w:val="22"/>
          <w:szCs w:val="22"/>
        </w:rPr>
        <w:t>14</w:t>
      </w:r>
      <w:r w:rsidR="00173094" w:rsidRPr="00A740C4">
        <w:rPr>
          <w:rFonts w:ascii="Arial" w:hAnsi="Arial"/>
          <w:b/>
          <w:bCs/>
          <w:sz w:val="22"/>
          <w:szCs w:val="22"/>
        </w:rPr>
        <w:t xml:space="preserve"> </w:t>
      </w:r>
      <w:r w:rsidR="00173094" w:rsidRPr="00A740C4">
        <w:rPr>
          <w:rFonts w:ascii="Arial" w:hAnsi="Arial"/>
          <w:b/>
          <w:bCs/>
          <w:sz w:val="22"/>
          <w:szCs w:val="22"/>
        </w:rPr>
        <w:tab/>
        <w:t xml:space="preserve">Impairment of </w:t>
      </w:r>
      <w:r w:rsidR="002754DB">
        <w:rPr>
          <w:rFonts w:ascii="Arial" w:hAnsi="Arial"/>
          <w:b/>
          <w:bCs/>
          <w:sz w:val="22"/>
          <w:szCs w:val="22"/>
        </w:rPr>
        <w:t xml:space="preserve">non-financial </w:t>
      </w:r>
      <w:r w:rsidR="00173094" w:rsidRPr="00A740C4">
        <w:rPr>
          <w:rFonts w:ascii="Arial" w:hAnsi="Arial"/>
          <w:b/>
          <w:bCs/>
          <w:sz w:val="22"/>
          <w:szCs w:val="22"/>
        </w:rPr>
        <w:t>assets</w:t>
      </w:r>
    </w:p>
    <w:p w:rsidR="00173094" w:rsidRPr="00A740C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At </w:t>
      </w:r>
      <w:r w:rsidR="00F35A2E" w:rsidRPr="00A740C4">
        <w:rPr>
          <w:rFonts w:ascii="Arial" w:hAnsi="Arial"/>
          <w:sz w:val="22"/>
          <w:szCs w:val="22"/>
        </w:rPr>
        <w:t>the end of reporting period</w:t>
      </w:r>
      <w:r w:rsidR="00173094" w:rsidRPr="00A740C4">
        <w:rPr>
          <w:rFonts w:ascii="Arial" w:hAnsi="Arial"/>
          <w:sz w:val="22"/>
          <w:szCs w:val="22"/>
        </w:rPr>
        <w:t xml:space="preserve">, the </w:t>
      </w:r>
      <w:r w:rsidR="005B5C2F">
        <w:rPr>
          <w:rFonts w:ascii="Arial" w:hAnsi="Arial"/>
          <w:sz w:val="22"/>
          <w:szCs w:val="22"/>
        </w:rPr>
        <w:t xml:space="preserve">Group </w:t>
      </w:r>
      <w:r w:rsidR="00F70927">
        <w:rPr>
          <w:rFonts w:ascii="Arial" w:hAnsi="Arial"/>
          <w:sz w:val="22"/>
          <w:szCs w:val="22"/>
        </w:rPr>
        <w:t>perform</w:t>
      </w:r>
      <w:r w:rsidR="005F0C1F">
        <w:rPr>
          <w:rFonts w:ascii="Arial" w:hAnsi="Arial"/>
          <w:sz w:val="22"/>
          <w:szCs w:val="22"/>
        </w:rPr>
        <w:t>s</w:t>
      </w:r>
      <w:r w:rsidR="00173094" w:rsidRPr="00A740C4">
        <w:rPr>
          <w:rFonts w:ascii="Arial" w:hAnsi="Arial"/>
          <w:sz w:val="22"/>
          <w:szCs w:val="22"/>
        </w:rPr>
        <w:t xml:space="preserve"> impairment reviews in respect of the </w:t>
      </w:r>
      <w:r w:rsidR="001E0151">
        <w:rPr>
          <w:rFonts w:ascii="Arial" w:hAnsi="Arial"/>
          <w:sz w:val="22"/>
          <w:szCs w:val="22"/>
        </w:rPr>
        <w:t xml:space="preserve">investment properties, </w:t>
      </w:r>
      <w:r w:rsidR="00173094" w:rsidRPr="00A740C4">
        <w:rPr>
          <w:rFonts w:ascii="Arial" w:hAnsi="Arial"/>
          <w:sz w:val="22"/>
          <w:szCs w:val="22"/>
        </w:rPr>
        <w:t>property, plant and equipment</w:t>
      </w:r>
      <w:r w:rsidR="002754DB">
        <w:rPr>
          <w:rFonts w:ascii="Arial" w:hAnsi="Arial"/>
          <w:sz w:val="22"/>
          <w:szCs w:val="22"/>
        </w:rPr>
        <w:t>, right-of-use assets</w:t>
      </w:r>
      <w:r w:rsidR="00173094" w:rsidRPr="00A740C4">
        <w:rPr>
          <w:rFonts w:ascii="Arial" w:hAnsi="Arial"/>
          <w:sz w:val="22"/>
          <w:szCs w:val="22"/>
        </w:rPr>
        <w:t xml:space="preserve"> and other intangible assets whenever events or changes in circumstances indicate that an asset may be impaired.</w:t>
      </w:r>
      <w:r w:rsidR="001E0151">
        <w:rPr>
          <w:rFonts w:ascii="Arial" w:hAnsi="Arial"/>
          <w:sz w:val="22"/>
          <w:szCs w:val="22"/>
        </w:rPr>
        <w:t xml:space="preserve"> The </w:t>
      </w:r>
      <w:r w:rsidR="005B5C2F">
        <w:rPr>
          <w:rFonts w:ascii="Arial" w:hAnsi="Arial"/>
          <w:sz w:val="22"/>
          <w:szCs w:val="22"/>
        </w:rPr>
        <w:t xml:space="preserve">Group </w:t>
      </w:r>
      <w:r w:rsidR="001E0151">
        <w:rPr>
          <w:rFonts w:ascii="Arial" w:hAnsi="Arial"/>
          <w:sz w:val="22"/>
          <w:szCs w:val="22"/>
        </w:rPr>
        <w:t>also carries out annual impairment reviews in respect of goodwill.</w:t>
      </w:r>
      <w:r w:rsidR="00173094" w:rsidRPr="00A740C4">
        <w:rPr>
          <w:rFonts w:ascii="Arial" w:hAnsi="Arial"/>
          <w:sz w:val="22"/>
          <w:szCs w:val="22"/>
        </w:rPr>
        <w:t xml:space="preserve">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w:t>
      </w:r>
      <w:r w:rsidR="00173094" w:rsidRPr="00A740C4">
        <w:rPr>
          <w:rFonts w:ascii="Arial" w:hAnsi="Arial"/>
          <w:sz w:val="22"/>
          <w:szCs w:val="22"/>
        </w:rPr>
        <w:lastRenderedPageBreak/>
        <w:t xml:space="preserve">model that, based on information available, reflects the amount that the </w:t>
      </w:r>
      <w:r w:rsidR="005F0C1F">
        <w:rPr>
          <w:rFonts w:ascii="Arial" w:hAnsi="Arial"/>
          <w:sz w:val="22"/>
          <w:szCs w:val="22"/>
        </w:rPr>
        <w:t>Group</w:t>
      </w:r>
      <w:r w:rsidR="00173094" w:rsidRPr="00A740C4">
        <w:rPr>
          <w:rFonts w:ascii="Arial" w:hAnsi="Arial"/>
          <w:sz w:val="22"/>
          <w:szCs w:val="22"/>
        </w:rPr>
        <w:t xml:space="preserve"> could obtain from the disposal of the asset in an arm’s length transaction between knowledgeable, willing parties, after deducting the costs of disposal. </w:t>
      </w:r>
    </w:p>
    <w:p w:rsidR="00173094" w:rsidRDefault="00FA557D"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r>
      <w:r w:rsidR="00173094" w:rsidRPr="00A740C4">
        <w:rPr>
          <w:rFonts w:ascii="Arial" w:hAnsi="Arial"/>
          <w:sz w:val="22"/>
          <w:szCs w:val="22"/>
        </w:rPr>
        <w:t xml:space="preserve">An impairment loss is recognised in the </w:t>
      </w:r>
      <w:r w:rsidR="00F35A2E" w:rsidRPr="00A740C4">
        <w:rPr>
          <w:rFonts w:ascii="Arial" w:hAnsi="Arial"/>
          <w:sz w:val="22"/>
          <w:szCs w:val="22"/>
        </w:rPr>
        <w:t>profit or loss</w:t>
      </w:r>
      <w:r w:rsidR="00173094" w:rsidRPr="00A740C4">
        <w:rPr>
          <w:rFonts w:ascii="Arial" w:hAnsi="Arial"/>
          <w:sz w:val="22"/>
          <w:szCs w:val="22"/>
        </w:rPr>
        <w:t xml:space="preserve">. </w:t>
      </w:r>
    </w:p>
    <w:p w:rsidR="007A74F9" w:rsidRPr="007A74F9" w:rsidRDefault="007A74F9" w:rsidP="007A74F9">
      <w:pPr>
        <w:tabs>
          <w:tab w:val="left" w:pos="540"/>
          <w:tab w:val="left" w:pos="900"/>
        </w:tabs>
        <w:spacing w:before="120" w:after="120" w:line="380" w:lineRule="exact"/>
        <w:ind w:left="540" w:right="54" w:hanging="540"/>
        <w:jc w:val="both"/>
        <w:rPr>
          <w:rFonts w:ascii="Arial" w:hAnsi="Arial"/>
          <w:sz w:val="22"/>
          <w:szCs w:val="22"/>
        </w:rPr>
      </w:pPr>
      <w:r>
        <w:rPr>
          <w:rFonts w:ascii="Arial" w:hAnsi="Arial"/>
          <w:sz w:val="22"/>
          <w:szCs w:val="22"/>
        </w:rPr>
        <w:tab/>
      </w:r>
      <w:r w:rsidRPr="007A74F9">
        <w:rPr>
          <w:rFonts w:ascii="Arial" w:hAnsi="Arial"/>
          <w:sz w:val="22"/>
          <w:szCs w:val="22"/>
        </w:rPr>
        <w:t>In the assessment</w:t>
      </w:r>
      <w:r w:rsidRPr="007A74F9">
        <w:rPr>
          <w:rFonts w:ascii="Arial" w:hAnsi="Arial" w:hint="cs"/>
          <w:sz w:val="22"/>
          <w:szCs w:val="22"/>
          <w:cs/>
        </w:rPr>
        <w:t xml:space="preserve"> </w:t>
      </w:r>
      <w:r w:rsidRPr="007A74F9">
        <w:rPr>
          <w:rFonts w:ascii="Arial" w:hAnsi="Arial"/>
          <w:sz w:val="22"/>
          <w:szCs w:val="22"/>
        </w:rPr>
        <w:t>of asset impairment</w:t>
      </w:r>
      <w:r w:rsidR="002754DB">
        <w:rPr>
          <w:rFonts w:ascii="Arial" w:hAnsi="Arial"/>
          <w:sz w:val="22"/>
          <w:szCs w:val="22"/>
        </w:rPr>
        <w:t xml:space="preserve"> (except for goodwill),</w:t>
      </w:r>
      <w:r w:rsidRPr="007A74F9">
        <w:rPr>
          <w:rFonts w:ascii="Arial" w:hAnsi="Arial" w:hint="cs"/>
          <w:sz w:val="22"/>
          <w:szCs w:val="22"/>
          <w:cs/>
        </w:rPr>
        <w:t xml:space="preserve"> </w:t>
      </w:r>
      <w:r w:rsidRPr="007A74F9">
        <w:rPr>
          <w:rFonts w:ascii="Arial" w:hAnsi="Arial"/>
          <w:sz w:val="22"/>
          <w:szCs w:val="22"/>
        </w:rPr>
        <w:t xml:space="preserve">if there is any indication that previously recognised impairment losses may no longer exist or may have decreased, the </w:t>
      </w:r>
      <w:r w:rsidR="005F0C1F">
        <w:rPr>
          <w:rFonts w:ascii="Arial" w:hAnsi="Arial"/>
          <w:sz w:val="22"/>
          <w:szCs w:val="22"/>
        </w:rPr>
        <w:t>Group</w:t>
      </w:r>
      <w:r w:rsidR="005F0C1F" w:rsidRPr="00A740C4">
        <w:rPr>
          <w:rFonts w:ascii="Arial" w:hAnsi="Arial"/>
          <w:sz w:val="22"/>
          <w:szCs w:val="22"/>
        </w:rPr>
        <w:t xml:space="preserve"> </w:t>
      </w:r>
      <w:r w:rsidR="001E0151">
        <w:rPr>
          <w:rFonts w:ascii="Arial" w:hAnsi="Arial"/>
          <w:sz w:val="22"/>
          <w:szCs w:val="22"/>
        </w:rPr>
        <w:t>estimate</w:t>
      </w:r>
      <w:r w:rsidR="00106106">
        <w:rPr>
          <w:rFonts w:ascii="Arial" w:hAnsi="Arial"/>
          <w:sz w:val="22"/>
          <w:szCs w:val="22"/>
        </w:rPr>
        <w:t>s</w:t>
      </w:r>
      <w:r w:rsidR="001E0151">
        <w:rPr>
          <w:rFonts w:ascii="Arial" w:hAnsi="Arial"/>
          <w:sz w:val="22"/>
          <w:szCs w:val="22"/>
        </w:rPr>
        <w:t xml:space="preserve"> </w:t>
      </w:r>
      <w:r w:rsidRPr="007A74F9">
        <w:rPr>
          <w:rFonts w:ascii="Arial" w:hAnsi="Arial"/>
          <w:sz w:val="22"/>
          <w:szCs w:val="22"/>
        </w:rPr>
        <w:t>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A74F9">
        <w:rPr>
          <w:rFonts w:ascii="Arial" w:hAnsi="Arial" w:hint="cs"/>
          <w:sz w:val="22"/>
          <w:szCs w:val="22"/>
          <w:cs/>
        </w:rPr>
        <w:t xml:space="preserve"> </w:t>
      </w:r>
      <w:r w:rsidRPr="007A74F9">
        <w:rPr>
          <w:rFonts w:ascii="Arial" w:hAnsi="Arial"/>
          <w:sz w:val="22"/>
          <w:szCs w:val="22"/>
        </w:rPr>
        <w:t>had no impairment loss been recognised for the asset in prior years. Such reversal is recognised in profit or loss.</w:t>
      </w:r>
    </w:p>
    <w:p w:rsidR="00173094" w:rsidRPr="00A740C4" w:rsidRDefault="002754DB" w:rsidP="0001039C">
      <w:pPr>
        <w:tabs>
          <w:tab w:val="left" w:pos="540"/>
          <w:tab w:val="left" w:pos="900"/>
        </w:tabs>
        <w:spacing w:before="120" w:after="120" w:line="380" w:lineRule="exact"/>
        <w:ind w:left="539" w:right="57" w:hanging="539"/>
        <w:jc w:val="both"/>
        <w:rPr>
          <w:rFonts w:ascii="Arial" w:hAnsi="Arial"/>
          <w:b/>
          <w:bCs/>
          <w:sz w:val="22"/>
          <w:szCs w:val="22"/>
        </w:rPr>
      </w:pPr>
      <w:r>
        <w:rPr>
          <w:rFonts w:ascii="Arial" w:hAnsi="Arial"/>
          <w:b/>
          <w:bCs/>
          <w:sz w:val="22"/>
          <w:szCs w:val="22"/>
        </w:rPr>
        <w:t>5.15</w:t>
      </w:r>
      <w:r w:rsidR="00173094" w:rsidRPr="00A740C4">
        <w:rPr>
          <w:rFonts w:ascii="Arial" w:hAnsi="Arial" w:hint="cs"/>
          <w:b/>
          <w:bCs/>
          <w:sz w:val="22"/>
          <w:szCs w:val="22"/>
          <w:cs/>
        </w:rPr>
        <w:tab/>
      </w:r>
      <w:r w:rsidR="00173094" w:rsidRPr="00A740C4">
        <w:rPr>
          <w:rFonts w:ascii="Arial" w:hAnsi="Arial"/>
          <w:b/>
          <w:bCs/>
          <w:sz w:val="22"/>
          <w:szCs w:val="22"/>
        </w:rPr>
        <w:t>Employee benefits</w:t>
      </w:r>
    </w:p>
    <w:p w:rsidR="00F35A2E" w:rsidRPr="00A740C4" w:rsidRDefault="00F35A2E" w:rsidP="0001039C">
      <w:pPr>
        <w:tabs>
          <w:tab w:val="left" w:pos="540"/>
          <w:tab w:val="left" w:pos="900"/>
        </w:tabs>
        <w:spacing w:before="120" w:after="120" w:line="380" w:lineRule="exact"/>
        <w:ind w:left="540" w:right="54" w:hanging="540"/>
        <w:jc w:val="both"/>
        <w:rPr>
          <w:rFonts w:ascii="Arial" w:hAnsi="Arial"/>
          <w:b/>
          <w:bCs/>
          <w:sz w:val="22"/>
          <w:szCs w:val="22"/>
        </w:rPr>
      </w:pPr>
      <w:r w:rsidRPr="00A740C4">
        <w:rPr>
          <w:rFonts w:ascii="Arial" w:hAnsi="Arial"/>
          <w:b/>
          <w:bCs/>
          <w:sz w:val="22"/>
          <w:szCs w:val="22"/>
        </w:rPr>
        <w:tab/>
        <w:t>Short-term employee benefits</w:t>
      </w:r>
    </w:p>
    <w:p w:rsidR="00F35A2E" w:rsidRPr="00A740C4" w:rsidRDefault="00F35A2E" w:rsidP="0001039C">
      <w:pPr>
        <w:tabs>
          <w:tab w:val="left" w:pos="540"/>
          <w:tab w:val="left" w:pos="900"/>
        </w:tabs>
        <w:spacing w:before="120" w:after="120" w:line="380" w:lineRule="exact"/>
        <w:ind w:left="540" w:right="54" w:hanging="540"/>
        <w:jc w:val="both"/>
        <w:rPr>
          <w:rFonts w:ascii="Arial" w:hAnsi="Arial"/>
          <w:sz w:val="22"/>
          <w:szCs w:val="22"/>
        </w:rPr>
      </w:pPr>
      <w:r w:rsidRPr="00A740C4">
        <w:rPr>
          <w:rFonts w:ascii="Arial" w:hAnsi="Arial"/>
          <w:sz w:val="22"/>
          <w:szCs w:val="22"/>
        </w:rPr>
        <w:tab/>
        <w:t>Salaries, wages, bonuses and contributions to the social security fund are recognised as expenses when incurred.</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b/>
          <w:bCs/>
          <w:i/>
          <w:iCs/>
          <w:sz w:val="22"/>
          <w:szCs w:val="22"/>
        </w:rPr>
      </w:pPr>
      <w:r w:rsidRPr="008F1613">
        <w:rPr>
          <w:rFonts w:ascii="Arial" w:hAnsi="Arial"/>
          <w:b/>
          <w:bCs/>
          <w:i/>
          <w:iCs/>
          <w:spacing w:val="-3"/>
          <w:sz w:val="22"/>
          <w:szCs w:val="22"/>
        </w:rPr>
        <w:t>Post-employment benefits</w:t>
      </w:r>
      <w:r w:rsidRPr="008F1613">
        <w:rPr>
          <w:rFonts w:ascii="Arial" w:hAnsi="Arial" w:hint="cs"/>
          <w:b/>
          <w:bCs/>
          <w:i/>
          <w:iCs/>
          <w:spacing w:val="-3"/>
          <w:sz w:val="22"/>
          <w:szCs w:val="22"/>
          <w:cs/>
        </w:rPr>
        <w:t xml:space="preserve"> </w:t>
      </w:r>
      <w:r w:rsidRPr="008F1613">
        <w:rPr>
          <w:rFonts w:ascii="Arial" w:hAnsi="Arial"/>
          <w:b/>
          <w:bCs/>
          <w:i/>
          <w:iCs/>
          <w:spacing w:val="-3"/>
          <w:sz w:val="22"/>
          <w:szCs w:val="22"/>
        </w:rPr>
        <w:t>and ot</w:t>
      </w:r>
      <w:r>
        <w:rPr>
          <w:rFonts w:ascii="Arial" w:hAnsi="Arial"/>
          <w:b/>
          <w:bCs/>
          <w:i/>
          <w:iCs/>
          <w:spacing w:val="-3"/>
          <w:sz w:val="22"/>
          <w:szCs w:val="22"/>
        </w:rPr>
        <w:t>her long-term employee benefits</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8F1613">
        <w:rPr>
          <w:rFonts w:ascii="Arial" w:hAnsi="Arial"/>
          <w:i/>
          <w:iCs/>
          <w:spacing w:val="-3"/>
          <w:sz w:val="22"/>
          <w:szCs w:val="22"/>
        </w:rPr>
        <w:t>Defined contribution plans</w:t>
      </w:r>
    </w:p>
    <w:p w:rsidR="00927A25" w:rsidRPr="008F1613"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8F1613">
        <w:rPr>
          <w:rFonts w:ascii="Arial" w:hAnsi="Arial"/>
          <w:spacing w:val="-3"/>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i/>
          <w:iCs/>
          <w:sz w:val="22"/>
          <w:szCs w:val="22"/>
        </w:rPr>
      </w:pPr>
      <w:r w:rsidRPr="00957635">
        <w:rPr>
          <w:rFonts w:ascii="Arial" w:hAnsi="Arial"/>
          <w:i/>
          <w:iCs/>
          <w:spacing w:val="-3"/>
          <w:sz w:val="22"/>
          <w:szCs w:val="22"/>
        </w:rPr>
        <w:t>Defined benefit plans and ot</w:t>
      </w:r>
      <w:r>
        <w:rPr>
          <w:rFonts w:ascii="Arial" w:hAnsi="Arial"/>
          <w:i/>
          <w:iCs/>
          <w:spacing w:val="-3"/>
          <w:sz w:val="22"/>
          <w:szCs w:val="22"/>
        </w:rPr>
        <w:t>her long-term employee benefits</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sz w:val="22"/>
          <w:szCs w:val="22"/>
        </w:rPr>
      </w:pPr>
      <w:r w:rsidRPr="00957635">
        <w:rPr>
          <w:rFonts w:ascii="Arial" w:hAnsi="Arial"/>
          <w:sz w:val="22"/>
          <w:szCs w:val="22"/>
        </w:rPr>
        <w:t xml:space="preserve">The </w:t>
      </w:r>
      <w:r w:rsidR="005F0C1F">
        <w:rPr>
          <w:rFonts w:ascii="Arial" w:hAnsi="Arial"/>
          <w:sz w:val="22"/>
          <w:szCs w:val="22"/>
        </w:rPr>
        <w:t>Group</w:t>
      </w:r>
      <w:r w:rsidR="005F0C1F" w:rsidRPr="00A740C4">
        <w:rPr>
          <w:rFonts w:ascii="Arial" w:hAnsi="Arial"/>
          <w:sz w:val="22"/>
          <w:szCs w:val="22"/>
        </w:rPr>
        <w:t xml:space="preserve"> </w:t>
      </w:r>
      <w:r w:rsidR="005F0C1F">
        <w:rPr>
          <w:rFonts w:ascii="Arial" w:hAnsi="Arial"/>
          <w:sz w:val="22"/>
          <w:szCs w:val="22"/>
        </w:rPr>
        <w:t>has</w:t>
      </w:r>
      <w:r w:rsidRPr="00957635">
        <w:rPr>
          <w:rFonts w:ascii="Arial" w:hAnsi="Arial"/>
          <w:sz w:val="22"/>
          <w:szCs w:val="22"/>
        </w:rPr>
        <w:t xml:space="preserve"> obligations in respect of the severance payments it must make to employees upon retirement under labor law a</w:t>
      </w:r>
      <w:r>
        <w:rPr>
          <w:rFonts w:ascii="Arial" w:hAnsi="Arial"/>
          <w:sz w:val="22"/>
          <w:szCs w:val="22"/>
        </w:rPr>
        <w:t>nd other employee benefit plans</w:t>
      </w:r>
      <w:r w:rsidRPr="00957635">
        <w:rPr>
          <w:rFonts w:ascii="Arial" w:hAnsi="Arial"/>
          <w:sz w:val="22"/>
          <w:szCs w:val="22"/>
        </w:rPr>
        <w:t xml:space="preserve">. The </w:t>
      </w:r>
      <w:r w:rsidR="005F0C1F">
        <w:rPr>
          <w:rFonts w:ascii="Arial" w:hAnsi="Arial"/>
          <w:sz w:val="22"/>
          <w:szCs w:val="22"/>
        </w:rPr>
        <w:t>Group</w:t>
      </w:r>
      <w:r w:rsidR="005F0C1F" w:rsidRPr="00A740C4">
        <w:rPr>
          <w:rFonts w:ascii="Arial" w:hAnsi="Arial"/>
          <w:sz w:val="22"/>
          <w:szCs w:val="22"/>
        </w:rPr>
        <w:t xml:space="preserve"> </w:t>
      </w:r>
      <w:r w:rsidR="00EE6024">
        <w:rPr>
          <w:rFonts w:ascii="Arial" w:hAnsi="Arial"/>
          <w:sz w:val="22"/>
          <w:szCs w:val="22"/>
        </w:rPr>
        <w:t>treat</w:t>
      </w:r>
      <w:r w:rsidR="005F0C1F">
        <w:rPr>
          <w:rFonts w:ascii="Arial" w:hAnsi="Arial"/>
          <w:sz w:val="22"/>
          <w:szCs w:val="22"/>
        </w:rPr>
        <w:t>s</w:t>
      </w:r>
      <w:r w:rsidRPr="00957635">
        <w:rPr>
          <w:rFonts w:ascii="Arial" w:hAnsi="Arial"/>
          <w:sz w:val="22"/>
          <w:szCs w:val="22"/>
        </w:rPr>
        <w:t xml:space="preserve"> these severance payment obligations as a defined benefit plan.</w:t>
      </w:r>
      <w:r w:rsidR="00EE6024">
        <w:rPr>
          <w:rFonts w:ascii="Arial" w:hAnsi="Arial"/>
          <w:sz w:val="22"/>
          <w:szCs w:val="22"/>
        </w:rPr>
        <w:t xml:space="preserve"> </w:t>
      </w:r>
      <w:r w:rsidRPr="00957635">
        <w:rPr>
          <w:rFonts w:ascii="Arial" w:hAnsi="Arial"/>
          <w:sz w:val="22"/>
          <w:szCs w:val="22"/>
        </w:rPr>
        <w:t xml:space="preserve">In addition, </w:t>
      </w:r>
      <w:r w:rsidR="00396EC3">
        <w:rPr>
          <w:rFonts w:ascii="Arial" w:hAnsi="Arial"/>
          <w:sz w:val="22"/>
          <w:szCs w:val="22"/>
        </w:rPr>
        <w:t xml:space="preserve">the </w:t>
      </w:r>
      <w:r w:rsidR="005F0C1F">
        <w:rPr>
          <w:rFonts w:ascii="Arial" w:hAnsi="Arial"/>
          <w:sz w:val="22"/>
          <w:szCs w:val="22"/>
        </w:rPr>
        <w:t>Group</w:t>
      </w:r>
      <w:r w:rsidR="005F0C1F" w:rsidRPr="00A740C4">
        <w:rPr>
          <w:rFonts w:ascii="Arial" w:hAnsi="Arial"/>
          <w:sz w:val="22"/>
          <w:szCs w:val="22"/>
        </w:rPr>
        <w:t xml:space="preserve"> </w:t>
      </w:r>
      <w:r w:rsidR="003E4392">
        <w:rPr>
          <w:rFonts w:ascii="Arial" w:hAnsi="Arial"/>
          <w:sz w:val="22"/>
          <w:szCs w:val="22"/>
        </w:rPr>
        <w:t>provide</w:t>
      </w:r>
      <w:r w:rsidR="005F0C1F">
        <w:rPr>
          <w:rFonts w:ascii="Arial" w:hAnsi="Arial"/>
          <w:sz w:val="22"/>
          <w:szCs w:val="22"/>
        </w:rPr>
        <w:t>s</w:t>
      </w:r>
      <w:r w:rsidRPr="00957635">
        <w:rPr>
          <w:rFonts w:ascii="Arial" w:hAnsi="Arial"/>
          <w:sz w:val="22"/>
          <w:szCs w:val="22"/>
        </w:rPr>
        <w:t xml:space="preserve"> other long-term employee benefit plan, namely </w:t>
      </w:r>
      <w:r w:rsidR="0046132B">
        <w:rPr>
          <w:rFonts w:ascii="Arial" w:hAnsi="Arial"/>
          <w:sz w:val="22"/>
          <w:szCs w:val="22"/>
        </w:rPr>
        <w:t>long service award.</w:t>
      </w:r>
    </w:p>
    <w:p w:rsidR="00927A25" w:rsidRPr="00957635" w:rsidRDefault="00927A25" w:rsidP="00927A25">
      <w:pPr>
        <w:tabs>
          <w:tab w:val="left" w:pos="360"/>
          <w:tab w:val="left" w:pos="1440"/>
        </w:tabs>
        <w:spacing w:before="120" w:after="120" w:line="380" w:lineRule="exact"/>
        <w:ind w:left="547"/>
        <w:jc w:val="thaiDistribute"/>
        <w:outlineLvl w:val="0"/>
        <w:rPr>
          <w:rFonts w:ascii="Arial" w:hAnsi="Arial" w:cs="Arial"/>
          <w:strike/>
          <w:color w:val="000000"/>
          <w:sz w:val="22"/>
          <w:szCs w:val="22"/>
        </w:rPr>
      </w:pPr>
      <w:r w:rsidRPr="00957635">
        <w:rPr>
          <w:rFonts w:ascii="Arial" w:hAnsi="Arial" w:cs="Arial"/>
          <w:color w:val="000000"/>
          <w:sz w:val="22"/>
          <w:szCs w:val="22"/>
        </w:rPr>
        <w:t>The obligation under the defined be</w:t>
      </w:r>
      <w:r>
        <w:rPr>
          <w:rFonts w:ascii="Arial" w:hAnsi="Arial" w:cs="Arial"/>
          <w:color w:val="000000"/>
          <w:sz w:val="22"/>
          <w:szCs w:val="22"/>
        </w:rPr>
        <w:t xml:space="preserve">nefit plan </w:t>
      </w:r>
      <w:r w:rsidRPr="00957635">
        <w:rPr>
          <w:rFonts w:ascii="Arial" w:hAnsi="Arial" w:cs="Arial"/>
          <w:color w:val="000000"/>
          <w:sz w:val="22"/>
          <w:szCs w:val="22"/>
        </w:rPr>
        <w:t>and other lo</w:t>
      </w:r>
      <w:r>
        <w:rPr>
          <w:rFonts w:ascii="Arial" w:hAnsi="Arial" w:cs="Arial"/>
          <w:color w:val="000000"/>
          <w:sz w:val="22"/>
          <w:szCs w:val="22"/>
        </w:rPr>
        <w:t xml:space="preserve">ng-term employee benefit plan </w:t>
      </w:r>
      <w:r w:rsidRPr="00957635">
        <w:rPr>
          <w:rFonts w:ascii="Arial" w:hAnsi="Arial" w:cs="Arial"/>
          <w:color w:val="000000"/>
          <w:sz w:val="22"/>
          <w:szCs w:val="22"/>
        </w:rPr>
        <w:t>is determined by a professionall</w:t>
      </w:r>
      <w:r>
        <w:rPr>
          <w:rFonts w:ascii="Arial" w:hAnsi="Arial" w:cs="Arial"/>
          <w:color w:val="000000"/>
          <w:sz w:val="22"/>
          <w:szCs w:val="22"/>
        </w:rPr>
        <w:t>y qualified independent actuary</w:t>
      </w:r>
      <w:r w:rsidRPr="00957635">
        <w:rPr>
          <w:rFonts w:ascii="Arial" w:hAnsi="Arial" w:cs="Arial"/>
          <w:color w:val="000000"/>
          <w:sz w:val="22"/>
          <w:szCs w:val="22"/>
        </w:rPr>
        <w:t xml:space="preserve"> based on actuarial techniques, using the projected unit credit method. </w:t>
      </w:r>
    </w:p>
    <w:p w:rsidR="00927A25" w:rsidRPr="00957635" w:rsidRDefault="00927A25" w:rsidP="00927A25">
      <w:pPr>
        <w:tabs>
          <w:tab w:val="left" w:pos="1440"/>
        </w:tabs>
        <w:spacing w:before="120" w:after="120" w:line="380" w:lineRule="exact"/>
        <w:ind w:left="547" w:hanging="540"/>
        <w:jc w:val="thaiDistribute"/>
        <w:outlineLvl w:val="0"/>
        <w:rPr>
          <w:rFonts w:asciiTheme="majorBidi" w:hAnsiTheme="majorBidi" w:cstheme="majorBidi"/>
          <w:i/>
          <w:iCs/>
          <w:sz w:val="30"/>
          <w:szCs w:val="30"/>
        </w:rPr>
      </w:pPr>
      <w:r w:rsidRPr="00957635">
        <w:rPr>
          <w:rFonts w:ascii="Arial" w:hAnsi="Arial"/>
          <w:sz w:val="22"/>
          <w:szCs w:val="22"/>
        </w:rPr>
        <w:tab/>
      </w:r>
      <w:r w:rsidRPr="00957635">
        <w:rPr>
          <w:rFonts w:ascii="Arial" w:hAnsi="Arial" w:cs="Arial"/>
          <w:color w:val="000000"/>
          <w:sz w:val="22"/>
          <w:szCs w:val="22"/>
        </w:rPr>
        <w:t xml:space="preserve">Actuarial gains and losses arising from </w:t>
      </w:r>
      <w:r w:rsidR="00515A80">
        <w:rPr>
          <w:rFonts w:ascii="Arial" w:hAnsi="Arial" w:cs="Arial"/>
          <w:color w:val="000000"/>
          <w:sz w:val="22"/>
          <w:szCs w:val="22"/>
        </w:rPr>
        <w:t>defined benefit plans</w:t>
      </w:r>
      <w:r w:rsidRPr="00957635">
        <w:rPr>
          <w:rFonts w:ascii="Arial" w:hAnsi="Arial" w:cs="Arial"/>
          <w:color w:val="000000"/>
          <w:sz w:val="22"/>
          <w:szCs w:val="22"/>
        </w:rPr>
        <w:t xml:space="preserve"> are recognised immediately in other comprehensive income.</w:t>
      </w:r>
    </w:p>
    <w:p w:rsidR="00927A25" w:rsidRDefault="00927A25" w:rsidP="00927A25">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tab/>
      </w:r>
      <w:r w:rsidRPr="00957635">
        <w:rPr>
          <w:rFonts w:ascii="Arial" w:hAnsi="Arial"/>
          <w:sz w:val="22"/>
          <w:szCs w:val="22"/>
        </w:rPr>
        <w:t>Actuarial gains and losses arising from other long-term benefits are recognised immediately in profit and loss.</w:t>
      </w:r>
    </w:p>
    <w:p w:rsidR="005B5C2F" w:rsidRPr="00957635" w:rsidRDefault="005B5C2F" w:rsidP="00927A25">
      <w:pPr>
        <w:tabs>
          <w:tab w:val="left" w:pos="1440"/>
        </w:tabs>
        <w:spacing w:before="120" w:after="120" w:line="380" w:lineRule="exact"/>
        <w:ind w:left="547" w:hanging="540"/>
        <w:jc w:val="thaiDistribute"/>
        <w:outlineLvl w:val="0"/>
        <w:rPr>
          <w:rFonts w:ascii="Arial" w:hAnsi="Arial"/>
          <w:sz w:val="22"/>
          <w:szCs w:val="22"/>
        </w:rPr>
      </w:pPr>
      <w:r>
        <w:rPr>
          <w:rFonts w:ascii="Arial" w:hAnsi="Arial"/>
          <w:sz w:val="22"/>
          <w:szCs w:val="22"/>
        </w:rPr>
        <w:lastRenderedPageBreak/>
        <w:tab/>
      </w:r>
      <w:r w:rsidRPr="005B5C2F">
        <w:rPr>
          <w:rFonts w:ascii="Arial" w:hAnsi="Arial"/>
          <w:sz w:val="22"/>
          <w:szCs w:val="22"/>
        </w:rPr>
        <w:t>Past service costs are recogni</w:t>
      </w:r>
      <w:r>
        <w:rPr>
          <w:rFonts w:ascii="Arial" w:hAnsi="Arial"/>
          <w:sz w:val="22"/>
          <w:szCs w:val="22"/>
        </w:rPr>
        <w:t>s</w:t>
      </w:r>
      <w:r w:rsidRPr="005B5C2F">
        <w:rPr>
          <w:rFonts w:ascii="Arial" w:hAnsi="Arial"/>
          <w:sz w:val="22"/>
          <w:szCs w:val="22"/>
        </w:rPr>
        <w:t xml:space="preserve">ed in profit or loss on the earlier of the date of the plan amendment or curtailment and the date that the </w:t>
      </w:r>
      <w:r>
        <w:rPr>
          <w:rFonts w:ascii="Arial" w:hAnsi="Arial"/>
          <w:sz w:val="22"/>
          <w:szCs w:val="22"/>
        </w:rPr>
        <w:t>Group</w:t>
      </w:r>
      <w:r w:rsidRPr="005B5C2F">
        <w:rPr>
          <w:rFonts w:ascii="Arial" w:hAnsi="Arial"/>
          <w:sz w:val="22"/>
          <w:szCs w:val="22"/>
        </w:rPr>
        <w:t xml:space="preserve"> recogni</w:t>
      </w:r>
      <w:r>
        <w:rPr>
          <w:rFonts w:ascii="Arial" w:hAnsi="Arial"/>
          <w:sz w:val="22"/>
          <w:szCs w:val="22"/>
        </w:rPr>
        <w:t>s</w:t>
      </w:r>
      <w:r w:rsidRPr="005B5C2F">
        <w:rPr>
          <w:rFonts w:ascii="Arial" w:hAnsi="Arial"/>
          <w:sz w:val="22"/>
          <w:szCs w:val="22"/>
        </w:rPr>
        <w:t>es restructuring-related costs.</w:t>
      </w:r>
    </w:p>
    <w:p w:rsidR="00173094" w:rsidRPr="00A740C4" w:rsidRDefault="002754DB" w:rsidP="0001039C">
      <w:pPr>
        <w:tabs>
          <w:tab w:val="left" w:pos="540"/>
        </w:tabs>
        <w:spacing w:before="120" w:after="120" w:line="380" w:lineRule="exact"/>
        <w:ind w:right="58"/>
        <w:jc w:val="both"/>
        <w:rPr>
          <w:rFonts w:ascii="Arial" w:hAnsi="Arial"/>
          <w:b/>
          <w:bCs/>
          <w:sz w:val="22"/>
          <w:szCs w:val="22"/>
        </w:rPr>
      </w:pPr>
      <w:r>
        <w:rPr>
          <w:rFonts w:ascii="Arial" w:hAnsi="Arial"/>
          <w:b/>
          <w:bCs/>
          <w:sz w:val="22"/>
          <w:szCs w:val="22"/>
        </w:rPr>
        <w:t>5.16</w:t>
      </w:r>
      <w:r w:rsidR="00173094" w:rsidRPr="00A740C4">
        <w:rPr>
          <w:rFonts w:ascii="Arial" w:hAnsi="Arial"/>
          <w:b/>
          <w:bCs/>
          <w:sz w:val="22"/>
          <w:szCs w:val="22"/>
        </w:rPr>
        <w:t xml:space="preserve"> </w:t>
      </w:r>
      <w:r w:rsidR="00173094" w:rsidRPr="00A740C4">
        <w:rPr>
          <w:rFonts w:ascii="Arial" w:hAnsi="Arial"/>
          <w:b/>
          <w:bCs/>
          <w:sz w:val="22"/>
          <w:szCs w:val="22"/>
        </w:rPr>
        <w:tab/>
        <w:t>Provisions</w:t>
      </w:r>
    </w:p>
    <w:p w:rsidR="00173094" w:rsidRDefault="00173094" w:rsidP="0001039C">
      <w:pPr>
        <w:tabs>
          <w:tab w:val="left" w:pos="360"/>
        </w:tabs>
        <w:spacing w:before="120" w:after="120" w:line="380" w:lineRule="exact"/>
        <w:ind w:left="540" w:right="58" w:hanging="180"/>
        <w:jc w:val="both"/>
        <w:rPr>
          <w:rFonts w:ascii="Arial" w:hAnsi="Arial"/>
          <w:sz w:val="22"/>
          <w:szCs w:val="22"/>
        </w:rPr>
      </w:pPr>
      <w:r w:rsidRPr="00A740C4">
        <w:rPr>
          <w:rFonts w:ascii="Arial" w:hAnsi="Arial"/>
          <w:b/>
          <w:bCs/>
          <w:sz w:val="22"/>
          <w:szCs w:val="22"/>
        </w:rPr>
        <w:tab/>
      </w:r>
      <w:r w:rsidRPr="00A740C4">
        <w:rPr>
          <w:rFonts w:ascii="Arial" w:hAnsi="Arial"/>
          <w:sz w:val="22"/>
          <w:szCs w:val="22"/>
        </w:rPr>
        <w:t xml:space="preserve">Provisions are recognised when the </w:t>
      </w:r>
      <w:r w:rsidR="005B5C2F">
        <w:rPr>
          <w:rFonts w:ascii="Arial" w:hAnsi="Arial"/>
          <w:sz w:val="22"/>
          <w:szCs w:val="22"/>
        </w:rPr>
        <w:t xml:space="preserve">Group </w:t>
      </w:r>
      <w:r w:rsidR="00F70927">
        <w:rPr>
          <w:rFonts w:ascii="Arial" w:hAnsi="Arial"/>
          <w:sz w:val="22"/>
          <w:szCs w:val="22"/>
        </w:rPr>
        <w:t>ha</w:t>
      </w:r>
      <w:r w:rsidR="005B5C2F">
        <w:rPr>
          <w:rFonts w:ascii="Arial" w:hAnsi="Arial"/>
          <w:sz w:val="22"/>
          <w:szCs w:val="22"/>
        </w:rPr>
        <w:t>s</w:t>
      </w:r>
      <w:r w:rsidRPr="00A740C4">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rsidR="00E564FB" w:rsidRPr="006A5550" w:rsidRDefault="002754DB" w:rsidP="00E564FB">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5.17</w:t>
      </w:r>
      <w:r w:rsidR="00E564FB" w:rsidRPr="006A5550">
        <w:rPr>
          <w:rFonts w:ascii="Arial" w:hAnsi="Arial"/>
          <w:b/>
          <w:bCs/>
          <w:sz w:val="22"/>
          <w:szCs w:val="22"/>
        </w:rPr>
        <w:tab/>
      </w:r>
      <w:r w:rsidR="00E564FB">
        <w:rPr>
          <w:rFonts w:ascii="Arial" w:hAnsi="Arial"/>
          <w:b/>
          <w:bCs/>
          <w:sz w:val="22"/>
          <w:szCs w:val="22"/>
        </w:rPr>
        <w:t>Equity-settled share-based payment transactions</w:t>
      </w:r>
    </w:p>
    <w:p w:rsidR="00E564FB" w:rsidRPr="001E6EEC" w:rsidRDefault="00E564FB" w:rsidP="00E564FB">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w:t>
      </w:r>
      <w:r w:rsidR="001E0151">
        <w:rPr>
          <w:rFonts w:ascii="Arial" w:hAnsi="Arial"/>
          <w:sz w:val="22"/>
          <w:szCs w:val="22"/>
          <w:lang w:val="en-GB"/>
        </w:rPr>
        <w:t>are-based payment transactions”</w:t>
      </w:r>
      <w:r w:rsidRPr="001E6EEC">
        <w:rPr>
          <w:rFonts w:ascii="Arial" w:hAnsi="Arial"/>
          <w:sz w:val="22"/>
          <w:szCs w:val="22"/>
          <w:lang w:val="en-GB"/>
        </w:rPr>
        <w:t xml:space="preserve"> in shareholders’ equity.</w:t>
      </w:r>
    </w:p>
    <w:p w:rsidR="00173094" w:rsidRPr="00A740C4" w:rsidRDefault="002754DB" w:rsidP="0001039C">
      <w:pPr>
        <w:tabs>
          <w:tab w:val="left" w:pos="540"/>
        </w:tabs>
        <w:spacing w:before="120" w:after="120" w:line="380" w:lineRule="exact"/>
        <w:ind w:right="58"/>
        <w:jc w:val="both"/>
        <w:rPr>
          <w:rFonts w:ascii="Arial" w:hAnsi="Arial"/>
          <w:b/>
          <w:bCs/>
          <w:sz w:val="22"/>
          <w:szCs w:val="22"/>
        </w:rPr>
      </w:pPr>
      <w:r>
        <w:rPr>
          <w:rFonts w:ascii="Arial" w:hAnsi="Arial"/>
          <w:b/>
          <w:bCs/>
          <w:sz w:val="22"/>
          <w:szCs w:val="22"/>
        </w:rPr>
        <w:t>5.18</w:t>
      </w:r>
      <w:r w:rsidR="00173094" w:rsidRPr="00A740C4">
        <w:rPr>
          <w:rFonts w:ascii="Arial" w:hAnsi="Arial"/>
          <w:b/>
          <w:bCs/>
          <w:sz w:val="22"/>
          <w:szCs w:val="22"/>
        </w:rPr>
        <w:tab/>
        <w:t>Income tax</w:t>
      </w:r>
    </w:p>
    <w:p w:rsidR="000A4023" w:rsidRPr="00A740C4" w:rsidRDefault="000A4023" w:rsidP="000A4023">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A740C4">
        <w:rPr>
          <w:rFonts w:ascii="Arial" w:hAnsi="Arial"/>
          <w:sz w:val="22"/>
          <w:szCs w:val="22"/>
        </w:rPr>
        <w:tab/>
      </w:r>
      <w:r w:rsidRPr="00A740C4">
        <w:rPr>
          <w:rFonts w:ascii="Arial" w:hAnsi="Arial"/>
          <w:spacing w:val="-2"/>
          <w:sz w:val="22"/>
          <w:szCs w:val="22"/>
        </w:rPr>
        <w:tab/>
        <w:t>Income tax expense represents the sum of corporate income tax currently payable and deferred tax.</w:t>
      </w:r>
    </w:p>
    <w:p w:rsidR="000A4023" w:rsidRPr="00A740C4" w:rsidRDefault="00CF7D81" w:rsidP="000A4023">
      <w:pPr>
        <w:tabs>
          <w:tab w:val="left" w:pos="540"/>
        </w:tabs>
        <w:overflowPunct/>
        <w:autoSpaceDE/>
        <w:autoSpaceDN/>
        <w:adjustRightInd/>
        <w:spacing w:before="120" w:after="120" w:line="370" w:lineRule="exact"/>
        <w:textAlignment w:val="auto"/>
        <w:rPr>
          <w:rFonts w:ascii="Arial" w:hAnsi="Arial"/>
          <w:b/>
          <w:bCs/>
          <w:sz w:val="22"/>
          <w:szCs w:val="22"/>
        </w:rPr>
      </w:pPr>
      <w:r>
        <w:rPr>
          <w:rFonts w:ascii="Arial" w:hAnsi="Arial"/>
          <w:b/>
          <w:bCs/>
          <w:sz w:val="22"/>
          <w:szCs w:val="22"/>
        </w:rPr>
        <w:tab/>
      </w:r>
      <w:r w:rsidR="000A4023" w:rsidRPr="00A740C4">
        <w:rPr>
          <w:rFonts w:ascii="Arial" w:hAnsi="Arial"/>
          <w:b/>
          <w:bCs/>
          <w:sz w:val="22"/>
          <w:szCs w:val="22"/>
        </w:rPr>
        <w:t>Current tax</w:t>
      </w:r>
    </w:p>
    <w:p w:rsidR="000A4023" w:rsidRPr="00A740C4" w:rsidRDefault="000A4023" w:rsidP="000A4023">
      <w:pPr>
        <w:tabs>
          <w:tab w:val="left" w:pos="360"/>
          <w:tab w:val="left" w:pos="540"/>
          <w:tab w:val="left" w:pos="1440"/>
        </w:tabs>
        <w:spacing w:before="120" w:after="120" w:line="37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Current income tax is provided in the accounts at the amount expected to be paid to the taxation authorities, based on taxable profits determined in accordance with tax legislation.</w:t>
      </w:r>
    </w:p>
    <w:p w:rsidR="000A4023" w:rsidRPr="00A740C4" w:rsidRDefault="002569F6" w:rsidP="00132E30">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0A4023" w:rsidRPr="00A740C4">
        <w:rPr>
          <w:rFonts w:ascii="Arial" w:hAnsi="Arial"/>
          <w:b/>
          <w:bCs/>
          <w:sz w:val="22"/>
          <w:szCs w:val="22"/>
        </w:rPr>
        <w:t>Deferred tax</w:t>
      </w:r>
    </w:p>
    <w:p w:rsidR="000A4023" w:rsidRPr="00A740C4" w:rsidRDefault="000A4023" w:rsidP="00132E30">
      <w:pPr>
        <w:tabs>
          <w:tab w:val="left" w:pos="360"/>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Pr="00A740C4">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0A4023" w:rsidRPr="00A740C4" w:rsidRDefault="004B7D1A" w:rsidP="00132E30">
      <w:pPr>
        <w:tabs>
          <w:tab w:val="left" w:pos="540"/>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r>
      <w:r w:rsidR="000A4023" w:rsidRPr="00A740C4">
        <w:rPr>
          <w:rFonts w:ascii="Arial" w:hAnsi="Arial"/>
          <w:sz w:val="22"/>
          <w:szCs w:val="22"/>
        </w:rPr>
        <w:t xml:space="preserve">The </w:t>
      </w:r>
      <w:r w:rsidR="005B5C2F">
        <w:rPr>
          <w:rFonts w:ascii="Arial" w:hAnsi="Arial"/>
          <w:sz w:val="22"/>
          <w:szCs w:val="22"/>
        </w:rPr>
        <w:t>Group</w:t>
      </w:r>
      <w:r w:rsidR="000A4023" w:rsidRPr="00A740C4">
        <w:rPr>
          <w:rFonts w:ascii="Arial" w:hAnsi="Arial"/>
          <w:sz w:val="22"/>
          <w:szCs w:val="22"/>
        </w:rPr>
        <w:t xml:space="preserve"> recognise</w:t>
      </w:r>
      <w:r w:rsidR="005B5C2F">
        <w:rPr>
          <w:rFonts w:ascii="Arial" w:hAnsi="Arial"/>
          <w:sz w:val="22"/>
          <w:szCs w:val="22"/>
        </w:rPr>
        <w:t>s</w:t>
      </w:r>
      <w:r w:rsidR="000A4023" w:rsidRPr="00A740C4">
        <w:rPr>
          <w:rFonts w:ascii="Arial" w:hAnsi="Arial"/>
          <w:sz w:val="22"/>
          <w:szCs w:val="22"/>
        </w:rPr>
        <w:t xml:space="preserv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0A4023" w:rsidRPr="00A740C4" w:rsidRDefault="000A4023" w:rsidP="00132E30">
      <w:pPr>
        <w:tabs>
          <w:tab w:val="left" w:pos="1440"/>
        </w:tabs>
        <w:spacing w:before="120" w:after="120" w:line="380" w:lineRule="exact"/>
        <w:ind w:left="540" w:hanging="540"/>
        <w:jc w:val="thaiDistribute"/>
        <w:outlineLvl w:val="0"/>
        <w:rPr>
          <w:rFonts w:ascii="Arial" w:hAnsi="Arial"/>
          <w:sz w:val="22"/>
          <w:szCs w:val="22"/>
        </w:rPr>
      </w:pPr>
      <w:r w:rsidRPr="00A740C4">
        <w:rPr>
          <w:rFonts w:ascii="Arial" w:hAnsi="Arial"/>
          <w:sz w:val="22"/>
          <w:szCs w:val="22"/>
        </w:rPr>
        <w:tab/>
        <w:t xml:space="preserve">At each reporting date, the </w:t>
      </w:r>
      <w:r w:rsidR="005B5C2F">
        <w:rPr>
          <w:rFonts w:ascii="Arial" w:hAnsi="Arial"/>
          <w:sz w:val="22"/>
          <w:szCs w:val="22"/>
        </w:rPr>
        <w:t>Group</w:t>
      </w:r>
      <w:r w:rsidRPr="00A740C4">
        <w:rPr>
          <w:rFonts w:ascii="Arial" w:hAnsi="Arial"/>
          <w:sz w:val="22"/>
          <w:szCs w:val="22"/>
        </w:rPr>
        <w:t xml:space="preserve"> review</w:t>
      </w:r>
      <w:r w:rsidR="005B5C2F">
        <w:rPr>
          <w:rFonts w:ascii="Arial" w:hAnsi="Arial"/>
          <w:sz w:val="22"/>
          <w:szCs w:val="22"/>
        </w:rPr>
        <w:t>s</w:t>
      </w:r>
      <w:r w:rsidRPr="00A740C4">
        <w:rPr>
          <w:rFonts w:ascii="Arial" w:hAnsi="Arial"/>
          <w:sz w:val="22"/>
          <w:szCs w:val="22"/>
        </w:rPr>
        <w:t xml:space="preserve"> and reduce</w:t>
      </w:r>
      <w:r w:rsidR="005B5C2F">
        <w:rPr>
          <w:rFonts w:ascii="Arial" w:hAnsi="Arial"/>
          <w:sz w:val="22"/>
          <w:szCs w:val="22"/>
        </w:rPr>
        <w:t>s</w:t>
      </w:r>
      <w:r w:rsidRPr="00A740C4">
        <w:rPr>
          <w:rFonts w:ascii="Arial" w:hAnsi="Arial"/>
          <w:sz w:val="22"/>
          <w:szCs w:val="22"/>
        </w:rPr>
        <w:t xml:space="preserve"> the carrying amount of deferred tax assets to the extent that it is no longer probable that sufficient taxable profit will be available to allow all or part of the deferred tax asset to be utilised.</w:t>
      </w:r>
    </w:p>
    <w:p w:rsidR="00B60791" w:rsidRPr="00A740C4" w:rsidRDefault="00B60791" w:rsidP="00132E30">
      <w:pPr>
        <w:tabs>
          <w:tab w:val="left" w:pos="540"/>
          <w:tab w:val="left" w:pos="1440"/>
        </w:tabs>
        <w:spacing w:before="120" w:after="120" w:line="380" w:lineRule="exact"/>
        <w:ind w:left="540" w:hanging="540"/>
        <w:jc w:val="thaiDistribute"/>
        <w:outlineLvl w:val="0"/>
        <w:rPr>
          <w:rFonts w:ascii="Arial" w:hAnsi="Arial"/>
          <w:sz w:val="22"/>
          <w:szCs w:val="22"/>
        </w:rPr>
      </w:pPr>
      <w:bookmarkStart w:id="1" w:name="IAS_12,_para.61"/>
      <w:r w:rsidRPr="00A740C4">
        <w:rPr>
          <w:rFonts w:ascii="Arial" w:hAnsi="Arial"/>
          <w:sz w:val="22"/>
          <w:szCs w:val="22"/>
        </w:rPr>
        <w:tab/>
        <w:t xml:space="preserve">The </w:t>
      </w:r>
      <w:r w:rsidR="005B5C2F">
        <w:rPr>
          <w:rFonts w:ascii="Arial" w:hAnsi="Arial"/>
          <w:sz w:val="22"/>
          <w:szCs w:val="22"/>
        </w:rPr>
        <w:t>Group</w:t>
      </w:r>
      <w:r w:rsidR="00C07670">
        <w:rPr>
          <w:rFonts w:ascii="Arial" w:hAnsi="Arial"/>
          <w:sz w:val="22"/>
          <w:szCs w:val="22"/>
        </w:rPr>
        <w:t xml:space="preserve"> </w:t>
      </w:r>
      <w:r w:rsidRPr="00A740C4">
        <w:rPr>
          <w:rFonts w:ascii="Arial" w:hAnsi="Arial"/>
          <w:sz w:val="22"/>
          <w:szCs w:val="22"/>
        </w:rPr>
        <w:t>record</w:t>
      </w:r>
      <w:r w:rsidR="005B5C2F">
        <w:rPr>
          <w:rFonts w:ascii="Arial" w:hAnsi="Arial"/>
          <w:sz w:val="22"/>
          <w:szCs w:val="22"/>
        </w:rPr>
        <w:t>s</w:t>
      </w:r>
      <w:r w:rsidRPr="00A740C4">
        <w:rPr>
          <w:rFonts w:ascii="Arial" w:hAnsi="Arial"/>
          <w:sz w:val="22"/>
          <w:szCs w:val="22"/>
        </w:rPr>
        <w:t xml:space="preserve"> deferred tax directly to shareholders' equity if the tax relates to items that are recorded directly to shareholders' equity</w:t>
      </w:r>
      <w:bookmarkEnd w:id="1"/>
      <w:r w:rsidRPr="00A740C4">
        <w:rPr>
          <w:rFonts w:ascii="Arial" w:hAnsi="Arial"/>
          <w:sz w:val="22"/>
          <w:szCs w:val="22"/>
        </w:rPr>
        <w:t>.</w:t>
      </w:r>
      <w:r w:rsidRPr="00A740C4">
        <w:rPr>
          <w:rFonts w:ascii="Arial" w:hAnsi="Arial"/>
          <w:sz w:val="22"/>
          <w:szCs w:val="22"/>
          <w:cs/>
        </w:rPr>
        <w:t xml:space="preserve"> </w:t>
      </w:r>
    </w:p>
    <w:p w:rsidR="00B60791" w:rsidRPr="00A740C4" w:rsidRDefault="002754DB" w:rsidP="00132E30">
      <w:pPr>
        <w:tabs>
          <w:tab w:val="left" w:pos="540"/>
        </w:tabs>
        <w:spacing w:before="120" w:after="120" w:line="380" w:lineRule="exact"/>
        <w:ind w:right="54"/>
        <w:jc w:val="both"/>
        <w:rPr>
          <w:rFonts w:ascii="Arial" w:hAnsi="Arial"/>
          <w:b/>
          <w:bCs/>
          <w:sz w:val="22"/>
          <w:szCs w:val="22"/>
        </w:rPr>
      </w:pPr>
      <w:r>
        <w:rPr>
          <w:rFonts w:ascii="Arial" w:hAnsi="Arial"/>
          <w:b/>
          <w:bCs/>
          <w:sz w:val="22"/>
          <w:szCs w:val="22"/>
        </w:rPr>
        <w:lastRenderedPageBreak/>
        <w:t>5.19</w:t>
      </w:r>
      <w:r w:rsidR="00B60791" w:rsidRPr="00A740C4">
        <w:rPr>
          <w:rFonts w:ascii="Arial" w:hAnsi="Arial"/>
          <w:b/>
          <w:bCs/>
          <w:sz w:val="22"/>
          <w:szCs w:val="22"/>
        </w:rPr>
        <w:tab/>
      </w:r>
      <w:r>
        <w:rPr>
          <w:rFonts w:ascii="Arial" w:hAnsi="Arial"/>
          <w:b/>
          <w:bCs/>
          <w:sz w:val="22"/>
          <w:szCs w:val="22"/>
        </w:rPr>
        <w:t>Financial instruments</w:t>
      </w:r>
    </w:p>
    <w:p w:rsidR="00E664C1" w:rsidRPr="00203679" w:rsidRDefault="00E664C1" w:rsidP="00E664C1">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r w:rsidRPr="001D2B8C">
        <w:rPr>
          <w:rFonts w:ascii="Arial" w:hAnsi="Arial" w:cs="Arial"/>
          <w:i/>
          <w:iCs/>
          <w:sz w:val="22"/>
          <w:szCs w:val="22"/>
        </w:rPr>
        <w:t xml:space="preserve"> </w:t>
      </w:r>
    </w:p>
    <w:p w:rsidR="00E664C1" w:rsidRPr="00E664C1" w:rsidRDefault="00E664C1" w:rsidP="00E664C1">
      <w:pPr>
        <w:tabs>
          <w:tab w:val="left" w:pos="54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E664C1">
        <w:rPr>
          <w:rFonts w:ascii="Arial" w:hAnsi="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or for which the Group has applied the practical expedient regarding not to adjust the effects of a significant financing component, are measured at the transaction price as disclosed in the accounting policy relating to revenue recognition. </w:t>
      </w:r>
    </w:p>
    <w:p w:rsidR="00E664C1" w:rsidRPr="00E664C1"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Pr="00E664C1">
        <w:rPr>
          <w:rFonts w:ascii="Arial" w:hAnsi="Arial"/>
          <w:b/>
          <w:bCs/>
          <w:sz w:val="22"/>
          <w:szCs w:val="22"/>
        </w:rPr>
        <w:t>Classification and measurement of financial assets</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to be subsequently measured at amortised cost, fair value through other comprehensive income</w:t>
      </w:r>
      <w:r>
        <w:rPr>
          <w:rFonts w:ascii="Arial" w:eastAsia="Arial Unicode MS" w:hAnsi="Arial" w:cs="Arial"/>
          <w:sz w:val="22"/>
          <w:szCs w:val="22"/>
        </w:rPr>
        <w:t xml:space="preserve"> (FVOCI)</w:t>
      </w:r>
      <w:r w:rsidRPr="00A31132">
        <w:rPr>
          <w:rFonts w:ascii="Arial" w:eastAsia="Arial Unicode MS" w:hAnsi="Arial" w:cs="Arial"/>
          <w:sz w:val="22"/>
          <w:szCs w:val="22"/>
        </w:rPr>
        <w: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rsidR="00E664C1" w:rsidRPr="0081047E" w:rsidRDefault="00E664C1" w:rsidP="00E664C1">
      <w:pPr>
        <w:tabs>
          <w:tab w:val="left" w:pos="540"/>
        </w:tabs>
        <w:overflowPunct/>
        <w:autoSpaceDE/>
        <w:autoSpaceDN/>
        <w:adjustRightInd/>
        <w:spacing w:before="120" w:after="120" w:line="380" w:lineRule="exact"/>
        <w:textAlignment w:val="auto"/>
        <w:rPr>
          <w:rFonts w:ascii="Arial" w:hAnsi="Arial"/>
          <w:b/>
          <w:bCs/>
          <w:i/>
          <w:iCs/>
          <w:sz w:val="22"/>
          <w:szCs w:val="22"/>
        </w:rPr>
      </w:pPr>
      <w:r>
        <w:rPr>
          <w:rFonts w:ascii="Arial" w:hAnsi="Arial"/>
          <w:i/>
          <w:iCs/>
          <w:sz w:val="22"/>
          <w:szCs w:val="22"/>
        </w:rPr>
        <w:tab/>
      </w:r>
      <w:r w:rsidRPr="0081047E">
        <w:rPr>
          <w:rFonts w:ascii="Arial" w:hAnsi="Arial"/>
          <w:b/>
          <w:bCs/>
          <w:i/>
          <w:iCs/>
          <w:sz w:val="22"/>
          <w:szCs w:val="22"/>
        </w:rPr>
        <w:t xml:space="preserve">Financial assets at amortised cost </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at amortised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(EIR) method and are subject to impairment. Gains and losses are recogni</w:t>
      </w:r>
      <w:r>
        <w:rPr>
          <w:rFonts w:ascii="Arial" w:eastAsia="Arial Unicode MS" w:hAnsi="Arial" w:cs="Arial"/>
          <w:sz w:val="22"/>
          <w:szCs w:val="22"/>
        </w:rPr>
        <w:t>s</w:t>
      </w:r>
      <w:r w:rsidRPr="003F3EDD">
        <w:rPr>
          <w:rFonts w:ascii="Arial" w:eastAsia="Arial Unicode MS" w:hAnsi="Arial" w:cs="Arial"/>
          <w:sz w:val="22"/>
          <w:szCs w:val="22"/>
        </w:rPr>
        <w:t>ed in profit or loss when the asset is derecogni</w:t>
      </w:r>
      <w:r>
        <w:rPr>
          <w:rFonts w:ascii="Arial" w:eastAsia="Arial Unicode MS" w:hAnsi="Arial" w:cs="Arial"/>
          <w:sz w:val="22"/>
          <w:szCs w:val="22"/>
        </w:rPr>
        <w:t>s</w:t>
      </w:r>
      <w:r w:rsidRPr="003F3EDD">
        <w:rPr>
          <w:rFonts w:ascii="Arial" w:eastAsia="Arial Unicode MS" w:hAnsi="Arial" w:cs="Arial"/>
          <w:sz w:val="22"/>
          <w:szCs w:val="22"/>
        </w:rPr>
        <w:t>ed, modified or impaired.</w:t>
      </w:r>
    </w:p>
    <w:p w:rsidR="0081047E" w:rsidRPr="0081047E" w:rsidRDefault="00E664C1" w:rsidP="0081047E">
      <w:pPr>
        <w:tabs>
          <w:tab w:val="left" w:pos="540"/>
        </w:tabs>
        <w:overflowPunct/>
        <w:autoSpaceDE/>
        <w:autoSpaceDN/>
        <w:adjustRightInd/>
        <w:spacing w:before="120" w:after="120" w:line="380" w:lineRule="exact"/>
        <w:ind w:left="540" w:hanging="540"/>
        <w:jc w:val="thaiDistribute"/>
        <w:textAlignment w:val="auto"/>
        <w:rPr>
          <w:rFonts w:ascii="Arial" w:hAnsi="Arial"/>
          <w:b/>
          <w:bCs/>
          <w:i/>
          <w:iCs/>
          <w:sz w:val="22"/>
          <w:szCs w:val="22"/>
        </w:rPr>
      </w:pPr>
      <w:r>
        <w:rPr>
          <w:rFonts w:ascii="Arial" w:hAnsi="Arial"/>
          <w:i/>
          <w:iCs/>
          <w:sz w:val="22"/>
          <w:szCs w:val="22"/>
        </w:rPr>
        <w:tab/>
      </w:r>
      <w:r w:rsidR="0081047E" w:rsidRPr="0081047E">
        <w:rPr>
          <w:rFonts w:ascii="Arial" w:hAnsi="Arial"/>
          <w:b/>
          <w:bCs/>
          <w:i/>
          <w:iCs/>
          <w:sz w:val="22"/>
          <w:szCs w:val="22"/>
        </w:rPr>
        <w:t>Financial assets at FVTPL</w:t>
      </w:r>
    </w:p>
    <w:p w:rsidR="0081047E"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Pr>
          <w:rFonts w:ascii="Arial" w:hAnsi="Arial"/>
          <w:i/>
          <w:iCs/>
          <w:sz w:val="22"/>
          <w:szCs w:val="22"/>
        </w:rPr>
        <w:tab/>
      </w:r>
      <w:r>
        <w:rPr>
          <w:rFonts w:ascii="Arial" w:hAnsi="Arial"/>
          <w:sz w:val="22"/>
          <w:szCs w:val="22"/>
        </w:rPr>
        <w:t>Financial assets measured at FVTPL are carried in the statement of financial position at fair value with net changes in fair value recogni</w:t>
      </w:r>
      <w:r w:rsidR="00B34A2D">
        <w:rPr>
          <w:rFonts w:ascii="Arial" w:hAnsi="Arial"/>
          <w:sz w:val="22"/>
          <w:szCs w:val="22"/>
        </w:rPr>
        <w:t>s</w:t>
      </w:r>
      <w:r>
        <w:rPr>
          <w:rFonts w:ascii="Arial" w:hAnsi="Arial"/>
          <w:sz w:val="22"/>
          <w:szCs w:val="22"/>
        </w:rPr>
        <w:t>ed in profit or loss.</w:t>
      </w:r>
    </w:p>
    <w:p w:rsidR="0081047E"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Pr>
          <w:rFonts w:ascii="Arial" w:hAnsi="Arial"/>
          <w:sz w:val="22"/>
          <w:szCs w:val="22"/>
        </w:rPr>
        <w:tab/>
        <w:t>These financial assets include derivatives, security investments held for trading, equity investments which the Group has not irrevocably elected to classify at FVOCI and financial assets with cash flows that are not solely payments of principal and interest.</w:t>
      </w:r>
    </w:p>
    <w:p w:rsidR="0081047E" w:rsidRPr="0081047E" w:rsidRDefault="0081047E" w:rsidP="0081047E">
      <w:pPr>
        <w:tabs>
          <w:tab w:val="left" w:pos="540"/>
        </w:tabs>
        <w:overflowPunct/>
        <w:autoSpaceDE/>
        <w:autoSpaceDN/>
        <w:adjustRightInd/>
        <w:spacing w:before="120" w:after="120" w:line="380" w:lineRule="exact"/>
        <w:ind w:left="540" w:hanging="540"/>
        <w:jc w:val="thaiDistribute"/>
        <w:textAlignment w:val="auto"/>
        <w:rPr>
          <w:rFonts w:ascii="Arial" w:hAnsi="Arial"/>
          <w:sz w:val="22"/>
          <w:szCs w:val="22"/>
        </w:rPr>
      </w:pPr>
      <w:r>
        <w:rPr>
          <w:rFonts w:ascii="Arial" w:hAnsi="Arial"/>
          <w:sz w:val="22"/>
          <w:szCs w:val="22"/>
        </w:rPr>
        <w:tab/>
        <w:t>Dividends on listed equity investments are recognised as other income in profit or loss.</w:t>
      </w:r>
    </w:p>
    <w:p w:rsidR="0081047E" w:rsidRDefault="0081047E" w:rsidP="00E664C1">
      <w:pPr>
        <w:tabs>
          <w:tab w:val="left" w:pos="540"/>
        </w:tabs>
        <w:overflowPunct/>
        <w:autoSpaceDE/>
        <w:autoSpaceDN/>
        <w:adjustRightInd/>
        <w:spacing w:before="120" w:after="120" w:line="380" w:lineRule="exact"/>
        <w:textAlignment w:val="auto"/>
        <w:rPr>
          <w:rFonts w:ascii="Arial" w:hAnsi="Arial"/>
          <w:b/>
          <w:bCs/>
          <w:i/>
          <w:iCs/>
          <w:sz w:val="22"/>
          <w:szCs w:val="22"/>
        </w:rPr>
      </w:pPr>
      <w:r>
        <w:rPr>
          <w:rFonts w:ascii="Arial" w:hAnsi="Arial"/>
          <w:b/>
          <w:bCs/>
          <w:i/>
          <w:iCs/>
          <w:sz w:val="22"/>
          <w:szCs w:val="22"/>
        </w:rPr>
        <w:tab/>
      </w:r>
    </w:p>
    <w:p w:rsidR="0081047E" w:rsidRDefault="0081047E" w:rsidP="0081047E">
      <w:r>
        <w:br w:type="page"/>
      </w:r>
    </w:p>
    <w:p w:rsidR="00670C6C" w:rsidRPr="00B34A2D" w:rsidRDefault="0081047E" w:rsidP="00670C6C">
      <w:pPr>
        <w:tabs>
          <w:tab w:val="left" w:pos="540"/>
        </w:tabs>
        <w:overflowPunct/>
        <w:autoSpaceDE/>
        <w:autoSpaceDN/>
        <w:adjustRightInd/>
        <w:spacing w:before="120" w:after="120" w:line="380" w:lineRule="exact"/>
        <w:textAlignment w:val="auto"/>
        <w:rPr>
          <w:rFonts w:ascii="Arial" w:hAnsi="Arial"/>
          <w:b/>
          <w:bCs/>
          <w:i/>
          <w:iCs/>
          <w:sz w:val="22"/>
          <w:szCs w:val="22"/>
        </w:rPr>
      </w:pPr>
      <w:r>
        <w:rPr>
          <w:rFonts w:ascii="Arial" w:hAnsi="Arial"/>
          <w:b/>
          <w:bCs/>
          <w:i/>
          <w:iCs/>
          <w:sz w:val="22"/>
          <w:szCs w:val="22"/>
        </w:rPr>
        <w:lastRenderedPageBreak/>
        <w:tab/>
      </w:r>
      <w:r w:rsidR="00670C6C" w:rsidRPr="00B34A2D">
        <w:rPr>
          <w:rFonts w:ascii="Arial" w:hAnsi="Arial"/>
          <w:b/>
          <w:bCs/>
          <w:i/>
          <w:iCs/>
          <w:sz w:val="22"/>
          <w:szCs w:val="22"/>
        </w:rPr>
        <w:t xml:space="preserve">Financial assets designated at FVOCI (equity instruments) </w:t>
      </w:r>
    </w:p>
    <w:p w:rsidR="00670C6C" w:rsidRDefault="00670C6C" w:rsidP="00670C6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Upon initial recognition, the Group can </w:t>
      </w:r>
      <w:r w:rsidRPr="00177611">
        <w:rPr>
          <w:rFonts w:ascii="Arial" w:eastAsia="Arial Unicode MS" w:hAnsi="Arial" w:cs="Arial"/>
          <w:sz w:val="22"/>
          <w:szCs w:val="22"/>
        </w:rPr>
        <w:t>elect to irrevocably classify its equity investments</w:t>
      </w:r>
      <w:r w:rsidRPr="00177611">
        <w:rPr>
          <w:rFonts w:ascii="Arial" w:eastAsia="Arial Unicode MS" w:hAnsi="Arial" w:cstheme="minorBidi" w:hint="cs"/>
          <w:sz w:val="22"/>
          <w:szCs w:val="22"/>
          <w:cs/>
        </w:rPr>
        <w:t xml:space="preserve"> </w:t>
      </w:r>
      <w:r w:rsidRPr="00B91AFF">
        <w:rPr>
          <w:rFonts w:ascii="Arial" w:eastAsia="Arial Unicode MS" w:hAnsi="Arial" w:cs="Arial"/>
          <w:sz w:val="22"/>
          <w:szCs w:val="22"/>
        </w:rPr>
        <w:t>which are not held for trading</w:t>
      </w:r>
      <w:r w:rsidRPr="00177611">
        <w:rPr>
          <w:rFonts w:ascii="Arial" w:eastAsia="Arial Unicode MS" w:hAnsi="Arial" w:cs="Arial"/>
          <w:sz w:val="22"/>
          <w:szCs w:val="22"/>
        </w:rPr>
        <w:t xml:space="preserve"> as equity instruments</w:t>
      </w:r>
      <w:r w:rsidRPr="003F3EDD">
        <w:rPr>
          <w:rFonts w:ascii="Arial" w:eastAsia="Arial Unicode MS" w:hAnsi="Arial" w:cs="Arial"/>
          <w:sz w:val="22"/>
          <w:szCs w:val="22"/>
        </w:rPr>
        <w:t xml:space="preserve"> designated at </w:t>
      </w:r>
      <w:r>
        <w:rPr>
          <w:rFonts w:ascii="Arial" w:eastAsia="Arial Unicode MS" w:hAnsi="Arial" w:cs="Arial"/>
          <w:sz w:val="22"/>
          <w:szCs w:val="22"/>
        </w:rPr>
        <w:t>FV</w:t>
      </w:r>
      <w:r w:rsidRPr="003F3EDD">
        <w:rPr>
          <w:rFonts w:ascii="Arial" w:eastAsia="Arial Unicode MS" w:hAnsi="Arial" w:cs="Arial"/>
          <w:sz w:val="22"/>
          <w:szCs w:val="22"/>
        </w:rPr>
        <w:t>OCI</w:t>
      </w:r>
      <w:r>
        <w:rPr>
          <w:rFonts w:ascii="Arial" w:eastAsia="Arial Unicode MS" w:hAnsi="Arial" w:cs="Arial"/>
          <w:sz w:val="22"/>
          <w:szCs w:val="22"/>
        </w:rPr>
        <w:t>.</w:t>
      </w:r>
      <w:r w:rsidRPr="003F3EDD">
        <w:rPr>
          <w:rFonts w:ascii="Arial" w:eastAsia="Arial Unicode MS" w:hAnsi="Arial" w:cs="Arial"/>
          <w:sz w:val="22"/>
          <w:szCs w:val="22"/>
        </w:rPr>
        <w:t xml:space="preserve"> The classification is determined on an instrument-by-instrument basis. </w:t>
      </w:r>
    </w:p>
    <w:p w:rsidR="00670C6C" w:rsidRDefault="00670C6C" w:rsidP="00670C6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Gains and </w:t>
      </w:r>
      <w:r w:rsidRPr="00177611">
        <w:rPr>
          <w:rFonts w:ascii="Arial" w:eastAsia="Arial Unicode MS" w:hAnsi="Arial" w:cs="Arial"/>
          <w:sz w:val="22"/>
          <w:szCs w:val="22"/>
        </w:rPr>
        <w:t>losses</w:t>
      </w:r>
      <w:r w:rsidRPr="00177611">
        <w:rPr>
          <w:rFonts w:ascii="Arial" w:eastAsia="Arial Unicode MS" w:hAnsi="Arial" w:cstheme="minorBidi" w:hint="cs"/>
          <w:sz w:val="22"/>
          <w:szCs w:val="22"/>
          <w:cs/>
        </w:rPr>
        <w:t xml:space="preserve"> </w:t>
      </w:r>
      <w:r w:rsidRPr="00B91AFF">
        <w:rPr>
          <w:rFonts w:ascii="Arial" w:eastAsia="Arial Unicode MS" w:hAnsi="Arial" w:cs="Arial"/>
          <w:sz w:val="22"/>
          <w:szCs w:val="22"/>
        </w:rPr>
        <w:t>recognised in other comprehensive income</w:t>
      </w:r>
      <w:r w:rsidRPr="00177611">
        <w:rPr>
          <w:rFonts w:ascii="Arial" w:eastAsia="Arial Unicode MS" w:hAnsi="Arial" w:cs="Arial"/>
          <w:sz w:val="22"/>
          <w:szCs w:val="22"/>
        </w:rPr>
        <w:t xml:space="preserve"> on</w:t>
      </w:r>
      <w:r w:rsidRPr="003F3EDD">
        <w:rPr>
          <w:rFonts w:ascii="Arial" w:eastAsia="Arial Unicode MS" w:hAnsi="Arial" w:cs="Arial"/>
          <w:sz w:val="22"/>
          <w:szCs w:val="22"/>
        </w:rPr>
        <w:t xml:space="preserve"> these financial assets are never recycled to profit or loss. </w:t>
      </w:r>
    </w:p>
    <w:p w:rsidR="00670C6C" w:rsidRDefault="00670C6C" w:rsidP="00670C6C">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Dividends are recognised as other income in </w:t>
      </w:r>
      <w:r w:rsidRPr="004B0089">
        <w:rPr>
          <w:rFonts w:ascii="Arial" w:eastAsia="Arial Unicode MS" w:hAnsi="Arial" w:cs="Arial"/>
          <w:sz w:val="22"/>
          <w:szCs w:val="22"/>
        </w:rPr>
        <w:t>profit or loss, except when the dividends clearly represent a recovery of part of the cost of the financial asset, in which case, the gains are reco</w:t>
      </w:r>
      <w:r>
        <w:rPr>
          <w:rFonts w:ascii="Arial" w:eastAsia="Arial Unicode MS" w:hAnsi="Arial" w:cs="Arial"/>
          <w:sz w:val="22"/>
          <w:szCs w:val="22"/>
        </w:rPr>
        <w:t>gnised</w:t>
      </w:r>
      <w:r w:rsidRPr="004B0089">
        <w:rPr>
          <w:rFonts w:ascii="Arial" w:eastAsia="Arial Unicode MS" w:hAnsi="Arial" w:cs="Arial"/>
          <w:sz w:val="22"/>
          <w:szCs w:val="22"/>
        </w:rPr>
        <w:t xml:space="preserve"> in </w:t>
      </w:r>
      <w:r>
        <w:rPr>
          <w:rFonts w:ascii="Arial" w:eastAsia="Arial Unicode MS" w:hAnsi="Arial" w:cs="Arial"/>
          <w:sz w:val="22"/>
          <w:szCs w:val="22"/>
        </w:rPr>
        <w:t>other comprehensive income</w:t>
      </w:r>
      <w:r w:rsidRPr="004B0089">
        <w:rPr>
          <w:rFonts w:ascii="Arial" w:eastAsia="Arial Unicode MS" w:hAnsi="Arial" w:cs="Arial"/>
          <w:sz w:val="22"/>
          <w:szCs w:val="22"/>
        </w:rPr>
        <w:t xml:space="preserve">. </w:t>
      </w:r>
    </w:p>
    <w:p w:rsidR="00670C6C" w:rsidRDefault="00670C6C" w:rsidP="00670C6C">
      <w:pPr>
        <w:spacing w:before="120" w:after="120" w:line="380" w:lineRule="exact"/>
        <w:ind w:left="540"/>
        <w:jc w:val="thaiDistribute"/>
        <w:textAlignment w:val="auto"/>
        <w:rPr>
          <w:rFonts w:ascii="Arial" w:eastAsia="Arial Unicode MS" w:hAnsi="Arial" w:cs="Arial"/>
          <w:sz w:val="22"/>
          <w:szCs w:val="22"/>
        </w:rPr>
      </w:pPr>
      <w:r w:rsidRPr="004B0089">
        <w:rPr>
          <w:rFonts w:ascii="Arial" w:eastAsia="Arial Unicode MS" w:hAnsi="Arial" w:cs="Arial"/>
          <w:sz w:val="22"/>
          <w:szCs w:val="22"/>
        </w:rPr>
        <w:t>Equity instruments</w:t>
      </w:r>
      <w:r w:rsidRPr="003F3EDD">
        <w:rPr>
          <w:rFonts w:ascii="Arial" w:eastAsia="Arial Unicode MS" w:hAnsi="Arial" w:cs="Arial"/>
          <w:sz w:val="22"/>
          <w:szCs w:val="22"/>
        </w:rPr>
        <w:t xml:space="preserve"> designated at </w:t>
      </w:r>
      <w:r>
        <w:rPr>
          <w:rFonts w:ascii="Arial" w:eastAsia="Arial Unicode MS" w:hAnsi="Arial" w:cs="Arial"/>
          <w:sz w:val="22"/>
          <w:szCs w:val="22"/>
        </w:rPr>
        <w:t>FV</w:t>
      </w:r>
      <w:r w:rsidRPr="003F3EDD">
        <w:rPr>
          <w:rFonts w:ascii="Arial" w:eastAsia="Arial Unicode MS" w:hAnsi="Arial" w:cs="Arial"/>
          <w:sz w:val="22"/>
          <w:szCs w:val="22"/>
        </w:rPr>
        <w:t>OCI are not subject to impairment assessment.</w:t>
      </w:r>
    </w:p>
    <w:p w:rsidR="00E664C1" w:rsidRPr="0081047E" w:rsidRDefault="00670C6C" w:rsidP="00E664C1">
      <w:pPr>
        <w:tabs>
          <w:tab w:val="left" w:pos="540"/>
        </w:tabs>
        <w:overflowPunct/>
        <w:autoSpaceDE/>
        <w:autoSpaceDN/>
        <w:adjustRightInd/>
        <w:spacing w:before="120" w:after="120" w:line="380" w:lineRule="exact"/>
        <w:textAlignment w:val="auto"/>
        <w:rPr>
          <w:rFonts w:ascii="Arial" w:hAnsi="Arial"/>
          <w:b/>
          <w:bCs/>
          <w:i/>
          <w:iCs/>
          <w:sz w:val="22"/>
          <w:szCs w:val="22"/>
        </w:rPr>
      </w:pPr>
      <w:r>
        <w:rPr>
          <w:rFonts w:ascii="Arial" w:hAnsi="Arial"/>
          <w:b/>
          <w:bCs/>
          <w:i/>
          <w:iCs/>
          <w:sz w:val="22"/>
          <w:szCs w:val="22"/>
        </w:rPr>
        <w:tab/>
      </w:r>
      <w:r w:rsidR="00E664C1" w:rsidRPr="0081047E">
        <w:rPr>
          <w:rFonts w:ascii="Arial" w:hAnsi="Arial"/>
          <w:b/>
          <w:bCs/>
          <w:i/>
          <w:iCs/>
          <w:sz w:val="22"/>
          <w:szCs w:val="22"/>
        </w:rPr>
        <w:t>Financial assets at FVOCI (debt instruments)</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OCI if the financial asset is held to collect contractual cash flows and selling and the contractual terms of the financial asset give rise on specified dates to cash flows that are solely payments of principal and interest on the principal amount outstanding.</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recognised in profit or loss and </w:t>
      </w:r>
      <w:bookmarkStart w:id="2" w:name="_Hlk55305596"/>
      <w:r w:rsidRPr="003F3EDD">
        <w:rPr>
          <w:rFonts w:ascii="Arial" w:eastAsia="Arial" w:hAnsi="Arial" w:cs="Arial"/>
          <w:sz w:val="22"/>
          <w:szCs w:val="22"/>
        </w:rPr>
        <w:t>computed in the same manner as for financial assets measured at amortised cost</w:t>
      </w:r>
      <w:bookmarkEnd w:id="2"/>
      <w:r w:rsidRPr="003F3EDD">
        <w:rPr>
          <w:rFonts w:ascii="Arial" w:eastAsia="Arial" w:hAnsi="Arial" w:cs="Arial"/>
          <w:sz w:val="22"/>
          <w:szCs w:val="22"/>
        </w:rPr>
        <w:t xml:space="preserve">. The remaining fair value changes are recognised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recognised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rsidR="00E664C1" w:rsidRPr="00E664C1"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Pr="00E664C1">
        <w:rPr>
          <w:rFonts w:ascii="Arial" w:hAnsi="Arial"/>
          <w:b/>
          <w:bCs/>
          <w:sz w:val="22"/>
          <w:szCs w:val="22"/>
        </w:rPr>
        <w:t>Classification and measurement of financial liabilities</w:t>
      </w:r>
    </w:p>
    <w:p w:rsidR="00E664C1" w:rsidRPr="00E664C1" w:rsidRDefault="00E664C1" w:rsidP="00E664C1">
      <w:pPr>
        <w:spacing w:before="120" w:after="120" w:line="380" w:lineRule="exact"/>
        <w:ind w:left="540"/>
        <w:jc w:val="thaiDistribute"/>
        <w:textAlignment w:val="auto"/>
        <w:rPr>
          <w:rFonts w:ascii="Arial" w:eastAsia="Arial Unicode MS" w:hAnsi="Arial" w:cs="Arial"/>
          <w:sz w:val="22"/>
          <w:szCs w:val="22"/>
        </w:rPr>
      </w:pPr>
      <w:r w:rsidRPr="007E7645">
        <w:rPr>
          <w:rFonts w:ascii="Arial" w:eastAsia="Arial Unicode MS" w:hAnsi="Arial" w:cs="Arial"/>
          <w:sz w:val="22"/>
          <w:szCs w:val="22"/>
        </w:rPr>
        <w:t xml:space="preserve">Except for derivative liabilities, at initial recognition the Group’s financial liabilities are </w:t>
      </w:r>
      <w:r>
        <w:rPr>
          <w:rFonts w:ascii="Arial" w:eastAsia="Arial Unicode MS" w:hAnsi="Arial" w:cs="Arial"/>
          <w:sz w:val="22"/>
          <w:szCs w:val="22"/>
        </w:rPr>
        <w:t xml:space="preserve">recognised at fair value </w:t>
      </w:r>
      <w:r w:rsidRPr="00E664C1">
        <w:rPr>
          <w:rFonts w:ascii="Arial" w:eastAsia="Arial Unicode MS" w:hAnsi="Arial" w:cs="Arial"/>
          <w:sz w:val="22"/>
          <w:szCs w:val="22"/>
        </w:rPr>
        <w:t>net of</w:t>
      </w:r>
      <w:r w:rsidRPr="00E664C1">
        <w:rPr>
          <w:rFonts w:ascii="Arial" w:eastAsia="Arial Unicode MS" w:hAnsi="Arial" w:cs="Arial"/>
          <w:sz w:val="22"/>
          <w:szCs w:val="22"/>
          <w:cs/>
        </w:rPr>
        <w:t xml:space="preserve"> </w:t>
      </w:r>
      <w:r w:rsidRPr="00E664C1">
        <w:rPr>
          <w:rFonts w:ascii="Arial" w:eastAsia="Arial Unicode MS" w:hAnsi="Arial" w:cs="Arial"/>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E664C1">
        <w:rPr>
          <w:rFonts w:ascii="Arial" w:eastAsia="Arial Unicode MS" w:hAnsi="Arial" w:cs="Arial" w:hint="cs"/>
          <w:sz w:val="22"/>
          <w:szCs w:val="22"/>
          <w:cs/>
        </w:rPr>
        <w:t xml:space="preserve"> </w:t>
      </w:r>
      <w:r w:rsidRPr="007E7645">
        <w:rPr>
          <w:rFonts w:ascii="Arial" w:eastAsia="Arial Unicode MS" w:hAnsi="Arial" w:cs="Arial"/>
          <w:sz w:val="22"/>
          <w:szCs w:val="22"/>
        </w:rPr>
        <w:t>as liabilities to be subsequently measured at amortised cost</w:t>
      </w:r>
      <w:r w:rsidRPr="00E664C1">
        <w:rPr>
          <w:rFonts w:ascii="Arial" w:eastAsia="Arial Unicode MS" w:hAnsi="Arial" w:cs="Arial"/>
          <w:sz w:val="22"/>
          <w:szCs w:val="22"/>
        </w:rPr>
        <w:t xml:space="preserve"> </w:t>
      </w:r>
      <w:r w:rsidRPr="007E7645">
        <w:rPr>
          <w:rFonts w:ascii="Arial" w:eastAsia="Arial Unicode MS" w:hAnsi="Arial" w:cs="Arial"/>
          <w:sz w:val="22"/>
          <w:szCs w:val="22"/>
        </w:rPr>
        <w:t>using the EIR method.</w:t>
      </w:r>
      <w:r w:rsidRPr="00E664C1">
        <w:rPr>
          <w:rFonts w:ascii="Arial" w:eastAsia="Arial Unicode MS" w:hAnsi="Arial" w:cs="Arial"/>
          <w:sz w:val="22"/>
          <w:szCs w:val="22"/>
          <w:cs/>
        </w:rPr>
        <w:t xml:space="preserve"> </w:t>
      </w:r>
      <w:r w:rsidRPr="00E664C1">
        <w:rPr>
          <w:rFonts w:ascii="Arial" w:eastAsia="Arial Unicode MS" w:hAnsi="Arial" w:cs="Arial"/>
          <w:sz w:val="22"/>
          <w:szCs w:val="22"/>
        </w:rPr>
        <w:t>Gains and losses are recognised in profit or loss when the liabilities are derecognised as well as through the EIR amortisation process. In determining amortised cost, the Group takes into account any discounts or premiums on acquisition and fees or costs that are an integral part of the EIR. The EIR amortisation is included in finance costs</w:t>
      </w:r>
      <w:r w:rsidRPr="00E664C1">
        <w:rPr>
          <w:rFonts w:ascii="Arial" w:eastAsia="Arial Unicode MS" w:hAnsi="Arial" w:cs="Arial" w:hint="cs"/>
          <w:sz w:val="22"/>
          <w:szCs w:val="22"/>
          <w:cs/>
        </w:rPr>
        <w:t xml:space="preserve"> </w:t>
      </w:r>
      <w:r w:rsidRPr="00E664C1">
        <w:rPr>
          <w:rFonts w:ascii="Arial" w:eastAsia="Arial Unicode MS" w:hAnsi="Arial" w:cs="Arial"/>
          <w:sz w:val="22"/>
          <w:szCs w:val="22"/>
        </w:rPr>
        <w:t>in profit or loss</w:t>
      </w:r>
      <w:r w:rsidRPr="00E664C1">
        <w:rPr>
          <w:rFonts w:ascii="Arial" w:eastAsia="Arial Unicode MS" w:hAnsi="Arial" w:cs="Arial"/>
          <w:sz w:val="22"/>
          <w:szCs w:val="22"/>
          <w:cs/>
        </w:rPr>
        <w:t>.</w:t>
      </w:r>
      <w:r w:rsidRPr="00E664C1">
        <w:rPr>
          <w:rFonts w:ascii="Arial" w:eastAsia="Arial Unicode MS" w:hAnsi="Arial" w:cs="Arial"/>
          <w:sz w:val="22"/>
          <w:szCs w:val="22"/>
        </w:rPr>
        <w:t xml:space="preserve"> </w:t>
      </w:r>
    </w:p>
    <w:p w:rsidR="00E664C1" w:rsidRPr="00E664C1"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Pr="00E664C1">
        <w:rPr>
          <w:rFonts w:ascii="Arial" w:hAnsi="Arial"/>
          <w:b/>
          <w:bCs/>
          <w:sz w:val="22"/>
          <w:szCs w:val="22"/>
        </w:rPr>
        <w:t>Derecognition of financial instruments</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w:hAnsi="Arial" w:cs="Arial"/>
          <w:sz w:val="22"/>
          <w:szCs w:val="22"/>
        </w:rPr>
        <w:lastRenderedPageBreak/>
        <w:t xml:space="preserve">A financial liability is derecognised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such an exchange or modification is treated as the derecognition of the original liability and the recognition of a new liability. The difference in the respective carrying amounts is recognised in profit or loss.</w:t>
      </w:r>
    </w:p>
    <w:p w:rsidR="00E664C1" w:rsidRPr="00E664C1" w:rsidRDefault="00A544D6"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00E664C1" w:rsidRPr="00E664C1">
        <w:rPr>
          <w:rFonts w:ascii="Arial" w:hAnsi="Arial"/>
          <w:b/>
          <w:bCs/>
          <w:sz w:val="22"/>
          <w:szCs w:val="22"/>
        </w:rPr>
        <w:t>Impairment of financial assets</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The Group recognises an allowance for expected credit losses (ECLs)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rsidR="00E664C1" w:rsidRPr="00E664C1" w:rsidRDefault="00E664C1" w:rsidP="00E664C1">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Pr="00E664C1">
        <w:rPr>
          <w:rFonts w:ascii="Arial" w:eastAsia="Arial" w:hAnsi="Arial" w:cs="Cordia New"/>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rsidR="00E664C1" w:rsidRDefault="00E664C1" w:rsidP="00E664C1">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rsidR="00E664C1" w:rsidRPr="00E664C1" w:rsidRDefault="00E664C1" w:rsidP="00E664C1">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ab/>
      </w:r>
      <w:r w:rsidRPr="00E664C1">
        <w:rPr>
          <w:rFonts w:ascii="Arial" w:hAnsi="Arial"/>
          <w:b/>
          <w:bCs/>
          <w:sz w:val="22"/>
          <w:szCs w:val="22"/>
        </w:rPr>
        <w:t xml:space="preserve">Offsetting of financial instruments </w:t>
      </w:r>
    </w:p>
    <w:p w:rsidR="00E664C1" w:rsidRDefault="00E664C1" w:rsidP="00E664C1">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5617D9" w:rsidRDefault="005617D9">
      <w:pPr>
        <w:overflowPunct/>
        <w:autoSpaceDE/>
        <w:autoSpaceDN/>
        <w:adjustRightInd/>
        <w:spacing w:after="200" w:line="276" w:lineRule="auto"/>
        <w:textAlignment w:val="auto"/>
        <w:rPr>
          <w:rFonts w:ascii="Arial" w:hAnsi="Arial" w:cs="Arial"/>
          <w:i/>
          <w:iCs/>
          <w:sz w:val="22"/>
          <w:szCs w:val="22"/>
          <w:u w:val="single"/>
        </w:rPr>
      </w:pPr>
      <w:r>
        <w:rPr>
          <w:rFonts w:ascii="Arial" w:hAnsi="Arial" w:cs="Arial"/>
          <w:i/>
          <w:iCs/>
          <w:sz w:val="22"/>
          <w:szCs w:val="22"/>
          <w:u w:val="single"/>
        </w:rPr>
        <w:br w:type="page"/>
      </w:r>
    </w:p>
    <w:p w:rsidR="00E664C1" w:rsidRPr="00203679" w:rsidRDefault="00E664C1" w:rsidP="00E664C1">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lastRenderedPageBreak/>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rsidR="00E664C1" w:rsidRPr="00203679" w:rsidRDefault="00E664C1" w:rsidP="00E664C1">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Trade </w:t>
      </w:r>
      <w:r w:rsidR="00670C6C">
        <w:rPr>
          <w:rFonts w:ascii="Arial" w:eastAsia="Arial" w:hAnsi="Arial" w:cs="Cordia New"/>
          <w:b/>
          <w:bCs/>
          <w:sz w:val="22"/>
          <w:szCs w:val="22"/>
        </w:rPr>
        <w:t xml:space="preserve">and other </w:t>
      </w:r>
      <w:r w:rsidRPr="00203679">
        <w:rPr>
          <w:rFonts w:ascii="Arial" w:eastAsia="Arial" w:hAnsi="Arial" w:cs="Cordia New"/>
          <w:b/>
          <w:bCs/>
          <w:sz w:val="22"/>
          <w:szCs w:val="22"/>
        </w:rPr>
        <w:t>receivable</w:t>
      </w:r>
      <w:r w:rsidR="00437BA2">
        <w:rPr>
          <w:rFonts w:ascii="Arial" w:eastAsia="Arial" w:hAnsi="Arial" w:cs="Cordia New"/>
          <w:b/>
          <w:bCs/>
          <w:sz w:val="22"/>
          <w:szCs w:val="22"/>
        </w:rPr>
        <w:t>s</w:t>
      </w:r>
    </w:p>
    <w:p w:rsidR="00E664C1" w:rsidRPr="00203679" w:rsidRDefault="00E664C1" w:rsidP="00E664C1">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Trade </w:t>
      </w:r>
      <w:r w:rsidR="00670C6C" w:rsidRPr="00670C6C">
        <w:rPr>
          <w:rFonts w:ascii="Arial" w:eastAsia="Arial" w:hAnsi="Arial" w:cs="Cordia New"/>
          <w:sz w:val="22"/>
          <w:szCs w:val="22"/>
        </w:rPr>
        <w:t xml:space="preserve">and other </w:t>
      </w:r>
      <w:r w:rsidRPr="00203679">
        <w:rPr>
          <w:rFonts w:ascii="Arial" w:eastAsia="Arial" w:hAnsi="Arial" w:cs="Cordia New"/>
          <w:sz w:val="22"/>
          <w:szCs w:val="22"/>
        </w:rPr>
        <w:t>receivable</w:t>
      </w:r>
      <w:r w:rsidR="00437BA2">
        <w:rPr>
          <w:rFonts w:ascii="Arial" w:eastAsia="Arial" w:hAnsi="Arial" w:cs="Cordia New"/>
          <w:sz w:val="22"/>
          <w:szCs w:val="22"/>
        </w:rPr>
        <w:t>s</w:t>
      </w:r>
      <w:r w:rsidRPr="00203679">
        <w:rPr>
          <w:rFonts w:ascii="Arial" w:eastAsia="Arial" w:hAnsi="Arial" w:cs="Cordia New"/>
          <w:sz w:val="22"/>
          <w:szCs w:val="22"/>
        </w:rPr>
        <w:t xml:space="preserve"> are stated at the net realisable value. Allowance for doubtful accounts is provided for the estimated losses that may be incurred in collection of receivables. The allowance is generally based on collection experience and analysis of debt aging.</w:t>
      </w:r>
    </w:p>
    <w:p w:rsidR="00E664C1" w:rsidRPr="00203679" w:rsidRDefault="00E664C1" w:rsidP="00E664C1">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Investments </w:t>
      </w:r>
    </w:p>
    <w:p w:rsidR="00E664C1" w:rsidRPr="00203679" w:rsidRDefault="005E3604" w:rsidP="00E664C1">
      <w:pPr>
        <w:spacing w:before="120" w:after="120" w:line="380" w:lineRule="exact"/>
        <w:ind w:left="900" w:hanging="360"/>
        <w:jc w:val="thaiDistribute"/>
        <w:textAlignment w:val="auto"/>
        <w:rPr>
          <w:rFonts w:ascii="Arial" w:eastAsia="Arial" w:hAnsi="Arial" w:cs="Cordia New"/>
          <w:sz w:val="22"/>
          <w:szCs w:val="22"/>
        </w:rPr>
      </w:pPr>
      <w:r>
        <w:rPr>
          <w:rFonts w:ascii="Arial" w:eastAsia="Arial" w:hAnsi="Arial" w:cs="Cordia New"/>
          <w:sz w:val="22"/>
          <w:szCs w:val="22"/>
        </w:rPr>
        <w:t>a</w:t>
      </w:r>
      <w:r w:rsidR="00E664C1" w:rsidRPr="00203679">
        <w:rPr>
          <w:rFonts w:ascii="Arial" w:eastAsia="Arial" w:hAnsi="Arial" w:cs="Cordia New"/>
          <w:sz w:val="22"/>
          <w:szCs w:val="22"/>
        </w:rPr>
        <w:t>)</w:t>
      </w:r>
      <w:r w:rsidR="00E664C1" w:rsidRPr="00203679">
        <w:rPr>
          <w:rFonts w:ascii="Arial" w:eastAsia="Arial" w:hAnsi="Arial" w:cs="Cordia New"/>
          <w:sz w:val="22"/>
          <w:szCs w:val="22"/>
        </w:rPr>
        <w:tab/>
        <w:t>Investments in available-for-sale securities are stated at fair value. Changes in the fair value of these securities are recorded in other comprehensive income</w:t>
      </w:r>
      <w:r w:rsidR="00B95B8E">
        <w:rPr>
          <w:rFonts w:ascii="Arial" w:eastAsia="Arial" w:hAnsi="Arial" w:cs="Cordia New"/>
          <w:sz w:val="22"/>
          <w:szCs w:val="22"/>
        </w:rPr>
        <w:t xml:space="preserve"> </w:t>
      </w:r>
      <w:r w:rsidR="00E664C1" w:rsidRPr="00203679">
        <w:rPr>
          <w:rFonts w:ascii="Arial" w:eastAsia="Arial" w:hAnsi="Arial" w:cs="Cordia New"/>
          <w:sz w:val="22"/>
          <w:szCs w:val="22"/>
        </w:rPr>
        <w:t xml:space="preserve">and will be recorded in profit or loss when the securities are sold. </w:t>
      </w:r>
    </w:p>
    <w:p w:rsidR="00E664C1" w:rsidRPr="00203679" w:rsidRDefault="005E3604" w:rsidP="00E664C1">
      <w:pPr>
        <w:spacing w:before="120" w:after="120" w:line="380" w:lineRule="exact"/>
        <w:ind w:left="900" w:hanging="360"/>
        <w:jc w:val="thaiDistribute"/>
        <w:textAlignment w:val="auto"/>
        <w:rPr>
          <w:rFonts w:ascii="Arial" w:eastAsia="Arial" w:hAnsi="Arial" w:cs="Cordia New"/>
          <w:sz w:val="22"/>
          <w:szCs w:val="22"/>
        </w:rPr>
      </w:pPr>
      <w:r>
        <w:rPr>
          <w:rFonts w:ascii="Arial" w:eastAsia="Arial" w:hAnsi="Arial" w:cs="Cordia New"/>
          <w:sz w:val="22"/>
          <w:szCs w:val="22"/>
        </w:rPr>
        <w:t>b</w:t>
      </w:r>
      <w:r w:rsidR="00E664C1" w:rsidRPr="00203679">
        <w:rPr>
          <w:rFonts w:ascii="Arial" w:eastAsia="Arial" w:hAnsi="Arial" w:cs="Cordia New"/>
          <w:sz w:val="22"/>
          <w:szCs w:val="22"/>
        </w:rPr>
        <w:t>)</w:t>
      </w:r>
      <w:r w:rsidR="00E664C1" w:rsidRPr="00203679">
        <w:rPr>
          <w:rFonts w:ascii="Arial" w:eastAsia="Arial" w:hAnsi="Arial" w:cs="Cordia New"/>
          <w:sz w:val="22"/>
          <w:szCs w:val="22"/>
        </w:rPr>
        <w:tab/>
        <w:t>Investments in debt securities, both due within one year and expected to be held to maturity, are recorded at amortised cost. The premium/discount on debt securities is amortised/accreted</w:t>
      </w:r>
      <w:r w:rsidR="00E664C1" w:rsidRPr="00203679">
        <w:rPr>
          <w:rFonts w:ascii="Arial" w:eastAsia="Arial" w:hAnsi="Arial" w:cs="Cordia New"/>
          <w:sz w:val="22"/>
          <w:szCs w:val="22"/>
          <w:cs/>
        </w:rPr>
        <w:t xml:space="preserve"> </w:t>
      </w:r>
      <w:r w:rsidR="00E664C1" w:rsidRPr="00203679">
        <w:rPr>
          <w:rFonts w:ascii="Arial" w:eastAsia="Arial" w:hAnsi="Arial" w:cs="Cordia New"/>
          <w:sz w:val="22"/>
          <w:szCs w:val="22"/>
        </w:rPr>
        <w:t>by</w:t>
      </w:r>
      <w:r w:rsidR="00E664C1" w:rsidRPr="00203679">
        <w:rPr>
          <w:rFonts w:ascii="Arial" w:eastAsia="Arial" w:hAnsi="Arial" w:cs="Cordia New"/>
          <w:sz w:val="22"/>
          <w:szCs w:val="22"/>
          <w:cs/>
        </w:rPr>
        <w:t xml:space="preserve"> </w:t>
      </w:r>
      <w:r w:rsidR="00E664C1" w:rsidRPr="00203679">
        <w:rPr>
          <w:rFonts w:ascii="Arial" w:eastAsia="Arial" w:hAnsi="Arial" w:cs="Cordia New"/>
          <w:sz w:val="22"/>
          <w:szCs w:val="22"/>
        </w:rPr>
        <w:t xml:space="preserve">the effective </w:t>
      </w:r>
      <w:r w:rsidR="00E664C1">
        <w:rPr>
          <w:rFonts w:ascii="Arial" w:eastAsia="Arial" w:hAnsi="Arial" w:cs="Cordia New"/>
          <w:sz w:val="22"/>
          <w:szCs w:val="22"/>
        </w:rPr>
        <w:t xml:space="preserve">interest </w:t>
      </w:r>
      <w:r w:rsidR="00E664C1" w:rsidRPr="00203679">
        <w:rPr>
          <w:rFonts w:ascii="Arial" w:eastAsia="Arial" w:hAnsi="Arial" w:cs="Cordia New"/>
          <w:sz w:val="22"/>
          <w:szCs w:val="22"/>
        </w:rPr>
        <w:t>rate method with the amortised/accreted amount presented as an adjustment to the interest income.</w:t>
      </w:r>
    </w:p>
    <w:p w:rsidR="00E664C1" w:rsidRPr="00203679" w:rsidRDefault="00E664C1" w:rsidP="00E664C1">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The fair value of marketable securities is based on the latest bid price of the last working day of the year. The fair value of debt instruments is determined based on yield rates quoted by the Thai Bond Market Association</w:t>
      </w:r>
      <w:r w:rsidR="005E3604">
        <w:rPr>
          <w:rFonts w:ascii="Arial" w:eastAsia="Arial" w:hAnsi="Arial" w:cs="Cordia New"/>
          <w:sz w:val="22"/>
          <w:szCs w:val="22"/>
        </w:rPr>
        <w:t>.</w:t>
      </w:r>
      <w:r w:rsidRPr="00203679">
        <w:rPr>
          <w:rFonts w:ascii="Arial" w:eastAsia="Arial" w:hAnsi="Arial" w:cs="Cordia New"/>
          <w:sz w:val="22"/>
          <w:szCs w:val="22"/>
        </w:rPr>
        <w:t xml:space="preserve"> The fair value of unit trusts is determined from their net asset value. </w:t>
      </w:r>
    </w:p>
    <w:p w:rsidR="00E664C1" w:rsidRPr="00203679" w:rsidRDefault="00E664C1" w:rsidP="00E664C1">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The weighted average method is used for computation of the cost of investments. </w:t>
      </w:r>
    </w:p>
    <w:p w:rsidR="00E664C1" w:rsidRPr="00203679" w:rsidRDefault="00E664C1" w:rsidP="00E664C1">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In the event the </w:t>
      </w:r>
      <w:r>
        <w:rPr>
          <w:rFonts w:ascii="Arial" w:eastAsia="Arial" w:hAnsi="Arial" w:cs="Cordia New"/>
          <w:sz w:val="22"/>
          <w:szCs w:val="22"/>
        </w:rPr>
        <w:t>Group</w:t>
      </w:r>
      <w:r w:rsidRPr="00203679">
        <w:rPr>
          <w:rFonts w:ascii="Arial" w:eastAsia="Arial" w:hAnsi="Arial" w:cs="Cordia New"/>
          <w:sz w:val="22"/>
          <w:szCs w:val="22"/>
        </w:rPr>
        <w:t xml:space="preserve"> reclassifies investments from one type to another, such investments will be readjusted to their fair value as at the reclassification date</w:t>
      </w:r>
      <w:r w:rsidRPr="00203679">
        <w:rPr>
          <w:rFonts w:ascii="Arial" w:eastAsia="Arial" w:hAnsi="Arial" w:cs="Cordia New"/>
          <w:sz w:val="22"/>
          <w:szCs w:val="22"/>
          <w:cs/>
        </w:rPr>
        <w:t xml:space="preserve">. </w:t>
      </w:r>
      <w:r w:rsidRPr="00203679">
        <w:rPr>
          <w:rFonts w:ascii="Arial" w:eastAsia="Arial" w:hAnsi="Arial" w:cs="Cordia New"/>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203679">
        <w:rPr>
          <w:rFonts w:ascii="Arial" w:eastAsia="Arial" w:hAnsi="Arial" w:cs="Cordia New"/>
          <w:sz w:val="22"/>
          <w:szCs w:val="22"/>
          <w:cs/>
        </w:rPr>
        <w:t>.</w:t>
      </w:r>
      <w:r w:rsidRPr="00203679">
        <w:rPr>
          <w:rFonts w:ascii="Arial" w:eastAsia="Arial" w:hAnsi="Arial" w:cs="Cordia New"/>
          <w:sz w:val="22"/>
          <w:szCs w:val="22"/>
        </w:rPr>
        <w:t xml:space="preserve"> </w:t>
      </w:r>
    </w:p>
    <w:p w:rsidR="00E664C1" w:rsidRPr="00203679" w:rsidRDefault="00E664C1" w:rsidP="00E664C1">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On disposal of an investment, the difference between net disposal proceeds and the carrying amount of the investment is recognised in profit or loss.</w:t>
      </w:r>
    </w:p>
    <w:p w:rsidR="00E664C1" w:rsidRPr="005E3604" w:rsidRDefault="00E664C1" w:rsidP="005E3604">
      <w:pPr>
        <w:tabs>
          <w:tab w:val="left" w:pos="540"/>
        </w:tabs>
        <w:spacing w:before="120" w:after="120" w:line="380" w:lineRule="exact"/>
        <w:ind w:right="54"/>
        <w:jc w:val="both"/>
        <w:rPr>
          <w:rFonts w:ascii="Arial" w:hAnsi="Arial"/>
          <w:b/>
          <w:bCs/>
          <w:sz w:val="22"/>
          <w:szCs w:val="22"/>
          <w:cs/>
        </w:rPr>
      </w:pPr>
      <w:r w:rsidRPr="005E3604">
        <w:rPr>
          <w:rFonts w:ascii="Arial" w:hAnsi="Arial"/>
          <w:b/>
          <w:bCs/>
          <w:sz w:val="22"/>
          <w:szCs w:val="22"/>
        </w:rPr>
        <w:t>5.</w:t>
      </w:r>
      <w:r w:rsidR="005E3604">
        <w:rPr>
          <w:rFonts w:ascii="Arial" w:hAnsi="Arial"/>
          <w:b/>
          <w:bCs/>
          <w:sz w:val="22"/>
          <w:szCs w:val="22"/>
        </w:rPr>
        <w:t>20</w:t>
      </w:r>
      <w:r w:rsidRPr="005E3604">
        <w:rPr>
          <w:rFonts w:ascii="Arial" w:hAnsi="Arial"/>
          <w:b/>
          <w:bCs/>
          <w:sz w:val="22"/>
          <w:szCs w:val="22"/>
        </w:rPr>
        <w:tab/>
        <w:t>Derivatives and hedge accounting</w:t>
      </w:r>
    </w:p>
    <w:p w:rsidR="00E664C1" w:rsidRPr="005E3604" w:rsidRDefault="00E664C1" w:rsidP="005E3604">
      <w:pPr>
        <w:spacing w:before="120" w:after="120" w:line="380" w:lineRule="exact"/>
        <w:ind w:left="540"/>
        <w:jc w:val="thaiDistribute"/>
        <w:textAlignment w:val="auto"/>
        <w:rPr>
          <w:rFonts w:ascii="Arial" w:eastAsia="Arial" w:hAnsi="Arial" w:cs="Cordia New"/>
          <w:sz w:val="22"/>
          <w:szCs w:val="22"/>
        </w:rPr>
      </w:pPr>
      <w:r w:rsidRPr="005E3604">
        <w:rPr>
          <w:rFonts w:ascii="Arial" w:eastAsia="Arial" w:hAnsi="Arial" w:cs="Cordia New"/>
          <w:sz w:val="22"/>
          <w:szCs w:val="22"/>
        </w:rPr>
        <w:t>The Group uses derivatives, such as forward currency contracts</w:t>
      </w:r>
      <w:r w:rsidR="005E3604" w:rsidRPr="005E3604">
        <w:rPr>
          <w:rFonts w:ascii="Arial" w:eastAsia="Arial" w:hAnsi="Arial" w:cs="Cordia New"/>
          <w:sz w:val="22"/>
          <w:szCs w:val="22"/>
        </w:rPr>
        <w:t xml:space="preserve"> and </w:t>
      </w:r>
      <w:r w:rsidRPr="005E3604">
        <w:rPr>
          <w:rFonts w:ascii="Arial" w:eastAsia="Arial" w:hAnsi="Arial" w:cs="Cordia New"/>
          <w:sz w:val="22"/>
          <w:szCs w:val="22"/>
        </w:rPr>
        <w:t>interest rate swaps, to hedge its foreign currency risks</w:t>
      </w:r>
      <w:r w:rsidR="005E3604" w:rsidRPr="005E3604">
        <w:rPr>
          <w:rFonts w:ascii="Arial" w:eastAsia="Arial" w:hAnsi="Arial" w:cs="Cordia New"/>
          <w:sz w:val="22"/>
          <w:szCs w:val="22"/>
        </w:rPr>
        <w:t xml:space="preserve"> and </w:t>
      </w:r>
      <w:r w:rsidRPr="005E3604">
        <w:rPr>
          <w:rFonts w:ascii="Arial" w:eastAsia="Arial" w:hAnsi="Arial" w:cs="Cordia New"/>
          <w:sz w:val="22"/>
          <w:szCs w:val="22"/>
        </w:rPr>
        <w:t xml:space="preserve">interest rate risks, respectively. </w:t>
      </w:r>
    </w:p>
    <w:p w:rsidR="00E664C1" w:rsidRPr="005E3604" w:rsidRDefault="00E664C1" w:rsidP="005E3604">
      <w:pPr>
        <w:spacing w:before="120" w:after="120" w:line="380" w:lineRule="exact"/>
        <w:ind w:left="540"/>
        <w:jc w:val="thaiDistribute"/>
        <w:textAlignment w:val="auto"/>
        <w:rPr>
          <w:rFonts w:ascii="Arial" w:eastAsia="Arial" w:hAnsi="Arial" w:cs="Cordia New"/>
          <w:sz w:val="22"/>
          <w:szCs w:val="22"/>
        </w:rPr>
      </w:pPr>
      <w:r w:rsidRPr="005E3604">
        <w:rPr>
          <w:rFonts w:ascii="Arial" w:eastAsia="Arial" w:hAnsi="Arial" w:cs="Cordia New"/>
          <w:sz w:val="22"/>
          <w:szCs w:val="22"/>
        </w:rPr>
        <w:t xml:space="preserve">Derivatives are initially recognised at fair value on the date on which a derivative contract is entered into and are subsequently remeasured at fair value. The subsequent changes are recognised in profit or loss unless the derivative is designated and effective as a hedging instrument under cash flow hedge. Derivatives are carried as financial assets when the fair value is positive and as financial liabilities when the fair value is negative. </w:t>
      </w:r>
    </w:p>
    <w:p w:rsidR="00E664C1" w:rsidRDefault="00E664C1" w:rsidP="00E664C1">
      <w:pPr>
        <w:spacing w:before="120" w:after="120" w:line="380" w:lineRule="exact"/>
        <w:ind w:left="540" w:hanging="7"/>
        <w:jc w:val="both"/>
        <w:textAlignment w:val="auto"/>
        <w:rPr>
          <w:rFonts w:ascii="Arial" w:eastAsia="Arial" w:hAnsi="Arial" w:cs="Arial"/>
          <w:sz w:val="22"/>
          <w:szCs w:val="22"/>
        </w:rPr>
      </w:pPr>
      <w:r w:rsidRPr="00420072">
        <w:rPr>
          <w:rFonts w:ascii="Arial" w:eastAsia="Arial" w:hAnsi="Arial" w:cs="Arial"/>
          <w:sz w:val="22"/>
          <w:szCs w:val="22"/>
        </w:rPr>
        <w:lastRenderedPageBreak/>
        <w:t>Derivatives are presented as non-current assets or non-current liabilities if</w:t>
      </w:r>
      <w:r w:rsidRPr="00410BA2">
        <w:rPr>
          <w:rFonts w:ascii="Arial" w:eastAsia="Arial" w:hAnsi="Arial" w:cs="Arial"/>
          <w:sz w:val="22"/>
          <w:szCs w:val="22"/>
        </w:rPr>
        <w:t xml:space="preserve"> the remaining maturity of the instrument is more than 12 months and it is not due to be realised or settled within 12 months. Other derivatives are presented as current assets or current liabilities.</w:t>
      </w:r>
    </w:p>
    <w:p w:rsidR="005E3604" w:rsidRPr="00203679" w:rsidRDefault="005E3604" w:rsidP="005E3604">
      <w:pPr>
        <w:spacing w:before="120" w:after="120" w:line="380" w:lineRule="exact"/>
        <w:ind w:left="540"/>
        <w:jc w:val="thaiDistribute"/>
        <w:textAlignment w:val="auto"/>
        <w:rPr>
          <w:rFonts w:ascii="Arial" w:eastAsia="Arial" w:hAnsi="Arial" w:cs="Arial"/>
          <w:b/>
          <w:bCs/>
          <w:sz w:val="22"/>
          <w:szCs w:val="22"/>
        </w:rPr>
      </w:pPr>
      <w:r w:rsidRPr="00203679">
        <w:rPr>
          <w:rFonts w:ascii="Arial" w:eastAsia="Arial" w:hAnsi="Arial" w:cs="Arial"/>
          <w:b/>
          <w:bCs/>
          <w:sz w:val="22"/>
          <w:szCs w:val="22"/>
        </w:rPr>
        <w:t>Hedge accounting</w:t>
      </w:r>
    </w:p>
    <w:p w:rsidR="005E3604" w:rsidRPr="00CD7E1E" w:rsidRDefault="005E3604" w:rsidP="005E3604">
      <w:pPr>
        <w:spacing w:before="120" w:after="120" w:line="380" w:lineRule="exact"/>
        <w:ind w:left="540"/>
        <w:jc w:val="thaiDistribute"/>
        <w:textAlignment w:val="auto"/>
        <w:rPr>
          <w:rFonts w:ascii="Arial" w:eastAsia="Arial" w:hAnsi="Arial" w:cs="Arial"/>
          <w:sz w:val="22"/>
          <w:szCs w:val="22"/>
        </w:rPr>
      </w:pPr>
      <w:r w:rsidRPr="00CD7E1E">
        <w:rPr>
          <w:rFonts w:ascii="Arial" w:eastAsia="Arial" w:hAnsi="Arial" w:cs="Arial"/>
          <w:sz w:val="22"/>
          <w:szCs w:val="22"/>
        </w:rPr>
        <w:t>For the purpose of hedge accounting, hedges are classified as:</w:t>
      </w:r>
    </w:p>
    <w:p w:rsidR="005E3604" w:rsidRPr="00165D9F" w:rsidRDefault="005E3604" w:rsidP="005E3604">
      <w:pPr>
        <w:numPr>
          <w:ilvl w:val="0"/>
          <w:numId w:val="16"/>
        </w:numPr>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rsidR="005E3604" w:rsidRPr="00165D9F" w:rsidRDefault="005E3604" w:rsidP="005E3604">
      <w:pPr>
        <w:spacing w:before="120" w:after="120" w:line="380" w:lineRule="exact"/>
        <w:ind w:left="540"/>
        <w:jc w:val="thaiDistribute"/>
        <w:textAlignment w:val="auto"/>
        <w:rPr>
          <w:rFonts w:ascii="Arial" w:eastAsia="Arial" w:hAnsi="Arial" w:cstheme="minorBidi"/>
          <w:sz w:val="22"/>
          <w:szCs w:val="22"/>
        </w:rPr>
      </w:pPr>
      <w:r w:rsidRPr="00165D9F">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rsidR="005E3604" w:rsidRPr="001461DD" w:rsidRDefault="005E3604" w:rsidP="005E3604">
      <w:pPr>
        <w:spacing w:before="120" w:after="120" w:line="380" w:lineRule="exact"/>
        <w:ind w:left="540"/>
        <w:jc w:val="thaiDistribute"/>
        <w:textAlignment w:val="auto"/>
        <w:rPr>
          <w:rFonts w:ascii="Arial" w:eastAsia="Arial" w:hAnsi="Arial" w:cstheme="minorBidi"/>
          <w:sz w:val="22"/>
          <w:szCs w:val="22"/>
        </w:rPr>
      </w:pPr>
      <w:r w:rsidRPr="00165D9F">
        <w:rPr>
          <w:rFonts w:ascii="Arial" w:eastAsia="Arial" w:hAnsi="Arial" w:cstheme="minorBidi"/>
          <w:sz w:val="22"/>
          <w:szCs w:val="22"/>
        </w:rPr>
        <w:t>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w:t>
      </w:r>
      <w:r w:rsidRPr="001461DD">
        <w:rPr>
          <w:rFonts w:ascii="Arial" w:eastAsia="Arial" w:hAnsi="Arial" w:cstheme="minorBidi"/>
          <w:sz w:val="22"/>
          <w:szCs w:val="22"/>
        </w:rPr>
        <w:t xml:space="preserve"> </w:t>
      </w:r>
    </w:p>
    <w:p w:rsidR="005E3604" w:rsidRPr="00CD7E1E" w:rsidRDefault="005E3604" w:rsidP="005E3604">
      <w:pPr>
        <w:spacing w:before="120" w:after="120" w:line="380" w:lineRule="exact"/>
        <w:ind w:left="540"/>
        <w:jc w:val="thaiDistribute"/>
        <w:textAlignment w:val="auto"/>
        <w:rPr>
          <w:rFonts w:ascii="Arial" w:eastAsia="Arial" w:hAnsi="Arial" w:cstheme="minorBidi"/>
          <w:sz w:val="22"/>
          <w:szCs w:val="22"/>
          <w:cs/>
        </w:rPr>
      </w:pPr>
      <w:r w:rsidRPr="001461DD">
        <w:rPr>
          <w:rFonts w:ascii="Arial" w:eastAsia="Arial" w:hAnsi="Arial" w:cstheme="minorBidi"/>
          <w:sz w:val="22"/>
          <w:szCs w:val="22"/>
        </w:rPr>
        <w:t>A hedging relationship qualifies for hedge accounting if it meets all of the following hedge effectiveness requirements:</w:t>
      </w:r>
    </w:p>
    <w:p w:rsidR="005E3604" w:rsidRPr="00165D9F"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 xml:space="preserve">There is ‘an economic relationship’ between the hedged item and the hedging instrument. </w:t>
      </w:r>
    </w:p>
    <w:p w:rsidR="005E3604" w:rsidRPr="00165D9F"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The effect of credit risk is not the dominant factor in the value changes that result from that economic relationship.</w:t>
      </w:r>
    </w:p>
    <w:p w:rsidR="005E3604" w:rsidRPr="00165D9F" w:rsidRDefault="005E3604" w:rsidP="005E3604">
      <w:pPr>
        <w:numPr>
          <w:ilvl w:val="0"/>
          <w:numId w:val="16"/>
        </w:numPr>
        <w:tabs>
          <w:tab w:val="left" w:pos="900"/>
        </w:tabs>
        <w:spacing w:before="120" w:after="120" w:line="380" w:lineRule="exact"/>
        <w:ind w:left="900"/>
        <w:jc w:val="both"/>
        <w:textAlignment w:val="auto"/>
        <w:rPr>
          <w:rFonts w:ascii="Arial" w:eastAsia="Arial Unicode MS" w:hAnsi="Arial" w:cs="Arial"/>
          <w:sz w:val="22"/>
          <w:szCs w:val="22"/>
        </w:rPr>
      </w:pPr>
      <w:r w:rsidRPr="00165D9F">
        <w:rPr>
          <w:rFonts w:ascii="Arial" w:eastAsia="Arial Unicode MS"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rsidR="005E3604" w:rsidRPr="00CD7E1E" w:rsidRDefault="005E3604" w:rsidP="005E3604">
      <w:pPr>
        <w:spacing w:before="120" w:after="120" w:line="380" w:lineRule="exact"/>
        <w:ind w:left="540"/>
        <w:jc w:val="thaiDistribute"/>
        <w:textAlignment w:val="auto"/>
        <w:rPr>
          <w:rFonts w:ascii="Arial" w:eastAsia="Arial" w:hAnsi="Arial" w:cstheme="minorBidi"/>
          <w:sz w:val="22"/>
          <w:szCs w:val="22"/>
        </w:rPr>
      </w:pPr>
      <w:r w:rsidRPr="00165D9F">
        <w:rPr>
          <w:rFonts w:ascii="Arial" w:eastAsia="Arial" w:hAnsi="Arial" w:cstheme="minorBidi"/>
          <w:sz w:val="22"/>
          <w:szCs w:val="22"/>
        </w:rPr>
        <w:t>Hedges that meet all of the qualifying criteria for hedge accounting are accounted for, as described below:</w:t>
      </w:r>
    </w:p>
    <w:p w:rsidR="005E3604" w:rsidRPr="006F125A" w:rsidRDefault="005E3604" w:rsidP="005E3604">
      <w:pPr>
        <w:spacing w:before="120" w:after="120" w:line="380" w:lineRule="exact"/>
        <w:ind w:left="540"/>
        <w:jc w:val="thaiDistribute"/>
        <w:textAlignment w:val="auto"/>
        <w:rPr>
          <w:rFonts w:ascii="Arial" w:eastAsia="Arial" w:hAnsi="Arial" w:cs="Arial"/>
          <w:b/>
          <w:bCs/>
          <w:i/>
          <w:iCs/>
          <w:sz w:val="22"/>
          <w:szCs w:val="22"/>
        </w:rPr>
      </w:pPr>
      <w:r w:rsidRPr="005E3604">
        <w:rPr>
          <w:rFonts w:ascii="Arial" w:eastAsia="Arial" w:hAnsi="Arial" w:cs="Arial"/>
          <w:b/>
          <w:bCs/>
          <w:i/>
          <w:iCs/>
          <w:sz w:val="22"/>
          <w:szCs w:val="22"/>
        </w:rPr>
        <w:t>Cash flow hedges</w:t>
      </w:r>
    </w:p>
    <w:p w:rsidR="005E3604" w:rsidRPr="00CD7E1E" w:rsidRDefault="005E3604" w:rsidP="005E3604">
      <w:pPr>
        <w:spacing w:before="120" w:after="120" w:line="380" w:lineRule="exact"/>
        <w:ind w:left="540"/>
        <w:jc w:val="thaiDistribute"/>
        <w:textAlignment w:val="auto"/>
        <w:rPr>
          <w:rFonts w:ascii="Arial" w:eastAsia="Arial" w:hAnsi="Arial" w:cs="Arial"/>
          <w:sz w:val="22"/>
          <w:szCs w:val="22"/>
        </w:rPr>
      </w:pPr>
      <w:r w:rsidRPr="00CD7E1E">
        <w:rPr>
          <w:rFonts w:ascii="Arial" w:eastAsia="Arial" w:hAnsi="Arial" w:cs="Arial"/>
          <w:sz w:val="22"/>
          <w:szCs w:val="22"/>
        </w:rPr>
        <w:t xml:space="preserve">The effective portion of the gain or loss on the hedging instrument is recognised in </w:t>
      </w:r>
      <w:r>
        <w:rPr>
          <w:rFonts w:ascii="Arial" w:eastAsia="Arial" w:hAnsi="Arial" w:cs="Arial"/>
          <w:sz w:val="22"/>
          <w:szCs w:val="22"/>
        </w:rPr>
        <w:t>other comprehensive income</w:t>
      </w:r>
      <w:r w:rsidRPr="00CD7E1E">
        <w:rPr>
          <w:rFonts w:ascii="Arial" w:eastAsia="Arial" w:hAnsi="Arial" w:cs="Arial"/>
          <w:sz w:val="22"/>
          <w:szCs w:val="22"/>
        </w:rPr>
        <w:t xml:space="preserve"> in the cash flow hedge reserve, while any ineffective portion is recognised immediately in profit </w:t>
      </w:r>
      <w:r w:rsidRPr="001461DD">
        <w:rPr>
          <w:rFonts w:ascii="Arial" w:eastAsia="Arial" w:hAnsi="Arial" w:cs="Arial"/>
          <w:sz w:val="22"/>
          <w:szCs w:val="22"/>
        </w:rPr>
        <w:t>or loss. The cash flow hedge reserve is adjusted to the lower (in absolute amounts) of</w:t>
      </w:r>
      <w:r>
        <w:rPr>
          <w:rFonts w:ascii="Arial" w:eastAsia="Arial" w:hAnsi="Arial" w:cs="Arial"/>
          <w:sz w:val="22"/>
          <w:szCs w:val="22"/>
        </w:rPr>
        <w:t xml:space="preserve"> </w:t>
      </w:r>
      <w:r w:rsidRPr="00CD7E1E">
        <w:rPr>
          <w:rFonts w:ascii="Arial" w:eastAsia="Arial" w:hAnsi="Arial" w:cs="Arial"/>
          <w:sz w:val="22"/>
          <w:szCs w:val="22"/>
        </w:rPr>
        <w:t xml:space="preserve">the cumulative gain or loss on the hedging instrument and the cumulative change in fair value of the hedged item. </w:t>
      </w:r>
    </w:p>
    <w:p w:rsidR="00A544D6" w:rsidRDefault="00A544D6">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rsidR="005E3604" w:rsidRPr="00321165" w:rsidRDefault="005E3604" w:rsidP="005E3604">
      <w:pPr>
        <w:spacing w:before="120" w:after="120" w:line="380" w:lineRule="exact"/>
        <w:ind w:left="540"/>
        <w:jc w:val="thaiDistribute"/>
        <w:textAlignment w:val="auto"/>
        <w:rPr>
          <w:rFonts w:ascii="Arial" w:eastAsia="Arial" w:hAnsi="Arial" w:cstheme="minorBidi"/>
          <w:sz w:val="22"/>
          <w:szCs w:val="22"/>
        </w:rPr>
      </w:pPr>
      <w:r w:rsidRPr="00321165">
        <w:rPr>
          <w:rFonts w:ascii="Arial" w:eastAsia="Arial" w:hAnsi="Arial" w:cs="Arial"/>
          <w:sz w:val="22"/>
          <w:szCs w:val="22"/>
        </w:rPr>
        <w:lastRenderedPageBreak/>
        <w:t xml:space="preserve">The </w:t>
      </w:r>
      <w:r w:rsidRPr="00F21018">
        <w:rPr>
          <w:rFonts w:ascii="Arial" w:eastAsia="Arial" w:hAnsi="Arial" w:cs="Arial"/>
          <w:sz w:val="22"/>
          <w:szCs w:val="22"/>
        </w:rPr>
        <w:t xml:space="preserve">way </w:t>
      </w:r>
      <w:r>
        <w:rPr>
          <w:rFonts w:ascii="Arial" w:eastAsia="Arial" w:hAnsi="Arial" w:cs="Arial"/>
          <w:sz w:val="22"/>
          <w:szCs w:val="22"/>
        </w:rPr>
        <w:t>cash flow hedge reserve</w:t>
      </w:r>
      <w:r w:rsidRPr="00321165">
        <w:rPr>
          <w:rFonts w:ascii="Arial" w:eastAsia="Arial" w:hAnsi="Arial" w:cs="Arial"/>
          <w:sz w:val="22"/>
          <w:szCs w:val="22"/>
        </w:rPr>
        <w:t xml:space="preserve"> accumulated in </w:t>
      </w:r>
      <w:r>
        <w:rPr>
          <w:rFonts w:ascii="Arial" w:eastAsia="Arial" w:hAnsi="Arial" w:cs="Arial"/>
          <w:sz w:val="22"/>
          <w:szCs w:val="22"/>
        </w:rPr>
        <w:t>other comprehensive income</w:t>
      </w:r>
      <w:r w:rsidRPr="00321165">
        <w:rPr>
          <w:rFonts w:ascii="Arial" w:eastAsia="Arial" w:hAnsi="Arial" w:cs="Arial"/>
          <w:sz w:val="22"/>
          <w:szCs w:val="22"/>
        </w:rPr>
        <w:t xml:space="preserve"> are </w:t>
      </w:r>
      <w:r>
        <w:rPr>
          <w:rFonts w:ascii="Arial" w:eastAsia="Arial" w:hAnsi="Arial" w:cs="Arial"/>
          <w:sz w:val="22"/>
          <w:szCs w:val="22"/>
        </w:rPr>
        <w:t xml:space="preserve">subsequently </w:t>
      </w:r>
      <w:r w:rsidRPr="00321165">
        <w:rPr>
          <w:rFonts w:ascii="Arial" w:eastAsia="Arial" w:hAnsi="Arial" w:cs="Arial"/>
          <w:sz w:val="22"/>
          <w:szCs w:val="22"/>
        </w:rPr>
        <w:t xml:space="preserve">accounted for, </w:t>
      </w:r>
      <w:r w:rsidRPr="00F21018">
        <w:rPr>
          <w:rFonts w:ascii="Arial" w:eastAsia="Arial" w:hAnsi="Arial" w:cs="Arial"/>
          <w:sz w:val="22"/>
          <w:szCs w:val="22"/>
        </w:rPr>
        <w:t xml:space="preserve">depends </w:t>
      </w:r>
      <w:r w:rsidRPr="00321165">
        <w:rPr>
          <w:rFonts w:ascii="Arial" w:eastAsia="Arial" w:hAnsi="Arial" w:cs="Arial"/>
          <w:sz w:val="22"/>
          <w:szCs w:val="22"/>
        </w:rPr>
        <w:t xml:space="preserve">on the nature of the underlying hedged transaction. If the hedged transaction subsequently results in the recognition of a non-financial item, the </w:t>
      </w:r>
      <w:r>
        <w:rPr>
          <w:rFonts w:ascii="Arial" w:eastAsia="Arial" w:hAnsi="Arial" w:cs="Arial"/>
          <w:sz w:val="22"/>
          <w:szCs w:val="22"/>
        </w:rPr>
        <w:t>reserve</w:t>
      </w:r>
      <w:r w:rsidRPr="00321165">
        <w:rPr>
          <w:rFonts w:ascii="Arial" w:eastAsia="Arial" w:hAnsi="Arial" w:cs="Arial"/>
          <w:sz w:val="22"/>
          <w:szCs w:val="22"/>
        </w:rPr>
        <w:t xml:space="preserve"> accumulated in equity is removed from the separate component of equity and included in the initial cost or other carrying amount of the hedged asset or liability. This is not a reclassification adjustment and </w:t>
      </w:r>
      <w:r w:rsidRPr="00F21018">
        <w:rPr>
          <w:rFonts w:ascii="Arial" w:eastAsia="Arial" w:hAnsi="Arial" w:cs="Arial"/>
          <w:sz w:val="22"/>
          <w:szCs w:val="22"/>
        </w:rPr>
        <w:t>is not</w:t>
      </w:r>
      <w:r w:rsidRPr="00321165">
        <w:rPr>
          <w:rFonts w:ascii="Arial" w:eastAsia="Arial" w:hAnsi="Arial" w:cs="Arial"/>
          <w:sz w:val="22"/>
          <w:szCs w:val="22"/>
        </w:rPr>
        <w:t xml:space="preserve"> recognised in </w:t>
      </w:r>
      <w:r>
        <w:rPr>
          <w:rFonts w:ascii="Arial" w:eastAsia="Arial" w:hAnsi="Arial" w:cs="Arial"/>
          <w:sz w:val="22"/>
          <w:szCs w:val="22"/>
        </w:rPr>
        <w:t>other comprehensive income</w:t>
      </w:r>
      <w:r w:rsidRPr="00321165">
        <w:rPr>
          <w:rFonts w:ascii="Arial" w:eastAsia="Arial" w:hAnsi="Arial" w:cs="Arial"/>
          <w:sz w:val="22"/>
          <w:szCs w:val="22"/>
        </w:rPr>
        <w:t xml:space="preserve"> for the period. </w:t>
      </w:r>
      <w:r w:rsidRPr="00321165">
        <w:rPr>
          <w:rFonts w:ascii="Arial" w:eastAsia="Arial" w:hAnsi="Arial" w:cstheme="minorBidi"/>
          <w:sz w:val="22"/>
          <w:szCs w:val="22"/>
        </w:rPr>
        <w:t xml:space="preserve">For any other cash flow hedges, the </w:t>
      </w:r>
      <w:r>
        <w:rPr>
          <w:rFonts w:ascii="Arial" w:eastAsia="Arial" w:hAnsi="Arial" w:cstheme="minorBidi"/>
          <w:sz w:val="22"/>
          <w:szCs w:val="22"/>
        </w:rPr>
        <w:t>reserve</w:t>
      </w:r>
      <w:r w:rsidRPr="00321165">
        <w:rPr>
          <w:rFonts w:ascii="Arial" w:eastAsia="Arial" w:hAnsi="Arial" w:cstheme="minorBidi"/>
          <w:sz w:val="22"/>
          <w:szCs w:val="22"/>
        </w:rPr>
        <w:t xml:space="preserve"> accumulated in </w:t>
      </w:r>
      <w:r>
        <w:rPr>
          <w:rFonts w:ascii="Arial" w:eastAsia="Arial" w:hAnsi="Arial" w:cstheme="minorBidi"/>
          <w:sz w:val="22"/>
          <w:szCs w:val="22"/>
        </w:rPr>
        <w:t>other comprehensive income</w:t>
      </w:r>
      <w:r w:rsidRPr="00321165">
        <w:rPr>
          <w:rFonts w:ascii="Arial" w:eastAsia="Arial" w:hAnsi="Arial" w:cstheme="minorBidi"/>
          <w:sz w:val="22"/>
          <w:szCs w:val="22"/>
        </w:rPr>
        <w:t xml:space="preserve"> is</w:t>
      </w:r>
      <w:r>
        <w:rPr>
          <w:rFonts w:ascii="Arial" w:eastAsia="Arial" w:hAnsi="Arial" w:cstheme="minorBidi" w:hint="cs"/>
          <w:sz w:val="22"/>
          <w:szCs w:val="22"/>
          <w:cs/>
        </w:rPr>
        <w:t xml:space="preserve"> </w:t>
      </w:r>
      <w:r>
        <w:rPr>
          <w:rFonts w:ascii="Arial" w:eastAsia="Arial" w:hAnsi="Arial" w:cstheme="minorBidi"/>
          <w:sz w:val="22"/>
          <w:szCs w:val="22"/>
        </w:rPr>
        <w:t>subsequently</w:t>
      </w:r>
      <w:r w:rsidRPr="00321165">
        <w:rPr>
          <w:rFonts w:ascii="Arial" w:eastAsia="Arial" w:hAnsi="Arial" w:cstheme="minorBidi"/>
          <w:sz w:val="22"/>
          <w:szCs w:val="22"/>
        </w:rPr>
        <w:t xml:space="preserve"> reclassified to profit or loss as a reclassification adjustment in the same period which the hedged cash flows affect profit or loss. </w:t>
      </w:r>
    </w:p>
    <w:p w:rsidR="005E3604" w:rsidRDefault="005E3604" w:rsidP="005E3604">
      <w:pPr>
        <w:spacing w:before="120" w:after="120" w:line="380" w:lineRule="exact"/>
        <w:ind w:left="540"/>
        <w:jc w:val="thaiDistribute"/>
        <w:textAlignment w:val="auto"/>
        <w:rPr>
          <w:rFonts w:ascii="Arial" w:eastAsia="Arial" w:hAnsi="Arial" w:cstheme="minorBidi"/>
          <w:sz w:val="22"/>
          <w:szCs w:val="22"/>
        </w:rPr>
      </w:pPr>
      <w:r w:rsidRPr="00321165">
        <w:rPr>
          <w:rFonts w:ascii="Arial" w:eastAsia="Arial" w:hAnsi="Arial" w:cstheme="minorBidi"/>
          <w:sz w:val="22"/>
          <w:szCs w:val="22"/>
        </w:rPr>
        <w:t xml:space="preserve">If cash flow hedge accounting is discontinued, the </w:t>
      </w:r>
      <w:r>
        <w:rPr>
          <w:rFonts w:ascii="Arial" w:eastAsia="Arial" w:hAnsi="Arial" w:cstheme="minorBidi"/>
          <w:sz w:val="22"/>
          <w:szCs w:val="22"/>
        </w:rPr>
        <w:t>cash flow hedge reserve</w:t>
      </w:r>
      <w:r w:rsidRPr="00321165">
        <w:rPr>
          <w:rFonts w:ascii="Arial" w:eastAsia="Arial" w:hAnsi="Arial" w:cstheme="minorBidi"/>
          <w:sz w:val="22"/>
          <w:szCs w:val="22"/>
        </w:rPr>
        <w:t xml:space="preserve"> accumulated in </w:t>
      </w:r>
      <w:r>
        <w:rPr>
          <w:rFonts w:ascii="Arial" w:eastAsia="Arial" w:hAnsi="Arial" w:cstheme="minorBidi"/>
          <w:sz w:val="22"/>
          <w:szCs w:val="22"/>
        </w:rPr>
        <w:t>other comprehensive income</w:t>
      </w:r>
      <w:r w:rsidRPr="00321165">
        <w:rPr>
          <w:rFonts w:ascii="Arial" w:eastAsia="Arial" w:hAnsi="Arial" w:cstheme="minorBidi"/>
          <w:sz w:val="22"/>
          <w:szCs w:val="22"/>
        </w:rPr>
        <w:t xml:space="preserve"> must remain in equity if the hedged future cash flows are still expected to occur. Otherwise, the </w:t>
      </w:r>
      <w:r>
        <w:rPr>
          <w:rFonts w:ascii="Arial" w:eastAsia="Arial" w:hAnsi="Arial" w:cstheme="minorBidi"/>
          <w:sz w:val="22"/>
          <w:szCs w:val="22"/>
        </w:rPr>
        <w:t>reserve</w:t>
      </w:r>
      <w:r w:rsidRPr="00321165">
        <w:rPr>
          <w:rFonts w:ascii="Arial" w:eastAsia="Arial" w:hAnsi="Arial" w:cstheme="minorBidi"/>
          <w:sz w:val="22"/>
          <w:szCs w:val="22"/>
        </w:rPr>
        <w:t xml:space="preserve"> will be immediately reclassified to profit or loss as a reclassification adjustment. After discontinuation, once the hedged cash flow occurs, </w:t>
      </w:r>
      <w:r w:rsidRPr="00F21018">
        <w:rPr>
          <w:rFonts w:ascii="Arial" w:eastAsia="Arial" w:hAnsi="Arial" w:cstheme="minorBidi"/>
          <w:sz w:val="22"/>
          <w:szCs w:val="22"/>
        </w:rPr>
        <w:t xml:space="preserve">the way </w:t>
      </w:r>
      <w:r>
        <w:rPr>
          <w:rFonts w:ascii="Arial" w:eastAsia="Arial" w:hAnsi="Arial" w:cstheme="minorBidi"/>
          <w:sz w:val="22"/>
          <w:szCs w:val="22"/>
        </w:rPr>
        <w:t>the reserve</w:t>
      </w:r>
      <w:r w:rsidRPr="00321165">
        <w:rPr>
          <w:rFonts w:ascii="Arial" w:eastAsia="Arial" w:hAnsi="Arial" w:cstheme="minorBidi"/>
          <w:sz w:val="22"/>
          <w:szCs w:val="22"/>
        </w:rPr>
        <w:t xml:space="preserve"> remaining in equity </w:t>
      </w:r>
      <w:r w:rsidRPr="00F21018">
        <w:rPr>
          <w:rFonts w:ascii="Arial" w:eastAsia="Arial" w:hAnsi="Arial" w:cstheme="minorBidi"/>
          <w:sz w:val="22"/>
          <w:szCs w:val="22"/>
        </w:rPr>
        <w:t xml:space="preserve">is </w:t>
      </w:r>
      <w:r w:rsidRPr="00321165">
        <w:rPr>
          <w:rFonts w:ascii="Arial" w:eastAsia="Arial" w:hAnsi="Arial" w:cstheme="minorBidi"/>
          <w:sz w:val="22"/>
          <w:szCs w:val="22"/>
        </w:rPr>
        <w:t xml:space="preserve">accounted for </w:t>
      </w:r>
      <w:r w:rsidRPr="00F21018">
        <w:rPr>
          <w:rFonts w:ascii="Arial" w:eastAsia="Arial" w:hAnsi="Arial" w:cstheme="minorBidi"/>
          <w:sz w:val="22"/>
          <w:szCs w:val="22"/>
        </w:rPr>
        <w:t>depends</w:t>
      </w:r>
      <w:r w:rsidRPr="00321165">
        <w:rPr>
          <w:rFonts w:ascii="Arial" w:eastAsia="Arial" w:hAnsi="Arial" w:cstheme="minorBidi"/>
          <w:sz w:val="22"/>
          <w:szCs w:val="22"/>
        </w:rPr>
        <w:t xml:space="preserve"> on the nature of the underlying transaction as described above.</w:t>
      </w:r>
    </w:p>
    <w:p w:rsidR="004B3F6B" w:rsidRPr="00E37715" w:rsidRDefault="00F56C1C" w:rsidP="00132E3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5</w:t>
      </w:r>
      <w:r w:rsidR="004B3F6B" w:rsidRPr="00E37715">
        <w:rPr>
          <w:rFonts w:ascii="Arial" w:hAnsi="Arial"/>
          <w:b/>
          <w:bCs/>
          <w:sz w:val="22"/>
          <w:szCs w:val="22"/>
        </w:rPr>
        <w:t>.</w:t>
      </w:r>
      <w:r w:rsidR="00B743D6">
        <w:rPr>
          <w:rFonts w:ascii="Arial" w:hAnsi="Arial"/>
          <w:b/>
          <w:bCs/>
          <w:sz w:val="22"/>
          <w:szCs w:val="22"/>
        </w:rPr>
        <w:t>2</w:t>
      </w:r>
      <w:r w:rsidR="005B5C2F">
        <w:rPr>
          <w:rFonts w:ascii="Arial" w:hAnsi="Arial"/>
          <w:b/>
          <w:bCs/>
          <w:sz w:val="22"/>
          <w:szCs w:val="22"/>
        </w:rPr>
        <w:t>1</w:t>
      </w:r>
      <w:r w:rsidR="004B3F6B" w:rsidRPr="00E37715">
        <w:rPr>
          <w:rFonts w:ascii="Arial" w:hAnsi="Arial"/>
          <w:b/>
          <w:bCs/>
          <w:sz w:val="22"/>
          <w:szCs w:val="22"/>
          <w:cs/>
        </w:rPr>
        <w:tab/>
      </w:r>
      <w:r w:rsidR="004B3F6B" w:rsidRPr="00E37715">
        <w:rPr>
          <w:rFonts w:ascii="Arial" w:hAnsi="Arial"/>
          <w:b/>
          <w:bCs/>
          <w:sz w:val="22"/>
          <w:szCs w:val="22"/>
        </w:rPr>
        <w:t>Fair value measurement</w:t>
      </w:r>
    </w:p>
    <w:p w:rsidR="004B3F6B" w:rsidRPr="00E37715" w:rsidRDefault="004B3F6B" w:rsidP="00132E30">
      <w:pPr>
        <w:tabs>
          <w:tab w:val="left" w:pos="1440"/>
        </w:tabs>
        <w:spacing w:before="120" w:after="120" w:line="380" w:lineRule="exact"/>
        <w:ind w:left="540" w:hanging="540"/>
        <w:jc w:val="thaiDistribute"/>
        <w:outlineLvl w:val="0"/>
        <w:rPr>
          <w:rFonts w:ascii="Arial" w:hAnsi="Arial" w:cs="Arial"/>
          <w:sz w:val="22"/>
          <w:szCs w:val="22"/>
        </w:rPr>
      </w:pPr>
      <w:r w:rsidRPr="00E37715">
        <w:rPr>
          <w:rFonts w:ascii="Arial" w:hAnsi="Arial"/>
          <w:b/>
          <w:bCs/>
          <w:sz w:val="22"/>
          <w:szCs w:val="22"/>
        </w:rPr>
        <w:tab/>
      </w:r>
      <w:r w:rsidRPr="00E37715">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37715">
        <w:rPr>
          <w:rFonts w:ascii="Arial" w:hAnsi="Arial" w:cs="Arial"/>
          <w:sz w:val="22"/>
          <w:szCs w:val="22"/>
        </w:rPr>
        <w:t xml:space="preserve">The </w:t>
      </w:r>
      <w:r w:rsidR="005F0C1F">
        <w:rPr>
          <w:rFonts w:ascii="Arial" w:hAnsi="Arial"/>
          <w:sz w:val="22"/>
          <w:szCs w:val="22"/>
        </w:rPr>
        <w:t>Group</w:t>
      </w:r>
      <w:r w:rsidR="005F0C1F" w:rsidRPr="00A740C4">
        <w:rPr>
          <w:rFonts w:ascii="Arial" w:hAnsi="Arial"/>
          <w:sz w:val="22"/>
          <w:szCs w:val="22"/>
        </w:rPr>
        <w:t xml:space="preserve"> </w:t>
      </w:r>
      <w:r w:rsidRPr="00E37715">
        <w:rPr>
          <w:rFonts w:ascii="Arial" w:hAnsi="Arial" w:cs="Arial"/>
          <w:sz w:val="22"/>
          <w:szCs w:val="22"/>
        </w:rPr>
        <w:t>appl</w:t>
      </w:r>
      <w:r w:rsidR="005F0C1F">
        <w:rPr>
          <w:rFonts w:ascii="Arial" w:hAnsi="Arial" w:cs="Arial"/>
          <w:sz w:val="22"/>
          <w:szCs w:val="22"/>
        </w:rPr>
        <w:t>ies</w:t>
      </w:r>
      <w:r w:rsidRPr="00E37715">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F0C1F">
        <w:rPr>
          <w:rFonts w:ascii="Arial" w:hAnsi="Arial"/>
          <w:sz w:val="22"/>
          <w:szCs w:val="22"/>
        </w:rPr>
        <w:t>Group</w:t>
      </w:r>
      <w:r w:rsidR="005F0C1F" w:rsidRPr="00A740C4">
        <w:rPr>
          <w:rFonts w:ascii="Arial" w:hAnsi="Arial"/>
          <w:sz w:val="22"/>
          <w:szCs w:val="22"/>
        </w:rPr>
        <w:t xml:space="preserve"> </w:t>
      </w:r>
      <w:r w:rsidRPr="00E37715">
        <w:rPr>
          <w:rFonts w:ascii="Arial" w:hAnsi="Arial" w:cs="Arial"/>
          <w:sz w:val="22"/>
          <w:szCs w:val="22"/>
        </w:rPr>
        <w:t>measure</w:t>
      </w:r>
      <w:r w:rsidR="005F0C1F">
        <w:rPr>
          <w:rFonts w:ascii="Arial" w:hAnsi="Arial" w:cs="Arial"/>
          <w:sz w:val="22"/>
          <w:szCs w:val="22"/>
        </w:rPr>
        <w:t>s</w:t>
      </w:r>
      <w:r w:rsidRPr="00E37715">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rsidR="004B3F6B" w:rsidRPr="00E37715" w:rsidRDefault="00132E30" w:rsidP="004B3F6B">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4B3F6B" w:rsidRPr="00E37715">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 xml:space="preserve">1 - </w:t>
      </w:r>
      <w:r w:rsidRPr="00E37715">
        <w:rPr>
          <w:rFonts w:ascii="Arial" w:hAnsi="Arial" w:cs="Arial"/>
          <w:sz w:val="22"/>
          <w:szCs w:val="22"/>
        </w:rPr>
        <w:tab/>
        <w:t xml:space="preserve">Use of quoted market prices in an observable active market for such assets or liabilities </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 xml:space="preserve">2 - </w:t>
      </w:r>
      <w:r w:rsidRPr="00E37715">
        <w:rPr>
          <w:rFonts w:ascii="Arial" w:hAnsi="Arial" w:cs="Arial"/>
          <w:sz w:val="22"/>
          <w:szCs w:val="22"/>
        </w:rPr>
        <w:tab/>
        <w:t>Use of other observable inputs for such assets or liabilities, whether directly or indirectly</w:t>
      </w:r>
    </w:p>
    <w:p w:rsidR="004B3F6B" w:rsidRPr="00E37715" w:rsidRDefault="004B3F6B" w:rsidP="004B3F6B">
      <w:pPr>
        <w:tabs>
          <w:tab w:val="left" w:pos="1440"/>
        </w:tabs>
        <w:spacing w:before="120" w:after="120" w:line="380" w:lineRule="exact"/>
        <w:ind w:left="1710" w:hanging="1170"/>
        <w:jc w:val="thaiDistribute"/>
        <w:outlineLvl w:val="0"/>
        <w:rPr>
          <w:rFonts w:ascii="Arial" w:hAnsi="Arial" w:cs="Arial"/>
          <w:sz w:val="22"/>
          <w:szCs w:val="22"/>
        </w:rPr>
      </w:pPr>
      <w:r w:rsidRPr="00E37715">
        <w:rPr>
          <w:rFonts w:ascii="Arial" w:hAnsi="Arial" w:cs="Arial"/>
          <w:sz w:val="22"/>
          <w:szCs w:val="22"/>
        </w:rPr>
        <w:t>Level</w:t>
      </w:r>
      <w:r w:rsidRPr="00E37715">
        <w:rPr>
          <w:rFonts w:ascii="Arial" w:hAnsi="Arial" w:cs="Arial"/>
          <w:sz w:val="22"/>
          <w:szCs w:val="22"/>
          <w:cs/>
        </w:rPr>
        <w:t xml:space="preserve"> </w:t>
      </w:r>
      <w:r w:rsidRPr="00E37715">
        <w:rPr>
          <w:rFonts w:ascii="Arial" w:hAnsi="Arial" w:cs="Arial"/>
          <w:sz w:val="22"/>
          <w:szCs w:val="22"/>
        </w:rPr>
        <w:t>3</w:t>
      </w:r>
      <w:r w:rsidRPr="00E37715">
        <w:rPr>
          <w:rFonts w:ascii="Arial" w:hAnsi="Arial" w:cs="Arial"/>
          <w:sz w:val="22"/>
          <w:szCs w:val="22"/>
        </w:rPr>
        <w:tab/>
        <w:t xml:space="preserve">- </w:t>
      </w:r>
      <w:r w:rsidRPr="00E37715">
        <w:rPr>
          <w:rFonts w:ascii="Arial" w:hAnsi="Arial" w:cs="Arial"/>
          <w:sz w:val="22"/>
          <w:szCs w:val="22"/>
        </w:rPr>
        <w:tab/>
        <w:t xml:space="preserve">Use of unobservable inputs such as estimates of future cash flows </w:t>
      </w:r>
    </w:p>
    <w:p w:rsidR="004B3F6B" w:rsidRDefault="00A07FF1" w:rsidP="004B3F6B">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theme="minorBidi" w:hint="cs"/>
          <w:sz w:val="22"/>
          <w:szCs w:val="22"/>
          <w:cs/>
        </w:rPr>
        <w:tab/>
      </w:r>
      <w:r w:rsidR="004B3F6B" w:rsidRPr="00E37715">
        <w:rPr>
          <w:rFonts w:ascii="Arial" w:hAnsi="Arial" w:cs="Arial"/>
          <w:sz w:val="22"/>
          <w:szCs w:val="22"/>
        </w:rPr>
        <w:t xml:space="preserve">At the end of each reporting period, the </w:t>
      </w:r>
      <w:r w:rsidR="005B5C2F">
        <w:rPr>
          <w:rFonts w:ascii="Arial" w:hAnsi="Arial" w:cs="Arial"/>
          <w:sz w:val="22"/>
          <w:szCs w:val="22"/>
        </w:rPr>
        <w:t xml:space="preserve">Group </w:t>
      </w:r>
      <w:r w:rsidR="004B3F6B" w:rsidRPr="00E37715">
        <w:rPr>
          <w:rFonts w:ascii="Arial" w:hAnsi="Arial" w:cs="Arial"/>
          <w:sz w:val="22"/>
          <w:szCs w:val="22"/>
        </w:rPr>
        <w:t>determine</w:t>
      </w:r>
      <w:r w:rsidR="005B5C2F">
        <w:rPr>
          <w:rFonts w:ascii="Arial" w:hAnsi="Arial" w:cs="Arial"/>
          <w:sz w:val="22"/>
          <w:szCs w:val="22"/>
        </w:rPr>
        <w:t>s</w:t>
      </w:r>
      <w:r w:rsidR="004B3F6B" w:rsidRPr="00E3771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B60791" w:rsidRPr="00A740C4" w:rsidRDefault="00F56C1C" w:rsidP="00B60791">
      <w:pPr>
        <w:tabs>
          <w:tab w:val="left" w:pos="540"/>
        </w:tabs>
        <w:spacing w:before="120" w:after="120" w:line="380" w:lineRule="exact"/>
        <w:ind w:right="58"/>
        <w:jc w:val="both"/>
        <w:rPr>
          <w:rFonts w:ascii="Arial" w:hAnsi="Arial"/>
          <w:b/>
          <w:bCs/>
          <w:sz w:val="22"/>
          <w:szCs w:val="22"/>
        </w:rPr>
      </w:pPr>
      <w:r>
        <w:rPr>
          <w:rFonts w:ascii="Arial" w:hAnsi="Arial"/>
          <w:b/>
          <w:bCs/>
          <w:sz w:val="22"/>
          <w:szCs w:val="22"/>
        </w:rPr>
        <w:lastRenderedPageBreak/>
        <w:t>6</w:t>
      </w:r>
      <w:r w:rsidR="00B60791" w:rsidRPr="00A740C4">
        <w:rPr>
          <w:rFonts w:ascii="Arial" w:hAnsi="Arial"/>
          <w:b/>
          <w:bCs/>
          <w:sz w:val="22"/>
          <w:szCs w:val="22"/>
        </w:rPr>
        <w:t>.</w:t>
      </w:r>
      <w:r w:rsidR="00B60791" w:rsidRPr="00A740C4">
        <w:rPr>
          <w:rFonts w:ascii="Arial" w:hAnsi="Arial"/>
          <w:b/>
          <w:bCs/>
          <w:sz w:val="22"/>
          <w:szCs w:val="22"/>
        </w:rPr>
        <w:tab/>
        <w:t xml:space="preserve">Significant accounting </w:t>
      </w:r>
      <w:r w:rsidR="004567FD">
        <w:rPr>
          <w:rFonts w:ascii="Arial" w:hAnsi="Arial"/>
          <w:b/>
          <w:bCs/>
          <w:sz w:val="22"/>
          <w:szCs w:val="22"/>
        </w:rPr>
        <w:t>judg</w:t>
      </w:r>
      <w:r w:rsidR="00B65E00">
        <w:rPr>
          <w:rFonts w:ascii="Arial" w:hAnsi="Arial"/>
          <w:b/>
          <w:bCs/>
          <w:sz w:val="22"/>
          <w:szCs w:val="22"/>
        </w:rPr>
        <w:t>ments</w:t>
      </w:r>
      <w:r w:rsidR="00B60791" w:rsidRPr="00A740C4">
        <w:rPr>
          <w:rFonts w:ascii="Arial" w:hAnsi="Arial"/>
          <w:b/>
          <w:bCs/>
          <w:sz w:val="22"/>
          <w:szCs w:val="22"/>
        </w:rPr>
        <w:t xml:space="preserve"> and estimates</w:t>
      </w:r>
    </w:p>
    <w:p w:rsidR="0058504F" w:rsidRPr="00A740C4" w:rsidRDefault="0058504F" w:rsidP="0058504F">
      <w:pPr>
        <w:tabs>
          <w:tab w:val="left" w:pos="1440"/>
        </w:tabs>
        <w:spacing w:before="120" w:after="120" w:line="380" w:lineRule="exact"/>
        <w:ind w:left="547"/>
        <w:jc w:val="thaiDistribute"/>
        <w:outlineLvl w:val="0"/>
        <w:rPr>
          <w:rFonts w:ascii="Arial" w:hAnsi="Arial"/>
          <w:sz w:val="22"/>
          <w:szCs w:val="22"/>
        </w:rPr>
      </w:pPr>
      <w:r w:rsidRPr="00A740C4">
        <w:rPr>
          <w:rFonts w:ascii="Arial" w:hAnsi="Arial"/>
          <w:sz w:val="22"/>
          <w:szCs w:val="22"/>
        </w:rPr>
        <w:t xml:space="preserve">The preparation of financial statements in conformity with financial reporting standards at times requires management to make subjective </w:t>
      </w:r>
      <w:r w:rsidR="004567FD">
        <w:rPr>
          <w:rFonts w:ascii="Arial" w:hAnsi="Arial"/>
          <w:sz w:val="22"/>
          <w:szCs w:val="22"/>
        </w:rPr>
        <w:t>judg</w:t>
      </w:r>
      <w:r w:rsidR="00B65E00">
        <w:rPr>
          <w:rFonts w:ascii="Arial" w:hAnsi="Arial"/>
          <w:sz w:val="22"/>
          <w:szCs w:val="22"/>
        </w:rPr>
        <w:t>ment</w:t>
      </w:r>
      <w:r w:rsidRPr="00A740C4">
        <w:rPr>
          <w:rFonts w:ascii="Arial" w:hAnsi="Arial"/>
          <w:sz w:val="22"/>
          <w:szCs w:val="22"/>
        </w:rPr>
        <w:t xml:space="preserve"> and estimates regarding matters that are inherently uncertain. These </w:t>
      </w:r>
      <w:r w:rsidR="004567FD">
        <w:rPr>
          <w:rFonts w:ascii="Arial" w:hAnsi="Arial"/>
          <w:sz w:val="22"/>
          <w:szCs w:val="22"/>
        </w:rPr>
        <w:t>judg</w:t>
      </w:r>
      <w:r w:rsidR="00B65E00">
        <w:rPr>
          <w:rFonts w:ascii="Arial" w:hAnsi="Arial"/>
          <w:sz w:val="22"/>
          <w:szCs w:val="22"/>
        </w:rPr>
        <w:t xml:space="preserve">ments </w:t>
      </w:r>
      <w:r w:rsidRPr="00A740C4">
        <w:rPr>
          <w:rFonts w:ascii="Arial" w:hAnsi="Arial"/>
          <w:sz w:val="22"/>
          <w:szCs w:val="22"/>
        </w:rPr>
        <w:t>and estimates affect reported amounts and disclosures; and actual results could differ from these estimates. Significant judgments and estimates are as follows:</w:t>
      </w:r>
    </w:p>
    <w:p w:rsidR="00F56C1C" w:rsidRPr="006F125A" w:rsidRDefault="00F56C1C" w:rsidP="00F56C1C">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r>
        <w:rPr>
          <w:rFonts w:ascii="Arial" w:hAnsi="Arial"/>
          <w:b/>
          <w:bCs/>
          <w:sz w:val="22"/>
          <w:szCs w:val="22"/>
        </w:rPr>
        <w:t xml:space="preserve">- </w:t>
      </w:r>
      <w:r w:rsidR="00321AB4">
        <w:rPr>
          <w:rFonts w:ascii="Arial" w:hAnsi="Arial"/>
          <w:b/>
          <w:bCs/>
          <w:sz w:val="22"/>
          <w:szCs w:val="22"/>
        </w:rPr>
        <w:t>t</w:t>
      </w:r>
      <w:r>
        <w:rPr>
          <w:rFonts w:ascii="Arial" w:hAnsi="Arial"/>
          <w:b/>
          <w:bCs/>
          <w:sz w:val="22"/>
          <w:szCs w:val="22"/>
        </w:rPr>
        <w:t xml:space="preserve">he </w:t>
      </w:r>
      <w:r w:rsidRPr="006F125A">
        <w:rPr>
          <w:rFonts w:ascii="Arial" w:hAnsi="Arial"/>
          <w:b/>
          <w:bCs/>
          <w:sz w:val="22"/>
          <w:szCs w:val="22"/>
        </w:rPr>
        <w:t>Group as a le</w:t>
      </w:r>
      <w:r>
        <w:rPr>
          <w:rFonts w:ascii="Arial" w:hAnsi="Arial"/>
          <w:b/>
          <w:bCs/>
          <w:sz w:val="22"/>
          <w:szCs w:val="22"/>
        </w:rPr>
        <w:t>s</w:t>
      </w:r>
      <w:r w:rsidRPr="006F125A">
        <w:rPr>
          <w:rFonts w:ascii="Arial" w:hAnsi="Arial"/>
          <w:b/>
          <w:bCs/>
          <w:sz w:val="22"/>
          <w:szCs w:val="22"/>
        </w:rPr>
        <w:t>see</w:t>
      </w:r>
    </w:p>
    <w:p w:rsidR="00F56C1C" w:rsidRPr="006F125A" w:rsidRDefault="00F56C1C" w:rsidP="00F56C1C">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p>
    <w:p w:rsidR="00F56C1C" w:rsidRPr="009F3F97" w:rsidRDefault="00F56C1C" w:rsidP="00F56C1C">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rsidR="00F56C1C" w:rsidRPr="006F125A" w:rsidRDefault="00F56C1C" w:rsidP="00F56C1C">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p>
    <w:p w:rsidR="00F56C1C" w:rsidRDefault="00F56C1C" w:rsidP="00F56C1C">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(IBR) to </w:t>
      </w:r>
      <w:r>
        <w:rPr>
          <w:rFonts w:ascii="Arial" w:hAnsi="Arial"/>
          <w:sz w:val="22"/>
          <w:szCs w:val="22"/>
        </w:rPr>
        <w:t xml:space="preserve">discount </w:t>
      </w:r>
      <w:r w:rsidRPr="009F3F97">
        <w:rPr>
          <w:rFonts w:ascii="Arial" w:hAnsi="Arial"/>
          <w:sz w:val="22"/>
          <w:szCs w:val="22"/>
        </w:rPr>
        <w:t xml:space="preserve">lease liabilities. The IBR is the rate of interest that the Group would have to pay to borrow over a similar term, and with a similar security, the funds necessary to obtain an asset of a similar value to the right-of-use asset in a similar economic environment. </w:t>
      </w:r>
    </w:p>
    <w:p w:rsidR="00F56C1C" w:rsidRPr="00F56C1C" w:rsidRDefault="00F56C1C" w:rsidP="00F56C1C">
      <w:pPr>
        <w:overflowPunct/>
        <w:spacing w:before="120" w:after="120" w:line="380" w:lineRule="exact"/>
        <w:ind w:left="540"/>
        <w:jc w:val="thaiDistribute"/>
        <w:textAlignment w:val="auto"/>
        <w:rPr>
          <w:rFonts w:ascii="Arial" w:hAnsi="Arial"/>
          <w:b/>
          <w:bCs/>
          <w:sz w:val="22"/>
          <w:szCs w:val="22"/>
        </w:rPr>
      </w:pPr>
      <w:bookmarkStart w:id="3" w:name="_Hlk61513662"/>
      <w:r w:rsidRPr="00F56C1C">
        <w:rPr>
          <w:rFonts w:ascii="Arial" w:hAnsi="Arial"/>
          <w:b/>
          <w:bCs/>
          <w:sz w:val="22"/>
          <w:szCs w:val="22"/>
        </w:rPr>
        <w:t xml:space="preserve">Allowance for expected credit losses of trade receivables </w:t>
      </w:r>
      <w:bookmarkStart w:id="4" w:name="_Hlk61507334"/>
      <w:bookmarkStart w:id="5" w:name="_Hlk61513633"/>
      <w:bookmarkEnd w:id="3"/>
    </w:p>
    <w:p w:rsidR="00F56C1C" w:rsidRPr="00F56C1C" w:rsidRDefault="00F56C1C" w:rsidP="00F56C1C">
      <w:pPr>
        <w:overflowPunct/>
        <w:spacing w:before="120" w:after="120" w:line="380" w:lineRule="exact"/>
        <w:ind w:left="540"/>
        <w:jc w:val="thaiDistribute"/>
        <w:textAlignment w:val="auto"/>
        <w:rPr>
          <w:rFonts w:ascii="Arial" w:hAnsi="Arial"/>
          <w:sz w:val="22"/>
          <w:szCs w:val="22"/>
        </w:rPr>
      </w:pPr>
      <w:r w:rsidRPr="00F56C1C">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F56C1C">
        <w:rPr>
          <w:rFonts w:ascii="Arial" w:hAnsi="Arial" w:hint="cs"/>
          <w:sz w:val="22"/>
          <w:szCs w:val="22"/>
          <w:cs/>
        </w:rPr>
        <w:t xml:space="preserve"> </w:t>
      </w:r>
      <w:r w:rsidRPr="00F56C1C">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t>Fair value of financial instruments</w:t>
      </w:r>
    </w:p>
    <w:p w:rsidR="004B3F6B" w:rsidRDefault="004B3F6B" w:rsidP="004B3F6B">
      <w:pPr>
        <w:tabs>
          <w:tab w:val="left" w:pos="1440"/>
        </w:tabs>
        <w:spacing w:before="120" w:after="120" w:line="400" w:lineRule="exact"/>
        <w:ind w:left="540"/>
        <w:jc w:val="thaiDistribute"/>
        <w:outlineLvl w:val="0"/>
        <w:rPr>
          <w:rFonts w:ascii="Arial" w:hAnsi="Arial"/>
          <w:sz w:val="22"/>
          <w:szCs w:val="22"/>
        </w:rPr>
      </w:pPr>
      <w:r w:rsidRPr="00E37715">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rsidR="00A544D6" w:rsidRDefault="00A544D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8504F" w:rsidRPr="00A740C4" w:rsidRDefault="0058504F" w:rsidP="0058504F">
      <w:pPr>
        <w:tabs>
          <w:tab w:val="left" w:pos="1440"/>
        </w:tabs>
        <w:spacing w:before="120" w:after="120" w:line="380" w:lineRule="exact"/>
        <w:ind w:left="544"/>
        <w:jc w:val="thaiDistribute"/>
        <w:outlineLvl w:val="0"/>
        <w:rPr>
          <w:rFonts w:ascii="Arial" w:hAnsi="Arial"/>
          <w:b/>
          <w:bCs/>
          <w:sz w:val="22"/>
          <w:szCs w:val="22"/>
        </w:rPr>
      </w:pPr>
      <w:r w:rsidRPr="00A740C4">
        <w:rPr>
          <w:rFonts w:ascii="Arial" w:hAnsi="Arial"/>
          <w:b/>
          <w:bCs/>
          <w:sz w:val="22"/>
          <w:szCs w:val="22"/>
        </w:rPr>
        <w:lastRenderedPageBreak/>
        <w:t>Allowance for diminution in value of inventor</w:t>
      </w:r>
      <w:r w:rsidR="00670C6C">
        <w:rPr>
          <w:rFonts w:ascii="Arial" w:hAnsi="Arial"/>
          <w:b/>
          <w:bCs/>
          <w:sz w:val="22"/>
          <w:szCs w:val="22"/>
        </w:rPr>
        <w:t>ies</w:t>
      </w:r>
    </w:p>
    <w:p w:rsidR="0058504F" w:rsidRDefault="0058504F" w:rsidP="0058504F">
      <w:pPr>
        <w:tabs>
          <w:tab w:val="left" w:pos="1440"/>
        </w:tabs>
        <w:spacing w:before="120" w:after="120" w:line="380" w:lineRule="exact"/>
        <w:ind w:left="544"/>
        <w:jc w:val="thaiDistribute"/>
        <w:outlineLvl w:val="0"/>
        <w:rPr>
          <w:rFonts w:ascii="Arial" w:eastAsia="MS Mincho" w:hAnsi="Arial" w:cs="Arial"/>
          <w:color w:val="000000"/>
          <w:sz w:val="22"/>
          <w:szCs w:val="22"/>
          <w:lang w:eastAsia="ja-JP"/>
        </w:rPr>
      </w:pPr>
      <w:r w:rsidRPr="00A740C4">
        <w:rPr>
          <w:rFonts w:ascii="Arial" w:eastAsia="MS Mincho" w:hAnsi="Arial" w:cs="Arial"/>
          <w:color w:val="000000"/>
          <w:sz w:val="22"/>
          <w:szCs w:val="22"/>
          <w:lang w:eastAsia="ja-JP"/>
        </w:rPr>
        <w:t>The determination of allowance for diminution in the value of inventor</w:t>
      </w:r>
      <w:r w:rsidR="00670C6C">
        <w:rPr>
          <w:rFonts w:ascii="Arial" w:eastAsia="MS Mincho" w:hAnsi="Arial" w:cs="Arial"/>
          <w:color w:val="000000"/>
          <w:sz w:val="22"/>
          <w:szCs w:val="22"/>
          <w:lang w:eastAsia="ja-JP"/>
        </w:rPr>
        <w:t>ies</w:t>
      </w:r>
      <w:r w:rsidRPr="00A740C4">
        <w:rPr>
          <w:rFonts w:ascii="Arial" w:eastAsia="MS Mincho" w:hAnsi="Arial" w:cs="Arial"/>
          <w:color w:val="000000"/>
          <w:sz w:val="22"/>
          <w:szCs w:val="22"/>
          <w:lang w:eastAsia="ja-JP"/>
        </w:rPr>
        <w:t xml:space="preserve"> requires management to exercise </w:t>
      </w:r>
      <w:r w:rsidR="004567FD">
        <w:rPr>
          <w:rFonts w:ascii="Arial" w:eastAsia="MS Mincho" w:hAnsi="Arial" w:cs="Arial"/>
          <w:color w:val="000000"/>
          <w:sz w:val="22"/>
          <w:szCs w:val="22"/>
          <w:lang w:eastAsia="ja-JP"/>
        </w:rPr>
        <w:t>judg</w:t>
      </w:r>
      <w:r w:rsidR="00B65E00">
        <w:rPr>
          <w:rFonts w:ascii="Arial" w:eastAsia="MS Mincho" w:hAnsi="Arial" w:cs="Arial"/>
          <w:color w:val="000000"/>
          <w:sz w:val="22"/>
          <w:szCs w:val="22"/>
          <w:lang w:eastAsia="ja-JP"/>
        </w:rPr>
        <w:t>ment</w:t>
      </w:r>
      <w:r w:rsidRPr="00A740C4">
        <w:rPr>
          <w:rFonts w:ascii="Arial" w:eastAsia="MS Mincho" w:hAnsi="Arial" w:cs="Arial"/>
          <w:color w:val="000000"/>
          <w:sz w:val="22"/>
          <w:szCs w:val="22"/>
          <w:lang w:eastAsia="ja-JP"/>
        </w:rPr>
        <w:t xml:space="preserve"> in estimating losses on outstanding inventor</w:t>
      </w:r>
      <w:r w:rsidR="00B95B8E">
        <w:rPr>
          <w:rFonts w:ascii="Arial" w:eastAsia="MS Mincho" w:hAnsi="Arial" w:cs="Arial"/>
          <w:color w:val="000000"/>
          <w:sz w:val="22"/>
          <w:szCs w:val="22"/>
          <w:lang w:eastAsia="ja-JP"/>
        </w:rPr>
        <w:t>ies</w:t>
      </w:r>
      <w:r w:rsidRPr="00A740C4">
        <w:rPr>
          <w:rFonts w:ascii="Arial" w:eastAsia="MS Mincho" w:hAnsi="Arial" w:cs="Arial"/>
          <w:color w:val="000000"/>
          <w:sz w:val="22"/>
          <w:szCs w:val="22"/>
          <w:lang w:eastAsia="ja-JP"/>
        </w:rPr>
        <w:t>, based on the selling price expected in the ordinary course of business, minus selling expenses and provision for obsolete, slow-moving and deteriorated inventories, and taking into account the approximate useful life of each type of inventor</w:t>
      </w:r>
      <w:r w:rsidR="00B95B8E">
        <w:rPr>
          <w:rFonts w:ascii="Arial" w:eastAsia="MS Mincho" w:hAnsi="Arial" w:cs="Arial"/>
          <w:color w:val="000000"/>
          <w:sz w:val="22"/>
          <w:szCs w:val="22"/>
          <w:lang w:eastAsia="ja-JP"/>
        </w:rPr>
        <w:t>ies</w:t>
      </w:r>
      <w:r w:rsidRPr="00A740C4">
        <w:rPr>
          <w:rFonts w:ascii="Arial" w:eastAsia="MS Mincho" w:hAnsi="Arial" w:cs="Arial"/>
          <w:color w:val="000000"/>
          <w:sz w:val="22"/>
          <w:szCs w:val="22"/>
          <w:lang w:eastAsia="ja-JP"/>
        </w:rPr>
        <w:t xml:space="preserve"> and current changes in technology.</w:t>
      </w:r>
    </w:p>
    <w:p w:rsidR="00173094" w:rsidRPr="00A740C4" w:rsidRDefault="001E0151" w:rsidP="0001039C">
      <w:pPr>
        <w:tabs>
          <w:tab w:val="left" w:pos="1440"/>
        </w:tabs>
        <w:spacing w:before="120" w:after="120" w:line="380" w:lineRule="exact"/>
        <w:ind w:left="544"/>
        <w:jc w:val="thaiDistribute"/>
        <w:outlineLvl w:val="0"/>
        <w:rPr>
          <w:rFonts w:ascii="Arial" w:hAnsi="Arial"/>
          <w:b/>
          <w:bCs/>
          <w:sz w:val="22"/>
          <w:szCs w:val="22"/>
        </w:rPr>
      </w:pPr>
      <w:r>
        <w:rPr>
          <w:rFonts w:ascii="Arial" w:hAnsi="Arial"/>
          <w:b/>
          <w:bCs/>
          <w:sz w:val="22"/>
          <w:szCs w:val="22"/>
        </w:rPr>
        <w:t>Investment p</w:t>
      </w:r>
      <w:r w:rsidR="00B743D6">
        <w:rPr>
          <w:rFonts w:ascii="Arial" w:hAnsi="Arial"/>
          <w:b/>
          <w:bCs/>
          <w:sz w:val="22"/>
          <w:szCs w:val="22"/>
        </w:rPr>
        <w:t>ropert</w:t>
      </w:r>
      <w:r w:rsidR="00C30C10">
        <w:rPr>
          <w:rFonts w:ascii="Arial" w:hAnsi="Arial"/>
          <w:b/>
          <w:bCs/>
          <w:sz w:val="22"/>
          <w:szCs w:val="22"/>
        </w:rPr>
        <w:t>ies</w:t>
      </w:r>
      <w:r w:rsidR="00B743D6">
        <w:rPr>
          <w:rFonts w:ascii="Arial" w:hAnsi="Arial"/>
          <w:b/>
          <w:bCs/>
          <w:sz w:val="22"/>
          <w:szCs w:val="22"/>
        </w:rPr>
        <w:t xml:space="preserve"> and </w:t>
      </w:r>
      <w:r w:rsidR="00173094" w:rsidRPr="00A740C4">
        <w:rPr>
          <w:rFonts w:ascii="Arial" w:hAnsi="Arial"/>
          <w:b/>
          <w:bCs/>
          <w:sz w:val="22"/>
          <w:szCs w:val="22"/>
        </w:rPr>
        <w:t>Property plant and equipment</w:t>
      </w:r>
      <w:r w:rsidR="004924ED" w:rsidRPr="00A740C4">
        <w:rPr>
          <w:rFonts w:ascii="Arial" w:hAnsi="Arial"/>
          <w:b/>
          <w:bCs/>
          <w:sz w:val="22"/>
          <w:szCs w:val="22"/>
        </w:rPr>
        <w:t xml:space="preserve"> </w:t>
      </w:r>
      <w:r w:rsidR="00173094" w:rsidRPr="00A740C4">
        <w:rPr>
          <w:rFonts w:ascii="Arial" w:hAnsi="Arial"/>
          <w:b/>
          <w:bCs/>
          <w:sz w:val="22"/>
          <w:szCs w:val="22"/>
        </w:rPr>
        <w:t>/</w:t>
      </w:r>
      <w:r w:rsidR="004924ED" w:rsidRPr="00A740C4">
        <w:rPr>
          <w:rFonts w:ascii="Arial" w:hAnsi="Arial"/>
          <w:b/>
          <w:bCs/>
          <w:sz w:val="22"/>
          <w:szCs w:val="22"/>
        </w:rPr>
        <w:t xml:space="preserve"> </w:t>
      </w:r>
      <w:r w:rsidR="00173094" w:rsidRPr="00A740C4">
        <w:rPr>
          <w:rFonts w:ascii="Arial" w:hAnsi="Arial"/>
          <w:b/>
          <w:bCs/>
          <w:sz w:val="22"/>
          <w:szCs w:val="22"/>
        </w:rPr>
        <w:t>Depreciation</w:t>
      </w:r>
    </w:p>
    <w:p w:rsidR="00173094" w:rsidRPr="00A740C4" w:rsidRDefault="00173094" w:rsidP="0001039C">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determining depreciation of </w:t>
      </w:r>
      <w:r w:rsidR="00C30C10">
        <w:rPr>
          <w:rFonts w:ascii="Arial" w:hAnsi="Arial"/>
          <w:sz w:val="22"/>
          <w:szCs w:val="22"/>
        </w:rPr>
        <w:t>investment properties</w:t>
      </w:r>
      <w:r w:rsidR="002A56B6">
        <w:rPr>
          <w:rFonts w:ascii="Arial" w:hAnsi="Arial"/>
          <w:sz w:val="22"/>
          <w:szCs w:val="22"/>
        </w:rPr>
        <w:t xml:space="preserve"> (excluded land), </w:t>
      </w:r>
      <w:r w:rsidRPr="00A740C4">
        <w:rPr>
          <w:rFonts w:ascii="Arial" w:hAnsi="Arial"/>
          <w:sz w:val="22"/>
          <w:szCs w:val="22"/>
        </w:rPr>
        <w:t xml:space="preserve">plant and equipment, the management is required to make estimates of the useful lives and </w:t>
      </w:r>
      <w:r w:rsidR="008A3AED" w:rsidRPr="00A740C4">
        <w:rPr>
          <w:rFonts w:ascii="Arial" w:hAnsi="Arial"/>
          <w:sz w:val="22"/>
          <w:szCs w:val="22"/>
        </w:rPr>
        <w:t>residual</w:t>
      </w:r>
      <w:r w:rsidRPr="00A740C4">
        <w:rPr>
          <w:rFonts w:ascii="Arial" w:hAnsi="Arial"/>
          <w:sz w:val="22"/>
          <w:szCs w:val="22"/>
        </w:rPr>
        <w:t xml:space="preserve"> values of </w:t>
      </w:r>
      <w:r w:rsidR="00C30C10">
        <w:rPr>
          <w:rFonts w:ascii="Arial" w:hAnsi="Arial"/>
          <w:sz w:val="22"/>
          <w:szCs w:val="22"/>
        </w:rPr>
        <w:t xml:space="preserve">the investment properties (excluded land), </w:t>
      </w:r>
      <w:r w:rsidRPr="00A740C4">
        <w:rPr>
          <w:rFonts w:ascii="Arial" w:hAnsi="Arial"/>
          <w:sz w:val="22"/>
          <w:szCs w:val="22"/>
        </w:rPr>
        <w:t xml:space="preserve">plant and equipment and to review estimate useful lives and </w:t>
      </w:r>
      <w:r w:rsidR="008A3AED" w:rsidRPr="00A740C4">
        <w:rPr>
          <w:rFonts w:ascii="Arial" w:hAnsi="Arial"/>
          <w:sz w:val="22"/>
          <w:szCs w:val="22"/>
        </w:rPr>
        <w:t xml:space="preserve">residual </w:t>
      </w:r>
      <w:r w:rsidRPr="00A740C4">
        <w:rPr>
          <w:rFonts w:ascii="Arial" w:hAnsi="Arial"/>
          <w:sz w:val="22"/>
          <w:szCs w:val="22"/>
        </w:rPr>
        <w:t>values when there are any changes.</w:t>
      </w:r>
    </w:p>
    <w:p w:rsidR="00A44040" w:rsidRDefault="00173094" w:rsidP="0001039C">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In addition, the management is required to review </w:t>
      </w:r>
      <w:r w:rsidR="00C30C10">
        <w:rPr>
          <w:rFonts w:ascii="Arial" w:hAnsi="Arial"/>
          <w:sz w:val="22"/>
          <w:szCs w:val="22"/>
        </w:rPr>
        <w:t xml:space="preserve">investment properties and </w:t>
      </w:r>
      <w:r w:rsidRPr="00A740C4">
        <w:rPr>
          <w:rFonts w:ascii="Arial" w:hAnsi="Arial"/>
          <w:sz w:val="22"/>
          <w:szCs w:val="22"/>
        </w:rPr>
        <w:t>property, plant and equipment for impairment on a periodical basis and record impairment losses in the period when it is determined that their recoverable amount is lower than the carrying amount. This requires judgments regarding forecast of future revenues and</w:t>
      </w:r>
      <w:r w:rsidRPr="00A740C4">
        <w:rPr>
          <w:rFonts w:ascii="Arial" w:hAnsi="Arial"/>
          <w:sz w:val="22"/>
          <w:szCs w:val="22"/>
          <w:cs/>
        </w:rPr>
        <w:t xml:space="preserve"> </w:t>
      </w:r>
      <w:r w:rsidRPr="00A740C4">
        <w:rPr>
          <w:rFonts w:ascii="Arial" w:hAnsi="Arial"/>
          <w:sz w:val="22"/>
          <w:szCs w:val="22"/>
        </w:rPr>
        <w:t>expenses relating to the assets subject to the review.</w:t>
      </w:r>
    </w:p>
    <w:p w:rsidR="00B743D6" w:rsidRPr="00463F10" w:rsidRDefault="007A74F9" w:rsidP="00B743D6">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B743D6" w:rsidRPr="00463F10">
        <w:rPr>
          <w:rFonts w:ascii="Arial" w:hAnsi="Arial"/>
          <w:b/>
          <w:bCs/>
          <w:sz w:val="22"/>
          <w:szCs w:val="22"/>
        </w:rPr>
        <w:t>Goodwill and intangible assets</w:t>
      </w:r>
    </w:p>
    <w:p w:rsidR="00B743D6" w:rsidRDefault="00B743D6" w:rsidP="00B743D6">
      <w:pPr>
        <w:tabs>
          <w:tab w:val="left" w:pos="1440"/>
        </w:tabs>
        <w:spacing w:before="120" w:after="120" w:line="380" w:lineRule="exact"/>
        <w:ind w:left="533" w:hanging="533"/>
        <w:jc w:val="thaiDistribute"/>
        <w:outlineLvl w:val="0"/>
        <w:rPr>
          <w:rFonts w:ascii="Arial" w:hAnsi="Arial"/>
          <w:sz w:val="22"/>
          <w:szCs w:val="22"/>
        </w:rPr>
      </w:pPr>
      <w:r w:rsidRPr="00463F10">
        <w:rPr>
          <w:rFonts w:ascii="Arial" w:hAnsi="Arial"/>
          <w:sz w:val="22"/>
          <w:szCs w:val="22"/>
        </w:rPr>
        <w:tab/>
        <w:t>The initial recognition and measurement of goodwill and other intangible assets on the acquisition date, and subsequent impairment testing, require management to make estimates of cash flows to be generated by the asset or the cash generating units and to choose a suitable discount rate in order to calculate the present value of those cash flows.</w:t>
      </w:r>
    </w:p>
    <w:p w:rsidR="00F81578" w:rsidRPr="00A740C4" w:rsidRDefault="00F81578" w:rsidP="00F81578">
      <w:pPr>
        <w:tabs>
          <w:tab w:val="left" w:pos="1440"/>
        </w:tabs>
        <w:spacing w:before="120" w:after="120" w:line="380" w:lineRule="exact"/>
        <w:ind w:left="540"/>
        <w:jc w:val="thaiDistribute"/>
        <w:outlineLvl w:val="0"/>
        <w:rPr>
          <w:rFonts w:ascii="Arial" w:hAnsi="Arial"/>
          <w:b/>
          <w:bCs/>
          <w:sz w:val="22"/>
          <w:szCs w:val="22"/>
        </w:rPr>
      </w:pPr>
      <w:r w:rsidRPr="00A740C4">
        <w:rPr>
          <w:rFonts w:ascii="Arial" w:hAnsi="Arial"/>
          <w:b/>
          <w:bCs/>
          <w:sz w:val="22"/>
          <w:szCs w:val="22"/>
        </w:rPr>
        <w:t>Deferred tax assets</w:t>
      </w:r>
    </w:p>
    <w:p w:rsidR="00F81578" w:rsidRPr="00A740C4" w:rsidRDefault="00F81578" w:rsidP="00F81578">
      <w:pPr>
        <w:tabs>
          <w:tab w:val="left" w:pos="1440"/>
        </w:tabs>
        <w:spacing w:before="120" w:after="120" w:line="380" w:lineRule="exact"/>
        <w:ind w:left="544"/>
        <w:jc w:val="thaiDistribute"/>
        <w:outlineLvl w:val="0"/>
        <w:rPr>
          <w:rFonts w:ascii="Arial" w:hAnsi="Arial"/>
          <w:sz w:val="22"/>
          <w:szCs w:val="22"/>
        </w:rPr>
      </w:pPr>
      <w:r w:rsidRPr="00A740C4">
        <w:rPr>
          <w:rFonts w:ascii="Arial" w:hAnsi="Arial"/>
          <w:sz w:val="22"/>
          <w:szCs w:val="22"/>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4E7A6D" w:rsidRPr="00A740C4" w:rsidRDefault="004E7A6D" w:rsidP="004E7A6D">
      <w:pPr>
        <w:tabs>
          <w:tab w:val="left" w:pos="1440"/>
        </w:tabs>
        <w:spacing w:before="120" w:after="120" w:line="380" w:lineRule="exact"/>
        <w:ind w:left="540"/>
        <w:jc w:val="thaiDistribute"/>
        <w:outlineLvl w:val="0"/>
        <w:rPr>
          <w:rFonts w:ascii="Arial" w:hAnsi="Arial"/>
          <w:b/>
          <w:bCs/>
          <w:sz w:val="22"/>
          <w:szCs w:val="22"/>
        </w:rPr>
      </w:pPr>
      <w:r>
        <w:rPr>
          <w:rFonts w:ascii="Arial" w:hAnsi="Arial"/>
          <w:b/>
          <w:bCs/>
          <w:sz w:val="22"/>
          <w:szCs w:val="22"/>
        </w:rPr>
        <w:t>Provision for warranty</w:t>
      </w:r>
    </w:p>
    <w:p w:rsidR="004E7A6D" w:rsidRDefault="004E7A6D" w:rsidP="004E7A6D">
      <w:pPr>
        <w:tabs>
          <w:tab w:val="left" w:pos="360"/>
          <w:tab w:val="left" w:pos="1440"/>
        </w:tabs>
        <w:spacing w:before="120" w:after="120" w:line="380" w:lineRule="exact"/>
        <w:ind w:left="540"/>
        <w:jc w:val="thaiDistribute"/>
        <w:outlineLvl w:val="0"/>
        <w:rPr>
          <w:rFonts w:ascii="Arial" w:hAnsi="Arial" w:cs="Arial"/>
          <w:color w:val="000000"/>
          <w:sz w:val="22"/>
          <w:szCs w:val="22"/>
        </w:rPr>
      </w:pPr>
      <w:r>
        <w:rPr>
          <w:rFonts w:ascii="Arial" w:hAnsi="Arial" w:cs="Arial"/>
          <w:color w:val="000000"/>
          <w:sz w:val="22"/>
          <w:szCs w:val="22"/>
        </w:rPr>
        <w:t>In determining a provision for warranty, the management needs to make judgements and estimates based on past experience of the level of repairs and returns and related expenses.</w:t>
      </w:r>
    </w:p>
    <w:p w:rsidR="00A544D6" w:rsidRDefault="00A544D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C337F" w:rsidRPr="009C337F" w:rsidRDefault="009C337F" w:rsidP="009C337F">
      <w:pPr>
        <w:tabs>
          <w:tab w:val="left" w:pos="1440"/>
        </w:tabs>
        <w:spacing w:before="120" w:after="120" w:line="380" w:lineRule="exact"/>
        <w:ind w:left="540"/>
        <w:jc w:val="thaiDistribute"/>
        <w:outlineLvl w:val="0"/>
        <w:rPr>
          <w:rFonts w:ascii="Arial" w:hAnsi="Arial"/>
          <w:b/>
          <w:bCs/>
          <w:sz w:val="22"/>
          <w:szCs w:val="22"/>
        </w:rPr>
      </w:pPr>
      <w:r w:rsidRPr="009C337F">
        <w:rPr>
          <w:rFonts w:ascii="Arial" w:hAnsi="Arial"/>
          <w:b/>
          <w:bCs/>
          <w:sz w:val="22"/>
          <w:szCs w:val="22"/>
        </w:rPr>
        <w:lastRenderedPageBreak/>
        <w:t>Allowance for impairment of non-financial assets</w:t>
      </w:r>
      <w:r w:rsidRPr="009C337F">
        <w:rPr>
          <w:rFonts w:ascii="Arial" w:hAnsi="Arial" w:hint="cs"/>
          <w:b/>
          <w:bCs/>
          <w:sz w:val="22"/>
          <w:szCs w:val="22"/>
          <w:cs/>
        </w:rPr>
        <w:t xml:space="preserve"> </w:t>
      </w:r>
    </w:p>
    <w:p w:rsidR="009C337F" w:rsidRPr="009C337F" w:rsidRDefault="009C337F" w:rsidP="009C337F">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9C337F">
        <w:rPr>
          <w:rFonts w:ascii="Arial" w:hAnsi="Arial" w:cs="Arial"/>
          <w:color w:val="000000"/>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670C6C">
        <w:rPr>
          <w:rFonts w:ascii="Arial" w:hAnsi="Arial" w:cs="Arial"/>
          <w:color w:val="000000"/>
          <w:sz w:val="22"/>
          <w:szCs w:val="22"/>
        </w:rPr>
        <w:t xml:space="preserve">property, plant and equipment and </w:t>
      </w:r>
      <w:r w:rsidRPr="009C337F">
        <w:rPr>
          <w:rFonts w:ascii="Arial" w:hAnsi="Arial" w:cs="Arial"/>
          <w:color w:val="000000"/>
          <w:sz w:val="22"/>
          <w:szCs w:val="22"/>
        </w:rPr>
        <w:t xml:space="preserve">goodwill recognised by the Group. </w:t>
      </w:r>
    </w:p>
    <w:p w:rsidR="002E7E23" w:rsidRPr="00A740C4" w:rsidRDefault="002E7E23" w:rsidP="002E7E23">
      <w:pPr>
        <w:tabs>
          <w:tab w:val="left" w:pos="1440"/>
        </w:tabs>
        <w:spacing w:before="120" w:after="120" w:line="380" w:lineRule="exact"/>
        <w:ind w:left="540"/>
        <w:jc w:val="thaiDistribute"/>
        <w:outlineLvl w:val="0"/>
        <w:rPr>
          <w:rFonts w:ascii="Arial" w:hAnsi="Arial"/>
          <w:b/>
          <w:bCs/>
          <w:sz w:val="22"/>
          <w:szCs w:val="22"/>
        </w:rPr>
      </w:pPr>
      <w:r w:rsidRPr="00A740C4">
        <w:rPr>
          <w:rFonts w:ascii="Arial" w:hAnsi="Arial"/>
          <w:b/>
          <w:bCs/>
          <w:sz w:val="22"/>
          <w:szCs w:val="22"/>
        </w:rPr>
        <w:t>Post-employment benefits under defined benefit plans</w:t>
      </w:r>
      <w:r>
        <w:rPr>
          <w:rFonts w:ascii="Arial" w:hAnsi="Arial"/>
          <w:b/>
          <w:bCs/>
          <w:sz w:val="22"/>
          <w:szCs w:val="22"/>
        </w:rPr>
        <w:t xml:space="preserve"> and other long-term employee benefits</w:t>
      </w:r>
      <w:r w:rsidRPr="00A740C4">
        <w:rPr>
          <w:rFonts w:ascii="Arial" w:hAnsi="Arial"/>
          <w:spacing w:val="-3"/>
          <w:sz w:val="22"/>
          <w:szCs w:val="22"/>
        </w:rPr>
        <w:t xml:space="preserve"> </w:t>
      </w:r>
    </w:p>
    <w:p w:rsidR="002E7E23" w:rsidRDefault="002E7E23" w:rsidP="002E7E23">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A740C4">
        <w:rPr>
          <w:rFonts w:ascii="Arial" w:hAnsi="Arial" w:cs="Arial"/>
          <w:color w:val="000000"/>
          <w:sz w:val="22"/>
          <w:szCs w:val="22"/>
        </w:rPr>
        <w:t>The obligation under the defined benefit plan</w:t>
      </w:r>
      <w:r>
        <w:rPr>
          <w:rFonts w:ascii="Arial" w:hAnsi="Arial" w:cs="Arial"/>
          <w:color w:val="000000"/>
          <w:sz w:val="22"/>
          <w:szCs w:val="22"/>
        </w:rPr>
        <w:t>s and other long-term employee benefit plans</w:t>
      </w:r>
      <w:r w:rsidRPr="00A740C4">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rsidR="00A40598" w:rsidRPr="00A740C4" w:rsidRDefault="00A40598" w:rsidP="005617D9">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7</w:t>
      </w:r>
      <w:r w:rsidRPr="00A740C4">
        <w:rPr>
          <w:rFonts w:ascii="Arial" w:hAnsi="Arial"/>
          <w:b/>
          <w:bCs/>
          <w:sz w:val="22"/>
          <w:szCs w:val="22"/>
        </w:rPr>
        <w:t>.</w:t>
      </w:r>
      <w:r w:rsidRPr="00A740C4">
        <w:rPr>
          <w:rFonts w:ascii="Arial" w:hAnsi="Arial"/>
          <w:b/>
          <w:bCs/>
          <w:sz w:val="22"/>
          <w:szCs w:val="22"/>
        </w:rPr>
        <w:tab/>
        <w:t xml:space="preserve">Cash </w:t>
      </w:r>
      <w:r>
        <w:rPr>
          <w:rFonts w:ascii="Arial" w:hAnsi="Arial"/>
          <w:b/>
          <w:bCs/>
          <w:sz w:val="22"/>
          <w:szCs w:val="22"/>
        </w:rPr>
        <w:t>and cash equivalents</w:t>
      </w:r>
    </w:p>
    <w:p w:rsidR="00A40598" w:rsidRPr="00E123EA" w:rsidRDefault="00A40598" w:rsidP="00A40598">
      <w:pPr>
        <w:tabs>
          <w:tab w:val="left" w:pos="2160"/>
          <w:tab w:val="left" w:pos="7200"/>
        </w:tabs>
        <w:spacing w:line="380" w:lineRule="exact"/>
        <w:ind w:left="360" w:hanging="360"/>
        <w:jc w:val="right"/>
        <w:rPr>
          <w:rFonts w:ascii="Arial" w:hAnsi="Arial"/>
          <w:sz w:val="22"/>
          <w:szCs w:val="22"/>
        </w:rPr>
      </w:pPr>
      <w:r w:rsidRPr="00E123EA">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A40598" w:rsidRPr="00E123EA" w:rsidTr="001C1C10">
        <w:tc>
          <w:tcPr>
            <w:tcW w:w="3510" w:type="dxa"/>
          </w:tcPr>
          <w:p w:rsidR="00A40598" w:rsidRPr="00E123EA" w:rsidRDefault="00A40598" w:rsidP="001C1C10">
            <w:pPr>
              <w:tabs>
                <w:tab w:val="left" w:pos="1440"/>
              </w:tabs>
              <w:spacing w:line="380" w:lineRule="exact"/>
              <w:ind w:right="-108"/>
              <w:jc w:val="both"/>
              <w:rPr>
                <w:rFonts w:ascii="Arial" w:hAnsi="Arial"/>
                <w:sz w:val="22"/>
                <w:szCs w:val="22"/>
              </w:rPr>
            </w:pPr>
          </w:p>
        </w:tc>
        <w:tc>
          <w:tcPr>
            <w:tcW w:w="2790" w:type="dxa"/>
            <w:gridSpan w:val="2"/>
          </w:tcPr>
          <w:p w:rsidR="00A40598" w:rsidRPr="00E123EA" w:rsidRDefault="00A40598" w:rsidP="001C1C10">
            <w:pPr>
              <w:spacing w:line="380" w:lineRule="exact"/>
              <w:jc w:val="center"/>
              <w:rPr>
                <w:rFonts w:ascii="Arial" w:hAnsi="Arial"/>
                <w:sz w:val="22"/>
                <w:szCs w:val="22"/>
              </w:rPr>
            </w:pPr>
            <w:r w:rsidRPr="00E123EA">
              <w:rPr>
                <w:rFonts w:ascii="Arial" w:hAnsi="Arial"/>
                <w:sz w:val="22"/>
                <w:szCs w:val="22"/>
              </w:rPr>
              <w:t xml:space="preserve">Consolidated </w:t>
            </w:r>
          </w:p>
        </w:tc>
        <w:tc>
          <w:tcPr>
            <w:tcW w:w="2790" w:type="dxa"/>
            <w:gridSpan w:val="2"/>
          </w:tcPr>
          <w:p w:rsidR="00A40598" w:rsidRPr="00E123EA" w:rsidRDefault="00A40598" w:rsidP="001C1C10">
            <w:pPr>
              <w:spacing w:line="380" w:lineRule="exact"/>
              <w:jc w:val="center"/>
              <w:rPr>
                <w:rFonts w:ascii="Arial" w:hAnsi="Arial"/>
                <w:sz w:val="22"/>
                <w:szCs w:val="22"/>
              </w:rPr>
            </w:pPr>
            <w:r w:rsidRPr="00E123EA">
              <w:rPr>
                <w:rFonts w:ascii="Arial" w:hAnsi="Arial"/>
                <w:sz w:val="22"/>
                <w:szCs w:val="22"/>
              </w:rPr>
              <w:t xml:space="preserve">Separate </w:t>
            </w:r>
          </w:p>
        </w:tc>
      </w:tr>
      <w:tr w:rsidR="00A40598" w:rsidRPr="00E123EA" w:rsidTr="001C1C10">
        <w:tc>
          <w:tcPr>
            <w:tcW w:w="3510" w:type="dxa"/>
          </w:tcPr>
          <w:p w:rsidR="00A40598" w:rsidRPr="00E123EA" w:rsidRDefault="00A40598" w:rsidP="001C1C10">
            <w:pPr>
              <w:tabs>
                <w:tab w:val="left" w:pos="1440"/>
              </w:tabs>
              <w:spacing w:line="380" w:lineRule="exact"/>
              <w:ind w:right="-108"/>
              <w:jc w:val="both"/>
              <w:rPr>
                <w:rFonts w:ascii="Arial" w:hAnsi="Arial"/>
                <w:sz w:val="22"/>
                <w:szCs w:val="22"/>
              </w:rPr>
            </w:pPr>
          </w:p>
        </w:tc>
        <w:tc>
          <w:tcPr>
            <w:tcW w:w="2790" w:type="dxa"/>
            <w:gridSpan w:val="2"/>
          </w:tcPr>
          <w:p w:rsidR="00A40598" w:rsidRPr="00E123EA" w:rsidRDefault="00A40598" w:rsidP="001C1C10">
            <w:pPr>
              <w:pBdr>
                <w:bottom w:val="single" w:sz="4" w:space="1" w:color="auto"/>
              </w:pBdr>
              <w:spacing w:line="380" w:lineRule="exact"/>
              <w:jc w:val="center"/>
              <w:rPr>
                <w:rFonts w:ascii="Arial" w:hAnsi="Arial"/>
                <w:sz w:val="22"/>
                <w:szCs w:val="22"/>
              </w:rPr>
            </w:pPr>
            <w:r w:rsidRPr="00E123EA">
              <w:rPr>
                <w:rFonts w:ascii="Arial" w:hAnsi="Arial"/>
                <w:sz w:val="22"/>
                <w:szCs w:val="22"/>
              </w:rPr>
              <w:t>financial statements</w:t>
            </w:r>
          </w:p>
        </w:tc>
        <w:tc>
          <w:tcPr>
            <w:tcW w:w="2790" w:type="dxa"/>
            <w:gridSpan w:val="2"/>
          </w:tcPr>
          <w:p w:rsidR="00A40598" w:rsidRPr="00E123EA" w:rsidRDefault="00A40598" w:rsidP="001C1C10">
            <w:pPr>
              <w:pBdr>
                <w:bottom w:val="single" w:sz="4" w:space="1" w:color="auto"/>
              </w:pBdr>
              <w:spacing w:line="380" w:lineRule="exact"/>
              <w:jc w:val="center"/>
              <w:rPr>
                <w:rFonts w:ascii="Arial" w:hAnsi="Arial"/>
                <w:sz w:val="22"/>
                <w:szCs w:val="22"/>
              </w:rPr>
            </w:pPr>
            <w:r w:rsidRPr="00E123EA">
              <w:rPr>
                <w:rFonts w:ascii="Arial" w:hAnsi="Arial"/>
                <w:sz w:val="22"/>
                <w:szCs w:val="22"/>
              </w:rPr>
              <w:t>financial statements</w:t>
            </w:r>
          </w:p>
        </w:tc>
      </w:tr>
      <w:tr w:rsidR="00A40598" w:rsidRPr="00E123EA" w:rsidTr="001C1C10">
        <w:tc>
          <w:tcPr>
            <w:tcW w:w="3510" w:type="dxa"/>
          </w:tcPr>
          <w:p w:rsidR="00A40598" w:rsidRPr="00E123EA" w:rsidRDefault="00A40598" w:rsidP="001C1C10">
            <w:pPr>
              <w:tabs>
                <w:tab w:val="left" w:pos="1440"/>
              </w:tabs>
              <w:spacing w:line="380" w:lineRule="exact"/>
              <w:ind w:right="-108"/>
              <w:jc w:val="both"/>
              <w:rPr>
                <w:rFonts w:ascii="Arial" w:hAnsi="Arial"/>
                <w:sz w:val="22"/>
                <w:szCs w:val="22"/>
              </w:rPr>
            </w:pPr>
          </w:p>
        </w:tc>
        <w:tc>
          <w:tcPr>
            <w:tcW w:w="1395" w:type="dxa"/>
          </w:tcPr>
          <w:p w:rsidR="00A40598" w:rsidRPr="00E123EA" w:rsidRDefault="00A40598"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2020</w:t>
            </w:r>
          </w:p>
        </w:tc>
        <w:tc>
          <w:tcPr>
            <w:tcW w:w="1395" w:type="dxa"/>
          </w:tcPr>
          <w:p w:rsidR="00A40598" w:rsidRPr="00E123EA" w:rsidRDefault="00A40598"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2019</w:t>
            </w:r>
          </w:p>
        </w:tc>
        <w:tc>
          <w:tcPr>
            <w:tcW w:w="1395" w:type="dxa"/>
          </w:tcPr>
          <w:p w:rsidR="00A40598" w:rsidRPr="00E123EA" w:rsidRDefault="00A40598"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2020</w:t>
            </w:r>
          </w:p>
        </w:tc>
        <w:tc>
          <w:tcPr>
            <w:tcW w:w="1395" w:type="dxa"/>
          </w:tcPr>
          <w:p w:rsidR="00A40598" w:rsidRPr="00E123EA" w:rsidRDefault="00A40598" w:rsidP="001C1C10">
            <w:pPr>
              <w:pBdr>
                <w:bottom w:val="single" w:sz="6" w:space="1" w:color="auto"/>
              </w:pBdr>
              <w:tabs>
                <w:tab w:val="left" w:pos="1440"/>
                <w:tab w:val="left" w:pos="2160"/>
                <w:tab w:val="right" w:pos="6660"/>
                <w:tab w:val="right" w:pos="8460"/>
              </w:tabs>
              <w:spacing w:line="380" w:lineRule="exact"/>
              <w:jc w:val="center"/>
              <w:rPr>
                <w:rFonts w:ascii="Arial" w:hAnsi="Arial"/>
                <w:sz w:val="22"/>
                <w:szCs w:val="22"/>
              </w:rPr>
            </w:pPr>
            <w:r>
              <w:rPr>
                <w:rFonts w:ascii="Arial" w:hAnsi="Arial"/>
                <w:sz w:val="22"/>
                <w:szCs w:val="22"/>
              </w:rPr>
              <w:t>2019</w:t>
            </w:r>
          </w:p>
        </w:tc>
      </w:tr>
      <w:tr w:rsidR="00A40598" w:rsidRPr="00E123EA" w:rsidTr="001C1C10">
        <w:tc>
          <w:tcPr>
            <w:tcW w:w="3510" w:type="dxa"/>
          </w:tcPr>
          <w:p w:rsidR="00A40598" w:rsidRPr="00E123EA" w:rsidRDefault="00A40598" w:rsidP="001C1C10">
            <w:pPr>
              <w:tabs>
                <w:tab w:val="left" w:pos="1440"/>
              </w:tabs>
              <w:spacing w:line="380" w:lineRule="exact"/>
              <w:ind w:right="-108"/>
              <w:rPr>
                <w:rFonts w:ascii="Arial" w:hAnsi="Arial" w:cs="Arial"/>
                <w:sz w:val="22"/>
                <w:szCs w:val="22"/>
              </w:rPr>
            </w:pPr>
            <w:r w:rsidRPr="00E123EA">
              <w:rPr>
                <w:rFonts w:ascii="Arial" w:hAnsi="Arial" w:cs="Arial"/>
                <w:sz w:val="22"/>
                <w:szCs w:val="22"/>
              </w:rPr>
              <w:t xml:space="preserve">Cash </w:t>
            </w:r>
          </w:p>
        </w:tc>
        <w:tc>
          <w:tcPr>
            <w:tcW w:w="1395" w:type="dxa"/>
          </w:tcPr>
          <w:p w:rsidR="00A40598" w:rsidRPr="00E123EA" w:rsidRDefault="00A40598" w:rsidP="001C1C10">
            <w:pPr>
              <w:tabs>
                <w:tab w:val="decimal" w:pos="1065"/>
              </w:tabs>
              <w:spacing w:line="380" w:lineRule="exact"/>
              <w:ind w:right="-43"/>
              <w:rPr>
                <w:rFonts w:ascii="Arial" w:hAnsi="Arial" w:cs="Arial"/>
                <w:sz w:val="22"/>
                <w:szCs w:val="22"/>
              </w:rPr>
            </w:pPr>
            <w:r>
              <w:rPr>
                <w:rFonts w:ascii="Arial" w:hAnsi="Arial" w:cs="Arial"/>
                <w:sz w:val="22"/>
                <w:szCs w:val="22"/>
              </w:rPr>
              <w:t>540</w:t>
            </w:r>
          </w:p>
        </w:tc>
        <w:tc>
          <w:tcPr>
            <w:tcW w:w="1395" w:type="dxa"/>
          </w:tcPr>
          <w:p w:rsidR="00A40598" w:rsidRPr="00E123EA" w:rsidRDefault="00A40598" w:rsidP="001C1C10">
            <w:pPr>
              <w:tabs>
                <w:tab w:val="decimal" w:pos="1065"/>
              </w:tabs>
              <w:spacing w:line="380" w:lineRule="exact"/>
              <w:ind w:right="-43"/>
              <w:rPr>
                <w:rFonts w:ascii="Arial" w:hAnsi="Arial" w:cs="Arial"/>
                <w:sz w:val="22"/>
                <w:szCs w:val="22"/>
              </w:rPr>
            </w:pPr>
            <w:r w:rsidRPr="00E123EA">
              <w:rPr>
                <w:rFonts w:ascii="Arial" w:hAnsi="Arial" w:cs="Arial"/>
                <w:sz w:val="22"/>
                <w:szCs w:val="22"/>
              </w:rPr>
              <w:t>499</w:t>
            </w:r>
          </w:p>
        </w:tc>
        <w:tc>
          <w:tcPr>
            <w:tcW w:w="1395" w:type="dxa"/>
          </w:tcPr>
          <w:p w:rsidR="00A40598" w:rsidRPr="00E123EA" w:rsidRDefault="00A40598" w:rsidP="001C1C10">
            <w:pPr>
              <w:tabs>
                <w:tab w:val="decimal" w:pos="1065"/>
              </w:tabs>
              <w:spacing w:line="380" w:lineRule="exact"/>
              <w:ind w:right="-43"/>
              <w:rPr>
                <w:rFonts w:ascii="Arial" w:hAnsi="Arial" w:cs="Arial"/>
                <w:sz w:val="22"/>
                <w:szCs w:val="22"/>
              </w:rPr>
            </w:pPr>
            <w:r>
              <w:rPr>
                <w:rFonts w:ascii="Arial" w:hAnsi="Arial" w:cs="Arial"/>
                <w:sz w:val="22"/>
                <w:szCs w:val="22"/>
              </w:rPr>
              <w:t>64</w:t>
            </w:r>
          </w:p>
        </w:tc>
        <w:tc>
          <w:tcPr>
            <w:tcW w:w="1395" w:type="dxa"/>
          </w:tcPr>
          <w:p w:rsidR="00A40598" w:rsidRPr="00E123EA" w:rsidRDefault="00A40598" w:rsidP="001C1C10">
            <w:pPr>
              <w:tabs>
                <w:tab w:val="decimal" w:pos="1065"/>
              </w:tabs>
              <w:spacing w:line="380" w:lineRule="exact"/>
              <w:ind w:right="-43"/>
              <w:rPr>
                <w:rFonts w:ascii="Arial" w:hAnsi="Arial" w:cs="Arial"/>
                <w:sz w:val="22"/>
                <w:szCs w:val="22"/>
              </w:rPr>
            </w:pPr>
            <w:r w:rsidRPr="00E123EA">
              <w:rPr>
                <w:rFonts w:ascii="Arial" w:hAnsi="Arial" w:cs="Arial"/>
                <w:sz w:val="22"/>
                <w:szCs w:val="22"/>
              </w:rPr>
              <w:t>214</w:t>
            </w:r>
          </w:p>
        </w:tc>
      </w:tr>
      <w:tr w:rsidR="00A40598" w:rsidRPr="00E123EA" w:rsidTr="001C1C10">
        <w:tc>
          <w:tcPr>
            <w:tcW w:w="3510" w:type="dxa"/>
          </w:tcPr>
          <w:p w:rsidR="00A40598" w:rsidRPr="00E123EA" w:rsidRDefault="00A40598" w:rsidP="001C1C10">
            <w:pPr>
              <w:tabs>
                <w:tab w:val="left" w:pos="1440"/>
              </w:tabs>
              <w:spacing w:line="380" w:lineRule="exact"/>
              <w:ind w:right="-108"/>
              <w:rPr>
                <w:rFonts w:ascii="Arial" w:hAnsi="Arial" w:cs="Arial"/>
                <w:sz w:val="22"/>
                <w:szCs w:val="22"/>
              </w:rPr>
            </w:pPr>
            <w:r w:rsidRPr="00E123EA">
              <w:rPr>
                <w:rFonts w:ascii="Arial" w:hAnsi="Arial" w:cs="Arial"/>
                <w:sz w:val="22"/>
                <w:szCs w:val="22"/>
              </w:rPr>
              <w:t>Deposit at banks</w:t>
            </w:r>
          </w:p>
        </w:tc>
        <w:tc>
          <w:tcPr>
            <w:tcW w:w="1395" w:type="dxa"/>
          </w:tcPr>
          <w:p w:rsidR="00A40598" w:rsidRPr="00E123EA" w:rsidRDefault="00A40598" w:rsidP="001C1C10">
            <w:pPr>
              <w:pBdr>
                <w:bottom w:val="single" w:sz="6" w:space="1" w:color="auto"/>
              </w:pBdr>
              <w:tabs>
                <w:tab w:val="decimal" w:pos="1065"/>
              </w:tabs>
              <w:spacing w:line="380" w:lineRule="exact"/>
              <w:ind w:right="-43"/>
              <w:rPr>
                <w:rFonts w:ascii="Arial" w:hAnsi="Arial" w:cs="Arial"/>
                <w:sz w:val="22"/>
                <w:szCs w:val="22"/>
              </w:rPr>
            </w:pPr>
            <w:r>
              <w:rPr>
                <w:rFonts w:ascii="Arial" w:hAnsi="Arial" w:cs="Arial"/>
                <w:sz w:val="22"/>
                <w:szCs w:val="22"/>
              </w:rPr>
              <w:t>1,238,291</w:t>
            </w:r>
          </w:p>
        </w:tc>
        <w:tc>
          <w:tcPr>
            <w:tcW w:w="1395" w:type="dxa"/>
          </w:tcPr>
          <w:p w:rsidR="00A40598" w:rsidRPr="00E123EA" w:rsidRDefault="00A40598" w:rsidP="001C1C10">
            <w:pPr>
              <w:pBdr>
                <w:bottom w:val="single" w:sz="6" w:space="1" w:color="auto"/>
              </w:pBdr>
              <w:tabs>
                <w:tab w:val="decimal" w:pos="1065"/>
              </w:tabs>
              <w:spacing w:line="380" w:lineRule="exact"/>
              <w:ind w:right="-43"/>
              <w:rPr>
                <w:rFonts w:ascii="Arial" w:hAnsi="Arial" w:cs="Arial"/>
                <w:sz w:val="22"/>
                <w:szCs w:val="22"/>
              </w:rPr>
            </w:pPr>
            <w:r w:rsidRPr="00E123EA">
              <w:rPr>
                <w:rFonts w:ascii="Arial" w:hAnsi="Arial" w:cs="Arial"/>
                <w:sz w:val="22"/>
                <w:szCs w:val="22"/>
              </w:rPr>
              <w:t>865,172</w:t>
            </w:r>
          </w:p>
        </w:tc>
        <w:tc>
          <w:tcPr>
            <w:tcW w:w="1395" w:type="dxa"/>
          </w:tcPr>
          <w:p w:rsidR="00A40598" w:rsidRPr="00E123EA" w:rsidRDefault="00A40598" w:rsidP="001C1C10">
            <w:pPr>
              <w:pBdr>
                <w:bottom w:val="single" w:sz="6" w:space="1" w:color="auto"/>
              </w:pBdr>
              <w:tabs>
                <w:tab w:val="decimal" w:pos="1065"/>
              </w:tabs>
              <w:spacing w:line="380" w:lineRule="exact"/>
              <w:ind w:right="-43"/>
              <w:rPr>
                <w:rFonts w:ascii="Arial" w:hAnsi="Arial" w:cs="Arial"/>
                <w:sz w:val="22"/>
                <w:szCs w:val="22"/>
              </w:rPr>
            </w:pPr>
            <w:r>
              <w:rPr>
                <w:rFonts w:ascii="Arial" w:hAnsi="Arial" w:cs="Arial"/>
                <w:sz w:val="22"/>
                <w:szCs w:val="22"/>
              </w:rPr>
              <w:t>1,077,431</w:t>
            </w:r>
          </w:p>
        </w:tc>
        <w:tc>
          <w:tcPr>
            <w:tcW w:w="1395" w:type="dxa"/>
          </w:tcPr>
          <w:p w:rsidR="00A40598" w:rsidRPr="00E123EA" w:rsidRDefault="00A40598" w:rsidP="001C1C10">
            <w:pPr>
              <w:pBdr>
                <w:bottom w:val="single" w:sz="6" w:space="1" w:color="auto"/>
              </w:pBdr>
              <w:tabs>
                <w:tab w:val="decimal" w:pos="1065"/>
              </w:tabs>
              <w:spacing w:line="380" w:lineRule="exact"/>
              <w:ind w:right="-43"/>
              <w:rPr>
                <w:rFonts w:ascii="Arial" w:hAnsi="Arial" w:cs="Arial"/>
                <w:sz w:val="22"/>
                <w:szCs w:val="22"/>
              </w:rPr>
            </w:pPr>
            <w:r w:rsidRPr="00E123EA">
              <w:rPr>
                <w:rFonts w:ascii="Arial" w:hAnsi="Arial" w:cs="Arial"/>
                <w:sz w:val="22"/>
                <w:szCs w:val="22"/>
              </w:rPr>
              <w:t>735,477</w:t>
            </w:r>
          </w:p>
        </w:tc>
      </w:tr>
      <w:tr w:rsidR="00A40598" w:rsidRPr="00E123EA" w:rsidTr="001C1C10">
        <w:tc>
          <w:tcPr>
            <w:tcW w:w="3510" w:type="dxa"/>
          </w:tcPr>
          <w:p w:rsidR="00A40598" w:rsidRPr="00E123EA" w:rsidRDefault="00A40598" w:rsidP="001C1C10">
            <w:pPr>
              <w:pStyle w:val="Heading3"/>
              <w:spacing w:line="380" w:lineRule="exact"/>
              <w:rPr>
                <w:rFonts w:ascii="Arial" w:hAnsi="Arial" w:cs="Arial"/>
                <w:b w:val="0"/>
                <w:bCs w:val="0"/>
                <w:sz w:val="22"/>
                <w:szCs w:val="22"/>
              </w:rPr>
            </w:pPr>
            <w:r w:rsidRPr="00E123EA">
              <w:rPr>
                <w:rFonts w:ascii="Arial" w:hAnsi="Arial" w:cs="Arial"/>
                <w:b w:val="0"/>
                <w:bCs w:val="0"/>
                <w:sz w:val="22"/>
                <w:szCs w:val="22"/>
              </w:rPr>
              <w:t>Total</w:t>
            </w:r>
          </w:p>
        </w:tc>
        <w:tc>
          <w:tcPr>
            <w:tcW w:w="1395" w:type="dxa"/>
          </w:tcPr>
          <w:p w:rsidR="00A40598" w:rsidRPr="00E123EA" w:rsidRDefault="00A40598" w:rsidP="001C1C10">
            <w:pPr>
              <w:pBdr>
                <w:bottom w:val="double" w:sz="6" w:space="1" w:color="auto"/>
              </w:pBdr>
              <w:tabs>
                <w:tab w:val="decimal" w:pos="1065"/>
              </w:tabs>
              <w:spacing w:line="380" w:lineRule="exact"/>
              <w:ind w:right="-43"/>
              <w:rPr>
                <w:rFonts w:ascii="Arial" w:hAnsi="Arial" w:cs="Arial"/>
                <w:sz w:val="22"/>
                <w:szCs w:val="22"/>
              </w:rPr>
            </w:pPr>
            <w:r>
              <w:rPr>
                <w:rFonts w:ascii="Arial" w:hAnsi="Arial" w:cs="Arial"/>
                <w:sz w:val="22"/>
                <w:szCs w:val="22"/>
              </w:rPr>
              <w:t>1,238,831</w:t>
            </w:r>
          </w:p>
        </w:tc>
        <w:tc>
          <w:tcPr>
            <w:tcW w:w="1395" w:type="dxa"/>
          </w:tcPr>
          <w:p w:rsidR="00A40598" w:rsidRPr="00E123EA" w:rsidRDefault="00A40598" w:rsidP="001C1C10">
            <w:pPr>
              <w:pBdr>
                <w:bottom w:val="double" w:sz="6" w:space="1" w:color="auto"/>
              </w:pBdr>
              <w:tabs>
                <w:tab w:val="decimal" w:pos="1065"/>
              </w:tabs>
              <w:spacing w:line="380" w:lineRule="exact"/>
              <w:ind w:right="-43"/>
              <w:rPr>
                <w:rFonts w:ascii="Arial" w:hAnsi="Arial" w:cs="Arial"/>
                <w:sz w:val="22"/>
                <w:szCs w:val="22"/>
              </w:rPr>
            </w:pPr>
            <w:r w:rsidRPr="00E123EA">
              <w:rPr>
                <w:rFonts w:ascii="Arial" w:hAnsi="Arial" w:cs="Arial"/>
                <w:sz w:val="22"/>
                <w:szCs w:val="22"/>
              </w:rPr>
              <w:t>865,671</w:t>
            </w:r>
          </w:p>
        </w:tc>
        <w:tc>
          <w:tcPr>
            <w:tcW w:w="1395" w:type="dxa"/>
          </w:tcPr>
          <w:p w:rsidR="00A40598" w:rsidRPr="00E123EA" w:rsidRDefault="00A40598" w:rsidP="001C1C10">
            <w:pPr>
              <w:pBdr>
                <w:bottom w:val="double" w:sz="6" w:space="1" w:color="auto"/>
              </w:pBdr>
              <w:tabs>
                <w:tab w:val="decimal" w:pos="1065"/>
              </w:tabs>
              <w:spacing w:line="380" w:lineRule="exact"/>
              <w:ind w:right="-43"/>
              <w:rPr>
                <w:rFonts w:ascii="Arial" w:hAnsi="Arial" w:cs="Arial"/>
                <w:sz w:val="22"/>
                <w:szCs w:val="22"/>
              </w:rPr>
            </w:pPr>
            <w:r>
              <w:rPr>
                <w:rFonts w:ascii="Arial" w:hAnsi="Arial" w:cs="Arial"/>
                <w:sz w:val="22"/>
                <w:szCs w:val="22"/>
              </w:rPr>
              <w:t>1,077,495</w:t>
            </w:r>
          </w:p>
        </w:tc>
        <w:tc>
          <w:tcPr>
            <w:tcW w:w="1395" w:type="dxa"/>
          </w:tcPr>
          <w:p w:rsidR="00A40598" w:rsidRPr="00E123EA" w:rsidRDefault="00A40598" w:rsidP="001C1C10">
            <w:pPr>
              <w:pBdr>
                <w:bottom w:val="double" w:sz="6" w:space="1" w:color="auto"/>
              </w:pBdr>
              <w:tabs>
                <w:tab w:val="decimal" w:pos="1065"/>
              </w:tabs>
              <w:spacing w:line="380" w:lineRule="exact"/>
              <w:ind w:right="-43"/>
              <w:rPr>
                <w:rFonts w:ascii="Arial" w:hAnsi="Arial" w:cs="Arial"/>
                <w:sz w:val="22"/>
                <w:szCs w:val="22"/>
              </w:rPr>
            </w:pPr>
            <w:r w:rsidRPr="00E123EA">
              <w:rPr>
                <w:rFonts w:ascii="Arial" w:hAnsi="Arial" w:cs="Arial"/>
                <w:sz w:val="22"/>
                <w:szCs w:val="22"/>
              </w:rPr>
              <w:t>735,691</w:t>
            </w:r>
          </w:p>
        </w:tc>
      </w:tr>
    </w:tbl>
    <w:p w:rsidR="00A40598" w:rsidRPr="00A740C4" w:rsidRDefault="00A40598" w:rsidP="00A40598">
      <w:pPr>
        <w:tabs>
          <w:tab w:val="left" w:pos="720"/>
          <w:tab w:val="left" w:pos="2160"/>
        </w:tabs>
        <w:spacing w:before="240" w:after="120" w:line="380" w:lineRule="exact"/>
        <w:ind w:left="547" w:hanging="547"/>
        <w:jc w:val="thaiDistribute"/>
        <w:rPr>
          <w:rFonts w:ascii="Arial" w:hAnsi="Arial"/>
          <w:sz w:val="22"/>
          <w:szCs w:val="22"/>
        </w:rPr>
      </w:pPr>
      <w:r w:rsidRPr="00A740C4">
        <w:rPr>
          <w:rFonts w:ascii="Arial" w:hAnsi="Arial"/>
          <w:sz w:val="22"/>
          <w:szCs w:val="22"/>
        </w:rPr>
        <w:tab/>
        <w:t xml:space="preserve">As at 31 December </w:t>
      </w:r>
      <w:r>
        <w:rPr>
          <w:rFonts w:ascii="Arial" w:hAnsi="Arial"/>
          <w:sz w:val="22"/>
          <w:szCs w:val="22"/>
        </w:rPr>
        <w:t>2020</w:t>
      </w:r>
      <w:r w:rsidRPr="00A740C4">
        <w:rPr>
          <w:rFonts w:ascii="Arial" w:hAnsi="Arial"/>
          <w:sz w:val="22"/>
          <w:szCs w:val="22"/>
        </w:rPr>
        <w:t>, b</w:t>
      </w:r>
      <w:r>
        <w:rPr>
          <w:rFonts w:ascii="Arial" w:hAnsi="Arial"/>
          <w:sz w:val="22"/>
          <w:szCs w:val="22"/>
        </w:rPr>
        <w:t>ank deposits in savings accounts</w:t>
      </w:r>
      <w:r w:rsidRPr="00A740C4">
        <w:rPr>
          <w:rFonts w:ascii="Arial" w:hAnsi="Arial"/>
          <w:sz w:val="22"/>
          <w:szCs w:val="22"/>
        </w:rPr>
        <w:t xml:space="preserve"> carried interests between </w:t>
      </w:r>
      <w:r>
        <w:rPr>
          <w:rFonts w:ascii="Arial" w:hAnsi="Arial"/>
          <w:sz w:val="22"/>
          <w:szCs w:val="22"/>
        </w:rPr>
        <w:t>0.01 to 0.13</w:t>
      </w:r>
      <w:r w:rsidRPr="00A740C4">
        <w:rPr>
          <w:rFonts w:ascii="Arial" w:hAnsi="Arial"/>
          <w:sz w:val="22"/>
          <w:szCs w:val="22"/>
        </w:rPr>
        <w:t xml:space="preserve"> percent per annum (</w:t>
      </w:r>
      <w:r>
        <w:rPr>
          <w:rFonts w:ascii="Arial" w:hAnsi="Arial"/>
          <w:sz w:val="22"/>
          <w:szCs w:val="22"/>
        </w:rPr>
        <w:t>2019</w:t>
      </w:r>
      <w:r w:rsidRPr="00A740C4">
        <w:rPr>
          <w:rFonts w:ascii="Arial" w:hAnsi="Arial"/>
          <w:sz w:val="22"/>
          <w:szCs w:val="22"/>
        </w:rPr>
        <w:t xml:space="preserve">: </w:t>
      </w:r>
      <w:r>
        <w:rPr>
          <w:rFonts w:ascii="Arial" w:hAnsi="Arial"/>
          <w:sz w:val="22"/>
          <w:szCs w:val="22"/>
        </w:rPr>
        <w:t>0.01 to 0.50 percent per annum) (The Company only: 0.01 to 0.</w:t>
      </w:r>
      <w:r w:rsidR="000E2255">
        <w:rPr>
          <w:rFonts w:ascii="Arial" w:hAnsi="Arial"/>
          <w:sz w:val="22"/>
          <w:szCs w:val="22"/>
        </w:rPr>
        <w:t>13</w:t>
      </w:r>
      <w:r>
        <w:rPr>
          <w:rFonts w:ascii="Arial" w:hAnsi="Arial"/>
          <w:sz w:val="22"/>
          <w:szCs w:val="22"/>
        </w:rPr>
        <w:t xml:space="preserve"> percent per annum (2019: 0.01 to 0.50 percent per annum)).</w:t>
      </w:r>
    </w:p>
    <w:p w:rsidR="005617D9" w:rsidRDefault="005617D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934DEC" w:rsidP="0001039C">
      <w:pPr>
        <w:tabs>
          <w:tab w:val="left" w:pos="540"/>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lastRenderedPageBreak/>
        <w:t>8</w:t>
      </w:r>
      <w:r w:rsidR="00173094" w:rsidRPr="00A740C4">
        <w:rPr>
          <w:rFonts w:ascii="Arial" w:hAnsi="Arial"/>
          <w:b/>
          <w:bCs/>
          <w:sz w:val="22"/>
          <w:szCs w:val="22"/>
        </w:rPr>
        <w:t>.</w:t>
      </w:r>
      <w:r w:rsidR="00173094" w:rsidRPr="00A740C4">
        <w:rPr>
          <w:rFonts w:ascii="Arial" w:hAnsi="Arial"/>
          <w:b/>
          <w:bCs/>
          <w:sz w:val="22"/>
          <w:szCs w:val="22"/>
        </w:rPr>
        <w:tab/>
        <w:t>Related party transactions</w:t>
      </w:r>
    </w:p>
    <w:p w:rsidR="00173094" w:rsidRPr="00A740C4" w:rsidRDefault="00173094" w:rsidP="0001039C">
      <w:pPr>
        <w:pStyle w:val="BodyTextIndent2"/>
        <w:ind w:left="547" w:firstLine="0"/>
        <w:rPr>
          <w:rFonts w:ascii="Arial" w:hAnsi="Arial"/>
          <w:sz w:val="22"/>
          <w:szCs w:val="22"/>
        </w:rPr>
      </w:pPr>
      <w:r w:rsidRPr="00A740C4">
        <w:rPr>
          <w:rFonts w:ascii="Arial" w:hAnsi="Arial"/>
          <w:sz w:val="22"/>
          <w:szCs w:val="22"/>
        </w:rPr>
        <w:t xml:space="preserve">During the years, the </w:t>
      </w:r>
      <w:r w:rsidR="00B95B8E">
        <w:rPr>
          <w:rFonts w:ascii="Arial" w:hAnsi="Arial"/>
          <w:sz w:val="22"/>
          <w:szCs w:val="22"/>
        </w:rPr>
        <w:t>Group</w:t>
      </w:r>
      <w:r w:rsidRPr="00A740C4">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B95B8E">
        <w:rPr>
          <w:rFonts w:ascii="Arial" w:hAnsi="Arial"/>
          <w:sz w:val="22"/>
          <w:szCs w:val="22"/>
        </w:rPr>
        <w:t>Group</w:t>
      </w:r>
      <w:r w:rsidR="004541D4">
        <w:rPr>
          <w:rFonts w:ascii="Arial" w:hAnsi="Arial"/>
          <w:sz w:val="22"/>
          <w:szCs w:val="22"/>
        </w:rPr>
        <w:t>, related persons</w:t>
      </w:r>
      <w:r w:rsidRPr="00A740C4">
        <w:rPr>
          <w:rFonts w:ascii="Arial" w:hAnsi="Arial"/>
          <w:sz w:val="22"/>
          <w:szCs w:val="22"/>
        </w:rPr>
        <w:t xml:space="preserve"> and those related parties. </w:t>
      </w:r>
    </w:p>
    <w:p w:rsidR="00173094" w:rsidRPr="00A740C4" w:rsidRDefault="00173094" w:rsidP="0030156E">
      <w:pPr>
        <w:tabs>
          <w:tab w:val="left" w:pos="360"/>
          <w:tab w:val="left" w:pos="900"/>
          <w:tab w:val="left" w:pos="6120"/>
          <w:tab w:val="left" w:pos="6480"/>
        </w:tabs>
        <w:spacing w:line="380" w:lineRule="exact"/>
        <w:ind w:left="360" w:right="-7" w:hanging="360"/>
        <w:jc w:val="right"/>
        <w:rPr>
          <w:rFonts w:ascii="Arial" w:hAnsi="Arial"/>
          <w:sz w:val="18"/>
          <w:szCs w:val="18"/>
        </w:rPr>
      </w:pPr>
      <w:r w:rsidRPr="00A740C4">
        <w:rPr>
          <w:rFonts w:ascii="Arial" w:hAnsi="Arial"/>
          <w:sz w:val="18"/>
          <w:szCs w:val="18"/>
        </w:rPr>
        <w:t xml:space="preserve">(Unit: </w:t>
      </w:r>
      <w:r w:rsidR="008A3AED" w:rsidRPr="00A740C4">
        <w:rPr>
          <w:rFonts w:ascii="Arial" w:hAnsi="Arial"/>
          <w:sz w:val="18"/>
          <w:szCs w:val="18"/>
        </w:rPr>
        <w:t>Million</w:t>
      </w:r>
      <w:r w:rsidRPr="00A740C4">
        <w:rPr>
          <w:rFonts w:ascii="Arial" w:hAnsi="Arial"/>
          <w:sz w:val="18"/>
          <w:szCs w:val="18"/>
        </w:rPr>
        <w:t xml:space="preserve"> Baht)</w:t>
      </w:r>
    </w:p>
    <w:tbl>
      <w:tblPr>
        <w:tblW w:w="9252" w:type="dxa"/>
        <w:tblInd w:w="468" w:type="dxa"/>
        <w:tblLayout w:type="fixed"/>
        <w:tblLook w:val="0000" w:firstRow="0" w:lastRow="0" w:firstColumn="0" w:lastColumn="0" w:noHBand="0" w:noVBand="0"/>
      </w:tblPr>
      <w:tblGrid>
        <w:gridCol w:w="2952"/>
        <w:gridCol w:w="944"/>
        <w:gridCol w:w="944"/>
        <w:gridCol w:w="944"/>
        <w:gridCol w:w="945"/>
        <w:gridCol w:w="2523"/>
      </w:tblGrid>
      <w:tr w:rsidR="00173094" w:rsidRPr="00A740C4" w:rsidTr="00D3568D">
        <w:trPr>
          <w:cantSplit/>
        </w:trPr>
        <w:tc>
          <w:tcPr>
            <w:tcW w:w="2952" w:type="dxa"/>
          </w:tcPr>
          <w:p w:rsidR="00173094" w:rsidRPr="00A740C4" w:rsidRDefault="00173094" w:rsidP="002E7E23">
            <w:pPr>
              <w:tabs>
                <w:tab w:val="left" w:pos="2880"/>
                <w:tab w:val="right" w:pos="5040"/>
                <w:tab w:val="right" w:pos="6390"/>
                <w:tab w:val="right" w:pos="8190"/>
              </w:tabs>
              <w:spacing w:line="260" w:lineRule="exact"/>
              <w:ind w:right="-43"/>
              <w:jc w:val="both"/>
              <w:rPr>
                <w:rFonts w:ascii="Arial" w:hAnsi="Arial"/>
                <w:sz w:val="18"/>
                <w:szCs w:val="18"/>
              </w:rPr>
            </w:pPr>
          </w:p>
        </w:tc>
        <w:tc>
          <w:tcPr>
            <w:tcW w:w="1888" w:type="dxa"/>
            <w:gridSpan w:val="2"/>
          </w:tcPr>
          <w:p w:rsidR="00173094" w:rsidRPr="00A740C4" w:rsidRDefault="00173094"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sidRPr="00A740C4">
              <w:rPr>
                <w:rFonts w:ascii="Arial" w:hAnsi="Arial"/>
                <w:color w:val="000000"/>
                <w:sz w:val="18"/>
                <w:szCs w:val="18"/>
              </w:rPr>
              <w:t>Consolidated</w:t>
            </w:r>
            <w:r w:rsidR="00EB53AA">
              <w:rPr>
                <w:rFonts w:ascii="Arial" w:hAnsi="Arial"/>
                <w:color w:val="000000"/>
                <w:sz w:val="18"/>
                <w:szCs w:val="18"/>
              </w:rPr>
              <w:t xml:space="preserve">                   </w:t>
            </w:r>
            <w:r w:rsidRPr="00A740C4">
              <w:rPr>
                <w:rFonts w:ascii="Arial" w:hAnsi="Arial"/>
                <w:color w:val="000000"/>
                <w:sz w:val="18"/>
                <w:szCs w:val="18"/>
              </w:rPr>
              <w:t xml:space="preserve"> financial</w:t>
            </w:r>
            <w:r w:rsidR="00EB53AA">
              <w:rPr>
                <w:rFonts w:ascii="Arial" w:hAnsi="Arial"/>
                <w:color w:val="000000"/>
                <w:sz w:val="18"/>
                <w:szCs w:val="18"/>
              </w:rPr>
              <w:t xml:space="preserve"> </w:t>
            </w:r>
            <w:r w:rsidRPr="00A740C4">
              <w:rPr>
                <w:rFonts w:ascii="Arial" w:hAnsi="Arial"/>
                <w:color w:val="000000"/>
                <w:sz w:val="18"/>
                <w:szCs w:val="18"/>
              </w:rPr>
              <w:t>statements</w:t>
            </w:r>
          </w:p>
        </w:tc>
        <w:tc>
          <w:tcPr>
            <w:tcW w:w="1889" w:type="dxa"/>
            <w:gridSpan w:val="2"/>
          </w:tcPr>
          <w:p w:rsidR="00173094" w:rsidRPr="00A740C4" w:rsidRDefault="00173094" w:rsidP="002E7E2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sidRPr="00A740C4">
              <w:rPr>
                <w:rFonts w:ascii="Arial" w:hAnsi="Arial"/>
                <w:color w:val="000000"/>
                <w:sz w:val="18"/>
                <w:szCs w:val="18"/>
              </w:rPr>
              <w:t>Separate</w:t>
            </w:r>
            <w:r w:rsidR="00EB53AA">
              <w:rPr>
                <w:rFonts w:ascii="Arial" w:hAnsi="Arial"/>
                <w:color w:val="000000"/>
                <w:sz w:val="18"/>
                <w:szCs w:val="18"/>
              </w:rPr>
              <w:t xml:space="preserve">                 </w:t>
            </w:r>
            <w:r w:rsidRPr="00A740C4">
              <w:rPr>
                <w:rFonts w:ascii="Arial" w:hAnsi="Arial"/>
                <w:color w:val="000000"/>
                <w:sz w:val="18"/>
                <w:szCs w:val="18"/>
              </w:rPr>
              <w:t xml:space="preserve"> financial</w:t>
            </w:r>
            <w:r w:rsidR="00EB53AA">
              <w:rPr>
                <w:rFonts w:ascii="Arial" w:hAnsi="Arial"/>
                <w:color w:val="000000"/>
                <w:sz w:val="18"/>
                <w:szCs w:val="18"/>
              </w:rPr>
              <w:t xml:space="preserve"> </w:t>
            </w:r>
            <w:r w:rsidRPr="00A740C4">
              <w:rPr>
                <w:rFonts w:ascii="Arial" w:hAnsi="Arial"/>
                <w:color w:val="000000"/>
                <w:sz w:val="18"/>
                <w:szCs w:val="18"/>
              </w:rPr>
              <w:t>statements</w:t>
            </w:r>
          </w:p>
        </w:tc>
        <w:tc>
          <w:tcPr>
            <w:tcW w:w="2523" w:type="dxa"/>
          </w:tcPr>
          <w:p w:rsidR="00173094" w:rsidRPr="00A740C4" w:rsidRDefault="00173094" w:rsidP="002E7E23">
            <w:pPr>
              <w:pBdr>
                <w:bottom w:val="single" w:sz="4" w:space="1" w:color="auto"/>
              </w:pBdr>
              <w:tabs>
                <w:tab w:val="left" w:pos="2880"/>
                <w:tab w:val="right" w:pos="5040"/>
                <w:tab w:val="right" w:pos="6390"/>
                <w:tab w:val="right" w:pos="8190"/>
              </w:tabs>
              <w:spacing w:line="260" w:lineRule="exact"/>
              <w:ind w:right="-43"/>
              <w:jc w:val="center"/>
              <w:rPr>
                <w:rFonts w:ascii="Arial" w:hAnsi="Arial"/>
                <w:sz w:val="18"/>
                <w:szCs w:val="18"/>
              </w:rPr>
            </w:pPr>
          </w:p>
          <w:p w:rsidR="00173094" w:rsidRPr="00A740C4" w:rsidRDefault="00173094" w:rsidP="002E7E23">
            <w:pPr>
              <w:pBdr>
                <w:bottom w:val="single" w:sz="4" w:space="1" w:color="auto"/>
              </w:pBdr>
              <w:tabs>
                <w:tab w:val="left" w:pos="2880"/>
                <w:tab w:val="right" w:pos="5040"/>
                <w:tab w:val="right" w:pos="6390"/>
                <w:tab w:val="right" w:pos="8190"/>
              </w:tabs>
              <w:spacing w:line="260" w:lineRule="exact"/>
              <w:ind w:right="-43"/>
              <w:jc w:val="center"/>
              <w:rPr>
                <w:rFonts w:ascii="Arial" w:hAnsi="Arial"/>
                <w:sz w:val="18"/>
                <w:szCs w:val="18"/>
                <w:cs/>
              </w:rPr>
            </w:pPr>
            <w:r w:rsidRPr="00A740C4">
              <w:rPr>
                <w:rFonts w:ascii="Arial" w:hAnsi="Arial"/>
                <w:sz w:val="18"/>
                <w:szCs w:val="18"/>
              </w:rPr>
              <w:t>Transfer Pricing Policy</w:t>
            </w:r>
          </w:p>
        </w:tc>
      </w:tr>
      <w:tr w:rsidR="00D3568D" w:rsidRPr="00A740C4" w:rsidTr="00D3568D">
        <w:tc>
          <w:tcPr>
            <w:tcW w:w="2952" w:type="dxa"/>
          </w:tcPr>
          <w:p w:rsidR="00D3568D" w:rsidRPr="00A740C4" w:rsidRDefault="00D3568D" w:rsidP="00D3568D">
            <w:pPr>
              <w:tabs>
                <w:tab w:val="left" w:pos="2880"/>
                <w:tab w:val="right" w:pos="5040"/>
                <w:tab w:val="right" w:pos="6390"/>
                <w:tab w:val="right" w:pos="8190"/>
              </w:tabs>
              <w:spacing w:line="260" w:lineRule="exact"/>
              <w:ind w:right="-43"/>
              <w:jc w:val="both"/>
              <w:rPr>
                <w:rFonts w:ascii="Arial" w:hAnsi="Arial"/>
                <w:sz w:val="18"/>
                <w:szCs w:val="18"/>
              </w:rPr>
            </w:pPr>
          </w:p>
        </w:tc>
        <w:tc>
          <w:tcPr>
            <w:tcW w:w="944" w:type="dxa"/>
          </w:tcPr>
          <w:p w:rsidR="00D3568D" w:rsidRPr="001B311D" w:rsidRDefault="00D3568D" w:rsidP="00D3568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cs/>
              </w:rPr>
            </w:pPr>
            <w:r>
              <w:rPr>
                <w:rFonts w:ascii="Arial" w:hAnsi="Arial"/>
                <w:sz w:val="18"/>
                <w:szCs w:val="18"/>
              </w:rPr>
              <w:t>2020</w:t>
            </w:r>
          </w:p>
        </w:tc>
        <w:tc>
          <w:tcPr>
            <w:tcW w:w="944" w:type="dxa"/>
          </w:tcPr>
          <w:p w:rsidR="00D3568D" w:rsidRPr="001B311D" w:rsidRDefault="00D3568D" w:rsidP="00D3568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Pr>
                <w:rFonts w:ascii="Arial" w:hAnsi="Arial"/>
                <w:sz w:val="18"/>
                <w:szCs w:val="18"/>
              </w:rPr>
              <w:t>2019</w:t>
            </w:r>
          </w:p>
        </w:tc>
        <w:tc>
          <w:tcPr>
            <w:tcW w:w="944" w:type="dxa"/>
          </w:tcPr>
          <w:p w:rsidR="00D3568D" w:rsidRPr="001B311D" w:rsidRDefault="00D3568D" w:rsidP="00D3568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cs/>
              </w:rPr>
            </w:pPr>
            <w:r>
              <w:rPr>
                <w:rFonts w:ascii="Arial" w:hAnsi="Arial"/>
                <w:sz w:val="18"/>
                <w:szCs w:val="18"/>
              </w:rPr>
              <w:t>2020</w:t>
            </w:r>
          </w:p>
        </w:tc>
        <w:tc>
          <w:tcPr>
            <w:tcW w:w="945" w:type="dxa"/>
          </w:tcPr>
          <w:p w:rsidR="00D3568D" w:rsidRPr="001B311D" w:rsidRDefault="00D3568D" w:rsidP="00D3568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sz w:val="18"/>
                <w:szCs w:val="18"/>
              </w:rPr>
            </w:pPr>
            <w:r>
              <w:rPr>
                <w:rFonts w:ascii="Arial" w:hAnsi="Arial"/>
                <w:sz w:val="18"/>
                <w:szCs w:val="18"/>
              </w:rPr>
              <w:t>2019</w:t>
            </w:r>
          </w:p>
        </w:tc>
        <w:tc>
          <w:tcPr>
            <w:tcW w:w="2523" w:type="dxa"/>
          </w:tcPr>
          <w:p w:rsidR="00D3568D" w:rsidRPr="00A740C4" w:rsidRDefault="00D3568D" w:rsidP="00D3568D">
            <w:pPr>
              <w:tabs>
                <w:tab w:val="left" w:pos="2880"/>
                <w:tab w:val="right" w:pos="5040"/>
                <w:tab w:val="right" w:pos="6390"/>
                <w:tab w:val="right" w:pos="8190"/>
              </w:tabs>
              <w:spacing w:line="260" w:lineRule="exact"/>
              <w:ind w:right="-43"/>
              <w:jc w:val="center"/>
              <w:rPr>
                <w:rFonts w:ascii="Arial" w:hAnsi="Arial"/>
                <w:sz w:val="18"/>
                <w:szCs w:val="18"/>
                <w:u w:val="single"/>
              </w:rPr>
            </w:pPr>
          </w:p>
        </w:tc>
      </w:tr>
      <w:tr w:rsidR="0030156E" w:rsidRPr="00A740C4" w:rsidTr="00D3568D">
        <w:tc>
          <w:tcPr>
            <w:tcW w:w="2952" w:type="dxa"/>
          </w:tcPr>
          <w:p w:rsidR="0030156E" w:rsidRPr="00A740C4" w:rsidRDefault="0030156E" w:rsidP="002E7E23">
            <w:pPr>
              <w:tabs>
                <w:tab w:val="decimal" w:pos="792"/>
              </w:tabs>
              <w:spacing w:line="260" w:lineRule="exact"/>
              <w:ind w:right="90"/>
              <w:jc w:val="both"/>
              <w:rPr>
                <w:rFonts w:ascii="Arial" w:hAnsi="Arial"/>
                <w:color w:val="000000"/>
                <w:sz w:val="18"/>
                <w:szCs w:val="18"/>
              </w:rPr>
            </w:pPr>
            <w:r w:rsidRPr="00A740C4">
              <w:rPr>
                <w:rFonts w:ascii="Arial" w:hAnsi="Arial"/>
                <w:sz w:val="18"/>
                <w:szCs w:val="18"/>
                <w:u w:val="single"/>
              </w:rPr>
              <w:t>Transactions with subsidiaries</w:t>
            </w:r>
          </w:p>
        </w:tc>
        <w:tc>
          <w:tcPr>
            <w:tcW w:w="944" w:type="dxa"/>
          </w:tcPr>
          <w:p w:rsidR="0030156E" w:rsidRPr="00A740C4" w:rsidRDefault="0030156E" w:rsidP="002E7E23">
            <w:pPr>
              <w:tabs>
                <w:tab w:val="decimal" w:pos="792"/>
              </w:tabs>
              <w:spacing w:line="260" w:lineRule="exact"/>
              <w:ind w:right="90"/>
              <w:jc w:val="both"/>
              <w:rPr>
                <w:rFonts w:ascii="Arial" w:hAnsi="Arial"/>
                <w:color w:val="000000"/>
                <w:sz w:val="18"/>
                <w:szCs w:val="18"/>
              </w:rPr>
            </w:pPr>
          </w:p>
        </w:tc>
        <w:tc>
          <w:tcPr>
            <w:tcW w:w="944" w:type="dxa"/>
          </w:tcPr>
          <w:p w:rsidR="0030156E" w:rsidRPr="00A740C4" w:rsidRDefault="0030156E" w:rsidP="002E7E23">
            <w:pPr>
              <w:spacing w:line="260" w:lineRule="exact"/>
              <w:ind w:right="90"/>
              <w:jc w:val="right"/>
              <w:rPr>
                <w:rFonts w:ascii="Arial" w:hAnsi="Arial"/>
                <w:color w:val="000000"/>
                <w:sz w:val="18"/>
                <w:szCs w:val="18"/>
              </w:rPr>
            </w:pPr>
          </w:p>
        </w:tc>
        <w:tc>
          <w:tcPr>
            <w:tcW w:w="944" w:type="dxa"/>
          </w:tcPr>
          <w:p w:rsidR="0030156E" w:rsidRPr="00A740C4" w:rsidRDefault="0030156E" w:rsidP="002E7E23">
            <w:pPr>
              <w:spacing w:line="260" w:lineRule="exact"/>
              <w:ind w:right="90"/>
              <w:jc w:val="center"/>
              <w:rPr>
                <w:rFonts w:ascii="Arial" w:hAnsi="Arial"/>
                <w:color w:val="000000"/>
                <w:sz w:val="18"/>
                <w:szCs w:val="18"/>
              </w:rPr>
            </w:pPr>
          </w:p>
        </w:tc>
        <w:tc>
          <w:tcPr>
            <w:tcW w:w="945" w:type="dxa"/>
          </w:tcPr>
          <w:p w:rsidR="0030156E" w:rsidRPr="00A740C4" w:rsidRDefault="0030156E" w:rsidP="002E7E23">
            <w:pPr>
              <w:spacing w:line="260" w:lineRule="exact"/>
              <w:ind w:right="90"/>
              <w:jc w:val="center"/>
              <w:rPr>
                <w:rFonts w:ascii="Arial" w:hAnsi="Arial"/>
                <w:color w:val="000000"/>
                <w:sz w:val="18"/>
                <w:szCs w:val="18"/>
              </w:rPr>
            </w:pPr>
          </w:p>
        </w:tc>
        <w:tc>
          <w:tcPr>
            <w:tcW w:w="2523" w:type="dxa"/>
          </w:tcPr>
          <w:p w:rsidR="0030156E" w:rsidRPr="00A740C4" w:rsidRDefault="0030156E" w:rsidP="002E7E23">
            <w:pPr>
              <w:spacing w:line="260" w:lineRule="exact"/>
              <w:ind w:right="-43"/>
              <w:jc w:val="both"/>
              <w:rPr>
                <w:rFonts w:ascii="Arial" w:hAnsi="Arial"/>
                <w:color w:val="000000"/>
                <w:sz w:val="18"/>
                <w:szCs w:val="18"/>
              </w:rPr>
            </w:pPr>
          </w:p>
        </w:tc>
      </w:tr>
      <w:tr w:rsidR="0065708E" w:rsidRPr="00A740C4" w:rsidTr="00D3568D">
        <w:tc>
          <w:tcPr>
            <w:tcW w:w="2952" w:type="dxa"/>
          </w:tcPr>
          <w:p w:rsidR="0065708E" w:rsidRPr="00A740C4" w:rsidRDefault="0065708E" w:rsidP="002E7E23">
            <w:pPr>
              <w:tabs>
                <w:tab w:val="left" w:pos="162"/>
              </w:tabs>
              <w:spacing w:line="260" w:lineRule="exact"/>
              <w:ind w:left="189" w:right="-43" w:hanging="141"/>
              <w:rPr>
                <w:rFonts w:ascii="Arial" w:hAnsi="Arial"/>
                <w:color w:val="000000"/>
                <w:sz w:val="18"/>
                <w:szCs w:val="18"/>
                <w:cs/>
              </w:rPr>
            </w:pPr>
            <w:r w:rsidRPr="00A740C4">
              <w:rPr>
                <w:rFonts w:ascii="Arial" w:hAnsi="Arial"/>
                <w:sz w:val="18"/>
                <w:szCs w:val="18"/>
              </w:rPr>
              <w:t>(Eliminated from the consolidated financial statements)</w:t>
            </w:r>
          </w:p>
        </w:tc>
        <w:tc>
          <w:tcPr>
            <w:tcW w:w="944" w:type="dxa"/>
          </w:tcPr>
          <w:p w:rsidR="0065708E" w:rsidRPr="00A740C4" w:rsidRDefault="0065708E" w:rsidP="002E7E23">
            <w:pPr>
              <w:spacing w:line="260" w:lineRule="exact"/>
              <w:ind w:right="90"/>
              <w:jc w:val="right"/>
              <w:rPr>
                <w:rFonts w:ascii="Arial" w:hAnsi="Arial"/>
                <w:color w:val="000000"/>
                <w:sz w:val="18"/>
                <w:szCs w:val="18"/>
              </w:rPr>
            </w:pPr>
          </w:p>
        </w:tc>
        <w:tc>
          <w:tcPr>
            <w:tcW w:w="944" w:type="dxa"/>
          </w:tcPr>
          <w:p w:rsidR="0065708E" w:rsidRPr="00A740C4" w:rsidRDefault="0065708E" w:rsidP="002E7E23">
            <w:pPr>
              <w:spacing w:line="260" w:lineRule="exact"/>
              <w:ind w:right="90"/>
              <w:jc w:val="right"/>
              <w:rPr>
                <w:rFonts w:ascii="Arial" w:hAnsi="Arial"/>
                <w:color w:val="000000"/>
                <w:sz w:val="18"/>
                <w:szCs w:val="18"/>
              </w:rPr>
            </w:pPr>
          </w:p>
        </w:tc>
        <w:tc>
          <w:tcPr>
            <w:tcW w:w="944" w:type="dxa"/>
          </w:tcPr>
          <w:p w:rsidR="0065708E" w:rsidRPr="00A740C4" w:rsidRDefault="0065708E" w:rsidP="002E7E23">
            <w:pPr>
              <w:spacing w:line="260" w:lineRule="exact"/>
              <w:ind w:right="90"/>
              <w:jc w:val="center"/>
              <w:rPr>
                <w:rFonts w:ascii="Arial" w:hAnsi="Arial"/>
                <w:color w:val="000000"/>
                <w:sz w:val="18"/>
                <w:szCs w:val="18"/>
              </w:rPr>
            </w:pPr>
          </w:p>
        </w:tc>
        <w:tc>
          <w:tcPr>
            <w:tcW w:w="945" w:type="dxa"/>
          </w:tcPr>
          <w:p w:rsidR="0065708E" w:rsidRPr="00A740C4" w:rsidRDefault="0065708E" w:rsidP="002E7E23">
            <w:pPr>
              <w:spacing w:line="260" w:lineRule="exact"/>
              <w:ind w:right="90"/>
              <w:jc w:val="center"/>
              <w:rPr>
                <w:rFonts w:ascii="Arial" w:hAnsi="Arial"/>
                <w:color w:val="000000"/>
                <w:sz w:val="18"/>
                <w:szCs w:val="18"/>
              </w:rPr>
            </w:pPr>
          </w:p>
        </w:tc>
        <w:tc>
          <w:tcPr>
            <w:tcW w:w="2523" w:type="dxa"/>
          </w:tcPr>
          <w:p w:rsidR="0065708E" w:rsidRPr="00A740C4" w:rsidRDefault="0065708E" w:rsidP="002E7E23">
            <w:pPr>
              <w:spacing w:line="260" w:lineRule="exact"/>
              <w:ind w:right="-43"/>
              <w:jc w:val="both"/>
              <w:rPr>
                <w:rFonts w:ascii="Arial" w:hAnsi="Arial"/>
                <w:color w:val="000000"/>
                <w:sz w:val="18"/>
                <w:szCs w:val="18"/>
              </w:rPr>
            </w:pPr>
          </w:p>
        </w:tc>
      </w:tr>
      <w:tr w:rsidR="00A544D6" w:rsidRPr="00A740C4" w:rsidTr="00D3568D">
        <w:tc>
          <w:tcPr>
            <w:tcW w:w="2952" w:type="dxa"/>
          </w:tcPr>
          <w:p w:rsidR="00A544D6" w:rsidRPr="00A740C4" w:rsidRDefault="00A544D6" w:rsidP="00A544D6">
            <w:pPr>
              <w:tabs>
                <w:tab w:val="left" w:pos="162"/>
              </w:tabs>
              <w:spacing w:line="260" w:lineRule="exact"/>
              <w:ind w:left="48" w:right="-43"/>
              <w:rPr>
                <w:rFonts w:ascii="Arial" w:hAnsi="Arial"/>
                <w:sz w:val="18"/>
                <w:szCs w:val="18"/>
              </w:rPr>
            </w:pPr>
            <w:r>
              <w:rPr>
                <w:rFonts w:ascii="Arial" w:hAnsi="Arial"/>
                <w:sz w:val="18"/>
                <w:szCs w:val="18"/>
              </w:rPr>
              <w:t>Sales of goods</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627</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757</w:t>
            </w:r>
          </w:p>
        </w:tc>
        <w:tc>
          <w:tcPr>
            <w:tcW w:w="2523" w:type="dxa"/>
          </w:tcPr>
          <w:p w:rsidR="00A544D6" w:rsidRPr="00A740C4" w:rsidRDefault="00A544D6" w:rsidP="00A544D6">
            <w:pPr>
              <w:spacing w:line="260" w:lineRule="exact"/>
              <w:ind w:left="77" w:right="-18" w:hanging="95"/>
              <w:rPr>
                <w:rFonts w:ascii="Arial" w:hAnsi="Arial"/>
                <w:sz w:val="18"/>
                <w:szCs w:val="18"/>
              </w:rPr>
            </w:pPr>
            <w:r>
              <w:rPr>
                <w:rFonts w:ascii="Arial" w:hAnsi="Arial"/>
                <w:sz w:val="18"/>
                <w:szCs w:val="18"/>
              </w:rPr>
              <w:t>99.99 percent of customer charge</w:t>
            </w:r>
          </w:p>
        </w:tc>
      </w:tr>
      <w:tr w:rsidR="00A544D6" w:rsidRPr="00A740C4" w:rsidTr="00D3568D">
        <w:tc>
          <w:tcPr>
            <w:tcW w:w="2952" w:type="dxa"/>
          </w:tcPr>
          <w:p w:rsidR="00A544D6" w:rsidRDefault="00A544D6" w:rsidP="00A544D6">
            <w:pPr>
              <w:tabs>
                <w:tab w:val="left" w:pos="162"/>
              </w:tabs>
              <w:spacing w:line="260" w:lineRule="exact"/>
              <w:ind w:left="48" w:right="-43"/>
              <w:rPr>
                <w:rFonts w:ascii="Arial" w:hAnsi="Arial"/>
                <w:sz w:val="18"/>
                <w:szCs w:val="18"/>
              </w:rPr>
            </w:pPr>
            <w:r>
              <w:rPr>
                <w:rFonts w:ascii="Arial" w:hAnsi="Arial"/>
                <w:sz w:val="18"/>
                <w:szCs w:val="18"/>
              </w:rPr>
              <w:t>Sales of fixed assets</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9</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13</w:t>
            </w:r>
          </w:p>
        </w:tc>
        <w:tc>
          <w:tcPr>
            <w:tcW w:w="2523" w:type="dxa"/>
          </w:tcPr>
          <w:p w:rsidR="00A544D6" w:rsidRDefault="00A544D6" w:rsidP="00A544D6">
            <w:pPr>
              <w:spacing w:line="260" w:lineRule="exact"/>
              <w:ind w:left="77" w:right="-18" w:hanging="95"/>
              <w:rPr>
                <w:rFonts w:ascii="Arial" w:hAnsi="Arial"/>
                <w:sz w:val="18"/>
                <w:szCs w:val="18"/>
              </w:rPr>
            </w:pPr>
            <w:r>
              <w:rPr>
                <w:rFonts w:ascii="Arial" w:hAnsi="Arial"/>
                <w:sz w:val="18"/>
                <w:szCs w:val="18"/>
              </w:rPr>
              <w:t xml:space="preserve">Net book value plus 2.00 percent </w:t>
            </w:r>
          </w:p>
        </w:tc>
      </w:tr>
      <w:tr w:rsidR="00A544D6" w:rsidRPr="00A740C4" w:rsidTr="00D3568D">
        <w:tc>
          <w:tcPr>
            <w:tcW w:w="2952" w:type="dxa"/>
          </w:tcPr>
          <w:p w:rsidR="00A544D6" w:rsidRPr="00A740C4" w:rsidRDefault="00A544D6" w:rsidP="00A544D6">
            <w:pPr>
              <w:tabs>
                <w:tab w:val="left" w:pos="162"/>
              </w:tabs>
              <w:spacing w:line="260" w:lineRule="exact"/>
              <w:ind w:left="48" w:right="-43"/>
              <w:rPr>
                <w:rFonts w:ascii="Arial" w:hAnsi="Arial"/>
                <w:sz w:val="18"/>
                <w:szCs w:val="18"/>
                <w:cs/>
              </w:rPr>
            </w:pPr>
            <w:r w:rsidRPr="00A740C4">
              <w:rPr>
                <w:rFonts w:ascii="Arial" w:hAnsi="Arial"/>
                <w:sz w:val="18"/>
                <w:szCs w:val="18"/>
              </w:rPr>
              <w:t>Purchases of raw materials</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645</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1,110</w:t>
            </w:r>
          </w:p>
        </w:tc>
        <w:tc>
          <w:tcPr>
            <w:tcW w:w="2523" w:type="dxa"/>
          </w:tcPr>
          <w:p w:rsidR="00A544D6" w:rsidRPr="00A740C4" w:rsidRDefault="00A544D6" w:rsidP="00A544D6">
            <w:pPr>
              <w:spacing w:line="260" w:lineRule="exact"/>
              <w:ind w:left="77" w:right="-18" w:hanging="95"/>
              <w:rPr>
                <w:rFonts w:ascii="Arial" w:hAnsi="Arial"/>
                <w:sz w:val="18"/>
                <w:szCs w:val="18"/>
              </w:rPr>
            </w:pPr>
            <w:r w:rsidRPr="00A740C4">
              <w:rPr>
                <w:rFonts w:ascii="Arial" w:hAnsi="Arial"/>
                <w:sz w:val="18"/>
                <w:szCs w:val="18"/>
              </w:rPr>
              <w:t xml:space="preserve">At cost </w:t>
            </w:r>
          </w:p>
        </w:tc>
      </w:tr>
      <w:tr w:rsidR="00A544D6" w:rsidRPr="00A740C4" w:rsidTr="00D3568D">
        <w:tc>
          <w:tcPr>
            <w:tcW w:w="2952" w:type="dxa"/>
          </w:tcPr>
          <w:p w:rsidR="00A544D6" w:rsidRPr="00A740C4" w:rsidRDefault="00A544D6" w:rsidP="00A544D6">
            <w:pPr>
              <w:tabs>
                <w:tab w:val="left" w:pos="162"/>
              </w:tabs>
              <w:spacing w:line="260" w:lineRule="exact"/>
              <w:ind w:left="48" w:right="-43"/>
              <w:rPr>
                <w:rFonts w:ascii="Arial" w:hAnsi="Arial"/>
                <w:sz w:val="18"/>
                <w:szCs w:val="18"/>
                <w:cs/>
              </w:rPr>
            </w:pPr>
            <w:r w:rsidRPr="00A740C4">
              <w:rPr>
                <w:rFonts w:ascii="Arial" w:hAnsi="Arial"/>
                <w:sz w:val="18"/>
                <w:szCs w:val="18"/>
              </w:rPr>
              <w:t>Raw materials sourcing fee</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5617D9" w:rsidP="00A544D6">
            <w:pPr>
              <w:tabs>
                <w:tab w:val="decimal" w:pos="700"/>
              </w:tabs>
              <w:spacing w:line="260" w:lineRule="exact"/>
              <w:rPr>
                <w:rFonts w:ascii="Arial" w:hAnsi="Arial"/>
                <w:sz w:val="18"/>
                <w:szCs w:val="18"/>
              </w:rPr>
            </w:pPr>
            <w:r>
              <w:rPr>
                <w:rFonts w:ascii="Arial" w:hAnsi="Arial"/>
                <w:sz w:val="18"/>
                <w:szCs w:val="18"/>
              </w:rPr>
              <w:t>27</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25</w:t>
            </w:r>
          </w:p>
        </w:tc>
        <w:tc>
          <w:tcPr>
            <w:tcW w:w="2523" w:type="dxa"/>
          </w:tcPr>
          <w:p w:rsidR="00A544D6" w:rsidRPr="00A740C4" w:rsidRDefault="00A544D6" w:rsidP="00A544D6">
            <w:pPr>
              <w:spacing w:line="260" w:lineRule="exact"/>
              <w:ind w:left="72" w:right="-43" w:hanging="72"/>
              <w:rPr>
                <w:rFonts w:ascii="Arial" w:hAnsi="Arial"/>
                <w:color w:val="000000"/>
                <w:sz w:val="18"/>
                <w:szCs w:val="18"/>
              </w:rPr>
            </w:pPr>
            <w:r>
              <w:rPr>
                <w:rFonts w:ascii="Arial" w:hAnsi="Arial"/>
                <w:sz w:val="18"/>
                <w:szCs w:val="18"/>
              </w:rPr>
              <w:t xml:space="preserve">Actual charge and </w:t>
            </w:r>
            <w:r>
              <w:rPr>
                <w:rFonts w:ascii="Arial" w:eastAsia="Arial Unicode MS" w:hAnsi="Arial" w:cs="Arial Unicode MS"/>
                <w:sz w:val="18"/>
                <w:szCs w:val="18"/>
              </w:rPr>
              <w:t>actual</w:t>
            </w:r>
            <w:r>
              <w:rPr>
                <w:rFonts w:ascii="Arial" w:hAnsi="Arial"/>
                <w:sz w:val="18"/>
                <w:szCs w:val="18"/>
              </w:rPr>
              <w:t xml:space="preserve"> charge plus margin of 0.40 to 2.00 percent (2019: Actual charge plus margin of 0.25 to 0.60 percent)</w:t>
            </w:r>
          </w:p>
        </w:tc>
      </w:tr>
      <w:tr w:rsidR="00A544D6" w:rsidRPr="00A740C4" w:rsidTr="00D3568D">
        <w:tc>
          <w:tcPr>
            <w:tcW w:w="2952" w:type="dxa"/>
          </w:tcPr>
          <w:p w:rsidR="00A544D6" w:rsidRPr="00A740C4" w:rsidRDefault="00A544D6" w:rsidP="00A544D6">
            <w:pPr>
              <w:tabs>
                <w:tab w:val="left" w:pos="162"/>
              </w:tabs>
              <w:spacing w:line="260" w:lineRule="exact"/>
              <w:ind w:left="48" w:right="-43"/>
              <w:rPr>
                <w:rFonts w:ascii="Arial" w:hAnsi="Arial"/>
                <w:sz w:val="18"/>
                <w:szCs w:val="18"/>
              </w:rPr>
            </w:pPr>
            <w:r>
              <w:rPr>
                <w:rFonts w:ascii="Arial" w:eastAsia="Arial Unicode MS" w:hAnsi="Arial" w:cs="Arial Unicode MS"/>
                <w:sz w:val="18"/>
                <w:szCs w:val="18"/>
              </w:rPr>
              <w:t>Selling and distribution expenses</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32</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31</w:t>
            </w:r>
          </w:p>
        </w:tc>
        <w:tc>
          <w:tcPr>
            <w:tcW w:w="2523" w:type="dxa"/>
          </w:tcPr>
          <w:p w:rsidR="00A544D6" w:rsidRPr="00A740C4" w:rsidRDefault="00A544D6" w:rsidP="00A544D6">
            <w:pPr>
              <w:spacing w:line="260" w:lineRule="exact"/>
              <w:ind w:left="72" w:right="-43" w:hanging="72"/>
              <w:rPr>
                <w:rFonts w:ascii="Arial" w:hAnsi="Arial"/>
                <w:sz w:val="18"/>
                <w:szCs w:val="18"/>
              </w:rPr>
            </w:pPr>
            <w:r>
              <w:rPr>
                <w:rFonts w:ascii="Arial" w:hAnsi="Arial"/>
                <w:sz w:val="18"/>
                <w:szCs w:val="18"/>
              </w:rPr>
              <w:t>At cost</w:t>
            </w:r>
          </w:p>
        </w:tc>
      </w:tr>
      <w:tr w:rsidR="00A544D6" w:rsidRPr="00A740C4" w:rsidTr="00D3568D">
        <w:tc>
          <w:tcPr>
            <w:tcW w:w="2952" w:type="dxa"/>
          </w:tcPr>
          <w:p w:rsidR="00A544D6" w:rsidRDefault="00A544D6" w:rsidP="00A544D6">
            <w:pPr>
              <w:tabs>
                <w:tab w:val="left" w:pos="162"/>
              </w:tabs>
              <w:spacing w:line="260" w:lineRule="exact"/>
              <w:ind w:left="48" w:right="-43"/>
              <w:rPr>
                <w:rFonts w:ascii="Arial" w:eastAsia="Arial Unicode MS" w:hAnsi="Arial" w:cs="Arial Unicode MS"/>
                <w:sz w:val="18"/>
                <w:szCs w:val="18"/>
              </w:rPr>
            </w:pPr>
            <w:r>
              <w:rPr>
                <w:rFonts w:ascii="Arial" w:eastAsia="Arial Unicode MS" w:hAnsi="Arial" w:cs="Arial Unicode MS"/>
                <w:sz w:val="18"/>
                <w:szCs w:val="18"/>
              </w:rPr>
              <w:t>Other income</w:t>
            </w:r>
          </w:p>
        </w:tc>
        <w:tc>
          <w:tcPr>
            <w:tcW w:w="944" w:type="dxa"/>
          </w:tcPr>
          <w:p w:rsidR="00A544D6" w:rsidRDefault="00A544D6" w:rsidP="00A544D6">
            <w:pPr>
              <w:tabs>
                <w:tab w:val="decimal" w:pos="700"/>
              </w:tabs>
              <w:spacing w:line="260" w:lineRule="exact"/>
              <w:rPr>
                <w:rFonts w:ascii="Arial" w:hAnsi="Arial"/>
                <w:sz w:val="18"/>
                <w:szCs w:val="18"/>
              </w:rPr>
            </w:pPr>
            <w:r>
              <w:rPr>
                <w:rFonts w:ascii="Arial" w:hAnsi="Arial"/>
                <w:sz w:val="18"/>
                <w:szCs w:val="18"/>
              </w:rPr>
              <w:t>-</w:t>
            </w:r>
          </w:p>
        </w:tc>
        <w:tc>
          <w:tcPr>
            <w:tcW w:w="944" w:type="dxa"/>
          </w:tcPr>
          <w:p w:rsidR="00A544D6" w:rsidRDefault="00A544D6" w:rsidP="00A544D6">
            <w:pPr>
              <w:tabs>
                <w:tab w:val="decimal" w:pos="700"/>
              </w:tabs>
              <w:spacing w:line="260" w:lineRule="exact"/>
              <w:rPr>
                <w:rFonts w:ascii="Arial" w:hAnsi="Arial"/>
                <w:sz w:val="18"/>
                <w:szCs w:val="18"/>
              </w:rPr>
            </w:pPr>
            <w:r>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4</w:t>
            </w:r>
          </w:p>
        </w:tc>
        <w:tc>
          <w:tcPr>
            <w:tcW w:w="945" w:type="dxa"/>
          </w:tcPr>
          <w:p w:rsidR="00A544D6" w:rsidRDefault="00934DEC" w:rsidP="00A544D6">
            <w:pPr>
              <w:tabs>
                <w:tab w:val="decimal" w:pos="700"/>
              </w:tabs>
              <w:spacing w:line="260" w:lineRule="exact"/>
              <w:rPr>
                <w:rFonts w:ascii="Arial" w:hAnsi="Arial"/>
                <w:sz w:val="18"/>
                <w:szCs w:val="18"/>
              </w:rPr>
            </w:pPr>
            <w:r>
              <w:rPr>
                <w:rFonts w:ascii="Arial" w:hAnsi="Arial"/>
                <w:sz w:val="18"/>
                <w:szCs w:val="18"/>
              </w:rPr>
              <w:t>4</w:t>
            </w:r>
          </w:p>
        </w:tc>
        <w:tc>
          <w:tcPr>
            <w:tcW w:w="2523" w:type="dxa"/>
          </w:tcPr>
          <w:p w:rsidR="00A544D6" w:rsidRDefault="00A544D6" w:rsidP="00A544D6">
            <w:pPr>
              <w:spacing w:line="260" w:lineRule="exact"/>
              <w:ind w:left="72" w:right="-43" w:hanging="72"/>
              <w:rPr>
                <w:rFonts w:ascii="Arial" w:hAnsi="Arial"/>
                <w:sz w:val="18"/>
                <w:szCs w:val="18"/>
              </w:rPr>
            </w:pPr>
            <w:r>
              <w:rPr>
                <w:rFonts w:ascii="Arial" w:hAnsi="Arial"/>
                <w:sz w:val="18"/>
                <w:szCs w:val="18"/>
              </w:rPr>
              <w:t>At cost</w:t>
            </w:r>
          </w:p>
        </w:tc>
      </w:tr>
      <w:tr w:rsidR="00A544D6" w:rsidRPr="00A740C4" w:rsidTr="00D3568D">
        <w:tc>
          <w:tcPr>
            <w:tcW w:w="2952" w:type="dxa"/>
          </w:tcPr>
          <w:p w:rsidR="00A544D6" w:rsidRPr="00A740C4" w:rsidRDefault="00A544D6" w:rsidP="00A544D6">
            <w:pPr>
              <w:tabs>
                <w:tab w:val="left" w:pos="162"/>
              </w:tabs>
              <w:spacing w:line="260" w:lineRule="exact"/>
              <w:ind w:left="48" w:right="-43"/>
              <w:rPr>
                <w:rFonts w:ascii="Arial" w:hAnsi="Arial"/>
                <w:sz w:val="18"/>
                <w:szCs w:val="18"/>
              </w:rPr>
            </w:pPr>
            <w:r>
              <w:rPr>
                <w:rFonts w:ascii="Arial" w:hAnsi="Arial"/>
                <w:sz w:val="18"/>
                <w:szCs w:val="18"/>
              </w:rPr>
              <w:t>Interest income</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sidRPr="00265CCF">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18</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11</w:t>
            </w:r>
          </w:p>
        </w:tc>
        <w:tc>
          <w:tcPr>
            <w:tcW w:w="2523" w:type="dxa"/>
          </w:tcPr>
          <w:p w:rsidR="00A544D6" w:rsidRPr="00A740C4" w:rsidRDefault="00A544D6" w:rsidP="00A544D6">
            <w:pPr>
              <w:spacing w:line="260" w:lineRule="exact"/>
              <w:ind w:left="75" w:right="-43" w:hanging="75"/>
              <w:rPr>
                <w:rFonts w:ascii="Arial" w:hAnsi="Arial"/>
                <w:sz w:val="18"/>
                <w:szCs w:val="18"/>
              </w:rPr>
            </w:pPr>
            <w:r>
              <w:rPr>
                <w:rFonts w:ascii="Arial" w:hAnsi="Arial" w:cs="Arial"/>
                <w:sz w:val="18"/>
                <w:szCs w:val="18"/>
              </w:rPr>
              <w:t>3.</w:t>
            </w:r>
            <w:r w:rsidR="005617D9">
              <w:rPr>
                <w:rFonts w:ascii="Arial" w:hAnsi="Arial" w:cs="Arial"/>
                <w:sz w:val="18"/>
                <w:szCs w:val="18"/>
              </w:rPr>
              <w:t>10 - 3.25</w:t>
            </w:r>
            <w:r>
              <w:rPr>
                <w:rFonts w:ascii="Arial" w:hAnsi="Arial" w:cs="Arial"/>
                <w:sz w:val="18"/>
                <w:szCs w:val="18"/>
              </w:rPr>
              <w:t xml:space="preserve"> percent per annum (2019: 2.00 percent per annum)</w:t>
            </w:r>
          </w:p>
        </w:tc>
      </w:tr>
      <w:tr w:rsidR="00A544D6" w:rsidRPr="00A740C4" w:rsidTr="00D3568D">
        <w:tc>
          <w:tcPr>
            <w:tcW w:w="2952" w:type="dxa"/>
          </w:tcPr>
          <w:p w:rsidR="00A544D6" w:rsidRPr="00A740C4" w:rsidRDefault="00A544D6" w:rsidP="00A544D6">
            <w:pPr>
              <w:tabs>
                <w:tab w:val="decimal" w:pos="792"/>
              </w:tabs>
              <w:spacing w:line="260" w:lineRule="exact"/>
              <w:ind w:right="90"/>
              <w:jc w:val="both"/>
              <w:rPr>
                <w:rFonts w:ascii="Arial" w:hAnsi="Arial"/>
                <w:color w:val="000000"/>
                <w:sz w:val="18"/>
                <w:szCs w:val="18"/>
              </w:rPr>
            </w:pPr>
            <w:r w:rsidRPr="00A740C4">
              <w:rPr>
                <w:rFonts w:ascii="Arial" w:hAnsi="Arial"/>
                <w:sz w:val="18"/>
                <w:szCs w:val="18"/>
                <w:u w:val="single"/>
              </w:rPr>
              <w:t xml:space="preserve">Transactions with </w:t>
            </w:r>
            <w:r>
              <w:rPr>
                <w:rFonts w:ascii="Arial" w:hAnsi="Arial"/>
                <w:sz w:val="18"/>
                <w:szCs w:val="18"/>
                <w:u w:val="single"/>
              </w:rPr>
              <w:t>associates</w:t>
            </w:r>
          </w:p>
        </w:tc>
        <w:tc>
          <w:tcPr>
            <w:tcW w:w="944" w:type="dxa"/>
          </w:tcPr>
          <w:p w:rsidR="00A544D6" w:rsidRPr="00A740C4" w:rsidRDefault="00A544D6" w:rsidP="00A544D6">
            <w:pPr>
              <w:tabs>
                <w:tab w:val="decimal" w:pos="792"/>
              </w:tabs>
              <w:spacing w:line="260" w:lineRule="exact"/>
              <w:ind w:right="90"/>
              <w:jc w:val="both"/>
              <w:rPr>
                <w:rFonts w:ascii="Arial" w:hAnsi="Arial"/>
                <w:color w:val="000000"/>
                <w:sz w:val="18"/>
                <w:szCs w:val="18"/>
              </w:rPr>
            </w:pPr>
          </w:p>
        </w:tc>
        <w:tc>
          <w:tcPr>
            <w:tcW w:w="944" w:type="dxa"/>
          </w:tcPr>
          <w:p w:rsidR="00A544D6" w:rsidRPr="00A740C4" w:rsidRDefault="00A544D6" w:rsidP="00A544D6">
            <w:pPr>
              <w:tabs>
                <w:tab w:val="decimal" w:pos="792"/>
              </w:tabs>
              <w:spacing w:line="260" w:lineRule="exact"/>
              <w:ind w:right="90"/>
              <w:jc w:val="both"/>
              <w:rPr>
                <w:rFonts w:ascii="Arial" w:hAnsi="Arial"/>
                <w:color w:val="000000"/>
                <w:sz w:val="18"/>
                <w:szCs w:val="18"/>
              </w:rPr>
            </w:pPr>
          </w:p>
        </w:tc>
        <w:tc>
          <w:tcPr>
            <w:tcW w:w="944" w:type="dxa"/>
          </w:tcPr>
          <w:p w:rsidR="00A544D6" w:rsidRPr="00A740C4" w:rsidRDefault="00A544D6" w:rsidP="00A544D6">
            <w:pPr>
              <w:spacing w:line="260" w:lineRule="exact"/>
              <w:ind w:right="90"/>
              <w:jc w:val="center"/>
              <w:rPr>
                <w:rFonts w:ascii="Arial" w:hAnsi="Arial"/>
                <w:color w:val="000000"/>
                <w:sz w:val="18"/>
                <w:szCs w:val="18"/>
              </w:rPr>
            </w:pPr>
          </w:p>
        </w:tc>
        <w:tc>
          <w:tcPr>
            <w:tcW w:w="945" w:type="dxa"/>
          </w:tcPr>
          <w:p w:rsidR="00A544D6" w:rsidRPr="00A740C4" w:rsidRDefault="00A544D6" w:rsidP="00A544D6">
            <w:pPr>
              <w:spacing w:line="260" w:lineRule="exact"/>
              <w:ind w:right="90"/>
              <w:jc w:val="center"/>
              <w:rPr>
                <w:rFonts w:ascii="Arial" w:hAnsi="Arial"/>
                <w:color w:val="000000"/>
                <w:sz w:val="18"/>
                <w:szCs w:val="18"/>
              </w:rPr>
            </w:pPr>
          </w:p>
        </w:tc>
        <w:tc>
          <w:tcPr>
            <w:tcW w:w="2523" w:type="dxa"/>
          </w:tcPr>
          <w:p w:rsidR="00A544D6" w:rsidRPr="00A740C4" w:rsidRDefault="00A544D6" w:rsidP="00A544D6">
            <w:pPr>
              <w:spacing w:line="260" w:lineRule="exact"/>
              <w:ind w:right="90"/>
              <w:jc w:val="center"/>
              <w:rPr>
                <w:rFonts w:ascii="Arial" w:hAnsi="Arial"/>
                <w:color w:val="000000"/>
                <w:sz w:val="18"/>
                <w:szCs w:val="18"/>
              </w:rPr>
            </w:pPr>
          </w:p>
        </w:tc>
      </w:tr>
      <w:tr w:rsidR="00A544D6" w:rsidRPr="00A740C4" w:rsidTr="00D3568D">
        <w:tc>
          <w:tcPr>
            <w:tcW w:w="2952" w:type="dxa"/>
          </w:tcPr>
          <w:p w:rsidR="00A544D6" w:rsidRPr="00A740C4" w:rsidRDefault="00A544D6" w:rsidP="00A544D6">
            <w:pPr>
              <w:tabs>
                <w:tab w:val="left" w:pos="162"/>
              </w:tabs>
              <w:spacing w:line="260" w:lineRule="exact"/>
              <w:ind w:left="48" w:right="-43"/>
              <w:rPr>
                <w:rFonts w:ascii="Arial" w:hAnsi="Arial"/>
                <w:sz w:val="18"/>
                <w:szCs w:val="18"/>
              </w:rPr>
            </w:pPr>
            <w:r>
              <w:rPr>
                <w:rFonts w:ascii="Arial" w:hAnsi="Arial"/>
                <w:sz w:val="18"/>
                <w:szCs w:val="18"/>
              </w:rPr>
              <w:t>Sales of goods and raw materials</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3</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2</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w:t>
            </w:r>
          </w:p>
        </w:tc>
        <w:tc>
          <w:tcPr>
            <w:tcW w:w="2523" w:type="dxa"/>
          </w:tcPr>
          <w:p w:rsidR="00A544D6" w:rsidRPr="00A740C4" w:rsidRDefault="00A544D6" w:rsidP="00A544D6">
            <w:pPr>
              <w:spacing w:line="260" w:lineRule="exact"/>
              <w:ind w:left="77" w:right="-18" w:hanging="95"/>
              <w:rPr>
                <w:rFonts w:ascii="Arial" w:hAnsi="Arial"/>
                <w:sz w:val="18"/>
                <w:szCs w:val="18"/>
              </w:rPr>
            </w:pPr>
            <w:r>
              <w:rPr>
                <w:rFonts w:ascii="Arial" w:hAnsi="Arial"/>
                <w:sz w:val="18"/>
                <w:szCs w:val="18"/>
              </w:rPr>
              <w:t>At cost</w:t>
            </w:r>
          </w:p>
        </w:tc>
      </w:tr>
      <w:tr w:rsidR="00A544D6" w:rsidRPr="00A740C4" w:rsidTr="00D3568D">
        <w:tc>
          <w:tcPr>
            <w:tcW w:w="2952" w:type="dxa"/>
          </w:tcPr>
          <w:p w:rsidR="00A544D6" w:rsidRDefault="00A544D6" w:rsidP="00A544D6">
            <w:pPr>
              <w:tabs>
                <w:tab w:val="left" w:pos="162"/>
              </w:tabs>
              <w:spacing w:line="260" w:lineRule="exact"/>
              <w:ind w:left="48" w:right="-43"/>
              <w:rPr>
                <w:rFonts w:ascii="Arial" w:hAnsi="Arial"/>
                <w:sz w:val="18"/>
                <w:szCs w:val="18"/>
              </w:rPr>
            </w:pPr>
            <w:r>
              <w:rPr>
                <w:rFonts w:ascii="Arial" w:hAnsi="Arial"/>
                <w:sz w:val="18"/>
                <w:szCs w:val="18"/>
              </w:rPr>
              <w:t>Development expenses of tooling</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1</w:t>
            </w:r>
          </w:p>
        </w:tc>
        <w:tc>
          <w:tcPr>
            <w:tcW w:w="944"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w:t>
            </w:r>
          </w:p>
        </w:tc>
        <w:tc>
          <w:tcPr>
            <w:tcW w:w="945" w:type="dxa"/>
          </w:tcPr>
          <w:p w:rsidR="00A544D6" w:rsidRPr="00265CCF" w:rsidRDefault="00A544D6" w:rsidP="00A544D6">
            <w:pPr>
              <w:tabs>
                <w:tab w:val="decimal" w:pos="700"/>
              </w:tabs>
              <w:spacing w:line="260" w:lineRule="exact"/>
              <w:rPr>
                <w:rFonts w:ascii="Arial" w:hAnsi="Arial"/>
                <w:sz w:val="18"/>
                <w:szCs w:val="18"/>
              </w:rPr>
            </w:pPr>
            <w:r>
              <w:rPr>
                <w:rFonts w:ascii="Arial" w:hAnsi="Arial"/>
                <w:sz w:val="18"/>
                <w:szCs w:val="18"/>
              </w:rPr>
              <w:t>-</w:t>
            </w:r>
          </w:p>
        </w:tc>
        <w:tc>
          <w:tcPr>
            <w:tcW w:w="2523" w:type="dxa"/>
          </w:tcPr>
          <w:p w:rsidR="00A544D6" w:rsidRDefault="00A544D6" w:rsidP="00A544D6">
            <w:pPr>
              <w:spacing w:line="260" w:lineRule="exact"/>
              <w:ind w:left="72" w:right="-43" w:hanging="72"/>
              <w:rPr>
                <w:rFonts w:ascii="Arial" w:hAnsi="Arial"/>
                <w:sz w:val="18"/>
                <w:szCs w:val="18"/>
              </w:rPr>
            </w:pPr>
            <w:r>
              <w:rPr>
                <w:rFonts w:ascii="Arial" w:hAnsi="Arial"/>
                <w:sz w:val="18"/>
                <w:szCs w:val="18"/>
              </w:rPr>
              <w:t>Actual charge plus margin of 1.50 - 3.00 percent</w:t>
            </w:r>
          </w:p>
        </w:tc>
      </w:tr>
    </w:tbl>
    <w:p w:rsidR="00C07670" w:rsidRPr="00463F10" w:rsidRDefault="00C07670" w:rsidP="00C07670">
      <w:pPr>
        <w:pStyle w:val="BodyTextIndent"/>
        <w:tabs>
          <w:tab w:val="decimal" w:pos="7830"/>
        </w:tabs>
        <w:ind w:left="533"/>
        <w:rPr>
          <w:rFonts w:ascii="Arial" w:eastAsia="Arial Unicode MS" w:hAnsi="Arial" w:cs="Arial Unicode MS"/>
          <w:sz w:val="22"/>
          <w:szCs w:val="22"/>
        </w:rPr>
      </w:pPr>
      <w:r w:rsidRPr="00463F10">
        <w:rPr>
          <w:rFonts w:ascii="Arial" w:eastAsia="Arial Unicode MS" w:hAnsi="Arial" w:cs="Arial Unicode MS"/>
          <w:sz w:val="22"/>
          <w:szCs w:val="22"/>
        </w:rPr>
        <w:t>The relationships between the Company and the related parties are summarised below.</w:t>
      </w:r>
    </w:p>
    <w:tbl>
      <w:tblPr>
        <w:tblW w:w="9270" w:type="dxa"/>
        <w:tblInd w:w="450" w:type="dxa"/>
        <w:tblLayout w:type="fixed"/>
        <w:tblLook w:val="0000" w:firstRow="0" w:lastRow="0" w:firstColumn="0" w:lastColumn="0" w:noHBand="0" w:noVBand="0"/>
      </w:tblPr>
      <w:tblGrid>
        <w:gridCol w:w="4680"/>
        <w:gridCol w:w="4590"/>
      </w:tblGrid>
      <w:tr w:rsidR="00C07670" w:rsidRPr="001E0151" w:rsidTr="00A544D6">
        <w:tc>
          <w:tcPr>
            <w:tcW w:w="4680" w:type="dxa"/>
            <w:tcBorders>
              <w:top w:val="nil"/>
              <w:left w:val="nil"/>
              <w:bottom w:val="nil"/>
              <w:right w:val="nil"/>
            </w:tcBorders>
          </w:tcPr>
          <w:p w:rsidR="00C07670" w:rsidRPr="001E0151" w:rsidRDefault="00C07670" w:rsidP="002E7E23">
            <w:pPr>
              <w:pBdr>
                <w:bottom w:val="single" w:sz="4" w:space="1" w:color="auto"/>
              </w:pBdr>
              <w:spacing w:line="340" w:lineRule="exact"/>
              <w:ind w:left="173" w:right="-14" w:hanging="187"/>
              <w:jc w:val="center"/>
              <w:rPr>
                <w:rFonts w:ascii="Arial" w:eastAsia="Arial Unicode MS" w:hAnsi="Arial" w:cs="Arial"/>
                <w:sz w:val="22"/>
                <w:szCs w:val="22"/>
              </w:rPr>
            </w:pPr>
            <w:r w:rsidRPr="001E0151">
              <w:rPr>
                <w:rFonts w:ascii="Arial" w:eastAsia="Arial Unicode MS" w:hAnsi="Arial" w:cs="Arial"/>
                <w:sz w:val="22"/>
                <w:szCs w:val="22"/>
              </w:rPr>
              <w:t>List of related companies</w:t>
            </w:r>
          </w:p>
        </w:tc>
        <w:tc>
          <w:tcPr>
            <w:tcW w:w="4590" w:type="dxa"/>
            <w:tcBorders>
              <w:top w:val="nil"/>
              <w:left w:val="nil"/>
              <w:bottom w:val="nil"/>
              <w:right w:val="nil"/>
            </w:tcBorders>
          </w:tcPr>
          <w:p w:rsidR="00C07670" w:rsidRPr="001E0151" w:rsidRDefault="00C07670" w:rsidP="002E7E23">
            <w:pPr>
              <w:pBdr>
                <w:bottom w:val="single" w:sz="4" w:space="1" w:color="auto"/>
              </w:pBdr>
              <w:tabs>
                <w:tab w:val="decimal" w:pos="882"/>
              </w:tabs>
              <w:spacing w:line="340" w:lineRule="exact"/>
              <w:ind w:left="173" w:right="-14" w:hanging="187"/>
              <w:jc w:val="center"/>
              <w:rPr>
                <w:rFonts w:ascii="Arial" w:eastAsia="Arial Unicode MS" w:hAnsi="Arial" w:cs="Arial"/>
                <w:sz w:val="22"/>
                <w:szCs w:val="22"/>
              </w:rPr>
            </w:pPr>
            <w:r w:rsidRPr="001E0151">
              <w:rPr>
                <w:rFonts w:ascii="Arial" w:eastAsia="Arial Unicode MS" w:hAnsi="Arial" w:cs="Arial"/>
                <w:sz w:val="22"/>
                <w:szCs w:val="22"/>
              </w:rPr>
              <w:t>Relationship</w:t>
            </w:r>
          </w:p>
        </w:tc>
      </w:tr>
      <w:tr w:rsidR="00C07670" w:rsidRPr="001E0151" w:rsidTr="00A544D6">
        <w:tc>
          <w:tcPr>
            <w:tcW w:w="4680" w:type="dxa"/>
            <w:tcBorders>
              <w:top w:val="nil"/>
              <w:left w:val="nil"/>
              <w:bottom w:val="nil"/>
              <w:right w:val="nil"/>
            </w:tcBorders>
          </w:tcPr>
          <w:p w:rsidR="00C07670" w:rsidRPr="001E0151" w:rsidRDefault="00C07670" w:rsidP="002E7E23">
            <w:pPr>
              <w:spacing w:line="340" w:lineRule="exact"/>
              <w:ind w:left="90" w:hanging="90"/>
              <w:jc w:val="both"/>
              <w:rPr>
                <w:rFonts w:ascii="Arial" w:hAnsi="Arial"/>
                <w:sz w:val="22"/>
                <w:szCs w:val="22"/>
              </w:rPr>
            </w:pPr>
            <w:r w:rsidRPr="001E0151">
              <w:rPr>
                <w:rFonts w:ascii="Arial" w:hAnsi="Arial"/>
                <w:sz w:val="22"/>
                <w:szCs w:val="22"/>
              </w:rPr>
              <w:t>SVI A/S</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 xml:space="preserve">Subsidiary </w:t>
            </w:r>
          </w:p>
        </w:tc>
      </w:tr>
      <w:tr w:rsidR="00C07670" w:rsidRPr="001E0151" w:rsidTr="00A544D6">
        <w:tc>
          <w:tcPr>
            <w:tcW w:w="4680" w:type="dxa"/>
            <w:tcBorders>
              <w:top w:val="nil"/>
              <w:left w:val="nil"/>
              <w:bottom w:val="nil"/>
              <w:right w:val="nil"/>
            </w:tcBorders>
          </w:tcPr>
          <w:p w:rsidR="00C07670" w:rsidRPr="001E0151" w:rsidRDefault="00C07670" w:rsidP="002E7E23">
            <w:pPr>
              <w:spacing w:line="340" w:lineRule="exact"/>
              <w:ind w:left="99" w:hanging="117"/>
              <w:rPr>
                <w:rFonts w:ascii="Arial" w:hAnsi="Arial"/>
                <w:sz w:val="22"/>
                <w:szCs w:val="22"/>
                <w:lang w:val="it-IT"/>
              </w:rPr>
            </w:pPr>
            <w:r w:rsidRPr="001E0151">
              <w:rPr>
                <w:rFonts w:ascii="Arial" w:hAnsi="Arial"/>
                <w:sz w:val="22"/>
                <w:szCs w:val="22"/>
                <w:lang w:val="it-IT"/>
              </w:rPr>
              <w:t xml:space="preserve">SVI Public (HK) Limited </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cs/>
                <w:lang w:val="en-GB"/>
              </w:rPr>
            </w:pPr>
            <w:r w:rsidRPr="001E0151">
              <w:rPr>
                <w:rFonts w:ascii="Arial" w:eastAsia="Arial Unicode MS" w:hAnsi="Arial" w:cs="Arial"/>
                <w:sz w:val="22"/>
                <w:szCs w:val="22"/>
              </w:rPr>
              <w:t xml:space="preserve">Subsidiary </w:t>
            </w:r>
          </w:p>
        </w:tc>
      </w:tr>
      <w:tr w:rsidR="00C07670" w:rsidRPr="001E0151" w:rsidTr="00A544D6">
        <w:tc>
          <w:tcPr>
            <w:tcW w:w="4680" w:type="dxa"/>
            <w:tcBorders>
              <w:top w:val="nil"/>
              <w:left w:val="nil"/>
              <w:bottom w:val="nil"/>
              <w:right w:val="nil"/>
            </w:tcBorders>
          </w:tcPr>
          <w:p w:rsidR="00C07670" w:rsidRPr="001E0151" w:rsidRDefault="00C07670" w:rsidP="002E7E23">
            <w:pPr>
              <w:spacing w:line="340" w:lineRule="exact"/>
              <w:ind w:left="99" w:hanging="117"/>
              <w:rPr>
                <w:rFonts w:ascii="Arial" w:hAnsi="Arial"/>
                <w:sz w:val="22"/>
                <w:szCs w:val="22"/>
                <w:lang w:val="it-IT"/>
              </w:rPr>
            </w:pPr>
            <w:r w:rsidRPr="001E0151">
              <w:rPr>
                <w:rFonts w:ascii="Arial" w:hAnsi="Arial"/>
                <w:sz w:val="22"/>
                <w:szCs w:val="22"/>
                <w:lang w:val="it-IT"/>
              </w:rPr>
              <w:t>SVI (AEC) Company Limited</w:t>
            </w:r>
          </w:p>
        </w:tc>
        <w:tc>
          <w:tcPr>
            <w:tcW w:w="4590" w:type="dxa"/>
            <w:tcBorders>
              <w:top w:val="nil"/>
              <w:left w:val="nil"/>
              <w:bottom w:val="nil"/>
              <w:right w:val="nil"/>
            </w:tcBorders>
          </w:tcPr>
          <w:p w:rsidR="00C07670" w:rsidRPr="001E0151" w:rsidRDefault="00C07670"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 xml:space="preserve">Subsidiary </w:t>
            </w:r>
          </w:p>
        </w:tc>
      </w:tr>
      <w:tr w:rsidR="001B311D" w:rsidRPr="001E0151" w:rsidTr="00A544D6">
        <w:tc>
          <w:tcPr>
            <w:tcW w:w="4680" w:type="dxa"/>
            <w:tcBorders>
              <w:top w:val="nil"/>
              <w:left w:val="nil"/>
              <w:bottom w:val="nil"/>
              <w:right w:val="nil"/>
            </w:tcBorders>
          </w:tcPr>
          <w:p w:rsidR="001B311D" w:rsidRPr="001E0151" w:rsidRDefault="001B311D" w:rsidP="002E7E23">
            <w:pPr>
              <w:spacing w:line="340" w:lineRule="exact"/>
              <w:ind w:left="99" w:hanging="117"/>
              <w:rPr>
                <w:rFonts w:ascii="Arial" w:hAnsi="Arial"/>
                <w:sz w:val="22"/>
                <w:szCs w:val="22"/>
                <w:lang w:val="it-IT"/>
              </w:rPr>
            </w:pPr>
            <w:r w:rsidRPr="001E0151">
              <w:rPr>
                <w:rFonts w:ascii="Arial" w:hAnsi="Arial"/>
                <w:sz w:val="22"/>
                <w:szCs w:val="22"/>
                <w:lang w:val="it-IT"/>
              </w:rPr>
              <w:t>SVI Japan Company Limited</w:t>
            </w:r>
          </w:p>
        </w:tc>
        <w:tc>
          <w:tcPr>
            <w:tcW w:w="4590" w:type="dxa"/>
            <w:tcBorders>
              <w:top w:val="nil"/>
              <w:left w:val="nil"/>
              <w:bottom w:val="nil"/>
              <w:right w:val="nil"/>
            </w:tcBorders>
          </w:tcPr>
          <w:p w:rsidR="001B311D" w:rsidRPr="001E0151" w:rsidRDefault="001B311D" w:rsidP="002E7E23">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w:t>
            </w:r>
          </w:p>
        </w:tc>
      </w:tr>
      <w:tr w:rsidR="00FB2674" w:rsidRPr="001E0151" w:rsidTr="00A544D6">
        <w:tc>
          <w:tcPr>
            <w:tcW w:w="4680" w:type="dxa"/>
            <w:tcBorders>
              <w:top w:val="nil"/>
              <w:left w:val="nil"/>
              <w:bottom w:val="nil"/>
              <w:right w:val="nil"/>
            </w:tcBorders>
          </w:tcPr>
          <w:p w:rsidR="00FB2674" w:rsidRPr="001E0151" w:rsidRDefault="00FB2674" w:rsidP="002E7E23">
            <w:pPr>
              <w:spacing w:line="340" w:lineRule="exact"/>
              <w:ind w:left="99" w:hanging="117"/>
              <w:rPr>
                <w:rFonts w:ascii="Arial" w:hAnsi="Arial"/>
                <w:sz w:val="22"/>
                <w:szCs w:val="22"/>
                <w:lang w:val="it-IT"/>
              </w:rPr>
            </w:pPr>
            <w:r>
              <w:rPr>
                <w:rFonts w:ascii="Arial" w:hAnsi="Arial"/>
                <w:sz w:val="22"/>
                <w:szCs w:val="22"/>
                <w:lang w:val="it-IT"/>
              </w:rPr>
              <w:t>SVI (HKG) Limited</w:t>
            </w:r>
          </w:p>
        </w:tc>
        <w:tc>
          <w:tcPr>
            <w:tcW w:w="4590" w:type="dxa"/>
            <w:tcBorders>
              <w:top w:val="nil"/>
              <w:left w:val="nil"/>
              <w:bottom w:val="nil"/>
              <w:right w:val="nil"/>
            </w:tcBorders>
          </w:tcPr>
          <w:p w:rsidR="00FB2674" w:rsidRPr="001E0151" w:rsidRDefault="00FB2674" w:rsidP="002E7E23">
            <w:pPr>
              <w:spacing w:line="340" w:lineRule="exact"/>
              <w:ind w:left="173" w:right="-14" w:hanging="187"/>
              <w:rPr>
                <w:rFonts w:ascii="Arial" w:eastAsia="Arial Unicode MS" w:hAnsi="Arial" w:cs="Arial"/>
                <w:sz w:val="22"/>
                <w:szCs w:val="22"/>
              </w:rPr>
            </w:pPr>
            <w:r>
              <w:rPr>
                <w:rFonts w:ascii="Arial" w:eastAsia="Arial Unicode MS" w:hAnsi="Arial" w:cs="Arial"/>
                <w:sz w:val="22"/>
                <w:szCs w:val="22"/>
              </w:rPr>
              <w:t>Subsidiary</w:t>
            </w:r>
          </w:p>
        </w:tc>
      </w:tr>
      <w:tr w:rsidR="005E0C2F" w:rsidRPr="001E0151" w:rsidTr="00A544D6">
        <w:tc>
          <w:tcPr>
            <w:tcW w:w="4680" w:type="dxa"/>
            <w:tcBorders>
              <w:top w:val="nil"/>
              <w:left w:val="nil"/>
              <w:bottom w:val="nil"/>
              <w:right w:val="nil"/>
            </w:tcBorders>
          </w:tcPr>
          <w:p w:rsidR="005E0C2F" w:rsidRPr="001E0151" w:rsidRDefault="005E0C2F" w:rsidP="005E0C2F">
            <w:pPr>
              <w:spacing w:line="340" w:lineRule="exact"/>
              <w:ind w:left="99" w:hanging="117"/>
              <w:rPr>
                <w:rFonts w:ascii="Arial" w:hAnsi="Arial"/>
                <w:sz w:val="22"/>
                <w:szCs w:val="22"/>
                <w:lang w:val="it-IT"/>
              </w:rPr>
            </w:pPr>
            <w:r>
              <w:rPr>
                <w:rFonts w:ascii="Arial" w:hAnsi="Arial"/>
                <w:sz w:val="22"/>
                <w:szCs w:val="22"/>
                <w:lang w:val="it-IT"/>
              </w:rPr>
              <w:t>SVI Electronics (USA) LLC.</w:t>
            </w:r>
          </w:p>
        </w:tc>
        <w:tc>
          <w:tcPr>
            <w:tcW w:w="4590" w:type="dxa"/>
            <w:tcBorders>
              <w:top w:val="nil"/>
              <w:left w:val="nil"/>
              <w:bottom w:val="nil"/>
              <w:right w:val="nil"/>
            </w:tcBorders>
          </w:tcPr>
          <w:p w:rsidR="005E0C2F" w:rsidRPr="001E0151" w:rsidRDefault="005E0C2F" w:rsidP="005E0C2F">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 xml:space="preserve">Subsidiary </w:t>
            </w:r>
          </w:p>
        </w:tc>
      </w:tr>
      <w:tr w:rsidR="005E0C2F" w:rsidRPr="001E0151" w:rsidTr="00A544D6">
        <w:tc>
          <w:tcPr>
            <w:tcW w:w="4680" w:type="dxa"/>
            <w:tcBorders>
              <w:top w:val="nil"/>
              <w:left w:val="nil"/>
              <w:bottom w:val="nil"/>
              <w:right w:val="nil"/>
            </w:tcBorders>
          </w:tcPr>
          <w:p w:rsidR="005E0C2F" w:rsidRPr="001E0151" w:rsidRDefault="005E0C2F" w:rsidP="005E0C2F">
            <w:pPr>
              <w:spacing w:line="340" w:lineRule="exact"/>
              <w:ind w:left="99" w:hanging="117"/>
              <w:rPr>
                <w:rFonts w:ascii="Arial" w:hAnsi="Arial"/>
                <w:sz w:val="22"/>
                <w:szCs w:val="22"/>
                <w:lang w:val="it-IT"/>
              </w:rPr>
            </w:pPr>
            <w:r w:rsidRPr="001E0151">
              <w:rPr>
                <w:rFonts w:ascii="Arial" w:hAnsi="Arial"/>
                <w:sz w:val="22"/>
                <w:szCs w:val="22"/>
                <w:lang w:val="it-IT"/>
              </w:rPr>
              <w:t xml:space="preserve">SVI (Austria) GmbH </w:t>
            </w:r>
          </w:p>
        </w:tc>
        <w:tc>
          <w:tcPr>
            <w:tcW w:w="4590" w:type="dxa"/>
            <w:tcBorders>
              <w:top w:val="nil"/>
              <w:left w:val="nil"/>
              <w:bottom w:val="nil"/>
              <w:right w:val="nil"/>
            </w:tcBorders>
          </w:tcPr>
          <w:p w:rsidR="005E0C2F" w:rsidRPr="001E0151" w:rsidRDefault="005E0C2F" w:rsidP="005E0C2F">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5E0C2F" w:rsidRPr="001E0151" w:rsidTr="00A544D6">
        <w:tc>
          <w:tcPr>
            <w:tcW w:w="4680" w:type="dxa"/>
            <w:tcBorders>
              <w:top w:val="nil"/>
              <w:left w:val="nil"/>
              <w:bottom w:val="nil"/>
              <w:right w:val="nil"/>
            </w:tcBorders>
          </w:tcPr>
          <w:p w:rsidR="005E0C2F" w:rsidRPr="001E0151" w:rsidRDefault="005E0C2F" w:rsidP="005E0C2F">
            <w:pPr>
              <w:spacing w:line="340" w:lineRule="exact"/>
              <w:ind w:left="99" w:hanging="117"/>
              <w:rPr>
                <w:rFonts w:ascii="Arial" w:hAnsi="Arial"/>
                <w:sz w:val="22"/>
                <w:szCs w:val="22"/>
                <w:lang w:val="it-IT"/>
              </w:rPr>
            </w:pPr>
            <w:r w:rsidRPr="001E0151">
              <w:rPr>
                <w:rFonts w:ascii="Arial" w:hAnsi="Arial" w:cs="Arial"/>
                <w:sz w:val="22"/>
                <w:szCs w:val="22"/>
              </w:rPr>
              <w:t xml:space="preserve">SVI Hungary Limited Liability Company </w:t>
            </w:r>
          </w:p>
        </w:tc>
        <w:tc>
          <w:tcPr>
            <w:tcW w:w="4590" w:type="dxa"/>
            <w:tcBorders>
              <w:top w:val="nil"/>
              <w:left w:val="nil"/>
              <w:bottom w:val="nil"/>
              <w:right w:val="nil"/>
            </w:tcBorders>
          </w:tcPr>
          <w:p w:rsidR="005E0C2F" w:rsidRPr="001E0151" w:rsidRDefault="005E0C2F" w:rsidP="005E0C2F">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5E0C2F" w:rsidRPr="001E0151" w:rsidTr="00A544D6">
        <w:tc>
          <w:tcPr>
            <w:tcW w:w="4680" w:type="dxa"/>
            <w:tcBorders>
              <w:top w:val="nil"/>
              <w:left w:val="nil"/>
              <w:bottom w:val="nil"/>
              <w:right w:val="nil"/>
            </w:tcBorders>
          </w:tcPr>
          <w:p w:rsidR="005E0C2F" w:rsidRPr="001E0151" w:rsidRDefault="005E0C2F" w:rsidP="005E0C2F">
            <w:pPr>
              <w:spacing w:line="340" w:lineRule="exact"/>
              <w:ind w:left="99" w:hanging="117"/>
              <w:rPr>
                <w:rFonts w:ascii="Arial" w:hAnsi="Arial"/>
                <w:sz w:val="22"/>
                <w:szCs w:val="22"/>
                <w:lang w:val="it-IT"/>
              </w:rPr>
            </w:pPr>
            <w:r w:rsidRPr="001E0151">
              <w:rPr>
                <w:rFonts w:ascii="Arial" w:hAnsi="Arial" w:cs="Arial"/>
                <w:sz w:val="22"/>
                <w:szCs w:val="22"/>
              </w:rPr>
              <w:t xml:space="preserve">SVI Slovakia s.r.o. </w:t>
            </w:r>
          </w:p>
        </w:tc>
        <w:tc>
          <w:tcPr>
            <w:tcW w:w="4590" w:type="dxa"/>
            <w:tcBorders>
              <w:top w:val="nil"/>
              <w:left w:val="nil"/>
              <w:bottom w:val="nil"/>
              <w:right w:val="nil"/>
            </w:tcBorders>
          </w:tcPr>
          <w:p w:rsidR="005E0C2F" w:rsidRPr="001E0151" w:rsidRDefault="005E0C2F" w:rsidP="005E0C2F">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Subsidiary (Held by subsidiary)</w:t>
            </w:r>
          </w:p>
        </w:tc>
      </w:tr>
      <w:tr w:rsidR="005E0C2F" w:rsidRPr="001E0151" w:rsidTr="00A544D6">
        <w:tc>
          <w:tcPr>
            <w:tcW w:w="4680" w:type="dxa"/>
            <w:tcBorders>
              <w:top w:val="nil"/>
              <w:left w:val="nil"/>
              <w:bottom w:val="nil"/>
              <w:right w:val="nil"/>
            </w:tcBorders>
          </w:tcPr>
          <w:p w:rsidR="005E0C2F" w:rsidRDefault="005E0C2F" w:rsidP="005E0C2F">
            <w:pPr>
              <w:spacing w:line="340" w:lineRule="exact"/>
              <w:ind w:left="99" w:hanging="117"/>
              <w:rPr>
                <w:rFonts w:ascii="Arial" w:hAnsi="Arial" w:cs="Arial"/>
                <w:sz w:val="22"/>
                <w:szCs w:val="22"/>
              </w:rPr>
            </w:pPr>
            <w:r>
              <w:rPr>
                <w:rFonts w:ascii="Arial" w:hAnsi="Arial" w:cs="Arial"/>
                <w:sz w:val="22"/>
                <w:szCs w:val="22"/>
              </w:rPr>
              <w:t>SVI-GDL, S.A.P.I. DE C.V.</w:t>
            </w:r>
          </w:p>
        </w:tc>
        <w:tc>
          <w:tcPr>
            <w:tcW w:w="4590" w:type="dxa"/>
            <w:tcBorders>
              <w:top w:val="nil"/>
              <w:left w:val="nil"/>
              <w:bottom w:val="nil"/>
              <w:right w:val="nil"/>
            </w:tcBorders>
          </w:tcPr>
          <w:p w:rsidR="005E0C2F" w:rsidRDefault="005E0C2F" w:rsidP="005E0C2F">
            <w:pPr>
              <w:spacing w:line="340" w:lineRule="exact"/>
              <w:ind w:left="173" w:right="-14" w:hanging="187"/>
              <w:rPr>
                <w:rFonts w:ascii="Arial" w:eastAsia="Arial Unicode MS" w:hAnsi="Arial" w:cs="Arial"/>
                <w:sz w:val="22"/>
                <w:szCs w:val="22"/>
              </w:rPr>
            </w:pPr>
            <w:r>
              <w:rPr>
                <w:rFonts w:ascii="Arial" w:eastAsia="Arial Unicode MS" w:hAnsi="Arial" w:cs="Arial"/>
                <w:sz w:val="22"/>
                <w:szCs w:val="22"/>
              </w:rPr>
              <w:t>Subsidiary (</w:t>
            </w:r>
            <w:r w:rsidRPr="001E0151">
              <w:rPr>
                <w:rFonts w:ascii="Arial" w:eastAsia="Arial Unicode MS" w:hAnsi="Arial" w:cs="Arial"/>
                <w:sz w:val="22"/>
                <w:szCs w:val="22"/>
              </w:rPr>
              <w:t xml:space="preserve">Held </w:t>
            </w:r>
            <w:r>
              <w:rPr>
                <w:rFonts w:ascii="Arial" w:eastAsia="Arial Unicode MS" w:hAnsi="Arial" w:cs="Arial"/>
                <w:sz w:val="22"/>
                <w:szCs w:val="22"/>
              </w:rPr>
              <w:t>by subsidiary)</w:t>
            </w:r>
          </w:p>
        </w:tc>
      </w:tr>
      <w:tr w:rsidR="005E0C2F" w:rsidRPr="001E0151" w:rsidTr="00A544D6">
        <w:tc>
          <w:tcPr>
            <w:tcW w:w="4680" w:type="dxa"/>
            <w:tcBorders>
              <w:top w:val="nil"/>
              <w:left w:val="nil"/>
              <w:bottom w:val="nil"/>
              <w:right w:val="nil"/>
            </w:tcBorders>
          </w:tcPr>
          <w:p w:rsidR="005E0C2F" w:rsidRPr="001E0151" w:rsidRDefault="005E0C2F" w:rsidP="005E0C2F">
            <w:pPr>
              <w:spacing w:line="340" w:lineRule="exact"/>
              <w:ind w:left="99" w:hanging="117"/>
              <w:rPr>
                <w:rFonts w:ascii="Arial" w:hAnsi="Arial" w:cs="Arial"/>
                <w:sz w:val="22"/>
                <w:szCs w:val="22"/>
              </w:rPr>
            </w:pPr>
            <w:r w:rsidRPr="001E0151">
              <w:rPr>
                <w:rFonts w:ascii="Arial" w:hAnsi="Arial" w:cs="Arial"/>
                <w:sz w:val="22"/>
                <w:szCs w:val="22"/>
              </w:rPr>
              <w:t>Emsiso d.o.o.</w:t>
            </w:r>
          </w:p>
        </w:tc>
        <w:tc>
          <w:tcPr>
            <w:tcW w:w="4590" w:type="dxa"/>
            <w:tcBorders>
              <w:top w:val="nil"/>
              <w:left w:val="nil"/>
              <w:bottom w:val="nil"/>
              <w:right w:val="nil"/>
            </w:tcBorders>
          </w:tcPr>
          <w:p w:rsidR="005E0C2F" w:rsidRPr="001E0151" w:rsidRDefault="005E0C2F" w:rsidP="005E0C2F">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Associated company (Held by subsidiary)</w:t>
            </w:r>
          </w:p>
        </w:tc>
      </w:tr>
      <w:tr w:rsidR="005E0C2F" w:rsidRPr="001E0151" w:rsidTr="00A544D6">
        <w:tc>
          <w:tcPr>
            <w:tcW w:w="4680" w:type="dxa"/>
            <w:tcBorders>
              <w:top w:val="nil"/>
              <w:left w:val="nil"/>
              <w:bottom w:val="nil"/>
              <w:right w:val="nil"/>
            </w:tcBorders>
          </w:tcPr>
          <w:p w:rsidR="005E0C2F" w:rsidRPr="001E0151" w:rsidRDefault="005E0C2F" w:rsidP="005E0C2F">
            <w:pPr>
              <w:spacing w:line="340" w:lineRule="exact"/>
              <w:ind w:left="99" w:hanging="117"/>
              <w:rPr>
                <w:rFonts w:ascii="Arial" w:hAnsi="Arial" w:cs="Arial"/>
                <w:sz w:val="22"/>
                <w:szCs w:val="22"/>
              </w:rPr>
            </w:pPr>
            <w:r w:rsidRPr="001E0151">
              <w:rPr>
                <w:rFonts w:ascii="Arial" w:hAnsi="Arial"/>
                <w:sz w:val="22"/>
                <w:szCs w:val="22"/>
                <w:lang w:val="it-IT"/>
              </w:rPr>
              <w:t xml:space="preserve">Sementis Engineering </w:t>
            </w:r>
            <w:r w:rsidRPr="001E0151">
              <w:rPr>
                <w:rFonts w:ascii="Arial" w:hAnsi="Arial"/>
                <w:sz w:val="22"/>
                <w:szCs w:val="22"/>
              </w:rPr>
              <w:t>GmbH</w:t>
            </w:r>
          </w:p>
        </w:tc>
        <w:tc>
          <w:tcPr>
            <w:tcW w:w="4590" w:type="dxa"/>
            <w:tcBorders>
              <w:top w:val="nil"/>
              <w:left w:val="nil"/>
              <w:bottom w:val="nil"/>
              <w:right w:val="nil"/>
            </w:tcBorders>
          </w:tcPr>
          <w:p w:rsidR="005E0C2F" w:rsidRPr="001E0151" w:rsidRDefault="005E0C2F" w:rsidP="005E0C2F">
            <w:pPr>
              <w:spacing w:line="340" w:lineRule="exact"/>
              <w:ind w:left="173" w:right="-14" w:hanging="187"/>
              <w:rPr>
                <w:rFonts w:ascii="Arial" w:eastAsia="Arial Unicode MS" w:hAnsi="Arial" w:cs="Arial"/>
                <w:sz w:val="22"/>
                <w:szCs w:val="22"/>
              </w:rPr>
            </w:pPr>
            <w:r w:rsidRPr="001E0151">
              <w:rPr>
                <w:rFonts w:ascii="Arial" w:eastAsia="Arial Unicode MS" w:hAnsi="Arial" w:cs="Arial"/>
                <w:sz w:val="22"/>
                <w:szCs w:val="22"/>
              </w:rPr>
              <w:t>Associated company (Held by subsidiary)</w:t>
            </w:r>
          </w:p>
        </w:tc>
      </w:tr>
    </w:tbl>
    <w:p w:rsidR="00C07670" w:rsidRPr="004B11CA" w:rsidRDefault="00C07670" w:rsidP="00C07670">
      <w:pPr>
        <w:tabs>
          <w:tab w:val="left" w:pos="900"/>
          <w:tab w:val="left" w:pos="6120"/>
          <w:tab w:val="left" w:pos="6480"/>
        </w:tabs>
        <w:spacing w:before="240" w:after="120" w:line="380" w:lineRule="exact"/>
        <w:ind w:left="540" w:right="-45"/>
        <w:jc w:val="both"/>
        <w:rPr>
          <w:rFonts w:ascii="Arial" w:hAnsi="Arial"/>
          <w:sz w:val="22"/>
          <w:szCs w:val="22"/>
        </w:rPr>
      </w:pPr>
      <w:r w:rsidRPr="004B11CA">
        <w:rPr>
          <w:rFonts w:ascii="Arial" w:hAnsi="Arial"/>
          <w:sz w:val="22"/>
          <w:szCs w:val="22"/>
        </w:rPr>
        <w:lastRenderedPageBreak/>
        <w:t xml:space="preserve">The balances of the accounts as at 31 December </w:t>
      </w:r>
      <w:r w:rsidR="00D3568D">
        <w:rPr>
          <w:rFonts w:ascii="Arial" w:hAnsi="Arial"/>
          <w:sz w:val="22"/>
          <w:szCs w:val="22"/>
        </w:rPr>
        <w:t>2020</w:t>
      </w:r>
      <w:r w:rsidR="0031632B">
        <w:rPr>
          <w:rFonts w:ascii="Arial" w:hAnsi="Arial"/>
          <w:sz w:val="22"/>
          <w:szCs w:val="22"/>
        </w:rPr>
        <w:t xml:space="preserve"> and </w:t>
      </w:r>
      <w:r w:rsidR="00D3568D">
        <w:rPr>
          <w:rFonts w:ascii="Arial" w:hAnsi="Arial"/>
          <w:sz w:val="22"/>
          <w:szCs w:val="22"/>
        </w:rPr>
        <w:t>2019</w:t>
      </w:r>
      <w:r w:rsidRPr="004B11CA">
        <w:rPr>
          <w:rFonts w:ascii="Arial" w:hAnsi="Arial"/>
          <w:sz w:val="22"/>
          <w:szCs w:val="22"/>
        </w:rPr>
        <w:t xml:space="preserve"> between the Company and those related companies are as follows:</w:t>
      </w:r>
    </w:p>
    <w:p w:rsidR="00C07670" w:rsidRPr="00110944" w:rsidRDefault="00C07670" w:rsidP="00524364">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6"/>
          <w:szCs w:val="16"/>
        </w:rPr>
      </w:pPr>
      <w:r w:rsidRPr="00110944">
        <w:rPr>
          <w:rFonts w:ascii="Arial" w:eastAsia="Arial Unicode MS" w:hAnsi="Arial" w:cs="Arial Unicode MS"/>
          <w:sz w:val="16"/>
          <w:szCs w:val="16"/>
        </w:rPr>
        <w:t xml:space="preserve"> (Unit: Thousand Baht)</w:t>
      </w:r>
    </w:p>
    <w:tbl>
      <w:tblPr>
        <w:tblW w:w="9073" w:type="dxa"/>
        <w:tblInd w:w="468" w:type="dxa"/>
        <w:tblLayout w:type="fixed"/>
        <w:tblLook w:val="0000" w:firstRow="0" w:lastRow="0" w:firstColumn="0" w:lastColumn="0" w:noHBand="0" w:noVBand="0"/>
      </w:tblPr>
      <w:tblGrid>
        <w:gridCol w:w="4212"/>
        <w:gridCol w:w="1215"/>
        <w:gridCol w:w="1215"/>
        <w:gridCol w:w="1215"/>
        <w:gridCol w:w="1216"/>
      </w:tblGrid>
      <w:tr w:rsidR="00C07670" w:rsidRPr="004B11CA" w:rsidTr="00524364">
        <w:tc>
          <w:tcPr>
            <w:tcW w:w="4212" w:type="dxa"/>
          </w:tcPr>
          <w:p w:rsidR="00C07670" w:rsidRPr="004B11CA" w:rsidRDefault="00C07670" w:rsidP="00D3568D">
            <w:pPr>
              <w:spacing w:line="320" w:lineRule="exact"/>
              <w:ind w:right="-36"/>
              <w:jc w:val="center"/>
              <w:rPr>
                <w:rFonts w:ascii="Arial" w:eastAsia="Arial Unicode MS" w:hAnsi="Arial" w:cs="Arial"/>
                <w:sz w:val="16"/>
                <w:szCs w:val="16"/>
              </w:rPr>
            </w:pPr>
          </w:p>
        </w:tc>
        <w:tc>
          <w:tcPr>
            <w:tcW w:w="2430" w:type="dxa"/>
            <w:gridSpan w:val="2"/>
          </w:tcPr>
          <w:p w:rsidR="00C07670" w:rsidRPr="004B11CA" w:rsidRDefault="00C07670" w:rsidP="00D3568D">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Consolidated</w:t>
            </w:r>
            <w:r>
              <w:rPr>
                <w:rFonts w:ascii="Arial" w:eastAsia="Arial Unicode MS" w:hAnsi="Arial" w:cs="Arial"/>
                <w:sz w:val="16"/>
                <w:szCs w:val="16"/>
              </w:rPr>
              <w:t xml:space="preserve">                           </w:t>
            </w:r>
            <w:r w:rsidRPr="004B11CA">
              <w:rPr>
                <w:rFonts w:ascii="Arial" w:eastAsia="Arial Unicode MS" w:hAnsi="Arial" w:cs="Arial"/>
                <w:sz w:val="16"/>
                <w:szCs w:val="16"/>
              </w:rPr>
              <w:t xml:space="preserve"> financial statements </w:t>
            </w:r>
          </w:p>
        </w:tc>
        <w:tc>
          <w:tcPr>
            <w:tcW w:w="2431" w:type="dxa"/>
            <w:gridSpan w:val="2"/>
          </w:tcPr>
          <w:p w:rsidR="00C07670" w:rsidRPr="004B11CA" w:rsidRDefault="00C07670" w:rsidP="00D3568D">
            <w:pPr>
              <w:pBdr>
                <w:bottom w:val="single" w:sz="4" w:space="1" w:color="auto"/>
              </w:pBdr>
              <w:spacing w:line="320" w:lineRule="exact"/>
              <w:ind w:left="14" w:right="14"/>
              <w:jc w:val="center"/>
              <w:rPr>
                <w:rFonts w:ascii="Arial" w:eastAsia="Arial Unicode MS" w:hAnsi="Arial" w:cs="Arial"/>
                <w:sz w:val="16"/>
                <w:szCs w:val="16"/>
              </w:rPr>
            </w:pPr>
            <w:r w:rsidRPr="004B11CA">
              <w:rPr>
                <w:rFonts w:ascii="Arial" w:eastAsia="Arial Unicode MS" w:hAnsi="Arial" w:cs="Arial"/>
                <w:sz w:val="16"/>
                <w:szCs w:val="16"/>
              </w:rPr>
              <w:t xml:space="preserve">Separate </w:t>
            </w:r>
            <w:r>
              <w:rPr>
                <w:rFonts w:ascii="Arial" w:eastAsia="Arial Unicode MS" w:hAnsi="Arial" w:cs="Arial"/>
                <w:sz w:val="16"/>
                <w:szCs w:val="16"/>
              </w:rPr>
              <w:t xml:space="preserve">                             financial s</w:t>
            </w:r>
            <w:r w:rsidRPr="004B11CA">
              <w:rPr>
                <w:rFonts w:ascii="Arial" w:eastAsia="Arial Unicode MS" w:hAnsi="Arial" w:cs="Arial"/>
                <w:sz w:val="16"/>
                <w:szCs w:val="16"/>
              </w:rPr>
              <w:t xml:space="preserve">tatements </w:t>
            </w:r>
          </w:p>
        </w:tc>
      </w:tr>
      <w:tr w:rsidR="00D3568D" w:rsidRPr="004B11CA" w:rsidTr="00524364">
        <w:tc>
          <w:tcPr>
            <w:tcW w:w="4212" w:type="dxa"/>
          </w:tcPr>
          <w:p w:rsidR="00D3568D" w:rsidRPr="004B11CA" w:rsidRDefault="00D3568D" w:rsidP="00D3568D">
            <w:pPr>
              <w:spacing w:line="320" w:lineRule="exact"/>
              <w:ind w:right="-36"/>
              <w:jc w:val="center"/>
              <w:rPr>
                <w:rFonts w:ascii="Arial" w:eastAsia="Arial Unicode MS" w:hAnsi="Arial" w:cs="Arial"/>
                <w:sz w:val="16"/>
                <w:szCs w:val="16"/>
              </w:rPr>
            </w:pPr>
          </w:p>
        </w:tc>
        <w:tc>
          <w:tcPr>
            <w:tcW w:w="1215" w:type="dxa"/>
          </w:tcPr>
          <w:p w:rsidR="00D3568D" w:rsidRPr="00FC103D" w:rsidRDefault="00D3568D" w:rsidP="00D3568D">
            <w:pPr>
              <w:pBdr>
                <w:bottom w:val="single" w:sz="4" w:space="1" w:color="auto"/>
              </w:pBdr>
              <w:spacing w:line="320" w:lineRule="exact"/>
              <w:ind w:right="-18"/>
              <w:jc w:val="center"/>
              <w:rPr>
                <w:rFonts w:ascii="Arial" w:eastAsia="Arial Unicode MS" w:hAnsi="Arial" w:cstheme="minorBidi"/>
                <w:sz w:val="16"/>
                <w:szCs w:val="16"/>
              </w:rPr>
            </w:pPr>
            <w:r>
              <w:rPr>
                <w:rFonts w:ascii="Arial" w:eastAsia="Arial Unicode MS" w:hAnsi="Arial" w:cs="Arial"/>
                <w:sz w:val="16"/>
                <w:szCs w:val="16"/>
              </w:rPr>
              <w:t>2020</w:t>
            </w:r>
          </w:p>
        </w:tc>
        <w:tc>
          <w:tcPr>
            <w:tcW w:w="1215" w:type="dxa"/>
          </w:tcPr>
          <w:p w:rsidR="00D3568D" w:rsidRPr="0065708E" w:rsidRDefault="00D3568D" w:rsidP="00D3568D">
            <w:pPr>
              <w:pBdr>
                <w:bottom w:val="single" w:sz="4" w:space="1" w:color="auto"/>
              </w:pBdr>
              <w:spacing w:line="32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c>
          <w:tcPr>
            <w:tcW w:w="1215" w:type="dxa"/>
          </w:tcPr>
          <w:p w:rsidR="00D3568D" w:rsidRPr="00FC103D" w:rsidRDefault="00D3568D" w:rsidP="00D3568D">
            <w:pPr>
              <w:pBdr>
                <w:bottom w:val="single" w:sz="4" w:space="1" w:color="auto"/>
              </w:pBdr>
              <w:spacing w:line="320" w:lineRule="exact"/>
              <w:ind w:right="-18"/>
              <w:jc w:val="center"/>
              <w:rPr>
                <w:rFonts w:ascii="Arial" w:eastAsia="Arial Unicode MS" w:hAnsi="Arial" w:cstheme="minorBidi"/>
                <w:sz w:val="16"/>
                <w:szCs w:val="16"/>
              </w:rPr>
            </w:pPr>
            <w:r>
              <w:rPr>
                <w:rFonts w:ascii="Arial" w:eastAsia="Arial Unicode MS" w:hAnsi="Arial" w:cs="Arial"/>
                <w:sz w:val="16"/>
                <w:szCs w:val="16"/>
              </w:rPr>
              <w:t>2020</w:t>
            </w:r>
          </w:p>
        </w:tc>
        <w:tc>
          <w:tcPr>
            <w:tcW w:w="1216" w:type="dxa"/>
          </w:tcPr>
          <w:p w:rsidR="00D3568D" w:rsidRPr="0065708E" w:rsidRDefault="00D3568D" w:rsidP="00D3568D">
            <w:pPr>
              <w:pBdr>
                <w:bottom w:val="single" w:sz="4" w:space="1" w:color="auto"/>
              </w:pBdr>
              <w:spacing w:line="320" w:lineRule="exact"/>
              <w:ind w:right="-18"/>
              <w:jc w:val="center"/>
              <w:rPr>
                <w:rFonts w:ascii="Arial" w:eastAsia="Arial Unicode MS" w:hAnsi="Arial" w:cstheme="minorBidi"/>
                <w:sz w:val="16"/>
                <w:szCs w:val="16"/>
                <w:cs/>
              </w:rPr>
            </w:pPr>
            <w:r>
              <w:rPr>
                <w:rFonts w:ascii="Arial" w:eastAsia="Arial Unicode MS" w:hAnsi="Arial" w:cs="Arial"/>
                <w:sz w:val="16"/>
                <w:szCs w:val="16"/>
              </w:rPr>
              <w:t>2019</w:t>
            </w:r>
          </w:p>
        </w:tc>
      </w:tr>
      <w:tr w:rsidR="00D3568D" w:rsidRPr="004B11CA" w:rsidTr="00524364">
        <w:tc>
          <w:tcPr>
            <w:tcW w:w="4212" w:type="dxa"/>
          </w:tcPr>
          <w:p w:rsidR="00D3568D" w:rsidRPr="00A740C4" w:rsidRDefault="00D3568D" w:rsidP="00D3568D">
            <w:pPr>
              <w:spacing w:line="320" w:lineRule="exact"/>
              <w:ind w:right="-36"/>
              <w:jc w:val="both"/>
              <w:rPr>
                <w:rFonts w:ascii="Arial" w:eastAsia="Arial Unicode MS" w:hAnsi="Arial" w:cs="Arial"/>
                <w:sz w:val="16"/>
                <w:szCs w:val="16"/>
              </w:rPr>
            </w:pPr>
            <w:r>
              <w:rPr>
                <w:rFonts w:ascii="Arial" w:eastAsia="Arial Unicode MS" w:hAnsi="Arial" w:cs="Arial"/>
                <w:b/>
                <w:bCs/>
                <w:sz w:val="16"/>
                <w:szCs w:val="16"/>
                <w:u w:val="single"/>
              </w:rPr>
              <w:t>Trade receivables - related parties</w:t>
            </w:r>
            <w:r w:rsidRPr="00874F5D">
              <w:rPr>
                <w:rFonts w:ascii="Arial" w:eastAsia="Arial Unicode MS" w:hAnsi="Arial" w:cs="Arial"/>
                <w:b/>
                <w:bCs/>
                <w:sz w:val="16"/>
                <w:szCs w:val="16"/>
              </w:rPr>
              <w:t xml:space="preserve"> (Note </w:t>
            </w:r>
            <w:r w:rsidR="00E06DAC">
              <w:rPr>
                <w:rFonts w:ascii="Arial" w:eastAsia="Arial Unicode MS" w:hAnsi="Arial" w:cs="Arial"/>
                <w:b/>
                <w:bCs/>
                <w:sz w:val="16"/>
                <w:szCs w:val="16"/>
              </w:rPr>
              <w:t>10</w:t>
            </w:r>
            <w:r w:rsidRPr="00874F5D">
              <w:rPr>
                <w:rFonts w:ascii="Arial" w:eastAsia="Arial Unicode MS" w:hAnsi="Arial" w:cs="Arial"/>
                <w:b/>
                <w:bCs/>
                <w:sz w:val="16"/>
                <w:szCs w:val="16"/>
              </w:rPr>
              <w:t>)</w:t>
            </w:r>
          </w:p>
        </w:tc>
        <w:tc>
          <w:tcPr>
            <w:tcW w:w="1215" w:type="dxa"/>
          </w:tcPr>
          <w:p w:rsidR="00D3568D" w:rsidRPr="00A740C4" w:rsidRDefault="00D3568D" w:rsidP="00D3568D">
            <w:pPr>
              <w:spacing w:line="320" w:lineRule="exact"/>
              <w:ind w:right="-36"/>
              <w:jc w:val="both"/>
              <w:rPr>
                <w:rFonts w:ascii="Arial" w:eastAsia="Arial Unicode MS" w:hAnsi="Arial" w:cs="Arial"/>
                <w:sz w:val="16"/>
                <w:szCs w:val="16"/>
              </w:rPr>
            </w:pPr>
          </w:p>
        </w:tc>
        <w:tc>
          <w:tcPr>
            <w:tcW w:w="1215" w:type="dxa"/>
          </w:tcPr>
          <w:p w:rsidR="00D3568D" w:rsidRPr="00A740C4" w:rsidRDefault="00D3568D" w:rsidP="00D3568D">
            <w:pPr>
              <w:spacing w:line="320" w:lineRule="exact"/>
              <w:ind w:right="-36"/>
              <w:jc w:val="both"/>
              <w:rPr>
                <w:rFonts w:ascii="Arial" w:eastAsia="Arial Unicode MS" w:hAnsi="Arial" w:cs="Arial"/>
                <w:sz w:val="16"/>
                <w:szCs w:val="16"/>
              </w:rPr>
            </w:pPr>
          </w:p>
        </w:tc>
        <w:tc>
          <w:tcPr>
            <w:tcW w:w="1215" w:type="dxa"/>
          </w:tcPr>
          <w:p w:rsidR="00D3568D" w:rsidRPr="00A740C4" w:rsidRDefault="00D3568D" w:rsidP="00D3568D">
            <w:pPr>
              <w:tabs>
                <w:tab w:val="decimal" w:pos="972"/>
              </w:tabs>
              <w:spacing w:line="320" w:lineRule="exact"/>
              <w:ind w:right="-43"/>
              <w:jc w:val="both"/>
              <w:rPr>
                <w:rFonts w:ascii="Arial" w:eastAsia="Arial Unicode MS" w:hAnsi="Arial" w:cs="Arial"/>
                <w:sz w:val="16"/>
                <w:szCs w:val="16"/>
              </w:rPr>
            </w:pPr>
          </w:p>
        </w:tc>
        <w:tc>
          <w:tcPr>
            <w:tcW w:w="1216" w:type="dxa"/>
          </w:tcPr>
          <w:p w:rsidR="00D3568D" w:rsidRPr="00A740C4" w:rsidRDefault="00D3568D" w:rsidP="00D3568D">
            <w:pPr>
              <w:spacing w:line="320" w:lineRule="exact"/>
              <w:ind w:right="-43"/>
              <w:jc w:val="both"/>
              <w:rPr>
                <w:rFonts w:ascii="Angsana New" w:hAnsi="Angsana New"/>
                <w:sz w:val="28"/>
              </w:rPr>
            </w:pP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15" w:type="dxa"/>
          </w:tcPr>
          <w:p w:rsidR="00D3568D" w:rsidRPr="00265CCF" w:rsidRDefault="00A544D6" w:rsidP="00D3568D">
            <w:pP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15" w:type="dxa"/>
          </w:tcPr>
          <w:p w:rsidR="00D3568D" w:rsidRPr="00265CCF" w:rsidRDefault="00D3568D" w:rsidP="00D3568D">
            <w:pP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15" w:type="dxa"/>
          </w:tcPr>
          <w:p w:rsidR="00D3568D" w:rsidRPr="00265CCF" w:rsidRDefault="00A544D6" w:rsidP="00D3568D">
            <w:pPr>
              <w:tabs>
                <w:tab w:val="decimal" w:pos="927"/>
              </w:tabs>
              <w:spacing w:line="320" w:lineRule="exact"/>
              <w:ind w:right="-43"/>
              <w:rPr>
                <w:rFonts w:ascii="Arial" w:hAnsi="Arial" w:cs="Arial"/>
                <w:sz w:val="16"/>
                <w:szCs w:val="16"/>
              </w:rPr>
            </w:pPr>
            <w:r>
              <w:rPr>
                <w:rFonts w:ascii="Arial" w:hAnsi="Arial" w:cs="Arial"/>
                <w:sz w:val="16"/>
                <w:szCs w:val="16"/>
              </w:rPr>
              <w:t>203,663</w:t>
            </w:r>
          </w:p>
        </w:tc>
        <w:tc>
          <w:tcPr>
            <w:tcW w:w="1216" w:type="dxa"/>
          </w:tcPr>
          <w:p w:rsidR="00D3568D" w:rsidRPr="00265CCF" w:rsidRDefault="00D3568D" w:rsidP="00D3568D">
            <w:pPr>
              <w:tabs>
                <w:tab w:val="decimal" w:pos="927"/>
              </w:tabs>
              <w:spacing w:line="320" w:lineRule="exact"/>
              <w:ind w:right="-43"/>
              <w:rPr>
                <w:rFonts w:ascii="Arial" w:hAnsi="Arial" w:cs="Arial"/>
                <w:sz w:val="16"/>
                <w:szCs w:val="16"/>
              </w:rPr>
            </w:pPr>
            <w:r>
              <w:rPr>
                <w:rFonts w:ascii="Arial" w:hAnsi="Arial" w:cs="Arial"/>
                <w:sz w:val="16"/>
                <w:szCs w:val="16"/>
              </w:rPr>
              <w:t>244,215</w:t>
            </w: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t>Associates</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9</w:t>
            </w:r>
          </w:p>
        </w:tc>
        <w:tc>
          <w:tcPr>
            <w:tcW w:w="1215"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4</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6"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trade receivables - related parties </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9</w:t>
            </w:r>
          </w:p>
        </w:tc>
        <w:tc>
          <w:tcPr>
            <w:tcW w:w="1215"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4</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203,663</w:t>
            </w:r>
          </w:p>
        </w:tc>
        <w:tc>
          <w:tcPr>
            <w:tcW w:w="1216"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244,215</w:t>
            </w:r>
          </w:p>
        </w:tc>
      </w:tr>
      <w:tr w:rsidR="00D3568D" w:rsidRPr="0071744B" w:rsidTr="00524364">
        <w:tc>
          <w:tcPr>
            <w:tcW w:w="4212" w:type="dxa"/>
          </w:tcPr>
          <w:p w:rsidR="00D3568D" w:rsidRPr="0071744B" w:rsidRDefault="00D3568D" w:rsidP="00D3568D">
            <w:pPr>
              <w:spacing w:line="320" w:lineRule="exact"/>
              <w:ind w:right="-36"/>
              <w:jc w:val="both"/>
              <w:rPr>
                <w:rFonts w:ascii="Arial" w:eastAsia="Arial Unicode MS" w:hAnsi="Arial" w:cs="Arial"/>
                <w:sz w:val="16"/>
                <w:szCs w:val="16"/>
              </w:rPr>
            </w:pPr>
            <w:r w:rsidRPr="0071744B">
              <w:rPr>
                <w:rFonts w:ascii="Arial" w:eastAsia="Arial Unicode MS" w:hAnsi="Arial" w:cs="Arial"/>
                <w:b/>
                <w:bCs/>
                <w:sz w:val="16"/>
                <w:szCs w:val="16"/>
                <w:u w:val="single"/>
              </w:rPr>
              <w:t>Other receivables - related parties</w:t>
            </w:r>
            <w:r w:rsidRPr="0071744B">
              <w:rPr>
                <w:rFonts w:ascii="Arial" w:eastAsia="Arial Unicode MS" w:hAnsi="Arial" w:cs="Arial"/>
                <w:b/>
                <w:bCs/>
                <w:sz w:val="16"/>
                <w:szCs w:val="16"/>
              </w:rPr>
              <w:t xml:space="preserve"> (Note </w:t>
            </w:r>
            <w:r w:rsidR="00E06DAC">
              <w:rPr>
                <w:rFonts w:ascii="Arial" w:eastAsia="Arial Unicode MS" w:hAnsi="Arial" w:cs="Arial"/>
                <w:b/>
                <w:bCs/>
                <w:sz w:val="16"/>
                <w:szCs w:val="16"/>
              </w:rPr>
              <w:t>10</w:t>
            </w:r>
            <w:r w:rsidRPr="0071744B">
              <w:rPr>
                <w:rFonts w:ascii="Arial" w:eastAsia="Arial Unicode MS" w:hAnsi="Arial" w:cs="Arial"/>
                <w:b/>
                <w:bCs/>
                <w:sz w:val="16"/>
                <w:szCs w:val="16"/>
              </w:rPr>
              <w:t>)</w:t>
            </w:r>
          </w:p>
        </w:tc>
        <w:tc>
          <w:tcPr>
            <w:tcW w:w="1215" w:type="dxa"/>
          </w:tcPr>
          <w:p w:rsidR="00D3568D" w:rsidRPr="0071744B" w:rsidRDefault="00D3568D" w:rsidP="00D3568D">
            <w:pPr>
              <w:spacing w:line="320" w:lineRule="exact"/>
              <w:ind w:right="-36"/>
              <w:jc w:val="both"/>
              <w:rPr>
                <w:rFonts w:ascii="Arial" w:eastAsia="Arial Unicode MS" w:hAnsi="Arial" w:cs="Arial"/>
                <w:sz w:val="16"/>
                <w:szCs w:val="16"/>
              </w:rPr>
            </w:pPr>
          </w:p>
        </w:tc>
        <w:tc>
          <w:tcPr>
            <w:tcW w:w="1215" w:type="dxa"/>
          </w:tcPr>
          <w:p w:rsidR="00D3568D" w:rsidRPr="0071744B" w:rsidRDefault="00D3568D" w:rsidP="00D3568D">
            <w:pPr>
              <w:spacing w:line="320" w:lineRule="exact"/>
              <w:ind w:right="-36"/>
              <w:jc w:val="both"/>
              <w:rPr>
                <w:rFonts w:ascii="Arial" w:eastAsia="Arial Unicode MS" w:hAnsi="Arial" w:cs="Arial"/>
                <w:sz w:val="16"/>
                <w:szCs w:val="16"/>
              </w:rPr>
            </w:pPr>
          </w:p>
        </w:tc>
        <w:tc>
          <w:tcPr>
            <w:tcW w:w="1215" w:type="dxa"/>
          </w:tcPr>
          <w:p w:rsidR="00D3568D" w:rsidRPr="0071744B" w:rsidRDefault="00D3568D" w:rsidP="00D3568D">
            <w:pPr>
              <w:tabs>
                <w:tab w:val="decimal" w:pos="972"/>
              </w:tabs>
              <w:spacing w:line="320" w:lineRule="exact"/>
              <w:ind w:right="-43"/>
              <w:jc w:val="both"/>
              <w:rPr>
                <w:rFonts w:ascii="Arial" w:eastAsia="Arial Unicode MS" w:hAnsi="Arial" w:cs="Arial"/>
                <w:sz w:val="16"/>
                <w:szCs w:val="16"/>
              </w:rPr>
            </w:pPr>
          </w:p>
        </w:tc>
        <w:tc>
          <w:tcPr>
            <w:tcW w:w="1216" w:type="dxa"/>
          </w:tcPr>
          <w:p w:rsidR="00D3568D" w:rsidRPr="0071744B" w:rsidRDefault="00D3568D" w:rsidP="00D3568D">
            <w:pPr>
              <w:tabs>
                <w:tab w:val="decimal" w:pos="972"/>
              </w:tabs>
              <w:spacing w:line="320" w:lineRule="exact"/>
              <w:ind w:right="-43"/>
              <w:jc w:val="both"/>
              <w:rPr>
                <w:rFonts w:ascii="Arial" w:eastAsia="Arial Unicode MS" w:hAnsi="Arial" w:cs="Arial"/>
                <w:sz w:val="16"/>
                <w:szCs w:val="16"/>
              </w:rPr>
            </w:pP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15"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19,982</w:t>
            </w:r>
          </w:p>
        </w:tc>
        <w:tc>
          <w:tcPr>
            <w:tcW w:w="1216"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other receivables - related parties</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19,982</w:t>
            </w:r>
          </w:p>
        </w:tc>
        <w:tc>
          <w:tcPr>
            <w:tcW w:w="1216"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25,117</w:t>
            </w:r>
          </w:p>
        </w:tc>
      </w:tr>
      <w:tr w:rsidR="00D3568D" w:rsidRPr="0071744B" w:rsidTr="00524364">
        <w:tc>
          <w:tcPr>
            <w:tcW w:w="4212" w:type="dxa"/>
          </w:tcPr>
          <w:p w:rsidR="00D3568D" w:rsidRPr="00132E30" w:rsidRDefault="00D3568D" w:rsidP="00D3568D">
            <w:pPr>
              <w:tabs>
                <w:tab w:val="left" w:pos="162"/>
              </w:tabs>
              <w:spacing w:line="320" w:lineRule="exact"/>
              <w:ind w:left="144" w:right="-36" w:hanging="144"/>
              <w:rPr>
                <w:rFonts w:ascii="Arial" w:eastAsia="Arial Unicode MS" w:hAnsi="Arial" w:cs="Arial"/>
                <w:b/>
                <w:bCs/>
                <w:sz w:val="16"/>
                <w:szCs w:val="16"/>
                <w:u w:val="single"/>
              </w:rPr>
            </w:pPr>
            <w:r>
              <w:rPr>
                <w:rFonts w:ascii="Arial" w:eastAsia="Arial Unicode MS" w:hAnsi="Arial" w:cs="Arial"/>
                <w:b/>
                <w:bCs/>
                <w:sz w:val="16"/>
                <w:szCs w:val="16"/>
                <w:u w:val="single"/>
              </w:rPr>
              <w:t>Long-term loans</w:t>
            </w:r>
            <w:r w:rsidR="00524364">
              <w:rPr>
                <w:rFonts w:ascii="Arial" w:eastAsia="Arial Unicode MS" w:hAnsi="Arial" w:cs="Arial"/>
                <w:b/>
                <w:bCs/>
                <w:sz w:val="16"/>
                <w:szCs w:val="16"/>
                <w:u w:val="single"/>
              </w:rPr>
              <w:t xml:space="preserve"> </w:t>
            </w:r>
            <w:r>
              <w:rPr>
                <w:rFonts w:ascii="Arial" w:eastAsia="Arial Unicode MS" w:hAnsi="Arial" w:cs="Arial"/>
                <w:b/>
                <w:bCs/>
                <w:sz w:val="16"/>
                <w:szCs w:val="16"/>
                <w:u w:val="single"/>
              </w:rPr>
              <w:t xml:space="preserve">and interest receivable </w:t>
            </w:r>
            <w:r w:rsidR="007F0A8F">
              <w:rPr>
                <w:rFonts w:ascii="Arial" w:eastAsia="Arial Unicode MS" w:hAnsi="Arial" w:cs="Arial"/>
                <w:b/>
                <w:bCs/>
                <w:sz w:val="16"/>
                <w:szCs w:val="16"/>
                <w:u w:val="single"/>
              </w:rPr>
              <w:t>to</w:t>
            </w:r>
            <w:r>
              <w:rPr>
                <w:rFonts w:ascii="Arial" w:eastAsia="Arial Unicode MS" w:hAnsi="Arial" w:cs="Arial"/>
                <w:b/>
                <w:bCs/>
                <w:sz w:val="16"/>
                <w:szCs w:val="16"/>
                <w:u w:val="single"/>
              </w:rPr>
              <w:t xml:space="preserve"> subsidiary</w:t>
            </w:r>
          </w:p>
        </w:tc>
        <w:tc>
          <w:tcPr>
            <w:tcW w:w="1215" w:type="dxa"/>
            <w:vAlign w:val="bottom"/>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vAlign w:val="bottom"/>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462,987</w:t>
            </w:r>
          </w:p>
        </w:tc>
        <w:tc>
          <w:tcPr>
            <w:tcW w:w="1216" w:type="dxa"/>
            <w:vAlign w:val="bottom"/>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629,511</w:t>
            </w:r>
          </w:p>
        </w:tc>
      </w:tr>
      <w:tr w:rsidR="00D3568D" w:rsidRPr="004B11CA" w:rsidTr="00524364">
        <w:tc>
          <w:tcPr>
            <w:tcW w:w="4212" w:type="dxa"/>
          </w:tcPr>
          <w:p w:rsidR="00D3568D" w:rsidRPr="00A740C4" w:rsidRDefault="00D3568D" w:rsidP="00D3568D">
            <w:pPr>
              <w:spacing w:line="320" w:lineRule="exact"/>
              <w:ind w:right="-36"/>
              <w:jc w:val="both"/>
              <w:rPr>
                <w:rFonts w:ascii="Arial" w:eastAsia="Arial Unicode MS" w:hAnsi="Arial" w:cs="Arial"/>
                <w:sz w:val="16"/>
                <w:szCs w:val="16"/>
              </w:rPr>
            </w:pPr>
            <w:r>
              <w:rPr>
                <w:rFonts w:ascii="Arial" w:eastAsia="Arial Unicode MS" w:hAnsi="Arial" w:cs="Arial"/>
                <w:b/>
                <w:bCs/>
                <w:sz w:val="16"/>
                <w:szCs w:val="16"/>
                <w:u w:val="single"/>
              </w:rPr>
              <w:t>Other long-term receivab</w:t>
            </w:r>
            <w:r w:rsidRPr="005464B4">
              <w:rPr>
                <w:rFonts w:ascii="Arial" w:eastAsia="Arial Unicode MS" w:hAnsi="Arial" w:cs="Arial"/>
                <w:b/>
                <w:bCs/>
                <w:sz w:val="16"/>
                <w:szCs w:val="16"/>
                <w:u w:val="single"/>
              </w:rPr>
              <w:t xml:space="preserve">le </w:t>
            </w:r>
            <w:r>
              <w:rPr>
                <w:rFonts w:ascii="Arial" w:eastAsia="Arial Unicode MS" w:hAnsi="Arial" w:cs="Arial"/>
                <w:b/>
                <w:bCs/>
                <w:sz w:val="16"/>
                <w:szCs w:val="16"/>
                <w:u w:val="single"/>
              </w:rPr>
              <w:t>- related parties</w:t>
            </w:r>
          </w:p>
        </w:tc>
        <w:tc>
          <w:tcPr>
            <w:tcW w:w="1215" w:type="dxa"/>
          </w:tcPr>
          <w:p w:rsidR="00D3568D" w:rsidRPr="00A740C4" w:rsidRDefault="00D3568D" w:rsidP="00D3568D">
            <w:pPr>
              <w:spacing w:line="320" w:lineRule="exact"/>
              <w:ind w:right="-36"/>
              <w:jc w:val="both"/>
              <w:rPr>
                <w:rFonts w:ascii="Arial" w:eastAsia="Arial Unicode MS" w:hAnsi="Arial" w:cs="Arial"/>
                <w:sz w:val="16"/>
                <w:szCs w:val="16"/>
              </w:rPr>
            </w:pPr>
          </w:p>
        </w:tc>
        <w:tc>
          <w:tcPr>
            <w:tcW w:w="1215" w:type="dxa"/>
          </w:tcPr>
          <w:p w:rsidR="00D3568D" w:rsidRPr="00A740C4" w:rsidRDefault="00D3568D" w:rsidP="00D3568D">
            <w:pPr>
              <w:spacing w:line="320" w:lineRule="exact"/>
              <w:ind w:right="-36"/>
              <w:jc w:val="both"/>
              <w:rPr>
                <w:rFonts w:ascii="Arial" w:eastAsia="Arial Unicode MS" w:hAnsi="Arial" w:cs="Arial"/>
                <w:sz w:val="16"/>
                <w:szCs w:val="16"/>
              </w:rPr>
            </w:pPr>
          </w:p>
        </w:tc>
        <w:tc>
          <w:tcPr>
            <w:tcW w:w="1215" w:type="dxa"/>
          </w:tcPr>
          <w:p w:rsidR="00D3568D" w:rsidRPr="00A740C4" w:rsidRDefault="00D3568D" w:rsidP="00D3568D">
            <w:pPr>
              <w:tabs>
                <w:tab w:val="decimal" w:pos="972"/>
              </w:tabs>
              <w:spacing w:line="320" w:lineRule="exact"/>
              <w:ind w:right="-43"/>
              <w:jc w:val="both"/>
              <w:rPr>
                <w:rFonts w:ascii="Arial" w:eastAsia="Arial Unicode MS" w:hAnsi="Arial" w:cs="Arial"/>
                <w:sz w:val="16"/>
                <w:szCs w:val="16"/>
              </w:rPr>
            </w:pPr>
          </w:p>
        </w:tc>
        <w:tc>
          <w:tcPr>
            <w:tcW w:w="1216" w:type="dxa"/>
          </w:tcPr>
          <w:p w:rsidR="00D3568D" w:rsidRPr="00A740C4" w:rsidRDefault="00D3568D" w:rsidP="00D3568D">
            <w:pPr>
              <w:tabs>
                <w:tab w:val="decimal" w:pos="972"/>
              </w:tabs>
              <w:spacing w:line="320" w:lineRule="exact"/>
              <w:ind w:right="-43"/>
              <w:jc w:val="both"/>
              <w:rPr>
                <w:rFonts w:ascii="Arial" w:eastAsia="Arial Unicode MS" w:hAnsi="Arial" w:cs="Arial"/>
                <w:sz w:val="16"/>
                <w:szCs w:val="16"/>
              </w:rPr>
            </w:pP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b/>
                <w:bCs/>
                <w:sz w:val="16"/>
                <w:szCs w:val="16"/>
                <w:cs/>
                <w:lang w:val="en-GB"/>
              </w:rPr>
            </w:pPr>
            <w:r w:rsidRPr="0071744B">
              <w:rPr>
                <w:rFonts w:ascii="Arial" w:eastAsia="Arial Unicode MS" w:hAnsi="Arial" w:cs="Arial"/>
                <w:sz w:val="16"/>
                <w:szCs w:val="16"/>
                <w:cs/>
              </w:rPr>
              <w:tab/>
            </w:r>
            <w:r w:rsidRPr="0071744B">
              <w:rPr>
                <w:rFonts w:ascii="Arial" w:eastAsia="Arial Unicode MS" w:hAnsi="Arial" w:cs="Arial"/>
                <w:sz w:val="16"/>
                <w:szCs w:val="16"/>
              </w:rPr>
              <w:t>Subsidiaries</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15"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cs/>
              </w:rPr>
            </w:pPr>
            <w:r>
              <w:rPr>
                <w:rFonts w:ascii="Arial" w:hAnsi="Arial" w:cs="Arial"/>
                <w:sz w:val="16"/>
                <w:szCs w:val="16"/>
              </w:rPr>
              <w:t>-</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28,289</w:t>
            </w:r>
          </w:p>
        </w:tc>
        <w:tc>
          <w:tcPr>
            <w:tcW w:w="1216"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 xml:space="preserve">Total </w:t>
            </w:r>
            <w:r>
              <w:rPr>
                <w:rFonts w:ascii="Arial" w:eastAsia="Arial Unicode MS" w:hAnsi="Arial" w:cs="Arial"/>
                <w:sz w:val="16"/>
                <w:szCs w:val="16"/>
              </w:rPr>
              <w:t>other long-term receivable</w:t>
            </w:r>
            <w:r w:rsidRPr="0071744B">
              <w:rPr>
                <w:rFonts w:ascii="Arial" w:eastAsia="Arial Unicode MS" w:hAnsi="Arial" w:cs="Arial"/>
                <w:sz w:val="16"/>
                <w:szCs w:val="16"/>
              </w:rPr>
              <w:t xml:space="preserve"> </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28,289</w:t>
            </w:r>
          </w:p>
        </w:tc>
        <w:tc>
          <w:tcPr>
            <w:tcW w:w="1216"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29,455</w:t>
            </w:r>
          </w:p>
        </w:tc>
      </w:tr>
      <w:tr w:rsidR="00D3568D" w:rsidRPr="0071744B" w:rsidTr="00524364">
        <w:tc>
          <w:tcPr>
            <w:tcW w:w="4212" w:type="dxa"/>
          </w:tcPr>
          <w:p w:rsidR="00D3568D" w:rsidRPr="00653593" w:rsidRDefault="00D3568D" w:rsidP="00D3568D">
            <w:pPr>
              <w:tabs>
                <w:tab w:val="decimal" w:pos="927"/>
              </w:tabs>
              <w:spacing w:line="320" w:lineRule="exact"/>
              <w:ind w:right="-43"/>
              <w:rPr>
                <w:rFonts w:ascii="Arial" w:hAnsi="Arial" w:cs="Arial"/>
                <w:sz w:val="16"/>
                <w:szCs w:val="16"/>
              </w:rPr>
            </w:pPr>
            <w:r w:rsidRPr="0071744B">
              <w:rPr>
                <w:rFonts w:ascii="Arial" w:eastAsia="Arial Unicode MS" w:hAnsi="Arial" w:cs="Arial"/>
                <w:b/>
                <w:bCs/>
                <w:sz w:val="16"/>
                <w:szCs w:val="16"/>
                <w:u w:val="single"/>
              </w:rPr>
              <w:t>Trade accounts payable - related parties</w:t>
            </w:r>
            <w:r w:rsidRPr="0071744B">
              <w:rPr>
                <w:rFonts w:ascii="Arial" w:eastAsia="Arial Unicode MS" w:hAnsi="Arial" w:cs="Arial"/>
                <w:b/>
                <w:bCs/>
                <w:sz w:val="16"/>
                <w:szCs w:val="16"/>
              </w:rPr>
              <w:t xml:space="preserve"> (Note </w:t>
            </w:r>
            <w:r w:rsidR="00E06DAC">
              <w:rPr>
                <w:rFonts w:ascii="Arial" w:eastAsia="Arial Unicode MS" w:hAnsi="Arial" w:cs="Arial"/>
                <w:b/>
                <w:bCs/>
                <w:sz w:val="16"/>
                <w:szCs w:val="16"/>
              </w:rPr>
              <w:t>21</w:t>
            </w:r>
            <w:r>
              <w:rPr>
                <w:rFonts w:ascii="Arial" w:eastAsia="Arial Unicode MS" w:hAnsi="Arial" w:cs="Arial"/>
                <w:b/>
                <w:bCs/>
                <w:sz w:val="16"/>
                <w:szCs w:val="16"/>
              </w:rPr>
              <w:t>)</w:t>
            </w:r>
          </w:p>
        </w:tc>
        <w:tc>
          <w:tcPr>
            <w:tcW w:w="1215" w:type="dxa"/>
          </w:tcPr>
          <w:p w:rsidR="00D3568D" w:rsidRPr="00653593" w:rsidRDefault="00D3568D" w:rsidP="00D3568D">
            <w:pPr>
              <w:tabs>
                <w:tab w:val="decimal" w:pos="927"/>
              </w:tabs>
              <w:spacing w:line="320" w:lineRule="exact"/>
              <w:ind w:right="-43"/>
              <w:rPr>
                <w:rFonts w:ascii="Arial" w:hAnsi="Arial" w:cs="Arial"/>
                <w:sz w:val="16"/>
                <w:szCs w:val="16"/>
              </w:rPr>
            </w:pPr>
          </w:p>
        </w:tc>
        <w:tc>
          <w:tcPr>
            <w:tcW w:w="1215" w:type="dxa"/>
          </w:tcPr>
          <w:p w:rsidR="00D3568D" w:rsidRPr="00653593" w:rsidRDefault="00D3568D" w:rsidP="00D3568D">
            <w:pPr>
              <w:tabs>
                <w:tab w:val="decimal" w:pos="927"/>
              </w:tabs>
              <w:spacing w:line="320" w:lineRule="exact"/>
              <w:ind w:right="-43"/>
              <w:rPr>
                <w:rFonts w:ascii="Arial" w:hAnsi="Arial" w:cs="Arial"/>
                <w:sz w:val="16"/>
                <w:szCs w:val="16"/>
              </w:rPr>
            </w:pPr>
          </w:p>
        </w:tc>
        <w:tc>
          <w:tcPr>
            <w:tcW w:w="1215" w:type="dxa"/>
          </w:tcPr>
          <w:p w:rsidR="00D3568D" w:rsidRPr="00653593" w:rsidRDefault="00D3568D" w:rsidP="00D3568D">
            <w:pPr>
              <w:tabs>
                <w:tab w:val="decimal" w:pos="927"/>
              </w:tabs>
              <w:spacing w:line="320" w:lineRule="exact"/>
              <w:ind w:right="-43"/>
              <w:rPr>
                <w:rFonts w:ascii="Arial" w:hAnsi="Arial" w:cs="Arial"/>
                <w:sz w:val="16"/>
                <w:szCs w:val="16"/>
              </w:rPr>
            </w:pPr>
          </w:p>
        </w:tc>
        <w:tc>
          <w:tcPr>
            <w:tcW w:w="1216" w:type="dxa"/>
          </w:tcPr>
          <w:p w:rsidR="00D3568D" w:rsidRPr="00653593" w:rsidRDefault="00D3568D" w:rsidP="00D3568D">
            <w:pPr>
              <w:tabs>
                <w:tab w:val="decimal" w:pos="927"/>
              </w:tabs>
              <w:spacing w:line="320" w:lineRule="exact"/>
              <w:ind w:right="-43"/>
              <w:rPr>
                <w:rFonts w:ascii="Arial" w:hAnsi="Arial" w:cs="Arial"/>
                <w:sz w:val="16"/>
                <w:szCs w:val="16"/>
              </w:rPr>
            </w:pPr>
          </w:p>
        </w:tc>
      </w:tr>
      <w:tr w:rsidR="00D3568D" w:rsidRPr="0071744B" w:rsidTr="00524364">
        <w:tc>
          <w:tcPr>
            <w:tcW w:w="4212" w:type="dxa"/>
          </w:tcPr>
          <w:p w:rsidR="00D3568D" w:rsidRPr="0071744B" w:rsidRDefault="00D3568D" w:rsidP="00D3568D">
            <w:pPr>
              <w:spacing w:line="320" w:lineRule="exact"/>
              <w:ind w:right="-43"/>
              <w:rPr>
                <w:rFonts w:ascii="Arial" w:eastAsia="Arial Unicode MS" w:hAnsi="Arial" w:cs="Arial"/>
                <w:b/>
                <w:bCs/>
                <w:sz w:val="16"/>
                <w:szCs w:val="16"/>
                <w:u w:val="single"/>
              </w:rPr>
            </w:pPr>
            <w:r>
              <w:rPr>
                <w:rFonts w:ascii="Arial" w:eastAsia="Arial Unicode MS" w:hAnsi="Arial" w:cs="Arial"/>
                <w:sz w:val="16"/>
                <w:szCs w:val="16"/>
              </w:rPr>
              <w:t xml:space="preserve">    </w:t>
            </w:r>
            <w:r w:rsidRPr="0071744B">
              <w:rPr>
                <w:rFonts w:ascii="Arial" w:eastAsia="Arial Unicode MS" w:hAnsi="Arial" w:cs="Arial"/>
                <w:sz w:val="16"/>
                <w:szCs w:val="16"/>
              </w:rPr>
              <w:t>Subsidiaries</w:t>
            </w:r>
          </w:p>
        </w:tc>
        <w:tc>
          <w:tcPr>
            <w:tcW w:w="1215" w:type="dxa"/>
          </w:tcPr>
          <w:p w:rsidR="00D3568D" w:rsidRPr="00265CCF" w:rsidRDefault="00A544D6" w:rsidP="00D3568D">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D3568D" w:rsidP="00D3568D">
            <w:pP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A544D6" w:rsidP="00D3568D">
            <w:pPr>
              <w:tabs>
                <w:tab w:val="decimal" w:pos="972"/>
              </w:tabs>
              <w:spacing w:line="320" w:lineRule="exact"/>
              <w:ind w:right="-43"/>
              <w:jc w:val="both"/>
              <w:rPr>
                <w:rFonts w:ascii="Arial" w:hAnsi="Arial" w:cs="Arial"/>
                <w:sz w:val="16"/>
                <w:szCs w:val="16"/>
              </w:rPr>
            </w:pPr>
            <w:r>
              <w:rPr>
                <w:rFonts w:ascii="Arial" w:hAnsi="Arial" w:cs="Arial"/>
                <w:sz w:val="16"/>
                <w:szCs w:val="16"/>
              </w:rPr>
              <w:t>188,885</w:t>
            </w:r>
          </w:p>
        </w:tc>
        <w:tc>
          <w:tcPr>
            <w:tcW w:w="1216" w:type="dxa"/>
          </w:tcPr>
          <w:p w:rsidR="00D3568D" w:rsidRPr="00265CCF" w:rsidRDefault="00D3568D" w:rsidP="00D3568D">
            <w:pP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r w:rsidR="00D3568D" w:rsidRPr="0071744B" w:rsidTr="00524364">
        <w:tc>
          <w:tcPr>
            <w:tcW w:w="4212" w:type="dxa"/>
          </w:tcPr>
          <w:p w:rsidR="00D3568D" w:rsidRDefault="00D3568D" w:rsidP="00D3568D">
            <w:pPr>
              <w:spacing w:line="320" w:lineRule="exact"/>
              <w:ind w:right="-43"/>
              <w:rPr>
                <w:rFonts w:ascii="Arial" w:eastAsia="Arial Unicode MS" w:hAnsi="Arial" w:cs="Arial"/>
                <w:sz w:val="16"/>
                <w:szCs w:val="16"/>
              </w:rPr>
            </w:pPr>
            <w:r>
              <w:rPr>
                <w:rFonts w:ascii="Arial" w:eastAsia="Arial Unicode MS" w:hAnsi="Arial" w:cs="Arial"/>
                <w:sz w:val="16"/>
                <w:szCs w:val="16"/>
              </w:rPr>
              <w:t xml:space="preserve">    Associates</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17</w:t>
            </w:r>
          </w:p>
        </w:tc>
        <w:tc>
          <w:tcPr>
            <w:tcW w:w="1215"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15" w:type="dxa"/>
          </w:tcPr>
          <w:p w:rsidR="00D3568D" w:rsidRPr="00265CCF" w:rsidRDefault="00A544D6" w:rsidP="00D3568D">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c>
          <w:tcPr>
            <w:tcW w:w="1216" w:type="dxa"/>
          </w:tcPr>
          <w:p w:rsidR="00D3568D" w:rsidRPr="00265CCF" w:rsidRDefault="00D3568D" w:rsidP="00D3568D">
            <w:pPr>
              <w:pBdr>
                <w:bottom w:val="sing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w:t>
            </w:r>
          </w:p>
        </w:tc>
      </w:tr>
      <w:tr w:rsidR="00D3568D" w:rsidRPr="0071744B" w:rsidTr="00524364">
        <w:tc>
          <w:tcPr>
            <w:tcW w:w="4212" w:type="dxa"/>
          </w:tcPr>
          <w:p w:rsidR="00D3568D" w:rsidRPr="0071744B" w:rsidRDefault="00D3568D" w:rsidP="00D3568D">
            <w:pPr>
              <w:spacing w:line="320" w:lineRule="exact"/>
              <w:ind w:right="-36"/>
              <w:jc w:val="both"/>
              <w:rPr>
                <w:rFonts w:ascii="Arial" w:eastAsia="Arial Unicode MS" w:hAnsi="Arial" w:cs="Arial"/>
                <w:sz w:val="16"/>
                <w:szCs w:val="16"/>
              </w:rPr>
            </w:pPr>
            <w:r w:rsidRPr="0071744B">
              <w:rPr>
                <w:rFonts w:ascii="Arial" w:eastAsia="Arial Unicode MS" w:hAnsi="Arial" w:cs="Arial"/>
                <w:sz w:val="16"/>
                <w:szCs w:val="16"/>
              </w:rPr>
              <w:t>Total trade accounts payable - related parties</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17</w:t>
            </w:r>
          </w:p>
        </w:tc>
        <w:tc>
          <w:tcPr>
            <w:tcW w:w="1215"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197</w:t>
            </w:r>
          </w:p>
        </w:tc>
        <w:tc>
          <w:tcPr>
            <w:tcW w:w="1215" w:type="dxa"/>
          </w:tcPr>
          <w:p w:rsidR="00D3568D" w:rsidRPr="00265CCF" w:rsidRDefault="00A544D6" w:rsidP="00D3568D">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188,885</w:t>
            </w:r>
          </w:p>
        </w:tc>
        <w:tc>
          <w:tcPr>
            <w:tcW w:w="1216" w:type="dxa"/>
          </w:tcPr>
          <w:p w:rsidR="00D3568D" w:rsidRPr="00265CCF" w:rsidRDefault="00D3568D" w:rsidP="00D3568D">
            <w:pPr>
              <w:pBdr>
                <w:bottom w:val="double" w:sz="4" w:space="1" w:color="auto"/>
              </w:pBdr>
              <w:tabs>
                <w:tab w:val="decimal" w:pos="972"/>
              </w:tabs>
              <w:spacing w:line="320" w:lineRule="exact"/>
              <w:ind w:right="-43"/>
              <w:jc w:val="both"/>
              <w:rPr>
                <w:rFonts w:ascii="Arial" w:hAnsi="Arial" w:cs="Arial"/>
                <w:sz w:val="16"/>
                <w:szCs w:val="16"/>
              </w:rPr>
            </w:pPr>
            <w:r>
              <w:rPr>
                <w:rFonts w:ascii="Arial" w:hAnsi="Arial" w:cs="Arial"/>
                <w:sz w:val="16"/>
                <w:szCs w:val="16"/>
              </w:rPr>
              <w:t>233,080</w:t>
            </w:r>
          </w:p>
        </w:tc>
      </w:tr>
      <w:tr w:rsidR="00D3568D" w:rsidRPr="0071744B" w:rsidTr="00524364">
        <w:tc>
          <w:tcPr>
            <w:tcW w:w="4212" w:type="dxa"/>
          </w:tcPr>
          <w:p w:rsidR="00D3568D" w:rsidRPr="0071744B" w:rsidRDefault="00D3568D" w:rsidP="00D3568D">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 xml:space="preserve">Other payables - related </w:t>
            </w:r>
            <w:r w:rsidRPr="0071744B">
              <w:rPr>
                <w:rFonts w:ascii="Arial" w:eastAsia="Arial Unicode MS" w:hAnsi="Arial" w:cs="Arial"/>
                <w:b/>
                <w:bCs/>
                <w:sz w:val="16"/>
                <w:szCs w:val="16"/>
                <w:u w:val="single"/>
              </w:rPr>
              <w:t>parties</w:t>
            </w:r>
            <w:r w:rsidRPr="0071744B">
              <w:rPr>
                <w:rFonts w:ascii="Arial" w:eastAsia="Arial Unicode MS" w:hAnsi="Arial" w:cs="Arial"/>
                <w:b/>
                <w:bCs/>
                <w:sz w:val="16"/>
                <w:szCs w:val="16"/>
              </w:rPr>
              <w:t xml:space="preserve"> (Note </w:t>
            </w:r>
            <w:r w:rsidR="00E06DAC">
              <w:rPr>
                <w:rFonts w:ascii="Arial" w:eastAsia="Arial Unicode MS" w:hAnsi="Arial" w:cs="Arial"/>
                <w:b/>
                <w:bCs/>
                <w:sz w:val="16"/>
                <w:szCs w:val="16"/>
              </w:rPr>
              <w:t>21</w:t>
            </w:r>
            <w:r>
              <w:rPr>
                <w:rFonts w:ascii="Arial" w:eastAsia="Arial Unicode MS" w:hAnsi="Arial" w:cs="Arial"/>
                <w:b/>
                <w:bCs/>
                <w:sz w:val="16"/>
                <w:szCs w:val="16"/>
              </w:rPr>
              <w:t>)</w:t>
            </w:r>
          </w:p>
        </w:tc>
        <w:tc>
          <w:tcPr>
            <w:tcW w:w="1215" w:type="dxa"/>
          </w:tcPr>
          <w:p w:rsidR="00D3568D" w:rsidRPr="0071744B" w:rsidRDefault="00D3568D" w:rsidP="00D3568D">
            <w:pPr>
              <w:tabs>
                <w:tab w:val="decimal" w:pos="927"/>
              </w:tabs>
              <w:spacing w:line="320" w:lineRule="exact"/>
              <w:ind w:right="-43"/>
              <w:rPr>
                <w:rFonts w:ascii="Arial" w:hAnsi="Arial" w:cs="Arial"/>
                <w:sz w:val="16"/>
                <w:szCs w:val="16"/>
              </w:rPr>
            </w:pPr>
          </w:p>
        </w:tc>
        <w:tc>
          <w:tcPr>
            <w:tcW w:w="1215" w:type="dxa"/>
          </w:tcPr>
          <w:p w:rsidR="00D3568D" w:rsidRPr="0071744B" w:rsidRDefault="00D3568D" w:rsidP="00D3568D">
            <w:pPr>
              <w:tabs>
                <w:tab w:val="decimal" w:pos="927"/>
              </w:tabs>
              <w:spacing w:line="320" w:lineRule="exact"/>
              <w:ind w:right="-43"/>
              <w:rPr>
                <w:rFonts w:ascii="Arial" w:hAnsi="Arial" w:cs="Arial"/>
                <w:sz w:val="16"/>
                <w:szCs w:val="16"/>
              </w:rPr>
            </w:pPr>
          </w:p>
        </w:tc>
        <w:tc>
          <w:tcPr>
            <w:tcW w:w="1215" w:type="dxa"/>
          </w:tcPr>
          <w:p w:rsidR="00D3568D" w:rsidRPr="0071744B" w:rsidRDefault="00D3568D" w:rsidP="00D3568D">
            <w:pPr>
              <w:tabs>
                <w:tab w:val="decimal" w:pos="927"/>
                <w:tab w:val="decimal" w:pos="972"/>
              </w:tabs>
              <w:spacing w:line="320" w:lineRule="exact"/>
              <w:ind w:right="-43"/>
              <w:rPr>
                <w:rFonts w:ascii="Arial" w:hAnsi="Arial" w:cs="Arial"/>
                <w:sz w:val="16"/>
                <w:szCs w:val="16"/>
              </w:rPr>
            </w:pPr>
          </w:p>
        </w:tc>
        <w:tc>
          <w:tcPr>
            <w:tcW w:w="1216" w:type="dxa"/>
          </w:tcPr>
          <w:p w:rsidR="00D3568D" w:rsidRPr="0071744B" w:rsidRDefault="00D3568D" w:rsidP="00D3568D">
            <w:pPr>
              <w:tabs>
                <w:tab w:val="decimal" w:pos="927"/>
                <w:tab w:val="decimal" w:pos="972"/>
              </w:tabs>
              <w:spacing w:line="320" w:lineRule="exact"/>
              <w:ind w:right="-43"/>
              <w:rPr>
                <w:rFonts w:ascii="Arial" w:hAnsi="Arial" w:cs="Arial"/>
                <w:sz w:val="16"/>
                <w:szCs w:val="16"/>
              </w:rPr>
            </w:pPr>
          </w:p>
        </w:tc>
      </w:tr>
      <w:tr w:rsidR="00D3568D" w:rsidRPr="0071744B" w:rsidTr="00524364">
        <w:trPr>
          <w:trHeight w:val="80"/>
        </w:trPr>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16,082</w:t>
            </w:r>
          </w:p>
        </w:tc>
        <w:tc>
          <w:tcPr>
            <w:tcW w:w="1216"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D3568D" w:rsidRPr="0071744B" w:rsidTr="00524364">
        <w:tc>
          <w:tcPr>
            <w:tcW w:w="4212" w:type="dxa"/>
          </w:tcPr>
          <w:p w:rsidR="00D3568D" w:rsidRPr="0071744B" w:rsidRDefault="00D3568D" w:rsidP="00D3568D">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other</w:t>
            </w:r>
            <w:r w:rsidRPr="0071744B">
              <w:rPr>
                <w:rFonts w:ascii="Arial" w:eastAsia="Arial Unicode MS" w:hAnsi="Arial" w:cs="Arial"/>
                <w:sz w:val="16"/>
                <w:szCs w:val="16"/>
              </w:rPr>
              <w:t xml:space="preserve"> payable</w:t>
            </w:r>
            <w:r>
              <w:rPr>
                <w:rFonts w:ascii="Arial" w:eastAsia="Arial Unicode MS" w:hAnsi="Arial" w:cs="Arial"/>
                <w:sz w:val="16"/>
                <w:szCs w:val="16"/>
              </w:rPr>
              <w:t>s</w:t>
            </w:r>
            <w:r w:rsidRPr="0071744B">
              <w:rPr>
                <w:rFonts w:ascii="Arial" w:eastAsia="Arial Unicode MS" w:hAnsi="Arial" w:cs="Arial"/>
                <w:sz w:val="16"/>
                <w:szCs w:val="16"/>
              </w:rPr>
              <w:t xml:space="preserve"> - related parties</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16,082</w:t>
            </w:r>
          </w:p>
        </w:tc>
        <w:tc>
          <w:tcPr>
            <w:tcW w:w="1216"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9,527</w:t>
            </w:r>
          </w:p>
        </w:tc>
      </w:tr>
      <w:tr w:rsidR="00D3568D" w:rsidRPr="0071744B" w:rsidTr="00524364">
        <w:tc>
          <w:tcPr>
            <w:tcW w:w="4212" w:type="dxa"/>
          </w:tcPr>
          <w:p w:rsidR="00D3568D" w:rsidRPr="0071744B" w:rsidRDefault="00D3568D" w:rsidP="00D3568D">
            <w:pPr>
              <w:spacing w:line="320" w:lineRule="exact"/>
              <w:ind w:right="-43"/>
              <w:rPr>
                <w:rFonts w:ascii="Arial" w:eastAsia="Arial Unicode MS" w:hAnsi="Arial" w:cs="Arial"/>
                <w:sz w:val="16"/>
                <w:szCs w:val="16"/>
              </w:rPr>
            </w:pPr>
            <w:r>
              <w:rPr>
                <w:rFonts w:ascii="Arial" w:eastAsia="Arial Unicode MS" w:hAnsi="Arial" w:cs="Arial"/>
                <w:b/>
                <w:bCs/>
                <w:sz w:val="16"/>
                <w:szCs w:val="16"/>
                <w:u w:val="single"/>
              </w:rPr>
              <w:t>Accrued expenses - related parties</w:t>
            </w:r>
            <w:r w:rsidRPr="0071744B">
              <w:rPr>
                <w:rFonts w:ascii="Arial" w:eastAsia="Arial Unicode MS" w:hAnsi="Arial" w:cs="Arial"/>
                <w:b/>
                <w:bCs/>
                <w:sz w:val="16"/>
                <w:szCs w:val="16"/>
              </w:rPr>
              <w:t xml:space="preserve"> (Note </w:t>
            </w:r>
            <w:r w:rsidR="00E06DAC">
              <w:rPr>
                <w:rFonts w:ascii="Arial" w:eastAsia="Arial Unicode MS" w:hAnsi="Arial" w:cs="Arial"/>
                <w:b/>
                <w:bCs/>
                <w:sz w:val="16"/>
                <w:szCs w:val="16"/>
              </w:rPr>
              <w:t>21</w:t>
            </w:r>
            <w:r>
              <w:rPr>
                <w:rFonts w:ascii="Arial" w:eastAsia="Arial Unicode MS" w:hAnsi="Arial" w:cs="Arial"/>
                <w:b/>
                <w:bCs/>
                <w:sz w:val="16"/>
                <w:szCs w:val="16"/>
              </w:rPr>
              <w:t>)</w:t>
            </w:r>
          </w:p>
        </w:tc>
        <w:tc>
          <w:tcPr>
            <w:tcW w:w="1215" w:type="dxa"/>
          </w:tcPr>
          <w:p w:rsidR="00D3568D" w:rsidRPr="0071744B" w:rsidRDefault="00D3568D" w:rsidP="00D3568D">
            <w:pPr>
              <w:tabs>
                <w:tab w:val="decimal" w:pos="927"/>
              </w:tabs>
              <w:spacing w:line="320" w:lineRule="exact"/>
              <w:ind w:right="-43"/>
              <w:rPr>
                <w:rFonts w:ascii="Arial" w:hAnsi="Arial" w:cs="Arial"/>
                <w:sz w:val="16"/>
                <w:szCs w:val="16"/>
              </w:rPr>
            </w:pPr>
          </w:p>
        </w:tc>
        <w:tc>
          <w:tcPr>
            <w:tcW w:w="1215" w:type="dxa"/>
          </w:tcPr>
          <w:p w:rsidR="00D3568D" w:rsidRPr="0071744B" w:rsidRDefault="00D3568D" w:rsidP="00D3568D">
            <w:pPr>
              <w:tabs>
                <w:tab w:val="decimal" w:pos="927"/>
              </w:tabs>
              <w:spacing w:line="320" w:lineRule="exact"/>
              <w:ind w:right="-43"/>
              <w:rPr>
                <w:rFonts w:ascii="Arial" w:hAnsi="Arial" w:cs="Arial"/>
                <w:sz w:val="16"/>
                <w:szCs w:val="16"/>
              </w:rPr>
            </w:pPr>
          </w:p>
        </w:tc>
        <w:tc>
          <w:tcPr>
            <w:tcW w:w="1215" w:type="dxa"/>
          </w:tcPr>
          <w:p w:rsidR="00D3568D" w:rsidRPr="0071744B" w:rsidRDefault="00D3568D" w:rsidP="00D3568D">
            <w:pPr>
              <w:tabs>
                <w:tab w:val="decimal" w:pos="927"/>
                <w:tab w:val="decimal" w:pos="972"/>
              </w:tabs>
              <w:spacing w:line="320" w:lineRule="exact"/>
              <w:ind w:right="-43"/>
              <w:rPr>
                <w:rFonts w:ascii="Arial" w:hAnsi="Arial" w:cs="Arial"/>
                <w:sz w:val="16"/>
                <w:szCs w:val="16"/>
              </w:rPr>
            </w:pPr>
          </w:p>
        </w:tc>
        <w:tc>
          <w:tcPr>
            <w:tcW w:w="1216" w:type="dxa"/>
          </w:tcPr>
          <w:p w:rsidR="00D3568D" w:rsidRPr="0071744B" w:rsidRDefault="00D3568D" w:rsidP="00D3568D">
            <w:pPr>
              <w:tabs>
                <w:tab w:val="decimal" w:pos="927"/>
                <w:tab w:val="decimal" w:pos="972"/>
              </w:tabs>
              <w:spacing w:line="320" w:lineRule="exact"/>
              <w:ind w:right="-43"/>
              <w:rPr>
                <w:rFonts w:ascii="Arial" w:hAnsi="Arial" w:cs="Arial"/>
                <w:sz w:val="16"/>
                <w:szCs w:val="16"/>
              </w:rPr>
            </w:pPr>
          </w:p>
        </w:tc>
      </w:tr>
      <w:tr w:rsidR="00D3568D" w:rsidRPr="0071744B" w:rsidTr="00524364">
        <w:tc>
          <w:tcPr>
            <w:tcW w:w="4212" w:type="dxa"/>
          </w:tcPr>
          <w:p w:rsidR="00D3568D" w:rsidRPr="0071744B" w:rsidRDefault="00D3568D" w:rsidP="00D3568D">
            <w:pPr>
              <w:tabs>
                <w:tab w:val="left" w:pos="162"/>
              </w:tabs>
              <w:spacing w:line="320" w:lineRule="exact"/>
              <w:ind w:right="-36"/>
              <w:jc w:val="both"/>
              <w:rPr>
                <w:rFonts w:ascii="Arial" w:eastAsia="Arial Unicode MS" w:hAnsi="Arial" w:cs="Arial"/>
                <w:sz w:val="16"/>
                <w:szCs w:val="16"/>
                <w:cs/>
              </w:rPr>
            </w:pPr>
            <w:r>
              <w:rPr>
                <w:rFonts w:ascii="Arial" w:eastAsia="Arial Unicode MS" w:hAnsi="Arial" w:cs="Arial"/>
                <w:sz w:val="16"/>
                <w:szCs w:val="16"/>
              </w:rPr>
              <w:tab/>
            </w:r>
            <w:r w:rsidRPr="0071744B">
              <w:rPr>
                <w:rFonts w:ascii="Arial" w:eastAsia="Arial Unicode MS" w:hAnsi="Arial" w:cs="Arial"/>
                <w:sz w:val="16"/>
                <w:szCs w:val="16"/>
              </w:rPr>
              <w:t>Subsidiaries</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A544D6"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c>
          <w:tcPr>
            <w:tcW w:w="1216" w:type="dxa"/>
          </w:tcPr>
          <w:p w:rsidR="00D3568D" w:rsidRPr="00265CCF" w:rsidRDefault="00D3568D" w:rsidP="00D3568D">
            <w:pPr>
              <w:pBdr>
                <w:bottom w:val="sing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r w:rsidR="00D3568D" w:rsidRPr="0071744B" w:rsidTr="00524364">
        <w:tc>
          <w:tcPr>
            <w:tcW w:w="4212" w:type="dxa"/>
          </w:tcPr>
          <w:p w:rsidR="00D3568D" w:rsidRPr="0071744B" w:rsidRDefault="00D3568D" w:rsidP="00D3568D">
            <w:pPr>
              <w:spacing w:line="320" w:lineRule="exact"/>
              <w:ind w:right="-36"/>
              <w:jc w:val="both"/>
              <w:rPr>
                <w:rFonts w:ascii="Arial" w:eastAsia="Arial Unicode MS" w:hAnsi="Arial" w:cs="Arial"/>
                <w:sz w:val="16"/>
                <w:szCs w:val="16"/>
              </w:rPr>
            </w:pPr>
            <w:r>
              <w:rPr>
                <w:rFonts w:ascii="Arial" w:eastAsia="Arial Unicode MS" w:hAnsi="Arial" w:cs="Arial"/>
                <w:sz w:val="16"/>
                <w:szCs w:val="16"/>
              </w:rPr>
              <w:t>Total accrued expenses - related parties</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w:t>
            </w:r>
          </w:p>
        </w:tc>
        <w:tc>
          <w:tcPr>
            <w:tcW w:w="1215" w:type="dxa"/>
          </w:tcPr>
          <w:p w:rsidR="00D3568D" w:rsidRPr="00265CCF" w:rsidRDefault="00A544D6"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c>
          <w:tcPr>
            <w:tcW w:w="1216" w:type="dxa"/>
          </w:tcPr>
          <w:p w:rsidR="00D3568D" w:rsidRPr="00265CCF" w:rsidRDefault="00D3568D" w:rsidP="00D3568D">
            <w:pPr>
              <w:pBdr>
                <w:bottom w:val="double" w:sz="4" w:space="1" w:color="auto"/>
              </w:pBdr>
              <w:tabs>
                <w:tab w:val="decimal" w:pos="927"/>
              </w:tabs>
              <w:spacing w:line="320" w:lineRule="exact"/>
              <w:ind w:right="-43"/>
              <w:rPr>
                <w:rFonts w:ascii="Arial" w:hAnsi="Arial" w:cs="Arial"/>
                <w:sz w:val="16"/>
                <w:szCs w:val="16"/>
              </w:rPr>
            </w:pPr>
            <w:r>
              <w:rPr>
                <w:rFonts w:ascii="Arial" w:hAnsi="Arial" w:cs="Arial"/>
                <w:sz w:val="16"/>
                <w:szCs w:val="16"/>
              </w:rPr>
              <w:t>39</w:t>
            </w:r>
          </w:p>
        </w:tc>
      </w:tr>
    </w:tbl>
    <w:p w:rsidR="00E06DAC" w:rsidRPr="001C1F1C" w:rsidRDefault="00E06DAC" w:rsidP="00E06DAC">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szCs w:val="22"/>
        </w:rPr>
      </w:pPr>
      <w:r w:rsidRPr="001C1F1C">
        <w:rPr>
          <w:rFonts w:ascii="Arial" w:hAnsi="Arial" w:cs="Arial"/>
          <w:sz w:val="22"/>
          <w:szCs w:val="22"/>
        </w:rPr>
        <w:t>Long-term loan to subsidiary amounting to USD</w:t>
      </w:r>
      <w:r>
        <w:rPr>
          <w:rFonts w:ascii="Arial" w:hAnsi="Arial" w:cs="Arial"/>
          <w:sz w:val="22"/>
          <w:szCs w:val="22"/>
        </w:rPr>
        <w:t xml:space="preserve"> </w:t>
      </w:r>
      <w:r w:rsidR="00A544D6">
        <w:rPr>
          <w:rFonts w:ascii="Arial" w:hAnsi="Arial" w:cs="Arial"/>
          <w:sz w:val="22"/>
          <w:szCs w:val="22"/>
        </w:rPr>
        <w:t>15</w:t>
      </w:r>
      <w:r>
        <w:rPr>
          <w:rFonts w:ascii="Arial" w:hAnsi="Arial" w:cs="Arial"/>
          <w:sz w:val="22"/>
          <w:szCs w:val="22"/>
        </w:rPr>
        <w:t>.5</w:t>
      </w:r>
      <w:r w:rsidRPr="001C1F1C">
        <w:rPr>
          <w:rFonts w:ascii="Arial" w:hAnsi="Arial" w:cs="Arial"/>
          <w:sz w:val="22"/>
          <w:szCs w:val="22"/>
        </w:rPr>
        <w:t xml:space="preserve"> million (2019: USD 21.0 million) </w:t>
      </w:r>
      <w:r>
        <w:rPr>
          <w:rFonts w:ascii="Arial" w:hAnsi="Arial" w:cs="Arial"/>
          <w:sz w:val="22"/>
          <w:szCs w:val="22"/>
        </w:rPr>
        <w:t>carries</w:t>
      </w:r>
      <w:r w:rsidRPr="001C1F1C">
        <w:rPr>
          <w:rFonts w:ascii="Arial" w:hAnsi="Arial" w:cs="Arial"/>
          <w:sz w:val="22"/>
          <w:szCs w:val="22"/>
        </w:rPr>
        <w:t xml:space="preserve"> interest at rate</w:t>
      </w:r>
      <w:r w:rsidR="00B95B8E">
        <w:rPr>
          <w:rFonts w:ascii="Arial" w:hAnsi="Arial" w:cs="Arial"/>
          <w:sz w:val="22"/>
          <w:szCs w:val="22"/>
        </w:rPr>
        <w:t>s</w:t>
      </w:r>
      <w:r w:rsidRPr="001C1F1C">
        <w:rPr>
          <w:rFonts w:ascii="Arial" w:hAnsi="Arial" w:cs="Arial"/>
          <w:sz w:val="22"/>
          <w:szCs w:val="22"/>
        </w:rPr>
        <w:t xml:space="preserve"> of </w:t>
      </w:r>
      <w:r>
        <w:rPr>
          <w:rFonts w:ascii="Arial" w:hAnsi="Arial" w:cs="Arial"/>
          <w:sz w:val="22"/>
          <w:szCs w:val="22"/>
        </w:rPr>
        <w:t>3.</w:t>
      </w:r>
      <w:r w:rsidR="00A544D6">
        <w:rPr>
          <w:rFonts w:ascii="Arial" w:hAnsi="Arial" w:cs="Arial"/>
          <w:sz w:val="22"/>
          <w:szCs w:val="22"/>
        </w:rPr>
        <w:t>10 - 3.25</w:t>
      </w:r>
      <w:r w:rsidRPr="001C1F1C">
        <w:rPr>
          <w:rFonts w:ascii="Arial" w:hAnsi="Arial" w:cs="Arial"/>
          <w:sz w:val="22"/>
          <w:szCs w:val="22"/>
        </w:rPr>
        <w:t xml:space="preserve"> percent per annum (2019: 2.0 percent per annum). The loan</w:t>
      </w:r>
      <w:r>
        <w:rPr>
          <w:rFonts w:ascii="Arial" w:hAnsi="Arial" w:cs="Arial"/>
          <w:sz w:val="22"/>
          <w:szCs w:val="22"/>
        </w:rPr>
        <w:t xml:space="preserve"> is </w:t>
      </w:r>
      <w:r w:rsidRPr="001C1F1C">
        <w:rPr>
          <w:rFonts w:ascii="Arial" w:hAnsi="Arial" w:cs="Arial"/>
          <w:sz w:val="22"/>
          <w:szCs w:val="22"/>
        </w:rPr>
        <w:t xml:space="preserve">unsecured and due within </w:t>
      </w:r>
      <w:r>
        <w:rPr>
          <w:rFonts w:ascii="Arial" w:hAnsi="Arial" w:cs="Arial"/>
          <w:sz w:val="22"/>
          <w:szCs w:val="22"/>
        </w:rPr>
        <w:t>1</w:t>
      </w:r>
      <w:r w:rsidRPr="001C1F1C">
        <w:rPr>
          <w:rFonts w:ascii="Arial" w:hAnsi="Arial" w:cs="Arial"/>
          <w:sz w:val="22"/>
          <w:szCs w:val="22"/>
        </w:rPr>
        <w:t xml:space="preserve"> year since the agreement date</w:t>
      </w:r>
      <w:r>
        <w:rPr>
          <w:rFonts w:ascii="Arial" w:hAnsi="Arial" w:cs="Arial"/>
          <w:sz w:val="22"/>
          <w:szCs w:val="22"/>
        </w:rPr>
        <w:t xml:space="preserve"> (2019: due within 5 years since the agreement date). However, the Company does not intent to call for repayment of this loan in short-term and the Company therefore classifies it as non-current assets. </w:t>
      </w:r>
      <w:r w:rsidRPr="001C1F1C">
        <w:rPr>
          <w:rFonts w:ascii="Arial" w:hAnsi="Arial" w:cs="Arial"/>
          <w:sz w:val="22"/>
          <w:szCs w:val="22"/>
        </w:rPr>
        <w:t xml:space="preserve"> Movements in the balances of the loan during the </w:t>
      </w:r>
      <w:r>
        <w:rPr>
          <w:rFonts w:ascii="Arial" w:hAnsi="Arial" w:cs="Arial"/>
          <w:sz w:val="22"/>
          <w:szCs w:val="22"/>
        </w:rPr>
        <w:t>year</w:t>
      </w:r>
      <w:r w:rsidRPr="001C1F1C">
        <w:rPr>
          <w:rFonts w:ascii="Arial" w:hAnsi="Arial" w:cs="Arial"/>
          <w:sz w:val="22"/>
          <w:szCs w:val="22"/>
        </w:rPr>
        <w:t xml:space="preserve"> were as follows:</w:t>
      </w:r>
    </w:p>
    <w:p w:rsidR="005E0C2F" w:rsidRDefault="005E0C2F">
      <w:pPr>
        <w:overflowPunct/>
        <w:autoSpaceDE/>
        <w:autoSpaceDN/>
        <w:adjustRightInd/>
        <w:spacing w:after="200" w:line="276" w:lineRule="auto"/>
        <w:textAlignment w:val="auto"/>
        <w:rPr>
          <w:rFonts w:ascii="Arial" w:eastAsia="Arial Unicode MS" w:hAnsi="Arial" w:cs="Arial"/>
          <w:sz w:val="20"/>
          <w:szCs w:val="20"/>
          <w:cs/>
        </w:rPr>
      </w:pPr>
      <w:r>
        <w:rPr>
          <w:rFonts w:ascii="Arial" w:eastAsia="Arial Unicode MS" w:hAnsi="Arial"/>
          <w:sz w:val="20"/>
          <w:szCs w:val="20"/>
          <w:cs/>
        </w:rPr>
        <w:br w:type="page"/>
      </w:r>
    </w:p>
    <w:p w:rsidR="003019E2" w:rsidRPr="00E123EA" w:rsidRDefault="003019E2" w:rsidP="00E123EA">
      <w:pPr>
        <w:tabs>
          <w:tab w:val="left" w:pos="1440"/>
          <w:tab w:val="left" w:pos="2160"/>
        </w:tabs>
        <w:spacing w:after="120" w:line="380" w:lineRule="exact"/>
        <w:ind w:right="-101"/>
        <w:jc w:val="right"/>
        <w:rPr>
          <w:rFonts w:ascii="Arial" w:eastAsia="Arial Unicode MS" w:hAnsi="Arial" w:cs="Arial"/>
          <w:sz w:val="20"/>
          <w:szCs w:val="20"/>
          <w:cs/>
        </w:rPr>
      </w:pPr>
      <w:r w:rsidRPr="00E123EA">
        <w:rPr>
          <w:rFonts w:ascii="Arial" w:eastAsia="Arial Unicode MS" w:hAnsi="Arial" w:cs="Arial"/>
          <w:sz w:val="20"/>
          <w:szCs w:val="20"/>
          <w:cs/>
        </w:rPr>
        <w:lastRenderedPageBreak/>
        <w:t>(Unit: Thousand Baht)</w:t>
      </w:r>
    </w:p>
    <w:tbl>
      <w:tblPr>
        <w:tblW w:w="9252" w:type="dxa"/>
        <w:tblInd w:w="468" w:type="dxa"/>
        <w:tblLayout w:type="fixed"/>
        <w:tblLook w:val="0000" w:firstRow="0" w:lastRow="0" w:firstColumn="0" w:lastColumn="0" w:noHBand="0" w:noVBand="0"/>
      </w:tblPr>
      <w:tblGrid>
        <w:gridCol w:w="3042"/>
        <w:gridCol w:w="1260"/>
        <w:gridCol w:w="1170"/>
        <w:gridCol w:w="1170"/>
        <w:gridCol w:w="1170"/>
        <w:gridCol w:w="1440"/>
      </w:tblGrid>
      <w:tr w:rsidR="003019E2" w:rsidRPr="00E123EA" w:rsidTr="00E123EA">
        <w:trPr>
          <w:cantSplit/>
        </w:trPr>
        <w:tc>
          <w:tcPr>
            <w:tcW w:w="3042" w:type="dxa"/>
          </w:tcPr>
          <w:p w:rsidR="003019E2" w:rsidRPr="00E123EA" w:rsidRDefault="003019E2" w:rsidP="00E123EA">
            <w:pPr>
              <w:spacing w:line="380" w:lineRule="exact"/>
              <w:ind w:right="-43"/>
              <w:jc w:val="center"/>
              <w:rPr>
                <w:rFonts w:ascii="Arial" w:eastAsia="Arial Unicode MS" w:hAnsi="Arial" w:cs="Arial"/>
                <w:sz w:val="20"/>
                <w:szCs w:val="20"/>
                <w:u w:val="single"/>
                <w:cs/>
              </w:rPr>
            </w:pPr>
          </w:p>
        </w:tc>
        <w:tc>
          <w:tcPr>
            <w:tcW w:w="6210" w:type="dxa"/>
            <w:gridSpan w:val="5"/>
          </w:tcPr>
          <w:p w:rsidR="003019E2" w:rsidRPr="00E123EA" w:rsidRDefault="003019E2" w:rsidP="00E123EA">
            <w:pPr>
              <w:pBdr>
                <w:bottom w:val="single" w:sz="6" w:space="0" w:color="auto"/>
              </w:pBdr>
              <w:spacing w:line="380" w:lineRule="exact"/>
              <w:ind w:right="-43"/>
              <w:jc w:val="center"/>
              <w:rPr>
                <w:rFonts w:ascii="Arial" w:eastAsia="Arial Unicode MS" w:hAnsi="Arial" w:cs="Arial"/>
                <w:sz w:val="20"/>
                <w:szCs w:val="20"/>
                <w:cs/>
              </w:rPr>
            </w:pPr>
            <w:r w:rsidRPr="00E123EA">
              <w:rPr>
                <w:rFonts w:ascii="Arial" w:eastAsia="Arial Unicode MS" w:hAnsi="Arial" w:cs="Arial"/>
                <w:sz w:val="20"/>
                <w:szCs w:val="20"/>
                <w:cs/>
              </w:rPr>
              <w:t>Separate financial statement</w:t>
            </w:r>
            <w:r w:rsidRPr="00E123EA">
              <w:rPr>
                <w:rFonts w:ascii="Arial" w:eastAsia="Arial Unicode MS" w:hAnsi="Arial" w:cs="Arial"/>
                <w:sz w:val="20"/>
                <w:szCs w:val="20"/>
              </w:rPr>
              <w:t>s</w:t>
            </w:r>
          </w:p>
        </w:tc>
      </w:tr>
      <w:tr w:rsidR="001A00ED" w:rsidRPr="00E123EA" w:rsidTr="00E123EA">
        <w:trPr>
          <w:trHeight w:val="315"/>
        </w:trPr>
        <w:tc>
          <w:tcPr>
            <w:tcW w:w="3042" w:type="dxa"/>
          </w:tcPr>
          <w:p w:rsidR="001A00ED" w:rsidRPr="00E123EA" w:rsidRDefault="001A00ED" w:rsidP="00E123EA">
            <w:pPr>
              <w:spacing w:line="380" w:lineRule="exact"/>
              <w:ind w:right="-43"/>
              <w:jc w:val="center"/>
              <w:rPr>
                <w:rFonts w:ascii="Arial" w:eastAsia="Arial Unicode MS" w:hAnsi="Arial" w:cs="Arial"/>
                <w:sz w:val="20"/>
                <w:szCs w:val="20"/>
                <w:u w:val="single"/>
                <w:cs/>
              </w:rPr>
            </w:pPr>
            <w:r w:rsidRPr="00E123EA">
              <w:rPr>
                <w:sz w:val="20"/>
                <w:szCs w:val="20"/>
              </w:rPr>
              <w:br w:type="page"/>
            </w:r>
          </w:p>
        </w:tc>
        <w:tc>
          <w:tcPr>
            <w:tcW w:w="1260" w:type="dxa"/>
            <w:vAlign w:val="bottom"/>
          </w:tcPr>
          <w:p w:rsidR="001A00ED" w:rsidRPr="00E123EA" w:rsidRDefault="001A00ED" w:rsidP="00E123EA">
            <w:pPr>
              <w:pStyle w:val="Heading6"/>
              <w:pBdr>
                <w:bottom w:val="single" w:sz="4" w:space="1" w:color="auto"/>
              </w:pBdr>
              <w:ind w:right="-43"/>
              <w:rPr>
                <w:rFonts w:ascii="Arial" w:eastAsia="Arial Unicode MS" w:hAnsi="Arial" w:cs="Arial"/>
                <w:i/>
                <w:iCs/>
                <w:sz w:val="20"/>
                <w:szCs w:val="20"/>
              </w:rPr>
            </w:pPr>
            <w:r w:rsidRPr="00E123EA">
              <w:rPr>
                <w:rFonts w:ascii="Arial" w:eastAsia="Arial Unicode MS" w:hAnsi="Arial" w:cs="Arial"/>
                <w:sz w:val="20"/>
                <w:szCs w:val="20"/>
                <w:cs/>
              </w:rPr>
              <w:t xml:space="preserve">1 January </w:t>
            </w:r>
            <w:r w:rsidR="00E06DAC">
              <w:rPr>
                <w:rFonts w:ascii="Arial" w:eastAsia="Arial Unicode MS" w:hAnsi="Arial"/>
                <w:sz w:val="20"/>
                <w:szCs w:val="20"/>
              </w:rPr>
              <w:t>2020</w:t>
            </w:r>
          </w:p>
        </w:tc>
        <w:tc>
          <w:tcPr>
            <w:tcW w:w="1170" w:type="dxa"/>
            <w:vAlign w:val="bottom"/>
          </w:tcPr>
          <w:p w:rsidR="001A00ED" w:rsidRPr="00E123EA" w:rsidRDefault="001A00ED" w:rsidP="00E123EA">
            <w:pPr>
              <w:pBdr>
                <w:bottom w:val="single" w:sz="4" w:space="1" w:color="auto"/>
              </w:pBdr>
              <w:spacing w:line="380" w:lineRule="exact"/>
              <w:ind w:right="-43"/>
              <w:jc w:val="center"/>
              <w:rPr>
                <w:rFonts w:ascii="Arial" w:eastAsia="Arial Unicode MS" w:hAnsi="Arial" w:cs="Arial"/>
                <w:sz w:val="20"/>
                <w:szCs w:val="20"/>
                <w:cs/>
              </w:rPr>
            </w:pPr>
            <w:r w:rsidRPr="00E123EA">
              <w:rPr>
                <w:rFonts w:ascii="Arial" w:eastAsia="Arial Unicode MS" w:hAnsi="Arial" w:cs="Arial"/>
                <w:sz w:val="20"/>
                <w:szCs w:val="20"/>
                <w:cs/>
              </w:rPr>
              <w:t>Increase</w:t>
            </w:r>
          </w:p>
        </w:tc>
        <w:tc>
          <w:tcPr>
            <w:tcW w:w="1170" w:type="dxa"/>
            <w:vAlign w:val="bottom"/>
          </w:tcPr>
          <w:p w:rsidR="001A00ED" w:rsidRPr="00E123EA" w:rsidRDefault="001A00ED" w:rsidP="00E123EA">
            <w:pPr>
              <w:pBdr>
                <w:bottom w:val="single" w:sz="4" w:space="1" w:color="auto"/>
              </w:pBdr>
              <w:spacing w:line="380" w:lineRule="exact"/>
              <w:ind w:right="-43"/>
              <w:jc w:val="center"/>
              <w:rPr>
                <w:rFonts w:ascii="Arial" w:eastAsia="Arial Unicode MS" w:hAnsi="Arial" w:cs="Arial"/>
                <w:sz w:val="20"/>
                <w:szCs w:val="20"/>
                <w:cs/>
              </w:rPr>
            </w:pPr>
            <w:r w:rsidRPr="00E123EA">
              <w:rPr>
                <w:rFonts w:ascii="Arial" w:eastAsia="Arial Unicode MS" w:hAnsi="Arial" w:cs="Arial"/>
                <w:sz w:val="20"/>
                <w:szCs w:val="20"/>
                <w:cs/>
              </w:rPr>
              <w:t>Decrease</w:t>
            </w:r>
          </w:p>
        </w:tc>
        <w:tc>
          <w:tcPr>
            <w:tcW w:w="1170" w:type="dxa"/>
            <w:vAlign w:val="bottom"/>
          </w:tcPr>
          <w:p w:rsidR="001A00ED" w:rsidRPr="00E123EA" w:rsidRDefault="001E0151" w:rsidP="00E123EA">
            <w:pPr>
              <w:pStyle w:val="Heading6"/>
              <w:pBdr>
                <w:bottom w:val="single" w:sz="4" w:space="1" w:color="auto"/>
              </w:pBdr>
              <w:ind w:right="-43"/>
              <w:rPr>
                <w:rFonts w:ascii="Arial" w:eastAsia="Arial Unicode MS" w:hAnsi="Arial" w:cs="Arial"/>
                <w:sz w:val="20"/>
                <w:szCs w:val="20"/>
              </w:rPr>
            </w:pPr>
            <w:r w:rsidRPr="00E123EA">
              <w:rPr>
                <w:rFonts w:ascii="Arial" w:eastAsia="Arial Unicode MS" w:hAnsi="Arial" w:cs="Arial"/>
                <w:sz w:val="20"/>
                <w:szCs w:val="20"/>
              </w:rPr>
              <w:t>Effect on exchange rate</w:t>
            </w:r>
          </w:p>
        </w:tc>
        <w:tc>
          <w:tcPr>
            <w:tcW w:w="1440" w:type="dxa"/>
            <w:vAlign w:val="bottom"/>
          </w:tcPr>
          <w:p w:rsidR="001A00ED" w:rsidRPr="00E123EA" w:rsidRDefault="001A00ED" w:rsidP="00E123EA">
            <w:pPr>
              <w:pStyle w:val="Heading6"/>
              <w:pBdr>
                <w:bottom w:val="single" w:sz="4" w:space="1" w:color="auto"/>
              </w:pBdr>
              <w:ind w:right="-43"/>
              <w:rPr>
                <w:rFonts w:ascii="Arial" w:eastAsia="Arial Unicode MS" w:hAnsi="Arial" w:cs="Arial"/>
                <w:i/>
                <w:iCs/>
                <w:sz w:val="20"/>
                <w:szCs w:val="20"/>
              </w:rPr>
            </w:pPr>
            <w:r w:rsidRPr="00E123EA">
              <w:rPr>
                <w:rFonts w:ascii="Arial" w:eastAsia="Arial Unicode MS" w:hAnsi="Arial" w:cs="Arial"/>
                <w:sz w:val="20"/>
                <w:szCs w:val="20"/>
              </w:rPr>
              <w:t xml:space="preserve">31 December </w:t>
            </w:r>
            <w:r w:rsidR="00E123EA" w:rsidRPr="00E123EA">
              <w:rPr>
                <w:rFonts w:ascii="Arial" w:eastAsia="Arial Unicode MS" w:hAnsi="Arial" w:cs="Arial"/>
                <w:sz w:val="20"/>
                <w:szCs w:val="20"/>
              </w:rPr>
              <w:t>2020</w:t>
            </w:r>
          </w:p>
        </w:tc>
      </w:tr>
      <w:tr w:rsidR="001A00ED" w:rsidRPr="00E123EA" w:rsidTr="00E123EA">
        <w:tc>
          <w:tcPr>
            <w:tcW w:w="5472" w:type="dxa"/>
            <w:gridSpan w:val="3"/>
          </w:tcPr>
          <w:p w:rsidR="001A00ED" w:rsidRPr="00E123EA" w:rsidRDefault="001A00ED" w:rsidP="00E123EA">
            <w:pPr>
              <w:tabs>
                <w:tab w:val="decimal" w:pos="847"/>
              </w:tabs>
              <w:spacing w:line="380" w:lineRule="exact"/>
              <w:ind w:right="-43"/>
              <w:rPr>
                <w:rFonts w:ascii="Arial" w:eastAsia="Arial Unicode MS" w:hAnsi="Arial" w:cs="Arial"/>
                <w:b/>
                <w:bCs/>
                <w:sz w:val="20"/>
                <w:szCs w:val="20"/>
                <w:u w:val="single"/>
              </w:rPr>
            </w:pPr>
            <w:r w:rsidRPr="00E123EA">
              <w:rPr>
                <w:rFonts w:ascii="Arial" w:hAnsi="Arial" w:cs="Arial"/>
                <w:b/>
                <w:bCs/>
                <w:sz w:val="20"/>
                <w:szCs w:val="20"/>
                <w:u w:val="single"/>
              </w:rPr>
              <w:t xml:space="preserve">Long-term loans and interest receivables to </w:t>
            </w:r>
            <w:r w:rsidR="001E0151" w:rsidRPr="00E123EA">
              <w:rPr>
                <w:rFonts w:ascii="Arial" w:hAnsi="Arial" w:cs="Arial"/>
                <w:b/>
                <w:bCs/>
                <w:sz w:val="20"/>
                <w:szCs w:val="20"/>
                <w:u w:val="single"/>
              </w:rPr>
              <w:t>subsidiary</w:t>
            </w:r>
          </w:p>
        </w:tc>
        <w:tc>
          <w:tcPr>
            <w:tcW w:w="1170" w:type="dxa"/>
          </w:tcPr>
          <w:p w:rsidR="001A00ED" w:rsidRPr="00E123EA" w:rsidRDefault="001A00ED" w:rsidP="00E123EA">
            <w:pPr>
              <w:tabs>
                <w:tab w:val="decimal" w:pos="847"/>
              </w:tabs>
              <w:spacing w:line="380" w:lineRule="exact"/>
              <w:ind w:right="-43"/>
              <w:jc w:val="both"/>
              <w:rPr>
                <w:rFonts w:ascii="Arial" w:eastAsia="Arial Unicode MS" w:hAnsi="Arial" w:cs="Arial"/>
                <w:b/>
                <w:bCs/>
                <w:sz w:val="20"/>
                <w:szCs w:val="20"/>
              </w:rPr>
            </w:pPr>
          </w:p>
        </w:tc>
        <w:tc>
          <w:tcPr>
            <w:tcW w:w="1170" w:type="dxa"/>
          </w:tcPr>
          <w:p w:rsidR="001A00ED" w:rsidRPr="00E123EA" w:rsidRDefault="001A00ED" w:rsidP="00E123EA">
            <w:pPr>
              <w:tabs>
                <w:tab w:val="decimal" w:pos="847"/>
              </w:tabs>
              <w:spacing w:line="380" w:lineRule="exact"/>
              <w:ind w:right="-43"/>
              <w:jc w:val="both"/>
              <w:rPr>
                <w:rFonts w:ascii="Arial" w:eastAsia="Arial Unicode MS" w:hAnsi="Arial" w:cs="Arial"/>
                <w:b/>
                <w:bCs/>
                <w:sz w:val="20"/>
                <w:szCs w:val="20"/>
              </w:rPr>
            </w:pPr>
          </w:p>
        </w:tc>
        <w:tc>
          <w:tcPr>
            <w:tcW w:w="1440" w:type="dxa"/>
          </w:tcPr>
          <w:p w:rsidR="001A00ED" w:rsidRPr="00E123EA" w:rsidRDefault="001A00ED" w:rsidP="00E123EA">
            <w:pPr>
              <w:tabs>
                <w:tab w:val="decimal" w:pos="847"/>
              </w:tabs>
              <w:spacing w:line="380" w:lineRule="exact"/>
              <w:ind w:right="-43"/>
              <w:jc w:val="both"/>
              <w:rPr>
                <w:rFonts w:ascii="Arial" w:eastAsia="Arial Unicode MS" w:hAnsi="Arial" w:cs="Arial"/>
                <w:b/>
                <w:bCs/>
                <w:sz w:val="20"/>
                <w:szCs w:val="20"/>
              </w:rPr>
            </w:pPr>
          </w:p>
        </w:tc>
      </w:tr>
      <w:tr w:rsidR="001A00ED" w:rsidRPr="00E123EA" w:rsidTr="00E123EA">
        <w:tc>
          <w:tcPr>
            <w:tcW w:w="3042" w:type="dxa"/>
          </w:tcPr>
          <w:p w:rsidR="001A00ED" w:rsidRPr="00E123EA" w:rsidRDefault="001A00ED" w:rsidP="00E123EA">
            <w:pPr>
              <w:tabs>
                <w:tab w:val="left" w:pos="162"/>
              </w:tabs>
              <w:spacing w:line="380" w:lineRule="exact"/>
              <w:ind w:right="-43"/>
              <w:jc w:val="both"/>
              <w:rPr>
                <w:rFonts w:ascii="Arial" w:hAnsi="Arial" w:cs="Arial"/>
                <w:sz w:val="20"/>
                <w:szCs w:val="20"/>
                <w:cs/>
              </w:rPr>
            </w:pPr>
            <w:r w:rsidRPr="00E123EA">
              <w:rPr>
                <w:rFonts w:ascii="Arial" w:hAnsi="Arial" w:cs="Arial"/>
                <w:sz w:val="20"/>
                <w:szCs w:val="20"/>
                <w:cs/>
              </w:rPr>
              <w:t>SVI (AEC) Company Limited</w:t>
            </w:r>
          </w:p>
        </w:tc>
        <w:tc>
          <w:tcPr>
            <w:tcW w:w="1260" w:type="dxa"/>
          </w:tcPr>
          <w:p w:rsidR="001A00ED" w:rsidRPr="00E123EA" w:rsidRDefault="001A00ED" w:rsidP="00E123EA">
            <w:pPr>
              <w:tabs>
                <w:tab w:val="decimal" w:pos="887"/>
              </w:tabs>
              <w:spacing w:line="380" w:lineRule="exact"/>
              <w:ind w:right="-43"/>
              <w:rPr>
                <w:rFonts w:ascii="Arial" w:hAnsi="Arial" w:cs="Arial"/>
                <w:sz w:val="20"/>
                <w:szCs w:val="20"/>
              </w:rPr>
            </w:pPr>
          </w:p>
        </w:tc>
        <w:tc>
          <w:tcPr>
            <w:tcW w:w="1170" w:type="dxa"/>
          </w:tcPr>
          <w:p w:rsidR="001A00ED" w:rsidRPr="00E123EA" w:rsidRDefault="001A00ED" w:rsidP="00E123EA">
            <w:pPr>
              <w:tabs>
                <w:tab w:val="decimal" w:pos="887"/>
              </w:tabs>
              <w:spacing w:line="380" w:lineRule="exact"/>
              <w:ind w:right="-43"/>
              <w:rPr>
                <w:rFonts w:ascii="Arial" w:hAnsi="Arial" w:cs="Arial"/>
                <w:sz w:val="20"/>
                <w:szCs w:val="20"/>
                <w:cs/>
              </w:rPr>
            </w:pPr>
          </w:p>
        </w:tc>
        <w:tc>
          <w:tcPr>
            <w:tcW w:w="1170" w:type="dxa"/>
          </w:tcPr>
          <w:p w:rsidR="001A00ED" w:rsidRPr="00E123EA" w:rsidRDefault="001A00ED" w:rsidP="00E123EA">
            <w:pPr>
              <w:tabs>
                <w:tab w:val="decimal" w:pos="887"/>
              </w:tabs>
              <w:spacing w:line="380" w:lineRule="exact"/>
              <w:ind w:right="-43"/>
              <w:rPr>
                <w:rFonts w:ascii="Arial" w:hAnsi="Arial" w:cs="Arial"/>
                <w:sz w:val="20"/>
                <w:szCs w:val="20"/>
                <w:cs/>
              </w:rPr>
            </w:pPr>
          </w:p>
        </w:tc>
        <w:tc>
          <w:tcPr>
            <w:tcW w:w="1170" w:type="dxa"/>
          </w:tcPr>
          <w:p w:rsidR="001A00ED" w:rsidRPr="00E123EA" w:rsidRDefault="001A00ED" w:rsidP="00E123EA">
            <w:pPr>
              <w:tabs>
                <w:tab w:val="decimal" w:pos="887"/>
              </w:tabs>
              <w:spacing w:line="380" w:lineRule="exact"/>
              <w:ind w:right="-43"/>
              <w:rPr>
                <w:rFonts w:ascii="Arial" w:hAnsi="Arial" w:cs="Arial"/>
                <w:sz w:val="20"/>
                <w:szCs w:val="20"/>
                <w:cs/>
              </w:rPr>
            </w:pPr>
          </w:p>
        </w:tc>
        <w:tc>
          <w:tcPr>
            <w:tcW w:w="1440" w:type="dxa"/>
          </w:tcPr>
          <w:p w:rsidR="001A00ED" w:rsidRPr="00E123EA" w:rsidRDefault="001A00ED" w:rsidP="00E123EA">
            <w:pPr>
              <w:tabs>
                <w:tab w:val="decimal" w:pos="887"/>
              </w:tabs>
              <w:spacing w:line="380" w:lineRule="exact"/>
              <w:ind w:right="-43"/>
              <w:rPr>
                <w:rFonts w:ascii="Arial" w:hAnsi="Arial" w:cs="Arial"/>
                <w:sz w:val="20"/>
                <w:szCs w:val="20"/>
                <w:cs/>
              </w:rPr>
            </w:pPr>
          </w:p>
        </w:tc>
      </w:tr>
      <w:tr w:rsidR="005E44CF" w:rsidRPr="00E123EA" w:rsidTr="00E123EA">
        <w:tc>
          <w:tcPr>
            <w:tcW w:w="3042" w:type="dxa"/>
          </w:tcPr>
          <w:p w:rsidR="005E44CF" w:rsidRPr="00E123EA" w:rsidRDefault="005E44CF" w:rsidP="00E123EA">
            <w:pPr>
              <w:tabs>
                <w:tab w:val="left" w:pos="162"/>
              </w:tabs>
              <w:spacing w:line="380" w:lineRule="exact"/>
              <w:ind w:right="-43"/>
              <w:jc w:val="both"/>
              <w:rPr>
                <w:rFonts w:ascii="Arial" w:hAnsi="Arial" w:cs="Arial"/>
                <w:sz w:val="20"/>
                <w:szCs w:val="20"/>
                <w:cs/>
              </w:rPr>
            </w:pPr>
            <w:r w:rsidRPr="00E123EA">
              <w:rPr>
                <w:rFonts w:ascii="Arial" w:hAnsi="Arial" w:cs="Arial"/>
                <w:sz w:val="20"/>
                <w:szCs w:val="20"/>
              </w:rPr>
              <w:t xml:space="preserve">   Principals</w:t>
            </w:r>
          </w:p>
        </w:tc>
        <w:tc>
          <w:tcPr>
            <w:tcW w:w="1260" w:type="dxa"/>
          </w:tcPr>
          <w:p w:rsidR="005E44CF" w:rsidRPr="00E123EA" w:rsidRDefault="00E06DAC" w:rsidP="00E123EA">
            <w:pPr>
              <w:tabs>
                <w:tab w:val="decimal" w:pos="887"/>
              </w:tabs>
              <w:spacing w:line="380" w:lineRule="exact"/>
              <w:ind w:right="-43"/>
              <w:rPr>
                <w:rFonts w:ascii="Arial" w:hAnsi="Arial" w:cs="Arial"/>
                <w:sz w:val="20"/>
                <w:szCs w:val="20"/>
                <w:cs/>
              </w:rPr>
            </w:pPr>
            <w:r>
              <w:rPr>
                <w:rFonts w:ascii="Arial" w:hAnsi="Arial" w:cs="Arial"/>
                <w:sz w:val="20"/>
                <w:szCs w:val="20"/>
              </w:rPr>
              <w:t>629,511</w:t>
            </w:r>
          </w:p>
        </w:tc>
        <w:tc>
          <w:tcPr>
            <w:tcW w:w="1170" w:type="dxa"/>
          </w:tcPr>
          <w:p w:rsidR="005E44CF" w:rsidRPr="00E123EA" w:rsidRDefault="00A544D6" w:rsidP="00E123EA">
            <w:pPr>
              <w:tabs>
                <w:tab w:val="decimal" w:pos="887"/>
              </w:tabs>
              <w:spacing w:line="380" w:lineRule="exact"/>
              <w:ind w:right="-43"/>
              <w:rPr>
                <w:rFonts w:ascii="Arial" w:hAnsi="Arial" w:cs="Arial"/>
                <w:sz w:val="20"/>
                <w:szCs w:val="20"/>
                <w:cs/>
              </w:rPr>
            </w:pPr>
            <w:r>
              <w:rPr>
                <w:rFonts w:ascii="Arial" w:hAnsi="Arial" w:cs="Arial"/>
                <w:sz w:val="20"/>
                <w:szCs w:val="20"/>
              </w:rPr>
              <w:t>31,291</w:t>
            </w:r>
          </w:p>
        </w:tc>
        <w:tc>
          <w:tcPr>
            <w:tcW w:w="1170" w:type="dxa"/>
          </w:tcPr>
          <w:p w:rsidR="005E44CF" w:rsidRPr="00E123EA" w:rsidRDefault="00A544D6" w:rsidP="00E123EA">
            <w:pPr>
              <w:tabs>
                <w:tab w:val="decimal" w:pos="887"/>
              </w:tabs>
              <w:spacing w:line="380" w:lineRule="exact"/>
              <w:ind w:right="-43"/>
              <w:rPr>
                <w:rFonts w:ascii="Arial" w:hAnsi="Arial" w:cs="Arial"/>
                <w:sz w:val="20"/>
                <w:szCs w:val="20"/>
                <w:cs/>
              </w:rPr>
            </w:pPr>
            <w:r>
              <w:rPr>
                <w:rFonts w:ascii="Arial" w:hAnsi="Arial" w:cs="Arial"/>
                <w:sz w:val="20"/>
                <w:szCs w:val="20"/>
              </w:rPr>
              <w:t>(211,331)</w:t>
            </w:r>
          </w:p>
        </w:tc>
        <w:tc>
          <w:tcPr>
            <w:tcW w:w="1170" w:type="dxa"/>
          </w:tcPr>
          <w:p w:rsidR="005E44CF" w:rsidRPr="00E123EA" w:rsidRDefault="00A544D6" w:rsidP="00E123EA">
            <w:pPr>
              <w:tabs>
                <w:tab w:val="decimal" w:pos="887"/>
              </w:tabs>
              <w:spacing w:line="380" w:lineRule="exact"/>
              <w:ind w:right="-43"/>
              <w:rPr>
                <w:rFonts w:ascii="Arial" w:hAnsi="Arial" w:cs="Arial"/>
                <w:sz w:val="20"/>
                <w:szCs w:val="20"/>
                <w:cs/>
              </w:rPr>
            </w:pPr>
            <w:r>
              <w:rPr>
                <w:rFonts w:ascii="Arial" w:hAnsi="Arial" w:cs="Arial"/>
                <w:sz w:val="20"/>
                <w:szCs w:val="20"/>
              </w:rPr>
              <w:t>13,474</w:t>
            </w:r>
          </w:p>
        </w:tc>
        <w:tc>
          <w:tcPr>
            <w:tcW w:w="1440" w:type="dxa"/>
          </w:tcPr>
          <w:p w:rsidR="005E44CF" w:rsidRPr="00E123EA" w:rsidRDefault="00A544D6" w:rsidP="00A544D6">
            <w:pPr>
              <w:tabs>
                <w:tab w:val="decimal" w:pos="1155"/>
              </w:tabs>
              <w:spacing w:line="380" w:lineRule="exact"/>
              <w:ind w:right="-43"/>
              <w:rPr>
                <w:rFonts w:ascii="Arial" w:hAnsi="Arial" w:cs="Arial"/>
                <w:sz w:val="20"/>
                <w:szCs w:val="20"/>
                <w:cs/>
              </w:rPr>
            </w:pPr>
            <w:r>
              <w:rPr>
                <w:rFonts w:ascii="Arial" w:hAnsi="Arial" w:cs="Arial"/>
                <w:sz w:val="20"/>
                <w:szCs w:val="20"/>
              </w:rPr>
              <w:t>462,945</w:t>
            </w:r>
          </w:p>
        </w:tc>
      </w:tr>
      <w:tr w:rsidR="005E44CF" w:rsidRPr="00E123EA" w:rsidTr="00E123EA">
        <w:tc>
          <w:tcPr>
            <w:tcW w:w="3042" w:type="dxa"/>
          </w:tcPr>
          <w:p w:rsidR="005E44CF" w:rsidRPr="00E123EA" w:rsidRDefault="005E44CF" w:rsidP="00E123EA">
            <w:pPr>
              <w:tabs>
                <w:tab w:val="left" w:pos="162"/>
              </w:tabs>
              <w:spacing w:line="380" w:lineRule="exact"/>
              <w:ind w:right="-43"/>
              <w:jc w:val="both"/>
              <w:rPr>
                <w:rFonts w:ascii="Arial" w:hAnsi="Arial" w:cs="Arial"/>
                <w:sz w:val="20"/>
                <w:szCs w:val="20"/>
                <w:cs/>
              </w:rPr>
            </w:pPr>
            <w:r w:rsidRPr="00E123EA">
              <w:rPr>
                <w:rFonts w:ascii="Arial" w:hAnsi="Arial" w:cs="Arial"/>
                <w:sz w:val="20"/>
                <w:szCs w:val="20"/>
              </w:rPr>
              <w:t xml:space="preserve">   Interest receivables</w:t>
            </w:r>
          </w:p>
        </w:tc>
        <w:tc>
          <w:tcPr>
            <w:tcW w:w="1260" w:type="dxa"/>
          </w:tcPr>
          <w:p w:rsidR="005E44CF" w:rsidRPr="00E123EA" w:rsidRDefault="00E06DAC" w:rsidP="00E123EA">
            <w:pPr>
              <w:pBdr>
                <w:bottom w:val="single" w:sz="4" w:space="1" w:color="auto"/>
              </w:pBdr>
              <w:tabs>
                <w:tab w:val="decimal" w:pos="887"/>
              </w:tabs>
              <w:spacing w:line="380" w:lineRule="exact"/>
              <w:ind w:right="-43"/>
              <w:rPr>
                <w:rFonts w:ascii="Arial" w:hAnsi="Arial" w:cs="Arial"/>
                <w:sz w:val="20"/>
                <w:szCs w:val="20"/>
                <w:cs/>
              </w:rPr>
            </w:pPr>
            <w:r>
              <w:rPr>
                <w:rFonts w:ascii="Arial" w:hAnsi="Arial" w:cs="Arial"/>
                <w:sz w:val="20"/>
                <w:szCs w:val="20"/>
              </w:rPr>
              <w:t>-</w:t>
            </w:r>
          </w:p>
        </w:tc>
        <w:tc>
          <w:tcPr>
            <w:tcW w:w="1170" w:type="dxa"/>
          </w:tcPr>
          <w:p w:rsidR="005E44CF" w:rsidRPr="00E123EA" w:rsidRDefault="00A544D6" w:rsidP="00E123EA">
            <w:pPr>
              <w:pBdr>
                <w:bottom w:val="single" w:sz="4" w:space="1" w:color="auto"/>
              </w:pBdr>
              <w:tabs>
                <w:tab w:val="decimal" w:pos="887"/>
              </w:tabs>
              <w:spacing w:line="380" w:lineRule="exact"/>
              <w:ind w:right="-43"/>
              <w:rPr>
                <w:rFonts w:ascii="Arial" w:hAnsi="Arial" w:cs="Arial"/>
                <w:sz w:val="20"/>
                <w:szCs w:val="20"/>
                <w:cs/>
              </w:rPr>
            </w:pPr>
            <w:r>
              <w:rPr>
                <w:rFonts w:ascii="Arial" w:hAnsi="Arial" w:cs="Arial"/>
                <w:sz w:val="20"/>
                <w:szCs w:val="20"/>
              </w:rPr>
              <w:t>18,218</w:t>
            </w:r>
          </w:p>
        </w:tc>
        <w:tc>
          <w:tcPr>
            <w:tcW w:w="1170" w:type="dxa"/>
          </w:tcPr>
          <w:p w:rsidR="005E44CF" w:rsidRPr="00E123EA" w:rsidRDefault="00A544D6" w:rsidP="00E123EA">
            <w:pPr>
              <w:pBdr>
                <w:bottom w:val="single" w:sz="4" w:space="1" w:color="auto"/>
              </w:pBdr>
              <w:tabs>
                <w:tab w:val="decimal" w:pos="887"/>
              </w:tabs>
              <w:spacing w:line="380" w:lineRule="exact"/>
              <w:ind w:right="-43"/>
              <w:rPr>
                <w:rFonts w:ascii="Arial" w:hAnsi="Arial" w:cs="Arial"/>
                <w:sz w:val="20"/>
                <w:szCs w:val="20"/>
                <w:cs/>
              </w:rPr>
            </w:pPr>
            <w:r>
              <w:rPr>
                <w:rFonts w:ascii="Arial" w:hAnsi="Arial" w:cs="Arial"/>
                <w:sz w:val="20"/>
                <w:szCs w:val="20"/>
              </w:rPr>
              <w:t>(18,</w:t>
            </w:r>
            <w:r w:rsidR="00916FB7">
              <w:rPr>
                <w:rFonts w:ascii="Arial" w:hAnsi="Arial" w:cs="Arial"/>
                <w:sz w:val="20"/>
                <w:szCs w:val="20"/>
              </w:rPr>
              <w:t>176</w:t>
            </w:r>
            <w:r>
              <w:rPr>
                <w:rFonts w:ascii="Arial" w:hAnsi="Arial" w:cs="Arial"/>
                <w:sz w:val="20"/>
                <w:szCs w:val="20"/>
              </w:rPr>
              <w:t>)</w:t>
            </w:r>
          </w:p>
        </w:tc>
        <w:tc>
          <w:tcPr>
            <w:tcW w:w="1170" w:type="dxa"/>
          </w:tcPr>
          <w:p w:rsidR="005E44CF" w:rsidRPr="00E123EA" w:rsidRDefault="00A544D6" w:rsidP="00E123EA">
            <w:pPr>
              <w:pBdr>
                <w:bottom w:val="single" w:sz="4" w:space="1" w:color="auto"/>
              </w:pBdr>
              <w:tabs>
                <w:tab w:val="decimal" w:pos="887"/>
              </w:tabs>
              <w:spacing w:line="380" w:lineRule="exact"/>
              <w:ind w:right="-43"/>
              <w:rPr>
                <w:rFonts w:ascii="Arial" w:hAnsi="Arial" w:cs="Arial"/>
                <w:sz w:val="20"/>
                <w:szCs w:val="20"/>
                <w:cs/>
              </w:rPr>
            </w:pPr>
            <w:r>
              <w:rPr>
                <w:rFonts w:ascii="Arial" w:hAnsi="Arial" w:cs="Arial"/>
                <w:sz w:val="20"/>
                <w:szCs w:val="20"/>
              </w:rPr>
              <w:t>-</w:t>
            </w:r>
          </w:p>
        </w:tc>
        <w:tc>
          <w:tcPr>
            <w:tcW w:w="1440" w:type="dxa"/>
          </w:tcPr>
          <w:p w:rsidR="005E44CF" w:rsidRPr="00E123EA" w:rsidRDefault="00A544D6" w:rsidP="00A544D6">
            <w:pPr>
              <w:pBdr>
                <w:bottom w:val="single" w:sz="4" w:space="1" w:color="auto"/>
              </w:pBdr>
              <w:tabs>
                <w:tab w:val="decimal" w:pos="1155"/>
              </w:tabs>
              <w:spacing w:line="380" w:lineRule="exact"/>
              <w:ind w:right="-43"/>
              <w:rPr>
                <w:rFonts w:ascii="Arial" w:hAnsi="Arial" w:cs="Arial"/>
                <w:sz w:val="20"/>
                <w:szCs w:val="20"/>
                <w:cs/>
              </w:rPr>
            </w:pPr>
            <w:r>
              <w:rPr>
                <w:rFonts w:ascii="Arial" w:hAnsi="Arial" w:cs="Arial"/>
                <w:sz w:val="20"/>
                <w:szCs w:val="20"/>
              </w:rPr>
              <w:t>42</w:t>
            </w:r>
          </w:p>
        </w:tc>
      </w:tr>
      <w:tr w:rsidR="005E44CF" w:rsidRPr="00E123EA" w:rsidTr="00E123EA">
        <w:tc>
          <w:tcPr>
            <w:tcW w:w="3042" w:type="dxa"/>
          </w:tcPr>
          <w:p w:rsidR="005E44CF" w:rsidRPr="00E123EA" w:rsidRDefault="005E44CF" w:rsidP="00E123EA">
            <w:pPr>
              <w:tabs>
                <w:tab w:val="left" w:pos="162"/>
              </w:tabs>
              <w:spacing w:line="380" w:lineRule="exact"/>
              <w:ind w:right="-43"/>
              <w:jc w:val="both"/>
              <w:rPr>
                <w:rFonts w:ascii="Arial" w:hAnsi="Arial" w:cs="Browallia New"/>
                <w:sz w:val="20"/>
                <w:szCs w:val="20"/>
              </w:rPr>
            </w:pPr>
            <w:r w:rsidRPr="00E123EA">
              <w:rPr>
                <w:rFonts w:ascii="Arial" w:hAnsi="Arial" w:cs="Browallia New"/>
                <w:sz w:val="20"/>
                <w:szCs w:val="20"/>
              </w:rPr>
              <w:t>Total</w:t>
            </w:r>
          </w:p>
        </w:tc>
        <w:tc>
          <w:tcPr>
            <w:tcW w:w="1260" w:type="dxa"/>
          </w:tcPr>
          <w:p w:rsidR="005E44CF" w:rsidRPr="00E123EA" w:rsidRDefault="00E06DAC" w:rsidP="00E123EA">
            <w:pPr>
              <w:pBdr>
                <w:bottom w:val="double" w:sz="4" w:space="1" w:color="auto"/>
              </w:pBdr>
              <w:tabs>
                <w:tab w:val="decimal" w:pos="887"/>
              </w:tabs>
              <w:spacing w:line="380" w:lineRule="exact"/>
              <w:ind w:right="-43"/>
              <w:rPr>
                <w:rFonts w:ascii="Arial" w:hAnsi="Arial" w:cs="Arial"/>
                <w:sz w:val="20"/>
                <w:szCs w:val="20"/>
              </w:rPr>
            </w:pPr>
            <w:r>
              <w:rPr>
                <w:rFonts w:ascii="Arial" w:hAnsi="Arial" w:cs="Arial"/>
                <w:sz w:val="20"/>
                <w:szCs w:val="20"/>
              </w:rPr>
              <w:t>629,511</w:t>
            </w:r>
          </w:p>
        </w:tc>
        <w:tc>
          <w:tcPr>
            <w:tcW w:w="1170" w:type="dxa"/>
          </w:tcPr>
          <w:p w:rsidR="005E44CF" w:rsidRPr="00E123EA" w:rsidRDefault="00A544D6" w:rsidP="00E123EA">
            <w:pPr>
              <w:pBdr>
                <w:bottom w:val="double" w:sz="4" w:space="1" w:color="auto"/>
              </w:pBdr>
              <w:tabs>
                <w:tab w:val="decimal" w:pos="887"/>
              </w:tabs>
              <w:spacing w:line="380" w:lineRule="exact"/>
              <w:ind w:right="-43"/>
              <w:rPr>
                <w:rFonts w:ascii="Arial" w:hAnsi="Arial" w:cs="Arial"/>
                <w:sz w:val="20"/>
                <w:szCs w:val="20"/>
              </w:rPr>
            </w:pPr>
            <w:r>
              <w:rPr>
                <w:rFonts w:ascii="Arial" w:hAnsi="Arial" w:cs="Arial"/>
                <w:sz w:val="20"/>
                <w:szCs w:val="20"/>
              </w:rPr>
              <w:t>49,509</w:t>
            </w:r>
          </w:p>
        </w:tc>
        <w:tc>
          <w:tcPr>
            <w:tcW w:w="1170" w:type="dxa"/>
          </w:tcPr>
          <w:p w:rsidR="005E44CF" w:rsidRPr="00E123EA" w:rsidRDefault="00A544D6" w:rsidP="00E123EA">
            <w:pPr>
              <w:pBdr>
                <w:bottom w:val="double" w:sz="4" w:space="1" w:color="auto"/>
              </w:pBdr>
              <w:tabs>
                <w:tab w:val="decimal" w:pos="887"/>
              </w:tabs>
              <w:spacing w:line="380" w:lineRule="exact"/>
              <w:ind w:right="-43"/>
              <w:rPr>
                <w:rFonts w:ascii="Arial" w:hAnsi="Arial" w:cs="Arial"/>
                <w:sz w:val="20"/>
                <w:szCs w:val="20"/>
              </w:rPr>
            </w:pPr>
            <w:r>
              <w:rPr>
                <w:rFonts w:ascii="Arial" w:hAnsi="Arial" w:cs="Arial"/>
                <w:sz w:val="20"/>
                <w:szCs w:val="20"/>
              </w:rPr>
              <w:t>(229,50</w:t>
            </w:r>
            <w:r w:rsidR="00916FB7">
              <w:rPr>
                <w:rFonts w:ascii="Arial" w:hAnsi="Arial" w:cs="Arial"/>
                <w:sz w:val="20"/>
                <w:szCs w:val="20"/>
              </w:rPr>
              <w:t>7</w:t>
            </w:r>
            <w:r>
              <w:rPr>
                <w:rFonts w:ascii="Arial" w:hAnsi="Arial" w:cs="Arial"/>
                <w:sz w:val="20"/>
                <w:szCs w:val="20"/>
              </w:rPr>
              <w:t>)</w:t>
            </w:r>
          </w:p>
        </w:tc>
        <w:tc>
          <w:tcPr>
            <w:tcW w:w="1170" w:type="dxa"/>
          </w:tcPr>
          <w:p w:rsidR="005E44CF" w:rsidRPr="00E123EA" w:rsidRDefault="00A544D6" w:rsidP="00E123EA">
            <w:pPr>
              <w:pBdr>
                <w:bottom w:val="double" w:sz="4" w:space="1" w:color="auto"/>
              </w:pBdr>
              <w:tabs>
                <w:tab w:val="decimal" w:pos="887"/>
              </w:tabs>
              <w:spacing w:line="380" w:lineRule="exact"/>
              <w:ind w:right="-43"/>
              <w:rPr>
                <w:rFonts w:ascii="Arial" w:hAnsi="Arial" w:cs="Arial"/>
                <w:sz w:val="20"/>
                <w:szCs w:val="20"/>
              </w:rPr>
            </w:pPr>
            <w:r>
              <w:rPr>
                <w:rFonts w:ascii="Arial" w:hAnsi="Arial" w:cs="Arial"/>
                <w:sz w:val="20"/>
                <w:szCs w:val="20"/>
              </w:rPr>
              <w:t>13,474</w:t>
            </w:r>
          </w:p>
        </w:tc>
        <w:tc>
          <w:tcPr>
            <w:tcW w:w="1440" w:type="dxa"/>
          </w:tcPr>
          <w:p w:rsidR="005E44CF" w:rsidRPr="00E123EA" w:rsidRDefault="00A544D6" w:rsidP="00A544D6">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462,987</w:t>
            </w:r>
          </w:p>
        </w:tc>
      </w:tr>
    </w:tbl>
    <w:p w:rsidR="00173094" w:rsidRPr="00A740C4" w:rsidRDefault="00173094" w:rsidP="00B300A9">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sidRPr="00A740C4">
        <w:rPr>
          <w:rFonts w:ascii="Arial" w:hAnsi="Arial"/>
          <w:color w:val="000000"/>
          <w:sz w:val="22"/>
          <w:szCs w:val="22"/>
          <w:u w:val="single"/>
        </w:rPr>
        <w:t>Directors and management’s benefits</w:t>
      </w:r>
    </w:p>
    <w:p w:rsidR="00A05D82" w:rsidRPr="00A740C4" w:rsidRDefault="00BE6EDF" w:rsidP="00692BAB">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A740C4">
        <w:rPr>
          <w:rFonts w:ascii="Arial" w:hAnsi="Arial" w:cs="Arial"/>
          <w:sz w:val="22"/>
          <w:szCs w:val="22"/>
        </w:rPr>
        <w:t>During the</w:t>
      </w:r>
      <w:r w:rsidR="00692BAB" w:rsidRPr="00A740C4">
        <w:rPr>
          <w:rFonts w:ascii="Arial" w:hAnsi="Arial" w:cs="Arial"/>
          <w:sz w:val="22"/>
          <w:szCs w:val="22"/>
        </w:rPr>
        <w:t xml:space="preserve"> years</w:t>
      </w:r>
      <w:r w:rsidR="0063005A">
        <w:rPr>
          <w:rFonts w:ascii="Arial" w:hAnsi="Arial" w:cs="Arial"/>
          <w:sz w:val="22"/>
          <w:szCs w:val="22"/>
        </w:rPr>
        <w:t xml:space="preserve"> ended 31 December </w:t>
      </w:r>
      <w:r w:rsidR="00E123EA">
        <w:rPr>
          <w:rFonts w:ascii="Arial" w:hAnsi="Arial" w:cs="Arial"/>
          <w:sz w:val="22"/>
          <w:szCs w:val="22"/>
        </w:rPr>
        <w:t>2020</w:t>
      </w:r>
      <w:r w:rsidR="0063005A">
        <w:rPr>
          <w:rFonts w:ascii="Arial" w:hAnsi="Arial" w:cs="Arial"/>
          <w:sz w:val="22"/>
          <w:szCs w:val="22"/>
        </w:rPr>
        <w:t xml:space="preserve"> and </w:t>
      </w:r>
      <w:r w:rsidR="00E123EA">
        <w:rPr>
          <w:rFonts w:ascii="Arial" w:hAnsi="Arial" w:cs="Arial"/>
          <w:sz w:val="22"/>
          <w:szCs w:val="22"/>
        </w:rPr>
        <w:t>2019</w:t>
      </w:r>
      <w:r w:rsidR="00FF62A6" w:rsidRPr="00A740C4">
        <w:rPr>
          <w:rFonts w:ascii="Arial" w:hAnsi="Arial" w:cs="Arial"/>
          <w:sz w:val="22"/>
          <w:szCs w:val="22"/>
        </w:rPr>
        <w:t>, t</w:t>
      </w:r>
      <w:r w:rsidR="00692BAB" w:rsidRPr="00A740C4">
        <w:rPr>
          <w:rFonts w:ascii="Arial" w:hAnsi="Arial" w:cs="Arial"/>
          <w:sz w:val="22"/>
          <w:szCs w:val="22"/>
        </w:rPr>
        <w:t xml:space="preserve">he </w:t>
      </w:r>
      <w:r w:rsidR="005F0C1F">
        <w:rPr>
          <w:rFonts w:ascii="Arial" w:hAnsi="Arial"/>
          <w:sz w:val="22"/>
          <w:szCs w:val="22"/>
        </w:rPr>
        <w:t>Group</w:t>
      </w:r>
      <w:r w:rsidR="005F0C1F" w:rsidRPr="00A740C4">
        <w:rPr>
          <w:rFonts w:ascii="Arial" w:hAnsi="Arial"/>
          <w:sz w:val="22"/>
          <w:szCs w:val="22"/>
        </w:rPr>
        <w:t xml:space="preserve"> </w:t>
      </w:r>
      <w:r w:rsidR="00692BAB" w:rsidRPr="00A740C4">
        <w:rPr>
          <w:rFonts w:ascii="Arial" w:hAnsi="Arial" w:cs="Arial"/>
          <w:sz w:val="22"/>
          <w:szCs w:val="22"/>
        </w:rPr>
        <w:t>had employee benefit expenses of their directors and management as below.</w:t>
      </w:r>
    </w:p>
    <w:tbl>
      <w:tblPr>
        <w:tblW w:w="9317" w:type="dxa"/>
        <w:tblInd w:w="403" w:type="dxa"/>
        <w:tblLook w:val="04A0" w:firstRow="1" w:lastRow="0" w:firstColumn="1" w:lastColumn="0" w:noHBand="0" w:noVBand="1"/>
      </w:tblPr>
      <w:tblGrid>
        <w:gridCol w:w="3557"/>
        <w:gridCol w:w="1440"/>
        <w:gridCol w:w="1440"/>
        <w:gridCol w:w="1440"/>
        <w:gridCol w:w="1440"/>
      </w:tblGrid>
      <w:tr w:rsidR="00A05D82" w:rsidRPr="00C06503" w:rsidTr="00E123EA">
        <w:tc>
          <w:tcPr>
            <w:tcW w:w="9317" w:type="dxa"/>
            <w:gridSpan w:val="5"/>
          </w:tcPr>
          <w:p w:rsidR="00A05D82" w:rsidRPr="00C06503" w:rsidRDefault="003A34D5" w:rsidP="00E123EA">
            <w:pPr>
              <w:tabs>
                <w:tab w:val="left" w:pos="600"/>
                <w:tab w:val="left" w:pos="900"/>
                <w:tab w:val="right" w:pos="7280"/>
                <w:tab w:val="right" w:pos="8540"/>
              </w:tabs>
              <w:spacing w:line="380" w:lineRule="exact"/>
              <w:ind w:right="-43"/>
              <w:jc w:val="right"/>
              <w:rPr>
                <w:rFonts w:ascii="Arial" w:hAnsi="Arial" w:cs="Arial"/>
                <w:sz w:val="20"/>
                <w:szCs w:val="20"/>
                <w:cs/>
              </w:rPr>
            </w:pPr>
            <w:r w:rsidRPr="00C06503">
              <w:rPr>
                <w:rFonts w:ascii="Arial" w:hAnsi="Arial" w:cs="Arial"/>
                <w:sz w:val="20"/>
                <w:szCs w:val="20"/>
                <w:cs/>
              </w:rPr>
              <w:t xml:space="preserve"> </w:t>
            </w:r>
            <w:r w:rsidR="00A05D82" w:rsidRPr="00C06503">
              <w:rPr>
                <w:rFonts w:ascii="Arial" w:hAnsi="Arial" w:cs="Arial"/>
                <w:sz w:val="20"/>
                <w:szCs w:val="20"/>
                <w:cs/>
              </w:rPr>
              <w:t>(</w:t>
            </w:r>
            <w:r w:rsidR="00692BAB" w:rsidRPr="00C06503">
              <w:rPr>
                <w:rFonts w:ascii="Arial" w:hAnsi="Arial" w:cs="Arial"/>
                <w:sz w:val="20"/>
                <w:szCs w:val="20"/>
              </w:rPr>
              <w:t xml:space="preserve">Unit: </w:t>
            </w:r>
            <w:r w:rsidR="00FD18BC" w:rsidRPr="00C06503">
              <w:rPr>
                <w:rFonts w:ascii="Arial" w:hAnsi="Arial" w:cs="Arial"/>
                <w:sz w:val="20"/>
                <w:szCs w:val="20"/>
              </w:rPr>
              <w:t>Thousand</w:t>
            </w:r>
            <w:r w:rsidR="00223C9D" w:rsidRPr="00C06503">
              <w:rPr>
                <w:rFonts w:ascii="Arial" w:hAnsi="Arial" w:cs="Arial"/>
                <w:sz w:val="20"/>
                <w:szCs w:val="20"/>
              </w:rPr>
              <w:t xml:space="preserve"> B</w:t>
            </w:r>
            <w:r w:rsidR="00692BAB" w:rsidRPr="00C06503">
              <w:rPr>
                <w:rFonts w:ascii="Arial" w:hAnsi="Arial" w:cs="Arial"/>
                <w:sz w:val="20"/>
                <w:szCs w:val="20"/>
              </w:rPr>
              <w:t>aht</w:t>
            </w:r>
            <w:r w:rsidR="00A05D82" w:rsidRPr="00C06503">
              <w:rPr>
                <w:rFonts w:ascii="Arial" w:hAnsi="Arial" w:cs="Arial"/>
                <w:sz w:val="20"/>
                <w:szCs w:val="20"/>
                <w:cs/>
              </w:rPr>
              <w:t>)</w:t>
            </w:r>
          </w:p>
        </w:tc>
      </w:tr>
      <w:tr w:rsidR="00692BAB" w:rsidRPr="00C06503" w:rsidTr="00E123EA">
        <w:tc>
          <w:tcPr>
            <w:tcW w:w="3557" w:type="dxa"/>
          </w:tcPr>
          <w:p w:rsidR="00692BAB" w:rsidRPr="00C06503" w:rsidRDefault="00692BAB" w:rsidP="00E123E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rsidR="00692BAB" w:rsidRPr="00C06503" w:rsidRDefault="00692BAB" w:rsidP="00E123E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06503">
              <w:rPr>
                <w:rFonts w:ascii="Arial" w:hAnsi="Arial"/>
                <w:sz w:val="20"/>
                <w:szCs w:val="20"/>
              </w:rPr>
              <w:t>Consolidated</w:t>
            </w:r>
            <w:r w:rsidR="00EB53AA">
              <w:rPr>
                <w:rFonts w:ascii="Arial" w:hAnsi="Arial"/>
                <w:sz w:val="20"/>
                <w:szCs w:val="20"/>
              </w:rPr>
              <w:t xml:space="preserve">                    </w:t>
            </w:r>
            <w:r w:rsidRPr="00C06503">
              <w:rPr>
                <w:rFonts w:ascii="Arial" w:hAnsi="Arial"/>
                <w:sz w:val="20"/>
                <w:szCs w:val="20"/>
              </w:rPr>
              <w:t xml:space="preserve"> financial statements</w:t>
            </w:r>
          </w:p>
        </w:tc>
        <w:tc>
          <w:tcPr>
            <w:tcW w:w="2880" w:type="dxa"/>
            <w:gridSpan w:val="2"/>
          </w:tcPr>
          <w:p w:rsidR="00692BAB" w:rsidRPr="00C06503" w:rsidRDefault="00692BAB" w:rsidP="00E123E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06503">
              <w:rPr>
                <w:rFonts w:ascii="Arial" w:hAnsi="Arial"/>
                <w:sz w:val="20"/>
                <w:szCs w:val="20"/>
              </w:rPr>
              <w:t>Separate</w:t>
            </w:r>
            <w:r w:rsidR="00EB53AA">
              <w:rPr>
                <w:rFonts w:ascii="Arial" w:hAnsi="Arial"/>
                <w:sz w:val="20"/>
                <w:szCs w:val="20"/>
              </w:rPr>
              <w:t xml:space="preserve">                     </w:t>
            </w:r>
            <w:r w:rsidRPr="00C06503">
              <w:rPr>
                <w:rFonts w:ascii="Arial" w:hAnsi="Arial"/>
                <w:sz w:val="20"/>
                <w:szCs w:val="20"/>
              </w:rPr>
              <w:t xml:space="preserve"> financial statements</w:t>
            </w:r>
          </w:p>
        </w:tc>
      </w:tr>
      <w:tr w:rsidR="00E123EA" w:rsidRPr="00C06503" w:rsidTr="00E123EA">
        <w:tc>
          <w:tcPr>
            <w:tcW w:w="3557" w:type="dxa"/>
          </w:tcPr>
          <w:p w:rsidR="00E123EA" w:rsidRPr="00C06503" w:rsidRDefault="00E123EA" w:rsidP="00E123EA">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rsidR="00E123EA" w:rsidRPr="00C06503" w:rsidRDefault="00E123EA" w:rsidP="00E123E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2020</w:t>
            </w:r>
          </w:p>
        </w:tc>
        <w:tc>
          <w:tcPr>
            <w:tcW w:w="1440" w:type="dxa"/>
          </w:tcPr>
          <w:p w:rsidR="00E123EA" w:rsidRPr="00C06503" w:rsidRDefault="00E123EA" w:rsidP="00E123E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2019</w:t>
            </w:r>
          </w:p>
        </w:tc>
        <w:tc>
          <w:tcPr>
            <w:tcW w:w="1440" w:type="dxa"/>
          </w:tcPr>
          <w:p w:rsidR="00E123EA" w:rsidRPr="00C06503" w:rsidRDefault="00E123EA" w:rsidP="00E123E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2020</w:t>
            </w:r>
          </w:p>
        </w:tc>
        <w:tc>
          <w:tcPr>
            <w:tcW w:w="1440" w:type="dxa"/>
          </w:tcPr>
          <w:p w:rsidR="00E123EA" w:rsidRPr="00C06503" w:rsidRDefault="00E123EA" w:rsidP="00E123E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2019</w:t>
            </w:r>
          </w:p>
        </w:tc>
      </w:tr>
      <w:tr w:rsidR="00E123EA" w:rsidRPr="00C06503" w:rsidTr="00E123EA">
        <w:tc>
          <w:tcPr>
            <w:tcW w:w="3557" w:type="dxa"/>
          </w:tcPr>
          <w:p w:rsidR="00E123EA" w:rsidRPr="00C06503" w:rsidRDefault="00E123EA" w:rsidP="00E123EA">
            <w:pPr>
              <w:tabs>
                <w:tab w:val="left" w:pos="600"/>
                <w:tab w:val="left" w:pos="900"/>
                <w:tab w:val="right" w:pos="7280"/>
                <w:tab w:val="right" w:pos="8540"/>
              </w:tabs>
              <w:spacing w:line="380" w:lineRule="exact"/>
              <w:ind w:left="137" w:right="-43" w:hanging="107"/>
              <w:jc w:val="thaiDistribute"/>
              <w:rPr>
                <w:rFonts w:ascii="Arial" w:hAnsi="Arial" w:cs="Arial"/>
                <w:sz w:val="20"/>
                <w:szCs w:val="20"/>
                <w:cs/>
              </w:rPr>
            </w:pPr>
            <w:r w:rsidRPr="00C06503">
              <w:rPr>
                <w:rFonts w:ascii="Arial" w:hAnsi="Arial"/>
                <w:sz w:val="20"/>
                <w:szCs w:val="20"/>
              </w:rPr>
              <w:t>Short-term employee benefits</w:t>
            </w:r>
          </w:p>
        </w:tc>
        <w:tc>
          <w:tcPr>
            <w:tcW w:w="1440" w:type="dxa"/>
          </w:tcPr>
          <w:p w:rsidR="00E123EA" w:rsidRPr="00C06503" w:rsidRDefault="00A544D6" w:rsidP="00A544D6">
            <w:pPr>
              <w:tabs>
                <w:tab w:val="decimal" w:pos="1155"/>
              </w:tabs>
              <w:spacing w:line="380" w:lineRule="exact"/>
              <w:ind w:right="-43"/>
              <w:rPr>
                <w:rFonts w:ascii="Arial" w:hAnsi="Arial" w:cs="Arial"/>
                <w:sz w:val="20"/>
                <w:szCs w:val="20"/>
              </w:rPr>
            </w:pPr>
            <w:r>
              <w:rPr>
                <w:rFonts w:ascii="Arial" w:hAnsi="Arial" w:cs="Arial"/>
                <w:sz w:val="20"/>
                <w:szCs w:val="20"/>
              </w:rPr>
              <w:t>119,078</w:t>
            </w:r>
          </w:p>
        </w:tc>
        <w:tc>
          <w:tcPr>
            <w:tcW w:w="1440" w:type="dxa"/>
          </w:tcPr>
          <w:p w:rsidR="00E123EA" w:rsidRPr="00C06503" w:rsidRDefault="00E123EA" w:rsidP="00A544D6">
            <w:pPr>
              <w:tabs>
                <w:tab w:val="decimal" w:pos="1155"/>
              </w:tabs>
              <w:spacing w:line="380" w:lineRule="exact"/>
              <w:ind w:right="-43"/>
              <w:rPr>
                <w:rFonts w:ascii="Arial" w:hAnsi="Arial" w:cs="Arial"/>
                <w:sz w:val="20"/>
                <w:szCs w:val="20"/>
              </w:rPr>
            </w:pPr>
            <w:r>
              <w:rPr>
                <w:rFonts w:ascii="Arial" w:hAnsi="Arial" w:cs="Arial"/>
                <w:sz w:val="20"/>
                <w:szCs w:val="20"/>
              </w:rPr>
              <w:t>104,903</w:t>
            </w:r>
          </w:p>
        </w:tc>
        <w:tc>
          <w:tcPr>
            <w:tcW w:w="1440" w:type="dxa"/>
          </w:tcPr>
          <w:p w:rsidR="00E123EA" w:rsidRPr="00C06503" w:rsidRDefault="00A544D6" w:rsidP="00A544D6">
            <w:pPr>
              <w:tabs>
                <w:tab w:val="decimal" w:pos="1155"/>
              </w:tabs>
              <w:spacing w:line="380" w:lineRule="exact"/>
              <w:ind w:right="-43"/>
              <w:rPr>
                <w:rFonts w:ascii="Arial" w:hAnsi="Arial" w:cs="Arial"/>
                <w:sz w:val="20"/>
                <w:szCs w:val="20"/>
              </w:rPr>
            </w:pPr>
            <w:r>
              <w:rPr>
                <w:rFonts w:ascii="Arial" w:hAnsi="Arial" w:cs="Arial"/>
                <w:sz w:val="20"/>
                <w:szCs w:val="20"/>
              </w:rPr>
              <w:t>67,669</w:t>
            </w:r>
          </w:p>
        </w:tc>
        <w:tc>
          <w:tcPr>
            <w:tcW w:w="1440" w:type="dxa"/>
          </w:tcPr>
          <w:p w:rsidR="00E123EA" w:rsidRPr="00C06503" w:rsidRDefault="00E123EA" w:rsidP="00A544D6">
            <w:pPr>
              <w:tabs>
                <w:tab w:val="decimal" w:pos="1155"/>
              </w:tabs>
              <w:spacing w:line="380" w:lineRule="exact"/>
              <w:ind w:right="-43"/>
              <w:rPr>
                <w:rFonts w:ascii="Arial" w:hAnsi="Arial" w:cs="Arial"/>
                <w:sz w:val="20"/>
                <w:szCs w:val="20"/>
              </w:rPr>
            </w:pPr>
            <w:r>
              <w:rPr>
                <w:rFonts w:ascii="Arial" w:hAnsi="Arial" w:cs="Arial"/>
                <w:sz w:val="20"/>
                <w:szCs w:val="20"/>
              </w:rPr>
              <w:t>54,446</w:t>
            </w:r>
          </w:p>
        </w:tc>
      </w:tr>
      <w:tr w:rsidR="00E123EA" w:rsidRPr="00C06503" w:rsidTr="00E123EA">
        <w:trPr>
          <w:trHeight w:val="396"/>
        </w:trPr>
        <w:tc>
          <w:tcPr>
            <w:tcW w:w="3557" w:type="dxa"/>
          </w:tcPr>
          <w:p w:rsidR="00E123EA" w:rsidRPr="00C06503" w:rsidRDefault="00E123EA" w:rsidP="00E123EA">
            <w:pPr>
              <w:tabs>
                <w:tab w:val="left" w:pos="900"/>
                <w:tab w:val="left" w:pos="1440"/>
                <w:tab w:val="right" w:pos="5490"/>
                <w:tab w:val="right" w:pos="7740"/>
                <w:tab w:val="right" w:pos="9180"/>
              </w:tabs>
              <w:spacing w:line="380" w:lineRule="exact"/>
              <w:ind w:left="137" w:right="-45" w:hanging="107"/>
              <w:jc w:val="thaiDistribute"/>
              <w:rPr>
                <w:rFonts w:ascii="Arial" w:hAnsi="Arial" w:cs="Arial"/>
                <w:sz w:val="20"/>
                <w:szCs w:val="20"/>
                <w:cs/>
              </w:rPr>
            </w:pPr>
            <w:r w:rsidRPr="00C06503">
              <w:rPr>
                <w:rFonts w:ascii="Arial" w:hAnsi="Arial"/>
                <w:sz w:val="20"/>
                <w:szCs w:val="20"/>
              </w:rPr>
              <w:t>Post-employment benefits</w:t>
            </w:r>
          </w:p>
        </w:tc>
        <w:tc>
          <w:tcPr>
            <w:tcW w:w="1440" w:type="dxa"/>
          </w:tcPr>
          <w:p w:rsidR="00E123EA" w:rsidRPr="00C06503" w:rsidRDefault="00A544D6" w:rsidP="00A544D6">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6,259</w:t>
            </w:r>
          </w:p>
        </w:tc>
        <w:tc>
          <w:tcPr>
            <w:tcW w:w="1440" w:type="dxa"/>
          </w:tcPr>
          <w:p w:rsidR="00E123EA" w:rsidRPr="00C06503" w:rsidRDefault="00E123EA" w:rsidP="00A544D6">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6,286</w:t>
            </w:r>
          </w:p>
        </w:tc>
        <w:tc>
          <w:tcPr>
            <w:tcW w:w="1440" w:type="dxa"/>
          </w:tcPr>
          <w:p w:rsidR="00E123EA" w:rsidRPr="00C06503" w:rsidRDefault="00A544D6" w:rsidP="00A544D6">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6,250</w:t>
            </w:r>
          </w:p>
        </w:tc>
        <w:tc>
          <w:tcPr>
            <w:tcW w:w="1440" w:type="dxa"/>
          </w:tcPr>
          <w:p w:rsidR="00E123EA" w:rsidRPr="00C06503" w:rsidRDefault="00E123EA" w:rsidP="00A544D6">
            <w:pPr>
              <w:pBdr>
                <w:bottom w:val="single" w:sz="4" w:space="1" w:color="auto"/>
              </w:pBdr>
              <w:tabs>
                <w:tab w:val="decimal" w:pos="1155"/>
              </w:tabs>
              <w:spacing w:line="380" w:lineRule="exact"/>
              <w:ind w:right="-43"/>
              <w:rPr>
                <w:rFonts w:ascii="Arial" w:hAnsi="Arial" w:cs="Arial"/>
                <w:sz w:val="20"/>
                <w:szCs w:val="20"/>
              </w:rPr>
            </w:pPr>
            <w:r>
              <w:rPr>
                <w:rFonts w:ascii="Arial" w:hAnsi="Arial" w:cs="Arial"/>
                <w:sz w:val="20"/>
                <w:szCs w:val="20"/>
              </w:rPr>
              <w:t>6,273</w:t>
            </w:r>
          </w:p>
        </w:tc>
      </w:tr>
      <w:tr w:rsidR="00E123EA" w:rsidRPr="00C06503" w:rsidTr="00E123EA">
        <w:tc>
          <w:tcPr>
            <w:tcW w:w="3557" w:type="dxa"/>
          </w:tcPr>
          <w:p w:rsidR="00E123EA" w:rsidRPr="00C06503" w:rsidRDefault="00E123EA" w:rsidP="00E123EA">
            <w:pPr>
              <w:tabs>
                <w:tab w:val="left" w:pos="600"/>
                <w:tab w:val="left" w:pos="900"/>
                <w:tab w:val="right" w:pos="7280"/>
                <w:tab w:val="right" w:pos="8540"/>
              </w:tabs>
              <w:spacing w:line="380" w:lineRule="exact"/>
              <w:ind w:left="137" w:right="-43" w:hanging="107"/>
              <w:jc w:val="thaiDistribute"/>
              <w:rPr>
                <w:rFonts w:ascii="Arial" w:hAnsi="Arial" w:cs="Arial"/>
                <w:sz w:val="20"/>
                <w:szCs w:val="20"/>
                <w:cs/>
              </w:rPr>
            </w:pPr>
            <w:r w:rsidRPr="00C06503">
              <w:rPr>
                <w:rFonts w:ascii="Arial" w:hAnsi="Arial"/>
                <w:sz w:val="20"/>
                <w:szCs w:val="20"/>
              </w:rPr>
              <w:t>Total</w:t>
            </w:r>
          </w:p>
        </w:tc>
        <w:tc>
          <w:tcPr>
            <w:tcW w:w="1440" w:type="dxa"/>
          </w:tcPr>
          <w:p w:rsidR="00E123EA" w:rsidRPr="00C06503" w:rsidRDefault="00A544D6" w:rsidP="00A544D6">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125,337</w:t>
            </w:r>
          </w:p>
        </w:tc>
        <w:tc>
          <w:tcPr>
            <w:tcW w:w="1440" w:type="dxa"/>
          </w:tcPr>
          <w:p w:rsidR="00E123EA" w:rsidRPr="00C06503" w:rsidRDefault="00E123EA" w:rsidP="00A544D6">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111,189</w:t>
            </w:r>
          </w:p>
        </w:tc>
        <w:tc>
          <w:tcPr>
            <w:tcW w:w="1440" w:type="dxa"/>
          </w:tcPr>
          <w:p w:rsidR="00E123EA" w:rsidRPr="00C06503" w:rsidRDefault="00A544D6" w:rsidP="00A544D6">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73,919</w:t>
            </w:r>
          </w:p>
        </w:tc>
        <w:tc>
          <w:tcPr>
            <w:tcW w:w="1440" w:type="dxa"/>
          </w:tcPr>
          <w:p w:rsidR="00E123EA" w:rsidRPr="00C06503" w:rsidRDefault="00E123EA" w:rsidP="00A544D6">
            <w:pPr>
              <w:pBdr>
                <w:bottom w:val="double" w:sz="4" w:space="1" w:color="auto"/>
              </w:pBdr>
              <w:tabs>
                <w:tab w:val="decimal" w:pos="1155"/>
              </w:tabs>
              <w:spacing w:line="380" w:lineRule="exact"/>
              <w:ind w:right="-43"/>
              <w:rPr>
                <w:rFonts w:ascii="Arial" w:hAnsi="Arial" w:cs="Arial"/>
                <w:sz w:val="20"/>
                <w:szCs w:val="20"/>
              </w:rPr>
            </w:pPr>
            <w:r>
              <w:rPr>
                <w:rFonts w:ascii="Arial" w:hAnsi="Arial" w:cs="Arial"/>
                <w:sz w:val="20"/>
                <w:szCs w:val="20"/>
              </w:rPr>
              <w:t>60,719</w:t>
            </w:r>
          </w:p>
        </w:tc>
      </w:tr>
    </w:tbl>
    <w:p w:rsidR="00FB2674" w:rsidRPr="00A740C4" w:rsidRDefault="00FB2674" w:rsidP="005B281B">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olor w:val="000000"/>
          <w:sz w:val="22"/>
          <w:szCs w:val="22"/>
          <w:u w:val="single"/>
        </w:rPr>
      </w:pPr>
      <w:r>
        <w:rPr>
          <w:rFonts w:ascii="Arial" w:hAnsi="Arial"/>
          <w:color w:val="000000"/>
          <w:sz w:val="22"/>
          <w:szCs w:val="22"/>
          <w:u w:val="single"/>
        </w:rPr>
        <w:t>Commitment to related compan</w:t>
      </w:r>
      <w:r w:rsidR="00AA54DD">
        <w:rPr>
          <w:rFonts w:ascii="Arial" w:hAnsi="Arial"/>
          <w:color w:val="000000"/>
          <w:sz w:val="22"/>
          <w:szCs w:val="22"/>
          <w:u w:val="single"/>
        </w:rPr>
        <w:t>ies</w:t>
      </w:r>
    </w:p>
    <w:p w:rsidR="00E06DAC" w:rsidRDefault="00E06DAC" w:rsidP="005B281B">
      <w:pPr>
        <w:tabs>
          <w:tab w:val="left" w:pos="540"/>
        </w:tabs>
        <w:spacing w:before="120" w:after="120" w:line="360" w:lineRule="exact"/>
        <w:ind w:left="547" w:right="58"/>
        <w:jc w:val="both"/>
        <w:rPr>
          <w:rFonts w:ascii="Arial" w:hAnsi="Arial" w:cs="Arial"/>
          <w:b/>
          <w:bCs/>
          <w:sz w:val="22"/>
          <w:szCs w:val="22"/>
        </w:rPr>
      </w:pPr>
      <w:r>
        <w:rPr>
          <w:rFonts w:ascii="Arial" w:hAnsi="Arial" w:cs="Arial"/>
          <w:sz w:val="22"/>
          <w:szCs w:val="22"/>
        </w:rPr>
        <w:t>All subsidiaries have guarantee commitment to the parent company’s long-term loans from bank</w:t>
      </w:r>
      <w:r w:rsidR="00524364">
        <w:rPr>
          <w:rFonts w:ascii="Arial" w:hAnsi="Arial" w:cs="Arial"/>
          <w:sz w:val="22"/>
          <w:szCs w:val="22"/>
        </w:rPr>
        <w:t>s,</w:t>
      </w:r>
      <w:r>
        <w:rPr>
          <w:rFonts w:ascii="Arial" w:hAnsi="Arial" w:cs="Arial"/>
          <w:sz w:val="22"/>
          <w:szCs w:val="22"/>
        </w:rPr>
        <w:t xml:space="preserve"> and the parent company has guarantee commitment to </w:t>
      </w:r>
      <w:r w:rsidR="00702836">
        <w:rPr>
          <w:rFonts w:ascii="Arial" w:hAnsi="Arial" w:cs="Arial"/>
          <w:sz w:val="22"/>
          <w:szCs w:val="22"/>
        </w:rPr>
        <w:t>two</w:t>
      </w:r>
      <w:r>
        <w:rPr>
          <w:rFonts w:ascii="Arial" w:hAnsi="Arial" w:cs="Arial"/>
          <w:sz w:val="22"/>
          <w:szCs w:val="22"/>
        </w:rPr>
        <w:t xml:space="preserve"> subsidiar</w:t>
      </w:r>
      <w:r w:rsidR="00702836">
        <w:rPr>
          <w:rFonts w:ascii="Arial" w:hAnsi="Arial" w:cs="Arial"/>
          <w:sz w:val="22"/>
          <w:szCs w:val="22"/>
        </w:rPr>
        <w:t>ies’</w:t>
      </w:r>
      <w:r>
        <w:rPr>
          <w:rFonts w:ascii="Arial" w:hAnsi="Arial" w:cs="Arial"/>
          <w:sz w:val="22"/>
          <w:szCs w:val="22"/>
        </w:rPr>
        <w:t xml:space="preserve"> long-term loan</w:t>
      </w:r>
      <w:r w:rsidR="00524364">
        <w:rPr>
          <w:rFonts w:ascii="Arial" w:hAnsi="Arial" w:cs="Arial"/>
          <w:sz w:val="22"/>
          <w:szCs w:val="22"/>
        </w:rPr>
        <w:t>s</w:t>
      </w:r>
      <w:r>
        <w:rPr>
          <w:rFonts w:ascii="Arial" w:hAnsi="Arial" w:cs="Arial"/>
          <w:sz w:val="22"/>
          <w:szCs w:val="22"/>
        </w:rPr>
        <w:t xml:space="preserve"> from bank</w:t>
      </w:r>
      <w:r w:rsidR="00524364">
        <w:rPr>
          <w:rFonts w:ascii="Arial" w:hAnsi="Arial" w:cs="Arial"/>
          <w:sz w:val="22"/>
          <w:szCs w:val="22"/>
        </w:rPr>
        <w:t>s</w:t>
      </w:r>
      <w:r>
        <w:rPr>
          <w:rFonts w:ascii="Arial" w:hAnsi="Arial" w:cs="Arial"/>
          <w:sz w:val="22"/>
          <w:szCs w:val="22"/>
        </w:rPr>
        <w:t xml:space="preserve"> as stipulated in Note </w:t>
      </w:r>
      <w:r w:rsidR="00702836">
        <w:rPr>
          <w:rFonts w:ascii="Arial" w:hAnsi="Arial" w:cs="Arial"/>
          <w:sz w:val="22"/>
          <w:szCs w:val="22"/>
        </w:rPr>
        <w:t>38.5</w:t>
      </w:r>
      <w:r>
        <w:rPr>
          <w:rFonts w:ascii="Arial" w:hAnsi="Arial" w:cs="Arial"/>
          <w:sz w:val="22"/>
          <w:szCs w:val="22"/>
        </w:rPr>
        <w:t xml:space="preserve"> to financial statements.</w:t>
      </w:r>
    </w:p>
    <w:p w:rsidR="00E123EA" w:rsidRDefault="00E123E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E06DAC" w:rsidRPr="00803BE6" w:rsidRDefault="00E06DAC" w:rsidP="00E06DAC">
      <w:pPr>
        <w:tabs>
          <w:tab w:val="left" w:pos="540"/>
          <w:tab w:val="left" w:pos="1440"/>
          <w:tab w:val="left" w:pos="2160"/>
          <w:tab w:val="left" w:pos="2880"/>
          <w:tab w:val="left" w:pos="666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lastRenderedPageBreak/>
        <w:t>9</w:t>
      </w:r>
      <w:r w:rsidRPr="00803BE6">
        <w:rPr>
          <w:rFonts w:ascii="Arial" w:hAnsi="Arial" w:cs="Arial"/>
          <w:b/>
          <w:bCs/>
          <w:sz w:val="22"/>
          <w:szCs w:val="22"/>
        </w:rPr>
        <w:t>.</w:t>
      </w:r>
      <w:r w:rsidRPr="00803BE6">
        <w:rPr>
          <w:rFonts w:ascii="Arial" w:hAnsi="Arial" w:cs="Arial"/>
          <w:b/>
          <w:bCs/>
          <w:sz w:val="22"/>
          <w:szCs w:val="22"/>
        </w:rPr>
        <w:tab/>
        <w:t>Current investments</w:t>
      </w:r>
      <w:r>
        <w:rPr>
          <w:rFonts w:ascii="Arial" w:hAnsi="Arial" w:cs="Arial"/>
          <w:b/>
          <w:bCs/>
          <w:sz w:val="22"/>
          <w:szCs w:val="22"/>
        </w:rPr>
        <w:t>/Other current financial assets</w:t>
      </w:r>
    </w:p>
    <w:p w:rsidR="00E06DAC" w:rsidRPr="00803BE6" w:rsidRDefault="00E06DAC" w:rsidP="00E06DAC">
      <w:pPr>
        <w:tabs>
          <w:tab w:val="left" w:pos="2160"/>
          <w:tab w:val="right" w:pos="7200"/>
          <w:tab w:val="right" w:pos="8540"/>
        </w:tabs>
        <w:spacing w:after="120" w:line="380" w:lineRule="exact"/>
        <w:ind w:left="360" w:right="-7"/>
        <w:jc w:val="right"/>
        <w:rPr>
          <w:rFonts w:ascii="Arial" w:hAnsi="Arial" w:cs="Arial"/>
          <w:sz w:val="18"/>
          <w:szCs w:val="18"/>
        </w:rPr>
      </w:pPr>
      <w:r w:rsidRPr="00803BE6">
        <w:rPr>
          <w:rFonts w:ascii="Arial" w:hAnsi="Arial" w:cs="Arial"/>
          <w:sz w:val="18"/>
          <w:szCs w:val="18"/>
        </w:rPr>
        <w:t xml:space="preserve"> (Unit: Thousand Baht)</w:t>
      </w:r>
    </w:p>
    <w:tbl>
      <w:tblPr>
        <w:tblW w:w="9181" w:type="dxa"/>
        <w:tblInd w:w="468" w:type="dxa"/>
        <w:tblLayout w:type="fixed"/>
        <w:tblLook w:val="0000" w:firstRow="0" w:lastRow="0" w:firstColumn="0" w:lastColumn="0" w:noHBand="0" w:noVBand="0"/>
      </w:tblPr>
      <w:tblGrid>
        <w:gridCol w:w="5940"/>
        <w:gridCol w:w="1621"/>
        <w:gridCol w:w="1620"/>
      </w:tblGrid>
      <w:tr w:rsidR="00E06DAC" w:rsidRPr="00803BE6" w:rsidTr="007C1BC8">
        <w:tc>
          <w:tcPr>
            <w:tcW w:w="5940" w:type="dxa"/>
          </w:tcPr>
          <w:p w:rsidR="00E06DAC" w:rsidRPr="00803BE6" w:rsidRDefault="00E06DAC" w:rsidP="005E0C2F">
            <w:pPr>
              <w:tabs>
                <w:tab w:val="left" w:pos="342"/>
              </w:tabs>
              <w:spacing w:line="320" w:lineRule="exact"/>
              <w:ind w:left="162" w:right="54" w:hanging="162"/>
              <w:rPr>
                <w:rFonts w:ascii="Arial" w:hAnsi="Arial" w:cs="Arial"/>
                <w:sz w:val="18"/>
                <w:szCs w:val="18"/>
                <w:u w:val="single"/>
              </w:rPr>
            </w:pPr>
          </w:p>
        </w:tc>
        <w:tc>
          <w:tcPr>
            <w:tcW w:w="3241" w:type="dxa"/>
            <w:gridSpan w:val="2"/>
            <w:vAlign w:val="bottom"/>
          </w:tcPr>
          <w:p w:rsidR="00E06DAC" w:rsidRPr="00803BE6" w:rsidRDefault="00E06DAC" w:rsidP="005E0C2F">
            <w:pPr>
              <w:pBdr>
                <w:bottom w:val="single" w:sz="4" w:space="1" w:color="auto"/>
              </w:pBdr>
              <w:spacing w:line="32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Consolidated / Separate            financial statements</w:t>
            </w:r>
          </w:p>
        </w:tc>
      </w:tr>
      <w:tr w:rsidR="00E06DAC" w:rsidRPr="00803BE6" w:rsidTr="007C1BC8">
        <w:trPr>
          <w:trHeight w:val="351"/>
        </w:trPr>
        <w:tc>
          <w:tcPr>
            <w:tcW w:w="5940" w:type="dxa"/>
          </w:tcPr>
          <w:p w:rsidR="00E06DAC" w:rsidRPr="00803BE6" w:rsidRDefault="00E06DAC" w:rsidP="005E0C2F">
            <w:pPr>
              <w:tabs>
                <w:tab w:val="left" w:pos="342"/>
              </w:tabs>
              <w:spacing w:line="320" w:lineRule="exact"/>
              <w:ind w:left="162" w:right="54" w:hanging="14"/>
              <w:jc w:val="both"/>
              <w:rPr>
                <w:rFonts w:ascii="Arial" w:hAnsi="Arial" w:cs="Arial"/>
                <w:sz w:val="18"/>
                <w:szCs w:val="18"/>
                <w:cs/>
              </w:rPr>
            </w:pPr>
          </w:p>
        </w:tc>
        <w:tc>
          <w:tcPr>
            <w:tcW w:w="1621" w:type="dxa"/>
          </w:tcPr>
          <w:p w:rsidR="00E06DAC" w:rsidRPr="00803BE6" w:rsidRDefault="00E06DAC" w:rsidP="005E0C2F">
            <w:pPr>
              <w:pBdr>
                <w:bottom w:val="single" w:sz="4" w:space="1" w:color="auto"/>
              </w:pBdr>
              <w:spacing w:line="320" w:lineRule="exact"/>
              <w:jc w:val="center"/>
              <w:rPr>
                <w:rFonts w:ascii="Arial" w:hAnsi="Arial" w:cs="Arial"/>
                <w:sz w:val="18"/>
                <w:szCs w:val="18"/>
              </w:rPr>
            </w:pPr>
            <w:r>
              <w:rPr>
                <w:rFonts w:ascii="Arial" w:eastAsia="Arial Unicode MS" w:hAnsi="Arial" w:cs="Arial"/>
                <w:color w:val="000000"/>
                <w:sz w:val="18"/>
                <w:szCs w:val="18"/>
              </w:rPr>
              <w:t>2020</w:t>
            </w:r>
          </w:p>
        </w:tc>
        <w:tc>
          <w:tcPr>
            <w:tcW w:w="1620" w:type="dxa"/>
          </w:tcPr>
          <w:p w:rsidR="00E06DAC" w:rsidRPr="00803BE6" w:rsidRDefault="00E06DAC" w:rsidP="005E0C2F">
            <w:pPr>
              <w:pBdr>
                <w:bottom w:val="single" w:sz="4" w:space="1" w:color="auto"/>
              </w:pBdr>
              <w:spacing w:line="320" w:lineRule="exact"/>
              <w:jc w:val="center"/>
              <w:rPr>
                <w:rFonts w:ascii="Arial" w:hAnsi="Arial" w:cs="Arial"/>
                <w:sz w:val="18"/>
                <w:szCs w:val="18"/>
              </w:rPr>
            </w:pPr>
            <w:r>
              <w:rPr>
                <w:rFonts w:ascii="Arial" w:eastAsia="Arial Unicode MS" w:hAnsi="Arial" w:cs="Arial"/>
                <w:color w:val="000000"/>
                <w:sz w:val="18"/>
                <w:szCs w:val="18"/>
              </w:rPr>
              <w:t>2019</w:t>
            </w:r>
          </w:p>
        </w:tc>
      </w:tr>
      <w:tr w:rsidR="00E06DAC" w:rsidRPr="00803BE6" w:rsidTr="007C1BC8">
        <w:tc>
          <w:tcPr>
            <w:tcW w:w="5940" w:type="dxa"/>
          </w:tcPr>
          <w:p w:rsidR="00E06DAC" w:rsidRPr="006F7AB5" w:rsidRDefault="00E06DAC" w:rsidP="005E0C2F">
            <w:pPr>
              <w:tabs>
                <w:tab w:val="left" w:pos="342"/>
              </w:tabs>
              <w:spacing w:line="320" w:lineRule="exact"/>
              <w:ind w:left="40" w:right="54"/>
              <w:jc w:val="both"/>
              <w:rPr>
                <w:rFonts w:ascii="Arial" w:hAnsi="Arial" w:cs="Arial"/>
                <w:b/>
                <w:bCs/>
                <w:sz w:val="18"/>
                <w:szCs w:val="18"/>
              </w:rPr>
            </w:pPr>
            <w:r>
              <w:rPr>
                <w:rFonts w:ascii="Arial" w:hAnsi="Arial" w:cs="Arial"/>
                <w:b/>
                <w:bCs/>
                <w:sz w:val="18"/>
                <w:szCs w:val="18"/>
              </w:rPr>
              <w:t>Financial assets measured at amortised cost</w:t>
            </w:r>
          </w:p>
        </w:tc>
        <w:tc>
          <w:tcPr>
            <w:tcW w:w="1621" w:type="dxa"/>
          </w:tcPr>
          <w:p w:rsidR="00E06DAC" w:rsidRPr="006F7AB5" w:rsidRDefault="00E06DAC" w:rsidP="005E0C2F">
            <w:pPr>
              <w:tabs>
                <w:tab w:val="decimal" w:pos="1332"/>
              </w:tabs>
              <w:spacing w:line="320" w:lineRule="exact"/>
              <w:rPr>
                <w:rFonts w:ascii="Arial" w:hAnsi="Arial" w:cs="Arial"/>
                <w:sz w:val="18"/>
                <w:szCs w:val="18"/>
              </w:rPr>
            </w:pPr>
          </w:p>
        </w:tc>
        <w:tc>
          <w:tcPr>
            <w:tcW w:w="1620" w:type="dxa"/>
          </w:tcPr>
          <w:p w:rsidR="00E06DAC" w:rsidRPr="006F7AB5" w:rsidRDefault="00E06DAC" w:rsidP="005E0C2F">
            <w:pPr>
              <w:tabs>
                <w:tab w:val="decimal" w:pos="1242"/>
              </w:tabs>
              <w:spacing w:line="320" w:lineRule="exact"/>
              <w:jc w:val="both"/>
              <w:rPr>
                <w:rFonts w:ascii="Arial" w:hAnsi="Arial" w:cs="Arial"/>
                <w:sz w:val="18"/>
                <w:szCs w:val="18"/>
              </w:rPr>
            </w:pPr>
          </w:p>
        </w:tc>
      </w:tr>
      <w:tr w:rsidR="00E06DAC" w:rsidRPr="00803BE6" w:rsidTr="007C1BC8">
        <w:tc>
          <w:tcPr>
            <w:tcW w:w="5940" w:type="dxa"/>
          </w:tcPr>
          <w:p w:rsidR="00E06DAC" w:rsidRPr="0052495B" w:rsidRDefault="00E06DAC" w:rsidP="005E0C2F">
            <w:pPr>
              <w:tabs>
                <w:tab w:val="left" w:pos="162"/>
              </w:tabs>
              <w:spacing w:line="320" w:lineRule="exact"/>
              <w:ind w:left="40" w:right="54"/>
              <w:jc w:val="both"/>
              <w:rPr>
                <w:rFonts w:ascii="Arial" w:hAnsi="Arial" w:cs="Arial"/>
                <w:sz w:val="18"/>
                <w:szCs w:val="18"/>
                <w:cs/>
              </w:rPr>
            </w:pPr>
            <w:r>
              <w:rPr>
                <w:rFonts w:ascii="Arial" w:hAnsi="Arial" w:cs="Arial"/>
                <w:b/>
                <w:bCs/>
                <w:sz w:val="18"/>
                <w:szCs w:val="18"/>
              </w:rPr>
              <w:tab/>
            </w:r>
            <w:r w:rsidRPr="0052495B">
              <w:rPr>
                <w:rFonts w:ascii="Arial" w:hAnsi="Arial" w:cs="Arial"/>
                <w:sz w:val="18"/>
                <w:szCs w:val="18"/>
              </w:rPr>
              <w:t>Foreign currency deposits</w:t>
            </w:r>
          </w:p>
        </w:tc>
        <w:tc>
          <w:tcPr>
            <w:tcW w:w="1621" w:type="dxa"/>
          </w:tcPr>
          <w:p w:rsidR="00E06DAC"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172,100</w:t>
            </w:r>
          </w:p>
        </w:tc>
        <w:tc>
          <w:tcPr>
            <w:tcW w:w="1620" w:type="dxa"/>
          </w:tcPr>
          <w:p w:rsidR="00E06DAC" w:rsidRPr="006F7AB5" w:rsidRDefault="00E06DAC" w:rsidP="005E0C2F">
            <w:pPr>
              <w:pBdr>
                <w:bottom w:val="single" w:sz="4" w:space="1" w:color="auto"/>
              </w:pBdr>
              <w:tabs>
                <w:tab w:val="decimal" w:pos="1242"/>
              </w:tabs>
              <w:spacing w:line="320" w:lineRule="exact"/>
              <w:jc w:val="both"/>
              <w:rPr>
                <w:rFonts w:ascii="Arial" w:hAnsi="Arial" w:cs="Arial"/>
                <w:sz w:val="18"/>
                <w:szCs w:val="18"/>
              </w:rPr>
            </w:pPr>
            <w:r w:rsidRPr="006F7AB5">
              <w:rPr>
                <w:rFonts w:ascii="Arial" w:hAnsi="Arial" w:cs="Arial"/>
                <w:sz w:val="18"/>
                <w:szCs w:val="18"/>
              </w:rPr>
              <w:t>1,111,908</w:t>
            </w:r>
          </w:p>
        </w:tc>
      </w:tr>
      <w:tr w:rsidR="00E06DAC" w:rsidRPr="00803BE6" w:rsidTr="007C1BC8">
        <w:tc>
          <w:tcPr>
            <w:tcW w:w="5940" w:type="dxa"/>
          </w:tcPr>
          <w:p w:rsidR="00E06DAC" w:rsidRPr="0052495B" w:rsidRDefault="00E06DAC" w:rsidP="005E0C2F">
            <w:pPr>
              <w:tabs>
                <w:tab w:val="left" w:pos="162"/>
              </w:tabs>
              <w:spacing w:line="320" w:lineRule="exact"/>
              <w:ind w:left="40" w:right="54"/>
              <w:jc w:val="both"/>
              <w:rPr>
                <w:rFonts w:ascii="Arial" w:hAnsi="Arial" w:cs="Arial"/>
                <w:sz w:val="18"/>
                <w:szCs w:val="18"/>
              </w:rPr>
            </w:pPr>
            <w:r>
              <w:rPr>
                <w:rFonts w:ascii="Arial" w:hAnsi="Arial" w:cs="Arial"/>
                <w:b/>
                <w:bCs/>
                <w:sz w:val="18"/>
                <w:szCs w:val="18"/>
              </w:rPr>
              <w:tab/>
            </w:r>
            <w:r w:rsidRPr="0052495B">
              <w:rPr>
                <w:rFonts w:ascii="Arial" w:hAnsi="Arial" w:cs="Arial"/>
                <w:sz w:val="18"/>
                <w:szCs w:val="18"/>
              </w:rPr>
              <w:t>Total financial assets measured at amor</w:t>
            </w:r>
            <w:r>
              <w:rPr>
                <w:rFonts w:ascii="Arial" w:hAnsi="Arial" w:cs="Arial"/>
                <w:sz w:val="18"/>
                <w:szCs w:val="18"/>
              </w:rPr>
              <w:t>t</w:t>
            </w:r>
            <w:r w:rsidRPr="0052495B">
              <w:rPr>
                <w:rFonts w:ascii="Arial" w:hAnsi="Arial" w:cs="Arial"/>
                <w:sz w:val="18"/>
                <w:szCs w:val="18"/>
              </w:rPr>
              <w:t>ised cost</w:t>
            </w:r>
          </w:p>
        </w:tc>
        <w:tc>
          <w:tcPr>
            <w:tcW w:w="1621" w:type="dxa"/>
          </w:tcPr>
          <w:p w:rsidR="00E06DAC"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172,100</w:t>
            </w:r>
          </w:p>
        </w:tc>
        <w:tc>
          <w:tcPr>
            <w:tcW w:w="1620" w:type="dxa"/>
          </w:tcPr>
          <w:p w:rsidR="00E06DAC" w:rsidRPr="006F7AB5" w:rsidRDefault="00E06DAC" w:rsidP="005E0C2F">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1,111,908</w:t>
            </w:r>
          </w:p>
        </w:tc>
      </w:tr>
      <w:tr w:rsidR="00A40598" w:rsidRPr="00803BE6" w:rsidTr="001C1C10">
        <w:tc>
          <w:tcPr>
            <w:tcW w:w="5940" w:type="dxa"/>
          </w:tcPr>
          <w:p w:rsidR="00A40598" w:rsidRDefault="00A40598" w:rsidP="005E0C2F">
            <w:pPr>
              <w:spacing w:line="320" w:lineRule="exact"/>
              <w:ind w:left="162" w:right="54" w:hanging="122"/>
              <w:rPr>
                <w:rFonts w:ascii="Arial" w:hAnsi="Arial" w:cs="Arial"/>
                <w:sz w:val="18"/>
                <w:szCs w:val="18"/>
              </w:rPr>
            </w:pPr>
            <w:r>
              <w:rPr>
                <w:rFonts w:ascii="Arial" w:hAnsi="Arial" w:cs="Arial"/>
                <w:b/>
                <w:bCs/>
                <w:sz w:val="18"/>
                <w:szCs w:val="18"/>
              </w:rPr>
              <w:t>Financial assets measured at fair value through profit or loss</w:t>
            </w:r>
          </w:p>
        </w:tc>
        <w:tc>
          <w:tcPr>
            <w:tcW w:w="1621" w:type="dxa"/>
          </w:tcPr>
          <w:p w:rsidR="00A40598" w:rsidRDefault="00A40598" w:rsidP="005E0C2F">
            <w:pPr>
              <w:tabs>
                <w:tab w:val="decimal" w:pos="1332"/>
              </w:tabs>
              <w:spacing w:line="320" w:lineRule="exact"/>
              <w:rPr>
                <w:rFonts w:ascii="Arial" w:hAnsi="Arial" w:cs="Arial"/>
                <w:sz w:val="18"/>
                <w:szCs w:val="18"/>
              </w:rPr>
            </w:pPr>
          </w:p>
        </w:tc>
        <w:tc>
          <w:tcPr>
            <w:tcW w:w="1620" w:type="dxa"/>
          </w:tcPr>
          <w:p w:rsidR="00A40598" w:rsidRDefault="00A40598" w:rsidP="005E0C2F">
            <w:pPr>
              <w:tabs>
                <w:tab w:val="decimal" w:pos="1242"/>
              </w:tabs>
              <w:spacing w:line="320" w:lineRule="exact"/>
              <w:jc w:val="both"/>
              <w:rPr>
                <w:rFonts w:ascii="Arial" w:hAnsi="Arial" w:cs="Arial"/>
                <w:sz w:val="18"/>
                <w:szCs w:val="18"/>
              </w:rPr>
            </w:pPr>
          </w:p>
        </w:tc>
      </w:tr>
      <w:tr w:rsidR="00A40598" w:rsidRPr="00803BE6" w:rsidTr="001C1C10">
        <w:tc>
          <w:tcPr>
            <w:tcW w:w="5940" w:type="dxa"/>
          </w:tcPr>
          <w:p w:rsidR="00A40598" w:rsidRPr="006F7AB5" w:rsidRDefault="00A40598" w:rsidP="005E0C2F">
            <w:pPr>
              <w:tabs>
                <w:tab w:val="left" w:pos="162"/>
              </w:tabs>
              <w:spacing w:line="320" w:lineRule="exact"/>
              <w:ind w:left="40" w:right="54"/>
              <w:jc w:val="both"/>
              <w:rPr>
                <w:rFonts w:ascii="Arial" w:hAnsi="Arial" w:cs="Arial"/>
                <w:sz w:val="18"/>
                <w:szCs w:val="18"/>
              </w:rPr>
            </w:pPr>
            <w:r>
              <w:rPr>
                <w:rFonts w:ascii="Arial" w:hAnsi="Arial" w:cs="Arial"/>
                <w:sz w:val="18"/>
                <w:szCs w:val="18"/>
              </w:rPr>
              <w:tab/>
              <w:t>Unit trust</w:t>
            </w:r>
            <w:r w:rsidR="00524364">
              <w:rPr>
                <w:rFonts w:ascii="Arial" w:hAnsi="Arial" w:cs="Arial"/>
                <w:sz w:val="18"/>
                <w:szCs w:val="18"/>
              </w:rPr>
              <w:t>s</w:t>
            </w:r>
          </w:p>
        </w:tc>
        <w:tc>
          <w:tcPr>
            <w:tcW w:w="1621" w:type="dxa"/>
          </w:tcPr>
          <w:p w:rsidR="00A40598" w:rsidRPr="006F7AB5" w:rsidRDefault="00A40598" w:rsidP="005E0C2F">
            <w:pPr>
              <w:tabs>
                <w:tab w:val="decimal" w:pos="1332"/>
              </w:tabs>
              <w:spacing w:line="320" w:lineRule="exact"/>
              <w:rPr>
                <w:rFonts w:ascii="Arial" w:hAnsi="Arial" w:cs="Arial"/>
                <w:sz w:val="18"/>
                <w:szCs w:val="18"/>
              </w:rPr>
            </w:pPr>
            <w:r>
              <w:rPr>
                <w:rFonts w:ascii="Arial" w:hAnsi="Arial" w:cs="Arial"/>
                <w:sz w:val="18"/>
                <w:szCs w:val="18"/>
              </w:rPr>
              <w:t>120,000</w:t>
            </w:r>
          </w:p>
        </w:tc>
        <w:tc>
          <w:tcPr>
            <w:tcW w:w="1620" w:type="dxa"/>
          </w:tcPr>
          <w:p w:rsidR="00A40598" w:rsidRPr="006F7AB5" w:rsidRDefault="00A40598" w:rsidP="005E0C2F">
            <w:pPr>
              <w:tabs>
                <w:tab w:val="decimal" w:pos="1242"/>
              </w:tabs>
              <w:spacing w:line="320" w:lineRule="exact"/>
              <w:jc w:val="both"/>
              <w:rPr>
                <w:rFonts w:ascii="Arial" w:hAnsi="Arial" w:cs="Arial"/>
                <w:sz w:val="18"/>
                <w:szCs w:val="18"/>
              </w:rPr>
            </w:pPr>
            <w:r>
              <w:rPr>
                <w:rFonts w:ascii="Arial" w:hAnsi="Arial" w:cs="Arial"/>
                <w:sz w:val="18"/>
                <w:szCs w:val="18"/>
              </w:rPr>
              <w:t>-</w:t>
            </w:r>
          </w:p>
        </w:tc>
      </w:tr>
      <w:tr w:rsidR="00A40598" w:rsidRPr="00803BE6" w:rsidTr="001C1C10">
        <w:tc>
          <w:tcPr>
            <w:tcW w:w="5940" w:type="dxa"/>
          </w:tcPr>
          <w:p w:rsidR="00A40598" w:rsidRPr="006F7AB5" w:rsidRDefault="00A40598" w:rsidP="005E0C2F">
            <w:pPr>
              <w:tabs>
                <w:tab w:val="left" w:pos="162"/>
              </w:tabs>
              <w:spacing w:line="320" w:lineRule="exact"/>
              <w:ind w:left="702" w:right="54" w:hanging="662"/>
              <w:rPr>
                <w:rFonts w:ascii="Arial" w:hAnsi="Arial" w:cs="Arial"/>
                <w:sz w:val="18"/>
                <w:szCs w:val="18"/>
              </w:rPr>
            </w:pPr>
            <w:r>
              <w:rPr>
                <w:rFonts w:ascii="Arial" w:hAnsi="Arial" w:cs="Arial"/>
                <w:sz w:val="18"/>
                <w:szCs w:val="18"/>
              </w:rPr>
              <w:tab/>
              <w:t>Add</w:t>
            </w:r>
            <w:r w:rsidRPr="006F7AB5">
              <w:rPr>
                <w:rFonts w:ascii="Arial" w:hAnsi="Arial" w:cs="Arial"/>
                <w:sz w:val="18"/>
                <w:szCs w:val="18"/>
              </w:rPr>
              <w:t xml:space="preserve">: Unrealised </w:t>
            </w:r>
            <w:r>
              <w:rPr>
                <w:rFonts w:ascii="Arial" w:hAnsi="Arial" w:cs="Arial"/>
                <w:sz w:val="18"/>
                <w:szCs w:val="18"/>
              </w:rPr>
              <w:t>gains on measurement of unit trusts at fair value</w:t>
            </w:r>
          </w:p>
        </w:tc>
        <w:tc>
          <w:tcPr>
            <w:tcW w:w="1621" w:type="dxa"/>
          </w:tcPr>
          <w:p w:rsidR="00A40598"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43</w:t>
            </w:r>
          </w:p>
        </w:tc>
        <w:tc>
          <w:tcPr>
            <w:tcW w:w="1620" w:type="dxa"/>
          </w:tcPr>
          <w:p w:rsidR="00A40598" w:rsidRPr="006F7AB5" w:rsidRDefault="00A40598" w:rsidP="005E0C2F">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w:t>
            </w:r>
          </w:p>
        </w:tc>
      </w:tr>
      <w:tr w:rsidR="00A40598" w:rsidRPr="00803BE6" w:rsidTr="001C1C10">
        <w:tc>
          <w:tcPr>
            <w:tcW w:w="5940" w:type="dxa"/>
          </w:tcPr>
          <w:p w:rsidR="00A40598" w:rsidRPr="006F7AB5" w:rsidRDefault="00A40598" w:rsidP="005E0C2F">
            <w:pPr>
              <w:tabs>
                <w:tab w:val="left" w:pos="162"/>
              </w:tabs>
              <w:spacing w:line="320" w:lineRule="exact"/>
              <w:ind w:left="40" w:right="54"/>
              <w:rPr>
                <w:rFonts w:ascii="Arial" w:hAnsi="Arial" w:cs="Arial"/>
                <w:sz w:val="18"/>
                <w:szCs w:val="18"/>
              </w:rPr>
            </w:pPr>
            <w:r>
              <w:rPr>
                <w:rFonts w:ascii="Arial" w:hAnsi="Arial" w:cs="Arial"/>
                <w:sz w:val="18"/>
                <w:szCs w:val="18"/>
              </w:rPr>
              <w:tab/>
              <w:t>Unit trust</w:t>
            </w:r>
            <w:r w:rsidR="00524364">
              <w:rPr>
                <w:rFonts w:ascii="Arial" w:hAnsi="Arial" w:cs="Arial"/>
                <w:sz w:val="18"/>
                <w:szCs w:val="18"/>
              </w:rPr>
              <w:t>s</w:t>
            </w:r>
            <w:r w:rsidRPr="006F7AB5">
              <w:rPr>
                <w:rFonts w:ascii="Arial" w:hAnsi="Arial" w:cs="Arial"/>
                <w:sz w:val="18"/>
                <w:szCs w:val="18"/>
              </w:rPr>
              <w:t xml:space="preserve"> - net</w:t>
            </w:r>
          </w:p>
        </w:tc>
        <w:tc>
          <w:tcPr>
            <w:tcW w:w="1621" w:type="dxa"/>
          </w:tcPr>
          <w:p w:rsidR="00A40598"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120,043</w:t>
            </w:r>
          </w:p>
        </w:tc>
        <w:tc>
          <w:tcPr>
            <w:tcW w:w="1620" w:type="dxa"/>
          </w:tcPr>
          <w:p w:rsidR="00A40598" w:rsidRPr="006F7AB5" w:rsidRDefault="00A40598" w:rsidP="005E0C2F">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w:t>
            </w:r>
          </w:p>
        </w:tc>
      </w:tr>
      <w:tr w:rsidR="00A40598" w:rsidRPr="00803BE6" w:rsidTr="001C1C10">
        <w:tc>
          <w:tcPr>
            <w:tcW w:w="5940" w:type="dxa"/>
          </w:tcPr>
          <w:p w:rsidR="00A40598" w:rsidRPr="006F7AB5" w:rsidRDefault="00A40598" w:rsidP="005E0C2F">
            <w:pPr>
              <w:tabs>
                <w:tab w:val="left" w:pos="162"/>
              </w:tabs>
              <w:spacing w:line="320" w:lineRule="exact"/>
              <w:ind w:left="40" w:right="54"/>
              <w:rPr>
                <w:rFonts w:ascii="Arial" w:hAnsi="Arial" w:cs="Arial"/>
                <w:sz w:val="18"/>
                <w:szCs w:val="18"/>
              </w:rPr>
            </w:pPr>
            <w:r>
              <w:rPr>
                <w:rFonts w:ascii="Arial" w:hAnsi="Arial" w:cs="Arial"/>
                <w:sz w:val="18"/>
                <w:szCs w:val="18"/>
              </w:rPr>
              <w:t>Total financial assets measured at fair value through profit or loss</w:t>
            </w:r>
          </w:p>
        </w:tc>
        <w:tc>
          <w:tcPr>
            <w:tcW w:w="1621" w:type="dxa"/>
          </w:tcPr>
          <w:p w:rsidR="00A40598"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120,043</w:t>
            </w:r>
          </w:p>
        </w:tc>
        <w:tc>
          <w:tcPr>
            <w:tcW w:w="1620" w:type="dxa"/>
          </w:tcPr>
          <w:p w:rsidR="00A40598" w:rsidRPr="006F7AB5" w:rsidRDefault="00A40598" w:rsidP="005E0C2F">
            <w:pPr>
              <w:pBdr>
                <w:bottom w:val="single" w:sz="4" w:space="1" w:color="auto"/>
              </w:pBdr>
              <w:tabs>
                <w:tab w:val="decimal" w:pos="1242"/>
              </w:tabs>
              <w:spacing w:line="320" w:lineRule="exact"/>
              <w:jc w:val="both"/>
              <w:rPr>
                <w:rFonts w:ascii="Arial" w:hAnsi="Arial" w:cs="Arial"/>
                <w:sz w:val="18"/>
                <w:szCs w:val="18"/>
              </w:rPr>
            </w:pPr>
            <w:r>
              <w:rPr>
                <w:rFonts w:ascii="Arial" w:hAnsi="Arial" w:cs="Arial"/>
                <w:sz w:val="18"/>
                <w:szCs w:val="18"/>
              </w:rPr>
              <w:t>-</w:t>
            </w:r>
          </w:p>
        </w:tc>
      </w:tr>
      <w:tr w:rsidR="00A40598" w:rsidRPr="00803BE6" w:rsidTr="007C1BC8">
        <w:tc>
          <w:tcPr>
            <w:tcW w:w="5940" w:type="dxa"/>
          </w:tcPr>
          <w:p w:rsidR="00A40598" w:rsidRDefault="00A40598" w:rsidP="005E0C2F">
            <w:pPr>
              <w:spacing w:line="320" w:lineRule="exact"/>
              <w:ind w:left="162" w:right="54" w:hanging="122"/>
              <w:rPr>
                <w:rFonts w:ascii="Arial" w:hAnsi="Arial" w:cs="Arial"/>
                <w:sz w:val="18"/>
                <w:szCs w:val="18"/>
              </w:rPr>
            </w:pPr>
            <w:r>
              <w:rPr>
                <w:rFonts w:ascii="Arial" w:hAnsi="Arial" w:cs="Arial"/>
                <w:b/>
                <w:bCs/>
                <w:sz w:val="18"/>
                <w:szCs w:val="18"/>
              </w:rPr>
              <w:t xml:space="preserve">Financial assets </w:t>
            </w:r>
            <w:r w:rsidR="005E0C2F">
              <w:rPr>
                <w:rFonts w:ascii="Arial" w:hAnsi="Arial" w:cs="Arial"/>
                <w:b/>
                <w:bCs/>
                <w:sz w:val="18"/>
                <w:szCs w:val="18"/>
              </w:rPr>
              <w:t xml:space="preserve">designated to </w:t>
            </w:r>
            <w:r>
              <w:rPr>
                <w:rFonts w:ascii="Arial" w:hAnsi="Arial" w:cs="Arial"/>
                <w:b/>
                <w:bCs/>
                <w:sz w:val="18"/>
                <w:szCs w:val="18"/>
              </w:rPr>
              <w:t>measure at fair value through other comprehensive income</w:t>
            </w:r>
          </w:p>
        </w:tc>
        <w:tc>
          <w:tcPr>
            <w:tcW w:w="1621" w:type="dxa"/>
          </w:tcPr>
          <w:p w:rsidR="00A40598" w:rsidRDefault="00A40598" w:rsidP="005E0C2F">
            <w:pPr>
              <w:tabs>
                <w:tab w:val="decimal" w:pos="1332"/>
              </w:tabs>
              <w:spacing w:line="320" w:lineRule="exact"/>
              <w:rPr>
                <w:rFonts w:ascii="Arial" w:hAnsi="Arial" w:cs="Arial"/>
                <w:sz w:val="18"/>
                <w:szCs w:val="18"/>
              </w:rPr>
            </w:pPr>
          </w:p>
        </w:tc>
        <w:tc>
          <w:tcPr>
            <w:tcW w:w="1620" w:type="dxa"/>
          </w:tcPr>
          <w:p w:rsidR="00A40598" w:rsidRDefault="00A40598" w:rsidP="005E0C2F">
            <w:pPr>
              <w:tabs>
                <w:tab w:val="decimal" w:pos="1242"/>
              </w:tabs>
              <w:spacing w:line="320" w:lineRule="exact"/>
              <w:jc w:val="both"/>
              <w:rPr>
                <w:rFonts w:ascii="Arial" w:hAnsi="Arial" w:cs="Arial"/>
                <w:sz w:val="18"/>
                <w:szCs w:val="18"/>
              </w:rPr>
            </w:pPr>
          </w:p>
        </w:tc>
      </w:tr>
      <w:tr w:rsidR="00A40598" w:rsidRPr="00803BE6" w:rsidTr="007C1BC8">
        <w:tc>
          <w:tcPr>
            <w:tcW w:w="5940" w:type="dxa"/>
          </w:tcPr>
          <w:p w:rsidR="00A40598" w:rsidRPr="006F7AB5" w:rsidRDefault="00A40598" w:rsidP="005E0C2F">
            <w:pPr>
              <w:tabs>
                <w:tab w:val="left" w:pos="162"/>
              </w:tabs>
              <w:spacing w:line="320" w:lineRule="exact"/>
              <w:ind w:left="40" w:right="54"/>
              <w:jc w:val="both"/>
              <w:rPr>
                <w:rFonts w:ascii="Arial" w:hAnsi="Arial" w:cs="Arial"/>
                <w:b/>
                <w:bCs/>
                <w:sz w:val="18"/>
                <w:szCs w:val="18"/>
              </w:rPr>
            </w:pPr>
            <w:r>
              <w:rPr>
                <w:rFonts w:ascii="Arial" w:hAnsi="Arial" w:cs="Arial"/>
                <w:b/>
                <w:bCs/>
                <w:sz w:val="18"/>
                <w:szCs w:val="18"/>
              </w:rPr>
              <w:tab/>
            </w:r>
            <w:r w:rsidRPr="006F7AB5">
              <w:rPr>
                <w:rFonts w:ascii="Arial" w:hAnsi="Arial" w:cs="Arial"/>
                <w:b/>
                <w:bCs/>
                <w:sz w:val="18"/>
                <w:szCs w:val="18"/>
              </w:rPr>
              <w:t xml:space="preserve">Equity </w:t>
            </w:r>
            <w:r>
              <w:rPr>
                <w:rFonts w:ascii="Arial" w:hAnsi="Arial" w:cs="Arial"/>
                <w:b/>
                <w:bCs/>
                <w:sz w:val="18"/>
                <w:szCs w:val="18"/>
              </w:rPr>
              <w:t>instruments</w:t>
            </w:r>
          </w:p>
        </w:tc>
        <w:tc>
          <w:tcPr>
            <w:tcW w:w="1621" w:type="dxa"/>
          </w:tcPr>
          <w:p w:rsidR="00A40598" w:rsidRPr="006F7AB5" w:rsidRDefault="00A40598" w:rsidP="005E0C2F">
            <w:pPr>
              <w:tabs>
                <w:tab w:val="decimal" w:pos="1332"/>
              </w:tabs>
              <w:spacing w:line="320" w:lineRule="exact"/>
              <w:rPr>
                <w:rFonts w:ascii="Arial" w:hAnsi="Arial" w:cs="Arial"/>
                <w:sz w:val="18"/>
                <w:szCs w:val="18"/>
              </w:rPr>
            </w:pPr>
          </w:p>
        </w:tc>
        <w:tc>
          <w:tcPr>
            <w:tcW w:w="1620" w:type="dxa"/>
          </w:tcPr>
          <w:p w:rsidR="00A40598" w:rsidRPr="006F7AB5" w:rsidRDefault="00A40598" w:rsidP="005E0C2F">
            <w:pPr>
              <w:tabs>
                <w:tab w:val="decimal" w:pos="1242"/>
              </w:tabs>
              <w:spacing w:line="320" w:lineRule="exact"/>
              <w:jc w:val="both"/>
              <w:rPr>
                <w:rFonts w:ascii="Arial" w:hAnsi="Arial" w:cs="Arial"/>
                <w:sz w:val="18"/>
                <w:szCs w:val="18"/>
              </w:rPr>
            </w:pPr>
          </w:p>
        </w:tc>
      </w:tr>
      <w:tr w:rsidR="00A40598" w:rsidRPr="00803BE6" w:rsidTr="007C1BC8">
        <w:tc>
          <w:tcPr>
            <w:tcW w:w="5940" w:type="dxa"/>
          </w:tcPr>
          <w:p w:rsidR="00A40598" w:rsidRPr="006F7AB5" w:rsidRDefault="00A40598" w:rsidP="005E0C2F">
            <w:pPr>
              <w:tabs>
                <w:tab w:val="left" w:pos="162"/>
              </w:tabs>
              <w:spacing w:line="320" w:lineRule="exact"/>
              <w:ind w:left="40" w:right="54"/>
              <w:jc w:val="both"/>
              <w:rPr>
                <w:rFonts w:ascii="Arial" w:hAnsi="Arial" w:cs="Arial"/>
                <w:sz w:val="18"/>
                <w:szCs w:val="18"/>
              </w:rPr>
            </w:pPr>
            <w:r>
              <w:rPr>
                <w:rFonts w:ascii="Arial" w:hAnsi="Arial" w:cs="Arial"/>
                <w:sz w:val="18"/>
                <w:szCs w:val="18"/>
              </w:rPr>
              <w:tab/>
            </w:r>
            <w:r w:rsidRPr="006F7AB5">
              <w:rPr>
                <w:rFonts w:ascii="Arial" w:hAnsi="Arial" w:cs="Arial"/>
                <w:sz w:val="18"/>
                <w:szCs w:val="18"/>
              </w:rPr>
              <w:t>Listed securities</w:t>
            </w:r>
          </w:p>
        </w:tc>
        <w:tc>
          <w:tcPr>
            <w:tcW w:w="1621" w:type="dxa"/>
          </w:tcPr>
          <w:p w:rsidR="00A40598" w:rsidRPr="006F7AB5" w:rsidRDefault="00A40598" w:rsidP="005E0C2F">
            <w:pPr>
              <w:tabs>
                <w:tab w:val="decimal" w:pos="1332"/>
              </w:tabs>
              <w:spacing w:line="320" w:lineRule="exact"/>
              <w:rPr>
                <w:rFonts w:ascii="Arial" w:hAnsi="Arial" w:cs="Arial"/>
                <w:sz w:val="18"/>
                <w:szCs w:val="18"/>
              </w:rPr>
            </w:pPr>
            <w:r>
              <w:rPr>
                <w:rFonts w:ascii="Arial" w:hAnsi="Arial" w:cs="Arial"/>
                <w:sz w:val="18"/>
                <w:szCs w:val="18"/>
              </w:rPr>
              <w:t>327,687</w:t>
            </w:r>
          </w:p>
        </w:tc>
        <w:tc>
          <w:tcPr>
            <w:tcW w:w="1620" w:type="dxa"/>
          </w:tcPr>
          <w:p w:rsidR="00A40598" w:rsidRPr="006F7AB5" w:rsidRDefault="00A40598" w:rsidP="005E0C2F">
            <w:pPr>
              <w:tabs>
                <w:tab w:val="decimal" w:pos="1242"/>
              </w:tabs>
              <w:spacing w:line="320" w:lineRule="exact"/>
              <w:jc w:val="both"/>
              <w:rPr>
                <w:rFonts w:ascii="Arial" w:hAnsi="Arial" w:cs="Arial"/>
                <w:sz w:val="18"/>
                <w:szCs w:val="18"/>
              </w:rPr>
            </w:pPr>
            <w:r w:rsidRPr="006F7AB5">
              <w:rPr>
                <w:rFonts w:ascii="Arial" w:hAnsi="Arial" w:cs="Arial"/>
                <w:sz w:val="18"/>
                <w:szCs w:val="18"/>
              </w:rPr>
              <w:t>487,406</w:t>
            </w:r>
          </w:p>
        </w:tc>
      </w:tr>
      <w:tr w:rsidR="00A40598" w:rsidRPr="00803BE6" w:rsidTr="007C1BC8">
        <w:tc>
          <w:tcPr>
            <w:tcW w:w="5940" w:type="dxa"/>
          </w:tcPr>
          <w:p w:rsidR="00A40598" w:rsidRDefault="00A40598" w:rsidP="005E0C2F">
            <w:pPr>
              <w:tabs>
                <w:tab w:val="left" w:pos="162"/>
              </w:tabs>
              <w:spacing w:line="320" w:lineRule="exact"/>
              <w:ind w:left="702" w:right="54" w:hanging="662"/>
              <w:rPr>
                <w:rFonts w:ascii="Arial" w:hAnsi="Arial" w:cs="Arial"/>
                <w:sz w:val="18"/>
                <w:szCs w:val="18"/>
              </w:rPr>
            </w:pPr>
            <w:r>
              <w:rPr>
                <w:rFonts w:ascii="Arial" w:hAnsi="Arial" w:cs="Arial"/>
                <w:sz w:val="18"/>
                <w:szCs w:val="18"/>
              </w:rPr>
              <w:tab/>
              <w:t>Less</w:t>
            </w:r>
            <w:r w:rsidRPr="006F7AB5">
              <w:rPr>
                <w:rFonts w:ascii="Arial" w:hAnsi="Arial" w:cs="Arial"/>
                <w:sz w:val="18"/>
                <w:szCs w:val="18"/>
              </w:rPr>
              <w:t xml:space="preserve">: Unrealised losses on </w:t>
            </w:r>
            <w:r>
              <w:rPr>
                <w:rFonts w:ascii="Arial" w:hAnsi="Arial" w:cs="Arial"/>
                <w:sz w:val="18"/>
                <w:szCs w:val="18"/>
              </w:rPr>
              <w:t xml:space="preserve">measurement of listed securities </w:t>
            </w:r>
          </w:p>
          <w:p w:rsidR="00A40598" w:rsidRPr="006F7AB5" w:rsidRDefault="00A40598" w:rsidP="005E0C2F">
            <w:pPr>
              <w:tabs>
                <w:tab w:val="left" w:pos="162"/>
              </w:tabs>
              <w:spacing w:line="320" w:lineRule="exact"/>
              <w:ind w:left="702" w:right="54" w:hanging="662"/>
              <w:rPr>
                <w:rFonts w:ascii="Arial" w:hAnsi="Arial" w:cs="Arial"/>
                <w:sz w:val="18"/>
                <w:szCs w:val="18"/>
              </w:rPr>
            </w:pPr>
            <w:r>
              <w:rPr>
                <w:rFonts w:ascii="Arial" w:hAnsi="Arial" w:cs="Arial"/>
                <w:sz w:val="18"/>
                <w:szCs w:val="18"/>
              </w:rPr>
              <w:tab/>
            </w:r>
            <w:r>
              <w:rPr>
                <w:rFonts w:ascii="Arial" w:hAnsi="Arial" w:cs="Arial"/>
                <w:sz w:val="18"/>
                <w:szCs w:val="18"/>
              </w:rPr>
              <w:tab/>
              <w:t>at fair value</w:t>
            </w:r>
          </w:p>
        </w:tc>
        <w:tc>
          <w:tcPr>
            <w:tcW w:w="1621" w:type="dxa"/>
          </w:tcPr>
          <w:p w:rsidR="00A40598" w:rsidRDefault="00A40598" w:rsidP="005E0C2F">
            <w:pPr>
              <w:pBdr>
                <w:bottom w:val="single" w:sz="4" w:space="1" w:color="auto"/>
              </w:pBdr>
              <w:tabs>
                <w:tab w:val="decimal" w:pos="1332"/>
              </w:tabs>
              <w:spacing w:line="320" w:lineRule="exact"/>
              <w:rPr>
                <w:rFonts w:ascii="Arial" w:hAnsi="Arial" w:cs="Arial"/>
                <w:sz w:val="18"/>
                <w:szCs w:val="18"/>
              </w:rPr>
            </w:pPr>
          </w:p>
          <w:p w:rsidR="00A40598"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(81,607)</w:t>
            </w:r>
          </w:p>
        </w:tc>
        <w:tc>
          <w:tcPr>
            <w:tcW w:w="1620" w:type="dxa"/>
          </w:tcPr>
          <w:p w:rsidR="00A40598" w:rsidRDefault="00A40598" w:rsidP="005E0C2F">
            <w:pPr>
              <w:pBdr>
                <w:bottom w:val="single" w:sz="4" w:space="1" w:color="auto"/>
              </w:pBdr>
              <w:tabs>
                <w:tab w:val="decimal" w:pos="1242"/>
              </w:tabs>
              <w:spacing w:line="320" w:lineRule="exact"/>
              <w:jc w:val="both"/>
              <w:rPr>
                <w:rFonts w:ascii="Arial" w:hAnsi="Arial" w:cs="Arial"/>
                <w:sz w:val="18"/>
                <w:szCs w:val="18"/>
              </w:rPr>
            </w:pPr>
          </w:p>
          <w:p w:rsidR="00A40598" w:rsidRPr="006F7AB5" w:rsidRDefault="00A40598" w:rsidP="005E0C2F">
            <w:pPr>
              <w:pBdr>
                <w:bottom w:val="single" w:sz="4" w:space="1" w:color="auto"/>
              </w:pBdr>
              <w:tabs>
                <w:tab w:val="decimal" w:pos="1242"/>
              </w:tabs>
              <w:spacing w:line="320" w:lineRule="exact"/>
              <w:jc w:val="both"/>
              <w:rPr>
                <w:rFonts w:ascii="Arial" w:hAnsi="Arial" w:cs="Arial"/>
                <w:sz w:val="18"/>
                <w:szCs w:val="18"/>
              </w:rPr>
            </w:pPr>
            <w:r w:rsidRPr="006F7AB5">
              <w:rPr>
                <w:rFonts w:ascii="Arial" w:hAnsi="Arial" w:cs="Arial"/>
                <w:sz w:val="18"/>
                <w:szCs w:val="18"/>
              </w:rPr>
              <w:t>(10,053)</w:t>
            </w:r>
          </w:p>
        </w:tc>
      </w:tr>
      <w:tr w:rsidR="00A40598" w:rsidRPr="00803BE6" w:rsidTr="007C1BC8">
        <w:tc>
          <w:tcPr>
            <w:tcW w:w="5940" w:type="dxa"/>
          </w:tcPr>
          <w:p w:rsidR="00A40598" w:rsidRPr="006F7AB5" w:rsidRDefault="00A40598" w:rsidP="005E0C2F">
            <w:pPr>
              <w:tabs>
                <w:tab w:val="left" w:pos="162"/>
              </w:tabs>
              <w:spacing w:line="320" w:lineRule="exact"/>
              <w:ind w:left="40" w:right="54"/>
              <w:rPr>
                <w:rFonts w:ascii="Arial" w:hAnsi="Arial" w:cs="Arial"/>
                <w:sz w:val="18"/>
                <w:szCs w:val="18"/>
              </w:rPr>
            </w:pPr>
            <w:r>
              <w:rPr>
                <w:rFonts w:ascii="Arial" w:hAnsi="Arial" w:cs="Arial"/>
                <w:sz w:val="18"/>
                <w:szCs w:val="18"/>
              </w:rPr>
              <w:tab/>
            </w:r>
            <w:r w:rsidRPr="006F7AB5">
              <w:rPr>
                <w:rFonts w:ascii="Arial" w:hAnsi="Arial" w:cs="Arial"/>
                <w:sz w:val="18"/>
                <w:szCs w:val="18"/>
              </w:rPr>
              <w:t>Listed securities - net</w:t>
            </w:r>
          </w:p>
        </w:tc>
        <w:tc>
          <w:tcPr>
            <w:tcW w:w="1621" w:type="dxa"/>
          </w:tcPr>
          <w:p w:rsidR="00A40598"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246,080</w:t>
            </w:r>
          </w:p>
        </w:tc>
        <w:tc>
          <w:tcPr>
            <w:tcW w:w="1620" w:type="dxa"/>
          </w:tcPr>
          <w:p w:rsidR="00A40598" w:rsidRPr="006F7AB5" w:rsidRDefault="00A40598" w:rsidP="005E0C2F">
            <w:pPr>
              <w:pBdr>
                <w:bottom w:val="single" w:sz="4" w:space="1" w:color="auto"/>
              </w:pBdr>
              <w:tabs>
                <w:tab w:val="decimal" w:pos="1242"/>
              </w:tabs>
              <w:spacing w:line="320" w:lineRule="exact"/>
              <w:jc w:val="both"/>
              <w:rPr>
                <w:rFonts w:ascii="Arial" w:hAnsi="Arial" w:cs="Arial"/>
                <w:sz w:val="18"/>
                <w:szCs w:val="18"/>
              </w:rPr>
            </w:pPr>
            <w:r w:rsidRPr="006F7AB5">
              <w:rPr>
                <w:rFonts w:ascii="Arial" w:hAnsi="Arial" w:cs="Arial"/>
                <w:sz w:val="18"/>
                <w:szCs w:val="18"/>
              </w:rPr>
              <w:t>477,353</w:t>
            </w:r>
          </w:p>
        </w:tc>
      </w:tr>
      <w:tr w:rsidR="005E0C2F" w:rsidRPr="00803BE6" w:rsidTr="005E0C2F">
        <w:tc>
          <w:tcPr>
            <w:tcW w:w="5940" w:type="dxa"/>
          </w:tcPr>
          <w:p w:rsidR="005E0C2F" w:rsidRPr="006F7AB5" w:rsidRDefault="005E0C2F" w:rsidP="005E0C2F">
            <w:pPr>
              <w:spacing w:line="320" w:lineRule="exact"/>
              <w:ind w:left="420" w:right="54" w:hanging="270"/>
              <w:rPr>
                <w:rFonts w:ascii="Arial" w:hAnsi="Arial" w:cs="Arial"/>
                <w:sz w:val="18"/>
                <w:szCs w:val="18"/>
              </w:rPr>
            </w:pPr>
            <w:r>
              <w:rPr>
                <w:rFonts w:ascii="Arial" w:hAnsi="Arial" w:cs="Arial"/>
                <w:sz w:val="18"/>
                <w:szCs w:val="18"/>
              </w:rPr>
              <w:t xml:space="preserve">Total financial assets designated to measure at </w:t>
            </w:r>
            <w:r w:rsidR="00B34A2D">
              <w:rPr>
                <w:rFonts w:ascii="Arial" w:hAnsi="Arial" w:cs="Arial"/>
                <w:sz w:val="18"/>
                <w:szCs w:val="18"/>
              </w:rPr>
              <w:t>fair</w:t>
            </w:r>
            <w:r>
              <w:rPr>
                <w:rFonts w:ascii="Arial" w:hAnsi="Arial" w:cs="Arial"/>
                <w:sz w:val="18"/>
                <w:szCs w:val="18"/>
              </w:rPr>
              <w:t xml:space="preserve"> value through   other comprehensive income</w:t>
            </w:r>
          </w:p>
        </w:tc>
        <w:tc>
          <w:tcPr>
            <w:tcW w:w="1621" w:type="dxa"/>
            <w:vAlign w:val="bottom"/>
          </w:tcPr>
          <w:p w:rsidR="005E0C2F" w:rsidRDefault="005E0C2F"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246,080</w:t>
            </w:r>
          </w:p>
        </w:tc>
        <w:tc>
          <w:tcPr>
            <w:tcW w:w="1620" w:type="dxa"/>
            <w:vAlign w:val="bottom"/>
          </w:tcPr>
          <w:p w:rsidR="005E0C2F" w:rsidRPr="006F7AB5" w:rsidRDefault="005E0C2F" w:rsidP="005E0C2F">
            <w:pPr>
              <w:pBdr>
                <w:bottom w:val="single" w:sz="4" w:space="1" w:color="auto"/>
              </w:pBdr>
              <w:tabs>
                <w:tab w:val="decimal" w:pos="1242"/>
              </w:tabs>
              <w:spacing w:line="320" w:lineRule="exact"/>
              <w:rPr>
                <w:rFonts w:ascii="Arial" w:hAnsi="Arial" w:cs="Arial"/>
                <w:sz w:val="18"/>
                <w:szCs w:val="18"/>
              </w:rPr>
            </w:pPr>
            <w:r>
              <w:rPr>
                <w:rFonts w:ascii="Arial" w:hAnsi="Arial" w:cs="Arial"/>
                <w:sz w:val="18"/>
                <w:szCs w:val="18"/>
              </w:rPr>
              <w:t>477,353</w:t>
            </w:r>
          </w:p>
        </w:tc>
      </w:tr>
      <w:tr w:rsidR="005E0C2F" w:rsidRPr="00803BE6" w:rsidTr="005E0C2F">
        <w:tc>
          <w:tcPr>
            <w:tcW w:w="5940" w:type="dxa"/>
          </w:tcPr>
          <w:p w:rsidR="005E0C2F" w:rsidRPr="005E0C2F" w:rsidRDefault="005E0C2F" w:rsidP="005E0C2F">
            <w:pPr>
              <w:spacing w:line="320" w:lineRule="exact"/>
              <w:ind w:left="420" w:right="54" w:hanging="270"/>
              <w:rPr>
                <w:rFonts w:ascii="Arial" w:hAnsi="Arial" w:cs="Arial"/>
                <w:b/>
                <w:bCs/>
                <w:sz w:val="18"/>
                <w:szCs w:val="18"/>
              </w:rPr>
            </w:pPr>
            <w:r w:rsidRPr="005E0C2F">
              <w:rPr>
                <w:rFonts w:ascii="Arial" w:hAnsi="Arial" w:cs="Arial"/>
                <w:b/>
                <w:bCs/>
                <w:sz w:val="18"/>
                <w:szCs w:val="18"/>
              </w:rPr>
              <w:t>Financial assets measured at fair value through other comprehensive income</w:t>
            </w:r>
          </w:p>
        </w:tc>
        <w:tc>
          <w:tcPr>
            <w:tcW w:w="1621" w:type="dxa"/>
            <w:vAlign w:val="bottom"/>
          </w:tcPr>
          <w:p w:rsidR="005E0C2F" w:rsidRDefault="005E0C2F" w:rsidP="005E0C2F">
            <w:pPr>
              <w:tabs>
                <w:tab w:val="decimal" w:pos="1332"/>
              </w:tabs>
              <w:spacing w:line="320" w:lineRule="exact"/>
              <w:rPr>
                <w:rFonts w:ascii="Arial" w:hAnsi="Arial" w:cs="Arial"/>
                <w:sz w:val="18"/>
                <w:szCs w:val="18"/>
              </w:rPr>
            </w:pPr>
          </w:p>
        </w:tc>
        <w:tc>
          <w:tcPr>
            <w:tcW w:w="1620" w:type="dxa"/>
            <w:vAlign w:val="bottom"/>
          </w:tcPr>
          <w:p w:rsidR="005E0C2F" w:rsidRPr="006F7AB5" w:rsidRDefault="005E0C2F" w:rsidP="005E0C2F">
            <w:pPr>
              <w:tabs>
                <w:tab w:val="decimal" w:pos="1242"/>
              </w:tabs>
              <w:spacing w:line="320" w:lineRule="exact"/>
              <w:rPr>
                <w:rFonts w:ascii="Arial" w:hAnsi="Arial" w:cs="Arial"/>
                <w:sz w:val="18"/>
                <w:szCs w:val="18"/>
              </w:rPr>
            </w:pPr>
          </w:p>
        </w:tc>
      </w:tr>
      <w:tr w:rsidR="00A40598" w:rsidRPr="00803BE6" w:rsidTr="007C1BC8">
        <w:tc>
          <w:tcPr>
            <w:tcW w:w="5940" w:type="dxa"/>
          </w:tcPr>
          <w:p w:rsidR="00A40598" w:rsidRPr="006F7AB5" w:rsidRDefault="00A40598" w:rsidP="005E0C2F">
            <w:pPr>
              <w:tabs>
                <w:tab w:val="left" w:pos="162"/>
              </w:tabs>
              <w:spacing w:line="320" w:lineRule="exact"/>
              <w:ind w:left="40" w:right="54"/>
              <w:rPr>
                <w:rFonts w:ascii="Arial" w:hAnsi="Arial" w:cs="Arial"/>
                <w:b/>
                <w:bCs/>
                <w:sz w:val="18"/>
                <w:szCs w:val="18"/>
              </w:rPr>
            </w:pPr>
            <w:r>
              <w:rPr>
                <w:rFonts w:ascii="Arial" w:hAnsi="Arial" w:cs="Arial"/>
                <w:b/>
                <w:bCs/>
                <w:sz w:val="18"/>
                <w:szCs w:val="18"/>
              </w:rPr>
              <w:tab/>
              <w:t>Debt</w:t>
            </w:r>
            <w:r w:rsidRPr="006F7AB5">
              <w:rPr>
                <w:rFonts w:ascii="Arial" w:hAnsi="Arial" w:cs="Arial"/>
                <w:b/>
                <w:bCs/>
                <w:sz w:val="18"/>
                <w:szCs w:val="18"/>
              </w:rPr>
              <w:t xml:space="preserve"> </w:t>
            </w:r>
            <w:r>
              <w:rPr>
                <w:rFonts w:ascii="Arial" w:hAnsi="Arial" w:cs="Arial"/>
                <w:b/>
                <w:bCs/>
                <w:sz w:val="18"/>
                <w:szCs w:val="18"/>
              </w:rPr>
              <w:t>instruments</w:t>
            </w:r>
          </w:p>
        </w:tc>
        <w:tc>
          <w:tcPr>
            <w:tcW w:w="1621" w:type="dxa"/>
          </w:tcPr>
          <w:p w:rsidR="00A40598" w:rsidRPr="006F7AB5" w:rsidRDefault="00A40598" w:rsidP="005E0C2F">
            <w:pPr>
              <w:tabs>
                <w:tab w:val="decimal" w:pos="1332"/>
              </w:tabs>
              <w:spacing w:line="320" w:lineRule="exact"/>
              <w:rPr>
                <w:rFonts w:ascii="Arial" w:hAnsi="Arial" w:cs="Arial"/>
                <w:sz w:val="18"/>
                <w:szCs w:val="18"/>
              </w:rPr>
            </w:pPr>
          </w:p>
        </w:tc>
        <w:tc>
          <w:tcPr>
            <w:tcW w:w="1620" w:type="dxa"/>
          </w:tcPr>
          <w:p w:rsidR="00A40598" w:rsidRPr="006F7AB5" w:rsidRDefault="00A40598" w:rsidP="005E0C2F">
            <w:pPr>
              <w:tabs>
                <w:tab w:val="decimal" w:pos="1242"/>
              </w:tabs>
              <w:spacing w:line="320" w:lineRule="exact"/>
              <w:jc w:val="both"/>
              <w:rPr>
                <w:rFonts w:ascii="Arial" w:hAnsi="Arial" w:cs="Arial"/>
                <w:sz w:val="18"/>
                <w:szCs w:val="18"/>
              </w:rPr>
            </w:pPr>
          </w:p>
        </w:tc>
      </w:tr>
      <w:tr w:rsidR="00A40598" w:rsidRPr="00803BE6" w:rsidTr="007C1BC8">
        <w:tc>
          <w:tcPr>
            <w:tcW w:w="5940" w:type="dxa"/>
          </w:tcPr>
          <w:p w:rsidR="00A40598" w:rsidRPr="006F7AB5" w:rsidRDefault="00A40598" w:rsidP="005E0C2F">
            <w:pPr>
              <w:tabs>
                <w:tab w:val="left" w:pos="162"/>
              </w:tabs>
              <w:spacing w:line="320" w:lineRule="exact"/>
              <w:ind w:left="40" w:right="54"/>
              <w:rPr>
                <w:rFonts w:ascii="Arial" w:hAnsi="Arial" w:cs="Arial"/>
                <w:sz w:val="18"/>
                <w:szCs w:val="18"/>
              </w:rPr>
            </w:pPr>
            <w:r>
              <w:rPr>
                <w:rFonts w:ascii="Arial" w:hAnsi="Arial" w:cs="Arial"/>
                <w:sz w:val="18"/>
                <w:szCs w:val="18"/>
              </w:rPr>
              <w:tab/>
            </w:r>
            <w:r w:rsidRPr="006F7AB5">
              <w:rPr>
                <w:rFonts w:ascii="Arial" w:hAnsi="Arial" w:cs="Arial"/>
                <w:sz w:val="18"/>
                <w:szCs w:val="18"/>
              </w:rPr>
              <w:t>Private sector - debentures</w:t>
            </w:r>
          </w:p>
        </w:tc>
        <w:tc>
          <w:tcPr>
            <w:tcW w:w="1621" w:type="dxa"/>
          </w:tcPr>
          <w:p w:rsidR="00A40598" w:rsidRPr="006F7AB5" w:rsidRDefault="00934DEC" w:rsidP="005E0C2F">
            <w:pPr>
              <w:tabs>
                <w:tab w:val="decimal" w:pos="1332"/>
              </w:tabs>
              <w:spacing w:line="320" w:lineRule="exact"/>
              <w:rPr>
                <w:rFonts w:ascii="Arial" w:hAnsi="Arial" w:cs="Arial"/>
                <w:sz w:val="18"/>
                <w:szCs w:val="18"/>
              </w:rPr>
            </w:pPr>
            <w:r>
              <w:rPr>
                <w:rFonts w:ascii="Arial" w:hAnsi="Arial" w:cs="Arial"/>
                <w:sz w:val="18"/>
                <w:szCs w:val="18"/>
              </w:rPr>
              <w:t>159,362</w:t>
            </w:r>
          </w:p>
        </w:tc>
        <w:tc>
          <w:tcPr>
            <w:tcW w:w="1620" w:type="dxa"/>
          </w:tcPr>
          <w:p w:rsidR="00A40598" w:rsidRPr="006F7AB5" w:rsidRDefault="00A40598" w:rsidP="005E0C2F">
            <w:pPr>
              <w:tabs>
                <w:tab w:val="decimal" w:pos="1242"/>
              </w:tabs>
              <w:spacing w:line="320" w:lineRule="exact"/>
              <w:jc w:val="both"/>
              <w:rPr>
                <w:rFonts w:ascii="Arial" w:hAnsi="Arial" w:cs="Arial"/>
                <w:sz w:val="18"/>
                <w:szCs w:val="18"/>
              </w:rPr>
            </w:pPr>
            <w:r w:rsidRPr="006F7AB5">
              <w:rPr>
                <w:rFonts w:ascii="Arial" w:hAnsi="Arial" w:cs="Arial"/>
                <w:sz w:val="18"/>
                <w:szCs w:val="18"/>
              </w:rPr>
              <w:t>169,168</w:t>
            </w:r>
          </w:p>
        </w:tc>
      </w:tr>
      <w:tr w:rsidR="00A40598" w:rsidRPr="00803BE6" w:rsidTr="007C1BC8">
        <w:tc>
          <w:tcPr>
            <w:tcW w:w="5940" w:type="dxa"/>
          </w:tcPr>
          <w:p w:rsidR="00A40598" w:rsidRPr="006F7AB5" w:rsidRDefault="00A40598" w:rsidP="005E0C2F">
            <w:pPr>
              <w:tabs>
                <w:tab w:val="left" w:pos="162"/>
              </w:tabs>
              <w:spacing w:line="320" w:lineRule="exact"/>
              <w:ind w:left="702" w:right="54" w:hanging="662"/>
              <w:rPr>
                <w:rFonts w:ascii="Arial" w:hAnsi="Arial" w:cs="Arial"/>
                <w:sz w:val="18"/>
                <w:szCs w:val="18"/>
              </w:rPr>
            </w:pPr>
            <w:r>
              <w:rPr>
                <w:rFonts w:ascii="Arial" w:hAnsi="Arial" w:cs="Arial"/>
                <w:sz w:val="18"/>
                <w:szCs w:val="18"/>
              </w:rPr>
              <w:tab/>
            </w:r>
            <w:r w:rsidRPr="006F7AB5">
              <w:rPr>
                <w:rFonts w:ascii="Arial" w:hAnsi="Arial" w:cs="Arial"/>
                <w:sz w:val="18"/>
                <w:szCs w:val="18"/>
              </w:rPr>
              <w:t xml:space="preserve">Add: Unrealised gains on </w:t>
            </w:r>
            <w:r>
              <w:rPr>
                <w:rFonts w:ascii="Arial" w:hAnsi="Arial" w:cs="Arial"/>
                <w:sz w:val="18"/>
                <w:szCs w:val="18"/>
              </w:rPr>
              <w:t>measurement of</w:t>
            </w:r>
            <w:r w:rsidRPr="006F7AB5">
              <w:rPr>
                <w:rFonts w:ascii="Arial" w:hAnsi="Arial" w:cs="Arial"/>
                <w:sz w:val="18"/>
                <w:szCs w:val="18"/>
              </w:rPr>
              <w:t xml:space="preserve"> debentures</w:t>
            </w:r>
            <w:r>
              <w:rPr>
                <w:rFonts w:ascii="Arial" w:hAnsi="Arial" w:cs="Arial"/>
                <w:sz w:val="18"/>
                <w:szCs w:val="18"/>
              </w:rPr>
              <w:t xml:space="preserve"> at fair value</w:t>
            </w:r>
          </w:p>
        </w:tc>
        <w:tc>
          <w:tcPr>
            <w:tcW w:w="1621" w:type="dxa"/>
            <w:vAlign w:val="bottom"/>
          </w:tcPr>
          <w:p w:rsidR="00A40598"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4,975</w:t>
            </w:r>
          </w:p>
        </w:tc>
        <w:tc>
          <w:tcPr>
            <w:tcW w:w="1620" w:type="dxa"/>
          </w:tcPr>
          <w:p w:rsidR="00A40598" w:rsidRPr="006F7AB5" w:rsidRDefault="00A40598" w:rsidP="005E0C2F">
            <w:pPr>
              <w:pBdr>
                <w:bottom w:val="single" w:sz="4" w:space="1" w:color="auto"/>
              </w:pBdr>
              <w:tabs>
                <w:tab w:val="decimal" w:pos="1242"/>
              </w:tabs>
              <w:spacing w:line="320" w:lineRule="exact"/>
              <w:jc w:val="both"/>
              <w:rPr>
                <w:rFonts w:ascii="Arial" w:hAnsi="Arial" w:cs="Arial"/>
                <w:sz w:val="18"/>
                <w:szCs w:val="18"/>
              </w:rPr>
            </w:pPr>
            <w:r w:rsidRPr="006F7AB5">
              <w:rPr>
                <w:rFonts w:ascii="Arial" w:hAnsi="Arial" w:cs="Arial"/>
                <w:sz w:val="18"/>
                <w:szCs w:val="18"/>
              </w:rPr>
              <w:t>5,431</w:t>
            </w:r>
          </w:p>
        </w:tc>
      </w:tr>
      <w:tr w:rsidR="00A40598" w:rsidRPr="00803BE6" w:rsidTr="007C1BC8">
        <w:trPr>
          <w:trHeight w:val="279"/>
        </w:trPr>
        <w:tc>
          <w:tcPr>
            <w:tcW w:w="5940" w:type="dxa"/>
          </w:tcPr>
          <w:p w:rsidR="00A40598" w:rsidRPr="006F7AB5" w:rsidRDefault="00A40598" w:rsidP="005E0C2F">
            <w:pPr>
              <w:tabs>
                <w:tab w:val="left" w:pos="162"/>
              </w:tabs>
              <w:spacing w:line="320" w:lineRule="exact"/>
              <w:ind w:left="40" w:right="54"/>
              <w:rPr>
                <w:rFonts w:ascii="Arial" w:hAnsi="Arial" w:cs="Arial"/>
                <w:sz w:val="18"/>
                <w:szCs w:val="18"/>
              </w:rPr>
            </w:pPr>
            <w:r>
              <w:rPr>
                <w:rFonts w:ascii="Arial" w:hAnsi="Arial" w:cs="Arial"/>
                <w:sz w:val="18"/>
                <w:szCs w:val="18"/>
              </w:rPr>
              <w:tab/>
              <w:t>Debentures</w:t>
            </w:r>
            <w:r w:rsidRPr="006F7AB5">
              <w:rPr>
                <w:rFonts w:ascii="Arial" w:hAnsi="Arial" w:cs="Arial"/>
                <w:sz w:val="18"/>
                <w:szCs w:val="18"/>
              </w:rPr>
              <w:t xml:space="preserve"> - net</w:t>
            </w:r>
          </w:p>
        </w:tc>
        <w:tc>
          <w:tcPr>
            <w:tcW w:w="1621" w:type="dxa"/>
          </w:tcPr>
          <w:p w:rsidR="00A40598" w:rsidRPr="006F7AB5" w:rsidRDefault="00A40598"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164,337</w:t>
            </w:r>
          </w:p>
        </w:tc>
        <w:tc>
          <w:tcPr>
            <w:tcW w:w="1620" w:type="dxa"/>
          </w:tcPr>
          <w:p w:rsidR="00A40598" w:rsidRPr="006F7AB5" w:rsidRDefault="00A40598" w:rsidP="005E0C2F">
            <w:pPr>
              <w:pBdr>
                <w:bottom w:val="single" w:sz="4" w:space="1" w:color="auto"/>
              </w:pBdr>
              <w:tabs>
                <w:tab w:val="decimal" w:pos="1242"/>
              </w:tabs>
              <w:spacing w:line="320" w:lineRule="exact"/>
              <w:jc w:val="both"/>
              <w:rPr>
                <w:rFonts w:ascii="Arial" w:hAnsi="Arial" w:cs="Arial"/>
                <w:sz w:val="18"/>
                <w:szCs w:val="18"/>
              </w:rPr>
            </w:pPr>
            <w:r w:rsidRPr="006F7AB5">
              <w:rPr>
                <w:rFonts w:ascii="Arial" w:hAnsi="Arial" w:cs="Arial"/>
                <w:sz w:val="18"/>
                <w:szCs w:val="18"/>
              </w:rPr>
              <w:t>174,599</w:t>
            </w:r>
          </w:p>
        </w:tc>
      </w:tr>
      <w:tr w:rsidR="00A40598" w:rsidRPr="00803BE6" w:rsidTr="005E0C2F">
        <w:tc>
          <w:tcPr>
            <w:tcW w:w="5940" w:type="dxa"/>
          </w:tcPr>
          <w:p w:rsidR="00A40598" w:rsidRPr="006F7AB5" w:rsidRDefault="00A40598" w:rsidP="005E0C2F">
            <w:pPr>
              <w:spacing w:line="320" w:lineRule="exact"/>
              <w:ind w:left="345" w:right="54" w:hanging="180"/>
              <w:rPr>
                <w:rFonts w:ascii="Arial" w:hAnsi="Arial" w:cs="Arial"/>
                <w:sz w:val="18"/>
                <w:szCs w:val="18"/>
              </w:rPr>
            </w:pPr>
            <w:r w:rsidRPr="006F7AB5">
              <w:rPr>
                <w:rFonts w:ascii="Arial" w:hAnsi="Arial" w:cs="Arial"/>
                <w:sz w:val="18"/>
                <w:szCs w:val="18"/>
              </w:rPr>
              <w:t xml:space="preserve">Total </w:t>
            </w:r>
            <w:r>
              <w:rPr>
                <w:rFonts w:ascii="Arial" w:hAnsi="Arial" w:cs="Arial"/>
                <w:sz w:val="18"/>
                <w:szCs w:val="18"/>
              </w:rPr>
              <w:t>f</w:t>
            </w:r>
            <w:r w:rsidRPr="003D0D5C">
              <w:rPr>
                <w:rFonts w:ascii="Arial" w:hAnsi="Arial" w:cs="Arial"/>
                <w:sz w:val="18"/>
                <w:szCs w:val="18"/>
              </w:rPr>
              <w:t>inancial assets measured at fair value through other comprehensive income</w:t>
            </w:r>
          </w:p>
        </w:tc>
        <w:tc>
          <w:tcPr>
            <w:tcW w:w="1621" w:type="dxa"/>
            <w:vAlign w:val="bottom"/>
          </w:tcPr>
          <w:p w:rsidR="00A40598" w:rsidRPr="006F7AB5" w:rsidRDefault="005E0C2F" w:rsidP="005E0C2F">
            <w:pPr>
              <w:pBdr>
                <w:bottom w:val="single" w:sz="4" w:space="1" w:color="auto"/>
              </w:pBdr>
              <w:tabs>
                <w:tab w:val="decimal" w:pos="1332"/>
              </w:tabs>
              <w:spacing w:line="320" w:lineRule="exact"/>
              <w:rPr>
                <w:rFonts w:ascii="Arial" w:hAnsi="Arial" w:cs="Arial"/>
                <w:sz w:val="18"/>
                <w:szCs w:val="18"/>
              </w:rPr>
            </w:pPr>
            <w:r>
              <w:rPr>
                <w:rFonts w:ascii="Arial" w:hAnsi="Arial" w:cs="Arial"/>
                <w:sz w:val="18"/>
                <w:szCs w:val="18"/>
              </w:rPr>
              <w:t>164,337</w:t>
            </w:r>
          </w:p>
        </w:tc>
        <w:tc>
          <w:tcPr>
            <w:tcW w:w="1620" w:type="dxa"/>
            <w:vAlign w:val="bottom"/>
          </w:tcPr>
          <w:p w:rsidR="00A40598" w:rsidRPr="006F7AB5" w:rsidRDefault="005E0C2F" w:rsidP="005E0C2F">
            <w:pPr>
              <w:pBdr>
                <w:bottom w:val="single" w:sz="4" w:space="1" w:color="auto"/>
              </w:pBdr>
              <w:tabs>
                <w:tab w:val="decimal" w:pos="1242"/>
              </w:tabs>
              <w:spacing w:line="320" w:lineRule="exact"/>
              <w:rPr>
                <w:rFonts w:ascii="Arial" w:hAnsi="Arial" w:cs="Arial"/>
                <w:sz w:val="18"/>
                <w:szCs w:val="18"/>
              </w:rPr>
            </w:pPr>
            <w:r>
              <w:rPr>
                <w:rFonts w:ascii="Arial" w:hAnsi="Arial" w:cs="Arial"/>
                <w:sz w:val="18"/>
                <w:szCs w:val="18"/>
              </w:rPr>
              <w:t>174,599</w:t>
            </w:r>
          </w:p>
        </w:tc>
      </w:tr>
      <w:tr w:rsidR="00A40598" w:rsidRPr="00803BE6" w:rsidTr="007C1BC8">
        <w:tc>
          <w:tcPr>
            <w:tcW w:w="5940" w:type="dxa"/>
          </w:tcPr>
          <w:p w:rsidR="00A40598" w:rsidRPr="006F7AB5" w:rsidRDefault="00A40598" w:rsidP="005E0C2F">
            <w:pPr>
              <w:tabs>
                <w:tab w:val="left" w:pos="342"/>
              </w:tabs>
              <w:spacing w:line="320" w:lineRule="exact"/>
              <w:ind w:left="40" w:right="54"/>
              <w:rPr>
                <w:rFonts w:ascii="Arial" w:hAnsi="Arial" w:cs="Arial"/>
                <w:b/>
                <w:bCs/>
                <w:sz w:val="18"/>
                <w:szCs w:val="18"/>
              </w:rPr>
            </w:pPr>
            <w:r w:rsidRPr="006F7AB5">
              <w:rPr>
                <w:rFonts w:ascii="Arial" w:hAnsi="Arial" w:cs="Arial"/>
                <w:b/>
                <w:bCs/>
                <w:sz w:val="18"/>
                <w:szCs w:val="18"/>
              </w:rPr>
              <w:t>Total current investments</w:t>
            </w:r>
            <w:r>
              <w:rPr>
                <w:rFonts w:ascii="Arial" w:hAnsi="Arial" w:cs="Arial"/>
                <w:b/>
                <w:bCs/>
                <w:sz w:val="18"/>
                <w:szCs w:val="18"/>
              </w:rPr>
              <w:t>/other current financial assets</w:t>
            </w:r>
          </w:p>
        </w:tc>
        <w:tc>
          <w:tcPr>
            <w:tcW w:w="1621" w:type="dxa"/>
          </w:tcPr>
          <w:p w:rsidR="00A40598" w:rsidRPr="006F7AB5" w:rsidRDefault="00A40598" w:rsidP="005E0C2F">
            <w:pPr>
              <w:pBdr>
                <w:bottom w:val="double" w:sz="4" w:space="1" w:color="auto"/>
              </w:pBdr>
              <w:tabs>
                <w:tab w:val="decimal" w:pos="1332"/>
              </w:tabs>
              <w:spacing w:line="320" w:lineRule="exact"/>
              <w:rPr>
                <w:rFonts w:ascii="Arial" w:hAnsi="Arial" w:cs="Arial"/>
                <w:sz w:val="18"/>
                <w:szCs w:val="18"/>
                <w:cs/>
              </w:rPr>
            </w:pPr>
            <w:r>
              <w:rPr>
                <w:rFonts w:ascii="Arial" w:hAnsi="Arial" w:cs="Arial"/>
                <w:sz w:val="18"/>
                <w:szCs w:val="18"/>
              </w:rPr>
              <w:t>702,560</w:t>
            </w:r>
          </w:p>
        </w:tc>
        <w:tc>
          <w:tcPr>
            <w:tcW w:w="1620" w:type="dxa"/>
          </w:tcPr>
          <w:p w:rsidR="00A40598" w:rsidRPr="006F7AB5" w:rsidRDefault="00A40598" w:rsidP="005E0C2F">
            <w:pPr>
              <w:pBdr>
                <w:bottom w:val="double" w:sz="4" w:space="1" w:color="auto"/>
              </w:pBdr>
              <w:tabs>
                <w:tab w:val="decimal" w:pos="1242"/>
              </w:tabs>
              <w:spacing w:line="320" w:lineRule="exact"/>
              <w:jc w:val="both"/>
              <w:rPr>
                <w:rFonts w:ascii="Arial" w:hAnsi="Arial" w:cs="Arial"/>
                <w:sz w:val="18"/>
                <w:szCs w:val="18"/>
              </w:rPr>
            </w:pPr>
            <w:r w:rsidRPr="006F7AB5">
              <w:rPr>
                <w:rFonts w:ascii="Arial" w:hAnsi="Arial" w:cs="Arial"/>
                <w:sz w:val="18"/>
                <w:szCs w:val="18"/>
              </w:rPr>
              <w:t>1,763,860</w:t>
            </w:r>
          </w:p>
        </w:tc>
      </w:tr>
    </w:tbl>
    <w:p w:rsidR="00E06DAC" w:rsidRDefault="00E06DAC" w:rsidP="005E0C2F">
      <w:pPr>
        <w:tabs>
          <w:tab w:val="right" w:pos="7280"/>
          <w:tab w:val="right" w:pos="8540"/>
        </w:tabs>
        <w:spacing w:before="120" w:after="120" w:line="400" w:lineRule="exact"/>
        <w:ind w:left="605" w:right="-43" w:hanging="605"/>
        <w:jc w:val="thaiDistribute"/>
        <w:rPr>
          <w:rFonts w:ascii="Arial" w:hAnsi="Arial" w:cs="Arial"/>
          <w:sz w:val="22"/>
          <w:szCs w:val="22"/>
        </w:rPr>
      </w:pPr>
      <w:r>
        <w:rPr>
          <w:rFonts w:ascii="Arial" w:hAnsi="Arial" w:cs="Arial"/>
          <w:sz w:val="22"/>
          <w:szCs w:val="22"/>
        </w:rPr>
        <w:tab/>
        <w:t>As at 31 December</w:t>
      </w:r>
      <w:r w:rsidRPr="00937CD0">
        <w:rPr>
          <w:rFonts w:ascii="Arial" w:hAnsi="Arial" w:cs="Arial"/>
          <w:sz w:val="22"/>
          <w:szCs w:val="22"/>
        </w:rPr>
        <w:t xml:space="preserve"> </w:t>
      </w:r>
      <w:r>
        <w:rPr>
          <w:rFonts w:ascii="Arial" w:hAnsi="Arial" w:cs="Arial"/>
          <w:sz w:val="22"/>
          <w:szCs w:val="22"/>
        </w:rPr>
        <w:t>2020, foreign currency deposits carried interest at a rate 0.</w:t>
      </w:r>
      <w:r w:rsidR="00B411A4">
        <w:rPr>
          <w:rFonts w:ascii="Arial" w:hAnsi="Arial" w:cs="Arial"/>
          <w:sz w:val="22"/>
          <w:szCs w:val="22"/>
        </w:rPr>
        <w:t>17</w:t>
      </w:r>
      <w:r>
        <w:rPr>
          <w:rFonts w:ascii="Arial" w:hAnsi="Arial" w:cs="Arial"/>
          <w:sz w:val="22"/>
          <w:szCs w:val="22"/>
        </w:rPr>
        <w:t xml:space="preserve"> percent per annum (2019: 1.31 percent per annum).</w:t>
      </w:r>
    </w:p>
    <w:p w:rsidR="00AA54DD" w:rsidRDefault="00AA54D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C07670" w:rsidRPr="00AA54DD" w:rsidRDefault="00E06DAC" w:rsidP="00AA54DD">
      <w:pPr>
        <w:tabs>
          <w:tab w:val="right" w:pos="7280"/>
          <w:tab w:val="right" w:pos="8540"/>
        </w:tabs>
        <w:spacing w:before="120" w:after="120" w:line="380" w:lineRule="exact"/>
        <w:ind w:left="605" w:right="-43" w:hanging="605"/>
        <w:jc w:val="thaiDistribute"/>
        <w:rPr>
          <w:rFonts w:ascii="Arial" w:hAnsi="Arial" w:cs="Arial"/>
          <w:sz w:val="22"/>
          <w:szCs w:val="22"/>
        </w:rPr>
      </w:pPr>
      <w:r>
        <w:rPr>
          <w:rFonts w:ascii="Arial" w:hAnsi="Arial" w:cs="Arial"/>
          <w:sz w:val="22"/>
          <w:szCs w:val="22"/>
        </w:rPr>
        <w:lastRenderedPageBreak/>
        <w:tab/>
      </w:r>
      <w:r w:rsidRPr="00862AEA">
        <w:rPr>
          <w:rFonts w:ascii="Arial" w:hAnsi="Arial" w:cs="Arial"/>
          <w:sz w:val="22"/>
          <w:szCs w:val="22"/>
        </w:rPr>
        <w:t xml:space="preserve">During the </w:t>
      </w:r>
      <w:r>
        <w:rPr>
          <w:rFonts w:ascii="Arial" w:hAnsi="Arial" w:cs="Arial"/>
          <w:sz w:val="22"/>
          <w:szCs w:val="22"/>
        </w:rPr>
        <w:t>year 2020</w:t>
      </w:r>
      <w:r w:rsidRPr="00862AEA">
        <w:rPr>
          <w:rFonts w:ascii="Arial" w:hAnsi="Arial" w:cs="Arial"/>
          <w:sz w:val="22"/>
          <w:szCs w:val="22"/>
        </w:rPr>
        <w:t xml:space="preserve">, the Company disposed investments in equity securities with </w:t>
      </w:r>
      <w:r>
        <w:rPr>
          <w:rFonts w:ascii="Arial" w:hAnsi="Arial" w:cs="Arial"/>
          <w:sz w:val="22"/>
          <w:szCs w:val="22"/>
        </w:rPr>
        <w:t>its</w:t>
      </w:r>
      <w:r w:rsidRPr="00862AEA">
        <w:rPr>
          <w:rFonts w:ascii="Arial" w:hAnsi="Arial" w:cs="Arial"/>
          <w:sz w:val="22"/>
          <w:szCs w:val="22"/>
        </w:rPr>
        <w:t xml:space="preserve"> fair value totaling Baht </w:t>
      </w:r>
      <w:r w:rsidR="000543D6">
        <w:rPr>
          <w:rFonts w:ascii="Arial" w:hAnsi="Arial" w:cs="Arial"/>
          <w:sz w:val="22"/>
          <w:szCs w:val="22"/>
        </w:rPr>
        <w:t>237</w:t>
      </w:r>
      <w:r w:rsidRPr="00862AEA">
        <w:rPr>
          <w:rFonts w:ascii="Arial" w:hAnsi="Arial" w:cs="Arial"/>
          <w:sz w:val="22"/>
          <w:szCs w:val="22"/>
        </w:rPr>
        <w:t xml:space="preserve"> million. The Company recogni</w:t>
      </w:r>
      <w:r>
        <w:rPr>
          <w:rFonts w:ascii="Arial" w:hAnsi="Arial" w:cs="Arial"/>
          <w:sz w:val="22"/>
          <w:szCs w:val="22"/>
        </w:rPr>
        <w:t>s</w:t>
      </w:r>
      <w:r w:rsidRPr="00862AEA">
        <w:rPr>
          <w:rFonts w:ascii="Arial" w:hAnsi="Arial" w:cs="Arial"/>
          <w:sz w:val="22"/>
          <w:szCs w:val="22"/>
        </w:rPr>
        <w:t xml:space="preserve">ed loss on disposal of these investments by Baht </w:t>
      </w:r>
      <w:r w:rsidR="00916FB7">
        <w:rPr>
          <w:rFonts w:ascii="Arial" w:hAnsi="Arial" w:cs="Arial"/>
          <w:sz w:val="22"/>
          <w:szCs w:val="22"/>
        </w:rPr>
        <w:t>76</w:t>
      </w:r>
      <w:r w:rsidRPr="00862AEA">
        <w:rPr>
          <w:rFonts w:ascii="Arial" w:hAnsi="Arial" w:cs="Arial"/>
          <w:sz w:val="22"/>
          <w:szCs w:val="22"/>
        </w:rPr>
        <w:t xml:space="preserve"> million and transferred such loss from other comprehensive income to “retained earnings</w:t>
      </w:r>
      <w:r>
        <w:rPr>
          <w:rFonts w:ascii="Arial" w:hAnsi="Arial" w:cs="Arial"/>
          <w:sz w:val="22"/>
          <w:szCs w:val="22"/>
        </w:rPr>
        <w:t xml:space="preserve"> </w:t>
      </w:r>
      <w:r w:rsidRPr="00862AEA">
        <w:rPr>
          <w:rFonts w:ascii="Arial" w:hAnsi="Arial" w:cs="Arial"/>
          <w:sz w:val="22"/>
          <w:szCs w:val="22"/>
        </w:rPr>
        <w:t>-</w:t>
      </w:r>
      <w:r>
        <w:rPr>
          <w:rFonts w:ascii="Arial" w:hAnsi="Arial" w:cs="Arial"/>
          <w:sz w:val="22"/>
          <w:szCs w:val="22"/>
        </w:rPr>
        <w:t xml:space="preserve"> </w:t>
      </w:r>
      <w:r w:rsidRPr="00862AEA">
        <w:rPr>
          <w:rFonts w:ascii="Arial" w:hAnsi="Arial" w:cs="Arial"/>
          <w:sz w:val="22"/>
          <w:szCs w:val="22"/>
        </w:rPr>
        <w:t xml:space="preserve">unappropriated” as presented in </w:t>
      </w:r>
      <w:r>
        <w:rPr>
          <w:rFonts w:ascii="Arial" w:hAnsi="Arial" w:cs="Arial"/>
          <w:sz w:val="22"/>
          <w:szCs w:val="22"/>
        </w:rPr>
        <w:t xml:space="preserve">the </w:t>
      </w:r>
      <w:r w:rsidRPr="00862AEA">
        <w:rPr>
          <w:rFonts w:ascii="Arial" w:hAnsi="Arial" w:cs="Arial"/>
          <w:sz w:val="22"/>
          <w:szCs w:val="22"/>
        </w:rPr>
        <w:t>Statement of change in shareholders’ equity. In addition, the Company recogni</w:t>
      </w:r>
      <w:r>
        <w:rPr>
          <w:rFonts w:ascii="Arial" w:hAnsi="Arial" w:cs="Arial"/>
          <w:sz w:val="22"/>
          <w:szCs w:val="22"/>
        </w:rPr>
        <w:t>s</w:t>
      </w:r>
      <w:r w:rsidRPr="00862AEA">
        <w:rPr>
          <w:rFonts w:ascii="Arial" w:hAnsi="Arial" w:cs="Arial"/>
          <w:sz w:val="22"/>
          <w:szCs w:val="22"/>
        </w:rPr>
        <w:t xml:space="preserve">ed the dividend income amounting to Baht </w:t>
      </w:r>
      <w:r w:rsidR="00934DEC">
        <w:rPr>
          <w:rFonts w:ascii="Arial" w:hAnsi="Arial" w:cs="Arial"/>
          <w:sz w:val="22"/>
          <w:szCs w:val="22"/>
        </w:rPr>
        <w:t>18</w:t>
      </w:r>
      <w:r w:rsidRPr="00862AEA">
        <w:rPr>
          <w:rFonts w:ascii="Arial" w:hAnsi="Arial" w:cs="Arial"/>
          <w:sz w:val="22"/>
          <w:szCs w:val="22"/>
        </w:rPr>
        <w:t xml:space="preserve"> million in profit or loss</w:t>
      </w:r>
      <w:r w:rsidR="00AA54DD">
        <w:rPr>
          <w:rFonts w:ascii="Arial" w:hAnsi="Arial" w:cs="Arial"/>
          <w:sz w:val="22"/>
          <w:szCs w:val="22"/>
        </w:rPr>
        <w:t xml:space="preserve"> </w:t>
      </w:r>
      <w:r w:rsidR="005243E2">
        <w:rPr>
          <w:rFonts w:ascii="Arial" w:hAnsi="Arial" w:cs="Arial"/>
          <w:sz w:val="22"/>
          <w:szCs w:val="22"/>
        </w:rPr>
        <w:t>(</w:t>
      </w:r>
      <w:r>
        <w:rPr>
          <w:rFonts w:ascii="Arial" w:hAnsi="Arial" w:cs="Arial"/>
          <w:sz w:val="22"/>
          <w:szCs w:val="22"/>
        </w:rPr>
        <w:t>2019</w:t>
      </w:r>
      <w:r w:rsidR="00AA54DD">
        <w:rPr>
          <w:rFonts w:ascii="Arial" w:hAnsi="Arial" w:cs="Arial"/>
          <w:sz w:val="22"/>
          <w:szCs w:val="22"/>
        </w:rPr>
        <w:t>:</w:t>
      </w:r>
      <w:r w:rsidR="00C07670" w:rsidRPr="008F1613">
        <w:rPr>
          <w:rFonts w:ascii="Arial" w:hAnsi="Arial" w:cs="Arial"/>
          <w:sz w:val="22"/>
          <w:szCs w:val="22"/>
        </w:rPr>
        <w:t xml:space="preserve"> </w:t>
      </w:r>
      <w:r w:rsidR="00B95B8E">
        <w:rPr>
          <w:rFonts w:ascii="Arial" w:hAnsi="Arial" w:cs="Arial"/>
          <w:sz w:val="22"/>
          <w:szCs w:val="22"/>
        </w:rPr>
        <w:t>T</w:t>
      </w:r>
      <w:r w:rsidR="00C07670" w:rsidRPr="008F1613">
        <w:rPr>
          <w:rFonts w:ascii="Arial" w:hAnsi="Arial" w:cs="Arial"/>
          <w:sz w:val="22"/>
          <w:szCs w:val="22"/>
        </w:rPr>
        <w:t xml:space="preserve">he Company sold available-for-sale securities with book values totaling </w:t>
      </w:r>
      <w:r w:rsidR="00C07670" w:rsidRPr="008F1613">
        <w:rPr>
          <w:rFonts w:ascii="Arial" w:eastAsia="MS Mincho" w:hAnsi="Arial" w:cs="Arial"/>
          <w:color w:val="000000"/>
          <w:sz w:val="22"/>
          <w:szCs w:val="22"/>
        </w:rPr>
        <w:t xml:space="preserve">Baht </w:t>
      </w:r>
      <w:r w:rsidR="008A0742">
        <w:rPr>
          <w:rFonts w:ascii="Arial" w:hAnsi="Arial" w:cs="Arial"/>
          <w:sz w:val="22"/>
          <w:szCs w:val="22"/>
        </w:rPr>
        <w:t xml:space="preserve">2,274 </w:t>
      </w:r>
      <w:r w:rsidR="00C07670" w:rsidRPr="008F1613">
        <w:rPr>
          <w:rFonts w:ascii="Arial" w:eastAsia="MS Mincho" w:hAnsi="Arial" w:cs="Arial"/>
          <w:color w:val="000000"/>
          <w:sz w:val="22"/>
          <w:szCs w:val="22"/>
        </w:rPr>
        <w:t>million</w:t>
      </w:r>
      <w:r>
        <w:rPr>
          <w:rFonts w:ascii="Arial" w:eastAsia="MS Mincho" w:hAnsi="Arial" w:cs="Arial"/>
          <w:color w:val="000000"/>
          <w:sz w:val="22"/>
          <w:szCs w:val="22"/>
        </w:rPr>
        <w:t xml:space="preserve"> </w:t>
      </w:r>
      <w:r w:rsidR="0036778F">
        <w:rPr>
          <w:rFonts w:ascii="Arial" w:hAnsi="Arial" w:cs="Arial"/>
          <w:sz w:val="22"/>
          <w:szCs w:val="22"/>
        </w:rPr>
        <w:t xml:space="preserve">and recognised gains </w:t>
      </w:r>
      <w:r w:rsidR="00C07670" w:rsidRPr="008F1613">
        <w:rPr>
          <w:rFonts w:ascii="Arial" w:hAnsi="Arial" w:cs="Arial"/>
          <w:sz w:val="22"/>
          <w:szCs w:val="22"/>
        </w:rPr>
        <w:t>on the sales in profit or loss</w:t>
      </w:r>
      <w:r w:rsidR="00C07670">
        <w:rPr>
          <w:rFonts w:ascii="Arial" w:hAnsi="Arial" w:cs="Cordia New"/>
          <w:sz w:val="22"/>
        </w:rPr>
        <w:t>,</w:t>
      </w:r>
      <w:r w:rsidR="00C07670" w:rsidRPr="008F1613">
        <w:rPr>
          <w:rFonts w:ascii="Arial" w:hAnsi="Arial" w:cs="Arial"/>
          <w:sz w:val="22"/>
          <w:szCs w:val="22"/>
        </w:rPr>
        <w:t xml:space="preserve"> amounting to </w:t>
      </w:r>
      <w:r w:rsidR="00C07670" w:rsidRPr="008F1613">
        <w:rPr>
          <w:rFonts w:ascii="Arial" w:eastAsia="MS Mincho" w:hAnsi="Arial" w:cs="Arial"/>
          <w:color w:val="000000"/>
          <w:sz w:val="22"/>
          <w:szCs w:val="22"/>
        </w:rPr>
        <w:t xml:space="preserve">Baht </w:t>
      </w:r>
      <w:r w:rsidR="008A0742">
        <w:rPr>
          <w:rFonts w:ascii="Arial" w:hAnsi="Arial" w:cs="Arial"/>
          <w:sz w:val="22"/>
          <w:szCs w:val="22"/>
        </w:rPr>
        <w:t>75</w:t>
      </w:r>
      <w:r w:rsidR="00C07670" w:rsidRPr="008F1613">
        <w:rPr>
          <w:rFonts w:ascii="Arial" w:eastAsia="MS Mincho" w:hAnsi="Arial" w:cs="Arial"/>
          <w:color w:val="000000"/>
          <w:sz w:val="22"/>
          <w:szCs w:val="22"/>
        </w:rPr>
        <w:t xml:space="preserve"> million</w:t>
      </w:r>
      <w:r w:rsidR="00AB5816">
        <w:rPr>
          <w:rFonts w:ascii="Arial" w:hAnsi="Arial"/>
          <w:sz w:val="22"/>
          <w:szCs w:val="22"/>
        </w:rPr>
        <w:t xml:space="preserve">. </w:t>
      </w:r>
      <w:r w:rsidR="001E0151">
        <w:rPr>
          <w:rFonts w:ascii="Arial" w:hAnsi="Arial" w:cs="Arial"/>
          <w:sz w:val="22"/>
          <w:szCs w:val="22"/>
        </w:rPr>
        <w:t>During the year</w:t>
      </w:r>
      <w:r>
        <w:rPr>
          <w:rFonts w:ascii="Arial" w:hAnsi="Arial" w:cs="Arial"/>
          <w:sz w:val="22"/>
          <w:szCs w:val="22"/>
        </w:rPr>
        <w:t xml:space="preserve"> 2019,</w:t>
      </w:r>
      <w:r w:rsidR="001E0151">
        <w:rPr>
          <w:rFonts w:ascii="Arial" w:hAnsi="Arial" w:cs="Arial"/>
          <w:sz w:val="22"/>
          <w:szCs w:val="22"/>
        </w:rPr>
        <w:t xml:space="preserve"> </w:t>
      </w:r>
      <w:r w:rsidR="002E7E23">
        <w:rPr>
          <w:rFonts w:ascii="Arial" w:hAnsi="Arial" w:cs="Browallia New"/>
          <w:sz w:val="22"/>
        </w:rPr>
        <w:t>losses</w:t>
      </w:r>
      <w:r w:rsidR="00EF1FEB">
        <w:rPr>
          <w:rFonts w:ascii="Arial" w:hAnsi="Arial" w:cs="Arial"/>
          <w:sz w:val="22"/>
          <w:szCs w:val="22"/>
        </w:rPr>
        <w:t xml:space="preserve"> </w:t>
      </w:r>
      <w:r w:rsidR="00C07670" w:rsidRPr="008F1613">
        <w:rPr>
          <w:rFonts w:ascii="Arial" w:hAnsi="Arial" w:cs="Arial"/>
          <w:sz w:val="22"/>
          <w:szCs w:val="22"/>
        </w:rPr>
        <w:t>(after tax) on valuation of available-for-sale securities</w:t>
      </w:r>
      <w:r w:rsidR="00C07670">
        <w:rPr>
          <w:rFonts w:ascii="Arial" w:hAnsi="Arial" w:cstheme="minorBidi" w:hint="cs"/>
          <w:sz w:val="22"/>
          <w:szCs w:val="22"/>
          <w:cs/>
        </w:rPr>
        <w:t xml:space="preserve"> </w:t>
      </w:r>
      <w:r w:rsidR="001E0151">
        <w:rPr>
          <w:rFonts w:ascii="Arial" w:hAnsi="Arial" w:cs="Arial"/>
          <w:sz w:val="22"/>
          <w:szCs w:val="22"/>
        </w:rPr>
        <w:t>in other comprehensive income</w:t>
      </w:r>
      <w:r w:rsidR="00C07670" w:rsidRPr="008F1613">
        <w:rPr>
          <w:rFonts w:ascii="Arial" w:hAnsi="Arial" w:cs="Arial"/>
          <w:sz w:val="22"/>
          <w:szCs w:val="22"/>
        </w:rPr>
        <w:t xml:space="preserve"> </w:t>
      </w:r>
      <w:r w:rsidR="001E0151">
        <w:rPr>
          <w:rFonts w:ascii="Arial" w:hAnsi="Arial" w:cs="Arial"/>
          <w:sz w:val="22"/>
          <w:szCs w:val="22"/>
        </w:rPr>
        <w:t>amounted</w:t>
      </w:r>
      <w:r w:rsidR="00C07670" w:rsidRPr="008F1613">
        <w:rPr>
          <w:rFonts w:ascii="Arial" w:hAnsi="Arial" w:cs="Arial"/>
          <w:sz w:val="22"/>
          <w:szCs w:val="22"/>
        </w:rPr>
        <w:t xml:space="preserve"> to </w:t>
      </w:r>
      <w:r w:rsidR="00C07670" w:rsidRPr="008F1613">
        <w:rPr>
          <w:rFonts w:ascii="Arial" w:eastAsia="MS Mincho" w:hAnsi="Arial" w:cs="Arial"/>
          <w:color w:val="000000"/>
          <w:sz w:val="22"/>
          <w:szCs w:val="22"/>
        </w:rPr>
        <w:t xml:space="preserve">Baht </w:t>
      </w:r>
      <w:r w:rsidR="008A0742">
        <w:rPr>
          <w:rFonts w:ascii="Arial" w:hAnsi="Arial" w:cs="Arial"/>
          <w:sz w:val="22"/>
          <w:szCs w:val="22"/>
        </w:rPr>
        <w:t>28</w:t>
      </w:r>
      <w:r w:rsidR="00C86822">
        <w:rPr>
          <w:rFonts w:ascii="Arial" w:hAnsi="Arial" w:cs="Arial"/>
          <w:sz w:val="22"/>
          <w:szCs w:val="22"/>
        </w:rPr>
        <w:t xml:space="preserve"> </w:t>
      </w:r>
      <w:r w:rsidR="00C07670" w:rsidRPr="008F1613">
        <w:rPr>
          <w:rFonts w:ascii="Arial" w:eastAsia="MS Mincho" w:hAnsi="Arial" w:cs="Arial"/>
          <w:color w:val="000000"/>
          <w:sz w:val="22"/>
          <w:szCs w:val="22"/>
        </w:rPr>
        <w:t>million</w:t>
      </w:r>
      <w:r w:rsidR="005243E2">
        <w:rPr>
          <w:rFonts w:ascii="Arial" w:eastAsia="MS Mincho" w:hAnsi="Arial" w:cs="Arial"/>
          <w:color w:val="000000"/>
          <w:sz w:val="22"/>
          <w:szCs w:val="22"/>
        </w:rPr>
        <w:t>)</w:t>
      </w:r>
      <w:r w:rsidR="0036778F">
        <w:rPr>
          <w:rFonts w:ascii="Arial" w:hAnsi="Arial"/>
          <w:sz w:val="22"/>
          <w:szCs w:val="22"/>
        </w:rPr>
        <w:t xml:space="preserve">. </w:t>
      </w:r>
    </w:p>
    <w:p w:rsidR="00173094" w:rsidRPr="00A740C4" w:rsidRDefault="00E06DAC" w:rsidP="00990EC7">
      <w:pPr>
        <w:pStyle w:val="BodyTextIndent3"/>
        <w:tabs>
          <w:tab w:val="left" w:pos="540"/>
        </w:tabs>
        <w:ind w:left="0" w:right="58"/>
        <w:rPr>
          <w:rFonts w:ascii="Arial" w:hAnsi="Arial"/>
          <w:b/>
          <w:bCs/>
          <w:sz w:val="22"/>
          <w:szCs w:val="22"/>
        </w:rPr>
      </w:pPr>
      <w:r>
        <w:rPr>
          <w:rFonts w:ascii="Arial" w:hAnsi="Arial"/>
          <w:b/>
          <w:bCs/>
          <w:sz w:val="22"/>
          <w:szCs w:val="22"/>
        </w:rPr>
        <w:t>10</w:t>
      </w:r>
      <w:r w:rsidR="00173094" w:rsidRPr="00A740C4">
        <w:rPr>
          <w:rFonts w:ascii="Arial" w:hAnsi="Arial"/>
          <w:b/>
          <w:bCs/>
          <w:sz w:val="22"/>
          <w:szCs w:val="22"/>
        </w:rPr>
        <w:t>.</w:t>
      </w:r>
      <w:r w:rsidR="00173094" w:rsidRPr="00A740C4">
        <w:rPr>
          <w:rFonts w:ascii="Arial" w:hAnsi="Arial"/>
          <w:b/>
          <w:bCs/>
          <w:sz w:val="22"/>
          <w:szCs w:val="22"/>
        </w:rPr>
        <w:tab/>
        <w:t xml:space="preserve">Trade </w:t>
      </w:r>
      <w:r w:rsidR="00760FFC">
        <w:rPr>
          <w:rFonts w:ascii="Arial" w:hAnsi="Arial"/>
          <w:b/>
          <w:bCs/>
          <w:sz w:val="22"/>
          <w:szCs w:val="22"/>
        </w:rPr>
        <w:t>and other receivable</w:t>
      </w:r>
      <w:r w:rsidR="00874F5D">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A552C4" w:rsidRPr="00A740C4" w:rsidTr="008A0742">
        <w:trPr>
          <w:tblHeader/>
        </w:trPr>
        <w:tc>
          <w:tcPr>
            <w:tcW w:w="4050" w:type="dxa"/>
          </w:tcPr>
          <w:p w:rsidR="00A552C4" w:rsidRPr="00A740C4" w:rsidRDefault="00A552C4" w:rsidP="00AA54DD">
            <w:pPr>
              <w:spacing w:line="340" w:lineRule="exact"/>
              <w:ind w:right="-18"/>
              <w:jc w:val="thaiDistribute"/>
              <w:rPr>
                <w:rFonts w:ascii="Arial" w:hAnsi="Arial" w:cs="Arial"/>
                <w:b/>
                <w:bCs/>
                <w:szCs w:val="22"/>
              </w:rPr>
            </w:pPr>
            <w:r w:rsidRPr="00A740C4">
              <w:rPr>
                <w:rFonts w:ascii="Angsana New" w:hAnsi="Angsana New" w:hint="cs"/>
                <w:b/>
                <w:bCs/>
                <w:sz w:val="32"/>
                <w:szCs w:val="32"/>
                <w:cs/>
              </w:rPr>
              <w:tab/>
            </w:r>
            <w:r w:rsidRPr="00A740C4">
              <w:rPr>
                <w:rFonts w:ascii="Arial" w:hAnsi="Arial" w:cs="Arial"/>
                <w:b/>
                <w:bCs/>
                <w:szCs w:val="22"/>
              </w:rPr>
              <w:tab/>
            </w:r>
            <w:r w:rsidRPr="00A740C4">
              <w:rPr>
                <w:rFonts w:ascii="Arial" w:hAnsi="Arial" w:cs="Arial"/>
                <w:b/>
                <w:bCs/>
                <w:szCs w:val="22"/>
              </w:rPr>
              <w:tab/>
            </w:r>
          </w:p>
        </w:tc>
        <w:tc>
          <w:tcPr>
            <w:tcW w:w="2565" w:type="dxa"/>
            <w:gridSpan w:val="2"/>
          </w:tcPr>
          <w:p w:rsidR="00A552C4" w:rsidRPr="00A740C4" w:rsidRDefault="00A552C4" w:rsidP="00AA54DD">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65" w:type="dxa"/>
            <w:gridSpan w:val="2"/>
          </w:tcPr>
          <w:p w:rsidR="00A552C4" w:rsidRPr="00A740C4" w:rsidRDefault="00A552C4" w:rsidP="00AA54DD">
            <w:pPr>
              <w:tabs>
                <w:tab w:val="left" w:pos="600"/>
                <w:tab w:val="left" w:pos="900"/>
                <w:tab w:val="right" w:pos="7280"/>
                <w:tab w:val="right" w:pos="8540"/>
              </w:tabs>
              <w:spacing w:line="340" w:lineRule="exact"/>
              <w:ind w:right="-45"/>
              <w:jc w:val="right"/>
              <w:rPr>
                <w:rFonts w:ascii="Arial" w:hAnsi="Arial" w:cs="Arial"/>
                <w:sz w:val="18"/>
                <w:szCs w:val="18"/>
                <w:cs/>
              </w:rPr>
            </w:pPr>
            <w:r w:rsidRPr="00A740C4">
              <w:rPr>
                <w:rFonts w:ascii="Arial" w:hAnsi="Arial" w:cs="Arial"/>
                <w:sz w:val="18"/>
                <w:szCs w:val="18"/>
              </w:rPr>
              <w:t>(Unit: Thousand Baht)</w:t>
            </w:r>
          </w:p>
        </w:tc>
      </w:tr>
      <w:tr w:rsidR="00A552C4" w:rsidRPr="00A740C4" w:rsidTr="008A0742">
        <w:trPr>
          <w:tblHeader/>
        </w:trPr>
        <w:tc>
          <w:tcPr>
            <w:tcW w:w="4050" w:type="dxa"/>
          </w:tcPr>
          <w:p w:rsidR="00A552C4" w:rsidRPr="00A740C4" w:rsidRDefault="00A552C4" w:rsidP="00AA54DD">
            <w:pPr>
              <w:spacing w:line="340" w:lineRule="exact"/>
              <w:ind w:right="-18"/>
              <w:jc w:val="thaiDistribute"/>
              <w:rPr>
                <w:rFonts w:ascii="Angsana New" w:hAnsi="Angsana New"/>
                <w:sz w:val="28"/>
              </w:rPr>
            </w:pPr>
          </w:p>
        </w:tc>
        <w:tc>
          <w:tcPr>
            <w:tcW w:w="2565" w:type="dxa"/>
            <w:gridSpan w:val="2"/>
            <w:vAlign w:val="bottom"/>
          </w:tcPr>
          <w:p w:rsidR="00A552C4" w:rsidRPr="00A740C4" w:rsidRDefault="00A552C4"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740C4">
              <w:rPr>
                <w:rFonts w:ascii="Arial" w:hAnsi="Arial"/>
                <w:sz w:val="18"/>
                <w:szCs w:val="18"/>
              </w:rPr>
              <w:t>Consolidated</w:t>
            </w:r>
            <w:r w:rsidR="00EB53AA">
              <w:rPr>
                <w:rFonts w:ascii="Arial" w:hAnsi="Arial"/>
                <w:sz w:val="18"/>
                <w:szCs w:val="18"/>
              </w:rPr>
              <w:t xml:space="preserve">                         </w:t>
            </w:r>
            <w:r w:rsidRPr="00A740C4">
              <w:rPr>
                <w:rFonts w:ascii="Arial" w:hAnsi="Arial"/>
                <w:sz w:val="18"/>
                <w:szCs w:val="18"/>
              </w:rPr>
              <w:t xml:space="preserve"> financial statements</w:t>
            </w:r>
          </w:p>
        </w:tc>
        <w:tc>
          <w:tcPr>
            <w:tcW w:w="2565" w:type="dxa"/>
            <w:gridSpan w:val="2"/>
            <w:vAlign w:val="bottom"/>
          </w:tcPr>
          <w:p w:rsidR="00A552C4" w:rsidRPr="00EB53AA" w:rsidRDefault="00A552C4"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A740C4">
              <w:rPr>
                <w:rFonts w:ascii="Arial" w:hAnsi="Arial"/>
                <w:sz w:val="18"/>
                <w:szCs w:val="18"/>
              </w:rPr>
              <w:t>Separate</w:t>
            </w:r>
            <w:r w:rsidR="00EB53AA">
              <w:rPr>
                <w:rFonts w:ascii="Arial" w:hAnsi="Arial"/>
                <w:sz w:val="18"/>
                <w:szCs w:val="18"/>
              </w:rPr>
              <w:t xml:space="preserve">                             </w:t>
            </w:r>
            <w:r w:rsidRPr="00A740C4">
              <w:rPr>
                <w:rFonts w:ascii="Arial" w:hAnsi="Arial"/>
                <w:sz w:val="18"/>
                <w:szCs w:val="18"/>
              </w:rPr>
              <w:t xml:space="preserve"> financial</w:t>
            </w:r>
            <w:r w:rsidR="00EB53AA">
              <w:rPr>
                <w:rFonts w:ascii="Arial" w:hAnsi="Arial"/>
                <w:sz w:val="18"/>
                <w:szCs w:val="18"/>
              </w:rPr>
              <w:t xml:space="preserve"> </w:t>
            </w:r>
            <w:r w:rsidRPr="00A740C4">
              <w:rPr>
                <w:rFonts w:ascii="Arial" w:hAnsi="Arial"/>
                <w:sz w:val="18"/>
                <w:szCs w:val="18"/>
              </w:rPr>
              <w:t>statements</w:t>
            </w:r>
          </w:p>
        </w:tc>
      </w:tr>
      <w:tr w:rsidR="008A0742" w:rsidRPr="00A740C4" w:rsidTr="008A0742">
        <w:trPr>
          <w:tblHeader/>
        </w:trPr>
        <w:tc>
          <w:tcPr>
            <w:tcW w:w="4050" w:type="dxa"/>
          </w:tcPr>
          <w:p w:rsidR="008A0742" w:rsidRPr="00A740C4" w:rsidRDefault="008A0742" w:rsidP="00AA54DD">
            <w:pPr>
              <w:spacing w:line="340" w:lineRule="exact"/>
              <w:ind w:right="-18"/>
              <w:jc w:val="thaiDistribute"/>
              <w:rPr>
                <w:rFonts w:ascii="Angsana New" w:hAnsi="Angsana New"/>
                <w:b/>
                <w:bCs/>
                <w:sz w:val="28"/>
                <w:u w:val="single"/>
              </w:rPr>
            </w:pPr>
          </w:p>
        </w:tc>
        <w:tc>
          <w:tcPr>
            <w:tcW w:w="1282" w:type="dxa"/>
          </w:tcPr>
          <w:p w:rsidR="008A0742" w:rsidRPr="006520B8" w:rsidRDefault="008A0742"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83" w:type="dxa"/>
          </w:tcPr>
          <w:p w:rsidR="008A0742" w:rsidRPr="006520B8" w:rsidRDefault="008A0742"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282" w:type="dxa"/>
          </w:tcPr>
          <w:p w:rsidR="008A0742" w:rsidRPr="006520B8" w:rsidRDefault="008A0742"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283" w:type="dxa"/>
          </w:tcPr>
          <w:p w:rsidR="008A0742" w:rsidRPr="006520B8" w:rsidRDefault="008A0742" w:rsidP="00AA54D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r>
      <w:tr w:rsidR="008A0742" w:rsidRPr="00A740C4" w:rsidTr="008A0742">
        <w:tc>
          <w:tcPr>
            <w:tcW w:w="4050" w:type="dxa"/>
          </w:tcPr>
          <w:p w:rsidR="008A0742" w:rsidRPr="00A740C4" w:rsidRDefault="008A0742" w:rsidP="00AA54DD">
            <w:pPr>
              <w:tabs>
                <w:tab w:val="decimal" w:pos="1002"/>
              </w:tabs>
              <w:spacing w:line="340" w:lineRule="exact"/>
              <w:ind w:right="-18"/>
              <w:rPr>
                <w:rFonts w:ascii="Angsana New" w:hAnsi="Angsana New"/>
                <w:sz w:val="28"/>
                <w:cs/>
              </w:rPr>
            </w:pPr>
            <w:r>
              <w:rPr>
                <w:rFonts w:ascii="Arial" w:hAnsi="Arial"/>
                <w:sz w:val="20"/>
                <w:szCs w:val="20"/>
                <w:u w:val="single"/>
              </w:rPr>
              <w:t xml:space="preserve">Trade accounts receivable - </w:t>
            </w:r>
            <w:r w:rsidRPr="00A740C4">
              <w:rPr>
                <w:rFonts w:ascii="Arial" w:hAnsi="Arial"/>
                <w:sz w:val="20"/>
                <w:szCs w:val="20"/>
                <w:u w:val="single"/>
              </w:rPr>
              <w:t>related parties</w:t>
            </w:r>
          </w:p>
        </w:tc>
        <w:tc>
          <w:tcPr>
            <w:tcW w:w="1282" w:type="dxa"/>
          </w:tcPr>
          <w:p w:rsidR="008A0742" w:rsidRPr="00A740C4" w:rsidRDefault="008A0742" w:rsidP="00AA54DD">
            <w:pPr>
              <w:tabs>
                <w:tab w:val="decimal" w:pos="1002"/>
              </w:tabs>
              <w:spacing w:line="340" w:lineRule="exact"/>
              <w:ind w:right="-18"/>
              <w:rPr>
                <w:rFonts w:ascii="Angsana New" w:hAnsi="Angsana New"/>
                <w:sz w:val="28"/>
                <w:cs/>
              </w:rPr>
            </w:pPr>
          </w:p>
        </w:tc>
        <w:tc>
          <w:tcPr>
            <w:tcW w:w="1283" w:type="dxa"/>
          </w:tcPr>
          <w:p w:rsidR="008A0742" w:rsidRPr="00A740C4" w:rsidRDefault="008A0742" w:rsidP="00AA54DD">
            <w:pPr>
              <w:tabs>
                <w:tab w:val="decimal" w:pos="1002"/>
              </w:tabs>
              <w:spacing w:line="340" w:lineRule="exact"/>
              <w:ind w:right="-18"/>
              <w:rPr>
                <w:rFonts w:ascii="Angsana New" w:hAnsi="Angsana New"/>
                <w:sz w:val="28"/>
                <w:cs/>
              </w:rPr>
            </w:pPr>
          </w:p>
        </w:tc>
        <w:tc>
          <w:tcPr>
            <w:tcW w:w="1282" w:type="dxa"/>
          </w:tcPr>
          <w:p w:rsidR="008A0742" w:rsidRPr="00A740C4" w:rsidRDefault="008A0742" w:rsidP="00AA54DD">
            <w:pPr>
              <w:tabs>
                <w:tab w:val="decimal" w:pos="1002"/>
              </w:tabs>
              <w:spacing w:line="340" w:lineRule="exact"/>
              <w:ind w:right="-18"/>
              <w:rPr>
                <w:rFonts w:ascii="Arial" w:hAnsi="Arial"/>
                <w:sz w:val="20"/>
                <w:szCs w:val="20"/>
                <w:cs/>
              </w:rPr>
            </w:pPr>
          </w:p>
        </w:tc>
        <w:tc>
          <w:tcPr>
            <w:tcW w:w="1283" w:type="dxa"/>
          </w:tcPr>
          <w:p w:rsidR="008A0742" w:rsidRPr="00A740C4" w:rsidRDefault="008A0742" w:rsidP="00AA54DD">
            <w:pPr>
              <w:tabs>
                <w:tab w:val="decimal" w:pos="1002"/>
              </w:tabs>
              <w:spacing w:line="340" w:lineRule="exact"/>
              <w:ind w:right="-18"/>
              <w:rPr>
                <w:rFonts w:ascii="Arial" w:hAnsi="Arial"/>
                <w:sz w:val="20"/>
                <w:szCs w:val="20"/>
              </w:rPr>
            </w:pPr>
          </w:p>
        </w:tc>
      </w:tr>
      <w:tr w:rsidR="00C86822" w:rsidRPr="00A740C4" w:rsidTr="008A0742">
        <w:tc>
          <w:tcPr>
            <w:tcW w:w="4050" w:type="dxa"/>
          </w:tcPr>
          <w:p w:rsidR="00C86822" w:rsidRPr="00A740C4" w:rsidRDefault="00C86822" w:rsidP="00AA54DD">
            <w:pPr>
              <w:spacing w:line="340" w:lineRule="exact"/>
              <w:ind w:right="-17"/>
              <w:jc w:val="thaiDistribute"/>
              <w:rPr>
                <w:rFonts w:ascii="Arial" w:hAnsi="Arial"/>
                <w:sz w:val="20"/>
                <w:szCs w:val="20"/>
                <w:cs/>
              </w:rPr>
            </w:pPr>
            <w:r w:rsidRPr="00A740C4">
              <w:rPr>
                <w:rFonts w:ascii="Arial" w:hAnsi="Arial"/>
                <w:sz w:val="20"/>
                <w:szCs w:val="20"/>
              </w:rPr>
              <w:t>Aged on the basis of due dates</w:t>
            </w:r>
          </w:p>
        </w:tc>
        <w:tc>
          <w:tcPr>
            <w:tcW w:w="1282" w:type="dxa"/>
          </w:tcPr>
          <w:p w:rsidR="00C86822" w:rsidRPr="004567FD" w:rsidRDefault="00C86822" w:rsidP="00AA54DD">
            <w:pPr>
              <w:tabs>
                <w:tab w:val="decimal" w:pos="1002"/>
              </w:tabs>
              <w:spacing w:line="340" w:lineRule="exact"/>
              <w:ind w:right="-18"/>
              <w:rPr>
                <w:rFonts w:ascii="Arial" w:hAnsi="Arial"/>
                <w:sz w:val="20"/>
                <w:szCs w:val="20"/>
              </w:rPr>
            </w:pPr>
          </w:p>
        </w:tc>
        <w:tc>
          <w:tcPr>
            <w:tcW w:w="1283" w:type="dxa"/>
          </w:tcPr>
          <w:p w:rsidR="00C86822" w:rsidRPr="004567FD" w:rsidRDefault="00C86822" w:rsidP="00AA54DD">
            <w:pPr>
              <w:tabs>
                <w:tab w:val="decimal" w:pos="1002"/>
              </w:tabs>
              <w:spacing w:line="340" w:lineRule="exact"/>
              <w:ind w:right="-18"/>
              <w:rPr>
                <w:rFonts w:ascii="Arial" w:hAnsi="Arial"/>
                <w:sz w:val="20"/>
                <w:szCs w:val="20"/>
              </w:rPr>
            </w:pPr>
          </w:p>
        </w:tc>
        <w:tc>
          <w:tcPr>
            <w:tcW w:w="1282" w:type="dxa"/>
          </w:tcPr>
          <w:p w:rsidR="00C86822" w:rsidRPr="004567FD" w:rsidRDefault="00C86822" w:rsidP="00AA54DD">
            <w:pPr>
              <w:tabs>
                <w:tab w:val="decimal" w:pos="1002"/>
              </w:tabs>
              <w:spacing w:line="340" w:lineRule="exact"/>
              <w:ind w:right="-18"/>
              <w:rPr>
                <w:rFonts w:ascii="Arial" w:hAnsi="Arial"/>
                <w:sz w:val="20"/>
                <w:szCs w:val="20"/>
              </w:rPr>
            </w:pPr>
          </w:p>
        </w:tc>
        <w:tc>
          <w:tcPr>
            <w:tcW w:w="1283" w:type="dxa"/>
          </w:tcPr>
          <w:p w:rsidR="00C86822" w:rsidRPr="004567FD" w:rsidRDefault="00C86822" w:rsidP="00AA54DD">
            <w:pPr>
              <w:tabs>
                <w:tab w:val="decimal" w:pos="1002"/>
              </w:tabs>
              <w:spacing w:line="340" w:lineRule="exact"/>
              <w:ind w:right="-18"/>
              <w:rPr>
                <w:rFonts w:ascii="Arial" w:hAnsi="Arial"/>
                <w:sz w:val="20"/>
                <w:szCs w:val="20"/>
              </w:rPr>
            </w:pPr>
          </w:p>
        </w:tc>
      </w:tr>
      <w:tr w:rsidR="008A0742" w:rsidRPr="00A740C4" w:rsidTr="00614C99">
        <w:tc>
          <w:tcPr>
            <w:tcW w:w="4050" w:type="dxa"/>
          </w:tcPr>
          <w:p w:rsidR="008A0742" w:rsidRPr="00A740C4" w:rsidRDefault="008A0742" w:rsidP="00AA54DD">
            <w:pPr>
              <w:tabs>
                <w:tab w:val="left" w:pos="162"/>
              </w:tabs>
              <w:spacing w:line="340" w:lineRule="exact"/>
              <w:ind w:right="-45"/>
              <w:jc w:val="thaiDistribute"/>
              <w:rPr>
                <w:rFonts w:ascii="Arial" w:hAnsi="Arial"/>
                <w:sz w:val="20"/>
                <w:szCs w:val="20"/>
              </w:rPr>
            </w:pPr>
            <w:r w:rsidRPr="00A740C4">
              <w:rPr>
                <w:rFonts w:ascii="Arial" w:hAnsi="Arial"/>
                <w:sz w:val="20"/>
                <w:szCs w:val="20"/>
              </w:rPr>
              <w:tab/>
              <w:t>Not yet due</w:t>
            </w:r>
          </w:p>
        </w:tc>
        <w:tc>
          <w:tcPr>
            <w:tcW w:w="1282" w:type="dxa"/>
          </w:tcPr>
          <w:p w:rsidR="008A0742" w:rsidRPr="00E23E96" w:rsidRDefault="00B411A4" w:rsidP="00AA54DD">
            <w:pPr>
              <w:tabs>
                <w:tab w:val="decimal" w:pos="975"/>
              </w:tabs>
              <w:spacing w:line="340" w:lineRule="exact"/>
              <w:ind w:right="-18"/>
              <w:rPr>
                <w:rFonts w:ascii="Arial" w:hAnsi="Arial"/>
                <w:sz w:val="20"/>
                <w:szCs w:val="20"/>
                <w:cs/>
              </w:rPr>
            </w:pPr>
            <w:r>
              <w:rPr>
                <w:rFonts w:ascii="Arial" w:hAnsi="Arial"/>
                <w:sz w:val="20"/>
                <w:szCs w:val="20"/>
              </w:rPr>
              <w:t>9</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1</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66,933</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136,635</w:t>
            </w:r>
          </w:p>
        </w:tc>
      </w:tr>
      <w:tr w:rsidR="008A0742" w:rsidRPr="00A740C4" w:rsidTr="00614C99">
        <w:tc>
          <w:tcPr>
            <w:tcW w:w="4050" w:type="dxa"/>
          </w:tcPr>
          <w:p w:rsidR="008A0742" w:rsidRPr="00A740C4" w:rsidRDefault="008A0742" w:rsidP="00AA54DD">
            <w:pPr>
              <w:tabs>
                <w:tab w:val="left" w:pos="162"/>
              </w:tabs>
              <w:spacing w:line="340" w:lineRule="exact"/>
              <w:jc w:val="thaiDistribute"/>
              <w:rPr>
                <w:rFonts w:ascii="Arial" w:hAnsi="Arial"/>
                <w:sz w:val="20"/>
                <w:szCs w:val="20"/>
              </w:rPr>
            </w:pPr>
            <w:r w:rsidRPr="00A740C4">
              <w:rPr>
                <w:rFonts w:ascii="Arial" w:hAnsi="Arial"/>
                <w:sz w:val="20"/>
                <w:szCs w:val="20"/>
              </w:rPr>
              <w:tab/>
              <w:t>Past due</w:t>
            </w:r>
          </w:p>
        </w:tc>
        <w:tc>
          <w:tcPr>
            <w:tcW w:w="1282" w:type="dxa"/>
          </w:tcPr>
          <w:p w:rsidR="008A0742" w:rsidRPr="00E23E96" w:rsidRDefault="008A0742" w:rsidP="00AA54DD">
            <w:pPr>
              <w:tabs>
                <w:tab w:val="decimal" w:pos="975"/>
                <w:tab w:val="decimal" w:pos="1002"/>
              </w:tabs>
              <w:spacing w:line="340" w:lineRule="exact"/>
              <w:ind w:right="-18"/>
              <w:rPr>
                <w:rFonts w:ascii="Arial" w:hAnsi="Arial"/>
                <w:sz w:val="20"/>
                <w:szCs w:val="20"/>
              </w:rPr>
            </w:pPr>
          </w:p>
        </w:tc>
        <w:tc>
          <w:tcPr>
            <w:tcW w:w="1283" w:type="dxa"/>
          </w:tcPr>
          <w:p w:rsidR="008A0742" w:rsidRPr="00E23E96" w:rsidRDefault="008A0742" w:rsidP="00AA54DD">
            <w:pPr>
              <w:tabs>
                <w:tab w:val="decimal" w:pos="975"/>
                <w:tab w:val="decimal" w:pos="1002"/>
              </w:tabs>
              <w:spacing w:line="340" w:lineRule="exact"/>
              <w:ind w:right="-18"/>
              <w:rPr>
                <w:rFonts w:ascii="Arial" w:hAnsi="Arial"/>
                <w:sz w:val="20"/>
                <w:szCs w:val="20"/>
              </w:rPr>
            </w:pPr>
          </w:p>
        </w:tc>
        <w:tc>
          <w:tcPr>
            <w:tcW w:w="1282" w:type="dxa"/>
          </w:tcPr>
          <w:p w:rsidR="008A0742" w:rsidRPr="00E23E96" w:rsidRDefault="008A0742" w:rsidP="00AA54DD">
            <w:pPr>
              <w:tabs>
                <w:tab w:val="decimal" w:pos="975"/>
                <w:tab w:val="decimal" w:pos="1002"/>
              </w:tabs>
              <w:spacing w:line="340" w:lineRule="exact"/>
              <w:ind w:right="-18"/>
              <w:rPr>
                <w:rFonts w:ascii="Arial" w:hAnsi="Arial"/>
                <w:sz w:val="20"/>
                <w:szCs w:val="20"/>
              </w:rPr>
            </w:pPr>
          </w:p>
        </w:tc>
        <w:tc>
          <w:tcPr>
            <w:tcW w:w="1283" w:type="dxa"/>
          </w:tcPr>
          <w:p w:rsidR="008A0742" w:rsidRPr="00E23E96" w:rsidRDefault="008A0742" w:rsidP="00AA54DD">
            <w:pPr>
              <w:tabs>
                <w:tab w:val="decimal" w:pos="975"/>
                <w:tab w:val="decimal" w:pos="1002"/>
              </w:tabs>
              <w:spacing w:line="340" w:lineRule="exact"/>
              <w:ind w:right="-18"/>
              <w:rPr>
                <w:rFonts w:ascii="Arial" w:hAnsi="Arial"/>
                <w:sz w:val="20"/>
                <w:szCs w:val="20"/>
              </w:rPr>
            </w:pPr>
          </w:p>
        </w:tc>
      </w:tr>
      <w:tr w:rsidR="008A0742" w:rsidRPr="00A740C4" w:rsidTr="00614C99">
        <w:tc>
          <w:tcPr>
            <w:tcW w:w="4050" w:type="dxa"/>
          </w:tcPr>
          <w:p w:rsidR="008A0742" w:rsidRPr="00803BE6" w:rsidRDefault="008A0742" w:rsidP="00AA54DD">
            <w:pPr>
              <w:tabs>
                <w:tab w:val="left" w:pos="492"/>
              </w:tabs>
              <w:spacing w:line="340" w:lineRule="exact"/>
              <w:ind w:right="-45"/>
              <w:jc w:val="thaiDistribute"/>
              <w:rPr>
                <w:rFonts w:ascii="Arial" w:hAnsi="Arial" w:cs="Arial"/>
                <w:sz w:val="20"/>
                <w:szCs w:val="20"/>
                <w:cs/>
              </w:rPr>
            </w:pPr>
            <w:r w:rsidRPr="00803BE6">
              <w:rPr>
                <w:rFonts w:ascii="Arial" w:hAnsi="Arial" w:cs="Arial"/>
                <w:sz w:val="20"/>
                <w:szCs w:val="20"/>
              </w:rPr>
              <w:tab/>
              <w:t>Up to 3 months</w:t>
            </w:r>
          </w:p>
        </w:tc>
        <w:tc>
          <w:tcPr>
            <w:tcW w:w="1282" w:type="dxa"/>
          </w:tcPr>
          <w:p w:rsidR="008A0742" w:rsidRPr="00E23E96" w:rsidRDefault="00B411A4" w:rsidP="00AA54DD">
            <w:pPr>
              <w:tabs>
                <w:tab w:val="decimal" w:pos="975"/>
              </w:tabs>
              <w:spacing w:line="340" w:lineRule="exact"/>
              <w:ind w:right="-18"/>
              <w:rPr>
                <w:rFonts w:ascii="Arial" w:hAnsi="Arial"/>
                <w:sz w:val="20"/>
                <w:szCs w:val="20"/>
                <w:cs/>
              </w:rPr>
            </w:pPr>
            <w:r>
              <w:rPr>
                <w:rFonts w:ascii="Arial" w:hAnsi="Arial"/>
                <w:sz w:val="20"/>
                <w:szCs w:val="20"/>
              </w:rPr>
              <w:t>-</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3</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136,647</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54,408</w:t>
            </w:r>
          </w:p>
        </w:tc>
      </w:tr>
      <w:tr w:rsidR="008A0742" w:rsidRPr="00A740C4" w:rsidTr="00614C99">
        <w:tc>
          <w:tcPr>
            <w:tcW w:w="4050" w:type="dxa"/>
          </w:tcPr>
          <w:p w:rsidR="008A0742" w:rsidRPr="00803BE6" w:rsidRDefault="008A0742" w:rsidP="00AA54DD">
            <w:pPr>
              <w:tabs>
                <w:tab w:val="left" w:pos="492"/>
              </w:tabs>
              <w:spacing w:line="340" w:lineRule="exact"/>
              <w:ind w:right="-45"/>
              <w:jc w:val="thaiDistribute"/>
              <w:rPr>
                <w:rFonts w:ascii="Arial" w:hAnsi="Arial" w:cs="Arial"/>
                <w:sz w:val="20"/>
                <w:szCs w:val="20"/>
                <w:cs/>
              </w:rPr>
            </w:pPr>
            <w:r w:rsidRPr="00803BE6">
              <w:rPr>
                <w:rFonts w:ascii="Arial" w:hAnsi="Arial" w:cs="Arial"/>
                <w:sz w:val="20"/>
                <w:szCs w:val="20"/>
              </w:rPr>
              <w:tab/>
              <w:t xml:space="preserve">3 </w:t>
            </w:r>
            <w:r>
              <w:rPr>
                <w:rFonts w:ascii="Arial" w:hAnsi="Arial" w:cs="Arial"/>
                <w:sz w:val="20"/>
                <w:szCs w:val="20"/>
              </w:rPr>
              <w:t xml:space="preserve">- 6 </w:t>
            </w:r>
            <w:r w:rsidRPr="00803BE6">
              <w:rPr>
                <w:rFonts w:ascii="Arial" w:hAnsi="Arial" w:cs="Arial"/>
                <w:sz w:val="20"/>
                <w:szCs w:val="20"/>
              </w:rPr>
              <w:t>months</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83</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53,172</w:t>
            </w:r>
          </w:p>
        </w:tc>
      </w:tr>
      <w:tr w:rsidR="008A0742" w:rsidRPr="00A740C4" w:rsidTr="00614C99">
        <w:tc>
          <w:tcPr>
            <w:tcW w:w="4050" w:type="dxa"/>
          </w:tcPr>
          <w:p w:rsidR="008A0742" w:rsidRPr="00803BE6" w:rsidRDefault="008A0742" w:rsidP="00AA54DD">
            <w:pPr>
              <w:tabs>
                <w:tab w:val="left" w:pos="492"/>
              </w:tabs>
              <w:spacing w:line="340" w:lineRule="exact"/>
              <w:ind w:right="-45"/>
              <w:jc w:val="thaiDistribute"/>
              <w:rPr>
                <w:rFonts w:ascii="Arial" w:hAnsi="Arial" w:cs="Arial"/>
                <w:sz w:val="20"/>
                <w:szCs w:val="20"/>
                <w:cs/>
              </w:rPr>
            </w:pPr>
            <w:r w:rsidRPr="00803BE6">
              <w:rPr>
                <w:rFonts w:ascii="Arial" w:hAnsi="Arial" w:cs="Arial"/>
                <w:sz w:val="20"/>
                <w:szCs w:val="20"/>
              </w:rPr>
              <w:tab/>
            </w:r>
            <w:r>
              <w:rPr>
                <w:rFonts w:ascii="Arial" w:hAnsi="Arial" w:cs="Arial"/>
                <w:sz w:val="20"/>
                <w:szCs w:val="20"/>
              </w:rPr>
              <w:t xml:space="preserve">6 - 12 </w:t>
            </w:r>
            <w:r w:rsidRPr="00803BE6">
              <w:rPr>
                <w:rFonts w:ascii="Arial" w:hAnsi="Arial" w:cs="Arial"/>
                <w:sz w:val="20"/>
                <w:szCs w:val="20"/>
              </w:rPr>
              <w:t>months</w:t>
            </w:r>
          </w:p>
        </w:tc>
        <w:tc>
          <w:tcPr>
            <w:tcW w:w="1282" w:type="dxa"/>
          </w:tcPr>
          <w:p w:rsidR="008A0742"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w:t>
            </w:r>
          </w:p>
        </w:tc>
        <w:tc>
          <w:tcPr>
            <w:tcW w:w="1283" w:type="dxa"/>
          </w:tcPr>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w:t>
            </w:r>
          </w:p>
        </w:tc>
        <w:tc>
          <w:tcPr>
            <w:tcW w:w="1282" w:type="dxa"/>
          </w:tcPr>
          <w:p w:rsidR="008A0742"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w:t>
            </w:r>
          </w:p>
        </w:tc>
        <w:tc>
          <w:tcPr>
            <w:tcW w:w="1283" w:type="dxa"/>
          </w:tcPr>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w:t>
            </w:r>
          </w:p>
        </w:tc>
      </w:tr>
      <w:tr w:rsidR="008A0742" w:rsidRPr="00A740C4" w:rsidTr="008A0742">
        <w:tc>
          <w:tcPr>
            <w:tcW w:w="4050" w:type="dxa"/>
          </w:tcPr>
          <w:p w:rsidR="008A0742" w:rsidRDefault="008A0742" w:rsidP="00AA54DD">
            <w:pPr>
              <w:tabs>
                <w:tab w:val="left" w:pos="162"/>
              </w:tabs>
              <w:spacing w:line="340" w:lineRule="exact"/>
              <w:ind w:right="-17"/>
              <w:rPr>
                <w:rFonts w:ascii="Arial" w:hAnsi="Arial"/>
                <w:sz w:val="20"/>
                <w:szCs w:val="20"/>
              </w:rPr>
            </w:pPr>
            <w:r w:rsidRPr="00A740C4">
              <w:rPr>
                <w:rFonts w:ascii="Arial" w:hAnsi="Arial"/>
                <w:sz w:val="20"/>
                <w:szCs w:val="20"/>
              </w:rPr>
              <w:t>Total</w:t>
            </w:r>
            <w:r>
              <w:rPr>
                <w:rFonts w:ascii="Arial" w:hAnsi="Arial"/>
                <w:sz w:val="20"/>
                <w:szCs w:val="20"/>
              </w:rPr>
              <w:t xml:space="preserve"> trade accounts receivable </w:t>
            </w:r>
          </w:p>
          <w:p w:rsidR="008A0742" w:rsidRPr="00A740C4" w:rsidRDefault="008A0742" w:rsidP="00AA54DD">
            <w:pPr>
              <w:tabs>
                <w:tab w:val="left" w:pos="162"/>
              </w:tabs>
              <w:spacing w:line="340" w:lineRule="exact"/>
              <w:ind w:right="-17"/>
              <w:rPr>
                <w:rFonts w:ascii="Arial" w:hAnsi="Arial"/>
                <w:sz w:val="20"/>
                <w:szCs w:val="20"/>
                <w:cs/>
              </w:rPr>
            </w:pPr>
            <w:r>
              <w:rPr>
                <w:rFonts w:ascii="Arial" w:hAnsi="Arial"/>
                <w:sz w:val="20"/>
                <w:szCs w:val="20"/>
              </w:rPr>
              <w:t xml:space="preserve">   - related parties</w:t>
            </w:r>
          </w:p>
        </w:tc>
        <w:tc>
          <w:tcPr>
            <w:tcW w:w="1282" w:type="dxa"/>
            <w:vAlign w:val="bottom"/>
          </w:tcPr>
          <w:p w:rsidR="008A0742"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9</w:t>
            </w:r>
          </w:p>
        </w:tc>
        <w:tc>
          <w:tcPr>
            <w:tcW w:w="1283" w:type="dxa"/>
            <w:vAlign w:val="bottom"/>
          </w:tcPr>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4</w:t>
            </w:r>
          </w:p>
        </w:tc>
        <w:tc>
          <w:tcPr>
            <w:tcW w:w="1282" w:type="dxa"/>
            <w:vAlign w:val="bottom"/>
          </w:tcPr>
          <w:p w:rsidR="008A0742"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203,663</w:t>
            </w:r>
          </w:p>
        </w:tc>
        <w:tc>
          <w:tcPr>
            <w:tcW w:w="1283" w:type="dxa"/>
            <w:vAlign w:val="bottom"/>
          </w:tcPr>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244,215</w:t>
            </w:r>
          </w:p>
        </w:tc>
      </w:tr>
      <w:tr w:rsidR="008A0742" w:rsidRPr="00A740C4" w:rsidTr="008A0742">
        <w:tc>
          <w:tcPr>
            <w:tcW w:w="4050" w:type="dxa"/>
          </w:tcPr>
          <w:p w:rsidR="008A0742" w:rsidRPr="00A740C4" w:rsidRDefault="008A0742" w:rsidP="00AA54DD">
            <w:pPr>
              <w:tabs>
                <w:tab w:val="decimal" w:pos="1002"/>
              </w:tabs>
              <w:spacing w:line="340" w:lineRule="exact"/>
              <w:ind w:right="-18"/>
              <w:rPr>
                <w:rFonts w:ascii="Arial" w:hAnsi="Arial"/>
                <w:sz w:val="20"/>
                <w:szCs w:val="20"/>
              </w:rPr>
            </w:pPr>
            <w:r w:rsidRPr="00A740C4">
              <w:rPr>
                <w:rFonts w:ascii="Arial" w:hAnsi="Arial"/>
                <w:sz w:val="20"/>
                <w:szCs w:val="20"/>
                <w:u w:val="single"/>
              </w:rPr>
              <w:t xml:space="preserve">Trade accounts receivable - </w:t>
            </w:r>
            <w:r>
              <w:rPr>
                <w:rFonts w:ascii="Arial" w:hAnsi="Arial"/>
                <w:sz w:val="20"/>
                <w:szCs w:val="20"/>
                <w:u w:val="single"/>
              </w:rPr>
              <w:t>third</w:t>
            </w:r>
            <w:r w:rsidRPr="00A740C4">
              <w:rPr>
                <w:rFonts w:ascii="Arial" w:hAnsi="Arial"/>
                <w:sz w:val="20"/>
                <w:szCs w:val="20"/>
                <w:u w:val="single"/>
              </w:rPr>
              <w:t xml:space="preserve"> parties</w:t>
            </w:r>
          </w:p>
        </w:tc>
        <w:tc>
          <w:tcPr>
            <w:tcW w:w="1282" w:type="dxa"/>
          </w:tcPr>
          <w:p w:rsidR="008A0742" w:rsidRPr="00A740C4" w:rsidRDefault="008A0742" w:rsidP="00AA54DD">
            <w:pPr>
              <w:tabs>
                <w:tab w:val="decimal" w:pos="975"/>
              </w:tabs>
              <w:spacing w:line="340" w:lineRule="exact"/>
              <w:ind w:right="-18"/>
              <w:rPr>
                <w:rFonts w:ascii="Arial" w:hAnsi="Arial"/>
                <w:sz w:val="20"/>
                <w:szCs w:val="20"/>
              </w:rPr>
            </w:pPr>
          </w:p>
        </w:tc>
        <w:tc>
          <w:tcPr>
            <w:tcW w:w="1283" w:type="dxa"/>
          </w:tcPr>
          <w:p w:rsidR="008A0742" w:rsidRPr="00A740C4" w:rsidRDefault="008A0742" w:rsidP="00AA54DD">
            <w:pPr>
              <w:tabs>
                <w:tab w:val="decimal" w:pos="975"/>
              </w:tabs>
              <w:spacing w:line="340" w:lineRule="exact"/>
              <w:ind w:right="-18"/>
              <w:rPr>
                <w:rFonts w:ascii="Arial" w:hAnsi="Arial"/>
                <w:sz w:val="20"/>
                <w:szCs w:val="20"/>
              </w:rPr>
            </w:pPr>
          </w:p>
        </w:tc>
        <w:tc>
          <w:tcPr>
            <w:tcW w:w="1282" w:type="dxa"/>
          </w:tcPr>
          <w:p w:rsidR="008A0742" w:rsidRPr="008A0742" w:rsidRDefault="008A0742" w:rsidP="00AA54DD">
            <w:pPr>
              <w:tabs>
                <w:tab w:val="decimal" w:pos="975"/>
              </w:tabs>
              <w:spacing w:line="340" w:lineRule="exact"/>
              <w:ind w:right="-45"/>
              <w:rPr>
                <w:rFonts w:ascii="Arial" w:hAnsi="Arial"/>
                <w:sz w:val="20"/>
                <w:szCs w:val="20"/>
                <w:cs/>
              </w:rPr>
            </w:pPr>
          </w:p>
        </w:tc>
        <w:tc>
          <w:tcPr>
            <w:tcW w:w="1283" w:type="dxa"/>
          </w:tcPr>
          <w:p w:rsidR="008A0742" w:rsidRPr="008A0742" w:rsidRDefault="008A0742" w:rsidP="00AA54DD">
            <w:pPr>
              <w:tabs>
                <w:tab w:val="decimal" w:pos="975"/>
              </w:tabs>
              <w:spacing w:line="340" w:lineRule="exact"/>
              <w:ind w:right="-45"/>
              <w:rPr>
                <w:rFonts w:ascii="Arial" w:hAnsi="Arial"/>
                <w:sz w:val="20"/>
                <w:szCs w:val="20"/>
                <w:cs/>
              </w:rPr>
            </w:pPr>
          </w:p>
        </w:tc>
      </w:tr>
      <w:tr w:rsidR="008A0742" w:rsidRPr="00A740C4" w:rsidTr="008A0742">
        <w:tc>
          <w:tcPr>
            <w:tcW w:w="4050" w:type="dxa"/>
          </w:tcPr>
          <w:p w:rsidR="008A0742" w:rsidRPr="00A740C4" w:rsidRDefault="008A0742" w:rsidP="00AA54DD">
            <w:pPr>
              <w:spacing w:line="340" w:lineRule="exact"/>
              <w:ind w:right="-17"/>
              <w:jc w:val="thaiDistribute"/>
              <w:rPr>
                <w:rFonts w:ascii="Arial" w:hAnsi="Arial"/>
                <w:sz w:val="20"/>
                <w:szCs w:val="20"/>
                <w:cs/>
              </w:rPr>
            </w:pPr>
            <w:r w:rsidRPr="00A740C4">
              <w:rPr>
                <w:rFonts w:ascii="Arial" w:hAnsi="Arial"/>
                <w:sz w:val="20"/>
                <w:szCs w:val="20"/>
              </w:rPr>
              <w:t>Aged on the basis of due dates</w:t>
            </w:r>
          </w:p>
        </w:tc>
        <w:tc>
          <w:tcPr>
            <w:tcW w:w="1282" w:type="dxa"/>
          </w:tcPr>
          <w:p w:rsidR="008A0742" w:rsidRPr="008A0742" w:rsidRDefault="008A0742" w:rsidP="00AA54DD">
            <w:pPr>
              <w:tabs>
                <w:tab w:val="decimal" w:pos="975"/>
              </w:tabs>
              <w:spacing w:line="340" w:lineRule="exact"/>
              <w:ind w:right="-18"/>
              <w:rPr>
                <w:rFonts w:ascii="Arial" w:hAnsi="Arial"/>
                <w:sz w:val="20"/>
                <w:szCs w:val="20"/>
              </w:rPr>
            </w:pPr>
          </w:p>
        </w:tc>
        <w:tc>
          <w:tcPr>
            <w:tcW w:w="1283" w:type="dxa"/>
          </w:tcPr>
          <w:p w:rsidR="008A0742" w:rsidRPr="008A0742" w:rsidRDefault="008A0742" w:rsidP="00AA54DD">
            <w:pPr>
              <w:tabs>
                <w:tab w:val="decimal" w:pos="975"/>
              </w:tabs>
              <w:spacing w:line="340" w:lineRule="exact"/>
              <w:ind w:right="-18"/>
              <w:rPr>
                <w:rFonts w:ascii="Arial" w:hAnsi="Arial"/>
                <w:sz w:val="20"/>
                <w:szCs w:val="20"/>
              </w:rPr>
            </w:pPr>
          </w:p>
        </w:tc>
        <w:tc>
          <w:tcPr>
            <w:tcW w:w="1282" w:type="dxa"/>
          </w:tcPr>
          <w:p w:rsidR="008A0742" w:rsidRPr="008A0742" w:rsidRDefault="008A0742" w:rsidP="00AA54DD">
            <w:pPr>
              <w:tabs>
                <w:tab w:val="decimal" w:pos="975"/>
              </w:tabs>
              <w:spacing w:line="340" w:lineRule="exact"/>
              <w:ind w:right="-18"/>
              <w:rPr>
                <w:rFonts w:ascii="Arial" w:hAnsi="Arial"/>
                <w:sz w:val="20"/>
                <w:szCs w:val="20"/>
              </w:rPr>
            </w:pPr>
          </w:p>
        </w:tc>
        <w:tc>
          <w:tcPr>
            <w:tcW w:w="1283" w:type="dxa"/>
          </w:tcPr>
          <w:p w:rsidR="008A0742" w:rsidRPr="008A0742" w:rsidRDefault="008A0742" w:rsidP="00AA54DD">
            <w:pPr>
              <w:tabs>
                <w:tab w:val="decimal" w:pos="975"/>
              </w:tabs>
              <w:spacing w:line="340" w:lineRule="exact"/>
              <w:ind w:right="-18"/>
              <w:rPr>
                <w:rFonts w:ascii="Arial" w:hAnsi="Arial"/>
                <w:sz w:val="20"/>
                <w:szCs w:val="20"/>
              </w:rPr>
            </w:pPr>
          </w:p>
        </w:tc>
      </w:tr>
      <w:tr w:rsidR="008A0742" w:rsidRPr="00A740C4" w:rsidTr="00614C99">
        <w:tc>
          <w:tcPr>
            <w:tcW w:w="4050" w:type="dxa"/>
          </w:tcPr>
          <w:p w:rsidR="008A0742" w:rsidRPr="00A740C4" w:rsidRDefault="008A0742" w:rsidP="00AA54DD">
            <w:pPr>
              <w:tabs>
                <w:tab w:val="left" w:pos="162"/>
              </w:tabs>
              <w:spacing w:line="340" w:lineRule="exact"/>
              <w:ind w:right="-45"/>
              <w:jc w:val="thaiDistribute"/>
              <w:rPr>
                <w:rFonts w:ascii="Arial" w:hAnsi="Arial"/>
                <w:sz w:val="20"/>
                <w:szCs w:val="20"/>
              </w:rPr>
            </w:pPr>
            <w:r w:rsidRPr="00A740C4">
              <w:rPr>
                <w:rFonts w:ascii="Arial" w:hAnsi="Arial"/>
                <w:sz w:val="20"/>
                <w:szCs w:val="20"/>
              </w:rPr>
              <w:tab/>
              <w:t>Not yet due</w:t>
            </w:r>
          </w:p>
        </w:tc>
        <w:tc>
          <w:tcPr>
            <w:tcW w:w="1282" w:type="dxa"/>
          </w:tcPr>
          <w:p w:rsidR="008A0742" w:rsidRPr="00E23E96" w:rsidRDefault="00B411A4" w:rsidP="00AA54DD">
            <w:pPr>
              <w:tabs>
                <w:tab w:val="decimal" w:pos="975"/>
              </w:tabs>
              <w:spacing w:line="340" w:lineRule="exact"/>
              <w:ind w:right="-18"/>
              <w:rPr>
                <w:rFonts w:ascii="Arial" w:hAnsi="Arial"/>
                <w:sz w:val="20"/>
                <w:szCs w:val="20"/>
                <w:cs/>
              </w:rPr>
            </w:pPr>
            <w:r>
              <w:rPr>
                <w:rFonts w:ascii="Arial" w:hAnsi="Arial"/>
                <w:sz w:val="20"/>
                <w:szCs w:val="20"/>
              </w:rPr>
              <w:t>2,340,884</w:t>
            </w:r>
          </w:p>
        </w:tc>
        <w:tc>
          <w:tcPr>
            <w:tcW w:w="1283" w:type="dxa"/>
          </w:tcPr>
          <w:p w:rsidR="008A0742" w:rsidRPr="00E23E96" w:rsidRDefault="008A0742" w:rsidP="00AA54DD">
            <w:pPr>
              <w:tabs>
                <w:tab w:val="decimal" w:pos="975"/>
              </w:tabs>
              <w:spacing w:line="340" w:lineRule="exact"/>
              <w:ind w:right="-18"/>
              <w:rPr>
                <w:rFonts w:ascii="Arial" w:hAnsi="Arial"/>
                <w:sz w:val="20"/>
                <w:szCs w:val="20"/>
                <w:cs/>
              </w:rPr>
            </w:pPr>
            <w:r w:rsidRPr="00E23E96">
              <w:rPr>
                <w:rFonts w:ascii="Arial" w:hAnsi="Arial"/>
                <w:sz w:val="20"/>
                <w:szCs w:val="20"/>
              </w:rPr>
              <w:t>2,288,040</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1,562,538</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1,676,534</w:t>
            </w:r>
          </w:p>
        </w:tc>
      </w:tr>
      <w:tr w:rsidR="008A0742" w:rsidRPr="00A740C4" w:rsidTr="00614C99">
        <w:tc>
          <w:tcPr>
            <w:tcW w:w="4050" w:type="dxa"/>
          </w:tcPr>
          <w:p w:rsidR="008A0742" w:rsidRPr="00A740C4" w:rsidRDefault="008A0742" w:rsidP="00AA54DD">
            <w:pPr>
              <w:tabs>
                <w:tab w:val="left" w:pos="162"/>
              </w:tabs>
              <w:spacing w:line="340" w:lineRule="exact"/>
              <w:ind w:right="-45"/>
              <w:jc w:val="thaiDistribute"/>
              <w:rPr>
                <w:rFonts w:ascii="Arial" w:hAnsi="Arial"/>
                <w:sz w:val="20"/>
                <w:szCs w:val="20"/>
              </w:rPr>
            </w:pPr>
            <w:r w:rsidRPr="00A740C4">
              <w:rPr>
                <w:rFonts w:ascii="Arial" w:hAnsi="Arial"/>
                <w:sz w:val="20"/>
                <w:szCs w:val="20"/>
              </w:rPr>
              <w:tab/>
              <w:t>Past due</w:t>
            </w:r>
          </w:p>
        </w:tc>
        <w:tc>
          <w:tcPr>
            <w:tcW w:w="1282" w:type="dxa"/>
          </w:tcPr>
          <w:p w:rsidR="008A0742" w:rsidRPr="00E23E96" w:rsidRDefault="008A0742" w:rsidP="00AA54DD">
            <w:pPr>
              <w:tabs>
                <w:tab w:val="decimal" w:pos="975"/>
              </w:tabs>
              <w:spacing w:line="340" w:lineRule="exact"/>
              <w:ind w:right="-18"/>
              <w:rPr>
                <w:rFonts w:ascii="Arial" w:hAnsi="Arial"/>
                <w:sz w:val="20"/>
                <w:szCs w:val="20"/>
              </w:rPr>
            </w:pPr>
          </w:p>
        </w:tc>
        <w:tc>
          <w:tcPr>
            <w:tcW w:w="1283" w:type="dxa"/>
          </w:tcPr>
          <w:p w:rsidR="008A0742" w:rsidRPr="00E23E96" w:rsidRDefault="008A0742" w:rsidP="00AA54DD">
            <w:pPr>
              <w:tabs>
                <w:tab w:val="decimal" w:pos="975"/>
              </w:tabs>
              <w:spacing w:line="340" w:lineRule="exact"/>
              <w:ind w:right="-18"/>
              <w:rPr>
                <w:rFonts w:ascii="Arial" w:hAnsi="Arial"/>
                <w:sz w:val="20"/>
                <w:szCs w:val="20"/>
              </w:rPr>
            </w:pPr>
          </w:p>
        </w:tc>
        <w:tc>
          <w:tcPr>
            <w:tcW w:w="1282" w:type="dxa"/>
          </w:tcPr>
          <w:p w:rsidR="008A0742" w:rsidRPr="00E23E96" w:rsidRDefault="008A0742" w:rsidP="00AA54DD">
            <w:pPr>
              <w:tabs>
                <w:tab w:val="decimal" w:pos="975"/>
              </w:tabs>
              <w:spacing w:line="340" w:lineRule="exact"/>
              <w:ind w:right="-18"/>
              <w:rPr>
                <w:rFonts w:ascii="Arial" w:hAnsi="Arial"/>
                <w:sz w:val="20"/>
                <w:szCs w:val="20"/>
              </w:rPr>
            </w:pPr>
          </w:p>
        </w:tc>
        <w:tc>
          <w:tcPr>
            <w:tcW w:w="1283" w:type="dxa"/>
          </w:tcPr>
          <w:p w:rsidR="008A0742" w:rsidRPr="00E23E96" w:rsidRDefault="008A0742" w:rsidP="00AA54DD">
            <w:pPr>
              <w:tabs>
                <w:tab w:val="decimal" w:pos="975"/>
              </w:tabs>
              <w:spacing w:line="340" w:lineRule="exact"/>
              <w:ind w:right="-18"/>
              <w:rPr>
                <w:rFonts w:ascii="Arial" w:hAnsi="Arial"/>
                <w:sz w:val="20"/>
                <w:szCs w:val="20"/>
              </w:rPr>
            </w:pPr>
          </w:p>
        </w:tc>
      </w:tr>
      <w:tr w:rsidR="008A0742" w:rsidRPr="00A740C4" w:rsidTr="00614C99">
        <w:tc>
          <w:tcPr>
            <w:tcW w:w="4050" w:type="dxa"/>
          </w:tcPr>
          <w:p w:rsidR="008A0742" w:rsidRPr="00A740C4" w:rsidRDefault="008A0742" w:rsidP="00AA54DD">
            <w:pPr>
              <w:tabs>
                <w:tab w:val="left" w:pos="492"/>
              </w:tabs>
              <w:spacing w:line="340" w:lineRule="exact"/>
              <w:ind w:right="-45"/>
              <w:jc w:val="thaiDistribute"/>
              <w:rPr>
                <w:rFonts w:ascii="Arial" w:hAnsi="Arial"/>
                <w:sz w:val="20"/>
                <w:szCs w:val="20"/>
                <w:cs/>
              </w:rPr>
            </w:pPr>
            <w:r w:rsidRPr="00A740C4">
              <w:rPr>
                <w:rFonts w:ascii="Arial" w:hAnsi="Arial"/>
                <w:sz w:val="20"/>
                <w:szCs w:val="20"/>
              </w:rPr>
              <w:tab/>
              <w:t>Up to 3 months</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559,020</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646,937</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424,101</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502,049</w:t>
            </w:r>
          </w:p>
        </w:tc>
      </w:tr>
      <w:tr w:rsidR="008A0742" w:rsidRPr="00A740C4" w:rsidTr="00614C99">
        <w:tc>
          <w:tcPr>
            <w:tcW w:w="4050" w:type="dxa"/>
          </w:tcPr>
          <w:p w:rsidR="008A0742" w:rsidRPr="00A740C4" w:rsidRDefault="008A0742" w:rsidP="00AA54DD">
            <w:pPr>
              <w:tabs>
                <w:tab w:val="left" w:pos="492"/>
              </w:tabs>
              <w:spacing w:line="340" w:lineRule="exact"/>
              <w:ind w:right="-45"/>
              <w:jc w:val="thaiDistribute"/>
              <w:rPr>
                <w:rFonts w:ascii="Arial" w:hAnsi="Arial"/>
                <w:sz w:val="20"/>
                <w:szCs w:val="20"/>
              </w:rPr>
            </w:pPr>
            <w:r w:rsidRPr="00A740C4">
              <w:rPr>
                <w:rFonts w:ascii="Arial" w:hAnsi="Arial"/>
                <w:sz w:val="20"/>
                <w:szCs w:val="20"/>
              </w:rPr>
              <w:t xml:space="preserve"> </w:t>
            </w:r>
            <w:r w:rsidRPr="00A740C4">
              <w:rPr>
                <w:rFonts w:ascii="Arial" w:hAnsi="Arial"/>
                <w:sz w:val="20"/>
                <w:szCs w:val="20"/>
              </w:rPr>
              <w:tab/>
              <w:t>3 - 6 months</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34,424</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103,126</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31,249</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83,753</w:t>
            </w:r>
          </w:p>
        </w:tc>
      </w:tr>
      <w:tr w:rsidR="008A0742" w:rsidRPr="00A740C4" w:rsidTr="00614C99">
        <w:tc>
          <w:tcPr>
            <w:tcW w:w="4050" w:type="dxa"/>
          </w:tcPr>
          <w:p w:rsidR="008A0742" w:rsidRPr="00A740C4" w:rsidRDefault="008A0742" w:rsidP="00AA54DD">
            <w:pPr>
              <w:tabs>
                <w:tab w:val="left" w:pos="492"/>
              </w:tabs>
              <w:spacing w:line="340" w:lineRule="exact"/>
              <w:ind w:right="-45"/>
              <w:jc w:val="thaiDistribute"/>
              <w:rPr>
                <w:rFonts w:ascii="Arial" w:hAnsi="Arial"/>
                <w:sz w:val="20"/>
                <w:szCs w:val="20"/>
              </w:rPr>
            </w:pPr>
            <w:r w:rsidRPr="00A740C4">
              <w:rPr>
                <w:rFonts w:ascii="Arial" w:hAnsi="Arial"/>
                <w:sz w:val="20"/>
                <w:szCs w:val="20"/>
              </w:rPr>
              <w:tab/>
              <w:t>6</w:t>
            </w:r>
            <w:r w:rsidRPr="00A740C4">
              <w:rPr>
                <w:rFonts w:ascii="Arial" w:hAnsi="Arial"/>
                <w:sz w:val="20"/>
                <w:szCs w:val="20"/>
                <w:cs/>
              </w:rPr>
              <w:t xml:space="preserve"> -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16,364</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38,793</w:t>
            </w:r>
          </w:p>
        </w:tc>
        <w:tc>
          <w:tcPr>
            <w:tcW w:w="1282" w:type="dxa"/>
          </w:tcPr>
          <w:p w:rsidR="008A0742" w:rsidRPr="00E23E96" w:rsidRDefault="00B411A4" w:rsidP="00AA54DD">
            <w:pPr>
              <w:tabs>
                <w:tab w:val="decimal" w:pos="975"/>
              </w:tabs>
              <w:spacing w:line="340" w:lineRule="exact"/>
              <w:ind w:right="-18"/>
              <w:rPr>
                <w:rFonts w:ascii="Arial" w:hAnsi="Arial"/>
                <w:sz w:val="20"/>
                <w:szCs w:val="20"/>
                <w:cs/>
              </w:rPr>
            </w:pPr>
            <w:r>
              <w:rPr>
                <w:rFonts w:ascii="Arial" w:hAnsi="Arial"/>
                <w:sz w:val="20"/>
                <w:szCs w:val="20"/>
              </w:rPr>
              <w:t>15,139</w:t>
            </w:r>
          </w:p>
        </w:tc>
        <w:tc>
          <w:tcPr>
            <w:tcW w:w="1283" w:type="dxa"/>
          </w:tcPr>
          <w:p w:rsidR="008A0742" w:rsidRPr="00E23E96" w:rsidRDefault="008A0742" w:rsidP="00AA54DD">
            <w:pPr>
              <w:tabs>
                <w:tab w:val="decimal" w:pos="975"/>
              </w:tabs>
              <w:spacing w:line="340" w:lineRule="exact"/>
              <w:ind w:right="-18"/>
              <w:rPr>
                <w:rFonts w:ascii="Arial" w:hAnsi="Arial"/>
                <w:sz w:val="20"/>
                <w:szCs w:val="20"/>
                <w:cs/>
              </w:rPr>
            </w:pPr>
            <w:r w:rsidRPr="00E23E96">
              <w:rPr>
                <w:rFonts w:ascii="Arial" w:hAnsi="Arial"/>
                <w:sz w:val="20"/>
                <w:szCs w:val="20"/>
              </w:rPr>
              <w:t>37,165</w:t>
            </w:r>
          </w:p>
        </w:tc>
      </w:tr>
      <w:tr w:rsidR="008A0742" w:rsidRPr="00A740C4" w:rsidTr="00614C99">
        <w:tc>
          <w:tcPr>
            <w:tcW w:w="4050" w:type="dxa"/>
          </w:tcPr>
          <w:p w:rsidR="008A0742" w:rsidRPr="00A740C4" w:rsidRDefault="008A0742" w:rsidP="00AA54DD">
            <w:pPr>
              <w:tabs>
                <w:tab w:val="left" w:pos="492"/>
              </w:tabs>
              <w:spacing w:line="340" w:lineRule="exact"/>
              <w:ind w:right="-17"/>
              <w:rPr>
                <w:rFonts w:ascii="Arial" w:hAnsi="Arial"/>
                <w:sz w:val="20"/>
                <w:szCs w:val="20"/>
              </w:rPr>
            </w:pPr>
            <w:r w:rsidRPr="00A740C4">
              <w:rPr>
                <w:rFonts w:ascii="Arial" w:hAnsi="Arial"/>
                <w:sz w:val="20"/>
                <w:szCs w:val="20"/>
              </w:rPr>
              <w:tab/>
              <w:t>Over</w:t>
            </w:r>
            <w:r w:rsidRPr="00A740C4">
              <w:rPr>
                <w:rFonts w:ascii="Arial" w:hAnsi="Arial"/>
                <w:sz w:val="20"/>
                <w:szCs w:val="20"/>
                <w:cs/>
              </w:rPr>
              <w:t xml:space="preserve"> </w:t>
            </w:r>
            <w:r w:rsidRPr="00A740C4">
              <w:rPr>
                <w:rFonts w:ascii="Arial" w:hAnsi="Arial"/>
                <w:sz w:val="20"/>
                <w:szCs w:val="20"/>
              </w:rPr>
              <w:t>12</w:t>
            </w:r>
            <w:r w:rsidRPr="00A740C4">
              <w:rPr>
                <w:rFonts w:ascii="Arial" w:hAnsi="Arial"/>
                <w:sz w:val="20"/>
                <w:szCs w:val="20"/>
                <w:cs/>
              </w:rPr>
              <w:t xml:space="preserve"> </w:t>
            </w:r>
            <w:r w:rsidRPr="00A740C4">
              <w:rPr>
                <w:rFonts w:ascii="Arial" w:hAnsi="Arial"/>
                <w:sz w:val="20"/>
                <w:szCs w:val="20"/>
              </w:rPr>
              <w:t>months</w:t>
            </w:r>
          </w:p>
        </w:tc>
        <w:tc>
          <w:tcPr>
            <w:tcW w:w="1282" w:type="dxa"/>
          </w:tcPr>
          <w:p w:rsidR="008A0742"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33,027</w:t>
            </w:r>
          </w:p>
        </w:tc>
        <w:tc>
          <w:tcPr>
            <w:tcW w:w="1283" w:type="dxa"/>
          </w:tcPr>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5,291</w:t>
            </w:r>
          </w:p>
        </w:tc>
        <w:tc>
          <w:tcPr>
            <w:tcW w:w="1282" w:type="dxa"/>
          </w:tcPr>
          <w:p w:rsidR="008A0742"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31,410</w:t>
            </w:r>
          </w:p>
        </w:tc>
        <w:tc>
          <w:tcPr>
            <w:tcW w:w="1283" w:type="dxa"/>
          </w:tcPr>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3,670</w:t>
            </w:r>
          </w:p>
        </w:tc>
      </w:tr>
      <w:tr w:rsidR="008A0742" w:rsidRPr="00A740C4" w:rsidTr="00614C99">
        <w:tc>
          <w:tcPr>
            <w:tcW w:w="4050" w:type="dxa"/>
          </w:tcPr>
          <w:p w:rsidR="008A0742" w:rsidRPr="00A740C4" w:rsidRDefault="008A0742" w:rsidP="00AA54DD">
            <w:pPr>
              <w:tabs>
                <w:tab w:val="left" w:pos="162"/>
              </w:tabs>
              <w:spacing w:line="340" w:lineRule="exact"/>
              <w:ind w:right="-17"/>
              <w:rPr>
                <w:rFonts w:ascii="Arial" w:hAnsi="Arial"/>
                <w:sz w:val="20"/>
                <w:szCs w:val="20"/>
                <w:cs/>
              </w:rPr>
            </w:pPr>
            <w:r w:rsidRPr="00A740C4">
              <w:rPr>
                <w:rFonts w:ascii="Arial" w:hAnsi="Arial"/>
                <w:sz w:val="20"/>
                <w:szCs w:val="20"/>
              </w:rPr>
              <w:t>Total</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2,983,719</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3,082,187</w:t>
            </w:r>
          </w:p>
        </w:tc>
        <w:tc>
          <w:tcPr>
            <w:tcW w:w="1282" w:type="dxa"/>
          </w:tcPr>
          <w:p w:rsidR="008A0742" w:rsidRPr="00E23E96" w:rsidRDefault="00B411A4" w:rsidP="00AA54DD">
            <w:pPr>
              <w:tabs>
                <w:tab w:val="decimal" w:pos="975"/>
              </w:tabs>
              <w:spacing w:line="340" w:lineRule="exact"/>
              <w:ind w:right="-18"/>
              <w:rPr>
                <w:rFonts w:ascii="Arial" w:hAnsi="Arial"/>
                <w:sz w:val="20"/>
                <w:szCs w:val="20"/>
              </w:rPr>
            </w:pPr>
            <w:r>
              <w:rPr>
                <w:rFonts w:ascii="Arial" w:hAnsi="Arial"/>
                <w:sz w:val="20"/>
                <w:szCs w:val="20"/>
              </w:rPr>
              <w:t>2,064,437</w:t>
            </w:r>
          </w:p>
        </w:tc>
        <w:tc>
          <w:tcPr>
            <w:tcW w:w="1283" w:type="dxa"/>
          </w:tcPr>
          <w:p w:rsidR="008A0742" w:rsidRPr="00E23E96" w:rsidRDefault="008A0742" w:rsidP="00AA54DD">
            <w:pPr>
              <w:tabs>
                <w:tab w:val="decimal" w:pos="975"/>
              </w:tabs>
              <w:spacing w:line="340" w:lineRule="exact"/>
              <w:ind w:right="-18"/>
              <w:rPr>
                <w:rFonts w:ascii="Arial" w:hAnsi="Arial"/>
                <w:sz w:val="20"/>
                <w:szCs w:val="20"/>
              </w:rPr>
            </w:pPr>
            <w:r w:rsidRPr="00E23E96">
              <w:rPr>
                <w:rFonts w:ascii="Arial" w:hAnsi="Arial"/>
                <w:sz w:val="20"/>
                <w:szCs w:val="20"/>
              </w:rPr>
              <w:t>2,303,171</w:t>
            </w:r>
          </w:p>
        </w:tc>
      </w:tr>
      <w:tr w:rsidR="008A0742" w:rsidRPr="00A740C4" w:rsidTr="00614C99">
        <w:tc>
          <w:tcPr>
            <w:tcW w:w="4050" w:type="dxa"/>
          </w:tcPr>
          <w:p w:rsidR="008A0742" w:rsidRPr="00A740C4" w:rsidRDefault="008A0742" w:rsidP="00AA54DD">
            <w:pPr>
              <w:tabs>
                <w:tab w:val="left" w:pos="162"/>
              </w:tabs>
              <w:spacing w:line="340" w:lineRule="exact"/>
              <w:ind w:left="156" w:right="-17" w:hanging="156"/>
              <w:rPr>
                <w:rFonts w:ascii="Arial" w:hAnsi="Arial"/>
                <w:sz w:val="20"/>
                <w:szCs w:val="20"/>
                <w:cs/>
              </w:rPr>
            </w:pPr>
            <w:r w:rsidRPr="00A740C4">
              <w:rPr>
                <w:rFonts w:ascii="Arial" w:hAnsi="Arial"/>
                <w:sz w:val="20"/>
                <w:szCs w:val="20"/>
              </w:rPr>
              <w:t xml:space="preserve">Less: Allowance for </w:t>
            </w:r>
            <w:r w:rsidR="00E06DAC">
              <w:rPr>
                <w:rFonts w:ascii="Arial" w:hAnsi="Arial"/>
                <w:sz w:val="20"/>
                <w:szCs w:val="20"/>
              </w:rPr>
              <w:t>expected credit losses (2019: Allowance for doubtful accounts)</w:t>
            </w:r>
          </w:p>
        </w:tc>
        <w:tc>
          <w:tcPr>
            <w:tcW w:w="1282" w:type="dxa"/>
          </w:tcPr>
          <w:p w:rsidR="008A0742" w:rsidRDefault="008A0742" w:rsidP="00AA54DD">
            <w:pPr>
              <w:pBdr>
                <w:bottom w:val="single" w:sz="6" w:space="1" w:color="auto"/>
              </w:pBdr>
              <w:tabs>
                <w:tab w:val="decimal" w:pos="975"/>
              </w:tabs>
              <w:spacing w:line="340" w:lineRule="exact"/>
              <w:ind w:right="-18"/>
              <w:rPr>
                <w:rFonts w:ascii="Arial" w:hAnsi="Arial"/>
                <w:sz w:val="20"/>
                <w:szCs w:val="20"/>
              </w:rPr>
            </w:pPr>
          </w:p>
          <w:p w:rsidR="00E06DAC"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(13,857)</w:t>
            </w:r>
          </w:p>
        </w:tc>
        <w:tc>
          <w:tcPr>
            <w:tcW w:w="1283" w:type="dxa"/>
          </w:tcPr>
          <w:p w:rsidR="00E06DAC" w:rsidRDefault="00E06DAC" w:rsidP="00AA54DD">
            <w:pPr>
              <w:pBdr>
                <w:bottom w:val="single" w:sz="6" w:space="1" w:color="auto"/>
              </w:pBdr>
              <w:tabs>
                <w:tab w:val="decimal" w:pos="975"/>
              </w:tabs>
              <w:spacing w:line="340" w:lineRule="exact"/>
              <w:ind w:right="-18"/>
              <w:rPr>
                <w:rFonts w:ascii="Arial" w:hAnsi="Arial"/>
                <w:sz w:val="20"/>
                <w:szCs w:val="20"/>
              </w:rPr>
            </w:pPr>
          </w:p>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(4,123)</w:t>
            </w:r>
          </w:p>
        </w:tc>
        <w:tc>
          <w:tcPr>
            <w:tcW w:w="1282" w:type="dxa"/>
          </w:tcPr>
          <w:p w:rsidR="00B411A4" w:rsidRDefault="00B411A4" w:rsidP="00AA54DD">
            <w:pPr>
              <w:pBdr>
                <w:bottom w:val="single" w:sz="6" w:space="1" w:color="auto"/>
              </w:pBdr>
              <w:tabs>
                <w:tab w:val="decimal" w:pos="975"/>
              </w:tabs>
              <w:spacing w:line="340" w:lineRule="exact"/>
              <w:ind w:right="-18"/>
              <w:rPr>
                <w:rFonts w:ascii="Arial" w:hAnsi="Arial"/>
                <w:sz w:val="20"/>
                <w:szCs w:val="20"/>
              </w:rPr>
            </w:pPr>
          </w:p>
          <w:p w:rsidR="00E06DAC" w:rsidRPr="00E23E96" w:rsidRDefault="00B411A4" w:rsidP="00AA54DD">
            <w:pPr>
              <w:pBdr>
                <w:bottom w:val="single" w:sz="6" w:space="1" w:color="auto"/>
              </w:pBdr>
              <w:tabs>
                <w:tab w:val="decimal" w:pos="975"/>
              </w:tabs>
              <w:spacing w:line="340" w:lineRule="exact"/>
              <w:ind w:right="-18"/>
              <w:rPr>
                <w:rFonts w:ascii="Arial" w:hAnsi="Arial"/>
                <w:sz w:val="20"/>
                <w:szCs w:val="20"/>
              </w:rPr>
            </w:pPr>
            <w:r>
              <w:rPr>
                <w:rFonts w:ascii="Arial" w:hAnsi="Arial"/>
                <w:sz w:val="20"/>
                <w:szCs w:val="20"/>
              </w:rPr>
              <w:t>(11,279)</w:t>
            </w:r>
          </w:p>
        </w:tc>
        <w:tc>
          <w:tcPr>
            <w:tcW w:w="1283" w:type="dxa"/>
          </w:tcPr>
          <w:p w:rsidR="00E06DAC" w:rsidRDefault="00E06DAC" w:rsidP="00AA54DD">
            <w:pPr>
              <w:pBdr>
                <w:bottom w:val="single" w:sz="6" w:space="1" w:color="auto"/>
              </w:pBdr>
              <w:tabs>
                <w:tab w:val="decimal" w:pos="975"/>
              </w:tabs>
              <w:spacing w:line="340" w:lineRule="exact"/>
              <w:ind w:right="-18"/>
              <w:rPr>
                <w:rFonts w:ascii="Arial" w:hAnsi="Arial"/>
                <w:sz w:val="20"/>
                <w:szCs w:val="20"/>
              </w:rPr>
            </w:pPr>
          </w:p>
          <w:p w:rsidR="008A0742" w:rsidRPr="00E23E96" w:rsidRDefault="008A0742" w:rsidP="00AA54DD">
            <w:pPr>
              <w:pBdr>
                <w:bottom w:val="single" w:sz="6" w:space="1" w:color="auto"/>
              </w:pBdr>
              <w:tabs>
                <w:tab w:val="decimal" w:pos="975"/>
              </w:tabs>
              <w:spacing w:line="340" w:lineRule="exact"/>
              <w:ind w:right="-18"/>
              <w:rPr>
                <w:rFonts w:ascii="Arial" w:hAnsi="Arial"/>
                <w:sz w:val="20"/>
                <w:szCs w:val="20"/>
              </w:rPr>
            </w:pPr>
            <w:r w:rsidRPr="00E23E96">
              <w:rPr>
                <w:rFonts w:ascii="Arial" w:hAnsi="Arial"/>
                <w:sz w:val="20"/>
                <w:szCs w:val="20"/>
              </w:rPr>
              <w:t>(2,369)</w:t>
            </w:r>
          </w:p>
        </w:tc>
      </w:tr>
      <w:tr w:rsidR="008A0742" w:rsidRPr="00A740C4" w:rsidTr="008A0742">
        <w:tc>
          <w:tcPr>
            <w:tcW w:w="4050" w:type="dxa"/>
          </w:tcPr>
          <w:p w:rsidR="008A0742" w:rsidRDefault="008A0742" w:rsidP="00AA54DD">
            <w:pPr>
              <w:tabs>
                <w:tab w:val="left" w:pos="162"/>
              </w:tabs>
              <w:spacing w:line="340" w:lineRule="exact"/>
              <w:ind w:right="-17"/>
              <w:rPr>
                <w:rFonts w:ascii="Arial" w:hAnsi="Arial"/>
                <w:sz w:val="20"/>
                <w:szCs w:val="20"/>
              </w:rPr>
            </w:pPr>
            <w:r w:rsidRPr="00A740C4">
              <w:rPr>
                <w:rFonts w:ascii="Arial" w:hAnsi="Arial"/>
                <w:sz w:val="20"/>
                <w:szCs w:val="20"/>
              </w:rPr>
              <w:t xml:space="preserve">Total trade accounts receivable </w:t>
            </w:r>
          </w:p>
          <w:p w:rsidR="008A0742" w:rsidRPr="00A740C4" w:rsidRDefault="008A0742" w:rsidP="00AA54DD">
            <w:pPr>
              <w:tabs>
                <w:tab w:val="left" w:pos="162"/>
              </w:tabs>
              <w:spacing w:line="340" w:lineRule="exact"/>
              <w:ind w:right="-17"/>
              <w:rPr>
                <w:rFonts w:ascii="Arial" w:hAnsi="Arial"/>
                <w:sz w:val="20"/>
                <w:szCs w:val="20"/>
              </w:rPr>
            </w:pPr>
            <w:r w:rsidRPr="00A740C4">
              <w:rPr>
                <w:rFonts w:ascii="Arial" w:hAnsi="Arial"/>
                <w:sz w:val="20"/>
                <w:szCs w:val="20"/>
              </w:rPr>
              <w:t xml:space="preserve">   - </w:t>
            </w:r>
            <w:r>
              <w:rPr>
                <w:rFonts w:ascii="Arial" w:hAnsi="Arial"/>
                <w:sz w:val="20"/>
                <w:szCs w:val="20"/>
              </w:rPr>
              <w:t>thir</w:t>
            </w:r>
            <w:r w:rsidRPr="00A740C4">
              <w:rPr>
                <w:rFonts w:ascii="Arial" w:hAnsi="Arial"/>
                <w:sz w:val="20"/>
                <w:szCs w:val="20"/>
              </w:rPr>
              <w:t>d parties, net</w:t>
            </w:r>
          </w:p>
        </w:tc>
        <w:tc>
          <w:tcPr>
            <w:tcW w:w="1282" w:type="dxa"/>
            <w:vAlign w:val="bottom"/>
          </w:tcPr>
          <w:p w:rsidR="008A0742" w:rsidRPr="00E23E96" w:rsidRDefault="00B411A4" w:rsidP="00AA54DD">
            <w:pPr>
              <w:pBdr>
                <w:bottom w:val="single" w:sz="4" w:space="1" w:color="auto"/>
              </w:pBdr>
              <w:tabs>
                <w:tab w:val="decimal" w:pos="975"/>
              </w:tabs>
              <w:spacing w:line="340" w:lineRule="exact"/>
              <w:ind w:right="-18"/>
              <w:rPr>
                <w:rFonts w:ascii="Arial" w:hAnsi="Arial"/>
                <w:sz w:val="20"/>
                <w:szCs w:val="20"/>
              </w:rPr>
            </w:pPr>
            <w:r>
              <w:rPr>
                <w:rFonts w:ascii="Arial" w:hAnsi="Arial"/>
                <w:sz w:val="20"/>
                <w:szCs w:val="20"/>
              </w:rPr>
              <w:t>2,969,862</w:t>
            </w:r>
          </w:p>
        </w:tc>
        <w:tc>
          <w:tcPr>
            <w:tcW w:w="1283" w:type="dxa"/>
            <w:vAlign w:val="bottom"/>
          </w:tcPr>
          <w:p w:rsidR="008A0742" w:rsidRPr="00E23E96" w:rsidRDefault="008A0742" w:rsidP="00AA54DD">
            <w:pPr>
              <w:pBdr>
                <w:bottom w:val="single" w:sz="4" w:space="1" w:color="auto"/>
              </w:pBdr>
              <w:tabs>
                <w:tab w:val="decimal" w:pos="975"/>
              </w:tabs>
              <w:spacing w:line="340" w:lineRule="exact"/>
              <w:ind w:right="-18"/>
              <w:rPr>
                <w:rFonts w:ascii="Arial" w:hAnsi="Arial"/>
                <w:sz w:val="20"/>
                <w:szCs w:val="20"/>
              </w:rPr>
            </w:pPr>
            <w:r w:rsidRPr="00E23E96">
              <w:rPr>
                <w:rFonts w:ascii="Arial" w:hAnsi="Arial"/>
                <w:sz w:val="20"/>
                <w:szCs w:val="20"/>
              </w:rPr>
              <w:t>3,078,064</w:t>
            </w:r>
          </w:p>
        </w:tc>
        <w:tc>
          <w:tcPr>
            <w:tcW w:w="1282" w:type="dxa"/>
            <w:vAlign w:val="bottom"/>
          </w:tcPr>
          <w:p w:rsidR="008A0742" w:rsidRPr="00E23E96" w:rsidRDefault="00B411A4" w:rsidP="00AA54DD">
            <w:pPr>
              <w:pBdr>
                <w:bottom w:val="single" w:sz="4" w:space="1" w:color="auto"/>
              </w:pBdr>
              <w:tabs>
                <w:tab w:val="decimal" w:pos="975"/>
              </w:tabs>
              <w:spacing w:line="340" w:lineRule="exact"/>
              <w:ind w:right="-18"/>
              <w:rPr>
                <w:rFonts w:ascii="Arial" w:hAnsi="Arial"/>
                <w:sz w:val="20"/>
                <w:szCs w:val="20"/>
              </w:rPr>
            </w:pPr>
            <w:r>
              <w:rPr>
                <w:rFonts w:ascii="Arial" w:hAnsi="Arial"/>
                <w:sz w:val="20"/>
                <w:szCs w:val="20"/>
              </w:rPr>
              <w:t>2,053,158</w:t>
            </w:r>
          </w:p>
        </w:tc>
        <w:tc>
          <w:tcPr>
            <w:tcW w:w="1283" w:type="dxa"/>
            <w:vAlign w:val="bottom"/>
          </w:tcPr>
          <w:p w:rsidR="008A0742" w:rsidRPr="00E23E96" w:rsidRDefault="008A0742" w:rsidP="00AA54DD">
            <w:pPr>
              <w:pBdr>
                <w:bottom w:val="single" w:sz="4" w:space="1" w:color="auto"/>
              </w:pBdr>
              <w:tabs>
                <w:tab w:val="decimal" w:pos="975"/>
              </w:tabs>
              <w:spacing w:line="340" w:lineRule="exact"/>
              <w:ind w:right="-18"/>
              <w:rPr>
                <w:rFonts w:ascii="Arial" w:hAnsi="Arial"/>
                <w:sz w:val="20"/>
                <w:szCs w:val="20"/>
              </w:rPr>
            </w:pPr>
            <w:r w:rsidRPr="00E23E96">
              <w:rPr>
                <w:rFonts w:ascii="Arial" w:hAnsi="Arial"/>
                <w:sz w:val="20"/>
                <w:szCs w:val="20"/>
              </w:rPr>
              <w:t>2,300,802</w:t>
            </w:r>
          </w:p>
        </w:tc>
      </w:tr>
      <w:tr w:rsidR="008A0742" w:rsidRPr="00A740C4" w:rsidTr="00614C99">
        <w:tc>
          <w:tcPr>
            <w:tcW w:w="4050" w:type="dxa"/>
          </w:tcPr>
          <w:p w:rsidR="008A0742" w:rsidRPr="00A740C4" w:rsidRDefault="008A0742" w:rsidP="00AA54DD">
            <w:pPr>
              <w:tabs>
                <w:tab w:val="left" w:pos="162"/>
              </w:tabs>
              <w:spacing w:line="340" w:lineRule="exact"/>
              <w:ind w:right="-17"/>
              <w:rPr>
                <w:rFonts w:ascii="Arial" w:hAnsi="Arial"/>
                <w:sz w:val="20"/>
                <w:szCs w:val="20"/>
              </w:rPr>
            </w:pPr>
            <w:r>
              <w:rPr>
                <w:rFonts w:ascii="Arial" w:hAnsi="Arial"/>
                <w:sz w:val="20"/>
                <w:szCs w:val="20"/>
                <w:u w:val="single"/>
              </w:rPr>
              <w:t>Other receivables - related parties</w:t>
            </w:r>
          </w:p>
        </w:tc>
        <w:tc>
          <w:tcPr>
            <w:tcW w:w="1282" w:type="dxa"/>
          </w:tcPr>
          <w:p w:rsidR="008A0742" w:rsidRPr="00E23E96" w:rsidRDefault="00B411A4" w:rsidP="00AA54DD">
            <w:pPr>
              <w:pBdr>
                <w:bottom w:val="single" w:sz="4" w:space="1" w:color="auto"/>
              </w:pBdr>
              <w:tabs>
                <w:tab w:val="decimal" w:pos="975"/>
              </w:tabs>
              <w:spacing w:line="340" w:lineRule="exact"/>
              <w:ind w:right="-18"/>
              <w:rPr>
                <w:rFonts w:ascii="Arial" w:hAnsi="Arial"/>
                <w:sz w:val="20"/>
                <w:szCs w:val="20"/>
              </w:rPr>
            </w:pPr>
            <w:r>
              <w:rPr>
                <w:rFonts w:ascii="Arial" w:hAnsi="Arial"/>
                <w:sz w:val="20"/>
                <w:szCs w:val="20"/>
              </w:rPr>
              <w:t>-</w:t>
            </w:r>
          </w:p>
        </w:tc>
        <w:tc>
          <w:tcPr>
            <w:tcW w:w="1283" w:type="dxa"/>
          </w:tcPr>
          <w:p w:rsidR="008A0742" w:rsidRPr="00E23E96" w:rsidRDefault="008A0742" w:rsidP="00AA54DD">
            <w:pPr>
              <w:pBdr>
                <w:bottom w:val="single" w:sz="4" w:space="1" w:color="auto"/>
              </w:pBdr>
              <w:tabs>
                <w:tab w:val="decimal" w:pos="975"/>
              </w:tabs>
              <w:spacing w:line="340" w:lineRule="exact"/>
              <w:ind w:right="-18"/>
              <w:rPr>
                <w:rFonts w:ascii="Arial" w:hAnsi="Arial"/>
                <w:sz w:val="20"/>
                <w:szCs w:val="20"/>
              </w:rPr>
            </w:pPr>
            <w:r w:rsidRPr="00E23E96">
              <w:rPr>
                <w:rFonts w:ascii="Arial" w:hAnsi="Arial"/>
                <w:sz w:val="20"/>
                <w:szCs w:val="20"/>
              </w:rPr>
              <w:t>-</w:t>
            </w:r>
          </w:p>
        </w:tc>
        <w:tc>
          <w:tcPr>
            <w:tcW w:w="1282" w:type="dxa"/>
          </w:tcPr>
          <w:p w:rsidR="008A0742" w:rsidRPr="00E23E96" w:rsidRDefault="00B411A4" w:rsidP="00AA54DD">
            <w:pPr>
              <w:pBdr>
                <w:bottom w:val="single" w:sz="4" w:space="1" w:color="auto"/>
              </w:pBdr>
              <w:tabs>
                <w:tab w:val="decimal" w:pos="975"/>
              </w:tabs>
              <w:spacing w:line="340" w:lineRule="exact"/>
              <w:ind w:right="-18"/>
              <w:rPr>
                <w:rFonts w:ascii="Arial" w:hAnsi="Arial"/>
                <w:sz w:val="20"/>
                <w:szCs w:val="20"/>
                <w:cs/>
              </w:rPr>
            </w:pPr>
            <w:r>
              <w:rPr>
                <w:rFonts w:ascii="Arial" w:hAnsi="Arial"/>
                <w:sz w:val="20"/>
                <w:szCs w:val="20"/>
              </w:rPr>
              <w:t>19,982</w:t>
            </w:r>
          </w:p>
        </w:tc>
        <w:tc>
          <w:tcPr>
            <w:tcW w:w="1283" w:type="dxa"/>
          </w:tcPr>
          <w:p w:rsidR="008A0742" w:rsidRPr="00E23E96" w:rsidRDefault="008A0742" w:rsidP="00AA54DD">
            <w:pPr>
              <w:pBdr>
                <w:bottom w:val="single" w:sz="4" w:space="1" w:color="auto"/>
              </w:pBdr>
              <w:tabs>
                <w:tab w:val="decimal" w:pos="975"/>
              </w:tabs>
              <w:spacing w:line="340" w:lineRule="exact"/>
              <w:ind w:right="-18"/>
              <w:rPr>
                <w:rFonts w:ascii="Arial" w:hAnsi="Arial"/>
                <w:sz w:val="20"/>
                <w:szCs w:val="20"/>
                <w:cs/>
              </w:rPr>
            </w:pPr>
            <w:r w:rsidRPr="00E23E96">
              <w:rPr>
                <w:rFonts w:ascii="Arial" w:hAnsi="Arial"/>
                <w:sz w:val="20"/>
                <w:szCs w:val="20"/>
              </w:rPr>
              <w:t>25,117</w:t>
            </w:r>
          </w:p>
        </w:tc>
      </w:tr>
      <w:tr w:rsidR="008A0742" w:rsidRPr="00A740C4" w:rsidTr="008A0742">
        <w:tc>
          <w:tcPr>
            <w:tcW w:w="4050" w:type="dxa"/>
          </w:tcPr>
          <w:p w:rsidR="008A0742" w:rsidRPr="00A740C4" w:rsidRDefault="008A0742" w:rsidP="00AA54DD">
            <w:pPr>
              <w:spacing w:line="340" w:lineRule="exact"/>
              <w:ind w:right="-17"/>
              <w:jc w:val="thaiDistribute"/>
              <w:rPr>
                <w:rFonts w:ascii="Arial" w:hAnsi="Arial"/>
                <w:sz w:val="20"/>
                <w:szCs w:val="20"/>
                <w:cs/>
              </w:rPr>
            </w:pPr>
            <w:r>
              <w:rPr>
                <w:rFonts w:ascii="Arial" w:hAnsi="Arial"/>
                <w:sz w:val="20"/>
                <w:szCs w:val="20"/>
                <w:u w:val="single"/>
              </w:rPr>
              <w:t>Other receivables - third parties</w:t>
            </w:r>
          </w:p>
        </w:tc>
        <w:tc>
          <w:tcPr>
            <w:tcW w:w="1282" w:type="dxa"/>
          </w:tcPr>
          <w:p w:rsidR="008A0742" w:rsidRPr="00E23E96" w:rsidRDefault="00B411A4" w:rsidP="00AA54DD">
            <w:pPr>
              <w:pBdr>
                <w:bottom w:val="single" w:sz="4" w:space="1" w:color="auto"/>
              </w:pBdr>
              <w:tabs>
                <w:tab w:val="decimal" w:pos="975"/>
              </w:tabs>
              <w:spacing w:line="340" w:lineRule="exact"/>
              <w:ind w:right="-18"/>
              <w:rPr>
                <w:rFonts w:ascii="Arial" w:hAnsi="Arial"/>
                <w:sz w:val="20"/>
                <w:szCs w:val="20"/>
              </w:rPr>
            </w:pPr>
            <w:r>
              <w:rPr>
                <w:rFonts w:ascii="Arial" w:hAnsi="Arial"/>
                <w:sz w:val="20"/>
                <w:szCs w:val="20"/>
              </w:rPr>
              <w:t>37,568</w:t>
            </w:r>
          </w:p>
        </w:tc>
        <w:tc>
          <w:tcPr>
            <w:tcW w:w="1283" w:type="dxa"/>
          </w:tcPr>
          <w:p w:rsidR="008A0742" w:rsidRPr="00E23E96" w:rsidRDefault="008A0742" w:rsidP="00AA54DD">
            <w:pPr>
              <w:pBdr>
                <w:bottom w:val="single" w:sz="4" w:space="1" w:color="auto"/>
              </w:pBdr>
              <w:tabs>
                <w:tab w:val="decimal" w:pos="975"/>
              </w:tabs>
              <w:spacing w:line="340" w:lineRule="exact"/>
              <w:ind w:right="-18"/>
              <w:rPr>
                <w:rFonts w:ascii="Arial" w:hAnsi="Arial"/>
                <w:sz w:val="20"/>
                <w:szCs w:val="20"/>
              </w:rPr>
            </w:pPr>
            <w:r w:rsidRPr="00E23E96">
              <w:rPr>
                <w:rFonts w:ascii="Arial" w:hAnsi="Arial"/>
                <w:sz w:val="20"/>
                <w:szCs w:val="20"/>
              </w:rPr>
              <w:t>19,</w:t>
            </w:r>
            <w:r>
              <w:rPr>
                <w:rFonts w:ascii="Arial" w:hAnsi="Arial"/>
                <w:sz w:val="20"/>
                <w:szCs w:val="20"/>
              </w:rPr>
              <w:t>100</w:t>
            </w:r>
          </w:p>
        </w:tc>
        <w:tc>
          <w:tcPr>
            <w:tcW w:w="1282" w:type="dxa"/>
          </w:tcPr>
          <w:p w:rsidR="008A0742" w:rsidRPr="00E23E96" w:rsidRDefault="00B411A4" w:rsidP="00AA54DD">
            <w:pPr>
              <w:pBdr>
                <w:bottom w:val="single" w:sz="4" w:space="1" w:color="auto"/>
              </w:pBdr>
              <w:tabs>
                <w:tab w:val="decimal" w:pos="975"/>
              </w:tabs>
              <w:spacing w:line="340" w:lineRule="exact"/>
              <w:ind w:right="-18"/>
              <w:rPr>
                <w:rFonts w:ascii="Arial" w:hAnsi="Arial"/>
                <w:sz w:val="20"/>
                <w:szCs w:val="20"/>
              </w:rPr>
            </w:pPr>
            <w:r>
              <w:rPr>
                <w:rFonts w:ascii="Arial" w:hAnsi="Arial"/>
                <w:sz w:val="20"/>
                <w:szCs w:val="20"/>
              </w:rPr>
              <w:t>37,155</w:t>
            </w:r>
          </w:p>
        </w:tc>
        <w:tc>
          <w:tcPr>
            <w:tcW w:w="1283" w:type="dxa"/>
          </w:tcPr>
          <w:p w:rsidR="008A0742" w:rsidRPr="00E23E96" w:rsidRDefault="008A0742" w:rsidP="00AA54DD">
            <w:pPr>
              <w:pBdr>
                <w:bottom w:val="single" w:sz="4" w:space="1" w:color="auto"/>
              </w:pBdr>
              <w:tabs>
                <w:tab w:val="decimal" w:pos="975"/>
              </w:tabs>
              <w:spacing w:line="340" w:lineRule="exact"/>
              <w:ind w:right="-18"/>
              <w:rPr>
                <w:rFonts w:ascii="Arial" w:hAnsi="Arial"/>
                <w:sz w:val="20"/>
                <w:szCs w:val="20"/>
              </w:rPr>
            </w:pPr>
            <w:r w:rsidRPr="00E23E96">
              <w:rPr>
                <w:rFonts w:ascii="Arial" w:hAnsi="Arial"/>
                <w:sz w:val="20"/>
                <w:szCs w:val="20"/>
              </w:rPr>
              <w:t>18,720</w:t>
            </w:r>
          </w:p>
        </w:tc>
      </w:tr>
      <w:tr w:rsidR="008A0742" w:rsidRPr="00A740C4" w:rsidTr="008A0742">
        <w:tc>
          <w:tcPr>
            <w:tcW w:w="4050" w:type="dxa"/>
          </w:tcPr>
          <w:p w:rsidR="008A0742" w:rsidRPr="00A740C4" w:rsidRDefault="008A0742" w:rsidP="00AA54DD">
            <w:pPr>
              <w:tabs>
                <w:tab w:val="left" w:pos="162"/>
              </w:tabs>
              <w:spacing w:line="340" w:lineRule="exact"/>
              <w:ind w:right="-198"/>
              <w:rPr>
                <w:rFonts w:ascii="Arial" w:hAnsi="Arial"/>
                <w:sz w:val="20"/>
                <w:szCs w:val="20"/>
              </w:rPr>
            </w:pPr>
            <w:r w:rsidRPr="00A740C4">
              <w:rPr>
                <w:rFonts w:ascii="Arial" w:hAnsi="Arial"/>
                <w:sz w:val="20"/>
                <w:szCs w:val="20"/>
              </w:rPr>
              <w:t xml:space="preserve">Total trade </w:t>
            </w:r>
            <w:r>
              <w:rPr>
                <w:rFonts w:ascii="Arial" w:hAnsi="Arial"/>
                <w:sz w:val="20"/>
                <w:szCs w:val="20"/>
              </w:rPr>
              <w:t>and other</w:t>
            </w:r>
            <w:r w:rsidRPr="00A740C4">
              <w:rPr>
                <w:rFonts w:ascii="Arial" w:hAnsi="Arial"/>
                <w:sz w:val="20"/>
                <w:szCs w:val="20"/>
              </w:rPr>
              <w:t xml:space="preserve"> receivable</w:t>
            </w:r>
            <w:r>
              <w:rPr>
                <w:rFonts w:ascii="Arial" w:hAnsi="Arial"/>
                <w:sz w:val="20"/>
                <w:szCs w:val="20"/>
              </w:rPr>
              <w:t xml:space="preserve">s </w:t>
            </w:r>
            <w:r w:rsidRPr="00A740C4">
              <w:rPr>
                <w:rFonts w:ascii="Arial" w:hAnsi="Arial"/>
                <w:sz w:val="20"/>
                <w:szCs w:val="20"/>
              </w:rPr>
              <w:t>- net</w:t>
            </w:r>
          </w:p>
        </w:tc>
        <w:tc>
          <w:tcPr>
            <w:tcW w:w="1282" w:type="dxa"/>
          </w:tcPr>
          <w:p w:rsidR="008A0742" w:rsidRPr="00E23E96" w:rsidRDefault="00B411A4" w:rsidP="00AA54DD">
            <w:pPr>
              <w:pBdr>
                <w:bottom w:val="double" w:sz="4" w:space="1" w:color="auto"/>
              </w:pBdr>
              <w:tabs>
                <w:tab w:val="decimal" w:pos="975"/>
              </w:tabs>
              <w:spacing w:line="340" w:lineRule="exact"/>
              <w:ind w:right="-18"/>
              <w:rPr>
                <w:rFonts w:ascii="Arial" w:hAnsi="Arial"/>
                <w:sz w:val="20"/>
                <w:szCs w:val="20"/>
              </w:rPr>
            </w:pPr>
            <w:r>
              <w:rPr>
                <w:rFonts w:ascii="Arial" w:hAnsi="Arial"/>
                <w:sz w:val="20"/>
                <w:szCs w:val="20"/>
              </w:rPr>
              <w:t>3,007,439</w:t>
            </w:r>
          </w:p>
        </w:tc>
        <w:tc>
          <w:tcPr>
            <w:tcW w:w="1283" w:type="dxa"/>
          </w:tcPr>
          <w:p w:rsidR="008A0742" w:rsidRPr="00E23E96" w:rsidRDefault="008A0742" w:rsidP="00AA54DD">
            <w:pPr>
              <w:pBdr>
                <w:bottom w:val="double" w:sz="4" w:space="1" w:color="auto"/>
              </w:pBdr>
              <w:tabs>
                <w:tab w:val="decimal" w:pos="975"/>
              </w:tabs>
              <w:spacing w:line="340" w:lineRule="exact"/>
              <w:ind w:right="-18"/>
              <w:rPr>
                <w:rFonts w:ascii="Arial" w:hAnsi="Arial"/>
                <w:sz w:val="20"/>
                <w:szCs w:val="20"/>
              </w:rPr>
            </w:pPr>
            <w:r w:rsidRPr="00E23E96">
              <w:rPr>
                <w:rFonts w:ascii="Arial" w:hAnsi="Arial"/>
                <w:sz w:val="20"/>
                <w:szCs w:val="20"/>
              </w:rPr>
              <w:t>3,097,1</w:t>
            </w:r>
            <w:r>
              <w:rPr>
                <w:rFonts w:ascii="Arial" w:hAnsi="Arial"/>
                <w:sz w:val="20"/>
                <w:szCs w:val="20"/>
              </w:rPr>
              <w:t>6</w:t>
            </w:r>
            <w:r w:rsidRPr="00E23E96">
              <w:rPr>
                <w:rFonts w:ascii="Arial" w:hAnsi="Arial"/>
                <w:sz w:val="20"/>
                <w:szCs w:val="20"/>
              </w:rPr>
              <w:t>8</w:t>
            </w:r>
          </w:p>
        </w:tc>
        <w:tc>
          <w:tcPr>
            <w:tcW w:w="1282" w:type="dxa"/>
          </w:tcPr>
          <w:p w:rsidR="008A0742" w:rsidRPr="00E23E96" w:rsidRDefault="00B411A4" w:rsidP="00AA54DD">
            <w:pPr>
              <w:pBdr>
                <w:bottom w:val="double" w:sz="4" w:space="1" w:color="auto"/>
              </w:pBdr>
              <w:tabs>
                <w:tab w:val="decimal" w:pos="975"/>
              </w:tabs>
              <w:spacing w:line="340" w:lineRule="exact"/>
              <w:ind w:right="-18"/>
              <w:rPr>
                <w:rFonts w:ascii="Arial" w:hAnsi="Arial"/>
                <w:sz w:val="20"/>
                <w:szCs w:val="20"/>
              </w:rPr>
            </w:pPr>
            <w:r>
              <w:rPr>
                <w:rFonts w:ascii="Arial" w:hAnsi="Arial"/>
                <w:sz w:val="20"/>
                <w:szCs w:val="20"/>
              </w:rPr>
              <w:t>2,313,958</w:t>
            </w:r>
          </w:p>
        </w:tc>
        <w:tc>
          <w:tcPr>
            <w:tcW w:w="1283" w:type="dxa"/>
          </w:tcPr>
          <w:p w:rsidR="008A0742" w:rsidRPr="00E23E96" w:rsidRDefault="008A0742" w:rsidP="00AA54DD">
            <w:pPr>
              <w:pBdr>
                <w:bottom w:val="double" w:sz="4" w:space="1" w:color="auto"/>
              </w:pBdr>
              <w:tabs>
                <w:tab w:val="decimal" w:pos="975"/>
              </w:tabs>
              <w:spacing w:line="340" w:lineRule="exact"/>
              <w:ind w:right="-18"/>
              <w:rPr>
                <w:rFonts w:ascii="Arial" w:hAnsi="Arial"/>
                <w:sz w:val="20"/>
                <w:szCs w:val="20"/>
              </w:rPr>
            </w:pPr>
            <w:r w:rsidRPr="00E23E96">
              <w:rPr>
                <w:rFonts w:ascii="Arial" w:hAnsi="Arial"/>
                <w:sz w:val="20"/>
                <w:szCs w:val="20"/>
              </w:rPr>
              <w:t>2,588,854</w:t>
            </w:r>
          </w:p>
        </w:tc>
      </w:tr>
    </w:tbl>
    <w:p w:rsidR="00B411A4" w:rsidRDefault="00B411A4" w:rsidP="00B411A4">
      <w:r>
        <w:br w:type="page"/>
      </w:r>
    </w:p>
    <w:p w:rsidR="00E06DAC" w:rsidRPr="00E06DAC" w:rsidRDefault="002D5977" w:rsidP="00E06DAC">
      <w:pPr>
        <w:tabs>
          <w:tab w:val="right" w:pos="7280"/>
          <w:tab w:val="right" w:pos="8540"/>
        </w:tabs>
        <w:spacing w:before="120" w:after="120" w:line="400" w:lineRule="exact"/>
        <w:ind w:left="605" w:right="-43" w:hanging="605"/>
        <w:jc w:val="thaiDistribute"/>
        <w:rPr>
          <w:rFonts w:ascii="Arial" w:hAnsi="Arial" w:cs="Arial"/>
          <w:sz w:val="22"/>
          <w:szCs w:val="22"/>
        </w:rPr>
      </w:pPr>
      <w:r>
        <w:rPr>
          <w:rFonts w:ascii="Arial" w:hAnsi="Arial" w:cs="Arial"/>
          <w:sz w:val="22"/>
          <w:szCs w:val="22"/>
        </w:rPr>
        <w:lastRenderedPageBreak/>
        <w:tab/>
      </w:r>
      <w:r w:rsidR="00E06DAC" w:rsidRPr="00E06DAC">
        <w:rPr>
          <w:rFonts w:ascii="Arial" w:hAnsi="Arial" w:cs="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E06DAC" w:rsidRPr="0053049C" w:rsidTr="007C1BC8">
        <w:trPr>
          <w:trHeight w:val="74"/>
          <w:tblHeader/>
        </w:trPr>
        <w:tc>
          <w:tcPr>
            <w:tcW w:w="5310" w:type="dxa"/>
            <w:vAlign w:val="bottom"/>
          </w:tcPr>
          <w:p w:rsidR="00E06DAC" w:rsidRPr="0053049C" w:rsidRDefault="00E06DAC" w:rsidP="00916FB7">
            <w:pPr>
              <w:spacing w:line="320" w:lineRule="exact"/>
              <w:jc w:val="center"/>
              <w:rPr>
                <w:rFonts w:ascii="Arial" w:hAnsi="Arial" w:cs="Arial"/>
                <w:sz w:val="20"/>
                <w:szCs w:val="20"/>
                <w:u w:val="single"/>
              </w:rPr>
            </w:pPr>
          </w:p>
        </w:tc>
        <w:tc>
          <w:tcPr>
            <w:tcW w:w="3870" w:type="dxa"/>
            <w:gridSpan w:val="2"/>
            <w:vAlign w:val="bottom"/>
          </w:tcPr>
          <w:p w:rsidR="00E06DAC" w:rsidRPr="0053049C" w:rsidRDefault="00E06DAC" w:rsidP="00916FB7">
            <w:pPr>
              <w:tabs>
                <w:tab w:val="decimal" w:pos="978"/>
              </w:tabs>
              <w:spacing w:line="320" w:lineRule="exact"/>
              <w:ind w:right="-17" w:firstLine="70"/>
              <w:jc w:val="right"/>
              <w:rPr>
                <w:rFonts w:ascii="Arial" w:hAnsi="Arial" w:cs="Arial"/>
                <w:sz w:val="20"/>
                <w:szCs w:val="20"/>
                <w:cs/>
              </w:rPr>
            </w:pPr>
            <w:r w:rsidRPr="0053049C">
              <w:rPr>
                <w:rFonts w:ascii="Arial" w:hAnsi="Arial" w:cs="Arial"/>
                <w:sz w:val="20"/>
                <w:szCs w:val="20"/>
                <w:cs/>
              </w:rPr>
              <w:t>(Unit: Thousand Baht)</w:t>
            </w:r>
          </w:p>
        </w:tc>
      </w:tr>
      <w:tr w:rsidR="00E06DAC" w:rsidRPr="0053049C" w:rsidTr="007C1BC8">
        <w:trPr>
          <w:trHeight w:val="787"/>
          <w:tblHeader/>
        </w:trPr>
        <w:tc>
          <w:tcPr>
            <w:tcW w:w="5310" w:type="dxa"/>
          </w:tcPr>
          <w:p w:rsidR="00E06DAC" w:rsidRPr="0053049C" w:rsidRDefault="00E06DAC" w:rsidP="00916FB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935" w:type="dxa"/>
            <w:vAlign w:val="bottom"/>
          </w:tcPr>
          <w:p w:rsidR="00E06DAC" w:rsidRPr="0053049C" w:rsidRDefault="00E06DAC" w:rsidP="00916FB7">
            <w:pPr>
              <w:pBdr>
                <w:bottom w:val="single" w:sz="4" w:space="1" w:color="auto"/>
              </w:pBdr>
              <w:spacing w:line="320" w:lineRule="exact"/>
              <w:ind w:left="-29" w:right="-29"/>
              <w:jc w:val="center"/>
              <w:rPr>
                <w:rFonts w:ascii="Arial" w:hAnsi="Arial" w:cs="Arial"/>
                <w:spacing w:val="-5"/>
                <w:sz w:val="20"/>
                <w:szCs w:val="20"/>
              </w:rPr>
            </w:pPr>
            <w:r w:rsidRPr="0053049C">
              <w:rPr>
                <w:rFonts w:ascii="Arial" w:hAnsi="Arial" w:cs="Arial"/>
                <w:sz w:val="20"/>
                <w:szCs w:val="20"/>
              </w:rPr>
              <w:t>Consolidated                          financial statements</w:t>
            </w:r>
          </w:p>
        </w:tc>
        <w:tc>
          <w:tcPr>
            <w:tcW w:w="1935" w:type="dxa"/>
            <w:vAlign w:val="bottom"/>
          </w:tcPr>
          <w:p w:rsidR="00E06DAC" w:rsidRPr="0053049C" w:rsidRDefault="00E06DAC" w:rsidP="00916FB7">
            <w:pPr>
              <w:pBdr>
                <w:bottom w:val="single" w:sz="4" w:space="1" w:color="auto"/>
              </w:pBdr>
              <w:spacing w:line="320" w:lineRule="exact"/>
              <w:ind w:left="-29" w:right="-29"/>
              <w:jc w:val="center"/>
              <w:rPr>
                <w:rFonts w:ascii="Arial" w:hAnsi="Arial" w:cs="Arial"/>
                <w:spacing w:val="-5"/>
                <w:sz w:val="20"/>
                <w:szCs w:val="20"/>
              </w:rPr>
            </w:pPr>
            <w:r w:rsidRPr="0053049C">
              <w:rPr>
                <w:rFonts w:ascii="Arial" w:hAnsi="Arial" w:cs="Arial"/>
                <w:sz w:val="20"/>
                <w:szCs w:val="20"/>
              </w:rPr>
              <w:t>Separate                      financial statements</w:t>
            </w:r>
          </w:p>
        </w:tc>
      </w:tr>
      <w:tr w:rsidR="00E06DAC" w:rsidRPr="0053049C" w:rsidTr="007C1BC8">
        <w:trPr>
          <w:trHeight w:val="79"/>
        </w:trPr>
        <w:tc>
          <w:tcPr>
            <w:tcW w:w="5310" w:type="dxa"/>
          </w:tcPr>
          <w:p w:rsidR="00E06DAC" w:rsidRPr="0053049C" w:rsidRDefault="00E06DAC" w:rsidP="00916FB7">
            <w:pPr>
              <w:spacing w:line="320" w:lineRule="exact"/>
              <w:ind w:left="156" w:hanging="156"/>
              <w:textAlignment w:val="auto"/>
              <w:rPr>
                <w:rFonts w:ascii="Arial" w:hAnsi="Arial" w:cs="Arial"/>
                <w:sz w:val="20"/>
                <w:szCs w:val="20"/>
              </w:rPr>
            </w:pPr>
            <w:r w:rsidRPr="0053049C">
              <w:rPr>
                <w:rFonts w:ascii="Arial" w:hAnsi="Arial"/>
                <w:sz w:val="20"/>
                <w:szCs w:val="20"/>
              </w:rPr>
              <w:t>As at 1 January</w:t>
            </w:r>
            <w:r>
              <w:rPr>
                <w:rFonts w:ascii="Arial" w:hAnsi="Arial"/>
                <w:sz w:val="20"/>
                <w:szCs w:val="20"/>
              </w:rPr>
              <w:t xml:space="preserve"> 2020</w:t>
            </w:r>
          </w:p>
        </w:tc>
        <w:tc>
          <w:tcPr>
            <w:tcW w:w="1935" w:type="dxa"/>
            <w:vAlign w:val="bottom"/>
          </w:tcPr>
          <w:p w:rsidR="00E06DAC" w:rsidRPr="0053049C" w:rsidRDefault="002D5977" w:rsidP="00916FB7">
            <w:pPr>
              <w:tabs>
                <w:tab w:val="decimal" w:pos="1511"/>
              </w:tabs>
              <w:spacing w:line="320" w:lineRule="exact"/>
              <w:ind w:left="-29" w:right="-29"/>
              <w:rPr>
                <w:rFonts w:ascii="Arial" w:hAnsi="Arial" w:cs="Arial"/>
                <w:sz w:val="20"/>
                <w:szCs w:val="20"/>
              </w:rPr>
            </w:pPr>
            <w:r>
              <w:rPr>
                <w:rFonts w:ascii="Arial" w:hAnsi="Arial" w:cs="Arial"/>
                <w:sz w:val="20"/>
                <w:szCs w:val="20"/>
              </w:rPr>
              <w:t>4,123</w:t>
            </w:r>
          </w:p>
        </w:tc>
        <w:tc>
          <w:tcPr>
            <w:tcW w:w="1935" w:type="dxa"/>
            <w:vAlign w:val="bottom"/>
          </w:tcPr>
          <w:p w:rsidR="00E06DAC" w:rsidRPr="0053049C" w:rsidRDefault="002D5977" w:rsidP="00916FB7">
            <w:pPr>
              <w:tabs>
                <w:tab w:val="decimal" w:pos="1511"/>
              </w:tabs>
              <w:spacing w:line="320" w:lineRule="exact"/>
              <w:ind w:left="-29" w:right="-29"/>
              <w:rPr>
                <w:rFonts w:ascii="Arial" w:hAnsi="Arial" w:cs="Arial"/>
                <w:sz w:val="20"/>
                <w:szCs w:val="20"/>
              </w:rPr>
            </w:pPr>
            <w:r>
              <w:rPr>
                <w:rFonts w:ascii="Arial" w:hAnsi="Arial" w:cs="Arial"/>
                <w:sz w:val="20"/>
                <w:szCs w:val="20"/>
              </w:rPr>
              <w:t>2,369</w:t>
            </w:r>
          </w:p>
        </w:tc>
      </w:tr>
      <w:tr w:rsidR="00916FB7" w:rsidRPr="0053049C" w:rsidTr="007C1BC8">
        <w:trPr>
          <w:trHeight w:val="79"/>
        </w:trPr>
        <w:tc>
          <w:tcPr>
            <w:tcW w:w="5310" w:type="dxa"/>
          </w:tcPr>
          <w:p w:rsidR="00916FB7" w:rsidRPr="0053049C" w:rsidRDefault="00916FB7" w:rsidP="00916FB7">
            <w:pPr>
              <w:spacing w:line="320" w:lineRule="exact"/>
              <w:ind w:left="156" w:hanging="156"/>
              <w:textAlignment w:val="auto"/>
              <w:rPr>
                <w:rFonts w:ascii="Arial" w:hAnsi="Arial"/>
                <w:sz w:val="20"/>
                <w:szCs w:val="20"/>
              </w:rPr>
            </w:pPr>
            <w:r>
              <w:rPr>
                <w:rFonts w:ascii="Arial" w:hAnsi="Arial"/>
                <w:sz w:val="20"/>
                <w:szCs w:val="20"/>
              </w:rPr>
              <w:t>The impacts of</w:t>
            </w:r>
            <w:r w:rsidR="00321AB4">
              <w:rPr>
                <w:rFonts w:ascii="Arial" w:hAnsi="Arial"/>
                <w:sz w:val="20"/>
                <w:szCs w:val="20"/>
              </w:rPr>
              <w:t xml:space="preserve"> the adoption of</w:t>
            </w:r>
            <w:r>
              <w:rPr>
                <w:rFonts w:ascii="Arial" w:hAnsi="Arial"/>
                <w:sz w:val="20"/>
                <w:szCs w:val="20"/>
              </w:rPr>
              <w:t xml:space="preserve"> financial reporting standards related to financial instruments</w:t>
            </w:r>
          </w:p>
        </w:tc>
        <w:tc>
          <w:tcPr>
            <w:tcW w:w="1935" w:type="dxa"/>
            <w:vAlign w:val="bottom"/>
          </w:tcPr>
          <w:p w:rsidR="00916FB7" w:rsidRDefault="00916FB7" w:rsidP="00916FB7">
            <w:pPr>
              <w:tabs>
                <w:tab w:val="decimal" w:pos="1511"/>
              </w:tabs>
              <w:spacing w:line="320" w:lineRule="exact"/>
              <w:ind w:left="-29" w:right="-29"/>
              <w:rPr>
                <w:rFonts w:ascii="Arial" w:hAnsi="Arial" w:cs="Arial"/>
                <w:sz w:val="20"/>
                <w:szCs w:val="20"/>
              </w:rPr>
            </w:pPr>
            <w:r>
              <w:rPr>
                <w:rFonts w:ascii="Arial" w:hAnsi="Arial" w:cs="Arial"/>
                <w:sz w:val="20"/>
                <w:szCs w:val="20"/>
              </w:rPr>
              <w:t>2,925</w:t>
            </w:r>
          </w:p>
        </w:tc>
        <w:tc>
          <w:tcPr>
            <w:tcW w:w="1935" w:type="dxa"/>
            <w:vAlign w:val="bottom"/>
          </w:tcPr>
          <w:p w:rsidR="00916FB7" w:rsidRDefault="00916FB7" w:rsidP="00916FB7">
            <w:pPr>
              <w:tabs>
                <w:tab w:val="decimal" w:pos="1511"/>
              </w:tabs>
              <w:spacing w:line="320" w:lineRule="exact"/>
              <w:ind w:left="-29" w:right="-29"/>
              <w:rPr>
                <w:rFonts w:ascii="Arial" w:hAnsi="Arial" w:cs="Arial"/>
                <w:sz w:val="20"/>
                <w:szCs w:val="20"/>
              </w:rPr>
            </w:pPr>
            <w:r>
              <w:rPr>
                <w:rFonts w:ascii="Arial" w:hAnsi="Arial" w:cs="Arial"/>
                <w:sz w:val="20"/>
                <w:szCs w:val="20"/>
              </w:rPr>
              <w:t>2,925</w:t>
            </w:r>
          </w:p>
        </w:tc>
      </w:tr>
      <w:tr w:rsidR="00E06DAC" w:rsidRPr="0053049C" w:rsidTr="007C1BC8">
        <w:trPr>
          <w:trHeight w:val="79"/>
        </w:trPr>
        <w:tc>
          <w:tcPr>
            <w:tcW w:w="5310" w:type="dxa"/>
          </w:tcPr>
          <w:p w:rsidR="00E06DAC" w:rsidRPr="0053049C" w:rsidRDefault="00E06DAC" w:rsidP="00916FB7">
            <w:pPr>
              <w:spacing w:line="320" w:lineRule="exact"/>
              <w:ind w:left="156" w:hanging="156"/>
              <w:textAlignment w:val="auto"/>
              <w:rPr>
                <w:rFonts w:ascii="Arial" w:hAnsi="Arial" w:cs="Arial"/>
                <w:sz w:val="20"/>
                <w:szCs w:val="20"/>
              </w:rPr>
            </w:pPr>
            <w:r w:rsidRPr="002D5977">
              <w:rPr>
                <w:rFonts w:ascii="Arial" w:hAnsi="Arial"/>
                <w:sz w:val="20"/>
                <w:szCs w:val="20"/>
              </w:rPr>
              <w:t xml:space="preserve">Provision for expected credit losses </w:t>
            </w:r>
          </w:p>
        </w:tc>
        <w:tc>
          <w:tcPr>
            <w:tcW w:w="1935" w:type="dxa"/>
            <w:vAlign w:val="bottom"/>
          </w:tcPr>
          <w:p w:rsidR="00E06DAC" w:rsidRPr="0053049C" w:rsidRDefault="00916FB7" w:rsidP="00916FB7">
            <w:pPr>
              <w:tabs>
                <w:tab w:val="decimal" w:pos="1511"/>
              </w:tabs>
              <w:spacing w:line="320" w:lineRule="exact"/>
              <w:ind w:left="-29" w:right="-29"/>
              <w:rPr>
                <w:rFonts w:ascii="Arial" w:hAnsi="Arial" w:cs="Arial"/>
                <w:sz w:val="20"/>
                <w:szCs w:val="20"/>
              </w:rPr>
            </w:pPr>
            <w:r>
              <w:rPr>
                <w:rFonts w:ascii="Arial" w:hAnsi="Arial" w:cs="Arial"/>
                <w:sz w:val="20"/>
                <w:szCs w:val="20"/>
              </w:rPr>
              <w:t>6,623</w:t>
            </w:r>
          </w:p>
        </w:tc>
        <w:tc>
          <w:tcPr>
            <w:tcW w:w="1935" w:type="dxa"/>
            <w:vAlign w:val="bottom"/>
          </w:tcPr>
          <w:p w:rsidR="00E06DAC" w:rsidRPr="0053049C" w:rsidRDefault="00916FB7" w:rsidP="00916FB7">
            <w:pPr>
              <w:tabs>
                <w:tab w:val="decimal" w:pos="1511"/>
              </w:tabs>
              <w:spacing w:line="320" w:lineRule="exact"/>
              <w:ind w:left="-29" w:right="-29"/>
              <w:rPr>
                <w:rFonts w:ascii="Arial" w:hAnsi="Arial" w:cs="Arial"/>
                <w:sz w:val="20"/>
                <w:szCs w:val="20"/>
              </w:rPr>
            </w:pPr>
            <w:r>
              <w:rPr>
                <w:rFonts w:ascii="Arial" w:hAnsi="Arial" w:cs="Arial"/>
                <w:sz w:val="20"/>
                <w:szCs w:val="20"/>
              </w:rPr>
              <w:t>5,985</w:t>
            </w:r>
          </w:p>
        </w:tc>
      </w:tr>
      <w:tr w:rsidR="00E06DAC" w:rsidRPr="0053049C" w:rsidTr="007C1BC8">
        <w:trPr>
          <w:trHeight w:val="79"/>
        </w:trPr>
        <w:tc>
          <w:tcPr>
            <w:tcW w:w="5310" w:type="dxa"/>
          </w:tcPr>
          <w:p w:rsidR="00E06DAC" w:rsidRPr="0053049C" w:rsidRDefault="002D5977" w:rsidP="00916FB7">
            <w:pPr>
              <w:spacing w:line="320" w:lineRule="exact"/>
              <w:ind w:left="520" w:right="-109" w:hanging="520"/>
              <w:rPr>
                <w:rFonts w:ascii="Arial" w:hAnsi="Arial" w:cs="Arial"/>
                <w:sz w:val="20"/>
                <w:szCs w:val="20"/>
                <w:cs/>
              </w:rPr>
            </w:pPr>
            <w:r>
              <w:rPr>
                <w:rFonts w:ascii="Arial" w:hAnsi="Arial"/>
                <w:sz w:val="20"/>
                <w:szCs w:val="20"/>
              </w:rPr>
              <w:t>Translation adjustments</w:t>
            </w:r>
          </w:p>
        </w:tc>
        <w:tc>
          <w:tcPr>
            <w:tcW w:w="1935" w:type="dxa"/>
            <w:shd w:val="clear" w:color="auto" w:fill="auto"/>
            <w:vAlign w:val="bottom"/>
          </w:tcPr>
          <w:p w:rsidR="00E06DAC" w:rsidRPr="0053049C" w:rsidRDefault="00B411A4" w:rsidP="00916FB7">
            <w:pPr>
              <w:pBdr>
                <w:bottom w:val="single" w:sz="4" w:space="1" w:color="auto"/>
              </w:pBdr>
              <w:tabs>
                <w:tab w:val="decimal" w:pos="1511"/>
              </w:tabs>
              <w:spacing w:line="320" w:lineRule="exact"/>
              <w:ind w:left="-29" w:right="-29"/>
              <w:rPr>
                <w:rFonts w:ascii="Arial" w:hAnsi="Arial" w:cs="Arial"/>
                <w:sz w:val="20"/>
                <w:szCs w:val="20"/>
              </w:rPr>
            </w:pPr>
            <w:r>
              <w:rPr>
                <w:rFonts w:ascii="Arial" w:hAnsi="Arial" w:cs="Arial"/>
                <w:sz w:val="20"/>
                <w:szCs w:val="20"/>
              </w:rPr>
              <w:t>186</w:t>
            </w:r>
          </w:p>
        </w:tc>
        <w:tc>
          <w:tcPr>
            <w:tcW w:w="1935" w:type="dxa"/>
            <w:vAlign w:val="bottom"/>
          </w:tcPr>
          <w:p w:rsidR="00E06DAC" w:rsidRPr="0053049C" w:rsidRDefault="00B411A4" w:rsidP="00916FB7">
            <w:pPr>
              <w:pBdr>
                <w:bottom w:val="single" w:sz="4" w:space="1" w:color="auto"/>
              </w:pBdr>
              <w:tabs>
                <w:tab w:val="decimal" w:pos="1511"/>
              </w:tabs>
              <w:spacing w:line="320" w:lineRule="exact"/>
              <w:ind w:left="-29" w:right="-29"/>
              <w:rPr>
                <w:rFonts w:ascii="Arial" w:hAnsi="Arial" w:cs="Arial"/>
                <w:sz w:val="20"/>
                <w:szCs w:val="20"/>
              </w:rPr>
            </w:pPr>
            <w:r>
              <w:rPr>
                <w:rFonts w:ascii="Arial" w:hAnsi="Arial" w:cs="Arial"/>
                <w:sz w:val="20"/>
                <w:szCs w:val="20"/>
              </w:rPr>
              <w:t>-</w:t>
            </w:r>
          </w:p>
        </w:tc>
      </w:tr>
      <w:tr w:rsidR="00E06DAC" w:rsidRPr="00A86523" w:rsidTr="007C1BC8">
        <w:trPr>
          <w:trHeight w:val="219"/>
        </w:trPr>
        <w:tc>
          <w:tcPr>
            <w:tcW w:w="5310" w:type="dxa"/>
            <w:hideMark/>
          </w:tcPr>
          <w:p w:rsidR="00E06DAC" w:rsidRPr="0053049C" w:rsidRDefault="00E06DAC" w:rsidP="00916FB7">
            <w:pPr>
              <w:spacing w:line="320" w:lineRule="exact"/>
              <w:ind w:left="520" w:hanging="520"/>
              <w:rPr>
                <w:rFonts w:ascii="Arial" w:hAnsi="Arial" w:cs="Arial"/>
                <w:sz w:val="20"/>
                <w:szCs w:val="20"/>
              </w:rPr>
            </w:pPr>
            <w:r w:rsidRPr="0053049C">
              <w:rPr>
                <w:rFonts w:ascii="Arial" w:hAnsi="Arial"/>
                <w:sz w:val="20"/>
                <w:szCs w:val="20"/>
              </w:rPr>
              <w:t>As at 31 December</w:t>
            </w:r>
            <w:r>
              <w:rPr>
                <w:rFonts w:ascii="Arial" w:hAnsi="Arial"/>
                <w:sz w:val="20"/>
                <w:szCs w:val="20"/>
              </w:rPr>
              <w:t xml:space="preserve"> 2020</w:t>
            </w:r>
          </w:p>
        </w:tc>
        <w:tc>
          <w:tcPr>
            <w:tcW w:w="1935" w:type="dxa"/>
            <w:shd w:val="clear" w:color="auto" w:fill="auto"/>
            <w:vAlign w:val="bottom"/>
          </w:tcPr>
          <w:p w:rsidR="00E06DAC" w:rsidRPr="0053049C" w:rsidRDefault="00B411A4" w:rsidP="00916FB7">
            <w:pPr>
              <w:pBdr>
                <w:bottom w:val="double" w:sz="4" w:space="1" w:color="auto"/>
              </w:pBdr>
              <w:tabs>
                <w:tab w:val="decimal" w:pos="1511"/>
              </w:tabs>
              <w:spacing w:line="320" w:lineRule="exact"/>
              <w:ind w:left="-29" w:right="-29"/>
              <w:rPr>
                <w:rFonts w:ascii="Arial" w:hAnsi="Arial" w:cs="Arial"/>
                <w:sz w:val="20"/>
                <w:szCs w:val="20"/>
              </w:rPr>
            </w:pPr>
            <w:r>
              <w:rPr>
                <w:rFonts w:ascii="Arial" w:hAnsi="Arial" w:cs="Arial"/>
                <w:sz w:val="20"/>
                <w:szCs w:val="20"/>
              </w:rPr>
              <w:t>13,857</w:t>
            </w:r>
          </w:p>
        </w:tc>
        <w:tc>
          <w:tcPr>
            <w:tcW w:w="1935" w:type="dxa"/>
            <w:vAlign w:val="bottom"/>
          </w:tcPr>
          <w:p w:rsidR="00E06DAC" w:rsidRPr="0053049C" w:rsidRDefault="00B411A4" w:rsidP="00916FB7">
            <w:pPr>
              <w:pBdr>
                <w:bottom w:val="double" w:sz="4" w:space="1" w:color="auto"/>
              </w:pBdr>
              <w:tabs>
                <w:tab w:val="decimal" w:pos="1511"/>
              </w:tabs>
              <w:spacing w:line="320" w:lineRule="exact"/>
              <w:ind w:left="-29" w:right="-29"/>
              <w:rPr>
                <w:rFonts w:ascii="Arial" w:hAnsi="Arial" w:cs="Arial"/>
                <w:sz w:val="20"/>
                <w:szCs w:val="20"/>
              </w:rPr>
            </w:pPr>
            <w:r>
              <w:rPr>
                <w:rFonts w:ascii="Arial" w:hAnsi="Arial" w:cs="Arial"/>
                <w:sz w:val="20"/>
                <w:szCs w:val="20"/>
              </w:rPr>
              <w:t>11,279</w:t>
            </w:r>
          </w:p>
        </w:tc>
      </w:tr>
    </w:tbl>
    <w:p w:rsidR="00173094" w:rsidRPr="00A740C4" w:rsidRDefault="002D5977" w:rsidP="00916FB7">
      <w:pPr>
        <w:spacing w:before="120" w:line="380" w:lineRule="exact"/>
        <w:ind w:left="547" w:hanging="547"/>
        <w:jc w:val="both"/>
        <w:rPr>
          <w:rFonts w:ascii="Arial" w:hAnsi="Arial"/>
          <w:b/>
          <w:bCs/>
          <w:sz w:val="22"/>
          <w:szCs w:val="22"/>
        </w:rPr>
      </w:pPr>
      <w:r>
        <w:rPr>
          <w:rFonts w:ascii="Arial" w:hAnsi="Arial"/>
          <w:b/>
          <w:bCs/>
          <w:sz w:val="22"/>
          <w:szCs w:val="22"/>
        </w:rPr>
        <w:t>11</w:t>
      </w:r>
      <w:r w:rsidR="00173094" w:rsidRPr="00A740C4">
        <w:rPr>
          <w:rFonts w:ascii="Arial" w:hAnsi="Arial"/>
          <w:b/>
          <w:bCs/>
          <w:sz w:val="22"/>
          <w:szCs w:val="22"/>
        </w:rPr>
        <w:t>.</w:t>
      </w:r>
      <w:r w:rsidR="00173094" w:rsidRPr="00A740C4">
        <w:rPr>
          <w:rFonts w:ascii="Arial" w:hAnsi="Arial"/>
          <w:b/>
          <w:bCs/>
          <w:sz w:val="22"/>
          <w:szCs w:val="22"/>
          <w:cs/>
        </w:rPr>
        <w:tab/>
      </w:r>
      <w:r w:rsidR="00173094" w:rsidRPr="00A740C4">
        <w:rPr>
          <w:rFonts w:ascii="Arial" w:hAnsi="Arial"/>
          <w:b/>
          <w:bCs/>
          <w:sz w:val="22"/>
          <w:szCs w:val="22"/>
        </w:rPr>
        <w:t>Inventories</w:t>
      </w:r>
    </w:p>
    <w:p w:rsidR="00173094" w:rsidRPr="00A740C4" w:rsidRDefault="00173094" w:rsidP="005B281B">
      <w:pPr>
        <w:tabs>
          <w:tab w:val="left" w:pos="360"/>
          <w:tab w:val="left" w:pos="900"/>
          <w:tab w:val="left" w:pos="6120"/>
          <w:tab w:val="left" w:pos="6480"/>
        </w:tabs>
        <w:spacing w:line="380" w:lineRule="exact"/>
        <w:ind w:left="360" w:hanging="360"/>
        <w:jc w:val="right"/>
        <w:rPr>
          <w:rFonts w:ascii="Arial" w:hAnsi="Arial"/>
          <w:b/>
          <w:bCs/>
          <w:sz w:val="14"/>
          <w:szCs w:val="14"/>
        </w:rPr>
      </w:pPr>
      <w:r w:rsidRPr="00A740C4">
        <w:rPr>
          <w:rFonts w:ascii="Arial" w:hAnsi="Arial"/>
          <w:sz w:val="14"/>
          <w:szCs w:val="14"/>
        </w:rPr>
        <w:t xml:space="preserve"> (Unit: </w:t>
      </w:r>
      <w:r w:rsidR="00A552C4" w:rsidRPr="00A740C4">
        <w:rPr>
          <w:rFonts w:ascii="Arial" w:hAnsi="Arial"/>
          <w:sz w:val="14"/>
          <w:szCs w:val="14"/>
        </w:rPr>
        <w:t xml:space="preserve">Thousand </w:t>
      </w:r>
      <w:r w:rsidRPr="00A740C4">
        <w:rPr>
          <w:rFonts w:ascii="Arial" w:hAnsi="Arial"/>
          <w:sz w:val="14"/>
          <w:szCs w:val="14"/>
        </w:rPr>
        <w:t>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173094" w:rsidRPr="00A740C4" w:rsidTr="008A0742">
        <w:tc>
          <w:tcPr>
            <w:tcW w:w="2160" w:type="dxa"/>
          </w:tcPr>
          <w:p w:rsidR="00173094" w:rsidRPr="00A740C4" w:rsidRDefault="00173094" w:rsidP="00317F29">
            <w:pPr>
              <w:spacing w:line="280" w:lineRule="exact"/>
              <w:ind w:right="33"/>
              <w:jc w:val="thaiDistribute"/>
              <w:rPr>
                <w:rFonts w:ascii="Arial" w:hAnsi="Arial"/>
                <w:sz w:val="14"/>
                <w:szCs w:val="14"/>
                <w:u w:val="single"/>
              </w:rPr>
            </w:pPr>
          </w:p>
        </w:tc>
        <w:tc>
          <w:tcPr>
            <w:tcW w:w="6930" w:type="dxa"/>
            <w:gridSpan w:val="6"/>
          </w:tcPr>
          <w:p w:rsidR="00173094" w:rsidRPr="00A740C4" w:rsidRDefault="00173094"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Consolidated</w:t>
            </w:r>
            <w:r w:rsidR="00874F5D">
              <w:rPr>
                <w:rFonts w:ascii="Arial" w:hAnsi="Arial"/>
                <w:sz w:val="14"/>
                <w:szCs w:val="14"/>
              </w:rPr>
              <w:t xml:space="preserve"> </w:t>
            </w:r>
            <w:r w:rsidRPr="00A740C4">
              <w:rPr>
                <w:rFonts w:ascii="Arial" w:hAnsi="Arial"/>
                <w:sz w:val="14"/>
                <w:szCs w:val="14"/>
              </w:rPr>
              <w:t>financial statements</w:t>
            </w:r>
          </w:p>
        </w:tc>
      </w:tr>
      <w:tr w:rsidR="00173094" w:rsidRPr="00A740C4" w:rsidTr="008A0742">
        <w:tc>
          <w:tcPr>
            <w:tcW w:w="2160" w:type="dxa"/>
            <w:vAlign w:val="bottom"/>
          </w:tcPr>
          <w:p w:rsidR="00173094" w:rsidRPr="00A740C4"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rsidR="00173094" w:rsidRPr="00A740C4" w:rsidRDefault="00173094" w:rsidP="00317F29">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rsidR="00173094" w:rsidRPr="00A740C4" w:rsidRDefault="00D34C16" w:rsidP="00317F29">
            <w:pPr>
              <w:tabs>
                <w:tab w:val="center" w:pos="6480"/>
                <w:tab w:val="center" w:pos="8820"/>
              </w:tabs>
              <w:spacing w:line="280" w:lineRule="exact"/>
              <w:ind w:right="33"/>
              <w:jc w:val="center"/>
              <w:rPr>
                <w:rFonts w:ascii="Arial" w:hAnsi="Arial"/>
                <w:sz w:val="14"/>
                <w:szCs w:val="14"/>
              </w:rPr>
            </w:pPr>
            <w:r>
              <w:rPr>
                <w:rFonts w:ascii="Arial" w:hAnsi="Arial"/>
                <w:sz w:val="14"/>
                <w:szCs w:val="14"/>
              </w:rPr>
              <w:t>Reduce cost</w:t>
            </w:r>
            <w:r w:rsidR="00A552C4" w:rsidRPr="00A740C4">
              <w:rPr>
                <w:rFonts w:ascii="Arial" w:hAnsi="Arial"/>
                <w:sz w:val="14"/>
                <w:szCs w:val="14"/>
              </w:rPr>
              <w:t xml:space="preserve"> to net</w:t>
            </w:r>
          </w:p>
        </w:tc>
        <w:tc>
          <w:tcPr>
            <w:tcW w:w="2310" w:type="dxa"/>
            <w:gridSpan w:val="2"/>
            <w:shd w:val="clear" w:color="auto" w:fill="auto"/>
            <w:vAlign w:val="bottom"/>
          </w:tcPr>
          <w:p w:rsidR="00173094" w:rsidRPr="00A740C4" w:rsidRDefault="00173094" w:rsidP="00317F29">
            <w:pPr>
              <w:tabs>
                <w:tab w:val="center" w:pos="6480"/>
                <w:tab w:val="center" w:pos="8820"/>
              </w:tabs>
              <w:spacing w:line="280" w:lineRule="exact"/>
              <w:ind w:right="33"/>
              <w:jc w:val="center"/>
              <w:rPr>
                <w:rFonts w:ascii="Arial" w:hAnsi="Arial"/>
                <w:sz w:val="14"/>
                <w:szCs w:val="14"/>
              </w:rPr>
            </w:pPr>
          </w:p>
        </w:tc>
      </w:tr>
      <w:tr w:rsidR="00173094" w:rsidRPr="00A740C4" w:rsidTr="008A0742">
        <w:tc>
          <w:tcPr>
            <w:tcW w:w="2160" w:type="dxa"/>
            <w:vAlign w:val="bottom"/>
          </w:tcPr>
          <w:p w:rsidR="00173094" w:rsidRPr="00A740C4" w:rsidRDefault="00173094" w:rsidP="00317F29">
            <w:pPr>
              <w:spacing w:line="280" w:lineRule="exact"/>
              <w:ind w:right="33"/>
              <w:jc w:val="center"/>
              <w:rPr>
                <w:rFonts w:ascii="Arial" w:hAnsi="Arial"/>
                <w:sz w:val="14"/>
                <w:szCs w:val="14"/>
              </w:rPr>
            </w:pPr>
          </w:p>
        </w:tc>
        <w:tc>
          <w:tcPr>
            <w:tcW w:w="2310" w:type="dxa"/>
            <w:gridSpan w:val="2"/>
            <w:shd w:val="clear" w:color="auto" w:fill="auto"/>
            <w:vAlign w:val="bottom"/>
          </w:tcPr>
          <w:p w:rsidR="00173094" w:rsidRPr="00A740C4" w:rsidRDefault="0017309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Cost</w:t>
            </w:r>
          </w:p>
        </w:tc>
        <w:tc>
          <w:tcPr>
            <w:tcW w:w="2310" w:type="dxa"/>
            <w:gridSpan w:val="2"/>
            <w:shd w:val="clear" w:color="auto" w:fill="auto"/>
            <w:vAlign w:val="bottom"/>
          </w:tcPr>
          <w:p w:rsidR="00173094" w:rsidRPr="00A740C4" w:rsidRDefault="00A552C4"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reali</w:t>
            </w:r>
            <w:r w:rsidR="00EB249C" w:rsidRPr="00A740C4">
              <w:rPr>
                <w:rFonts w:ascii="Arial" w:hAnsi="Arial"/>
                <w:sz w:val="14"/>
                <w:szCs w:val="14"/>
              </w:rPr>
              <w:t>s</w:t>
            </w:r>
            <w:r w:rsidRPr="00A740C4">
              <w:rPr>
                <w:rFonts w:ascii="Arial" w:hAnsi="Arial"/>
                <w:sz w:val="14"/>
                <w:szCs w:val="14"/>
              </w:rPr>
              <w:t>able value</w:t>
            </w:r>
          </w:p>
        </w:tc>
        <w:tc>
          <w:tcPr>
            <w:tcW w:w="2310" w:type="dxa"/>
            <w:gridSpan w:val="2"/>
            <w:shd w:val="clear" w:color="auto" w:fill="auto"/>
            <w:vAlign w:val="bottom"/>
          </w:tcPr>
          <w:p w:rsidR="00173094" w:rsidRPr="00A740C4" w:rsidRDefault="0033784E" w:rsidP="00317F29">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Inventories</w:t>
            </w:r>
            <w:r w:rsidR="00173094" w:rsidRPr="00A740C4">
              <w:rPr>
                <w:rFonts w:ascii="Arial" w:hAnsi="Arial"/>
                <w:sz w:val="14"/>
                <w:szCs w:val="14"/>
              </w:rPr>
              <w:t xml:space="preserve"> - net</w:t>
            </w:r>
          </w:p>
        </w:tc>
      </w:tr>
      <w:tr w:rsidR="008A0742" w:rsidRPr="00A740C4" w:rsidTr="008A0742">
        <w:tc>
          <w:tcPr>
            <w:tcW w:w="2160" w:type="dxa"/>
          </w:tcPr>
          <w:p w:rsidR="008A0742" w:rsidRPr="00A740C4" w:rsidRDefault="008A0742" w:rsidP="008A0742">
            <w:pPr>
              <w:spacing w:line="280" w:lineRule="exact"/>
              <w:ind w:right="33"/>
              <w:jc w:val="thaiDistribute"/>
              <w:rPr>
                <w:rFonts w:ascii="Arial" w:hAnsi="Arial"/>
                <w:sz w:val="14"/>
                <w:szCs w:val="14"/>
                <w:u w:val="single"/>
              </w:rPr>
            </w:pPr>
          </w:p>
        </w:tc>
        <w:tc>
          <w:tcPr>
            <w:tcW w:w="1155" w:type="dxa"/>
            <w:shd w:val="clear" w:color="auto" w:fill="auto"/>
          </w:tcPr>
          <w:p w:rsidR="008A0742" w:rsidRPr="008403FF" w:rsidRDefault="008A0742" w:rsidP="008A0742">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2020</w:t>
            </w:r>
          </w:p>
        </w:tc>
        <w:tc>
          <w:tcPr>
            <w:tcW w:w="1155" w:type="dxa"/>
            <w:shd w:val="clear" w:color="auto" w:fill="auto"/>
          </w:tcPr>
          <w:p w:rsidR="008A0742" w:rsidRPr="008403FF" w:rsidRDefault="008A0742" w:rsidP="008A0742">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55" w:type="dxa"/>
            <w:shd w:val="clear" w:color="auto" w:fill="auto"/>
          </w:tcPr>
          <w:p w:rsidR="008A0742" w:rsidRPr="008403FF" w:rsidRDefault="008A0742" w:rsidP="008A0742">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2020</w:t>
            </w:r>
          </w:p>
        </w:tc>
        <w:tc>
          <w:tcPr>
            <w:tcW w:w="1155" w:type="dxa"/>
            <w:shd w:val="clear" w:color="auto" w:fill="auto"/>
          </w:tcPr>
          <w:p w:rsidR="008A0742" w:rsidRPr="008403FF" w:rsidRDefault="008A0742" w:rsidP="008A0742">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55" w:type="dxa"/>
            <w:shd w:val="clear" w:color="auto" w:fill="auto"/>
          </w:tcPr>
          <w:p w:rsidR="008A0742" w:rsidRPr="008403FF" w:rsidRDefault="008A0742" w:rsidP="008A0742">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2020</w:t>
            </w:r>
          </w:p>
        </w:tc>
        <w:tc>
          <w:tcPr>
            <w:tcW w:w="1155" w:type="dxa"/>
            <w:shd w:val="clear" w:color="auto" w:fill="auto"/>
          </w:tcPr>
          <w:p w:rsidR="008A0742" w:rsidRPr="008403FF" w:rsidRDefault="008A0742" w:rsidP="008A0742">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r>
      <w:tr w:rsidR="00B411A4" w:rsidRPr="00A740C4" w:rsidTr="008A0742">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Finished goods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353,405</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301,285</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(4,205)</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(8,303)</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349,200</w:t>
            </w:r>
          </w:p>
        </w:tc>
        <w:tc>
          <w:tcPr>
            <w:tcW w:w="1155" w:type="dxa"/>
            <w:shd w:val="clear" w:color="auto" w:fill="auto"/>
          </w:tcPr>
          <w:p w:rsidR="00B411A4" w:rsidRPr="00BB1078" w:rsidRDefault="00B411A4" w:rsidP="00B411A4">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292,982</w:t>
            </w:r>
          </w:p>
        </w:tc>
      </w:tr>
      <w:tr w:rsidR="00B411A4" w:rsidRPr="00A740C4" w:rsidTr="008A0742">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Work in process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292,987</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278,547</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292,987</w:t>
            </w:r>
          </w:p>
        </w:tc>
        <w:tc>
          <w:tcPr>
            <w:tcW w:w="1155" w:type="dxa"/>
            <w:shd w:val="clear" w:color="auto" w:fill="auto"/>
          </w:tcPr>
          <w:p w:rsidR="00B411A4" w:rsidRPr="00BB1078" w:rsidRDefault="00B411A4" w:rsidP="00B411A4">
            <w:pP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278,547</w:t>
            </w:r>
          </w:p>
        </w:tc>
      </w:tr>
      <w:tr w:rsidR="00B411A4" w:rsidRPr="00A740C4" w:rsidTr="008A0742">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Raw materials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2,439,383</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2,491,259</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(151,155)</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(127,416)</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2,288,228</w:t>
            </w:r>
          </w:p>
        </w:tc>
        <w:tc>
          <w:tcPr>
            <w:tcW w:w="1155" w:type="dxa"/>
            <w:shd w:val="clear" w:color="auto" w:fill="auto"/>
          </w:tcPr>
          <w:p w:rsidR="00B411A4" w:rsidRPr="00BB1078" w:rsidRDefault="00B411A4" w:rsidP="00B411A4">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2,363,843</w:t>
            </w:r>
          </w:p>
        </w:tc>
      </w:tr>
      <w:tr w:rsidR="00B411A4" w:rsidRPr="00A740C4" w:rsidTr="008A0742">
        <w:tc>
          <w:tcPr>
            <w:tcW w:w="2160" w:type="dxa"/>
          </w:tcPr>
          <w:p w:rsidR="00B411A4" w:rsidRPr="00A740C4" w:rsidRDefault="00B411A4" w:rsidP="00B411A4">
            <w:pPr>
              <w:spacing w:line="280" w:lineRule="exact"/>
              <w:ind w:right="33"/>
              <w:jc w:val="thaiDistribute"/>
              <w:rPr>
                <w:rFonts w:ascii="Arial" w:eastAsia="Arial Unicode MS" w:hAnsi="Arial" w:cs="Arial"/>
                <w:sz w:val="14"/>
                <w:szCs w:val="14"/>
              </w:rPr>
            </w:pPr>
            <w:r w:rsidRPr="00A740C4">
              <w:rPr>
                <w:rFonts w:ascii="Arial" w:eastAsia="Arial Unicode MS" w:hAnsi="Arial" w:cs="Arial"/>
                <w:sz w:val="14"/>
                <w:szCs w:val="14"/>
              </w:rPr>
              <w:t>Supplies and spare parts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84,887</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78,762</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(2,028)</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(1,488)</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82,859</w:t>
            </w:r>
          </w:p>
        </w:tc>
        <w:tc>
          <w:tcPr>
            <w:tcW w:w="1155" w:type="dxa"/>
            <w:shd w:val="clear" w:color="auto" w:fill="auto"/>
          </w:tcPr>
          <w:p w:rsidR="00B411A4" w:rsidRPr="00BB1078" w:rsidRDefault="00B411A4" w:rsidP="00B411A4">
            <w:pP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77,274</w:t>
            </w:r>
          </w:p>
        </w:tc>
      </w:tr>
      <w:tr w:rsidR="00B411A4" w:rsidRPr="00A740C4" w:rsidTr="008A0742">
        <w:tc>
          <w:tcPr>
            <w:tcW w:w="2160" w:type="dxa"/>
          </w:tcPr>
          <w:p w:rsidR="00B411A4" w:rsidRPr="00A740C4" w:rsidRDefault="00B411A4" w:rsidP="00B411A4">
            <w:pPr>
              <w:spacing w:line="280" w:lineRule="exact"/>
              <w:ind w:left="252" w:right="33" w:hanging="240"/>
              <w:rPr>
                <w:rFonts w:ascii="Arial" w:eastAsia="Arial Unicode MS" w:hAnsi="Arial" w:cs="Arial"/>
                <w:sz w:val="14"/>
                <w:szCs w:val="14"/>
              </w:rPr>
            </w:pPr>
            <w:r w:rsidRPr="00A740C4">
              <w:rPr>
                <w:rFonts w:ascii="Arial" w:eastAsia="Arial Unicode MS" w:hAnsi="Arial" w:cs="Arial"/>
                <w:sz w:val="14"/>
                <w:szCs w:val="14"/>
              </w:rPr>
              <w:t>Raw materials in transit</w:t>
            </w:r>
          </w:p>
        </w:tc>
        <w:tc>
          <w:tcPr>
            <w:tcW w:w="1155" w:type="dxa"/>
            <w:shd w:val="clear" w:color="auto" w:fill="auto"/>
          </w:tcPr>
          <w:p w:rsidR="00B411A4" w:rsidRPr="00B411A4" w:rsidRDefault="005243E2" w:rsidP="00B411A4">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111,046</w:t>
            </w:r>
          </w:p>
        </w:tc>
        <w:tc>
          <w:tcPr>
            <w:tcW w:w="1155" w:type="dxa"/>
            <w:shd w:val="clear" w:color="auto" w:fill="auto"/>
          </w:tcPr>
          <w:p w:rsidR="00B411A4" w:rsidRPr="00B411A4" w:rsidRDefault="00B411A4" w:rsidP="00B411A4">
            <w:pPr>
              <w:pBdr>
                <w:bottom w:val="sing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146,130</w:t>
            </w:r>
          </w:p>
        </w:tc>
        <w:tc>
          <w:tcPr>
            <w:tcW w:w="1155" w:type="dxa"/>
            <w:shd w:val="clear" w:color="auto" w:fill="auto"/>
          </w:tcPr>
          <w:p w:rsidR="00B411A4" w:rsidRPr="00B411A4" w:rsidRDefault="00B411A4" w:rsidP="00B411A4">
            <w:pPr>
              <w:pBdr>
                <w:bottom w:val="single" w:sz="4" w:space="1" w:color="auto"/>
              </w:pBdr>
              <w:tabs>
                <w:tab w:val="decimal" w:pos="885"/>
              </w:tabs>
              <w:spacing w:line="280" w:lineRule="exact"/>
              <w:rPr>
                <w:rFonts w:ascii="Arial" w:eastAsia="Arial Unicode MS" w:hAnsi="Arial" w:cs="Arial"/>
                <w:sz w:val="14"/>
                <w:szCs w:val="14"/>
                <w:cs/>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pBdr>
                <w:bottom w:val="single" w:sz="4" w:space="1" w:color="auto"/>
              </w:pBdr>
              <w:tabs>
                <w:tab w:val="decimal" w:pos="885"/>
              </w:tabs>
              <w:spacing w:line="280" w:lineRule="exact"/>
              <w:rPr>
                <w:rFonts w:ascii="Arial" w:eastAsia="Arial Unicode MS" w:hAnsi="Arial" w:cs="Arial"/>
                <w:sz w:val="14"/>
                <w:szCs w:val="14"/>
                <w:cs/>
              </w:rPr>
            </w:pPr>
            <w:r w:rsidRPr="00B411A4">
              <w:rPr>
                <w:rFonts w:ascii="Arial" w:eastAsia="Arial Unicode MS" w:hAnsi="Arial" w:cs="Arial"/>
                <w:sz w:val="14"/>
                <w:szCs w:val="14"/>
              </w:rPr>
              <w:t>-</w:t>
            </w:r>
          </w:p>
        </w:tc>
        <w:tc>
          <w:tcPr>
            <w:tcW w:w="1155" w:type="dxa"/>
            <w:shd w:val="clear" w:color="auto" w:fill="auto"/>
          </w:tcPr>
          <w:p w:rsidR="00B411A4" w:rsidRPr="00B411A4" w:rsidRDefault="005243E2" w:rsidP="00B411A4">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111,046</w:t>
            </w:r>
          </w:p>
        </w:tc>
        <w:tc>
          <w:tcPr>
            <w:tcW w:w="1155" w:type="dxa"/>
            <w:shd w:val="clear" w:color="auto" w:fill="auto"/>
          </w:tcPr>
          <w:p w:rsidR="00B411A4" w:rsidRPr="00BB1078" w:rsidRDefault="00B411A4" w:rsidP="00B411A4">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146,130</w:t>
            </w:r>
          </w:p>
        </w:tc>
      </w:tr>
      <w:tr w:rsidR="00B411A4" w:rsidRPr="00A740C4" w:rsidTr="008A0742">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Total</w:t>
            </w:r>
          </w:p>
        </w:tc>
        <w:tc>
          <w:tcPr>
            <w:tcW w:w="1155" w:type="dxa"/>
            <w:shd w:val="clear" w:color="auto" w:fill="auto"/>
          </w:tcPr>
          <w:p w:rsidR="00B411A4" w:rsidRPr="00B411A4" w:rsidRDefault="005243E2" w:rsidP="00B411A4">
            <w:pPr>
              <w:pBdr>
                <w:bottom w:val="doub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3,281,708</w:t>
            </w:r>
          </w:p>
        </w:tc>
        <w:tc>
          <w:tcPr>
            <w:tcW w:w="1155" w:type="dxa"/>
            <w:shd w:val="clear" w:color="auto" w:fill="auto"/>
          </w:tcPr>
          <w:p w:rsidR="00B411A4" w:rsidRPr="00B411A4" w:rsidRDefault="00B411A4" w:rsidP="00B411A4">
            <w:pPr>
              <w:pBdr>
                <w:bottom w:val="doub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3,295,983</w:t>
            </w:r>
          </w:p>
        </w:tc>
        <w:tc>
          <w:tcPr>
            <w:tcW w:w="1155" w:type="dxa"/>
            <w:shd w:val="clear" w:color="auto" w:fill="auto"/>
          </w:tcPr>
          <w:p w:rsidR="00B411A4" w:rsidRPr="00B411A4" w:rsidRDefault="00B411A4" w:rsidP="00B411A4">
            <w:pPr>
              <w:pBdr>
                <w:bottom w:val="doub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(157,388)</w:t>
            </w:r>
          </w:p>
        </w:tc>
        <w:tc>
          <w:tcPr>
            <w:tcW w:w="1155" w:type="dxa"/>
            <w:shd w:val="clear" w:color="auto" w:fill="auto"/>
          </w:tcPr>
          <w:p w:rsidR="00B411A4" w:rsidRPr="00B411A4" w:rsidRDefault="00B411A4" w:rsidP="00B411A4">
            <w:pPr>
              <w:pBdr>
                <w:bottom w:val="doub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(137,207)</w:t>
            </w:r>
          </w:p>
        </w:tc>
        <w:tc>
          <w:tcPr>
            <w:tcW w:w="1155" w:type="dxa"/>
            <w:shd w:val="clear" w:color="auto" w:fill="auto"/>
          </w:tcPr>
          <w:p w:rsidR="00B411A4" w:rsidRPr="00B411A4" w:rsidRDefault="005243E2" w:rsidP="00B411A4">
            <w:pPr>
              <w:pBdr>
                <w:bottom w:val="doub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3,124,320</w:t>
            </w:r>
          </w:p>
        </w:tc>
        <w:tc>
          <w:tcPr>
            <w:tcW w:w="1155" w:type="dxa"/>
            <w:shd w:val="clear" w:color="auto" w:fill="auto"/>
          </w:tcPr>
          <w:p w:rsidR="00B411A4" w:rsidRPr="00BB1078" w:rsidRDefault="00B411A4" w:rsidP="00B411A4">
            <w:pPr>
              <w:pBdr>
                <w:bottom w:val="double" w:sz="4" w:space="1" w:color="auto"/>
              </w:pBdr>
              <w:tabs>
                <w:tab w:val="decimal" w:pos="882"/>
              </w:tabs>
              <w:spacing w:line="280" w:lineRule="exact"/>
              <w:rPr>
                <w:rFonts w:ascii="Arial" w:eastAsia="Arial Unicode MS" w:hAnsi="Arial" w:cs="Arial"/>
                <w:sz w:val="14"/>
                <w:szCs w:val="14"/>
              </w:rPr>
            </w:pPr>
            <w:r w:rsidRPr="00BB1078">
              <w:rPr>
                <w:rFonts w:ascii="Arial" w:eastAsia="Arial Unicode MS" w:hAnsi="Arial" w:cs="Arial" w:hint="cs"/>
                <w:sz w:val="14"/>
                <w:szCs w:val="14"/>
              </w:rPr>
              <w:t>3,158,776</w:t>
            </w:r>
          </w:p>
        </w:tc>
      </w:tr>
    </w:tbl>
    <w:p w:rsidR="00C07670" w:rsidRPr="00A740C4" w:rsidRDefault="00B300A9" w:rsidP="005B281B">
      <w:pPr>
        <w:tabs>
          <w:tab w:val="left" w:pos="360"/>
          <w:tab w:val="left" w:pos="900"/>
          <w:tab w:val="left" w:pos="6120"/>
          <w:tab w:val="left" w:pos="6480"/>
        </w:tabs>
        <w:spacing w:before="120" w:line="380" w:lineRule="exact"/>
        <w:ind w:left="360" w:hanging="360"/>
        <w:jc w:val="right"/>
        <w:rPr>
          <w:rFonts w:ascii="Arial" w:hAnsi="Arial"/>
          <w:b/>
          <w:bCs/>
          <w:sz w:val="14"/>
          <w:szCs w:val="14"/>
        </w:rPr>
      </w:pPr>
      <w:r w:rsidRPr="00A740C4">
        <w:rPr>
          <w:rFonts w:ascii="Arial" w:hAnsi="Arial"/>
          <w:sz w:val="14"/>
          <w:szCs w:val="14"/>
        </w:rPr>
        <w:t xml:space="preserve"> </w:t>
      </w:r>
      <w:r w:rsidR="00C07670" w:rsidRPr="00A740C4">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C07670" w:rsidRPr="00A740C4" w:rsidTr="008A0742">
        <w:tc>
          <w:tcPr>
            <w:tcW w:w="2160" w:type="dxa"/>
          </w:tcPr>
          <w:p w:rsidR="00C07670" w:rsidRPr="00A740C4" w:rsidRDefault="00C07670" w:rsidP="00C07670">
            <w:pPr>
              <w:spacing w:line="280" w:lineRule="exact"/>
              <w:ind w:right="33"/>
              <w:jc w:val="thaiDistribute"/>
              <w:rPr>
                <w:rFonts w:ascii="Arial" w:hAnsi="Arial"/>
                <w:sz w:val="14"/>
                <w:szCs w:val="14"/>
                <w:u w:val="single"/>
              </w:rPr>
            </w:pPr>
          </w:p>
        </w:tc>
        <w:tc>
          <w:tcPr>
            <w:tcW w:w="6930" w:type="dxa"/>
            <w:gridSpan w:val="6"/>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 xml:space="preserve">Separate </w:t>
            </w:r>
            <w:r w:rsidRPr="00A740C4">
              <w:rPr>
                <w:rFonts w:ascii="Arial" w:hAnsi="Arial"/>
                <w:sz w:val="14"/>
                <w:szCs w:val="14"/>
              </w:rPr>
              <w:t>financial statements</w:t>
            </w:r>
          </w:p>
        </w:tc>
      </w:tr>
      <w:tr w:rsidR="00C07670" w:rsidRPr="00A740C4" w:rsidTr="00614C99">
        <w:tc>
          <w:tcPr>
            <w:tcW w:w="2160" w:type="dxa"/>
            <w:vAlign w:val="bottom"/>
          </w:tcPr>
          <w:p w:rsidR="00C07670" w:rsidRPr="00A740C4"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rsidR="00C07670" w:rsidRPr="00A740C4" w:rsidRDefault="00C07670" w:rsidP="00C07670">
            <w:pPr>
              <w:tabs>
                <w:tab w:val="center" w:pos="6480"/>
                <w:tab w:val="center" w:pos="8820"/>
              </w:tabs>
              <w:spacing w:line="280" w:lineRule="exact"/>
              <w:ind w:right="33"/>
              <w:jc w:val="center"/>
              <w:rPr>
                <w:rFonts w:ascii="Arial" w:hAnsi="Arial"/>
                <w:sz w:val="14"/>
                <w:szCs w:val="14"/>
              </w:rPr>
            </w:pPr>
          </w:p>
        </w:tc>
        <w:tc>
          <w:tcPr>
            <w:tcW w:w="2310" w:type="dxa"/>
            <w:gridSpan w:val="2"/>
            <w:shd w:val="clear" w:color="auto" w:fill="auto"/>
            <w:vAlign w:val="bottom"/>
          </w:tcPr>
          <w:p w:rsidR="00C07670" w:rsidRPr="00A740C4" w:rsidRDefault="00D34C16" w:rsidP="00C07670">
            <w:pPr>
              <w:tabs>
                <w:tab w:val="center" w:pos="6480"/>
                <w:tab w:val="center" w:pos="8820"/>
              </w:tabs>
              <w:spacing w:line="280" w:lineRule="exact"/>
              <w:ind w:right="33"/>
              <w:jc w:val="center"/>
              <w:rPr>
                <w:rFonts w:ascii="Arial" w:hAnsi="Arial"/>
                <w:sz w:val="14"/>
                <w:szCs w:val="14"/>
              </w:rPr>
            </w:pPr>
            <w:r>
              <w:rPr>
                <w:rFonts w:ascii="Arial" w:hAnsi="Arial"/>
                <w:sz w:val="14"/>
                <w:szCs w:val="14"/>
              </w:rPr>
              <w:t>Reduce cost</w:t>
            </w:r>
            <w:r w:rsidRPr="00A740C4">
              <w:rPr>
                <w:rFonts w:ascii="Arial" w:hAnsi="Arial"/>
                <w:sz w:val="14"/>
                <w:szCs w:val="14"/>
              </w:rPr>
              <w:t xml:space="preserve"> </w:t>
            </w:r>
            <w:r w:rsidR="00C07670" w:rsidRPr="00A740C4">
              <w:rPr>
                <w:rFonts w:ascii="Arial" w:hAnsi="Arial"/>
                <w:sz w:val="14"/>
                <w:szCs w:val="14"/>
              </w:rPr>
              <w:t>to net</w:t>
            </w:r>
          </w:p>
        </w:tc>
        <w:tc>
          <w:tcPr>
            <w:tcW w:w="2310" w:type="dxa"/>
            <w:gridSpan w:val="2"/>
            <w:shd w:val="clear" w:color="auto" w:fill="auto"/>
            <w:vAlign w:val="bottom"/>
          </w:tcPr>
          <w:p w:rsidR="00C07670" w:rsidRPr="00A740C4" w:rsidRDefault="00C07670" w:rsidP="00C07670">
            <w:pPr>
              <w:tabs>
                <w:tab w:val="center" w:pos="6480"/>
                <w:tab w:val="center" w:pos="8820"/>
              </w:tabs>
              <w:spacing w:line="280" w:lineRule="exact"/>
              <w:ind w:right="33"/>
              <w:jc w:val="center"/>
              <w:rPr>
                <w:rFonts w:ascii="Arial" w:hAnsi="Arial"/>
                <w:sz w:val="14"/>
                <w:szCs w:val="14"/>
              </w:rPr>
            </w:pPr>
          </w:p>
        </w:tc>
      </w:tr>
      <w:tr w:rsidR="00C07670" w:rsidRPr="00A740C4" w:rsidTr="00614C99">
        <w:tc>
          <w:tcPr>
            <w:tcW w:w="2160" w:type="dxa"/>
            <w:vAlign w:val="bottom"/>
          </w:tcPr>
          <w:p w:rsidR="00C07670" w:rsidRPr="00A740C4" w:rsidRDefault="00C07670" w:rsidP="00C07670">
            <w:pPr>
              <w:spacing w:line="280" w:lineRule="exact"/>
              <w:ind w:right="33"/>
              <w:jc w:val="center"/>
              <w:rPr>
                <w:rFonts w:ascii="Arial" w:hAnsi="Arial"/>
                <w:sz w:val="14"/>
                <w:szCs w:val="14"/>
              </w:rPr>
            </w:pPr>
          </w:p>
        </w:tc>
        <w:tc>
          <w:tcPr>
            <w:tcW w:w="2310"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Cost</w:t>
            </w:r>
          </w:p>
        </w:tc>
        <w:tc>
          <w:tcPr>
            <w:tcW w:w="2310"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realisable value</w:t>
            </w:r>
          </w:p>
        </w:tc>
        <w:tc>
          <w:tcPr>
            <w:tcW w:w="2310" w:type="dxa"/>
            <w:gridSpan w:val="2"/>
            <w:shd w:val="clear" w:color="auto" w:fill="auto"/>
            <w:vAlign w:val="bottom"/>
          </w:tcPr>
          <w:p w:rsidR="00C07670" w:rsidRPr="00A740C4" w:rsidRDefault="00C07670" w:rsidP="00C07670">
            <w:pPr>
              <w:pBdr>
                <w:bottom w:val="single" w:sz="4" w:space="1" w:color="auto"/>
              </w:pBdr>
              <w:tabs>
                <w:tab w:val="center" w:pos="6480"/>
                <w:tab w:val="center" w:pos="8820"/>
              </w:tabs>
              <w:spacing w:line="280" w:lineRule="exact"/>
              <w:ind w:right="33"/>
              <w:jc w:val="center"/>
              <w:rPr>
                <w:rFonts w:ascii="Arial" w:hAnsi="Arial"/>
                <w:sz w:val="14"/>
                <w:szCs w:val="14"/>
              </w:rPr>
            </w:pPr>
            <w:r w:rsidRPr="00A740C4">
              <w:rPr>
                <w:rFonts w:ascii="Arial" w:hAnsi="Arial"/>
                <w:sz w:val="14"/>
                <w:szCs w:val="14"/>
              </w:rPr>
              <w:t>Inventories - net</w:t>
            </w:r>
          </w:p>
        </w:tc>
      </w:tr>
      <w:tr w:rsidR="00614C99" w:rsidRPr="00A740C4" w:rsidTr="00614C99">
        <w:tc>
          <w:tcPr>
            <w:tcW w:w="2160" w:type="dxa"/>
          </w:tcPr>
          <w:p w:rsidR="00614C99" w:rsidRPr="00A740C4" w:rsidRDefault="00614C99" w:rsidP="00614C99">
            <w:pPr>
              <w:spacing w:line="280" w:lineRule="exact"/>
              <w:ind w:right="33"/>
              <w:jc w:val="thaiDistribute"/>
              <w:rPr>
                <w:rFonts w:ascii="Arial" w:hAnsi="Arial"/>
                <w:sz w:val="14"/>
                <w:szCs w:val="14"/>
                <w:u w:val="single"/>
              </w:rPr>
            </w:pPr>
          </w:p>
        </w:tc>
        <w:tc>
          <w:tcPr>
            <w:tcW w:w="1155" w:type="dxa"/>
            <w:shd w:val="clear" w:color="auto" w:fill="auto"/>
          </w:tcPr>
          <w:p w:rsidR="00614C99" w:rsidRPr="008403FF" w:rsidRDefault="00614C99" w:rsidP="00614C99">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2020</w:t>
            </w:r>
          </w:p>
        </w:tc>
        <w:tc>
          <w:tcPr>
            <w:tcW w:w="1155" w:type="dxa"/>
            <w:shd w:val="clear" w:color="auto" w:fill="auto"/>
          </w:tcPr>
          <w:p w:rsidR="00614C99" w:rsidRPr="008403FF" w:rsidRDefault="00614C99" w:rsidP="00614C99">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55" w:type="dxa"/>
            <w:shd w:val="clear" w:color="auto" w:fill="auto"/>
          </w:tcPr>
          <w:p w:rsidR="00614C99" w:rsidRPr="008403FF" w:rsidRDefault="00614C99" w:rsidP="00614C99">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2020</w:t>
            </w:r>
          </w:p>
        </w:tc>
        <w:tc>
          <w:tcPr>
            <w:tcW w:w="1155" w:type="dxa"/>
            <w:shd w:val="clear" w:color="auto" w:fill="auto"/>
          </w:tcPr>
          <w:p w:rsidR="00614C99" w:rsidRPr="008403FF" w:rsidRDefault="00614C99" w:rsidP="00614C99">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c>
          <w:tcPr>
            <w:tcW w:w="1155" w:type="dxa"/>
            <w:shd w:val="clear" w:color="auto" w:fill="auto"/>
          </w:tcPr>
          <w:p w:rsidR="00614C99" w:rsidRPr="008403FF" w:rsidRDefault="00614C99" w:rsidP="00614C99">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2020</w:t>
            </w:r>
          </w:p>
        </w:tc>
        <w:tc>
          <w:tcPr>
            <w:tcW w:w="1155" w:type="dxa"/>
            <w:shd w:val="clear" w:color="auto" w:fill="auto"/>
          </w:tcPr>
          <w:p w:rsidR="00614C99" w:rsidRPr="008403FF" w:rsidRDefault="00614C99" w:rsidP="00614C99">
            <w:pPr>
              <w:pBdr>
                <w:bottom w:val="single" w:sz="4" w:space="1" w:color="auto"/>
              </w:pBdr>
              <w:tabs>
                <w:tab w:val="center" w:pos="6480"/>
                <w:tab w:val="center" w:pos="8820"/>
              </w:tabs>
              <w:spacing w:line="280" w:lineRule="exact"/>
              <w:ind w:right="33"/>
              <w:jc w:val="center"/>
              <w:rPr>
                <w:rFonts w:ascii="Arial" w:hAnsi="Arial"/>
                <w:sz w:val="14"/>
                <w:szCs w:val="14"/>
              </w:rPr>
            </w:pPr>
            <w:r>
              <w:rPr>
                <w:rFonts w:ascii="Arial" w:hAnsi="Arial"/>
                <w:sz w:val="14"/>
                <w:szCs w:val="14"/>
              </w:rPr>
              <w:t>2019</w:t>
            </w:r>
          </w:p>
        </w:tc>
      </w:tr>
      <w:tr w:rsidR="00B411A4" w:rsidRPr="00A740C4" w:rsidTr="00614C99">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Finished goods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241,746</w:t>
            </w:r>
          </w:p>
        </w:tc>
        <w:tc>
          <w:tcPr>
            <w:tcW w:w="1155" w:type="dxa"/>
            <w:shd w:val="clear" w:color="auto" w:fill="auto"/>
          </w:tcPr>
          <w:p w:rsidR="00B411A4" w:rsidRPr="00B411A4" w:rsidRDefault="00B411A4" w:rsidP="00B411A4">
            <w:pPr>
              <w:tabs>
                <w:tab w:val="decimal" w:pos="792"/>
              </w:tabs>
              <w:spacing w:line="280" w:lineRule="exact"/>
              <w:rPr>
                <w:rFonts w:ascii="Arial" w:eastAsia="Arial Unicode MS" w:hAnsi="Arial" w:cs="Arial"/>
                <w:sz w:val="14"/>
                <w:szCs w:val="14"/>
              </w:rPr>
            </w:pPr>
            <w:r w:rsidRPr="00B411A4">
              <w:rPr>
                <w:rFonts w:ascii="Arial" w:eastAsia="Arial Unicode MS" w:hAnsi="Arial" w:cs="Arial"/>
                <w:sz w:val="14"/>
                <w:szCs w:val="14"/>
              </w:rPr>
              <w:t>219,656</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(1,61</w:t>
            </w:r>
            <w:r w:rsidR="005243E2">
              <w:rPr>
                <w:rFonts w:ascii="Arial" w:eastAsia="Arial Unicode MS" w:hAnsi="Arial" w:cs="Arial"/>
                <w:sz w:val="14"/>
                <w:szCs w:val="14"/>
              </w:rPr>
              <w:t>1</w:t>
            </w: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(7,962)</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240,13</w:t>
            </w:r>
            <w:r w:rsidR="005243E2">
              <w:rPr>
                <w:rFonts w:ascii="Arial" w:eastAsia="Arial Unicode MS" w:hAnsi="Arial" w:cs="Arial"/>
                <w:sz w:val="14"/>
                <w:szCs w:val="14"/>
              </w:rPr>
              <w:t>5</w:t>
            </w:r>
          </w:p>
        </w:tc>
        <w:tc>
          <w:tcPr>
            <w:tcW w:w="1155" w:type="dxa"/>
            <w:shd w:val="clear" w:color="auto" w:fill="auto"/>
          </w:tcPr>
          <w:p w:rsidR="00B411A4" w:rsidRPr="00491D00" w:rsidRDefault="00B411A4" w:rsidP="00B411A4">
            <w:pPr>
              <w:tabs>
                <w:tab w:val="decimal" w:pos="882"/>
              </w:tabs>
              <w:spacing w:line="280" w:lineRule="exact"/>
              <w:rPr>
                <w:rFonts w:ascii="Arial" w:eastAsia="Arial Unicode MS" w:hAnsi="Arial" w:cs="Arial"/>
                <w:sz w:val="14"/>
                <w:szCs w:val="14"/>
              </w:rPr>
            </w:pPr>
            <w:r w:rsidRPr="00491D00">
              <w:rPr>
                <w:rFonts w:ascii="Arial" w:eastAsia="Arial Unicode MS" w:hAnsi="Arial" w:cs="Arial"/>
                <w:sz w:val="14"/>
                <w:szCs w:val="14"/>
              </w:rPr>
              <w:t>211,694</w:t>
            </w:r>
          </w:p>
        </w:tc>
      </w:tr>
      <w:tr w:rsidR="00B411A4" w:rsidRPr="00A740C4" w:rsidTr="00614C99">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Work in process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163,424</w:t>
            </w:r>
          </w:p>
        </w:tc>
        <w:tc>
          <w:tcPr>
            <w:tcW w:w="1155" w:type="dxa"/>
            <w:shd w:val="clear" w:color="auto" w:fill="auto"/>
          </w:tcPr>
          <w:p w:rsidR="00B411A4" w:rsidRPr="00B411A4" w:rsidRDefault="00B411A4" w:rsidP="00B411A4">
            <w:pPr>
              <w:tabs>
                <w:tab w:val="decimal" w:pos="792"/>
              </w:tabs>
              <w:spacing w:line="280" w:lineRule="exact"/>
              <w:rPr>
                <w:rFonts w:ascii="Arial" w:eastAsia="Arial Unicode MS" w:hAnsi="Arial" w:cs="Arial"/>
                <w:sz w:val="14"/>
                <w:szCs w:val="14"/>
              </w:rPr>
            </w:pPr>
            <w:r w:rsidRPr="00B411A4">
              <w:rPr>
                <w:rFonts w:ascii="Arial" w:eastAsia="Arial Unicode MS" w:hAnsi="Arial" w:cs="Arial"/>
                <w:sz w:val="14"/>
                <w:szCs w:val="14"/>
              </w:rPr>
              <w:t>163,935</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163,424</w:t>
            </w:r>
          </w:p>
        </w:tc>
        <w:tc>
          <w:tcPr>
            <w:tcW w:w="1155" w:type="dxa"/>
            <w:shd w:val="clear" w:color="auto" w:fill="auto"/>
          </w:tcPr>
          <w:p w:rsidR="00B411A4" w:rsidRPr="00491D00" w:rsidRDefault="00B411A4" w:rsidP="00B411A4">
            <w:pPr>
              <w:tabs>
                <w:tab w:val="decimal" w:pos="882"/>
              </w:tabs>
              <w:spacing w:line="280" w:lineRule="exact"/>
              <w:rPr>
                <w:rFonts w:ascii="Arial" w:eastAsia="Arial Unicode MS" w:hAnsi="Arial" w:cs="Arial"/>
                <w:sz w:val="14"/>
                <w:szCs w:val="14"/>
              </w:rPr>
            </w:pPr>
            <w:r w:rsidRPr="00491D00">
              <w:rPr>
                <w:rFonts w:ascii="Arial" w:eastAsia="Arial Unicode MS" w:hAnsi="Arial" w:cs="Arial"/>
                <w:sz w:val="14"/>
                <w:szCs w:val="14"/>
              </w:rPr>
              <w:t>163,935</w:t>
            </w:r>
          </w:p>
        </w:tc>
      </w:tr>
      <w:tr w:rsidR="00B411A4" w:rsidRPr="00A740C4" w:rsidTr="00614C99">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Raw materials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1,885,261</w:t>
            </w:r>
          </w:p>
        </w:tc>
        <w:tc>
          <w:tcPr>
            <w:tcW w:w="1155" w:type="dxa"/>
            <w:shd w:val="clear" w:color="auto" w:fill="auto"/>
          </w:tcPr>
          <w:p w:rsidR="00B411A4" w:rsidRPr="00B411A4" w:rsidRDefault="00B411A4" w:rsidP="00B411A4">
            <w:pPr>
              <w:tabs>
                <w:tab w:val="decimal" w:pos="792"/>
              </w:tabs>
              <w:spacing w:line="280" w:lineRule="exact"/>
              <w:rPr>
                <w:rFonts w:ascii="Arial" w:eastAsia="Arial Unicode MS" w:hAnsi="Arial" w:cs="Arial"/>
                <w:sz w:val="14"/>
                <w:szCs w:val="14"/>
              </w:rPr>
            </w:pPr>
            <w:r w:rsidRPr="00B411A4">
              <w:rPr>
                <w:rFonts w:ascii="Arial" w:eastAsia="Arial Unicode MS" w:hAnsi="Arial" w:cs="Arial"/>
                <w:sz w:val="14"/>
                <w:szCs w:val="14"/>
              </w:rPr>
              <w:t>1,936,600</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(124,596)</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(104,316)</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1,760,665</w:t>
            </w:r>
          </w:p>
        </w:tc>
        <w:tc>
          <w:tcPr>
            <w:tcW w:w="1155" w:type="dxa"/>
            <w:shd w:val="clear" w:color="auto" w:fill="auto"/>
          </w:tcPr>
          <w:p w:rsidR="00B411A4" w:rsidRPr="00491D00" w:rsidRDefault="00B411A4" w:rsidP="00B411A4">
            <w:pPr>
              <w:tabs>
                <w:tab w:val="decimal" w:pos="882"/>
              </w:tabs>
              <w:spacing w:line="280" w:lineRule="exact"/>
              <w:rPr>
                <w:rFonts w:ascii="Arial" w:eastAsia="Arial Unicode MS" w:hAnsi="Arial" w:cs="Arial"/>
                <w:sz w:val="14"/>
                <w:szCs w:val="14"/>
              </w:rPr>
            </w:pPr>
            <w:r w:rsidRPr="00491D00">
              <w:rPr>
                <w:rFonts w:ascii="Arial" w:eastAsia="Arial Unicode MS" w:hAnsi="Arial" w:cs="Arial"/>
                <w:sz w:val="14"/>
                <w:szCs w:val="14"/>
              </w:rPr>
              <w:t>1,832,284</w:t>
            </w:r>
          </w:p>
        </w:tc>
      </w:tr>
      <w:tr w:rsidR="00B411A4" w:rsidRPr="00A740C4" w:rsidTr="00614C99">
        <w:tc>
          <w:tcPr>
            <w:tcW w:w="2160" w:type="dxa"/>
          </w:tcPr>
          <w:p w:rsidR="00B411A4" w:rsidRPr="00A740C4" w:rsidRDefault="00B411A4" w:rsidP="00B411A4">
            <w:pPr>
              <w:spacing w:line="280" w:lineRule="exact"/>
              <w:ind w:right="33"/>
              <w:jc w:val="thaiDistribute"/>
              <w:rPr>
                <w:rFonts w:ascii="Arial" w:eastAsia="Arial Unicode MS" w:hAnsi="Arial" w:cs="Arial"/>
                <w:sz w:val="14"/>
                <w:szCs w:val="14"/>
              </w:rPr>
            </w:pPr>
            <w:r w:rsidRPr="00A740C4">
              <w:rPr>
                <w:rFonts w:ascii="Arial" w:eastAsia="Arial Unicode MS" w:hAnsi="Arial" w:cs="Arial"/>
                <w:sz w:val="14"/>
                <w:szCs w:val="14"/>
              </w:rPr>
              <w:t>Supplies and spare parts</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3,053</w:t>
            </w:r>
          </w:p>
        </w:tc>
        <w:tc>
          <w:tcPr>
            <w:tcW w:w="1155" w:type="dxa"/>
            <w:shd w:val="clear" w:color="auto" w:fill="auto"/>
          </w:tcPr>
          <w:p w:rsidR="00B411A4" w:rsidRPr="00B411A4" w:rsidRDefault="00B411A4" w:rsidP="00B411A4">
            <w:pPr>
              <w:tabs>
                <w:tab w:val="decimal" w:pos="792"/>
              </w:tabs>
              <w:spacing w:line="280" w:lineRule="exact"/>
              <w:rPr>
                <w:rFonts w:ascii="Arial" w:eastAsia="Arial Unicode MS" w:hAnsi="Arial" w:cs="Arial"/>
                <w:sz w:val="14"/>
                <w:szCs w:val="14"/>
              </w:rPr>
            </w:pPr>
            <w:r w:rsidRPr="00B411A4">
              <w:rPr>
                <w:rFonts w:ascii="Arial" w:eastAsia="Arial Unicode MS" w:hAnsi="Arial" w:cs="Arial"/>
                <w:sz w:val="14"/>
                <w:szCs w:val="14"/>
              </w:rPr>
              <w:t>1,527</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3,053</w:t>
            </w:r>
          </w:p>
        </w:tc>
        <w:tc>
          <w:tcPr>
            <w:tcW w:w="1155" w:type="dxa"/>
            <w:shd w:val="clear" w:color="auto" w:fill="auto"/>
          </w:tcPr>
          <w:p w:rsidR="00B411A4" w:rsidRPr="00E23E96" w:rsidRDefault="00B411A4" w:rsidP="00B411A4">
            <w:pP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1,527</w:t>
            </w:r>
          </w:p>
        </w:tc>
      </w:tr>
      <w:tr w:rsidR="00B411A4" w:rsidRPr="00A740C4" w:rsidTr="00614C99">
        <w:tc>
          <w:tcPr>
            <w:tcW w:w="2160" w:type="dxa"/>
          </w:tcPr>
          <w:p w:rsidR="00B411A4" w:rsidRPr="00A740C4" w:rsidRDefault="00B411A4" w:rsidP="00B411A4">
            <w:pPr>
              <w:spacing w:line="280" w:lineRule="exact"/>
              <w:ind w:left="252" w:right="33" w:hanging="240"/>
              <w:rPr>
                <w:rFonts w:ascii="Arial" w:eastAsia="Arial Unicode MS" w:hAnsi="Arial" w:cs="Arial"/>
                <w:sz w:val="14"/>
                <w:szCs w:val="14"/>
              </w:rPr>
            </w:pPr>
            <w:r w:rsidRPr="00A740C4">
              <w:rPr>
                <w:rFonts w:ascii="Arial" w:eastAsia="Arial Unicode MS" w:hAnsi="Arial" w:cs="Arial"/>
                <w:sz w:val="14"/>
                <w:szCs w:val="14"/>
              </w:rPr>
              <w:t>Raw materials in transit</w:t>
            </w:r>
          </w:p>
        </w:tc>
        <w:tc>
          <w:tcPr>
            <w:tcW w:w="1155" w:type="dxa"/>
            <w:shd w:val="clear" w:color="auto" w:fill="auto"/>
          </w:tcPr>
          <w:p w:rsidR="00B411A4" w:rsidRPr="00B411A4" w:rsidRDefault="00916FB7" w:rsidP="00B411A4">
            <w:pPr>
              <w:pBdr>
                <w:bottom w:val="single" w:sz="4" w:space="1" w:color="auto"/>
              </w:pBdr>
              <w:tabs>
                <w:tab w:val="decimal" w:pos="885"/>
              </w:tabs>
              <w:spacing w:line="280" w:lineRule="exact"/>
              <w:rPr>
                <w:rFonts w:ascii="Arial" w:eastAsia="Arial Unicode MS" w:hAnsi="Arial" w:cs="Arial"/>
                <w:sz w:val="14"/>
                <w:szCs w:val="14"/>
              </w:rPr>
            </w:pPr>
            <w:r>
              <w:rPr>
                <w:rFonts w:ascii="Arial" w:eastAsia="Arial Unicode MS" w:hAnsi="Arial" w:cs="Arial"/>
                <w:sz w:val="14"/>
                <w:szCs w:val="14"/>
              </w:rPr>
              <w:t>110,778</w:t>
            </w:r>
          </w:p>
        </w:tc>
        <w:tc>
          <w:tcPr>
            <w:tcW w:w="1155" w:type="dxa"/>
            <w:shd w:val="clear" w:color="auto" w:fill="auto"/>
          </w:tcPr>
          <w:p w:rsidR="00B411A4" w:rsidRPr="00B411A4" w:rsidRDefault="00B411A4" w:rsidP="00B411A4">
            <w:pPr>
              <w:pBdr>
                <w:bottom w:val="single" w:sz="4" w:space="1" w:color="auto"/>
              </w:pBdr>
              <w:tabs>
                <w:tab w:val="decimal" w:pos="792"/>
              </w:tabs>
              <w:spacing w:line="280" w:lineRule="exact"/>
              <w:rPr>
                <w:rFonts w:ascii="Arial" w:eastAsia="Arial Unicode MS" w:hAnsi="Arial" w:cs="Arial"/>
                <w:sz w:val="14"/>
                <w:szCs w:val="14"/>
              </w:rPr>
            </w:pPr>
            <w:r w:rsidRPr="00B411A4">
              <w:rPr>
                <w:rFonts w:ascii="Arial" w:eastAsia="Arial Unicode MS" w:hAnsi="Arial" w:cs="Arial"/>
                <w:sz w:val="14"/>
                <w:szCs w:val="14"/>
              </w:rPr>
              <w:t>128,760</w:t>
            </w:r>
          </w:p>
        </w:tc>
        <w:tc>
          <w:tcPr>
            <w:tcW w:w="1155" w:type="dxa"/>
            <w:shd w:val="clear" w:color="auto" w:fill="auto"/>
          </w:tcPr>
          <w:p w:rsidR="00B411A4" w:rsidRPr="00B411A4" w:rsidRDefault="00B411A4" w:rsidP="00B411A4">
            <w:pPr>
              <w:pBdr>
                <w:bottom w:val="sing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pBdr>
                <w:bottom w:val="sing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w:t>
            </w:r>
          </w:p>
        </w:tc>
        <w:tc>
          <w:tcPr>
            <w:tcW w:w="1155" w:type="dxa"/>
            <w:shd w:val="clear" w:color="auto" w:fill="auto"/>
          </w:tcPr>
          <w:p w:rsidR="00B411A4" w:rsidRPr="00B411A4" w:rsidRDefault="00916FB7" w:rsidP="00B411A4">
            <w:pPr>
              <w:pBdr>
                <w:bottom w:val="single" w:sz="4" w:space="1" w:color="auto"/>
              </w:pBdr>
              <w:tabs>
                <w:tab w:val="decimal" w:pos="882"/>
              </w:tabs>
              <w:spacing w:line="280" w:lineRule="exact"/>
              <w:rPr>
                <w:rFonts w:ascii="Arial" w:eastAsia="Arial Unicode MS" w:hAnsi="Arial" w:cs="Arial"/>
                <w:sz w:val="14"/>
                <w:szCs w:val="14"/>
              </w:rPr>
            </w:pPr>
            <w:r>
              <w:rPr>
                <w:rFonts w:ascii="Arial" w:eastAsia="Arial Unicode MS" w:hAnsi="Arial" w:cs="Arial"/>
                <w:sz w:val="14"/>
                <w:szCs w:val="14"/>
              </w:rPr>
              <w:t>110,778</w:t>
            </w:r>
          </w:p>
        </w:tc>
        <w:tc>
          <w:tcPr>
            <w:tcW w:w="1155" w:type="dxa"/>
            <w:shd w:val="clear" w:color="auto" w:fill="auto"/>
          </w:tcPr>
          <w:p w:rsidR="00B411A4" w:rsidRPr="00E23E96" w:rsidRDefault="00B411A4" w:rsidP="00B411A4">
            <w:pPr>
              <w:pBdr>
                <w:bottom w:val="sing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128,760</w:t>
            </w:r>
          </w:p>
        </w:tc>
      </w:tr>
      <w:tr w:rsidR="00B411A4" w:rsidRPr="00A740C4" w:rsidTr="00614C99">
        <w:tc>
          <w:tcPr>
            <w:tcW w:w="2160" w:type="dxa"/>
          </w:tcPr>
          <w:p w:rsidR="00B411A4" w:rsidRPr="00A740C4" w:rsidRDefault="00B411A4" w:rsidP="00B411A4">
            <w:pPr>
              <w:spacing w:line="280" w:lineRule="exact"/>
              <w:ind w:right="33"/>
              <w:jc w:val="thaiDistribute"/>
              <w:rPr>
                <w:rFonts w:ascii="Arial" w:hAnsi="Arial"/>
                <w:sz w:val="14"/>
                <w:szCs w:val="14"/>
              </w:rPr>
            </w:pPr>
            <w:r w:rsidRPr="00A740C4">
              <w:rPr>
                <w:rFonts w:ascii="Arial" w:hAnsi="Arial"/>
                <w:sz w:val="14"/>
                <w:szCs w:val="14"/>
              </w:rPr>
              <w:t>Total</w:t>
            </w:r>
          </w:p>
        </w:tc>
        <w:tc>
          <w:tcPr>
            <w:tcW w:w="1155" w:type="dxa"/>
            <w:shd w:val="clear" w:color="auto" w:fill="auto"/>
          </w:tcPr>
          <w:p w:rsidR="00B411A4" w:rsidRPr="00B411A4" w:rsidRDefault="00B411A4" w:rsidP="00B411A4">
            <w:pPr>
              <w:pBdr>
                <w:bottom w:val="doub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2,</w:t>
            </w:r>
            <w:r w:rsidR="00916FB7">
              <w:rPr>
                <w:rFonts w:ascii="Arial" w:eastAsia="Arial Unicode MS" w:hAnsi="Arial" w:cs="Arial"/>
                <w:sz w:val="14"/>
                <w:szCs w:val="14"/>
              </w:rPr>
              <w:t>404,262</w:t>
            </w:r>
          </w:p>
        </w:tc>
        <w:tc>
          <w:tcPr>
            <w:tcW w:w="1155" w:type="dxa"/>
            <w:shd w:val="clear" w:color="auto" w:fill="auto"/>
          </w:tcPr>
          <w:p w:rsidR="00B411A4" w:rsidRPr="00B411A4" w:rsidRDefault="00B411A4" w:rsidP="00B411A4">
            <w:pPr>
              <w:pBdr>
                <w:bottom w:val="double" w:sz="4" w:space="1" w:color="auto"/>
              </w:pBdr>
              <w:tabs>
                <w:tab w:val="decimal" w:pos="792"/>
              </w:tabs>
              <w:spacing w:line="280" w:lineRule="exact"/>
              <w:rPr>
                <w:rFonts w:ascii="Arial" w:eastAsia="Arial Unicode MS" w:hAnsi="Arial" w:cs="Arial"/>
                <w:sz w:val="14"/>
                <w:szCs w:val="14"/>
              </w:rPr>
            </w:pPr>
            <w:r w:rsidRPr="00B411A4">
              <w:rPr>
                <w:rFonts w:ascii="Arial" w:eastAsia="Arial Unicode MS" w:hAnsi="Arial" w:cs="Arial"/>
                <w:sz w:val="14"/>
                <w:szCs w:val="14"/>
              </w:rPr>
              <w:t>2,450,478</w:t>
            </w:r>
          </w:p>
        </w:tc>
        <w:tc>
          <w:tcPr>
            <w:tcW w:w="1155" w:type="dxa"/>
            <w:shd w:val="clear" w:color="auto" w:fill="auto"/>
          </w:tcPr>
          <w:p w:rsidR="00B411A4" w:rsidRPr="00B411A4" w:rsidRDefault="00B411A4" w:rsidP="00B411A4">
            <w:pPr>
              <w:pBdr>
                <w:bottom w:val="doub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(126,</w:t>
            </w:r>
            <w:r w:rsidR="005243E2">
              <w:rPr>
                <w:rFonts w:ascii="Arial" w:eastAsia="Arial Unicode MS" w:hAnsi="Arial" w:cs="Arial"/>
                <w:sz w:val="14"/>
                <w:szCs w:val="14"/>
              </w:rPr>
              <w:t>207</w:t>
            </w:r>
            <w:r w:rsidRPr="00B411A4">
              <w:rPr>
                <w:rFonts w:ascii="Arial" w:eastAsia="Arial Unicode MS" w:hAnsi="Arial" w:cs="Arial"/>
                <w:sz w:val="14"/>
                <w:szCs w:val="14"/>
              </w:rPr>
              <w:t>)</w:t>
            </w:r>
          </w:p>
        </w:tc>
        <w:tc>
          <w:tcPr>
            <w:tcW w:w="1155" w:type="dxa"/>
            <w:shd w:val="clear" w:color="auto" w:fill="auto"/>
          </w:tcPr>
          <w:p w:rsidR="00B411A4" w:rsidRPr="00B411A4" w:rsidRDefault="00B411A4" w:rsidP="00B411A4">
            <w:pPr>
              <w:pBdr>
                <w:bottom w:val="double" w:sz="4" w:space="1" w:color="auto"/>
              </w:pBdr>
              <w:tabs>
                <w:tab w:val="decimal" w:pos="885"/>
              </w:tabs>
              <w:spacing w:line="280" w:lineRule="exact"/>
              <w:rPr>
                <w:rFonts w:ascii="Arial" w:eastAsia="Arial Unicode MS" w:hAnsi="Arial" w:cs="Arial"/>
                <w:sz w:val="14"/>
                <w:szCs w:val="14"/>
              </w:rPr>
            </w:pPr>
            <w:r w:rsidRPr="00B411A4">
              <w:rPr>
                <w:rFonts w:ascii="Arial" w:eastAsia="Arial Unicode MS" w:hAnsi="Arial" w:cs="Arial"/>
                <w:sz w:val="14"/>
                <w:szCs w:val="14"/>
              </w:rPr>
              <w:t>(112,278)</w:t>
            </w:r>
          </w:p>
        </w:tc>
        <w:tc>
          <w:tcPr>
            <w:tcW w:w="1155" w:type="dxa"/>
            <w:shd w:val="clear" w:color="auto" w:fill="auto"/>
          </w:tcPr>
          <w:p w:rsidR="00B411A4" w:rsidRPr="00B411A4" w:rsidRDefault="00B411A4" w:rsidP="00B411A4">
            <w:pPr>
              <w:pBdr>
                <w:bottom w:val="double" w:sz="4" w:space="1" w:color="auto"/>
              </w:pBdr>
              <w:tabs>
                <w:tab w:val="decimal" w:pos="882"/>
              </w:tabs>
              <w:spacing w:line="280" w:lineRule="exact"/>
              <w:rPr>
                <w:rFonts w:ascii="Arial" w:eastAsia="Arial Unicode MS" w:hAnsi="Arial" w:cs="Arial"/>
                <w:sz w:val="14"/>
                <w:szCs w:val="14"/>
              </w:rPr>
            </w:pPr>
            <w:r w:rsidRPr="00B411A4">
              <w:rPr>
                <w:rFonts w:ascii="Arial" w:eastAsia="Arial Unicode MS" w:hAnsi="Arial" w:cs="Arial"/>
                <w:sz w:val="14"/>
                <w:szCs w:val="14"/>
              </w:rPr>
              <w:t>2,</w:t>
            </w:r>
            <w:r w:rsidR="00916FB7">
              <w:rPr>
                <w:rFonts w:ascii="Arial" w:eastAsia="Arial Unicode MS" w:hAnsi="Arial" w:cs="Arial"/>
                <w:sz w:val="14"/>
                <w:szCs w:val="14"/>
              </w:rPr>
              <w:t>278,05</w:t>
            </w:r>
            <w:r w:rsidR="005243E2">
              <w:rPr>
                <w:rFonts w:ascii="Arial" w:eastAsia="Arial Unicode MS" w:hAnsi="Arial" w:cs="Arial"/>
                <w:sz w:val="14"/>
                <w:szCs w:val="14"/>
              </w:rPr>
              <w:t>5</w:t>
            </w:r>
          </w:p>
        </w:tc>
        <w:tc>
          <w:tcPr>
            <w:tcW w:w="1155" w:type="dxa"/>
            <w:shd w:val="clear" w:color="auto" w:fill="auto"/>
          </w:tcPr>
          <w:p w:rsidR="00B411A4" w:rsidRPr="00E23E96" w:rsidRDefault="00B411A4" w:rsidP="00B411A4">
            <w:pPr>
              <w:pBdr>
                <w:bottom w:val="double" w:sz="4" w:space="1" w:color="auto"/>
              </w:pBdr>
              <w:tabs>
                <w:tab w:val="decimal" w:pos="882"/>
              </w:tabs>
              <w:spacing w:line="280" w:lineRule="exact"/>
              <w:rPr>
                <w:rFonts w:ascii="Arial" w:eastAsia="Arial Unicode MS" w:hAnsi="Arial" w:cs="Arial"/>
                <w:sz w:val="14"/>
                <w:szCs w:val="14"/>
              </w:rPr>
            </w:pPr>
            <w:r w:rsidRPr="00E23E96">
              <w:rPr>
                <w:rFonts w:ascii="Arial" w:eastAsia="Arial Unicode MS" w:hAnsi="Arial" w:cs="Arial"/>
                <w:sz w:val="14"/>
                <w:szCs w:val="14"/>
              </w:rPr>
              <w:t>2,338,200</w:t>
            </w:r>
          </w:p>
        </w:tc>
      </w:tr>
    </w:tbl>
    <w:p w:rsidR="00847E88" w:rsidRPr="008F1613" w:rsidRDefault="00C07670" w:rsidP="008D724F">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Pr>
          <w:rFonts w:ascii="Arial" w:hAnsi="Arial"/>
          <w:sz w:val="22"/>
          <w:szCs w:val="22"/>
        </w:rPr>
        <w:tab/>
      </w:r>
      <w:r w:rsidR="00847E88" w:rsidRPr="008F1613">
        <w:rPr>
          <w:rFonts w:ascii="Arial" w:eastAsia="MS Mincho" w:hAnsi="Arial" w:cs="Arial"/>
          <w:color w:val="000000"/>
          <w:sz w:val="22"/>
          <w:szCs w:val="22"/>
        </w:rPr>
        <w:t xml:space="preserve">During the current year, the </w:t>
      </w:r>
      <w:r w:rsidR="005412EB">
        <w:rPr>
          <w:rFonts w:ascii="Arial" w:eastAsia="MS Mincho" w:hAnsi="Arial" w:cs="Arial"/>
          <w:color w:val="000000"/>
          <w:sz w:val="22"/>
          <w:szCs w:val="22"/>
        </w:rPr>
        <w:t>Group</w:t>
      </w:r>
      <w:r w:rsidR="00A07FF1">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 xml:space="preserve">reduced cost of inventories by Baht </w:t>
      </w:r>
      <w:r w:rsidR="00B411A4">
        <w:rPr>
          <w:rFonts w:ascii="Arial" w:eastAsia="MS Mincho" w:hAnsi="Arial" w:cs="Arial"/>
          <w:color w:val="000000"/>
          <w:sz w:val="22"/>
          <w:szCs w:val="22"/>
        </w:rPr>
        <w:t>24</w:t>
      </w:r>
      <w:r w:rsidR="00614C99">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million (</w:t>
      </w:r>
      <w:r w:rsidR="00614C99">
        <w:rPr>
          <w:rFonts w:ascii="Arial" w:eastAsia="MS Mincho" w:hAnsi="Arial" w:cs="Arial"/>
          <w:color w:val="000000"/>
          <w:sz w:val="22"/>
          <w:szCs w:val="22"/>
        </w:rPr>
        <w:t>2019</w:t>
      </w:r>
      <w:r w:rsidR="00847E88" w:rsidRPr="008F1613">
        <w:rPr>
          <w:rFonts w:ascii="Arial" w:eastAsia="MS Mincho" w:hAnsi="Arial" w:cs="Arial"/>
          <w:color w:val="000000"/>
          <w:sz w:val="22"/>
          <w:szCs w:val="22"/>
        </w:rPr>
        <w:t xml:space="preserve">: Baht </w:t>
      </w:r>
      <w:r w:rsidR="00614C99">
        <w:rPr>
          <w:rFonts w:ascii="Arial" w:eastAsia="MS Mincho" w:hAnsi="Arial" w:cs="Arial"/>
          <w:color w:val="000000"/>
          <w:sz w:val="22"/>
          <w:szCs w:val="22"/>
        </w:rPr>
        <w:t xml:space="preserve">31 </w:t>
      </w:r>
      <w:r w:rsidR="00847E88" w:rsidRPr="008F1613">
        <w:rPr>
          <w:rFonts w:ascii="Arial" w:eastAsia="MS Mincho" w:hAnsi="Arial" w:cs="Arial"/>
          <w:color w:val="000000"/>
          <w:sz w:val="22"/>
          <w:szCs w:val="22"/>
        </w:rPr>
        <w:t>million)</w:t>
      </w:r>
      <w:r w:rsidR="00847E88" w:rsidRPr="008F1613">
        <w:rPr>
          <w:rFonts w:ascii="Arial" w:hAnsi="Arial"/>
          <w:sz w:val="22"/>
          <w:szCs w:val="22"/>
        </w:rPr>
        <w:t xml:space="preserve"> (The Company only: Baht </w:t>
      </w:r>
      <w:r w:rsidR="00916FB7">
        <w:rPr>
          <w:rFonts w:ascii="Arial" w:hAnsi="Arial"/>
          <w:sz w:val="22"/>
          <w:szCs w:val="22"/>
        </w:rPr>
        <w:t>20</w:t>
      </w:r>
      <w:r w:rsidR="00614C99">
        <w:rPr>
          <w:rFonts w:ascii="Arial" w:hAnsi="Arial"/>
          <w:sz w:val="22"/>
          <w:szCs w:val="22"/>
        </w:rPr>
        <w:t xml:space="preserve"> </w:t>
      </w:r>
      <w:r w:rsidR="00847E88" w:rsidRPr="008F1613">
        <w:rPr>
          <w:rFonts w:ascii="Arial" w:hAnsi="Arial"/>
          <w:sz w:val="22"/>
          <w:szCs w:val="22"/>
        </w:rPr>
        <w:t xml:space="preserve">million </w:t>
      </w:r>
      <w:r w:rsidR="00A07FF1">
        <w:rPr>
          <w:rFonts w:ascii="Arial" w:hAnsi="Arial"/>
          <w:sz w:val="22"/>
          <w:szCs w:val="22"/>
        </w:rPr>
        <w:t>(</w:t>
      </w:r>
      <w:r w:rsidR="00614C99">
        <w:rPr>
          <w:rFonts w:ascii="Arial" w:hAnsi="Arial"/>
          <w:sz w:val="22"/>
          <w:szCs w:val="22"/>
        </w:rPr>
        <w:t>2019</w:t>
      </w:r>
      <w:r w:rsidR="00847E88" w:rsidRPr="008F1613">
        <w:rPr>
          <w:rFonts w:ascii="Arial" w:hAnsi="Arial"/>
          <w:sz w:val="22"/>
          <w:szCs w:val="22"/>
        </w:rPr>
        <w:t>: Baht</w:t>
      </w:r>
      <w:r w:rsidR="004567FD">
        <w:rPr>
          <w:rFonts w:ascii="Arial" w:hAnsi="Arial"/>
          <w:sz w:val="22"/>
          <w:szCs w:val="22"/>
        </w:rPr>
        <w:t xml:space="preserve"> </w:t>
      </w:r>
      <w:r w:rsidR="00614C99">
        <w:rPr>
          <w:rFonts w:ascii="Arial" w:hAnsi="Arial"/>
          <w:sz w:val="22"/>
          <w:szCs w:val="22"/>
        </w:rPr>
        <w:t xml:space="preserve">25 </w:t>
      </w:r>
      <w:r w:rsidR="00847E88" w:rsidRPr="008F1613">
        <w:rPr>
          <w:rFonts w:ascii="Arial" w:hAnsi="Arial"/>
          <w:sz w:val="22"/>
          <w:szCs w:val="22"/>
        </w:rPr>
        <w:t>million</w:t>
      </w:r>
      <w:r w:rsidR="00A07FF1">
        <w:rPr>
          <w:rFonts w:ascii="Arial" w:hAnsi="Arial"/>
          <w:sz w:val="22"/>
          <w:szCs w:val="22"/>
        </w:rPr>
        <w:t>)</w:t>
      </w:r>
      <w:r w:rsidR="00847E88" w:rsidRPr="008F1613">
        <w:rPr>
          <w:rFonts w:ascii="Arial" w:hAnsi="Arial"/>
          <w:sz w:val="22"/>
          <w:szCs w:val="22"/>
        </w:rPr>
        <w:t>)</w:t>
      </w:r>
      <w:r w:rsidR="00847E88" w:rsidRPr="008F1613">
        <w:rPr>
          <w:rFonts w:ascii="Arial" w:eastAsia="MS Mincho" w:hAnsi="Arial" w:cs="Arial"/>
          <w:color w:val="000000"/>
          <w:sz w:val="22"/>
          <w:szCs w:val="22"/>
        </w:rPr>
        <w:t>, to reflect the net realisable value. This was in</w:t>
      </w:r>
      <w:bookmarkStart w:id="6" w:name="Note12_included"/>
      <w:bookmarkEnd w:id="6"/>
      <w:r w:rsidR="00847E88" w:rsidRPr="008F1613">
        <w:rPr>
          <w:rFonts w:ascii="Arial" w:eastAsia="MS Mincho" w:hAnsi="Arial" w:cs="Arial"/>
          <w:color w:val="000000"/>
          <w:sz w:val="22"/>
          <w:szCs w:val="22"/>
        </w:rPr>
        <w:t xml:space="preserve">cluded in cost of sales. In addition, the </w:t>
      </w:r>
      <w:r w:rsidR="005412EB">
        <w:rPr>
          <w:rFonts w:ascii="Arial" w:eastAsia="MS Mincho" w:hAnsi="Arial" w:cs="Arial"/>
          <w:color w:val="000000"/>
          <w:sz w:val="22"/>
          <w:szCs w:val="22"/>
        </w:rPr>
        <w:t xml:space="preserve">Group </w:t>
      </w:r>
      <w:r w:rsidR="00847E88" w:rsidRPr="008F1613">
        <w:rPr>
          <w:rFonts w:ascii="Arial" w:eastAsia="MS Mincho" w:hAnsi="Arial" w:cs="Arial"/>
          <w:color w:val="000000"/>
          <w:sz w:val="22"/>
          <w:szCs w:val="22"/>
        </w:rPr>
        <w:t xml:space="preserve">reversed the write-down of cost of inventories by Baht </w:t>
      </w:r>
      <w:r w:rsidR="00B411A4">
        <w:rPr>
          <w:rFonts w:ascii="Arial" w:eastAsia="MS Mincho" w:hAnsi="Arial" w:cs="Arial"/>
          <w:color w:val="000000"/>
          <w:sz w:val="22"/>
          <w:szCs w:val="22"/>
        </w:rPr>
        <w:t>4</w:t>
      </w:r>
      <w:r w:rsidR="008E2690">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 xml:space="preserve">million </w:t>
      </w:r>
      <w:r w:rsidR="00AC0D85">
        <w:rPr>
          <w:rFonts w:ascii="Arial" w:eastAsia="MS Mincho" w:hAnsi="Arial" w:cs="Arial"/>
          <w:color w:val="000000"/>
          <w:sz w:val="22"/>
          <w:szCs w:val="22"/>
        </w:rPr>
        <w:t>(</w:t>
      </w:r>
      <w:r w:rsidR="00614C99">
        <w:rPr>
          <w:rFonts w:ascii="Arial" w:eastAsia="MS Mincho" w:hAnsi="Arial" w:cs="Arial"/>
          <w:color w:val="000000"/>
          <w:sz w:val="22"/>
          <w:szCs w:val="22"/>
        </w:rPr>
        <w:t>2019</w:t>
      </w:r>
      <w:r w:rsidR="00847E88" w:rsidRPr="008F1613">
        <w:rPr>
          <w:rFonts w:ascii="Arial" w:eastAsia="MS Mincho" w:hAnsi="Arial" w:cs="Arial"/>
          <w:color w:val="000000"/>
          <w:sz w:val="22"/>
          <w:szCs w:val="22"/>
        </w:rPr>
        <w:t xml:space="preserve">: Baht </w:t>
      </w:r>
      <w:r w:rsidR="00614C99">
        <w:rPr>
          <w:rFonts w:ascii="Arial" w:eastAsia="MS Mincho" w:hAnsi="Arial" w:cs="Arial"/>
          <w:color w:val="000000"/>
          <w:sz w:val="22"/>
          <w:szCs w:val="22"/>
        </w:rPr>
        <w:t>7</w:t>
      </w:r>
      <w:r w:rsidR="008E2690">
        <w:rPr>
          <w:rFonts w:ascii="Arial" w:eastAsia="MS Mincho" w:hAnsi="Arial" w:cs="Arial"/>
          <w:color w:val="000000"/>
          <w:sz w:val="22"/>
          <w:szCs w:val="22"/>
        </w:rPr>
        <w:t xml:space="preserve"> </w:t>
      </w:r>
      <w:r w:rsidR="00847E88" w:rsidRPr="008F1613">
        <w:rPr>
          <w:rFonts w:ascii="Arial" w:eastAsia="MS Mincho" w:hAnsi="Arial" w:cs="Arial"/>
          <w:color w:val="000000"/>
          <w:sz w:val="22"/>
          <w:szCs w:val="22"/>
        </w:rPr>
        <w:t>million)</w:t>
      </w:r>
      <w:r w:rsidR="00B05D5F">
        <w:rPr>
          <w:rFonts w:ascii="Arial" w:eastAsia="MS Mincho" w:hAnsi="Arial" w:cs="Arial"/>
          <w:color w:val="000000"/>
          <w:sz w:val="22"/>
          <w:szCs w:val="22"/>
        </w:rPr>
        <w:t xml:space="preserve"> </w:t>
      </w:r>
      <w:r w:rsidR="00847E88" w:rsidRPr="008F1613">
        <w:rPr>
          <w:rFonts w:ascii="Arial" w:hAnsi="Arial"/>
          <w:sz w:val="22"/>
          <w:szCs w:val="22"/>
        </w:rPr>
        <w:t>(The Company only</w:t>
      </w:r>
      <w:r w:rsidR="00653593">
        <w:rPr>
          <w:rFonts w:ascii="Arial" w:hAnsi="Arial"/>
          <w:sz w:val="22"/>
          <w:szCs w:val="22"/>
        </w:rPr>
        <w:t xml:space="preserve">: </w:t>
      </w:r>
      <w:r w:rsidR="005412EB">
        <w:rPr>
          <w:rFonts w:ascii="Arial" w:hAnsi="Arial"/>
          <w:sz w:val="22"/>
          <w:szCs w:val="22"/>
        </w:rPr>
        <w:t xml:space="preserve">Baht </w:t>
      </w:r>
      <w:r w:rsidR="00916FB7">
        <w:rPr>
          <w:rFonts w:ascii="Arial" w:hAnsi="Arial"/>
          <w:sz w:val="22"/>
          <w:szCs w:val="22"/>
        </w:rPr>
        <w:t>6</w:t>
      </w:r>
      <w:r w:rsidR="00E74CE1">
        <w:rPr>
          <w:rFonts w:ascii="Arial" w:hAnsi="Arial"/>
          <w:sz w:val="22"/>
          <w:szCs w:val="22"/>
        </w:rPr>
        <w:t xml:space="preserve"> million</w:t>
      </w:r>
      <w:r w:rsidR="00847E88" w:rsidRPr="008F1613">
        <w:rPr>
          <w:rFonts w:ascii="Arial" w:hAnsi="Arial"/>
          <w:sz w:val="22"/>
          <w:szCs w:val="22"/>
        </w:rPr>
        <w:t xml:space="preserve"> </w:t>
      </w:r>
      <w:r w:rsidR="00A07FF1">
        <w:rPr>
          <w:rFonts w:ascii="Arial" w:hAnsi="Arial"/>
          <w:sz w:val="22"/>
          <w:szCs w:val="22"/>
        </w:rPr>
        <w:t>(</w:t>
      </w:r>
      <w:r w:rsidR="00614C99">
        <w:rPr>
          <w:rFonts w:ascii="Arial" w:hAnsi="Arial"/>
          <w:sz w:val="22"/>
          <w:szCs w:val="22"/>
        </w:rPr>
        <w:t>2019</w:t>
      </w:r>
      <w:r w:rsidR="00847E88" w:rsidRPr="008F1613">
        <w:rPr>
          <w:rFonts w:ascii="Arial" w:hAnsi="Arial"/>
          <w:sz w:val="22"/>
          <w:szCs w:val="22"/>
        </w:rPr>
        <w:t xml:space="preserve">: </w:t>
      </w:r>
      <w:r w:rsidR="005412EB">
        <w:rPr>
          <w:rFonts w:ascii="Arial" w:hAnsi="Arial"/>
          <w:sz w:val="22"/>
          <w:szCs w:val="22"/>
        </w:rPr>
        <w:t xml:space="preserve">Baht </w:t>
      </w:r>
      <w:r w:rsidR="00614C99">
        <w:rPr>
          <w:rFonts w:ascii="Arial" w:hAnsi="Arial"/>
          <w:sz w:val="22"/>
          <w:szCs w:val="22"/>
        </w:rPr>
        <w:t>6</w:t>
      </w:r>
      <w:r w:rsidR="005412EB">
        <w:rPr>
          <w:rFonts w:ascii="Arial" w:hAnsi="Arial"/>
          <w:sz w:val="22"/>
          <w:szCs w:val="22"/>
        </w:rPr>
        <w:t xml:space="preserve"> million</w:t>
      </w:r>
      <w:r w:rsidR="00847E88" w:rsidRPr="008F1613">
        <w:rPr>
          <w:rFonts w:ascii="Arial" w:hAnsi="Arial"/>
          <w:sz w:val="22"/>
          <w:szCs w:val="22"/>
        </w:rPr>
        <w:t>)</w:t>
      </w:r>
      <w:r w:rsidR="00A07FF1">
        <w:rPr>
          <w:rFonts w:ascii="Arial" w:hAnsi="Arial"/>
          <w:sz w:val="22"/>
          <w:szCs w:val="22"/>
        </w:rPr>
        <w:t>)</w:t>
      </w:r>
      <w:r w:rsidR="00847E88" w:rsidRPr="008F1613">
        <w:rPr>
          <w:rFonts w:ascii="Arial" w:eastAsia="MS Mincho" w:hAnsi="Arial" w:cs="Arial"/>
          <w:color w:val="000000"/>
          <w:sz w:val="22"/>
          <w:szCs w:val="22"/>
        </w:rPr>
        <w:t xml:space="preserve"> and reduced the amount of inventories recognised as expenses during the year.</w:t>
      </w:r>
    </w:p>
    <w:p w:rsidR="00C07670" w:rsidRDefault="00EB7B25" w:rsidP="00C07670">
      <w:pPr>
        <w:tabs>
          <w:tab w:val="left" w:pos="720"/>
          <w:tab w:val="right" w:pos="7200"/>
          <w:tab w:val="right" w:pos="8540"/>
        </w:tabs>
        <w:spacing w:before="120" w:after="120" w:line="380" w:lineRule="exact"/>
        <w:ind w:left="544" w:hanging="544"/>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12</w:t>
      </w:r>
      <w:r w:rsidR="00C07670" w:rsidRPr="00463F10">
        <w:rPr>
          <w:rFonts w:ascii="Arial" w:eastAsia="Arial Unicode MS" w:hAnsi="Arial" w:cs="Arial Unicode MS"/>
          <w:b/>
          <w:bCs/>
          <w:sz w:val="22"/>
          <w:szCs w:val="22"/>
        </w:rPr>
        <w:t>.</w:t>
      </w:r>
      <w:r w:rsidR="00C07670" w:rsidRPr="00463F10">
        <w:rPr>
          <w:rFonts w:ascii="Arial" w:eastAsia="Arial Unicode MS" w:hAnsi="Arial" w:cs="Arial Unicode MS"/>
          <w:b/>
          <w:bCs/>
          <w:sz w:val="22"/>
          <w:szCs w:val="22"/>
        </w:rPr>
        <w:tab/>
        <w:t>Investments in associates</w:t>
      </w:r>
    </w:p>
    <w:p w:rsidR="00483D59" w:rsidRPr="00653593" w:rsidRDefault="00483D59" w:rsidP="00614C99">
      <w:pPr>
        <w:tabs>
          <w:tab w:val="left" w:pos="360"/>
          <w:tab w:val="left" w:pos="1440"/>
          <w:tab w:val="left" w:pos="1620"/>
          <w:tab w:val="decimal" w:pos="4950"/>
          <w:tab w:val="left" w:pos="5580"/>
          <w:tab w:val="center" w:pos="5850"/>
          <w:tab w:val="decimal" w:pos="6120"/>
          <w:tab w:val="left" w:pos="6660"/>
        </w:tabs>
        <w:spacing w:line="240" w:lineRule="exact"/>
        <w:ind w:right="-187"/>
        <w:jc w:val="right"/>
        <w:rPr>
          <w:rFonts w:ascii="Arial" w:hAnsi="Arial" w:cs="Arial"/>
          <w:sz w:val="12"/>
          <w:szCs w:val="12"/>
          <w:cs/>
        </w:rPr>
      </w:pPr>
      <w:r w:rsidRPr="00653593">
        <w:rPr>
          <w:rFonts w:ascii="Arial" w:hAnsi="Arial" w:cs="Arial"/>
          <w:sz w:val="12"/>
          <w:szCs w:val="12"/>
          <w:cs/>
        </w:rPr>
        <w:t>(Unit: Thousand Baht)</w:t>
      </w:r>
    </w:p>
    <w:tbl>
      <w:tblPr>
        <w:tblW w:w="10260" w:type="dxa"/>
        <w:tblInd w:w="-450"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483D59" w:rsidRPr="00653593" w:rsidTr="00614C99">
        <w:tc>
          <w:tcPr>
            <w:tcW w:w="1440" w:type="dxa"/>
          </w:tcPr>
          <w:p w:rsidR="00483D59" w:rsidRPr="00653593" w:rsidRDefault="00483D59" w:rsidP="00105032">
            <w:pPr>
              <w:spacing w:line="220" w:lineRule="exact"/>
              <w:ind w:left="-115" w:right="-14"/>
              <w:jc w:val="center"/>
              <w:rPr>
                <w:rFonts w:ascii="Arial" w:hAnsi="Arial" w:cs="Arial"/>
                <w:sz w:val="12"/>
                <w:szCs w:val="12"/>
                <w:u w:val="single"/>
                <w:cs/>
              </w:rPr>
            </w:pPr>
          </w:p>
        </w:tc>
        <w:tc>
          <w:tcPr>
            <w:tcW w:w="1170" w:type="dxa"/>
          </w:tcPr>
          <w:p w:rsidR="00483D59" w:rsidRPr="00653593" w:rsidRDefault="00483D59" w:rsidP="00105032">
            <w:pPr>
              <w:spacing w:line="220" w:lineRule="exact"/>
              <w:ind w:left="-115" w:right="-14"/>
              <w:jc w:val="center"/>
              <w:rPr>
                <w:rFonts w:ascii="Arial" w:hAnsi="Arial" w:cs="Arial"/>
                <w:sz w:val="12"/>
                <w:szCs w:val="12"/>
                <w:u w:val="single"/>
                <w:cs/>
              </w:rPr>
            </w:pPr>
          </w:p>
        </w:tc>
        <w:tc>
          <w:tcPr>
            <w:tcW w:w="900" w:type="dxa"/>
          </w:tcPr>
          <w:p w:rsidR="00483D59" w:rsidRPr="00653593" w:rsidRDefault="00483D59" w:rsidP="00105032">
            <w:pPr>
              <w:spacing w:line="220" w:lineRule="exact"/>
              <w:ind w:left="-115" w:right="-14"/>
              <w:jc w:val="center"/>
              <w:rPr>
                <w:rFonts w:ascii="Arial" w:hAnsi="Arial" w:cs="Arial"/>
                <w:sz w:val="12"/>
                <w:szCs w:val="12"/>
                <w:cs/>
              </w:rPr>
            </w:pPr>
          </w:p>
        </w:tc>
        <w:tc>
          <w:tcPr>
            <w:tcW w:w="6750" w:type="dxa"/>
            <w:gridSpan w:val="8"/>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u w:val="single"/>
                <w:cs/>
              </w:rPr>
            </w:pPr>
            <w:r w:rsidRPr="00653593">
              <w:rPr>
                <w:rFonts w:ascii="Arial" w:hAnsi="Arial" w:cs="Arial"/>
                <w:sz w:val="12"/>
                <w:szCs w:val="12"/>
                <w:cs/>
              </w:rPr>
              <w:t>Consolidated financial statements</w:t>
            </w:r>
          </w:p>
        </w:tc>
      </w:tr>
      <w:tr w:rsidR="00483D59" w:rsidRPr="00653593" w:rsidTr="00614C99">
        <w:trPr>
          <w:trHeight w:val="378"/>
        </w:trPr>
        <w:tc>
          <w:tcPr>
            <w:tcW w:w="144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b/>
                <w:bCs/>
                <w:sz w:val="12"/>
                <w:szCs w:val="12"/>
                <w:cs/>
              </w:rPr>
            </w:pPr>
            <w:r w:rsidRPr="00653593">
              <w:rPr>
                <w:rFonts w:ascii="Arial" w:hAnsi="Arial" w:cs="Arial"/>
                <w:sz w:val="12"/>
                <w:szCs w:val="12"/>
                <w:cs/>
              </w:rPr>
              <w:t>Company's name</w:t>
            </w:r>
          </w:p>
        </w:tc>
        <w:tc>
          <w:tcPr>
            <w:tcW w:w="117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Nature of business</w:t>
            </w:r>
          </w:p>
        </w:tc>
        <w:tc>
          <w:tcPr>
            <w:tcW w:w="900" w:type="dxa"/>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Country of incorporation</w:t>
            </w:r>
          </w:p>
        </w:tc>
        <w:tc>
          <w:tcPr>
            <w:tcW w:w="1687"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Shareholding</w:t>
            </w:r>
            <w:r w:rsidRPr="00653593">
              <w:rPr>
                <w:rFonts w:ascii="Arial" w:hAnsi="Arial" w:cs="Arial"/>
                <w:sz w:val="12"/>
                <w:szCs w:val="12"/>
              </w:rPr>
              <w:t xml:space="preserve"> </w:t>
            </w:r>
            <w:r w:rsidRPr="00653593">
              <w:rPr>
                <w:rFonts w:ascii="Arial" w:hAnsi="Arial" w:cs="Arial"/>
                <w:sz w:val="12"/>
                <w:szCs w:val="12"/>
                <w:cs/>
              </w:rPr>
              <w:t>percentage</w:t>
            </w:r>
          </w:p>
        </w:tc>
        <w:tc>
          <w:tcPr>
            <w:tcW w:w="1688"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cs/>
              </w:rPr>
              <w:t>Cost</w:t>
            </w:r>
          </w:p>
        </w:tc>
        <w:tc>
          <w:tcPr>
            <w:tcW w:w="1687" w:type="dxa"/>
            <w:gridSpan w:val="2"/>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rPr>
            </w:pPr>
            <w:r w:rsidRPr="00653593">
              <w:rPr>
                <w:rFonts w:ascii="Arial" w:hAnsi="Arial" w:cs="Arial"/>
                <w:sz w:val="12"/>
                <w:szCs w:val="12"/>
              </w:rPr>
              <w:t>Allowance for impairment of investments</w:t>
            </w:r>
          </w:p>
        </w:tc>
        <w:tc>
          <w:tcPr>
            <w:tcW w:w="1688" w:type="dxa"/>
            <w:gridSpan w:val="2"/>
            <w:vAlign w:val="bottom"/>
          </w:tcPr>
          <w:p w:rsidR="00483D59" w:rsidRPr="00653593" w:rsidRDefault="00483D59" w:rsidP="00105032">
            <w:pPr>
              <w:pBdr>
                <w:bottom w:val="single" w:sz="6" w:space="1" w:color="auto"/>
              </w:pBdr>
              <w:spacing w:line="220" w:lineRule="exact"/>
              <w:ind w:left="-115" w:right="-14"/>
              <w:jc w:val="center"/>
              <w:rPr>
                <w:rFonts w:ascii="Arial" w:hAnsi="Arial" w:cs="Arial"/>
                <w:sz w:val="12"/>
                <w:szCs w:val="12"/>
                <w:cs/>
              </w:rPr>
            </w:pPr>
            <w:r w:rsidRPr="00653593">
              <w:rPr>
                <w:rFonts w:ascii="Arial" w:hAnsi="Arial" w:cs="Arial"/>
                <w:sz w:val="12"/>
                <w:szCs w:val="12"/>
              </w:rPr>
              <w:t>Carrying amounts - net</w:t>
            </w:r>
          </w:p>
        </w:tc>
      </w:tr>
      <w:tr w:rsidR="00614C99" w:rsidRPr="00653593" w:rsidTr="00614C99">
        <w:tc>
          <w:tcPr>
            <w:tcW w:w="1440" w:type="dxa"/>
          </w:tcPr>
          <w:p w:rsidR="00614C99" w:rsidRPr="00653593" w:rsidRDefault="00614C99" w:rsidP="00614C99">
            <w:pPr>
              <w:spacing w:line="220" w:lineRule="exact"/>
              <w:ind w:left="-115" w:right="-14"/>
              <w:jc w:val="both"/>
              <w:rPr>
                <w:rFonts w:ascii="Arial" w:hAnsi="Arial" w:cs="Arial"/>
                <w:b/>
                <w:bCs/>
                <w:sz w:val="12"/>
                <w:szCs w:val="12"/>
                <w:u w:val="single"/>
                <w:cs/>
              </w:rPr>
            </w:pPr>
          </w:p>
        </w:tc>
        <w:tc>
          <w:tcPr>
            <w:tcW w:w="1170" w:type="dxa"/>
          </w:tcPr>
          <w:p w:rsidR="00614C99" w:rsidRPr="00653593" w:rsidRDefault="00614C99" w:rsidP="00614C99">
            <w:pPr>
              <w:spacing w:line="220" w:lineRule="exact"/>
              <w:ind w:left="-115" w:right="-14"/>
              <w:jc w:val="both"/>
              <w:rPr>
                <w:rFonts w:ascii="Arial" w:hAnsi="Arial" w:cs="Arial"/>
                <w:sz w:val="12"/>
                <w:szCs w:val="12"/>
                <w:cs/>
              </w:rPr>
            </w:pPr>
          </w:p>
        </w:tc>
        <w:tc>
          <w:tcPr>
            <w:tcW w:w="900" w:type="dxa"/>
          </w:tcPr>
          <w:p w:rsidR="00614C99" w:rsidRPr="00653593" w:rsidRDefault="00614C99" w:rsidP="00614C99">
            <w:pPr>
              <w:spacing w:line="220" w:lineRule="exact"/>
              <w:ind w:left="-115" w:right="-14"/>
              <w:jc w:val="both"/>
              <w:rPr>
                <w:rFonts w:ascii="Arial" w:hAnsi="Arial" w:cs="Arial"/>
                <w:sz w:val="12"/>
                <w:szCs w:val="12"/>
                <w:cs/>
              </w:rPr>
            </w:pPr>
          </w:p>
        </w:tc>
        <w:tc>
          <w:tcPr>
            <w:tcW w:w="843"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2020</w:t>
            </w:r>
          </w:p>
        </w:tc>
        <w:tc>
          <w:tcPr>
            <w:tcW w:w="844"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2019</w:t>
            </w:r>
          </w:p>
        </w:tc>
        <w:tc>
          <w:tcPr>
            <w:tcW w:w="844"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2020</w:t>
            </w:r>
          </w:p>
        </w:tc>
        <w:tc>
          <w:tcPr>
            <w:tcW w:w="844"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2019</w:t>
            </w:r>
          </w:p>
        </w:tc>
        <w:tc>
          <w:tcPr>
            <w:tcW w:w="843"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2020</w:t>
            </w:r>
          </w:p>
        </w:tc>
        <w:tc>
          <w:tcPr>
            <w:tcW w:w="844"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2019</w:t>
            </w:r>
          </w:p>
        </w:tc>
        <w:tc>
          <w:tcPr>
            <w:tcW w:w="844"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rPr>
            </w:pPr>
            <w:r>
              <w:rPr>
                <w:rFonts w:ascii="Arial" w:hAnsi="Arial"/>
                <w:sz w:val="12"/>
                <w:szCs w:val="12"/>
              </w:rPr>
              <w:t>2020</w:t>
            </w:r>
          </w:p>
        </w:tc>
        <w:tc>
          <w:tcPr>
            <w:tcW w:w="844" w:type="dxa"/>
          </w:tcPr>
          <w:p w:rsidR="00614C99" w:rsidRPr="00653593" w:rsidRDefault="00614C99" w:rsidP="00614C99">
            <w:pPr>
              <w:pBdr>
                <w:bottom w:val="single" w:sz="4" w:space="1" w:color="auto"/>
              </w:pBdr>
              <w:spacing w:line="220" w:lineRule="exact"/>
              <w:ind w:left="-115" w:right="-14"/>
              <w:jc w:val="center"/>
              <w:rPr>
                <w:rFonts w:ascii="Arial" w:hAnsi="Arial" w:cs="Arial"/>
                <w:sz w:val="12"/>
                <w:szCs w:val="12"/>
                <w:cs/>
              </w:rPr>
            </w:pPr>
            <w:r>
              <w:rPr>
                <w:rFonts w:ascii="Arial" w:hAnsi="Arial"/>
                <w:sz w:val="12"/>
                <w:szCs w:val="12"/>
              </w:rPr>
              <w:t>2019</w:t>
            </w:r>
          </w:p>
        </w:tc>
      </w:tr>
      <w:tr w:rsidR="00483D59" w:rsidRPr="00653593" w:rsidTr="00614C99">
        <w:tc>
          <w:tcPr>
            <w:tcW w:w="1440" w:type="dxa"/>
          </w:tcPr>
          <w:p w:rsidR="00483D59" w:rsidRPr="00653593" w:rsidRDefault="00483D59" w:rsidP="00105032">
            <w:pPr>
              <w:spacing w:line="220" w:lineRule="exact"/>
              <w:ind w:left="-115" w:right="-14"/>
              <w:jc w:val="both"/>
              <w:rPr>
                <w:rFonts w:ascii="Arial" w:hAnsi="Arial" w:cs="Arial"/>
                <w:b/>
                <w:bCs/>
                <w:sz w:val="12"/>
                <w:szCs w:val="12"/>
                <w:u w:val="single"/>
                <w:cs/>
              </w:rPr>
            </w:pPr>
          </w:p>
        </w:tc>
        <w:tc>
          <w:tcPr>
            <w:tcW w:w="1170" w:type="dxa"/>
          </w:tcPr>
          <w:p w:rsidR="00483D59" w:rsidRPr="00653593" w:rsidRDefault="00483D59" w:rsidP="00105032">
            <w:pPr>
              <w:spacing w:line="220" w:lineRule="exact"/>
              <w:ind w:left="-115" w:right="-14"/>
              <w:jc w:val="both"/>
              <w:rPr>
                <w:rFonts w:ascii="Arial" w:hAnsi="Arial" w:cs="Arial"/>
                <w:sz w:val="12"/>
                <w:szCs w:val="12"/>
                <w:cs/>
              </w:rPr>
            </w:pPr>
          </w:p>
        </w:tc>
        <w:tc>
          <w:tcPr>
            <w:tcW w:w="900" w:type="dxa"/>
          </w:tcPr>
          <w:p w:rsidR="00483D59" w:rsidRPr="00653593" w:rsidRDefault="00483D59" w:rsidP="00105032">
            <w:pPr>
              <w:spacing w:line="220" w:lineRule="exact"/>
              <w:ind w:left="-115" w:right="-14"/>
              <w:jc w:val="both"/>
              <w:rPr>
                <w:rFonts w:ascii="Arial" w:hAnsi="Arial" w:cs="Arial"/>
                <w:sz w:val="12"/>
                <w:szCs w:val="12"/>
                <w:cs/>
              </w:rPr>
            </w:pPr>
          </w:p>
        </w:tc>
        <w:tc>
          <w:tcPr>
            <w:tcW w:w="843" w:type="dxa"/>
          </w:tcPr>
          <w:p w:rsidR="00483D59" w:rsidRPr="00653593" w:rsidRDefault="001E0151" w:rsidP="00105032">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483D59" w:rsidRPr="00653593" w:rsidRDefault="001E0151" w:rsidP="00105032">
            <w:pPr>
              <w:spacing w:line="220" w:lineRule="exact"/>
              <w:ind w:left="-115" w:right="-14"/>
              <w:jc w:val="center"/>
              <w:rPr>
                <w:rFonts w:ascii="Arial" w:hAnsi="Arial" w:cs="Arial"/>
                <w:sz w:val="12"/>
                <w:szCs w:val="12"/>
                <w:cs/>
              </w:rPr>
            </w:pPr>
            <w:r>
              <w:rPr>
                <w:rFonts w:ascii="Arial" w:hAnsi="Arial" w:cs="Arial"/>
                <w:sz w:val="12"/>
                <w:szCs w:val="12"/>
              </w:rPr>
              <w:t>(Percent)</w:t>
            </w: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3"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c>
          <w:tcPr>
            <w:tcW w:w="844" w:type="dxa"/>
          </w:tcPr>
          <w:p w:rsidR="00483D59" w:rsidRPr="00653593" w:rsidRDefault="00483D59" w:rsidP="00105032">
            <w:pPr>
              <w:spacing w:line="220" w:lineRule="exact"/>
              <w:ind w:left="-115" w:right="-14"/>
              <w:jc w:val="center"/>
              <w:rPr>
                <w:rFonts w:ascii="Arial" w:hAnsi="Arial" w:cs="Arial"/>
                <w:sz w:val="12"/>
                <w:szCs w:val="12"/>
                <w:cs/>
              </w:rPr>
            </w:pPr>
          </w:p>
        </w:tc>
      </w:tr>
      <w:tr w:rsidR="00EB7B25" w:rsidRPr="00653593" w:rsidTr="00614C99">
        <w:tc>
          <w:tcPr>
            <w:tcW w:w="1440" w:type="dxa"/>
          </w:tcPr>
          <w:p w:rsidR="00EB7B25" w:rsidRDefault="00EB7B25" w:rsidP="00EB7B25">
            <w:pPr>
              <w:spacing w:line="220" w:lineRule="exact"/>
              <w:ind w:left="75" w:right="-14" w:hanging="90"/>
              <w:rPr>
                <w:rFonts w:ascii="Arial" w:hAnsi="Arial" w:cs="Arial"/>
                <w:sz w:val="12"/>
                <w:szCs w:val="12"/>
              </w:rPr>
            </w:pPr>
            <w:r w:rsidRPr="00653593">
              <w:rPr>
                <w:rFonts w:ascii="Arial" w:hAnsi="Arial" w:cs="Arial"/>
                <w:sz w:val="12"/>
                <w:szCs w:val="12"/>
              </w:rPr>
              <w:t>Sementis</w:t>
            </w:r>
            <w:r w:rsidRPr="00653593">
              <w:rPr>
                <w:rFonts w:ascii="Arial" w:hAnsi="Arial" w:cs="Arial"/>
                <w:sz w:val="12"/>
                <w:szCs w:val="12"/>
                <w:cs/>
              </w:rPr>
              <w:t xml:space="preserve"> Engineering </w:t>
            </w:r>
            <w:r>
              <w:rPr>
                <w:rFonts w:ascii="Arial" w:hAnsi="Arial" w:cs="Arial"/>
                <w:sz w:val="12"/>
                <w:szCs w:val="12"/>
              </w:rPr>
              <w:t xml:space="preserve"> </w:t>
            </w:r>
          </w:p>
          <w:p w:rsidR="00EB7B25" w:rsidRPr="00653593" w:rsidRDefault="00EB7B25" w:rsidP="00EB7B25">
            <w:pPr>
              <w:spacing w:line="220" w:lineRule="exact"/>
              <w:ind w:left="75" w:right="-14" w:hanging="90"/>
              <w:rPr>
                <w:rFonts w:ascii="Arial" w:hAnsi="Arial" w:cs="Arial"/>
                <w:sz w:val="12"/>
                <w:szCs w:val="12"/>
                <w:cs/>
              </w:rPr>
            </w:pPr>
            <w:r>
              <w:rPr>
                <w:rFonts w:ascii="Arial" w:hAnsi="Arial" w:cs="Arial"/>
                <w:sz w:val="12"/>
                <w:szCs w:val="12"/>
              </w:rPr>
              <w:t xml:space="preserve">   </w:t>
            </w:r>
            <w:r w:rsidRPr="00653593">
              <w:rPr>
                <w:rFonts w:ascii="Arial" w:hAnsi="Arial" w:cs="Arial"/>
                <w:sz w:val="12"/>
                <w:szCs w:val="12"/>
                <w:cs/>
              </w:rPr>
              <w:t>GmbH</w:t>
            </w:r>
          </w:p>
        </w:tc>
        <w:tc>
          <w:tcPr>
            <w:tcW w:w="1170" w:type="dxa"/>
          </w:tcPr>
          <w:p w:rsidR="00EB7B25" w:rsidRPr="00653593" w:rsidRDefault="00EB7B25" w:rsidP="00EB7B25">
            <w:pPr>
              <w:spacing w:line="220" w:lineRule="exact"/>
              <w:ind w:left="-36" w:right="-14" w:hanging="79"/>
              <w:rPr>
                <w:rFonts w:ascii="Arial" w:hAnsi="Arial" w:cs="Arial"/>
                <w:sz w:val="12"/>
                <w:szCs w:val="12"/>
              </w:rPr>
            </w:pPr>
            <w:r w:rsidRPr="00653593">
              <w:rPr>
                <w:rFonts w:ascii="Arial" w:hAnsi="Arial" w:cs="Arial"/>
                <w:sz w:val="12"/>
                <w:szCs w:val="12"/>
              </w:rPr>
              <w:t>Design and development of products</w:t>
            </w:r>
          </w:p>
        </w:tc>
        <w:tc>
          <w:tcPr>
            <w:tcW w:w="900" w:type="dxa"/>
          </w:tcPr>
          <w:p w:rsidR="00EB7B25" w:rsidRPr="00653593" w:rsidRDefault="00EB7B25" w:rsidP="00EB7B25">
            <w:pPr>
              <w:spacing w:line="220" w:lineRule="exact"/>
              <w:ind w:left="-115" w:right="-14"/>
              <w:jc w:val="center"/>
              <w:rPr>
                <w:rFonts w:ascii="Arial" w:hAnsi="Arial" w:cs="Arial"/>
                <w:sz w:val="12"/>
                <w:szCs w:val="12"/>
              </w:rPr>
            </w:pPr>
            <w:r w:rsidRPr="00653593">
              <w:rPr>
                <w:rFonts w:ascii="Arial" w:hAnsi="Arial" w:cs="Arial"/>
                <w:sz w:val="12"/>
                <w:szCs w:val="12"/>
              </w:rPr>
              <w:t>Austria</w:t>
            </w:r>
          </w:p>
        </w:tc>
        <w:tc>
          <w:tcPr>
            <w:tcW w:w="843" w:type="dxa"/>
          </w:tcPr>
          <w:p w:rsidR="00EB7B25" w:rsidRPr="00653593" w:rsidRDefault="00EB7B25" w:rsidP="00EB7B25">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EB7B25" w:rsidRPr="00653593" w:rsidRDefault="00EB7B25" w:rsidP="00EB7B25">
            <w:pPr>
              <w:spacing w:line="220" w:lineRule="exact"/>
              <w:ind w:left="-115" w:right="-14"/>
              <w:jc w:val="center"/>
              <w:rPr>
                <w:rFonts w:ascii="Arial" w:hAnsi="Arial" w:cs="Arial"/>
                <w:sz w:val="12"/>
                <w:szCs w:val="12"/>
              </w:rPr>
            </w:pPr>
            <w:r w:rsidRPr="00653593">
              <w:rPr>
                <w:rFonts w:ascii="Arial" w:hAnsi="Arial" w:cs="Arial"/>
                <w:sz w:val="12"/>
                <w:szCs w:val="12"/>
              </w:rPr>
              <w:t>20</w:t>
            </w:r>
          </w:p>
        </w:tc>
        <w:tc>
          <w:tcPr>
            <w:tcW w:w="844" w:type="dxa"/>
          </w:tcPr>
          <w:p w:rsidR="00EB7B25" w:rsidRPr="00653593" w:rsidRDefault="00EB7B25" w:rsidP="00EB7B25">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EB7B25" w:rsidRPr="00653593" w:rsidRDefault="00EB7B25" w:rsidP="00EB7B25">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3" w:type="dxa"/>
          </w:tcPr>
          <w:p w:rsidR="00EB7B25" w:rsidRPr="00653593" w:rsidRDefault="00EB7B25" w:rsidP="00EB7B25">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EB7B25" w:rsidRPr="00653593" w:rsidRDefault="00EB7B25" w:rsidP="00EB7B25">
            <w:pP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tc>
        <w:tc>
          <w:tcPr>
            <w:tcW w:w="844" w:type="dxa"/>
          </w:tcPr>
          <w:p w:rsidR="00EB7B25" w:rsidRPr="00653593" w:rsidRDefault="00EB7B25" w:rsidP="00EB7B25">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EB7B25" w:rsidRPr="00653593" w:rsidRDefault="00EB7B25" w:rsidP="00EB7B25">
            <w:pP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r w:rsidR="00EB7B25" w:rsidRPr="00653593" w:rsidTr="00614C99">
        <w:tc>
          <w:tcPr>
            <w:tcW w:w="1440" w:type="dxa"/>
          </w:tcPr>
          <w:p w:rsidR="00EB7B25" w:rsidRPr="00653593" w:rsidRDefault="00EB7B25" w:rsidP="00EB7B25">
            <w:pPr>
              <w:spacing w:line="220" w:lineRule="exact"/>
              <w:ind w:left="75" w:right="-14" w:hanging="90"/>
              <w:rPr>
                <w:rFonts w:ascii="Arial" w:hAnsi="Arial" w:cs="Arial"/>
                <w:sz w:val="12"/>
                <w:szCs w:val="12"/>
                <w:cs/>
              </w:rPr>
            </w:pPr>
            <w:r w:rsidRPr="00653593">
              <w:rPr>
                <w:rFonts w:ascii="Arial" w:hAnsi="Arial" w:cs="Arial"/>
                <w:sz w:val="12"/>
                <w:szCs w:val="12"/>
              </w:rPr>
              <w:t>Emsiso d.o.o.</w:t>
            </w:r>
          </w:p>
        </w:tc>
        <w:tc>
          <w:tcPr>
            <w:tcW w:w="1170" w:type="dxa"/>
          </w:tcPr>
          <w:p w:rsidR="00EB7B25" w:rsidRPr="00653593" w:rsidRDefault="00EB7B25" w:rsidP="00EB7B25">
            <w:pPr>
              <w:spacing w:line="220" w:lineRule="exact"/>
              <w:ind w:left="-36" w:right="-14" w:hanging="79"/>
              <w:rPr>
                <w:rFonts w:ascii="Arial" w:hAnsi="Arial" w:cs="Arial"/>
                <w:sz w:val="12"/>
                <w:szCs w:val="12"/>
                <w:cs/>
              </w:rPr>
            </w:pPr>
            <w:r w:rsidRPr="00653593">
              <w:rPr>
                <w:rFonts w:ascii="Arial" w:hAnsi="Arial" w:cs="Arial"/>
                <w:sz w:val="12"/>
                <w:szCs w:val="12"/>
              </w:rPr>
              <w:t>Design and development of products</w:t>
            </w:r>
          </w:p>
        </w:tc>
        <w:tc>
          <w:tcPr>
            <w:tcW w:w="900" w:type="dxa"/>
          </w:tcPr>
          <w:p w:rsidR="00EB7B25" w:rsidRPr="00653593" w:rsidRDefault="00EB7B25" w:rsidP="00EB7B25">
            <w:pPr>
              <w:spacing w:line="220" w:lineRule="exact"/>
              <w:ind w:left="-115" w:right="-14"/>
              <w:jc w:val="center"/>
              <w:rPr>
                <w:rFonts w:ascii="Arial" w:hAnsi="Arial" w:cs="Arial"/>
                <w:sz w:val="12"/>
                <w:szCs w:val="12"/>
                <w:cs/>
              </w:rPr>
            </w:pPr>
            <w:r w:rsidRPr="00653593">
              <w:rPr>
                <w:rFonts w:ascii="Arial" w:hAnsi="Arial" w:cs="Arial"/>
                <w:sz w:val="12"/>
                <w:szCs w:val="12"/>
              </w:rPr>
              <w:t>Slovenia</w:t>
            </w:r>
          </w:p>
        </w:tc>
        <w:tc>
          <w:tcPr>
            <w:tcW w:w="843" w:type="dxa"/>
          </w:tcPr>
          <w:p w:rsidR="00EB7B25" w:rsidRPr="00653593" w:rsidRDefault="00EB7B25" w:rsidP="00EB7B25">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EB7B25" w:rsidRPr="00653593" w:rsidRDefault="00EB7B25" w:rsidP="00EB7B25">
            <w:pPr>
              <w:spacing w:line="220" w:lineRule="exact"/>
              <w:ind w:left="-115" w:right="-14"/>
              <w:jc w:val="center"/>
              <w:rPr>
                <w:rFonts w:ascii="Arial" w:hAnsi="Arial" w:cs="Arial"/>
                <w:sz w:val="12"/>
                <w:szCs w:val="12"/>
              </w:rPr>
            </w:pPr>
            <w:r w:rsidRPr="00653593">
              <w:rPr>
                <w:rFonts w:ascii="Arial" w:hAnsi="Arial" w:cs="Arial"/>
                <w:sz w:val="12"/>
                <w:szCs w:val="12"/>
              </w:rPr>
              <w:t>23</w:t>
            </w:r>
          </w:p>
        </w:tc>
        <w:tc>
          <w:tcPr>
            <w:tcW w:w="844" w:type="dxa"/>
          </w:tcPr>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(9,935)</w:t>
            </w: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w:t>
            </w: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p w:rsidR="00EB7B25" w:rsidRPr="00653593" w:rsidRDefault="00EB7B25" w:rsidP="00EB7B25">
            <w:pPr>
              <w:pBdr>
                <w:bottom w:val="single" w:sz="4" w:space="1" w:color="auto"/>
              </w:pBdr>
              <w:tabs>
                <w:tab w:val="decimal" w:pos="628"/>
              </w:tabs>
              <w:spacing w:line="220" w:lineRule="exact"/>
              <w:ind w:left="-115" w:right="-14"/>
              <w:rPr>
                <w:rFonts w:ascii="Arial" w:hAnsi="Arial" w:cs="Arial"/>
                <w:sz w:val="12"/>
                <w:szCs w:val="12"/>
              </w:rPr>
            </w:pPr>
          </w:p>
        </w:tc>
      </w:tr>
      <w:tr w:rsidR="00EB7B25" w:rsidRPr="00653593" w:rsidTr="00614C99">
        <w:tc>
          <w:tcPr>
            <w:tcW w:w="1440" w:type="dxa"/>
          </w:tcPr>
          <w:p w:rsidR="00EB7B25" w:rsidRPr="00653593" w:rsidRDefault="00EB7B25" w:rsidP="00EB7B25">
            <w:pPr>
              <w:spacing w:line="220" w:lineRule="exact"/>
              <w:ind w:left="75" w:right="-14" w:hanging="90"/>
              <w:jc w:val="both"/>
              <w:rPr>
                <w:rFonts w:ascii="Arial" w:hAnsi="Arial" w:cs="Arial"/>
                <w:sz w:val="12"/>
                <w:szCs w:val="12"/>
                <w:cs/>
              </w:rPr>
            </w:pPr>
            <w:r w:rsidRPr="00653593">
              <w:rPr>
                <w:rFonts w:ascii="Arial" w:hAnsi="Arial" w:cs="Arial"/>
                <w:sz w:val="12"/>
                <w:szCs w:val="12"/>
                <w:cs/>
              </w:rPr>
              <w:t>Total</w:t>
            </w:r>
          </w:p>
        </w:tc>
        <w:tc>
          <w:tcPr>
            <w:tcW w:w="1170" w:type="dxa"/>
          </w:tcPr>
          <w:p w:rsidR="00EB7B25" w:rsidRPr="00653593" w:rsidRDefault="00EB7B25" w:rsidP="00EB7B25">
            <w:pPr>
              <w:spacing w:line="220" w:lineRule="exact"/>
              <w:ind w:left="-115" w:right="-14"/>
              <w:jc w:val="both"/>
              <w:rPr>
                <w:rFonts w:ascii="Arial" w:hAnsi="Arial" w:cs="Arial"/>
                <w:sz w:val="12"/>
                <w:szCs w:val="12"/>
                <w:cs/>
              </w:rPr>
            </w:pPr>
          </w:p>
        </w:tc>
        <w:tc>
          <w:tcPr>
            <w:tcW w:w="900" w:type="dxa"/>
          </w:tcPr>
          <w:p w:rsidR="00EB7B25" w:rsidRPr="00653593" w:rsidRDefault="00EB7B25" w:rsidP="00EB7B25">
            <w:pPr>
              <w:spacing w:line="220" w:lineRule="exact"/>
              <w:ind w:left="-115" w:right="-14"/>
              <w:rPr>
                <w:rFonts w:ascii="Arial" w:hAnsi="Arial" w:cs="Arial"/>
                <w:sz w:val="12"/>
                <w:szCs w:val="12"/>
                <w:cs/>
              </w:rPr>
            </w:pPr>
          </w:p>
        </w:tc>
        <w:tc>
          <w:tcPr>
            <w:tcW w:w="843" w:type="dxa"/>
          </w:tcPr>
          <w:p w:rsidR="00EB7B25" w:rsidRPr="00653593" w:rsidRDefault="00EB7B25" w:rsidP="00EB7B25">
            <w:pPr>
              <w:spacing w:line="220" w:lineRule="exact"/>
              <w:ind w:left="-115" w:right="-14"/>
              <w:jc w:val="right"/>
              <w:rPr>
                <w:rFonts w:ascii="Arial" w:hAnsi="Arial" w:cs="Arial"/>
                <w:sz w:val="12"/>
                <w:szCs w:val="12"/>
                <w:cs/>
              </w:rPr>
            </w:pPr>
          </w:p>
        </w:tc>
        <w:tc>
          <w:tcPr>
            <w:tcW w:w="844" w:type="dxa"/>
          </w:tcPr>
          <w:p w:rsidR="00EB7B25" w:rsidRPr="00653593" w:rsidRDefault="00EB7B25" w:rsidP="00EB7B25">
            <w:pPr>
              <w:spacing w:line="220" w:lineRule="exact"/>
              <w:ind w:left="-115" w:right="-14"/>
              <w:jc w:val="center"/>
              <w:rPr>
                <w:rFonts w:ascii="Arial" w:hAnsi="Arial" w:cs="Arial"/>
                <w:sz w:val="12"/>
                <w:szCs w:val="12"/>
                <w:cs/>
              </w:rPr>
            </w:pPr>
          </w:p>
        </w:tc>
        <w:tc>
          <w:tcPr>
            <w:tcW w:w="844" w:type="dxa"/>
            <w:vAlign w:val="bottom"/>
          </w:tcPr>
          <w:p w:rsidR="00EB7B25" w:rsidRPr="00653593" w:rsidRDefault="00EB7B25" w:rsidP="00EB7B25">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vAlign w:val="bottom"/>
          </w:tcPr>
          <w:p w:rsidR="00EB7B25" w:rsidRPr="00653593" w:rsidRDefault="00EB7B25" w:rsidP="00EB7B25">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3" w:type="dxa"/>
          </w:tcPr>
          <w:p w:rsidR="00EB7B25" w:rsidRPr="00653593" w:rsidRDefault="00EB7B25" w:rsidP="00EB7B25">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EB7B25" w:rsidRPr="00653593" w:rsidRDefault="00EB7B25" w:rsidP="00EB7B25">
            <w:pPr>
              <w:pBdr>
                <w:bottom w:val="double" w:sz="4" w:space="1" w:color="auto"/>
              </w:pBdr>
              <w:tabs>
                <w:tab w:val="decimal" w:pos="628"/>
              </w:tabs>
              <w:spacing w:line="220" w:lineRule="exact"/>
              <w:ind w:left="-115" w:right="-14"/>
              <w:rPr>
                <w:rFonts w:ascii="Arial" w:hAnsi="Arial" w:cs="Arial"/>
                <w:sz w:val="12"/>
                <w:szCs w:val="12"/>
              </w:rPr>
            </w:pPr>
            <w:r w:rsidRPr="00653593">
              <w:rPr>
                <w:rFonts w:ascii="Arial" w:hAnsi="Arial" w:cs="Arial"/>
                <w:sz w:val="12"/>
                <w:szCs w:val="12"/>
              </w:rPr>
              <w:t>(19,870)</w:t>
            </w:r>
          </w:p>
        </w:tc>
        <w:tc>
          <w:tcPr>
            <w:tcW w:w="844" w:type="dxa"/>
          </w:tcPr>
          <w:p w:rsidR="00EB7B25" w:rsidRPr="00653593" w:rsidRDefault="00EB7B25" w:rsidP="00EB7B25">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c>
          <w:tcPr>
            <w:tcW w:w="844" w:type="dxa"/>
          </w:tcPr>
          <w:p w:rsidR="00EB7B25" w:rsidRPr="00653593" w:rsidRDefault="00EB7B25" w:rsidP="00EB7B25">
            <w:pPr>
              <w:pBdr>
                <w:bottom w:val="double" w:sz="4" w:space="1" w:color="auto"/>
              </w:pBdr>
              <w:tabs>
                <w:tab w:val="decimal" w:pos="628"/>
              </w:tabs>
              <w:spacing w:line="220" w:lineRule="exact"/>
              <w:ind w:left="-115" w:right="-14"/>
              <w:rPr>
                <w:rFonts w:ascii="Arial" w:hAnsi="Arial" w:cs="Arial"/>
                <w:sz w:val="12"/>
                <w:szCs w:val="12"/>
                <w:cs/>
              </w:rPr>
            </w:pPr>
            <w:r w:rsidRPr="00653593">
              <w:rPr>
                <w:rFonts w:ascii="Arial" w:hAnsi="Arial" w:cs="Arial"/>
                <w:sz w:val="12"/>
                <w:szCs w:val="12"/>
              </w:rPr>
              <w:t>-</w:t>
            </w:r>
          </w:p>
        </w:tc>
      </w:tr>
    </w:tbl>
    <w:p w:rsidR="00C07670" w:rsidRPr="004B11CA" w:rsidRDefault="00EB7B25" w:rsidP="00C07670">
      <w:pPr>
        <w:spacing w:before="240" w:after="120" w:line="380" w:lineRule="exact"/>
        <w:ind w:left="533" w:hanging="533"/>
        <w:rPr>
          <w:rFonts w:ascii="Arial" w:hAnsi="Arial"/>
          <w:b/>
          <w:bCs/>
          <w:sz w:val="22"/>
          <w:szCs w:val="22"/>
        </w:rPr>
      </w:pPr>
      <w:r>
        <w:rPr>
          <w:rFonts w:ascii="Arial" w:hAnsi="Arial"/>
          <w:b/>
          <w:bCs/>
          <w:sz w:val="22"/>
          <w:szCs w:val="22"/>
        </w:rPr>
        <w:t>13</w:t>
      </w:r>
      <w:r w:rsidR="00C07670" w:rsidRPr="004B11CA">
        <w:rPr>
          <w:rFonts w:ascii="Arial" w:hAnsi="Arial"/>
          <w:b/>
          <w:bCs/>
          <w:sz w:val="22"/>
          <w:szCs w:val="22"/>
        </w:rPr>
        <w:t>.</w:t>
      </w:r>
      <w:r w:rsidR="00C07670" w:rsidRPr="004B11CA">
        <w:rPr>
          <w:rFonts w:ascii="Arial" w:hAnsi="Arial"/>
          <w:b/>
          <w:bCs/>
          <w:sz w:val="22"/>
          <w:szCs w:val="22"/>
        </w:rPr>
        <w:tab/>
        <w:t>Investments in subsidiaries</w:t>
      </w:r>
    </w:p>
    <w:p w:rsidR="00C07670" w:rsidRPr="004B11CA" w:rsidRDefault="00C07670" w:rsidP="00AA54DD">
      <w:pPr>
        <w:spacing w:before="120" w:after="120" w:line="380" w:lineRule="exact"/>
        <w:ind w:left="533" w:hanging="533"/>
        <w:jc w:val="thaiDistribute"/>
        <w:rPr>
          <w:rFonts w:ascii="Arial" w:hAnsi="Arial"/>
          <w:sz w:val="22"/>
          <w:szCs w:val="22"/>
        </w:rPr>
      </w:pPr>
      <w:r w:rsidRPr="004B11CA">
        <w:rPr>
          <w:rFonts w:ascii="Arial" w:hAnsi="Arial"/>
          <w:b/>
          <w:bCs/>
          <w:sz w:val="22"/>
          <w:szCs w:val="22"/>
          <w:cs/>
        </w:rPr>
        <w:tab/>
      </w:r>
      <w:r w:rsidRPr="004B11CA">
        <w:rPr>
          <w:rFonts w:ascii="Arial" w:hAnsi="Arial"/>
          <w:sz w:val="22"/>
          <w:szCs w:val="22"/>
        </w:rPr>
        <w:t>Details of investments in subsidiaries as presented in separate financial statements are as follows:</w:t>
      </w:r>
    </w:p>
    <w:p w:rsidR="00C07670" w:rsidRPr="006E3255" w:rsidRDefault="00C07670" w:rsidP="00AA54DD">
      <w:pPr>
        <w:tabs>
          <w:tab w:val="left" w:pos="360"/>
          <w:tab w:val="left" w:pos="900"/>
          <w:tab w:val="left" w:pos="6120"/>
          <w:tab w:val="left" w:pos="6480"/>
        </w:tabs>
        <w:spacing w:line="380" w:lineRule="exact"/>
        <w:ind w:left="360" w:right="-7" w:hanging="360"/>
        <w:jc w:val="right"/>
        <w:rPr>
          <w:rFonts w:ascii="Arial" w:hAnsi="Arial" w:cs="Arial"/>
          <w:sz w:val="14"/>
          <w:szCs w:val="14"/>
        </w:rPr>
      </w:pPr>
      <w:r w:rsidRPr="006E3255">
        <w:rPr>
          <w:rFonts w:ascii="Arial" w:hAnsi="Arial" w:cs="Arial"/>
          <w:sz w:val="14"/>
          <w:szCs w:val="14"/>
        </w:rPr>
        <w:t>(Unit: Thousand Baht)</w:t>
      </w:r>
    </w:p>
    <w:tbl>
      <w:tblPr>
        <w:tblW w:w="9108" w:type="dxa"/>
        <w:tblInd w:w="450" w:type="dxa"/>
        <w:tblLayout w:type="fixed"/>
        <w:tblLook w:val="0000" w:firstRow="0" w:lastRow="0" w:firstColumn="0" w:lastColumn="0" w:noHBand="0" w:noVBand="0"/>
      </w:tblPr>
      <w:tblGrid>
        <w:gridCol w:w="2160"/>
        <w:gridCol w:w="1440"/>
        <w:gridCol w:w="1350"/>
        <w:gridCol w:w="1080"/>
        <w:gridCol w:w="990"/>
        <w:gridCol w:w="990"/>
        <w:gridCol w:w="1098"/>
      </w:tblGrid>
      <w:tr w:rsidR="00EB7B25" w:rsidRPr="006E3255" w:rsidTr="00AA54DD">
        <w:tc>
          <w:tcPr>
            <w:tcW w:w="2160" w:type="dxa"/>
          </w:tcPr>
          <w:p w:rsidR="00EB7B25" w:rsidRPr="006E3255" w:rsidRDefault="00EB7B25" w:rsidP="007C1BC8">
            <w:pPr>
              <w:spacing w:line="260" w:lineRule="exact"/>
              <w:ind w:right="-36"/>
              <w:jc w:val="center"/>
              <w:rPr>
                <w:rFonts w:ascii="Arial" w:hAnsi="Arial" w:cs="Arial"/>
                <w:sz w:val="14"/>
                <w:szCs w:val="14"/>
                <w:u w:val="single"/>
              </w:rPr>
            </w:pPr>
          </w:p>
        </w:tc>
        <w:tc>
          <w:tcPr>
            <w:tcW w:w="2790" w:type="dxa"/>
            <w:gridSpan w:val="2"/>
          </w:tcPr>
          <w:p w:rsidR="00EB7B25" w:rsidRPr="006E3255" w:rsidRDefault="00EB7B25" w:rsidP="007C1BC8">
            <w:pPr>
              <w:spacing w:line="260" w:lineRule="exact"/>
              <w:ind w:right="-36"/>
              <w:jc w:val="center"/>
              <w:rPr>
                <w:rFonts w:ascii="Arial" w:hAnsi="Arial" w:cs="Arial"/>
                <w:sz w:val="14"/>
                <w:szCs w:val="14"/>
              </w:rPr>
            </w:pPr>
          </w:p>
        </w:tc>
        <w:tc>
          <w:tcPr>
            <w:tcW w:w="2070" w:type="dxa"/>
            <w:gridSpan w:val="2"/>
          </w:tcPr>
          <w:p w:rsidR="00EB7B25" w:rsidRPr="006E3255" w:rsidRDefault="00EB7B25" w:rsidP="007C1BC8">
            <w:pPr>
              <w:spacing w:line="260" w:lineRule="exact"/>
              <w:ind w:right="-36"/>
              <w:jc w:val="center"/>
              <w:rPr>
                <w:rFonts w:ascii="Arial" w:hAnsi="Arial" w:cs="Arial"/>
                <w:sz w:val="14"/>
                <w:szCs w:val="14"/>
              </w:rPr>
            </w:pPr>
            <w:r w:rsidRPr="006E3255">
              <w:rPr>
                <w:rFonts w:ascii="Arial" w:hAnsi="Arial" w:cs="Arial"/>
                <w:sz w:val="14"/>
                <w:szCs w:val="14"/>
              </w:rPr>
              <w:t>Shareholding</w:t>
            </w:r>
          </w:p>
        </w:tc>
        <w:tc>
          <w:tcPr>
            <w:tcW w:w="2088" w:type="dxa"/>
            <w:gridSpan w:val="2"/>
          </w:tcPr>
          <w:p w:rsidR="00EB7B25" w:rsidRPr="006E3255" w:rsidRDefault="00EB7B25" w:rsidP="007C1BC8">
            <w:pPr>
              <w:tabs>
                <w:tab w:val="left" w:pos="72"/>
                <w:tab w:val="center" w:pos="1332"/>
                <w:tab w:val="right" w:pos="2682"/>
              </w:tabs>
              <w:spacing w:line="260" w:lineRule="exact"/>
              <w:ind w:right="-36"/>
              <w:jc w:val="center"/>
              <w:rPr>
                <w:rFonts w:ascii="Arial" w:hAnsi="Arial" w:cs="Arial"/>
                <w:sz w:val="14"/>
                <w:szCs w:val="14"/>
              </w:rPr>
            </w:pPr>
          </w:p>
        </w:tc>
      </w:tr>
      <w:tr w:rsidR="00EB7B25" w:rsidRPr="006E3255" w:rsidTr="00AA54DD">
        <w:tc>
          <w:tcPr>
            <w:tcW w:w="2160" w:type="dxa"/>
          </w:tcPr>
          <w:p w:rsidR="00EB7B25" w:rsidRPr="006E3255" w:rsidRDefault="00EB7B25" w:rsidP="007C1BC8">
            <w:pPr>
              <w:pBdr>
                <w:bottom w:val="single" w:sz="6" w:space="1" w:color="auto"/>
              </w:pBdr>
              <w:spacing w:line="260" w:lineRule="exact"/>
              <w:ind w:left="-42" w:right="33" w:firstLine="42"/>
              <w:jc w:val="center"/>
              <w:rPr>
                <w:rFonts w:ascii="Arial" w:hAnsi="Arial" w:cs="Arial"/>
                <w:sz w:val="14"/>
                <w:szCs w:val="14"/>
              </w:rPr>
            </w:pPr>
            <w:r w:rsidRPr="006E3255">
              <w:rPr>
                <w:rFonts w:ascii="Arial" w:hAnsi="Arial" w:cs="Arial"/>
                <w:sz w:val="14"/>
                <w:szCs w:val="14"/>
              </w:rPr>
              <w:t>Company’s name</w:t>
            </w:r>
          </w:p>
        </w:tc>
        <w:tc>
          <w:tcPr>
            <w:tcW w:w="2790" w:type="dxa"/>
            <w:gridSpan w:val="2"/>
          </w:tcPr>
          <w:p w:rsidR="00EB7B25" w:rsidRPr="006E3255" w:rsidRDefault="00EB7B25" w:rsidP="007C1BC8">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Paid-up share capital</w:t>
            </w:r>
          </w:p>
        </w:tc>
        <w:tc>
          <w:tcPr>
            <w:tcW w:w="2070" w:type="dxa"/>
            <w:gridSpan w:val="2"/>
          </w:tcPr>
          <w:p w:rsidR="00EB7B25" w:rsidRPr="006E3255" w:rsidRDefault="00EB7B25" w:rsidP="007C1BC8">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percentage</w:t>
            </w:r>
          </w:p>
        </w:tc>
        <w:tc>
          <w:tcPr>
            <w:tcW w:w="2088" w:type="dxa"/>
            <w:gridSpan w:val="2"/>
          </w:tcPr>
          <w:p w:rsidR="00EB7B25" w:rsidRPr="006E3255" w:rsidRDefault="00EB7B25" w:rsidP="007C1BC8">
            <w:pPr>
              <w:pBdr>
                <w:bottom w:val="single" w:sz="6" w:space="1" w:color="auto"/>
              </w:pBdr>
              <w:spacing w:line="260" w:lineRule="exact"/>
              <w:ind w:right="-36"/>
              <w:jc w:val="center"/>
              <w:rPr>
                <w:rFonts w:ascii="Arial" w:hAnsi="Arial" w:cs="Arial"/>
                <w:sz w:val="14"/>
                <w:szCs w:val="14"/>
              </w:rPr>
            </w:pPr>
            <w:r w:rsidRPr="006E3255">
              <w:rPr>
                <w:rFonts w:ascii="Arial" w:hAnsi="Arial" w:cs="Arial"/>
                <w:sz w:val="14"/>
                <w:szCs w:val="14"/>
              </w:rPr>
              <w:t>Cost method</w:t>
            </w:r>
          </w:p>
        </w:tc>
      </w:tr>
      <w:tr w:rsidR="00EB7B25" w:rsidRPr="006E3255" w:rsidTr="00AA54DD">
        <w:tc>
          <w:tcPr>
            <w:tcW w:w="2160" w:type="dxa"/>
          </w:tcPr>
          <w:p w:rsidR="00EB7B25" w:rsidRPr="006E3255" w:rsidRDefault="00EB7B25" w:rsidP="007C1BC8">
            <w:pPr>
              <w:spacing w:line="260" w:lineRule="exact"/>
              <w:ind w:right="-36"/>
              <w:jc w:val="center"/>
              <w:rPr>
                <w:rFonts w:ascii="Arial" w:hAnsi="Arial" w:cs="Arial"/>
                <w:sz w:val="14"/>
                <w:szCs w:val="14"/>
              </w:rPr>
            </w:pPr>
          </w:p>
        </w:tc>
        <w:tc>
          <w:tcPr>
            <w:tcW w:w="1440" w:type="dxa"/>
          </w:tcPr>
          <w:p w:rsidR="00EB7B25" w:rsidRPr="00803BE6" w:rsidRDefault="00EB7B25" w:rsidP="007C1BC8">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350" w:type="dxa"/>
          </w:tcPr>
          <w:p w:rsidR="00EB7B25" w:rsidRPr="00803BE6" w:rsidRDefault="00EB7B25" w:rsidP="007C1BC8">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1080" w:type="dxa"/>
          </w:tcPr>
          <w:p w:rsidR="00EB7B25" w:rsidRPr="00803BE6" w:rsidRDefault="00EB7B25" w:rsidP="007C1BC8">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990" w:type="dxa"/>
          </w:tcPr>
          <w:p w:rsidR="00EB7B25" w:rsidRPr="00803BE6" w:rsidRDefault="00EB7B25" w:rsidP="007C1BC8">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c>
          <w:tcPr>
            <w:tcW w:w="990" w:type="dxa"/>
          </w:tcPr>
          <w:p w:rsidR="00EB7B25" w:rsidRPr="00803BE6" w:rsidRDefault="00EB7B25" w:rsidP="007C1BC8">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2020</w:t>
            </w:r>
          </w:p>
        </w:tc>
        <w:tc>
          <w:tcPr>
            <w:tcW w:w="1098" w:type="dxa"/>
          </w:tcPr>
          <w:p w:rsidR="00EB7B25" w:rsidRPr="00803BE6" w:rsidRDefault="00EB7B25" w:rsidP="007C1BC8">
            <w:pPr>
              <w:pBdr>
                <w:bottom w:val="single" w:sz="4" w:space="1" w:color="auto"/>
              </w:pBdr>
              <w:spacing w:line="240" w:lineRule="exact"/>
              <w:ind w:right="-36"/>
              <w:jc w:val="center"/>
              <w:rPr>
                <w:rFonts w:ascii="Arial" w:hAnsi="Arial" w:cs="Arial"/>
                <w:sz w:val="14"/>
                <w:szCs w:val="14"/>
              </w:rPr>
            </w:pPr>
            <w:r>
              <w:rPr>
                <w:rFonts w:ascii="Arial" w:hAnsi="Arial" w:cs="Arial"/>
                <w:sz w:val="14"/>
                <w:szCs w:val="14"/>
              </w:rPr>
              <w:t>2019</w:t>
            </w:r>
          </w:p>
        </w:tc>
      </w:tr>
      <w:tr w:rsidR="00EB7B25" w:rsidRPr="006E3255" w:rsidTr="00AA54DD">
        <w:tc>
          <w:tcPr>
            <w:tcW w:w="2160" w:type="dxa"/>
          </w:tcPr>
          <w:p w:rsidR="00EB7B25" w:rsidRPr="006E3255" w:rsidRDefault="00EB7B25" w:rsidP="007C1BC8">
            <w:pPr>
              <w:spacing w:line="260" w:lineRule="exact"/>
              <w:ind w:right="-36"/>
              <w:jc w:val="center"/>
              <w:rPr>
                <w:rFonts w:ascii="Arial" w:hAnsi="Arial" w:cs="Arial"/>
                <w:sz w:val="14"/>
                <w:szCs w:val="14"/>
              </w:rPr>
            </w:pPr>
          </w:p>
        </w:tc>
        <w:tc>
          <w:tcPr>
            <w:tcW w:w="1440" w:type="dxa"/>
          </w:tcPr>
          <w:p w:rsidR="00EB7B25" w:rsidRPr="006E3255" w:rsidRDefault="00EB7B25" w:rsidP="007C1BC8">
            <w:pPr>
              <w:spacing w:line="260" w:lineRule="exact"/>
              <w:ind w:right="-36"/>
              <w:jc w:val="center"/>
              <w:rPr>
                <w:rFonts w:ascii="Arial" w:hAnsi="Arial" w:cs="Arial"/>
                <w:sz w:val="14"/>
                <w:szCs w:val="14"/>
              </w:rPr>
            </w:pPr>
          </w:p>
        </w:tc>
        <w:tc>
          <w:tcPr>
            <w:tcW w:w="1350" w:type="dxa"/>
          </w:tcPr>
          <w:p w:rsidR="00EB7B25" w:rsidRPr="006E3255" w:rsidRDefault="00EB7B25" w:rsidP="007C1BC8">
            <w:pPr>
              <w:spacing w:line="260" w:lineRule="exact"/>
              <w:ind w:right="-36"/>
              <w:jc w:val="center"/>
              <w:rPr>
                <w:rFonts w:ascii="Arial" w:hAnsi="Arial" w:cs="Arial"/>
                <w:sz w:val="14"/>
                <w:szCs w:val="14"/>
              </w:rPr>
            </w:pPr>
          </w:p>
        </w:tc>
        <w:tc>
          <w:tcPr>
            <w:tcW w:w="1080" w:type="dxa"/>
          </w:tcPr>
          <w:p w:rsidR="00EB7B25" w:rsidRPr="006E3255" w:rsidRDefault="00EB7B25" w:rsidP="007C1BC8">
            <w:pPr>
              <w:spacing w:line="260" w:lineRule="exact"/>
              <w:ind w:right="-36"/>
              <w:jc w:val="center"/>
              <w:rPr>
                <w:rFonts w:ascii="Arial" w:hAnsi="Arial" w:cs="Arial"/>
                <w:sz w:val="14"/>
                <w:szCs w:val="14"/>
              </w:rPr>
            </w:pPr>
            <w:r>
              <w:rPr>
                <w:rFonts w:ascii="Arial" w:hAnsi="Arial" w:cs="Arial"/>
                <w:sz w:val="14"/>
                <w:szCs w:val="14"/>
              </w:rPr>
              <w:t>(Percent)</w:t>
            </w:r>
          </w:p>
        </w:tc>
        <w:tc>
          <w:tcPr>
            <w:tcW w:w="990" w:type="dxa"/>
          </w:tcPr>
          <w:p w:rsidR="00EB7B25" w:rsidRPr="006E3255" w:rsidRDefault="00EB7B25" w:rsidP="007C1BC8">
            <w:pPr>
              <w:spacing w:line="260" w:lineRule="exact"/>
              <w:ind w:right="-36"/>
              <w:jc w:val="center"/>
              <w:rPr>
                <w:rFonts w:ascii="Arial" w:hAnsi="Arial" w:cs="Arial"/>
                <w:sz w:val="14"/>
                <w:szCs w:val="14"/>
              </w:rPr>
            </w:pPr>
            <w:r>
              <w:rPr>
                <w:rFonts w:ascii="Arial" w:hAnsi="Arial" w:cs="Arial"/>
                <w:sz w:val="14"/>
                <w:szCs w:val="14"/>
              </w:rPr>
              <w:t>(Percent)</w:t>
            </w:r>
          </w:p>
        </w:tc>
        <w:tc>
          <w:tcPr>
            <w:tcW w:w="990" w:type="dxa"/>
          </w:tcPr>
          <w:p w:rsidR="00EB7B25" w:rsidRPr="006E3255" w:rsidRDefault="00EB7B25" w:rsidP="007C1BC8">
            <w:pPr>
              <w:spacing w:line="260" w:lineRule="exact"/>
              <w:ind w:right="-36"/>
              <w:jc w:val="center"/>
              <w:rPr>
                <w:rFonts w:ascii="Arial" w:hAnsi="Arial" w:cs="Arial"/>
                <w:sz w:val="14"/>
                <w:szCs w:val="14"/>
              </w:rPr>
            </w:pPr>
          </w:p>
        </w:tc>
        <w:tc>
          <w:tcPr>
            <w:tcW w:w="1098" w:type="dxa"/>
          </w:tcPr>
          <w:p w:rsidR="00EB7B25" w:rsidRPr="006E3255" w:rsidRDefault="00EB7B25" w:rsidP="007C1BC8">
            <w:pPr>
              <w:spacing w:line="260" w:lineRule="exact"/>
              <w:ind w:right="-36"/>
              <w:jc w:val="center"/>
              <w:rPr>
                <w:rFonts w:ascii="Arial" w:hAnsi="Arial" w:cs="Arial"/>
                <w:sz w:val="14"/>
                <w:szCs w:val="14"/>
              </w:rPr>
            </w:pPr>
          </w:p>
        </w:tc>
      </w:tr>
      <w:tr w:rsidR="00EB7B25" w:rsidRPr="006E3255" w:rsidTr="00AA54DD">
        <w:tc>
          <w:tcPr>
            <w:tcW w:w="3597" w:type="dxa"/>
            <w:gridSpan w:val="2"/>
          </w:tcPr>
          <w:p w:rsidR="00EB7B25" w:rsidRPr="006E3255" w:rsidRDefault="00EB7B25" w:rsidP="007C1BC8">
            <w:pPr>
              <w:spacing w:line="260" w:lineRule="exact"/>
              <w:ind w:right="-36"/>
              <w:rPr>
                <w:rFonts w:ascii="Arial" w:hAnsi="Arial" w:cs="Arial"/>
                <w:sz w:val="14"/>
                <w:szCs w:val="14"/>
              </w:rPr>
            </w:pPr>
            <w:r w:rsidRPr="001766B3">
              <w:rPr>
                <w:rFonts w:ascii="Arial" w:hAnsi="Arial" w:cs="Arial"/>
                <w:sz w:val="14"/>
                <w:szCs w:val="14"/>
                <w:u w:val="single"/>
              </w:rPr>
              <w:t>Subsidiaries held by the Company</w:t>
            </w:r>
          </w:p>
        </w:tc>
        <w:tc>
          <w:tcPr>
            <w:tcW w:w="1350" w:type="dxa"/>
          </w:tcPr>
          <w:p w:rsidR="00EB7B25" w:rsidRPr="006E3255" w:rsidRDefault="00EB7B25" w:rsidP="007C1BC8">
            <w:pPr>
              <w:spacing w:line="260" w:lineRule="exact"/>
              <w:ind w:right="-36"/>
              <w:jc w:val="center"/>
              <w:rPr>
                <w:rFonts w:ascii="Arial" w:hAnsi="Arial" w:cs="Arial"/>
                <w:sz w:val="14"/>
                <w:szCs w:val="14"/>
              </w:rPr>
            </w:pPr>
          </w:p>
        </w:tc>
        <w:tc>
          <w:tcPr>
            <w:tcW w:w="1080" w:type="dxa"/>
          </w:tcPr>
          <w:p w:rsidR="00EB7B25" w:rsidRDefault="00EB7B25" w:rsidP="007C1BC8">
            <w:pPr>
              <w:spacing w:line="260" w:lineRule="exact"/>
              <w:ind w:right="-36"/>
              <w:jc w:val="center"/>
              <w:rPr>
                <w:rFonts w:ascii="Arial" w:hAnsi="Arial" w:cs="Arial"/>
                <w:sz w:val="14"/>
                <w:szCs w:val="14"/>
              </w:rPr>
            </w:pPr>
          </w:p>
        </w:tc>
        <w:tc>
          <w:tcPr>
            <w:tcW w:w="990" w:type="dxa"/>
          </w:tcPr>
          <w:p w:rsidR="00EB7B25" w:rsidRDefault="00EB7B25" w:rsidP="007C1BC8">
            <w:pPr>
              <w:spacing w:line="260" w:lineRule="exact"/>
              <w:ind w:right="-36"/>
              <w:jc w:val="center"/>
              <w:rPr>
                <w:rFonts w:ascii="Arial" w:hAnsi="Arial" w:cs="Arial"/>
                <w:sz w:val="14"/>
                <w:szCs w:val="14"/>
              </w:rPr>
            </w:pPr>
          </w:p>
        </w:tc>
        <w:tc>
          <w:tcPr>
            <w:tcW w:w="990" w:type="dxa"/>
          </w:tcPr>
          <w:p w:rsidR="00EB7B25" w:rsidRPr="006E3255" w:rsidRDefault="00EB7B25" w:rsidP="007C1BC8">
            <w:pPr>
              <w:spacing w:line="260" w:lineRule="exact"/>
              <w:ind w:right="-36"/>
              <w:jc w:val="center"/>
              <w:rPr>
                <w:rFonts w:ascii="Arial" w:hAnsi="Arial" w:cs="Arial"/>
                <w:sz w:val="14"/>
                <w:szCs w:val="14"/>
              </w:rPr>
            </w:pPr>
          </w:p>
        </w:tc>
        <w:tc>
          <w:tcPr>
            <w:tcW w:w="1098" w:type="dxa"/>
          </w:tcPr>
          <w:p w:rsidR="00EB7B25" w:rsidRPr="006E3255" w:rsidRDefault="00EB7B25" w:rsidP="007C1BC8">
            <w:pPr>
              <w:spacing w:line="260" w:lineRule="exact"/>
              <w:ind w:right="-36"/>
              <w:jc w:val="center"/>
              <w:rPr>
                <w:rFonts w:ascii="Arial" w:hAnsi="Arial" w:cs="Arial"/>
                <w:sz w:val="14"/>
                <w:szCs w:val="14"/>
              </w:rPr>
            </w:pPr>
          </w:p>
        </w:tc>
      </w:tr>
      <w:tr w:rsidR="00EB7B25" w:rsidRPr="006E3255" w:rsidTr="00AA54DD">
        <w:tc>
          <w:tcPr>
            <w:tcW w:w="2160" w:type="dxa"/>
          </w:tcPr>
          <w:p w:rsidR="00EB7B25" w:rsidRPr="006E3255" w:rsidRDefault="00EB7B25" w:rsidP="007C1BC8">
            <w:pPr>
              <w:spacing w:line="260" w:lineRule="exact"/>
              <w:ind w:right="-36"/>
              <w:rPr>
                <w:rFonts w:ascii="Arial" w:hAnsi="Arial" w:cs="Arial"/>
                <w:sz w:val="14"/>
                <w:szCs w:val="14"/>
              </w:rPr>
            </w:pPr>
            <w:r w:rsidRPr="006E3255">
              <w:rPr>
                <w:rFonts w:ascii="Arial" w:hAnsi="Arial" w:cs="Arial"/>
                <w:sz w:val="14"/>
                <w:szCs w:val="14"/>
              </w:rPr>
              <w:t>SVI A/S</w:t>
            </w:r>
          </w:p>
        </w:tc>
        <w:tc>
          <w:tcPr>
            <w:tcW w:w="1440" w:type="dxa"/>
          </w:tcPr>
          <w:p w:rsidR="00EB7B25" w:rsidRPr="006E3255" w:rsidRDefault="00EB7B25" w:rsidP="007C1BC8">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1350" w:type="dxa"/>
          </w:tcPr>
          <w:p w:rsidR="00EB7B25" w:rsidRPr="006E3255" w:rsidRDefault="00EB7B25" w:rsidP="007C1BC8">
            <w:pPr>
              <w:spacing w:line="260" w:lineRule="exact"/>
              <w:ind w:right="-16"/>
              <w:rPr>
                <w:rFonts w:ascii="Arial" w:hAnsi="Arial" w:cs="Arial"/>
                <w:sz w:val="14"/>
                <w:szCs w:val="14"/>
              </w:rPr>
            </w:pPr>
            <w:r w:rsidRPr="006E3255">
              <w:rPr>
                <w:rFonts w:ascii="Arial" w:hAnsi="Arial" w:cs="Arial"/>
                <w:sz w:val="14"/>
                <w:szCs w:val="14"/>
              </w:rPr>
              <w:t xml:space="preserve">DKK </w:t>
            </w:r>
            <w:r>
              <w:rPr>
                <w:rFonts w:ascii="Arial" w:hAnsi="Arial" w:cs="Arial"/>
                <w:sz w:val="14"/>
                <w:szCs w:val="14"/>
              </w:rPr>
              <w:t xml:space="preserve">0.50 </w:t>
            </w:r>
            <w:r w:rsidRPr="006E3255">
              <w:rPr>
                <w:rFonts w:ascii="Arial" w:hAnsi="Arial" w:cs="Arial"/>
                <w:sz w:val="14"/>
                <w:szCs w:val="14"/>
              </w:rPr>
              <w:t>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3,269</w:t>
            </w:r>
          </w:p>
        </w:tc>
        <w:tc>
          <w:tcPr>
            <w:tcW w:w="1098"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3,269</w:t>
            </w:r>
          </w:p>
        </w:tc>
      </w:tr>
      <w:tr w:rsidR="00EB7B25" w:rsidRPr="006E3255" w:rsidTr="00AA54DD">
        <w:tc>
          <w:tcPr>
            <w:tcW w:w="2160" w:type="dxa"/>
          </w:tcPr>
          <w:p w:rsidR="00EB7B25" w:rsidRPr="006E3255" w:rsidRDefault="00EB7B25" w:rsidP="007C1BC8">
            <w:pPr>
              <w:spacing w:line="260" w:lineRule="exact"/>
              <w:ind w:right="-36"/>
              <w:rPr>
                <w:rFonts w:ascii="Arial" w:hAnsi="Arial" w:cs="Arial"/>
                <w:sz w:val="14"/>
                <w:szCs w:val="14"/>
              </w:rPr>
            </w:pPr>
            <w:r w:rsidRPr="006E3255">
              <w:rPr>
                <w:rFonts w:ascii="Arial" w:hAnsi="Arial" w:cs="Arial"/>
                <w:sz w:val="14"/>
                <w:szCs w:val="14"/>
              </w:rPr>
              <w:t>SVI Public (HK) Limited</w:t>
            </w:r>
          </w:p>
        </w:tc>
        <w:tc>
          <w:tcPr>
            <w:tcW w:w="144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HKD 36.94 million</w:t>
            </w:r>
          </w:p>
        </w:tc>
        <w:tc>
          <w:tcPr>
            <w:tcW w:w="135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HKD 36.94 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rPr>
            </w:pPr>
            <w:r>
              <w:rPr>
                <w:rFonts w:ascii="Arial" w:hAnsi="Arial" w:cs="Arial"/>
                <w:sz w:val="14"/>
                <w:szCs w:val="14"/>
              </w:rPr>
              <w:t>174,143</w:t>
            </w:r>
          </w:p>
        </w:tc>
        <w:tc>
          <w:tcPr>
            <w:tcW w:w="1098" w:type="dxa"/>
          </w:tcPr>
          <w:p w:rsidR="00EB7B25" w:rsidRPr="0056173B" w:rsidRDefault="00EB7B25" w:rsidP="007C1BC8">
            <w:pPr>
              <w:tabs>
                <w:tab w:val="decimal" w:pos="702"/>
              </w:tabs>
              <w:spacing w:line="260" w:lineRule="exact"/>
              <w:rPr>
                <w:rFonts w:ascii="Arial" w:hAnsi="Arial" w:cs="Arial"/>
                <w:sz w:val="14"/>
                <w:szCs w:val="14"/>
              </w:rPr>
            </w:pPr>
            <w:r>
              <w:rPr>
                <w:rFonts w:ascii="Arial" w:hAnsi="Arial" w:cs="Arial"/>
                <w:sz w:val="14"/>
                <w:szCs w:val="14"/>
              </w:rPr>
              <w:t>174,143</w:t>
            </w:r>
          </w:p>
        </w:tc>
      </w:tr>
      <w:tr w:rsidR="00EB7B25" w:rsidRPr="006E3255" w:rsidTr="00AA54DD">
        <w:tc>
          <w:tcPr>
            <w:tcW w:w="2160" w:type="dxa"/>
          </w:tcPr>
          <w:p w:rsidR="00EB7B25" w:rsidRPr="006E3255" w:rsidRDefault="00EB7B25" w:rsidP="007C1BC8">
            <w:pPr>
              <w:spacing w:line="260" w:lineRule="exact"/>
              <w:ind w:right="-36"/>
              <w:rPr>
                <w:rFonts w:ascii="Arial" w:hAnsi="Arial" w:cs="Arial"/>
                <w:sz w:val="14"/>
                <w:szCs w:val="14"/>
              </w:rPr>
            </w:pPr>
            <w:r>
              <w:rPr>
                <w:rFonts w:ascii="Arial" w:hAnsi="Arial" w:cs="Arial"/>
                <w:sz w:val="14"/>
                <w:szCs w:val="14"/>
              </w:rPr>
              <w:t>SVI (AEC) Company Limited</w:t>
            </w:r>
          </w:p>
        </w:tc>
        <w:tc>
          <w:tcPr>
            <w:tcW w:w="144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USD 1.00 million</w:t>
            </w:r>
          </w:p>
        </w:tc>
        <w:tc>
          <w:tcPr>
            <w:tcW w:w="135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USD 1.00 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Pr="006E325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cs/>
              </w:rPr>
            </w:pPr>
            <w:r w:rsidRPr="0056173B">
              <w:rPr>
                <w:rFonts w:ascii="Arial" w:hAnsi="Arial" w:cs="Arial"/>
                <w:sz w:val="14"/>
                <w:szCs w:val="14"/>
              </w:rPr>
              <w:t>34,454</w:t>
            </w:r>
          </w:p>
        </w:tc>
        <w:tc>
          <w:tcPr>
            <w:tcW w:w="1098" w:type="dxa"/>
          </w:tcPr>
          <w:p w:rsidR="00EB7B25" w:rsidRPr="0056173B" w:rsidRDefault="00EB7B25" w:rsidP="007C1BC8">
            <w:pPr>
              <w:tabs>
                <w:tab w:val="decimal" w:pos="702"/>
              </w:tabs>
              <w:spacing w:line="260" w:lineRule="exact"/>
              <w:rPr>
                <w:rFonts w:ascii="Arial" w:hAnsi="Arial" w:cs="Arial"/>
                <w:sz w:val="14"/>
                <w:szCs w:val="14"/>
                <w:cs/>
              </w:rPr>
            </w:pPr>
            <w:r w:rsidRPr="0056173B">
              <w:rPr>
                <w:rFonts w:ascii="Arial" w:hAnsi="Arial" w:cs="Arial"/>
                <w:sz w:val="14"/>
                <w:szCs w:val="14"/>
              </w:rPr>
              <w:t>34,454</w:t>
            </w:r>
          </w:p>
        </w:tc>
      </w:tr>
      <w:tr w:rsidR="00EB7B25" w:rsidRPr="006E3255" w:rsidTr="00AA54DD">
        <w:tc>
          <w:tcPr>
            <w:tcW w:w="2160" w:type="dxa"/>
          </w:tcPr>
          <w:p w:rsidR="00EB7B25" w:rsidRDefault="00EB7B25" w:rsidP="007C1BC8">
            <w:pPr>
              <w:spacing w:line="260" w:lineRule="exact"/>
              <w:ind w:right="-36"/>
              <w:rPr>
                <w:rFonts w:ascii="Arial" w:hAnsi="Arial" w:cs="Arial"/>
                <w:sz w:val="14"/>
                <w:szCs w:val="14"/>
              </w:rPr>
            </w:pPr>
            <w:r w:rsidRPr="00265CCF">
              <w:rPr>
                <w:rFonts w:ascii="Arial" w:hAnsi="Arial" w:cs="Arial"/>
                <w:sz w:val="14"/>
                <w:szCs w:val="14"/>
              </w:rPr>
              <w:t xml:space="preserve">SVI Japan Company </w:t>
            </w:r>
            <w:r>
              <w:rPr>
                <w:rFonts w:ascii="Arial" w:hAnsi="Arial" w:cs="Arial"/>
                <w:sz w:val="14"/>
                <w:szCs w:val="14"/>
              </w:rPr>
              <w:t>Limited</w:t>
            </w:r>
          </w:p>
        </w:tc>
        <w:tc>
          <w:tcPr>
            <w:tcW w:w="1440" w:type="dxa"/>
          </w:tcPr>
          <w:p w:rsidR="00EB7B25" w:rsidRDefault="00EB7B25" w:rsidP="007C1BC8">
            <w:pPr>
              <w:spacing w:line="260" w:lineRule="exact"/>
              <w:ind w:right="-16"/>
              <w:rPr>
                <w:rFonts w:ascii="Arial" w:hAnsi="Arial" w:cs="Arial"/>
                <w:sz w:val="14"/>
                <w:szCs w:val="14"/>
              </w:rPr>
            </w:pPr>
            <w:r>
              <w:rPr>
                <w:rFonts w:ascii="Arial" w:hAnsi="Arial" w:cs="Arial"/>
                <w:sz w:val="14"/>
                <w:szCs w:val="14"/>
              </w:rPr>
              <w:t>JPY 0.75 million</w:t>
            </w:r>
          </w:p>
        </w:tc>
        <w:tc>
          <w:tcPr>
            <w:tcW w:w="1350" w:type="dxa"/>
          </w:tcPr>
          <w:p w:rsidR="00EB7B25" w:rsidRDefault="00EB7B25" w:rsidP="007C1BC8">
            <w:pPr>
              <w:spacing w:line="260" w:lineRule="exact"/>
              <w:ind w:right="-16"/>
              <w:rPr>
                <w:rFonts w:ascii="Arial" w:hAnsi="Arial" w:cs="Arial"/>
                <w:sz w:val="14"/>
                <w:szCs w:val="14"/>
              </w:rPr>
            </w:pPr>
            <w:r>
              <w:rPr>
                <w:rFonts w:ascii="Arial" w:hAnsi="Arial" w:cs="Arial"/>
                <w:sz w:val="14"/>
                <w:szCs w:val="14"/>
              </w:rPr>
              <w:t>JPY 0.75 million</w:t>
            </w:r>
          </w:p>
        </w:tc>
        <w:tc>
          <w:tcPr>
            <w:tcW w:w="1080" w:type="dxa"/>
          </w:tcPr>
          <w:p w:rsidR="00EB7B2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rPr>
            </w:pPr>
            <w:r>
              <w:rPr>
                <w:rFonts w:ascii="Arial" w:hAnsi="Arial" w:cs="Arial"/>
                <w:sz w:val="14"/>
                <w:szCs w:val="14"/>
              </w:rPr>
              <w:t>227</w:t>
            </w:r>
          </w:p>
        </w:tc>
        <w:tc>
          <w:tcPr>
            <w:tcW w:w="1098" w:type="dxa"/>
          </w:tcPr>
          <w:p w:rsidR="00EB7B25" w:rsidRPr="0056173B" w:rsidRDefault="00EB7B25" w:rsidP="007C1BC8">
            <w:pPr>
              <w:tabs>
                <w:tab w:val="decimal" w:pos="702"/>
              </w:tabs>
              <w:spacing w:line="260" w:lineRule="exact"/>
              <w:rPr>
                <w:rFonts w:ascii="Arial" w:hAnsi="Arial" w:cs="Arial"/>
                <w:sz w:val="14"/>
                <w:szCs w:val="14"/>
              </w:rPr>
            </w:pPr>
            <w:r>
              <w:rPr>
                <w:rFonts w:ascii="Arial" w:hAnsi="Arial" w:cs="Arial"/>
                <w:sz w:val="14"/>
                <w:szCs w:val="14"/>
              </w:rPr>
              <w:t>227</w:t>
            </w:r>
          </w:p>
        </w:tc>
      </w:tr>
      <w:tr w:rsidR="00EB7B25" w:rsidRPr="006E3255" w:rsidTr="00AA54DD">
        <w:tc>
          <w:tcPr>
            <w:tcW w:w="2160" w:type="dxa"/>
          </w:tcPr>
          <w:p w:rsidR="00EB7B25" w:rsidRDefault="00EB7B25" w:rsidP="007C1BC8">
            <w:pPr>
              <w:spacing w:line="260" w:lineRule="exact"/>
              <w:ind w:right="-36"/>
              <w:rPr>
                <w:rFonts w:ascii="Arial" w:hAnsi="Arial" w:cs="Arial"/>
                <w:sz w:val="14"/>
                <w:szCs w:val="14"/>
              </w:rPr>
            </w:pPr>
            <w:r>
              <w:rPr>
                <w:rFonts w:ascii="Arial" w:hAnsi="Arial" w:cs="Arial"/>
                <w:sz w:val="14"/>
                <w:szCs w:val="14"/>
              </w:rPr>
              <w:t>SVI (HKG) Limited</w:t>
            </w:r>
          </w:p>
        </w:tc>
        <w:tc>
          <w:tcPr>
            <w:tcW w:w="1440" w:type="dxa"/>
          </w:tcPr>
          <w:p w:rsidR="00EB7B25" w:rsidRDefault="00EB7B25" w:rsidP="007C1BC8">
            <w:pPr>
              <w:spacing w:line="260" w:lineRule="exact"/>
              <w:ind w:right="-16"/>
              <w:rPr>
                <w:rFonts w:ascii="Arial" w:hAnsi="Arial" w:cs="Arial"/>
                <w:sz w:val="14"/>
                <w:szCs w:val="14"/>
              </w:rPr>
            </w:pPr>
            <w:r>
              <w:rPr>
                <w:rFonts w:ascii="Arial" w:hAnsi="Arial" w:cs="Arial"/>
                <w:sz w:val="14"/>
                <w:szCs w:val="14"/>
              </w:rPr>
              <w:t>HKD 0.01 million</w:t>
            </w:r>
          </w:p>
        </w:tc>
        <w:tc>
          <w:tcPr>
            <w:tcW w:w="1350" w:type="dxa"/>
          </w:tcPr>
          <w:p w:rsidR="00EB7B25" w:rsidRDefault="00EB7B25" w:rsidP="007C1BC8">
            <w:pPr>
              <w:spacing w:line="260" w:lineRule="exact"/>
              <w:ind w:right="-16"/>
              <w:rPr>
                <w:rFonts w:ascii="Arial" w:hAnsi="Arial" w:cs="Arial"/>
                <w:sz w:val="14"/>
                <w:szCs w:val="14"/>
              </w:rPr>
            </w:pPr>
            <w:r>
              <w:rPr>
                <w:rFonts w:ascii="Arial" w:hAnsi="Arial" w:cs="Arial"/>
                <w:sz w:val="14"/>
                <w:szCs w:val="14"/>
              </w:rPr>
              <w:t>HKD 0.01 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rPr>
            </w:pPr>
            <w:r>
              <w:rPr>
                <w:rFonts w:ascii="Arial" w:hAnsi="Arial" w:cs="Arial"/>
                <w:sz w:val="14"/>
                <w:szCs w:val="14"/>
              </w:rPr>
              <w:t>41</w:t>
            </w:r>
          </w:p>
        </w:tc>
        <w:tc>
          <w:tcPr>
            <w:tcW w:w="1098" w:type="dxa"/>
          </w:tcPr>
          <w:p w:rsidR="00EB7B25" w:rsidRPr="0056173B" w:rsidRDefault="00EB7B25" w:rsidP="007C1BC8">
            <w:pPr>
              <w:tabs>
                <w:tab w:val="decimal" w:pos="702"/>
              </w:tabs>
              <w:spacing w:line="260" w:lineRule="exact"/>
              <w:rPr>
                <w:rFonts w:ascii="Arial" w:hAnsi="Arial" w:cs="Arial"/>
                <w:sz w:val="14"/>
                <w:szCs w:val="14"/>
              </w:rPr>
            </w:pPr>
            <w:r>
              <w:rPr>
                <w:rFonts w:ascii="Arial" w:hAnsi="Arial" w:cs="Arial"/>
                <w:sz w:val="14"/>
                <w:szCs w:val="14"/>
              </w:rPr>
              <w:t>41</w:t>
            </w:r>
          </w:p>
        </w:tc>
      </w:tr>
      <w:tr w:rsidR="00916FB7" w:rsidRPr="006E3255" w:rsidTr="00AA54DD">
        <w:tc>
          <w:tcPr>
            <w:tcW w:w="2160" w:type="dxa"/>
          </w:tcPr>
          <w:p w:rsidR="00916FB7" w:rsidRDefault="00916FB7" w:rsidP="007C1BC8">
            <w:pPr>
              <w:spacing w:line="260" w:lineRule="exact"/>
              <w:ind w:right="-36"/>
              <w:rPr>
                <w:rFonts w:ascii="Arial" w:hAnsi="Arial" w:cs="Arial"/>
                <w:sz w:val="14"/>
                <w:szCs w:val="14"/>
              </w:rPr>
            </w:pPr>
            <w:r>
              <w:rPr>
                <w:rFonts w:ascii="Arial" w:hAnsi="Arial" w:cs="Arial"/>
                <w:sz w:val="14"/>
                <w:szCs w:val="14"/>
              </w:rPr>
              <w:t>SVI Electronics (USA) LLC.</w:t>
            </w:r>
          </w:p>
        </w:tc>
        <w:tc>
          <w:tcPr>
            <w:tcW w:w="1440" w:type="dxa"/>
          </w:tcPr>
          <w:p w:rsidR="00916FB7" w:rsidRDefault="00916FB7" w:rsidP="007C1BC8">
            <w:pPr>
              <w:spacing w:line="260" w:lineRule="exact"/>
              <w:ind w:right="-16"/>
              <w:rPr>
                <w:rFonts w:ascii="Arial" w:hAnsi="Arial" w:cs="Arial"/>
                <w:sz w:val="14"/>
                <w:szCs w:val="14"/>
              </w:rPr>
            </w:pPr>
            <w:r>
              <w:rPr>
                <w:rFonts w:ascii="Arial" w:hAnsi="Arial" w:cs="Arial"/>
                <w:sz w:val="14"/>
                <w:szCs w:val="14"/>
              </w:rPr>
              <w:t>USD 0.001 million</w:t>
            </w:r>
          </w:p>
        </w:tc>
        <w:tc>
          <w:tcPr>
            <w:tcW w:w="1350" w:type="dxa"/>
          </w:tcPr>
          <w:p w:rsidR="00916FB7" w:rsidRDefault="00916FB7" w:rsidP="00337A41">
            <w:pPr>
              <w:spacing w:line="260" w:lineRule="exact"/>
              <w:ind w:right="-16"/>
              <w:jc w:val="center"/>
              <w:rPr>
                <w:rFonts w:ascii="Arial" w:hAnsi="Arial" w:cs="Arial"/>
                <w:sz w:val="14"/>
                <w:szCs w:val="14"/>
              </w:rPr>
            </w:pPr>
            <w:r>
              <w:rPr>
                <w:rFonts w:ascii="Arial" w:hAnsi="Arial" w:cs="Arial"/>
                <w:sz w:val="14"/>
                <w:szCs w:val="14"/>
              </w:rPr>
              <w:t>-</w:t>
            </w:r>
          </w:p>
        </w:tc>
        <w:tc>
          <w:tcPr>
            <w:tcW w:w="1080" w:type="dxa"/>
          </w:tcPr>
          <w:p w:rsidR="00916FB7" w:rsidRDefault="00916FB7"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916FB7" w:rsidRDefault="00916FB7" w:rsidP="007C1BC8">
            <w:pPr>
              <w:tabs>
                <w:tab w:val="decimal" w:pos="525"/>
              </w:tabs>
              <w:spacing w:line="260" w:lineRule="exact"/>
              <w:ind w:right="-16"/>
              <w:jc w:val="both"/>
              <w:rPr>
                <w:rFonts w:ascii="Arial" w:hAnsi="Arial" w:cs="Arial"/>
                <w:sz w:val="14"/>
                <w:szCs w:val="14"/>
              </w:rPr>
            </w:pPr>
            <w:r>
              <w:rPr>
                <w:rFonts w:ascii="Arial" w:hAnsi="Arial" w:cs="Arial"/>
                <w:sz w:val="14"/>
                <w:szCs w:val="14"/>
              </w:rPr>
              <w:t>-</w:t>
            </w:r>
          </w:p>
        </w:tc>
        <w:tc>
          <w:tcPr>
            <w:tcW w:w="990" w:type="dxa"/>
          </w:tcPr>
          <w:p w:rsidR="00916FB7" w:rsidRDefault="00916FB7" w:rsidP="007C1BC8">
            <w:pPr>
              <w:tabs>
                <w:tab w:val="decimal" w:pos="702"/>
              </w:tabs>
              <w:spacing w:line="260" w:lineRule="exact"/>
              <w:rPr>
                <w:rFonts w:ascii="Arial" w:hAnsi="Arial" w:cs="Arial"/>
                <w:sz w:val="14"/>
                <w:szCs w:val="14"/>
              </w:rPr>
            </w:pPr>
            <w:r>
              <w:rPr>
                <w:rFonts w:ascii="Arial" w:hAnsi="Arial" w:cs="Arial"/>
                <w:sz w:val="14"/>
                <w:szCs w:val="14"/>
              </w:rPr>
              <w:t>-</w:t>
            </w:r>
          </w:p>
        </w:tc>
        <w:tc>
          <w:tcPr>
            <w:tcW w:w="1098" w:type="dxa"/>
          </w:tcPr>
          <w:p w:rsidR="00916FB7" w:rsidRDefault="00916FB7" w:rsidP="007C1BC8">
            <w:pPr>
              <w:tabs>
                <w:tab w:val="decimal" w:pos="702"/>
              </w:tabs>
              <w:spacing w:line="260" w:lineRule="exact"/>
              <w:rPr>
                <w:rFonts w:ascii="Arial" w:hAnsi="Arial" w:cs="Arial"/>
                <w:sz w:val="14"/>
                <w:szCs w:val="14"/>
              </w:rPr>
            </w:pPr>
            <w:r>
              <w:rPr>
                <w:rFonts w:ascii="Arial" w:hAnsi="Arial" w:cs="Arial"/>
                <w:sz w:val="14"/>
                <w:szCs w:val="14"/>
              </w:rPr>
              <w:t>-</w:t>
            </w:r>
          </w:p>
        </w:tc>
      </w:tr>
      <w:tr w:rsidR="00EB7B25" w:rsidRPr="006E3255" w:rsidTr="00AA54DD">
        <w:tc>
          <w:tcPr>
            <w:tcW w:w="3597" w:type="dxa"/>
            <w:gridSpan w:val="2"/>
          </w:tcPr>
          <w:p w:rsidR="00EB7B25" w:rsidRPr="006E3255" w:rsidRDefault="00EB7B25" w:rsidP="007C1BC8">
            <w:pPr>
              <w:spacing w:line="260" w:lineRule="exact"/>
              <w:ind w:right="-3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Public (HK) Limited </w:t>
            </w:r>
          </w:p>
        </w:tc>
        <w:tc>
          <w:tcPr>
            <w:tcW w:w="1350" w:type="dxa"/>
          </w:tcPr>
          <w:p w:rsidR="00EB7B25" w:rsidRPr="006E3255" w:rsidRDefault="00EB7B25" w:rsidP="007C1BC8">
            <w:pPr>
              <w:spacing w:line="260" w:lineRule="exact"/>
              <w:ind w:right="-36"/>
              <w:jc w:val="center"/>
              <w:rPr>
                <w:rFonts w:ascii="Arial" w:hAnsi="Arial" w:cs="Arial"/>
                <w:sz w:val="14"/>
                <w:szCs w:val="14"/>
              </w:rPr>
            </w:pPr>
          </w:p>
        </w:tc>
        <w:tc>
          <w:tcPr>
            <w:tcW w:w="1080" w:type="dxa"/>
          </w:tcPr>
          <w:p w:rsidR="00EB7B25" w:rsidRDefault="00EB7B25" w:rsidP="007C1BC8">
            <w:pPr>
              <w:spacing w:line="260" w:lineRule="exact"/>
              <w:ind w:right="-36"/>
              <w:jc w:val="center"/>
              <w:rPr>
                <w:rFonts w:ascii="Arial" w:hAnsi="Arial" w:cs="Arial"/>
                <w:sz w:val="14"/>
                <w:szCs w:val="14"/>
              </w:rPr>
            </w:pPr>
          </w:p>
        </w:tc>
        <w:tc>
          <w:tcPr>
            <w:tcW w:w="990" w:type="dxa"/>
          </w:tcPr>
          <w:p w:rsidR="00EB7B25" w:rsidRDefault="00EB7B25" w:rsidP="007C1BC8">
            <w:pPr>
              <w:spacing w:line="260" w:lineRule="exact"/>
              <w:ind w:right="-36"/>
              <w:jc w:val="center"/>
              <w:rPr>
                <w:rFonts w:ascii="Arial" w:hAnsi="Arial" w:cs="Arial"/>
                <w:sz w:val="14"/>
                <w:szCs w:val="14"/>
              </w:rPr>
            </w:pPr>
          </w:p>
        </w:tc>
        <w:tc>
          <w:tcPr>
            <w:tcW w:w="990" w:type="dxa"/>
          </w:tcPr>
          <w:p w:rsidR="00EB7B25" w:rsidRPr="006E3255" w:rsidRDefault="00EB7B25" w:rsidP="007C1BC8">
            <w:pPr>
              <w:spacing w:line="260" w:lineRule="exact"/>
              <w:ind w:right="-36"/>
              <w:jc w:val="center"/>
              <w:rPr>
                <w:rFonts w:ascii="Arial" w:hAnsi="Arial" w:cs="Arial"/>
                <w:sz w:val="14"/>
                <w:szCs w:val="14"/>
              </w:rPr>
            </w:pPr>
          </w:p>
        </w:tc>
        <w:tc>
          <w:tcPr>
            <w:tcW w:w="1098" w:type="dxa"/>
          </w:tcPr>
          <w:p w:rsidR="00EB7B25" w:rsidRPr="006E3255" w:rsidRDefault="00EB7B25" w:rsidP="007C1BC8">
            <w:pPr>
              <w:spacing w:line="260" w:lineRule="exact"/>
              <w:ind w:right="-36"/>
              <w:jc w:val="center"/>
              <w:rPr>
                <w:rFonts w:ascii="Arial" w:hAnsi="Arial" w:cs="Arial"/>
                <w:sz w:val="14"/>
                <w:szCs w:val="14"/>
              </w:rPr>
            </w:pPr>
          </w:p>
        </w:tc>
      </w:tr>
      <w:tr w:rsidR="00EB7B25" w:rsidRPr="006E3255" w:rsidTr="00AA54DD">
        <w:tc>
          <w:tcPr>
            <w:tcW w:w="2160" w:type="dxa"/>
          </w:tcPr>
          <w:p w:rsidR="00EB7B25" w:rsidRPr="006E3255" w:rsidRDefault="00EB7B25" w:rsidP="007C1BC8">
            <w:pPr>
              <w:spacing w:line="260" w:lineRule="exact"/>
              <w:ind w:right="-36"/>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(Austria) GmbH</w:t>
            </w:r>
          </w:p>
        </w:tc>
        <w:tc>
          <w:tcPr>
            <w:tcW w:w="144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EUR 4.40 million</w:t>
            </w:r>
          </w:p>
        </w:tc>
        <w:tc>
          <w:tcPr>
            <w:tcW w:w="135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EUR 4.40 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w:t>
            </w:r>
          </w:p>
        </w:tc>
        <w:tc>
          <w:tcPr>
            <w:tcW w:w="1098"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w:t>
            </w:r>
          </w:p>
        </w:tc>
      </w:tr>
      <w:tr w:rsidR="00EB7B25" w:rsidRPr="006E3255" w:rsidTr="00AA54DD">
        <w:tc>
          <w:tcPr>
            <w:tcW w:w="3597" w:type="dxa"/>
            <w:gridSpan w:val="2"/>
          </w:tcPr>
          <w:p w:rsidR="00EB7B25" w:rsidRDefault="00EB7B25" w:rsidP="007C1BC8">
            <w:pPr>
              <w:spacing w:line="26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(Austria) GmbH </w:t>
            </w:r>
          </w:p>
        </w:tc>
        <w:tc>
          <w:tcPr>
            <w:tcW w:w="1350" w:type="dxa"/>
          </w:tcPr>
          <w:p w:rsidR="00EB7B25" w:rsidRDefault="00EB7B25" w:rsidP="007C1BC8">
            <w:pPr>
              <w:spacing w:line="260" w:lineRule="exact"/>
              <w:ind w:right="-16"/>
              <w:rPr>
                <w:rFonts w:ascii="Arial" w:hAnsi="Arial" w:cs="Arial"/>
                <w:sz w:val="14"/>
                <w:szCs w:val="14"/>
              </w:rPr>
            </w:pP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p>
        </w:tc>
        <w:tc>
          <w:tcPr>
            <w:tcW w:w="990" w:type="dxa"/>
          </w:tcPr>
          <w:p w:rsidR="00EB7B25" w:rsidRPr="006E3255" w:rsidRDefault="00EB7B25" w:rsidP="007C1BC8">
            <w:pPr>
              <w:tabs>
                <w:tab w:val="decimal" w:pos="525"/>
              </w:tabs>
              <w:spacing w:line="260" w:lineRule="exact"/>
              <w:ind w:right="-16"/>
              <w:jc w:val="both"/>
              <w:rPr>
                <w:rFonts w:ascii="Arial" w:hAnsi="Arial" w:cs="Arial"/>
                <w:sz w:val="14"/>
                <w:szCs w:val="14"/>
              </w:rPr>
            </w:pPr>
          </w:p>
        </w:tc>
        <w:tc>
          <w:tcPr>
            <w:tcW w:w="990" w:type="dxa"/>
          </w:tcPr>
          <w:p w:rsidR="00EB7B25" w:rsidRPr="0056173B" w:rsidRDefault="00EB7B25" w:rsidP="007C1BC8">
            <w:pPr>
              <w:tabs>
                <w:tab w:val="decimal" w:pos="702"/>
              </w:tabs>
              <w:spacing w:line="260" w:lineRule="exact"/>
              <w:rPr>
                <w:rFonts w:ascii="Arial" w:hAnsi="Arial" w:cs="Arial"/>
                <w:sz w:val="14"/>
                <w:szCs w:val="14"/>
                <w:cs/>
              </w:rPr>
            </w:pPr>
          </w:p>
        </w:tc>
        <w:tc>
          <w:tcPr>
            <w:tcW w:w="1098" w:type="dxa"/>
          </w:tcPr>
          <w:p w:rsidR="00EB7B25" w:rsidRPr="0056173B" w:rsidRDefault="00EB7B25" w:rsidP="007C1BC8">
            <w:pPr>
              <w:tabs>
                <w:tab w:val="decimal" w:pos="702"/>
              </w:tabs>
              <w:spacing w:line="260" w:lineRule="exact"/>
              <w:rPr>
                <w:rFonts w:ascii="Arial" w:hAnsi="Arial" w:cs="Arial"/>
                <w:sz w:val="14"/>
                <w:szCs w:val="14"/>
                <w:cs/>
              </w:rPr>
            </w:pPr>
          </w:p>
        </w:tc>
      </w:tr>
      <w:tr w:rsidR="00EB7B25" w:rsidRPr="006E3255" w:rsidTr="00AA54DD">
        <w:tc>
          <w:tcPr>
            <w:tcW w:w="2160" w:type="dxa"/>
          </w:tcPr>
          <w:p w:rsidR="00EB7B25" w:rsidRPr="006E3255" w:rsidRDefault="00EB7B25" w:rsidP="007C1BC8">
            <w:pPr>
              <w:spacing w:line="260" w:lineRule="exact"/>
              <w:ind w:left="162" w:right="-36" w:hanging="162"/>
              <w:rPr>
                <w:rFonts w:ascii="Arial" w:hAnsi="Arial" w:cs="Arial"/>
                <w:sz w:val="14"/>
                <w:szCs w:val="14"/>
              </w:rPr>
            </w:pPr>
            <w:r w:rsidRPr="006E3255">
              <w:rPr>
                <w:rFonts w:ascii="Arial" w:hAnsi="Arial" w:cs="Arial"/>
                <w:sz w:val="14"/>
                <w:szCs w:val="14"/>
              </w:rPr>
              <w:t xml:space="preserve">SVI </w:t>
            </w:r>
            <w:r>
              <w:rPr>
                <w:rFonts w:ascii="Arial" w:hAnsi="Arial" w:cs="Arial"/>
                <w:sz w:val="14"/>
                <w:szCs w:val="14"/>
              </w:rPr>
              <w:t>Hungary</w:t>
            </w:r>
            <w:r w:rsidRPr="006E3255">
              <w:rPr>
                <w:rFonts w:ascii="Arial" w:hAnsi="Arial" w:cs="Arial"/>
                <w:sz w:val="14"/>
                <w:szCs w:val="14"/>
              </w:rPr>
              <w:t xml:space="preserve"> Limited</w:t>
            </w:r>
            <w:r>
              <w:rPr>
                <w:rFonts w:ascii="Arial" w:hAnsi="Arial" w:cs="Arial"/>
                <w:sz w:val="14"/>
                <w:szCs w:val="14"/>
              </w:rPr>
              <w:t xml:space="preserve"> Liability Company</w:t>
            </w:r>
          </w:p>
        </w:tc>
        <w:tc>
          <w:tcPr>
            <w:tcW w:w="144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EUR 0.04 million</w:t>
            </w:r>
          </w:p>
        </w:tc>
        <w:tc>
          <w:tcPr>
            <w:tcW w:w="135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EUR 0.04 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6E3255" w:rsidRDefault="00EB7B25" w:rsidP="007C1BC8">
            <w:pPr>
              <w:tabs>
                <w:tab w:val="decimal" w:pos="525"/>
              </w:tabs>
              <w:spacing w:line="260" w:lineRule="exact"/>
              <w:ind w:right="-16"/>
              <w:jc w:val="both"/>
              <w:rPr>
                <w:rFonts w:ascii="Arial" w:hAnsi="Arial" w:cs="Arial"/>
                <w:sz w:val="14"/>
                <w:szCs w:val="14"/>
              </w:rPr>
            </w:pPr>
            <w:r w:rsidRPr="006E3255">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w:t>
            </w:r>
          </w:p>
        </w:tc>
        <w:tc>
          <w:tcPr>
            <w:tcW w:w="1098"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w:t>
            </w:r>
          </w:p>
        </w:tc>
      </w:tr>
      <w:tr w:rsidR="00EB7B25" w:rsidRPr="006E3255" w:rsidTr="00AA54DD">
        <w:tc>
          <w:tcPr>
            <w:tcW w:w="2160" w:type="dxa"/>
          </w:tcPr>
          <w:p w:rsidR="00EB7B25" w:rsidRPr="006E3255" w:rsidRDefault="00EB7B25" w:rsidP="007C1BC8">
            <w:pPr>
              <w:spacing w:line="260" w:lineRule="exact"/>
              <w:ind w:right="-36"/>
              <w:rPr>
                <w:rFonts w:ascii="Arial" w:hAnsi="Arial" w:cs="Arial"/>
                <w:sz w:val="14"/>
                <w:szCs w:val="14"/>
              </w:rPr>
            </w:pPr>
            <w:r>
              <w:rPr>
                <w:rFonts w:ascii="Arial" w:hAnsi="Arial" w:cs="Arial"/>
                <w:sz w:val="14"/>
                <w:szCs w:val="14"/>
              </w:rPr>
              <w:t>SVI Slovakia s.r.o.</w:t>
            </w:r>
          </w:p>
        </w:tc>
        <w:tc>
          <w:tcPr>
            <w:tcW w:w="144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EUR 0.04 million</w:t>
            </w:r>
          </w:p>
        </w:tc>
        <w:tc>
          <w:tcPr>
            <w:tcW w:w="1350" w:type="dxa"/>
          </w:tcPr>
          <w:p w:rsidR="00EB7B25" w:rsidRPr="006E3255" w:rsidRDefault="00EB7B25" w:rsidP="007C1BC8">
            <w:pPr>
              <w:spacing w:line="260" w:lineRule="exact"/>
              <w:ind w:right="-16"/>
              <w:rPr>
                <w:rFonts w:ascii="Arial" w:hAnsi="Arial" w:cs="Arial"/>
                <w:sz w:val="14"/>
                <w:szCs w:val="14"/>
              </w:rPr>
            </w:pPr>
            <w:r>
              <w:rPr>
                <w:rFonts w:ascii="Arial" w:hAnsi="Arial" w:cs="Arial"/>
                <w:sz w:val="14"/>
                <w:szCs w:val="14"/>
              </w:rPr>
              <w:t>EUR 0.04 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Pr="006E325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w:t>
            </w:r>
          </w:p>
        </w:tc>
        <w:tc>
          <w:tcPr>
            <w:tcW w:w="1098" w:type="dxa"/>
          </w:tcPr>
          <w:p w:rsidR="00EB7B25" w:rsidRPr="0056173B" w:rsidRDefault="00EB7B25" w:rsidP="007C1BC8">
            <w:pPr>
              <w:tabs>
                <w:tab w:val="decimal" w:pos="702"/>
              </w:tabs>
              <w:spacing w:line="260" w:lineRule="exact"/>
              <w:rPr>
                <w:rFonts w:ascii="Arial" w:hAnsi="Arial" w:cs="Arial"/>
                <w:sz w:val="14"/>
                <w:szCs w:val="14"/>
                <w:cs/>
              </w:rPr>
            </w:pPr>
            <w:r>
              <w:rPr>
                <w:rFonts w:ascii="Arial" w:hAnsi="Arial" w:cs="Arial"/>
                <w:sz w:val="14"/>
                <w:szCs w:val="14"/>
              </w:rPr>
              <w:t>-</w:t>
            </w:r>
          </w:p>
        </w:tc>
      </w:tr>
      <w:tr w:rsidR="00EB7B25" w:rsidRPr="006E3255" w:rsidTr="00AA54DD">
        <w:tc>
          <w:tcPr>
            <w:tcW w:w="3597" w:type="dxa"/>
            <w:gridSpan w:val="2"/>
          </w:tcPr>
          <w:p w:rsidR="00EB7B25" w:rsidRDefault="00EB7B25" w:rsidP="007C1BC8">
            <w:pPr>
              <w:spacing w:line="260" w:lineRule="exact"/>
              <w:ind w:right="-16"/>
              <w:rPr>
                <w:rFonts w:ascii="Arial" w:hAnsi="Arial" w:cs="Arial"/>
                <w:sz w:val="14"/>
                <w:szCs w:val="14"/>
              </w:rPr>
            </w:pPr>
            <w:r w:rsidRPr="001766B3">
              <w:rPr>
                <w:rFonts w:ascii="Arial" w:hAnsi="Arial" w:cs="Arial"/>
                <w:sz w:val="14"/>
                <w:szCs w:val="14"/>
                <w:u w:val="single"/>
              </w:rPr>
              <w:t xml:space="preserve">Subsidiaries held by </w:t>
            </w:r>
            <w:r>
              <w:rPr>
                <w:rFonts w:ascii="Arial" w:hAnsi="Arial" w:cs="Arial"/>
                <w:sz w:val="14"/>
                <w:szCs w:val="14"/>
                <w:u w:val="single"/>
              </w:rPr>
              <w:t xml:space="preserve">SVI (HKG) Limited </w:t>
            </w:r>
          </w:p>
        </w:tc>
        <w:tc>
          <w:tcPr>
            <w:tcW w:w="1350" w:type="dxa"/>
          </w:tcPr>
          <w:p w:rsidR="00EB7B25" w:rsidRDefault="00EB7B25" w:rsidP="007C1BC8">
            <w:pPr>
              <w:spacing w:line="260" w:lineRule="exact"/>
              <w:ind w:right="-16"/>
              <w:rPr>
                <w:rFonts w:ascii="Arial" w:hAnsi="Arial" w:cs="Arial"/>
                <w:sz w:val="14"/>
                <w:szCs w:val="14"/>
              </w:rPr>
            </w:pPr>
          </w:p>
        </w:tc>
        <w:tc>
          <w:tcPr>
            <w:tcW w:w="1080" w:type="dxa"/>
          </w:tcPr>
          <w:p w:rsidR="00EB7B25" w:rsidRDefault="00EB7B25" w:rsidP="007C1BC8">
            <w:pPr>
              <w:tabs>
                <w:tab w:val="decimal" w:pos="525"/>
              </w:tabs>
              <w:spacing w:line="260" w:lineRule="exact"/>
              <w:ind w:right="-16"/>
              <w:jc w:val="both"/>
              <w:rPr>
                <w:rFonts w:ascii="Arial" w:hAnsi="Arial" w:cs="Arial"/>
                <w:sz w:val="14"/>
                <w:szCs w:val="14"/>
              </w:rPr>
            </w:pPr>
          </w:p>
        </w:tc>
        <w:tc>
          <w:tcPr>
            <w:tcW w:w="990" w:type="dxa"/>
          </w:tcPr>
          <w:p w:rsidR="00EB7B25" w:rsidRDefault="00EB7B25" w:rsidP="007C1BC8">
            <w:pPr>
              <w:tabs>
                <w:tab w:val="decimal" w:pos="525"/>
              </w:tabs>
              <w:spacing w:line="260" w:lineRule="exact"/>
              <w:ind w:right="-16"/>
              <w:jc w:val="both"/>
              <w:rPr>
                <w:rFonts w:ascii="Arial" w:hAnsi="Arial" w:cs="Arial"/>
                <w:sz w:val="14"/>
                <w:szCs w:val="14"/>
              </w:rPr>
            </w:pPr>
          </w:p>
        </w:tc>
        <w:tc>
          <w:tcPr>
            <w:tcW w:w="990" w:type="dxa"/>
          </w:tcPr>
          <w:p w:rsidR="00EB7B25" w:rsidRPr="0056173B" w:rsidRDefault="00EB7B25" w:rsidP="007C1BC8">
            <w:pPr>
              <w:tabs>
                <w:tab w:val="decimal" w:pos="702"/>
              </w:tabs>
              <w:spacing w:line="260" w:lineRule="exact"/>
              <w:rPr>
                <w:rFonts w:ascii="Arial" w:hAnsi="Arial" w:cs="Arial"/>
                <w:sz w:val="14"/>
                <w:szCs w:val="14"/>
              </w:rPr>
            </w:pPr>
          </w:p>
        </w:tc>
        <w:tc>
          <w:tcPr>
            <w:tcW w:w="1098" w:type="dxa"/>
          </w:tcPr>
          <w:p w:rsidR="00EB7B25" w:rsidRPr="0056173B" w:rsidRDefault="00EB7B25" w:rsidP="007C1BC8">
            <w:pPr>
              <w:tabs>
                <w:tab w:val="decimal" w:pos="702"/>
              </w:tabs>
              <w:spacing w:line="260" w:lineRule="exact"/>
              <w:rPr>
                <w:rFonts w:ascii="Arial" w:hAnsi="Arial" w:cs="Arial"/>
                <w:sz w:val="14"/>
                <w:szCs w:val="14"/>
              </w:rPr>
            </w:pPr>
          </w:p>
        </w:tc>
      </w:tr>
      <w:tr w:rsidR="00EB7B25" w:rsidRPr="006E3255" w:rsidTr="00AA54DD">
        <w:tc>
          <w:tcPr>
            <w:tcW w:w="2160" w:type="dxa"/>
          </w:tcPr>
          <w:p w:rsidR="00EB7B25" w:rsidRDefault="00EB7B25" w:rsidP="007C1BC8">
            <w:pPr>
              <w:spacing w:line="260" w:lineRule="exact"/>
              <w:ind w:right="-36"/>
              <w:rPr>
                <w:rFonts w:ascii="Arial" w:hAnsi="Arial" w:cs="Arial"/>
                <w:sz w:val="14"/>
                <w:szCs w:val="14"/>
              </w:rPr>
            </w:pPr>
            <w:r>
              <w:rPr>
                <w:rFonts w:ascii="Arial" w:hAnsi="Arial" w:cs="Arial"/>
                <w:sz w:val="14"/>
                <w:szCs w:val="14"/>
              </w:rPr>
              <w:t>SVI - GDL, S.A.P.I. DE C.V.</w:t>
            </w:r>
          </w:p>
        </w:tc>
        <w:tc>
          <w:tcPr>
            <w:tcW w:w="1440" w:type="dxa"/>
          </w:tcPr>
          <w:p w:rsidR="00EB7B25" w:rsidRDefault="00EB7B25" w:rsidP="007C1BC8">
            <w:pPr>
              <w:spacing w:line="260" w:lineRule="exact"/>
              <w:ind w:right="-16"/>
              <w:rPr>
                <w:rFonts w:ascii="Arial" w:hAnsi="Arial" w:cs="Arial"/>
                <w:sz w:val="14"/>
                <w:szCs w:val="14"/>
              </w:rPr>
            </w:pPr>
            <w:r>
              <w:rPr>
                <w:rFonts w:ascii="Arial" w:hAnsi="Arial" w:cs="Arial"/>
                <w:sz w:val="14"/>
                <w:szCs w:val="14"/>
              </w:rPr>
              <w:t>MXN 0.01 million</w:t>
            </w:r>
          </w:p>
        </w:tc>
        <w:tc>
          <w:tcPr>
            <w:tcW w:w="1350" w:type="dxa"/>
          </w:tcPr>
          <w:p w:rsidR="00EB7B25" w:rsidRDefault="00EB7B25" w:rsidP="007C1BC8">
            <w:pPr>
              <w:spacing w:line="260" w:lineRule="exact"/>
              <w:ind w:right="-16"/>
              <w:rPr>
                <w:rFonts w:ascii="Arial" w:hAnsi="Arial" w:cs="Arial"/>
                <w:sz w:val="14"/>
                <w:szCs w:val="14"/>
              </w:rPr>
            </w:pPr>
            <w:r>
              <w:rPr>
                <w:rFonts w:ascii="Arial" w:hAnsi="Arial" w:cs="Arial"/>
                <w:sz w:val="14"/>
                <w:szCs w:val="14"/>
              </w:rPr>
              <w:t>MXN 0.01 million</w:t>
            </w:r>
          </w:p>
        </w:tc>
        <w:tc>
          <w:tcPr>
            <w:tcW w:w="1080" w:type="dxa"/>
          </w:tcPr>
          <w:p w:rsidR="00EB7B25" w:rsidRPr="006E325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Default="00EB7B25" w:rsidP="007C1BC8">
            <w:pPr>
              <w:tabs>
                <w:tab w:val="decimal" w:pos="525"/>
              </w:tabs>
              <w:spacing w:line="260" w:lineRule="exact"/>
              <w:ind w:right="-16"/>
              <w:jc w:val="both"/>
              <w:rPr>
                <w:rFonts w:ascii="Arial" w:hAnsi="Arial" w:cs="Arial"/>
                <w:sz w:val="14"/>
                <w:szCs w:val="14"/>
              </w:rPr>
            </w:pPr>
            <w:r>
              <w:rPr>
                <w:rFonts w:ascii="Arial" w:hAnsi="Arial" w:cs="Arial"/>
                <w:sz w:val="14"/>
                <w:szCs w:val="14"/>
              </w:rPr>
              <w:t>100</w:t>
            </w:r>
          </w:p>
        </w:tc>
        <w:tc>
          <w:tcPr>
            <w:tcW w:w="990" w:type="dxa"/>
          </w:tcPr>
          <w:p w:rsidR="00EB7B25" w:rsidRDefault="00EB7B25" w:rsidP="007C1BC8">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w:t>
            </w:r>
          </w:p>
        </w:tc>
        <w:tc>
          <w:tcPr>
            <w:tcW w:w="1098" w:type="dxa"/>
          </w:tcPr>
          <w:p w:rsidR="00EB7B25" w:rsidRDefault="00EB7B25" w:rsidP="007C1BC8">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w:t>
            </w:r>
          </w:p>
        </w:tc>
      </w:tr>
      <w:tr w:rsidR="00EB7B25" w:rsidRPr="006E3255" w:rsidTr="00AA54DD">
        <w:tc>
          <w:tcPr>
            <w:tcW w:w="3597" w:type="dxa"/>
            <w:gridSpan w:val="2"/>
          </w:tcPr>
          <w:p w:rsidR="00EB7B25" w:rsidRPr="006E3255" w:rsidRDefault="00EB7B25" w:rsidP="007C1BC8">
            <w:pPr>
              <w:tabs>
                <w:tab w:val="decimal" w:pos="522"/>
              </w:tabs>
              <w:spacing w:line="260" w:lineRule="exact"/>
              <w:ind w:right="-16"/>
              <w:jc w:val="both"/>
              <w:rPr>
                <w:rFonts w:ascii="Arial" w:hAnsi="Arial" w:cs="Arial"/>
                <w:sz w:val="14"/>
                <w:szCs w:val="14"/>
              </w:rPr>
            </w:pPr>
            <w:r w:rsidRPr="006E3255">
              <w:rPr>
                <w:rFonts w:ascii="Arial" w:hAnsi="Arial" w:cs="Arial"/>
                <w:sz w:val="14"/>
                <w:szCs w:val="14"/>
              </w:rPr>
              <w:t>Total investments in subsidiaries</w:t>
            </w:r>
          </w:p>
        </w:tc>
        <w:tc>
          <w:tcPr>
            <w:tcW w:w="1350" w:type="dxa"/>
          </w:tcPr>
          <w:p w:rsidR="00EB7B25" w:rsidRPr="006E3255" w:rsidRDefault="00EB7B25" w:rsidP="007C1BC8">
            <w:pPr>
              <w:tabs>
                <w:tab w:val="decimal" w:pos="522"/>
              </w:tabs>
              <w:spacing w:line="260" w:lineRule="exact"/>
              <w:ind w:right="-16"/>
              <w:jc w:val="both"/>
              <w:rPr>
                <w:rFonts w:ascii="Arial" w:hAnsi="Arial" w:cs="Arial"/>
                <w:sz w:val="14"/>
                <w:szCs w:val="14"/>
              </w:rPr>
            </w:pPr>
          </w:p>
        </w:tc>
        <w:tc>
          <w:tcPr>
            <w:tcW w:w="1080" w:type="dxa"/>
          </w:tcPr>
          <w:p w:rsidR="00EB7B25" w:rsidRPr="006E3255" w:rsidRDefault="00EB7B25" w:rsidP="007C1BC8">
            <w:pPr>
              <w:spacing w:line="260" w:lineRule="exact"/>
              <w:ind w:right="-16"/>
              <w:jc w:val="center"/>
              <w:rPr>
                <w:rFonts w:ascii="Arial" w:hAnsi="Arial" w:cs="Arial"/>
                <w:sz w:val="14"/>
                <w:szCs w:val="14"/>
              </w:rPr>
            </w:pPr>
          </w:p>
        </w:tc>
        <w:tc>
          <w:tcPr>
            <w:tcW w:w="990" w:type="dxa"/>
          </w:tcPr>
          <w:p w:rsidR="00EB7B25" w:rsidRPr="006E3255" w:rsidRDefault="00EB7B25" w:rsidP="007C1BC8">
            <w:pPr>
              <w:spacing w:line="260" w:lineRule="exact"/>
              <w:ind w:right="-16"/>
              <w:jc w:val="center"/>
              <w:rPr>
                <w:rFonts w:ascii="Arial" w:hAnsi="Arial" w:cs="Arial"/>
                <w:sz w:val="14"/>
                <w:szCs w:val="14"/>
              </w:rPr>
            </w:pPr>
          </w:p>
        </w:tc>
        <w:tc>
          <w:tcPr>
            <w:tcW w:w="990" w:type="dxa"/>
          </w:tcPr>
          <w:p w:rsidR="00EB7B25" w:rsidRPr="0056173B" w:rsidRDefault="00EB7B25" w:rsidP="007C1BC8">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212,134</w:t>
            </w:r>
          </w:p>
        </w:tc>
        <w:tc>
          <w:tcPr>
            <w:tcW w:w="1098" w:type="dxa"/>
          </w:tcPr>
          <w:p w:rsidR="00EB7B25" w:rsidRPr="0056173B" w:rsidRDefault="00EB7B25" w:rsidP="007C1BC8">
            <w:pPr>
              <w:pBdr>
                <w:bottom w:val="double" w:sz="4" w:space="1" w:color="auto"/>
              </w:pBdr>
              <w:tabs>
                <w:tab w:val="decimal" w:pos="702"/>
              </w:tabs>
              <w:spacing w:line="260" w:lineRule="exact"/>
              <w:rPr>
                <w:rFonts w:ascii="Arial" w:hAnsi="Arial" w:cs="Arial"/>
                <w:sz w:val="14"/>
                <w:szCs w:val="14"/>
                <w:cs/>
              </w:rPr>
            </w:pPr>
            <w:r>
              <w:rPr>
                <w:rFonts w:ascii="Arial" w:hAnsi="Arial" w:cs="Arial"/>
                <w:sz w:val="14"/>
                <w:szCs w:val="14"/>
              </w:rPr>
              <w:t>212,134</w:t>
            </w:r>
          </w:p>
        </w:tc>
      </w:tr>
    </w:tbl>
    <w:p w:rsidR="008042B3" w:rsidRDefault="008042B3" w:rsidP="008042B3">
      <w:pPr>
        <w:spacing w:before="240" w:after="120" w:line="380" w:lineRule="exact"/>
        <w:ind w:left="547"/>
        <w:jc w:val="both"/>
        <w:rPr>
          <w:rFonts w:ascii="Arial" w:hAnsi="Arial" w:cs="Arial"/>
          <w:sz w:val="22"/>
          <w:szCs w:val="22"/>
        </w:rPr>
      </w:pPr>
      <w:r>
        <w:rPr>
          <w:rFonts w:ascii="Arial" w:hAnsi="Arial" w:cs="Arial"/>
          <w:sz w:val="22"/>
          <w:szCs w:val="22"/>
        </w:rPr>
        <w:t>On 22 February 2019, a meeting of the Board of Directors of the Company approved the resolution</w:t>
      </w:r>
      <w:r w:rsidR="00EB53AA">
        <w:rPr>
          <w:rFonts w:ascii="Arial" w:hAnsi="Arial" w:cs="Arial"/>
          <w:sz w:val="22"/>
          <w:szCs w:val="22"/>
        </w:rPr>
        <w:t>s</w:t>
      </w:r>
      <w:r>
        <w:rPr>
          <w:rFonts w:ascii="Arial" w:hAnsi="Arial" w:cs="Arial"/>
          <w:sz w:val="22"/>
          <w:szCs w:val="22"/>
        </w:rPr>
        <w:t xml:space="preserve"> as follows:</w:t>
      </w:r>
    </w:p>
    <w:p w:rsidR="008042B3" w:rsidRPr="002F3EC9" w:rsidRDefault="008042B3" w:rsidP="008042B3">
      <w:pPr>
        <w:spacing w:before="120" w:after="120" w:line="380" w:lineRule="exact"/>
        <w:ind w:left="907" w:hanging="360"/>
        <w:jc w:val="both"/>
        <w:rPr>
          <w:rFonts w:ascii="Arial" w:hAnsi="Arial" w:cstheme="minorBidi"/>
          <w:sz w:val="22"/>
          <w:szCs w:val="22"/>
        </w:rPr>
      </w:pPr>
      <w:r>
        <w:rPr>
          <w:rFonts w:ascii="Arial" w:hAnsi="Arial" w:cs="Arial"/>
          <w:sz w:val="22"/>
          <w:szCs w:val="22"/>
        </w:rPr>
        <w:t>-</w:t>
      </w:r>
      <w:r>
        <w:rPr>
          <w:rFonts w:ascii="Arial" w:hAnsi="Arial" w:cs="Arial"/>
          <w:sz w:val="22"/>
          <w:szCs w:val="22"/>
        </w:rPr>
        <w:tab/>
        <w:t>To establish a subsidiary at Hong Kong Special Administrative Region of the People’s Republic of China to operate in the business of purchasing raw materials, with a registered share capital of HKD 5 million. The Company will invest at 100 percent.</w:t>
      </w:r>
      <w:r>
        <w:rPr>
          <w:rFonts w:ascii="Arial" w:hAnsi="Arial" w:cstheme="minorBidi" w:hint="cs"/>
          <w:sz w:val="22"/>
          <w:szCs w:val="22"/>
          <w:cs/>
        </w:rPr>
        <w:t xml:space="preserve"> </w:t>
      </w:r>
    </w:p>
    <w:p w:rsidR="00B411A4" w:rsidRDefault="00B411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8042B3" w:rsidRPr="00803BE6" w:rsidRDefault="008042B3" w:rsidP="008042B3">
      <w:pPr>
        <w:spacing w:before="120" w:after="120" w:line="380" w:lineRule="exact"/>
        <w:ind w:left="907" w:hanging="360"/>
        <w:jc w:val="both"/>
        <w:rPr>
          <w:rFonts w:ascii="Arial" w:hAnsi="Arial" w:cs="Arial"/>
          <w:sz w:val="22"/>
          <w:szCs w:val="22"/>
        </w:rPr>
      </w:pPr>
      <w:r>
        <w:rPr>
          <w:rFonts w:ascii="Arial" w:hAnsi="Arial" w:cs="Arial"/>
          <w:sz w:val="22"/>
          <w:szCs w:val="22"/>
        </w:rPr>
        <w:lastRenderedPageBreak/>
        <w:t>-</w:t>
      </w:r>
      <w:r>
        <w:rPr>
          <w:rFonts w:ascii="Arial" w:hAnsi="Arial" w:cs="Arial"/>
          <w:sz w:val="22"/>
          <w:szCs w:val="22"/>
        </w:rPr>
        <w:tab/>
        <w:t xml:space="preserve">To establish a subsidiary in Mexico to operate the business of producing materials relating to the electronic and computer manufacturing industry, with a registered share capital of USD 400,000 or equivalent. The Company </w:t>
      </w:r>
      <w:r w:rsidR="005F0C1F">
        <w:rPr>
          <w:rFonts w:ascii="Arial" w:hAnsi="Arial" w:cs="Arial"/>
          <w:sz w:val="22"/>
          <w:szCs w:val="22"/>
        </w:rPr>
        <w:t>would</w:t>
      </w:r>
      <w:r>
        <w:rPr>
          <w:rFonts w:ascii="Arial" w:hAnsi="Arial" w:cs="Arial"/>
          <w:sz w:val="22"/>
          <w:szCs w:val="22"/>
        </w:rPr>
        <w:t xml:space="preserve"> hold at 0.01 percent (1 share) and its subsidiary (SVI (HKG) Limited) </w:t>
      </w:r>
      <w:r w:rsidR="005F0C1F">
        <w:rPr>
          <w:rFonts w:ascii="Arial" w:hAnsi="Arial" w:cs="Arial"/>
          <w:sz w:val="22"/>
          <w:szCs w:val="22"/>
        </w:rPr>
        <w:t xml:space="preserve">would </w:t>
      </w:r>
      <w:r>
        <w:rPr>
          <w:rFonts w:ascii="Arial" w:hAnsi="Arial" w:cs="Arial"/>
          <w:sz w:val="22"/>
          <w:szCs w:val="22"/>
        </w:rPr>
        <w:t xml:space="preserve">hold the remaining shares at 99.99 percent. </w:t>
      </w:r>
    </w:p>
    <w:p w:rsidR="008042B3" w:rsidRDefault="008042B3" w:rsidP="008042B3">
      <w:pPr>
        <w:spacing w:before="120" w:after="120" w:line="380" w:lineRule="exact"/>
        <w:ind w:left="540"/>
        <w:jc w:val="both"/>
        <w:rPr>
          <w:rFonts w:ascii="Arial" w:hAnsi="Arial" w:cs="Arial"/>
          <w:sz w:val="22"/>
          <w:szCs w:val="22"/>
        </w:rPr>
      </w:pPr>
      <w:r>
        <w:rPr>
          <w:rFonts w:ascii="Arial" w:hAnsi="Arial" w:cs="Arial"/>
          <w:sz w:val="22"/>
          <w:szCs w:val="22"/>
        </w:rPr>
        <w:t>In May 2019, the Company established “SVI (HKG) Limited” in Hong Kong Special Administrative Region of the People’s Republic of China, which the Company ha</w:t>
      </w:r>
      <w:r w:rsidR="005F0C1F">
        <w:rPr>
          <w:rFonts w:ascii="Arial" w:hAnsi="Arial" w:cs="Arial"/>
          <w:sz w:val="22"/>
          <w:szCs w:val="22"/>
        </w:rPr>
        <w:t>d</w:t>
      </w:r>
      <w:r>
        <w:rPr>
          <w:rFonts w:ascii="Arial" w:hAnsi="Arial" w:cs="Arial"/>
          <w:sz w:val="22"/>
          <w:szCs w:val="22"/>
        </w:rPr>
        <w:t xml:space="preserve"> shareholding at 100 percent of HKD 10,000 registered share capital. Such company was completed for incorporation on 7 May 2019 and became the Company’s subsidiary since thereon. As at </w:t>
      </w:r>
      <w:r>
        <w:rPr>
          <w:rFonts w:ascii="Arial" w:hAnsi="Arial" w:cs="Browallia New"/>
          <w:sz w:val="22"/>
        </w:rPr>
        <w:t xml:space="preserve">31 December </w:t>
      </w:r>
      <w:r w:rsidR="00EB7B25">
        <w:rPr>
          <w:rFonts w:ascii="Arial" w:hAnsi="Arial" w:cs="Arial"/>
          <w:sz w:val="22"/>
          <w:szCs w:val="22"/>
        </w:rPr>
        <w:t>2020</w:t>
      </w:r>
      <w:r>
        <w:rPr>
          <w:rFonts w:ascii="Arial" w:hAnsi="Arial" w:cs="Arial"/>
          <w:sz w:val="22"/>
          <w:szCs w:val="22"/>
        </w:rPr>
        <w:t>, such subsidiary has fully paid-up share capital and has yet operated.</w:t>
      </w:r>
    </w:p>
    <w:p w:rsidR="005412EB" w:rsidRDefault="005412EB" w:rsidP="008042B3">
      <w:pPr>
        <w:spacing w:before="120" w:after="120" w:line="380" w:lineRule="exact"/>
        <w:ind w:left="540"/>
        <w:jc w:val="both"/>
        <w:rPr>
          <w:rFonts w:ascii="Arial" w:hAnsi="Arial" w:cs="Arial"/>
          <w:sz w:val="22"/>
          <w:szCs w:val="22"/>
        </w:rPr>
      </w:pPr>
      <w:r>
        <w:rPr>
          <w:rFonts w:ascii="Arial" w:hAnsi="Arial"/>
          <w:sz w:val="22"/>
          <w:szCs w:val="22"/>
        </w:rPr>
        <w:t>In August 2019, the Company established “</w:t>
      </w:r>
      <w:r w:rsidRPr="00F378C9">
        <w:rPr>
          <w:rFonts w:ascii="Arial" w:hAnsi="Arial" w:cs="Browallia New"/>
          <w:sz w:val="22"/>
        </w:rPr>
        <w:t>SVI-GDL, S.A.P.I. DE C.V.</w:t>
      </w:r>
      <w:r>
        <w:rPr>
          <w:rFonts w:ascii="Arial" w:hAnsi="Arial" w:cs="Browallia New"/>
          <w:sz w:val="22"/>
        </w:rPr>
        <w:t>” in Mexico with the</w:t>
      </w:r>
      <w:r w:rsidR="005F0C1F">
        <w:rPr>
          <w:rFonts w:ascii="Arial" w:hAnsi="Arial" w:cs="Browallia New"/>
          <w:sz w:val="22"/>
        </w:rPr>
        <w:t xml:space="preserve"> registered</w:t>
      </w:r>
      <w:r>
        <w:rPr>
          <w:rFonts w:ascii="Arial" w:hAnsi="Arial" w:cs="Browallia New"/>
          <w:sz w:val="22"/>
        </w:rPr>
        <w:t xml:space="preserve"> share capital of MXN 10,000. SVI (HKG) Limited ha</w:t>
      </w:r>
      <w:r w:rsidR="005F0C1F">
        <w:rPr>
          <w:rFonts w:ascii="Arial" w:hAnsi="Arial" w:cs="Browallia New"/>
          <w:sz w:val="22"/>
        </w:rPr>
        <w:t>d</w:t>
      </w:r>
      <w:r>
        <w:rPr>
          <w:rFonts w:ascii="Arial" w:hAnsi="Arial" w:cs="Browallia New"/>
          <w:sz w:val="22"/>
        </w:rPr>
        <w:t xml:space="preserve"> 99.99 percent of shareholding and the Company </w:t>
      </w:r>
      <w:r w:rsidR="00106106">
        <w:rPr>
          <w:rFonts w:ascii="Arial" w:hAnsi="Arial" w:cs="Browallia New"/>
          <w:sz w:val="22"/>
        </w:rPr>
        <w:t>had</w:t>
      </w:r>
      <w:r>
        <w:rPr>
          <w:rFonts w:ascii="Arial" w:hAnsi="Arial" w:cs="Browallia New"/>
          <w:sz w:val="22"/>
        </w:rPr>
        <w:t xml:space="preserve"> 0.01 percent of shareholding. Such company was completed for incorporation on 8 August 2019 and became the Company’s subsidiary since thereon.  As at 31 December </w:t>
      </w:r>
      <w:r w:rsidR="00EB7B25">
        <w:rPr>
          <w:rFonts w:ascii="Arial" w:hAnsi="Arial" w:cs="Browallia New"/>
          <w:sz w:val="22"/>
        </w:rPr>
        <w:t>2020</w:t>
      </w:r>
      <w:r>
        <w:rPr>
          <w:rFonts w:ascii="Arial" w:hAnsi="Arial" w:cs="Browallia New"/>
          <w:sz w:val="22"/>
        </w:rPr>
        <w:t>, such subsidiary has fully paid-up share capital and has yet operated.</w:t>
      </w:r>
    </w:p>
    <w:p w:rsidR="005412EB" w:rsidRDefault="005412EB" w:rsidP="005412EB">
      <w:pPr>
        <w:spacing w:before="120" w:after="120" w:line="380" w:lineRule="exact"/>
        <w:ind w:left="540"/>
        <w:jc w:val="both"/>
        <w:rPr>
          <w:rFonts w:ascii="Arial" w:hAnsi="Arial" w:cs="Arial"/>
          <w:sz w:val="22"/>
          <w:szCs w:val="22"/>
        </w:rPr>
      </w:pPr>
      <w:r>
        <w:rPr>
          <w:rFonts w:ascii="Arial" w:hAnsi="Arial" w:cs="Arial"/>
          <w:sz w:val="22"/>
          <w:szCs w:val="22"/>
        </w:rPr>
        <w:t>During the year</w:t>
      </w:r>
      <w:r w:rsidR="00EB7B25">
        <w:rPr>
          <w:rFonts w:ascii="Arial" w:hAnsi="Arial" w:cs="Arial"/>
          <w:sz w:val="22"/>
          <w:szCs w:val="22"/>
        </w:rPr>
        <w:t xml:space="preserve"> </w:t>
      </w:r>
      <w:r w:rsidR="00AA54DD">
        <w:rPr>
          <w:rFonts w:ascii="Arial" w:hAnsi="Arial" w:cs="Arial"/>
          <w:sz w:val="22"/>
          <w:szCs w:val="22"/>
        </w:rPr>
        <w:t>2020</w:t>
      </w:r>
      <w:r>
        <w:rPr>
          <w:rFonts w:ascii="Arial" w:hAnsi="Arial" w:cs="Arial"/>
          <w:sz w:val="22"/>
          <w:szCs w:val="22"/>
        </w:rPr>
        <w:t xml:space="preserve">, </w:t>
      </w:r>
      <w:r w:rsidR="00425D6D" w:rsidRPr="001E0151">
        <w:rPr>
          <w:rFonts w:ascii="Arial" w:hAnsi="Arial"/>
          <w:sz w:val="22"/>
          <w:szCs w:val="22"/>
          <w:lang w:val="it-IT"/>
        </w:rPr>
        <w:t>SVI (Austria) GmbH</w:t>
      </w:r>
      <w:r>
        <w:rPr>
          <w:rFonts w:ascii="Arial" w:hAnsi="Arial" w:cs="Arial"/>
          <w:sz w:val="22"/>
          <w:szCs w:val="22"/>
        </w:rPr>
        <w:t xml:space="preserve"> recognised dividend income from SVI Hungary Limited Liability Company </w:t>
      </w:r>
      <w:r w:rsidR="00425D6D">
        <w:rPr>
          <w:rFonts w:ascii="Arial" w:hAnsi="Arial" w:cs="Arial"/>
          <w:sz w:val="22"/>
          <w:szCs w:val="22"/>
        </w:rPr>
        <w:t>amounting to EUR</w:t>
      </w:r>
      <w:r>
        <w:rPr>
          <w:rFonts w:ascii="Arial" w:hAnsi="Arial" w:cs="Arial"/>
          <w:sz w:val="22"/>
          <w:szCs w:val="22"/>
        </w:rPr>
        <w:t xml:space="preserve"> </w:t>
      </w:r>
      <w:r w:rsidR="00425D6D">
        <w:rPr>
          <w:rFonts w:ascii="Arial" w:hAnsi="Arial" w:cs="Arial"/>
          <w:sz w:val="22"/>
          <w:szCs w:val="22"/>
        </w:rPr>
        <w:t>0.3</w:t>
      </w:r>
      <w:r>
        <w:rPr>
          <w:rFonts w:ascii="Arial" w:hAnsi="Arial" w:cs="Arial"/>
          <w:sz w:val="22"/>
          <w:szCs w:val="22"/>
        </w:rPr>
        <w:t xml:space="preserve"> million</w:t>
      </w:r>
      <w:r w:rsidR="00AA54DD">
        <w:rPr>
          <w:rFonts w:ascii="Arial" w:hAnsi="Arial" w:cs="Arial"/>
          <w:sz w:val="22"/>
          <w:szCs w:val="22"/>
        </w:rPr>
        <w:t xml:space="preserve"> (2019: EUR 0.3 million).</w:t>
      </w:r>
    </w:p>
    <w:p w:rsidR="00BD5156" w:rsidRDefault="00BD5156" w:rsidP="005412EB">
      <w:pPr>
        <w:spacing w:before="120" w:after="120" w:line="380" w:lineRule="exact"/>
        <w:ind w:left="540"/>
        <w:jc w:val="both"/>
        <w:rPr>
          <w:rFonts w:ascii="Arial" w:hAnsi="Arial" w:cs="Arial"/>
          <w:sz w:val="22"/>
          <w:szCs w:val="22"/>
        </w:rPr>
      </w:pPr>
      <w:r>
        <w:rPr>
          <w:rFonts w:ascii="Arial" w:hAnsi="Arial" w:cs="Arial"/>
          <w:sz w:val="22"/>
          <w:szCs w:val="22"/>
        </w:rPr>
        <w:t>On 11 November 2020, the Board of Directors’ meeting had approved the establish</w:t>
      </w:r>
      <w:r w:rsidR="00B95B8E">
        <w:rPr>
          <w:rFonts w:ascii="Arial" w:hAnsi="Arial" w:cs="Arial"/>
          <w:sz w:val="22"/>
          <w:szCs w:val="22"/>
        </w:rPr>
        <w:t>ment</w:t>
      </w:r>
      <w:r>
        <w:rPr>
          <w:rFonts w:ascii="Arial" w:hAnsi="Arial" w:cs="Arial"/>
          <w:sz w:val="22"/>
          <w:szCs w:val="22"/>
        </w:rPr>
        <w:t xml:space="preserve"> of subsidiary registered in the United States of America. The Company establish</w:t>
      </w:r>
      <w:r w:rsidR="00633105">
        <w:rPr>
          <w:rFonts w:ascii="Arial" w:hAnsi="Arial" w:cs="Arial"/>
          <w:sz w:val="22"/>
          <w:szCs w:val="22"/>
        </w:rPr>
        <w:t>ed “</w:t>
      </w:r>
      <w:r>
        <w:rPr>
          <w:rFonts w:ascii="Arial" w:hAnsi="Arial" w:cs="Arial"/>
          <w:sz w:val="22"/>
          <w:szCs w:val="22"/>
        </w:rPr>
        <w:t>SVI Electronics (USA) LLC.</w:t>
      </w:r>
      <w:r w:rsidR="00633105">
        <w:rPr>
          <w:rFonts w:ascii="Arial" w:hAnsi="Arial" w:cs="Arial"/>
          <w:sz w:val="22"/>
          <w:szCs w:val="22"/>
        </w:rPr>
        <w:t>”</w:t>
      </w:r>
      <w:r>
        <w:rPr>
          <w:rFonts w:ascii="Arial" w:hAnsi="Arial" w:cs="Arial"/>
          <w:sz w:val="22"/>
          <w:szCs w:val="22"/>
        </w:rPr>
        <w:t xml:space="preserve"> with the registered share capital of USD 1,000. The Company had 100 percent of shareholding. Such company was completed for incorporation on 8 December 2020 and became the Company’s subsidiary since thereon</w:t>
      </w:r>
      <w:r w:rsidR="00B95B8E">
        <w:rPr>
          <w:rFonts w:ascii="Arial" w:hAnsi="Arial" w:cs="Arial"/>
          <w:sz w:val="22"/>
          <w:szCs w:val="22"/>
        </w:rPr>
        <w:t>. A</w:t>
      </w:r>
      <w:r>
        <w:rPr>
          <w:rFonts w:ascii="Arial" w:hAnsi="Arial" w:cs="Arial"/>
          <w:sz w:val="22"/>
          <w:szCs w:val="22"/>
        </w:rPr>
        <w:t>s at 31 December 2020, such subsidiary has yet paid-up share capital.</w:t>
      </w:r>
    </w:p>
    <w:p w:rsidR="0056173B" w:rsidRPr="00056C0C" w:rsidRDefault="00EB7B25" w:rsidP="00056C0C">
      <w:pPr>
        <w:tabs>
          <w:tab w:val="left" w:pos="900"/>
          <w:tab w:val="left" w:pos="2160"/>
          <w:tab w:val="left" w:pos="2880"/>
          <w:tab w:val="right" w:pos="6380"/>
          <w:tab w:val="right" w:pos="8180"/>
          <w:tab w:val="center" w:pos="891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56173B" w:rsidRPr="00056C0C">
        <w:rPr>
          <w:rFonts w:ascii="Arial" w:hAnsi="Arial" w:cs="Arial"/>
          <w:b/>
          <w:bCs/>
          <w:sz w:val="22"/>
          <w:szCs w:val="22"/>
        </w:rPr>
        <w:t>.</w:t>
      </w:r>
      <w:r w:rsidR="0056173B" w:rsidRPr="00056C0C">
        <w:rPr>
          <w:rFonts w:ascii="Arial" w:hAnsi="Arial" w:cs="Arial"/>
          <w:b/>
          <w:bCs/>
          <w:sz w:val="22"/>
          <w:szCs w:val="22"/>
          <w:cs/>
        </w:rPr>
        <w:t xml:space="preserve"> </w:t>
      </w:r>
      <w:r w:rsidR="0056173B" w:rsidRPr="00056C0C">
        <w:rPr>
          <w:rFonts w:ascii="Arial" w:hAnsi="Arial" w:cs="Arial"/>
          <w:b/>
          <w:bCs/>
          <w:sz w:val="22"/>
          <w:szCs w:val="22"/>
        </w:rPr>
        <w:tab/>
      </w:r>
      <w:r w:rsidR="00083109">
        <w:rPr>
          <w:rFonts w:ascii="Arial" w:hAnsi="Arial" w:cs="Arial"/>
          <w:b/>
          <w:bCs/>
          <w:sz w:val="22"/>
          <w:szCs w:val="22"/>
        </w:rPr>
        <w:t>Investment properties</w:t>
      </w:r>
    </w:p>
    <w:p w:rsidR="0056173B" w:rsidRPr="00056C0C" w:rsidRDefault="0056173B" w:rsidP="00056C0C">
      <w:pPr>
        <w:tabs>
          <w:tab w:val="right" w:pos="7280"/>
          <w:tab w:val="right" w:pos="8540"/>
        </w:tabs>
        <w:spacing w:before="120" w:after="120" w:line="380" w:lineRule="exact"/>
        <w:ind w:left="540" w:right="-43" w:hanging="540"/>
        <w:jc w:val="thaiDistribute"/>
        <w:rPr>
          <w:rFonts w:ascii="Arial" w:hAnsi="Arial" w:cs="Arial"/>
          <w:sz w:val="22"/>
          <w:szCs w:val="22"/>
          <w:cs/>
        </w:rPr>
      </w:pPr>
      <w:r w:rsidRPr="00056C0C">
        <w:rPr>
          <w:rFonts w:ascii="Arial" w:hAnsi="Arial" w:cs="Arial"/>
          <w:sz w:val="22"/>
          <w:szCs w:val="22"/>
          <w:cs/>
        </w:rPr>
        <w:tab/>
      </w:r>
      <w:r w:rsidR="00056C0C" w:rsidRPr="00056C0C">
        <w:rPr>
          <w:rFonts w:ascii="Arial" w:hAnsi="Arial" w:cs="Arial"/>
          <w:sz w:val="22"/>
          <w:szCs w:val="22"/>
        </w:rPr>
        <w:t xml:space="preserve">The net book value of investment properties as at 31 December </w:t>
      </w:r>
      <w:r w:rsidR="00614C99">
        <w:rPr>
          <w:rFonts w:ascii="Arial" w:hAnsi="Arial" w:cs="Arial"/>
          <w:sz w:val="22"/>
          <w:szCs w:val="22"/>
        </w:rPr>
        <w:t>2020</w:t>
      </w:r>
      <w:r w:rsidR="00056C0C" w:rsidRPr="00056C0C">
        <w:rPr>
          <w:rFonts w:ascii="Arial" w:hAnsi="Arial" w:cs="Arial"/>
          <w:sz w:val="22"/>
          <w:szCs w:val="22"/>
        </w:rPr>
        <w:t xml:space="preserve"> </w:t>
      </w:r>
      <w:r w:rsidR="005F0C1F">
        <w:rPr>
          <w:rFonts w:ascii="Arial" w:hAnsi="Arial" w:cs="Arial"/>
          <w:sz w:val="22"/>
          <w:szCs w:val="22"/>
        </w:rPr>
        <w:t xml:space="preserve">and </w:t>
      </w:r>
      <w:r w:rsidR="00614C99">
        <w:rPr>
          <w:rFonts w:ascii="Arial" w:hAnsi="Arial" w:cs="Arial"/>
          <w:sz w:val="22"/>
          <w:szCs w:val="22"/>
        </w:rPr>
        <w:t>2019</w:t>
      </w:r>
      <w:r w:rsidR="005F0C1F">
        <w:rPr>
          <w:rFonts w:ascii="Arial" w:hAnsi="Arial" w:cs="Arial"/>
          <w:sz w:val="22"/>
          <w:szCs w:val="22"/>
        </w:rPr>
        <w:t xml:space="preserve"> are</w:t>
      </w:r>
      <w:r w:rsidR="00056C0C" w:rsidRPr="00056C0C">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5"/>
        <w:gridCol w:w="1771"/>
        <w:gridCol w:w="1772"/>
        <w:gridCol w:w="1772"/>
      </w:tblGrid>
      <w:tr w:rsidR="00A8734B" w:rsidRPr="00A8734B" w:rsidTr="00614C99">
        <w:tc>
          <w:tcPr>
            <w:tcW w:w="9090" w:type="dxa"/>
            <w:gridSpan w:val="4"/>
          </w:tcPr>
          <w:p w:rsidR="00A8734B" w:rsidRPr="00A8734B" w:rsidRDefault="00A8734B" w:rsidP="00BD5156">
            <w:pPr>
              <w:tabs>
                <w:tab w:val="right" w:pos="1033"/>
              </w:tabs>
              <w:spacing w:line="340" w:lineRule="exact"/>
              <w:ind w:right="-72"/>
              <w:jc w:val="right"/>
              <w:rPr>
                <w:rFonts w:ascii="Arial" w:hAnsi="Arial" w:cs="Arial"/>
                <w:sz w:val="22"/>
                <w:szCs w:val="22"/>
                <w:cs/>
              </w:rPr>
            </w:pPr>
            <w:r w:rsidRPr="00A8734B">
              <w:rPr>
                <w:rFonts w:ascii="Arial" w:hAnsi="Arial" w:cs="Arial"/>
                <w:sz w:val="22"/>
                <w:szCs w:val="22"/>
                <w:cs/>
              </w:rPr>
              <w:t>(</w:t>
            </w:r>
            <w:r w:rsidRPr="00A8734B">
              <w:rPr>
                <w:rFonts w:ascii="Arial" w:hAnsi="Arial" w:cs="Arial"/>
                <w:sz w:val="22"/>
                <w:szCs w:val="22"/>
              </w:rPr>
              <w:t>Unit: Thousand Baht</w:t>
            </w:r>
            <w:r w:rsidRPr="00A8734B">
              <w:rPr>
                <w:rFonts w:ascii="Arial" w:hAnsi="Arial" w:cs="Arial"/>
                <w:sz w:val="22"/>
                <w:szCs w:val="22"/>
                <w:cs/>
              </w:rPr>
              <w:t>)</w:t>
            </w:r>
          </w:p>
        </w:tc>
      </w:tr>
      <w:tr w:rsidR="00A8734B" w:rsidRPr="00A8734B" w:rsidTr="00614C99">
        <w:tc>
          <w:tcPr>
            <w:tcW w:w="3775" w:type="dxa"/>
          </w:tcPr>
          <w:p w:rsidR="00A8734B" w:rsidRPr="00A8734B" w:rsidRDefault="00A8734B" w:rsidP="00BD5156">
            <w:pPr>
              <w:spacing w:line="340" w:lineRule="exact"/>
              <w:ind w:left="151" w:hanging="151"/>
              <w:jc w:val="center"/>
              <w:outlineLvl w:val="0"/>
              <w:rPr>
                <w:rFonts w:ascii="Arial" w:hAnsi="Arial" w:cs="Arial"/>
                <w:sz w:val="22"/>
                <w:szCs w:val="22"/>
              </w:rPr>
            </w:pPr>
          </w:p>
        </w:tc>
        <w:tc>
          <w:tcPr>
            <w:tcW w:w="5315" w:type="dxa"/>
            <w:gridSpan w:val="3"/>
            <w:vAlign w:val="bottom"/>
          </w:tcPr>
          <w:p w:rsidR="00A8734B" w:rsidRPr="00A8734B" w:rsidRDefault="00A8734B" w:rsidP="00BD5156">
            <w:pPr>
              <w:pBdr>
                <w:bottom w:val="single" w:sz="4" w:space="1" w:color="auto"/>
              </w:pBdr>
              <w:tabs>
                <w:tab w:val="right" w:pos="1033"/>
              </w:tabs>
              <w:spacing w:line="340" w:lineRule="exact"/>
              <w:ind w:right="-72"/>
              <w:jc w:val="center"/>
              <w:rPr>
                <w:rFonts w:ascii="Arial" w:hAnsi="Arial" w:cs="Arial"/>
                <w:sz w:val="22"/>
                <w:szCs w:val="22"/>
              </w:rPr>
            </w:pPr>
            <w:r w:rsidRPr="00A8734B">
              <w:rPr>
                <w:rFonts w:ascii="Arial" w:hAnsi="Arial" w:cs="Arial"/>
                <w:sz w:val="22"/>
                <w:szCs w:val="22"/>
              </w:rPr>
              <w:t>Consolidated / Separate financial statement</w:t>
            </w:r>
            <w:r>
              <w:rPr>
                <w:rFonts w:ascii="Arial" w:hAnsi="Arial" w:cs="Arial"/>
                <w:sz w:val="22"/>
                <w:szCs w:val="22"/>
              </w:rPr>
              <w:t>s</w:t>
            </w:r>
          </w:p>
        </w:tc>
      </w:tr>
      <w:tr w:rsidR="00A8734B" w:rsidRPr="00A8734B" w:rsidTr="00614C99">
        <w:tc>
          <w:tcPr>
            <w:tcW w:w="3775" w:type="dxa"/>
          </w:tcPr>
          <w:p w:rsidR="00A8734B" w:rsidRPr="00A8734B" w:rsidRDefault="00A8734B" w:rsidP="00BD5156">
            <w:pPr>
              <w:spacing w:line="340" w:lineRule="exact"/>
              <w:ind w:left="151" w:hanging="151"/>
              <w:jc w:val="center"/>
              <w:outlineLvl w:val="0"/>
              <w:rPr>
                <w:rFonts w:ascii="Arial" w:hAnsi="Arial" w:cs="Arial"/>
                <w:sz w:val="22"/>
                <w:szCs w:val="22"/>
              </w:rPr>
            </w:pPr>
          </w:p>
        </w:tc>
        <w:tc>
          <w:tcPr>
            <w:tcW w:w="1771" w:type="dxa"/>
            <w:vAlign w:val="bottom"/>
          </w:tcPr>
          <w:p w:rsidR="00A8734B" w:rsidRPr="00A8734B" w:rsidRDefault="00A8734B" w:rsidP="00BD5156">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A8734B">
              <w:rPr>
                <w:rFonts w:ascii="Arial" w:hAnsi="Arial" w:cs="Arial"/>
                <w:sz w:val="22"/>
                <w:szCs w:val="22"/>
              </w:rPr>
              <w:t>Land awaiting sales</w:t>
            </w:r>
          </w:p>
        </w:tc>
        <w:tc>
          <w:tcPr>
            <w:tcW w:w="1772" w:type="dxa"/>
            <w:vAlign w:val="bottom"/>
          </w:tcPr>
          <w:p w:rsidR="00A8734B" w:rsidRPr="00A8734B" w:rsidRDefault="00A8734B" w:rsidP="00BD5156">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A8734B">
              <w:rPr>
                <w:rFonts w:ascii="Arial" w:hAnsi="Arial" w:cs="Arial"/>
                <w:sz w:val="22"/>
                <w:szCs w:val="22"/>
              </w:rPr>
              <w:t>Buildings</w:t>
            </w:r>
            <w:r w:rsidR="00524364">
              <w:rPr>
                <w:rFonts w:ascii="Arial" w:hAnsi="Arial" w:cs="Arial"/>
                <w:sz w:val="22"/>
                <w:szCs w:val="22"/>
              </w:rPr>
              <w:t>,</w:t>
            </w:r>
            <w:r w:rsidRPr="00A8734B">
              <w:rPr>
                <w:rFonts w:ascii="Arial" w:hAnsi="Arial" w:cs="Arial"/>
                <w:sz w:val="22"/>
                <w:szCs w:val="22"/>
              </w:rPr>
              <w:t xml:space="preserve"> and land and building improvements</w:t>
            </w:r>
          </w:p>
        </w:tc>
        <w:tc>
          <w:tcPr>
            <w:tcW w:w="1772" w:type="dxa"/>
            <w:vAlign w:val="bottom"/>
          </w:tcPr>
          <w:p w:rsidR="00A8734B" w:rsidRPr="00A8734B" w:rsidRDefault="00A8734B" w:rsidP="00BD5156">
            <w:pPr>
              <w:pBdr>
                <w:bottom w:val="single" w:sz="4" w:space="1" w:color="auto"/>
              </w:pBdr>
              <w:tabs>
                <w:tab w:val="right" w:pos="1033"/>
              </w:tabs>
              <w:spacing w:line="340" w:lineRule="exact"/>
              <w:ind w:right="-72"/>
              <w:jc w:val="center"/>
              <w:rPr>
                <w:rFonts w:ascii="Arial" w:hAnsi="Arial" w:cs="Arial"/>
                <w:sz w:val="22"/>
                <w:szCs w:val="22"/>
              </w:rPr>
            </w:pPr>
            <w:r w:rsidRPr="00A8734B">
              <w:rPr>
                <w:rFonts w:ascii="Arial" w:hAnsi="Arial" w:cs="Arial"/>
                <w:sz w:val="22"/>
                <w:szCs w:val="22"/>
              </w:rPr>
              <w:t>Total</w:t>
            </w:r>
          </w:p>
        </w:tc>
      </w:tr>
      <w:tr w:rsidR="00A8734B" w:rsidRPr="00A8734B" w:rsidTr="00614C99">
        <w:tc>
          <w:tcPr>
            <w:tcW w:w="3775" w:type="dxa"/>
          </w:tcPr>
          <w:p w:rsidR="00A8734B" w:rsidRPr="00A8734B" w:rsidRDefault="00A8734B" w:rsidP="00BD5156">
            <w:pPr>
              <w:spacing w:line="340" w:lineRule="exact"/>
              <w:ind w:left="151" w:right="-72" w:hanging="151"/>
              <w:rPr>
                <w:rFonts w:ascii="Arial" w:hAnsi="Arial" w:cs="Arial"/>
                <w:sz w:val="22"/>
                <w:szCs w:val="22"/>
                <w:cs/>
              </w:rPr>
            </w:pPr>
            <w:r>
              <w:rPr>
                <w:rFonts w:ascii="Arial" w:hAnsi="Arial" w:cs="Arial"/>
                <w:sz w:val="22"/>
                <w:szCs w:val="22"/>
              </w:rPr>
              <w:t xml:space="preserve">31 December </w:t>
            </w:r>
            <w:r w:rsidR="00614C99">
              <w:rPr>
                <w:rFonts w:ascii="Arial" w:hAnsi="Arial" w:cs="Arial"/>
                <w:sz w:val="22"/>
                <w:szCs w:val="22"/>
              </w:rPr>
              <w:t>2020</w:t>
            </w:r>
          </w:p>
        </w:tc>
        <w:tc>
          <w:tcPr>
            <w:tcW w:w="1771" w:type="dxa"/>
          </w:tcPr>
          <w:p w:rsidR="00A8734B" w:rsidRPr="00A8734B" w:rsidRDefault="00A8734B" w:rsidP="00BD5156">
            <w:pPr>
              <w:tabs>
                <w:tab w:val="decimal" w:pos="1037"/>
              </w:tabs>
              <w:spacing w:line="340" w:lineRule="exact"/>
              <w:ind w:right="-72"/>
              <w:rPr>
                <w:rFonts w:ascii="Arial" w:hAnsi="Arial" w:cs="Arial"/>
                <w:sz w:val="22"/>
                <w:szCs w:val="22"/>
              </w:rPr>
            </w:pPr>
          </w:p>
        </w:tc>
        <w:tc>
          <w:tcPr>
            <w:tcW w:w="1772" w:type="dxa"/>
          </w:tcPr>
          <w:p w:rsidR="00A8734B" w:rsidRPr="00A8734B" w:rsidRDefault="00A8734B" w:rsidP="00BD5156">
            <w:pPr>
              <w:tabs>
                <w:tab w:val="decimal" w:pos="1037"/>
              </w:tabs>
              <w:spacing w:line="340" w:lineRule="exact"/>
              <w:ind w:right="-72"/>
              <w:rPr>
                <w:rFonts w:ascii="Arial" w:hAnsi="Arial" w:cs="Arial"/>
                <w:sz w:val="22"/>
                <w:szCs w:val="22"/>
              </w:rPr>
            </w:pPr>
          </w:p>
        </w:tc>
        <w:tc>
          <w:tcPr>
            <w:tcW w:w="1772" w:type="dxa"/>
          </w:tcPr>
          <w:p w:rsidR="00A8734B" w:rsidRPr="00A8734B" w:rsidRDefault="00A8734B" w:rsidP="00BD5156">
            <w:pPr>
              <w:tabs>
                <w:tab w:val="decimal" w:pos="1037"/>
              </w:tabs>
              <w:spacing w:line="340" w:lineRule="exact"/>
              <w:ind w:right="-72"/>
              <w:rPr>
                <w:rFonts w:ascii="Arial" w:hAnsi="Arial" w:cs="Arial"/>
                <w:sz w:val="22"/>
                <w:szCs w:val="22"/>
              </w:rPr>
            </w:pPr>
          </w:p>
        </w:tc>
      </w:tr>
      <w:tr w:rsidR="00B411A4" w:rsidRPr="00A8734B" w:rsidTr="00614C99">
        <w:tc>
          <w:tcPr>
            <w:tcW w:w="3775" w:type="dxa"/>
          </w:tcPr>
          <w:p w:rsidR="00B411A4" w:rsidRPr="00A8734B" w:rsidRDefault="00B411A4" w:rsidP="00BD5156">
            <w:pPr>
              <w:spacing w:line="340" w:lineRule="exact"/>
              <w:ind w:left="151" w:right="-72" w:hanging="151"/>
              <w:rPr>
                <w:rFonts w:ascii="Arial" w:hAnsi="Arial" w:cs="Arial"/>
                <w:sz w:val="22"/>
                <w:szCs w:val="22"/>
                <w:cs/>
              </w:rPr>
            </w:pPr>
            <w:r w:rsidRPr="00A8734B">
              <w:rPr>
                <w:rFonts w:ascii="Arial" w:hAnsi="Arial" w:cs="Arial"/>
                <w:sz w:val="22"/>
                <w:szCs w:val="22"/>
              </w:rPr>
              <w:t>Cost</w:t>
            </w:r>
          </w:p>
        </w:tc>
        <w:tc>
          <w:tcPr>
            <w:tcW w:w="1771" w:type="dxa"/>
          </w:tcPr>
          <w:p w:rsidR="00B411A4" w:rsidRPr="00B411A4" w:rsidRDefault="00B411A4" w:rsidP="00BD5156">
            <w:pPr>
              <w:tabs>
                <w:tab w:val="decimal" w:pos="1425"/>
              </w:tabs>
              <w:spacing w:line="340" w:lineRule="exact"/>
              <w:ind w:right="-72"/>
              <w:rPr>
                <w:rFonts w:ascii="Arial" w:hAnsi="Arial" w:cs="Arial"/>
                <w:sz w:val="22"/>
                <w:szCs w:val="22"/>
              </w:rPr>
            </w:pPr>
            <w:r w:rsidRPr="00B411A4">
              <w:rPr>
                <w:rFonts w:ascii="Arial" w:hAnsi="Arial" w:cs="Arial"/>
                <w:sz w:val="22"/>
                <w:szCs w:val="22"/>
              </w:rPr>
              <w:t>171,697</w:t>
            </w:r>
          </w:p>
        </w:tc>
        <w:tc>
          <w:tcPr>
            <w:tcW w:w="1772" w:type="dxa"/>
          </w:tcPr>
          <w:p w:rsidR="00B411A4" w:rsidRPr="00B411A4" w:rsidRDefault="00B411A4" w:rsidP="00BD5156">
            <w:pPr>
              <w:tabs>
                <w:tab w:val="decimal" w:pos="1425"/>
              </w:tabs>
              <w:spacing w:line="340" w:lineRule="exact"/>
              <w:ind w:right="-72"/>
              <w:rPr>
                <w:rFonts w:ascii="Arial" w:hAnsi="Arial" w:cs="Arial"/>
                <w:sz w:val="22"/>
                <w:szCs w:val="22"/>
              </w:rPr>
            </w:pPr>
            <w:r w:rsidRPr="00B411A4">
              <w:rPr>
                <w:rFonts w:ascii="Arial" w:hAnsi="Arial" w:cs="Arial"/>
                <w:sz w:val="22"/>
                <w:szCs w:val="22"/>
              </w:rPr>
              <w:t>106,273</w:t>
            </w:r>
          </w:p>
        </w:tc>
        <w:tc>
          <w:tcPr>
            <w:tcW w:w="1772" w:type="dxa"/>
          </w:tcPr>
          <w:p w:rsidR="00B411A4" w:rsidRPr="00B411A4" w:rsidRDefault="00B411A4" w:rsidP="00BD5156">
            <w:pPr>
              <w:tabs>
                <w:tab w:val="decimal" w:pos="1425"/>
              </w:tabs>
              <w:spacing w:line="340" w:lineRule="exact"/>
              <w:ind w:right="-72"/>
              <w:rPr>
                <w:rFonts w:ascii="Arial" w:hAnsi="Arial" w:cs="Arial"/>
                <w:sz w:val="22"/>
                <w:szCs w:val="22"/>
              </w:rPr>
            </w:pPr>
            <w:r w:rsidRPr="00B411A4">
              <w:rPr>
                <w:rFonts w:ascii="Arial" w:hAnsi="Arial" w:cs="Arial"/>
                <w:sz w:val="22"/>
                <w:szCs w:val="22"/>
              </w:rPr>
              <w:t>277,970</w:t>
            </w:r>
          </w:p>
        </w:tc>
      </w:tr>
      <w:tr w:rsidR="00B411A4" w:rsidRPr="00A8734B" w:rsidTr="00614C99">
        <w:tc>
          <w:tcPr>
            <w:tcW w:w="3775" w:type="dxa"/>
          </w:tcPr>
          <w:p w:rsidR="00B411A4" w:rsidRPr="00A8734B" w:rsidRDefault="00B411A4" w:rsidP="00BD5156">
            <w:pPr>
              <w:spacing w:line="340" w:lineRule="exact"/>
              <w:ind w:left="151" w:right="-72" w:hanging="151"/>
              <w:rPr>
                <w:rFonts w:ascii="Arial" w:hAnsi="Arial" w:cs="Arial"/>
                <w:sz w:val="22"/>
                <w:szCs w:val="22"/>
                <w:cs/>
                <w:lang w:val="en-GB"/>
              </w:rPr>
            </w:pPr>
            <w:r w:rsidRPr="00A8734B">
              <w:rPr>
                <w:rFonts w:ascii="Arial" w:hAnsi="Arial" w:cs="Arial"/>
                <w:sz w:val="22"/>
                <w:szCs w:val="22"/>
                <w:lang w:val="en-GB"/>
              </w:rPr>
              <w:t>Less: Accumulated depreciation</w:t>
            </w:r>
          </w:p>
        </w:tc>
        <w:tc>
          <w:tcPr>
            <w:tcW w:w="1771" w:type="dxa"/>
          </w:tcPr>
          <w:p w:rsidR="00B411A4" w:rsidRPr="00B411A4" w:rsidRDefault="00B411A4" w:rsidP="00BD5156">
            <w:pPr>
              <w:pBdr>
                <w:bottom w:val="single" w:sz="4" w:space="1" w:color="auto"/>
              </w:pBdr>
              <w:tabs>
                <w:tab w:val="decimal" w:pos="1425"/>
              </w:tabs>
              <w:spacing w:line="340" w:lineRule="exact"/>
              <w:ind w:right="-72"/>
              <w:rPr>
                <w:rFonts w:ascii="Arial" w:hAnsi="Arial" w:cs="Arial"/>
                <w:sz w:val="22"/>
                <w:szCs w:val="22"/>
              </w:rPr>
            </w:pPr>
            <w:r w:rsidRPr="00B411A4">
              <w:rPr>
                <w:rFonts w:ascii="Arial" w:hAnsi="Arial" w:cs="Arial"/>
                <w:sz w:val="22"/>
                <w:szCs w:val="22"/>
              </w:rPr>
              <w:t>-</w:t>
            </w:r>
          </w:p>
        </w:tc>
        <w:tc>
          <w:tcPr>
            <w:tcW w:w="1772" w:type="dxa"/>
          </w:tcPr>
          <w:p w:rsidR="00B411A4" w:rsidRPr="00B411A4" w:rsidRDefault="00B411A4" w:rsidP="00BD5156">
            <w:pPr>
              <w:pBdr>
                <w:bottom w:val="single" w:sz="4" w:space="1" w:color="auto"/>
              </w:pBdr>
              <w:tabs>
                <w:tab w:val="decimal" w:pos="1425"/>
              </w:tabs>
              <w:spacing w:line="340" w:lineRule="exact"/>
              <w:ind w:right="-72"/>
              <w:rPr>
                <w:rFonts w:ascii="Arial" w:hAnsi="Arial" w:cs="Arial"/>
                <w:sz w:val="22"/>
                <w:szCs w:val="22"/>
              </w:rPr>
            </w:pPr>
            <w:r w:rsidRPr="00B411A4">
              <w:rPr>
                <w:rFonts w:ascii="Arial" w:hAnsi="Arial" w:cs="Arial"/>
                <w:sz w:val="22"/>
                <w:szCs w:val="22"/>
              </w:rPr>
              <w:t>(92,369)</w:t>
            </w:r>
          </w:p>
        </w:tc>
        <w:tc>
          <w:tcPr>
            <w:tcW w:w="1772" w:type="dxa"/>
          </w:tcPr>
          <w:p w:rsidR="00B411A4" w:rsidRPr="00B411A4" w:rsidRDefault="00B411A4" w:rsidP="00BD5156">
            <w:pPr>
              <w:pBdr>
                <w:bottom w:val="single" w:sz="4" w:space="1" w:color="auto"/>
              </w:pBdr>
              <w:tabs>
                <w:tab w:val="decimal" w:pos="1425"/>
              </w:tabs>
              <w:spacing w:line="340" w:lineRule="exact"/>
              <w:ind w:right="-72"/>
              <w:rPr>
                <w:rFonts w:ascii="Arial" w:hAnsi="Arial" w:cs="Arial"/>
                <w:sz w:val="22"/>
                <w:szCs w:val="22"/>
              </w:rPr>
            </w:pPr>
            <w:r w:rsidRPr="00B411A4">
              <w:rPr>
                <w:rFonts w:ascii="Arial" w:hAnsi="Arial" w:cs="Arial"/>
                <w:sz w:val="22"/>
                <w:szCs w:val="22"/>
              </w:rPr>
              <w:t>(92,369)</w:t>
            </w:r>
          </w:p>
        </w:tc>
      </w:tr>
      <w:tr w:rsidR="00B411A4" w:rsidRPr="00A8734B" w:rsidTr="00614C99">
        <w:tc>
          <w:tcPr>
            <w:tcW w:w="3775" w:type="dxa"/>
          </w:tcPr>
          <w:p w:rsidR="00B411A4" w:rsidRPr="00A8734B" w:rsidRDefault="00B411A4" w:rsidP="00BD5156">
            <w:pPr>
              <w:spacing w:line="340" w:lineRule="exact"/>
              <w:ind w:left="151" w:right="-72" w:hanging="151"/>
              <w:rPr>
                <w:rFonts w:ascii="Arial" w:hAnsi="Arial" w:cs="Arial"/>
                <w:sz w:val="22"/>
                <w:szCs w:val="22"/>
              </w:rPr>
            </w:pPr>
            <w:r w:rsidRPr="00A8734B">
              <w:rPr>
                <w:rFonts w:ascii="Arial" w:hAnsi="Arial" w:cs="Arial"/>
                <w:sz w:val="22"/>
                <w:szCs w:val="22"/>
              </w:rPr>
              <w:t>Net book value</w:t>
            </w:r>
          </w:p>
        </w:tc>
        <w:tc>
          <w:tcPr>
            <w:tcW w:w="1771" w:type="dxa"/>
          </w:tcPr>
          <w:p w:rsidR="00B411A4" w:rsidRPr="00B411A4" w:rsidRDefault="00B411A4" w:rsidP="00BD5156">
            <w:pPr>
              <w:pBdr>
                <w:bottom w:val="double" w:sz="4" w:space="1" w:color="auto"/>
              </w:pBdr>
              <w:tabs>
                <w:tab w:val="decimal" w:pos="1425"/>
              </w:tabs>
              <w:spacing w:line="340" w:lineRule="exact"/>
              <w:ind w:right="-72"/>
              <w:rPr>
                <w:rFonts w:ascii="Arial" w:hAnsi="Arial" w:cs="Arial"/>
                <w:sz w:val="22"/>
                <w:szCs w:val="22"/>
              </w:rPr>
            </w:pPr>
            <w:r w:rsidRPr="00B411A4">
              <w:rPr>
                <w:rFonts w:ascii="Arial" w:hAnsi="Arial" w:cs="Arial"/>
                <w:sz w:val="22"/>
                <w:szCs w:val="22"/>
              </w:rPr>
              <w:t>171,697</w:t>
            </w:r>
          </w:p>
        </w:tc>
        <w:tc>
          <w:tcPr>
            <w:tcW w:w="1772" w:type="dxa"/>
          </w:tcPr>
          <w:p w:rsidR="00B411A4" w:rsidRPr="00B411A4" w:rsidRDefault="00B411A4" w:rsidP="00BD5156">
            <w:pPr>
              <w:pBdr>
                <w:bottom w:val="double" w:sz="4" w:space="1" w:color="auto"/>
              </w:pBdr>
              <w:tabs>
                <w:tab w:val="decimal" w:pos="1425"/>
              </w:tabs>
              <w:spacing w:line="340" w:lineRule="exact"/>
              <w:ind w:right="-72"/>
              <w:rPr>
                <w:rFonts w:ascii="Arial" w:hAnsi="Arial" w:cs="Arial"/>
                <w:sz w:val="22"/>
                <w:szCs w:val="22"/>
              </w:rPr>
            </w:pPr>
            <w:r w:rsidRPr="00B411A4">
              <w:rPr>
                <w:rFonts w:ascii="Arial" w:hAnsi="Arial" w:cs="Arial"/>
                <w:sz w:val="22"/>
                <w:szCs w:val="22"/>
              </w:rPr>
              <w:t>13,904</w:t>
            </w:r>
          </w:p>
        </w:tc>
        <w:tc>
          <w:tcPr>
            <w:tcW w:w="1772" w:type="dxa"/>
          </w:tcPr>
          <w:p w:rsidR="00B411A4" w:rsidRPr="00B411A4" w:rsidRDefault="00B411A4" w:rsidP="00BD5156">
            <w:pPr>
              <w:pBdr>
                <w:bottom w:val="double" w:sz="4" w:space="1" w:color="auto"/>
              </w:pBdr>
              <w:tabs>
                <w:tab w:val="decimal" w:pos="1425"/>
              </w:tabs>
              <w:spacing w:line="340" w:lineRule="exact"/>
              <w:ind w:right="-72"/>
              <w:rPr>
                <w:rFonts w:ascii="Arial" w:hAnsi="Arial" w:cs="Arial"/>
                <w:sz w:val="22"/>
                <w:szCs w:val="22"/>
              </w:rPr>
            </w:pPr>
            <w:r w:rsidRPr="00B411A4">
              <w:rPr>
                <w:rFonts w:ascii="Arial" w:hAnsi="Arial" w:cs="Arial"/>
                <w:sz w:val="22"/>
                <w:szCs w:val="22"/>
              </w:rPr>
              <w:t>185,601</w:t>
            </w:r>
          </w:p>
        </w:tc>
      </w:tr>
      <w:tr w:rsidR="00B411A4" w:rsidRPr="00A8734B" w:rsidTr="00614C99">
        <w:tc>
          <w:tcPr>
            <w:tcW w:w="9090" w:type="dxa"/>
            <w:gridSpan w:val="4"/>
          </w:tcPr>
          <w:p w:rsidR="00B411A4" w:rsidRPr="00A8734B" w:rsidRDefault="00B411A4" w:rsidP="00B411A4">
            <w:pPr>
              <w:tabs>
                <w:tab w:val="right" w:pos="1033"/>
              </w:tabs>
              <w:spacing w:line="380" w:lineRule="exact"/>
              <w:ind w:right="-72"/>
              <w:jc w:val="right"/>
              <w:rPr>
                <w:rFonts w:ascii="Arial" w:hAnsi="Arial" w:cs="Arial"/>
                <w:sz w:val="22"/>
                <w:szCs w:val="22"/>
                <w:cs/>
              </w:rPr>
            </w:pPr>
            <w:r w:rsidRPr="00A8734B">
              <w:rPr>
                <w:rFonts w:ascii="Arial" w:hAnsi="Arial" w:cs="Arial"/>
                <w:sz w:val="22"/>
                <w:szCs w:val="22"/>
                <w:cs/>
              </w:rPr>
              <w:lastRenderedPageBreak/>
              <w:t>(</w:t>
            </w:r>
            <w:r w:rsidRPr="00A8734B">
              <w:rPr>
                <w:rFonts w:ascii="Arial" w:hAnsi="Arial" w:cs="Arial"/>
                <w:sz w:val="22"/>
                <w:szCs w:val="22"/>
              </w:rPr>
              <w:t>Unit: Thousand Baht</w:t>
            </w:r>
            <w:r w:rsidRPr="00A8734B">
              <w:rPr>
                <w:rFonts w:ascii="Arial" w:hAnsi="Arial" w:cs="Arial"/>
                <w:sz w:val="22"/>
                <w:szCs w:val="22"/>
                <w:cs/>
              </w:rPr>
              <w:t>)</w:t>
            </w:r>
          </w:p>
        </w:tc>
      </w:tr>
      <w:tr w:rsidR="00B411A4" w:rsidRPr="00A8734B" w:rsidTr="00614C99">
        <w:tc>
          <w:tcPr>
            <w:tcW w:w="3775" w:type="dxa"/>
          </w:tcPr>
          <w:p w:rsidR="00B411A4" w:rsidRPr="00A8734B" w:rsidRDefault="00B411A4" w:rsidP="00B411A4">
            <w:pPr>
              <w:spacing w:line="380" w:lineRule="exact"/>
              <w:ind w:left="151" w:hanging="151"/>
              <w:jc w:val="center"/>
              <w:outlineLvl w:val="0"/>
              <w:rPr>
                <w:rFonts w:ascii="Arial" w:hAnsi="Arial" w:cs="Arial"/>
                <w:sz w:val="22"/>
                <w:szCs w:val="22"/>
              </w:rPr>
            </w:pPr>
          </w:p>
        </w:tc>
        <w:tc>
          <w:tcPr>
            <w:tcW w:w="5315" w:type="dxa"/>
            <w:gridSpan w:val="3"/>
            <w:vAlign w:val="bottom"/>
          </w:tcPr>
          <w:p w:rsidR="00B411A4" w:rsidRPr="00A8734B" w:rsidRDefault="00B411A4" w:rsidP="00B411A4">
            <w:pPr>
              <w:pBdr>
                <w:bottom w:val="single" w:sz="4" w:space="1" w:color="auto"/>
              </w:pBdr>
              <w:tabs>
                <w:tab w:val="right" w:pos="1033"/>
              </w:tabs>
              <w:spacing w:line="380" w:lineRule="exact"/>
              <w:ind w:right="-72"/>
              <w:jc w:val="center"/>
              <w:rPr>
                <w:rFonts w:ascii="Arial" w:hAnsi="Arial" w:cs="Arial"/>
                <w:sz w:val="22"/>
                <w:szCs w:val="22"/>
              </w:rPr>
            </w:pPr>
            <w:r w:rsidRPr="00A8734B">
              <w:rPr>
                <w:rFonts w:ascii="Arial" w:hAnsi="Arial" w:cs="Arial"/>
                <w:sz w:val="22"/>
                <w:szCs w:val="22"/>
              </w:rPr>
              <w:t>Consolidated / Separate financial statement</w:t>
            </w:r>
            <w:r>
              <w:rPr>
                <w:rFonts w:ascii="Arial" w:hAnsi="Arial" w:cs="Arial"/>
                <w:sz w:val="22"/>
                <w:szCs w:val="22"/>
              </w:rPr>
              <w:t>s</w:t>
            </w:r>
          </w:p>
        </w:tc>
      </w:tr>
      <w:tr w:rsidR="00524364" w:rsidRPr="00A8734B" w:rsidTr="00614C99">
        <w:tc>
          <w:tcPr>
            <w:tcW w:w="3775" w:type="dxa"/>
          </w:tcPr>
          <w:p w:rsidR="00524364" w:rsidRPr="00A8734B" w:rsidRDefault="00524364" w:rsidP="00524364">
            <w:pPr>
              <w:spacing w:line="380" w:lineRule="exact"/>
              <w:ind w:left="151" w:hanging="151"/>
              <w:jc w:val="center"/>
              <w:outlineLvl w:val="0"/>
              <w:rPr>
                <w:rFonts w:ascii="Arial" w:hAnsi="Arial" w:cs="Arial"/>
                <w:sz w:val="22"/>
                <w:szCs w:val="22"/>
              </w:rPr>
            </w:pPr>
          </w:p>
        </w:tc>
        <w:tc>
          <w:tcPr>
            <w:tcW w:w="1771" w:type="dxa"/>
            <w:vAlign w:val="bottom"/>
          </w:tcPr>
          <w:p w:rsidR="00524364" w:rsidRPr="00A8734B" w:rsidRDefault="00524364" w:rsidP="00524364">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A8734B">
              <w:rPr>
                <w:rFonts w:ascii="Arial" w:hAnsi="Arial" w:cs="Arial"/>
                <w:sz w:val="22"/>
                <w:szCs w:val="22"/>
              </w:rPr>
              <w:t>Land awaiting sales</w:t>
            </w:r>
          </w:p>
        </w:tc>
        <w:tc>
          <w:tcPr>
            <w:tcW w:w="1772" w:type="dxa"/>
            <w:vAlign w:val="bottom"/>
          </w:tcPr>
          <w:p w:rsidR="00524364" w:rsidRPr="00A8734B" w:rsidRDefault="00524364" w:rsidP="00524364">
            <w:pPr>
              <w:pBdr>
                <w:bottom w:val="single" w:sz="4" w:space="1" w:color="auto"/>
              </w:pBdr>
              <w:tabs>
                <w:tab w:val="left" w:pos="2160"/>
                <w:tab w:val="center" w:pos="6840"/>
                <w:tab w:val="center" w:pos="8280"/>
              </w:tabs>
              <w:spacing w:line="340" w:lineRule="exact"/>
              <w:ind w:right="-43"/>
              <w:jc w:val="center"/>
              <w:rPr>
                <w:rFonts w:ascii="Arial" w:hAnsi="Arial" w:cs="Arial"/>
                <w:sz w:val="22"/>
                <w:szCs w:val="22"/>
              </w:rPr>
            </w:pPr>
            <w:r w:rsidRPr="00A8734B">
              <w:rPr>
                <w:rFonts w:ascii="Arial" w:hAnsi="Arial" w:cs="Arial"/>
                <w:sz w:val="22"/>
                <w:szCs w:val="22"/>
              </w:rPr>
              <w:t>Buildings</w:t>
            </w:r>
            <w:r>
              <w:rPr>
                <w:rFonts w:ascii="Arial" w:hAnsi="Arial" w:cs="Arial"/>
                <w:sz w:val="22"/>
                <w:szCs w:val="22"/>
              </w:rPr>
              <w:t>,</w:t>
            </w:r>
            <w:r w:rsidRPr="00A8734B">
              <w:rPr>
                <w:rFonts w:ascii="Arial" w:hAnsi="Arial" w:cs="Arial"/>
                <w:sz w:val="22"/>
                <w:szCs w:val="22"/>
              </w:rPr>
              <w:t xml:space="preserve"> and land and building improvements</w:t>
            </w:r>
          </w:p>
        </w:tc>
        <w:tc>
          <w:tcPr>
            <w:tcW w:w="1772" w:type="dxa"/>
            <w:vAlign w:val="bottom"/>
          </w:tcPr>
          <w:p w:rsidR="00524364" w:rsidRPr="00A8734B" w:rsidRDefault="00524364" w:rsidP="00524364">
            <w:pPr>
              <w:pBdr>
                <w:bottom w:val="single" w:sz="4" w:space="1" w:color="auto"/>
              </w:pBdr>
              <w:tabs>
                <w:tab w:val="right" w:pos="1033"/>
              </w:tabs>
              <w:spacing w:line="380" w:lineRule="exact"/>
              <w:ind w:right="-72"/>
              <w:jc w:val="center"/>
              <w:rPr>
                <w:rFonts w:ascii="Arial" w:hAnsi="Arial" w:cs="Arial"/>
                <w:sz w:val="22"/>
                <w:szCs w:val="22"/>
              </w:rPr>
            </w:pPr>
            <w:r w:rsidRPr="00A8734B">
              <w:rPr>
                <w:rFonts w:ascii="Arial" w:hAnsi="Arial" w:cs="Arial"/>
                <w:sz w:val="22"/>
                <w:szCs w:val="22"/>
              </w:rPr>
              <w:t>Total</w:t>
            </w:r>
          </w:p>
        </w:tc>
      </w:tr>
      <w:tr w:rsidR="00524364" w:rsidRPr="00A8734B" w:rsidTr="00614C99">
        <w:tc>
          <w:tcPr>
            <w:tcW w:w="3775" w:type="dxa"/>
          </w:tcPr>
          <w:p w:rsidR="00524364" w:rsidRPr="00A8734B" w:rsidRDefault="00524364" w:rsidP="00524364">
            <w:pPr>
              <w:spacing w:line="380" w:lineRule="exact"/>
              <w:ind w:left="151" w:right="-72" w:hanging="151"/>
              <w:rPr>
                <w:rFonts w:ascii="Arial" w:hAnsi="Arial" w:cs="Arial"/>
                <w:sz w:val="22"/>
                <w:szCs w:val="22"/>
                <w:cs/>
              </w:rPr>
            </w:pPr>
            <w:r>
              <w:rPr>
                <w:rFonts w:ascii="Arial" w:hAnsi="Arial" w:cs="Arial"/>
                <w:sz w:val="22"/>
                <w:szCs w:val="22"/>
              </w:rPr>
              <w:t>31 December 2019</w:t>
            </w:r>
          </w:p>
        </w:tc>
        <w:tc>
          <w:tcPr>
            <w:tcW w:w="1771" w:type="dxa"/>
          </w:tcPr>
          <w:p w:rsidR="00524364" w:rsidRPr="00A8734B" w:rsidRDefault="00524364" w:rsidP="00524364">
            <w:pPr>
              <w:tabs>
                <w:tab w:val="decimal" w:pos="1037"/>
              </w:tabs>
              <w:spacing w:line="380" w:lineRule="exact"/>
              <w:ind w:right="-72"/>
              <w:rPr>
                <w:rFonts w:ascii="Arial" w:hAnsi="Arial" w:cs="Arial"/>
                <w:sz w:val="22"/>
                <w:szCs w:val="22"/>
              </w:rPr>
            </w:pPr>
          </w:p>
        </w:tc>
        <w:tc>
          <w:tcPr>
            <w:tcW w:w="1772" w:type="dxa"/>
          </w:tcPr>
          <w:p w:rsidR="00524364" w:rsidRPr="00A8734B" w:rsidRDefault="00524364" w:rsidP="00524364">
            <w:pPr>
              <w:tabs>
                <w:tab w:val="decimal" w:pos="1037"/>
              </w:tabs>
              <w:spacing w:line="380" w:lineRule="exact"/>
              <w:ind w:right="-72"/>
              <w:rPr>
                <w:rFonts w:ascii="Arial" w:hAnsi="Arial" w:cs="Arial"/>
                <w:sz w:val="22"/>
                <w:szCs w:val="22"/>
              </w:rPr>
            </w:pPr>
          </w:p>
        </w:tc>
        <w:tc>
          <w:tcPr>
            <w:tcW w:w="1772" w:type="dxa"/>
          </w:tcPr>
          <w:p w:rsidR="00524364" w:rsidRPr="00A8734B" w:rsidRDefault="00524364" w:rsidP="00524364">
            <w:pPr>
              <w:tabs>
                <w:tab w:val="decimal" w:pos="1037"/>
              </w:tabs>
              <w:spacing w:line="380" w:lineRule="exact"/>
              <w:ind w:right="-72"/>
              <w:rPr>
                <w:rFonts w:ascii="Arial" w:hAnsi="Arial" w:cs="Arial"/>
                <w:sz w:val="22"/>
                <w:szCs w:val="22"/>
              </w:rPr>
            </w:pPr>
          </w:p>
        </w:tc>
      </w:tr>
      <w:tr w:rsidR="00524364" w:rsidRPr="00A8734B" w:rsidTr="00614C99">
        <w:tc>
          <w:tcPr>
            <w:tcW w:w="3775" w:type="dxa"/>
          </w:tcPr>
          <w:p w:rsidR="00524364" w:rsidRPr="00A8734B" w:rsidRDefault="00524364" w:rsidP="00524364">
            <w:pPr>
              <w:spacing w:line="380" w:lineRule="exact"/>
              <w:ind w:left="151" w:right="-72" w:hanging="151"/>
              <w:rPr>
                <w:rFonts w:ascii="Arial" w:hAnsi="Arial" w:cs="Arial"/>
                <w:sz w:val="22"/>
                <w:szCs w:val="22"/>
                <w:cs/>
              </w:rPr>
            </w:pPr>
            <w:r w:rsidRPr="00A8734B">
              <w:rPr>
                <w:rFonts w:ascii="Arial" w:hAnsi="Arial" w:cs="Arial"/>
                <w:sz w:val="22"/>
                <w:szCs w:val="22"/>
              </w:rPr>
              <w:t>Cost</w:t>
            </w:r>
          </w:p>
        </w:tc>
        <w:tc>
          <w:tcPr>
            <w:tcW w:w="1771" w:type="dxa"/>
          </w:tcPr>
          <w:p w:rsidR="00524364" w:rsidRPr="00A8734B" w:rsidRDefault="00524364" w:rsidP="00524364">
            <w:pPr>
              <w:tabs>
                <w:tab w:val="decimal" w:pos="1425"/>
              </w:tabs>
              <w:spacing w:line="380" w:lineRule="exact"/>
              <w:ind w:right="-72"/>
              <w:rPr>
                <w:rFonts w:ascii="Arial" w:hAnsi="Arial" w:cs="Arial"/>
                <w:sz w:val="22"/>
                <w:szCs w:val="22"/>
              </w:rPr>
            </w:pPr>
            <w:r w:rsidRPr="00A8734B">
              <w:rPr>
                <w:rFonts w:ascii="Arial" w:hAnsi="Arial" w:cs="Arial"/>
                <w:sz w:val="22"/>
                <w:szCs w:val="22"/>
              </w:rPr>
              <w:t>171,697</w:t>
            </w:r>
          </w:p>
        </w:tc>
        <w:tc>
          <w:tcPr>
            <w:tcW w:w="1772" w:type="dxa"/>
          </w:tcPr>
          <w:p w:rsidR="00524364" w:rsidRPr="00A8734B" w:rsidRDefault="00524364" w:rsidP="00524364">
            <w:pPr>
              <w:tabs>
                <w:tab w:val="decimal" w:pos="1425"/>
              </w:tabs>
              <w:spacing w:line="380" w:lineRule="exact"/>
              <w:ind w:right="-72"/>
              <w:rPr>
                <w:rFonts w:ascii="Arial" w:hAnsi="Arial" w:cs="Arial"/>
                <w:sz w:val="22"/>
                <w:szCs w:val="22"/>
              </w:rPr>
            </w:pPr>
            <w:r w:rsidRPr="00A8734B">
              <w:rPr>
                <w:rFonts w:ascii="Arial" w:hAnsi="Arial" w:cs="Arial"/>
                <w:sz w:val="22"/>
                <w:szCs w:val="22"/>
              </w:rPr>
              <w:t>106,273</w:t>
            </w:r>
          </w:p>
        </w:tc>
        <w:tc>
          <w:tcPr>
            <w:tcW w:w="1772" w:type="dxa"/>
          </w:tcPr>
          <w:p w:rsidR="00524364" w:rsidRPr="00A8734B" w:rsidRDefault="00524364" w:rsidP="00524364">
            <w:pPr>
              <w:tabs>
                <w:tab w:val="decimal" w:pos="1425"/>
              </w:tabs>
              <w:spacing w:line="380" w:lineRule="exact"/>
              <w:ind w:right="-72"/>
              <w:rPr>
                <w:rFonts w:ascii="Arial" w:hAnsi="Arial" w:cs="Arial"/>
                <w:sz w:val="22"/>
                <w:szCs w:val="22"/>
                <w:cs/>
              </w:rPr>
            </w:pPr>
            <w:r w:rsidRPr="00A8734B">
              <w:rPr>
                <w:rFonts w:ascii="Arial" w:hAnsi="Arial" w:cs="Arial"/>
                <w:sz w:val="22"/>
                <w:szCs w:val="22"/>
              </w:rPr>
              <w:t>277,970</w:t>
            </w:r>
          </w:p>
        </w:tc>
      </w:tr>
      <w:tr w:rsidR="00524364" w:rsidRPr="00A8734B" w:rsidTr="00614C99">
        <w:tc>
          <w:tcPr>
            <w:tcW w:w="3775" w:type="dxa"/>
          </w:tcPr>
          <w:p w:rsidR="00524364" w:rsidRPr="00A8734B" w:rsidRDefault="00524364" w:rsidP="00524364">
            <w:pPr>
              <w:spacing w:line="380" w:lineRule="exact"/>
              <w:ind w:left="151" w:right="-72" w:hanging="151"/>
              <w:rPr>
                <w:rFonts w:ascii="Arial" w:hAnsi="Arial" w:cs="Arial"/>
                <w:sz w:val="22"/>
                <w:szCs w:val="22"/>
                <w:cs/>
                <w:lang w:val="en-GB"/>
              </w:rPr>
            </w:pPr>
            <w:r w:rsidRPr="00A8734B">
              <w:rPr>
                <w:rFonts w:ascii="Arial" w:hAnsi="Arial" w:cs="Arial"/>
                <w:sz w:val="22"/>
                <w:szCs w:val="22"/>
                <w:lang w:val="en-GB"/>
              </w:rPr>
              <w:t>Less: Accumulated depreciation</w:t>
            </w:r>
          </w:p>
        </w:tc>
        <w:tc>
          <w:tcPr>
            <w:tcW w:w="1771" w:type="dxa"/>
          </w:tcPr>
          <w:p w:rsidR="00524364" w:rsidRPr="00A8734B" w:rsidRDefault="00524364" w:rsidP="00524364">
            <w:pPr>
              <w:pBdr>
                <w:bottom w:val="single" w:sz="4" w:space="1" w:color="auto"/>
              </w:pBdr>
              <w:tabs>
                <w:tab w:val="decimal" w:pos="1425"/>
              </w:tabs>
              <w:spacing w:line="380" w:lineRule="exact"/>
              <w:ind w:right="-72"/>
              <w:rPr>
                <w:rFonts w:ascii="Arial" w:hAnsi="Arial" w:cs="Arial"/>
                <w:sz w:val="22"/>
                <w:szCs w:val="22"/>
              </w:rPr>
            </w:pPr>
            <w:r w:rsidRPr="00A8734B">
              <w:rPr>
                <w:rFonts w:ascii="Arial" w:hAnsi="Arial" w:cs="Arial"/>
                <w:sz w:val="22"/>
                <w:szCs w:val="22"/>
              </w:rPr>
              <w:t>-</w:t>
            </w:r>
          </w:p>
        </w:tc>
        <w:tc>
          <w:tcPr>
            <w:tcW w:w="1772" w:type="dxa"/>
          </w:tcPr>
          <w:p w:rsidR="00524364" w:rsidRPr="00A8734B" w:rsidRDefault="00524364" w:rsidP="00524364">
            <w:pPr>
              <w:pBdr>
                <w:bottom w:val="single" w:sz="4" w:space="1" w:color="auto"/>
              </w:pBdr>
              <w:tabs>
                <w:tab w:val="decimal" w:pos="1425"/>
              </w:tabs>
              <w:spacing w:line="380" w:lineRule="exact"/>
              <w:ind w:right="-72"/>
              <w:rPr>
                <w:rFonts w:ascii="Arial" w:hAnsi="Arial" w:cs="Arial"/>
                <w:sz w:val="22"/>
                <w:szCs w:val="22"/>
              </w:rPr>
            </w:pPr>
            <w:r w:rsidRPr="00A8734B">
              <w:rPr>
                <w:rFonts w:ascii="Arial" w:hAnsi="Arial" w:cs="Arial"/>
                <w:sz w:val="22"/>
                <w:szCs w:val="22"/>
              </w:rPr>
              <w:t>(</w:t>
            </w:r>
            <w:r>
              <w:rPr>
                <w:rFonts w:ascii="Arial" w:hAnsi="Arial" w:cs="Arial"/>
                <w:sz w:val="22"/>
                <w:szCs w:val="22"/>
              </w:rPr>
              <w:t>88,424</w:t>
            </w:r>
            <w:r w:rsidRPr="00A8734B">
              <w:rPr>
                <w:rFonts w:ascii="Arial" w:hAnsi="Arial" w:cs="Arial"/>
                <w:sz w:val="22"/>
                <w:szCs w:val="22"/>
              </w:rPr>
              <w:t>)</w:t>
            </w:r>
          </w:p>
        </w:tc>
        <w:tc>
          <w:tcPr>
            <w:tcW w:w="1772" w:type="dxa"/>
          </w:tcPr>
          <w:p w:rsidR="00524364" w:rsidRPr="00A8734B" w:rsidRDefault="00524364" w:rsidP="00524364">
            <w:pPr>
              <w:pBdr>
                <w:bottom w:val="single" w:sz="4" w:space="1" w:color="auto"/>
              </w:pBdr>
              <w:tabs>
                <w:tab w:val="decimal" w:pos="1425"/>
              </w:tabs>
              <w:spacing w:line="380" w:lineRule="exact"/>
              <w:ind w:right="-72"/>
              <w:rPr>
                <w:rFonts w:ascii="Arial" w:hAnsi="Arial" w:cs="Arial"/>
                <w:sz w:val="22"/>
                <w:szCs w:val="22"/>
              </w:rPr>
            </w:pPr>
            <w:r>
              <w:rPr>
                <w:rFonts w:ascii="Arial" w:hAnsi="Arial" w:cs="Arial"/>
                <w:sz w:val="22"/>
                <w:szCs w:val="22"/>
              </w:rPr>
              <w:t>(88,424)</w:t>
            </w:r>
          </w:p>
        </w:tc>
      </w:tr>
      <w:tr w:rsidR="00524364" w:rsidRPr="00A8734B" w:rsidTr="00614C99">
        <w:tc>
          <w:tcPr>
            <w:tcW w:w="3775" w:type="dxa"/>
          </w:tcPr>
          <w:p w:rsidR="00524364" w:rsidRPr="00A8734B" w:rsidRDefault="00524364" w:rsidP="00524364">
            <w:pPr>
              <w:spacing w:line="380" w:lineRule="exact"/>
              <w:ind w:left="151" w:right="-72" w:hanging="151"/>
              <w:rPr>
                <w:rFonts w:ascii="Arial" w:hAnsi="Arial" w:cs="Arial"/>
                <w:sz w:val="22"/>
                <w:szCs w:val="22"/>
              </w:rPr>
            </w:pPr>
            <w:r w:rsidRPr="00A8734B">
              <w:rPr>
                <w:rFonts w:ascii="Arial" w:hAnsi="Arial" w:cs="Arial"/>
                <w:sz w:val="22"/>
                <w:szCs w:val="22"/>
              </w:rPr>
              <w:t>Net book value</w:t>
            </w:r>
          </w:p>
        </w:tc>
        <w:tc>
          <w:tcPr>
            <w:tcW w:w="1771" w:type="dxa"/>
          </w:tcPr>
          <w:p w:rsidR="00524364" w:rsidRPr="00A8734B" w:rsidRDefault="00524364" w:rsidP="00524364">
            <w:pPr>
              <w:pBdr>
                <w:bottom w:val="double" w:sz="4" w:space="1" w:color="auto"/>
              </w:pBdr>
              <w:tabs>
                <w:tab w:val="decimal" w:pos="1425"/>
              </w:tabs>
              <w:spacing w:line="380" w:lineRule="exact"/>
              <w:ind w:right="-72"/>
              <w:rPr>
                <w:rFonts w:ascii="Arial" w:hAnsi="Arial" w:cs="Arial"/>
                <w:sz w:val="22"/>
                <w:szCs w:val="22"/>
              </w:rPr>
            </w:pPr>
            <w:r w:rsidRPr="00A8734B">
              <w:rPr>
                <w:rFonts w:ascii="Arial" w:hAnsi="Arial" w:cs="Arial"/>
                <w:sz w:val="22"/>
                <w:szCs w:val="22"/>
              </w:rPr>
              <w:t>171,697</w:t>
            </w:r>
          </w:p>
        </w:tc>
        <w:tc>
          <w:tcPr>
            <w:tcW w:w="1772" w:type="dxa"/>
          </w:tcPr>
          <w:p w:rsidR="00524364" w:rsidRPr="00A8734B" w:rsidRDefault="00524364" w:rsidP="00524364">
            <w:pPr>
              <w:pBdr>
                <w:bottom w:val="double" w:sz="4" w:space="1" w:color="auto"/>
              </w:pBdr>
              <w:tabs>
                <w:tab w:val="decimal" w:pos="1425"/>
              </w:tabs>
              <w:spacing w:line="380" w:lineRule="exact"/>
              <w:ind w:right="-72"/>
              <w:rPr>
                <w:rFonts w:ascii="Arial" w:hAnsi="Arial" w:cs="Arial"/>
                <w:sz w:val="22"/>
                <w:szCs w:val="22"/>
              </w:rPr>
            </w:pPr>
            <w:r>
              <w:rPr>
                <w:rFonts w:ascii="Arial" w:hAnsi="Arial" w:cs="Arial"/>
                <w:sz w:val="22"/>
                <w:szCs w:val="22"/>
              </w:rPr>
              <w:t>17,849</w:t>
            </w:r>
          </w:p>
        </w:tc>
        <w:tc>
          <w:tcPr>
            <w:tcW w:w="1772" w:type="dxa"/>
          </w:tcPr>
          <w:p w:rsidR="00524364" w:rsidRPr="00A8734B" w:rsidRDefault="00524364" w:rsidP="00524364">
            <w:pPr>
              <w:pBdr>
                <w:bottom w:val="double" w:sz="4" w:space="1" w:color="auto"/>
              </w:pBdr>
              <w:tabs>
                <w:tab w:val="decimal" w:pos="1425"/>
              </w:tabs>
              <w:spacing w:line="380" w:lineRule="exact"/>
              <w:ind w:right="-72"/>
              <w:rPr>
                <w:rFonts w:ascii="Arial" w:hAnsi="Arial" w:cs="Arial"/>
                <w:sz w:val="22"/>
                <w:szCs w:val="22"/>
              </w:rPr>
            </w:pPr>
            <w:r>
              <w:rPr>
                <w:rFonts w:ascii="Arial" w:hAnsi="Arial" w:cs="Arial"/>
                <w:sz w:val="22"/>
                <w:szCs w:val="22"/>
              </w:rPr>
              <w:t>189,546</w:t>
            </w:r>
          </w:p>
        </w:tc>
      </w:tr>
    </w:tbl>
    <w:p w:rsidR="007A74F9" w:rsidRPr="007A74F9" w:rsidRDefault="00B300A9" w:rsidP="008042B3">
      <w:pPr>
        <w:tabs>
          <w:tab w:val="left" w:pos="2160"/>
          <w:tab w:val="center" w:pos="6840"/>
          <w:tab w:val="center" w:pos="82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7A74F9" w:rsidRPr="007A74F9">
        <w:rPr>
          <w:rFonts w:ascii="Arial" w:hAnsi="Arial" w:cs="Arial"/>
          <w:sz w:val="22"/>
          <w:szCs w:val="22"/>
        </w:rPr>
        <w:t>A reconciliation of the net book value of inve</w:t>
      </w:r>
      <w:r w:rsidR="001E0151">
        <w:rPr>
          <w:rFonts w:ascii="Arial" w:hAnsi="Arial" w:cs="Arial"/>
          <w:sz w:val="22"/>
          <w:szCs w:val="22"/>
        </w:rPr>
        <w:t xml:space="preserve">stment properties for the year </w:t>
      </w:r>
      <w:r w:rsidR="00614C99">
        <w:rPr>
          <w:rFonts w:ascii="Arial" w:hAnsi="Arial" w:cs="Arial"/>
          <w:sz w:val="22"/>
          <w:szCs w:val="22"/>
        </w:rPr>
        <w:t>2020</w:t>
      </w:r>
      <w:r w:rsidR="007A74F9" w:rsidRPr="007A74F9">
        <w:rPr>
          <w:rFonts w:ascii="Arial" w:hAnsi="Arial" w:cs="Arial"/>
          <w:sz w:val="22"/>
          <w:szCs w:val="22"/>
        </w:rPr>
        <w:t xml:space="preserve"> </w:t>
      </w:r>
      <w:r w:rsidR="005F0C1F">
        <w:rPr>
          <w:rFonts w:ascii="Arial" w:hAnsi="Arial" w:cs="Arial"/>
          <w:sz w:val="22"/>
          <w:szCs w:val="22"/>
        </w:rPr>
        <w:t xml:space="preserve">and </w:t>
      </w:r>
      <w:r w:rsidR="00614C99">
        <w:rPr>
          <w:rFonts w:ascii="Arial" w:hAnsi="Arial" w:cs="Arial"/>
          <w:sz w:val="22"/>
          <w:szCs w:val="22"/>
        </w:rPr>
        <w:t>2019</w:t>
      </w:r>
      <w:r w:rsidR="005F0C1F">
        <w:rPr>
          <w:rFonts w:ascii="Arial" w:hAnsi="Arial" w:cs="Arial"/>
          <w:sz w:val="22"/>
          <w:szCs w:val="22"/>
        </w:rPr>
        <w:t xml:space="preserve"> are</w:t>
      </w:r>
      <w:r w:rsidR="007A74F9" w:rsidRPr="007A74F9">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8042B3" w:rsidRPr="007A74F9" w:rsidTr="00D237B4">
        <w:tc>
          <w:tcPr>
            <w:tcW w:w="2434" w:type="dxa"/>
          </w:tcPr>
          <w:p w:rsidR="008042B3" w:rsidRPr="007A74F9" w:rsidRDefault="008042B3" w:rsidP="007A74F9">
            <w:pPr>
              <w:spacing w:line="380" w:lineRule="exact"/>
              <w:ind w:left="547" w:right="29" w:hanging="547"/>
              <w:jc w:val="right"/>
              <w:outlineLvl w:val="0"/>
              <w:rPr>
                <w:rFonts w:ascii="Arial" w:hAnsi="Arial" w:cs="Arial"/>
                <w:sz w:val="22"/>
                <w:szCs w:val="22"/>
              </w:rPr>
            </w:pPr>
          </w:p>
        </w:tc>
        <w:tc>
          <w:tcPr>
            <w:tcW w:w="6656" w:type="dxa"/>
            <w:gridSpan w:val="3"/>
          </w:tcPr>
          <w:p w:rsidR="008042B3" w:rsidRPr="007A74F9" w:rsidRDefault="008042B3" w:rsidP="007A74F9">
            <w:pPr>
              <w:spacing w:line="380" w:lineRule="exact"/>
              <w:ind w:left="547" w:right="29" w:hanging="547"/>
              <w:jc w:val="right"/>
              <w:outlineLvl w:val="0"/>
              <w:rPr>
                <w:rFonts w:ascii="Arial" w:hAnsi="Arial" w:cs="Arial"/>
                <w:sz w:val="22"/>
                <w:szCs w:val="22"/>
                <w:cs/>
              </w:rPr>
            </w:pPr>
            <w:r w:rsidRPr="007A74F9">
              <w:rPr>
                <w:rFonts w:ascii="Arial" w:hAnsi="Arial" w:cs="Arial"/>
                <w:sz w:val="22"/>
                <w:szCs w:val="22"/>
              </w:rPr>
              <w:br w:type="page"/>
              <w:t>(Unit: Thousand Baht)</w:t>
            </w:r>
          </w:p>
        </w:tc>
      </w:tr>
      <w:tr w:rsidR="008042B3" w:rsidRPr="007A74F9" w:rsidTr="00D237B4">
        <w:tc>
          <w:tcPr>
            <w:tcW w:w="5580" w:type="dxa"/>
            <w:gridSpan w:val="2"/>
          </w:tcPr>
          <w:p w:rsidR="008042B3" w:rsidRPr="007A74F9" w:rsidRDefault="008042B3" w:rsidP="007A74F9">
            <w:pPr>
              <w:spacing w:line="380" w:lineRule="exact"/>
              <w:ind w:left="547" w:right="29" w:hanging="547"/>
              <w:jc w:val="center"/>
              <w:outlineLvl w:val="0"/>
              <w:rPr>
                <w:rFonts w:ascii="Arial" w:hAnsi="Arial" w:cs="Arial"/>
                <w:sz w:val="22"/>
                <w:szCs w:val="22"/>
              </w:rPr>
            </w:pPr>
          </w:p>
        </w:tc>
        <w:tc>
          <w:tcPr>
            <w:tcW w:w="3510" w:type="dxa"/>
            <w:gridSpan w:val="2"/>
          </w:tcPr>
          <w:p w:rsidR="008042B3" w:rsidRPr="007A74F9" w:rsidRDefault="008042B3"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 xml:space="preserve">Consolidated / </w:t>
            </w:r>
            <w:r w:rsidRPr="007A74F9">
              <w:rPr>
                <w:rFonts w:ascii="Arial" w:hAnsi="Arial" w:cs="Arial"/>
                <w:sz w:val="22"/>
                <w:szCs w:val="22"/>
              </w:rPr>
              <w:t xml:space="preserve">Separate </w:t>
            </w:r>
          </w:p>
          <w:p w:rsidR="008042B3" w:rsidRPr="007A74F9" w:rsidRDefault="008042B3" w:rsidP="00A8734B">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7A74F9">
              <w:rPr>
                <w:rFonts w:ascii="Arial" w:hAnsi="Arial" w:cs="Arial"/>
                <w:sz w:val="22"/>
                <w:szCs w:val="22"/>
              </w:rPr>
              <w:t>financial statements</w:t>
            </w:r>
          </w:p>
        </w:tc>
      </w:tr>
      <w:tr w:rsidR="008042B3" w:rsidRPr="007A74F9" w:rsidTr="00D237B4">
        <w:tc>
          <w:tcPr>
            <w:tcW w:w="5580" w:type="dxa"/>
            <w:gridSpan w:val="2"/>
          </w:tcPr>
          <w:p w:rsidR="008042B3" w:rsidRPr="007A74F9" w:rsidRDefault="008042B3" w:rsidP="007A74F9">
            <w:pPr>
              <w:spacing w:line="380" w:lineRule="exact"/>
              <w:ind w:left="547" w:right="29" w:hanging="547"/>
              <w:jc w:val="center"/>
              <w:outlineLvl w:val="0"/>
              <w:rPr>
                <w:rFonts w:ascii="Arial" w:hAnsi="Arial" w:cs="Arial"/>
                <w:sz w:val="22"/>
                <w:szCs w:val="22"/>
              </w:rPr>
            </w:pPr>
          </w:p>
        </w:tc>
        <w:tc>
          <w:tcPr>
            <w:tcW w:w="1755" w:type="dxa"/>
          </w:tcPr>
          <w:p w:rsidR="008042B3" w:rsidRDefault="00D237B4"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755" w:type="dxa"/>
          </w:tcPr>
          <w:p w:rsidR="008042B3" w:rsidRDefault="00D237B4" w:rsidP="00A8734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2019</w:t>
            </w:r>
          </w:p>
        </w:tc>
      </w:tr>
      <w:tr w:rsidR="00D237B4" w:rsidRPr="007A74F9" w:rsidTr="00D237B4">
        <w:trPr>
          <w:trHeight w:val="198"/>
        </w:trPr>
        <w:tc>
          <w:tcPr>
            <w:tcW w:w="5580" w:type="dxa"/>
            <w:gridSpan w:val="2"/>
          </w:tcPr>
          <w:p w:rsidR="00D237B4" w:rsidRPr="007A74F9" w:rsidRDefault="00D237B4" w:rsidP="00D237B4">
            <w:pPr>
              <w:spacing w:line="380" w:lineRule="exact"/>
              <w:ind w:left="547" w:right="29" w:hanging="547"/>
              <w:rPr>
                <w:rFonts w:ascii="Arial" w:hAnsi="Arial" w:cs="Arial"/>
                <w:sz w:val="22"/>
                <w:szCs w:val="22"/>
              </w:rPr>
            </w:pPr>
            <w:r w:rsidRPr="007A74F9">
              <w:rPr>
                <w:rFonts w:ascii="Arial" w:hAnsi="Arial" w:cs="Arial"/>
                <w:sz w:val="22"/>
                <w:szCs w:val="22"/>
              </w:rPr>
              <w:t>Net book value at beginning of year</w:t>
            </w:r>
          </w:p>
        </w:tc>
        <w:tc>
          <w:tcPr>
            <w:tcW w:w="1755" w:type="dxa"/>
          </w:tcPr>
          <w:p w:rsidR="00D237B4" w:rsidRPr="007A74F9" w:rsidRDefault="00EB7B25" w:rsidP="00D237B4">
            <w:pPr>
              <w:tabs>
                <w:tab w:val="decimal" w:pos="1425"/>
              </w:tabs>
              <w:spacing w:line="380" w:lineRule="exact"/>
              <w:ind w:right="-72"/>
              <w:rPr>
                <w:rFonts w:ascii="Arial" w:hAnsi="Arial" w:cs="Arial"/>
                <w:sz w:val="22"/>
                <w:szCs w:val="22"/>
              </w:rPr>
            </w:pPr>
            <w:r>
              <w:rPr>
                <w:rFonts w:ascii="Arial" w:hAnsi="Arial" w:cs="Arial"/>
                <w:sz w:val="22"/>
                <w:szCs w:val="22"/>
              </w:rPr>
              <w:t>189,546</w:t>
            </w:r>
          </w:p>
        </w:tc>
        <w:tc>
          <w:tcPr>
            <w:tcW w:w="1755" w:type="dxa"/>
          </w:tcPr>
          <w:p w:rsidR="00D237B4" w:rsidRPr="007A74F9" w:rsidRDefault="00D237B4" w:rsidP="00D237B4">
            <w:pPr>
              <w:tabs>
                <w:tab w:val="decimal" w:pos="1425"/>
              </w:tabs>
              <w:spacing w:line="380" w:lineRule="exact"/>
              <w:ind w:right="-72"/>
              <w:rPr>
                <w:rFonts w:ascii="Arial" w:hAnsi="Arial" w:cs="Arial"/>
                <w:sz w:val="22"/>
                <w:szCs w:val="22"/>
              </w:rPr>
            </w:pPr>
            <w:r>
              <w:rPr>
                <w:rFonts w:ascii="Arial" w:hAnsi="Arial" w:cs="Arial"/>
                <w:sz w:val="22"/>
                <w:szCs w:val="22"/>
              </w:rPr>
              <w:t>193,542</w:t>
            </w:r>
          </w:p>
        </w:tc>
      </w:tr>
      <w:tr w:rsidR="00D237B4" w:rsidRPr="007A74F9" w:rsidTr="00D237B4">
        <w:tc>
          <w:tcPr>
            <w:tcW w:w="5580" w:type="dxa"/>
            <w:gridSpan w:val="2"/>
          </w:tcPr>
          <w:p w:rsidR="00D237B4" w:rsidRPr="007A74F9" w:rsidRDefault="00D237B4" w:rsidP="00D237B4">
            <w:pPr>
              <w:spacing w:line="380" w:lineRule="exact"/>
              <w:ind w:left="547" w:right="29" w:hanging="547"/>
              <w:rPr>
                <w:rFonts w:ascii="Arial" w:hAnsi="Arial" w:cs="Arial"/>
                <w:sz w:val="22"/>
                <w:szCs w:val="22"/>
                <w:cs/>
              </w:rPr>
            </w:pPr>
            <w:r>
              <w:rPr>
                <w:rFonts w:ascii="Arial" w:hAnsi="Arial" w:cs="Arial"/>
                <w:sz w:val="22"/>
                <w:szCs w:val="22"/>
              </w:rPr>
              <w:t>Depreciation</w:t>
            </w:r>
          </w:p>
        </w:tc>
        <w:tc>
          <w:tcPr>
            <w:tcW w:w="1755" w:type="dxa"/>
          </w:tcPr>
          <w:p w:rsidR="00D237B4" w:rsidRPr="00C966A2" w:rsidRDefault="00B411A4" w:rsidP="00D237B4">
            <w:pPr>
              <w:pBdr>
                <w:bottom w:val="single" w:sz="4" w:space="1" w:color="auto"/>
              </w:pBdr>
              <w:tabs>
                <w:tab w:val="decimal" w:pos="1425"/>
              </w:tabs>
              <w:spacing w:line="380" w:lineRule="exact"/>
              <w:ind w:right="-72"/>
              <w:rPr>
                <w:rFonts w:ascii="Arial" w:hAnsi="Arial" w:cs="Arial"/>
                <w:sz w:val="22"/>
                <w:szCs w:val="22"/>
              </w:rPr>
            </w:pPr>
            <w:r>
              <w:rPr>
                <w:rFonts w:ascii="Arial" w:hAnsi="Arial" w:cs="Arial"/>
                <w:sz w:val="22"/>
                <w:szCs w:val="22"/>
              </w:rPr>
              <w:t>(3,945)</w:t>
            </w:r>
          </w:p>
        </w:tc>
        <w:tc>
          <w:tcPr>
            <w:tcW w:w="1755" w:type="dxa"/>
          </w:tcPr>
          <w:p w:rsidR="00D237B4" w:rsidRPr="00C966A2" w:rsidRDefault="00D237B4" w:rsidP="00D237B4">
            <w:pPr>
              <w:pBdr>
                <w:bottom w:val="single" w:sz="4" w:space="1" w:color="auto"/>
              </w:pBdr>
              <w:tabs>
                <w:tab w:val="decimal" w:pos="1425"/>
              </w:tabs>
              <w:spacing w:line="380" w:lineRule="exact"/>
              <w:ind w:right="-72"/>
              <w:rPr>
                <w:rFonts w:ascii="Arial" w:hAnsi="Arial" w:cs="Arial"/>
                <w:sz w:val="22"/>
                <w:szCs w:val="22"/>
              </w:rPr>
            </w:pPr>
            <w:r w:rsidRPr="00C966A2">
              <w:rPr>
                <w:rFonts w:ascii="Arial" w:hAnsi="Arial" w:cs="Arial"/>
                <w:sz w:val="22"/>
                <w:szCs w:val="22"/>
              </w:rPr>
              <w:t>(3,996)</w:t>
            </w:r>
          </w:p>
        </w:tc>
      </w:tr>
      <w:tr w:rsidR="00D237B4" w:rsidRPr="007A74F9" w:rsidTr="00D237B4">
        <w:tc>
          <w:tcPr>
            <w:tcW w:w="5580" w:type="dxa"/>
            <w:gridSpan w:val="2"/>
          </w:tcPr>
          <w:p w:rsidR="00D237B4" w:rsidRPr="007A74F9" w:rsidRDefault="00D237B4" w:rsidP="00D237B4">
            <w:pPr>
              <w:spacing w:line="380" w:lineRule="exact"/>
              <w:ind w:left="547" w:right="29" w:hanging="547"/>
              <w:rPr>
                <w:rFonts w:ascii="Arial" w:hAnsi="Arial" w:cs="Arial"/>
                <w:sz w:val="22"/>
                <w:szCs w:val="22"/>
              </w:rPr>
            </w:pPr>
            <w:r w:rsidRPr="007A74F9">
              <w:rPr>
                <w:rFonts w:ascii="Arial" w:hAnsi="Arial" w:cs="Arial"/>
                <w:sz w:val="22"/>
                <w:szCs w:val="22"/>
              </w:rPr>
              <w:t>Net book value at end of year</w:t>
            </w:r>
          </w:p>
        </w:tc>
        <w:tc>
          <w:tcPr>
            <w:tcW w:w="1755" w:type="dxa"/>
          </w:tcPr>
          <w:p w:rsidR="00D237B4" w:rsidRPr="007A74F9" w:rsidRDefault="00B411A4" w:rsidP="00D237B4">
            <w:pPr>
              <w:pBdr>
                <w:bottom w:val="double" w:sz="4" w:space="1" w:color="auto"/>
              </w:pBdr>
              <w:tabs>
                <w:tab w:val="decimal" w:pos="1425"/>
              </w:tabs>
              <w:spacing w:line="380" w:lineRule="exact"/>
              <w:ind w:right="-72"/>
              <w:rPr>
                <w:rFonts w:ascii="Arial" w:hAnsi="Arial" w:cs="Arial"/>
                <w:sz w:val="22"/>
                <w:szCs w:val="22"/>
              </w:rPr>
            </w:pPr>
            <w:r>
              <w:rPr>
                <w:rFonts w:ascii="Arial" w:hAnsi="Arial" w:cs="Arial"/>
                <w:sz w:val="22"/>
                <w:szCs w:val="22"/>
              </w:rPr>
              <w:t>185,601</w:t>
            </w:r>
          </w:p>
        </w:tc>
        <w:tc>
          <w:tcPr>
            <w:tcW w:w="1755" w:type="dxa"/>
          </w:tcPr>
          <w:p w:rsidR="00D237B4" w:rsidRPr="007A74F9" w:rsidRDefault="00D237B4" w:rsidP="00D237B4">
            <w:pPr>
              <w:pBdr>
                <w:bottom w:val="double" w:sz="4" w:space="1" w:color="auto"/>
              </w:pBdr>
              <w:tabs>
                <w:tab w:val="decimal" w:pos="1425"/>
              </w:tabs>
              <w:spacing w:line="380" w:lineRule="exact"/>
              <w:ind w:right="-72"/>
              <w:rPr>
                <w:rFonts w:ascii="Arial" w:hAnsi="Arial" w:cs="Arial"/>
                <w:sz w:val="22"/>
                <w:szCs w:val="22"/>
              </w:rPr>
            </w:pPr>
            <w:r>
              <w:rPr>
                <w:rFonts w:ascii="Arial" w:hAnsi="Arial" w:cs="Arial"/>
                <w:sz w:val="22"/>
                <w:szCs w:val="22"/>
              </w:rPr>
              <w:t>189,546</w:t>
            </w:r>
          </w:p>
        </w:tc>
      </w:tr>
    </w:tbl>
    <w:p w:rsidR="007A74F9" w:rsidRDefault="007A74F9" w:rsidP="007A74F9">
      <w:pPr>
        <w:tabs>
          <w:tab w:val="left" w:pos="600"/>
          <w:tab w:val="left" w:pos="900"/>
        </w:tabs>
        <w:spacing w:before="240" w:after="120" w:line="380" w:lineRule="exact"/>
        <w:ind w:left="547" w:right="29" w:hanging="547"/>
        <w:jc w:val="thaiDistribute"/>
        <w:rPr>
          <w:rFonts w:ascii="Arial" w:hAnsi="Arial" w:cs="Arial"/>
          <w:color w:val="000000"/>
          <w:sz w:val="22"/>
          <w:szCs w:val="22"/>
        </w:rPr>
      </w:pPr>
      <w:r>
        <w:rPr>
          <w:rFonts w:ascii="Arial" w:hAnsi="Arial" w:cs="Arial"/>
          <w:color w:val="000000"/>
          <w:sz w:val="22"/>
          <w:szCs w:val="22"/>
        </w:rPr>
        <w:tab/>
      </w:r>
      <w:r w:rsidRPr="007A74F9">
        <w:rPr>
          <w:rFonts w:ascii="Arial" w:hAnsi="Arial" w:cs="Arial"/>
          <w:color w:val="000000"/>
          <w:sz w:val="22"/>
          <w:szCs w:val="22"/>
        </w:rPr>
        <w:t xml:space="preserve">The fair value </w:t>
      </w:r>
      <w:r w:rsidR="00B95B8E">
        <w:rPr>
          <w:rFonts w:ascii="Arial" w:hAnsi="Arial" w:cs="Arial"/>
          <w:color w:val="000000"/>
          <w:sz w:val="22"/>
          <w:szCs w:val="22"/>
        </w:rPr>
        <w:t xml:space="preserve">of investment properties </w:t>
      </w:r>
      <w:r w:rsidRPr="007A74F9">
        <w:rPr>
          <w:rFonts w:ascii="Arial" w:hAnsi="Arial" w:cs="Arial"/>
          <w:color w:val="000000"/>
          <w:sz w:val="22"/>
          <w:szCs w:val="22"/>
        </w:rPr>
        <w:t xml:space="preserve">as at 31 December </w:t>
      </w:r>
      <w:r w:rsidR="00D237B4">
        <w:rPr>
          <w:rFonts w:ascii="Arial" w:hAnsi="Arial" w:cs="Arial"/>
          <w:color w:val="000000"/>
          <w:sz w:val="22"/>
          <w:szCs w:val="22"/>
        </w:rPr>
        <w:t>2020</w:t>
      </w:r>
      <w:r w:rsidRPr="007A74F9">
        <w:rPr>
          <w:rFonts w:ascii="Arial" w:hAnsi="Arial" w:cs="Arial"/>
          <w:color w:val="000000"/>
          <w:sz w:val="22"/>
          <w:szCs w:val="22"/>
        </w:rPr>
        <w:t xml:space="preserve"> </w:t>
      </w:r>
      <w:r w:rsidR="005F0C1F">
        <w:rPr>
          <w:rFonts w:ascii="Arial" w:hAnsi="Arial" w:cs="Arial"/>
          <w:color w:val="000000"/>
          <w:sz w:val="22"/>
          <w:szCs w:val="22"/>
        </w:rPr>
        <w:t xml:space="preserve">and </w:t>
      </w:r>
      <w:r w:rsidR="00D237B4">
        <w:rPr>
          <w:rFonts w:ascii="Arial" w:hAnsi="Arial" w:cs="Arial"/>
          <w:color w:val="000000"/>
          <w:sz w:val="22"/>
          <w:szCs w:val="22"/>
        </w:rPr>
        <w:t>2019</w:t>
      </w:r>
      <w:r w:rsidR="005F0C1F">
        <w:rPr>
          <w:rFonts w:ascii="Arial" w:hAnsi="Arial" w:cs="Arial"/>
          <w:color w:val="000000"/>
          <w:sz w:val="22"/>
          <w:szCs w:val="22"/>
        </w:rPr>
        <w:t xml:space="preserve"> are </w:t>
      </w:r>
      <w:r w:rsidRPr="007A74F9">
        <w:rPr>
          <w:rFonts w:ascii="Arial" w:hAnsi="Arial" w:cs="Arial"/>
          <w:color w:val="000000"/>
          <w:sz w:val="22"/>
          <w:szCs w:val="22"/>
        </w:rPr>
        <w:t xml:space="preserve">stated below: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4"/>
        <w:gridCol w:w="3146"/>
        <w:gridCol w:w="1755"/>
        <w:gridCol w:w="1755"/>
      </w:tblGrid>
      <w:tr w:rsidR="00B3246C" w:rsidRPr="007A74F9" w:rsidTr="00D237B4">
        <w:tc>
          <w:tcPr>
            <w:tcW w:w="2434" w:type="dxa"/>
          </w:tcPr>
          <w:p w:rsidR="00B3246C" w:rsidRPr="007A74F9" w:rsidRDefault="00B3246C" w:rsidP="00284607">
            <w:pPr>
              <w:spacing w:line="380" w:lineRule="exact"/>
              <w:ind w:left="547" w:right="29" w:hanging="547"/>
              <w:jc w:val="right"/>
              <w:outlineLvl w:val="0"/>
              <w:rPr>
                <w:rFonts w:ascii="Arial" w:hAnsi="Arial" w:cs="Arial"/>
                <w:sz w:val="22"/>
                <w:szCs w:val="22"/>
              </w:rPr>
            </w:pPr>
          </w:p>
        </w:tc>
        <w:tc>
          <w:tcPr>
            <w:tcW w:w="6656" w:type="dxa"/>
            <w:gridSpan w:val="3"/>
          </w:tcPr>
          <w:p w:rsidR="00B3246C" w:rsidRPr="007A74F9" w:rsidRDefault="00B3246C" w:rsidP="00284607">
            <w:pPr>
              <w:spacing w:line="380" w:lineRule="exact"/>
              <w:ind w:left="547" w:right="29" w:hanging="547"/>
              <w:jc w:val="right"/>
              <w:outlineLvl w:val="0"/>
              <w:rPr>
                <w:rFonts w:ascii="Arial" w:hAnsi="Arial" w:cs="Arial"/>
                <w:sz w:val="22"/>
                <w:szCs w:val="22"/>
                <w:cs/>
              </w:rPr>
            </w:pPr>
            <w:r w:rsidRPr="007A74F9">
              <w:rPr>
                <w:rFonts w:ascii="Arial" w:hAnsi="Arial" w:cs="Arial"/>
                <w:sz w:val="22"/>
                <w:szCs w:val="22"/>
              </w:rPr>
              <w:br w:type="page"/>
              <w:t>(Unit: Thousand Baht)</w:t>
            </w:r>
          </w:p>
        </w:tc>
      </w:tr>
      <w:tr w:rsidR="00B3246C" w:rsidRPr="007A74F9" w:rsidTr="00D237B4">
        <w:tc>
          <w:tcPr>
            <w:tcW w:w="5580" w:type="dxa"/>
            <w:gridSpan w:val="2"/>
          </w:tcPr>
          <w:p w:rsidR="00B3246C" w:rsidRPr="007A74F9" w:rsidRDefault="00B3246C" w:rsidP="00284607">
            <w:pPr>
              <w:spacing w:line="380" w:lineRule="exact"/>
              <w:ind w:left="547" w:right="29" w:hanging="547"/>
              <w:jc w:val="center"/>
              <w:outlineLvl w:val="0"/>
              <w:rPr>
                <w:rFonts w:ascii="Arial" w:hAnsi="Arial" w:cs="Arial"/>
                <w:sz w:val="22"/>
                <w:szCs w:val="22"/>
              </w:rPr>
            </w:pPr>
          </w:p>
        </w:tc>
        <w:tc>
          <w:tcPr>
            <w:tcW w:w="3510" w:type="dxa"/>
            <w:gridSpan w:val="2"/>
          </w:tcPr>
          <w:p w:rsidR="00B3246C" w:rsidRPr="007A74F9" w:rsidRDefault="00B3246C" w:rsidP="00284607">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 xml:space="preserve">Consolidated / </w:t>
            </w:r>
            <w:r w:rsidRPr="007A74F9">
              <w:rPr>
                <w:rFonts w:ascii="Arial" w:hAnsi="Arial" w:cs="Arial"/>
                <w:sz w:val="22"/>
                <w:szCs w:val="22"/>
              </w:rPr>
              <w:t xml:space="preserve">Separate </w:t>
            </w:r>
          </w:p>
          <w:p w:rsidR="00B3246C" w:rsidRPr="007A74F9" w:rsidRDefault="00B3246C" w:rsidP="00284607">
            <w:pPr>
              <w:pBdr>
                <w:bottom w:val="single" w:sz="4" w:space="1" w:color="auto"/>
              </w:pBdr>
              <w:tabs>
                <w:tab w:val="left" w:pos="600"/>
                <w:tab w:val="left" w:pos="900"/>
                <w:tab w:val="right" w:pos="7280"/>
                <w:tab w:val="right" w:pos="8540"/>
              </w:tabs>
              <w:spacing w:line="380" w:lineRule="exact"/>
              <w:ind w:left="547" w:right="29" w:hanging="547"/>
              <w:jc w:val="center"/>
              <w:rPr>
                <w:rFonts w:ascii="Arial" w:hAnsi="Arial" w:cs="Arial"/>
                <w:sz w:val="22"/>
                <w:szCs w:val="22"/>
              </w:rPr>
            </w:pPr>
            <w:r w:rsidRPr="007A74F9">
              <w:rPr>
                <w:rFonts w:ascii="Arial" w:hAnsi="Arial" w:cs="Arial"/>
                <w:sz w:val="22"/>
                <w:szCs w:val="22"/>
              </w:rPr>
              <w:t>financial statements</w:t>
            </w:r>
          </w:p>
        </w:tc>
      </w:tr>
      <w:tr w:rsidR="00D237B4" w:rsidRPr="007A74F9" w:rsidTr="00D237B4">
        <w:tc>
          <w:tcPr>
            <w:tcW w:w="5580" w:type="dxa"/>
            <w:gridSpan w:val="2"/>
          </w:tcPr>
          <w:p w:rsidR="00D237B4" w:rsidRPr="007A74F9" w:rsidRDefault="00D237B4" w:rsidP="00D237B4">
            <w:pPr>
              <w:spacing w:line="380" w:lineRule="exact"/>
              <w:ind w:left="547" w:right="29" w:hanging="547"/>
              <w:jc w:val="center"/>
              <w:outlineLvl w:val="0"/>
              <w:rPr>
                <w:rFonts w:ascii="Arial" w:hAnsi="Arial" w:cs="Arial"/>
                <w:sz w:val="22"/>
                <w:szCs w:val="22"/>
              </w:rPr>
            </w:pPr>
          </w:p>
        </w:tc>
        <w:tc>
          <w:tcPr>
            <w:tcW w:w="1755" w:type="dxa"/>
          </w:tcPr>
          <w:p w:rsidR="00D237B4" w:rsidRDefault="00D237B4" w:rsidP="00D237B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2020</w:t>
            </w:r>
          </w:p>
        </w:tc>
        <w:tc>
          <w:tcPr>
            <w:tcW w:w="1755" w:type="dxa"/>
          </w:tcPr>
          <w:p w:rsidR="00D237B4" w:rsidRDefault="00D237B4" w:rsidP="00D237B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2019</w:t>
            </w:r>
          </w:p>
        </w:tc>
      </w:tr>
      <w:tr w:rsidR="00EB7B25" w:rsidRPr="007A74F9" w:rsidTr="00D237B4">
        <w:trPr>
          <w:trHeight w:val="198"/>
        </w:trPr>
        <w:tc>
          <w:tcPr>
            <w:tcW w:w="5580" w:type="dxa"/>
            <w:gridSpan w:val="2"/>
          </w:tcPr>
          <w:p w:rsidR="00EB7B25" w:rsidRPr="007A74F9" w:rsidRDefault="00EB7B25" w:rsidP="00EB7B25">
            <w:pPr>
              <w:spacing w:line="380" w:lineRule="exact"/>
              <w:ind w:right="29"/>
              <w:rPr>
                <w:rFonts w:ascii="Arial" w:hAnsi="Arial" w:cs="Arial"/>
                <w:color w:val="000000"/>
                <w:sz w:val="22"/>
                <w:szCs w:val="22"/>
              </w:rPr>
            </w:pPr>
            <w:r w:rsidRPr="007A74F9">
              <w:rPr>
                <w:rFonts w:ascii="Arial" w:hAnsi="Arial" w:cs="Arial"/>
                <w:color w:val="000000"/>
                <w:sz w:val="22"/>
                <w:szCs w:val="22"/>
              </w:rPr>
              <w:t>Land awaiting sales</w:t>
            </w:r>
          </w:p>
        </w:tc>
        <w:tc>
          <w:tcPr>
            <w:tcW w:w="1755" w:type="dxa"/>
          </w:tcPr>
          <w:p w:rsidR="00EB7B25" w:rsidRPr="007A74F9" w:rsidRDefault="00EB7B25" w:rsidP="00EB7B25">
            <w:pPr>
              <w:tabs>
                <w:tab w:val="decimal" w:pos="1425"/>
              </w:tabs>
              <w:spacing w:line="380" w:lineRule="exact"/>
              <w:ind w:right="-72"/>
              <w:rPr>
                <w:rFonts w:ascii="Arial" w:hAnsi="Arial" w:cs="Arial"/>
                <w:sz w:val="22"/>
                <w:szCs w:val="22"/>
              </w:rPr>
            </w:pPr>
            <w:r>
              <w:rPr>
                <w:rFonts w:ascii="Arial" w:hAnsi="Arial" w:cs="Arial"/>
                <w:sz w:val="22"/>
                <w:szCs w:val="22"/>
              </w:rPr>
              <w:t>282,900</w:t>
            </w:r>
          </w:p>
        </w:tc>
        <w:tc>
          <w:tcPr>
            <w:tcW w:w="1755" w:type="dxa"/>
          </w:tcPr>
          <w:p w:rsidR="00EB7B25" w:rsidRPr="007A74F9" w:rsidRDefault="00EB7B25" w:rsidP="00EB7B25">
            <w:pPr>
              <w:tabs>
                <w:tab w:val="decimal" w:pos="1425"/>
              </w:tabs>
              <w:spacing w:line="380" w:lineRule="exact"/>
              <w:ind w:right="-72"/>
              <w:rPr>
                <w:rFonts w:ascii="Arial" w:hAnsi="Arial" w:cs="Arial"/>
                <w:sz w:val="22"/>
                <w:szCs w:val="22"/>
              </w:rPr>
            </w:pPr>
            <w:r>
              <w:rPr>
                <w:rFonts w:ascii="Arial" w:hAnsi="Arial" w:cs="Arial"/>
                <w:sz w:val="22"/>
                <w:szCs w:val="22"/>
              </w:rPr>
              <w:t>282,900</w:t>
            </w:r>
          </w:p>
        </w:tc>
      </w:tr>
      <w:tr w:rsidR="00EB7B25" w:rsidRPr="007A74F9" w:rsidTr="00D237B4">
        <w:trPr>
          <w:trHeight w:val="198"/>
        </w:trPr>
        <w:tc>
          <w:tcPr>
            <w:tcW w:w="5580" w:type="dxa"/>
            <w:gridSpan w:val="2"/>
          </w:tcPr>
          <w:p w:rsidR="00EB7B25" w:rsidRPr="007A74F9" w:rsidRDefault="00EB7B25" w:rsidP="00EB7B25">
            <w:pPr>
              <w:spacing w:line="380" w:lineRule="exact"/>
              <w:ind w:left="165" w:right="29" w:hanging="165"/>
              <w:rPr>
                <w:rFonts w:ascii="Arial" w:hAnsi="Arial" w:cs="Arial"/>
                <w:color w:val="000000"/>
                <w:sz w:val="22"/>
                <w:szCs w:val="22"/>
              </w:rPr>
            </w:pPr>
            <w:r w:rsidRPr="007A74F9">
              <w:rPr>
                <w:rFonts w:ascii="Arial" w:hAnsi="Arial" w:cs="Arial"/>
                <w:color w:val="000000"/>
                <w:sz w:val="22"/>
                <w:szCs w:val="22"/>
              </w:rPr>
              <w:t>Buildings and land and building improvements</w:t>
            </w:r>
          </w:p>
        </w:tc>
        <w:tc>
          <w:tcPr>
            <w:tcW w:w="1755" w:type="dxa"/>
          </w:tcPr>
          <w:p w:rsidR="00EB7B25" w:rsidRPr="007A74F9" w:rsidRDefault="00EB7B25" w:rsidP="00EB7B25">
            <w:pPr>
              <w:tabs>
                <w:tab w:val="decimal" w:pos="1425"/>
              </w:tabs>
              <w:spacing w:line="380" w:lineRule="exact"/>
              <w:ind w:right="-72"/>
              <w:rPr>
                <w:rFonts w:ascii="Arial" w:hAnsi="Arial" w:cs="Arial"/>
                <w:sz w:val="22"/>
                <w:szCs w:val="22"/>
              </w:rPr>
            </w:pPr>
            <w:r>
              <w:rPr>
                <w:rFonts w:ascii="Arial" w:hAnsi="Arial" w:cs="Arial"/>
                <w:sz w:val="22"/>
                <w:szCs w:val="22"/>
              </w:rPr>
              <w:t>46,340</w:t>
            </w:r>
          </w:p>
        </w:tc>
        <w:tc>
          <w:tcPr>
            <w:tcW w:w="1755" w:type="dxa"/>
          </w:tcPr>
          <w:p w:rsidR="00EB7B25" w:rsidRPr="007A74F9" w:rsidRDefault="00EB7B25" w:rsidP="00EB7B25">
            <w:pPr>
              <w:tabs>
                <w:tab w:val="decimal" w:pos="1425"/>
              </w:tabs>
              <w:spacing w:line="380" w:lineRule="exact"/>
              <w:ind w:right="-72"/>
              <w:rPr>
                <w:rFonts w:ascii="Arial" w:hAnsi="Arial" w:cs="Arial"/>
                <w:sz w:val="22"/>
                <w:szCs w:val="22"/>
              </w:rPr>
            </w:pPr>
            <w:r>
              <w:rPr>
                <w:rFonts w:ascii="Arial" w:hAnsi="Arial" w:cs="Arial"/>
                <w:sz w:val="22"/>
                <w:szCs w:val="22"/>
              </w:rPr>
              <w:t>46,340</w:t>
            </w:r>
          </w:p>
        </w:tc>
      </w:tr>
    </w:tbl>
    <w:p w:rsidR="007A74F9" w:rsidRPr="007A74F9" w:rsidRDefault="007A74F9" w:rsidP="00C06503">
      <w:pPr>
        <w:spacing w:before="240" w:after="120" w:line="380" w:lineRule="exact"/>
        <w:ind w:left="547" w:right="29" w:hanging="547"/>
        <w:jc w:val="thaiDistribute"/>
        <w:rPr>
          <w:rFonts w:ascii="Arial" w:hAnsi="Arial" w:cs="Arial"/>
          <w:sz w:val="22"/>
          <w:szCs w:val="22"/>
        </w:rPr>
      </w:pPr>
      <w:r w:rsidRPr="007A74F9">
        <w:rPr>
          <w:rFonts w:ascii="Arial" w:hAnsi="Arial" w:cs="Arial"/>
          <w:sz w:val="22"/>
          <w:szCs w:val="22"/>
          <w:cs/>
        </w:rPr>
        <w:tab/>
      </w:r>
      <w:r w:rsidRPr="007A74F9">
        <w:rPr>
          <w:rFonts w:ascii="Arial" w:hAnsi="Arial" w:cs="Arial"/>
          <w:sz w:val="22"/>
          <w:szCs w:val="22"/>
        </w:rPr>
        <w:t xml:space="preserve">The fair value has been determined based on valuation performed by an accredited independent valuer. The fair value of the land </w:t>
      </w:r>
      <w:r w:rsidR="00602BEF">
        <w:rPr>
          <w:rFonts w:ascii="Arial" w:hAnsi="Arial" w:cs="Arial"/>
          <w:sz w:val="22"/>
          <w:szCs w:val="22"/>
        </w:rPr>
        <w:t xml:space="preserve">which located in Nontaburi, </w:t>
      </w:r>
      <w:r w:rsidRPr="007A74F9">
        <w:rPr>
          <w:rFonts w:ascii="Arial" w:hAnsi="Arial" w:cs="Arial"/>
          <w:sz w:val="22"/>
          <w:szCs w:val="22"/>
        </w:rPr>
        <w:t>has been determi</w:t>
      </w:r>
      <w:r w:rsidR="004A1857">
        <w:rPr>
          <w:rFonts w:ascii="Arial" w:hAnsi="Arial" w:cs="Arial"/>
          <w:sz w:val="22"/>
          <w:szCs w:val="22"/>
        </w:rPr>
        <w:t>ned based on market prices</w:t>
      </w:r>
      <w:r w:rsidR="00524364">
        <w:rPr>
          <w:rFonts w:ascii="Arial" w:hAnsi="Arial" w:cs="Arial"/>
          <w:sz w:val="22"/>
          <w:szCs w:val="22"/>
        </w:rPr>
        <w:t>,</w:t>
      </w:r>
      <w:r w:rsidR="00437BA2">
        <w:rPr>
          <w:rFonts w:ascii="Arial" w:hAnsi="Arial" w:cs="Arial"/>
          <w:sz w:val="22"/>
          <w:szCs w:val="22"/>
        </w:rPr>
        <w:t xml:space="preserve"> and the fair value of buildings and building improvements has been determined based on replacement cost less accumulated depreciation.</w:t>
      </w:r>
    </w:p>
    <w:p w:rsidR="00B300A9" w:rsidRDefault="00B300A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Default="00EB7B25" w:rsidP="008262FF">
      <w:pPr>
        <w:spacing w:before="120" w:line="380" w:lineRule="exact"/>
        <w:ind w:left="533" w:hanging="533"/>
        <w:jc w:val="thaiDistribute"/>
        <w:rPr>
          <w:rFonts w:ascii="Arial" w:hAnsi="Arial"/>
          <w:b/>
          <w:bCs/>
          <w:sz w:val="22"/>
          <w:szCs w:val="22"/>
        </w:rPr>
      </w:pPr>
      <w:r>
        <w:rPr>
          <w:rFonts w:ascii="Arial" w:hAnsi="Arial"/>
          <w:b/>
          <w:bCs/>
          <w:sz w:val="22"/>
          <w:szCs w:val="22"/>
        </w:rPr>
        <w:lastRenderedPageBreak/>
        <w:t>15</w:t>
      </w:r>
      <w:r w:rsidR="00173094" w:rsidRPr="00A740C4">
        <w:rPr>
          <w:rFonts w:ascii="Arial" w:hAnsi="Arial"/>
          <w:b/>
          <w:bCs/>
          <w:sz w:val="22"/>
          <w:szCs w:val="22"/>
        </w:rPr>
        <w:t>.</w:t>
      </w:r>
      <w:r w:rsidR="00173094" w:rsidRPr="00A740C4">
        <w:rPr>
          <w:rFonts w:ascii="Arial" w:hAnsi="Arial"/>
          <w:b/>
          <w:bCs/>
          <w:sz w:val="22"/>
          <w:szCs w:val="22"/>
        </w:rPr>
        <w:tab/>
        <w:t xml:space="preserve">Property, plant and equipment </w:t>
      </w:r>
    </w:p>
    <w:p w:rsidR="00B95B8E" w:rsidRPr="00B95B8E" w:rsidRDefault="00B95B8E" w:rsidP="008262FF">
      <w:pPr>
        <w:spacing w:before="120" w:line="380" w:lineRule="exact"/>
        <w:ind w:left="533" w:hanging="533"/>
        <w:jc w:val="thaiDistribute"/>
        <w:rPr>
          <w:rFonts w:ascii="Arial" w:hAnsi="Arial"/>
          <w:sz w:val="22"/>
          <w:szCs w:val="22"/>
        </w:rPr>
      </w:pPr>
      <w:r w:rsidRPr="00B95B8E">
        <w:rPr>
          <w:rFonts w:ascii="Arial" w:hAnsi="Arial"/>
          <w:sz w:val="22"/>
          <w:szCs w:val="22"/>
        </w:rPr>
        <w:tab/>
        <w:t>Movements of property, plant and equipment for the years ended 31 December 2020 and 2019 are summarised below.</w:t>
      </w:r>
    </w:p>
    <w:p w:rsidR="00173094" w:rsidRPr="00A740C4" w:rsidRDefault="00173094" w:rsidP="00D237B4">
      <w:pPr>
        <w:tabs>
          <w:tab w:val="left" w:pos="720"/>
          <w:tab w:val="left" w:pos="2160"/>
          <w:tab w:val="left" w:pos="2880"/>
        </w:tabs>
        <w:spacing w:line="380" w:lineRule="exact"/>
        <w:ind w:right="-7"/>
        <w:jc w:val="right"/>
        <w:rPr>
          <w:rFonts w:ascii="Arial" w:hAnsi="Arial"/>
          <w:sz w:val="16"/>
          <w:szCs w:val="16"/>
        </w:rPr>
      </w:pPr>
      <w:r w:rsidRPr="00A740C4">
        <w:rPr>
          <w:rFonts w:ascii="Arial" w:hAnsi="Arial"/>
          <w:sz w:val="16"/>
          <w:szCs w:val="16"/>
        </w:rPr>
        <w:t xml:space="preserve"> (Unit: </w:t>
      </w:r>
      <w:r w:rsidR="00A552C4" w:rsidRPr="00A740C4">
        <w:rPr>
          <w:rFonts w:ascii="Arial" w:hAnsi="Arial"/>
          <w:sz w:val="16"/>
          <w:szCs w:val="16"/>
        </w:rPr>
        <w:t xml:space="preserve">Thousand </w:t>
      </w:r>
      <w:r w:rsidRPr="00A740C4">
        <w:rPr>
          <w:rFonts w:ascii="Arial" w:hAnsi="Arial"/>
          <w:sz w:val="16"/>
          <w:szCs w:val="16"/>
        </w:rPr>
        <w:t>Baht)</w:t>
      </w:r>
    </w:p>
    <w:tbl>
      <w:tblPr>
        <w:tblW w:w="9810" w:type="dxa"/>
        <w:tblInd w:w="-180" w:type="dxa"/>
        <w:tblLayout w:type="fixed"/>
        <w:tblLook w:val="0000" w:firstRow="0" w:lastRow="0" w:firstColumn="0" w:lastColumn="0" w:noHBand="0" w:noVBand="0"/>
      </w:tblPr>
      <w:tblGrid>
        <w:gridCol w:w="2340"/>
        <w:gridCol w:w="993"/>
        <w:gridCol w:w="1257"/>
        <w:gridCol w:w="992"/>
        <w:gridCol w:w="992"/>
        <w:gridCol w:w="986"/>
        <w:gridCol w:w="7"/>
        <w:gridCol w:w="1156"/>
        <w:gridCol w:w="7"/>
        <w:gridCol w:w="1080"/>
      </w:tblGrid>
      <w:tr w:rsidR="00173094" w:rsidRPr="00A740C4" w:rsidTr="002B59C8">
        <w:tc>
          <w:tcPr>
            <w:tcW w:w="2340" w:type="dxa"/>
          </w:tcPr>
          <w:p w:rsidR="00173094" w:rsidRPr="00A740C4" w:rsidRDefault="00173094" w:rsidP="00321AB4">
            <w:pPr>
              <w:spacing w:line="260" w:lineRule="exact"/>
              <w:rPr>
                <w:rFonts w:ascii="Arial" w:hAnsi="Arial" w:cs="Arial"/>
                <w:sz w:val="16"/>
                <w:szCs w:val="16"/>
              </w:rPr>
            </w:pPr>
          </w:p>
        </w:tc>
        <w:tc>
          <w:tcPr>
            <w:tcW w:w="7470" w:type="dxa"/>
            <w:gridSpan w:val="9"/>
          </w:tcPr>
          <w:p w:rsidR="00173094" w:rsidRPr="00A740C4" w:rsidRDefault="00173094" w:rsidP="00321AB4">
            <w:pPr>
              <w:pBdr>
                <w:bottom w:val="single" w:sz="4" w:space="1" w:color="auto"/>
              </w:pBdr>
              <w:spacing w:line="260" w:lineRule="exact"/>
              <w:jc w:val="center"/>
              <w:rPr>
                <w:rFonts w:ascii="Arial" w:hAnsi="Arial" w:cs="Arial"/>
                <w:sz w:val="16"/>
                <w:szCs w:val="16"/>
              </w:rPr>
            </w:pPr>
            <w:r w:rsidRPr="00A740C4">
              <w:rPr>
                <w:rFonts w:ascii="Arial" w:hAnsi="Arial" w:cs="Arial"/>
                <w:sz w:val="16"/>
                <w:szCs w:val="16"/>
              </w:rPr>
              <w:t>Consolidated financial statements</w:t>
            </w:r>
          </w:p>
        </w:tc>
      </w:tr>
      <w:tr w:rsidR="00173094" w:rsidRPr="00A740C4" w:rsidTr="002B59C8">
        <w:tc>
          <w:tcPr>
            <w:tcW w:w="2340" w:type="dxa"/>
          </w:tcPr>
          <w:p w:rsidR="00173094" w:rsidRPr="00A740C4" w:rsidRDefault="00173094" w:rsidP="00321AB4">
            <w:pPr>
              <w:spacing w:line="260" w:lineRule="exact"/>
              <w:rPr>
                <w:rFonts w:ascii="Arial" w:hAnsi="Arial" w:cs="Arial"/>
                <w:sz w:val="16"/>
                <w:szCs w:val="16"/>
              </w:rPr>
            </w:pPr>
          </w:p>
        </w:tc>
        <w:tc>
          <w:tcPr>
            <w:tcW w:w="993" w:type="dxa"/>
          </w:tcPr>
          <w:p w:rsidR="00173094" w:rsidRPr="00A740C4" w:rsidRDefault="00173094" w:rsidP="00321AB4">
            <w:pPr>
              <w:spacing w:line="260" w:lineRule="exact"/>
              <w:jc w:val="center"/>
              <w:rPr>
                <w:rFonts w:ascii="Arial" w:hAnsi="Arial" w:cs="Arial"/>
                <w:sz w:val="16"/>
                <w:szCs w:val="16"/>
              </w:rPr>
            </w:pPr>
          </w:p>
        </w:tc>
        <w:tc>
          <w:tcPr>
            <w:tcW w:w="1257" w:type="dxa"/>
          </w:tcPr>
          <w:p w:rsidR="00173094" w:rsidRPr="00A740C4" w:rsidRDefault="00173094" w:rsidP="00321AB4">
            <w:pPr>
              <w:spacing w:line="260" w:lineRule="exact"/>
              <w:jc w:val="center"/>
              <w:rPr>
                <w:rFonts w:ascii="Arial" w:hAnsi="Arial" w:cs="Arial"/>
                <w:sz w:val="16"/>
                <w:szCs w:val="16"/>
              </w:rPr>
            </w:pPr>
          </w:p>
        </w:tc>
        <w:tc>
          <w:tcPr>
            <w:tcW w:w="992" w:type="dxa"/>
          </w:tcPr>
          <w:p w:rsidR="00173094" w:rsidRPr="00A740C4" w:rsidRDefault="00173094" w:rsidP="00321AB4">
            <w:pPr>
              <w:spacing w:line="260" w:lineRule="exact"/>
              <w:jc w:val="center"/>
              <w:rPr>
                <w:rFonts w:ascii="Arial" w:hAnsi="Arial" w:cs="Arial"/>
                <w:sz w:val="16"/>
                <w:szCs w:val="16"/>
              </w:rPr>
            </w:pPr>
          </w:p>
        </w:tc>
        <w:tc>
          <w:tcPr>
            <w:tcW w:w="992" w:type="dxa"/>
          </w:tcPr>
          <w:p w:rsidR="00173094" w:rsidRPr="00A740C4" w:rsidRDefault="00173094" w:rsidP="00321AB4">
            <w:pPr>
              <w:spacing w:line="260" w:lineRule="exact"/>
              <w:jc w:val="center"/>
              <w:rPr>
                <w:rFonts w:ascii="Arial" w:hAnsi="Arial" w:cs="Arial"/>
                <w:sz w:val="16"/>
                <w:szCs w:val="16"/>
              </w:rPr>
            </w:pPr>
          </w:p>
        </w:tc>
        <w:tc>
          <w:tcPr>
            <w:tcW w:w="993" w:type="dxa"/>
            <w:gridSpan w:val="2"/>
          </w:tcPr>
          <w:p w:rsidR="00173094" w:rsidRPr="00A740C4" w:rsidRDefault="00173094" w:rsidP="00321AB4">
            <w:pPr>
              <w:spacing w:line="260" w:lineRule="exact"/>
              <w:jc w:val="center"/>
              <w:rPr>
                <w:rFonts w:ascii="Arial" w:hAnsi="Arial" w:cs="Arial"/>
                <w:sz w:val="16"/>
                <w:szCs w:val="16"/>
              </w:rPr>
            </w:pPr>
          </w:p>
        </w:tc>
        <w:tc>
          <w:tcPr>
            <w:tcW w:w="1163" w:type="dxa"/>
            <w:gridSpan w:val="2"/>
          </w:tcPr>
          <w:p w:rsidR="00173094" w:rsidRPr="00A740C4" w:rsidRDefault="00173094" w:rsidP="00321AB4">
            <w:pPr>
              <w:spacing w:line="260" w:lineRule="exact"/>
              <w:jc w:val="center"/>
              <w:rPr>
                <w:rFonts w:ascii="Arial" w:hAnsi="Arial" w:cs="Arial"/>
                <w:sz w:val="16"/>
                <w:szCs w:val="16"/>
              </w:rPr>
            </w:pPr>
            <w:r w:rsidRPr="00A740C4">
              <w:rPr>
                <w:rFonts w:ascii="Arial" w:hAnsi="Arial" w:cs="Arial"/>
                <w:sz w:val="16"/>
                <w:szCs w:val="16"/>
              </w:rPr>
              <w:t>Work under</w:t>
            </w:r>
          </w:p>
        </w:tc>
        <w:tc>
          <w:tcPr>
            <w:tcW w:w="1080" w:type="dxa"/>
          </w:tcPr>
          <w:p w:rsidR="00173094" w:rsidRPr="00A740C4" w:rsidRDefault="00173094" w:rsidP="00321AB4">
            <w:pPr>
              <w:spacing w:line="260" w:lineRule="exact"/>
              <w:jc w:val="center"/>
              <w:rPr>
                <w:rFonts w:ascii="Arial" w:hAnsi="Arial" w:cs="Arial"/>
                <w:sz w:val="16"/>
                <w:szCs w:val="16"/>
              </w:rPr>
            </w:pPr>
          </w:p>
        </w:tc>
      </w:tr>
      <w:tr w:rsidR="0035027F" w:rsidRPr="00A740C4" w:rsidTr="002B59C8">
        <w:tc>
          <w:tcPr>
            <w:tcW w:w="2340" w:type="dxa"/>
          </w:tcPr>
          <w:p w:rsidR="0035027F" w:rsidRPr="00A740C4" w:rsidRDefault="0035027F" w:rsidP="00321AB4">
            <w:pPr>
              <w:spacing w:line="260" w:lineRule="exact"/>
              <w:rPr>
                <w:rFonts w:ascii="Arial" w:hAnsi="Arial" w:cs="Arial"/>
                <w:sz w:val="16"/>
                <w:szCs w:val="16"/>
              </w:rPr>
            </w:pPr>
          </w:p>
        </w:tc>
        <w:tc>
          <w:tcPr>
            <w:tcW w:w="993" w:type="dxa"/>
          </w:tcPr>
          <w:p w:rsidR="0035027F" w:rsidRPr="00A740C4" w:rsidRDefault="0035027F" w:rsidP="00321AB4">
            <w:pPr>
              <w:spacing w:line="260" w:lineRule="exact"/>
              <w:jc w:val="center"/>
              <w:rPr>
                <w:rFonts w:ascii="Arial" w:hAnsi="Arial" w:cs="Arial"/>
                <w:sz w:val="16"/>
                <w:szCs w:val="16"/>
              </w:rPr>
            </w:pPr>
          </w:p>
        </w:tc>
        <w:tc>
          <w:tcPr>
            <w:tcW w:w="1257"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Buildings</w:t>
            </w:r>
            <w:r w:rsidR="00524364">
              <w:rPr>
                <w:rFonts w:ascii="Arial" w:hAnsi="Arial" w:cs="Arial"/>
                <w:sz w:val="16"/>
                <w:szCs w:val="16"/>
              </w:rPr>
              <w:t>,</w:t>
            </w:r>
          </w:p>
        </w:tc>
        <w:tc>
          <w:tcPr>
            <w:tcW w:w="992" w:type="dxa"/>
          </w:tcPr>
          <w:p w:rsidR="0035027F" w:rsidRPr="00A740C4" w:rsidRDefault="0035027F" w:rsidP="00321AB4">
            <w:pPr>
              <w:spacing w:line="260" w:lineRule="exact"/>
              <w:jc w:val="center"/>
              <w:rPr>
                <w:rFonts w:ascii="Arial" w:hAnsi="Arial" w:cs="Arial"/>
                <w:sz w:val="16"/>
                <w:szCs w:val="16"/>
              </w:rPr>
            </w:pPr>
          </w:p>
        </w:tc>
        <w:tc>
          <w:tcPr>
            <w:tcW w:w="992"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Furniture,</w:t>
            </w:r>
          </w:p>
        </w:tc>
        <w:tc>
          <w:tcPr>
            <w:tcW w:w="993" w:type="dxa"/>
            <w:gridSpan w:val="2"/>
          </w:tcPr>
          <w:p w:rsidR="0035027F" w:rsidRPr="00A740C4" w:rsidRDefault="0035027F" w:rsidP="00321AB4">
            <w:pPr>
              <w:spacing w:line="260" w:lineRule="exact"/>
              <w:jc w:val="center"/>
              <w:rPr>
                <w:rFonts w:ascii="Arial" w:hAnsi="Arial" w:cs="Arial"/>
                <w:sz w:val="16"/>
                <w:szCs w:val="16"/>
              </w:rPr>
            </w:pPr>
          </w:p>
        </w:tc>
        <w:tc>
          <w:tcPr>
            <w:tcW w:w="1163" w:type="dxa"/>
            <w:gridSpan w:val="2"/>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construction</w:t>
            </w:r>
          </w:p>
        </w:tc>
        <w:tc>
          <w:tcPr>
            <w:tcW w:w="1080" w:type="dxa"/>
          </w:tcPr>
          <w:p w:rsidR="0035027F" w:rsidRPr="00A740C4" w:rsidRDefault="0035027F" w:rsidP="00321AB4">
            <w:pPr>
              <w:spacing w:line="260" w:lineRule="exact"/>
              <w:jc w:val="center"/>
              <w:rPr>
                <w:rFonts w:ascii="Arial" w:hAnsi="Arial" w:cs="Arial"/>
                <w:sz w:val="16"/>
                <w:szCs w:val="16"/>
              </w:rPr>
            </w:pPr>
          </w:p>
        </w:tc>
      </w:tr>
      <w:tr w:rsidR="0035027F" w:rsidRPr="00A740C4" w:rsidTr="002B59C8">
        <w:tc>
          <w:tcPr>
            <w:tcW w:w="2340" w:type="dxa"/>
          </w:tcPr>
          <w:p w:rsidR="0035027F" w:rsidRPr="00A740C4" w:rsidRDefault="0035027F" w:rsidP="00321AB4">
            <w:pPr>
              <w:spacing w:line="260" w:lineRule="exact"/>
              <w:jc w:val="center"/>
              <w:rPr>
                <w:rFonts w:ascii="Arial" w:hAnsi="Arial" w:cs="Arial"/>
                <w:sz w:val="16"/>
                <w:szCs w:val="16"/>
              </w:rPr>
            </w:pPr>
          </w:p>
        </w:tc>
        <w:tc>
          <w:tcPr>
            <w:tcW w:w="993" w:type="dxa"/>
          </w:tcPr>
          <w:p w:rsidR="0035027F" w:rsidRPr="00A740C4" w:rsidRDefault="0035027F" w:rsidP="00321AB4">
            <w:pPr>
              <w:spacing w:line="260" w:lineRule="exact"/>
              <w:jc w:val="center"/>
              <w:rPr>
                <w:rFonts w:ascii="Arial" w:hAnsi="Arial" w:cs="Arial"/>
                <w:sz w:val="16"/>
                <w:szCs w:val="16"/>
              </w:rPr>
            </w:pPr>
          </w:p>
        </w:tc>
        <w:tc>
          <w:tcPr>
            <w:tcW w:w="1257"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 xml:space="preserve">and land </w:t>
            </w:r>
          </w:p>
        </w:tc>
        <w:tc>
          <w:tcPr>
            <w:tcW w:w="992"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Machinery</w:t>
            </w:r>
          </w:p>
        </w:tc>
        <w:tc>
          <w:tcPr>
            <w:tcW w:w="992"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fixtures</w:t>
            </w:r>
          </w:p>
        </w:tc>
        <w:tc>
          <w:tcPr>
            <w:tcW w:w="993" w:type="dxa"/>
            <w:gridSpan w:val="2"/>
          </w:tcPr>
          <w:p w:rsidR="0035027F" w:rsidRPr="00A740C4" w:rsidRDefault="0035027F" w:rsidP="00321AB4">
            <w:pPr>
              <w:spacing w:line="260" w:lineRule="exact"/>
              <w:jc w:val="center"/>
              <w:rPr>
                <w:rFonts w:ascii="Arial" w:hAnsi="Arial" w:cs="Arial"/>
                <w:sz w:val="16"/>
                <w:szCs w:val="16"/>
              </w:rPr>
            </w:pPr>
          </w:p>
        </w:tc>
        <w:tc>
          <w:tcPr>
            <w:tcW w:w="1163" w:type="dxa"/>
            <w:gridSpan w:val="2"/>
          </w:tcPr>
          <w:p w:rsidR="0035027F" w:rsidRPr="00A740C4" w:rsidRDefault="0035027F" w:rsidP="00321AB4">
            <w:pPr>
              <w:spacing w:line="260" w:lineRule="exact"/>
              <w:ind w:left="-115" w:right="-108"/>
              <w:jc w:val="center"/>
              <w:rPr>
                <w:rFonts w:ascii="Arial" w:hAnsi="Arial" w:cs="Arial"/>
                <w:sz w:val="16"/>
                <w:szCs w:val="16"/>
              </w:rPr>
            </w:pPr>
            <w:r w:rsidRPr="00A740C4">
              <w:rPr>
                <w:rFonts w:ascii="Arial" w:hAnsi="Arial" w:cs="Arial"/>
                <w:sz w:val="16"/>
                <w:szCs w:val="16"/>
              </w:rPr>
              <w:t>and machinery</w:t>
            </w:r>
          </w:p>
        </w:tc>
        <w:tc>
          <w:tcPr>
            <w:tcW w:w="1080" w:type="dxa"/>
          </w:tcPr>
          <w:p w:rsidR="0035027F" w:rsidRPr="00A740C4" w:rsidRDefault="0035027F" w:rsidP="00321AB4">
            <w:pPr>
              <w:spacing w:line="260" w:lineRule="exact"/>
              <w:jc w:val="center"/>
              <w:rPr>
                <w:rFonts w:ascii="Arial" w:hAnsi="Arial" w:cs="Arial"/>
                <w:sz w:val="16"/>
                <w:szCs w:val="16"/>
              </w:rPr>
            </w:pPr>
          </w:p>
        </w:tc>
      </w:tr>
      <w:tr w:rsidR="0035027F" w:rsidRPr="00A740C4" w:rsidTr="002B59C8">
        <w:tc>
          <w:tcPr>
            <w:tcW w:w="2340" w:type="dxa"/>
          </w:tcPr>
          <w:p w:rsidR="0035027F" w:rsidRPr="00A740C4" w:rsidRDefault="0035027F" w:rsidP="00321AB4">
            <w:pPr>
              <w:spacing w:line="260" w:lineRule="exact"/>
              <w:jc w:val="center"/>
              <w:rPr>
                <w:rFonts w:ascii="Arial" w:hAnsi="Arial" w:cs="Arial"/>
                <w:sz w:val="16"/>
                <w:szCs w:val="16"/>
              </w:rPr>
            </w:pPr>
          </w:p>
        </w:tc>
        <w:tc>
          <w:tcPr>
            <w:tcW w:w="993" w:type="dxa"/>
          </w:tcPr>
          <w:p w:rsidR="0035027F" w:rsidRPr="00A740C4" w:rsidRDefault="0035027F" w:rsidP="00321AB4">
            <w:pPr>
              <w:spacing w:line="260" w:lineRule="exact"/>
              <w:jc w:val="center"/>
              <w:rPr>
                <w:rFonts w:ascii="Arial" w:hAnsi="Arial" w:cs="Arial"/>
                <w:sz w:val="16"/>
                <w:szCs w:val="16"/>
              </w:rPr>
            </w:pPr>
          </w:p>
        </w:tc>
        <w:tc>
          <w:tcPr>
            <w:tcW w:w="1257"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and building</w:t>
            </w:r>
          </w:p>
        </w:tc>
        <w:tc>
          <w:tcPr>
            <w:tcW w:w="992"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and</w:t>
            </w:r>
          </w:p>
        </w:tc>
        <w:tc>
          <w:tcPr>
            <w:tcW w:w="992" w:type="dxa"/>
          </w:tcPr>
          <w:p w:rsidR="0035027F" w:rsidRPr="00A740C4" w:rsidRDefault="0035027F" w:rsidP="00321AB4">
            <w:pPr>
              <w:spacing w:line="260" w:lineRule="exact"/>
              <w:jc w:val="center"/>
              <w:rPr>
                <w:rFonts w:ascii="Arial" w:hAnsi="Arial" w:cs="Arial"/>
                <w:sz w:val="16"/>
                <w:szCs w:val="16"/>
              </w:rPr>
            </w:pPr>
            <w:r w:rsidRPr="00A740C4">
              <w:rPr>
                <w:rFonts w:ascii="Arial" w:hAnsi="Arial" w:cs="Arial"/>
                <w:sz w:val="16"/>
                <w:szCs w:val="16"/>
              </w:rPr>
              <w:t>and office</w:t>
            </w:r>
          </w:p>
        </w:tc>
        <w:tc>
          <w:tcPr>
            <w:tcW w:w="993" w:type="dxa"/>
            <w:gridSpan w:val="2"/>
          </w:tcPr>
          <w:p w:rsidR="0035027F" w:rsidRPr="00A740C4" w:rsidRDefault="007C02C5" w:rsidP="00321AB4">
            <w:pPr>
              <w:spacing w:line="260" w:lineRule="exact"/>
              <w:jc w:val="center"/>
              <w:rPr>
                <w:rFonts w:ascii="Arial" w:hAnsi="Arial" w:cs="Arial"/>
                <w:sz w:val="16"/>
                <w:szCs w:val="16"/>
              </w:rPr>
            </w:pPr>
            <w:r>
              <w:rPr>
                <w:rFonts w:ascii="Arial" w:hAnsi="Arial" w:cs="Arial"/>
                <w:sz w:val="16"/>
                <w:szCs w:val="16"/>
              </w:rPr>
              <w:t>Motor</w:t>
            </w:r>
          </w:p>
        </w:tc>
        <w:tc>
          <w:tcPr>
            <w:tcW w:w="1163" w:type="dxa"/>
            <w:gridSpan w:val="2"/>
          </w:tcPr>
          <w:p w:rsidR="0035027F" w:rsidRPr="00A740C4" w:rsidRDefault="0035027F" w:rsidP="00321AB4">
            <w:pPr>
              <w:spacing w:line="260" w:lineRule="exact"/>
              <w:ind w:left="-90" w:right="-108"/>
              <w:jc w:val="center"/>
              <w:rPr>
                <w:rFonts w:ascii="Arial" w:hAnsi="Arial" w:cs="Arial"/>
                <w:sz w:val="16"/>
                <w:szCs w:val="16"/>
              </w:rPr>
            </w:pPr>
            <w:r w:rsidRPr="00A740C4">
              <w:rPr>
                <w:rFonts w:ascii="Arial" w:hAnsi="Arial" w:cs="Arial"/>
                <w:sz w:val="16"/>
                <w:szCs w:val="16"/>
              </w:rPr>
              <w:t>under</w:t>
            </w:r>
          </w:p>
        </w:tc>
        <w:tc>
          <w:tcPr>
            <w:tcW w:w="1080" w:type="dxa"/>
          </w:tcPr>
          <w:p w:rsidR="0035027F" w:rsidRPr="00A740C4" w:rsidRDefault="0035027F" w:rsidP="00321AB4">
            <w:pPr>
              <w:spacing w:line="260" w:lineRule="exact"/>
              <w:jc w:val="center"/>
              <w:rPr>
                <w:rFonts w:ascii="Arial" w:hAnsi="Arial" w:cs="Arial"/>
                <w:sz w:val="16"/>
                <w:szCs w:val="16"/>
              </w:rPr>
            </w:pPr>
          </w:p>
        </w:tc>
      </w:tr>
      <w:tr w:rsidR="0035027F" w:rsidRPr="00A740C4" w:rsidTr="002B59C8">
        <w:tc>
          <w:tcPr>
            <w:tcW w:w="2340" w:type="dxa"/>
          </w:tcPr>
          <w:p w:rsidR="0035027F" w:rsidRPr="00A740C4" w:rsidRDefault="0035027F" w:rsidP="00321AB4">
            <w:pPr>
              <w:spacing w:line="260" w:lineRule="exact"/>
              <w:jc w:val="center"/>
              <w:rPr>
                <w:rFonts w:ascii="Arial" w:hAnsi="Arial" w:cs="Arial"/>
                <w:sz w:val="16"/>
                <w:szCs w:val="16"/>
              </w:rPr>
            </w:pPr>
          </w:p>
        </w:tc>
        <w:tc>
          <w:tcPr>
            <w:tcW w:w="993" w:type="dxa"/>
          </w:tcPr>
          <w:p w:rsidR="0035027F" w:rsidRPr="00A740C4" w:rsidRDefault="0035027F" w:rsidP="00321AB4">
            <w:pPr>
              <w:pBdr>
                <w:bottom w:val="single" w:sz="6" w:space="1" w:color="auto"/>
              </w:pBdr>
              <w:spacing w:line="260" w:lineRule="exact"/>
              <w:jc w:val="center"/>
              <w:rPr>
                <w:rFonts w:ascii="Arial" w:hAnsi="Arial" w:cs="Arial"/>
                <w:sz w:val="16"/>
                <w:szCs w:val="16"/>
              </w:rPr>
            </w:pPr>
            <w:r w:rsidRPr="00A740C4">
              <w:rPr>
                <w:rFonts w:ascii="Arial" w:hAnsi="Arial" w:cs="Arial"/>
                <w:sz w:val="16"/>
                <w:szCs w:val="16"/>
              </w:rPr>
              <w:t>Land</w:t>
            </w:r>
          </w:p>
        </w:tc>
        <w:tc>
          <w:tcPr>
            <w:tcW w:w="1257" w:type="dxa"/>
          </w:tcPr>
          <w:p w:rsidR="0035027F" w:rsidRPr="00A740C4" w:rsidRDefault="0035027F" w:rsidP="00321AB4">
            <w:pPr>
              <w:pBdr>
                <w:bottom w:val="single" w:sz="6" w:space="1" w:color="auto"/>
              </w:pBdr>
              <w:spacing w:line="260" w:lineRule="exact"/>
              <w:jc w:val="center"/>
              <w:rPr>
                <w:rFonts w:ascii="Arial" w:hAnsi="Arial" w:cs="Arial"/>
                <w:sz w:val="16"/>
                <w:szCs w:val="16"/>
              </w:rPr>
            </w:pPr>
            <w:r w:rsidRPr="00A740C4">
              <w:rPr>
                <w:rFonts w:ascii="Arial" w:hAnsi="Arial" w:cs="Arial"/>
                <w:sz w:val="16"/>
                <w:szCs w:val="16"/>
              </w:rPr>
              <w:t>improvements</w:t>
            </w:r>
          </w:p>
        </w:tc>
        <w:tc>
          <w:tcPr>
            <w:tcW w:w="992" w:type="dxa"/>
          </w:tcPr>
          <w:p w:rsidR="0035027F" w:rsidRPr="00A740C4" w:rsidRDefault="0035027F" w:rsidP="00321AB4">
            <w:pPr>
              <w:pBdr>
                <w:bottom w:val="single" w:sz="6" w:space="1" w:color="auto"/>
              </w:pBdr>
              <w:spacing w:line="260" w:lineRule="exact"/>
              <w:jc w:val="center"/>
              <w:rPr>
                <w:rFonts w:ascii="Arial" w:hAnsi="Arial" w:cs="Arial"/>
                <w:sz w:val="16"/>
                <w:szCs w:val="16"/>
              </w:rPr>
            </w:pPr>
            <w:r w:rsidRPr="00A740C4">
              <w:rPr>
                <w:rFonts w:ascii="Arial" w:hAnsi="Arial" w:cs="Arial"/>
                <w:sz w:val="16"/>
                <w:szCs w:val="16"/>
              </w:rPr>
              <w:t>equipment</w:t>
            </w:r>
          </w:p>
        </w:tc>
        <w:tc>
          <w:tcPr>
            <w:tcW w:w="992" w:type="dxa"/>
          </w:tcPr>
          <w:p w:rsidR="0035027F" w:rsidRPr="00A740C4" w:rsidRDefault="0035027F" w:rsidP="00321AB4">
            <w:pPr>
              <w:pBdr>
                <w:bottom w:val="single" w:sz="6" w:space="1" w:color="auto"/>
              </w:pBdr>
              <w:spacing w:line="260" w:lineRule="exact"/>
              <w:jc w:val="center"/>
              <w:rPr>
                <w:rFonts w:ascii="Arial" w:hAnsi="Arial" w:cs="Arial"/>
                <w:sz w:val="16"/>
                <w:szCs w:val="16"/>
              </w:rPr>
            </w:pPr>
            <w:r w:rsidRPr="00A740C4">
              <w:rPr>
                <w:rFonts w:ascii="Arial" w:hAnsi="Arial" w:cs="Arial"/>
                <w:sz w:val="16"/>
                <w:szCs w:val="16"/>
              </w:rPr>
              <w:t>equipment</w:t>
            </w:r>
          </w:p>
        </w:tc>
        <w:tc>
          <w:tcPr>
            <w:tcW w:w="993" w:type="dxa"/>
            <w:gridSpan w:val="2"/>
          </w:tcPr>
          <w:p w:rsidR="0035027F" w:rsidRPr="00A740C4" w:rsidRDefault="007C02C5" w:rsidP="00321AB4">
            <w:pPr>
              <w:pBdr>
                <w:bottom w:val="single" w:sz="6" w:space="1" w:color="auto"/>
              </w:pBdr>
              <w:spacing w:line="260" w:lineRule="exact"/>
              <w:jc w:val="center"/>
              <w:rPr>
                <w:rFonts w:ascii="Arial" w:hAnsi="Arial" w:cs="Arial"/>
                <w:sz w:val="16"/>
                <w:szCs w:val="16"/>
              </w:rPr>
            </w:pPr>
            <w:r>
              <w:rPr>
                <w:rFonts w:ascii="Arial" w:hAnsi="Arial" w:cs="Arial"/>
                <w:sz w:val="16"/>
                <w:szCs w:val="16"/>
              </w:rPr>
              <w:t>v</w:t>
            </w:r>
            <w:r w:rsidR="0035027F" w:rsidRPr="00A740C4">
              <w:rPr>
                <w:rFonts w:ascii="Arial" w:hAnsi="Arial" w:cs="Arial"/>
                <w:sz w:val="16"/>
                <w:szCs w:val="16"/>
              </w:rPr>
              <w:t>ehicles</w:t>
            </w:r>
          </w:p>
        </w:tc>
        <w:tc>
          <w:tcPr>
            <w:tcW w:w="1163" w:type="dxa"/>
            <w:gridSpan w:val="2"/>
          </w:tcPr>
          <w:p w:rsidR="0035027F" w:rsidRPr="00A740C4" w:rsidRDefault="0035027F" w:rsidP="00321AB4">
            <w:pPr>
              <w:pBdr>
                <w:bottom w:val="single" w:sz="6" w:space="1" w:color="auto"/>
              </w:pBdr>
              <w:spacing w:line="260" w:lineRule="exact"/>
              <w:ind w:left="-90" w:right="-108"/>
              <w:jc w:val="center"/>
              <w:rPr>
                <w:rFonts w:ascii="Arial" w:hAnsi="Arial" w:cs="Arial"/>
                <w:sz w:val="16"/>
                <w:szCs w:val="16"/>
              </w:rPr>
            </w:pPr>
            <w:r w:rsidRPr="00A740C4">
              <w:rPr>
                <w:rFonts w:ascii="Arial" w:hAnsi="Arial" w:cs="Arial"/>
                <w:sz w:val="16"/>
                <w:szCs w:val="16"/>
              </w:rPr>
              <w:t>installation</w:t>
            </w:r>
          </w:p>
        </w:tc>
        <w:tc>
          <w:tcPr>
            <w:tcW w:w="1080" w:type="dxa"/>
          </w:tcPr>
          <w:p w:rsidR="0035027F" w:rsidRPr="00A740C4" w:rsidRDefault="0035027F" w:rsidP="00321AB4">
            <w:pPr>
              <w:pBdr>
                <w:bottom w:val="single" w:sz="6" w:space="1" w:color="auto"/>
              </w:pBdr>
              <w:spacing w:line="260" w:lineRule="exact"/>
              <w:jc w:val="center"/>
              <w:rPr>
                <w:rFonts w:ascii="Arial" w:hAnsi="Arial" w:cs="Arial"/>
                <w:sz w:val="16"/>
                <w:szCs w:val="16"/>
              </w:rPr>
            </w:pPr>
            <w:r w:rsidRPr="00A740C4">
              <w:rPr>
                <w:rFonts w:ascii="Arial" w:hAnsi="Arial" w:cs="Arial"/>
                <w:sz w:val="16"/>
                <w:szCs w:val="16"/>
              </w:rPr>
              <w:t>Total</w:t>
            </w:r>
          </w:p>
        </w:tc>
      </w:tr>
      <w:tr w:rsidR="0035027F" w:rsidRPr="00A740C4" w:rsidTr="002B59C8">
        <w:tc>
          <w:tcPr>
            <w:tcW w:w="2340" w:type="dxa"/>
          </w:tcPr>
          <w:p w:rsidR="0035027F" w:rsidRPr="00A740C4" w:rsidRDefault="0035027F" w:rsidP="00321AB4">
            <w:pPr>
              <w:spacing w:line="260" w:lineRule="exact"/>
              <w:jc w:val="both"/>
              <w:rPr>
                <w:rFonts w:ascii="Arial" w:hAnsi="Arial" w:cs="Arial"/>
                <w:sz w:val="16"/>
                <w:szCs w:val="16"/>
              </w:rPr>
            </w:pPr>
            <w:r w:rsidRPr="00A740C4">
              <w:rPr>
                <w:rFonts w:ascii="Arial" w:hAnsi="Arial" w:cs="Arial"/>
                <w:b/>
                <w:bCs/>
                <w:sz w:val="16"/>
                <w:szCs w:val="16"/>
              </w:rPr>
              <w:t>Cost</w:t>
            </w:r>
          </w:p>
        </w:tc>
        <w:tc>
          <w:tcPr>
            <w:tcW w:w="993" w:type="dxa"/>
          </w:tcPr>
          <w:p w:rsidR="0035027F" w:rsidRPr="00A740C4" w:rsidRDefault="0035027F" w:rsidP="00321AB4">
            <w:pPr>
              <w:spacing w:line="260" w:lineRule="exact"/>
              <w:jc w:val="both"/>
              <w:rPr>
                <w:rFonts w:ascii="Arial" w:hAnsi="Arial" w:cs="Arial"/>
                <w:sz w:val="16"/>
                <w:szCs w:val="16"/>
              </w:rPr>
            </w:pPr>
          </w:p>
        </w:tc>
        <w:tc>
          <w:tcPr>
            <w:tcW w:w="1257" w:type="dxa"/>
          </w:tcPr>
          <w:p w:rsidR="0035027F" w:rsidRPr="00A740C4" w:rsidRDefault="0035027F" w:rsidP="00321AB4">
            <w:pPr>
              <w:spacing w:line="260" w:lineRule="exact"/>
              <w:jc w:val="both"/>
              <w:rPr>
                <w:rFonts w:ascii="Arial" w:hAnsi="Arial" w:cs="Arial"/>
                <w:sz w:val="16"/>
                <w:szCs w:val="16"/>
              </w:rPr>
            </w:pPr>
          </w:p>
        </w:tc>
        <w:tc>
          <w:tcPr>
            <w:tcW w:w="992" w:type="dxa"/>
          </w:tcPr>
          <w:p w:rsidR="0035027F" w:rsidRPr="00A740C4" w:rsidRDefault="0035027F" w:rsidP="00321AB4">
            <w:pPr>
              <w:spacing w:line="260" w:lineRule="exact"/>
              <w:jc w:val="both"/>
              <w:rPr>
                <w:rFonts w:ascii="Arial" w:hAnsi="Arial" w:cs="Arial"/>
                <w:sz w:val="16"/>
                <w:szCs w:val="16"/>
              </w:rPr>
            </w:pPr>
          </w:p>
        </w:tc>
        <w:tc>
          <w:tcPr>
            <w:tcW w:w="992" w:type="dxa"/>
          </w:tcPr>
          <w:p w:rsidR="0035027F" w:rsidRPr="00A740C4" w:rsidRDefault="0035027F" w:rsidP="00321AB4">
            <w:pPr>
              <w:spacing w:line="260" w:lineRule="exact"/>
              <w:jc w:val="both"/>
              <w:rPr>
                <w:rFonts w:ascii="Arial" w:hAnsi="Arial" w:cs="Arial"/>
                <w:sz w:val="16"/>
                <w:szCs w:val="16"/>
              </w:rPr>
            </w:pPr>
          </w:p>
        </w:tc>
        <w:tc>
          <w:tcPr>
            <w:tcW w:w="993" w:type="dxa"/>
            <w:gridSpan w:val="2"/>
          </w:tcPr>
          <w:p w:rsidR="0035027F" w:rsidRPr="00A740C4" w:rsidRDefault="0035027F" w:rsidP="00321AB4">
            <w:pPr>
              <w:spacing w:line="260" w:lineRule="exact"/>
              <w:jc w:val="both"/>
              <w:rPr>
                <w:rFonts w:ascii="Arial" w:hAnsi="Arial" w:cs="Arial"/>
                <w:sz w:val="16"/>
                <w:szCs w:val="16"/>
              </w:rPr>
            </w:pPr>
          </w:p>
        </w:tc>
        <w:tc>
          <w:tcPr>
            <w:tcW w:w="1163" w:type="dxa"/>
            <w:gridSpan w:val="2"/>
          </w:tcPr>
          <w:p w:rsidR="0035027F" w:rsidRPr="00A740C4" w:rsidRDefault="0035027F" w:rsidP="00321AB4">
            <w:pPr>
              <w:spacing w:line="260" w:lineRule="exact"/>
              <w:jc w:val="both"/>
              <w:rPr>
                <w:rFonts w:ascii="Arial" w:hAnsi="Arial" w:cs="Arial"/>
                <w:sz w:val="16"/>
                <w:szCs w:val="16"/>
              </w:rPr>
            </w:pPr>
          </w:p>
        </w:tc>
        <w:tc>
          <w:tcPr>
            <w:tcW w:w="1080" w:type="dxa"/>
          </w:tcPr>
          <w:p w:rsidR="0035027F" w:rsidRPr="00A740C4" w:rsidRDefault="0035027F" w:rsidP="00321AB4">
            <w:pPr>
              <w:spacing w:line="260" w:lineRule="exact"/>
              <w:jc w:val="both"/>
              <w:rPr>
                <w:rFonts w:ascii="Arial" w:hAnsi="Arial" w:cs="Arial"/>
                <w:sz w:val="16"/>
                <w:szCs w:val="16"/>
              </w:rPr>
            </w:pPr>
          </w:p>
        </w:tc>
      </w:tr>
      <w:tr w:rsidR="00D237B4" w:rsidRPr="00A740C4" w:rsidTr="002B59C8">
        <w:tc>
          <w:tcPr>
            <w:tcW w:w="2340" w:type="dxa"/>
          </w:tcPr>
          <w:p w:rsidR="00D237B4" w:rsidRPr="00A740C4" w:rsidRDefault="00D237B4" w:rsidP="00321AB4">
            <w:pPr>
              <w:spacing w:line="260" w:lineRule="exact"/>
              <w:jc w:val="both"/>
              <w:rPr>
                <w:rFonts w:ascii="Arial" w:hAnsi="Arial" w:cs="Arial"/>
                <w:sz w:val="16"/>
                <w:szCs w:val="16"/>
              </w:rPr>
            </w:pPr>
            <w:r w:rsidRPr="00A740C4">
              <w:rPr>
                <w:rFonts w:ascii="Arial" w:hAnsi="Arial" w:cs="Arial"/>
                <w:sz w:val="16"/>
                <w:szCs w:val="16"/>
              </w:rPr>
              <w:t xml:space="preserve">1 </w:t>
            </w:r>
            <w:r>
              <w:rPr>
                <w:rFonts w:ascii="Arial" w:hAnsi="Arial" w:cs="Arial"/>
                <w:sz w:val="16"/>
                <w:szCs w:val="16"/>
              </w:rPr>
              <w:t>January</w:t>
            </w:r>
            <w:r w:rsidRPr="00A740C4">
              <w:rPr>
                <w:rFonts w:ascii="Arial" w:hAnsi="Arial" w:cs="Arial"/>
                <w:sz w:val="16"/>
                <w:szCs w:val="16"/>
              </w:rPr>
              <w:t xml:space="preserve"> </w:t>
            </w:r>
            <w:r>
              <w:rPr>
                <w:rFonts w:ascii="Arial" w:hAnsi="Arial" w:cs="Arial"/>
                <w:sz w:val="16"/>
                <w:szCs w:val="16"/>
              </w:rPr>
              <w:t>2019</w:t>
            </w:r>
          </w:p>
        </w:tc>
        <w:tc>
          <w:tcPr>
            <w:tcW w:w="993" w:type="dxa"/>
            <w:vAlign w:val="bottom"/>
          </w:tcPr>
          <w:p w:rsidR="00D237B4" w:rsidRPr="00056C0C" w:rsidRDefault="00D237B4" w:rsidP="00321AB4">
            <w:pPr>
              <w:tabs>
                <w:tab w:val="decimal" w:pos="704"/>
              </w:tabs>
              <w:spacing w:line="260" w:lineRule="exact"/>
              <w:rPr>
                <w:rFonts w:ascii="Arial" w:eastAsia="Arial Unicode MS" w:hAnsi="Arial" w:cs="Arial"/>
                <w:sz w:val="16"/>
                <w:szCs w:val="16"/>
              </w:rPr>
            </w:pPr>
            <w:r w:rsidRPr="00056C0C">
              <w:rPr>
                <w:rFonts w:ascii="Arial" w:eastAsia="Arial Unicode MS" w:hAnsi="Arial" w:cs="Arial"/>
                <w:sz w:val="16"/>
                <w:szCs w:val="16"/>
              </w:rPr>
              <w:t>382,251</w:t>
            </w:r>
          </w:p>
        </w:tc>
        <w:tc>
          <w:tcPr>
            <w:tcW w:w="1257" w:type="dxa"/>
            <w:vAlign w:val="bottom"/>
          </w:tcPr>
          <w:p w:rsidR="00D237B4" w:rsidRPr="00056C0C" w:rsidRDefault="00D237B4" w:rsidP="00321AB4">
            <w:pPr>
              <w:tabs>
                <w:tab w:val="decimal" w:pos="975"/>
              </w:tabs>
              <w:spacing w:line="260" w:lineRule="exact"/>
              <w:jc w:val="both"/>
              <w:rPr>
                <w:rFonts w:ascii="Arial" w:eastAsia="Arial Unicode MS" w:hAnsi="Arial" w:cs="Arial"/>
                <w:sz w:val="16"/>
                <w:szCs w:val="16"/>
              </w:rPr>
            </w:pPr>
            <w:r w:rsidRPr="00056C0C">
              <w:rPr>
                <w:rFonts w:ascii="Arial" w:eastAsia="Arial Unicode MS" w:hAnsi="Arial" w:cs="Arial"/>
                <w:sz w:val="16"/>
                <w:szCs w:val="16"/>
              </w:rPr>
              <w:t>1,094,820</w:t>
            </w:r>
          </w:p>
        </w:tc>
        <w:tc>
          <w:tcPr>
            <w:tcW w:w="992" w:type="dxa"/>
            <w:vAlign w:val="bottom"/>
          </w:tcPr>
          <w:p w:rsidR="00D237B4" w:rsidRPr="00056C0C" w:rsidRDefault="00D237B4" w:rsidP="00321AB4">
            <w:pPr>
              <w:tabs>
                <w:tab w:val="decimal" w:pos="743"/>
              </w:tabs>
              <w:spacing w:line="260" w:lineRule="exact"/>
              <w:rPr>
                <w:rFonts w:ascii="Arial" w:eastAsia="Arial Unicode MS" w:hAnsi="Arial" w:cs="Arial"/>
                <w:sz w:val="16"/>
                <w:szCs w:val="16"/>
              </w:rPr>
            </w:pPr>
            <w:r w:rsidRPr="00056C0C">
              <w:rPr>
                <w:rFonts w:ascii="Arial" w:eastAsia="Arial Unicode MS" w:hAnsi="Arial" w:cs="Arial"/>
                <w:sz w:val="16"/>
                <w:szCs w:val="16"/>
              </w:rPr>
              <w:t>1,673,372</w:t>
            </w:r>
          </w:p>
        </w:tc>
        <w:tc>
          <w:tcPr>
            <w:tcW w:w="992" w:type="dxa"/>
            <w:vAlign w:val="bottom"/>
          </w:tcPr>
          <w:p w:rsidR="00D237B4" w:rsidRPr="00056C0C" w:rsidRDefault="00D237B4" w:rsidP="00321AB4">
            <w:pPr>
              <w:tabs>
                <w:tab w:val="decimal" w:pos="743"/>
              </w:tabs>
              <w:spacing w:line="260" w:lineRule="exact"/>
              <w:rPr>
                <w:rFonts w:ascii="Arial" w:eastAsia="Arial Unicode MS" w:hAnsi="Arial" w:cs="Arial"/>
                <w:sz w:val="16"/>
                <w:szCs w:val="16"/>
              </w:rPr>
            </w:pPr>
            <w:r w:rsidRPr="00056C0C">
              <w:rPr>
                <w:rFonts w:ascii="Arial" w:eastAsia="Arial Unicode MS" w:hAnsi="Arial" w:cs="Arial"/>
                <w:sz w:val="16"/>
                <w:szCs w:val="16"/>
              </w:rPr>
              <w:t>222,936</w:t>
            </w:r>
          </w:p>
        </w:tc>
        <w:tc>
          <w:tcPr>
            <w:tcW w:w="993" w:type="dxa"/>
            <w:gridSpan w:val="2"/>
            <w:vAlign w:val="bottom"/>
          </w:tcPr>
          <w:p w:rsidR="00D237B4" w:rsidRPr="00056C0C" w:rsidRDefault="00D237B4" w:rsidP="00321AB4">
            <w:pPr>
              <w:tabs>
                <w:tab w:val="decimal" w:pos="743"/>
              </w:tabs>
              <w:spacing w:line="260" w:lineRule="exact"/>
              <w:rPr>
                <w:rFonts w:ascii="Arial" w:eastAsia="Arial Unicode MS" w:hAnsi="Arial" w:cs="Arial"/>
                <w:sz w:val="16"/>
                <w:szCs w:val="16"/>
              </w:rPr>
            </w:pPr>
            <w:r w:rsidRPr="00056C0C">
              <w:rPr>
                <w:rFonts w:ascii="Arial" w:eastAsia="Arial Unicode MS" w:hAnsi="Arial" w:cs="Arial"/>
                <w:sz w:val="16"/>
                <w:szCs w:val="16"/>
              </w:rPr>
              <w:t>25,615</w:t>
            </w:r>
          </w:p>
        </w:tc>
        <w:tc>
          <w:tcPr>
            <w:tcW w:w="1163" w:type="dxa"/>
            <w:gridSpan w:val="2"/>
            <w:vAlign w:val="bottom"/>
          </w:tcPr>
          <w:p w:rsidR="00D237B4" w:rsidRPr="00056C0C" w:rsidRDefault="00D237B4" w:rsidP="00321AB4">
            <w:pPr>
              <w:tabs>
                <w:tab w:val="decimal" w:pos="867"/>
              </w:tabs>
              <w:spacing w:line="260" w:lineRule="exact"/>
              <w:rPr>
                <w:rFonts w:ascii="Arial" w:eastAsia="Arial Unicode MS" w:hAnsi="Arial" w:cs="Arial"/>
                <w:sz w:val="16"/>
                <w:szCs w:val="16"/>
              </w:rPr>
            </w:pPr>
            <w:r w:rsidRPr="00056C0C">
              <w:rPr>
                <w:rFonts w:ascii="Arial" w:eastAsia="Arial Unicode MS" w:hAnsi="Arial" w:cs="Arial"/>
                <w:sz w:val="16"/>
                <w:szCs w:val="16"/>
              </w:rPr>
              <w:t>23,324</w:t>
            </w:r>
          </w:p>
        </w:tc>
        <w:tc>
          <w:tcPr>
            <w:tcW w:w="1080" w:type="dxa"/>
            <w:vAlign w:val="bottom"/>
          </w:tcPr>
          <w:p w:rsidR="00D237B4" w:rsidRPr="00056C0C" w:rsidRDefault="00D237B4" w:rsidP="00321AB4">
            <w:pPr>
              <w:tabs>
                <w:tab w:val="decimal" w:pos="795"/>
              </w:tabs>
              <w:spacing w:line="260" w:lineRule="exact"/>
              <w:jc w:val="both"/>
              <w:rPr>
                <w:rFonts w:ascii="Arial" w:eastAsia="Arial Unicode MS" w:hAnsi="Arial" w:cs="Arial"/>
                <w:sz w:val="16"/>
                <w:szCs w:val="16"/>
                <w:cs/>
              </w:rPr>
            </w:pPr>
            <w:r w:rsidRPr="00056C0C">
              <w:rPr>
                <w:rFonts w:ascii="Arial" w:eastAsia="Arial Unicode MS" w:hAnsi="Arial" w:cs="Arial"/>
                <w:sz w:val="16"/>
                <w:szCs w:val="16"/>
              </w:rPr>
              <w:t>3,422,318</w:t>
            </w:r>
          </w:p>
        </w:tc>
      </w:tr>
      <w:tr w:rsidR="00D237B4" w:rsidRPr="00A740C4" w:rsidTr="002B59C8">
        <w:tc>
          <w:tcPr>
            <w:tcW w:w="2340" w:type="dxa"/>
          </w:tcPr>
          <w:p w:rsidR="00D237B4" w:rsidRPr="00A740C4" w:rsidRDefault="00D237B4" w:rsidP="00321AB4">
            <w:pPr>
              <w:spacing w:line="260"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3" w:type="dxa"/>
          </w:tcPr>
          <w:p w:rsidR="00D237B4" w:rsidRPr="00EB5F99" w:rsidRDefault="00D237B4" w:rsidP="00321AB4">
            <w:pPr>
              <w:tabs>
                <w:tab w:val="decimal" w:pos="704"/>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w:t>
            </w:r>
          </w:p>
        </w:tc>
        <w:tc>
          <w:tcPr>
            <w:tcW w:w="1257" w:type="dxa"/>
          </w:tcPr>
          <w:p w:rsidR="00D237B4" w:rsidRPr="00EB5F99" w:rsidRDefault="00D237B4" w:rsidP="00321AB4">
            <w:pPr>
              <w:tabs>
                <w:tab w:val="decimal" w:pos="975"/>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1,297</w:t>
            </w:r>
          </w:p>
        </w:tc>
        <w:tc>
          <w:tcPr>
            <w:tcW w:w="992" w:type="dxa"/>
          </w:tcPr>
          <w:p w:rsidR="00D237B4" w:rsidRPr="00EB5F99" w:rsidRDefault="00D237B4" w:rsidP="00321AB4">
            <w:pPr>
              <w:tabs>
                <w:tab w:val="decimal" w:pos="743"/>
              </w:tabs>
              <w:spacing w:line="260" w:lineRule="exact"/>
              <w:rPr>
                <w:rFonts w:ascii="Arial" w:eastAsia="Arial Unicode MS" w:hAnsi="Arial" w:cs="Arial"/>
                <w:sz w:val="16"/>
                <w:szCs w:val="16"/>
              </w:rPr>
            </w:pPr>
            <w:r w:rsidRPr="00EB5F99">
              <w:rPr>
                <w:rFonts w:ascii="Arial" w:eastAsia="Arial Unicode MS" w:hAnsi="Arial" w:cs="Arial"/>
                <w:sz w:val="16"/>
                <w:szCs w:val="16"/>
              </w:rPr>
              <w:t>28,264</w:t>
            </w:r>
          </w:p>
        </w:tc>
        <w:tc>
          <w:tcPr>
            <w:tcW w:w="992" w:type="dxa"/>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27,627</w:t>
            </w:r>
          </w:p>
        </w:tc>
        <w:tc>
          <w:tcPr>
            <w:tcW w:w="993" w:type="dxa"/>
            <w:gridSpan w:val="2"/>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3,829</w:t>
            </w:r>
          </w:p>
        </w:tc>
        <w:tc>
          <w:tcPr>
            <w:tcW w:w="1163" w:type="dxa"/>
            <w:gridSpan w:val="2"/>
          </w:tcPr>
          <w:p w:rsidR="00D237B4" w:rsidRPr="00EB5F99" w:rsidRDefault="00D237B4" w:rsidP="00321AB4">
            <w:pP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206,670</w:t>
            </w:r>
          </w:p>
        </w:tc>
        <w:tc>
          <w:tcPr>
            <w:tcW w:w="1080" w:type="dxa"/>
          </w:tcPr>
          <w:p w:rsidR="00D237B4" w:rsidRPr="00EB5F99" w:rsidRDefault="00D237B4" w:rsidP="00321AB4">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267,687</w:t>
            </w:r>
          </w:p>
        </w:tc>
      </w:tr>
      <w:tr w:rsidR="00D237B4" w:rsidRPr="00A740C4" w:rsidTr="002B59C8">
        <w:tc>
          <w:tcPr>
            <w:tcW w:w="2340" w:type="dxa"/>
          </w:tcPr>
          <w:p w:rsidR="00D237B4" w:rsidRPr="00A740C4" w:rsidRDefault="00D237B4" w:rsidP="00321AB4">
            <w:pPr>
              <w:spacing w:line="260" w:lineRule="exact"/>
              <w:jc w:val="both"/>
              <w:rPr>
                <w:rFonts w:ascii="Arial" w:hAnsi="Arial" w:cs="Arial"/>
                <w:sz w:val="16"/>
                <w:szCs w:val="16"/>
              </w:rPr>
            </w:pPr>
            <w:r w:rsidRPr="00A740C4">
              <w:rPr>
                <w:rFonts w:ascii="Arial" w:hAnsi="Arial" w:cs="Arial"/>
                <w:sz w:val="16"/>
                <w:szCs w:val="16"/>
              </w:rPr>
              <w:t>Disposal/written-off</w:t>
            </w:r>
          </w:p>
        </w:tc>
        <w:tc>
          <w:tcPr>
            <w:tcW w:w="993" w:type="dxa"/>
          </w:tcPr>
          <w:p w:rsidR="00D237B4" w:rsidRPr="00EB5F99" w:rsidRDefault="00D237B4" w:rsidP="00321AB4">
            <w:pPr>
              <w:tabs>
                <w:tab w:val="decimal" w:pos="704"/>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w:t>
            </w:r>
          </w:p>
        </w:tc>
        <w:tc>
          <w:tcPr>
            <w:tcW w:w="1257" w:type="dxa"/>
          </w:tcPr>
          <w:p w:rsidR="00D237B4" w:rsidRPr="00EB5F99" w:rsidRDefault="00D237B4" w:rsidP="00321AB4">
            <w:pPr>
              <w:tabs>
                <w:tab w:val="decimal" w:pos="975"/>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(368)</w:t>
            </w:r>
          </w:p>
        </w:tc>
        <w:tc>
          <w:tcPr>
            <w:tcW w:w="992" w:type="dxa"/>
          </w:tcPr>
          <w:p w:rsidR="00D237B4" w:rsidRPr="00EB5F99" w:rsidRDefault="00D237B4" w:rsidP="00321AB4">
            <w:pPr>
              <w:tabs>
                <w:tab w:val="decimal" w:pos="743"/>
              </w:tabs>
              <w:spacing w:line="260" w:lineRule="exact"/>
              <w:rPr>
                <w:rFonts w:ascii="Arial" w:eastAsia="Arial Unicode MS" w:hAnsi="Arial" w:cs="Arial"/>
                <w:sz w:val="16"/>
                <w:szCs w:val="16"/>
              </w:rPr>
            </w:pPr>
            <w:r w:rsidRPr="00EB5F99">
              <w:rPr>
                <w:rFonts w:ascii="Arial" w:eastAsia="Arial Unicode MS" w:hAnsi="Arial" w:cs="Arial"/>
                <w:sz w:val="16"/>
                <w:szCs w:val="16"/>
              </w:rPr>
              <w:t>(2,677)</w:t>
            </w:r>
          </w:p>
        </w:tc>
        <w:tc>
          <w:tcPr>
            <w:tcW w:w="992" w:type="dxa"/>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(1,033)</w:t>
            </w:r>
          </w:p>
        </w:tc>
        <w:tc>
          <w:tcPr>
            <w:tcW w:w="993" w:type="dxa"/>
            <w:gridSpan w:val="2"/>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(5,496)</w:t>
            </w:r>
          </w:p>
        </w:tc>
        <w:tc>
          <w:tcPr>
            <w:tcW w:w="1163" w:type="dxa"/>
            <w:gridSpan w:val="2"/>
          </w:tcPr>
          <w:p w:rsidR="00D237B4" w:rsidRPr="00EB5F99" w:rsidRDefault="00D237B4" w:rsidP="00321AB4">
            <w:pPr>
              <w:tabs>
                <w:tab w:val="decimal" w:pos="861"/>
              </w:tabs>
              <w:spacing w:line="260" w:lineRule="exact"/>
              <w:rPr>
                <w:rFonts w:ascii="Arial" w:eastAsia="Arial Unicode MS" w:hAnsi="Arial" w:cs="Arial"/>
                <w:sz w:val="16"/>
                <w:szCs w:val="16"/>
              </w:rPr>
            </w:pPr>
            <w:r w:rsidRPr="00EB5F99">
              <w:rPr>
                <w:rFonts w:ascii="Arial" w:eastAsia="Arial Unicode MS" w:hAnsi="Arial" w:cs="Arial"/>
                <w:sz w:val="16"/>
                <w:szCs w:val="16"/>
              </w:rPr>
              <w:t>(164)</w:t>
            </w:r>
          </w:p>
        </w:tc>
        <w:tc>
          <w:tcPr>
            <w:tcW w:w="1080" w:type="dxa"/>
          </w:tcPr>
          <w:p w:rsidR="00D237B4" w:rsidRPr="00EB5F99" w:rsidRDefault="00D237B4" w:rsidP="00321AB4">
            <w:pPr>
              <w:tabs>
                <w:tab w:val="decimal" w:pos="795"/>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(9,738)</w:t>
            </w:r>
          </w:p>
        </w:tc>
      </w:tr>
      <w:tr w:rsidR="00D237B4" w:rsidRPr="00A740C4" w:rsidTr="002B59C8">
        <w:trPr>
          <w:trHeight w:val="135"/>
        </w:trPr>
        <w:tc>
          <w:tcPr>
            <w:tcW w:w="2340" w:type="dxa"/>
          </w:tcPr>
          <w:p w:rsidR="00D237B4" w:rsidRPr="00A740C4" w:rsidRDefault="00D237B4" w:rsidP="00321AB4">
            <w:pPr>
              <w:spacing w:line="260" w:lineRule="exact"/>
              <w:jc w:val="both"/>
              <w:rPr>
                <w:rFonts w:ascii="Arial" w:hAnsi="Arial" w:cs="Arial"/>
                <w:sz w:val="16"/>
                <w:szCs w:val="16"/>
              </w:rPr>
            </w:pPr>
            <w:r w:rsidRPr="00A740C4">
              <w:rPr>
                <w:rFonts w:ascii="Arial" w:hAnsi="Arial" w:cs="Arial"/>
                <w:sz w:val="16"/>
                <w:szCs w:val="16"/>
              </w:rPr>
              <w:t>Transfer in (out)</w:t>
            </w:r>
          </w:p>
        </w:tc>
        <w:tc>
          <w:tcPr>
            <w:tcW w:w="993" w:type="dxa"/>
          </w:tcPr>
          <w:p w:rsidR="00D237B4" w:rsidRPr="00EB5F99" w:rsidRDefault="00D237B4" w:rsidP="00321AB4">
            <w:pPr>
              <w:tabs>
                <w:tab w:val="decimal" w:pos="704"/>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2,530</w:t>
            </w:r>
          </w:p>
        </w:tc>
        <w:tc>
          <w:tcPr>
            <w:tcW w:w="1257" w:type="dxa"/>
          </w:tcPr>
          <w:p w:rsidR="00D237B4" w:rsidRPr="00EB5F99" w:rsidRDefault="00D237B4" w:rsidP="00321AB4">
            <w:pPr>
              <w:tabs>
                <w:tab w:val="decimal" w:pos="975"/>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33,701</w:t>
            </w:r>
          </w:p>
        </w:tc>
        <w:tc>
          <w:tcPr>
            <w:tcW w:w="992" w:type="dxa"/>
          </w:tcPr>
          <w:p w:rsidR="00D237B4" w:rsidRPr="00EB5F99" w:rsidRDefault="00D237B4" w:rsidP="00321AB4">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99,416</w:t>
            </w:r>
          </w:p>
        </w:tc>
        <w:tc>
          <w:tcPr>
            <w:tcW w:w="992" w:type="dxa"/>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6,456</w:t>
            </w:r>
          </w:p>
        </w:tc>
        <w:tc>
          <w:tcPr>
            <w:tcW w:w="993" w:type="dxa"/>
            <w:gridSpan w:val="2"/>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1,614</w:t>
            </w:r>
          </w:p>
        </w:tc>
        <w:tc>
          <w:tcPr>
            <w:tcW w:w="1163" w:type="dxa"/>
            <w:gridSpan w:val="2"/>
          </w:tcPr>
          <w:p w:rsidR="00D237B4" w:rsidRPr="00EB5F99" w:rsidRDefault="00D237B4" w:rsidP="00321AB4">
            <w:pP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(143,717)</w:t>
            </w:r>
          </w:p>
        </w:tc>
        <w:tc>
          <w:tcPr>
            <w:tcW w:w="1080" w:type="dxa"/>
          </w:tcPr>
          <w:p w:rsidR="00D237B4" w:rsidRPr="00EB5F99" w:rsidRDefault="00D237B4" w:rsidP="00321AB4">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D237B4" w:rsidRPr="00A740C4" w:rsidTr="002B59C8">
        <w:trPr>
          <w:trHeight w:val="261"/>
        </w:trPr>
        <w:tc>
          <w:tcPr>
            <w:tcW w:w="2340" w:type="dxa"/>
          </w:tcPr>
          <w:p w:rsidR="00D237B4" w:rsidRPr="00A740C4" w:rsidRDefault="00D237B4" w:rsidP="00321AB4">
            <w:pPr>
              <w:spacing w:line="260"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D237B4" w:rsidRPr="00EB5F99" w:rsidRDefault="00D237B4" w:rsidP="00321AB4">
            <w:pPr>
              <w:pBdr>
                <w:bottom w:val="single" w:sz="4" w:space="1" w:color="auto"/>
              </w:pBdr>
              <w:tabs>
                <w:tab w:val="decimal" w:pos="704"/>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(544)</w:t>
            </w:r>
          </w:p>
        </w:tc>
        <w:tc>
          <w:tcPr>
            <w:tcW w:w="1257" w:type="dxa"/>
          </w:tcPr>
          <w:p w:rsidR="00D237B4" w:rsidRPr="00EB5F99" w:rsidRDefault="00D237B4" w:rsidP="00321AB4">
            <w:pPr>
              <w:pBdr>
                <w:bottom w:val="single" w:sz="4" w:space="1" w:color="auto"/>
              </w:pBdr>
              <w:tabs>
                <w:tab w:val="decimal" w:pos="975"/>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(20,842)</w:t>
            </w:r>
          </w:p>
        </w:tc>
        <w:tc>
          <w:tcPr>
            <w:tcW w:w="992" w:type="dxa"/>
          </w:tcPr>
          <w:p w:rsidR="00D237B4" w:rsidRPr="00EB5F99" w:rsidRDefault="00D237B4" w:rsidP="00321AB4">
            <w:pPr>
              <w:pBdr>
                <w:bottom w:val="single" w:sz="4" w:space="1" w:color="auto"/>
              </w:pBdr>
              <w:tabs>
                <w:tab w:val="decimal" w:pos="743"/>
              </w:tabs>
              <w:spacing w:line="260" w:lineRule="exact"/>
              <w:rPr>
                <w:rFonts w:ascii="Arial" w:eastAsia="Arial Unicode MS" w:hAnsi="Arial" w:cs="Arial"/>
                <w:sz w:val="16"/>
                <w:szCs w:val="16"/>
              </w:rPr>
            </w:pPr>
            <w:r w:rsidRPr="00EB5F99">
              <w:rPr>
                <w:rFonts w:ascii="Arial" w:eastAsia="Arial Unicode MS" w:hAnsi="Arial" w:cs="Arial"/>
                <w:sz w:val="16"/>
                <w:szCs w:val="16"/>
              </w:rPr>
              <w:t>(47,226)</w:t>
            </w:r>
          </w:p>
        </w:tc>
        <w:tc>
          <w:tcPr>
            <w:tcW w:w="992" w:type="dxa"/>
          </w:tcPr>
          <w:p w:rsidR="00D237B4" w:rsidRPr="00EB5F99" w:rsidRDefault="00D237B4" w:rsidP="00321AB4">
            <w:pPr>
              <w:pBdr>
                <w:bottom w:val="single" w:sz="4" w:space="1" w:color="auto"/>
              </w:pBd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(12,138)</w:t>
            </w:r>
          </w:p>
        </w:tc>
        <w:tc>
          <w:tcPr>
            <w:tcW w:w="993" w:type="dxa"/>
            <w:gridSpan w:val="2"/>
          </w:tcPr>
          <w:p w:rsidR="00D237B4" w:rsidRPr="00EB5F99" w:rsidRDefault="00D237B4" w:rsidP="00321AB4">
            <w:pPr>
              <w:pBdr>
                <w:bottom w:val="single" w:sz="4" w:space="1" w:color="auto"/>
              </w:pBd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(945)</w:t>
            </w:r>
          </w:p>
        </w:tc>
        <w:tc>
          <w:tcPr>
            <w:tcW w:w="1163" w:type="dxa"/>
            <w:gridSpan w:val="2"/>
          </w:tcPr>
          <w:p w:rsidR="00D237B4" w:rsidRPr="00EB5F99" w:rsidRDefault="00D237B4" w:rsidP="00321AB4">
            <w:pPr>
              <w:pBdr>
                <w:bottom w:val="single" w:sz="4" w:space="1" w:color="auto"/>
              </w:pBdr>
              <w:tabs>
                <w:tab w:val="decimal" w:pos="861"/>
              </w:tabs>
              <w:spacing w:line="260" w:lineRule="exact"/>
              <w:rPr>
                <w:rFonts w:ascii="Arial" w:eastAsia="Arial Unicode MS" w:hAnsi="Arial" w:cs="Arial"/>
                <w:sz w:val="16"/>
                <w:szCs w:val="16"/>
              </w:rPr>
            </w:pPr>
            <w:r w:rsidRPr="00EB5F99">
              <w:rPr>
                <w:rFonts w:ascii="Arial" w:eastAsia="Arial Unicode MS" w:hAnsi="Arial" w:cs="Arial"/>
                <w:sz w:val="16"/>
                <w:szCs w:val="16"/>
              </w:rPr>
              <w:t>(2,352)</w:t>
            </w:r>
          </w:p>
        </w:tc>
        <w:tc>
          <w:tcPr>
            <w:tcW w:w="1080" w:type="dxa"/>
          </w:tcPr>
          <w:p w:rsidR="00D237B4" w:rsidRPr="00EB5F99" w:rsidRDefault="00D237B4" w:rsidP="00321AB4">
            <w:pPr>
              <w:pBdr>
                <w:bottom w:val="single" w:sz="4" w:space="1" w:color="auto"/>
              </w:pBdr>
              <w:tabs>
                <w:tab w:val="decimal" w:pos="795"/>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(84,047)</w:t>
            </w:r>
          </w:p>
        </w:tc>
      </w:tr>
      <w:tr w:rsidR="00D237B4" w:rsidRPr="00A740C4" w:rsidTr="002B59C8">
        <w:tc>
          <w:tcPr>
            <w:tcW w:w="2340" w:type="dxa"/>
          </w:tcPr>
          <w:p w:rsidR="00D237B4" w:rsidRPr="00A740C4" w:rsidRDefault="00D237B4" w:rsidP="00321AB4">
            <w:pPr>
              <w:spacing w:line="260" w:lineRule="exact"/>
              <w:jc w:val="both"/>
              <w:rPr>
                <w:rFonts w:ascii="Arial" w:hAnsi="Arial" w:cs="Arial"/>
                <w:sz w:val="16"/>
                <w:szCs w:val="16"/>
              </w:rPr>
            </w:pPr>
            <w:r>
              <w:rPr>
                <w:rFonts w:ascii="Arial" w:hAnsi="Arial" w:cs="Arial"/>
                <w:sz w:val="16"/>
                <w:szCs w:val="16"/>
              </w:rPr>
              <w:t>31 December 2019</w:t>
            </w:r>
          </w:p>
        </w:tc>
        <w:tc>
          <w:tcPr>
            <w:tcW w:w="993" w:type="dxa"/>
          </w:tcPr>
          <w:p w:rsidR="00D237B4" w:rsidRPr="00EB5F99" w:rsidRDefault="00D237B4" w:rsidP="00321AB4">
            <w:pPr>
              <w:tabs>
                <w:tab w:val="decimal" w:pos="704"/>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384,237</w:t>
            </w:r>
          </w:p>
        </w:tc>
        <w:tc>
          <w:tcPr>
            <w:tcW w:w="1257" w:type="dxa"/>
          </w:tcPr>
          <w:p w:rsidR="00D237B4" w:rsidRPr="00EB5F99" w:rsidRDefault="00D237B4" w:rsidP="00321AB4">
            <w:pPr>
              <w:tabs>
                <w:tab w:val="decimal" w:pos="975"/>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1,108,608</w:t>
            </w:r>
          </w:p>
        </w:tc>
        <w:tc>
          <w:tcPr>
            <w:tcW w:w="992" w:type="dxa"/>
          </w:tcPr>
          <w:p w:rsidR="00D237B4" w:rsidRPr="00EB5F99" w:rsidRDefault="00D237B4" w:rsidP="00321AB4">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1,751,149</w:t>
            </w:r>
          </w:p>
        </w:tc>
        <w:tc>
          <w:tcPr>
            <w:tcW w:w="992" w:type="dxa"/>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243,84</w:t>
            </w:r>
            <w:r>
              <w:rPr>
                <w:rFonts w:ascii="Arial" w:eastAsia="Arial Unicode MS" w:hAnsi="Arial" w:cs="Arial"/>
                <w:sz w:val="16"/>
                <w:szCs w:val="16"/>
              </w:rPr>
              <w:t>8</w:t>
            </w:r>
          </w:p>
        </w:tc>
        <w:tc>
          <w:tcPr>
            <w:tcW w:w="993" w:type="dxa"/>
            <w:gridSpan w:val="2"/>
          </w:tcPr>
          <w:p w:rsidR="00D237B4" w:rsidRPr="00EB5F99" w:rsidRDefault="00D237B4" w:rsidP="00321AB4">
            <w:pPr>
              <w:tabs>
                <w:tab w:val="decimal" w:pos="861"/>
              </w:tabs>
              <w:spacing w:line="260" w:lineRule="exact"/>
              <w:jc w:val="both"/>
              <w:rPr>
                <w:rFonts w:ascii="Arial" w:eastAsia="Arial Unicode MS" w:hAnsi="Arial" w:cs="Arial"/>
                <w:sz w:val="16"/>
                <w:szCs w:val="16"/>
              </w:rPr>
            </w:pPr>
            <w:r w:rsidRPr="00EB5F99">
              <w:rPr>
                <w:rFonts w:ascii="Arial" w:eastAsia="Arial Unicode MS" w:hAnsi="Arial" w:cs="Arial"/>
                <w:sz w:val="16"/>
                <w:szCs w:val="16"/>
              </w:rPr>
              <w:t>24,61</w:t>
            </w:r>
            <w:r>
              <w:rPr>
                <w:rFonts w:ascii="Arial" w:eastAsia="Arial Unicode MS" w:hAnsi="Arial" w:cs="Arial"/>
                <w:sz w:val="16"/>
                <w:szCs w:val="16"/>
              </w:rPr>
              <w:t>7</w:t>
            </w:r>
          </w:p>
        </w:tc>
        <w:tc>
          <w:tcPr>
            <w:tcW w:w="1163" w:type="dxa"/>
            <w:gridSpan w:val="2"/>
          </w:tcPr>
          <w:p w:rsidR="00D237B4" w:rsidRPr="00EB5F99" w:rsidRDefault="00D237B4" w:rsidP="00321AB4">
            <w:pP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83,761</w:t>
            </w:r>
          </w:p>
        </w:tc>
        <w:tc>
          <w:tcPr>
            <w:tcW w:w="1080" w:type="dxa"/>
          </w:tcPr>
          <w:p w:rsidR="00D237B4" w:rsidRPr="00EB5F99" w:rsidRDefault="00D237B4" w:rsidP="00321AB4">
            <w:pPr>
              <w:tabs>
                <w:tab w:val="decimal" w:pos="795"/>
              </w:tabs>
              <w:spacing w:line="260" w:lineRule="exact"/>
              <w:jc w:val="both"/>
              <w:rPr>
                <w:rFonts w:ascii="Arial" w:eastAsia="Arial Unicode MS" w:hAnsi="Arial" w:cs="Arial"/>
                <w:sz w:val="16"/>
                <w:szCs w:val="16"/>
                <w:cs/>
              </w:rPr>
            </w:pPr>
            <w:r w:rsidRPr="00EB5F99">
              <w:rPr>
                <w:rFonts w:ascii="Arial" w:eastAsia="Arial Unicode MS" w:hAnsi="Arial" w:cs="Arial"/>
                <w:sz w:val="16"/>
                <w:szCs w:val="16"/>
              </w:rPr>
              <w:t>3,596,2</w:t>
            </w:r>
            <w:r>
              <w:rPr>
                <w:rFonts w:ascii="Arial" w:eastAsia="Arial Unicode MS" w:hAnsi="Arial" w:cs="Arial"/>
                <w:sz w:val="16"/>
                <w:szCs w:val="16"/>
              </w:rPr>
              <w:t>20</w:t>
            </w:r>
          </w:p>
        </w:tc>
      </w:tr>
      <w:tr w:rsidR="002B59C8" w:rsidRPr="00A740C4" w:rsidTr="002B59C8">
        <w:tc>
          <w:tcPr>
            <w:tcW w:w="2340" w:type="dxa"/>
          </w:tcPr>
          <w:p w:rsidR="002B59C8" w:rsidRDefault="002B59C8" w:rsidP="00321AB4">
            <w:pPr>
              <w:spacing w:line="260" w:lineRule="exact"/>
              <w:ind w:left="165" w:hanging="165"/>
              <w:rPr>
                <w:rFonts w:ascii="Arial" w:hAnsi="Arial" w:cs="Arial"/>
                <w:sz w:val="16"/>
                <w:szCs w:val="16"/>
              </w:rPr>
            </w:pPr>
            <w:r>
              <w:rPr>
                <w:rFonts w:ascii="Arial" w:hAnsi="Arial" w:cs="Arial"/>
                <w:sz w:val="16"/>
                <w:szCs w:val="16"/>
              </w:rPr>
              <w:t>Adjustments of right-of-use assets due to TFRS 16 adoption</w:t>
            </w:r>
          </w:p>
        </w:tc>
        <w:tc>
          <w:tcPr>
            <w:tcW w:w="993" w:type="dxa"/>
            <w:vAlign w:val="bottom"/>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vAlign w:val="bottom"/>
          </w:tcPr>
          <w:p w:rsidR="002B59C8" w:rsidRPr="00CF3B04" w:rsidRDefault="002B59C8" w:rsidP="00321AB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vAlign w:val="bottom"/>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r w:rsidR="00D0445F">
              <w:rPr>
                <w:rFonts w:ascii="Arial" w:eastAsia="Arial Unicode MS" w:hAnsi="Arial" w:cs="Arial"/>
                <w:sz w:val="16"/>
                <w:szCs w:val="16"/>
              </w:rPr>
              <w:t>154,949</w:t>
            </w:r>
            <w:r w:rsidRPr="00CF3B04">
              <w:rPr>
                <w:rFonts w:ascii="Arial" w:eastAsia="Arial Unicode MS" w:hAnsi="Arial" w:cs="Arial"/>
                <w:sz w:val="16"/>
                <w:szCs w:val="16"/>
              </w:rPr>
              <w:t>)</w:t>
            </w:r>
          </w:p>
        </w:tc>
        <w:tc>
          <w:tcPr>
            <w:tcW w:w="992" w:type="dxa"/>
            <w:vAlign w:val="bottom"/>
          </w:tcPr>
          <w:p w:rsidR="002B59C8" w:rsidRPr="00CF3B04" w:rsidRDefault="00D0445F"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(29,426)</w:t>
            </w:r>
          </w:p>
        </w:tc>
        <w:tc>
          <w:tcPr>
            <w:tcW w:w="993" w:type="dxa"/>
            <w:gridSpan w:val="2"/>
            <w:vAlign w:val="bottom"/>
          </w:tcPr>
          <w:p w:rsidR="002B59C8" w:rsidRPr="00CF3B04" w:rsidRDefault="00D0445F"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(9,965)</w:t>
            </w:r>
          </w:p>
        </w:tc>
        <w:tc>
          <w:tcPr>
            <w:tcW w:w="1163" w:type="dxa"/>
            <w:gridSpan w:val="2"/>
            <w:vAlign w:val="bottom"/>
          </w:tcPr>
          <w:p w:rsidR="002B59C8" w:rsidRPr="00CF3B04" w:rsidRDefault="002B59C8" w:rsidP="00321AB4">
            <w:pPr>
              <w:tabs>
                <w:tab w:val="decimal" w:pos="861"/>
              </w:tabs>
              <w:spacing w:line="260" w:lineRule="exact"/>
              <w:rPr>
                <w:rFonts w:ascii="Arial" w:eastAsia="Arial Unicode MS" w:hAnsi="Arial" w:cs="Arial"/>
                <w:sz w:val="16"/>
                <w:szCs w:val="16"/>
              </w:rPr>
            </w:pPr>
            <w:r w:rsidRPr="00CF3B04">
              <w:rPr>
                <w:rFonts w:ascii="Arial" w:eastAsia="Arial Unicode MS" w:hAnsi="Arial" w:cs="Arial"/>
                <w:sz w:val="16"/>
                <w:szCs w:val="16"/>
              </w:rPr>
              <w:t>-</w:t>
            </w:r>
          </w:p>
        </w:tc>
        <w:tc>
          <w:tcPr>
            <w:tcW w:w="1080" w:type="dxa"/>
            <w:vAlign w:val="bottom"/>
          </w:tcPr>
          <w:p w:rsidR="002B59C8" w:rsidRPr="00CF3B04" w:rsidRDefault="002B59C8" w:rsidP="00321AB4">
            <w:pP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(194,340)</w:t>
            </w:r>
          </w:p>
        </w:tc>
      </w:tr>
      <w:tr w:rsidR="002B59C8" w:rsidRPr="00A740C4" w:rsidTr="002B59C8">
        <w:tc>
          <w:tcPr>
            <w:tcW w:w="2340" w:type="dxa"/>
          </w:tcPr>
          <w:p w:rsidR="002B59C8" w:rsidRPr="00A740C4" w:rsidRDefault="002B59C8" w:rsidP="00321AB4">
            <w:pPr>
              <w:spacing w:line="260"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3"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36,094</w:t>
            </w:r>
          </w:p>
        </w:tc>
        <w:tc>
          <w:tcPr>
            <w:tcW w:w="1257" w:type="dxa"/>
          </w:tcPr>
          <w:p w:rsidR="002B59C8" w:rsidRPr="00CF3B04" w:rsidRDefault="002B59C8" w:rsidP="00321AB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167,046</w:t>
            </w:r>
          </w:p>
        </w:tc>
        <w:tc>
          <w:tcPr>
            <w:tcW w:w="992"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18,344</w:t>
            </w:r>
          </w:p>
        </w:tc>
        <w:tc>
          <w:tcPr>
            <w:tcW w:w="992"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8,224</w:t>
            </w:r>
          </w:p>
        </w:tc>
        <w:tc>
          <w:tcPr>
            <w:tcW w:w="993" w:type="dxa"/>
            <w:gridSpan w:val="2"/>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3" w:type="dxa"/>
            <w:gridSpan w:val="2"/>
          </w:tcPr>
          <w:p w:rsidR="002B59C8" w:rsidRPr="00CF3B04" w:rsidRDefault="002B59C8" w:rsidP="00321AB4">
            <w:pPr>
              <w:tabs>
                <w:tab w:val="decimal" w:pos="861"/>
              </w:tabs>
              <w:spacing w:line="260" w:lineRule="exact"/>
              <w:rPr>
                <w:rFonts w:ascii="Arial" w:eastAsia="Arial Unicode MS" w:hAnsi="Arial" w:cs="Arial"/>
                <w:sz w:val="16"/>
                <w:szCs w:val="16"/>
              </w:rPr>
            </w:pPr>
            <w:r w:rsidRPr="00CF3B04">
              <w:rPr>
                <w:rFonts w:ascii="Arial" w:eastAsia="Arial Unicode MS" w:hAnsi="Arial" w:cs="Arial"/>
                <w:sz w:val="16"/>
                <w:szCs w:val="16"/>
              </w:rPr>
              <w:t>97,209</w:t>
            </w:r>
          </w:p>
        </w:tc>
        <w:tc>
          <w:tcPr>
            <w:tcW w:w="1080" w:type="dxa"/>
          </w:tcPr>
          <w:p w:rsidR="002B59C8" w:rsidRPr="00CF3B04" w:rsidRDefault="002B59C8" w:rsidP="00321AB4">
            <w:pP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326,917</w:t>
            </w:r>
          </w:p>
        </w:tc>
      </w:tr>
      <w:tr w:rsidR="002B59C8" w:rsidRPr="00A740C4" w:rsidTr="002B59C8">
        <w:tc>
          <w:tcPr>
            <w:tcW w:w="2340" w:type="dxa"/>
          </w:tcPr>
          <w:p w:rsidR="002B59C8" w:rsidRPr="00A740C4" w:rsidRDefault="002B59C8" w:rsidP="00321AB4">
            <w:pPr>
              <w:spacing w:line="260" w:lineRule="exact"/>
              <w:jc w:val="both"/>
              <w:rPr>
                <w:rFonts w:ascii="Arial" w:hAnsi="Arial" w:cs="Arial"/>
                <w:sz w:val="16"/>
                <w:szCs w:val="16"/>
              </w:rPr>
            </w:pPr>
            <w:r w:rsidRPr="00A740C4">
              <w:rPr>
                <w:rFonts w:ascii="Arial" w:hAnsi="Arial" w:cs="Arial"/>
                <w:sz w:val="16"/>
                <w:szCs w:val="16"/>
              </w:rPr>
              <w:t>Disposal/written-off</w:t>
            </w:r>
          </w:p>
        </w:tc>
        <w:tc>
          <w:tcPr>
            <w:tcW w:w="993"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2B59C8" w:rsidRPr="00CF3B04" w:rsidRDefault="002B59C8" w:rsidP="00321AB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(17,660)</w:t>
            </w:r>
          </w:p>
        </w:tc>
        <w:tc>
          <w:tcPr>
            <w:tcW w:w="992"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(17,788)</w:t>
            </w:r>
          </w:p>
        </w:tc>
        <w:tc>
          <w:tcPr>
            <w:tcW w:w="992"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(17,345)</w:t>
            </w:r>
          </w:p>
        </w:tc>
        <w:tc>
          <w:tcPr>
            <w:tcW w:w="993" w:type="dxa"/>
            <w:gridSpan w:val="2"/>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(67)</w:t>
            </w:r>
          </w:p>
        </w:tc>
        <w:tc>
          <w:tcPr>
            <w:tcW w:w="1163" w:type="dxa"/>
            <w:gridSpan w:val="2"/>
          </w:tcPr>
          <w:p w:rsidR="002B59C8" w:rsidRPr="00CF3B04" w:rsidRDefault="002B59C8" w:rsidP="00321AB4">
            <w:pPr>
              <w:tabs>
                <w:tab w:val="decimal" w:pos="861"/>
              </w:tabs>
              <w:spacing w:line="260" w:lineRule="exact"/>
              <w:rPr>
                <w:rFonts w:ascii="Arial" w:eastAsia="Arial Unicode MS" w:hAnsi="Arial" w:cs="Arial"/>
                <w:sz w:val="16"/>
                <w:szCs w:val="16"/>
              </w:rPr>
            </w:pPr>
            <w:r w:rsidRPr="00CF3B04">
              <w:rPr>
                <w:rFonts w:ascii="Arial" w:eastAsia="Arial Unicode MS" w:hAnsi="Arial" w:cs="Arial"/>
                <w:sz w:val="16"/>
                <w:szCs w:val="16"/>
              </w:rPr>
              <w:t>(12,526)</w:t>
            </w:r>
          </w:p>
        </w:tc>
        <w:tc>
          <w:tcPr>
            <w:tcW w:w="1080" w:type="dxa"/>
          </w:tcPr>
          <w:p w:rsidR="002B59C8" w:rsidRPr="00CF3B04" w:rsidRDefault="002B59C8" w:rsidP="00321AB4">
            <w:pP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(65,386)</w:t>
            </w:r>
          </w:p>
        </w:tc>
      </w:tr>
      <w:tr w:rsidR="002B59C8" w:rsidRPr="00A740C4" w:rsidTr="002B59C8">
        <w:trPr>
          <w:trHeight w:val="135"/>
        </w:trPr>
        <w:tc>
          <w:tcPr>
            <w:tcW w:w="2340" w:type="dxa"/>
          </w:tcPr>
          <w:p w:rsidR="002B59C8" w:rsidRPr="00A740C4" w:rsidRDefault="002B59C8" w:rsidP="00321AB4">
            <w:pPr>
              <w:spacing w:line="260" w:lineRule="exact"/>
              <w:jc w:val="both"/>
              <w:rPr>
                <w:rFonts w:ascii="Arial" w:hAnsi="Arial" w:cs="Arial"/>
                <w:sz w:val="16"/>
                <w:szCs w:val="16"/>
              </w:rPr>
            </w:pPr>
            <w:r w:rsidRPr="00A740C4">
              <w:rPr>
                <w:rFonts w:ascii="Arial" w:hAnsi="Arial" w:cs="Arial"/>
                <w:sz w:val="16"/>
                <w:szCs w:val="16"/>
              </w:rPr>
              <w:t>Transfer in (out)</w:t>
            </w:r>
          </w:p>
        </w:tc>
        <w:tc>
          <w:tcPr>
            <w:tcW w:w="993"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2B59C8" w:rsidRPr="00CF3B04" w:rsidRDefault="002B59C8" w:rsidP="00321AB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35,820</w:t>
            </w:r>
          </w:p>
        </w:tc>
        <w:tc>
          <w:tcPr>
            <w:tcW w:w="992"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51,965</w:t>
            </w:r>
          </w:p>
        </w:tc>
        <w:tc>
          <w:tcPr>
            <w:tcW w:w="992" w:type="dxa"/>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3,889</w:t>
            </w:r>
          </w:p>
        </w:tc>
        <w:tc>
          <w:tcPr>
            <w:tcW w:w="993" w:type="dxa"/>
            <w:gridSpan w:val="2"/>
          </w:tcPr>
          <w:p w:rsidR="002B59C8" w:rsidRPr="00CF3B04" w:rsidRDefault="002B59C8"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3" w:type="dxa"/>
            <w:gridSpan w:val="2"/>
          </w:tcPr>
          <w:p w:rsidR="002B59C8" w:rsidRPr="00CF3B04" w:rsidRDefault="002B59C8" w:rsidP="00321AB4">
            <w:pPr>
              <w:tabs>
                <w:tab w:val="decimal" w:pos="861"/>
              </w:tabs>
              <w:spacing w:line="260" w:lineRule="exact"/>
              <w:rPr>
                <w:rFonts w:ascii="Arial" w:eastAsia="Arial Unicode MS" w:hAnsi="Arial" w:cs="Arial"/>
                <w:sz w:val="16"/>
                <w:szCs w:val="16"/>
              </w:rPr>
            </w:pPr>
            <w:r w:rsidRPr="00CF3B04">
              <w:rPr>
                <w:rFonts w:ascii="Arial" w:eastAsia="Arial Unicode MS" w:hAnsi="Arial" w:cs="Arial"/>
                <w:sz w:val="16"/>
                <w:szCs w:val="16"/>
              </w:rPr>
              <w:t>(91,674)</w:t>
            </w:r>
          </w:p>
        </w:tc>
        <w:tc>
          <w:tcPr>
            <w:tcW w:w="1080" w:type="dxa"/>
          </w:tcPr>
          <w:p w:rsidR="002B59C8" w:rsidRPr="00CF3B04" w:rsidRDefault="002B59C8" w:rsidP="00321AB4">
            <w:pP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r>
      <w:tr w:rsidR="00934DEC" w:rsidRPr="00A740C4" w:rsidTr="002B59C8">
        <w:trPr>
          <w:trHeight w:val="261"/>
        </w:trPr>
        <w:tc>
          <w:tcPr>
            <w:tcW w:w="2340" w:type="dxa"/>
          </w:tcPr>
          <w:p w:rsidR="00934DEC" w:rsidRPr="00A740C4" w:rsidRDefault="00934DEC" w:rsidP="00321AB4">
            <w:pPr>
              <w:spacing w:line="260"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934DEC" w:rsidRPr="00CF3B04" w:rsidRDefault="00934DEC" w:rsidP="00321AB4">
            <w:pPr>
              <w:pBdr>
                <w:bottom w:val="single" w:sz="4"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741</w:t>
            </w:r>
          </w:p>
        </w:tc>
        <w:tc>
          <w:tcPr>
            <w:tcW w:w="1257" w:type="dxa"/>
          </w:tcPr>
          <w:p w:rsidR="00934DEC" w:rsidRPr="00CF3B04" w:rsidRDefault="00934DEC" w:rsidP="00321AB4">
            <w:pPr>
              <w:pBdr>
                <w:bottom w:val="single" w:sz="4"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7,038</w:t>
            </w:r>
          </w:p>
        </w:tc>
        <w:tc>
          <w:tcPr>
            <w:tcW w:w="992" w:type="dxa"/>
          </w:tcPr>
          <w:p w:rsidR="00934DEC" w:rsidRPr="00CF3B04" w:rsidRDefault="00934DEC" w:rsidP="00321AB4">
            <w:pPr>
              <w:pBdr>
                <w:bottom w:val="single" w:sz="4"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26,047</w:t>
            </w:r>
          </w:p>
        </w:tc>
        <w:tc>
          <w:tcPr>
            <w:tcW w:w="992" w:type="dxa"/>
          </w:tcPr>
          <w:p w:rsidR="00934DEC" w:rsidRPr="00CF3B04" w:rsidRDefault="00934DEC" w:rsidP="00321AB4">
            <w:pPr>
              <w:pBdr>
                <w:bottom w:val="single" w:sz="4"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10,182</w:t>
            </w:r>
          </w:p>
        </w:tc>
        <w:tc>
          <w:tcPr>
            <w:tcW w:w="993" w:type="dxa"/>
            <w:gridSpan w:val="2"/>
          </w:tcPr>
          <w:p w:rsidR="00934DEC" w:rsidRPr="00CF3B04" w:rsidRDefault="00934DEC" w:rsidP="00321AB4">
            <w:pPr>
              <w:pBdr>
                <w:bottom w:val="single" w:sz="4"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795</w:t>
            </w:r>
          </w:p>
        </w:tc>
        <w:tc>
          <w:tcPr>
            <w:tcW w:w="1163" w:type="dxa"/>
            <w:gridSpan w:val="2"/>
          </w:tcPr>
          <w:p w:rsidR="00934DEC" w:rsidRPr="00CF3B04" w:rsidRDefault="00934DEC" w:rsidP="00321AB4">
            <w:pPr>
              <w:pBdr>
                <w:bottom w:val="single" w:sz="4" w:space="1" w:color="auto"/>
              </w:pBdr>
              <w:tabs>
                <w:tab w:val="decimal" w:pos="861"/>
              </w:tabs>
              <w:spacing w:line="260" w:lineRule="exact"/>
              <w:rPr>
                <w:rFonts w:ascii="Arial" w:eastAsia="Arial Unicode MS" w:hAnsi="Arial" w:cs="Arial"/>
                <w:sz w:val="16"/>
                <w:szCs w:val="16"/>
              </w:rPr>
            </w:pPr>
            <w:r w:rsidRPr="00CF3B04">
              <w:rPr>
                <w:rFonts w:ascii="Arial" w:eastAsia="Arial Unicode MS" w:hAnsi="Arial" w:cs="Arial"/>
                <w:sz w:val="16"/>
                <w:szCs w:val="16"/>
              </w:rPr>
              <w:t>1,677</w:t>
            </w:r>
          </w:p>
        </w:tc>
        <w:tc>
          <w:tcPr>
            <w:tcW w:w="1080" w:type="dxa"/>
          </w:tcPr>
          <w:p w:rsidR="00934DEC" w:rsidRPr="00CF3B04" w:rsidRDefault="00934DEC" w:rsidP="00321AB4">
            <w:pPr>
              <w:pBdr>
                <w:bottom w:val="single" w:sz="4" w:space="1" w:color="auto"/>
              </w:pBd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46,480</w:t>
            </w:r>
          </w:p>
        </w:tc>
      </w:tr>
      <w:tr w:rsidR="00934DEC" w:rsidRPr="00A740C4" w:rsidTr="002B59C8">
        <w:tc>
          <w:tcPr>
            <w:tcW w:w="2340" w:type="dxa"/>
          </w:tcPr>
          <w:p w:rsidR="00934DEC" w:rsidRPr="00A740C4" w:rsidRDefault="00934DEC" w:rsidP="00321AB4">
            <w:pPr>
              <w:spacing w:line="260" w:lineRule="exact"/>
              <w:jc w:val="both"/>
              <w:rPr>
                <w:rFonts w:ascii="Arial" w:hAnsi="Arial" w:cs="Arial"/>
                <w:sz w:val="16"/>
                <w:szCs w:val="16"/>
              </w:rPr>
            </w:pPr>
            <w:r>
              <w:rPr>
                <w:rFonts w:ascii="Arial" w:hAnsi="Arial" w:cs="Arial"/>
                <w:sz w:val="16"/>
                <w:szCs w:val="16"/>
              </w:rPr>
              <w:t>31 December 2020</w:t>
            </w:r>
          </w:p>
        </w:tc>
        <w:tc>
          <w:tcPr>
            <w:tcW w:w="993" w:type="dxa"/>
          </w:tcPr>
          <w:p w:rsidR="00934DEC" w:rsidRPr="00CF3B04" w:rsidRDefault="00934DEC" w:rsidP="00321AB4">
            <w:pPr>
              <w:pBdr>
                <w:bottom w:val="single" w:sz="4"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421,072</w:t>
            </w:r>
          </w:p>
        </w:tc>
        <w:tc>
          <w:tcPr>
            <w:tcW w:w="1257" w:type="dxa"/>
          </w:tcPr>
          <w:p w:rsidR="00934DEC" w:rsidRPr="00CF3B04" w:rsidRDefault="00934DEC" w:rsidP="00321AB4">
            <w:pPr>
              <w:pBdr>
                <w:bottom w:val="single" w:sz="4"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1,300,852</w:t>
            </w:r>
          </w:p>
        </w:tc>
        <w:tc>
          <w:tcPr>
            <w:tcW w:w="992" w:type="dxa"/>
          </w:tcPr>
          <w:p w:rsidR="00934DEC" w:rsidRPr="00CF3B04" w:rsidRDefault="00D0445F" w:rsidP="00321AB4">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1,674,768</w:t>
            </w:r>
          </w:p>
        </w:tc>
        <w:tc>
          <w:tcPr>
            <w:tcW w:w="992" w:type="dxa"/>
          </w:tcPr>
          <w:p w:rsidR="00934DEC" w:rsidRPr="00CF3B04" w:rsidRDefault="00D0445F" w:rsidP="00321AB4">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219,372</w:t>
            </w:r>
          </w:p>
        </w:tc>
        <w:tc>
          <w:tcPr>
            <w:tcW w:w="993" w:type="dxa"/>
            <w:gridSpan w:val="2"/>
          </w:tcPr>
          <w:p w:rsidR="00934DEC" w:rsidRPr="00CF3B04" w:rsidRDefault="00D0445F" w:rsidP="00321AB4">
            <w:pPr>
              <w:pBdr>
                <w:bottom w:val="single" w:sz="4"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15,380</w:t>
            </w:r>
          </w:p>
        </w:tc>
        <w:tc>
          <w:tcPr>
            <w:tcW w:w="1163" w:type="dxa"/>
            <w:gridSpan w:val="2"/>
          </w:tcPr>
          <w:p w:rsidR="00934DEC" w:rsidRPr="00CF3B04" w:rsidRDefault="00916FB7" w:rsidP="00321AB4">
            <w:pPr>
              <w:pBdr>
                <w:bottom w:val="single" w:sz="4" w:space="1" w:color="auto"/>
              </w:pBdr>
              <w:tabs>
                <w:tab w:val="decimal" w:pos="861"/>
              </w:tabs>
              <w:spacing w:line="260" w:lineRule="exact"/>
              <w:rPr>
                <w:rFonts w:ascii="Arial" w:eastAsia="Arial Unicode MS" w:hAnsi="Arial" w:cs="Arial"/>
                <w:sz w:val="16"/>
                <w:szCs w:val="16"/>
              </w:rPr>
            </w:pPr>
            <w:r>
              <w:rPr>
                <w:rFonts w:ascii="Arial" w:eastAsia="Arial Unicode MS" w:hAnsi="Arial" w:cs="Arial"/>
                <w:sz w:val="16"/>
                <w:szCs w:val="16"/>
              </w:rPr>
              <w:t>78,447</w:t>
            </w:r>
          </w:p>
        </w:tc>
        <w:tc>
          <w:tcPr>
            <w:tcW w:w="1080" w:type="dxa"/>
          </w:tcPr>
          <w:p w:rsidR="00934DEC" w:rsidRPr="00CF3B04" w:rsidRDefault="00916FB7" w:rsidP="00321AB4">
            <w:pPr>
              <w:pBdr>
                <w:bottom w:val="single" w:sz="4" w:space="1" w:color="auto"/>
              </w:pBdr>
              <w:tabs>
                <w:tab w:val="decimal" w:pos="795"/>
              </w:tabs>
              <w:spacing w:line="260" w:lineRule="exact"/>
              <w:jc w:val="both"/>
              <w:rPr>
                <w:rFonts w:ascii="Arial" w:eastAsia="Arial Unicode MS" w:hAnsi="Arial" w:cs="Arial"/>
                <w:sz w:val="16"/>
                <w:szCs w:val="16"/>
                <w:cs/>
              </w:rPr>
            </w:pPr>
            <w:r>
              <w:rPr>
                <w:rFonts w:ascii="Arial" w:eastAsia="Arial Unicode MS" w:hAnsi="Arial" w:cs="Arial"/>
                <w:sz w:val="16"/>
                <w:szCs w:val="16"/>
              </w:rPr>
              <w:t>3,709,89</w:t>
            </w:r>
            <w:r w:rsidR="00D87307">
              <w:rPr>
                <w:rFonts w:ascii="Arial" w:eastAsia="Arial Unicode MS" w:hAnsi="Arial" w:cs="Arial"/>
                <w:sz w:val="16"/>
                <w:szCs w:val="16"/>
              </w:rPr>
              <w:t>1</w:t>
            </w:r>
          </w:p>
        </w:tc>
      </w:tr>
      <w:tr w:rsidR="00934DEC" w:rsidRPr="00A740C4" w:rsidTr="002B59C8">
        <w:tc>
          <w:tcPr>
            <w:tcW w:w="2340" w:type="dxa"/>
          </w:tcPr>
          <w:p w:rsidR="00934DEC" w:rsidRPr="00A740C4" w:rsidRDefault="00934DEC" w:rsidP="00321AB4">
            <w:pPr>
              <w:tabs>
                <w:tab w:val="decimal" w:pos="774"/>
              </w:tabs>
              <w:spacing w:line="260" w:lineRule="exact"/>
              <w:ind w:left="12" w:right="-43" w:hanging="12"/>
              <w:rPr>
                <w:rFonts w:ascii="Arial" w:hAnsi="Arial" w:cs="Arial"/>
                <w:sz w:val="16"/>
                <w:szCs w:val="16"/>
              </w:rPr>
            </w:pPr>
            <w:r w:rsidRPr="00A740C4">
              <w:rPr>
                <w:rFonts w:ascii="Arial" w:hAnsi="Arial" w:cs="Arial"/>
                <w:sz w:val="16"/>
                <w:szCs w:val="16"/>
              </w:rPr>
              <w:br w:type="page"/>
            </w:r>
            <w:r w:rsidRPr="00A740C4">
              <w:rPr>
                <w:rFonts w:ascii="Arial" w:hAnsi="Arial" w:cs="Arial"/>
                <w:b/>
                <w:bCs/>
                <w:sz w:val="16"/>
                <w:szCs w:val="16"/>
              </w:rPr>
              <w:t>Accumulated depreciation</w:t>
            </w:r>
          </w:p>
        </w:tc>
        <w:tc>
          <w:tcPr>
            <w:tcW w:w="993"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1257" w:type="dxa"/>
          </w:tcPr>
          <w:p w:rsidR="00934DEC" w:rsidRPr="00CF3B04" w:rsidRDefault="00934DEC" w:rsidP="00321AB4">
            <w:pPr>
              <w:tabs>
                <w:tab w:val="decimal" w:pos="975"/>
              </w:tabs>
              <w:spacing w:line="260" w:lineRule="exact"/>
              <w:jc w:val="both"/>
              <w:rPr>
                <w:rFonts w:ascii="Arial" w:eastAsia="Arial Unicode MS" w:hAnsi="Arial" w:cs="Arial"/>
                <w:sz w:val="16"/>
                <w:szCs w:val="16"/>
              </w:rPr>
            </w:pPr>
          </w:p>
        </w:tc>
        <w:tc>
          <w:tcPr>
            <w:tcW w:w="992"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992"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993" w:type="dxa"/>
            <w:gridSpan w:val="2"/>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1163" w:type="dxa"/>
            <w:gridSpan w:val="2"/>
          </w:tcPr>
          <w:p w:rsidR="00934DEC" w:rsidRPr="00CF3B04" w:rsidRDefault="00934DEC" w:rsidP="00321AB4">
            <w:pPr>
              <w:tabs>
                <w:tab w:val="decimal" w:pos="861"/>
              </w:tabs>
              <w:spacing w:line="260" w:lineRule="exact"/>
              <w:rPr>
                <w:rFonts w:ascii="Arial" w:eastAsia="Arial Unicode MS" w:hAnsi="Arial" w:cs="Arial"/>
                <w:sz w:val="16"/>
                <w:szCs w:val="16"/>
              </w:rPr>
            </w:pPr>
          </w:p>
        </w:tc>
        <w:tc>
          <w:tcPr>
            <w:tcW w:w="1080" w:type="dxa"/>
          </w:tcPr>
          <w:p w:rsidR="00934DEC" w:rsidRPr="00CF3B04" w:rsidRDefault="00934DEC" w:rsidP="00321AB4">
            <w:pPr>
              <w:tabs>
                <w:tab w:val="decimal" w:pos="795"/>
              </w:tabs>
              <w:spacing w:line="260" w:lineRule="exact"/>
              <w:jc w:val="both"/>
              <w:rPr>
                <w:rFonts w:ascii="Arial" w:eastAsia="Arial Unicode MS" w:hAnsi="Arial" w:cs="Arial"/>
                <w:sz w:val="16"/>
                <w:szCs w:val="16"/>
                <w:cs/>
              </w:rPr>
            </w:pPr>
          </w:p>
        </w:tc>
      </w:tr>
      <w:tr w:rsidR="00934DEC" w:rsidRPr="00A740C4" w:rsidTr="002B59C8">
        <w:tc>
          <w:tcPr>
            <w:tcW w:w="2340" w:type="dxa"/>
          </w:tcPr>
          <w:p w:rsidR="00934DEC" w:rsidRPr="00A740C4" w:rsidRDefault="00934DEC" w:rsidP="00321AB4">
            <w:pPr>
              <w:spacing w:line="260" w:lineRule="exact"/>
              <w:jc w:val="both"/>
              <w:rPr>
                <w:rFonts w:ascii="Arial" w:hAnsi="Arial" w:cs="Arial"/>
                <w:sz w:val="16"/>
                <w:szCs w:val="16"/>
              </w:rPr>
            </w:pPr>
            <w:r>
              <w:rPr>
                <w:rFonts w:ascii="Arial" w:hAnsi="Arial" w:cs="Arial"/>
                <w:sz w:val="16"/>
                <w:szCs w:val="16"/>
              </w:rPr>
              <w:t>1 January 2019</w:t>
            </w:r>
          </w:p>
        </w:tc>
        <w:tc>
          <w:tcPr>
            <w:tcW w:w="993" w:type="dxa"/>
          </w:tcPr>
          <w:p w:rsidR="00934DEC" w:rsidRPr="00DD0B30" w:rsidRDefault="00934DEC" w:rsidP="00321AB4">
            <w:pPr>
              <w:tabs>
                <w:tab w:val="decimal" w:pos="704"/>
              </w:tabs>
              <w:spacing w:line="260" w:lineRule="exact"/>
              <w:jc w:val="both"/>
              <w:rPr>
                <w:rFonts w:ascii="Arial" w:eastAsia="Arial Unicode MS" w:hAnsi="Arial" w:cs="Arial"/>
                <w:sz w:val="16"/>
                <w:szCs w:val="16"/>
              </w:rPr>
            </w:pPr>
            <w:r w:rsidRPr="00DD0B30">
              <w:rPr>
                <w:rFonts w:ascii="Arial" w:eastAsia="Arial Unicode MS" w:hAnsi="Arial" w:cs="Arial"/>
                <w:sz w:val="16"/>
                <w:szCs w:val="16"/>
              </w:rPr>
              <w:t>-</w:t>
            </w:r>
          </w:p>
        </w:tc>
        <w:tc>
          <w:tcPr>
            <w:tcW w:w="1257" w:type="dxa"/>
          </w:tcPr>
          <w:p w:rsidR="00934DEC" w:rsidRPr="00DD0B30" w:rsidRDefault="00934DEC" w:rsidP="00321AB4">
            <w:pPr>
              <w:tabs>
                <w:tab w:val="decimal" w:pos="975"/>
              </w:tabs>
              <w:spacing w:line="260" w:lineRule="exact"/>
              <w:jc w:val="both"/>
              <w:rPr>
                <w:rFonts w:ascii="Arial" w:eastAsia="Arial Unicode MS" w:hAnsi="Arial" w:cs="Arial"/>
                <w:sz w:val="16"/>
                <w:szCs w:val="16"/>
              </w:rPr>
            </w:pPr>
            <w:r w:rsidRPr="00DD0B30">
              <w:rPr>
                <w:rFonts w:ascii="Arial" w:eastAsia="Arial Unicode MS" w:hAnsi="Arial" w:cs="Arial"/>
                <w:sz w:val="16"/>
                <w:szCs w:val="16"/>
              </w:rPr>
              <w:t>258,751</w:t>
            </w:r>
          </w:p>
        </w:tc>
        <w:tc>
          <w:tcPr>
            <w:tcW w:w="992" w:type="dxa"/>
          </w:tcPr>
          <w:p w:rsidR="00934DEC" w:rsidRPr="00DD0B30" w:rsidRDefault="00934DEC" w:rsidP="00321AB4">
            <w:pPr>
              <w:tabs>
                <w:tab w:val="decimal" w:pos="743"/>
              </w:tabs>
              <w:spacing w:line="260" w:lineRule="exact"/>
              <w:rPr>
                <w:rFonts w:ascii="Arial" w:eastAsia="Arial Unicode MS" w:hAnsi="Arial" w:cs="Arial"/>
                <w:sz w:val="16"/>
                <w:szCs w:val="16"/>
              </w:rPr>
            </w:pPr>
            <w:r w:rsidRPr="00DD0B30">
              <w:rPr>
                <w:rFonts w:ascii="Arial" w:eastAsia="Arial Unicode MS" w:hAnsi="Arial" w:cs="Arial"/>
                <w:sz w:val="16"/>
                <w:szCs w:val="16"/>
              </w:rPr>
              <w:t>963,530</w:t>
            </w:r>
          </w:p>
        </w:tc>
        <w:tc>
          <w:tcPr>
            <w:tcW w:w="992" w:type="dxa"/>
          </w:tcPr>
          <w:p w:rsidR="00934DEC" w:rsidRPr="00DD0B30" w:rsidRDefault="00934DEC" w:rsidP="00321AB4">
            <w:pPr>
              <w:tabs>
                <w:tab w:val="decimal" w:pos="743"/>
              </w:tabs>
              <w:spacing w:line="260" w:lineRule="exact"/>
              <w:jc w:val="both"/>
              <w:rPr>
                <w:rFonts w:ascii="Arial" w:eastAsia="Arial Unicode MS" w:hAnsi="Arial" w:cs="Arial"/>
                <w:sz w:val="16"/>
                <w:szCs w:val="16"/>
              </w:rPr>
            </w:pPr>
            <w:r w:rsidRPr="00DD0B30">
              <w:rPr>
                <w:rFonts w:ascii="Arial" w:eastAsia="Arial Unicode MS" w:hAnsi="Arial" w:cs="Arial"/>
                <w:sz w:val="16"/>
                <w:szCs w:val="16"/>
              </w:rPr>
              <w:t>188,829</w:t>
            </w:r>
          </w:p>
        </w:tc>
        <w:tc>
          <w:tcPr>
            <w:tcW w:w="993" w:type="dxa"/>
            <w:gridSpan w:val="2"/>
          </w:tcPr>
          <w:p w:rsidR="00934DEC" w:rsidRPr="00DD0B30" w:rsidRDefault="00934DEC" w:rsidP="00321AB4">
            <w:pPr>
              <w:tabs>
                <w:tab w:val="decimal" w:pos="743"/>
              </w:tabs>
              <w:spacing w:line="260" w:lineRule="exact"/>
              <w:jc w:val="both"/>
              <w:rPr>
                <w:rFonts w:ascii="Arial" w:eastAsia="Arial Unicode MS" w:hAnsi="Arial" w:cs="Arial"/>
                <w:sz w:val="16"/>
                <w:szCs w:val="16"/>
              </w:rPr>
            </w:pPr>
            <w:r w:rsidRPr="00DD0B30">
              <w:rPr>
                <w:rFonts w:ascii="Arial" w:eastAsia="Arial Unicode MS" w:hAnsi="Arial" w:cs="Arial"/>
                <w:sz w:val="16"/>
                <w:szCs w:val="16"/>
              </w:rPr>
              <w:t>16,872</w:t>
            </w:r>
          </w:p>
        </w:tc>
        <w:tc>
          <w:tcPr>
            <w:tcW w:w="1163" w:type="dxa"/>
            <w:gridSpan w:val="2"/>
          </w:tcPr>
          <w:p w:rsidR="00934DEC" w:rsidRPr="00DD0B30" w:rsidRDefault="00934DEC" w:rsidP="00321AB4">
            <w:pPr>
              <w:tabs>
                <w:tab w:val="decimal" w:pos="867"/>
              </w:tabs>
              <w:spacing w:line="260" w:lineRule="exact"/>
              <w:rPr>
                <w:rFonts w:ascii="Arial" w:eastAsia="Arial Unicode MS" w:hAnsi="Arial" w:cs="Arial"/>
                <w:sz w:val="16"/>
                <w:szCs w:val="16"/>
              </w:rPr>
            </w:pPr>
            <w:r w:rsidRPr="00DD0B30">
              <w:rPr>
                <w:rFonts w:ascii="Arial" w:eastAsia="Arial Unicode MS" w:hAnsi="Arial" w:cs="Arial"/>
                <w:sz w:val="16"/>
                <w:szCs w:val="16"/>
              </w:rPr>
              <w:t>-</w:t>
            </w:r>
          </w:p>
        </w:tc>
        <w:tc>
          <w:tcPr>
            <w:tcW w:w="1080" w:type="dxa"/>
          </w:tcPr>
          <w:p w:rsidR="00934DEC" w:rsidRPr="00DD0B30" w:rsidRDefault="00934DEC" w:rsidP="00321AB4">
            <w:pPr>
              <w:tabs>
                <w:tab w:val="decimal" w:pos="795"/>
              </w:tabs>
              <w:spacing w:line="260" w:lineRule="exact"/>
              <w:jc w:val="both"/>
              <w:rPr>
                <w:rFonts w:ascii="Arial" w:eastAsia="Arial Unicode MS" w:hAnsi="Arial" w:cs="Arial"/>
                <w:sz w:val="16"/>
                <w:szCs w:val="16"/>
              </w:rPr>
            </w:pPr>
            <w:r w:rsidRPr="00DD0B30">
              <w:rPr>
                <w:rFonts w:ascii="Arial" w:eastAsia="Arial Unicode MS" w:hAnsi="Arial" w:cs="Arial"/>
                <w:sz w:val="16"/>
                <w:szCs w:val="16"/>
              </w:rPr>
              <w:t>1,427,982</w:t>
            </w:r>
          </w:p>
        </w:tc>
      </w:tr>
      <w:tr w:rsidR="00934DEC" w:rsidRPr="00A740C4" w:rsidTr="002B59C8">
        <w:tc>
          <w:tcPr>
            <w:tcW w:w="2340" w:type="dxa"/>
          </w:tcPr>
          <w:p w:rsidR="00934DEC" w:rsidRPr="00A740C4" w:rsidRDefault="00934DEC" w:rsidP="00321AB4">
            <w:pPr>
              <w:spacing w:line="260" w:lineRule="exact"/>
              <w:ind w:right="-306"/>
              <w:jc w:val="both"/>
              <w:rPr>
                <w:rFonts w:ascii="Arial" w:hAnsi="Arial" w:cs="Arial"/>
                <w:sz w:val="16"/>
                <w:szCs w:val="16"/>
              </w:rPr>
            </w:pPr>
            <w:r w:rsidRPr="00A740C4">
              <w:rPr>
                <w:rFonts w:ascii="Arial" w:hAnsi="Arial" w:cs="Arial"/>
                <w:sz w:val="16"/>
                <w:szCs w:val="16"/>
              </w:rPr>
              <w:t>Depreciation for the year</w:t>
            </w:r>
          </w:p>
        </w:tc>
        <w:tc>
          <w:tcPr>
            <w:tcW w:w="993" w:type="dxa"/>
          </w:tcPr>
          <w:p w:rsidR="00934DEC" w:rsidRPr="00DD0B30" w:rsidRDefault="00934DEC"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934DEC" w:rsidRPr="00DD0B30" w:rsidRDefault="00934DEC" w:rsidP="00321AB4">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55,429</w:t>
            </w:r>
          </w:p>
        </w:tc>
        <w:tc>
          <w:tcPr>
            <w:tcW w:w="992" w:type="dxa"/>
          </w:tcPr>
          <w:p w:rsidR="00934DEC" w:rsidRPr="00DD0B30" w:rsidRDefault="00934DEC" w:rsidP="00321AB4">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252,070</w:t>
            </w:r>
          </w:p>
        </w:tc>
        <w:tc>
          <w:tcPr>
            <w:tcW w:w="992" w:type="dxa"/>
          </w:tcPr>
          <w:p w:rsidR="00934DEC" w:rsidRPr="00DD0B30" w:rsidRDefault="00934DEC" w:rsidP="00321AB4">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16,315</w:t>
            </w:r>
          </w:p>
        </w:tc>
        <w:tc>
          <w:tcPr>
            <w:tcW w:w="993" w:type="dxa"/>
            <w:gridSpan w:val="2"/>
          </w:tcPr>
          <w:p w:rsidR="00934DEC" w:rsidRPr="00DD0B30" w:rsidRDefault="00934DEC" w:rsidP="00321AB4">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3,221</w:t>
            </w:r>
          </w:p>
        </w:tc>
        <w:tc>
          <w:tcPr>
            <w:tcW w:w="1163" w:type="dxa"/>
            <w:gridSpan w:val="2"/>
          </w:tcPr>
          <w:p w:rsidR="00934DEC" w:rsidRPr="00DD0B30" w:rsidRDefault="00934DEC" w:rsidP="00321AB4">
            <w:pP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rsidR="00934DEC" w:rsidRPr="00DD0B30" w:rsidRDefault="00934DEC" w:rsidP="00321AB4">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327,035</w:t>
            </w:r>
          </w:p>
        </w:tc>
      </w:tr>
      <w:tr w:rsidR="00934DEC" w:rsidRPr="00A740C4" w:rsidTr="002B59C8">
        <w:tc>
          <w:tcPr>
            <w:tcW w:w="2340" w:type="dxa"/>
          </w:tcPr>
          <w:p w:rsidR="00934DEC" w:rsidRPr="00A740C4" w:rsidRDefault="00934DEC" w:rsidP="00321AB4">
            <w:pPr>
              <w:spacing w:line="260" w:lineRule="exact"/>
              <w:ind w:right="-216"/>
              <w:jc w:val="both"/>
              <w:rPr>
                <w:rFonts w:ascii="Arial" w:hAnsi="Arial" w:cs="Arial"/>
                <w:sz w:val="16"/>
                <w:szCs w:val="16"/>
              </w:rPr>
            </w:pPr>
            <w:r w:rsidRPr="00A740C4">
              <w:rPr>
                <w:rFonts w:ascii="Arial" w:hAnsi="Arial" w:cs="Arial"/>
                <w:sz w:val="16"/>
                <w:szCs w:val="16"/>
              </w:rPr>
              <w:t>Depreciation on disposal/</w:t>
            </w:r>
          </w:p>
        </w:tc>
        <w:tc>
          <w:tcPr>
            <w:tcW w:w="993" w:type="dxa"/>
          </w:tcPr>
          <w:p w:rsidR="00934DEC" w:rsidRPr="00FD18BC" w:rsidRDefault="00934DEC" w:rsidP="00321AB4">
            <w:pPr>
              <w:tabs>
                <w:tab w:val="decimal" w:pos="704"/>
              </w:tabs>
              <w:spacing w:line="260" w:lineRule="exact"/>
              <w:jc w:val="both"/>
              <w:rPr>
                <w:rFonts w:ascii="Arial" w:eastAsia="Arial Unicode MS" w:hAnsi="Arial" w:cs="Arial"/>
                <w:sz w:val="16"/>
                <w:szCs w:val="16"/>
              </w:rPr>
            </w:pPr>
          </w:p>
        </w:tc>
        <w:tc>
          <w:tcPr>
            <w:tcW w:w="1257" w:type="dxa"/>
          </w:tcPr>
          <w:p w:rsidR="00934DEC" w:rsidRPr="00FD18BC" w:rsidRDefault="00934DEC" w:rsidP="00321AB4">
            <w:pPr>
              <w:tabs>
                <w:tab w:val="decimal" w:pos="975"/>
              </w:tabs>
              <w:spacing w:line="260" w:lineRule="exact"/>
              <w:jc w:val="both"/>
              <w:rPr>
                <w:rFonts w:ascii="Arial" w:eastAsia="Arial Unicode MS" w:hAnsi="Arial" w:cs="Arial"/>
                <w:sz w:val="16"/>
                <w:szCs w:val="16"/>
              </w:rPr>
            </w:pPr>
          </w:p>
        </w:tc>
        <w:tc>
          <w:tcPr>
            <w:tcW w:w="992" w:type="dxa"/>
          </w:tcPr>
          <w:p w:rsidR="00934DEC" w:rsidRPr="00FD18BC" w:rsidRDefault="00934DEC" w:rsidP="00321AB4">
            <w:pPr>
              <w:tabs>
                <w:tab w:val="decimal" w:pos="743"/>
              </w:tabs>
              <w:spacing w:line="260" w:lineRule="exact"/>
              <w:rPr>
                <w:rFonts w:ascii="Arial" w:eastAsia="Arial Unicode MS" w:hAnsi="Arial" w:cs="Arial"/>
                <w:sz w:val="16"/>
                <w:szCs w:val="16"/>
              </w:rPr>
            </w:pPr>
          </w:p>
        </w:tc>
        <w:tc>
          <w:tcPr>
            <w:tcW w:w="992" w:type="dxa"/>
          </w:tcPr>
          <w:p w:rsidR="00934DEC" w:rsidRPr="00FD18BC" w:rsidRDefault="00934DEC" w:rsidP="00321AB4">
            <w:pPr>
              <w:tabs>
                <w:tab w:val="decimal" w:pos="861"/>
              </w:tabs>
              <w:spacing w:line="260" w:lineRule="exact"/>
              <w:jc w:val="both"/>
              <w:rPr>
                <w:rFonts w:ascii="Arial" w:eastAsia="Arial Unicode MS" w:hAnsi="Arial" w:cs="Arial"/>
                <w:sz w:val="16"/>
                <w:szCs w:val="16"/>
              </w:rPr>
            </w:pPr>
          </w:p>
        </w:tc>
        <w:tc>
          <w:tcPr>
            <w:tcW w:w="993" w:type="dxa"/>
            <w:gridSpan w:val="2"/>
          </w:tcPr>
          <w:p w:rsidR="00934DEC" w:rsidRPr="00FD18BC" w:rsidRDefault="00934DEC" w:rsidP="00321AB4">
            <w:pPr>
              <w:tabs>
                <w:tab w:val="decimal" w:pos="861"/>
              </w:tabs>
              <w:spacing w:line="260" w:lineRule="exact"/>
              <w:jc w:val="both"/>
              <w:rPr>
                <w:rFonts w:ascii="Arial" w:eastAsia="Arial Unicode MS" w:hAnsi="Arial" w:cs="Arial"/>
                <w:sz w:val="16"/>
                <w:szCs w:val="16"/>
              </w:rPr>
            </w:pPr>
          </w:p>
        </w:tc>
        <w:tc>
          <w:tcPr>
            <w:tcW w:w="1163" w:type="dxa"/>
            <w:gridSpan w:val="2"/>
          </w:tcPr>
          <w:p w:rsidR="00934DEC" w:rsidRPr="00FD18BC" w:rsidRDefault="00934DEC" w:rsidP="00321AB4">
            <w:pPr>
              <w:tabs>
                <w:tab w:val="decimal" w:pos="867"/>
              </w:tabs>
              <w:spacing w:line="260" w:lineRule="exact"/>
              <w:rPr>
                <w:rFonts w:ascii="Arial" w:eastAsia="Arial Unicode MS" w:hAnsi="Arial" w:cs="Arial"/>
                <w:sz w:val="16"/>
                <w:szCs w:val="16"/>
              </w:rPr>
            </w:pPr>
          </w:p>
        </w:tc>
        <w:tc>
          <w:tcPr>
            <w:tcW w:w="1080" w:type="dxa"/>
          </w:tcPr>
          <w:p w:rsidR="00934DEC" w:rsidRPr="00FD18BC" w:rsidRDefault="00934DEC" w:rsidP="00321AB4">
            <w:pPr>
              <w:tabs>
                <w:tab w:val="decimal" w:pos="795"/>
              </w:tabs>
              <w:spacing w:line="260" w:lineRule="exact"/>
              <w:jc w:val="both"/>
              <w:rPr>
                <w:rFonts w:ascii="Arial" w:eastAsia="Arial Unicode MS" w:hAnsi="Arial" w:cs="Arial"/>
                <w:sz w:val="16"/>
                <w:szCs w:val="16"/>
              </w:rPr>
            </w:pPr>
          </w:p>
        </w:tc>
      </w:tr>
      <w:tr w:rsidR="00934DEC" w:rsidRPr="00A740C4" w:rsidTr="002B59C8">
        <w:tc>
          <w:tcPr>
            <w:tcW w:w="2340" w:type="dxa"/>
          </w:tcPr>
          <w:p w:rsidR="00934DEC" w:rsidRPr="00A740C4" w:rsidRDefault="00934DEC" w:rsidP="00321AB4">
            <w:pPr>
              <w:spacing w:line="26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3" w:type="dxa"/>
          </w:tcPr>
          <w:p w:rsidR="00934DEC" w:rsidRPr="00DD0B30" w:rsidRDefault="00934DEC"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934DEC" w:rsidRPr="00DD0B30" w:rsidRDefault="00934DEC" w:rsidP="00321AB4">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rsidR="00934DEC" w:rsidRPr="00DD0B30" w:rsidRDefault="00934DEC" w:rsidP="00321AB4">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(2,669)</w:t>
            </w:r>
          </w:p>
        </w:tc>
        <w:tc>
          <w:tcPr>
            <w:tcW w:w="992" w:type="dxa"/>
          </w:tcPr>
          <w:p w:rsidR="00934DEC" w:rsidRPr="00DD0B30" w:rsidRDefault="00934DEC" w:rsidP="00321AB4">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(1,008)</w:t>
            </w:r>
          </w:p>
        </w:tc>
        <w:tc>
          <w:tcPr>
            <w:tcW w:w="993" w:type="dxa"/>
            <w:gridSpan w:val="2"/>
          </w:tcPr>
          <w:p w:rsidR="00934DEC" w:rsidRPr="00DD0B30" w:rsidRDefault="00934DEC" w:rsidP="00321AB4">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(5,494)</w:t>
            </w:r>
          </w:p>
        </w:tc>
        <w:tc>
          <w:tcPr>
            <w:tcW w:w="1163" w:type="dxa"/>
            <w:gridSpan w:val="2"/>
          </w:tcPr>
          <w:p w:rsidR="00934DEC" w:rsidRPr="00DD0B30" w:rsidRDefault="00934DEC" w:rsidP="00321AB4">
            <w:pP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rsidR="00934DEC" w:rsidRPr="00DD0B30" w:rsidRDefault="00934DEC" w:rsidP="00321AB4">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(9,171)</w:t>
            </w:r>
          </w:p>
        </w:tc>
      </w:tr>
      <w:tr w:rsidR="00934DEC" w:rsidRPr="00A740C4" w:rsidTr="002B59C8">
        <w:tc>
          <w:tcPr>
            <w:tcW w:w="2340" w:type="dxa"/>
            <w:shd w:val="clear" w:color="auto" w:fill="auto"/>
          </w:tcPr>
          <w:p w:rsidR="00934DEC" w:rsidRPr="00A740C4" w:rsidRDefault="00934DEC" w:rsidP="00321AB4">
            <w:pPr>
              <w:spacing w:line="260" w:lineRule="exact"/>
              <w:jc w:val="both"/>
              <w:rPr>
                <w:rFonts w:ascii="Arial" w:hAnsi="Arial" w:cs="Arial"/>
                <w:sz w:val="16"/>
                <w:szCs w:val="16"/>
              </w:rPr>
            </w:pPr>
            <w:r w:rsidRPr="00A740C4">
              <w:rPr>
                <w:rFonts w:ascii="Arial" w:hAnsi="Arial" w:cs="Arial"/>
                <w:sz w:val="16"/>
                <w:szCs w:val="16"/>
              </w:rPr>
              <w:t>Translation adjustment</w:t>
            </w:r>
          </w:p>
        </w:tc>
        <w:tc>
          <w:tcPr>
            <w:tcW w:w="993" w:type="dxa"/>
            <w:shd w:val="clear" w:color="auto" w:fill="auto"/>
          </w:tcPr>
          <w:p w:rsidR="00934DEC" w:rsidRPr="00DD0B30" w:rsidRDefault="00934DEC" w:rsidP="00321AB4">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shd w:val="clear" w:color="auto" w:fill="auto"/>
          </w:tcPr>
          <w:p w:rsidR="00934DEC" w:rsidRPr="00DD0B30" w:rsidRDefault="00934DEC" w:rsidP="00321AB4">
            <w:pPr>
              <w:pBdr>
                <w:bottom w:val="single" w:sz="6" w:space="1" w:color="auto"/>
              </w:pBd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(5,337)</w:t>
            </w:r>
          </w:p>
        </w:tc>
        <w:tc>
          <w:tcPr>
            <w:tcW w:w="992" w:type="dxa"/>
            <w:shd w:val="clear" w:color="auto" w:fill="auto"/>
          </w:tcPr>
          <w:p w:rsidR="00934DEC" w:rsidRPr="00DD0B30" w:rsidRDefault="00934DEC" w:rsidP="00321AB4">
            <w:pPr>
              <w:pBdr>
                <w:bottom w:val="single" w:sz="6" w:space="1" w:color="auto"/>
              </w:pBd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(44,345)</w:t>
            </w:r>
          </w:p>
        </w:tc>
        <w:tc>
          <w:tcPr>
            <w:tcW w:w="992" w:type="dxa"/>
            <w:shd w:val="clear" w:color="auto" w:fill="auto"/>
          </w:tcPr>
          <w:p w:rsidR="00934DEC" w:rsidRPr="00DD0B30" w:rsidRDefault="00934DEC" w:rsidP="00321AB4">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(11,201)</w:t>
            </w:r>
          </w:p>
        </w:tc>
        <w:tc>
          <w:tcPr>
            <w:tcW w:w="993" w:type="dxa"/>
            <w:gridSpan w:val="2"/>
            <w:shd w:val="clear" w:color="auto" w:fill="auto"/>
          </w:tcPr>
          <w:p w:rsidR="00934DEC" w:rsidRPr="00DD0B30" w:rsidRDefault="00934DEC" w:rsidP="00321AB4">
            <w:pPr>
              <w:pBdr>
                <w:bottom w:val="single" w:sz="6" w:space="1" w:color="auto"/>
              </w:pBd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(719)</w:t>
            </w:r>
          </w:p>
        </w:tc>
        <w:tc>
          <w:tcPr>
            <w:tcW w:w="1163" w:type="dxa"/>
            <w:gridSpan w:val="2"/>
            <w:shd w:val="clear" w:color="auto" w:fill="auto"/>
          </w:tcPr>
          <w:p w:rsidR="00934DEC" w:rsidRPr="00DD0B30" w:rsidRDefault="00934DEC" w:rsidP="00321AB4">
            <w:pPr>
              <w:pBdr>
                <w:bottom w:val="single" w:sz="6" w:space="1" w:color="auto"/>
              </w:pBd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0" w:type="dxa"/>
            <w:shd w:val="clear" w:color="auto" w:fill="auto"/>
          </w:tcPr>
          <w:p w:rsidR="00934DEC" w:rsidRPr="00DD0B30" w:rsidRDefault="00934DEC" w:rsidP="00321AB4">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(61,602)</w:t>
            </w:r>
          </w:p>
        </w:tc>
      </w:tr>
      <w:tr w:rsidR="00934DEC" w:rsidRPr="00A740C4" w:rsidTr="002B59C8">
        <w:tc>
          <w:tcPr>
            <w:tcW w:w="2340" w:type="dxa"/>
          </w:tcPr>
          <w:p w:rsidR="00934DEC" w:rsidRPr="00A740C4" w:rsidRDefault="00934DEC" w:rsidP="00321AB4">
            <w:pPr>
              <w:spacing w:line="26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3" w:type="dxa"/>
          </w:tcPr>
          <w:p w:rsidR="00934DEC" w:rsidRPr="00DD0B30" w:rsidRDefault="00934DEC"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934DEC" w:rsidRPr="00DD0B30" w:rsidRDefault="00934DEC" w:rsidP="00321AB4">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308,843</w:t>
            </w:r>
          </w:p>
        </w:tc>
        <w:tc>
          <w:tcPr>
            <w:tcW w:w="992" w:type="dxa"/>
          </w:tcPr>
          <w:p w:rsidR="00934DEC" w:rsidRPr="00DD0B30" w:rsidRDefault="00934DEC" w:rsidP="00321AB4">
            <w:pPr>
              <w:tabs>
                <w:tab w:val="decimal" w:pos="743"/>
              </w:tabs>
              <w:spacing w:line="260" w:lineRule="exact"/>
              <w:rPr>
                <w:rFonts w:ascii="Arial" w:eastAsia="Arial Unicode MS" w:hAnsi="Arial" w:cs="Arial"/>
                <w:sz w:val="16"/>
                <w:szCs w:val="16"/>
              </w:rPr>
            </w:pPr>
            <w:r>
              <w:rPr>
                <w:rFonts w:ascii="Arial" w:eastAsia="Arial Unicode MS" w:hAnsi="Arial" w:cs="Arial"/>
                <w:sz w:val="16"/>
                <w:szCs w:val="16"/>
              </w:rPr>
              <w:t>1,168,586</w:t>
            </w:r>
          </w:p>
        </w:tc>
        <w:tc>
          <w:tcPr>
            <w:tcW w:w="992" w:type="dxa"/>
          </w:tcPr>
          <w:p w:rsidR="00934DEC" w:rsidRPr="00DD0B30" w:rsidRDefault="00934DEC" w:rsidP="00321AB4">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192,935</w:t>
            </w:r>
          </w:p>
        </w:tc>
        <w:tc>
          <w:tcPr>
            <w:tcW w:w="993" w:type="dxa"/>
            <w:gridSpan w:val="2"/>
          </w:tcPr>
          <w:p w:rsidR="00934DEC" w:rsidRPr="00DD0B30" w:rsidRDefault="00934DEC" w:rsidP="00321AB4">
            <w:pPr>
              <w:tabs>
                <w:tab w:val="decimal" w:pos="743"/>
              </w:tabs>
              <w:spacing w:line="260" w:lineRule="exact"/>
              <w:jc w:val="both"/>
              <w:rPr>
                <w:rFonts w:ascii="Arial" w:eastAsia="Arial Unicode MS" w:hAnsi="Arial" w:cs="Arial"/>
                <w:sz w:val="16"/>
                <w:szCs w:val="16"/>
              </w:rPr>
            </w:pPr>
            <w:r>
              <w:rPr>
                <w:rFonts w:ascii="Arial" w:eastAsia="Arial Unicode MS" w:hAnsi="Arial" w:cs="Arial"/>
                <w:sz w:val="16"/>
                <w:szCs w:val="16"/>
              </w:rPr>
              <w:t>13,880</w:t>
            </w:r>
          </w:p>
        </w:tc>
        <w:tc>
          <w:tcPr>
            <w:tcW w:w="1163" w:type="dxa"/>
            <w:gridSpan w:val="2"/>
          </w:tcPr>
          <w:p w:rsidR="00934DEC" w:rsidRPr="00DD0B30" w:rsidRDefault="00934DEC" w:rsidP="00321AB4">
            <w:pP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rsidR="00934DEC" w:rsidRPr="00DD0B30" w:rsidRDefault="00934DEC" w:rsidP="00321AB4">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1,684,244</w:t>
            </w:r>
          </w:p>
        </w:tc>
      </w:tr>
      <w:tr w:rsidR="00934DEC" w:rsidRPr="00A740C4" w:rsidTr="002B59C8">
        <w:tc>
          <w:tcPr>
            <w:tcW w:w="2340" w:type="dxa"/>
          </w:tcPr>
          <w:p w:rsidR="00934DEC" w:rsidRDefault="00934DEC" w:rsidP="00321AB4">
            <w:pPr>
              <w:spacing w:line="260" w:lineRule="exact"/>
              <w:ind w:left="165" w:hanging="165"/>
              <w:rPr>
                <w:rFonts w:ascii="Arial" w:hAnsi="Arial" w:cs="Arial"/>
                <w:sz w:val="16"/>
                <w:szCs w:val="16"/>
              </w:rPr>
            </w:pPr>
            <w:r>
              <w:rPr>
                <w:rFonts w:ascii="Arial" w:hAnsi="Arial" w:cs="Arial"/>
                <w:sz w:val="16"/>
                <w:szCs w:val="16"/>
              </w:rPr>
              <w:t>Adjustments of right-of-use assets due to TFRS 16 adoption</w:t>
            </w:r>
          </w:p>
        </w:tc>
        <w:tc>
          <w:tcPr>
            <w:tcW w:w="993" w:type="dxa"/>
            <w:vAlign w:val="bottom"/>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vAlign w:val="bottom"/>
          </w:tcPr>
          <w:p w:rsidR="00934DEC" w:rsidRPr="00CF3B04" w:rsidRDefault="00934DEC" w:rsidP="00321AB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vAlign w:val="bottom"/>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r w:rsidR="00D0445F">
              <w:rPr>
                <w:rFonts w:ascii="Arial" w:eastAsia="Arial Unicode MS" w:hAnsi="Arial" w:cs="Arial"/>
                <w:sz w:val="16"/>
                <w:szCs w:val="16"/>
              </w:rPr>
              <w:t>131,056</w:t>
            </w:r>
            <w:r w:rsidRPr="00CF3B04">
              <w:rPr>
                <w:rFonts w:ascii="Arial" w:eastAsia="Arial Unicode MS" w:hAnsi="Arial" w:cs="Arial"/>
                <w:sz w:val="16"/>
                <w:szCs w:val="16"/>
              </w:rPr>
              <w:t>)</w:t>
            </w:r>
          </w:p>
        </w:tc>
        <w:tc>
          <w:tcPr>
            <w:tcW w:w="992" w:type="dxa"/>
            <w:vAlign w:val="bottom"/>
          </w:tcPr>
          <w:p w:rsidR="00934DEC" w:rsidRPr="00CF3B04" w:rsidRDefault="00D0445F"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(10,172)</w:t>
            </w:r>
          </w:p>
        </w:tc>
        <w:tc>
          <w:tcPr>
            <w:tcW w:w="993" w:type="dxa"/>
            <w:gridSpan w:val="2"/>
            <w:vAlign w:val="bottom"/>
          </w:tcPr>
          <w:p w:rsidR="00934DEC" w:rsidRPr="00CF3B04" w:rsidRDefault="00D0445F"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(3,625)</w:t>
            </w:r>
          </w:p>
        </w:tc>
        <w:tc>
          <w:tcPr>
            <w:tcW w:w="1163" w:type="dxa"/>
            <w:gridSpan w:val="2"/>
            <w:vAlign w:val="bottom"/>
          </w:tcPr>
          <w:p w:rsidR="00934DEC" w:rsidRPr="00CF3B04" w:rsidRDefault="00934DEC" w:rsidP="00321AB4">
            <w:pPr>
              <w:tabs>
                <w:tab w:val="decimal" w:pos="867"/>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0" w:type="dxa"/>
            <w:vAlign w:val="bottom"/>
          </w:tcPr>
          <w:p w:rsidR="00934DEC" w:rsidRPr="00CF3B04" w:rsidRDefault="00934DEC" w:rsidP="00321AB4">
            <w:pP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(144,853)</w:t>
            </w:r>
          </w:p>
        </w:tc>
      </w:tr>
      <w:tr w:rsidR="00934DEC" w:rsidRPr="00A740C4" w:rsidTr="002B59C8">
        <w:tc>
          <w:tcPr>
            <w:tcW w:w="2340" w:type="dxa"/>
          </w:tcPr>
          <w:p w:rsidR="00934DEC" w:rsidRPr="00A740C4" w:rsidRDefault="00934DEC" w:rsidP="00321AB4">
            <w:pPr>
              <w:spacing w:line="260" w:lineRule="exact"/>
              <w:ind w:right="-306"/>
              <w:jc w:val="both"/>
              <w:rPr>
                <w:rFonts w:ascii="Arial" w:hAnsi="Arial" w:cs="Arial"/>
                <w:sz w:val="16"/>
                <w:szCs w:val="16"/>
              </w:rPr>
            </w:pPr>
            <w:r w:rsidRPr="00A740C4">
              <w:rPr>
                <w:rFonts w:ascii="Arial" w:hAnsi="Arial" w:cs="Arial"/>
                <w:sz w:val="16"/>
                <w:szCs w:val="16"/>
              </w:rPr>
              <w:t>Depreciation for the year</w:t>
            </w:r>
          </w:p>
        </w:tc>
        <w:tc>
          <w:tcPr>
            <w:tcW w:w="993"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934DEC" w:rsidRPr="00CF3B04" w:rsidRDefault="00934DEC" w:rsidP="00321AB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58,724</w:t>
            </w:r>
          </w:p>
        </w:tc>
        <w:tc>
          <w:tcPr>
            <w:tcW w:w="992" w:type="dxa"/>
          </w:tcPr>
          <w:p w:rsidR="00934DEC" w:rsidRPr="00CF3B04" w:rsidRDefault="00D0445F"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139</w:t>
            </w:r>
            <w:r w:rsidR="00934DEC" w:rsidRPr="00CF3B04">
              <w:rPr>
                <w:rFonts w:ascii="Arial" w:eastAsia="Arial Unicode MS" w:hAnsi="Arial" w:cs="Arial"/>
                <w:sz w:val="16"/>
                <w:szCs w:val="16"/>
              </w:rPr>
              <w:t>,906</w:t>
            </w:r>
          </w:p>
        </w:tc>
        <w:tc>
          <w:tcPr>
            <w:tcW w:w="992"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11,353</w:t>
            </w:r>
          </w:p>
        </w:tc>
        <w:tc>
          <w:tcPr>
            <w:tcW w:w="993" w:type="dxa"/>
            <w:gridSpan w:val="2"/>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1,664</w:t>
            </w:r>
          </w:p>
        </w:tc>
        <w:tc>
          <w:tcPr>
            <w:tcW w:w="1163" w:type="dxa"/>
            <w:gridSpan w:val="2"/>
          </w:tcPr>
          <w:p w:rsidR="00934DEC" w:rsidRPr="00CF3B04" w:rsidRDefault="00934DEC" w:rsidP="00321AB4">
            <w:pPr>
              <w:tabs>
                <w:tab w:val="decimal" w:pos="867"/>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0" w:type="dxa"/>
          </w:tcPr>
          <w:p w:rsidR="00934DEC" w:rsidRPr="00CF3B04" w:rsidRDefault="00934DEC" w:rsidP="00321AB4">
            <w:pP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211,647</w:t>
            </w:r>
          </w:p>
        </w:tc>
      </w:tr>
      <w:tr w:rsidR="00934DEC" w:rsidRPr="00A740C4" w:rsidTr="002B59C8">
        <w:tc>
          <w:tcPr>
            <w:tcW w:w="2340" w:type="dxa"/>
          </w:tcPr>
          <w:p w:rsidR="00934DEC" w:rsidRPr="00A740C4" w:rsidRDefault="00934DEC" w:rsidP="00321AB4">
            <w:pPr>
              <w:spacing w:line="260" w:lineRule="exact"/>
              <w:ind w:right="-216"/>
              <w:jc w:val="both"/>
              <w:rPr>
                <w:rFonts w:ascii="Arial" w:hAnsi="Arial" w:cs="Arial"/>
                <w:sz w:val="16"/>
                <w:szCs w:val="16"/>
              </w:rPr>
            </w:pPr>
            <w:r w:rsidRPr="00A740C4">
              <w:rPr>
                <w:rFonts w:ascii="Arial" w:hAnsi="Arial" w:cs="Arial"/>
                <w:sz w:val="16"/>
                <w:szCs w:val="16"/>
              </w:rPr>
              <w:t>Depreciation on disposal/</w:t>
            </w:r>
          </w:p>
        </w:tc>
        <w:tc>
          <w:tcPr>
            <w:tcW w:w="993"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1257" w:type="dxa"/>
          </w:tcPr>
          <w:p w:rsidR="00934DEC" w:rsidRPr="00CF3B04" w:rsidRDefault="00934DEC" w:rsidP="00321AB4">
            <w:pPr>
              <w:tabs>
                <w:tab w:val="decimal" w:pos="975"/>
              </w:tabs>
              <w:spacing w:line="260" w:lineRule="exact"/>
              <w:jc w:val="both"/>
              <w:rPr>
                <w:rFonts w:ascii="Arial" w:eastAsia="Arial Unicode MS" w:hAnsi="Arial" w:cs="Arial"/>
                <w:sz w:val="16"/>
                <w:szCs w:val="16"/>
              </w:rPr>
            </w:pPr>
          </w:p>
        </w:tc>
        <w:tc>
          <w:tcPr>
            <w:tcW w:w="992"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992"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993" w:type="dxa"/>
            <w:gridSpan w:val="2"/>
          </w:tcPr>
          <w:p w:rsidR="00934DEC" w:rsidRPr="00CF3B04" w:rsidRDefault="00934DEC" w:rsidP="00321AB4">
            <w:pPr>
              <w:tabs>
                <w:tab w:val="decimal" w:pos="704"/>
              </w:tabs>
              <w:spacing w:line="260" w:lineRule="exact"/>
              <w:jc w:val="both"/>
              <w:rPr>
                <w:rFonts w:ascii="Arial" w:eastAsia="Arial Unicode MS" w:hAnsi="Arial" w:cs="Arial"/>
                <w:sz w:val="16"/>
                <w:szCs w:val="16"/>
              </w:rPr>
            </w:pPr>
          </w:p>
        </w:tc>
        <w:tc>
          <w:tcPr>
            <w:tcW w:w="1163" w:type="dxa"/>
            <w:gridSpan w:val="2"/>
          </w:tcPr>
          <w:p w:rsidR="00934DEC" w:rsidRPr="00CF3B04" w:rsidRDefault="00934DEC" w:rsidP="00321AB4">
            <w:pPr>
              <w:tabs>
                <w:tab w:val="decimal" w:pos="867"/>
              </w:tabs>
              <w:spacing w:line="260" w:lineRule="exact"/>
              <w:jc w:val="both"/>
              <w:rPr>
                <w:rFonts w:ascii="Arial" w:eastAsia="Arial Unicode MS" w:hAnsi="Arial" w:cs="Arial"/>
                <w:sz w:val="16"/>
                <w:szCs w:val="16"/>
              </w:rPr>
            </w:pPr>
          </w:p>
        </w:tc>
        <w:tc>
          <w:tcPr>
            <w:tcW w:w="1080" w:type="dxa"/>
          </w:tcPr>
          <w:p w:rsidR="00934DEC" w:rsidRPr="00CF3B04" w:rsidRDefault="00934DEC" w:rsidP="00321AB4">
            <w:pPr>
              <w:tabs>
                <w:tab w:val="decimal" w:pos="795"/>
              </w:tabs>
              <w:spacing w:line="260" w:lineRule="exact"/>
              <w:jc w:val="both"/>
              <w:rPr>
                <w:rFonts w:ascii="Arial" w:eastAsia="Arial Unicode MS" w:hAnsi="Arial" w:cs="Arial"/>
                <w:sz w:val="16"/>
                <w:szCs w:val="16"/>
              </w:rPr>
            </w:pPr>
          </w:p>
        </w:tc>
      </w:tr>
      <w:tr w:rsidR="00934DEC" w:rsidRPr="00A740C4" w:rsidTr="002B59C8">
        <w:tc>
          <w:tcPr>
            <w:tcW w:w="2340" w:type="dxa"/>
          </w:tcPr>
          <w:p w:rsidR="00934DEC" w:rsidRPr="00A740C4" w:rsidRDefault="00934DEC" w:rsidP="00321AB4">
            <w:pPr>
              <w:spacing w:line="26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3"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934DEC" w:rsidRPr="00CF3B04" w:rsidRDefault="00934DEC" w:rsidP="00321AB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(13,012)</w:t>
            </w:r>
          </w:p>
        </w:tc>
        <w:tc>
          <w:tcPr>
            <w:tcW w:w="992"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(21,242)</w:t>
            </w:r>
          </w:p>
        </w:tc>
        <w:tc>
          <w:tcPr>
            <w:tcW w:w="992" w:type="dxa"/>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(16,751)</w:t>
            </w:r>
          </w:p>
        </w:tc>
        <w:tc>
          <w:tcPr>
            <w:tcW w:w="993" w:type="dxa"/>
            <w:gridSpan w:val="2"/>
          </w:tcPr>
          <w:p w:rsidR="00934DEC" w:rsidRPr="00CF3B04" w:rsidRDefault="00934DEC"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(59)</w:t>
            </w:r>
          </w:p>
        </w:tc>
        <w:tc>
          <w:tcPr>
            <w:tcW w:w="1163" w:type="dxa"/>
            <w:gridSpan w:val="2"/>
          </w:tcPr>
          <w:p w:rsidR="00934DEC" w:rsidRPr="00CF3B04" w:rsidRDefault="00934DEC" w:rsidP="00321AB4">
            <w:pPr>
              <w:tabs>
                <w:tab w:val="decimal" w:pos="867"/>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0" w:type="dxa"/>
          </w:tcPr>
          <w:p w:rsidR="00934DEC" w:rsidRPr="00CF3B04" w:rsidRDefault="00934DEC" w:rsidP="00321AB4">
            <w:pP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(51,064)</w:t>
            </w:r>
          </w:p>
        </w:tc>
      </w:tr>
      <w:tr w:rsidR="00934DEC" w:rsidRPr="00A740C4" w:rsidTr="002B59C8">
        <w:tc>
          <w:tcPr>
            <w:tcW w:w="2340" w:type="dxa"/>
          </w:tcPr>
          <w:p w:rsidR="00934DEC" w:rsidRPr="00A740C4" w:rsidRDefault="00934DEC" w:rsidP="00321AB4">
            <w:pPr>
              <w:spacing w:line="260"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934DEC" w:rsidRPr="00CF3B04" w:rsidRDefault="00934DEC"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934DEC" w:rsidRPr="00CF3B04" w:rsidRDefault="00934DEC" w:rsidP="00321AB4">
            <w:pPr>
              <w:pBdr>
                <w:bottom w:val="single" w:sz="6"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3,993</w:t>
            </w:r>
          </w:p>
        </w:tc>
        <w:tc>
          <w:tcPr>
            <w:tcW w:w="992" w:type="dxa"/>
          </w:tcPr>
          <w:p w:rsidR="00934DEC" w:rsidRPr="00CF3B04" w:rsidRDefault="00934DEC"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25,10</w:t>
            </w:r>
            <w:r w:rsidR="00916FB7">
              <w:rPr>
                <w:rFonts w:ascii="Arial" w:eastAsia="Arial Unicode MS" w:hAnsi="Arial" w:cs="Arial"/>
                <w:sz w:val="16"/>
                <w:szCs w:val="16"/>
              </w:rPr>
              <w:t>7</w:t>
            </w:r>
          </w:p>
        </w:tc>
        <w:tc>
          <w:tcPr>
            <w:tcW w:w="992" w:type="dxa"/>
          </w:tcPr>
          <w:p w:rsidR="00934DEC" w:rsidRPr="00CF3B04" w:rsidRDefault="00934DEC"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9,153</w:t>
            </w:r>
          </w:p>
        </w:tc>
        <w:tc>
          <w:tcPr>
            <w:tcW w:w="993" w:type="dxa"/>
            <w:gridSpan w:val="2"/>
          </w:tcPr>
          <w:p w:rsidR="00934DEC" w:rsidRPr="00CF3B04" w:rsidRDefault="00934DEC"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526</w:t>
            </w:r>
          </w:p>
        </w:tc>
        <w:tc>
          <w:tcPr>
            <w:tcW w:w="1163" w:type="dxa"/>
            <w:gridSpan w:val="2"/>
          </w:tcPr>
          <w:p w:rsidR="00934DEC" w:rsidRPr="00CF3B04" w:rsidRDefault="00916FB7" w:rsidP="00321AB4">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rsidR="00934DEC" w:rsidRPr="00CF3B04" w:rsidRDefault="00916FB7" w:rsidP="00321AB4">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38,779</w:t>
            </w:r>
          </w:p>
        </w:tc>
      </w:tr>
      <w:tr w:rsidR="00934DEC" w:rsidRPr="00A740C4" w:rsidTr="002B59C8">
        <w:tc>
          <w:tcPr>
            <w:tcW w:w="2340" w:type="dxa"/>
          </w:tcPr>
          <w:p w:rsidR="00934DEC" w:rsidRPr="00A740C4" w:rsidRDefault="00934DEC" w:rsidP="00321AB4">
            <w:pPr>
              <w:spacing w:line="260" w:lineRule="exact"/>
              <w:jc w:val="both"/>
              <w:rPr>
                <w:rFonts w:ascii="Arial" w:hAnsi="Arial" w:cs="Arial"/>
                <w:sz w:val="16"/>
                <w:szCs w:val="16"/>
              </w:rPr>
            </w:pPr>
            <w:r>
              <w:rPr>
                <w:rFonts w:ascii="Arial" w:hAnsi="Arial" w:cs="Arial"/>
                <w:sz w:val="16"/>
                <w:szCs w:val="16"/>
              </w:rPr>
              <w:t>31 December 2020</w:t>
            </w:r>
          </w:p>
        </w:tc>
        <w:tc>
          <w:tcPr>
            <w:tcW w:w="993" w:type="dxa"/>
          </w:tcPr>
          <w:p w:rsidR="00934DEC" w:rsidRPr="00CF3B04" w:rsidRDefault="00934DEC"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934DEC" w:rsidRPr="00CF3B04" w:rsidRDefault="00934DEC" w:rsidP="00321AB4">
            <w:pPr>
              <w:pBdr>
                <w:bottom w:val="single" w:sz="6"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358,548</w:t>
            </w:r>
          </w:p>
        </w:tc>
        <w:tc>
          <w:tcPr>
            <w:tcW w:w="992" w:type="dxa"/>
          </w:tcPr>
          <w:p w:rsidR="00934DEC" w:rsidRPr="00CF3B04" w:rsidRDefault="00D0445F" w:rsidP="00321AB4">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1,181,301</w:t>
            </w:r>
          </w:p>
        </w:tc>
        <w:tc>
          <w:tcPr>
            <w:tcW w:w="992" w:type="dxa"/>
          </w:tcPr>
          <w:p w:rsidR="00934DEC" w:rsidRPr="00CF3B04" w:rsidRDefault="00D0445F" w:rsidP="00321AB4">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186</w:t>
            </w:r>
            <w:r w:rsidR="00B95B8E">
              <w:rPr>
                <w:rFonts w:ascii="Arial" w:eastAsia="Arial Unicode MS" w:hAnsi="Arial" w:cs="Arial"/>
                <w:sz w:val="16"/>
                <w:szCs w:val="16"/>
              </w:rPr>
              <w:t>,</w:t>
            </w:r>
            <w:r>
              <w:rPr>
                <w:rFonts w:ascii="Arial" w:eastAsia="Arial Unicode MS" w:hAnsi="Arial" w:cs="Arial"/>
                <w:sz w:val="16"/>
                <w:szCs w:val="16"/>
              </w:rPr>
              <w:t>518</w:t>
            </w:r>
          </w:p>
        </w:tc>
        <w:tc>
          <w:tcPr>
            <w:tcW w:w="993" w:type="dxa"/>
            <w:gridSpan w:val="2"/>
          </w:tcPr>
          <w:p w:rsidR="00934DEC" w:rsidRPr="00CF3B04" w:rsidRDefault="00D0445F" w:rsidP="00321AB4">
            <w:pPr>
              <w:pBdr>
                <w:bottom w:val="sing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12,386</w:t>
            </w:r>
          </w:p>
        </w:tc>
        <w:tc>
          <w:tcPr>
            <w:tcW w:w="1163" w:type="dxa"/>
            <w:gridSpan w:val="2"/>
          </w:tcPr>
          <w:p w:rsidR="00934DEC" w:rsidRPr="00CF3B04" w:rsidRDefault="00916FB7" w:rsidP="00321AB4">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080" w:type="dxa"/>
          </w:tcPr>
          <w:p w:rsidR="00934DEC" w:rsidRPr="00CF3B04" w:rsidRDefault="00916FB7" w:rsidP="00321AB4">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1,738,753</w:t>
            </w:r>
          </w:p>
        </w:tc>
      </w:tr>
      <w:tr w:rsidR="00BD5156" w:rsidRPr="00A740C4" w:rsidTr="00BD5156">
        <w:tc>
          <w:tcPr>
            <w:tcW w:w="3333" w:type="dxa"/>
            <w:gridSpan w:val="2"/>
          </w:tcPr>
          <w:p w:rsidR="00BD5156" w:rsidRPr="00BD5156" w:rsidRDefault="00BD5156" w:rsidP="00321AB4">
            <w:pPr>
              <w:tabs>
                <w:tab w:val="decimal" w:pos="704"/>
              </w:tabs>
              <w:spacing w:line="260" w:lineRule="exact"/>
              <w:jc w:val="both"/>
              <w:rPr>
                <w:rFonts w:ascii="Arial" w:eastAsia="Arial Unicode MS" w:hAnsi="Arial" w:cs="Arial"/>
                <w:b/>
                <w:bCs/>
                <w:sz w:val="16"/>
                <w:szCs w:val="16"/>
              </w:rPr>
            </w:pPr>
            <w:r w:rsidRPr="00BD5156">
              <w:rPr>
                <w:rFonts w:ascii="Arial" w:hAnsi="Arial" w:cs="Arial"/>
                <w:b/>
                <w:bCs/>
                <w:sz w:val="16"/>
                <w:szCs w:val="16"/>
              </w:rPr>
              <w:t>Allowance for impairment of assets</w:t>
            </w:r>
          </w:p>
        </w:tc>
        <w:tc>
          <w:tcPr>
            <w:tcW w:w="1257" w:type="dxa"/>
          </w:tcPr>
          <w:p w:rsidR="00BD5156" w:rsidRPr="00CF3B04" w:rsidRDefault="00BD5156" w:rsidP="00321AB4">
            <w:pPr>
              <w:tabs>
                <w:tab w:val="decimal" w:pos="975"/>
              </w:tabs>
              <w:spacing w:line="260" w:lineRule="exact"/>
              <w:jc w:val="both"/>
              <w:rPr>
                <w:rFonts w:ascii="Arial" w:eastAsia="Arial Unicode MS" w:hAnsi="Arial" w:cs="Arial"/>
                <w:sz w:val="16"/>
                <w:szCs w:val="16"/>
              </w:rPr>
            </w:pPr>
          </w:p>
        </w:tc>
        <w:tc>
          <w:tcPr>
            <w:tcW w:w="992" w:type="dxa"/>
          </w:tcPr>
          <w:p w:rsidR="00BD5156" w:rsidRPr="00CF3B04" w:rsidRDefault="00BD5156" w:rsidP="00321AB4">
            <w:pPr>
              <w:tabs>
                <w:tab w:val="decimal" w:pos="704"/>
              </w:tabs>
              <w:spacing w:line="260" w:lineRule="exact"/>
              <w:jc w:val="both"/>
              <w:rPr>
                <w:rFonts w:ascii="Arial" w:eastAsia="Arial Unicode MS" w:hAnsi="Arial" w:cs="Arial"/>
                <w:sz w:val="16"/>
                <w:szCs w:val="16"/>
              </w:rPr>
            </w:pPr>
          </w:p>
        </w:tc>
        <w:tc>
          <w:tcPr>
            <w:tcW w:w="992" w:type="dxa"/>
          </w:tcPr>
          <w:p w:rsidR="00BD5156" w:rsidRPr="00CF3B04" w:rsidRDefault="00BD5156" w:rsidP="00321AB4">
            <w:pPr>
              <w:tabs>
                <w:tab w:val="decimal" w:pos="704"/>
              </w:tabs>
              <w:spacing w:line="260" w:lineRule="exact"/>
              <w:jc w:val="both"/>
              <w:rPr>
                <w:rFonts w:ascii="Arial" w:eastAsia="Arial Unicode MS" w:hAnsi="Arial" w:cs="Arial"/>
                <w:sz w:val="16"/>
                <w:szCs w:val="16"/>
              </w:rPr>
            </w:pPr>
          </w:p>
        </w:tc>
        <w:tc>
          <w:tcPr>
            <w:tcW w:w="993" w:type="dxa"/>
            <w:gridSpan w:val="2"/>
          </w:tcPr>
          <w:p w:rsidR="00BD5156" w:rsidRPr="00CF3B04" w:rsidRDefault="00BD5156" w:rsidP="00321AB4">
            <w:pPr>
              <w:tabs>
                <w:tab w:val="decimal" w:pos="704"/>
              </w:tabs>
              <w:spacing w:line="260" w:lineRule="exact"/>
              <w:jc w:val="both"/>
              <w:rPr>
                <w:rFonts w:ascii="Arial" w:eastAsia="Arial Unicode MS" w:hAnsi="Arial" w:cs="Arial"/>
                <w:sz w:val="16"/>
                <w:szCs w:val="16"/>
              </w:rPr>
            </w:pPr>
          </w:p>
        </w:tc>
        <w:tc>
          <w:tcPr>
            <w:tcW w:w="1163" w:type="dxa"/>
            <w:gridSpan w:val="2"/>
          </w:tcPr>
          <w:p w:rsidR="00BD5156" w:rsidRPr="00CF3B04" w:rsidRDefault="00BD5156" w:rsidP="00321AB4">
            <w:pPr>
              <w:tabs>
                <w:tab w:val="decimal" w:pos="861"/>
              </w:tabs>
              <w:spacing w:line="260" w:lineRule="exact"/>
              <w:rPr>
                <w:rFonts w:ascii="Arial" w:eastAsia="Arial Unicode MS" w:hAnsi="Arial" w:cs="Arial"/>
                <w:sz w:val="16"/>
                <w:szCs w:val="16"/>
              </w:rPr>
            </w:pPr>
          </w:p>
        </w:tc>
        <w:tc>
          <w:tcPr>
            <w:tcW w:w="1080" w:type="dxa"/>
          </w:tcPr>
          <w:p w:rsidR="00BD5156" w:rsidRPr="00CF3B04" w:rsidRDefault="00BD5156" w:rsidP="00321AB4">
            <w:pPr>
              <w:tabs>
                <w:tab w:val="decimal" w:pos="795"/>
              </w:tabs>
              <w:spacing w:line="260" w:lineRule="exact"/>
              <w:jc w:val="both"/>
              <w:rPr>
                <w:rFonts w:ascii="Arial" w:eastAsia="Arial Unicode MS" w:hAnsi="Arial" w:cs="Arial"/>
                <w:sz w:val="16"/>
                <w:szCs w:val="16"/>
                <w:cs/>
              </w:rPr>
            </w:pPr>
          </w:p>
        </w:tc>
      </w:tr>
      <w:tr w:rsidR="00BD5156" w:rsidRPr="00A740C4" w:rsidTr="00BD5156">
        <w:tc>
          <w:tcPr>
            <w:tcW w:w="2340" w:type="dxa"/>
          </w:tcPr>
          <w:p w:rsidR="00BD5156" w:rsidRPr="00A740C4" w:rsidRDefault="00BD5156" w:rsidP="00321AB4">
            <w:pPr>
              <w:spacing w:line="26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3" w:type="dxa"/>
          </w:tcPr>
          <w:p w:rsidR="00BD5156" w:rsidRPr="00DD0B30" w:rsidRDefault="00BD5156"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257" w:type="dxa"/>
          </w:tcPr>
          <w:p w:rsidR="00BD5156" w:rsidRPr="00DD0B30" w:rsidRDefault="00BD5156" w:rsidP="00524364">
            <w:pPr>
              <w:tabs>
                <w:tab w:val="decimal" w:pos="97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rsidR="00BD5156" w:rsidRPr="00DD0B30" w:rsidRDefault="00BD5156"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2" w:type="dxa"/>
          </w:tcPr>
          <w:p w:rsidR="00BD5156" w:rsidRPr="00DD0B30" w:rsidRDefault="00BD5156"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993" w:type="dxa"/>
            <w:gridSpan w:val="2"/>
          </w:tcPr>
          <w:p w:rsidR="00BD5156" w:rsidRPr="00DD0B30" w:rsidRDefault="00BD5156" w:rsidP="00321AB4">
            <w:pP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c>
          <w:tcPr>
            <w:tcW w:w="1163" w:type="dxa"/>
            <w:gridSpan w:val="2"/>
          </w:tcPr>
          <w:p w:rsidR="00BD5156" w:rsidRPr="00DD0B30" w:rsidRDefault="00BD5156" w:rsidP="00321AB4">
            <w:pPr>
              <w:tabs>
                <w:tab w:val="decimal" w:pos="867"/>
              </w:tabs>
              <w:spacing w:line="260" w:lineRule="exact"/>
              <w:rPr>
                <w:rFonts w:ascii="Arial" w:eastAsia="Arial Unicode MS" w:hAnsi="Arial" w:cs="Arial"/>
                <w:sz w:val="16"/>
                <w:szCs w:val="16"/>
              </w:rPr>
            </w:pPr>
            <w:r>
              <w:rPr>
                <w:rFonts w:ascii="Arial" w:eastAsia="Arial Unicode MS" w:hAnsi="Arial" w:cs="Arial"/>
                <w:sz w:val="16"/>
                <w:szCs w:val="16"/>
              </w:rPr>
              <w:t>-</w:t>
            </w:r>
          </w:p>
        </w:tc>
        <w:tc>
          <w:tcPr>
            <w:tcW w:w="1080" w:type="dxa"/>
          </w:tcPr>
          <w:p w:rsidR="00BD5156" w:rsidRPr="00DD0B30" w:rsidRDefault="00BD5156" w:rsidP="00321AB4">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w:t>
            </w:r>
          </w:p>
        </w:tc>
      </w:tr>
      <w:tr w:rsidR="00BD5156" w:rsidRPr="00A740C4" w:rsidTr="00BD5156">
        <w:tc>
          <w:tcPr>
            <w:tcW w:w="2340" w:type="dxa"/>
          </w:tcPr>
          <w:p w:rsidR="00BD5156" w:rsidRPr="00A740C4" w:rsidRDefault="00BD5156" w:rsidP="00321AB4">
            <w:pPr>
              <w:spacing w:line="260" w:lineRule="exact"/>
              <w:ind w:right="-216"/>
              <w:jc w:val="both"/>
              <w:rPr>
                <w:rFonts w:ascii="Arial" w:hAnsi="Arial" w:cs="Arial"/>
                <w:sz w:val="16"/>
                <w:szCs w:val="16"/>
              </w:rPr>
            </w:pPr>
            <w:r>
              <w:rPr>
                <w:rFonts w:ascii="Arial" w:hAnsi="Arial" w:cs="Arial"/>
                <w:sz w:val="16"/>
                <w:szCs w:val="16"/>
              </w:rPr>
              <w:t>Increase during the year</w:t>
            </w:r>
          </w:p>
        </w:tc>
        <w:tc>
          <w:tcPr>
            <w:tcW w:w="993" w:type="dxa"/>
            <w:vAlign w:val="bottom"/>
          </w:tcPr>
          <w:p w:rsidR="00BD5156" w:rsidRPr="00CF3B04" w:rsidRDefault="00BD5156"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vAlign w:val="bottom"/>
          </w:tcPr>
          <w:p w:rsidR="00BD5156" w:rsidRPr="00CF3B04" w:rsidRDefault="00BD5156" w:rsidP="00524364">
            <w:pP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vAlign w:val="bottom"/>
          </w:tcPr>
          <w:p w:rsidR="00BD5156" w:rsidRPr="00CF3B04" w:rsidRDefault="00BD5156"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vAlign w:val="bottom"/>
          </w:tcPr>
          <w:p w:rsidR="00BD5156" w:rsidRPr="00CF3B04" w:rsidRDefault="00BD5156"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3" w:type="dxa"/>
            <w:gridSpan w:val="2"/>
            <w:vAlign w:val="bottom"/>
          </w:tcPr>
          <w:p w:rsidR="00BD5156" w:rsidRPr="00CF3B04" w:rsidRDefault="00BD5156" w:rsidP="00321AB4">
            <w:pP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3" w:type="dxa"/>
            <w:gridSpan w:val="2"/>
            <w:vAlign w:val="bottom"/>
          </w:tcPr>
          <w:p w:rsidR="00BD5156" w:rsidRPr="00CF3B04" w:rsidRDefault="00BD5156" w:rsidP="00321AB4">
            <w:pP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1,027</w:t>
            </w:r>
          </w:p>
        </w:tc>
        <w:tc>
          <w:tcPr>
            <w:tcW w:w="1080" w:type="dxa"/>
            <w:vAlign w:val="bottom"/>
          </w:tcPr>
          <w:p w:rsidR="00BD5156" w:rsidRPr="00CF3B04" w:rsidRDefault="00BD5156" w:rsidP="00321AB4">
            <w:pP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1,027</w:t>
            </w:r>
          </w:p>
        </w:tc>
      </w:tr>
      <w:tr w:rsidR="00BD5156" w:rsidRPr="00A740C4" w:rsidTr="00BD5156">
        <w:tc>
          <w:tcPr>
            <w:tcW w:w="2340" w:type="dxa"/>
          </w:tcPr>
          <w:p w:rsidR="00BD5156" w:rsidRPr="00A740C4" w:rsidRDefault="00BD5156" w:rsidP="00321AB4">
            <w:pPr>
              <w:spacing w:line="260" w:lineRule="exact"/>
              <w:jc w:val="both"/>
              <w:rPr>
                <w:rFonts w:ascii="Arial" w:hAnsi="Arial" w:cs="Arial"/>
                <w:sz w:val="16"/>
                <w:szCs w:val="16"/>
              </w:rPr>
            </w:pPr>
            <w:r w:rsidRPr="00A740C4">
              <w:rPr>
                <w:rFonts w:ascii="Arial" w:hAnsi="Arial" w:cs="Arial"/>
                <w:sz w:val="16"/>
                <w:szCs w:val="16"/>
              </w:rPr>
              <w:t>Translation adjustment</w:t>
            </w:r>
          </w:p>
        </w:tc>
        <w:tc>
          <w:tcPr>
            <w:tcW w:w="993" w:type="dxa"/>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BD5156" w:rsidRPr="00CF3B04" w:rsidRDefault="00BD5156" w:rsidP="00524364">
            <w:pPr>
              <w:pBdr>
                <w:bottom w:val="single" w:sz="6"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3" w:type="dxa"/>
            <w:gridSpan w:val="2"/>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3" w:type="dxa"/>
            <w:gridSpan w:val="2"/>
          </w:tcPr>
          <w:p w:rsidR="00BD5156" w:rsidRPr="00CF3B04" w:rsidRDefault="00BD5156" w:rsidP="00321AB4">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35</w:t>
            </w:r>
          </w:p>
        </w:tc>
        <w:tc>
          <w:tcPr>
            <w:tcW w:w="1080" w:type="dxa"/>
          </w:tcPr>
          <w:p w:rsidR="00BD5156" w:rsidRPr="00CF3B04" w:rsidRDefault="00BD5156" w:rsidP="00321AB4">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35</w:t>
            </w:r>
          </w:p>
        </w:tc>
      </w:tr>
      <w:tr w:rsidR="00BD5156" w:rsidRPr="00A740C4" w:rsidTr="00BD5156">
        <w:tc>
          <w:tcPr>
            <w:tcW w:w="2340" w:type="dxa"/>
          </w:tcPr>
          <w:p w:rsidR="00BD5156" w:rsidRPr="00A740C4" w:rsidRDefault="00BD5156" w:rsidP="00321AB4">
            <w:pPr>
              <w:spacing w:line="260" w:lineRule="exact"/>
              <w:jc w:val="both"/>
              <w:rPr>
                <w:rFonts w:ascii="Arial" w:hAnsi="Arial" w:cs="Arial"/>
                <w:sz w:val="16"/>
                <w:szCs w:val="16"/>
              </w:rPr>
            </w:pPr>
            <w:r>
              <w:rPr>
                <w:rFonts w:ascii="Arial" w:hAnsi="Arial" w:cs="Arial"/>
                <w:sz w:val="16"/>
                <w:szCs w:val="16"/>
              </w:rPr>
              <w:t>31 December 2020</w:t>
            </w:r>
          </w:p>
        </w:tc>
        <w:tc>
          <w:tcPr>
            <w:tcW w:w="993" w:type="dxa"/>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7" w:type="dxa"/>
          </w:tcPr>
          <w:p w:rsidR="00BD5156" w:rsidRPr="00CF3B04" w:rsidRDefault="00BD5156" w:rsidP="00524364">
            <w:pPr>
              <w:pBdr>
                <w:bottom w:val="single" w:sz="6"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2" w:type="dxa"/>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3" w:type="dxa"/>
            <w:gridSpan w:val="2"/>
          </w:tcPr>
          <w:p w:rsidR="00BD5156" w:rsidRPr="00CF3B04" w:rsidRDefault="00BD5156" w:rsidP="00321AB4">
            <w:pPr>
              <w:pBdr>
                <w:bottom w:val="sing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3" w:type="dxa"/>
            <w:gridSpan w:val="2"/>
          </w:tcPr>
          <w:p w:rsidR="00BD5156" w:rsidRPr="00CF3B04" w:rsidRDefault="00BD5156" w:rsidP="00321AB4">
            <w:pPr>
              <w:pBdr>
                <w:bottom w:val="sing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1,062</w:t>
            </w:r>
          </w:p>
        </w:tc>
        <w:tc>
          <w:tcPr>
            <w:tcW w:w="1080" w:type="dxa"/>
          </w:tcPr>
          <w:p w:rsidR="00BD5156" w:rsidRPr="00CF3B04" w:rsidRDefault="00BD5156" w:rsidP="00321AB4">
            <w:pPr>
              <w:pBdr>
                <w:bottom w:val="single" w:sz="6" w:space="1" w:color="auto"/>
              </w:pBdr>
              <w:tabs>
                <w:tab w:val="decimal" w:pos="795"/>
              </w:tabs>
              <w:spacing w:line="260" w:lineRule="exact"/>
              <w:jc w:val="both"/>
              <w:rPr>
                <w:rFonts w:ascii="Arial" w:eastAsia="Arial Unicode MS" w:hAnsi="Arial" w:cs="Arial"/>
                <w:sz w:val="16"/>
                <w:szCs w:val="16"/>
              </w:rPr>
            </w:pPr>
            <w:r>
              <w:rPr>
                <w:rFonts w:ascii="Arial" w:eastAsia="Arial Unicode MS" w:hAnsi="Arial" w:cs="Arial"/>
                <w:sz w:val="16"/>
                <w:szCs w:val="16"/>
              </w:rPr>
              <w:t>1,062</w:t>
            </w:r>
          </w:p>
        </w:tc>
      </w:tr>
      <w:tr w:rsidR="00BD5156" w:rsidRPr="00A740C4" w:rsidTr="001C1C10">
        <w:tc>
          <w:tcPr>
            <w:tcW w:w="2340" w:type="dxa"/>
          </w:tcPr>
          <w:p w:rsidR="00BD5156" w:rsidRPr="00A740C4" w:rsidRDefault="00BD5156" w:rsidP="00321AB4">
            <w:pPr>
              <w:spacing w:line="260" w:lineRule="exact"/>
              <w:jc w:val="both"/>
              <w:rPr>
                <w:rFonts w:ascii="Arial" w:hAnsi="Arial" w:cs="Arial"/>
                <w:b/>
                <w:bCs/>
                <w:sz w:val="16"/>
                <w:szCs w:val="16"/>
              </w:rPr>
            </w:pPr>
            <w:r w:rsidRPr="00A740C4">
              <w:rPr>
                <w:rFonts w:ascii="Arial" w:hAnsi="Arial" w:cs="Arial"/>
                <w:b/>
                <w:bCs/>
                <w:sz w:val="16"/>
                <w:szCs w:val="16"/>
              </w:rPr>
              <w:t>Net book value</w:t>
            </w:r>
          </w:p>
        </w:tc>
        <w:tc>
          <w:tcPr>
            <w:tcW w:w="993" w:type="dxa"/>
          </w:tcPr>
          <w:p w:rsidR="00BD5156" w:rsidRPr="00FD18BC" w:rsidRDefault="00BD5156" w:rsidP="00321AB4">
            <w:pPr>
              <w:tabs>
                <w:tab w:val="decimal" w:pos="704"/>
              </w:tabs>
              <w:spacing w:line="260" w:lineRule="exact"/>
              <w:jc w:val="both"/>
              <w:rPr>
                <w:rFonts w:ascii="Arial" w:eastAsia="Arial Unicode MS" w:hAnsi="Arial" w:cs="Arial"/>
                <w:sz w:val="16"/>
                <w:szCs w:val="16"/>
              </w:rPr>
            </w:pPr>
          </w:p>
        </w:tc>
        <w:tc>
          <w:tcPr>
            <w:tcW w:w="1257" w:type="dxa"/>
          </w:tcPr>
          <w:p w:rsidR="00BD5156" w:rsidRPr="00FD18BC" w:rsidRDefault="00BD5156" w:rsidP="00321AB4">
            <w:pPr>
              <w:tabs>
                <w:tab w:val="decimal" w:pos="861"/>
              </w:tabs>
              <w:spacing w:line="260" w:lineRule="exact"/>
              <w:jc w:val="both"/>
              <w:rPr>
                <w:rFonts w:ascii="Arial" w:eastAsia="Arial Unicode MS" w:hAnsi="Arial" w:cs="Arial"/>
                <w:sz w:val="16"/>
                <w:szCs w:val="16"/>
              </w:rPr>
            </w:pPr>
          </w:p>
        </w:tc>
        <w:tc>
          <w:tcPr>
            <w:tcW w:w="992" w:type="dxa"/>
          </w:tcPr>
          <w:p w:rsidR="00BD5156" w:rsidRPr="00FD18BC" w:rsidRDefault="00BD5156" w:rsidP="00321AB4">
            <w:pPr>
              <w:tabs>
                <w:tab w:val="decimal" w:pos="743"/>
              </w:tabs>
              <w:spacing w:line="260" w:lineRule="exact"/>
              <w:rPr>
                <w:rFonts w:ascii="Arial" w:eastAsia="Arial Unicode MS" w:hAnsi="Arial" w:cs="Arial"/>
                <w:sz w:val="16"/>
                <w:szCs w:val="16"/>
              </w:rPr>
            </w:pPr>
          </w:p>
        </w:tc>
        <w:tc>
          <w:tcPr>
            <w:tcW w:w="992" w:type="dxa"/>
          </w:tcPr>
          <w:p w:rsidR="00BD5156" w:rsidRPr="00FD18BC" w:rsidRDefault="00BD5156" w:rsidP="00321AB4">
            <w:pPr>
              <w:tabs>
                <w:tab w:val="decimal" w:pos="861"/>
              </w:tabs>
              <w:spacing w:line="260" w:lineRule="exact"/>
              <w:jc w:val="both"/>
              <w:rPr>
                <w:rFonts w:ascii="Arial" w:eastAsia="Arial Unicode MS" w:hAnsi="Arial" w:cs="Arial"/>
                <w:sz w:val="16"/>
                <w:szCs w:val="16"/>
              </w:rPr>
            </w:pPr>
          </w:p>
        </w:tc>
        <w:tc>
          <w:tcPr>
            <w:tcW w:w="986" w:type="dxa"/>
          </w:tcPr>
          <w:p w:rsidR="00BD5156" w:rsidRPr="00FD18BC" w:rsidRDefault="00BD5156" w:rsidP="00321AB4">
            <w:pPr>
              <w:tabs>
                <w:tab w:val="decimal" w:pos="861"/>
              </w:tabs>
              <w:spacing w:line="260" w:lineRule="exact"/>
              <w:jc w:val="both"/>
              <w:rPr>
                <w:rFonts w:ascii="Arial" w:eastAsia="Arial Unicode MS" w:hAnsi="Arial" w:cs="Arial"/>
                <w:sz w:val="16"/>
                <w:szCs w:val="16"/>
              </w:rPr>
            </w:pPr>
          </w:p>
        </w:tc>
        <w:tc>
          <w:tcPr>
            <w:tcW w:w="1163" w:type="dxa"/>
            <w:gridSpan w:val="2"/>
          </w:tcPr>
          <w:p w:rsidR="00BD5156" w:rsidRPr="00FD18BC" w:rsidRDefault="00BD5156" w:rsidP="00321AB4">
            <w:pPr>
              <w:tabs>
                <w:tab w:val="decimal" w:pos="867"/>
              </w:tabs>
              <w:spacing w:line="260" w:lineRule="exact"/>
              <w:jc w:val="both"/>
              <w:rPr>
                <w:rFonts w:ascii="Arial" w:eastAsia="Arial Unicode MS" w:hAnsi="Arial" w:cs="Arial"/>
                <w:sz w:val="16"/>
                <w:szCs w:val="16"/>
              </w:rPr>
            </w:pPr>
          </w:p>
        </w:tc>
        <w:tc>
          <w:tcPr>
            <w:tcW w:w="1087" w:type="dxa"/>
            <w:gridSpan w:val="2"/>
          </w:tcPr>
          <w:p w:rsidR="00BD5156" w:rsidRPr="00FD18BC" w:rsidRDefault="00BD5156" w:rsidP="00321AB4">
            <w:pPr>
              <w:tabs>
                <w:tab w:val="decimal" w:pos="774"/>
              </w:tabs>
              <w:spacing w:line="260" w:lineRule="exact"/>
              <w:jc w:val="both"/>
              <w:rPr>
                <w:rFonts w:ascii="Arial" w:eastAsia="Arial Unicode MS" w:hAnsi="Arial" w:cs="Arial"/>
                <w:sz w:val="16"/>
                <w:szCs w:val="16"/>
              </w:rPr>
            </w:pPr>
          </w:p>
        </w:tc>
      </w:tr>
      <w:tr w:rsidR="00BD5156" w:rsidRPr="00A740C4" w:rsidTr="001C1C10">
        <w:tc>
          <w:tcPr>
            <w:tcW w:w="2340" w:type="dxa"/>
          </w:tcPr>
          <w:p w:rsidR="00BD5156" w:rsidRPr="00A740C4" w:rsidRDefault="00BD5156" w:rsidP="00321AB4">
            <w:pPr>
              <w:spacing w:line="260" w:lineRule="exact"/>
              <w:jc w:val="both"/>
              <w:rPr>
                <w:rFonts w:ascii="Arial" w:hAnsi="Arial" w:cs="Arial"/>
                <w:sz w:val="16"/>
                <w:szCs w:val="16"/>
              </w:rPr>
            </w:pPr>
            <w:r>
              <w:rPr>
                <w:rFonts w:ascii="Arial" w:hAnsi="Arial" w:cs="Arial"/>
                <w:sz w:val="16"/>
                <w:szCs w:val="16"/>
              </w:rPr>
              <w:t>31 December 2019</w:t>
            </w:r>
          </w:p>
        </w:tc>
        <w:tc>
          <w:tcPr>
            <w:tcW w:w="993"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384,237</w:t>
            </w:r>
          </w:p>
        </w:tc>
        <w:tc>
          <w:tcPr>
            <w:tcW w:w="1257" w:type="dxa"/>
          </w:tcPr>
          <w:p w:rsidR="00BD5156" w:rsidRPr="00CF3B04" w:rsidRDefault="00BD5156" w:rsidP="00321AB4">
            <w:pPr>
              <w:pBdr>
                <w:bottom w:val="double" w:sz="6"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799,765</w:t>
            </w:r>
          </w:p>
        </w:tc>
        <w:tc>
          <w:tcPr>
            <w:tcW w:w="992"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582,563</w:t>
            </w:r>
          </w:p>
        </w:tc>
        <w:tc>
          <w:tcPr>
            <w:tcW w:w="992"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50,913</w:t>
            </w:r>
          </w:p>
        </w:tc>
        <w:tc>
          <w:tcPr>
            <w:tcW w:w="986"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10,737</w:t>
            </w:r>
          </w:p>
        </w:tc>
        <w:tc>
          <w:tcPr>
            <w:tcW w:w="1163" w:type="dxa"/>
            <w:gridSpan w:val="2"/>
          </w:tcPr>
          <w:p w:rsidR="00BD5156" w:rsidRPr="00CF3B04" w:rsidRDefault="00BD5156" w:rsidP="00321AB4">
            <w:pPr>
              <w:pBdr>
                <w:bottom w:val="double" w:sz="6" w:space="1" w:color="auto"/>
              </w:pBdr>
              <w:tabs>
                <w:tab w:val="decimal" w:pos="867"/>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83,761</w:t>
            </w:r>
          </w:p>
        </w:tc>
        <w:tc>
          <w:tcPr>
            <w:tcW w:w="1087" w:type="dxa"/>
            <w:gridSpan w:val="2"/>
          </w:tcPr>
          <w:p w:rsidR="00BD5156" w:rsidRPr="00CF3B04" w:rsidRDefault="00BD5156" w:rsidP="00321AB4">
            <w:pPr>
              <w:pBdr>
                <w:bottom w:val="double" w:sz="6" w:space="1" w:color="auto"/>
              </w:pBd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1,911,976</w:t>
            </w:r>
          </w:p>
        </w:tc>
      </w:tr>
      <w:tr w:rsidR="00BD5156" w:rsidRPr="00A740C4" w:rsidTr="002B59C8">
        <w:tc>
          <w:tcPr>
            <w:tcW w:w="2340" w:type="dxa"/>
          </w:tcPr>
          <w:p w:rsidR="00BD5156" w:rsidRPr="00A740C4" w:rsidRDefault="00BD5156" w:rsidP="00321AB4">
            <w:pPr>
              <w:spacing w:line="260" w:lineRule="exact"/>
              <w:jc w:val="both"/>
              <w:rPr>
                <w:rFonts w:ascii="Arial" w:hAnsi="Arial" w:cs="Arial"/>
                <w:sz w:val="16"/>
                <w:szCs w:val="16"/>
              </w:rPr>
            </w:pPr>
            <w:r>
              <w:rPr>
                <w:rFonts w:ascii="Arial" w:hAnsi="Arial" w:cs="Arial"/>
                <w:sz w:val="16"/>
                <w:szCs w:val="16"/>
              </w:rPr>
              <w:t>31 December 2020</w:t>
            </w:r>
          </w:p>
        </w:tc>
        <w:tc>
          <w:tcPr>
            <w:tcW w:w="993"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421,072</w:t>
            </w:r>
          </w:p>
        </w:tc>
        <w:tc>
          <w:tcPr>
            <w:tcW w:w="1257" w:type="dxa"/>
          </w:tcPr>
          <w:p w:rsidR="00BD5156" w:rsidRPr="00CF3B04" w:rsidRDefault="00BD5156" w:rsidP="00321AB4">
            <w:pPr>
              <w:pBdr>
                <w:bottom w:val="double" w:sz="6" w:space="1" w:color="auto"/>
              </w:pBdr>
              <w:tabs>
                <w:tab w:val="decimal" w:pos="97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942,304</w:t>
            </w:r>
          </w:p>
        </w:tc>
        <w:tc>
          <w:tcPr>
            <w:tcW w:w="992"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493,467</w:t>
            </w:r>
          </w:p>
        </w:tc>
        <w:tc>
          <w:tcPr>
            <w:tcW w:w="992"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32,854</w:t>
            </w:r>
          </w:p>
        </w:tc>
        <w:tc>
          <w:tcPr>
            <w:tcW w:w="986" w:type="dxa"/>
          </w:tcPr>
          <w:p w:rsidR="00BD5156" w:rsidRPr="00CF3B04" w:rsidRDefault="00BD5156" w:rsidP="00321AB4">
            <w:pPr>
              <w:pBdr>
                <w:bottom w:val="double" w:sz="6" w:space="1" w:color="auto"/>
              </w:pBdr>
              <w:tabs>
                <w:tab w:val="decimal" w:pos="704"/>
              </w:tabs>
              <w:spacing w:line="260" w:lineRule="exact"/>
              <w:jc w:val="both"/>
              <w:rPr>
                <w:rFonts w:ascii="Arial" w:eastAsia="Arial Unicode MS" w:hAnsi="Arial" w:cs="Arial"/>
                <w:sz w:val="16"/>
                <w:szCs w:val="16"/>
              </w:rPr>
            </w:pPr>
            <w:r>
              <w:rPr>
                <w:rFonts w:ascii="Arial" w:eastAsia="Arial Unicode MS" w:hAnsi="Arial" w:cs="Arial"/>
                <w:sz w:val="16"/>
                <w:szCs w:val="16"/>
              </w:rPr>
              <w:t>2,994</w:t>
            </w:r>
          </w:p>
        </w:tc>
        <w:tc>
          <w:tcPr>
            <w:tcW w:w="1163" w:type="dxa"/>
            <w:gridSpan w:val="2"/>
          </w:tcPr>
          <w:p w:rsidR="00BD5156" w:rsidRPr="00CF3B04" w:rsidRDefault="00BD5156" w:rsidP="00321AB4">
            <w:pPr>
              <w:pBdr>
                <w:bottom w:val="double" w:sz="6" w:space="1" w:color="auto"/>
              </w:pBdr>
              <w:tabs>
                <w:tab w:val="decimal" w:pos="867"/>
              </w:tabs>
              <w:spacing w:line="260" w:lineRule="exact"/>
              <w:jc w:val="both"/>
              <w:rPr>
                <w:rFonts w:ascii="Arial" w:eastAsia="Arial Unicode MS" w:hAnsi="Arial" w:cs="Arial"/>
                <w:sz w:val="16"/>
                <w:szCs w:val="16"/>
              </w:rPr>
            </w:pPr>
            <w:r>
              <w:rPr>
                <w:rFonts w:ascii="Arial" w:eastAsia="Arial Unicode MS" w:hAnsi="Arial" w:cs="Arial"/>
                <w:sz w:val="16"/>
                <w:szCs w:val="16"/>
              </w:rPr>
              <w:t>77,385</w:t>
            </w:r>
          </w:p>
        </w:tc>
        <w:tc>
          <w:tcPr>
            <w:tcW w:w="1087" w:type="dxa"/>
            <w:gridSpan w:val="2"/>
          </w:tcPr>
          <w:p w:rsidR="00BD5156" w:rsidRPr="00CF3B04" w:rsidRDefault="00BD5156" w:rsidP="00321AB4">
            <w:pPr>
              <w:pBdr>
                <w:bottom w:val="double" w:sz="6" w:space="1" w:color="auto"/>
              </w:pBd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1,970,076</w:t>
            </w:r>
          </w:p>
        </w:tc>
      </w:tr>
      <w:tr w:rsidR="00BD5156" w:rsidRPr="00A740C4" w:rsidTr="002B59C8">
        <w:tc>
          <w:tcPr>
            <w:tcW w:w="4590" w:type="dxa"/>
            <w:gridSpan w:val="3"/>
          </w:tcPr>
          <w:p w:rsidR="00BD5156" w:rsidRPr="00A740C4" w:rsidRDefault="00BD5156" w:rsidP="00321AB4">
            <w:pPr>
              <w:spacing w:line="260" w:lineRule="exact"/>
              <w:jc w:val="both"/>
              <w:rPr>
                <w:rFonts w:ascii="Arial" w:hAnsi="Arial" w:cs="Arial"/>
                <w:b/>
                <w:bCs/>
                <w:sz w:val="16"/>
                <w:szCs w:val="16"/>
              </w:rPr>
            </w:pPr>
            <w:r w:rsidRPr="00A740C4">
              <w:rPr>
                <w:rFonts w:ascii="Arial" w:hAnsi="Arial" w:cs="Arial"/>
                <w:b/>
                <w:bCs/>
                <w:sz w:val="16"/>
                <w:szCs w:val="16"/>
              </w:rPr>
              <w:t>Depreciation for the year</w:t>
            </w:r>
          </w:p>
        </w:tc>
        <w:tc>
          <w:tcPr>
            <w:tcW w:w="992" w:type="dxa"/>
          </w:tcPr>
          <w:p w:rsidR="00BD5156" w:rsidRPr="00487D67" w:rsidRDefault="00BD5156" w:rsidP="00321AB4">
            <w:pPr>
              <w:tabs>
                <w:tab w:val="decimal" w:pos="774"/>
              </w:tabs>
              <w:spacing w:line="260" w:lineRule="exact"/>
              <w:rPr>
                <w:rFonts w:ascii="Angsana New" w:hAnsi="Angsana New"/>
                <w:szCs w:val="24"/>
              </w:rPr>
            </w:pPr>
          </w:p>
        </w:tc>
        <w:tc>
          <w:tcPr>
            <w:tcW w:w="992" w:type="dxa"/>
          </w:tcPr>
          <w:p w:rsidR="00BD5156" w:rsidRPr="00487D67" w:rsidRDefault="00BD5156" w:rsidP="00321AB4">
            <w:pPr>
              <w:tabs>
                <w:tab w:val="decimal" w:pos="972"/>
              </w:tabs>
              <w:spacing w:line="260" w:lineRule="exact"/>
              <w:rPr>
                <w:rFonts w:ascii="Angsana New" w:hAnsi="Angsana New"/>
                <w:szCs w:val="24"/>
              </w:rPr>
            </w:pPr>
          </w:p>
        </w:tc>
        <w:tc>
          <w:tcPr>
            <w:tcW w:w="986" w:type="dxa"/>
          </w:tcPr>
          <w:p w:rsidR="00BD5156" w:rsidRPr="00487D67" w:rsidRDefault="00BD5156" w:rsidP="00321AB4">
            <w:pPr>
              <w:tabs>
                <w:tab w:val="decimal" w:pos="774"/>
              </w:tabs>
              <w:spacing w:line="260" w:lineRule="exact"/>
              <w:rPr>
                <w:rFonts w:ascii="Angsana New" w:hAnsi="Angsana New"/>
                <w:szCs w:val="24"/>
              </w:rPr>
            </w:pPr>
          </w:p>
        </w:tc>
        <w:tc>
          <w:tcPr>
            <w:tcW w:w="1163" w:type="dxa"/>
            <w:gridSpan w:val="2"/>
          </w:tcPr>
          <w:p w:rsidR="00BD5156" w:rsidRPr="00487D67" w:rsidRDefault="00BD5156" w:rsidP="00321AB4">
            <w:pPr>
              <w:tabs>
                <w:tab w:val="decimal" w:pos="774"/>
              </w:tabs>
              <w:spacing w:line="260" w:lineRule="exact"/>
              <w:rPr>
                <w:rFonts w:ascii="Angsana New" w:hAnsi="Angsana New"/>
                <w:szCs w:val="24"/>
              </w:rPr>
            </w:pPr>
          </w:p>
        </w:tc>
        <w:tc>
          <w:tcPr>
            <w:tcW w:w="1087" w:type="dxa"/>
            <w:gridSpan w:val="2"/>
          </w:tcPr>
          <w:p w:rsidR="00BD5156" w:rsidRPr="00CF3B04" w:rsidRDefault="00BD5156" w:rsidP="00321AB4">
            <w:pPr>
              <w:tabs>
                <w:tab w:val="decimal" w:pos="774"/>
              </w:tabs>
              <w:spacing w:line="260" w:lineRule="exact"/>
              <w:jc w:val="both"/>
              <w:rPr>
                <w:rFonts w:ascii="Arial" w:eastAsia="Arial Unicode MS" w:hAnsi="Arial" w:cs="Arial"/>
                <w:sz w:val="16"/>
                <w:szCs w:val="16"/>
              </w:rPr>
            </w:pPr>
          </w:p>
        </w:tc>
      </w:tr>
      <w:tr w:rsidR="00BD5156" w:rsidRPr="00CF3B04" w:rsidTr="002B59C8">
        <w:trPr>
          <w:trHeight w:val="171"/>
        </w:trPr>
        <w:tc>
          <w:tcPr>
            <w:tcW w:w="8723" w:type="dxa"/>
            <w:gridSpan w:val="8"/>
          </w:tcPr>
          <w:p w:rsidR="00BD5156" w:rsidRPr="00A740C4" w:rsidRDefault="00BD5156" w:rsidP="00321AB4">
            <w:pPr>
              <w:spacing w:line="260" w:lineRule="exact"/>
              <w:jc w:val="both"/>
              <w:rPr>
                <w:rFonts w:ascii="Arial" w:hAnsi="Arial" w:cs="Arial"/>
                <w:sz w:val="16"/>
                <w:szCs w:val="16"/>
              </w:rPr>
            </w:pPr>
            <w:r>
              <w:rPr>
                <w:rFonts w:ascii="Arial" w:hAnsi="Arial" w:cs="Arial"/>
                <w:sz w:val="16"/>
                <w:szCs w:val="16"/>
              </w:rPr>
              <w:t>2019</w:t>
            </w:r>
            <w:r w:rsidRPr="00A740C4">
              <w:rPr>
                <w:rFonts w:ascii="Arial" w:hAnsi="Arial" w:cs="Arial"/>
                <w:sz w:val="16"/>
                <w:szCs w:val="16"/>
              </w:rPr>
              <w:t xml:space="preserve"> (Baht </w:t>
            </w:r>
            <w:r>
              <w:rPr>
                <w:rFonts w:ascii="Arial" w:hAnsi="Arial" w:cs="Arial"/>
                <w:sz w:val="16"/>
                <w:szCs w:val="16"/>
              </w:rPr>
              <w:t>307</w:t>
            </w:r>
            <w:r w:rsidRPr="00A740C4">
              <w:rPr>
                <w:rFonts w:ascii="Arial" w:hAnsi="Arial" w:cs="Arial"/>
                <w:sz w:val="16"/>
                <w:szCs w:val="16"/>
              </w:rPr>
              <w:t xml:space="preserve"> million included in manufacturing cost, and the balance in selling and administrative expense)</w:t>
            </w:r>
          </w:p>
        </w:tc>
        <w:tc>
          <w:tcPr>
            <w:tcW w:w="1087" w:type="dxa"/>
            <w:gridSpan w:val="2"/>
          </w:tcPr>
          <w:p w:rsidR="00BD5156" w:rsidRPr="00CF3B04" w:rsidRDefault="00BD5156" w:rsidP="00321AB4">
            <w:pPr>
              <w:pBdr>
                <w:bottom w:val="double" w:sz="6" w:space="1" w:color="auto"/>
              </w:pBd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327,035</w:t>
            </w:r>
          </w:p>
        </w:tc>
      </w:tr>
      <w:tr w:rsidR="00BD5156" w:rsidRPr="00A740C4" w:rsidTr="002B59C8">
        <w:tc>
          <w:tcPr>
            <w:tcW w:w="8723" w:type="dxa"/>
            <w:gridSpan w:val="8"/>
          </w:tcPr>
          <w:p w:rsidR="00BD5156" w:rsidRPr="00A740C4" w:rsidRDefault="00BD5156" w:rsidP="00321AB4">
            <w:pPr>
              <w:spacing w:line="260" w:lineRule="exact"/>
              <w:jc w:val="both"/>
              <w:rPr>
                <w:rFonts w:ascii="Arial" w:hAnsi="Arial" w:cs="Arial"/>
                <w:sz w:val="16"/>
                <w:szCs w:val="16"/>
              </w:rPr>
            </w:pPr>
            <w:r>
              <w:rPr>
                <w:rFonts w:ascii="Arial" w:hAnsi="Arial" w:cs="Arial"/>
                <w:sz w:val="16"/>
                <w:szCs w:val="16"/>
              </w:rPr>
              <w:t>2020</w:t>
            </w:r>
            <w:r w:rsidRPr="00A740C4">
              <w:rPr>
                <w:rFonts w:ascii="Arial" w:hAnsi="Arial" w:cs="Arial"/>
                <w:sz w:val="16"/>
                <w:szCs w:val="16"/>
              </w:rPr>
              <w:t xml:space="preserve"> (Baht </w:t>
            </w:r>
            <w:r w:rsidR="00633105">
              <w:rPr>
                <w:rFonts w:ascii="Arial" w:hAnsi="Arial" w:cs="Arial"/>
                <w:sz w:val="16"/>
                <w:szCs w:val="16"/>
              </w:rPr>
              <w:t xml:space="preserve">210 </w:t>
            </w:r>
            <w:r w:rsidRPr="00A740C4">
              <w:rPr>
                <w:rFonts w:ascii="Arial" w:hAnsi="Arial" w:cs="Arial"/>
                <w:sz w:val="16"/>
                <w:szCs w:val="16"/>
              </w:rPr>
              <w:t>million included in manufacturing cost, and the balance in selling and administrative expense)</w:t>
            </w:r>
          </w:p>
        </w:tc>
        <w:tc>
          <w:tcPr>
            <w:tcW w:w="1087" w:type="dxa"/>
            <w:gridSpan w:val="2"/>
          </w:tcPr>
          <w:p w:rsidR="00BD5156" w:rsidRPr="00CF3B04" w:rsidRDefault="00BD5156" w:rsidP="00321AB4">
            <w:pPr>
              <w:pBdr>
                <w:bottom w:val="double" w:sz="6" w:space="1" w:color="auto"/>
              </w:pBdr>
              <w:tabs>
                <w:tab w:val="decimal" w:pos="795"/>
              </w:tabs>
              <w:spacing w:line="260" w:lineRule="exact"/>
              <w:jc w:val="both"/>
              <w:rPr>
                <w:rFonts w:ascii="Arial" w:eastAsia="Arial Unicode MS" w:hAnsi="Arial" w:cs="Arial"/>
                <w:sz w:val="16"/>
                <w:szCs w:val="16"/>
              </w:rPr>
            </w:pPr>
            <w:r w:rsidRPr="00CF3B04">
              <w:rPr>
                <w:rFonts w:ascii="Arial" w:eastAsia="Arial Unicode MS" w:hAnsi="Arial" w:cs="Arial"/>
                <w:sz w:val="16"/>
                <w:szCs w:val="16"/>
              </w:rPr>
              <w:t>211,647</w:t>
            </w:r>
          </w:p>
        </w:tc>
      </w:tr>
    </w:tbl>
    <w:p w:rsidR="00173094" w:rsidRPr="00A740C4" w:rsidRDefault="00B95B8E" w:rsidP="00524E65">
      <w:pPr>
        <w:tabs>
          <w:tab w:val="left" w:pos="720"/>
          <w:tab w:val="left" w:pos="2160"/>
          <w:tab w:val="left" w:pos="2880"/>
        </w:tabs>
        <w:spacing w:before="120" w:line="280" w:lineRule="exact"/>
        <w:ind w:right="-7"/>
        <w:jc w:val="right"/>
        <w:rPr>
          <w:rFonts w:ascii="Arial" w:hAnsi="Arial" w:cs="Arial"/>
          <w:sz w:val="16"/>
          <w:szCs w:val="16"/>
        </w:rPr>
      </w:pPr>
      <w:r w:rsidRPr="00A740C4">
        <w:rPr>
          <w:rFonts w:ascii="Arial" w:hAnsi="Arial" w:cs="Arial"/>
          <w:sz w:val="16"/>
          <w:szCs w:val="16"/>
        </w:rPr>
        <w:lastRenderedPageBreak/>
        <w:t xml:space="preserve"> </w:t>
      </w:r>
      <w:r w:rsidR="00173094" w:rsidRPr="00A740C4">
        <w:rPr>
          <w:rFonts w:ascii="Arial" w:hAnsi="Arial" w:cs="Arial"/>
          <w:sz w:val="16"/>
          <w:szCs w:val="16"/>
        </w:rPr>
        <w:t xml:space="preserve">(Unit: </w:t>
      </w:r>
      <w:r w:rsidR="00C16727" w:rsidRPr="00A740C4">
        <w:rPr>
          <w:rFonts w:ascii="Arial" w:hAnsi="Arial" w:cs="Arial"/>
          <w:sz w:val="16"/>
          <w:szCs w:val="16"/>
        </w:rPr>
        <w:t xml:space="preserve">Thousand </w:t>
      </w:r>
      <w:r w:rsidR="00173094" w:rsidRPr="00A740C4">
        <w:rPr>
          <w:rFonts w:ascii="Arial" w:hAnsi="Arial" w:cs="Arial"/>
          <w:sz w:val="16"/>
          <w:szCs w:val="16"/>
        </w:rPr>
        <w:t>Baht)</w:t>
      </w:r>
    </w:p>
    <w:tbl>
      <w:tblPr>
        <w:tblW w:w="9814" w:type="dxa"/>
        <w:tblInd w:w="-180" w:type="dxa"/>
        <w:tblLayout w:type="fixed"/>
        <w:tblLook w:val="0000" w:firstRow="0" w:lastRow="0" w:firstColumn="0" w:lastColumn="0" w:noHBand="0" w:noVBand="0"/>
      </w:tblPr>
      <w:tblGrid>
        <w:gridCol w:w="2333"/>
        <w:gridCol w:w="7"/>
        <w:gridCol w:w="990"/>
        <w:gridCol w:w="576"/>
        <w:gridCol w:w="675"/>
        <w:gridCol w:w="9"/>
        <w:gridCol w:w="569"/>
        <w:gridCol w:w="418"/>
        <w:gridCol w:w="571"/>
        <w:gridCol w:w="422"/>
        <w:gridCol w:w="992"/>
        <w:gridCol w:w="1169"/>
        <w:gridCol w:w="1083"/>
      </w:tblGrid>
      <w:tr w:rsidR="00173094" w:rsidRPr="00A740C4" w:rsidTr="00A051C3">
        <w:tc>
          <w:tcPr>
            <w:tcW w:w="2333" w:type="dxa"/>
          </w:tcPr>
          <w:p w:rsidR="00173094" w:rsidRPr="00A740C4" w:rsidRDefault="00173094" w:rsidP="00BD5156">
            <w:pPr>
              <w:spacing w:line="280" w:lineRule="exact"/>
              <w:rPr>
                <w:rFonts w:ascii="Arial" w:hAnsi="Arial" w:cs="Arial"/>
                <w:sz w:val="16"/>
                <w:szCs w:val="16"/>
              </w:rPr>
            </w:pPr>
          </w:p>
        </w:tc>
        <w:tc>
          <w:tcPr>
            <w:tcW w:w="7481" w:type="dxa"/>
            <w:gridSpan w:val="12"/>
          </w:tcPr>
          <w:p w:rsidR="00173094" w:rsidRPr="00A740C4" w:rsidRDefault="00173094" w:rsidP="00BD5156">
            <w:pPr>
              <w:pBdr>
                <w:bottom w:val="single" w:sz="4" w:space="1" w:color="auto"/>
              </w:pBdr>
              <w:spacing w:line="280" w:lineRule="exact"/>
              <w:jc w:val="center"/>
              <w:rPr>
                <w:rFonts w:ascii="Arial" w:hAnsi="Arial" w:cs="Arial"/>
                <w:sz w:val="16"/>
                <w:szCs w:val="16"/>
              </w:rPr>
            </w:pPr>
            <w:r w:rsidRPr="00A740C4">
              <w:rPr>
                <w:rFonts w:ascii="Arial" w:hAnsi="Arial" w:cs="Arial"/>
                <w:sz w:val="16"/>
                <w:szCs w:val="16"/>
              </w:rPr>
              <w:t>Separate financial statements</w:t>
            </w:r>
          </w:p>
        </w:tc>
      </w:tr>
      <w:tr w:rsidR="00173094" w:rsidRPr="00A740C4" w:rsidTr="00A051C3">
        <w:tc>
          <w:tcPr>
            <w:tcW w:w="2333" w:type="dxa"/>
          </w:tcPr>
          <w:p w:rsidR="00173094" w:rsidRPr="00A740C4" w:rsidRDefault="00173094" w:rsidP="00BD5156">
            <w:pPr>
              <w:spacing w:line="280" w:lineRule="exact"/>
              <w:rPr>
                <w:rFonts w:ascii="Arial" w:hAnsi="Arial" w:cs="Arial"/>
                <w:sz w:val="16"/>
                <w:szCs w:val="16"/>
              </w:rPr>
            </w:pPr>
          </w:p>
        </w:tc>
        <w:tc>
          <w:tcPr>
            <w:tcW w:w="997" w:type="dxa"/>
            <w:gridSpan w:val="2"/>
          </w:tcPr>
          <w:p w:rsidR="00173094" w:rsidRPr="00A740C4" w:rsidRDefault="00173094" w:rsidP="00BD5156">
            <w:pPr>
              <w:spacing w:line="280" w:lineRule="exact"/>
              <w:jc w:val="center"/>
              <w:rPr>
                <w:rFonts w:ascii="Arial" w:hAnsi="Arial" w:cs="Arial"/>
                <w:sz w:val="16"/>
                <w:szCs w:val="16"/>
              </w:rPr>
            </w:pPr>
          </w:p>
        </w:tc>
        <w:tc>
          <w:tcPr>
            <w:tcW w:w="1251" w:type="dxa"/>
            <w:gridSpan w:val="2"/>
          </w:tcPr>
          <w:p w:rsidR="00173094" w:rsidRPr="00A740C4" w:rsidRDefault="00173094" w:rsidP="00BD5156">
            <w:pPr>
              <w:spacing w:line="280" w:lineRule="exact"/>
              <w:jc w:val="center"/>
              <w:rPr>
                <w:rFonts w:ascii="Arial" w:hAnsi="Arial" w:cs="Arial"/>
                <w:sz w:val="16"/>
                <w:szCs w:val="16"/>
              </w:rPr>
            </w:pPr>
          </w:p>
        </w:tc>
        <w:tc>
          <w:tcPr>
            <w:tcW w:w="996" w:type="dxa"/>
            <w:gridSpan w:val="3"/>
          </w:tcPr>
          <w:p w:rsidR="00173094" w:rsidRPr="00A740C4" w:rsidRDefault="00173094" w:rsidP="00BD5156">
            <w:pPr>
              <w:spacing w:line="280" w:lineRule="exact"/>
              <w:jc w:val="center"/>
              <w:rPr>
                <w:rFonts w:ascii="Arial" w:hAnsi="Arial" w:cs="Arial"/>
                <w:sz w:val="16"/>
                <w:szCs w:val="16"/>
              </w:rPr>
            </w:pPr>
          </w:p>
        </w:tc>
        <w:tc>
          <w:tcPr>
            <w:tcW w:w="993" w:type="dxa"/>
            <w:gridSpan w:val="2"/>
          </w:tcPr>
          <w:p w:rsidR="00173094" w:rsidRPr="00A740C4" w:rsidRDefault="00173094" w:rsidP="00BD5156">
            <w:pPr>
              <w:spacing w:line="280" w:lineRule="exact"/>
              <w:jc w:val="center"/>
              <w:rPr>
                <w:rFonts w:ascii="Arial" w:hAnsi="Arial" w:cs="Arial"/>
                <w:sz w:val="16"/>
                <w:szCs w:val="16"/>
              </w:rPr>
            </w:pPr>
          </w:p>
        </w:tc>
        <w:tc>
          <w:tcPr>
            <w:tcW w:w="992" w:type="dxa"/>
          </w:tcPr>
          <w:p w:rsidR="00173094" w:rsidRPr="00A740C4" w:rsidRDefault="00173094" w:rsidP="00BD5156">
            <w:pPr>
              <w:spacing w:line="280" w:lineRule="exact"/>
              <w:jc w:val="center"/>
              <w:rPr>
                <w:rFonts w:ascii="Arial" w:hAnsi="Arial" w:cs="Arial"/>
                <w:sz w:val="16"/>
                <w:szCs w:val="16"/>
              </w:rPr>
            </w:pPr>
          </w:p>
        </w:tc>
        <w:tc>
          <w:tcPr>
            <w:tcW w:w="1169" w:type="dxa"/>
          </w:tcPr>
          <w:p w:rsidR="00173094" w:rsidRPr="00A740C4" w:rsidRDefault="00173094" w:rsidP="00BD5156">
            <w:pPr>
              <w:spacing w:line="280" w:lineRule="exact"/>
              <w:jc w:val="center"/>
              <w:rPr>
                <w:rFonts w:ascii="Arial" w:hAnsi="Arial" w:cs="Arial"/>
                <w:sz w:val="16"/>
                <w:szCs w:val="16"/>
              </w:rPr>
            </w:pPr>
            <w:r w:rsidRPr="00A740C4">
              <w:rPr>
                <w:rFonts w:ascii="Arial" w:hAnsi="Arial" w:cs="Arial"/>
                <w:sz w:val="16"/>
                <w:szCs w:val="16"/>
              </w:rPr>
              <w:t>Work under</w:t>
            </w:r>
          </w:p>
        </w:tc>
        <w:tc>
          <w:tcPr>
            <w:tcW w:w="1083" w:type="dxa"/>
          </w:tcPr>
          <w:p w:rsidR="00173094" w:rsidRPr="00A740C4" w:rsidRDefault="00173094" w:rsidP="00BD5156">
            <w:pPr>
              <w:spacing w:line="280" w:lineRule="exact"/>
              <w:jc w:val="center"/>
              <w:rPr>
                <w:rFonts w:ascii="Arial" w:hAnsi="Arial" w:cs="Arial"/>
                <w:sz w:val="16"/>
                <w:szCs w:val="16"/>
              </w:rPr>
            </w:pPr>
          </w:p>
        </w:tc>
      </w:tr>
      <w:tr w:rsidR="009B758A" w:rsidRPr="00A740C4" w:rsidTr="00A051C3">
        <w:tc>
          <w:tcPr>
            <w:tcW w:w="2333" w:type="dxa"/>
          </w:tcPr>
          <w:p w:rsidR="009B758A" w:rsidRPr="00A740C4" w:rsidRDefault="009B758A" w:rsidP="00BD5156">
            <w:pPr>
              <w:spacing w:line="280" w:lineRule="exact"/>
              <w:rPr>
                <w:rFonts w:ascii="Arial" w:hAnsi="Arial" w:cs="Arial"/>
                <w:sz w:val="16"/>
                <w:szCs w:val="16"/>
              </w:rPr>
            </w:pPr>
          </w:p>
        </w:tc>
        <w:tc>
          <w:tcPr>
            <w:tcW w:w="997" w:type="dxa"/>
            <w:gridSpan w:val="2"/>
          </w:tcPr>
          <w:p w:rsidR="009B758A" w:rsidRPr="00A740C4" w:rsidRDefault="009B758A" w:rsidP="00BD5156">
            <w:pPr>
              <w:spacing w:line="280" w:lineRule="exact"/>
              <w:jc w:val="center"/>
              <w:rPr>
                <w:rFonts w:ascii="Arial" w:hAnsi="Arial" w:cs="Arial"/>
                <w:sz w:val="16"/>
                <w:szCs w:val="16"/>
              </w:rPr>
            </w:pPr>
          </w:p>
        </w:tc>
        <w:tc>
          <w:tcPr>
            <w:tcW w:w="1251" w:type="dxa"/>
            <w:gridSpan w:val="2"/>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Buildings</w:t>
            </w:r>
            <w:r w:rsidR="00524364">
              <w:rPr>
                <w:rFonts w:ascii="Arial" w:hAnsi="Arial" w:cs="Arial"/>
                <w:sz w:val="16"/>
                <w:szCs w:val="16"/>
              </w:rPr>
              <w:t>,</w:t>
            </w:r>
          </w:p>
        </w:tc>
        <w:tc>
          <w:tcPr>
            <w:tcW w:w="996" w:type="dxa"/>
            <w:gridSpan w:val="3"/>
          </w:tcPr>
          <w:p w:rsidR="009B758A" w:rsidRPr="00A740C4" w:rsidRDefault="009B758A" w:rsidP="00BD5156">
            <w:pPr>
              <w:spacing w:line="280" w:lineRule="exact"/>
              <w:jc w:val="center"/>
              <w:rPr>
                <w:rFonts w:ascii="Arial" w:hAnsi="Arial" w:cs="Arial"/>
                <w:sz w:val="16"/>
                <w:szCs w:val="16"/>
              </w:rPr>
            </w:pPr>
          </w:p>
        </w:tc>
        <w:tc>
          <w:tcPr>
            <w:tcW w:w="993" w:type="dxa"/>
            <w:gridSpan w:val="2"/>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Furniture,</w:t>
            </w:r>
          </w:p>
        </w:tc>
        <w:tc>
          <w:tcPr>
            <w:tcW w:w="992" w:type="dxa"/>
          </w:tcPr>
          <w:p w:rsidR="009B758A" w:rsidRPr="00A740C4" w:rsidRDefault="009B758A" w:rsidP="00BD5156">
            <w:pPr>
              <w:spacing w:line="280" w:lineRule="exact"/>
              <w:jc w:val="center"/>
              <w:rPr>
                <w:rFonts w:ascii="Arial" w:hAnsi="Arial" w:cs="Arial"/>
                <w:sz w:val="16"/>
                <w:szCs w:val="16"/>
              </w:rPr>
            </w:pPr>
          </w:p>
        </w:tc>
        <w:tc>
          <w:tcPr>
            <w:tcW w:w="1169" w:type="dxa"/>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construction</w:t>
            </w:r>
          </w:p>
        </w:tc>
        <w:tc>
          <w:tcPr>
            <w:tcW w:w="1083" w:type="dxa"/>
          </w:tcPr>
          <w:p w:rsidR="009B758A" w:rsidRPr="00A740C4" w:rsidRDefault="009B758A" w:rsidP="00BD5156">
            <w:pPr>
              <w:spacing w:line="280" w:lineRule="exact"/>
              <w:jc w:val="center"/>
              <w:rPr>
                <w:rFonts w:ascii="Arial" w:hAnsi="Arial" w:cs="Arial"/>
                <w:sz w:val="16"/>
                <w:szCs w:val="16"/>
              </w:rPr>
            </w:pPr>
          </w:p>
        </w:tc>
      </w:tr>
      <w:tr w:rsidR="009B758A" w:rsidRPr="00A740C4" w:rsidTr="00A051C3">
        <w:tc>
          <w:tcPr>
            <w:tcW w:w="2333" w:type="dxa"/>
          </w:tcPr>
          <w:p w:rsidR="009B758A" w:rsidRPr="00A740C4" w:rsidRDefault="009B758A" w:rsidP="00BD5156">
            <w:pPr>
              <w:spacing w:line="280" w:lineRule="exact"/>
              <w:jc w:val="center"/>
              <w:rPr>
                <w:rFonts w:ascii="Arial" w:hAnsi="Arial" w:cs="Arial"/>
                <w:sz w:val="16"/>
                <w:szCs w:val="16"/>
              </w:rPr>
            </w:pPr>
          </w:p>
        </w:tc>
        <w:tc>
          <w:tcPr>
            <w:tcW w:w="997" w:type="dxa"/>
            <w:gridSpan w:val="2"/>
          </w:tcPr>
          <w:p w:rsidR="009B758A" w:rsidRPr="00A740C4" w:rsidRDefault="009B758A" w:rsidP="00BD5156">
            <w:pPr>
              <w:spacing w:line="280" w:lineRule="exact"/>
              <w:jc w:val="center"/>
              <w:rPr>
                <w:rFonts w:ascii="Arial" w:hAnsi="Arial" w:cs="Arial"/>
                <w:sz w:val="16"/>
                <w:szCs w:val="16"/>
              </w:rPr>
            </w:pPr>
          </w:p>
        </w:tc>
        <w:tc>
          <w:tcPr>
            <w:tcW w:w="1251" w:type="dxa"/>
            <w:gridSpan w:val="2"/>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 xml:space="preserve">and land </w:t>
            </w:r>
          </w:p>
        </w:tc>
        <w:tc>
          <w:tcPr>
            <w:tcW w:w="996" w:type="dxa"/>
            <w:gridSpan w:val="3"/>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Machinery</w:t>
            </w:r>
          </w:p>
        </w:tc>
        <w:tc>
          <w:tcPr>
            <w:tcW w:w="993" w:type="dxa"/>
            <w:gridSpan w:val="2"/>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fixtures</w:t>
            </w:r>
          </w:p>
        </w:tc>
        <w:tc>
          <w:tcPr>
            <w:tcW w:w="992" w:type="dxa"/>
          </w:tcPr>
          <w:p w:rsidR="009B758A" w:rsidRPr="00A740C4" w:rsidRDefault="009B758A" w:rsidP="00BD5156">
            <w:pPr>
              <w:spacing w:line="280" w:lineRule="exact"/>
              <w:jc w:val="center"/>
              <w:rPr>
                <w:rFonts w:ascii="Arial" w:hAnsi="Arial" w:cs="Arial"/>
                <w:sz w:val="16"/>
                <w:szCs w:val="16"/>
              </w:rPr>
            </w:pPr>
          </w:p>
        </w:tc>
        <w:tc>
          <w:tcPr>
            <w:tcW w:w="1169" w:type="dxa"/>
          </w:tcPr>
          <w:p w:rsidR="009B758A" w:rsidRPr="00A740C4" w:rsidRDefault="009B758A" w:rsidP="00BD5156">
            <w:pPr>
              <w:spacing w:line="280" w:lineRule="exact"/>
              <w:ind w:left="-90" w:right="-108"/>
              <w:jc w:val="center"/>
              <w:rPr>
                <w:rFonts w:ascii="Arial" w:hAnsi="Arial" w:cs="Arial"/>
                <w:sz w:val="16"/>
                <w:szCs w:val="16"/>
              </w:rPr>
            </w:pPr>
            <w:r w:rsidRPr="00A740C4">
              <w:rPr>
                <w:rFonts w:ascii="Arial" w:hAnsi="Arial" w:cs="Arial"/>
                <w:sz w:val="16"/>
                <w:szCs w:val="16"/>
              </w:rPr>
              <w:t>and machinery</w:t>
            </w:r>
          </w:p>
        </w:tc>
        <w:tc>
          <w:tcPr>
            <w:tcW w:w="1083" w:type="dxa"/>
          </w:tcPr>
          <w:p w:rsidR="009B758A" w:rsidRPr="00A740C4" w:rsidRDefault="009B758A" w:rsidP="00BD5156">
            <w:pPr>
              <w:spacing w:line="280" w:lineRule="exact"/>
              <w:jc w:val="center"/>
              <w:rPr>
                <w:rFonts w:ascii="Arial" w:hAnsi="Arial" w:cs="Arial"/>
                <w:sz w:val="16"/>
                <w:szCs w:val="16"/>
              </w:rPr>
            </w:pPr>
          </w:p>
        </w:tc>
      </w:tr>
      <w:tr w:rsidR="009B758A" w:rsidRPr="00A740C4" w:rsidTr="00A051C3">
        <w:tc>
          <w:tcPr>
            <w:tcW w:w="2333" w:type="dxa"/>
          </w:tcPr>
          <w:p w:rsidR="009B758A" w:rsidRPr="00A740C4" w:rsidRDefault="009B758A" w:rsidP="00BD5156">
            <w:pPr>
              <w:spacing w:line="280" w:lineRule="exact"/>
              <w:jc w:val="center"/>
              <w:rPr>
                <w:rFonts w:ascii="Arial" w:hAnsi="Arial" w:cs="Arial"/>
                <w:sz w:val="16"/>
                <w:szCs w:val="16"/>
              </w:rPr>
            </w:pPr>
          </w:p>
        </w:tc>
        <w:tc>
          <w:tcPr>
            <w:tcW w:w="997" w:type="dxa"/>
            <w:gridSpan w:val="2"/>
          </w:tcPr>
          <w:p w:rsidR="009B758A" w:rsidRPr="00A740C4" w:rsidRDefault="009B758A" w:rsidP="00BD5156">
            <w:pPr>
              <w:spacing w:line="280" w:lineRule="exact"/>
              <w:jc w:val="center"/>
              <w:rPr>
                <w:rFonts w:ascii="Arial" w:hAnsi="Arial" w:cs="Arial"/>
                <w:sz w:val="16"/>
                <w:szCs w:val="16"/>
              </w:rPr>
            </w:pPr>
          </w:p>
        </w:tc>
        <w:tc>
          <w:tcPr>
            <w:tcW w:w="1251" w:type="dxa"/>
            <w:gridSpan w:val="2"/>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and building</w:t>
            </w:r>
          </w:p>
        </w:tc>
        <w:tc>
          <w:tcPr>
            <w:tcW w:w="996" w:type="dxa"/>
            <w:gridSpan w:val="3"/>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and</w:t>
            </w:r>
          </w:p>
        </w:tc>
        <w:tc>
          <w:tcPr>
            <w:tcW w:w="993" w:type="dxa"/>
            <w:gridSpan w:val="2"/>
          </w:tcPr>
          <w:p w:rsidR="009B758A" w:rsidRPr="00A740C4" w:rsidRDefault="009B758A" w:rsidP="00BD5156">
            <w:pPr>
              <w:spacing w:line="280" w:lineRule="exact"/>
              <w:jc w:val="center"/>
              <w:rPr>
                <w:rFonts w:ascii="Arial" w:hAnsi="Arial" w:cs="Arial"/>
                <w:sz w:val="16"/>
                <w:szCs w:val="16"/>
              </w:rPr>
            </w:pPr>
            <w:r w:rsidRPr="00A740C4">
              <w:rPr>
                <w:rFonts w:ascii="Arial" w:hAnsi="Arial" w:cs="Arial"/>
                <w:sz w:val="16"/>
                <w:szCs w:val="16"/>
              </w:rPr>
              <w:t>and office</w:t>
            </w:r>
          </w:p>
        </w:tc>
        <w:tc>
          <w:tcPr>
            <w:tcW w:w="992" w:type="dxa"/>
          </w:tcPr>
          <w:p w:rsidR="009B758A" w:rsidRPr="00A740C4" w:rsidRDefault="009B758A" w:rsidP="00BD5156">
            <w:pPr>
              <w:spacing w:line="280" w:lineRule="exact"/>
              <w:jc w:val="center"/>
              <w:rPr>
                <w:rFonts w:ascii="Arial" w:hAnsi="Arial" w:cs="Arial"/>
                <w:sz w:val="16"/>
                <w:szCs w:val="16"/>
              </w:rPr>
            </w:pPr>
          </w:p>
        </w:tc>
        <w:tc>
          <w:tcPr>
            <w:tcW w:w="1169" w:type="dxa"/>
          </w:tcPr>
          <w:p w:rsidR="009B758A" w:rsidRPr="00A740C4" w:rsidRDefault="009B758A" w:rsidP="00BD5156">
            <w:pPr>
              <w:spacing w:line="280" w:lineRule="exact"/>
              <w:ind w:left="-90" w:right="-108"/>
              <w:jc w:val="center"/>
              <w:rPr>
                <w:rFonts w:ascii="Arial" w:hAnsi="Arial" w:cs="Arial"/>
                <w:sz w:val="16"/>
                <w:szCs w:val="16"/>
              </w:rPr>
            </w:pPr>
            <w:r w:rsidRPr="00A740C4">
              <w:rPr>
                <w:rFonts w:ascii="Arial" w:hAnsi="Arial" w:cs="Arial"/>
                <w:sz w:val="16"/>
                <w:szCs w:val="16"/>
              </w:rPr>
              <w:t>under</w:t>
            </w:r>
          </w:p>
        </w:tc>
        <w:tc>
          <w:tcPr>
            <w:tcW w:w="1083" w:type="dxa"/>
          </w:tcPr>
          <w:p w:rsidR="009B758A" w:rsidRPr="00A740C4" w:rsidRDefault="009B758A" w:rsidP="00BD5156">
            <w:pPr>
              <w:spacing w:line="280" w:lineRule="exact"/>
              <w:jc w:val="center"/>
              <w:rPr>
                <w:rFonts w:ascii="Arial" w:hAnsi="Arial" w:cs="Arial"/>
                <w:sz w:val="16"/>
                <w:szCs w:val="16"/>
              </w:rPr>
            </w:pPr>
          </w:p>
        </w:tc>
      </w:tr>
      <w:tr w:rsidR="009B758A" w:rsidRPr="00A740C4" w:rsidTr="00A051C3">
        <w:tc>
          <w:tcPr>
            <w:tcW w:w="2333" w:type="dxa"/>
          </w:tcPr>
          <w:p w:rsidR="009B758A" w:rsidRPr="00A740C4" w:rsidRDefault="009B758A" w:rsidP="00BD5156">
            <w:pPr>
              <w:spacing w:line="280" w:lineRule="exact"/>
              <w:jc w:val="center"/>
              <w:rPr>
                <w:rFonts w:ascii="Arial" w:hAnsi="Arial" w:cs="Arial"/>
                <w:sz w:val="16"/>
                <w:szCs w:val="16"/>
              </w:rPr>
            </w:pPr>
          </w:p>
        </w:tc>
        <w:tc>
          <w:tcPr>
            <w:tcW w:w="997" w:type="dxa"/>
            <w:gridSpan w:val="2"/>
          </w:tcPr>
          <w:p w:rsidR="009B758A" w:rsidRPr="00A740C4" w:rsidRDefault="009B758A" w:rsidP="00BD5156">
            <w:pPr>
              <w:pBdr>
                <w:bottom w:val="single" w:sz="6" w:space="1" w:color="auto"/>
              </w:pBdr>
              <w:spacing w:line="280" w:lineRule="exact"/>
              <w:jc w:val="center"/>
              <w:rPr>
                <w:rFonts w:ascii="Arial" w:hAnsi="Arial" w:cs="Arial"/>
                <w:sz w:val="16"/>
                <w:szCs w:val="16"/>
              </w:rPr>
            </w:pPr>
            <w:r w:rsidRPr="00A740C4">
              <w:rPr>
                <w:rFonts w:ascii="Arial" w:hAnsi="Arial" w:cs="Arial"/>
                <w:sz w:val="16"/>
                <w:szCs w:val="16"/>
              </w:rPr>
              <w:t>Land</w:t>
            </w:r>
          </w:p>
        </w:tc>
        <w:tc>
          <w:tcPr>
            <w:tcW w:w="1251" w:type="dxa"/>
            <w:gridSpan w:val="2"/>
          </w:tcPr>
          <w:p w:rsidR="009B758A" w:rsidRPr="00A740C4" w:rsidRDefault="009B758A" w:rsidP="00BD5156">
            <w:pPr>
              <w:pBdr>
                <w:bottom w:val="single" w:sz="6" w:space="1" w:color="auto"/>
              </w:pBdr>
              <w:spacing w:line="280" w:lineRule="exact"/>
              <w:jc w:val="center"/>
              <w:rPr>
                <w:rFonts w:ascii="Arial" w:hAnsi="Arial" w:cs="Arial"/>
                <w:sz w:val="16"/>
                <w:szCs w:val="16"/>
              </w:rPr>
            </w:pPr>
            <w:r w:rsidRPr="00A740C4">
              <w:rPr>
                <w:rFonts w:ascii="Arial" w:hAnsi="Arial" w:cs="Arial"/>
                <w:sz w:val="16"/>
                <w:szCs w:val="16"/>
              </w:rPr>
              <w:t>improvements</w:t>
            </w:r>
          </w:p>
        </w:tc>
        <w:tc>
          <w:tcPr>
            <w:tcW w:w="996" w:type="dxa"/>
            <w:gridSpan w:val="3"/>
          </w:tcPr>
          <w:p w:rsidR="009B758A" w:rsidRPr="00A740C4" w:rsidRDefault="009B758A" w:rsidP="00BD5156">
            <w:pPr>
              <w:pBdr>
                <w:bottom w:val="single" w:sz="6" w:space="1" w:color="auto"/>
              </w:pBdr>
              <w:spacing w:line="280" w:lineRule="exact"/>
              <w:jc w:val="center"/>
              <w:rPr>
                <w:rFonts w:ascii="Arial" w:hAnsi="Arial" w:cs="Arial"/>
                <w:sz w:val="16"/>
                <w:szCs w:val="16"/>
              </w:rPr>
            </w:pPr>
            <w:r w:rsidRPr="00A740C4">
              <w:rPr>
                <w:rFonts w:ascii="Arial" w:hAnsi="Arial" w:cs="Arial"/>
                <w:sz w:val="16"/>
                <w:szCs w:val="16"/>
              </w:rPr>
              <w:t>equipment</w:t>
            </w:r>
          </w:p>
        </w:tc>
        <w:tc>
          <w:tcPr>
            <w:tcW w:w="993" w:type="dxa"/>
            <w:gridSpan w:val="2"/>
          </w:tcPr>
          <w:p w:rsidR="009B758A" w:rsidRPr="00A740C4" w:rsidRDefault="009B758A" w:rsidP="00BD5156">
            <w:pPr>
              <w:pBdr>
                <w:bottom w:val="single" w:sz="6" w:space="1" w:color="auto"/>
              </w:pBdr>
              <w:spacing w:line="280" w:lineRule="exact"/>
              <w:jc w:val="center"/>
              <w:rPr>
                <w:rFonts w:ascii="Arial" w:hAnsi="Arial" w:cs="Arial"/>
                <w:sz w:val="16"/>
                <w:szCs w:val="16"/>
              </w:rPr>
            </w:pPr>
            <w:r w:rsidRPr="00A740C4">
              <w:rPr>
                <w:rFonts w:ascii="Arial" w:hAnsi="Arial" w:cs="Arial"/>
                <w:sz w:val="16"/>
                <w:szCs w:val="16"/>
              </w:rPr>
              <w:t>equipment</w:t>
            </w:r>
          </w:p>
        </w:tc>
        <w:tc>
          <w:tcPr>
            <w:tcW w:w="992" w:type="dxa"/>
          </w:tcPr>
          <w:p w:rsidR="009B758A" w:rsidRPr="00A740C4" w:rsidRDefault="009B758A" w:rsidP="00BD5156">
            <w:pPr>
              <w:pBdr>
                <w:bottom w:val="single" w:sz="6" w:space="1" w:color="auto"/>
              </w:pBdr>
              <w:spacing w:line="280" w:lineRule="exact"/>
              <w:jc w:val="center"/>
              <w:rPr>
                <w:rFonts w:ascii="Arial" w:hAnsi="Arial" w:cs="Arial"/>
                <w:sz w:val="16"/>
                <w:szCs w:val="16"/>
              </w:rPr>
            </w:pPr>
            <w:r w:rsidRPr="00A740C4">
              <w:rPr>
                <w:rFonts w:ascii="Arial" w:hAnsi="Arial" w:cs="Arial"/>
                <w:sz w:val="16"/>
                <w:szCs w:val="16"/>
              </w:rPr>
              <w:t>Vehicles</w:t>
            </w:r>
          </w:p>
        </w:tc>
        <w:tc>
          <w:tcPr>
            <w:tcW w:w="1169" w:type="dxa"/>
          </w:tcPr>
          <w:p w:rsidR="009B758A" w:rsidRPr="00A740C4" w:rsidRDefault="009B758A" w:rsidP="00BD5156">
            <w:pPr>
              <w:pBdr>
                <w:bottom w:val="single" w:sz="6" w:space="1" w:color="auto"/>
              </w:pBdr>
              <w:spacing w:line="280" w:lineRule="exact"/>
              <w:ind w:left="-90" w:right="-108"/>
              <w:jc w:val="center"/>
              <w:rPr>
                <w:rFonts w:ascii="Arial" w:hAnsi="Arial" w:cs="Arial"/>
                <w:sz w:val="16"/>
                <w:szCs w:val="16"/>
              </w:rPr>
            </w:pPr>
            <w:r w:rsidRPr="00A740C4">
              <w:rPr>
                <w:rFonts w:ascii="Arial" w:hAnsi="Arial" w:cs="Arial"/>
                <w:sz w:val="16"/>
                <w:szCs w:val="16"/>
              </w:rPr>
              <w:t>installation</w:t>
            </w:r>
          </w:p>
        </w:tc>
        <w:tc>
          <w:tcPr>
            <w:tcW w:w="1083" w:type="dxa"/>
          </w:tcPr>
          <w:p w:rsidR="009B758A" w:rsidRPr="00A740C4" w:rsidRDefault="009B758A" w:rsidP="00BD5156">
            <w:pPr>
              <w:pBdr>
                <w:bottom w:val="single" w:sz="6" w:space="1" w:color="auto"/>
              </w:pBdr>
              <w:spacing w:line="280" w:lineRule="exact"/>
              <w:jc w:val="center"/>
              <w:rPr>
                <w:rFonts w:ascii="Arial" w:hAnsi="Arial" w:cs="Arial"/>
                <w:sz w:val="16"/>
                <w:szCs w:val="16"/>
              </w:rPr>
            </w:pPr>
            <w:r w:rsidRPr="00A740C4">
              <w:rPr>
                <w:rFonts w:ascii="Arial" w:hAnsi="Arial" w:cs="Arial"/>
                <w:sz w:val="16"/>
                <w:szCs w:val="16"/>
              </w:rPr>
              <w:t>Total</w:t>
            </w:r>
          </w:p>
        </w:tc>
      </w:tr>
      <w:tr w:rsidR="009B758A" w:rsidRPr="00A740C4" w:rsidTr="00A051C3">
        <w:tc>
          <w:tcPr>
            <w:tcW w:w="2333" w:type="dxa"/>
          </w:tcPr>
          <w:p w:rsidR="009B758A" w:rsidRPr="00A740C4" w:rsidRDefault="009B758A" w:rsidP="00BD5156">
            <w:pPr>
              <w:spacing w:line="280" w:lineRule="exact"/>
              <w:jc w:val="both"/>
              <w:rPr>
                <w:rFonts w:ascii="Arial" w:hAnsi="Arial" w:cs="Arial"/>
                <w:sz w:val="16"/>
                <w:szCs w:val="16"/>
              </w:rPr>
            </w:pPr>
            <w:r w:rsidRPr="00A740C4">
              <w:rPr>
                <w:rFonts w:ascii="Arial" w:hAnsi="Arial" w:cs="Arial"/>
                <w:b/>
                <w:bCs/>
                <w:sz w:val="16"/>
                <w:szCs w:val="16"/>
              </w:rPr>
              <w:t>Cost</w:t>
            </w:r>
          </w:p>
        </w:tc>
        <w:tc>
          <w:tcPr>
            <w:tcW w:w="997" w:type="dxa"/>
            <w:gridSpan w:val="2"/>
          </w:tcPr>
          <w:p w:rsidR="009B758A" w:rsidRPr="00A740C4" w:rsidRDefault="009B758A" w:rsidP="00BD5156">
            <w:pPr>
              <w:spacing w:line="280" w:lineRule="exact"/>
              <w:jc w:val="both"/>
              <w:rPr>
                <w:rFonts w:ascii="Arial" w:hAnsi="Arial" w:cs="Arial"/>
                <w:sz w:val="16"/>
                <w:szCs w:val="16"/>
              </w:rPr>
            </w:pPr>
          </w:p>
        </w:tc>
        <w:tc>
          <w:tcPr>
            <w:tcW w:w="1251" w:type="dxa"/>
            <w:gridSpan w:val="2"/>
          </w:tcPr>
          <w:p w:rsidR="009B758A" w:rsidRPr="00A740C4" w:rsidRDefault="009B758A" w:rsidP="00BD5156">
            <w:pPr>
              <w:spacing w:line="280" w:lineRule="exact"/>
              <w:jc w:val="both"/>
              <w:rPr>
                <w:rFonts w:ascii="Arial" w:hAnsi="Arial" w:cs="Arial"/>
                <w:sz w:val="16"/>
                <w:szCs w:val="16"/>
              </w:rPr>
            </w:pPr>
          </w:p>
        </w:tc>
        <w:tc>
          <w:tcPr>
            <w:tcW w:w="996" w:type="dxa"/>
            <w:gridSpan w:val="3"/>
          </w:tcPr>
          <w:p w:rsidR="009B758A" w:rsidRPr="00A740C4" w:rsidRDefault="009B758A" w:rsidP="00BD5156">
            <w:pPr>
              <w:spacing w:line="280" w:lineRule="exact"/>
              <w:jc w:val="both"/>
              <w:rPr>
                <w:rFonts w:ascii="Arial" w:hAnsi="Arial" w:cs="Arial"/>
                <w:sz w:val="16"/>
                <w:szCs w:val="16"/>
              </w:rPr>
            </w:pPr>
          </w:p>
        </w:tc>
        <w:tc>
          <w:tcPr>
            <w:tcW w:w="993" w:type="dxa"/>
            <w:gridSpan w:val="2"/>
          </w:tcPr>
          <w:p w:rsidR="009B758A" w:rsidRPr="00A740C4" w:rsidRDefault="009B758A" w:rsidP="00BD5156">
            <w:pPr>
              <w:spacing w:line="280" w:lineRule="exact"/>
              <w:jc w:val="both"/>
              <w:rPr>
                <w:rFonts w:ascii="Arial" w:hAnsi="Arial" w:cs="Arial"/>
                <w:sz w:val="16"/>
                <w:szCs w:val="16"/>
              </w:rPr>
            </w:pPr>
          </w:p>
        </w:tc>
        <w:tc>
          <w:tcPr>
            <w:tcW w:w="992" w:type="dxa"/>
          </w:tcPr>
          <w:p w:rsidR="009B758A" w:rsidRPr="00A740C4" w:rsidRDefault="009B758A" w:rsidP="00BD5156">
            <w:pPr>
              <w:spacing w:line="280" w:lineRule="exact"/>
              <w:jc w:val="both"/>
              <w:rPr>
                <w:rFonts w:ascii="Arial" w:hAnsi="Arial" w:cs="Arial"/>
                <w:sz w:val="16"/>
                <w:szCs w:val="16"/>
              </w:rPr>
            </w:pPr>
          </w:p>
        </w:tc>
        <w:tc>
          <w:tcPr>
            <w:tcW w:w="1169" w:type="dxa"/>
          </w:tcPr>
          <w:p w:rsidR="009B758A" w:rsidRPr="00A740C4" w:rsidRDefault="009B758A" w:rsidP="00BD5156">
            <w:pPr>
              <w:spacing w:line="280" w:lineRule="exact"/>
              <w:jc w:val="both"/>
              <w:rPr>
                <w:rFonts w:ascii="Arial" w:hAnsi="Arial" w:cs="Arial"/>
                <w:sz w:val="16"/>
                <w:szCs w:val="16"/>
              </w:rPr>
            </w:pPr>
          </w:p>
        </w:tc>
        <w:tc>
          <w:tcPr>
            <w:tcW w:w="1083" w:type="dxa"/>
          </w:tcPr>
          <w:p w:rsidR="009B758A" w:rsidRPr="00A740C4" w:rsidRDefault="009B758A" w:rsidP="00BD5156">
            <w:pPr>
              <w:spacing w:line="280" w:lineRule="exact"/>
              <w:jc w:val="both"/>
              <w:rPr>
                <w:rFonts w:ascii="Arial" w:hAnsi="Arial" w:cs="Arial"/>
                <w:sz w:val="16"/>
                <w:szCs w:val="16"/>
              </w:rPr>
            </w:pPr>
          </w:p>
        </w:tc>
      </w:tr>
      <w:tr w:rsidR="00A051C3" w:rsidRPr="00A740C4" w:rsidTr="00A051C3">
        <w:tc>
          <w:tcPr>
            <w:tcW w:w="2333" w:type="dxa"/>
          </w:tcPr>
          <w:p w:rsidR="00A051C3" w:rsidRPr="00A740C4" w:rsidRDefault="00A051C3" w:rsidP="00BD5156">
            <w:pPr>
              <w:spacing w:line="280" w:lineRule="exact"/>
              <w:jc w:val="both"/>
              <w:rPr>
                <w:rFonts w:ascii="Arial" w:hAnsi="Arial" w:cs="Arial"/>
                <w:sz w:val="16"/>
                <w:szCs w:val="16"/>
              </w:rPr>
            </w:pPr>
            <w:r w:rsidRPr="00A740C4">
              <w:rPr>
                <w:rFonts w:ascii="Arial" w:hAnsi="Arial" w:cs="Arial"/>
                <w:sz w:val="16"/>
                <w:szCs w:val="16"/>
              </w:rPr>
              <w:t xml:space="preserve">1 January </w:t>
            </w:r>
            <w:r>
              <w:rPr>
                <w:rFonts w:ascii="Arial" w:hAnsi="Arial" w:cs="Arial"/>
                <w:sz w:val="16"/>
                <w:szCs w:val="16"/>
              </w:rPr>
              <w:t>2019</w:t>
            </w:r>
          </w:p>
        </w:tc>
        <w:tc>
          <w:tcPr>
            <w:tcW w:w="997" w:type="dxa"/>
            <w:gridSpan w:val="2"/>
          </w:tcPr>
          <w:p w:rsidR="00A051C3" w:rsidRPr="0056173B" w:rsidRDefault="00A051C3"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376,294</w:t>
            </w:r>
          </w:p>
        </w:tc>
        <w:tc>
          <w:tcPr>
            <w:tcW w:w="1251" w:type="dxa"/>
            <w:gridSpan w:val="2"/>
          </w:tcPr>
          <w:p w:rsidR="00A051C3" w:rsidRPr="0056173B" w:rsidRDefault="00A051C3" w:rsidP="00BD5156">
            <w:pPr>
              <w:tabs>
                <w:tab w:val="decimal" w:pos="972"/>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826,564</w:t>
            </w:r>
          </w:p>
        </w:tc>
        <w:tc>
          <w:tcPr>
            <w:tcW w:w="996" w:type="dxa"/>
            <w:gridSpan w:val="3"/>
          </w:tcPr>
          <w:p w:rsidR="00A051C3" w:rsidRPr="0056173B" w:rsidRDefault="00A051C3"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1,012,904</w:t>
            </w:r>
          </w:p>
        </w:tc>
        <w:tc>
          <w:tcPr>
            <w:tcW w:w="993" w:type="dxa"/>
            <w:gridSpan w:val="2"/>
          </w:tcPr>
          <w:p w:rsidR="00A051C3" w:rsidRPr="0056173B" w:rsidRDefault="00A051C3"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88,119</w:t>
            </w:r>
          </w:p>
        </w:tc>
        <w:tc>
          <w:tcPr>
            <w:tcW w:w="992" w:type="dxa"/>
          </w:tcPr>
          <w:p w:rsidR="00A051C3" w:rsidRPr="0056173B" w:rsidRDefault="00A051C3"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15,279</w:t>
            </w:r>
          </w:p>
        </w:tc>
        <w:tc>
          <w:tcPr>
            <w:tcW w:w="1169" w:type="dxa"/>
          </w:tcPr>
          <w:p w:rsidR="00A051C3" w:rsidRPr="0056173B" w:rsidRDefault="00A051C3" w:rsidP="00BD5156">
            <w:pPr>
              <w:tabs>
                <w:tab w:val="decimal" w:pos="875"/>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129,729</w:t>
            </w:r>
          </w:p>
        </w:tc>
        <w:tc>
          <w:tcPr>
            <w:tcW w:w="1083" w:type="dxa"/>
          </w:tcPr>
          <w:p w:rsidR="00A051C3" w:rsidRPr="0056173B" w:rsidRDefault="00A051C3" w:rsidP="00BD5156">
            <w:pPr>
              <w:tabs>
                <w:tab w:val="decimal" w:pos="792"/>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2,448,889</w:t>
            </w:r>
          </w:p>
        </w:tc>
      </w:tr>
      <w:tr w:rsidR="00A051C3" w:rsidRPr="00A740C4" w:rsidTr="00A051C3">
        <w:tc>
          <w:tcPr>
            <w:tcW w:w="2333" w:type="dxa"/>
          </w:tcPr>
          <w:p w:rsidR="00A051C3" w:rsidRPr="00A740C4" w:rsidRDefault="00A051C3" w:rsidP="00BD5156">
            <w:pPr>
              <w:spacing w:line="280" w:lineRule="exact"/>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7" w:type="dxa"/>
            <w:gridSpan w:val="2"/>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251" w:type="dxa"/>
            <w:gridSpan w:val="2"/>
          </w:tcPr>
          <w:p w:rsidR="00A051C3" w:rsidRPr="00AE3070" w:rsidRDefault="00A051C3" w:rsidP="00BD5156">
            <w:pPr>
              <w:tabs>
                <w:tab w:val="decimal" w:pos="972"/>
              </w:tabs>
              <w:spacing w:line="280" w:lineRule="exact"/>
              <w:rPr>
                <w:rFonts w:ascii="Arial" w:eastAsia="Arial Unicode MS" w:hAnsi="Arial" w:cs="Arial"/>
                <w:sz w:val="16"/>
                <w:szCs w:val="16"/>
              </w:rPr>
            </w:pPr>
            <w:r w:rsidRPr="00AE3070">
              <w:rPr>
                <w:rFonts w:ascii="Arial" w:eastAsia="Arial Unicode MS" w:hAnsi="Arial" w:cs="Arial"/>
                <w:sz w:val="16"/>
                <w:szCs w:val="16"/>
              </w:rPr>
              <w:t>416</w:t>
            </w:r>
          </w:p>
        </w:tc>
        <w:tc>
          <w:tcPr>
            <w:tcW w:w="996" w:type="dxa"/>
            <w:gridSpan w:val="3"/>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5,067</w:t>
            </w:r>
          </w:p>
        </w:tc>
        <w:tc>
          <w:tcPr>
            <w:tcW w:w="993" w:type="dxa"/>
            <w:gridSpan w:val="2"/>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23,492</w:t>
            </w:r>
          </w:p>
        </w:tc>
        <w:tc>
          <w:tcPr>
            <w:tcW w:w="992" w:type="dxa"/>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3,816</w:t>
            </w:r>
          </w:p>
        </w:tc>
        <w:tc>
          <w:tcPr>
            <w:tcW w:w="1169" w:type="dxa"/>
          </w:tcPr>
          <w:p w:rsidR="00A051C3" w:rsidRPr="00AE3070" w:rsidRDefault="00A051C3" w:rsidP="00BD5156">
            <w:pPr>
              <w:tabs>
                <w:tab w:val="decimal" w:pos="875"/>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164,</w:t>
            </w:r>
            <w:r>
              <w:rPr>
                <w:rFonts w:ascii="Arial" w:eastAsia="Arial Unicode MS" w:hAnsi="Arial" w:cs="Arial"/>
                <w:sz w:val="16"/>
                <w:szCs w:val="16"/>
              </w:rPr>
              <w:t>279</w:t>
            </w:r>
          </w:p>
        </w:tc>
        <w:tc>
          <w:tcPr>
            <w:tcW w:w="1083" w:type="dxa"/>
          </w:tcPr>
          <w:p w:rsidR="00A051C3" w:rsidRPr="00AE3070" w:rsidRDefault="00A051C3" w:rsidP="00BD5156">
            <w:pP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197,070</w:t>
            </w:r>
          </w:p>
        </w:tc>
      </w:tr>
      <w:tr w:rsidR="00A051C3" w:rsidRPr="00A740C4" w:rsidTr="00A051C3">
        <w:tc>
          <w:tcPr>
            <w:tcW w:w="2333" w:type="dxa"/>
          </w:tcPr>
          <w:p w:rsidR="00A051C3" w:rsidRPr="00A740C4" w:rsidRDefault="00A051C3" w:rsidP="00BD5156">
            <w:pPr>
              <w:spacing w:line="280" w:lineRule="exact"/>
              <w:jc w:val="both"/>
              <w:rPr>
                <w:rFonts w:ascii="Arial" w:hAnsi="Arial" w:cs="Arial"/>
                <w:sz w:val="16"/>
                <w:szCs w:val="16"/>
              </w:rPr>
            </w:pPr>
            <w:r w:rsidRPr="00A740C4">
              <w:rPr>
                <w:rFonts w:ascii="Arial" w:hAnsi="Arial" w:cs="Arial"/>
                <w:sz w:val="16"/>
                <w:szCs w:val="16"/>
              </w:rPr>
              <w:t>Disposal/written-off</w:t>
            </w:r>
          </w:p>
        </w:tc>
        <w:tc>
          <w:tcPr>
            <w:tcW w:w="997" w:type="dxa"/>
            <w:gridSpan w:val="2"/>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251" w:type="dxa"/>
            <w:gridSpan w:val="2"/>
          </w:tcPr>
          <w:p w:rsidR="00A051C3" w:rsidRPr="00AE3070" w:rsidRDefault="00A051C3" w:rsidP="00BD5156">
            <w:pPr>
              <w:tabs>
                <w:tab w:val="decimal" w:pos="972"/>
              </w:tabs>
              <w:spacing w:line="280" w:lineRule="exact"/>
              <w:rPr>
                <w:rFonts w:ascii="Arial" w:eastAsia="Arial Unicode MS" w:hAnsi="Arial" w:cs="Arial"/>
                <w:sz w:val="16"/>
                <w:szCs w:val="16"/>
              </w:rPr>
            </w:pPr>
            <w:r w:rsidRPr="00AE3070">
              <w:rPr>
                <w:rFonts w:ascii="Arial" w:eastAsia="Arial Unicode MS" w:hAnsi="Arial" w:cs="Arial"/>
                <w:sz w:val="16"/>
                <w:szCs w:val="16"/>
              </w:rPr>
              <w:t>-</w:t>
            </w:r>
          </w:p>
        </w:tc>
        <w:tc>
          <w:tcPr>
            <w:tcW w:w="996" w:type="dxa"/>
            <w:gridSpan w:val="3"/>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(24,115)</w:t>
            </w:r>
          </w:p>
        </w:tc>
        <w:tc>
          <w:tcPr>
            <w:tcW w:w="993" w:type="dxa"/>
            <w:gridSpan w:val="2"/>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(561)</w:t>
            </w:r>
          </w:p>
        </w:tc>
        <w:tc>
          <w:tcPr>
            <w:tcW w:w="992" w:type="dxa"/>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(3,000)</w:t>
            </w:r>
          </w:p>
        </w:tc>
        <w:tc>
          <w:tcPr>
            <w:tcW w:w="1169" w:type="dxa"/>
          </w:tcPr>
          <w:p w:rsidR="00A051C3" w:rsidRPr="00AE3070" w:rsidRDefault="00A051C3" w:rsidP="00BD5156">
            <w:pPr>
              <w:tabs>
                <w:tab w:val="decimal" w:pos="875"/>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083" w:type="dxa"/>
          </w:tcPr>
          <w:p w:rsidR="00A051C3" w:rsidRPr="00AE3070" w:rsidRDefault="00A051C3" w:rsidP="00BD5156">
            <w:pPr>
              <w:tabs>
                <w:tab w:val="decimal" w:pos="774"/>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(27,676)</w:t>
            </w:r>
          </w:p>
        </w:tc>
      </w:tr>
      <w:tr w:rsidR="00A051C3" w:rsidRPr="00A740C4" w:rsidTr="00A051C3">
        <w:tc>
          <w:tcPr>
            <w:tcW w:w="2333" w:type="dxa"/>
          </w:tcPr>
          <w:p w:rsidR="00A051C3" w:rsidRPr="00A740C4" w:rsidRDefault="00A051C3" w:rsidP="00BD5156">
            <w:pPr>
              <w:spacing w:line="280" w:lineRule="exact"/>
              <w:jc w:val="both"/>
              <w:rPr>
                <w:rFonts w:ascii="Arial" w:hAnsi="Arial" w:cs="Arial"/>
                <w:sz w:val="16"/>
                <w:szCs w:val="16"/>
              </w:rPr>
            </w:pPr>
            <w:r w:rsidRPr="00A740C4">
              <w:rPr>
                <w:rFonts w:ascii="Arial" w:hAnsi="Arial" w:cs="Arial"/>
                <w:sz w:val="16"/>
                <w:szCs w:val="16"/>
              </w:rPr>
              <w:t>Transfer in (out)</w:t>
            </w:r>
          </w:p>
        </w:tc>
        <w:tc>
          <w:tcPr>
            <w:tcW w:w="997" w:type="dxa"/>
            <w:gridSpan w:val="2"/>
          </w:tcPr>
          <w:p w:rsidR="00A051C3" w:rsidRPr="00AE3070" w:rsidRDefault="00A051C3" w:rsidP="00BD5156">
            <w:pPr>
              <w:pBdr>
                <w:bottom w:val="single" w:sz="4" w:space="1" w:color="auto"/>
              </w:pBd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251" w:type="dxa"/>
            <w:gridSpan w:val="2"/>
          </w:tcPr>
          <w:p w:rsidR="00A051C3" w:rsidRPr="00AE3070" w:rsidRDefault="00A051C3" w:rsidP="00BD5156">
            <w:pPr>
              <w:pBdr>
                <w:bottom w:val="single" w:sz="4" w:space="1" w:color="auto"/>
              </w:pBdr>
              <w:tabs>
                <w:tab w:val="decimal" w:pos="972"/>
              </w:tabs>
              <w:spacing w:line="280" w:lineRule="exact"/>
              <w:rPr>
                <w:rFonts w:ascii="Arial" w:eastAsia="Arial Unicode MS" w:hAnsi="Arial" w:cs="Arial"/>
                <w:sz w:val="16"/>
                <w:szCs w:val="16"/>
              </w:rPr>
            </w:pPr>
            <w:r w:rsidRPr="00AE3070">
              <w:rPr>
                <w:rFonts w:ascii="Arial" w:eastAsia="Arial Unicode MS" w:hAnsi="Arial" w:cs="Arial"/>
                <w:sz w:val="16"/>
                <w:szCs w:val="16"/>
              </w:rPr>
              <w:t>32,413</w:t>
            </w:r>
          </w:p>
        </w:tc>
        <w:tc>
          <w:tcPr>
            <w:tcW w:w="996" w:type="dxa"/>
            <w:gridSpan w:val="3"/>
          </w:tcPr>
          <w:p w:rsidR="00A051C3" w:rsidRPr="00AE3070" w:rsidRDefault="00A051C3" w:rsidP="00BD5156">
            <w:pPr>
              <w:pBdr>
                <w:bottom w:val="single" w:sz="4" w:space="1" w:color="auto"/>
              </w:pBd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196,291</w:t>
            </w:r>
          </w:p>
        </w:tc>
        <w:tc>
          <w:tcPr>
            <w:tcW w:w="993" w:type="dxa"/>
            <w:gridSpan w:val="2"/>
          </w:tcPr>
          <w:p w:rsidR="00A051C3" w:rsidRPr="00AE3070" w:rsidRDefault="00A051C3" w:rsidP="00BD5156">
            <w:pPr>
              <w:pBdr>
                <w:bottom w:val="single" w:sz="4" w:space="1" w:color="auto"/>
              </w:pBd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5,771</w:t>
            </w:r>
          </w:p>
        </w:tc>
        <w:tc>
          <w:tcPr>
            <w:tcW w:w="992" w:type="dxa"/>
          </w:tcPr>
          <w:p w:rsidR="00A051C3" w:rsidRPr="00AE3070" w:rsidRDefault="00A051C3" w:rsidP="00BD5156">
            <w:pPr>
              <w:pBdr>
                <w:bottom w:val="single" w:sz="4" w:space="1" w:color="auto"/>
              </w:pBd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w:t>
            </w:r>
          </w:p>
        </w:tc>
        <w:tc>
          <w:tcPr>
            <w:tcW w:w="1169" w:type="dxa"/>
          </w:tcPr>
          <w:p w:rsidR="00A051C3" w:rsidRPr="00AE3070" w:rsidRDefault="00A051C3" w:rsidP="00BD5156">
            <w:pPr>
              <w:pBdr>
                <w:bottom w:val="single" w:sz="4" w:space="1" w:color="auto"/>
              </w:pBdr>
              <w:tabs>
                <w:tab w:val="decimal" w:pos="875"/>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(23</w:t>
            </w:r>
            <w:r>
              <w:rPr>
                <w:rFonts w:ascii="Arial" w:eastAsia="Arial Unicode MS" w:hAnsi="Arial" w:cs="Arial"/>
                <w:sz w:val="16"/>
                <w:szCs w:val="16"/>
              </w:rPr>
              <w:t>4,475</w:t>
            </w:r>
            <w:r w:rsidRPr="00AE3070">
              <w:rPr>
                <w:rFonts w:ascii="Arial" w:eastAsia="Arial Unicode MS" w:hAnsi="Arial" w:cs="Arial"/>
                <w:sz w:val="16"/>
                <w:szCs w:val="16"/>
              </w:rPr>
              <w:t>)</w:t>
            </w:r>
          </w:p>
        </w:tc>
        <w:tc>
          <w:tcPr>
            <w:tcW w:w="1083" w:type="dxa"/>
          </w:tcPr>
          <w:p w:rsidR="00A051C3" w:rsidRPr="00AE3070" w:rsidRDefault="00A051C3" w:rsidP="00BD5156">
            <w:pPr>
              <w:pBdr>
                <w:bottom w:val="single" w:sz="4" w:space="1" w:color="auto"/>
              </w:pBd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A051C3" w:rsidRPr="00A740C4" w:rsidTr="00A051C3">
        <w:tc>
          <w:tcPr>
            <w:tcW w:w="2333" w:type="dxa"/>
          </w:tcPr>
          <w:p w:rsidR="00A051C3" w:rsidRPr="00A740C4" w:rsidRDefault="00A051C3" w:rsidP="00BD5156">
            <w:pPr>
              <w:spacing w:line="28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7" w:type="dxa"/>
            <w:gridSpan w:val="2"/>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376,294</w:t>
            </w:r>
          </w:p>
        </w:tc>
        <w:tc>
          <w:tcPr>
            <w:tcW w:w="1251" w:type="dxa"/>
            <w:gridSpan w:val="2"/>
          </w:tcPr>
          <w:p w:rsidR="00A051C3" w:rsidRPr="00AE3070" w:rsidRDefault="00A051C3" w:rsidP="00BD5156">
            <w:pPr>
              <w:tabs>
                <w:tab w:val="decimal" w:pos="972"/>
              </w:tabs>
              <w:spacing w:line="280" w:lineRule="exact"/>
              <w:rPr>
                <w:rFonts w:ascii="Arial" w:eastAsia="Arial Unicode MS" w:hAnsi="Arial" w:cs="Arial"/>
                <w:sz w:val="16"/>
                <w:szCs w:val="16"/>
              </w:rPr>
            </w:pPr>
            <w:r w:rsidRPr="00AE3070">
              <w:rPr>
                <w:rFonts w:ascii="Arial" w:eastAsia="Arial Unicode MS" w:hAnsi="Arial" w:cs="Arial"/>
                <w:sz w:val="16"/>
                <w:szCs w:val="16"/>
              </w:rPr>
              <w:t>859,393</w:t>
            </w:r>
          </w:p>
        </w:tc>
        <w:tc>
          <w:tcPr>
            <w:tcW w:w="996" w:type="dxa"/>
            <w:gridSpan w:val="3"/>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1,190,147</w:t>
            </w:r>
          </w:p>
        </w:tc>
        <w:tc>
          <w:tcPr>
            <w:tcW w:w="993" w:type="dxa"/>
            <w:gridSpan w:val="2"/>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116,821</w:t>
            </w:r>
          </w:p>
        </w:tc>
        <w:tc>
          <w:tcPr>
            <w:tcW w:w="992" w:type="dxa"/>
          </w:tcPr>
          <w:p w:rsidR="00A051C3" w:rsidRPr="00AE3070" w:rsidRDefault="00A051C3" w:rsidP="00BD5156">
            <w:pPr>
              <w:tabs>
                <w:tab w:val="decimal" w:pos="743"/>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16,095</w:t>
            </w:r>
          </w:p>
        </w:tc>
        <w:tc>
          <w:tcPr>
            <w:tcW w:w="1169" w:type="dxa"/>
          </w:tcPr>
          <w:p w:rsidR="00A051C3" w:rsidRPr="00AE3070" w:rsidRDefault="00A051C3" w:rsidP="00BD5156">
            <w:pPr>
              <w:tabs>
                <w:tab w:val="decimal" w:pos="875"/>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59,533</w:t>
            </w:r>
          </w:p>
        </w:tc>
        <w:tc>
          <w:tcPr>
            <w:tcW w:w="1083" w:type="dxa"/>
          </w:tcPr>
          <w:p w:rsidR="00A051C3" w:rsidRPr="00AE3070" w:rsidRDefault="00A051C3" w:rsidP="00BD5156">
            <w:pPr>
              <w:tabs>
                <w:tab w:val="decimal" w:pos="774"/>
              </w:tabs>
              <w:spacing w:line="280" w:lineRule="exact"/>
              <w:jc w:val="both"/>
              <w:rPr>
                <w:rFonts w:ascii="Arial" w:eastAsia="Arial Unicode MS" w:hAnsi="Arial" w:cs="Arial"/>
                <w:sz w:val="16"/>
                <w:szCs w:val="16"/>
              </w:rPr>
            </w:pPr>
            <w:r w:rsidRPr="00AE3070">
              <w:rPr>
                <w:rFonts w:ascii="Arial" w:eastAsia="Arial Unicode MS" w:hAnsi="Arial" w:cs="Arial"/>
                <w:sz w:val="16"/>
                <w:szCs w:val="16"/>
              </w:rPr>
              <w:t>2,618,283</w:t>
            </w:r>
          </w:p>
        </w:tc>
      </w:tr>
      <w:tr w:rsidR="00CF3B04" w:rsidRPr="00A740C4" w:rsidTr="00A051C3">
        <w:tc>
          <w:tcPr>
            <w:tcW w:w="2333" w:type="dxa"/>
          </w:tcPr>
          <w:p w:rsidR="00CF3B04" w:rsidRDefault="00CF3B04" w:rsidP="00BD5156">
            <w:pPr>
              <w:spacing w:line="280" w:lineRule="exact"/>
              <w:ind w:left="165" w:hanging="165"/>
              <w:rPr>
                <w:rFonts w:ascii="Arial" w:hAnsi="Arial" w:cs="Arial"/>
                <w:sz w:val="16"/>
                <w:szCs w:val="16"/>
              </w:rPr>
            </w:pPr>
            <w:r>
              <w:rPr>
                <w:rFonts w:ascii="Arial" w:hAnsi="Arial" w:cs="Arial"/>
                <w:sz w:val="16"/>
                <w:szCs w:val="16"/>
              </w:rPr>
              <w:t>Adjustments of right-of-use assets due to TFRS 16 adoption</w:t>
            </w:r>
          </w:p>
        </w:tc>
        <w:tc>
          <w:tcPr>
            <w:tcW w:w="997"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1" w:type="dxa"/>
            <w:gridSpan w:val="2"/>
          </w:tcPr>
          <w:p w:rsidR="00CF3B04" w:rsidRPr="00CF3B04" w:rsidRDefault="00CF3B04" w:rsidP="00BD5156">
            <w:pPr>
              <w:tabs>
                <w:tab w:val="decimal" w:pos="972"/>
              </w:tabs>
              <w:spacing w:line="280" w:lineRule="exact"/>
              <w:rPr>
                <w:rFonts w:ascii="Arial" w:eastAsia="Arial Unicode MS" w:hAnsi="Arial" w:cs="Arial"/>
                <w:sz w:val="16"/>
                <w:szCs w:val="16"/>
              </w:rPr>
            </w:pPr>
          </w:p>
          <w:p w:rsidR="00CF3B04" w:rsidRPr="00CF3B04" w:rsidRDefault="00CF3B04" w:rsidP="00BD5156">
            <w:pPr>
              <w:tabs>
                <w:tab w:val="decimal" w:pos="972"/>
              </w:tabs>
              <w:spacing w:line="280" w:lineRule="exact"/>
              <w:rPr>
                <w:rFonts w:ascii="Arial" w:eastAsia="Arial Unicode MS" w:hAnsi="Arial" w:cs="Arial"/>
                <w:sz w:val="16"/>
                <w:szCs w:val="16"/>
              </w:rPr>
            </w:pPr>
          </w:p>
          <w:p w:rsidR="00CF3B04" w:rsidRPr="00CF3B04" w:rsidRDefault="00CF3B04" w:rsidP="00BD5156">
            <w:pPr>
              <w:tabs>
                <w:tab w:val="decimal" w:pos="972"/>
              </w:tabs>
              <w:spacing w:line="280" w:lineRule="exact"/>
              <w:rPr>
                <w:rFonts w:ascii="Arial" w:eastAsia="Arial Unicode MS" w:hAnsi="Arial" w:cs="Arial"/>
                <w:sz w:val="16"/>
                <w:szCs w:val="16"/>
              </w:rPr>
            </w:pPr>
            <w:r w:rsidRPr="00CF3B04">
              <w:rPr>
                <w:rFonts w:ascii="Arial" w:eastAsia="Arial Unicode MS" w:hAnsi="Arial" w:cs="Arial"/>
                <w:sz w:val="16"/>
                <w:szCs w:val="16"/>
              </w:rPr>
              <w:t>-</w:t>
            </w:r>
          </w:p>
        </w:tc>
        <w:tc>
          <w:tcPr>
            <w:tcW w:w="996" w:type="dxa"/>
            <w:gridSpan w:val="3"/>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3"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r w:rsidR="00D0445F">
              <w:rPr>
                <w:rFonts w:ascii="Arial" w:eastAsia="Arial Unicode MS" w:hAnsi="Arial" w:cs="Arial"/>
                <w:sz w:val="16"/>
                <w:szCs w:val="16"/>
              </w:rPr>
              <w:t>21,975</w:t>
            </w:r>
            <w:r w:rsidRPr="00CF3B04">
              <w:rPr>
                <w:rFonts w:ascii="Arial" w:eastAsia="Arial Unicode MS" w:hAnsi="Arial" w:cs="Arial"/>
                <w:sz w:val="16"/>
                <w:szCs w:val="16"/>
              </w:rPr>
              <w:t>)</w:t>
            </w:r>
          </w:p>
        </w:tc>
        <w:tc>
          <w:tcPr>
            <w:tcW w:w="992"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cs/>
              </w:rPr>
            </w:pPr>
            <w:r w:rsidRPr="00CF3B04">
              <w:rPr>
                <w:rFonts w:ascii="Arial" w:eastAsia="Arial Unicode MS" w:hAnsi="Arial" w:cs="Arial"/>
                <w:sz w:val="16"/>
                <w:szCs w:val="16"/>
              </w:rPr>
              <w:t>(9,965)</w:t>
            </w:r>
          </w:p>
        </w:tc>
        <w:tc>
          <w:tcPr>
            <w:tcW w:w="1169" w:type="dxa"/>
          </w:tcPr>
          <w:p w:rsidR="00CF3B04" w:rsidRPr="00CF3B04" w:rsidRDefault="00CF3B04" w:rsidP="00BD5156">
            <w:pPr>
              <w:tabs>
                <w:tab w:val="decimal" w:pos="875"/>
              </w:tabs>
              <w:spacing w:line="280" w:lineRule="exact"/>
              <w:jc w:val="both"/>
              <w:rPr>
                <w:rFonts w:ascii="Arial" w:eastAsia="Arial Unicode MS" w:hAnsi="Arial" w:cs="Arial"/>
                <w:sz w:val="16"/>
                <w:szCs w:val="16"/>
              </w:rPr>
            </w:pPr>
          </w:p>
          <w:p w:rsidR="00CF3B04" w:rsidRPr="00CF3B04" w:rsidRDefault="00CF3B04" w:rsidP="00BD5156">
            <w:pPr>
              <w:tabs>
                <w:tab w:val="decimal" w:pos="875"/>
              </w:tabs>
              <w:spacing w:line="280" w:lineRule="exact"/>
              <w:jc w:val="both"/>
              <w:rPr>
                <w:rFonts w:ascii="Arial" w:eastAsia="Arial Unicode MS" w:hAnsi="Arial" w:cs="Arial"/>
                <w:sz w:val="16"/>
                <w:szCs w:val="16"/>
              </w:rPr>
            </w:pPr>
          </w:p>
          <w:p w:rsidR="00CF3B04" w:rsidRPr="00CF3B04" w:rsidRDefault="00CF3B04" w:rsidP="00BD5156">
            <w:pPr>
              <w:tabs>
                <w:tab w:val="decimal" w:pos="875"/>
              </w:tabs>
              <w:spacing w:line="280" w:lineRule="exact"/>
              <w:jc w:val="both"/>
              <w:rPr>
                <w:rFonts w:ascii="Arial" w:eastAsia="Arial Unicode MS" w:hAnsi="Arial" w:cs="Arial"/>
                <w:sz w:val="16"/>
                <w:szCs w:val="16"/>
                <w:cs/>
              </w:rPr>
            </w:pPr>
            <w:r w:rsidRPr="00CF3B04">
              <w:rPr>
                <w:rFonts w:ascii="Arial" w:eastAsia="Arial Unicode MS" w:hAnsi="Arial" w:cs="Arial"/>
                <w:sz w:val="16"/>
                <w:szCs w:val="16"/>
              </w:rPr>
              <w:t>-</w:t>
            </w:r>
          </w:p>
        </w:tc>
        <w:tc>
          <w:tcPr>
            <w:tcW w:w="1083"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r w:rsidR="00D0445F">
              <w:rPr>
                <w:rFonts w:ascii="Arial" w:eastAsia="Arial Unicode MS" w:hAnsi="Arial" w:cs="Arial"/>
                <w:sz w:val="16"/>
                <w:szCs w:val="16"/>
              </w:rPr>
              <w:t>31,940</w:t>
            </w:r>
            <w:r w:rsidRPr="00CF3B04">
              <w:rPr>
                <w:rFonts w:ascii="Arial" w:eastAsia="Arial Unicode MS" w:hAnsi="Arial" w:cs="Arial"/>
                <w:sz w:val="16"/>
                <w:szCs w:val="16"/>
              </w:rPr>
              <w:t>)</w:t>
            </w:r>
          </w:p>
        </w:tc>
      </w:tr>
      <w:tr w:rsidR="00CF3B04" w:rsidRPr="00A740C4" w:rsidTr="00A051C3">
        <w:tc>
          <w:tcPr>
            <w:tcW w:w="2333" w:type="dxa"/>
          </w:tcPr>
          <w:p w:rsidR="00CF3B04" w:rsidRPr="00A740C4" w:rsidRDefault="00CF3B04" w:rsidP="00BD5156">
            <w:pPr>
              <w:spacing w:line="280" w:lineRule="exact"/>
              <w:ind w:right="-126"/>
              <w:jc w:val="both"/>
              <w:rPr>
                <w:rFonts w:ascii="Arial" w:hAnsi="Arial" w:cs="Arial"/>
                <w:sz w:val="16"/>
                <w:szCs w:val="16"/>
              </w:rPr>
            </w:pPr>
            <w:r w:rsidRPr="00A740C4">
              <w:rPr>
                <w:rFonts w:ascii="Arial" w:hAnsi="Arial" w:cs="Arial"/>
                <w:sz w:val="16"/>
                <w:szCs w:val="16"/>
              </w:rPr>
              <w:t>Addition</w:t>
            </w:r>
            <w:r>
              <w:rPr>
                <w:rFonts w:ascii="Arial" w:hAnsi="Arial" w:cs="Arial"/>
                <w:sz w:val="16"/>
                <w:szCs w:val="16"/>
              </w:rPr>
              <w:t>s</w:t>
            </w:r>
          </w:p>
        </w:tc>
        <w:tc>
          <w:tcPr>
            <w:tcW w:w="997"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1" w:type="dxa"/>
            <w:gridSpan w:val="2"/>
          </w:tcPr>
          <w:p w:rsidR="00CF3B04" w:rsidRPr="00CF3B04" w:rsidRDefault="00CF3B04" w:rsidP="00BD5156">
            <w:pPr>
              <w:tabs>
                <w:tab w:val="decimal" w:pos="972"/>
              </w:tabs>
              <w:spacing w:line="280" w:lineRule="exact"/>
              <w:rPr>
                <w:rFonts w:ascii="Arial" w:eastAsia="Arial Unicode MS" w:hAnsi="Arial" w:cs="Arial"/>
                <w:sz w:val="16"/>
                <w:szCs w:val="16"/>
              </w:rPr>
            </w:pPr>
            <w:r w:rsidRPr="00CF3B04">
              <w:rPr>
                <w:rFonts w:ascii="Arial" w:eastAsia="Arial Unicode MS" w:hAnsi="Arial" w:cs="Arial"/>
                <w:sz w:val="16"/>
                <w:szCs w:val="16"/>
              </w:rPr>
              <w:t>-</w:t>
            </w:r>
          </w:p>
        </w:tc>
        <w:tc>
          <w:tcPr>
            <w:tcW w:w="996" w:type="dxa"/>
            <w:gridSpan w:val="3"/>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4,044</w:t>
            </w:r>
          </w:p>
        </w:tc>
        <w:tc>
          <w:tcPr>
            <w:tcW w:w="993"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1,718</w:t>
            </w:r>
          </w:p>
        </w:tc>
        <w:tc>
          <w:tcPr>
            <w:tcW w:w="992"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9" w:type="dxa"/>
          </w:tcPr>
          <w:p w:rsidR="00CF3B04" w:rsidRPr="00CF3B04" w:rsidRDefault="00D0445F" w:rsidP="00BD5156">
            <w:pPr>
              <w:tabs>
                <w:tab w:val="decimal" w:pos="875"/>
              </w:tabs>
              <w:spacing w:line="280" w:lineRule="exact"/>
              <w:jc w:val="both"/>
              <w:rPr>
                <w:rFonts w:ascii="Arial" w:eastAsia="Arial Unicode MS" w:hAnsi="Arial" w:cs="Arial"/>
                <w:sz w:val="16"/>
                <w:szCs w:val="16"/>
              </w:rPr>
            </w:pPr>
            <w:r>
              <w:rPr>
                <w:rFonts w:ascii="Arial" w:eastAsia="Arial Unicode MS" w:hAnsi="Arial" w:cs="Arial"/>
                <w:sz w:val="16"/>
                <w:szCs w:val="16"/>
              </w:rPr>
              <w:t>47,469</w:t>
            </w:r>
          </w:p>
        </w:tc>
        <w:tc>
          <w:tcPr>
            <w:tcW w:w="1083" w:type="dxa"/>
          </w:tcPr>
          <w:p w:rsidR="00CF3B04" w:rsidRPr="00CF3B04" w:rsidRDefault="00D0445F" w:rsidP="00BD5156">
            <w:pPr>
              <w:tabs>
                <w:tab w:val="decimal" w:pos="743"/>
              </w:tabs>
              <w:spacing w:line="280" w:lineRule="exact"/>
              <w:jc w:val="both"/>
              <w:rPr>
                <w:rFonts w:ascii="Arial" w:eastAsia="Arial Unicode MS" w:hAnsi="Arial" w:cs="Arial"/>
                <w:sz w:val="16"/>
                <w:szCs w:val="16"/>
                <w:cs/>
              </w:rPr>
            </w:pPr>
            <w:r>
              <w:rPr>
                <w:rFonts w:ascii="Arial" w:eastAsia="Arial Unicode MS" w:hAnsi="Arial" w:cs="Arial"/>
                <w:sz w:val="16"/>
                <w:szCs w:val="16"/>
              </w:rPr>
              <w:t>53,231</w:t>
            </w:r>
          </w:p>
        </w:tc>
      </w:tr>
      <w:tr w:rsidR="00CF3B04" w:rsidRPr="00A740C4" w:rsidTr="00A051C3">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Disposal/written-off</w:t>
            </w:r>
          </w:p>
        </w:tc>
        <w:tc>
          <w:tcPr>
            <w:tcW w:w="997"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1" w:type="dxa"/>
            <w:gridSpan w:val="2"/>
          </w:tcPr>
          <w:p w:rsidR="00CF3B04" w:rsidRPr="00CF3B04" w:rsidRDefault="00CF3B04" w:rsidP="00BD5156">
            <w:pPr>
              <w:tabs>
                <w:tab w:val="decimal" w:pos="972"/>
              </w:tabs>
              <w:spacing w:line="280" w:lineRule="exact"/>
              <w:rPr>
                <w:rFonts w:ascii="Arial" w:eastAsia="Arial Unicode MS" w:hAnsi="Arial" w:cs="Arial"/>
                <w:sz w:val="16"/>
                <w:szCs w:val="16"/>
              </w:rPr>
            </w:pPr>
            <w:r w:rsidRPr="00CF3B04">
              <w:rPr>
                <w:rFonts w:ascii="Arial" w:eastAsia="Arial Unicode MS" w:hAnsi="Arial" w:cs="Arial"/>
                <w:sz w:val="16"/>
                <w:szCs w:val="16"/>
              </w:rPr>
              <w:t>-</w:t>
            </w:r>
          </w:p>
        </w:tc>
        <w:tc>
          <w:tcPr>
            <w:tcW w:w="996" w:type="dxa"/>
            <w:gridSpan w:val="3"/>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(14,</w:t>
            </w:r>
            <w:r w:rsidR="00D0445F">
              <w:rPr>
                <w:rFonts w:ascii="Arial" w:eastAsia="Arial Unicode MS" w:hAnsi="Arial" w:cs="Arial"/>
                <w:sz w:val="16"/>
                <w:szCs w:val="16"/>
              </w:rPr>
              <w:t>776</w:t>
            </w:r>
            <w:r w:rsidRPr="00CF3B04">
              <w:rPr>
                <w:rFonts w:ascii="Arial" w:eastAsia="Arial Unicode MS" w:hAnsi="Arial" w:cs="Arial"/>
                <w:sz w:val="16"/>
                <w:szCs w:val="16"/>
              </w:rPr>
              <w:t>)</w:t>
            </w:r>
          </w:p>
        </w:tc>
        <w:tc>
          <w:tcPr>
            <w:tcW w:w="993"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(484)</w:t>
            </w:r>
          </w:p>
        </w:tc>
        <w:tc>
          <w:tcPr>
            <w:tcW w:w="992"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9" w:type="dxa"/>
          </w:tcPr>
          <w:p w:rsidR="00CF3B04" w:rsidRPr="00CF3B04" w:rsidRDefault="00CF3B04" w:rsidP="00BD5156">
            <w:pPr>
              <w:tabs>
                <w:tab w:val="decimal" w:pos="875"/>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3"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(15,26</w:t>
            </w:r>
            <w:r w:rsidR="00D0445F">
              <w:rPr>
                <w:rFonts w:ascii="Arial" w:eastAsia="Arial Unicode MS" w:hAnsi="Arial" w:cs="Arial"/>
                <w:sz w:val="16"/>
                <w:szCs w:val="16"/>
              </w:rPr>
              <w:t>0</w:t>
            </w:r>
            <w:r w:rsidRPr="00CF3B04">
              <w:rPr>
                <w:rFonts w:ascii="Arial" w:eastAsia="Arial Unicode MS" w:hAnsi="Arial" w:cs="Arial"/>
                <w:sz w:val="16"/>
                <w:szCs w:val="16"/>
              </w:rPr>
              <w:t>)</w:t>
            </w:r>
          </w:p>
        </w:tc>
      </w:tr>
      <w:tr w:rsidR="00CF3B04" w:rsidRPr="00A740C4" w:rsidTr="00A051C3">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Transfer in (out)</w:t>
            </w:r>
          </w:p>
        </w:tc>
        <w:tc>
          <w:tcPr>
            <w:tcW w:w="997" w:type="dxa"/>
            <w:gridSpan w:val="2"/>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1" w:type="dxa"/>
            <w:gridSpan w:val="2"/>
          </w:tcPr>
          <w:p w:rsidR="00CF3B04" w:rsidRPr="00CF3B04" w:rsidRDefault="00CF3B04" w:rsidP="00BD5156">
            <w:pPr>
              <w:pBdr>
                <w:bottom w:val="single" w:sz="4" w:space="1" w:color="auto"/>
              </w:pBdr>
              <w:tabs>
                <w:tab w:val="decimal" w:pos="972"/>
              </w:tabs>
              <w:spacing w:line="280" w:lineRule="exact"/>
              <w:rPr>
                <w:rFonts w:ascii="Arial" w:eastAsia="Arial Unicode MS" w:hAnsi="Arial" w:cs="Arial"/>
                <w:sz w:val="16"/>
                <w:szCs w:val="16"/>
              </w:rPr>
            </w:pPr>
            <w:r w:rsidRPr="00CF3B04">
              <w:rPr>
                <w:rFonts w:ascii="Arial" w:eastAsia="Arial Unicode MS" w:hAnsi="Arial" w:cs="Arial"/>
                <w:sz w:val="16"/>
                <w:szCs w:val="16"/>
              </w:rPr>
              <w:t>17,234</w:t>
            </w:r>
          </w:p>
        </w:tc>
        <w:tc>
          <w:tcPr>
            <w:tcW w:w="996" w:type="dxa"/>
            <w:gridSpan w:val="3"/>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46,60</w:t>
            </w:r>
            <w:r w:rsidR="00D0445F">
              <w:rPr>
                <w:rFonts w:ascii="Arial" w:eastAsia="Arial Unicode MS" w:hAnsi="Arial" w:cs="Arial"/>
                <w:sz w:val="16"/>
                <w:szCs w:val="16"/>
              </w:rPr>
              <w:t>6</w:t>
            </w:r>
          </w:p>
        </w:tc>
        <w:tc>
          <w:tcPr>
            <w:tcW w:w="993" w:type="dxa"/>
            <w:gridSpan w:val="2"/>
          </w:tcPr>
          <w:p w:rsidR="00CF3B04" w:rsidRPr="00CF3B04" w:rsidRDefault="00D0445F" w:rsidP="00BD5156">
            <w:pPr>
              <w:pBdr>
                <w:bottom w:val="single" w:sz="4"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3,102</w:t>
            </w:r>
          </w:p>
        </w:tc>
        <w:tc>
          <w:tcPr>
            <w:tcW w:w="992" w:type="dxa"/>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9" w:type="dxa"/>
          </w:tcPr>
          <w:p w:rsidR="00CF3B04" w:rsidRPr="00CF3B04" w:rsidRDefault="00D0445F" w:rsidP="00BD5156">
            <w:pPr>
              <w:pBdr>
                <w:bottom w:val="single" w:sz="4" w:space="1" w:color="auto"/>
              </w:pBdr>
              <w:tabs>
                <w:tab w:val="decimal" w:pos="875"/>
              </w:tabs>
              <w:spacing w:line="280" w:lineRule="exact"/>
              <w:jc w:val="both"/>
              <w:rPr>
                <w:rFonts w:ascii="Arial" w:eastAsia="Arial Unicode MS" w:hAnsi="Arial" w:cs="Arial"/>
                <w:sz w:val="16"/>
                <w:szCs w:val="16"/>
              </w:rPr>
            </w:pPr>
            <w:r>
              <w:rPr>
                <w:rFonts w:ascii="Arial" w:eastAsia="Arial Unicode MS" w:hAnsi="Arial" w:cs="Arial"/>
                <w:sz w:val="16"/>
                <w:szCs w:val="16"/>
              </w:rPr>
              <w:t>(66,942)</w:t>
            </w:r>
          </w:p>
        </w:tc>
        <w:tc>
          <w:tcPr>
            <w:tcW w:w="1083" w:type="dxa"/>
          </w:tcPr>
          <w:p w:rsidR="00CF3B04" w:rsidRPr="00CF3B04" w:rsidRDefault="00D0445F" w:rsidP="00BD5156">
            <w:pPr>
              <w:pBdr>
                <w:bottom w:val="single" w:sz="4" w:space="1" w:color="auto"/>
              </w:pBdr>
              <w:tabs>
                <w:tab w:val="decimal" w:pos="743"/>
              </w:tabs>
              <w:spacing w:line="280" w:lineRule="exact"/>
              <w:jc w:val="both"/>
              <w:rPr>
                <w:rFonts w:ascii="Arial" w:eastAsia="Arial Unicode MS" w:hAnsi="Arial" w:cs="Arial"/>
                <w:sz w:val="16"/>
                <w:szCs w:val="16"/>
                <w:cs/>
              </w:rPr>
            </w:pPr>
            <w:r>
              <w:rPr>
                <w:rFonts w:ascii="Arial" w:eastAsia="Arial Unicode MS" w:hAnsi="Arial" w:cs="Arial"/>
                <w:sz w:val="16"/>
                <w:szCs w:val="16"/>
              </w:rPr>
              <w:t>-</w:t>
            </w:r>
          </w:p>
        </w:tc>
      </w:tr>
      <w:tr w:rsidR="00CF3B04" w:rsidRPr="00A740C4" w:rsidTr="00A051C3">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2020</w:t>
            </w:r>
          </w:p>
        </w:tc>
        <w:tc>
          <w:tcPr>
            <w:tcW w:w="997" w:type="dxa"/>
            <w:gridSpan w:val="2"/>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376,294</w:t>
            </w:r>
          </w:p>
        </w:tc>
        <w:tc>
          <w:tcPr>
            <w:tcW w:w="1251" w:type="dxa"/>
            <w:gridSpan w:val="2"/>
          </w:tcPr>
          <w:p w:rsidR="00CF3B04" w:rsidRPr="00CF3B04" w:rsidRDefault="00CF3B04" w:rsidP="00BD5156">
            <w:pPr>
              <w:pBdr>
                <w:bottom w:val="single" w:sz="4" w:space="1" w:color="auto"/>
              </w:pBdr>
              <w:tabs>
                <w:tab w:val="decimal" w:pos="972"/>
              </w:tabs>
              <w:spacing w:line="280" w:lineRule="exact"/>
              <w:rPr>
                <w:rFonts w:ascii="Arial" w:eastAsia="Arial Unicode MS" w:hAnsi="Arial" w:cs="Arial"/>
                <w:sz w:val="16"/>
                <w:szCs w:val="16"/>
              </w:rPr>
            </w:pPr>
            <w:r w:rsidRPr="00CF3B04">
              <w:rPr>
                <w:rFonts w:ascii="Arial" w:eastAsia="Arial Unicode MS" w:hAnsi="Arial" w:cs="Arial"/>
                <w:sz w:val="16"/>
                <w:szCs w:val="16"/>
              </w:rPr>
              <w:t>876,627</w:t>
            </w:r>
          </w:p>
        </w:tc>
        <w:tc>
          <w:tcPr>
            <w:tcW w:w="996" w:type="dxa"/>
            <w:gridSpan w:val="3"/>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1,226,021</w:t>
            </w:r>
          </w:p>
        </w:tc>
        <w:tc>
          <w:tcPr>
            <w:tcW w:w="993" w:type="dxa"/>
            <w:gridSpan w:val="2"/>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99,182</w:t>
            </w:r>
          </w:p>
        </w:tc>
        <w:tc>
          <w:tcPr>
            <w:tcW w:w="992" w:type="dxa"/>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6,130</w:t>
            </w:r>
          </w:p>
        </w:tc>
        <w:tc>
          <w:tcPr>
            <w:tcW w:w="1169" w:type="dxa"/>
          </w:tcPr>
          <w:p w:rsidR="00CF3B04" w:rsidRPr="00CF3B04" w:rsidRDefault="00CF3B04" w:rsidP="00BD5156">
            <w:pPr>
              <w:pBdr>
                <w:bottom w:val="single" w:sz="4" w:space="1" w:color="auto"/>
              </w:pBdr>
              <w:tabs>
                <w:tab w:val="decimal" w:pos="875"/>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40,060</w:t>
            </w:r>
          </w:p>
        </w:tc>
        <w:tc>
          <w:tcPr>
            <w:tcW w:w="1083" w:type="dxa"/>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2,624,314</w:t>
            </w:r>
          </w:p>
        </w:tc>
      </w:tr>
      <w:tr w:rsidR="00CF3B04" w:rsidRPr="00A740C4" w:rsidTr="00A051C3">
        <w:tc>
          <w:tcPr>
            <w:tcW w:w="2340" w:type="dxa"/>
            <w:gridSpan w:val="2"/>
          </w:tcPr>
          <w:p w:rsidR="00CF3B04" w:rsidRPr="00A740C4" w:rsidRDefault="00CF3B04" w:rsidP="00BD5156">
            <w:pPr>
              <w:tabs>
                <w:tab w:val="decimal" w:pos="861"/>
              </w:tabs>
              <w:spacing w:line="280" w:lineRule="exact"/>
              <w:jc w:val="both"/>
              <w:rPr>
                <w:rFonts w:ascii="Arial" w:eastAsia="Arial Unicode MS" w:hAnsi="Arial" w:cs="Arial"/>
                <w:sz w:val="16"/>
                <w:szCs w:val="16"/>
              </w:rPr>
            </w:pPr>
            <w:r w:rsidRPr="00A740C4">
              <w:rPr>
                <w:rFonts w:ascii="Arial" w:hAnsi="Arial" w:cs="Arial"/>
                <w:b/>
                <w:bCs/>
                <w:sz w:val="16"/>
                <w:szCs w:val="16"/>
              </w:rPr>
              <w:t>Accumulated depreciation</w:t>
            </w:r>
          </w:p>
        </w:tc>
        <w:tc>
          <w:tcPr>
            <w:tcW w:w="990" w:type="dxa"/>
          </w:tcPr>
          <w:p w:rsidR="00CF3B04" w:rsidRPr="00A740C4" w:rsidRDefault="00CF3B04" w:rsidP="00BD5156">
            <w:pPr>
              <w:tabs>
                <w:tab w:val="decimal" w:pos="861"/>
              </w:tabs>
              <w:spacing w:line="280" w:lineRule="exact"/>
              <w:jc w:val="both"/>
              <w:rPr>
                <w:rFonts w:ascii="Arial" w:eastAsia="Arial Unicode MS" w:hAnsi="Arial" w:cs="Arial"/>
                <w:sz w:val="16"/>
                <w:szCs w:val="16"/>
              </w:rPr>
            </w:pPr>
          </w:p>
        </w:tc>
        <w:tc>
          <w:tcPr>
            <w:tcW w:w="1260" w:type="dxa"/>
            <w:gridSpan w:val="3"/>
          </w:tcPr>
          <w:p w:rsidR="00CF3B04" w:rsidRPr="00A740C4" w:rsidRDefault="00CF3B04" w:rsidP="00BD5156">
            <w:pPr>
              <w:tabs>
                <w:tab w:val="decimal" w:pos="861"/>
              </w:tabs>
              <w:spacing w:line="280" w:lineRule="exact"/>
              <w:jc w:val="both"/>
              <w:rPr>
                <w:rFonts w:ascii="Arial" w:eastAsia="Arial Unicode MS" w:hAnsi="Arial" w:cs="Arial"/>
                <w:sz w:val="16"/>
                <w:szCs w:val="16"/>
              </w:rPr>
            </w:pPr>
          </w:p>
        </w:tc>
        <w:tc>
          <w:tcPr>
            <w:tcW w:w="987" w:type="dxa"/>
            <w:gridSpan w:val="2"/>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993" w:type="dxa"/>
            <w:gridSpan w:val="2"/>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992" w:type="dxa"/>
          </w:tcPr>
          <w:p w:rsidR="00CF3B04" w:rsidRPr="00A740C4" w:rsidRDefault="00CF3B04" w:rsidP="00BD5156">
            <w:pPr>
              <w:tabs>
                <w:tab w:val="decimal" w:pos="698"/>
              </w:tabs>
              <w:spacing w:line="280" w:lineRule="exact"/>
              <w:jc w:val="both"/>
              <w:rPr>
                <w:rFonts w:ascii="Arial" w:eastAsia="Arial Unicode MS" w:hAnsi="Arial" w:cs="Arial"/>
                <w:sz w:val="16"/>
                <w:szCs w:val="16"/>
              </w:rPr>
            </w:pPr>
          </w:p>
        </w:tc>
        <w:tc>
          <w:tcPr>
            <w:tcW w:w="1169" w:type="dxa"/>
          </w:tcPr>
          <w:p w:rsidR="00CF3B04" w:rsidRPr="00A740C4" w:rsidRDefault="00CF3B04" w:rsidP="00BD5156">
            <w:pPr>
              <w:tabs>
                <w:tab w:val="decimal" w:pos="875"/>
              </w:tabs>
              <w:spacing w:line="280" w:lineRule="exact"/>
              <w:jc w:val="both"/>
              <w:rPr>
                <w:rFonts w:ascii="Arial" w:eastAsia="Arial Unicode MS" w:hAnsi="Arial" w:cs="Arial"/>
                <w:sz w:val="16"/>
                <w:szCs w:val="16"/>
              </w:rPr>
            </w:pPr>
          </w:p>
        </w:tc>
        <w:tc>
          <w:tcPr>
            <w:tcW w:w="1083" w:type="dxa"/>
          </w:tcPr>
          <w:p w:rsidR="00CF3B04" w:rsidRPr="00A740C4" w:rsidRDefault="00CF3B04" w:rsidP="00BD5156">
            <w:pPr>
              <w:tabs>
                <w:tab w:val="decimal" w:pos="792"/>
              </w:tabs>
              <w:spacing w:line="280" w:lineRule="exact"/>
              <w:jc w:val="both"/>
              <w:rPr>
                <w:rFonts w:ascii="Arial" w:eastAsia="Arial Unicode MS" w:hAnsi="Arial" w:cs="Arial"/>
                <w:sz w:val="16"/>
                <w:szCs w:val="16"/>
              </w:rPr>
            </w:pPr>
          </w:p>
        </w:tc>
      </w:tr>
      <w:tr w:rsidR="00CF3B04" w:rsidRPr="00A740C4" w:rsidTr="00E51C24">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 xml:space="preserve">1 January </w:t>
            </w:r>
            <w:r>
              <w:rPr>
                <w:rFonts w:ascii="Arial" w:hAnsi="Arial" w:cs="Arial"/>
                <w:sz w:val="16"/>
                <w:szCs w:val="16"/>
              </w:rPr>
              <w:t>2019</w:t>
            </w:r>
          </w:p>
        </w:tc>
        <w:tc>
          <w:tcPr>
            <w:tcW w:w="997" w:type="dxa"/>
            <w:gridSpan w:val="2"/>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251" w:type="dxa"/>
            <w:gridSpan w:val="2"/>
            <w:vAlign w:val="bottom"/>
          </w:tcPr>
          <w:p w:rsidR="00CF3B04" w:rsidRPr="0056173B" w:rsidRDefault="00CF3B04" w:rsidP="00BD5156">
            <w:pPr>
              <w:tabs>
                <w:tab w:val="decimal" w:pos="972"/>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203,245</w:t>
            </w:r>
          </w:p>
        </w:tc>
        <w:tc>
          <w:tcPr>
            <w:tcW w:w="996" w:type="dxa"/>
            <w:gridSpan w:val="3"/>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604,928</w:t>
            </w:r>
          </w:p>
        </w:tc>
        <w:tc>
          <w:tcPr>
            <w:tcW w:w="993" w:type="dxa"/>
            <w:gridSpan w:val="2"/>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67,335</w:t>
            </w:r>
          </w:p>
        </w:tc>
        <w:tc>
          <w:tcPr>
            <w:tcW w:w="992" w:type="dxa"/>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9,317</w:t>
            </w:r>
          </w:p>
        </w:tc>
        <w:tc>
          <w:tcPr>
            <w:tcW w:w="1169" w:type="dxa"/>
            <w:vAlign w:val="bottom"/>
          </w:tcPr>
          <w:p w:rsidR="00CF3B04" w:rsidRPr="0056173B" w:rsidRDefault="00CF3B04" w:rsidP="00BD5156">
            <w:pPr>
              <w:tabs>
                <w:tab w:val="decimal" w:pos="875"/>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w:t>
            </w:r>
          </w:p>
        </w:tc>
        <w:tc>
          <w:tcPr>
            <w:tcW w:w="1083" w:type="dxa"/>
            <w:vAlign w:val="bottom"/>
          </w:tcPr>
          <w:p w:rsidR="00CF3B04" w:rsidRPr="0056173B" w:rsidRDefault="00CF3B04" w:rsidP="00BD5156">
            <w:pPr>
              <w:tabs>
                <w:tab w:val="decimal" w:pos="774"/>
              </w:tabs>
              <w:spacing w:line="280" w:lineRule="exact"/>
              <w:jc w:val="both"/>
              <w:rPr>
                <w:rFonts w:ascii="Arial" w:eastAsia="Arial Unicode MS" w:hAnsi="Arial" w:cs="Arial"/>
                <w:sz w:val="16"/>
                <w:szCs w:val="16"/>
              </w:rPr>
            </w:pPr>
            <w:r w:rsidRPr="0056173B">
              <w:rPr>
                <w:rFonts w:ascii="Arial" w:eastAsia="Arial Unicode MS" w:hAnsi="Arial" w:cs="Arial"/>
                <w:sz w:val="16"/>
                <w:szCs w:val="16"/>
              </w:rPr>
              <w:t>884,825</w:t>
            </w:r>
          </w:p>
        </w:tc>
      </w:tr>
      <w:tr w:rsidR="00CF3B04" w:rsidRPr="00A740C4" w:rsidTr="00A051C3">
        <w:tc>
          <w:tcPr>
            <w:tcW w:w="2333" w:type="dxa"/>
          </w:tcPr>
          <w:p w:rsidR="00CF3B04" w:rsidRPr="00A740C4" w:rsidRDefault="00CF3B04" w:rsidP="00BD5156">
            <w:pPr>
              <w:spacing w:line="280" w:lineRule="exact"/>
              <w:ind w:right="-306"/>
              <w:jc w:val="both"/>
              <w:rPr>
                <w:rFonts w:ascii="Arial" w:hAnsi="Arial" w:cs="Arial"/>
                <w:sz w:val="16"/>
                <w:szCs w:val="16"/>
              </w:rPr>
            </w:pPr>
            <w:r w:rsidRPr="00A740C4">
              <w:rPr>
                <w:rFonts w:ascii="Arial" w:hAnsi="Arial" w:cs="Arial"/>
                <w:sz w:val="16"/>
                <w:szCs w:val="16"/>
              </w:rPr>
              <w:t>Depreciation for the year</w:t>
            </w:r>
          </w:p>
        </w:tc>
        <w:tc>
          <w:tcPr>
            <w:tcW w:w="997" w:type="dxa"/>
            <w:gridSpan w:val="2"/>
          </w:tcPr>
          <w:p w:rsidR="00CF3B04" w:rsidRPr="00412490" w:rsidRDefault="00CF3B04" w:rsidP="00BD5156">
            <w:pP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rsidR="00CF3B04" w:rsidRPr="0056173B" w:rsidRDefault="00CF3B04" w:rsidP="00BD5156">
            <w:pPr>
              <w:tabs>
                <w:tab w:val="decimal" w:pos="972"/>
              </w:tabs>
              <w:spacing w:line="280" w:lineRule="exact"/>
              <w:jc w:val="both"/>
              <w:rPr>
                <w:rFonts w:ascii="Arial" w:eastAsia="Arial Unicode MS" w:hAnsi="Arial" w:cs="Arial"/>
                <w:sz w:val="16"/>
                <w:szCs w:val="16"/>
              </w:rPr>
            </w:pPr>
            <w:r>
              <w:rPr>
                <w:rFonts w:ascii="Arial" w:eastAsia="Arial Unicode MS" w:hAnsi="Arial" w:cs="Arial"/>
                <w:sz w:val="16"/>
                <w:szCs w:val="16"/>
              </w:rPr>
              <w:t>42,656</w:t>
            </w:r>
          </w:p>
        </w:tc>
        <w:tc>
          <w:tcPr>
            <w:tcW w:w="996" w:type="dxa"/>
            <w:gridSpan w:val="3"/>
          </w:tcPr>
          <w:p w:rsidR="00CF3B04" w:rsidRPr="0056173B" w:rsidRDefault="00CF3B04" w:rsidP="00BD5156">
            <w:pP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208,011</w:t>
            </w:r>
          </w:p>
        </w:tc>
        <w:tc>
          <w:tcPr>
            <w:tcW w:w="993" w:type="dxa"/>
            <w:gridSpan w:val="2"/>
          </w:tcPr>
          <w:p w:rsidR="00CF3B04" w:rsidRPr="0056173B" w:rsidRDefault="00CF3B04" w:rsidP="00BD5156">
            <w:pP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12,305</w:t>
            </w:r>
          </w:p>
        </w:tc>
        <w:tc>
          <w:tcPr>
            <w:tcW w:w="992" w:type="dxa"/>
          </w:tcPr>
          <w:p w:rsidR="00CF3B04" w:rsidRPr="0056173B" w:rsidRDefault="00CF3B04" w:rsidP="00BD5156">
            <w:pPr>
              <w:tabs>
                <w:tab w:val="decimal" w:pos="743"/>
              </w:tabs>
              <w:spacing w:line="280" w:lineRule="exact"/>
              <w:jc w:val="both"/>
              <w:rPr>
                <w:rFonts w:ascii="Arial" w:eastAsia="Arial Unicode MS" w:hAnsi="Arial" w:cs="Arial"/>
                <w:sz w:val="16"/>
                <w:szCs w:val="16"/>
                <w:cs/>
              </w:rPr>
            </w:pPr>
            <w:r>
              <w:rPr>
                <w:rFonts w:ascii="Arial" w:eastAsia="Arial Unicode MS" w:hAnsi="Arial" w:cs="Arial"/>
                <w:sz w:val="16"/>
                <w:szCs w:val="16"/>
              </w:rPr>
              <w:t>2,279</w:t>
            </w:r>
          </w:p>
        </w:tc>
        <w:tc>
          <w:tcPr>
            <w:tcW w:w="1169" w:type="dxa"/>
          </w:tcPr>
          <w:p w:rsidR="00CF3B04" w:rsidRPr="0056173B" w:rsidRDefault="00CF3B04" w:rsidP="00BD5156">
            <w:pPr>
              <w:tabs>
                <w:tab w:val="decimal" w:pos="875"/>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tcPr>
          <w:p w:rsidR="00CF3B04" w:rsidRPr="0056173B" w:rsidRDefault="00CF3B04" w:rsidP="00BD5156">
            <w:pP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265,251</w:t>
            </w:r>
          </w:p>
        </w:tc>
      </w:tr>
      <w:tr w:rsidR="00CF3B04" w:rsidRPr="00A740C4" w:rsidTr="00E51C24">
        <w:tc>
          <w:tcPr>
            <w:tcW w:w="2333" w:type="dxa"/>
          </w:tcPr>
          <w:p w:rsidR="00CF3B04" w:rsidRPr="00A740C4" w:rsidRDefault="00CF3B04" w:rsidP="00BD5156">
            <w:pPr>
              <w:spacing w:line="280" w:lineRule="exact"/>
              <w:ind w:right="-216"/>
              <w:jc w:val="both"/>
              <w:rPr>
                <w:rFonts w:ascii="Arial" w:hAnsi="Arial" w:cs="Arial"/>
                <w:sz w:val="16"/>
                <w:szCs w:val="16"/>
              </w:rPr>
            </w:pPr>
            <w:r w:rsidRPr="00A740C4">
              <w:rPr>
                <w:rFonts w:ascii="Arial" w:hAnsi="Arial" w:cs="Arial"/>
                <w:sz w:val="16"/>
                <w:szCs w:val="16"/>
              </w:rPr>
              <w:t>Depreciation on disposal/</w:t>
            </w:r>
          </w:p>
        </w:tc>
        <w:tc>
          <w:tcPr>
            <w:tcW w:w="997" w:type="dxa"/>
            <w:gridSpan w:val="2"/>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1251" w:type="dxa"/>
            <w:gridSpan w:val="2"/>
          </w:tcPr>
          <w:p w:rsidR="00CF3B04" w:rsidRPr="00FD131B" w:rsidRDefault="00CF3B04" w:rsidP="00BD5156">
            <w:pPr>
              <w:tabs>
                <w:tab w:val="decimal" w:pos="972"/>
              </w:tabs>
              <w:spacing w:line="280" w:lineRule="exact"/>
              <w:jc w:val="both"/>
              <w:rPr>
                <w:rFonts w:ascii="Arial" w:eastAsia="Arial Unicode MS" w:hAnsi="Arial" w:cs="Arial"/>
                <w:sz w:val="16"/>
                <w:szCs w:val="16"/>
              </w:rPr>
            </w:pPr>
          </w:p>
        </w:tc>
        <w:tc>
          <w:tcPr>
            <w:tcW w:w="996" w:type="dxa"/>
            <w:gridSpan w:val="3"/>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993" w:type="dxa"/>
            <w:gridSpan w:val="2"/>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992" w:type="dxa"/>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1169" w:type="dxa"/>
          </w:tcPr>
          <w:p w:rsidR="00CF3B04" w:rsidRPr="00A740C4" w:rsidRDefault="00CF3B04" w:rsidP="00BD5156">
            <w:pPr>
              <w:tabs>
                <w:tab w:val="decimal" w:pos="875"/>
              </w:tabs>
              <w:spacing w:line="280" w:lineRule="exact"/>
              <w:jc w:val="both"/>
              <w:rPr>
                <w:rFonts w:ascii="Arial" w:eastAsia="Arial Unicode MS" w:hAnsi="Arial" w:cs="Arial"/>
                <w:sz w:val="16"/>
                <w:szCs w:val="16"/>
              </w:rPr>
            </w:pPr>
          </w:p>
        </w:tc>
        <w:tc>
          <w:tcPr>
            <w:tcW w:w="1083" w:type="dxa"/>
          </w:tcPr>
          <w:p w:rsidR="00CF3B04" w:rsidRPr="00A740C4" w:rsidRDefault="00CF3B04" w:rsidP="00BD5156">
            <w:pPr>
              <w:tabs>
                <w:tab w:val="decimal" w:pos="792"/>
              </w:tabs>
              <w:spacing w:line="280" w:lineRule="exact"/>
              <w:jc w:val="both"/>
              <w:rPr>
                <w:rFonts w:ascii="Arial" w:eastAsia="Arial Unicode MS" w:hAnsi="Arial" w:cs="Arial"/>
                <w:sz w:val="16"/>
                <w:szCs w:val="16"/>
              </w:rPr>
            </w:pPr>
          </w:p>
        </w:tc>
      </w:tr>
      <w:tr w:rsidR="00CF3B04" w:rsidRPr="00A740C4" w:rsidTr="00A051C3">
        <w:tc>
          <w:tcPr>
            <w:tcW w:w="2333" w:type="dxa"/>
          </w:tcPr>
          <w:p w:rsidR="00CF3B04" w:rsidRPr="00A740C4" w:rsidRDefault="00CF3B04" w:rsidP="00BD5156">
            <w:pPr>
              <w:spacing w:line="28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7" w:type="dxa"/>
            <w:gridSpan w:val="2"/>
            <w:vAlign w:val="bottom"/>
          </w:tcPr>
          <w:p w:rsidR="00CF3B04" w:rsidRPr="0056173B"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vAlign w:val="bottom"/>
          </w:tcPr>
          <w:p w:rsidR="00CF3B04" w:rsidRPr="0056173B" w:rsidRDefault="00CF3B04" w:rsidP="00BD5156">
            <w:pPr>
              <w:pBdr>
                <w:bottom w:val="single" w:sz="4" w:space="1" w:color="auto"/>
              </w:pBdr>
              <w:tabs>
                <w:tab w:val="decimal" w:pos="97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996" w:type="dxa"/>
            <w:gridSpan w:val="3"/>
            <w:vAlign w:val="bottom"/>
          </w:tcPr>
          <w:p w:rsidR="00CF3B04" w:rsidRPr="0056173B"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(11,468)</w:t>
            </w:r>
          </w:p>
        </w:tc>
        <w:tc>
          <w:tcPr>
            <w:tcW w:w="993" w:type="dxa"/>
            <w:gridSpan w:val="2"/>
            <w:vAlign w:val="bottom"/>
          </w:tcPr>
          <w:p w:rsidR="00CF3B04" w:rsidRPr="0056173B"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(536)</w:t>
            </w:r>
          </w:p>
        </w:tc>
        <w:tc>
          <w:tcPr>
            <w:tcW w:w="992" w:type="dxa"/>
            <w:vAlign w:val="bottom"/>
          </w:tcPr>
          <w:p w:rsidR="00CF3B04" w:rsidRPr="0056173B"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(3,000)</w:t>
            </w:r>
          </w:p>
        </w:tc>
        <w:tc>
          <w:tcPr>
            <w:tcW w:w="1169" w:type="dxa"/>
            <w:vAlign w:val="bottom"/>
          </w:tcPr>
          <w:p w:rsidR="00CF3B04" w:rsidRPr="0056173B" w:rsidRDefault="00CF3B04" w:rsidP="00BD5156">
            <w:pPr>
              <w:pBdr>
                <w:bottom w:val="single" w:sz="4" w:space="1" w:color="auto"/>
              </w:pBdr>
              <w:tabs>
                <w:tab w:val="decimal" w:pos="875"/>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vAlign w:val="bottom"/>
          </w:tcPr>
          <w:p w:rsidR="00CF3B04" w:rsidRPr="0056173B" w:rsidRDefault="00CF3B04" w:rsidP="00BD5156">
            <w:pPr>
              <w:pBdr>
                <w:bottom w:val="single" w:sz="4" w:space="1" w:color="auto"/>
              </w:pBd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(15,004)</w:t>
            </w:r>
          </w:p>
        </w:tc>
      </w:tr>
      <w:tr w:rsidR="00CF3B04" w:rsidRPr="00A740C4" w:rsidTr="00A051C3">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7" w:type="dxa"/>
            <w:gridSpan w:val="2"/>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vAlign w:val="bottom"/>
          </w:tcPr>
          <w:p w:rsidR="00CF3B04" w:rsidRPr="0056173B" w:rsidRDefault="00CF3B04" w:rsidP="00BD5156">
            <w:pPr>
              <w:tabs>
                <w:tab w:val="decimal" w:pos="972"/>
              </w:tabs>
              <w:spacing w:line="280" w:lineRule="exact"/>
              <w:jc w:val="both"/>
              <w:rPr>
                <w:rFonts w:ascii="Arial" w:eastAsia="Arial Unicode MS" w:hAnsi="Arial" w:cs="Arial"/>
                <w:sz w:val="16"/>
                <w:szCs w:val="16"/>
              </w:rPr>
            </w:pPr>
            <w:r>
              <w:rPr>
                <w:rFonts w:ascii="Arial" w:eastAsia="Arial Unicode MS" w:hAnsi="Arial" w:cs="Arial"/>
                <w:sz w:val="16"/>
                <w:szCs w:val="16"/>
              </w:rPr>
              <w:t>245,901</w:t>
            </w:r>
          </w:p>
        </w:tc>
        <w:tc>
          <w:tcPr>
            <w:tcW w:w="996" w:type="dxa"/>
            <w:gridSpan w:val="3"/>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801,471</w:t>
            </w:r>
          </w:p>
        </w:tc>
        <w:tc>
          <w:tcPr>
            <w:tcW w:w="993" w:type="dxa"/>
            <w:gridSpan w:val="2"/>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79,104</w:t>
            </w:r>
          </w:p>
        </w:tc>
        <w:tc>
          <w:tcPr>
            <w:tcW w:w="992" w:type="dxa"/>
            <w:vAlign w:val="bottom"/>
          </w:tcPr>
          <w:p w:rsidR="00CF3B04" w:rsidRPr="0056173B" w:rsidRDefault="00CF3B04" w:rsidP="00BD5156">
            <w:pP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8,596</w:t>
            </w:r>
          </w:p>
        </w:tc>
        <w:tc>
          <w:tcPr>
            <w:tcW w:w="1169" w:type="dxa"/>
            <w:vAlign w:val="bottom"/>
          </w:tcPr>
          <w:p w:rsidR="00CF3B04" w:rsidRPr="0056173B" w:rsidRDefault="00CF3B04" w:rsidP="00BD5156">
            <w:pPr>
              <w:tabs>
                <w:tab w:val="decimal" w:pos="875"/>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083" w:type="dxa"/>
            <w:vAlign w:val="bottom"/>
          </w:tcPr>
          <w:p w:rsidR="00CF3B04" w:rsidRPr="0056173B" w:rsidRDefault="00CF3B04" w:rsidP="00BD5156">
            <w:pPr>
              <w:tabs>
                <w:tab w:val="decimal" w:pos="774"/>
              </w:tabs>
              <w:spacing w:line="280" w:lineRule="exact"/>
              <w:jc w:val="both"/>
              <w:rPr>
                <w:rFonts w:ascii="Arial" w:eastAsia="Arial Unicode MS" w:hAnsi="Arial" w:cs="Arial"/>
                <w:sz w:val="16"/>
                <w:szCs w:val="16"/>
              </w:rPr>
            </w:pPr>
            <w:r>
              <w:rPr>
                <w:rFonts w:ascii="Arial" w:eastAsia="Arial Unicode MS" w:hAnsi="Arial" w:cs="Arial"/>
                <w:sz w:val="16"/>
                <w:szCs w:val="16"/>
              </w:rPr>
              <w:t>1,135,072</w:t>
            </w:r>
          </w:p>
        </w:tc>
      </w:tr>
      <w:tr w:rsidR="00CF3B04" w:rsidRPr="00A740C4" w:rsidTr="001C1C10">
        <w:tc>
          <w:tcPr>
            <w:tcW w:w="2333" w:type="dxa"/>
          </w:tcPr>
          <w:p w:rsidR="00CF3B04" w:rsidRDefault="00CF3B04" w:rsidP="00BD5156">
            <w:pPr>
              <w:spacing w:line="280" w:lineRule="exact"/>
              <w:ind w:left="165" w:hanging="165"/>
              <w:rPr>
                <w:rFonts w:ascii="Arial" w:hAnsi="Arial" w:cs="Arial"/>
                <w:sz w:val="16"/>
                <w:szCs w:val="16"/>
              </w:rPr>
            </w:pPr>
            <w:r>
              <w:rPr>
                <w:rFonts w:ascii="Arial" w:hAnsi="Arial" w:cs="Arial"/>
                <w:sz w:val="16"/>
                <w:szCs w:val="16"/>
              </w:rPr>
              <w:t>Adjustments of right-of-use assets due to TFRS 16 adoption</w:t>
            </w:r>
          </w:p>
        </w:tc>
        <w:tc>
          <w:tcPr>
            <w:tcW w:w="997"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1" w:type="dxa"/>
            <w:gridSpan w:val="2"/>
          </w:tcPr>
          <w:p w:rsidR="00CF3B04" w:rsidRPr="00CF3B04" w:rsidRDefault="00CF3B04" w:rsidP="00BD5156">
            <w:pPr>
              <w:tabs>
                <w:tab w:val="decimal" w:pos="972"/>
              </w:tabs>
              <w:spacing w:line="280" w:lineRule="exact"/>
              <w:jc w:val="both"/>
              <w:rPr>
                <w:rFonts w:ascii="Arial" w:eastAsia="Arial Unicode MS" w:hAnsi="Arial" w:cs="Arial"/>
                <w:sz w:val="16"/>
                <w:szCs w:val="16"/>
              </w:rPr>
            </w:pPr>
          </w:p>
          <w:p w:rsidR="00CF3B04" w:rsidRPr="00CF3B04" w:rsidRDefault="00CF3B04" w:rsidP="00BD5156">
            <w:pPr>
              <w:tabs>
                <w:tab w:val="decimal" w:pos="972"/>
              </w:tabs>
              <w:spacing w:line="280" w:lineRule="exact"/>
              <w:jc w:val="both"/>
              <w:rPr>
                <w:rFonts w:ascii="Arial" w:eastAsia="Arial Unicode MS" w:hAnsi="Arial" w:cs="Arial"/>
                <w:sz w:val="16"/>
                <w:szCs w:val="16"/>
              </w:rPr>
            </w:pPr>
          </w:p>
          <w:p w:rsidR="00CF3B04" w:rsidRPr="00CF3B04" w:rsidRDefault="00CF3B04" w:rsidP="00BD5156">
            <w:pPr>
              <w:tabs>
                <w:tab w:val="decimal" w:pos="972"/>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6" w:type="dxa"/>
            <w:gridSpan w:val="3"/>
          </w:tcPr>
          <w:p w:rsidR="00CF3B04" w:rsidRPr="00CF3B04" w:rsidRDefault="00CF3B04" w:rsidP="00BD5156">
            <w:pPr>
              <w:spacing w:line="280" w:lineRule="exact"/>
              <w:jc w:val="both"/>
              <w:rPr>
                <w:rFonts w:ascii="Arial" w:eastAsia="Arial Unicode MS" w:hAnsi="Arial" w:cs="Arial"/>
                <w:sz w:val="16"/>
                <w:szCs w:val="16"/>
              </w:rPr>
            </w:pPr>
          </w:p>
          <w:p w:rsidR="00CF3B04" w:rsidRDefault="00CF3B04" w:rsidP="00BD5156">
            <w:pPr>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3"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(2,721)</w:t>
            </w:r>
          </w:p>
        </w:tc>
        <w:tc>
          <w:tcPr>
            <w:tcW w:w="992"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cs/>
              </w:rPr>
            </w:pPr>
            <w:r w:rsidRPr="00CF3B04">
              <w:rPr>
                <w:rFonts w:ascii="Arial" w:eastAsia="Arial Unicode MS" w:hAnsi="Arial" w:cs="Arial"/>
                <w:sz w:val="16"/>
                <w:szCs w:val="16"/>
              </w:rPr>
              <w:t>(3,625)</w:t>
            </w:r>
          </w:p>
        </w:tc>
        <w:tc>
          <w:tcPr>
            <w:tcW w:w="1169" w:type="dxa"/>
          </w:tcPr>
          <w:p w:rsidR="00CF3B04" w:rsidRPr="00CF3B04" w:rsidRDefault="00CF3B04" w:rsidP="00BD5156">
            <w:pPr>
              <w:tabs>
                <w:tab w:val="decimal" w:pos="875"/>
              </w:tabs>
              <w:spacing w:line="280" w:lineRule="exact"/>
              <w:jc w:val="both"/>
              <w:rPr>
                <w:rFonts w:ascii="Arial" w:eastAsia="Arial Unicode MS" w:hAnsi="Arial" w:cs="Arial"/>
                <w:sz w:val="16"/>
                <w:szCs w:val="16"/>
              </w:rPr>
            </w:pPr>
          </w:p>
          <w:p w:rsidR="00CF3B04" w:rsidRPr="00CF3B04" w:rsidRDefault="00CF3B04" w:rsidP="00BD5156">
            <w:pPr>
              <w:tabs>
                <w:tab w:val="decimal" w:pos="875"/>
              </w:tabs>
              <w:spacing w:line="280" w:lineRule="exact"/>
              <w:jc w:val="both"/>
              <w:rPr>
                <w:rFonts w:ascii="Arial" w:eastAsia="Arial Unicode MS" w:hAnsi="Arial" w:cs="Arial"/>
                <w:sz w:val="16"/>
                <w:szCs w:val="16"/>
              </w:rPr>
            </w:pPr>
          </w:p>
          <w:p w:rsidR="00CF3B04" w:rsidRPr="00CF3B04" w:rsidRDefault="00CF3B04" w:rsidP="00BD5156">
            <w:pPr>
              <w:tabs>
                <w:tab w:val="decimal" w:pos="875"/>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3"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p>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(6,346)</w:t>
            </w:r>
          </w:p>
        </w:tc>
      </w:tr>
      <w:tr w:rsidR="00CF3B04" w:rsidRPr="00A740C4" w:rsidTr="00A051C3">
        <w:tc>
          <w:tcPr>
            <w:tcW w:w="2333" w:type="dxa"/>
          </w:tcPr>
          <w:p w:rsidR="00CF3B04" w:rsidRPr="00A740C4" w:rsidRDefault="00CF3B04" w:rsidP="00BD5156">
            <w:pPr>
              <w:spacing w:line="280" w:lineRule="exact"/>
              <w:ind w:right="-306"/>
              <w:jc w:val="both"/>
              <w:rPr>
                <w:rFonts w:ascii="Arial" w:hAnsi="Arial" w:cs="Arial"/>
                <w:sz w:val="16"/>
                <w:szCs w:val="16"/>
              </w:rPr>
            </w:pPr>
            <w:r w:rsidRPr="00A740C4">
              <w:rPr>
                <w:rFonts w:ascii="Arial" w:hAnsi="Arial" w:cs="Arial"/>
                <w:sz w:val="16"/>
                <w:szCs w:val="16"/>
              </w:rPr>
              <w:t>Depreciation for the year</w:t>
            </w:r>
          </w:p>
        </w:tc>
        <w:tc>
          <w:tcPr>
            <w:tcW w:w="997"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1" w:type="dxa"/>
            <w:gridSpan w:val="2"/>
          </w:tcPr>
          <w:p w:rsidR="00CF3B04" w:rsidRPr="00CF3B04" w:rsidRDefault="00CF3B04" w:rsidP="00BD5156">
            <w:pPr>
              <w:tabs>
                <w:tab w:val="decimal" w:pos="972"/>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43,316</w:t>
            </w:r>
          </w:p>
        </w:tc>
        <w:tc>
          <w:tcPr>
            <w:tcW w:w="996" w:type="dxa"/>
            <w:gridSpan w:val="3"/>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111,194</w:t>
            </w:r>
          </w:p>
        </w:tc>
        <w:tc>
          <w:tcPr>
            <w:tcW w:w="993"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6,884</w:t>
            </w:r>
          </w:p>
        </w:tc>
        <w:tc>
          <w:tcPr>
            <w:tcW w:w="992" w:type="dxa"/>
          </w:tcPr>
          <w:p w:rsidR="00CF3B04" w:rsidRPr="00CF3B04" w:rsidRDefault="00CF3B04" w:rsidP="00BD5156">
            <w:pPr>
              <w:tabs>
                <w:tab w:val="decimal" w:pos="743"/>
              </w:tabs>
              <w:spacing w:line="280" w:lineRule="exact"/>
              <w:jc w:val="both"/>
              <w:rPr>
                <w:rFonts w:ascii="Arial" w:eastAsia="Arial Unicode MS" w:hAnsi="Arial" w:cs="Arial"/>
                <w:sz w:val="16"/>
                <w:szCs w:val="16"/>
                <w:cs/>
              </w:rPr>
            </w:pPr>
            <w:r w:rsidRPr="00CF3B04">
              <w:rPr>
                <w:rFonts w:ascii="Arial" w:eastAsia="Arial Unicode MS" w:hAnsi="Arial" w:cs="Arial"/>
                <w:sz w:val="16"/>
                <w:szCs w:val="16"/>
              </w:rPr>
              <w:t>613</w:t>
            </w:r>
          </w:p>
        </w:tc>
        <w:tc>
          <w:tcPr>
            <w:tcW w:w="1169" w:type="dxa"/>
          </w:tcPr>
          <w:p w:rsidR="00CF3B04" w:rsidRPr="00CF3B04" w:rsidRDefault="00CF3B04" w:rsidP="00BD5156">
            <w:pPr>
              <w:tabs>
                <w:tab w:val="decimal" w:pos="875"/>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3"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162,007</w:t>
            </w:r>
          </w:p>
        </w:tc>
      </w:tr>
      <w:tr w:rsidR="00CF3B04" w:rsidRPr="00A740C4" w:rsidTr="00A051C3">
        <w:tc>
          <w:tcPr>
            <w:tcW w:w="2333" w:type="dxa"/>
          </w:tcPr>
          <w:p w:rsidR="00CF3B04" w:rsidRPr="00A740C4" w:rsidRDefault="00CF3B04" w:rsidP="00BD5156">
            <w:pPr>
              <w:spacing w:line="280" w:lineRule="exact"/>
              <w:ind w:right="-216"/>
              <w:jc w:val="both"/>
              <w:rPr>
                <w:rFonts w:ascii="Arial" w:hAnsi="Arial" w:cs="Arial"/>
                <w:sz w:val="16"/>
                <w:szCs w:val="16"/>
              </w:rPr>
            </w:pPr>
            <w:r w:rsidRPr="00A740C4">
              <w:rPr>
                <w:rFonts w:ascii="Arial" w:hAnsi="Arial" w:cs="Arial"/>
                <w:sz w:val="16"/>
                <w:szCs w:val="16"/>
              </w:rPr>
              <w:t>Depreciation on disposal/</w:t>
            </w:r>
          </w:p>
        </w:tc>
        <w:tc>
          <w:tcPr>
            <w:tcW w:w="997" w:type="dxa"/>
            <w:gridSpan w:val="2"/>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1251" w:type="dxa"/>
            <w:gridSpan w:val="2"/>
          </w:tcPr>
          <w:p w:rsidR="00CF3B04" w:rsidRPr="00FD131B" w:rsidRDefault="00CF3B04" w:rsidP="00BD5156">
            <w:pPr>
              <w:tabs>
                <w:tab w:val="decimal" w:pos="972"/>
              </w:tabs>
              <w:spacing w:line="280" w:lineRule="exact"/>
              <w:jc w:val="both"/>
              <w:rPr>
                <w:rFonts w:ascii="Arial" w:eastAsia="Arial Unicode MS" w:hAnsi="Arial" w:cs="Arial"/>
                <w:sz w:val="16"/>
                <w:szCs w:val="16"/>
              </w:rPr>
            </w:pPr>
          </w:p>
        </w:tc>
        <w:tc>
          <w:tcPr>
            <w:tcW w:w="996" w:type="dxa"/>
            <w:gridSpan w:val="3"/>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993" w:type="dxa"/>
            <w:gridSpan w:val="2"/>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992" w:type="dxa"/>
          </w:tcPr>
          <w:p w:rsidR="00CF3B04" w:rsidRPr="00A740C4" w:rsidRDefault="00CF3B04" w:rsidP="00BD5156">
            <w:pPr>
              <w:tabs>
                <w:tab w:val="decimal" w:pos="743"/>
              </w:tabs>
              <w:spacing w:line="280" w:lineRule="exact"/>
              <w:jc w:val="both"/>
              <w:rPr>
                <w:rFonts w:ascii="Arial" w:eastAsia="Arial Unicode MS" w:hAnsi="Arial" w:cs="Arial"/>
                <w:sz w:val="16"/>
                <w:szCs w:val="16"/>
              </w:rPr>
            </w:pPr>
          </w:p>
        </w:tc>
        <w:tc>
          <w:tcPr>
            <w:tcW w:w="1169" w:type="dxa"/>
          </w:tcPr>
          <w:p w:rsidR="00CF3B04" w:rsidRPr="00A740C4" w:rsidRDefault="00CF3B04" w:rsidP="00BD5156">
            <w:pPr>
              <w:tabs>
                <w:tab w:val="decimal" w:pos="875"/>
              </w:tabs>
              <w:spacing w:line="280" w:lineRule="exact"/>
              <w:jc w:val="both"/>
              <w:rPr>
                <w:rFonts w:ascii="Arial" w:eastAsia="Arial Unicode MS" w:hAnsi="Arial" w:cs="Arial"/>
                <w:sz w:val="16"/>
                <w:szCs w:val="16"/>
              </w:rPr>
            </w:pPr>
          </w:p>
        </w:tc>
        <w:tc>
          <w:tcPr>
            <w:tcW w:w="1083" w:type="dxa"/>
          </w:tcPr>
          <w:p w:rsidR="00CF3B04" w:rsidRPr="00A740C4" w:rsidRDefault="00CF3B04" w:rsidP="00BD5156">
            <w:pPr>
              <w:tabs>
                <w:tab w:val="decimal" w:pos="792"/>
              </w:tabs>
              <w:spacing w:line="280" w:lineRule="exact"/>
              <w:jc w:val="both"/>
              <w:rPr>
                <w:rFonts w:ascii="Arial" w:eastAsia="Arial Unicode MS" w:hAnsi="Arial" w:cs="Arial"/>
                <w:sz w:val="16"/>
                <w:szCs w:val="16"/>
              </w:rPr>
            </w:pPr>
          </w:p>
        </w:tc>
      </w:tr>
      <w:tr w:rsidR="00CF3B04" w:rsidRPr="00A740C4" w:rsidTr="001C1C10">
        <w:tc>
          <w:tcPr>
            <w:tcW w:w="2333" w:type="dxa"/>
          </w:tcPr>
          <w:p w:rsidR="00CF3B04" w:rsidRPr="00A740C4" w:rsidRDefault="00CF3B04" w:rsidP="00BD5156">
            <w:pPr>
              <w:spacing w:line="280" w:lineRule="exact"/>
              <w:ind w:right="-216"/>
              <w:jc w:val="both"/>
              <w:rPr>
                <w:rFonts w:ascii="Arial" w:hAnsi="Arial" w:cs="Arial"/>
                <w:sz w:val="16"/>
                <w:szCs w:val="16"/>
              </w:rPr>
            </w:pPr>
            <w:r w:rsidRPr="00A740C4">
              <w:rPr>
                <w:rFonts w:ascii="Arial" w:hAnsi="Arial" w:cs="Arial"/>
                <w:sz w:val="16"/>
                <w:szCs w:val="16"/>
              </w:rPr>
              <w:t xml:space="preserve">   written-off</w:t>
            </w:r>
          </w:p>
        </w:tc>
        <w:tc>
          <w:tcPr>
            <w:tcW w:w="997" w:type="dxa"/>
            <w:gridSpan w:val="2"/>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251" w:type="dxa"/>
            <w:gridSpan w:val="2"/>
          </w:tcPr>
          <w:p w:rsidR="00CF3B04" w:rsidRPr="00CF3B04" w:rsidRDefault="00CF3B04" w:rsidP="00BD5156">
            <w:pPr>
              <w:pBdr>
                <w:bottom w:val="single" w:sz="4" w:space="1" w:color="auto"/>
              </w:pBdr>
              <w:tabs>
                <w:tab w:val="decimal" w:pos="972"/>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996" w:type="dxa"/>
            <w:gridSpan w:val="3"/>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(11,058)</w:t>
            </w:r>
          </w:p>
        </w:tc>
        <w:tc>
          <w:tcPr>
            <w:tcW w:w="993" w:type="dxa"/>
            <w:gridSpan w:val="2"/>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(481)</w:t>
            </w:r>
          </w:p>
        </w:tc>
        <w:tc>
          <w:tcPr>
            <w:tcW w:w="992" w:type="dxa"/>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169" w:type="dxa"/>
          </w:tcPr>
          <w:p w:rsidR="00CF3B04" w:rsidRPr="00CF3B04" w:rsidRDefault="00CF3B04" w:rsidP="00BD5156">
            <w:pPr>
              <w:pBdr>
                <w:bottom w:val="single" w:sz="4" w:space="1" w:color="auto"/>
              </w:pBdr>
              <w:tabs>
                <w:tab w:val="decimal" w:pos="875"/>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3" w:type="dxa"/>
          </w:tcPr>
          <w:p w:rsidR="00CF3B04" w:rsidRPr="00CF3B04" w:rsidRDefault="00CF3B04" w:rsidP="00BD5156">
            <w:pPr>
              <w:pBdr>
                <w:bottom w:val="single" w:sz="4"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(11,539)</w:t>
            </w:r>
          </w:p>
        </w:tc>
      </w:tr>
      <w:tr w:rsidR="00CF3B04" w:rsidRPr="00A740C4" w:rsidTr="001C1C10">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2020</w:t>
            </w:r>
          </w:p>
        </w:tc>
        <w:tc>
          <w:tcPr>
            <w:tcW w:w="997" w:type="dxa"/>
            <w:gridSpan w:val="2"/>
          </w:tcPr>
          <w:p w:rsidR="00CF3B04" w:rsidRPr="00CF3B04" w:rsidRDefault="00B95B8E" w:rsidP="00BD5156">
            <w:pPr>
              <w:pBdr>
                <w:bottom w:val="single" w:sz="6" w:space="1" w:color="auto"/>
              </w:pBdr>
              <w:tabs>
                <w:tab w:val="decimal" w:pos="743"/>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251" w:type="dxa"/>
            <w:gridSpan w:val="2"/>
          </w:tcPr>
          <w:p w:rsidR="00CF3B04" w:rsidRPr="00CF3B04" w:rsidRDefault="00CF3B04" w:rsidP="00BD5156">
            <w:pPr>
              <w:pBdr>
                <w:bottom w:val="single" w:sz="6" w:space="1" w:color="auto"/>
              </w:pBdr>
              <w:tabs>
                <w:tab w:val="decimal" w:pos="972"/>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289,217</w:t>
            </w:r>
          </w:p>
        </w:tc>
        <w:tc>
          <w:tcPr>
            <w:tcW w:w="996" w:type="dxa"/>
            <w:gridSpan w:val="3"/>
          </w:tcPr>
          <w:p w:rsidR="00CF3B04" w:rsidRPr="00CF3B04" w:rsidRDefault="00CF3B04" w:rsidP="00BD5156">
            <w:pPr>
              <w:pBdr>
                <w:bottom w:val="sing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901,607</w:t>
            </w:r>
          </w:p>
        </w:tc>
        <w:tc>
          <w:tcPr>
            <w:tcW w:w="993" w:type="dxa"/>
            <w:gridSpan w:val="2"/>
          </w:tcPr>
          <w:p w:rsidR="00CF3B04" w:rsidRPr="00CF3B04" w:rsidRDefault="00CF3B04" w:rsidP="00BD5156">
            <w:pPr>
              <w:pBdr>
                <w:bottom w:val="sing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82,786</w:t>
            </w:r>
          </w:p>
        </w:tc>
        <w:tc>
          <w:tcPr>
            <w:tcW w:w="992" w:type="dxa"/>
          </w:tcPr>
          <w:p w:rsidR="00CF3B04" w:rsidRPr="00CF3B04" w:rsidRDefault="00CF3B04" w:rsidP="00BD5156">
            <w:pPr>
              <w:pBdr>
                <w:bottom w:val="sing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5,584</w:t>
            </w:r>
          </w:p>
        </w:tc>
        <w:tc>
          <w:tcPr>
            <w:tcW w:w="1169" w:type="dxa"/>
          </w:tcPr>
          <w:p w:rsidR="00CF3B04" w:rsidRPr="00CF3B04" w:rsidRDefault="00CF3B04" w:rsidP="00BD5156">
            <w:pPr>
              <w:pBdr>
                <w:bottom w:val="single" w:sz="6" w:space="1" w:color="auto"/>
              </w:pBdr>
              <w:tabs>
                <w:tab w:val="decimal" w:pos="875"/>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w:t>
            </w:r>
          </w:p>
        </w:tc>
        <w:tc>
          <w:tcPr>
            <w:tcW w:w="1083" w:type="dxa"/>
          </w:tcPr>
          <w:p w:rsidR="00CF3B04" w:rsidRPr="00CF3B04" w:rsidRDefault="00CF3B04" w:rsidP="00BD5156">
            <w:pPr>
              <w:pBdr>
                <w:bottom w:val="sing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1,279,194</w:t>
            </w:r>
          </w:p>
        </w:tc>
      </w:tr>
      <w:tr w:rsidR="00CF3B04" w:rsidRPr="00A740C4" w:rsidTr="00A051C3">
        <w:tc>
          <w:tcPr>
            <w:tcW w:w="2333" w:type="dxa"/>
          </w:tcPr>
          <w:p w:rsidR="00CF3B04" w:rsidRPr="00A740C4" w:rsidRDefault="00CF3B04" w:rsidP="00BD5156">
            <w:pPr>
              <w:spacing w:line="280" w:lineRule="exact"/>
              <w:jc w:val="both"/>
              <w:rPr>
                <w:rFonts w:ascii="Arial" w:hAnsi="Arial" w:cs="Arial"/>
                <w:b/>
                <w:bCs/>
                <w:sz w:val="16"/>
                <w:szCs w:val="16"/>
              </w:rPr>
            </w:pPr>
            <w:r w:rsidRPr="00A740C4">
              <w:rPr>
                <w:rFonts w:ascii="Arial" w:hAnsi="Arial" w:cs="Arial"/>
                <w:b/>
                <w:bCs/>
                <w:sz w:val="16"/>
                <w:szCs w:val="16"/>
              </w:rPr>
              <w:t>Net book value</w:t>
            </w:r>
          </w:p>
        </w:tc>
        <w:tc>
          <w:tcPr>
            <w:tcW w:w="997"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p>
        </w:tc>
        <w:tc>
          <w:tcPr>
            <w:tcW w:w="1251"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p>
        </w:tc>
        <w:tc>
          <w:tcPr>
            <w:tcW w:w="996" w:type="dxa"/>
            <w:gridSpan w:val="3"/>
          </w:tcPr>
          <w:p w:rsidR="00CF3B04" w:rsidRPr="00CF3B04" w:rsidRDefault="00CF3B04" w:rsidP="00BD5156">
            <w:pPr>
              <w:tabs>
                <w:tab w:val="decimal" w:pos="743"/>
              </w:tabs>
              <w:spacing w:line="280" w:lineRule="exact"/>
              <w:jc w:val="both"/>
              <w:rPr>
                <w:rFonts w:ascii="Arial" w:eastAsia="Arial Unicode MS" w:hAnsi="Arial" w:cs="Arial"/>
                <w:sz w:val="16"/>
                <w:szCs w:val="16"/>
              </w:rPr>
            </w:pPr>
          </w:p>
        </w:tc>
        <w:tc>
          <w:tcPr>
            <w:tcW w:w="993" w:type="dxa"/>
            <w:gridSpan w:val="2"/>
          </w:tcPr>
          <w:p w:rsidR="00CF3B04" w:rsidRPr="00CF3B04" w:rsidRDefault="00CF3B04" w:rsidP="00BD5156">
            <w:pPr>
              <w:tabs>
                <w:tab w:val="decimal" w:pos="743"/>
              </w:tabs>
              <w:spacing w:line="280" w:lineRule="exact"/>
              <w:jc w:val="both"/>
              <w:rPr>
                <w:rFonts w:ascii="Arial" w:eastAsia="Arial Unicode MS" w:hAnsi="Arial" w:cs="Arial"/>
                <w:sz w:val="16"/>
                <w:szCs w:val="16"/>
              </w:rPr>
            </w:pPr>
          </w:p>
        </w:tc>
        <w:tc>
          <w:tcPr>
            <w:tcW w:w="992"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p>
        </w:tc>
        <w:tc>
          <w:tcPr>
            <w:tcW w:w="1169" w:type="dxa"/>
          </w:tcPr>
          <w:p w:rsidR="00CF3B04" w:rsidRPr="00CF3B04" w:rsidRDefault="00CF3B04" w:rsidP="00BD5156">
            <w:pPr>
              <w:tabs>
                <w:tab w:val="decimal" w:pos="875"/>
              </w:tabs>
              <w:spacing w:line="280" w:lineRule="exact"/>
              <w:jc w:val="both"/>
              <w:rPr>
                <w:rFonts w:ascii="Arial" w:eastAsia="Arial Unicode MS" w:hAnsi="Arial" w:cs="Arial"/>
                <w:sz w:val="16"/>
                <w:szCs w:val="16"/>
              </w:rPr>
            </w:pPr>
          </w:p>
        </w:tc>
        <w:tc>
          <w:tcPr>
            <w:tcW w:w="1083" w:type="dxa"/>
          </w:tcPr>
          <w:p w:rsidR="00CF3B04" w:rsidRPr="00CF3B04" w:rsidRDefault="00CF3B04" w:rsidP="00BD5156">
            <w:pPr>
              <w:tabs>
                <w:tab w:val="decimal" w:pos="743"/>
              </w:tabs>
              <w:spacing w:line="280" w:lineRule="exact"/>
              <w:jc w:val="both"/>
              <w:rPr>
                <w:rFonts w:ascii="Arial" w:eastAsia="Arial Unicode MS" w:hAnsi="Arial" w:cs="Arial"/>
                <w:sz w:val="16"/>
                <w:szCs w:val="16"/>
              </w:rPr>
            </w:pPr>
          </w:p>
        </w:tc>
      </w:tr>
      <w:tr w:rsidR="00CF3B04" w:rsidRPr="00A740C4" w:rsidTr="00A051C3">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2019</w:t>
            </w:r>
          </w:p>
        </w:tc>
        <w:tc>
          <w:tcPr>
            <w:tcW w:w="997" w:type="dxa"/>
            <w:gridSpan w:val="2"/>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376,294</w:t>
            </w:r>
          </w:p>
        </w:tc>
        <w:tc>
          <w:tcPr>
            <w:tcW w:w="1251" w:type="dxa"/>
            <w:gridSpan w:val="2"/>
          </w:tcPr>
          <w:p w:rsidR="00CF3B04" w:rsidRPr="00CF3B04" w:rsidRDefault="00CF3B04" w:rsidP="00BD5156">
            <w:pPr>
              <w:pBdr>
                <w:bottom w:val="double" w:sz="6" w:space="1" w:color="auto"/>
              </w:pBdr>
              <w:tabs>
                <w:tab w:val="decimal" w:pos="972"/>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613,492</w:t>
            </w:r>
          </w:p>
        </w:tc>
        <w:tc>
          <w:tcPr>
            <w:tcW w:w="996" w:type="dxa"/>
            <w:gridSpan w:val="3"/>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388,676</w:t>
            </w:r>
          </w:p>
        </w:tc>
        <w:tc>
          <w:tcPr>
            <w:tcW w:w="993" w:type="dxa"/>
            <w:gridSpan w:val="2"/>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37,717</w:t>
            </w:r>
          </w:p>
        </w:tc>
        <w:tc>
          <w:tcPr>
            <w:tcW w:w="992" w:type="dxa"/>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7,499</w:t>
            </w:r>
          </w:p>
        </w:tc>
        <w:tc>
          <w:tcPr>
            <w:tcW w:w="1169" w:type="dxa"/>
          </w:tcPr>
          <w:p w:rsidR="00CF3B04" w:rsidRPr="00CF3B04" w:rsidRDefault="00CF3B04" w:rsidP="00BD5156">
            <w:pPr>
              <w:pBdr>
                <w:bottom w:val="double" w:sz="6" w:space="1" w:color="auto"/>
              </w:pBdr>
              <w:tabs>
                <w:tab w:val="decimal" w:pos="875"/>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59,533</w:t>
            </w:r>
          </w:p>
        </w:tc>
        <w:tc>
          <w:tcPr>
            <w:tcW w:w="1083" w:type="dxa"/>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1,483,211</w:t>
            </w:r>
          </w:p>
        </w:tc>
      </w:tr>
      <w:tr w:rsidR="00CF3B04" w:rsidRPr="00A740C4" w:rsidTr="00A051C3">
        <w:tc>
          <w:tcPr>
            <w:tcW w:w="2333" w:type="dxa"/>
          </w:tcPr>
          <w:p w:rsidR="00CF3B04" w:rsidRPr="00A740C4" w:rsidRDefault="00CF3B04" w:rsidP="00BD5156">
            <w:pPr>
              <w:spacing w:line="280" w:lineRule="exact"/>
              <w:jc w:val="both"/>
              <w:rPr>
                <w:rFonts w:ascii="Arial" w:hAnsi="Arial" w:cs="Arial"/>
                <w:sz w:val="16"/>
                <w:szCs w:val="16"/>
              </w:rPr>
            </w:pPr>
            <w:r w:rsidRPr="00A740C4">
              <w:rPr>
                <w:rFonts w:ascii="Arial" w:hAnsi="Arial" w:cs="Arial"/>
                <w:sz w:val="16"/>
                <w:szCs w:val="16"/>
              </w:rPr>
              <w:t xml:space="preserve">31 December </w:t>
            </w:r>
            <w:r>
              <w:rPr>
                <w:rFonts w:ascii="Arial" w:hAnsi="Arial" w:cs="Arial"/>
                <w:sz w:val="16"/>
                <w:szCs w:val="16"/>
              </w:rPr>
              <w:t>2020</w:t>
            </w:r>
          </w:p>
        </w:tc>
        <w:tc>
          <w:tcPr>
            <w:tcW w:w="997" w:type="dxa"/>
            <w:gridSpan w:val="2"/>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376,294</w:t>
            </w:r>
          </w:p>
        </w:tc>
        <w:tc>
          <w:tcPr>
            <w:tcW w:w="1251" w:type="dxa"/>
            <w:gridSpan w:val="2"/>
          </w:tcPr>
          <w:p w:rsidR="00CF3B04" w:rsidRPr="00CF3B04" w:rsidRDefault="00CF3B04" w:rsidP="00BD5156">
            <w:pPr>
              <w:pBdr>
                <w:bottom w:val="double" w:sz="6" w:space="1" w:color="auto"/>
              </w:pBdr>
              <w:tabs>
                <w:tab w:val="decimal" w:pos="972"/>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587,410</w:t>
            </w:r>
          </w:p>
        </w:tc>
        <w:tc>
          <w:tcPr>
            <w:tcW w:w="996" w:type="dxa"/>
            <w:gridSpan w:val="3"/>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324,414</w:t>
            </w:r>
          </w:p>
        </w:tc>
        <w:tc>
          <w:tcPr>
            <w:tcW w:w="993" w:type="dxa"/>
            <w:gridSpan w:val="2"/>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16,396</w:t>
            </w:r>
          </w:p>
        </w:tc>
        <w:tc>
          <w:tcPr>
            <w:tcW w:w="992" w:type="dxa"/>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546</w:t>
            </w:r>
          </w:p>
        </w:tc>
        <w:tc>
          <w:tcPr>
            <w:tcW w:w="1169" w:type="dxa"/>
          </w:tcPr>
          <w:p w:rsidR="00CF3B04" w:rsidRPr="00CF3B04" w:rsidRDefault="00CF3B04" w:rsidP="00BD5156">
            <w:pPr>
              <w:pBdr>
                <w:bottom w:val="double" w:sz="6" w:space="1" w:color="auto"/>
              </w:pBdr>
              <w:tabs>
                <w:tab w:val="decimal" w:pos="875"/>
              </w:tabs>
              <w:spacing w:line="280" w:lineRule="exact"/>
              <w:jc w:val="both"/>
              <w:rPr>
                <w:rFonts w:ascii="Arial" w:eastAsia="Arial Unicode MS" w:hAnsi="Arial" w:cs="Arial"/>
                <w:sz w:val="16"/>
                <w:szCs w:val="16"/>
                <w:cs/>
              </w:rPr>
            </w:pPr>
            <w:r w:rsidRPr="00CF3B04">
              <w:rPr>
                <w:rFonts w:ascii="Arial" w:eastAsia="Arial Unicode MS" w:hAnsi="Arial" w:cs="Arial"/>
                <w:sz w:val="16"/>
                <w:szCs w:val="16"/>
              </w:rPr>
              <w:t>40,060</w:t>
            </w:r>
          </w:p>
        </w:tc>
        <w:tc>
          <w:tcPr>
            <w:tcW w:w="1083" w:type="dxa"/>
          </w:tcPr>
          <w:p w:rsidR="00CF3B04" w:rsidRPr="00CF3B04" w:rsidRDefault="00CF3B04" w:rsidP="00BD5156">
            <w:pPr>
              <w:pBdr>
                <w:bottom w:val="double" w:sz="6" w:space="1" w:color="auto"/>
              </w:pBdr>
              <w:tabs>
                <w:tab w:val="decimal" w:pos="743"/>
              </w:tabs>
              <w:spacing w:line="280" w:lineRule="exact"/>
              <w:jc w:val="both"/>
              <w:rPr>
                <w:rFonts w:ascii="Arial" w:eastAsia="Arial Unicode MS" w:hAnsi="Arial" w:cs="Arial"/>
                <w:sz w:val="16"/>
                <w:szCs w:val="16"/>
              </w:rPr>
            </w:pPr>
            <w:r w:rsidRPr="00CF3B04">
              <w:rPr>
                <w:rFonts w:ascii="Arial" w:eastAsia="Arial Unicode MS" w:hAnsi="Arial" w:cs="Arial"/>
                <w:sz w:val="16"/>
                <w:szCs w:val="16"/>
              </w:rPr>
              <w:t>1,345,120</w:t>
            </w:r>
          </w:p>
        </w:tc>
      </w:tr>
      <w:tr w:rsidR="00CF3B04" w:rsidRPr="00A740C4" w:rsidTr="00A051C3">
        <w:tc>
          <w:tcPr>
            <w:tcW w:w="3906" w:type="dxa"/>
            <w:gridSpan w:val="4"/>
          </w:tcPr>
          <w:p w:rsidR="00CF3B04" w:rsidRPr="00A740C4" w:rsidRDefault="00CF3B04" w:rsidP="00BD5156">
            <w:pPr>
              <w:tabs>
                <w:tab w:val="decimal" w:pos="651"/>
              </w:tabs>
              <w:spacing w:line="280" w:lineRule="exact"/>
              <w:jc w:val="both"/>
              <w:rPr>
                <w:rFonts w:ascii="Arial" w:hAnsi="Arial" w:cs="Arial"/>
                <w:b/>
                <w:bCs/>
                <w:sz w:val="16"/>
                <w:szCs w:val="16"/>
              </w:rPr>
            </w:pPr>
            <w:r w:rsidRPr="00A740C4">
              <w:rPr>
                <w:rFonts w:ascii="Arial" w:hAnsi="Arial" w:cs="Arial"/>
                <w:b/>
                <w:bCs/>
                <w:sz w:val="16"/>
                <w:szCs w:val="16"/>
              </w:rPr>
              <w:t>Depreciation for the year</w:t>
            </w:r>
          </w:p>
        </w:tc>
        <w:tc>
          <w:tcPr>
            <w:tcW w:w="1253" w:type="dxa"/>
            <w:gridSpan w:val="3"/>
          </w:tcPr>
          <w:p w:rsidR="00CF3B04" w:rsidRPr="00A740C4" w:rsidRDefault="00CF3B04" w:rsidP="00BD5156">
            <w:pPr>
              <w:tabs>
                <w:tab w:val="decimal" w:pos="651"/>
              </w:tabs>
              <w:spacing w:line="280" w:lineRule="exact"/>
              <w:jc w:val="both"/>
              <w:rPr>
                <w:rFonts w:ascii="Arial" w:hAnsi="Arial" w:cs="Arial"/>
                <w:sz w:val="16"/>
                <w:szCs w:val="16"/>
              </w:rPr>
            </w:pPr>
          </w:p>
        </w:tc>
        <w:tc>
          <w:tcPr>
            <w:tcW w:w="989" w:type="dxa"/>
            <w:gridSpan w:val="2"/>
          </w:tcPr>
          <w:p w:rsidR="00CF3B04" w:rsidRPr="00A740C4" w:rsidRDefault="00CF3B04" w:rsidP="00BD5156">
            <w:pPr>
              <w:tabs>
                <w:tab w:val="decimal" w:pos="651"/>
              </w:tabs>
              <w:spacing w:line="280" w:lineRule="exact"/>
              <w:jc w:val="both"/>
              <w:rPr>
                <w:rFonts w:ascii="Arial" w:hAnsi="Arial" w:cs="Arial"/>
                <w:sz w:val="16"/>
                <w:szCs w:val="16"/>
              </w:rPr>
            </w:pPr>
          </w:p>
        </w:tc>
        <w:tc>
          <w:tcPr>
            <w:tcW w:w="1414" w:type="dxa"/>
            <w:gridSpan w:val="2"/>
          </w:tcPr>
          <w:p w:rsidR="00CF3B04" w:rsidRPr="00A740C4" w:rsidRDefault="00CF3B04" w:rsidP="00BD5156">
            <w:pPr>
              <w:tabs>
                <w:tab w:val="decimal" w:pos="651"/>
              </w:tabs>
              <w:spacing w:line="280" w:lineRule="exact"/>
              <w:jc w:val="both"/>
              <w:rPr>
                <w:rFonts w:ascii="Arial" w:hAnsi="Arial" w:cs="Arial"/>
                <w:sz w:val="16"/>
                <w:szCs w:val="16"/>
              </w:rPr>
            </w:pPr>
          </w:p>
        </w:tc>
        <w:tc>
          <w:tcPr>
            <w:tcW w:w="1169" w:type="dxa"/>
          </w:tcPr>
          <w:p w:rsidR="00CF3B04" w:rsidRPr="00A740C4" w:rsidRDefault="00CF3B04" w:rsidP="00BD5156">
            <w:pPr>
              <w:tabs>
                <w:tab w:val="decimal" w:pos="651"/>
              </w:tabs>
              <w:spacing w:line="280" w:lineRule="exact"/>
              <w:jc w:val="both"/>
              <w:rPr>
                <w:rFonts w:ascii="Arial" w:hAnsi="Arial" w:cs="Arial"/>
                <w:sz w:val="16"/>
                <w:szCs w:val="16"/>
              </w:rPr>
            </w:pPr>
          </w:p>
        </w:tc>
        <w:tc>
          <w:tcPr>
            <w:tcW w:w="1083" w:type="dxa"/>
          </w:tcPr>
          <w:p w:rsidR="00CF3B04" w:rsidRPr="00A740C4" w:rsidRDefault="00CF3B04" w:rsidP="00BD5156">
            <w:pPr>
              <w:tabs>
                <w:tab w:val="decimal" w:pos="792"/>
              </w:tabs>
              <w:spacing w:line="280" w:lineRule="exact"/>
              <w:jc w:val="both"/>
              <w:rPr>
                <w:rFonts w:ascii="Arial" w:eastAsia="Arial Unicode MS" w:hAnsi="Arial" w:cs="Arial"/>
                <w:sz w:val="16"/>
                <w:szCs w:val="16"/>
              </w:rPr>
            </w:pPr>
          </w:p>
        </w:tc>
      </w:tr>
      <w:tr w:rsidR="00CF3B04" w:rsidRPr="00A740C4" w:rsidTr="00A051C3">
        <w:tc>
          <w:tcPr>
            <w:tcW w:w="8731" w:type="dxa"/>
            <w:gridSpan w:val="12"/>
          </w:tcPr>
          <w:p w:rsidR="00CF3B04" w:rsidRPr="00A740C4" w:rsidRDefault="00CF3B04" w:rsidP="00BD5156">
            <w:pPr>
              <w:spacing w:line="280" w:lineRule="exact"/>
              <w:jc w:val="both"/>
              <w:rPr>
                <w:rFonts w:ascii="Arial" w:hAnsi="Arial" w:cs="Arial"/>
                <w:sz w:val="16"/>
                <w:szCs w:val="16"/>
              </w:rPr>
            </w:pPr>
            <w:r>
              <w:rPr>
                <w:rFonts w:ascii="Arial" w:hAnsi="Arial" w:cs="Arial"/>
                <w:sz w:val="16"/>
                <w:szCs w:val="16"/>
              </w:rPr>
              <w:t>2019</w:t>
            </w:r>
            <w:r w:rsidRPr="00A740C4">
              <w:rPr>
                <w:rFonts w:ascii="Arial" w:hAnsi="Arial" w:cs="Arial"/>
                <w:sz w:val="16"/>
                <w:szCs w:val="16"/>
              </w:rPr>
              <w:t xml:space="preserve"> (Baht </w:t>
            </w:r>
            <w:r>
              <w:rPr>
                <w:rFonts w:ascii="Arial" w:hAnsi="Arial" w:cs="Arial"/>
                <w:sz w:val="16"/>
                <w:szCs w:val="16"/>
              </w:rPr>
              <w:t>255</w:t>
            </w:r>
            <w:r w:rsidRPr="00A740C4">
              <w:rPr>
                <w:rFonts w:ascii="Arial" w:hAnsi="Arial" w:cs="Arial"/>
                <w:sz w:val="16"/>
                <w:szCs w:val="16"/>
              </w:rPr>
              <w:t xml:space="preserve"> million included in manufacturing cost, and the balance in selling and administrative expense)</w:t>
            </w:r>
          </w:p>
        </w:tc>
        <w:tc>
          <w:tcPr>
            <w:tcW w:w="1083" w:type="dxa"/>
          </w:tcPr>
          <w:p w:rsidR="00CF3B04" w:rsidRPr="0056173B" w:rsidRDefault="00CF3B04" w:rsidP="00BD5156">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265,251</w:t>
            </w:r>
          </w:p>
        </w:tc>
      </w:tr>
      <w:tr w:rsidR="00CF3B04" w:rsidRPr="00A740C4" w:rsidTr="00A051C3">
        <w:tc>
          <w:tcPr>
            <w:tcW w:w="8731" w:type="dxa"/>
            <w:gridSpan w:val="12"/>
          </w:tcPr>
          <w:p w:rsidR="00CF3B04" w:rsidRPr="00A740C4" w:rsidRDefault="00CF3B04" w:rsidP="00BD5156">
            <w:pPr>
              <w:spacing w:line="280" w:lineRule="exact"/>
              <w:jc w:val="both"/>
              <w:rPr>
                <w:rFonts w:ascii="Arial" w:hAnsi="Arial" w:cs="Arial"/>
                <w:sz w:val="16"/>
                <w:szCs w:val="16"/>
              </w:rPr>
            </w:pPr>
            <w:r>
              <w:rPr>
                <w:rFonts w:ascii="Arial" w:hAnsi="Arial" w:cs="Arial"/>
                <w:sz w:val="16"/>
                <w:szCs w:val="16"/>
              </w:rPr>
              <w:t>2020</w:t>
            </w:r>
            <w:r w:rsidRPr="00A740C4">
              <w:rPr>
                <w:rFonts w:ascii="Arial" w:hAnsi="Arial" w:cs="Arial"/>
                <w:sz w:val="16"/>
                <w:szCs w:val="16"/>
              </w:rPr>
              <w:t xml:space="preserve"> (Baht </w:t>
            </w:r>
            <w:r w:rsidR="00934DEC">
              <w:rPr>
                <w:rFonts w:ascii="Arial" w:hAnsi="Arial" w:cs="Arial"/>
                <w:sz w:val="16"/>
                <w:szCs w:val="16"/>
              </w:rPr>
              <w:t>157</w:t>
            </w:r>
            <w:r>
              <w:rPr>
                <w:rFonts w:ascii="Arial" w:hAnsi="Arial" w:cs="Arial"/>
                <w:sz w:val="16"/>
                <w:szCs w:val="16"/>
              </w:rPr>
              <w:t xml:space="preserve"> </w:t>
            </w:r>
            <w:r w:rsidRPr="00A740C4">
              <w:rPr>
                <w:rFonts w:ascii="Arial" w:hAnsi="Arial" w:cs="Arial"/>
                <w:sz w:val="16"/>
                <w:szCs w:val="16"/>
              </w:rPr>
              <w:t>million included in manufacturing cost, and the balance in selling and administrative expense)</w:t>
            </w:r>
          </w:p>
        </w:tc>
        <w:tc>
          <w:tcPr>
            <w:tcW w:w="1083" w:type="dxa"/>
          </w:tcPr>
          <w:p w:rsidR="00CF3B04" w:rsidRPr="0056173B" w:rsidRDefault="00CF3B04" w:rsidP="00BD5156">
            <w:pPr>
              <w:pBdr>
                <w:bottom w:val="double" w:sz="6" w:space="1" w:color="auto"/>
              </w:pBdr>
              <w:tabs>
                <w:tab w:val="decimal" w:pos="792"/>
              </w:tabs>
              <w:spacing w:line="280" w:lineRule="exact"/>
              <w:jc w:val="both"/>
              <w:rPr>
                <w:rFonts w:ascii="Arial" w:eastAsia="Arial Unicode MS" w:hAnsi="Arial" w:cs="Arial"/>
                <w:sz w:val="16"/>
                <w:szCs w:val="16"/>
              </w:rPr>
            </w:pPr>
            <w:r>
              <w:rPr>
                <w:rFonts w:ascii="Arial" w:eastAsia="Arial Unicode MS" w:hAnsi="Arial" w:cs="Arial"/>
                <w:sz w:val="16"/>
                <w:szCs w:val="16"/>
              </w:rPr>
              <w:t>162,007</w:t>
            </w:r>
          </w:p>
        </w:tc>
      </w:tr>
    </w:tbl>
    <w:p w:rsidR="0065410A" w:rsidRDefault="007A74F9" w:rsidP="00BD5156">
      <w:pPr>
        <w:tabs>
          <w:tab w:val="left" w:pos="2160"/>
          <w:tab w:val="center" w:pos="6840"/>
          <w:tab w:val="center" w:pos="8280"/>
        </w:tabs>
        <w:spacing w:before="240" w:after="120" w:line="380" w:lineRule="exact"/>
        <w:ind w:left="533" w:right="-43" w:hanging="562"/>
        <w:jc w:val="thaiDistribute"/>
        <w:rPr>
          <w:rFonts w:ascii="Arial" w:hAnsi="Arial"/>
          <w:sz w:val="22"/>
          <w:szCs w:val="22"/>
        </w:rPr>
      </w:pPr>
      <w:r>
        <w:rPr>
          <w:rFonts w:ascii="Arial" w:hAnsi="Arial"/>
          <w:sz w:val="22"/>
          <w:szCs w:val="22"/>
        </w:rPr>
        <w:tab/>
      </w:r>
      <w:r w:rsidR="0065410A" w:rsidRPr="00A740C4">
        <w:rPr>
          <w:rFonts w:ascii="Arial" w:hAnsi="Arial"/>
          <w:sz w:val="22"/>
          <w:szCs w:val="22"/>
        </w:rPr>
        <w:t xml:space="preserve">As at 31 December </w:t>
      </w:r>
      <w:r w:rsidR="00A051C3">
        <w:rPr>
          <w:rFonts w:ascii="Arial" w:hAnsi="Arial"/>
          <w:sz w:val="22"/>
          <w:szCs w:val="22"/>
        </w:rPr>
        <w:t>2020</w:t>
      </w:r>
      <w:r w:rsidR="0065410A" w:rsidRPr="00A740C4">
        <w:rPr>
          <w:rFonts w:ascii="Arial" w:hAnsi="Arial"/>
          <w:sz w:val="22"/>
          <w:szCs w:val="22"/>
        </w:rPr>
        <w:t xml:space="preserve">, certain plant and equipment items </w:t>
      </w:r>
      <w:r w:rsidR="00B74DA1">
        <w:rPr>
          <w:rFonts w:ascii="Arial" w:hAnsi="Arial"/>
          <w:sz w:val="22"/>
          <w:szCs w:val="22"/>
        </w:rPr>
        <w:t xml:space="preserve">of the </w:t>
      </w:r>
      <w:r w:rsidR="00425D6D">
        <w:rPr>
          <w:rFonts w:ascii="Arial" w:hAnsi="Arial"/>
          <w:sz w:val="22"/>
          <w:szCs w:val="22"/>
        </w:rPr>
        <w:t xml:space="preserve">Group </w:t>
      </w:r>
      <w:r w:rsidR="0065410A" w:rsidRPr="00A740C4">
        <w:rPr>
          <w:rFonts w:ascii="Arial" w:hAnsi="Arial"/>
          <w:sz w:val="22"/>
          <w:szCs w:val="22"/>
        </w:rPr>
        <w:t>ha</w:t>
      </w:r>
      <w:r w:rsidR="00425D6D">
        <w:rPr>
          <w:rFonts w:ascii="Arial" w:hAnsi="Arial"/>
          <w:sz w:val="22"/>
          <w:szCs w:val="22"/>
        </w:rPr>
        <w:t>s</w:t>
      </w:r>
      <w:r w:rsidR="0065410A" w:rsidRPr="00A740C4">
        <w:rPr>
          <w:rFonts w:ascii="Arial" w:hAnsi="Arial"/>
          <w:sz w:val="22"/>
          <w:szCs w:val="22"/>
        </w:rPr>
        <w:t xml:space="preserve"> been fully depreciated but are still in use. The </w:t>
      </w:r>
      <w:r w:rsidR="00B53221" w:rsidRPr="00A740C4">
        <w:rPr>
          <w:rFonts w:ascii="Arial" w:hAnsi="Arial"/>
          <w:sz w:val="22"/>
          <w:szCs w:val="22"/>
        </w:rPr>
        <w:t xml:space="preserve">gross carrying amount before deducting accumulated depreciation and allowance for impairment loss </w:t>
      </w:r>
      <w:r w:rsidR="0065410A" w:rsidRPr="00A740C4">
        <w:rPr>
          <w:rFonts w:ascii="Arial" w:hAnsi="Arial"/>
          <w:sz w:val="22"/>
          <w:szCs w:val="22"/>
        </w:rPr>
        <w:t xml:space="preserve">of those assets amounted to approximately Baht </w:t>
      </w:r>
      <w:r w:rsidR="00916FB7">
        <w:rPr>
          <w:rFonts w:ascii="Arial" w:hAnsi="Arial"/>
          <w:sz w:val="22"/>
          <w:szCs w:val="22"/>
        </w:rPr>
        <w:t>1,327</w:t>
      </w:r>
      <w:r w:rsidR="00A051C3">
        <w:rPr>
          <w:rFonts w:ascii="Arial" w:hAnsi="Arial"/>
          <w:sz w:val="22"/>
          <w:szCs w:val="22"/>
        </w:rPr>
        <w:t xml:space="preserve"> </w:t>
      </w:r>
      <w:r w:rsidR="0065410A" w:rsidRPr="00A740C4">
        <w:rPr>
          <w:rFonts w:ascii="Arial" w:hAnsi="Arial"/>
          <w:sz w:val="22"/>
          <w:szCs w:val="22"/>
        </w:rPr>
        <w:t>million (</w:t>
      </w:r>
      <w:r w:rsidR="00A051C3">
        <w:rPr>
          <w:rFonts w:ascii="Arial" w:hAnsi="Arial"/>
          <w:sz w:val="22"/>
          <w:szCs w:val="22"/>
        </w:rPr>
        <w:t>2019</w:t>
      </w:r>
      <w:r w:rsidR="0065410A" w:rsidRPr="00A740C4">
        <w:rPr>
          <w:rFonts w:ascii="Arial" w:hAnsi="Arial"/>
          <w:sz w:val="22"/>
          <w:szCs w:val="22"/>
        </w:rPr>
        <w:t xml:space="preserve">: Baht </w:t>
      </w:r>
      <w:r w:rsidR="00A051C3">
        <w:rPr>
          <w:rFonts w:ascii="Arial" w:hAnsi="Arial"/>
          <w:sz w:val="22"/>
          <w:szCs w:val="22"/>
        </w:rPr>
        <w:t>614</w:t>
      </w:r>
      <w:r w:rsidR="00A051C3" w:rsidRPr="00A740C4">
        <w:rPr>
          <w:rFonts w:ascii="Arial" w:hAnsi="Arial"/>
          <w:sz w:val="22"/>
          <w:szCs w:val="22"/>
        </w:rPr>
        <w:t xml:space="preserve"> </w:t>
      </w:r>
      <w:r w:rsidR="00B74DA1">
        <w:rPr>
          <w:rFonts w:ascii="Arial" w:hAnsi="Arial"/>
          <w:sz w:val="22"/>
          <w:szCs w:val="22"/>
        </w:rPr>
        <w:t xml:space="preserve">million) (The Company only: Baht </w:t>
      </w:r>
      <w:r w:rsidR="00934DEC">
        <w:rPr>
          <w:rFonts w:ascii="Arial" w:hAnsi="Arial"/>
          <w:sz w:val="22"/>
          <w:szCs w:val="22"/>
        </w:rPr>
        <w:t>8</w:t>
      </w:r>
      <w:r w:rsidR="006822F0">
        <w:rPr>
          <w:rFonts w:ascii="Arial" w:hAnsi="Arial"/>
          <w:sz w:val="22"/>
          <w:szCs w:val="22"/>
        </w:rPr>
        <w:t>39</w:t>
      </w:r>
      <w:r w:rsidR="00A051C3">
        <w:rPr>
          <w:rFonts w:ascii="Arial" w:hAnsi="Arial"/>
          <w:sz w:val="22"/>
          <w:szCs w:val="22"/>
        </w:rPr>
        <w:t xml:space="preserve"> </w:t>
      </w:r>
      <w:r w:rsidR="00B74DA1">
        <w:rPr>
          <w:rFonts w:ascii="Arial" w:hAnsi="Arial"/>
          <w:sz w:val="22"/>
          <w:szCs w:val="22"/>
        </w:rPr>
        <w:t xml:space="preserve">million </w:t>
      </w:r>
      <w:r w:rsidR="00A93510">
        <w:rPr>
          <w:rFonts w:ascii="Arial" w:hAnsi="Arial"/>
          <w:sz w:val="22"/>
          <w:szCs w:val="22"/>
        </w:rPr>
        <w:t>(</w:t>
      </w:r>
      <w:r w:rsidR="00A051C3">
        <w:rPr>
          <w:rFonts w:ascii="Arial" w:hAnsi="Arial"/>
          <w:sz w:val="22"/>
          <w:szCs w:val="22"/>
        </w:rPr>
        <w:t>2019</w:t>
      </w:r>
      <w:r w:rsidR="00B74DA1">
        <w:rPr>
          <w:rFonts w:ascii="Arial" w:hAnsi="Arial"/>
          <w:sz w:val="22"/>
          <w:szCs w:val="22"/>
        </w:rPr>
        <w:t xml:space="preserve">: Baht </w:t>
      </w:r>
      <w:r w:rsidR="00A051C3">
        <w:rPr>
          <w:rFonts w:ascii="Arial" w:hAnsi="Arial"/>
          <w:sz w:val="22"/>
          <w:szCs w:val="22"/>
        </w:rPr>
        <w:t xml:space="preserve">          280 </w:t>
      </w:r>
      <w:r w:rsidR="00B74DA1">
        <w:rPr>
          <w:rFonts w:ascii="Arial" w:hAnsi="Arial"/>
          <w:sz w:val="22"/>
          <w:szCs w:val="22"/>
        </w:rPr>
        <w:t>million</w:t>
      </w:r>
      <w:r w:rsidR="00A93510">
        <w:rPr>
          <w:rFonts w:ascii="Arial" w:hAnsi="Arial"/>
          <w:sz w:val="22"/>
          <w:szCs w:val="22"/>
        </w:rPr>
        <w:t>)</w:t>
      </w:r>
      <w:r w:rsidR="00B74DA1">
        <w:rPr>
          <w:rFonts w:ascii="Arial" w:hAnsi="Arial"/>
          <w:sz w:val="22"/>
          <w:szCs w:val="22"/>
        </w:rPr>
        <w:t>).</w:t>
      </w:r>
    </w:p>
    <w:p w:rsidR="00EB7B25" w:rsidRDefault="00EB7B25" w:rsidP="00EB7B25">
      <w:pPr>
        <w:spacing w:before="240" w:after="120" w:line="380" w:lineRule="exact"/>
        <w:ind w:left="547"/>
        <w:jc w:val="both"/>
        <w:rPr>
          <w:rFonts w:ascii="Arial" w:hAnsi="Arial" w:cs="Arial"/>
          <w:sz w:val="22"/>
          <w:szCs w:val="22"/>
        </w:rPr>
      </w:pPr>
      <w:r>
        <w:rPr>
          <w:rFonts w:ascii="Arial" w:hAnsi="Arial" w:cs="Arial"/>
          <w:sz w:val="22"/>
          <w:szCs w:val="22"/>
        </w:rPr>
        <w:lastRenderedPageBreak/>
        <w:t>A subsidiary has pledged all land and structures thereon with net book value of EUR 5.4 million as collateral against long-term loan from bank, as described in Note 23 to financial statements.</w:t>
      </w:r>
    </w:p>
    <w:p w:rsidR="00AA494B" w:rsidRPr="00A740C4" w:rsidRDefault="00AA494B" w:rsidP="00AA494B">
      <w:pPr>
        <w:spacing w:before="120" w:after="120" w:line="380" w:lineRule="exact"/>
        <w:ind w:left="547" w:hanging="547"/>
        <w:jc w:val="both"/>
        <w:rPr>
          <w:rFonts w:ascii="Arial" w:hAnsi="Arial"/>
          <w:b/>
          <w:bCs/>
          <w:sz w:val="22"/>
          <w:szCs w:val="22"/>
        </w:rPr>
      </w:pPr>
      <w:r>
        <w:rPr>
          <w:rFonts w:ascii="Arial" w:hAnsi="Arial"/>
          <w:b/>
          <w:bCs/>
          <w:sz w:val="22"/>
          <w:szCs w:val="22"/>
        </w:rPr>
        <w:t>16</w:t>
      </w:r>
      <w:r w:rsidRPr="00A740C4">
        <w:rPr>
          <w:rFonts w:ascii="Arial" w:hAnsi="Arial"/>
          <w:b/>
          <w:bCs/>
          <w:sz w:val="22"/>
          <w:szCs w:val="22"/>
        </w:rPr>
        <w:t>.</w:t>
      </w:r>
      <w:r w:rsidRPr="00A740C4">
        <w:rPr>
          <w:rFonts w:ascii="Arial" w:hAnsi="Arial"/>
          <w:b/>
          <w:bCs/>
          <w:sz w:val="22"/>
          <w:szCs w:val="22"/>
        </w:rPr>
        <w:tab/>
      </w:r>
      <w:r>
        <w:rPr>
          <w:rFonts w:ascii="Arial" w:hAnsi="Arial"/>
          <w:b/>
          <w:bCs/>
          <w:sz w:val="22"/>
          <w:szCs w:val="22"/>
        </w:rPr>
        <w:t>Leasehold right to land</w:t>
      </w:r>
    </w:p>
    <w:p w:rsidR="00AA494B" w:rsidRDefault="00AA494B" w:rsidP="00AA494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Pr="008F1613">
        <w:rPr>
          <w:rFonts w:ascii="Arial" w:hAnsi="Arial"/>
          <w:sz w:val="22"/>
          <w:szCs w:val="22"/>
        </w:rPr>
        <w:t xml:space="preserve">The net book value of </w:t>
      </w:r>
      <w:r>
        <w:rPr>
          <w:rFonts w:ascii="Arial" w:hAnsi="Arial"/>
          <w:sz w:val="22"/>
          <w:szCs w:val="22"/>
        </w:rPr>
        <w:t>leasehold right</w:t>
      </w:r>
      <w:r w:rsidRPr="008F1613">
        <w:rPr>
          <w:rFonts w:ascii="Arial" w:hAnsi="Arial"/>
          <w:sz w:val="22"/>
          <w:szCs w:val="22"/>
        </w:rPr>
        <w:t xml:space="preserve"> </w:t>
      </w:r>
      <w:r>
        <w:rPr>
          <w:rFonts w:ascii="Arial" w:hAnsi="Arial"/>
          <w:sz w:val="22"/>
          <w:szCs w:val="22"/>
        </w:rPr>
        <w:t xml:space="preserve">to land </w:t>
      </w:r>
      <w:r w:rsidRPr="008F1613">
        <w:rPr>
          <w:rFonts w:ascii="Arial" w:hAnsi="Arial"/>
          <w:sz w:val="22"/>
          <w:szCs w:val="22"/>
        </w:rPr>
        <w:t xml:space="preserve">as at 31 December </w:t>
      </w:r>
      <w:r>
        <w:rPr>
          <w:rFonts w:ascii="Arial" w:hAnsi="Arial"/>
          <w:sz w:val="22"/>
          <w:szCs w:val="22"/>
        </w:rPr>
        <w:t>2020 and 2019</w:t>
      </w:r>
      <w:r w:rsidRPr="008F1613">
        <w:rPr>
          <w:rFonts w:ascii="Arial" w:hAnsi="Arial"/>
          <w:sz w:val="22"/>
          <w:szCs w:val="22"/>
        </w:rPr>
        <w:t xml:space="preserve"> is presented below.</w:t>
      </w:r>
    </w:p>
    <w:p w:rsidR="00AA494B" w:rsidRPr="008F1613"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Pr>
          <w:rFonts w:ascii="Arial" w:hAnsi="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980"/>
        <w:gridCol w:w="1980"/>
      </w:tblGrid>
      <w:tr w:rsidR="00AA494B" w:rsidRPr="007C02C5" w:rsidTr="007C1BC8">
        <w:tc>
          <w:tcPr>
            <w:tcW w:w="5130" w:type="dxa"/>
            <w:vAlign w:val="bottom"/>
          </w:tcPr>
          <w:p w:rsidR="00AA494B" w:rsidRPr="007C02C5" w:rsidRDefault="00AA494B" w:rsidP="007C1BC8">
            <w:pPr>
              <w:spacing w:line="380" w:lineRule="exact"/>
              <w:ind w:left="151" w:hanging="151"/>
              <w:jc w:val="center"/>
              <w:outlineLvl w:val="0"/>
              <w:rPr>
                <w:rFonts w:ascii="Angsana New" w:hAnsi="Angsana New"/>
                <w:sz w:val="22"/>
                <w:szCs w:val="22"/>
              </w:rPr>
            </w:pPr>
          </w:p>
        </w:tc>
        <w:tc>
          <w:tcPr>
            <w:tcW w:w="3960" w:type="dxa"/>
            <w:gridSpan w:val="2"/>
            <w:vAlign w:val="bottom"/>
          </w:tcPr>
          <w:p w:rsidR="00AA494B" w:rsidRPr="007C02C5"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C02C5">
              <w:rPr>
                <w:rFonts w:ascii="Arial" w:hAnsi="Arial"/>
                <w:sz w:val="22"/>
                <w:szCs w:val="22"/>
              </w:rPr>
              <w:t>Consolidated financial statements</w:t>
            </w:r>
          </w:p>
        </w:tc>
      </w:tr>
      <w:tr w:rsidR="00AA494B" w:rsidRPr="007C02C5" w:rsidTr="007C1BC8">
        <w:tc>
          <w:tcPr>
            <w:tcW w:w="5130" w:type="dxa"/>
            <w:vAlign w:val="bottom"/>
          </w:tcPr>
          <w:p w:rsidR="00AA494B" w:rsidRPr="007C02C5" w:rsidRDefault="00AA494B" w:rsidP="007C1BC8">
            <w:pPr>
              <w:tabs>
                <w:tab w:val="left" w:pos="2160"/>
                <w:tab w:val="center" w:pos="6840"/>
                <w:tab w:val="center" w:pos="8280"/>
              </w:tabs>
              <w:spacing w:line="380" w:lineRule="exact"/>
              <w:ind w:right="-43"/>
              <w:jc w:val="center"/>
              <w:rPr>
                <w:rFonts w:ascii="Arial" w:hAnsi="Arial"/>
                <w:sz w:val="22"/>
                <w:szCs w:val="22"/>
              </w:rPr>
            </w:pPr>
          </w:p>
        </w:tc>
        <w:tc>
          <w:tcPr>
            <w:tcW w:w="1980" w:type="dxa"/>
            <w:vAlign w:val="bottom"/>
          </w:tcPr>
          <w:p w:rsidR="00AA494B" w:rsidRPr="007C02C5" w:rsidRDefault="00AA494B" w:rsidP="007C1BC8">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2020</w:t>
            </w:r>
          </w:p>
        </w:tc>
        <w:tc>
          <w:tcPr>
            <w:tcW w:w="1980" w:type="dxa"/>
            <w:vAlign w:val="bottom"/>
          </w:tcPr>
          <w:p w:rsidR="00AA494B" w:rsidRPr="007C02C5" w:rsidRDefault="00AA494B" w:rsidP="007C1BC8">
            <w:pPr>
              <w:pBdr>
                <w:bottom w:val="single" w:sz="4" w:space="1" w:color="auto"/>
              </w:pBdr>
              <w:tabs>
                <w:tab w:val="left" w:pos="2160"/>
                <w:tab w:val="center" w:pos="6840"/>
                <w:tab w:val="center" w:pos="8280"/>
              </w:tabs>
              <w:spacing w:line="380" w:lineRule="exact"/>
              <w:ind w:right="-43"/>
              <w:jc w:val="center"/>
              <w:rPr>
                <w:rFonts w:ascii="Arial" w:hAnsi="Arial"/>
                <w:sz w:val="22"/>
                <w:szCs w:val="22"/>
              </w:rPr>
            </w:pPr>
            <w:r>
              <w:rPr>
                <w:rFonts w:ascii="Arial" w:hAnsi="Arial"/>
                <w:sz w:val="22"/>
                <w:szCs w:val="22"/>
              </w:rPr>
              <w:t>2019</w:t>
            </w:r>
          </w:p>
        </w:tc>
      </w:tr>
      <w:tr w:rsidR="00AA494B" w:rsidRPr="007C02C5" w:rsidTr="007C1BC8">
        <w:tc>
          <w:tcPr>
            <w:tcW w:w="5130" w:type="dxa"/>
            <w:vAlign w:val="bottom"/>
          </w:tcPr>
          <w:p w:rsidR="00AA494B" w:rsidRPr="007C02C5" w:rsidRDefault="00AA494B" w:rsidP="007C1BC8">
            <w:pPr>
              <w:spacing w:line="380" w:lineRule="exact"/>
              <w:ind w:left="151" w:right="-74" w:hanging="151"/>
              <w:rPr>
                <w:rFonts w:ascii="Arial" w:hAnsi="Arial" w:cs="Arial"/>
                <w:sz w:val="22"/>
                <w:szCs w:val="22"/>
                <w:cs/>
              </w:rPr>
            </w:pPr>
            <w:r w:rsidRPr="007C02C5">
              <w:rPr>
                <w:rFonts w:ascii="Arial" w:hAnsi="Arial" w:cs="Arial"/>
                <w:sz w:val="22"/>
                <w:szCs w:val="22"/>
              </w:rPr>
              <w:t>Cost</w:t>
            </w:r>
          </w:p>
        </w:tc>
        <w:tc>
          <w:tcPr>
            <w:tcW w:w="1980" w:type="dxa"/>
          </w:tcPr>
          <w:p w:rsidR="00AA494B" w:rsidRPr="0056173B" w:rsidRDefault="00CF3B04" w:rsidP="007C1BC8">
            <w:pPr>
              <w:tabs>
                <w:tab w:val="decimal" w:pos="1512"/>
              </w:tabs>
              <w:spacing w:line="380" w:lineRule="exact"/>
              <w:ind w:right="-72"/>
              <w:rPr>
                <w:rFonts w:ascii="Arial" w:hAnsi="Arial" w:cs="Arial"/>
                <w:sz w:val="22"/>
                <w:szCs w:val="22"/>
              </w:rPr>
            </w:pPr>
            <w:r>
              <w:rPr>
                <w:rFonts w:ascii="Arial" w:hAnsi="Arial" w:cs="Arial"/>
                <w:sz w:val="22"/>
                <w:szCs w:val="22"/>
              </w:rPr>
              <w:t>119,229</w:t>
            </w:r>
          </w:p>
        </w:tc>
        <w:tc>
          <w:tcPr>
            <w:tcW w:w="1980" w:type="dxa"/>
          </w:tcPr>
          <w:p w:rsidR="00AA494B" w:rsidRPr="0056173B" w:rsidRDefault="00AA494B" w:rsidP="007C1BC8">
            <w:pPr>
              <w:tabs>
                <w:tab w:val="decimal" w:pos="1512"/>
              </w:tabs>
              <w:spacing w:line="380" w:lineRule="exact"/>
              <w:ind w:right="-72"/>
              <w:rPr>
                <w:rFonts w:ascii="Arial" w:hAnsi="Arial" w:cs="Arial"/>
                <w:sz w:val="22"/>
                <w:szCs w:val="22"/>
              </w:rPr>
            </w:pPr>
            <w:r>
              <w:rPr>
                <w:rFonts w:ascii="Arial" w:hAnsi="Arial" w:cs="Arial"/>
                <w:sz w:val="22"/>
                <w:szCs w:val="22"/>
              </w:rPr>
              <w:t>119,229</w:t>
            </w:r>
          </w:p>
        </w:tc>
      </w:tr>
      <w:tr w:rsidR="00AA494B" w:rsidRPr="007C02C5" w:rsidTr="007C1BC8">
        <w:tc>
          <w:tcPr>
            <w:tcW w:w="5130" w:type="dxa"/>
            <w:vAlign w:val="bottom"/>
          </w:tcPr>
          <w:p w:rsidR="00AA494B" w:rsidRPr="007C02C5" w:rsidRDefault="00AA494B" w:rsidP="007C1BC8">
            <w:pPr>
              <w:spacing w:line="380" w:lineRule="exact"/>
              <w:ind w:left="151" w:right="-74" w:hanging="151"/>
              <w:rPr>
                <w:rFonts w:ascii="Arial" w:hAnsi="Arial" w:cs="Arial"/>
                <w:sz w:val="22"/>
                <w:szCs w:val="22"/>
              </w:rPr>
            </w:pPr>
            <w:r w:rsidRPr="007C02C5">
              <w:rPr>
                <w:rFonts w:ascii="Arial" w:hAnsi="Arial" w:cs="Arial"/>
                <w:sz w:val="22"/>
                <w:szCs w:val="22"/>
              </w:rPr>
              <w:t>Less:</w:t>
            </w:r>
            <w:r w:rsidRPr="007C02C5">
              <w:rPr>
                <w:rFonts w:ascii="Arial" w:hAnsi="Arial" w:cs="Arial"/>
                <w:sz w:val="22"/>
                <w:szCs w:val="22"/>
                <w:cs/>
              </w:rPr>
              <w:t xml:space="preserve"> </w:t>
            </w:r>
            <w:r w:rsidRPr="007C02C5">
              <w:rPr>
                <w:rFonts w:ascii="Arial" w:hAnsi="Arial" w:cs="Arial"/>
                <w:sz w:val="22"/>
                <w:szCs w:val="22"/>
              </w:rPr>
              <w:t>Accumulated amortisation</w:t>
            </w:r>
          </w:p>
        </w:tc>
        <w:tc>
          <w:tcPr>
            <w:tcW w:w="1980" w:type="dxa"/>
          </w:tcPr>
          <w:p w:rsidR="00AA494B" w:rsidRPr="0056173B" w:rsidRDefault="00CF3B04" w:rsidP="007C1BC8">
            <w:pPr>
              <w:tabs>
                <w:tab w:val="decimal" w:pos="1512"/>
              </w:tabs>
              <w:spacing w:line="380" w:lineRule="exact"/>
              <w:ind w:right="-72"/>
              <w:rPr>
                <w:rFonts w:ascii="Arial" w:hAnsi="Arial" w:cs="Arial"/>
                <w:sz w:val="22"/>
                <w:szCs w:val="22"/>
              </w:rPr>
            </w:pPr>
            <w:r>
              <w:rPr>
                <w:rFonts w:ascii="Arial" w:hAnsi="Arial" w:cs="Arial"/>
                <w:sz w:val="22"/>
                <w:szCs w:val="22"/>
              </w:rPr>
              <w:t>(12,185)</w:t>
            </w:r>
          </w:p>
        </w:tc>
        <w:tc>
          <w:tcPr>
            <w:tcW w:w="1980" w:type="dxa"/>
          </w:tcPr>
          <w:p w:rsidR="00AA494B" w:rsidRPr="0056173B" w:rsidRDefault="00AA494B" w:rsidP="007C1BC8">
            <w:pPr>
              <w:tabs>
                <w:tab w:val="decimal" w:pos="1512"/>
              </w:tabs>
              <w:spacing w:line="380" w:lineRule="exact"/>
              <w:ind w:right="-72"/>
              <w:rPr>
                <w:rFonts w:ascii="Arial" w:hAnsi="Arial" w:cs="Arial"/>
                <w:sz w:val="22"/>
                <w:szCs w:val="22"/>
              </w:rPr>
            </w:pPr>
            <w:r>
              <w:rPr>
                <w:rFonts w:ascii="Arial" w:hAnsi="Arial" w:cs="Arial"/>
                <w:sz w:val="22"/>
                <w:szCs w:val="22"/>
              </w:rPr>
              <w:t>(10,086)</w:t>
            </w:r>
          </w:p>
        </w:tc>
      </w:tr>
      <w:tr w:rsidR="00AA494B" w:rsidRPr="007C02C5" w:rsidTr="007C1BC8">
        <w:tc>
          <w:tcPr>
            <w:tcW w:w="5130" w:type="dxa"/>
            <w:vAlign w:val="bottom"/>
          </w:tcPr>
          <w:p w:rsidR="00AA494B" w:rsidRPr="007C02C5" w:rsidRDefault="00AA494B" w:rsidP="007C1BC8">
            <w:pPr>
              <w:spacing w:line="380" w:lineRule="exact"/>
              <w:ind w:right="-74"/>
              <w:rPr>
                <w:rFonts w:ascii="Arial" w:hAnsi="Arial" w:cs="Arial"/>
                <w:sz w:val="22"/>
                <w:szCs w:val="22"/>
                <w:cs/>
              </w:rPr>
            </w:pPr>
            <w:r w:rsidRPr="007C02C5">
              <w:rPr>
                <w:rFonts w:ascii="Arial" w:hAnsi="Arial" w:cs="Arial"/>
                <w:sz w:val="22"/>
                <w:szCs w:val="22"/>
              </w:rPr>
              <w:t>Translation adjustment</w:t>
            </w:r>
          </w:p>
        </w:tc>
        <w:tc>
          <w:tcPr>
            <w:tcW w:w="1980" w:type="dxa"/>
            <w:vAlign w:val="bottom"/>
          </w:tcPr>
          <w:p w:rsidR="00AA494B" w:rsidRPr="0056173B" w:rsidRDefault="00CF3B04" w:rsidP="007C1BC8">
            <w:pPr>
              <w:pBdr>
                <w:bottom w:val="single" w:sz="4" w:space="1" w:color="auto"/>
              </w:pBdr>
              <w:tabs>
                <w:tab w:val="decimal" w:pos="1512"/>
              </w:tabs>
              <w:spacing w:line="380" w:lineRule="exact"/>
              <w:ind w:right="-72"/>
              <w:rPr>
                <w:rFonts w:ascii="Arial" w:hAnsi="Arial" w:cs="Arial"/>
                <w:sz w:val="22"/>
                <w:szCs w:val="22"/>
              </w:rPr>
            </w:pPr>
            <w:r>
              <w:rPr>
                <w:rFonts w:ascii="Arial" w:hAnsi="Arial" w:cs="Arial"/>
                <w:sz w:val="22"/>
                <w:szCs w:val="22"/>
              </w:rPr>
              <w:t>(17,40</w:t>
            </w:r>
            <w:r w:rsidR="00916FB7">
              <w:rPr>
                <w:rFonts w:ascii="Arial" w:hAnsi="Arial" w:cs="Arial"/>
                <w:sz w:val="22"/>
                <w:szCs w:val="22"/>
              </w:rPr>
              <w:t>7</w:t>
            </w:r>
            <w:r>
              <w:rPr>
                <w:rFonts w:ascii="Arial" w:hAnsi="Arial" w:cs="Arial"/>
                <w:sz w:val="22"/>
                <w:szCs w:val="22"/>
              </w:rPr>
              <w:t>)</w:t>
            </w:r>
          </w:p>
        </w:tc>
        <w:tc>
          <w:tcPr>
            <w:tcW w:w="1980" w:type="dxa"/>
            <w:vAlign w:val="bottom"/>
          </w:tcPr>
          <w:p w:rsidR="00AA494B" w:rsidRPr="0056173B" w:rsidRDefault="00AA494B" w:rsidP="007C1BC8">
            <w:pPr>
              <w:pBdr>
                <w:bottom w:val="single" w:sz="4" w:space="1" w:color="auto"/>
              </w:pBdr>
              <w:tabs>
                <w:tab w:val="decimal" w:pos="1512"/>
              </w:tabs>
              <w:spacing w:line="380" w:lineRule="exact"/>
              <w:ind w:right="-72"/>
              <w:rPr>
                <w:rFonts w:ascii="Arial" w:hAnsi="Arial" w:cs="Arial"/>
                <w:sz w:val="22"/>
                <w:szCs w:val="22"/>
              </w:rPr>
            </w:pPr>
            <w:r>
              <w:rPr>
                <w:rFonts w:ascii="Arial" w:hAnsi="Arial" w:cs="Arial"/>
                <w:sz w:val="22"/>
                <w:szCs w:val="22"/>
              </w:rPr>
              <w:t>(17,134)</w:t>
            </w:r>
          </w:p>
        </w:tc>
      </w:tr>
      <w:tr w:rsidR="00AA494B" w:rsidRPr="007C02C5" w:rsidTr="007C1BC8">
        <w:tc>
          <w:tcPr>
            <w:tcW w:w="5130" w:type="dxa"/>
            <w:vAlign w:val="bottom"/>
          </w:tcPr>
          <w:p w:rsidR="00AA494B" w:rsidRPr="007C02C5" w:rsidRDefault="00AA494B" w:rsidP="007C1BC8">
            <w:pPr>
              <w:spacing w:line="380" w:lineRule="exact"/>
              <w:ind w:left="151" w:right="-74" w:hanging="151"/>
              <w:rPr>
                <w:rFonts w:ascii="Arial" w:hAnsi="Arial" w:cs="Arial"/>
                <w:sz w:val="22"/>
                <w:szCs w:val="22"/>
              </w:rPr>
            </w:pPr>
            <w:r w:rsidRPr="007C02C5">
              <w:rPr>
                <w:rFonts w:ascii="Arial" w:hAnsi="Arial" w:cs="Arial"/>
                <w:sz w:val="22"/>
                <w:szCs w:val="22"/>
              </w:rPr>
              <w:t>Net book value</w:t>
            </w:r>
          </w:p>
        </w:tc>
        <w:tc>
          <w:tcPr>
            <w:tcW w:w="1980" w:type="dxa"/>
          </w:tcPr>
          <w:p w:rsidR="00AA494B" w:rsidRPr="0056173B" w:rsidRDefault="00CF3B04" w:rsidP="007C1BC8">
            <w:pPr>
              <w:pBdr>
                <w:bottom w:val="double" w:sz="4" w:space="1" w:color="auto"/>
              </w:pBdr>
              <w:tabs>
                <w:tab w:val="decimal" w:pos="1512"/>
              </w:tabs>
              <w:spacing w:line="380" w:lineRule="exact"/>
              <w:ind w:right="-72"/>
              <w:rPr>
                <w:rFonts w:ascii="Arial" w:hAnsi="Arial" w:cs="Arial"/>
                <w:sz w:val="22"/>
                <w:szCs w:val="22"/>
              </w:rPr>
            </w:pPr>
            <w:r>
              <w:rPr>
                <w:rFonts w:ascii="Arial" w:hAnsi="Arial" w:cs="Arial"/>
                <w:sz w:val="22"/>
                <w:szCs w:val="22"/>
              </w:rPr>
              <w:t>89,63</w:t>
            </w:r>
            <w:r w:rsidR="00916FB7">
              <w:rPr>
                <w:rFonts w:ascii="Arial" w:hAnsi="Arial" w:cs="Arial"/>
                <w:sz w:val="22"/>
                <w:szCs w:val="22"/>
              </w:rPr>
              <w:t>7</w:t>
            </w:r>
          </w:p>
        </w:tc>
        <w:tc>
          <w:tcPr>
            <w:tcW w:w="1980" w:type="dxa"/>
          </w:tcPr>
          <w:p w:rsidR="00AA494B" w:rsidRPr="0056173B" w:rsidRDefault="00AA494B" w:rsidP="007C1BC8">
            <w:pPr>
              <w:pBdr>
                <w:bottom w:val="double" w:sz="4" w:space="1" w:color="auto"/>
              </w:pBdr>
              <w:tabs>
                <w:tab w:val="decimal" w:pos="1512"/>
              </w:tabs>
              <w:spacing w:line="380" w:lineRule="exact"/>
              <w:ind w:right="-72"/>
              <w:rPr>
                <w:rFonts w:ascii="Arial" w:hAnsi="Arial" w:cs="Arial"/>
                <w:sz w:val="22"/>
                <w:szCs w:val="22"/>
              </w:rPr>
            </w:pPr>
            <w:r>
              <w:rPr>
                <w:rFonts w:ascii="Arial" w:hAnsi="Arial" w:cs="Arial"/>
                <w:sz w:val="22"/>
                <w:szCs w:val="22"/>
              </w:rPr>
              <w:t>92,009</w:t>
            </w:r>
          </w:p>
        </w:tc>
      </w:tr>
    </w:tbl>
    <w:p w:rsidR="00AA494B" w:rsidRDefault="00AA494B" w:rsidP="00AA494B">
      <w:pPr>
        <w:tabs>
          <w:tab w:val="left" w:pos="2160"/>
          <w:tab w:val="center" w:pos="6840"/>
          <w:tab w:val="center" w:pos="8280"/>
        </w:tabs>
        <w:spacing w:before="240" w:after="120" w:line="380" w:lineRule="exact"/>
        <w:ind w:left="540" w:right="-43"/>
        <w:jc w:val="thaiDistribute"/>
        <w:rPr>
          <w:rFonts w:ascii="Arial" w:hAnsi="Arial"/>
          <w:sz w:val="22"/>
          <w:szCs w:val="22"/>
        </w:rPr>
      </w:pPr>
      <w:r w:rsidRPr="008F1613">
        <w:rPr>
          <w:rFonts w:ascii="Arial" w:hAnsi="Arial"/>
          <w:sz w:val="22"/>
          <w:szCs w:val="22"/>
        </w:rPr>
        <w:t xml:space="preserve">A reconciliation of the net book value of </w:t>
      </w:r>
      <w:r>
        <w:rPr>
          <w:rFonts w:ascii="Arial" w:hAnsi="Arial"/>
          <w:sz w:val="22"/>
          <w:szCs w:val="22"/>
        </w:rPr>
        <w:t>leasehold right</w:t>
      </w:r>
      <w:r w:rsidRPr="008F1613">
        <w:rPr>
          <w:rFonts w:ascii="Arial" w:hAnsi="Arial"/>
          <w:sz w:val="22"/>
          <w:szCs w:val="22"/>
        </w:rPr>
        <w:t xml:space="preserve"> </w:t>
      </w:r>
      <w:r>
        <w:rPr>
          <w:rFonts w:ascii="Arial" w:hAnsi="Arial"/>
          <w:sz w:val="22"/>
          <w:szCs w:val="22"/>
        </w:rPr>
        <w:t xml:space="preserve">to land </w:t>
      </w:r>
      <w:r w:rsidRPr="008F1613">
        <w:rPr>
          <w:rFonts w:ascii="Arial" w:hAnsi="Arial"/>
          <w:sz w:val="22"/>
          <w:szCs w:val="22"/>
        </w:rPr>
        <w:t xml:space="preserve">for the years </w:t>
      </w:r>
      <w:r>
        <w:rPr>
          <w:rFonts w:ascii="Arial" w:hAnsi="Arial"/>
          <w:sz w:val="22"/>
          <w:szCs w:val="22"/>
        </w:rPr>
        <w:t>2020 and 2019</w:t>
      </w:r>
      <w:r w:rsidRPr="008F1613">
        <w:rPr>
          <w:rFonts w:ascii="Arial" w:hAnsi="Arial"/>
          <w:sz w:val="22"/>
          <w:szCs w:val="22"/>
        </w:rPr>
        <w:t xml:space="preserve"> is presented below.</w:t>
      </w:r>
    </w:p>
    <w:p w:rsidR="00AA494B" w:rsidRPr="008F1613" w:rsidRDefault="00AA494B" w:rsidP="00AA494B">
      <w:pPr>
        <w:tabs>
          <w:tab w:val="left" w:pos="2160"/>
          <w:tab w:val="center" w:pos="6840"/>
          <w:tab w:val="center" w:pos="8280"/>
        </w:tabs>
        <w:spacing w:before="120" w:after="120" w:line="380" w:lineRule="exact"/>
        <w:ind w:left="540" w:right="-43" w:hanging="540"/>
        <w:jc w:val="right"/>
        <w:rPr>
          <w:rFonts w:ascii="Arial" w:hAnsi="Arial"/>
          <w:sz w:val="22"/>
          <w:szCs w:val="22"/>
        </w:rPr>
      </w:pPr>
      <w:r>
        <w:rPr>
          <w:rFonts w:ascii="Arial" w:hAnsi="Arial"/>
          <w:sz w:val="22"/>
          <w:szCs w:val="22"/>
        </w:rPr>
        <w:t>(Unit: Thousand Baht)</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2"/>
        <w:gridCol w:w="1980"/>
        <w:gridCol w:w="1980"/>
      </w:tblGrid>
      <w:tr w:rsidR="00AA494B" w:rsidRPr="007C02C5" w:rsidTr="007C1BC8">
        <w:trPr>
          <w:trHeight w:val="80"/>
        </w:trPr>
        <w:tc>
          <w:tcPr>
            <w:tcW w:w="5022" w:type="dxa"/>
          </w:tcPr>
          <w:p w:rsidR="00AA494B" w:rsidRPr="007C02C5" w:rsidRDefault="00AA494B" w:rsidP="007C1BC8">
            <w:pPr>
              <w:overflowPunct/>
              <w:autoSpaceDE/>
              <w:autoSpaceDN/>
              <w:adjustRightInd/>
              <w:spacing w:line="380" w:lineRule="exact"/>
              <w:textAlignment w:val="auto"/>
              <w:rPr>
                <w:sz w:val="22"/>
                <w:szCs w:val="22"/>
              </w:rPr>
            </w:pPr>
          </w:p>
        </w:tc>
        <w:tc>
          <w:tcPr>
            <w:tcW w:w="3960" w:type="dxa"/>
            <w:gridSpan w:val="2"/>
          </w:tcPr>
          <w:p w:rsidR="00AA494B" w:rsidRPr="007C02C5"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7C02C5">
              <w:rPr>
                <w:rFonts w:ascii="Arial" w:hAnsi="Arial"/>
                <w:sz w:val="22"/>
                <w:szCs w:val="22"/>
              </w:rPr>
              <w:t>Consolidated financial statements</w:t>
            </w:r>
          </w:p>
        </w:tc>
      </w:tr>
      <w:tr w:rsidR="00AA494B" w:rsidRPr="007C02C5" w:rsidTr="007C1BC8">
        <w:tc>
          <w:tcPr>
            <w:tcW w:w="5022" w:type="dxa"/>
          </w:tcPr>
          <w:p w:rsidR="00AA494B" w:rsidRPr="007C02C5" w:rsidRDefault="00AA494B" w:rsidP="007C1BC8">
            <w:pPr>
              <w:spacing w:line="380" w:lineRule="exact"/>
              <w:ind w:left="151" w:hanging="151"/>
              <w:jc w:val="center"/>
              <w:outlineLvl w:val="0"/>
              <w:rPr>
                <w:sz w:val="22"/>
                <w:szCs w:val="22"/>
              </w:rPr>
            </w:pPr>
          </w:p>
        </w:tc>
        <w:tc>
          <w:tcPr>
            <w:tcW w:w="1980" w:type="dxa"/>
          </w:tcPr>
          <w:p w:rsidR="00AA494B" w:rsidRPr="007C02C5"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2020</w:t>
            </w:r>
          </w:p>
        </w:tc>
        <w:tc>
          <w:tcPr>
            <w:tcW w:w="1980" w:type="dxa"/>
          </w:tcPr>
          <w:p w:rsidR="00AA494B" w:rsidRPr="007C02C5" w:rsidRDefault="00AA494B" w:rsidP="007C1BC8">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Pr>
                <w:rFonts w:ascii="Arial" w:hAnsi="Arial"/>
                <w:sz w:val="22"/>
                <w:szCs w:val="22"/>
              </w:rPr>
              <w:t>2019</w:t>
            </w:r>
          </w:p>
        </w:tc>
      </w:tr>
      <w:tr w:rsidR="00AA494B" w:rsidRPr="007C02C5" w:rsidTr="007C1BC8">
        <w:trPr>
          <w:trHeight w:val="80"/>
        </w:trPr>
        <w:tc>
          <w:tcPr>
            <w:tcW w:w="5022" w:type="dxa"/>
          </w:tcPr>
          <w:p w:rsidR="00AA494B" w:rsidRPr="007C02C5" w:rsidRDefault="00AA494B" w:rsidP="007C1BC8">
            <w:pPr>
              <w:spacing w:line="380" w:lineRule="exact"/>
              <w:ind w:left="153" w:right="-74" w:hanging="153"/>
              <w:rPr>
                <w:rFonts w:ascii="Arial" w:hAnsi="Arial" w:cs="Arial"/>
                <w:sz w:val="22"/>
                <w:szCs w:val="22"/>
              </w:rPr>
            </w:pPr>
            <w:r w:rsidRPr="007C02C5">
              <w:rPr>
                <w:rFonts w:ascii="Arial" w:hAnsi="Arial" w:cs="Arial"/>
                <w:sz w:val="22"/>
                <w:szCs w:val="22"/>
              </w:rPr>
              <w:t>Net book value at beginning of year</w:t>
            </w:r>
          </w:p>
        </w:tc>
        <w:tc>
          <w:tcPr>
            <w:tcW w:w="1980" w:type="dxa"/>
          </w:tcPr>
          <w:p w:rsidR="00AA494B" w:rsidRPr="00DD0B30" w:rsidRDefault="00CF3B04" w:rsidP="007C1BC8">
            <w:pPr>
              <w:tabs>
                <w:tab w:val="decimal" w:pos="1422"/>
              </w:tabs>
              <w:spacing w:line="380" w:lineRule="exact"/>
              <w:ind w:right="-72"/>
              <w:rPr>
                <w:rFonts w:ascii="Arial" w:hAnsi="Arial" w:cs="Arial"/>
                <w:sz w:val="22"/>
                <w:szCs w:val="22"/>
              </w:rPr>
            </w:pPr>
            <w:r>
              <w:rPr>
                <w:rFonts w:ascii="Arial" w:hAnsi="Arial" w:cs="Arial"/>
                <w:sz w:val="22"/>
                <w:szCs w:val="22"/>
              </w:rPr>
              <w:t>92,009</w:t>
            </w:r>
          </w:p>
        </w:tc>
        <w:tc>
          <w:tcPr>
            <w:tcW w:w="1980" w:type="dxa"/>
          </w:tcPr>
          <w:p w:rsidR="00AA494B" w:rsidRPr="00DD0B30" w:rsidRDefault="00AA494B" w:rsidP="007C1BC8">
            <w:pPr>
              <w:tabs>
                <w:tab w:val="decimal" w:pos="1422"/>
              </w:tabs>
              <w:spacing w:line="380" w:lineRule="exact"/>
              <w:ind w:right="-72"/>
              <w:rPr>
                <w:rFonts w:ascii="Arial" w:hAnsi="Arial" w:cs="Arial"/>
                <w:sz w:val="22"/>
                <w:szCs w:val="22"/>
              </w:rPr>
            </w:pPr>
            <w:r>
              <w:rPr>
                <w:rFonts w:ascii="Arial" w:hAnsi="Arial" w:cs="Arial"/>
                <w:sz w:val="22"/>
                <w:szCs w:val="22"/>
              </w:rPr>
              <w:t>101,191</w:t>
            </w:r>
          </w:p>
        </w:tc>
      </w:tr>
      <w:tr w:rsidR="00AA494B" w:rsidRPr="007C02C5" w:rsidTr="007C1BC8">
        <w:tc>
          <w:tcPr>
            <w:tcW w:w="5022" w:type="dxa"/>
          </w:tcPr>
          <w:p w:rsidR="00AA494B" w:rsidRPr="007C02C5" w:rsidRDefault="00AA494B" w:rsidP="007C1BC8">
            <w:pPr>
              <w:spacing w:line="380" w:lineRule="exact"/>
              <w:ind w:left="151" w:right="-72" w:hanging="151"/>
              <w:rPr>
                <w:rFonts w:ascii="Arial" w:hAnsi="Arial" w:cs="Arial"/>
                <w:sz w:val="22"/>
                <w:szCs w:val="22"/>
                <w:cs/>
              </w:rPr>
            </w:pPr>
            <w:r w:rsidRPr="007C02C5">
              <w:rPr>
                <w:rFonts w:ascii="Arial" w:hAnsi="Arial" w:cs="Arial"/>
                <w:sz w:val="22"/>
                <w:szCs w:val="22"/>
              </w:rPr>
              <w:t>Amortisation</w:t>
            </w:r>
          </w:p>
        </w:tc>
        <w:tc>
          <w:tcPr>
            <w:tcW w:w="1980" w:type="dxa"/>
          </w:tcPr>
          <w:p w:rsidR="00AA494B" w:rsidRPr="00DD0B30" w:rsidRDefault="00CF3B04" w:rsidP="007C1BC8">
            <w:pPr>
              <w:tabs>
                <w:tab w:val="decimal" w:pos="1422"/>
              </w:tabs>
              <w:spacing w:line="380" w:lineRule="exact"/>
              <w:ind w:right="-72"/>
              <w:rPr>
                <w:rFonts w:ascii="Arial" w:hAnsi="Arial" w:cs="Arial"/>
                <w:sz w:val="22"/>
                <w:szCs w:val="22"/>
              </w:rPr>
            </w:pPr>
            <w:r>
              <w:rPr>
                <w:rFonts w:ascii="Arial" w:hAnsi="Arial" w:cs="Arial"/>
                <w:sz w:val="22"/>
                <w:szCs w:val="22"/>
              </w:rPr>
              <w:t>(2,099)</w:t>
            </w:r>
          </w:p>
        </w:tc>
        <w:tc>
          <w:tcPr>
            <w:tcW w:w="1980" w:type="dxa"/>
          </w:tcPr>
          <w:p w:rsidR="00AA494B" w:rsidRPr="00DD0B30" w:rsidRDefault="00AA494B" w:rsidP="007C1BC8">
            <w:pPr>
              <w:tabs>
                <w:tab w:val="decimal" w:pos="1422"/>
              </w:tabs>
              <w:spacing w:line="380" w:lineRule="exact"/>
              <w:ind w:right="-72"/>
              <w:rPr>
                <w:rFonts w:ascii="Arial" w:hAnsi="Arial" w:cs="Arial"/>
                <w:sz w:val="22"/>
                <w:szCs w:val="22"/>
              </w:rPr>
            </w:pPr>
            <w:r>
              <w:rPr>
                <w:rFonts w:ascii="Arial" w:hAnsi="Arial" w:cs="Arial"/>
                <w:sz w:val="22"/>
                <w:szCs w:val="22"/>
              </w:rPr>
              <w:t>(2,084)</w:t>
            </w:r>
          </w:p>
        </w:tc>
      </w:tr>
      <w:tr w:rsidR="00AA494B" w:rsidRPr="007C02C5" w:rsidTr="007C1BC8">
        <w:tc>
          <w:tcPr>
            <w:tcW w:w="5022" w:type="dxa"/>
          </w:tcPr>
          <w:p w:rsidR="00AA494B" w:rsidRPr="007C02C5" w:rsidRDefault="00AA494B" w:rsidP="007C1BC8">
            <w:pPr>
              <w:spacing w:line="380" w:lineRule="exact"/>
              <w:ind w:right="-72"/>
              <w:rPr>
                <w:rFonts w:ascii="Arial" w:hAnsi="Arial" w:cs="Arial"/>
                <w:sz w:val="22"/>
                <w:szCs w:val="22"/>
                <w:cs/>
              </w:rPr>
            </w:pPr>
            <w:r w:rsidRPr="007C02C5">
              <w:rPr>
                <w:rFonts w:ascii="Arial" w:hAnsi="Arial" w:cs="Arial"/>
                <w:sz w:val="22"/>
                <w:szCs w:val="22"/>
              </w:rPr>
              <w:t>Translation adjustment</w:t>
            </w:r>
          </w:p>
        </w:tc>
        <w:tc>
          <w:tcPr>
            <w:tcW w:w="1980" w:type="dxa"/>
          </w:tcPr>
          <w:p w:rsidR="00AA494B" w:rsidRPr="00DD0B30" w:rsidRDefault="00CF3B04" w:rsidP="007C1BC8">
            <w:pPr>
              <w:pBdr>
                <w:bottom w:val="single" w:sz="4" w:space="1" w:color="auto"/>
              </w:pBdr>
              <w:tabs>
                <w:tab w:val="decimal" w:pos="1422"/>
              </w:tabs>
              <w:spacing w:line="380" w:lineRule="exact"/>
              <w:ind w:right="-72"/>
              <w:rPr>
                <w:rFonts w:ascii="Arial" w:hAnsi="Arial" w:cs="Arial"/>
                <w:sz w:val="22"/>
                <w:szCs w:val="22"/>
              </w:rPr>
            </w:pPr>
            <w:r>
              <w:rPr>
                <w:rFonts w:ascii="Arial" w:hAnsi="Arial" w:cs="Arial"/>
                <w:sz w:val="22"/>
                <w:szCs w:val="22"/>
              </w:rPr>
              <w:t>(27</w:t>
            </w:r>
            <w:r w:rsidR="00916FB7">
              <w:rPr>
                <w:rFonts w:ascii="Arial" w:hAnsi="Arial" w:cs="Arial"/>
                <w:sz w:val="22"/>
                <w:szCs w:val="22"/>
              </w:rPr>
              <w:t>3</w:t>
            </w:r>
            <w:r>
              <w:rPr>
                <w:rFonts w:ascii="Arial" w:hAnsi="Arial" w:cs="Arial"/>
                <w:sz w:val="22"/>
                <w:szCs w:val="22"/>
              </w:rPr>
              <w:t>)</w:t>
            </w:r>
          </w:p>
        </w:tc>
        <w:tc>
          <w:tcPr>
            <w:tcW w:w="1980" w:type="dxa"/>
          </w:tcPr>
          <w:p w:rsidR="00AA494B" w:rsidRPr="00DD0B30" w:rsidRDefault="00AA494B" w:rsidP="007C1BC8">
            <w:pPr>
              <w:pBdr>
                <w:bottom w:val="single" w:sz="4" w:space="1" w:color="auto"/>
              </w:pBdr>
              <w:tabs>
                <w:tab w:val="decimal" w:pos="1422"/>
              </w:tabs>
              <w:spacing w:line="380" w:lineRule="exact"/>
              <w:ind w:right="-72"/>
              <w:rPr>
                <w:rFonts w:ascii="Arial" w:hAnsi="Arial" w:cs="Arial"/>
                <w:sz w:val="22"/>
                <w:szCs w:val="22"/>
              </w:rPr>
            </w:pPr>
            <w:r>
              <w:rPr>
                <w:rFonts w:ascii="Arial" w:hAnsi="Arial" w:cs="Arial"/>
                <w:sz w:val="22"/>
                <w:szCs w:val="22"/>
              </w:rPr>
              <w:t>(7,098)</w:t>
            </w:r>
          </w:p>
        </w:tc>
      </w:tr>
      <w:tr w:rsidR="00AA494B" w:rsidRPr="007C02C5" w:rsidTr="007C1BC8">
        <w:tc>
          <w:tcPr>
            <w:tcW w:w="5022" w:type="dxa"/>
          </w:tcPr>
          <w:p w:rsidR="00AA494B" w:rsidRPr="007C02C5" w:rsidRDefault="00AA494B" w:rsidP="007C1BC8">
            <w:pPr>
              <w:spacing w:line="380" w:lineRule="exact"/>
              <w:ind w:left="151" w:right="-72" w:hanging="151"/>
              <w:rPr>
                <w:rFonts w:ascii="Arial" w:hAnsi="Arial" w:cs="Arial"/>
                <w:sz w:val="22"/>
                <w:szCs w:val="22"/>
              </w:rPr>
            </w:pPr>
            <w:r w:rsidRPr="007C02C5">
              <w:rPr>
                <w:rFonts w:ascii="Arial" w:hAnsi="Arial" w:cs="Arial"/>
                <w:sz w:val="22"/>
                <w:szCs w:val="22"/>
              </w:rPr>
              <w:t>Net book value at end of year</w:t>
            </w:r>
          </w:p>
        </w:tc>
        <w:tc>
          <w:tcPr>
            <w:tcW w:w="1980" w:type="dxa"/>
          </w:tcPr>
          <w:p w:rsidR="00AA494B" w:rsidRPr="00DD0B30" w:rsidRDefault="00CF3B04" w:rsidP="007C1BC8">
            <w:pPr>
              <w:pBdr>
                <w:bottom w:val="double" w:sz="4" w:space="1" w:color="auto"/>
              </w:pBdr>
              <w:tabs>
                <w:tab w:val="decimal" w:pos="1422"/>
              </w:tabs>
              <w:spacing w:line="380" w:lineRule="exact"/>
              <w:ind w:right="-72"/>
              <w:rPr>
                <w:rFonts w:ascii="Arial" w:hAnsi="Arial" w:cs="Arial"/>
                <w:sz w:val="22"/>
                <w:szCs w:val="22"/>
              </w:rPr>
            </w:pPr>
            <w:r>
              <w:rPr>
                <w:rFonts w:ascii="Arial" w:hAnsi="Arial" w:cs="Arial"/>
                <w:sz w:val="22"/>
                <w:szCs w:val="22"/>
              </w:rPr>
              <w:t>89,63</w:t>
            </w:r>
            <w:r w:rsidR="00916FB7">
              <w:rPr>
                <w:rFonts w:ascii="Arial" w:hAnsi="Arial" w:cs="Arial"/>
                <w:sz w:val="22"/>
                <w:szCs w:val="22"/>
              </w:rPr>
              <w:t>7</w:t>
            </w:r>
          </w:p>
        </w:tc>
        <w:tc>
          <w:tcPr>
            <w:tcW w:w="1980" w:type="dxa"/>
          </w:tcPr>
          <w:p w:rsidR="00AA494B" w:rsidRPr="00DD0B30" w:rsidRDefault="00AA494B" w:rsidP="007C1BC8">
            <w:pPr>
              <w:pBdr>
                <w:bottom w:val="double" w:sz="4" w:space="1" w:color="auto"/>
              </w:pBdr>
              <w:tabs>
                <w:tab w:val="decimal" w:pos="1422"/>
              </w:tabs>
              <w:spacing w:line="380" w:lineRule="exact"/>
              <w:ind w:right="-72"/>
              <w:rPr>
                <w:rFonts w:ascii="Arial" w:hAnsi="Arial" w:cs="Arial"/>
                <w:sz w:val="22"/>
                <w:szCs w:val="22"/>
              </w:rPr>
            </w:pPr>
            <w:r>
              <w:rPr>
                <w:rFonts w:ascii="Arial" w:hAnsi="Arial" w:cs="Arial"/>
                <w:sz w:val="22"/>
                <w:szCs w:val="22"/>
              </w:rPr>
              <w:t>92,009</w:t>
            </w:r>
          </w:p>
        </w:tc>
      </w:tr>
    </w:tbl>
    <w:p w:rsidR="00AA494B" w:rsidRDefault="00AA494B" w:rsidP="00AA494B">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t xml:space="preserve">A subsidiary in Cambodia made a contract with </w:t>
      </w:r>
      <w:r w:rsidR="00524364">
        <w:rPr>
          <w:rFonts w:ascii="Arial" w:hAnsi="Arial"/>
          <w:sz w:val="22"/>
          <w:szCs w:val="22"/>
        </w:rPr>
        <w:t>a</w:t>
      </w:r>
      <w:r>
        <w:rPr>
          <w:rFonts w:ascii="Arial" w:hAnsi="Arial"/>
          <w:sz w:val="22"/>
          <w:szCs w:val="22"/>
        </w:rPr>
        <w:t xml:space="preserve"> company which subsequently resulted in acquiring</w:t>
      </w:r>
      <w:r w:rsidRPr="007C02C5">
        <w:rPr>
          <w:rFonts w:ascii="Arial" w:hAnsi="Arial"/>
          <w:sz w:val="22"/>
          <w:szCs w:val="22"/>
        </w:rPr>
        <w:t xml:space="preserve"> the right to use land for the purpose of constructing the plant</w:t>
      </w:r>
      <w:r>
        <w:rPr>
          <w:rFonts w:ascii="Arial" w:hAnsi="Arial"/>
          <w:sz w:val="22"/>
          <w:szCs w:val="22"/>
        </w:rPr>
        <w:t xml:space="preserve"> which the</w:t>
      </w:r>
      <w:r w:rsidRPr="007C02C5">
        <w:rPr>
          <w:rFonts w:ascii="Arial" w:hAnsi="Arial"/>
          <w:sz w:val="22"/>
          <w:szCs w:val="22"/>
        </w:rPr>
        <w:t xml:space="preserve"> leasehold right has a period of 50 years.</w:t>
      </w:r>
    </w:p>
    <w:p w:rsidR="00321AB4" w:rsidRDefault="00321AB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A494B" w:rsidRPr="00AA494B" w:rsidRDefault="00AA494B" w:rsidP="00AA494B">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17</w:t>
      </w:r>
      <w:r w:rsidRPr="00AA494B">
        <w:rPr>
          <w:rFonts w:ascii="Arial" w:hAnsi="Arial"/>
          <w:b/>
          <w:bCs/>
          <w:sz w:val="22"/>
          <w:szCs w:val="22"/>
        </w:rPr>
        <w:t>.</w:t>
      </w:r>
      <w:r w:rsidRPr="00AA494B">
        <w:rPr>
          <w:rFonts w:ascii="Arial" w:hAnsi="Arial"/>
          <w:b/>
          <w:bCs/>
          <w:sz w:val="22"/>
          <w:szCs w:val="22"/>
        </w:rPr>
        <w:tab/>
        <w:t>Leases</w:t>
      </w:r>
    </w:p>
    <w:p w:rsidR="00AA494B" w:rsidRPr="00AA494B" w:rsidRDefault="00AA494B" w:rsidP="00321AB4">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AA494B">
        <w:rPr>
          <w:rFonts w:ascii="Arial" w:hAnsi="Arial"/>
          <w:sz w:val="22"/>
          <w:szCs w:val="22"/>
        </w:rPr>
        <w:t xml:space="preserve">The Group as a lessee has lease contracts for various </w:t>
      </w:r>
      <w:r w:rsidR="00B95B8E">
        <w:rPr>
          <w:rFonts w:ascii="Arial" w:hAnsi="Arial"/>
          <w:sz w:val="22"/>
          <w:szCs w:val="22"/>
        </w:rPr>
        <w:t>assets</w:t>
      </w:r>
      <w:r w:rsidRPr="00AA494B">
        <w:rPr>
          <w:rFonts w:ascii="Arial" w:hAnsi="Arial"/>
          <w:sz w:val="22"/>
          <w:szCs w:val="22"/>
        </w:rPr>
        <w:t xml:space="preserve"> used in its operations. Leases generally have lease terms between </w:t>
      </w:r>
      <w:r w:rsidR="00CF3B04">
        <w:rPr>
          <w:rFonts w:ascii="Arial" w:hAnsi="Arial"/>
          <w:sz w:val="22"/>
          <w:szCs w:val="22"/>
        </w:rPr>
        <w:t>2 - 3</w:t>
      </w:r>
      <w:r w:rsidRPr="00AA494B">
        <w:rPr>
          <w:rFonts w:ascii="Arial" w:hAnsi="Arial"/>
          <w:sz w:val="22"/>
          <w:szCs w:val="22"/>
        </w:rPr>
        <w:t xml:space="preserve"> years.</w:t>
      </w:r>
    </w:p>
    <w:p w:rsidR="00AA494B" w:rsidRPr="00AA494B" w:rsidRDefault="00AA494B" w:rsidP="00AA494B">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AA494B">
        <w:rPr>
          <w:rFonts w:ascii="Arial" w:hAnsi="Arial" w:cs="Browallia New"/>
          <w:b/>
          <w:bCs/>
          <w:sz w:val="22"/>
          <w:szCs w:val="28"/>
        </w:rPr>
        <w:t>Right-of-use assets</w:t>
      </w:r>
    </w:p>
    <w:p w:rsidR="00AA494B" w:rsidRPr="00AA494B" w:rsidRDefault="00AA494B" w:rsidP="00AA494B">
      <w:pPr>
        <w:spacing w:before="120" w:after="120" w:line="380" w:lineRule="exact"/>
        <w:ind w:left="900"/>
        <w:jc w:val="thaiDistribute"/>
        <w:rPr>
          <w:rFonts w:ascii="Angsana New" w:hAnsi="Angsana New"/>
          <w:spacing w:val="-2"/>
          <w:sz w:val="32"/>
          <w:szCs w:val="32"/>
        </w:rPr>
      </w:pPr>
      <w:r w:rsidRPr="00AA494B">
        <w:rPr>
          <w:rFonts w:ascii="Arial" w:hAnsi="Arial" w:cs="Arial"/>
          <w:spacing w:val="-2"/>
          <w:sz w:val="22"/>
          <w:szCs w:val="22"/>
        </w:rPr>
        <w:t>Movement of right-of-use assets for the year ended 31 December 2020 are summarised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350"/>
        <w:gridCol w:w="1350"/>
        <w:gridCol w:w="1350"/>
        <w:gridCol w:w="1350"/>
        <w:gridCol w:w="1350"/>
      </w:tblGrid>
      <w:tr w:rsidR="00AA494B" w:rsidRPr="00AA494B" w:rsidTr="007C1BC8">
        <w:tc>
          <w:tcPr>
            <w:tcW w:w="2160" w:type="dxa"/>
          </w:tcPr>
          <w:p w:rsidR="00AA494B" w:rsidRPr="00AA494B" w:rsidRDefault="00AA494B" w:rsidP="00B95B8E">
            <w:pPr>
              <w:tabs>
                <w:tab w:val="right" w:pos="1033"/>
              </w:tabs>
              <w:spacing w:line="320" w:lineRule="exact"/>
              <w:ind w:right="-72"/>
              <w:jc w:val="right"/>
              <w:rPr>
                <w:rFonts w:ascii="Arial" w:hAnsi="Arial" w:cs="Arial"/>
                <w:sz w:val="18"/>
                <w:szCs w:val="18"/>
              </w:rPr>
            </w:pPr>
          </w:p>
        </w:tc>
        <w:tc>
          <w:tcPr>
            <w:tcW w:w="6750" w:type="dxa"/>
            <w:gridSpan w:val="5"/>
          </w:tcPr>
          <w:p w:rsidR="00AA494B" w:rsidRPr="00AA494B" w:rsidRDefault="00AA494B" w:rsidP="00B95B8E">
            <w:pPr>
              <w:tabs>
                <w:tab w:val="right" w:pos="1033"/>
              </w:tabs>
              <w:spacing w:line="320" w:lineRule="exact"/>
              <w:ind w:left="-29" w:right="-29"/>
              <w:jc w:val="right"/>
              <w:rPr>
                <w:rFonts w:ascii="Arial" w:hAnsi="Arial" w:cs="Arial"/>
                <w:sz w:val="18"/>
                <w:szCs w:val="18"/>
              </w:rPr>
            </w:pPr>
            <w:r w:rsidRPr="00AA494B">
              <w:rPr>
                <w:rFonts w:ascii="Arial" w:hAnsi="Arial" w:cs="Arial"/>
                <w:sz w:val="18"/>
                <w:szCs w:val="18"/>
              </w:rPr>
              <w:t>(Unit: Thousand Baht)</w:t>
            </w:r>
          </w:p>
        </w:tc>
      </w:tr>
      <w:tr w:rsidR="00AA494B" w:rsidRPr="00AA494B" w:rsidTr="007C1BC8">
        <w:tc>
          <w:tcPr>
            <w:tcW w:w="2160" w:type="dxa"/>
          </w:tcPr>
          <w:p w:rsidR="00AA494B" w:rsidRPr="00AA494B" w:rsidRDefault="00AA494B" w:rsidP="00B95B8E">
            <w:pPr>
              <w:spacing w:line="320" w:lineRule="exact"/>
              <w:ind w:left="151" w:hanging="151"/>
              <w:jc w:val="thaiDistribute"/>
              <w:outlineLvl w:val="0"/>
              <w:rPr>
                <w:rFonts w:ascii="Arial" w:hAnsi="Arial" w:cs="Arial"/>
                <w:sz w:val="18"/>
                <w:szCs w:val="18"/>
                <w:cs/>
                <w:lang w:val="en-GB"/>
              </w:rPr>
            </w:pPr>
          </w:p>
        </w:tc>
        <w:tc>
          <w:tcPr>
            <w:tcW w:w="6750" w:type="dxa"/>
            <w:gridSpan w:val="5"/>
          </w:tcPr>
          <w:p w:rsidR="00AA494B" w:rsidRPr="00AA494B"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AA494B">
              <w:rPr>
                <w:rFonts w:ascii="Arial" w:hAnsi="Arial" w:cs="Arial"/>
                <w:sz w:val="18"/>
                <w:szCs w:val="18"/>
              </w:rPr>
              <w:t>Consolidated financial statements</w:t>
            </w:r>
          </w:p>
        </w:tc>
      </w:tr>
      <w:tr w:rsidR="00AA494B" w:rsidRPr="00AA494B" w:rsidTr="007C1BC8">
        <w:tc>
          <w:tcPr>
            <w:tcW w:w="2160" w:type="dxa"/>
          </w:tcPr>
          <w:p w:rsidR="00AA494B" w:rsidRPr="00AA494B" w:rsidRDefault="00AA494B" w:rsidP="00B95B8E">
            <w:pPr>
              <w:spacing w:line="320" w:lineRule="exact"/>
              <w:ind w:left="151" w:hanging="151"/>
              <w:jc w:val="center"/>
              <w:outlineLvl w:val="0"/>
              <w:rPr>
                <w:rFonts w:ascii="Arial" w:hAnsi="Arial" w:cs="Arial"/>
                <w:sz w:val="18"/>
                <w:szCs w:val="18"/>
                <w:cs/>
              </w:rPr>
            </w:pPr>
          </w:p>
        </w:tc>
        <w:tc>
          <w:tcPr>
            <w:tcW w:w="1350" w:type="dxa"/>
            <w:vAlign w:val="bottom"/>
            <w:hideMark/>
          </w:tcPr>
          <w:p w:rsidR="00AA494B" w:rsidRPr="00AA494B" w:rsidRDefault="00AA494B" w:rsidP="00B95B8E">
            <w:pPr>
              <w:pBdr>
                <w:bottom w:val="single" w:sz="4" w:space="1" w:color="auto"/>
              </w:pBdr>
              <w:tabs>
                <w:tab w:val="right" w:pos="1033"/>
              </w:tabs>
              <w:spacing w:line="320" w:lineRule="exact"/>
              <w:ind w:left="-29" w:right="-29"/>
              <w:jc w:val="center"/>
              <w:rPr>
                <w:rFonts w:ascii="Arial" w:hAnsi="Arial" w:cstheme="minorBidi"/>
                <w:sz w:val="18"/>
                <w:szCs w:val="18"/>
                <w:cs/>
              </w:rPr>
            </w:pPr>
            <w:r w:rsidRPr="00AA494B">
              <w:rPr>
                <w:rFonts w:ascii="Arial" w:hAnsi="Arial" w:cs="Arial"/>
                <w:sz w:val="18"/>
                <w:szCs w:val="18"/>
              </w:rPr>
              <w:t xml:space="preserve">Buildings and building improvement </w:t>
            </w:r>
          </w:p>
        </w:tc>
        <w:tc>
          <w:tcPr>
            <w:tcW w:w="1350" w:type="dxa"/>
            <w:vAlign w:val="bottom"/>
            <w:hideMark/>
          </w:tcPr>
          <w:p w:rsidR="00AA494B" w:rsidRPr="00AA494B"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AA494B">
              <w:rPr>
                <w:rFonts w:ascii="Arial" w:hAnsi="Arial" w:cs="Arial"/>
                <w:sz w:val="18"/>
                <w:szCs w:val="18"/>
              </w:rPr>
              <w:t>Machinery and equipment</w:t>
            </w:r>
          </w:p>
        </w:tc>
        <w:tc>
          <w:tcPr>
            <w:tcW w:w="1350" w:type="dxa"/>
            <w:vAlign w:val="bottom"/>
          </w:tcPr>
          <w:p w:rsidR="00AA494B" w:rsidRPr="00AA494B"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AA494B">
              <w:rPr>
                <w:rFonts w:ascii="Arial" w:hAnsi="Arial" w:cs="Arial"/>
                <w:sz w:val="18"/>
                <w:szCs w:val="18"/>
              </w:rPr>
              <w:t>Furniture, fixtures and office equipment</w:t>
            </w:r>
          </w:p>
        </w:tc>
        <w:tc>
          <w:tcPr>
            <w:tcW w:w="1350" w:type="dxa"/>
            <w:vAlign w:val="bottom"/>
          </w:tcPr>
          <w:p w:rsidR="00AA494B" w:rsidRPr="00AA494B"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p>
          <w:p w:rsidR="00AA494B" w:rsidRPr="00AA494B"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AA494B">
              <w:rPr>
                <w:rFonts w:ascii="Arial" w:hAnsi="Arial" w:cs="Arial"/>
                <w:sz w:val="18"/>
                <w:szCs w:val="18"/>
              </w:rPr>
              <w:t>Motor vehicles</w:t>
            </w:r>
          </w:p>
        </w:tc>
        <w:tc>
          <w:tcPr>
            <w:tcW w:w="1350" w:type="dxa"/>
            <w:vAlign w:val="bottom"/>
          </w:tcPr>
          <w:p w:rsidR="00AA494B" w:rsidRPr="00AA494B" w:rsidRDefault="00AA494B" w:rsidP="00B95B8E">
            <w:pPr>
              <w:pBdr>
                <w:bottom w:val="single" w:sz="4" w:space="1" w:color="auto"/>
              </w:pBdr>
              <w:tabs>
                <w:tab w:val="right" w:pos="1033"/>
              </w:tabs>
              <w:spacing w:line="320" w:lineRule="exact"/>
              <w:ind w:left="-29" w:right="-29"/>
              <w:jc w:val="center"/>
              <w:rPr>
                <w:rFonts w:ascii="Arial" w:hAnsi="Arial" w:cs="Arial"/>
                <w:sz w:val="18"/>
                <w:szCs w:val="18"/>
              </w:rPr>
            </w:pPr>
            <w:r w:rsidRPr="00AA494B">
              <w:rPr>
                <w:rFonts w:ascii="Arial" w:hAnsi="Arial" w:cs="Arial"/>
                <w:sz w:val="18"/>
                <w:szCs w:val="18"/>
              </w:rPr>
              <w:t>Total</w:t>
            </w:r>
          </w:p>
        </w:tc>
      </w:tr>
      <w:tr w:rsidR="00AA494B" w:rsidRPr="00AA494B" w:rsidTr="007C1BC8">
        <w:tc>
          <w:tcPr>
            <w:tcW w:w="2160" w:type="dxa"/>
            <w:hideMark/>
          </w:tcPr>
          <w:p w:rsidR="00AA494B" w:rsidRPr="00AA494B" w:rsidRDefault="00AA494B" w:rsidP="00B95B8E">
            <w:pPr>
              <w:spacing w:line="320" w:lineRule="exact"/>
              <w:ind w:right="-50"/>
              <w:rPr>
                <w:rFonts w:ascii="Arial" w:hAnsi="Arial" w:cs="Arial"/>
                <w:b/>
                <w:bCs/>
                <w:sz w:val="18"/>
                <w:szCs w:val="18"/>
                <w:cs/>
              </w:rPr>
            </w:pPr>
            <w:r w:rsidRPr="00AA494B">
              <w:rPr>
                <w:rFonts w:ascii="Arial" w:hAnsi="Arial" w:cs="Arial"/>
                <w:b/>
                <w:bCs/>
                <w:sz w:val="18"/>
                <w:szCs w:val="18"/>
              </w:rPr>
              <w:t>1 January 2020</w:t>
            </w:r>
          </w:p>
        </w:tc>
        <w:tc>
          <w:tcPr>
            <w:tcW w:w="1350" w:type="dxa"/>
            <w:vAlign w:val="bottom"/>
          </w:tcPr>
          <w:p w:rsidR="00AA494B" w:rsidRPr="00CF3B04" w:rsidRDefault="00AA494B" w:rsidP="00B95B8E">
            <w:pPr>
              <w:tabs>
                <w:tab w:val="decimal" w:pos="1065"/>
              </w:tabs>
              <w:spacing w:line="320" w:lineRule="exact"/>
              <w:ind w:right="-72"/>
              <w:rPr>
                <w:rFonts w:ascii="Arial" w:hAnsi="Arial" w:cs="Arial"/>
                <w:sz w:val="18"/>
                <w:szCs w:val="18"/>
              </w:rPr>
            </w:pPr>
            <w:r w:rsidRPr="00CF3B04">
              <w:rPr>
                <w:rFonts w:ascii="Arial" w:hAnsi="Arial" w:cs="Arial"/>
                <w:sz w:val="18"/>
                <w:szCs w:val="18"/>
              </w:rPr>
              <w:t>11,034</w:t>
            </w:r>
          </w:p>
        </w:tc>
        <w:tc>
          <w:tcPr>
            <w:tcW w:w="1350" w:type="dxa"/>
            <w:vAlign w:val="bottom"/>
          </w:tcPr>
          <w:p w:rsidR="00AA494B" w:rsidRPr="00CF3B04" w:rsidRDefault="00AA494B" w:rsidP="00B95B8E">
            <w:pPr>
              <w:tabs>
                <w:tab w:val="decimal" w:pos="1065"/>
              </w:tabs>
              <w:spacing w:line="320" w:lineRule="exact"/>
              <w:ind w:right="-72"/>
              <w:rPr>
                <w:rFonts w:ascii="Arial" w:hAnsi="Arial" w:cs="Arial"/>
                <w:sz w:val="18"/>
                <w:szCs w:val="18"/>
              </w:rPr>
            </w:pPr>
            <w:r w:rsidRPr="00CF3B04">
              <w:rPr>
                <w:rFonts w:ascii="Arial" w:hAnsi="Arial" w:cs="Arial"/>
                <w:sz w:val="18"/>
                <w:szCs w:val="18"/>
              </w:rPr>
              <w:t>23,893</w:t>
            </w:r>
          </w:p>
        </w:tc>
        <w:tc>
          <w:tcPr>
            <w:tcW w:w="1350" w:type="dxa"/>
          </w:tcPr>
          <w:p w:rsidR="00AA494B" w:rsidRPr="00CF3B04" w:rsidRDefault="00AA494B" w:rsidP="00B95B8E">
            <w:pPr>
              <w:tabs>
                <w:tab w:val="decimal" w:pos="1065"/>
              </w:tabs>
              <w:spacing w:line="320" w:lineRule="exact"/>
              <w:ind w:right="-72"/>
              <w:rPr>
                <w:rFonts w:ascii="Arial" w:hAnsi="Arial" w:cs="Arial"/>
                <w:sz w:val="18"/>
                <w:szCs w:val="18"/>
              </w:rPr>
            </w:pPr>
            <w:r w:rsidRPr="00CF3B04">
              <w:rPr>
                <w:rFonts w:ascii="Arial" w:hAnsi="Arial" w:cs="Arial"/>
                <w:sz w:val="18"/>
                <w:szCs w:val="18"/>
              </w:rPr>
              <w:t>19,686</w:t>
            </w:r>
          </w:p>
        </w:tc>
        <w:tc>
          <w:tcPr>
            <w:tcW w:w="1350" w:type="dxa"/>
          </w:tcPr>
          <w:p w:rsidR="00AA494B" w:rsidRPr="00CF3B04" w:rsidRDefault="00AA494B" w:rsidP="00B95B8E">
            <w:pPr>
              <w:tabs>
                <w:tab w:val="decimal" w:pos="1065"/>
              </w:tabs>
              <w:spacing w:line="320" w:lineRule="exact"/>
              <w:ind w:right="-72"/>
              <w:rPr>
                <w:rFonts w:ascii="Arial" w:hAnsi="Arial" w:cs="Arial"/>
                <w:sz w:val="18"/>
                <w:szCs w:val="18"/>
              </w:rPr>
            </w:pPr>
            <w:r w:rsidRPr="00CF3B04">
              <w:rPr>
                <w:rFonts w:ascii="Arial" w:hAnsi="Arial" w:cs="Arial"/>
                <w:sz w:val="18"/>
                <w:szCs w:val="18"/>
              </w:rPr>
              <w:t>6,340</w:t>
            </w:r>
          </w:p>
        </w:tc>
        <w:tc>
          <w:tcPr>
            <w:tcW w:w="1350" w:type="dxa"/>
            <w:vAlign w:val="bottom"/>
          </w:tcPr>
          <w:p w:rsidR="00AA494B" w:rsidRPr="00CF3B04" w:rsidRDefault="00AA494B" w:rsidP="00B95B8E">
            <w:pPr>
              <w:tabs>
                <w:tab w:val="decimal" w:pos="1065"/>
              </w:tabs>
              <w:spacing w:line="320" w:lineRule="exact"/>
              <w:ind w:right="-72"/>
              <w:rPr>
                <w:rFonts w:ascii="Arial" w:hAnsi="Arial" w:cs="Arial"/>
                <w:sz w:val="18"/>
                <w:szCs w:val="18"/>
              </w:rPr>
            </w:pPr>
            <w:r w:rsidRPr="00CF3B04">
              <w:rPr>
                <w:rFonts w:ascii="Arial" w:hAnsi="Arial" w:cs="Arial"/>
                <w:sz w:val="18"/>
                <w:szCs w:val="18"/>
              </w:rPr>
              <w:t>60,953</w:t>
            </w:r>
          </w:p>
        </w:tc>
      </w:tr>
      <w:tr w:rsidR="001C1C10" w:rsidRPr="00AA494B" w:rsidTr="001C1C10">
        <w:tc>
          <w:tcPr>
            <w:tcW w:w="2160" w:type="dxa"/>
            <w:hideMark/>
          </w:tcPr>
          <w:p w:rsidR="001C1C10" w:rsidRPr="00AA494B" w:rsidRDefault="001C1C10" w:rsidP="00B95B8E">
            <w:pPr>
              <w:spacing w:line="320" w:lineRule="exact"/>
              <w:ind w:right="-50"/>
              <w:rPr>
                <w:rFonts w:ascii="Arial" w:hAnsi="Arial" w:cs="Arial"/>
                <w:sz w:val="18"/>
                <w:szCs w:val="18"/>
              </w:rPr>
            </w:pPr>
            <w:r w:rsidRPr="00AA494B">
              <w:rPr>
                <w:rFonts w:ascii="Arial" w:hAnsi="Arial" w:cs="Arial"/>
                <w:sz w:val="18"/>
                <w:szCs w:val="18"/>
              </w:rPr>
              <w:t>Additions</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5,787</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2,489</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3,503</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11,208</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22,987</w:t>
            </w:r>
          </w:p>
        </w:tc>
      </w:tr>
      <w:tr w:rsidR="001C1C10" w:rsidRPr="00AA494B" w:rsidTr="001C1C10">
        <w:tc>
          <w:tcPr>
            <w:tcW w:w="2160" w:type="dxa"/>
          </w:tcPr>
          <w:p w:rsidR="001C1C10" w:rsidRPr="00AA494B" w:rsidRDefault="001C1C10" w:rsidP="00B95B8E">
            <w:pPr>
              <w:spacing w:line="320" w:lineRule="exact"/>
              <w:ind w:right="-50"/>
              <w:rPr>
                <w:rFonts w:ascii="Arial" w:hAnsi="Arial" w:cstheme="minorBidi"/>
                <w:sz w:val="18"/>
                <w:szCs w:val="18"/>
              </w:rPr>
            </w:pPr>
            <w:r w:rsidRPr="00AA494B">
              <w:rPr>
                <w:rFonts w:ascii="Arial" w:hAnsi="Arial" w:cs="Arial"/>
                <w:sz w:val="18"/>
                <w:szCs w:val="18"/>
              </w:rPr>
              <w:t>Depreciation</w:t>
            </w:r>
            <w:r w:rsidRPr="00AA494B">
              <w:rPr>
                <w:rFonts w:ascii="Arial" w:hAnsi="Arial" w:cstheme="minorBidi"/>
                <w:sz w:val="18"/>
                <w:szCs w:val="18"/>
              </w:rPr>
              <w:t xml:space="preserve"> for the year</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(6,533)</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(9,574)</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(5,439)</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(4,440)</w:t>
            </w:r>
          </w:p>
        </w:tc>
        <w:tc>
          <w:tcPr>
            <w:tcW w:w="1350" w:type="dxa"/>
            <w:vAlign w:val="bottom"/>
          </w:tcPr>
          <w:p w:rsidR="001C1C10" w:rsidRPr="001C1C10" w:rsidRDefault="001C1C10" w:rsidP="00B95B8E">
            <w:pPr>
              <w:tabs>
                <w:tab w:val="decimal" w:pos="1065"/>
              </w:tabs>
              <w:spacing w:line="320" w:lineRule="exact"/>
              <w:ind w:right="-72"/>
              <w:rPr>
                <w:rFonts w:ascii="Arial" w:hAnsi="Arial" w:cs="Arial"/>
                <w:sz w:val="18"/>
                <w:szCs w:val="18"/>
              </w:rPr>
            </w:pPr>
            <w:r w:rsidRPr="001C1C10">
              <w:rPr>
                <w:rFonts w:ascii="Arial" w:hAnsi="Arial" w:cs="Arial"/>
                <w:sz w:val="18"/>
                <w:szCs w:val="18"/>
              </w:rPr>
              <w:t>(25,986)</w:t>
            </w:r>
          </w:p>
        </w:tc>
      </w:tr>
      <w:tr w:rsidR="001C1C10" w:rsidRPr="00AA494B" w:rsidTr="001C1C10">
        <w:tc>
          <w:tcPr>
            <w:tcW w:w="2160" w:type="dxa"/>
          </w:tcPr>
          <w:p w:rsidR="001C1C10" w:rsidRPr="00AA494B" w:rsidRDefault="001C1C10" w:rsidP="00B95B8E">
            <w:pPr>
              <w:spacing w:line="320" w:lineRule="exact"/>
              <w:ind w:right="-50"/>
              <w:rPr>
                <w:rFonts w:ascii="Arial" w:hAnsi="Arial" w:cstheme="minorBidi"/>
                <w:sz w:val="18"/>
                <w:szCs w:val="18"/>
              </w:rPr>
            </w:pPr>
            <w:r>
              <w:rPr>
                <w:rFonts w:ascii="Arial" w:hAnsi="Arial" w:cstheme="minorBidi"/>
                <w:sz w:val="18"/>
                <w:szCs w:val="18"/>
              </w:rPr>
              <w:t>Translation adjustment</w:t>
            </w:r>
          </w:p>
        </w:tc>
        <w:tc>
          <w:tcPr>
            <w:tcW w:w="1350" w:type="dxa"/>
            <w:vAlign w:val="bottom"/>
          </w:tcPr>
          <w:p w:rsidR="001C1C10" w:rsidRPr="001C1C10" w:rsidRDefault="001C1C10" w:rsidP="00B95B8E">
            <w:pPr>
              <w:pBdr>
                <w:bottom w:val="sing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790</w:t>
            </w:r>
          </w:p>
        </w:tc>
        <w:tc>
          <w:tcPr>
            <w:tcW w:w="1350" w:type="dxa"/>
            <w:vAlign w:val="bottom"/>
          </w:tcPr>
          <w:p w:rsidR="001C1C10" w:rsidRPr="001C1C10" w:rsidRDefault="001C1C10" w:rsidP="00B95B8E">
            <w:pPr>
              <w:pBdr>
                <w:bottom w:val="sing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1,902</w:t>
            </w:r>
          </w:p>
        </w:tc>
        <w:tc>
          <w:tcPr>
            <w:tcW w:w="1350" w:type="dxa"/>
            <w:vAlign w:val="bottom"/>
          </w:tcPr>
          <w:p w:rsidR="001C1C10" w:rsidRPr="001C1C10" w:rsidRDefault="001C1C10" w:rsidP="00B95B8E">
            <w:pPr>
              <w:pBdr>
                <w:bottom w:val="sing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(25)</w:t>
            </w:r>
          </w:p>
        </w:tc>
        <w:tc>
          <w:tcPr>
            <w:tcW w:w="1350" w:type="dxa"/>
            <w:vAlign w:val="bottom"/>
          </w:tcPr>
          <w:p w:rsidR="001C1C10" w:rsidRPr="001C1C10" w:rsidRDefault="001C1C10" w:rsidP="00B95B8E">
            <w:pPr>
              <w:pBdr>
                <w:bottom w:val="sing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(59)</w:t>
            </w:r>
          </w:p>
        </w:tc>
        <w:tc>
          <w:tcPr>
            <w:tcW w:w="1350" w:type="dxa"/>
            <w:vAlign w:val="bottom"/>
          </w:tcPr>
          <w:p w:rsidR="001C1C10" w:rsidRPr="001C1C10" w:rsidRDefault="001C1C10" w:rsidP="00B95B8E">
            <w:pPr>
              <w:pBdr>
                <w:bottom w:val="sing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2,608</w:t>
            </w:r>
          </w:p>
        </w:tc>
      </w:tr>
      <w:tr w:rsidR="001C1C10" w:rsidRPr="00C33FA8" w:rsidTr="001C1C10">
        <w:tc>
          <w:tcPr>
            <w:tcW w:w="2160" w:type="dxa"/>
            <w:hideMark/>
          </w:tcPr>
          <w:p w:rsidR="001C1C10" w:rsidRPr="00AA494B" w:rsidRDefault="001C1C10" w:rsidP="00B95B8E">
            <w:pPr>
              <w:spacing w:line="320" w:lineRule="exact"/>
              <w:ind w:right="-50"/>
              <w:rPr>
                <w:rFonts w:ascii="Arial" w:hAnsi="Arial" w:cs="Arial"/>
                <w:b/>
                <w:bCs/>
                <w:spacing w:val="-4"/>
                <w:sz w:val="18"/>
                <w:szCs w:val="18"/>
              </w:rPr>
            </w:pPr>
            <w:r w:rsidRPr="00AA494B">
              <w:rPr>
                <w:rFonts w:ascii="Arial" w:hAnsi="Arial" w:cs="Arial"/>
                <w:b/>
                <w:bCs/>
                <w:spacing w:val="-4"/>
                <w:sz w:val="18"/>
                <w:szCs w:val="18"/>
              </w:rPr>
              <w:t>31 December 2020</w:t>
            </w:r>
          </w:p>
        </w:tc>
        <w:tc>
          <w:tcPr>
            <w:tcW w:w="1350" w:type="dxa"/>
            <w:vAlign w:val="bottom"/>
          </w:tcPr>
          <w:p w:rsidR="001C1C10" w:rsidRPr="001C1C10" w:rsidRDefault="001C1C10" w:rsidP="00B95B8E">
            <w:pPr>
              <w:pBdr>
                <w:bottom w:val="doub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11,078</w:t>
            </w:r>
          </w:p>
        </w:tc>
        <w:tc>
          <w:tcPr>
            <w:tcW w:w="1350" w:type="dxa"/>
            <w:vAlign w:val="bottom"/>
          </w:tcPr>
          <w:p w:rsidR="001C1C10" w:rsidRPr="001C1C10" w:rsidRDefault="001C1C10" w:rsidP="00B95B8E">
            <w:pPr>
              <w:pBdr>
                <w:bottom w:val="doub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18,710</w:t>
            </w:r>
          </w:p>
        </w:tc>
        <w:tc>
          <w:tcPr>
            <w:tcW w:w="1350" w:type="dxa"/>
            <w:vAlign w:val="bottom"/>
          </w:tcPr>
          <w:p w:rsidR="001C1C10" w:rsidRPr="001C1C10" w:rsidRDefault="001C1C10" w:rsidP="00B95B8E">
            <w:pPr>
              <w:pBdr>
                <w:bottom w:val="doub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17,725</w:t>
            </w:r>
          </w:p>
        </w:tc>
        <w:tc>
          <w:tcPr>
            <w:tcW w:w="1350" w:type="dxa"/>
            <w:vAlign w:val="bottom"/>
          </w:tcPr>
          <w:p w:rsidR="001C1C10" w:rsidRPr="001C1C10" w:rsidRDefault="001C1C10" w:rsidP="00B95B8E">
            <w:pPr>
              <w:pBdr>
                <w:bottom w:val="doub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13,049</w:t>
            </w:r>
          </w:p>
        </w:tc>
        <w:tc>
          <w:tcPr>
            <w:tcW w:w="1350" w:type="dxa"/>
            <w:vAlign w:val="bottom"/>
          </w:tcPr>
          <w:p w:rsidR="001C1C10" w:rsidRPr="001C1C10" w:rsidRDefault="001C1C10" w:rsidP="00B95B8E">
            <w:pPr>
              <w:pBdr>
                <w:bottom w:val="double" w:sz="4" w:space="1" w:color="auto"/>
              </w:pBdr>
              <w:tabs>
                <w:tab w:val="decimal" w:pos="1065"/>
              </w:tabs>
              <w:spacing w:line="320" w:lineRule="exact"/>
              <w:ind w:right="-72"/>
              <w:rPr>
                <w:rFonts w:ascii="Arial" w:hAnsi="Arial" w:cs="Arial"/>
                <w:sz w:val="18"/>
                <w:szCs w:val="18"/>
              </w:rPr>
            </w:pPr>
            <w:r w:rsidRPr="001C1C10">
              <w:rPr>
                <w:rFonts w:ascii="Arial" w:hAnsi="Arial" w:cs="Arial"/>
                <w:sz w:val="18"/>
                <w:szCs w:val="18"/>
              </w:rPr>
              <w:t>60,562</w:t>
            </w:r>
          </w:p>
        </w:tc>
      </w:tr>
    </w:tbl>
    <w:p w:rsidR="00BD5156" w:rsidRDefault="00BD5156"/>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90"/>
        <w:gridCol w:w="1710"/>
        <w:gridCol w:w="1710"/>
      </w:tblGrid>
      <w:tr w:rsidR="00AA494B" w:rsidRPr="00524364" w:rsidTr="001C1C10">
        <w:tc>
          <w:tcPr>
            <w:tcW w:w="3600" w:type="dxa"/>
          </w:tcPr>
          <w:p w:rsidR="00AA494B" w:rsidRPr="00524364" w:rsidRDefault="00AA494B" w:rsidP="00321AB4">
            <w:pPr>
              <w:tabs>
                <w:tab w:val="right" w:pos="1033"/>
              </w:tabs>
              <w:spacing w:line="320" w:lineRule="exact"/>
              <w:ind w:right="-72"/>
              <w:jc w:val="right"/>
              <w:rPr>
                <w:rFonts w:ascii="Arial" w:hAnsi="Arial" w:cs="Arial"/>
                <w:sz w:val="20"/>
              </w:rPr>
            </w:pPr>
          </w:p>
        </w:tc>
        <w:tc>
          <w:tcPr>
            <w:tcW w:w="5310" w:type="dxa"/>
            <w:gridSpan w:val="3"/>
          </w:tcPr>
          <w:p w:rsidR="00AA494B" w:rsidRPr="00524364" w:rsidRDefault="00AA494B" w:rsidP="00321AB4">
            <w:pPr>
              <w:tabs>
                <w:tab w:val="right" w:pos="1033"/>
              </w:tabs>
              <w:spacing w:line="320" w:lineRule="exact"/>
              <w:ind w:left="-29" w:right="-29"/>
              <w:jc w:val="right"/>
              <w:rPr>
                <w:rFonts w:ascii="Arial" w:hAnsi="Arial" w:cs="Arial"/>
                <w:sz w:val="20"/>
              </w:rPr>
            </w:pPr>
            <w:r w:rsidRPr="00524364">
              <w:rPr>
                <w:rFonts w:ascii="Arial" w:hAnsi="Arial" w:cs="Arial"/>
                <w:sz w:val="20"/>
              </w:rPr>
              <w:t>(Unit: Thousand Baht)</w:t>
            </w:r>
          </w:p>
        </w:tc>
      </w:tr>
      <w:tr w:rsidR="00AA494B" w:rsidRPr="00524364" w:rsidTr="001C1C10">
        <w:tc>
          <w:tcPr>
            <w:tcW w:w="3600" w:type="dxa"/>
          </w:tcPr>
          <w:p w:rsidR="00AA494B" w:rsidRPr="00524364" w:rsidRDefault="00AA494B" w:rsidP="00321AB4">
            <w:pPr>
              <w:spacing w:line="320" w:lineRule="exact"/>
              <w:ind w:left="151" w:hanging="151"/>
              <w:jc w:val="thaiDistribute"/>
              <w:outlineLvl w:val="0"/>
              <w:rPr>
                <w:rFonts w:ascii="Arial" w:hAnsi="Arial" w:cs="Arial"/>
                <w:sz w:val="20"/>
                <w:cs/>
                <w:lang w:val="en-GB"/>
              </w:rPr>
            </w:pPr>
          </w:p>
        </w:tc>
        <w:tc>
          <w:tcPr>
            <w:tcW w:w="5310" w:type="dxa"/>
            <w:gridSpan w:val="3"/>
          </w:tcPr>
          <w:p w:rsidR="00AA494B" w:rsidRPr="00524364" w:rsidRDefault="00AA494B" w:rsidP="00321AB4">
            <w:pPr>
              <w:pBdr>
                <w:bottom w:val="single" w:sz="4" w:space="1" w:color="auto"/>
              </w:pBdr>
              <w:tabs>
                <w:tab w:val="right" w:pos="1033"/>
              </w:tabs>
              <w:spacing w:line="320" w:lineRule="exact"/>
              <w:ind w:left="-29" w:right="-29"/>
              <w:jc w:val="center"/>
              <w:rPr>
                <w:rFonts w:ascii="Arial" w:hAnsi="Arial" w:cs="Arial"/>
                <w:sz w:val="20"/>
              </w:rPr>
            </w:pPr>
            <w:r w:rsidRPr="00524364">
              <w:rPr>
                <w:rFonts w:ascii="Arial" w:hAnsi="Arial" w:cs="Arial"/>
                <w:sz w:val="20"/>
              </w:rPr>
              <w:t>Separate financial statements</w:t>
            </w:r>
          </w:p>
        </w:tc>
      </w:tr>
      <w:tr w:rsidR="001C1C10" w:rsidRPr="00524364" w:rsidTr="001C1C10">
        <w:tc>
          <w:tcPr>
            <w:tcW w:w="3600" w:type="dxa"/>
          </w:tcPr>
          <w:p w:rsidR="001C1C10" w:rsidRPr="00524364" w:rsidRDefault="001C1C10" w:rsidP="00321AB4">
            <w:pPr>
              <w:spacing w:line="320" w:lineRule="exact"/>
              <w:ind w:left="151" w:hanging="151"/>
              <w:jc w:val="center"/>
              <w:outlineLvl w:val="0"/>
              <w:rPr>
                <w:rFonts w:ascii="Arial" w:hAnsi="Arial" w:cs="Arial"/>
                <w:sz w:val="20"/>
                <w:cs/>
              </w:rPr>
            </w:pPr>
          </w:p>
        </w:tc>
        <w:tc>
          <w:tcPr>
            <w:tcW w:w="1890" w:type="dxa"/>
            <w:vAlign w:val="bottom"/>
          </w:tcPr>
          <w:p w:rsidR="001C1C10" w:rsidRPr="00524364"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524364">
              <w:rPr>
                <w:rFonts w:ascii="Arial" w:hAnsi="Arial" w:cs="Arial"/>
                <w:sz w:val="20"/>
              </w:rPr>
              <w:t>Furniture, fixtures and office equipment</w:t>
            </w:r>
          </w:p>
        </w:tc>
        <w:tc>
          <w:tcPr>
            <w:tcW w:w="1710" w:type="dxa"/>
            <w:vAlign w:val="bottom"/>
          </w:tcPr>
          <w:p w:rsidR="001C1C10" w:rsidRPr="00524364" w:rsidRDefault="001C1C10" w:rsidP="00321AB4">
            <w:pPr>
              <w:pBdr>
                <w:bottom w:val="single" w:sz="4" w:space="1" w:color="auto"/>
              </w:pBdr>
              <w:tabs>
                <w:tab w:val="right" w:pos="1033"/>
              </w:tabs>
              <w:spacing w:line="320" w:lineRule="exact"/>
              <w:ind w:left="-29" w:right="-29"/>
              <w:jc w:val="center"/>
              <w:rPr>
                <w:rFonts w:ascii="Arial" w:hAnsi="Arial" w:cs="Arial"/>
                <w:sz w:val="20"/>
              </w:rPr>
            </w:pPr>
          </w:p>
          <w:p w:rsidR="001C1C10" w:rsidRPr="00524364"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524364">
              <w:rPr>
                <w:rFonts w:ascii="Arial" w:hAnsi="Arial" w:cs="Arial"/>
                <w:sz w:val="20"/>
              </w:rPr>
              <w:t>Motor vehicles</w:t>
            </w:r>
          </w:p>
        </w:tc>
        <w:tc>
          <w:tcPr>
            <w:tcW w:w="1710" w:type="dxa"/>
            <w:vAlign w:val="bottom"/>
          </w:tcPr>
          <w:p w:rsidR="001C1C10" w:rsidRPr="00524364" w:rsidRDefault="001C1C10" w:rsidP="00321AB4">
            <w:pPr>
              <w:pBdr>
                <w:bottom w:val="single" w:sz="4" w:space="1" w:color="auto"/>
              </w:pBdr>
              <w:tabs>
                <w:tab w:val="right" w:pos="1033"/>
              </w:tabs>
              <w:spacing w:line="320" w:lineRule="exact"/>
              <w:ind w:left="-29" w:right="-29"/>
              <w:jc w:val="center"/>
              <w:rPr>
                <w:rFonts w:ascii="Arial" w:hAnsi="Arial" w:cs="Arial"/>
                <w:sz w:val="20"/>
              </w:rPr>
            </w:pPr>
            <w:r w:rsidRPr="00524364">
              <w:rPr>
                <w:rFonts w:ascii="Arial" w:hAnsi="Arial" w:cs="Arial"/>
                <w:sz w:val="20"/>
              </w:rPr>
              <w:t>Total</w:t>
            </w:r>
          </w:p>
        </w:tc>
      </w:tr>
      <w:tr w:rsidR="001C1C10" w:rsidRPr="00524364" w:rsidTr="001C1C10">
        <w:tc>
          <w:tcPr>
            <w:tcW w:w="3600" w:type="dxa"/>
            <w:hideMark/>
          </w:tcPr>
          <w:p w:rsidR="001C1C10" w:rsidRPr="00524364" w:rsidRDefault="001C1C10" w:rsidP="00321AB4">
            <w:pPr>
              <w:spacing w:line="320" w:lineRule="exact"/>
              <w:ind w:right="-50"/>
              <w:rPr>
                <w:rFonts w:ascii="Arial" w:hAnsi="Arial" w:cs="Arial"/>
                <w:b/>
                <w:bCs/>
                <w:sz w:val="20"/>
                <w:cs/>
              </w:rPr>
            </w:pPr>
            <w:r w:rsidRPr="00524364">
              <w:rPr>
                <w:rFonts w:ascii="Arial" w:hAnsi="Arial" w:cs="Arial"/>
                <w:b/>
                <w:bCs/>
                <w:sz w:val="20"/>
              </w:rPr>
              <w:t>1 January 2020</w:t>
            </w:r>
          </w:p>
        </w:tc>
        <w:tc>
          <w:tcPr>
            <w:tcW w:w="1890" w:type="dxa"/>
          </w:tcPr>
          <w:p w:rsidR="001C1C10" w:rsidRPr="00524364" w:rsidRDefault="001C1C10" w:rsidP="00321AB4">
            <w:pPr>
              <w:tabs>
                <w:tab w:val="decimal" w:pos="1515"/>
              </w:tabs>
              <w:spacing w:line="320" w:lineRule="exact"/>
              <w:ind w:right="-72"/>
              <w:rPr>
                <w:rFonts w:ascii="Arial" w:hAnsi="Arial" w:cs="Arial"/>
                <w:sz w:val="20"/>
              </w:rPr>
            </w:pPr>
            <w:r w:rsidRPr="00524364">
              <w:rPr>
                <w:rFonts w:ascii="Arial" w:hAnsi="Arial" w:cs="Arial"/>
                <w:sz w:val="20"/>
              </w:rPr>
              <w:t>19,686</w:t>
            </w:r>
          </w:p>
        </w:tc>
        <w:tc>
          <w:tcPr>
            <w:tcW w:w="1710" w:type="dxa"/>
          </w:tcPr>
          <w:p w:rsidR="001C1C10" w:rsidRPr="00524364" w:rsidRDefault="001C1C10" w:rsidP="00321AB4">
            <w:pPr>
              <w:tabs>
                <w:tab w:val="decimal" w:pos="1335"/>
              </w:tabs>
              <w:spacing w:line="320" w:lineRule="exact"/>
              <w:ind w:right="-72"/>
              <w:rPr>
                <w:rFonts w:ascii="Arial" w:hAnsi="Arial" w:cs="Arial"/>
                <w:sz w:val="20"/>
              </w:rPr>
            </w:pPr>
            <w:r w:rsidRPr="00524364">
              <w:rPr>
                <w:rFonts w:ascii="Arial" w:hAnsi="Arial" w:cs="Arial"/>
                <w:sz w:val="20"/>
              </w:rPr>
              <w:t>6,340</w:t>
            </w:r>
          </w:p>
        </w:tc>
        <w:tc>
          <w:tcPr>
            <w:tcW w:w="1710" w:type="dxa"/>
            <w:vAlign w:val="bottom"/>
          </w:tcPr>
          <w:p w:rsidR="001C1C10" w:rsidRPr="00524364" w:rsidRDefault="001C1C10" w:rsidP="00321AB4">
            <w:pPr>
              <w:tabs>
                <w:tab w:val="decimal" w:pos="1335"/>
              </w:tabs>
              <w:spacing w:line="320" w:lineRule="exact"/>
              <w:ind w:right="-72"/>
              <w:rPr>
                <w:rFonts w:ascii="Arial" w:hAnsi="Arial" w:cs="Arial"/>
                <w:sz w:val="20"/>
              </w:rPr>
            </w:pPr>
            <w:r w:rsidRPr="00524364">
              <w:rPr>
                <w:rFonts w:ascii="Arial" w:hAnsi="Arial" w:cs="Arial"/>
                <w:sz w:val="20"/>
              </w:rPr>
              <w:t>26,026</w:t>
            </w:r>
          </w:p>
        </w:tc>
      </w:tr>
      <w:tr w:rsidR="001C1C10" w:rsidRPr="00524364" w:rsidTr="001C1C10">
        <w:tc>
          <w:tcPr>
            <w:tcW w:w="3600" w:type="dxa"/>
            <w:hideMark/>
          </w:tcPr>
          <w:p w:rsidR="001C1C10" w:rsidRPr="00524364" w:rsidRDefault="001C1C10" w:rsidP="00321AB4">
            <w:pPr>
              <w:spacing w:line="320" w:lineRule="exact"/>
              <w:ind w:right="-50"/>
              <w:rPr>
                <w:rFonts w:ascii="Arial" w:hAnsi="Arial" w:cs="Arial"/>
                <w:sz w:val="20"/>
              </w:rPr>
            </w:pPr>
            <w:r w:rsidRPr="00524364">
              <w:rPr>
                <w:rFonts w:ascii="Arial" w:hAnsi="Arial" w:cs="Arial"/>
                <w:sz w:val="20"/>
              </w:rPr>
              <w:t>Additions</w:t>
            </w:r>
          </w:p>
        </w:tc>
        <w:tc>
          <w:tcPr>
            <w:tcW w:w="1890" w:type="dxa"/>
          </w:tcPr>
          <w:p w:rsidR="001C1C10" w:rsidRPr="00524364" w:rsidRDefault="001C1C10" w:rsidP="00321AB4">
            <w:pPr>
              <w:tabs>
                <w:tab w:val="decimal" w:pos="1515"/>
              </w:tabs>
              <w:spacing w:line="320" w:lineRule="exact"/>
              <w:ind w:right="-72"/>
              <w:rPr>
                <w:rFonts w:ascii="Arial" w:hAnsi="Arial" w:cs="Arial"/>
                <w:sz w:val="20"/>
              </w:rPr>
            </w:pPr>
            <w:r w:rsidRPr="00524364">
              <w:rPr>
                <w:rFonts w:ascii="Arial" w:hAnsi="Arial" w:cs="Arial"/>
                <w:sz w:val="20"/>
              </w:rPr>
              <w:t>-</w:t>
            </w:r>
          </w:p>
        </w:tc>
        <w:tc>
          <w:tcPr>
            <w:tcW w:w="1710" w:type="dxa"/>
          </w:tcPr>
          <w:p w:rsidR="001C1C10" w:rsidRPr="00524364" w:rsidRDefault="001C1C10" w:rsidP="00321AB4">
            <w:pPr>
              <w:tabs>
                <w:tab w:val="decimal" w:pos="1335"/>
              </w:tabs>
              <w:spacing w:line="320" w:lineRule="exact"/>
              <w:ind w:right="-72"/>
              <w:rPr>
                <w:rFonts w:ascii="Arial" w:hAnsi="Arial" w:cs="Arial"/>
                <w:sz w:val="20"/>
              </w:rPr>
            </w:pPr>
            <w:r w:rsidRPr="00524364">
              <w:rPr>
                <w:rFonts w:ascii="Arial" w:hAnsi="Arial" w:cs="Arial"/>
                <w:sz w:val="20"/>
              </w:rPr>
              <w:t>3,798</w:t>
            </w:r>
          </w:p>
        </w:tc>
        <w:tc>
          <w:tcPr>
            <w:tcW w:w="1710" w:type="dxa"/>
          </w:tcPr>
          <w:p w:rsidR="001C1C10" w:rsidRPr="00524364" w:rsidRDefault="001C1C10" w:rsidP="00321AB4">
            <w:pPr>
              <w:tabs>
                <w:tab w:val="decimal" w:pos="1335"/>
              </w:tabs>
              <w:spacing w:line="320" w:lineRule="exact"/>
              <w:ind w:right="-72"/>
              <w:rPr>
                <w:rFonts w:ascii="Arial" w:hAnsi="Arial" w:cs="Arial"/>
                <w:sz w:val="20"/>
              </w:rPr>
            </w:pPr>
            <w:r w:rsidRPr="00524364">
              <w:rPr>
                <w:rFonts w:ascii="Arial" w:hAnsi="Arial" w:cs="Arial"/>
                <w:sz w:val="20"/>
              </w:rPr>
              <w:t>3,798</w:t>
            </w:r>
          </w:p>
        </w:tc>
      </w:tr>
      <w:tr w:rsidR="001C1C10" w:rsidRPr="00524364" w:rsidTr="001C1C10">
        <w:tc>
          <w:tcPr>
            <w:tcW w:w="3600" w:type="dxa"/>
            <w:hideMark/>
          </w:tcPr>
          <w:p w:rsidR="001C1C10" w:rsidRPr="00524364" w:rsidRDefault="001C1C10" w:rsidP="00321AB4">
            <w:pPr>
              <w:spacing w:line="320" w:lineRule="exact"/>
              <w:ind w:right="-50"/>
              <w:rPr>
                <w:rFonts w:ascii="Arial" w:hAnsi="Arial" w:cs="Arial"/>
                <w:sz w:val="20"/>
              </w:rPr>
            </w:pPr>
            <w:r w:rsidRPr="00524364">
              <w:rPr>
                <w:rFonts w:ascii="Arial" w:hAnsi="Arial" w:cs="Arial"/>
                <w:sz w:val="20"/>
              </w:rPr>
              <w:t>Depreciation for the year</w:t>
            </w:r>
          </w:p>
        </w:tc>
        <w:tc>
          <w:tcPr>
            <w:tcW w:w="1890" w:type="dxa"/>
          </w:tcPr>
          <w:p w:rsidR="001C1C10" w:rsidRPr="00524364" w:rsidRDefault="001C1C10" w:rsidP="00321AB4">
            <w:pPr>
              <w:pBdr>
                <w:bottom w:val="single" w:sz="4" w:space="1" w:color="auto"/>
              </w:pBdr>
              <w:tabs>
                <w:tab w:val="decimal" w:pos="1515"/>
              </w:tabs>
              <w:spacing w:line="320" w:lineRule="exact"/>
              <w:ind w:right="-72"/>
              <w:rPr>
                <w:rFonts w:ascii="Arial" w:hAnsi="Arial" w:cs="Arial"/>
                <w:sz w:val="20"/>
              </w:rPr>
            </w:pPr>
            <w:r w:rsidRPr="00524364">
              <w:rPr>
                <w:rFonts w:ascii="Arial" w:hAnsi="Arial" w:cs="Arial"/>
                <w:sz w:val="20"/>
              </w:rPr>
              <w:t>(4,700)</w:t>
            </w:r>
          </w:p>
        </w:tc>
        <w:tc>
          <w:tcPr>
            <w:tcW w:w="1710" w:type="dxa"/>
          </w:tcPr>
          <w:p w:rsidR="001C1C10" w:rsidRPr="00524364" w:rsidRDefault="001C1C10" w:rsidP="00321AB4">
            <w:pPr>
              <w:pBdr>
                <w:bottom w:val="single" w:sz="4" w:space="1" w:color="auto"/>
              </w:pBdr>
              <w:tabs>
                <w:tab w:val="decimal" w:pos="1335"/>
              </w:tabs>
              <w:spacing w:line="320" w:lineRule="exact"/>
              <w:ind w:right="-72"/>
              <w:rPr>
                <w:rFonts w:ascii="Arial" w:hAnsi="Arial" w:cs="Arial"/>
                <w:sz w:val="20"/>
              </w:rPr>
            </w:pPr>
            <w:r w:rsidRPr="00524364">
              <w:rPr>
                <w:rFonts w:ascii="Arial" w:hAnsi="Arial" w:cs="Arial"/>
                <w:sz w:val="20"/>
              </w:rPr>
              <w:t>(2,694)</w:t>
            </w:r>
          </w:p>
        </w:tc>
        <w:tc>
          <w:tcPr>
            <w:tcW w:w="1710" w:type="dxa"/>
          </w:tcPr>
          <w:p w:rsidR="001C1C10" w:rsidRPr="00524364" w:rsidRDefault="001C1C10" w:rsidP="00321AB4">
            <w:pPr>
              <w:pBdr>
                <w:bottom w:val="single" w:sz="4" w:space="1" w:color="auto"/>
              </w:pBdr>
              <w:tabs>
                <w:tab w:val="decimal" w:pos="1335"/>
              </w:tabs>
              <w:spacing w:line="320" w:lineRule="exact"/>
              <w:ind w:right="-72"/>
              <w:rPr>
                <w:rFonts w:ascii="Arial" w:hAnsi="Arial" w:cs="Arial"/>
                <w:sz w:val="20"/>
              </w:rPr>
            </w:pPr>
            <w:r w:rsidRPr="00524364">
              <w:rPr>
                <w:rFonts w:ascii="Arial" w:hAnsi="Arial" w:cs="Arial"/>
                <w:sz w:val="20"/>
              </w:rPr>
              <w:t>(7,394)</w:t>
            </w:r>
          </w:p>
        </w:tc>
      </w:tr>
      <w:tr w:rsidR="001C1C10" w:rsidRPr="00524364" w:rsidTr="001C1C10">
        <w:tc>
          <w:tcPr>
            <w:tcW w:w="3600" w:type="dxa"/>
            <w:hideMark/>
          </w:tcPr>
          <w:p w:rsidR="001C1C10" w:rsidRPr="00524364" w:rsidRDefault="001C1C10" w:rsidP="00321AB4">
            <w:pPr>
              <w:spacing w:line="320" w:lineRule="exact"/>
              <w:ind w:right="-50"/>
              <w:rPr>
                <w:rFonts w:ascii="Arial" w:hAnsi="Arial" w:cs="Arial"/>
                <w:b/>
                <w:bCs/>
                <w:spacing w:val="-4"/>
                <w:sz w:val="20"/>
              </w:rPr>
            </w:pPr>
            <w:r w:rsidRPr="00524364">
              <w:rPr>
                <w:rFonts w:ascii="Arial" w:hAnsi="Arial" w:cs="Arial"/>
                <w:b/>
                <w:bCs/>
                <w:spacing w:val="-4"/>
                <w:sz w:val="20"/>
              </w:rPr>
              <w:t>31 December 2020</w:t>
            </w:r>
          </w:p>
        </w:tc>
        <w:tc>
          <w:tcPr>
            <w:tcW w:w="1890" w:type="dxa"/>
          </w:tcPr>
          <w:p w:rsidR="001C1C10" w:rsidRPr="00524364" w:rsidRDefault="001C1C10" w:rsidP="00321AB4">
            <w:pPr>
              <w:pBdr>
                <w:bottom w:val="double" w:sz="4" w:space="1" w:color="auto"/>
              </w:pBdr>
              <w:tabs>
                <w:tab w:val="decimal" w:pos="1515"/>
              </w:tabs>
              <w:spacing w:line="320" w:lineRule="exact"/>
              <w:ind w:right="-72"/>
              <w:rPr>
                <w:rFonts w:ascii="Arial" w:hAnsi="Arial" w:cs="Arial"/>
                <w:sz w:val="20"/>
              </w:rPr>
            </w:pPr>
            <w:r w:rsidRPr="00524364">
              <w:rPr>
                <w:rFonts w:ascii="Arial" w:hAnsi="Arial" w:cs="Arial"/>
                <w:sz w:val="20"/>
              </w:rPr>
              <w:t>14,986</w:t>
            </w:r>
          </w:p>
        </w:tc>
        <w:tc>
          <w:tcPr>
            <w:tcW w:w="1710" w:type="dxa"/>
          </w:tcPr>
          <w:p w:rsidR="001C1C10" w:rsidRPr="00524364" w:rsidRDefault="001C1C10" w:rsidP="00321AB4">
            <w:pPr>
              <w:pBdr>
                <w:bottom w:val="double" w:sz="4" w:space="1" w:color="auto"/>
              </w:pBdr>
              <w:tabs>
                <w:tab w:val="decimal" w:pos="1335"/>
              </w:tabs>
              <w:spacing w:line="320" w:lineRule="exact"/>
              <w:ind w:right="-72"/>
              <w:rPr>
                <w:rFonts w:ascii="Arial" w:hAnsi="Arial" w:cs="Arial"/>
                <w:sz w:val="20"/>
              </w:rPr>
            </w:pPr>
            <w:r w:rsidRPr="00524364">
              <w:rPr>
                <w:rFonts w:ascii="Arial" w:hAnsi="Arial" w:cs="Arial"/>
                <w:sz w:val="20"/>
              </w:rPr>
              <w:t>7,444</w:t>
            </w:r>
          </w:p>
        </w:tc>
        <w:tc>
          <w:tcPr>
            <w:tcW w:w="1710" w:type="dxa"/>
            <w:vAlign w:val="bottom"/>
          </w:tcPr>
          <w:p w:rsidR="001C1C10" w:rsidRPr="00524364" w:rsidRDefault="001C1C10" w:rsidP="00321AB4">
            <w:pPr>
              <w:pBdr>
                <w:bottom w:val="double" w:sz="4" w:space="1" w:color="auto"/>
              </w:pBdr>
              <w:tabs>
                <w:tab w:val="decimal" w:pos="1335"/>
              </w:tabs>
              <w:spacing w:line="320" w:lineRule="exact"/>
              <w:ind w:right="-72"/>
              <w:rPr>
                <w:rFonts w:ascii="Arial" w:hAnsi="Arial" w:cs="Arial"/>
                <w:sz w:val="20"/>
              </w:rPr>
            </w:pPr>
            <w:r w:rsidRPr="00524364">
              <w:rPr>
                <w:rFonts w:ascii="Arial" w:hAnsi="Arial" w:cs="Arial"/>
                <w:sz w:val="20"/>
              </w:rPr>
              <w:t>22,430</w:t>
            </w:r>
          </w:p>
        </w:tc>
      </w:tr>
    </w:tbl>
    <w:p w:rsidR="00AA494B" w:rsidRPr="00AA494B" w:rsidRDefault="00AA494B" w:rsidP="00AA494B">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AA494B">
        <w:rPr>
          <w:rFonts w:ascii="Arial" w:hAnsi="Arial" w:cs="Browallia New"/>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260"/>
        <w:gridCol w:w="1260"/>
        <w:gridCol w:w="1260"/>
      </w:tblGrid>
      <w:tr w:rsidR="00AA494B" w:rsidRPr="00AA494B" w:rsidTr="00633105">
        <w:trPr>
          <w:trHeight w:val="198"/>
        </w:trPr>
        <w:tc>
          <w:tcPr>
            <w:tcW w:w="3600" w:type="dxa"/>
          </w:tcPr>
          <w:p w:rsidR="00AA494B" w:rsidRPr="00AA494B" w:rsidRDefault="00AA494B" w:rsidP="00321AB4">
            <w:pPr>
              <w:spacing w:line="320" w:lineRule="exact"/>
              <w:ind w:left="151" w:right="-72" w:hanging="151"/>
              <w:rPr>
                <w:rFonts w:ascii="Arial" w:hAnsi="Arial" w:cs="Arial"/>
                <w:color w:val="000000" w:themeColor="text1"/>
                <w:sz w:val="20"/>
                <w:cs/>
              </w:rPr>
            </w:pPr>
          </w:p>
        </w:tc>
        <w:tc>
          <w:tcPr>
            <w:tcW w:w="5130" w:type="dxa"/>
            <w:gridSpan w:val="4"/>
          </w:tcPr>
          <w:p w:rsidR="00AA494B" w:rsidRPr="00AA494B" w:rsidRDefault="00AA494B" w:rsidP="00321AB4">
            <w:pPr>
              <w:spacing w:line="320" w:lineRule="exact"/>
              <w:ind w:left="151" w:hanging="151"/>
              <w:jc w:val="right"/>
              <w:rPr>
                <w:rFonts w:ascii="Arial" w:hAnsi="Arial" w:cs="Arial"/>
                <w:color w:val="000000" w:themeColor="text1"/>
                <w:sz w:val="20"/>
              </w:rPr>
            </w:pPr>
            <w:r w:rsidRPr="00AA494B">
              <w:rPr>
                <w:rFonts w:ascii="Arial" w:hAnsi="Arial" w:cs="Arial"/>
                <w:color w:val="000000" w:themeColor="text1"/>
                <w:sz w:val="20"/>
              </w:rPr>
              <w:t>(Unit: Thousand Baht)</w:t>
            </w:r>
          </w:p>
        </w:tc>
      </w:tr>
      <w:tr w:rsidR="00AA494B" w:rsidRPr="00AA494B" w:rsidTr="00633105">
        <w:trPr>
          <w:trHeight w:val="198"/>
        </w:trPr>
        <w:tc>
          <w:tcPr>
            <w:tcW w:w="3600" w:type="dxa"/>
          </w:tcPr>
          <w:p w:rsidR="00AA494B" w:rsidRPr="00AA494B" w:rsidRDefault="00AA494B" w:rsidP="00321AB4">
            <w:pPr>
              <w:spacing w:line="320" w:lineRule="exact"/>
              <w:ind w:left="151" w:right="-72" w:hanging="151"/>
              <w:rPr>
                <w:rFonts w:ascii="Arial" w:hAnsi="Arial" w:cs="Arial"/>
                <w:color w:val="000000" w:themeColor="text1"/>
                <w:sz w:val="20"/>
                <w:cs/>
              </w:rPr>
            </w:pPr>
          </w:p>
        </w:tc>
        <w:tc>
          <w:tcPr>
            <w:tcW w:w="2610" w:type="dxa"/>
            <w:gridSpan w:val="2"/>
          </w:tcPr>
          <w:p w:rsidR="00AA494B" w:rsidRPr="00AA494B" w:rsidRDefault="00AA494B" w:rsidP="00321AB4">
            <w:pPr>
              <w:pBdr>
                <w:bottom w:val="single" w:sz="4" w:space="1" w:color="auto"/>
              </w:pBdr>
              <w:spacing w:line="320" w:lineRule="exact"/>
              <w:ind w:left="-29" w:right="-29"/>
              <w:jc w:val="center"/>
              <w:rPr>
                <w:rFonts w:ascii="Arial" w:hAnsi="Arial" w:cs="Arial"/>
                <w:color w:val="000000" w:themeColor="text1"/>
                <w:sz w:val="20"/>
                <w:cs/>
              </w:rPr>
            </w:pPr>
            <w:r w:rsidRPr="00AA494B">
              <w:rPr>
                <w:rFonts w:ascii="Arial" w:hAnsi="Arial" w:cs="Arial"/>
                <w:color w:val="000000" w:themeColor="text1"/>
                <w:sz w:val="20"/>
              </w:rPr>
              <w:t xml:space="preserve">Consolidated </w:t>
            </w:r>
            <w:r w:rsidRPr="00AA494B">
              <w:rPr>
                <w:rFonts w:ascii="Arial" w:hAnsi="Arial" w:cs="Arial"/>
                <w:color w:val="000000" w:themeColor="text1"/>
                <w:sz w:val="20"/>
                <w:cs/>
              </w:rPr>
              <w:t xml:space="preserve">                                    </w:t>
            </w:r>
            <w:r w:rsidRPr="00AA494B">
              <w:rPr>
                <w:rFonts w:ascii="Arial" w:hAnsi="Arial" w:cs="Arial"/>
                <w:color w:val="000000" w:themeColor="text1"/>
                <w:sz w:val="20"/>
              </w:rPr>
              <w:t>financial statements</w:t>
            </w:r>
          </w:p>
        </w:tc>
        <w:tc>
          <w:tcPr>
            <w:tcW w:w="2520" w:type="dxa"/>
            <w:gridSpan w:val="2"/>
          </w:tcPr>
          <w:p w:rsidR="00AA494B" w:rsidRPr="00AA494B" w:rsidRDefault="00AA494B" w:rsidP="00321AB4">
            <w:pPr>
              <w:pBdr>
                <w:bottom w:val="single" w:sz="4" w:space="1" w:color="auto"/>
              </w:pBdr>
              <w:spacing w:line="320" w:lineRule="exact"/>
              <w:ind w:left="-29" w:right="-29"/>
              <w:jc w:val="center"/>
              <w:rPr>
                <w:rFonts w:ascii="Arial" w:hAnsi="Arial" w:cs="Arial"/>
                <w:color w:val="000000" w:themeColor="text1"/>
                <w:sz w:val="20"/>
              </w:rPr>
            </w:pPr>
            <w:r w:rsidRPr="00AA494B">
              <w:rPr>
                <w:rFonts w:ascii="Arial" w:hAnsi="Arial" w:cs="Arial"/>
                <w:color w:val="000000" w:themeColor="text1"/>
                <w:sz w:val="20"/>
              </w:rPr>
              <w:t xml:space="preserve">Separate </w:t>
            </w:r>
            <w:r w:rsidRPr="00AA494B">
              <w:rPr>
                <w:rFonts w:ascii="Arial" w:hAnsi="Arial" w:cs="Arial"/>
                <w:color w:val="000000" w:themeColor="text1"/>
                <w:sz w:val="20"/>
                <w:cs/>
              </w:rPr>
              <w:t xml:space="preserve">                                     </w:t>
            </w:r>
            <w:r w:rsidRPr="00AA494B">
              <w:rPr>
                <w:rFonts w:ascii="Arial" w:hAnsi="Arial" w:cs="Arial"/>
                <w:color w:val="000000" w:themeColor="text1"/>
                <w:sz w:val="20"/>
              </w:rPr>
              <w:t>financial statements</w:t>
            </w:r>
          </w:p>
        </w:tc>
      </w:tr>
      <w:tr w:rsidR="001C1C10" w:rsidRPr="00AA494B" w:rsidTr="00633105">
        <w:trPr>
          <w:trHeight w:val="198"/>
        </w:trPr>
        <w:tc>
          <w:tcPr>
            <w:tcW w:w="3600" w:type="dxa"/>
          </w:tcPr>
          <w:p w:rsidR="001C1C10" w:rsidRPr="00AA494B" w:rsidRDefault="001C1C10" w:rsidP="00321AB4">
            <w:pPr>
              <w:spacing w:line="320" w:lineRule="exact"/>
              <w:ind w:left="151" w:right="-72" w:hanging="151"/>
              <w:rPr>
                <w:rFonts w:ascii="Arial" w:hAnsi="Arial" w:cs="Arial"/>
                <w:color w:val="000000" w:themeColor="text1"/>
                <w:sz w:val="20"/>
                <w:cs/>
              </w:rPr>
            </w:pPr>
          </w:p>
        </w:tc>
        <w:tc>
          <w:tcPr>
            <w:tcW w:w="1350" w:type="dxa"/>
          </w:tcPr>
          <w:p w:rsidR="001C1C10" w:rsidRPr="00AA494B" w:rsidRDefault="001C1C10" w:rsidP="00321AB4">
            <w:pPr>
              <w:pBdr>
                <w:bottom w:val="single" w:sz="4" w:space="1" w:color="auto"/>
              </w:pBdr>
              <w:spacing w:line="320" w:lineRule="exact"/>
              <w:ind w:left="-29" w:right="-29"/>
              <w:jc w:val="center"/>
              <w:rPr>
                <w:rFonts w:ascii="Arial" w:hAnsi="Arial" w:cs="Arial"/>
                <w:color w:val="000000" w:themeColor="text1"/>
                <w:sz w:val="20"/>
              </w:rPr>
            </w:pPr>
            <w:r w:rsidRPr="00AA494B">
              <w:rPr>
                <w:rFonts w:ascii="Arial" w:hAnsi="Arial" w:cs="Arial"/>
                <w:color w:val="000000" w:themeColor="text1"/>
                <w:sz w:val="20"/>
              </w:rPr>
              <w:t>2020</w:t>
            </w:r>
          </w:p>
        </w:tc>
        <w:tc>
          <w:tcPr>
            <w:tcW w:w="1260" w:type="dxa"/>
          </w:tcPr>
          <w:p w:rsidR="001C1C10" w:rsidRPr="00AA494B" w:rsidRDefault="001C1C10" w:rsidP="00321AB4">
            <w:pPr>
              <w:pBdr>
                <w:bottom w:val="single" w:sz="4" w:space="1" w:color="auto"/>
              </w:pBdr>
              <w:spacing w:line="320" w:lineRule="exact"/>
              <w:ind w:left="-29" w:right="-29"/>
              <w:jc w:val="center"/>
              <w:rPr>
                <w:rFonts w:ascii="Arial" w:hAnsi="Arial" w:cs="Arial"/>
                <w:color w:val="000000" w:themeColor="text1"/>
                <w:sz w:val="20"/>
              </w:rPr>
            </w:pPr>
            <w:r w:rsidRPr="00AA494B">
              <w:rPr>
                <w:rFonts w:ascii="Arial" w:hAnsi="Arial" w:cs="Arial"/>
                <w:color w:val="000000" w:themeColor="text1"/>
                <w:sz w:val="20"/>
              </w:rPr>
              <w:t>2019</w:t>
            </w:r>
          </w:p>
        </w:tc>
        <w:tc>
          <w:tcPr>
            <w:tcW w:w="1260" w:type="dxa"/>
          </w:tcPr>
          <w:p w:rsidR="001C1C10" w:rsidRPr="00AA494B" w:rsidRDefault="001C1C10" w:rsidP="00321AB4">
            <w:pPr>
              <w:pBdr>
                <w:bottom w:val="single" w:sz="4" w:space="1" w:color="auto"/>
              </w:pBdr>
              <w:spacing w:line="320" w:lineRule="exact"/>
              <w:ind w:left="-29" w:right="-29"/>
              <w:jc w:val="center"/>
              <w:rPr>
                <w:rFonts w:ascii="Arial" w:hAnsi="Arial" w:cs="Arial"/>
                <w:color w:val="000000" w:themeColor="text1"/>
                <w:sz w:val="20"/>
              </w:rPr>
            </w:pPr>
            <w:r w:rsidRPr="00AA494B">
              <w:rPr>
                <w:rFonts w:ascii="Arial" w:hAnsi="Arial" w:cs="Arial"/>
                <w:color w:val="000000" w:themeColor="text1"/>
                <w:sz w:val="20"/>
              </w:rPr>
              <w:t>2020</w:t>
            </w:r>
          </w:p>
        </w:tc>
        <w:tc>
          <w:tcPr>
            <w:tcW w:w="1260" w:type="dxa"/>
          </w:tcPr>
          <w:p w:rsidR="001C1C10" w:rsidRPr="00AA494B" w:rsidRDefault="001C1C10" w:rsidP="00321AB4">
            <w:pPr>
              <w:pBdr>
                <w:bottom w:val="single" w:sz="4" w:space="1" w:color="auto"/>
              </w:pBdr>
              <w:spacing w:line="320" w:lineRule="exact"/>
              <w:ind w:left="-29" w:right="-29"/>
              <w:jc w:val="center"/>
              <w:rPr>
                <w:rFonts w:ascii="Arial" w:hAnsi="Arial" w:cs="Arial"/>
                <w:color w:val="000000" w:themeColor="text1"/>
                <w:sz w:val="20"/>
              </w:rPr>
            </w:pPr>
            <w:r w:rsidRPr="00AA494B">
              <w:rPr>
                <w:rFonts w:ascii="Arial" w:hAnsi="Arial" w:cs="Arial"/>
                <w:color w:val="000000" w:themeColor="text1"/>
                <w:sz w:val="20"/>
              </w:rPr>
              <w:t>2019</w:t>
            </w:r>
          </w:p>
        </w:tc>
      </w:tr>
      <w:tr w:rsidR="001C1C10" w:rsidRPr="00AA494B" w:rsidTr="00633105">
        <w:trPr>
          <w:trHeight w:val="198"/>
        </w:trPr>
        <w:tc>
          <w:tcPr>
            <w:tcW w:w="3600" w:type="dxa"/>
          </w:tcPr>
          <w:p w:rsidR="001C1C10" w:rsidRPr="00AA494B" w:rsidRDefault="001C1C10" w:rsidP="00321AB4">
            <w:pPr>
              <w:spacing w:line="320" w:lineRule="exact"/>
              <w:ind w:left="151" w:right="-72" w:hanging="151"/>
              <w:rPr>
                <w:rFonts w:ascii="Arial" w:hAnsi="Arial" w:cs="Arial"/>
                <w:color w:val="000000" w:themeColor="text1"/>
                <w:sz w:val="20"/>
              </w:rPr>
            </w:pPr>
            <w:r w:rsidRPr="00AA494B">
              <w:rPr>
                <w:rFonts w:ascii="Arial" w:hAnsi="Arial" w:cs="Arial"/>
                <w:color w:val="000000" w:themeColor="text1"/>
                <w:sz w:val="20"/>
              </w:rPr>
              <w:t>Lease payments</w:t>
            </w:r>
          </w:p>
        </w:tc>
        <w:tc>
          <w:tcPr>
            <w:tcW w:w="1350" w:type="dxa"/>
            <w:vAlign w:val="bottom"/>
          </w:tcPr>
          <w:p w:rsidR="001C1C10" w:rsidRPr="001C1C10" w:rsidRDefault="001C1C10" w:rsidP="00321AB4">
            <w:pPr>
              <w:tabs>
                <w:tab w:val="decimal" w:pos="1037"/>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67,404</w:t>
            </w:r>
          </w:p>
        </w:tc>
        <w:tc>
          <w:tcPr>
            <w:tcW w:w="1260" w:type="dxa"/>
            <w:vAlign w:val="bottom"/>
          </w:tcPr>
          <w:p w:rsidR="001C1C10" w:rsidRPr="001C1C10" w:rsidRDefault="001C1C10" w:rsidP="00321AB4">
            <w:pP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55,446</w:t>
            </w:r>
          </w:p>
        </w:tc>
        <w:tc>
          <w:tcPr>
            <w:tcW w:w="1260" w:type="dxa"/>
            <w:vAlign w:val="bottom"/>
          </w:tcPr>
          <w:p w:rsidR="001C1C10" w:rsidRPr="001C1C10" w:rsidRDefault="001C1C10" w:rsidP="00321AB4">
            <w:pP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26,666</w:t>
            </w:r>
          </w:p>
        </w:tc>
        <w:tc>
          <w:tcPr>
            <w:tcW w:w="1260" w:type="dxa"/>
            <w:vAlign w:val="bottom"/>
          </w:tcPr>
          <w:p w:rsidR="001C1C10" w:rsidRPr="00AA494B" w:rsidRDefault="001C1C10" w:rsidP="00321AB4">
            <w:pP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29,615</w:t>
            </w:r>
          </w:p>
        </w:tc>
      </w:tr>
      <w:tr w:rsidR="001C1C10" w:rsidRPr="00AA494B" w:rsidTr="00633105">
        <w:tc>
          <w:tcPr>
            <w:tcW w:w="3600" w:type="dxa"/>
          </w:tcPr>
          <w:p w:rsidR="001C1C10" w:rsidRPr="00AA494B" w:rsidRDefault="001C1C10" w:rsidP="00321AB4">
            <w:pPr>
              <w:spacing w:line="320" w:lineRule="exact"/>
              <w:ind w:left="151" w:right="-72" w:hanging="151"/>
              <w:rPr>
                <w:rFonts w:ascii="Arial" w:hAnsi="Arial" w:cs="Arial"/>
                <w:color w:val="000000" w:themeColor="text1"/>
                <w:sz w:val="20"/>
                <w:cs/>
              </w:rPr>
            </w:pPr>
            <w:r w:rsidRPr="00AA494B">
              <w:rPr>
                <w:rFonts w:ascii="Arial" w:hAnsi="Arial" w:cs="Arial"/>
                <w:color w:val="000000" w:themeColor="text1"/>
                <w:sz w:val="20"/>
              </w:rPr>
              <w:t>Less: Deferred interest expenses</w:t>
            </w:r>
          </w:p>
        </w:tc>
        <w:tc>
          <w:tcPr>
            <w:tcW w:w="1350" w:type="dxa"/>
            <w:vAlign w:val="bottom"/>
          </w:tcPr>
          <w:p w:rsidR="001C1C10" w:rsidRPr="001C1C10" w:rsidRDefault="001C1C10" w:rsidP="00321AB4">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(3,461)</w:t>
            </w:r>
          </w:p>
        </w:tc>
        <w:tc>
          <w:tcPr>
            <w:tcW w:w="1260" w:type="dxa"/>
            <w:vAlign w:val="bottom"/>
          </w:tcPr>
          <w:p w:rsidR="001C1C10" w:rsidRPr="001C1C10" w:rsidRDefault="001C1C10" w:rsidP="00321AB4">
            <w:pPr>
              <w:pBdr>
                <w:bottom w:val="single" w:sz="4" w:space="1" w:color="auto"/>
              </w:pBd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(3,209)</w:t>
            </w:r>
          </w:p>
        </w:tc>
        <w:tc>
          <w:tcPr>
            <w:tcW w:w="1260" w:type="dxa"/>
            <w:vAlign w:val="bottom"/>
          </w:tcPr>
          <w:p w:rsidR="001C1C10" w:rsidRPr="001C1C10" w:rsidRDefault="001C1C10" w:rsidP="00321AB4">
            <w:pPr>
              <w:pBdr>
                <w:bottom w:val="single" w:sz="4" w:space="1" w:color="auto"/>
              </w:pBd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(2,053)</w:t>
            </w:r>
          </w:p>
        </w:tc>
        <w:tc>
          <w:tcPr>
            <w:tcW w:w="1260" w:type="dxa"/>
            <w:vAlign w:val="bottom"/>
          </w:tcPr>
          <w:p w:rsidR="001C1C10" w:rsidRPr="00AA494B" w:rsidRDefault="001C1C10" w:rsidP="00321AB4">
            <w:pPr>
              <w:pBdr>
                <w:bottom w:val="single" w:sz="4" w:space="1" w:color="auto"/>
              </w:pBd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(2,635)</w:t>
            </w:r>
          </w:p>
        </w:tc>
      </w:tr>
      <w:tr w:rsidR="001C1C10" w:rsidRPr="00AA494B" w:rsidTr="00633105">
        <w:tc>
          <w:tcPr>
            <w:tcW w:w="3600" w:type="dxa"/>
          </w:tcPr>
          <w:p w:rsidR="001C1C10" w:rsidRPr="00AA494B" w:rsidRDefault="001C1C10" w:rsidP="00321AB4">
            <w:pPr>
              <w:spacing w:line="320" w:lineRule="exact"/>
              <w:ind w:left="151" w:right="-72" w:hanging="151"/>
              <w:rPr>
                <w:rFonts w:ascii="Arial" w:hAnsi="Arial" w:cs="Arial"/>
                <w:color w:val="000000" w:themeColor="text1"/>
                <w:sz w:val="20"/>
                <w:cs/>
              </w:rPr>
            </w:pPr>
            <w:r w:rsidRPr="00AA494B">
              <w:rPr>
                <w:rFonts w:ascii="Arial" w:hAnsi="Arial" w:cs="Arial"/>
                <w:color w:val="000000" w:themeColor="text1"/>
                <w:sz w:val="20"/>
              </w:rPr>
              <w:t>Total</w:t>
            </w:r>
          </w:p>
        </w:tc>
        <w:tc>
          <w:tcPr>
            <w:tcW w:w="1350" w:type="dxa"/>
            <w:vAlign w:val="bottom"/>
          </w:tcPr>
          <w:p w:rsidR="001C1C10" w:rsidRPr="001C1C10" w:rsidRDefault="001C1C10" w:rsidP="00321AB4">
            <w:pPr>
              <w:tabs>
                <w:tab w:val="decimal" w:pos="1037"/>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63,943</w:t>
            </w:r>
          </w:p>
        </w:tc>
        <w:tc>
          <w:tcPr>
            <w:tcW w:w="1260" w:type="dxa"/>
            <w:vAlign w:val="bottom"/>
          </w:tcPr>
          <w:p w:rsidR="001C1C10" w:rsidRPr="001C1C10" w:rsidRDefault="001C1C10" w:rsidP="00321AB4">
            <w:pP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52,237</w:t>
            </w:r>
          </w:p>
        </w:tc>
        <w:tc>
          <w:tcPr>
            <w:tcW w:w="1260" w:type="dxa"/>
            <w:vAlign w:val="bottom"/>
          </w:tcPr>
          <w:p w:rsidR="001C1C10" w:rsidRPr="001C1C10" w:rsidRDefault="001C1C10" w:rsidP="00321AB4">
            <w:pP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24,613</w:t>
            </w:r>
          </w:p>
        </w:tc>
        <w:tc>
          <w:tcPr>
            <w:tcW w:w="1260" w:type="dxa"/>
            <w:vAlign w:val="bottom"/>
          </w:tcPr>
          <w:p w:rsidR="001C1C10" w:rsidRPr="00AA494B" w:rsidRDefault="001C1C10" w:rsidP="00321AB4">
            <w:pP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26,980</w:t>
            </w:r>
          </w:p>
        </w:tc>
      </w:tr>
      <w:tr w:rsidR="001C1C10" w:rsidRPr="00AA494B" w:rsidTr="00633105">
        <w:tc>
          <w:tcPr>
            <w:tcW w:w="3600" w:type="dxa"/>
          </w:tcPr>
          <w:p w:rsidR="001C1C10" w:rsidRPr="00AA494B" w:rsidRDefault="001C1C10" w:rsidP="00321AB4">
            <w:pPr>
              <w:spacing w:line="320" w:lineRule="exact"/>
              <w:ind w:left="151" w:right="-72" w:hanging="151"/>
              <w:rPr>
                <w:rFonts w:ascii="Arial" w:hAnsi="Arial" w:cs="Arial"/>
                <w:color w:val="000000" w:themeColor="text1"/>
                <w:sz w:val="20"/>
                <w:cs/>
              </w:rPr>
            </w:pPr>
            <w:r w:rsidRPr="00AA494B">
              <w:rPr>
                <w:rFonts w:ascii="Arial" w:hAnsi="Arial" w:cs="Arial"/>
                <w:color w:val="000000" w:themeColor="text1"/>
                <w:sz w:val="20"/>
              </w:rPr>
              <w:t>Less: Portion due within one year</w:t>
            </w:r>
          </w:p>
        </w:tc>
        <w:tc>
          <w:tcPr>
            <w:tcW w:w="1350" w:type="dxa"/>
            <w:vAlign w:val="bottom"/>
          </w:tcPr>
          <w:p w:rsidR="001C1C10" w:rsidRPr="001C1C10" w:rsidRDefault="001C1C10" w:rsidP="00321AB4">
            <w:pPr>
              <w:pBdr>
                <w:bottom w:val="single" w:sz="4" w:space="1" w:color="auto"/>
              </w:pBdr>
              <w:tabs>
                <w:tab w:val="decimal" w:pos="1037"/>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(21,081)</w:t>
            </w:r>
          </w:p>
        </w:tc>
        <w:tc>
          <w:tcPr>
            <w:tcW w:w="1260" w:type="dxa"/>
            <w:vAlign w:val="bottom"/>
          </w:tcPr>
          <w:p w:rsidR="001C1C10" w:rsidRPr="001C1C10" w:rsidRDefault="001C1C10" w:rsidP="00321AB4">
            <w:pPr>
              <w:pBdr>
                <w:bottom w:val="single" w:sz="4" w:space="1" w:color="auto"/>
              </w:pBd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(15,095)</w:t>
            </w:r>
          </w:p>
        </w:tc>
        <w:tc>
          <w:tcPr>
            <w:tcW w:w="1260" w:type="dxa"/>
            <w:vAlign w:val="bottom"/>
          </w:tcPr>
          <w:p w:rsidR="001C1C10" w:rsidRPr="001C1C10" w:rsidRDefault="001C1C10" w:rsidP="00321AB4">
            <w:pPr>
              <w:pBdr>
                <w:bottom w:val="single" w:sz="4" w:space="1" w:color="auto"/>
              </w:pBd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(6,773)</w:t>
            </w:r>
          </w:p>
        </w:tc>
        <w:tc>
          <w:tcPr>
            <w:tcW w:w="1260" w:type="dxa"/>
            <w:vAlign w:val="bottom"/>
          </w:tcPr>
          <w:p w:rsidR="001C1C10" w:rsidRPr="00AA494B" w:rsidRDefault="001C1C10" w:rsidP="00321AB4">
            <w:pPr>
              <w:pBdr>
                <w:bottom w:val="single" w:sz="4" w:space="1" w:color="auto"/>
              </w:pBd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(5,889)</w:t>
            </w:r>
          </w:p>
        </w:tc>
      </w:tr>
      <w:tr w:rsidR="001C1C10" w:rsidRPr="00AA494B" w:rsidTr="00633105">
        <w:tc>
          <w:tcPr>
            <w:tcW w:w="3600" w:type="dxa"/>
          </w:tcPr>
          <w:p w:rsidR="001C1C10" w:rsidRPr="00AA494B" w:rsidRDefault="001C1C10" w:rsidP="00321AB4">
            <w:pPr>
              <w:spacing w:line="320" w:lineRule="exact"/>
              <w:ind w:left="151" w:right="-286" w:hanging="151"/>
              <w:rPr>
                <w:rFonts w:ascii="Arial" w:hAnsi="Arial" w:cs="Arial"/>
                <w:color w:val="000000" w:themeColor="text1"/>
                <w:sz w:val="20"/>
              </w:rPr>
            </w:pPr>
            <w:r w:rsidRPr="00AA494B">
              <w:rPr>
                <w:rFonts w:ascii="Arial" w:hAnsi="Arial" w:cs="Arial"/>
                <w:color w:val="000000" w:themeColor="text1"/>
                <w:sz w:val="20"/>
              </w:rPr>
              <w:t>Lease liabilities - net of current portion</w:t>
            </w:r>
          </w:p>
        </w:tc>
        <w:tc>
          <w:tcPr>
            <w:tcW w:w="1350" w:type="dxa"/>
            <w:vAlign w:val="bottom"/>
          </w:tcPr>
          <w:p w:rsidR="001C1C10" w:rsidRPr="001C1C10" w:rsidRDefault="001C1C10" w:rsidP="00321AB4">
            <w:pPr>
              <w:pBdr>
                <w:bottom w:val="double" w:sz="4" w:space="1" w:color="auto"/>
              </w:pBdr>
              <w:tabs>
                <w:tab w:val="decimal" w:pos="1037"/>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42,862</w:t>
            </w:r>
          </w:p>
        </w:tc>
        <w:tc>
          <w:tcPr>
            <w:tcW w:w="1260" w:type="dxa"/>
            <w:vAlign w:val="bottom"/>
          </w:tcPr>
          <w:p w:rsidR="001C1C10" w:rsidRPr="001C1C10" w:rsidRDefault="001C1C10" w:rsidP="00321AB4">
            <w:pPr>
              <w:pBdr>
                <w:bottom w:val="double" w:sz="4" w:space="1" w:color="auto"/>
              </w:pBd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37,142</w:t>
            </w:r>
          </w:p>
        </w:tc>
        <w:tc>
          <w:tcPr>
            <w:tcW w:w="1260" w:type="dxa"/>
            <w:vAlign w:val="bottom"/>
          </w:tcPr>
          <w:p w:rsidR="001C1C10" w:rsidRPr="001C1C10" w:rsidRDefault="001C1C10" w:rsidP="00321AB4">
            <w:pPr>
              <w:pBdr>
                <w:bottom w:val="double" w:sz="4" w:space="1" w:color="auto"/>
              </w:pBdr>
              <w:tabs>
                <w:tab w:val="decimal" w:pos="975"/>
              </w:tabs>
              <w:spacing w:line="320" w:lineRule="exact"/>
              <w:ind w:left="-29" w:right="-29"/>
              <w:rPr>
                <w:rFonts w:ascii="Arial" w:hAnsi="Arial" w:cs="Arial"/>
                <w:color w:val="000000" w:themeColor="text1"/>
                <w:sz w:val="20"/>
                <w:lang w:val="en-GB"/>
              </w:rPr>
            </w:pPr>
            <w:r w:rsidRPr="001C1C10">
              <w:rPr>
                <w:rFonts w:ascii="Arial" w:hAnsi="Arial" w:cs="Arial"/>
                <w:color w:val="000000" w:themeColor="text1"/>
                <w:sz w:val="20"/>
                <w:lang w:val="en-GB"/>
              </w:rPr>
              <w:t>17,840</w:t>
            </w:r>
          </w:p>
        </w:tc>
        <w:tc>
          <w:tcPr>
            <w:tcW w:w="1260" w:type="dxa"/>
            <w:vAlign w:val="bottom"/>
          </w:tcPr>
          <w:p w:rsidR="001C1C10" w:rsidRPr="00AA494B" w:rsidRDefault="001C1C10" w:rsidP="00321AB4">
            <w:pPr>
              <w:pBdr>
                <w:bottom w:val="double" w:sz="4" w:space="1" w:color="auto"/>
              </w:pBdr>
              <w:tabs>
                <w:tab w:val="decimal" w:pos="975"/>
              </w:tabs>
              <w:spacing w:line="320" w:lineRule="exact"/>
              <w:ind w:left="-29" w:right="-29"/>
              <w:rPr>
                <w:rFonts w:ascii="Arial" w:hAnsi="Arial" w:cs="Arial"/>
                <w:color w:val="000000" w:themeColor="text1"/>
                <w:sz w:val="20"/>
                <w:lang w:val="en-GB"/>
              </w:rPr>
            </w:pPr>
            <w:r>
              <w:rPr>
                <w:rFonts w:ascii="Arial" w:hAnsi="Arial" w:cs="Arial"/>
                <w:color w:val="000000" w:themeColor="text1"/>
                <w:sz w:val="20"/>
                <w:lang w:val="en-GB"/>
              </w:rPr>
              <w:t>21,091</w:t>
            </w:r>
          </w:p>
        </w:tc>
      </w:tr>
    </w:tbl>
    <w:p w:rsidR="00AA494B" w:rsidRPr="00C33FA8" w:rsidRDefault="00AA494B" w:rsidP="00AA494B">
      <w:pPr>
        <w:spacing w:before="240" w:after="120" w:line="380" w:lineRule="exact"/>
        <w:ind w:left="900"/>
        <w:jc w:val="thaiDistribute"/>
        <w:rPr>
          <w:rFonts w:ascii="Arial" w:hAnsi="Arial" w:cs="Arial"/>
          <w:color w:val="000000" w:themeColor="text1"/>
          <w:spacing w:val="-2"/>
          <w:sz w:val="22"/>
          <w:szCs w:val="22"/>
        </w:rPr>
      </w:pPr>
      <w:r w:rsidRPr="00AA494B">
        <w:rPr>
          <w:rFonts w:ascii="Arial" w:hAnsi="Arial" w:cs="Arial"/>
          <w:color w:val="000000" w:themeColor="text1"/>
          <w:spacing w:val="-2"/>
          <w:sz w:val="22"/>
          <w:szCs w:val="22"/>
        </w:rPr>
        <w:t xml:space="preserve">A maturity analysis of lease payments is disclosed in Note </w:t>
      </w:r>
      <w:r>
        <w:rPr>
          <w:rFonts w:ascii="Arial" w:hAnsi="Arial" w:cs="Arial"/>
          <w:color w:val="000000" w:themeColor="text1"/>
          <w:spacing w:val="-2"/>
          <w:sz w:val="22"/>
          <w:szCs w:val="22"/>
        </w:rPr>
        <w:t>40.</w:t>
      </w:r>
      <w:r w:rsidR="00AA54DD">
        <w:rPr>
          <w:rFonts w:ascii="Arial" w:hAnsi="Arial" w:cs="Arial"/>
          <w:color w:val="000000" w:themeColor="text1"/>
          <w:spacing w:val="-2"/>
          <w:sz w:val="22"/>
          <w:szCs w:val="22"/>
        </w:rPr>
        <w:t>1</w:t>
      </w:r>
      <w:r w:rsidRPr="00AA494B">
        <w:rPr>
          <w:rFonts w:ascii="Arial" w:hAnsi="Arial" w:cs="Arial"/>
          <w:color w:val="000000" w:themeColor="text1"/>
          <w:spacing w:val="-2"/>
          <w:sz w:val="22"/>
          <w:szCs w:val="22"/>
        </w:rPr>
        <w:t xml:space="preserve"> </w:t>
      </w:r>
      <w:r w:rsidR="00B95B8E">
        <w:rPr>
          <w:rFonts w:ascii="Arial" w:hAnsi="Arial" w:cs="Arial"/>
          <w:color w:val="000000" w:themeColor="text1"/>
          <w:spacing w:val="-2"/>
          <w:sz w:val="22"/>
          <w:szCs w:val="22"/>
        </w:rPr>
        <w:t xml:space="preserve">to financial statements </w:t>
      </w:r>
      <w:r w:rsidRPr="00AA494B">
        <w:rPr>
          <w:rFonts w:ascii="Arial" w:hAnsi="Arial" w:cs="Arial"/>
          <w:color w:val="000000" w:themeColor="text1"/>
          <w:spacing w:val="-2"/>
          <w:sz w:val="22"/>
          <w:szCs w:val="22"/>
        </w:rPr>
        <w:t>under the liquidity risk.</w:t>
      </w:r>
    </w:p>
    <w:p w:rsidR="00AA494B" w:rsidRPr="00AA494B" w:rsidRDefault="00AA494B" w:rsidP="00AA494B">
      <w:pPr>
        <w:pStyle w:val="ListParagraph"/>
        <w:numPr>
          <w:ilvl w:val="0"/>
          <w:numId w:val="17"/>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AA494B">
        <w:rPr>
          <w:rFonts w:ascii="Arial" w:hAnsi="Arial" w:cs="Browallia New"/>
          <w:b/>
          <w:bCs/>
          <w:sz w:val="22"/>
          <w:szCs w:val="28"/>
        </w:rPr>
        <w:lastRenderedPageBreak/>
        <w:t>Expenses relating to leases that are recognised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4500"/>
        <w:gridCol w:w="2160"/>
        <w:gridCol w:w="2160"/>
      </w:tblGrid>
      <w:tr w:rsidR="00AA494B" w:rsidRPr="00AA494B" w:rsidTr="00633105">
        <w:trPr>
          <w:cantSplit/>
        </w:trPr>
        <w:tc>
          <w:tcPr>
            <w:tcW w:w="4500" w:type="dxa"/>
            <w:vAlign w:val="bottom"/>
          </w:tcPr>
          <w:p w:rsidR="00AA494B" w:rsidRPr="00AA494B" w:rsidRDefault="00AA494B" w:rsidP="007C1BC8">
            <w:pPr>
              <w:snapToGrid w:val="0"/>
              <w:spacing w:line="380" w:lineRule="exact"/>
              <w:ind w:left="86" w:right="101"/>
              <w:jc w:val="center"/>
              <w:rPr>
                <w:rFonts w:ascii="Arial" w:hAnsi="Arial" w:cs="Arial"/>
                <w:color w:val="000000" w:themeColor="text1"/>
                <w:sz w:val="20"/>
                <w:szCs w:val="20"/>
              </w:rPr>
            </w:pPr>
          </w:p>
        </w:tc>
        <w:tc>
          <w:tcPr>
            <w:tcW w:w="4320" w:type="dxa"/>
            <w:gridSpan w:val="2"/>
            <w:vAlign w:val="bottom"/>
            <w:hideMark/>
          </w:tcPr>
          <w:p w:rsidR="00AA494B" w:rsidRPr="00AA494B" w:rsidRDefault="00AA494B" w:rsidP="007C1BC8">
            <w:pPr>
              <w:snapToGrid w:val="0"/>
              <w:spacing w:line="380" w:lineRule="exact"/>
              <w:ind w:left="86" w:right="101"/>
              <w:jc w:val="right"/>
              <w:rPr>
                <w:rFonts w:ascii="Arial" w:hAnsi="Arial" w:cs="Arial"/>
                <w:color w:val="000000" w:themeColor="text1"/>
                <w:sz w:val="20"/>
                <w:szCs w:val="20"/>
                <w:cs/>
              </w:rPr>
            </w:pPr>
            <w:r w:rsidRPr="00AA494B">
              <w:rPr>
                <w:rFonts w:ascii="Arial" w:hAnsi="Arial" w:cs="Arial"/>
                <w:color w:val="000000" w:themeColor="text1"/>
                <w:sz w:val="20"/>
                <w:szCs w:val="20"/>
              </w:rPr>
              <w:t>(Unit: Thousand Baht)</w:t>
            </w:r>
          </w:p>
        </w:tc>
      </w:tr>
      <w:tr w:rsidR="00AA494B" w:rsidRPr="00AA494B" w:rsidTr="00633105">
        <w:trPr>
          <w:cantSplit/>
          <w:trHeight w:val="66"/>
        </w:trPr>
        <w:tc>
          <w:tcPr>
            <w:tcW w:w="4500" w:type="dxa"/>
            <w:vAlign w:val="bottom"/>
          </w:tcPr>
          <w:p w:rsidR="00AA494B" w:rsidRPr="00AA494B" w:rsidRDefault="00AA494B" w:rsidP="007C1BC8">
            <w:pPr>
              <w:snapToGrid w:val="0"/>
              <w:spacing w:line="380" w:lineRule="exact"/>
              <w:ind w:left="86" w:right="101"/>
              <w:jc w:val="center"/>
              <w:rPr>
                <w:rFonts w:ascii="Arial" w:hAnsi="Arial" w:cs="Arial"/>
                <w:color w:val="000000" w:themeColor="text1"/>
                <w:sz w:val="20"/>
                <w:szCs w:val="20"/>
              </w:rPr>
            </w:pPr>
          </w:p>
        </w:tc>
        <w:tc>
          <w:tcPr>
            <w:tcW w:w="4320" w:type="dxa"/>
            <w:gridSpan w:val="2"/>
            <w:vAlign w:val="bottom"/>
          </w:tcPr>
          <w:p w:rsidR="00AA494B" w:rsidRPr="00AA494B"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AA494B">
              <w:rPr>
                <w:rFonts w:ascii="Arial" w:hAnsi="Arial" w:cs="Arial"/>
                <w:color w:val="000000" w:themeColor="text1"/>
                <w:sz w:val="20"/>
                <w:szCs w:val="20"/>
              </w:rPr>
              <w:t>For the year ended 31 December 2020</w:t>
            </w:r>
          </w:p>
        </w:tc>
      </w:tr>
      <w:tr w:rsidR="00AA494B" w:rsidRPr="00AA494B" w:rsidTr="00633105">
        <w:trPr>
          <w:cantSplit/>
          <w:trHeight w:val="66"/>
        </w:trPr>
        <w:tc>
          <w:tcPr>
            <w:tcW w:w="4500" w:type="dxa"/>
            <w:vAlign w:val="bottom"/>
          </w:tcPr>
          <w:p w:rsidR="00AA494B" w:rsidRPr="00AA494B" w:rsidRDefault="00AA494B" w:rsidP="007C1BC8">
            <w:pPr>
              <w:snapToGrid w:val="0"/>
              <w:spacing w:line="380" w:lineRule="exact"/>
              <w:ind w:left="86" w:right="101"/>
              <w:jc w:val="center"/>
              <w:rPr>
                <w:rFonts w:ascii="Arial" w:hAnsi="Arial" w:cs="Arial"/>
                <w:color w:val="000000" w:themeColor="text1"/>
                <w:sz w:val="20"/>
                <w:szCs w:val="20"/>
              </w:rPr>
            </w:pPr>
          </w:p>
        </w:tc>
        <w:tc>
          <w:tcPr>
            <w:tcW w:w="2160" w:type="dxa"/>
            <w:vAlign w:val="bottom"/>
            <w:hideMark/>
          </w:tcPr>
          <w:p w:rsidR="00AA494B" w:rsidRPr="00AA494B"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AA494B">
              <w:rPr>
                <w:rFonts w:ascii="Arial" w:hAnsi="Arial" w:cs="Arial"/>
                <w:color w:val="000000" w:themeColor="text1"/>
                <w:sz w:val="20"/>
                <w:szCs w:val="20"/>
              </w:rPr>
              <w:t xml:space="preserve">Consolidated </w:t>
            </w:r>
          </w:p>
          <w:p w:rsidR="00AA494B" w:rsidRPr="00AA494B" w:rsidRDefault="00AA494B" w:rsidP="007C1BC8">
            <w:pPr>
              <w:pBdr>
                <w:bottom w:val="single" w:sz="4" w:space="1" w:color="auto"/>
              </w:pBdr>
              <w:spacing w:line="380" w:lineRule="exact"/>
              <w:ind w:left="86" w:right="101"/>
              <w:jc w:val="center"/>
              <w:rPr>
                <w:rFonts w:ascii="Arial" w:hAnsi="Arial" w:cs="Arial"/>
                <w:color w:val="000000" w:themeColor="text1"/>
                <w:sz w:val="20"/>
                <w:szCs w:val="20"/>
                <w:cs/>
              </w:rPr>
            </w:pPr>
            <w:r w:rsidRPr="00AA494B">
              <w:rPr>
                <w:rFonts w:ascii="Arial" w:hAnsi="Arial" w:cs="Arial"/>
                <w:color w:val="000000" w:themeColor="text1"/>
                <w:sz w:val="20"/>
                <w:szCs w:val="20"/>
              </w:rPr>
              <w:t>financial statements</w:t>
            </w:r>
          </w:p>
        </w:tc>
        <w:tc>
          <w:tcPr>
            <w:tcW w:w="2160" w:type="dxa"/>
            <w:vAlign w:val="bottom"/>
            <w:hideMark/>
          </w:tcPr>
          <w:p w:rsidR="00AA494B" w:rsidRPr="00AA494B"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AA494B">
              <w:rPr>
                <w:rFonts w:ascii="Arial" w:hAnsi="Arial" w:cs="Arial"/>
                <w:color w:val="000000" w:themeColor="text1"/>
                <w:sz w:val="20"/>
                <w:szCs w:val="20"/>
              </w:rPr>
              <w:t xml:space="preserve">Separate </w:t>
            </w:r>
          </w:p>
          <w:p w:rsidR="00AA494B" w:rsidRPr="00AA494B" w:rsidRDefault="00AA494B" w:rsidP="007C1BC8">
            <w:pPr>
              <w:pBdr>
                <w:bottom w:val="single" w:sz="4" w:space="1" w:color="auto"/>
              </w:pBdr>
              <w:spacing w:line="380" w:lineRule="exact"/>
              <w:ind w:left="86" w:right="101"/>
              <w:jc w:val="center"/>
              <w:rPr>
                <w:rFonts w:ascii="Arial" w:hAnsi="Arial" w:cs="Arial"/>
                <w:color w:val="000000" w:themeColor="text1"/>
                <w:sz w:val="20"/>
                <w:szCs w:val="20"/>
              </w:rPr>
            </w:pPr>
            <w:r w:rsidRPr="00AA494B">
              <w:rPr>
                <w:rFonts w:ascii="Arial" w:hAnsi="Arial" w:cs="Arial"/>
                <w:color w:val="000000" w:themeColor="text1"/>
                <w:sz w:val="20"/>
                <w:szCs w:val="20"/>
              </w:rPr>
              <w:t>financial statements</w:t>
            </w:r>
          </w:p>
        </w:tc>
      </w:tr>
      <w:tr w:rsidR="00AA494B" w:rsidRPr="00AA494B" w:rsidTr="00633105">
        <w:trPr>
          <w:cantSplit/>
        </w:trPr>
        <w:tc>
          <w:tcPr>
            <w:tcW w:w="4500" w:type="dxa"/>
            <w:hideMark/>
          </w:tcPr>
          <w:p w:rsidR="00AA494B" w:rsidRPr="00AA494B" w:rsidRDefault="00AA494B" w:rsidP="007C1BC8">
            <w:pPr>
              <w:spacing w:line="380" w:lineRule="exact"/>
              <w:ind w:left="180"/>
              <w:jc w:val="both"/>
              <w:rPr>
                <w:rFonts w:ascii="Arial" w:eastAsia="Calibri" w:hAnsi="Arial" w:cs="Arial"/>
                <w:sz w:val="20"/>
                <w:szCs w:val="20"/>
              </w:rPr>
            </w:pPr>
            <w:r w:rsidRPr="00AA494B">
              <w:rPr>
                <w:rFonts w:ascii="Arial" w:eastAsia="Calibri" w:hAnsi="Arial" w:cs="Arial"/>
                <w:sz w:val="20"/>
                <w:szCs w:val="20"/>
              </w:rPr>
              <w:t>Depreciation expense of right-of-use assets</w:t>
            </w:r>
          </w:p>
        </w:tc>
        <w:tc>
          <w:tcPr>
            <w:tcW w:w="2160" w:type="dxa"/>
            <w:vAlign w:val="bottom"/>
          </w:tcPr>
          <w:p w:rsidR="00AA494B" w:rsidRPr="001C1C10" w:rsidRDefault="001C1C10" w:rsidP="007C1BC8">
            <w:pPr>
              <w:tabs>
                <w:tab w:val="decimal" w:pos="1709"/>
              </w:tabs>
              <w:spacing w:line="380" w:lineRule="exact"/>
              <w:ind w:left="86"/>
              <w:rPr>
                <w:rFonts w:ascii="Arial" w:hAnsi="Arial" w:cstheme="minorBidi"/>
                <w:sz w:val="20"/>
                <w:szCs w:val="20"/>
              </w:rPr>
            </w:pPr>
            <w:r>
              <w:rPr>
                <w:rFonts w:ascii="Arial" w:hAnsi="Arial" w:cstheme="minorBidi"/>
                <w:sz w:val="20"/>
                <w:szCs w:val="20"/>
              </w:rPr>
              <w:t>25,986</w:t>
            </w:r>
          </w:p>
        </w:tc>
        <w:tc>
          <w:tcPr>
            <w:tcW w:w="2160" w:type="dxa"/>
            <w:vAlign w:val="bottom"/>
          </w:tcPr>
          <w:p w:rsidR="00AA494B" w:rsidRPr="00AA494B" w:rsidRDefault="001C1C10" w:rsidP="007C1BC8">
            <w:pPr>
              <w:tabs>
                <w:tab w:val="decimal" w:pos="1709"/>
              </w:tabs>
              <w:spacing w:line="380" w:lineRule="exact"/>
              <w:ind w:left="86"/>
              <w:rPr>
                <w:rFonts w:ascii="Arial" w:hAnsi="Arial" w:cs="Arial"/>
                <w:sz w:val="20"/>
                <w:szCs w:val="20"/>
              </w:rPr>
            </w:pPr>
            <w:r>
              <w:rPr>
                <w:rFonts w:ascii="Arial" w:hAnsi="Arial" w:cs="Arial"/>
                <w:sz w:val="20"/>
                <w:szCs w:val="20"/>
              </w:rPr>
              <w:t>7,394</w:t>
            </w:r>
          </w:p>
        </w:tc>
      </w:tr>
      <w:tr w:rsidR="00AA494B" w:rsidRPr="00AA494B" w:rsidTr="00633105">
        <w:trPr>
          <w:cantSplit/>
        </w:trPr>
        <w:tc>
          <w:tcPr>
            <w:tcW w:w="4500" w:type="dxa"/>
            <w:hideMark/>
          </w:tcPr>
          <w:p w:rsidR="00AA494B" w:rsidRPr="00AA494B" w:rsidRDefault="00AA494B" w:rsidP="007C1BC8">
            <w:pPr>
              <w:spacing w:line="380" w:lineRule="exact"/>
              <w:ind w:left="180"/>
              <w:jc w:val="both"/>
              <w:rPr>
                <w:rFonts w:ascii="Arial" w:eastAsia="Calibri" w:hAnsi="Arial" w:cs="Arial"/>
                <w:sz w:val="20"/>
                <w:szCs w:val="20"/>
              </w:rPr>
            </w:pPr>
            <w:r w:rsidRPr="00AA494B">
              <w:rPr>
                <w:rFonts w:ascii="Arial" w:eastAsia="Calibri" w:hAnsi="Arial" w:cs="Arial"/>
                <w:sz w:val="20"/>
                <w:szCs w:val="20"/>
              </w:rPr>
              <w:t>Interest expense on lease liabilities</w:t>
            </w:r>
          </w:p>
        </w:tc>
        <w:tc>
          <w:tcPr>
            <w:tcW w:w="2160" w:type="dxa"/>
            <w:vAlign w:val="bottom"/>
          </w:tcPr>
          <w:p w:rsidR="00AA494B" w:rsidRPr="00AA494B" w:rsidRDefault="00B95B8E" w:rsidP="007C1BC8">
            <w:pPr>
              <w:tabs>
                <w:tab w:val="decimal" w:pos="1709"/>
              </w:tabs>
              <w:spacing w:line="380" w:lineRule="exact"/>
              <w:ind w:left="86"/>
              <w:rPr>
                <w:rFonts w:ascii="Arial" w:hAnsi="Arial" w:cs="Arial"/>
                <w:sz w:val="20"/>
                <w:szCs w:val="20"/>
                <w:rtl/>
                <w:cs/>
              </w:rPr>
            </w:pPr>
            <w:r>
              <w:rPr>
                <w:rFonts w:ascii="Arial" w:hAnsi="Arial" w:cs="Arial"/>
                <w:sz w:val="20"/>
                <w:szCs w:val="20"/>
              </w:rPr>
              <w:t>2,466</w:t>
            </w:r>
          </w:p>
        </w:tc>
        <w:tc>
          <w:tcPr>
            <w:tcW w:w="2160" w:type="dxa"/>
            <w:vAlign w:val="bottom"/>
          </w:tcPr>
          <w:p w:rsidR="00AA494B" w:rsidRPr="00AA494B" w:rsidRDefault="001C1C10" w:rsidP="007C1BC8">
            <w:pPr>
              <w:tabs>
                <w:tab w:val="decimal" w:pos="1709"/>
              </w:tabs>
              <w:spacing w:line="380" w:lineRule="exact"/>
              <w:rPr>
                <w:rFonts w:ascii="Arial" w:hAnsi="Arial" w:cs="Arial"/>
                <w:sz w:val="20"/>
                <w:szCs w:val="20"/>
              </w:rPr>
            </w:pPr>
            <w:r>
              <w:rPr>
                <w:rFonts w:ascii="Arial" w:hAnsi="Arial" w:cs="Arial"/>
                <w:sz w:val="20"/>
                <w:szCs w:val="20"/>
              </w:rPr>
              <w:t>1,133</w:t>
            </w:r>
          </w:p>
        </w:tc>
      </w:tr>
    </w:tbl>
    <w:p w:rsidR="00B74DA1" w:rsidRDefault="00AA494B" w:rsidP="001C1C10">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18</w:t>
      </w:r>
      <w:r w:rsidR="00B74DA1" w:rsidRPr="00463F10">
        <w:rPr>
          <w:rFonts w:ascii="Arial" w:eastAsia="Arial Unicode MS" w:hAnsi="Arial" w:cs="Arial Unicode MS"/>
          <w:b/>
          <w:bCs/>
          <w:sz w:val="22"/>
          <w:szCs w:val="22"/>
        </w:rPr>
        <w:t>.</w:t>
      </w:r>
      <w:r w:rsidR="00B74DA1" w:rsidRPr="00463F10">
        <w:rPr>
          <w:rFonts w:ascii="Arial" w:eastAsia="Arial Unicode MS" w:hAnsi="Arial" w:cs="Arial Unicode MS"/>
          <w:b/>
          <w:bCs/>
          <w:sz w:val="22"/>
          <w:szCs w:val="22"/>
        </w:rPr>
        <w:tab/>
      </w:r>
      <w:r w:rsidR="00401FB7">
        <w:rPr>
          <w:rFonts w:ascii="Arial" w:eastAsia="Arial Unicode MS" w:hAnsi="Arial" w:cs="Arial Unicode MS"/>
          <w:b/>
          <w:bCs/>
          <w:sz w:val="22"/>
          <w:szCs w:val="22"/>
        </w:rPr>
        <w:t>Goodwill</w:t>
      </w:r>
    </w:p>
    <w:p w:rsidR="00401FB7" w:rsidRPr="00401FB7" w:rsidRDefault="00401FB7" w:rsidP="00401FB7">
      <w:pPr>
        <w:tabs>
          <w:tab w:val="left" w:pos="720"/>
          <w:tab w:val="left" w:pos="2160"/>
        </w:tabs>
        <w:spacing w:before="120" w:after="120" w:line="380" w:lineRule="exact"/>
        <w:ind w:left="547" w:hanging="547"/>
        <w:jc w:val="thaiDistribute"/>
        <w:rPr>
          <w:rFonts w:ascii="Arial" w:hAnsi="Arial"/>
          <w:sz w:val="22"/>
          <w:szCs w:val="22"/>
        </w:rPr>
      </w:pPr>
      <w:r w:rsidRPr="00401FB7">
        <w:rPr>
          <w:rFonts w:ascii="Arial" w:hAnsi="Arial"/>
          <w:sz w:val="22"/>
          <w:szCs w:val="22"/>
        </w:rPr>
        <w:tab/>
        <w:t xml:space="preserve">The Company allocated goodwill </w:t>
      </w:r>
      <w:r w:rsidR="00C935ED">
        <w:rPr>
          <w:rFonts w:ascii="Arial" w:hAnsi="Arial"/>
          <w:sz w:val="22"/>
          <w:szCs w:val="22"/>
        </w:rPr>
        <w:t>arising</w:t>
      </w:r>
      <w:r w:rsidRPr="00401FB7">
        <w:rPr>
          <w:rFonts w:ascii="Arial" w:hAnsi="Arial"/>
          <w:sz w:val="22"/>
          <w:szCs w:val="22"/>
        </w:rPr>
        <w:t xml:space="preserve"> from business combinati</w:t>
      </w:r>
      <w:r w:rsidR="001E0151">
        <w:rPr>
          <w:rFonts w:ascii="Arial" w:hAnsi="Arial"/>
          <w:sz w:val="22"/>
          <w:szCs w:val="22"/>
        </w:rPr>
        <w:t>on to each cash-generating unit</w:t>
      </w:r>
      <w:r w:rsidRPr="00401FB7">
        <w:rPr>
          <w:rFonts w:ascii="Arial" w:hAnsi="Arial"/>
          <w:sz w:val="22"/>
          <w:szCs w:val="22"/>
        </w:rPr>
        <w:t xml:space="preserve"> </w:t>
      </w:r>
      <w:r w:rsidR="00C935ED">
        <w:rPr>
          <w:rFonts w:ascii="Arial" w:hAnsi="Arial"/>
          <w:sz w:val="22"/>
          <w:szCs w:val="22"/>
        </w:rPr>
        <w:t>for the purpose of performing annual impairment testing,</w:t>
      </w:r>
      <w:r w:rsidRPr="00401FB7">
        <w:rPr>
          <w:rFonts w:ascii="Arial" w:hAnsi="Arial"/>
          <w:sz w:val="22"/>
          <w:szCs w:val="22"/>
        </w:rPr>
        <w:t xml:space="preserve"> as follows:</w:t>
      </w:r>
    </w:p>
    <w:tbl>
      <w:tblPr>
        <w:tblW w:w="9090" w:type="dxa"/>
        <w:tblInd w:w="450" w:type="dxa"/>
        <w:tblLook w:val="01E0" w:firstRow="1" w:lastRow="1" w:firstColumn="1" w:lastColumn="1" w:noHBand="0" w:noVBand="0"/>
      </w:tblPr>
      <w:tblGrid>
        <w:gridCol w:w="2880"/>
        <w:gridCol w:w="2070"/>
        <w:gridCol w:w="2070"/>
        <w:gridCol w:w="2070"/>
      </w:tblGrid>
      <w:tr w:rsidR="00401FB7" w:rsidRPr="00B8085A" w:rsidTr="00664B1C">
        <w:tc>
          <w:tcPr>
            <w:tcW w:w="2880" w:type="dxa"/>
            <w:vAlign w:val="bottom"/>
          </w:tcPr>
          <w:p w:rsidR="00401FB7" w:rsidRPr="00401FB7" w:rsidRDefault="00401FB7" w:rsidP="00AB0E80">
            <w:pPr>
              <w:spacing w:line="380" w:lineRule="exact"/>
              <w:jc w:val="both"/>
              <w:rPr>
                <w:rFonts w:ascii="Arial" w:hAnsi="Arial" w:cs="Arial"/>
                <w:sz w:val="22"/>
                <w:szCs w:val="22"/>
              </w:rPr>
            </w:pPr>
          </w:p>
        </w:tc>
        <w:tc>
          <w:tcPr>
            <w:tcW w:w="6210" w:type="dxa"/>
            <w:gridSpan w:val="3"/>
            <w:vAlign w:val="bottom"/>
          </w:tcPr>
          <w:p w:rsidR="00401FB7" w:rsidRPr="00401FB7" w:rsidRDefault="00401FB7" w:rsidP="00AB0E80">
            <w:pPr>
              <w:pStyle w:val="BodyTextIndent"/>
              <w:tabs>
                <w:tab w:val="left" w:pos="360"/>
              </w:tabs>
              <w:spacing w:before="0" w:after="0"/>
              <w:ind w:left="0"/>
              <w:jc w:val="right"/>
              <w:rPr>
                <w:rFonts w:ascii="Arial" w:hAnsi="Arial" w:cs="Arial"/>
                <w:sz w:val="22"/>
                <w:szCs w:val="22"/>
                <w:u w:val="single"/>
                <w:cs/>
              </w:rPr>
            </w:pPr>
            <w:r w:rsidRPr="00401FB7">
              <w:rPr>
                <w:rFonts w:ascii="Arial" w:hAnsi="Arial" w:cs="Arial"/>
                <w:sz w:val="22"/>
                <w:szCs w:val="22"/>
                <w:cs/>
              </w:rPr>
              <w:t>(</w:t>
            </w:r>
            <w:r w:rsidRPr="00401FB7">
              <w:rPr>
                <w:rFonts w:ascii="Arial" w:hAnsi="Arial" w:cs="Arial"/>
                <w:sz w:val="22"/>
                <w:szCs w:val="22"/>
              </w:rPr>
              <w:t>Unit</w:t>
            </w:r>
            <w:r w:rsidRPr="00401FB7">
              <w:rPr>
                <w:rFonts w:ascii="Arial" w:hAnsi="Arial" w:cs="Arial"/>
                <w:sz w:val="22"/>
                <w:szCs w:val="22"/>
                <w:cs/>
              </w:rPr>
              <w:t xml:space="preserve">: </w:t>
            </w:r>
            <w:r w:rsidRPr="00401FB7">
              <w:rPr>
                <w:rFonts w:ascii="Arial" w:hAnsi="Arial" w:cs="Arial"/>
                <w:sz w:val="22"/>
                <w:szCs w:val="22"/>
              </w:rPr>
              <w:t>Thousand Baht</w:t>
            </w:r>
            <w:r w:rsidRPr="00401FB7">
              <w:rPr>
                <w:rFonts w:ascii="Arial" w:hAnsi="Arial" w:cs="Arial"/>
                <w:sz w:val="22"/>
                <w:szCs w:val="22"/>
                <w:cs/>
              </w:rPr>
              <w:t>)</w:t>
            </w:r>
          </w:p>
        </w:tc>
      </w:tr>
      <w:tr w:rsidR="00401FB7" w:rsidRPr="00B8085A" w:rsidTr="00664B1C">
        <w:tc>
          <w:tcPr>
            <w:tcW w:w="2880" w:type="dxa"/>
            <w:vAlign w:val="bottom"/>
          </w:tcPr>
          <w:p w:rsidR="00401FB7" w:rsidRPr="00401FB7" w:rsidRDefault="00401FB7" w:rsidP="00AB0E80">
            <w:pPr>
              <w:spacing w:line="380" w:lineRule="exact"/>
              <w:jc w:val="both"/>
              <w:rPr>
                <w:rFonts w:ascii="Arial" w:hAnsi="Arial" w:cs="Arial"/>
                <w:sz w:val="22"/>
                <w:szCs w:val="22"/>
              </w:rPr>
            </w:pP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 xml:space="preserve">SVI Hungary Limited Liability Company </w:t>
            </w: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SVI Slovakia s.r.o.</w:t>
            </w:r>
          </w:p>
        </w:tc>
        <w:tc>
          <w:tcPr>
            <w:tcW w:w="2070" w:type="dxa"/>
            <w:vAlign w:val="bottom"/>
          </w:tcPr>
          <w:p w:rsidR="00401FB7" w:rsidRPr="00401FB7" w:rsidRDefault="00401FB7" w:rsidP="00AB0E80">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Total</w:t>
            </w:r>
          </w:p>
        </w:tc>
      </w:tr>
      <w:tr w:rsidR="00401FB7" w:rsidRPr="00B8085A" w:rsidTr="00664B1C">
        <w:tc>
          <w:tcPr>
            <w:tcW w:w="2880" w:type="dxa"/>
          </w:tcPr>
          <w:p w:rsidR="00401FB7" w:rsidRPr="00401FB7" w:rsidRDefault="00401FB7" w:rsidP="00AB0E80">
            <w:pPr>
              <w:spacing w:line="380" w:lineRule="exact"/>
              <w:rPr>
                <w:rFonts w:ascii="Arial" w:hAnsi="Arial" w:cs="Arial"/>
                <w:sz w:val="22"/>
                <w:szCs w:val="22"/>
                <w:cs/>
              </w:rPr>
            </w:pPr>
            <w:r w:rsidRPr="00401FB7">
              <w:rPr>
                <w:rFonts w:ascii="Arial" w:hAnsi="Arial" w:cs="Arial"/>
                <w:sz w:val="22"/>
                <w:szCs w:val="22"/>
              </w:rPr>
              <w:t>Goodwill</w:t>
            </w:r>
          </w:p>
        </w:tc>
        <w:tc>
          <w:tcPr>
            <w:tcW w:w="2070" w:type="dxa"/>
          </w:tcPr>
          <w:p w:rsidR="00401FB7" w:rsidRPr="00401FB7" w:rsidRDefault="00401FB7" w:rsidP="00AB0E80">
            <w:pPr>
              <w:pStyle w:val="BodyTextIndent"/>
              <w:tabs>
                <w:tab w:val="decimal" w:pos="1602"/>
              </w:tabs>
              <w:spacing w:before="0" w:after="0"/>
              <w:ind w:left="0"/>
              <w:jc w:val="left"/>
              <w:rPr>
                <w:rFonts w:ascii="Arial" w:hAnsi="Arial" w:cs="Arial"/>
                <w:sz w:val="22"/>
                <w:szCs w:val="22"/>
                <w:cs/>
              </w:rPr>
            </w:pPr>
            <w:r w:rsidRPr="00401FB7">
              <w:rPr>
                <w:rFonts w:ascii="Arial" w:hAnsi="Arial" w:cs="Arial"/>
                <w:sz w:val="22"/>
                <w:szCs w:val="22"/>
                <w:cs/>
              </w:rPr>
              <w:t>17,</w:t>
            </w:r>
            <w:r w:rsidR="00D34C16">
              <w:rPr>
                <w:rFonts w:ascii="Arial" w:hAnsi="Arial" w:cs="Arial"/>
                <w:sz w:val="22"/>
                <w:szCs w:val="22"/>
              </w:rPr>
              <w:t>811</w:t>
            </w:r>
          </w:p>
        </w:tc>
        <w:tc>
          <w:tcPr>
            <w:tcW w:w="2070" w:type="dxa"/>
          </w:tcPr>
          <w:p w:rsidR="00401FB7" w:rsidRPr="00401FB7" w:rsidRDefault="00D34C16"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119,665</w:t>
            </w:r>
          </w:p>
        </w:tc>
        <w:tc>
          <w:tcPr>
            <w:tcW w:w="2070" w:type="dxa"/>
          </w:tcPr>
          <w:p w:rsidR="00401FB7" w:rsidRPr="00401FB7" w:rsidRDefault="0098361D" w:rsidP="00AB0E80">
            <w:pPr>
              <w:pStyle w:val="BodyTextIndent"/>
              <w:tabs>
                <w:tab w:val="decimal" w:pos="1602"/>
              </w:tabs>
              <w:spacing w:before="0" w:after="0"/>
              <w:ind w:left="0"/>
              <w:jc w:val="left"/>
              <w:rPr>
                <w:rFonts w:ascii="Arial" w:hAnsi="Arial" w:cs="Arial"/>
                <w:sz w:val="22"/>
                <w:szCs w:val="22"/>
                <w:cs/>
              </w:rPr>
            </w:pPr>
            <w:r>
              <w:rPr>
                <w:rFonts w:ascii="Arial" w:hAnsi="Arial" w:cs="Arial"/>
                <w:sz w:val="22"/>
                <w:szCs w:val="22"/>
              </w:rPr>
              <w:t>13</w:t>
            </w:r>
            <w:r w:rsidR="00D34C16">
              <w:rPr>
                <w:rFonts w:ascii="Arial" w:hAnsi="Arial" w:cs="Arial"/>
                <w:sz w:val="22"/>
                <w:szCs w:val="22"/>
              </w:rPr>
              <w:t>7,476</w:t>
            </w:r>
          </w:p>
        </w:tc>
      </w:tr>
    </w:tbl>
    <w:p w:rsidR="00401FB7" w:rsidRDefault="00664B1C" w:rsidP="00401FB7">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401FB7" w:rsidRPr="00401FB7">
        <w:rPr>
          <w:rFonts w:ascii="Arial" w:hAnsi="Arial"/>
          <w:sz w:val="22"/>
          <w:szCs w:val="22"/>
        </w:rPr>
        <w:t xml:space="preserve">The Company assessed the recoverable amount of each cash-generating unit </w:t>
      </w:r>
      <w:r w:rsidR="00C935ED">
        <w:rPr>
          <w:rFonts w:ascii="Arial" w:hAnsi="Arial"/>
          <w:sz w:val="22"/>
          <w:szCs w:val="22"/>
        </w:rPr>
        <w:t>based on the value</w:t>
      </w:r>
      <w:r w:rsidR="00D43CE2">
        <w:rPr>
          <w:rFonts w:ascii="Arial" w:hAnsi="Arial"/>
          <w:sz w:val="22"/>
          <w:szCs w:val="22"/>
        </w:rPr>
        <w:t xml:space="preserve"> in use of the assets, </w:t>
      </w:r>
      <w:r w:rsidR="00C935ED">
        <w:rPr>
          <w:rFonts w:ascii="Arial" w:hAnsi="Arial"/>
          <w:sz w:val="22"/>
          <w:szCs w:val="22"/>
        </w:rPr>
        <w:t>using projections of cash inflows that were prepared with reference to financial projections approved by the management and that covered a</w:t>
      </w:r>
      <w:r>
        <w:rPr>
          <w:rFonts w:ascii="Arial" w:hAnsi="Arial"/>
          <w:sz w:val="22"/>
          <w:szCs w:val="22"/>
        </w:rPr>
        <w:t xml:space="preserve"> </w:t>
      </w:r>
      <w:r w:rsidR="00C935ED">
        <w:rPr>
          <w:rFonts w:ascii="Arial" w:hAnsi="Arial"/>
          <w:sz w:val="22"/>
          <w:szCs w:val="22"/>
        </w:rPr>
        <w:t>5-year period for both companies.</w:t>
      </w:r>
    </w:p>
    <w:p w:rsidR="00401FB7" w:rsidRPr="00401FB7" w:rsidRDefault="005B281B" w:rsidP="00401FB7">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cs/>
        </w:rPr>
        <w:tab/>
      </w:r>
      <w:r w:rsidR="00401FB7" w:rsidRPr="00401FB7">
        <w:rPr>
          <w:rFonts w:ascii="Arial" w:hAnsi="Arial"/>
          <w:sz w:val="22"/>
          <w:szCs w:val="22"/>
        </w:rPr>
        <w:t xml:space="preserve">The significant assumptions used in determining the value in use </w:t>
      </w:r>
      <w:r w:rsidR="00C935ED">
        <w:rPr>
          <w:rFonts w:ascii="Arial" w:hAnsi="Arial"/>
          <w:sz w:val="22"/>
          <w:szCs w:val="22"/>
        </w:rPr>
        <w:t>were as follows:</w:t>
      </w:r>
    </w:p>
    <w:tbl>
      <w:tblPr>
        <w:tblW w:w="9060" w:type="dxa"/>
        <w:tblInd w:w="450" w:type="dxa"/>
        <w:tblLook w:val="01E0" w:firstRow="1" w:lastRow="1" w:firstColumn="1" w:lastColumn="1" w:noHBand="0" w:noVBand="0"/>
      </w:tblPr>
      <w:tblGrid>
        <w:gridCol w:w="5400"/>
        <w:gridCol w:w="1830"/>
        <w:gridCol w:w="1830"/>
      </w:tblGrid>
      <w:tr w:rsidR="00401FB7" w:rsidRPr="00401FB7" w:rsidTr="00664B1C">
        <w:tc>
          <w:tcPr>
            <w:tcW w:w="5400" w:type="dxa"/>
            <w:vAlign w:val="bottom"/>
          </w:tcPr>
          <w:p w:rsidR="00401FB7" w:rsidRPr="00401FB7" w:rsidRDefault="00401FB7" w:rsidP="00401FB7">
            <w:pPr>
              <w:spacing w:line="380" w:lineRule="exact"/>
              <w:jc w:val="both"/>
              <w:rPr>
                <w:rFonts w:ascii="Arial" w:hAnsi="Arial" w:cs="Arial"/>
                <w:sz w:val="22"/>
                <w:szCs w:val="22"/>
              </w:rPr>
            </w:pPr>
          </w:p>
        </w:tc>
        <w:tc>
          <w:tcPr>
            <w:tcW w:w="1830" w:type="dxa"/>
            <w:vAlign w:val="bottom"/>
          </w:tcPr>
          <w:p w:rsidR="00401FB7" w:rsidRPr="00401FB7"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 xml:space="preserve">SVI Hungary Limited Liability Company </w:t>
            </w:r>
          </w:p>
        </w:tc>
        <w:tc>
          <w:tcPr>
            <w:tcW w:w="1830" w:type="dxa"/>
            <w:vAlign w:val="bottom"/>
          </w:tcPr>
          <w:p w:rsidR="00401FB7" w:rsidRPr="00401FB7" w:rsidRDefault="00401FB7" w:rsidP="00401FB7">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401FB7">
              <w:rPr>
                <w:rFonts w:ascii="Arial" w:hAnsi="Arial" w:cs="Arial"/>
                <w:sz w:val="22"/>
                <w:szCs w:val="22"/>
              </w:rPr>
              <w:t>SVI Slovakia s.r.o.</w:t>
            </w:r>
          </w:p>
        </w:tc>
      </w:tr>
      <w:tr w:rsidR="00401FB7" w:rsidRPr="00401FB7" w:rsidTr="00664B1C">
        <w:trPr>
          <w:trHeight w:val="441"/>
        </w:trPr>
        <w:tc>
          <w:tcPr>
            <w:tcW w:w="5400" w:type="dxa"/>
          </w:tcPr>
          <w:p w:rsidR="00401FB7" w:rsidRPr="00401FB7" w:rsidRDefault="00401FB7" w:rsidP="00401FB7">
            <w:pPr>
              <w:spacing w:line="380" w:lineRule="exact"/>
              <w:jc w:val="both"/>
              <w:rPr>
                <w:rFonts w:ascii="Arial" w:hAnsi="Arial" w:cs="Arial"/>
                <w:sz w:val="22"/>
                <w:szCs w:val="22"/>
                <w:cs/>
              </w:rPr>
            </w:pPr>
            <w:r w:rsidRPr="00401FB7">
              <w:rPr>
                <w:rFonts w:ascii="Arial" w:hAnsi="Arial" w:cs="Arial"/>
                <w:sz w:val="22"/>
                <w:szCs w:val="22"/>
              </w:rPr>
              <w:t>Growth rate</w:t>
            </w:r>
          </w:p>
        </w:tc>
        <w:tc>
          <w:tcPr>
            <w:tcW w:w="1830" w:type="dxa"/>
            <w:vAlign w:val="bottom"/>
          </w:tcPr>
          <w:p w:rsidR="00401FB7" w:rsidRPr="00401FB7" w:rsidRDefault="0093200E" w:rsidP="00401FB7">
            <w:pPr>
              <w:pStyle w:val="BodyTextIndent"/>
              <w:spacing w:before="0" w:after="0"/>
              <w:ind w:left="0"/>
              <w:jc w:val="center"/>
              <w:rPr>
                <w:rFonts w:ascii="Arial" w:hAnsi="Arial" w:cs="Arial"/>
                <w:sz w:val="22"/>
                <w:szCs w:val="22"/>
                <w:cs/>
              </w:rPr>
            </w:pPr>
            <w:r>
              <w:rPr>
                <w:rFonts w:ascii="Arial" w:hAnsi="Arial" w:cs="Arial"/>
                <w:sz w:val="22"/>
                <w:szCs w:val="22"/>
              </w:rPr>
              <w:t xml:space="preserve">0.0% - 2.5% </w:t>
            </w:r>
          </w:p>
        </w:tc>
        <w:tc>
          <w:tcPr>
            <w:tcW w:w="1830" w:type="dxa"/>
            <w:vAlign w:val="bottom"/>
          </w:tcPr>
          <w:p w:rsidR="00401FB7" w:rsidRPr="00401FB7" w:rsidRDefault="0093200E" w:rsidP="00401FB7">
            <w:pPr>
              <w:pStyle w:val="BodyTextIndent"/>
              <w:spacing w:before="0" w:after="0"/>
              <w:ind w:left="0"/>
              <w:jc w:val="center"/>
              <w:rPr>
                <w:rFonts w:ascii="Arial" w:hAnsi="Arial" w:cs="Arial"/>
                <w:sz w:val="22"/>
                <w:szCs w:val="22"/>
                <w:cs/>
              </w:rPr>
            </w:pPr>
            <w:r>
              <w:rPr>
                <w:rFonts w:ascii="Arial" w:hAnsi="Arial" w:cs="Arial"/>
                <w:sz w:val="22"/>
                <w:szCs w:val="22"/>
              </w:rPr>
              <w:t>8.0% - 10.</w:t>
            </w:r>
            <w:r w:rsidR="00524364">
              <w:rPr>
                <w:rFonts w:ascii="Arial" w:hAnsi="Arial" w:cs="Arial"/>
                <w:sz w:val="22"/>
                <w:szCs w:val="22"/>
              </w:rPr>
              <w:t>0</w:t>
            </w:r>
            <w:r>
              <w:rPr>
                <w:rFonts w:ascii="Arial" w:hAnsi="Arial" w:cs="Arial"/>
                <w:sz w:val="22"/>
                <w:szCs w:val="22"/>
              </w:rPr>
              <w:t>%</w:t>
            </w:r>
          </w:p>
        </w:tc>
      </w:tr>
      <w:tr w:rsidR="00401FB7" w:rsidRPr="00401FB7" w:rsidTr="00664B1C">
        <w:tc>
          <w:tcPr>
            <w:tcW w:w="5400" w:type="dxa"/>
          </w:tcPr>
          <w:p w:rsidR="00401FB7" w:rsidRPr="00401FB7" w:rsidRDefault="00401FB7" w:rsidP="00401FB7">
            <w:pPr>
              <w:spacing w:line="380" w:lineRule="exact"/>
              <w:jc w:val="both"/>
              <w:rPr>
                <w:rFonts w:ascii="Arial" w:hAnsi="Arial" w:cs="Arial"/>
                <w:sz w:val="22"/>
                <w:szCs w:val="22"/>
                <w:cs/>
              </w:rPr>
            </w:pPr>
            <w:r w:rsidRPr="00401FB7">
              <w:rPr>
                <w:rFonts w:ascii="Arial" w:hAnsi="Arial" w:cs="Arial"/>
                <w:sz w:val="22"/>
                <w:szCs w:val="22"/>
              </w:rPr>
              <w:t>Pre-tax discount rate</w:t>
            </w:r>
          </w:p>
        </w:tc>
        <w:tc>
          <w:tcPr>
            <w:tcW w:w="1830" w:type="dxa"/>
            <w:vAlign w:val="bottom"/>
          </w:tcPr>
          <w:p w:rsidR="00401FB7" w:rsidRPr="00401FB7" w:rsidRDefault="001C1C10" w:rsidP="00401FB7">
            <w:pPr>
              <w:pStyle w:val="BodyTextIndent"/>
              <w:spacing w:before="0" w:after="0"/>
              <w:ind w:left="0"/>
              <w:jc w:val="center"/>
              <w:rPr>
                <w:rFonts w:ascii="Arial" w:hAnsi="Arial" w:cs="Arial"/>
                <w:sz w:val="22"/>
                <w:szCs w:val="22"/>
                <w:cs/>
              </w:rPr>
            </w:pPr>
            <w:r>
              <w:rPr>
                <w:rFonts w:ascii="Arial" w:hAnsi="Arial" w:cs="Arial"/>
                <w:sz w:val="22"/>
                <w:szCs w:val="22"/>
              </w:rPr>
              <w:t>1</w:t>
            </w:r>
            <w:r w:rsidR="00916FB7">
              <w:rPr>
                <w:rFonts w:ascii="Arial" w:hAnsi="Arial" w:cs="Arial"/>
                <w:sz w:val="22"/>
                <w:szCs w:val="22"/>
              </w:rPr>
              <w:t>1.</w:t>
            </w:r>
            <w:r w:rsidR="0093200E">
              <w:rPr>
                <w:rFonts w:ascii="Arial" w:hAnsi="Arial" w:cs="Arial"/>
                <w:sz w:val="22"/>
                <w:szCs w:val="22"/>
              </w:rPr>
              <w:t>6%</w:t>
            </w:r>
          </w:p>
        </w:tc>
        <w:tc>
          <w:tcPr>
            <w:tcW w:w="1830" w:type="dxa"/>
            <w:vAlign w:val="bottom"/>
          </w:tcPr>
          <w:p w:rsidR="00401FB7" w:rsidRPr="00401FB7" w:rsidRDefault="0093200E" w:rsidP="00401FB7">
            <w:pPr>
              <w:pStyle w:val="BodyTextIndent"/>
              <w:spacing w:before="0" w:after="0"/>
              <w:ind w:left="0"/>
              <w:jc w:val="center"/>
              <w:rPr>
                <w:rFonts w:ascii="Arial" w:hAnsi="Arial" w:cs="Arial"/>
                <w:sz w:val="22"/>
                <w:szCs w:val="22"/>
                <w:cs/>
              </w:rPr>
            </w:pPr>
            <w:r>
              <w:rPr>
                <w:rFonts w:ascii="Arial" w:hAnsi="Arial" w:cs="Arial"/>
                <w:sz w:val="22"/>
                <w:szCs w:val="22"/>
              </w:rPr>
              <w:t>10.1%</w:t>
            </w:r>
          </w:p>
        </w:tc>
      </w:tr>
    </w:tbl>
    <w:p w:rsidR="00401FB7" w:rsidRDefault="001C1C10" w:rsidP="00B300A9">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401FB7" w:rsidRPr="00401FB7">
        <w:rPr>
          <w:rFonts w:ascii="Arial" w:hAnsi="Arial"/>
          <w:sz w:val="22"/>
          <w:szCs w:val="22"/>
        </w:rPr>
        <w:t xml:space="preserve">The management </w:t>
      </w:r>
      <w:r w:rsidR="00C935ED">
        <w:rPr>
          <w:rFonts w:ascii="Arial" w:hAnsi="Arial"/>
          <w:sz w:val="22"/>
          <w:szCs w:val="22"/>
        </w:rPr>
        <w:t>determined the</w:t>
      </w:r>
      <w:r w:rsidR="00401FB7" w:rsidRPr="00401FB7">
        <w:rPr>
          <w:rFonts w:ascii="Arial" w:hAnsi="Arial"/>
          <w:sz w:val="22"/>
          <w:szCs w:val="22"/>
        </w:rPr>
        <w:t xml:space="preserve"> growth rates of each subsidiary based on historical operating result</w:t>
      </w:r>
      <w:r w:rsidR="00C935ED">
        <w:rPr>
          <w:rFonts w:ascii="Arial" w:hAnsi="Arial"/>
          <w:sz w:val="22"/>
          <w:szCs w:val="22"/>
        </w:rPr>
        <w:t>s</w:t>
      </w:r>
      <w:r w:rsidR="00401FB7" w:rsidRPr="00401FB7">
        <w:rPr>
          <w:rFonts w:ascii="Arial" w:hAnsi="Arial"/>
          <w:sz w:val="22"/>
          <w:szCs w:val="22"/>
        </w:rPr>
        <w:t>, market</w:t>
      </w:r>
      <w:r w:rsidR="00C935ED">
        <w:rPr>
          <w:rFonts w:ascii="Arial" w:hAnsi="Arial"/>
          <w:sz w:val="22"/>
          <w:szCs w:val="22"/>
        </w:rPr>
        <w:t>s, competitors, customer</w:t>
      </w:r>
      <w:r w:rsidR="00D43CE2">
        <w:rPr>
          <w:rFonts w:ascii="Arial" w:hAnsi="Arial"/>
          <w:sz w:val="22"/>
          <w:szCs w:val="22"/>
        </w:rPr>
        <w:t xml:space="preserve"> demand and production capacity.     </w:t>
      </w:r>
      <w:r w:rsidR="00664B1C">
        <w:rPr>
          <w:rFonts w:ascii="Arial" w:hAnsi="Arial"/>
          <w:sz w:val="22"/>
          <w:szCs w:val="22"/>
        </w:rPr>
        <w:t xml:space="preserve">           </w:t>
      </w:r>
      <w:r w:rsidR="00401FB7" w:rsidRPr="00401FB7">
        <w:rPr>
          <w:rFonts w:ascii="Arial" w:hAnsi="Arial"/>
          <w:sz w:val="22"/>
          <w:szCs w:val="22"/>
        </w:rPr>
        <w:t xml:space="preserve">SVI Hungary Limited Liability Company is an </w:t>
      </w:r>
      <w:r w:rsidR="00C935ED">
        <w:rPr>
          <w:rFonts w:ascii="Arial" w:hAnsi="Arial"/>
          <w:sz w:val="22"/>
          <w:szCs w:val="22"/>
        </w:rPr>
        <w:t>extension of the</w:t>
      </w:r>
      <w:r w:rsidR="00401FB7" w:rsidRPr="00401FB7">
        <w:rPr>
          <w:rFonts w:ascii="Arial" w:hAnsi="Arial"/>
          <w:sz w:val="22"/>
          <w:szCs w:val="22"/>
        </w:rPr>
        <w:t xml:space="preserve"> product</w:t>
      </w:r>
      <w:r w:rsidR="00C935ED">
        <w:rPr>
          <w:rFonts w:ascii="Arial" w:hAnsi="Arial"/>
          <w:sz w:val="22"/>
          <w:szCs w:val="22"/>
        </w:rPr>
        <w:t xml:space="preserve">ion line of SVI (Austria) GmbH and a </w:t>
      </w:r>
      <w:r w:rsidR="00401FB7" w:rsidRPr="00401FB7">
        <w:rPr>
          <w:rFonts w:ascii="Arial" w:hAnsi="Arial"/>
          <w:sz w:val="22"/>
          <w:szCs w:val="22"/>
        </w:rPr>
        <w:t xml:space="preserve">consistent business </w:t>
      </w:r>
      <w:r w:rsidR="00C935ED">
        <w:rPr>
          <w:rFonts w:ascii="Arial" w:hAnsi="Arial"/>
          <w:sz w:val="22"/>
          <w:szCs w:val="22"/>
        </w:rPr>
        <w:t xml:space="preserve">growth rate at </w:t>
      </w:r>
      <w:r>
        <w:rPr>
          <w:rFonts w:ascii="Arial" w:hAnsi="Arial"/>
          <w:sz w:val="22"/>
          <w:szCs w:val="22"/>
        </w:rPr>
        <w:t>1.</w:t>
      </w:r>
      <w:r w:rsidR="00916FB7">
        <w:rPr>
          <w:rFonts w:ascii="Arial" w:hAnsi="Arial"/>
          <w:sz w:val="22"/>
          <w:szCs w:val="22"/>
        </w:rPr>
        <w:t>5</w:t>
      </w:r>
      <w:r w:rsidR="00775E46">
        <w:rPr>
          <w:rFonts w:ascii="Arial" w:hAnsi="Arial"/>
          <w:sz w:val="22"/>
          <w:szCs w:val="22"/>
        </w:rPr>
        <w:t xml:space="preserve"> percent</w:t>
      </w:r>
      <w:r w:rsidR="00C935ED">
        <w:rPr>
          <w:rFonts w:ascii="Arial" w:hAnsi="Arial"/>
          <w:sz w:val="22"/>
          <w:szCs w:val="22"/>
        </w:rPr>
        <w:t xml:space="preserve"> was set, while SVI Slovakia s.r.o. </w:t>
      </w:r>
      <w:r w:rsidR="00401FB7" w:rsidRPr="00401FB7">
        <w:rPr>
          <w:rFonts w:ascii="Arial" w:hAnsi="Arial"/>
          <w:sz w:val="22"/>
          <w:szCs w:val="22"/>
        </w:rPr>
        <w:t xml:space="preserve">has attracted more customers and has </w:t>
      </w:r>
      <w:r w:rsidR="00C935ED">
        <w:rPr>
          <w:rFonts w:ascii="Arial" w:hAnsi="Arial"/>
          <w:sz w:val="22"/>
          <w:szCs w:val="22"/>
        </w:rPr>
        <w:t>started receiving orders from some of these</w:t>
      </w:r>
      <w:r w:rsidR="00A524FC">
        <w:rPr>
          <w:rFonts w:ascii="Arial" w:hAnsi="Arial"/>
          <w:sz w:val="22"/>
          <w:szCs w:val="22"/>
        </w:rPr>
        <w:t xml:space="preserve">, which can be seen from an increase in sales occurred during </w:t>
      </w:r>
      <w:r w:rsidR="00AA494B">
        <w:rPr>
          <w:rFonts w:ascii="Arial" w:hAnsi="Arial"/>
          <w:sz w:val="22"/>
          <w:szCs w:val="22"/>
        </w:rPr>
        <w:t>2020</w:t>
      </w:r>
      <w:r w:rsidR="00A524FC">
        <w:rPr>
          <w:rFonts w:ascii="Arial" w:hAnsi="Arial"/>
          <w:sz w:val="22"/>
          <w:szCs w:val="22"/>
        </w:rPr>
        <w:t xml:space="preserve">. As a result, its projected revenues </w:t>
      </w:r>
      <w:r w:rsidR="00775E46">
        <w:rPr>
          <w:rFonts w:ascii="Arial" w:hAnsi="Arial"/>
          <w:sz w:val="22"/>
          <w:szCs w:val="22"/>
        </w:rPr>
        <w:t xml:space="preserve">set growth rates of at least </w:t>
      </w:r>
      <w:r w:rsidR="00916FB7">
        <w:rPr>
          <w:rFonts w:ascii="Arial" w:hAnsi="Arial"/>
          <w:sz w:val="22"/>
          <w:szCs w:val="22"/>
        </w:rPr>
        <w:t>1.5</w:t>
      </w:r>
      <w:r w:rsidR="00775E46">
        <w:rPr>
          <w:rFonts w:ascii="Arial" w:hAnsi="Arial"/>
          <w:sz w:val="22"/>
          <w:szCs w:val="22"/>
        </w:rPr>
        <w:t xml:space="preserve"> percent since 202</w:t>
      </w:r>
      <w:r w:rsidR="00AA494B">
        <w:rPr>
          <w:rFonts w:ascii="Arial" w:hAnsi="Arial"/>
          <w:sz w:val="22"/>
          <w:szCs w:val="22"/>
        </w:rPr>
        <w:t>1</w:t>
      </w:r>
      <w:r w:rsidR="00775E46">
        <w:rPr>
          <w:rFonts w:ascii="Arial" w:hAnsi="Arial"/>
          <w:sz w:val="22"/>
          <w:szCs w:val="22"/>
        </w:rPr>
        <w:t xml:space="preserve"> to 202</w:t>
      </w:r>
      <w:r w:rsidR="00AA494B">
        <w:rPr>
          <w:rFonts w:ascii="Arial" w:hAnsi="Arial"/>
          <w:sz w:val="22"/>
          <w:szCs w:val="22"/>
        </w:rPr>
        <w:t>5</w:t>
      </w:r>
      <w:r w:rsidR="00775E46">
        <w:rPr>
          <w:rFonts w:ascii="Arial" w:hAnsi="Arial"/>
          <w:sz w:val="22"/>
          <w:szCs w:val="22"/>
        </w:rPr>
        <w:t xml:space="preserve">. </w:t>
      </w:r>
      <w:r w:rsidR="00A524FC">
        <w:rPr>
          <w:rFonts w:ascii="Arial" w:hAnsi="Arial"/>
          <w:sz w:val="22"/>
          <w:szCs w:val="22"/>
        </w:rPr>
        <w:t>The pre-tax discount rates reflect the specific risk of each company</w:t>
      </w:r>
      <w:r w:rsidR="00C935ED">
        <w:rPr>
          <w:rFonts w:ascii="Arial" w:hAnsi="Arial"/>
          <w:sz w:val="22"/>
          <w:szCs w:val="22"/>
        </w:rPr>
        <w:t>.</w:t>
      </w:r>
    </w:p>
    <w:p w:rsidR="00633105" w:rsidRPr="00401FB7" w:rsidRDefault="00633105" w:rsidP="00633105">
      <w:pPr>
        <w:tabs>
          <w:tab w:val="left" w:pos="720"/>
          <w:tab w:val="left" w:pos="216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t xml:space="preserve">During </w:t>
      </w:r>
      <w:r w:rsidR="00AA54DD">
        <w:rPr>
          <w:rFonts w:ascii="Arial" w:hAnsi="Arial"/>
          <w:sz w:val="22"/>
          <w:szCs w:val="22"/>
        </w:rPr>
        <w:t xml:space="preserve">the year </w:t>
      </w:r>
      <w:r>
        <w:rPr>
          <w:rFonts w:ascii="Arial" w:hAnsi="Arial"/>
          <w:sz w:val="22"/>
          <w:szCs w:val="22"/>
        </w:rPr>
        <w:t xml:space="preserve">2020, the Group recognised loss on impairment </w:t>
      </w:r>
      <w:r w:rsidR="00AA54DD">
        <w:rPr>
          <w:rFonts w:ascii="Arial" w:hAnsi="Arial"/>
          <w:sz w:val="22"/>
          <w:szCs w:val="22"/>
        </w:rPr>
        <w:t xml:space="preserve">of </w:t>
      </w:r>
      <w:r>
        <w:rPr>
          <w:rFonts w:ascii="Arial" w:hAnsi="Arial"/>
          <w:sz w:val="22"/>
          <w:szCs w:val="22"/>
        </w:rPr>
        <w:t xml:space="preserve">goodwill </w:t>
      </w:r>
      <w:r w:rsidR="00AA54DD">
        <w:rPr>
          <w:rFonts w:ascii="Arial" w:hAnsi="Arial"/>
          <w:sz w:val="22"/>
          <w:szCs w:val="22"/>
        </w:rPr>
        <w:t>amounting to</w:t>
      </w:r>
      <w:r>
        <w:rPr>
          <w:rFonts w:ascii="Arial" w:hAnsi="Arial"/>
          <w:sz w:val="22"/>
          <w:szCs w:val="22"/>
        </w:rPr>
        <w:t xml:space="preserve"> Baht </w:t>
      </w:r>
      <w:r w:rsidR="004F0343">
        <w:rPr>
          <w:rFonts w:ascii="Arial" w:hAnsi="Arial"/>
          <w:sz w:val="22"/>
          <w:szCs w:val="22"/>
        </w:rPr>
        <w:t>15</w:t>
      </w:r>
      <w:r>
        <w:rPr>
          <w:rFonts w:ascii="Arial" w:hAnsi="Arial"/>
          <w:sz w:val="22"/>
          <w:szCs w:val="22"/>
        </w:rPr>
        <w:t xml:space="preserve"> million </w:t>
      </w:r>
      <w:r w:rsidR="00AA54DD">
        <w:rPr>
          <w:rFonts w:ascii="Arial" w:hAnsi="Arial"/>
          <w:sz w:val="22"/>
          <w:szCs w:val="22"/>
        </w:rPr>
        <w:t>as</w:t>
      </w:r>
      <w:r>
        <w:rPr>
          <w:rFonts w:ascii="Arial" w:hAnsi="Arial"/>
          <w:sz w:val="22"/>
          <w:szCs w:val="22"/>
        </w:rPr>
        <w:t xml:space="preserve"> administrative expense </w:t>
      </w:r>
      <w:r w:rsidR="00AA54DD">
        <w:rPr>
          <w:rFonts w:ascii="Arial" w:hAnsi="Arial"/>
          <w:sz w:val="22"/>
          <w:szCs w:val="22"/>
        </w:rPr>
        <w:t>in consolidated</w:t>
      </w:r>
      <w:r>
        <w:rPr>
          <w:rFonts w:ascii="Arial" w:hAnsi="Arial"/>
          <w:sz w:val="22"/>
          <w:szCs w:val="22"/>
        </w:rPr>
        <w:t xml:space="preserve"> comprehensive income statement</w:t>
      </w:r>
      <w:r w:rsidR="00AA54DD">
        <w:rPr>
          <w:rFonts w:ascii="Arial" w:hAnsi="Arial"/>
          <w:sz w:val="22"/>
          <w:szCs w:val="22"/>
        </w:rPr>
        <w:t>. Such asset presents net reali</w:t>
      </w:r>
      <w:r w:rsidR="00437BA2">
        <w:rPr>
          <w:rFonts w:ascii="Arial" w:hAnsi="Arial"/>
          <w:sz w:val="22"/>
          <w:szCs w:val="22"/>
        </w:rPr>
        <w:t>s</w:t>
      </w:r>
      <w:r w:rsidR="00AA54DD">
        <w:rPr>
          <w:rFonts w:ascii="Arial" w:hAnsi="Arial"/>
          <w:sz w:val="22"/>
          <w:szCs w:val="22"/>
        </w:rPr>
        <w:t>able value of assets.</w:t>
      </w:r>
    </w:p>
    <w:p w:rsidR="008042B3" w:rsidRPr="00401FB7" w:rsidRDefault="00633105" w:rsidP="00401FB7">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00AA54DD">
        <w:rPr>
          <w:rFonts w:ascii="Arial" w:hAnsi="Arial"/>
          <w:sz w:val="22"/>
          <w:szCs w:val="22"/>
        </w:rPr>
        <w:t>Movements</w:t>
      </w:r>
      <w:r w:rsidR="008042B3" w:rsidRPr="008F1613">
        <w:rPr>
          <w:rFonts w:ascii="Arial" w:hAnsi="Arial"/>
          <w:sz w:val="22"/>
          <w:szCs w:val="22"/>
        </w:rPr>
        <w:t xml:space="preserve"> of </w:t>
      </w:r>
      <w:r w:rsidR="008042B3">
        <w:rPr>
          <w:rFonts w:ascii="Arial" w:hAnsi="Arial"/>
          <w:sz w:val="22"/>
          <w:szCs w:val="22"/>
        </w:rPr>
        <w:t xml:space="preserve">goodwill </w:t>
      </w:r>
      <w:r w:rsidR="008042B3" w:rsidRPr="008F1613">
        <w:rPr>
          <w:rFonts w:ascii="Arial" w:hAnsi="Arial"/>
          <w:sz w:val="22"/>
          <w:szCs w:val="22"/>
        </w:rPr>
        <w:t xml:space="preserve">as at 31 December </w:t>
      </w:r>
      <w:r w:rsidR="00664B1C">
        <w:rPr>
          <w:rFonts w:ascii="Arial" w:hAnsi="Arial"/>
          <w:sz w:val="22"/>
          <w:szCs w:val="22"/>
        </w:rPr>
        <w:t>2020</w:t>
      </w:r>
      <w:r w:rsidR="008042B3">
        <w:rPr>
          <w:rFonts w:ascii="Arial" w:hAnsi="Arial"/>
          <w:sz w:val="22"/>
          <w:szCs w:val="22"/>
        </w:rPr>
        <w:t xml:space="preserve"> and </w:t>
      </w:r>
      <w:r w:rsidR="00664B1C">
        <w:rPr>
          <w:rFonts w:ascii="Arial" w:hAnsi="Arial"/>
          <w:sz w:val="22"/>
          <w:szCs w:val="22"/>
        </w:rPr>
        <w:t>2019</w:t>
      </w:r>
      <w:r w:rsidR="008042B3" w:rsidRPr="008F1613">
        <w:rPr>
          <w:rFonts w:ascii="Arial" w:hAnsi="Arial"/>
          <w:sz w:val="22"/>
          <w:szCs w:val="22"/>
        </w:rPr>
        <w:t xml:space="preserve"> is presented below.</w:t>
      </w:r>
    </w:p>
    <w:p w:rsidR="00C1509B" w:rsidRPr="00C1509B" w:rsidRDefault="00401FB7" w:rsidP="00664B1C">
      <w:pPr>
        <w:spacing w:after="120"/>
        <w:jc w:val="right"/>
        <w:rPr>
          <w:sz w:val="22"/>
          <w:szCs w:val="22"/>
        </w:rPr>
      </w:pPr>
      <w:r w:rsidRPr="00C1509B">
        <w:rPr>
          <w:rFonts w:ascii="Arial" w:hAnsi="Arial" w:cs="Arial"/>
          <w:sz w:val="22"/>
          <w:szCs w:val="22"/>
          <w:cs/>
        </w:rPr>
        <w:t xml:space="preserve"> </w:t>
      </w:r>
      <w:r w:rsidR="00C1509B" w:rsidRPr="00C1509B">
        <w:rPr>
          <w:rFonts w:ascii="Arial" w:hAnsi="Arial" w:cs="Arial"/>
          <w:sz w:val="22"/>
          <w:szCs w:val="22"/>
          <w:cs/>
        </w:rPr>
        <w:t xml:space="preserve">(Unit: </w:t>
      </w:r>
      <w:r w:rsidR="00C1509B" w:rsidRPr="00C1509B">
        <w:rPr>
          <w:rFonts w:ascii="Arial" w:hAnsi="Arial" w:cs="Arial"/>
          <w:sz w:val="22"/>
          <w:szCs w:val="22"/>
        </w:rPr>
        <w:t>Thousand</w:t>
      </w:r>
      <w:r w:rsidR="00C1509B" w:rsidRPr="00C1509B">
        <w:rPr>
          <w:rFonts w:ascii="Arial" w:hAnsi="Arial" w:cs="Arial"/>
          <w:sz w:val="22"/>
          <w:szCs w:val="22"/>
          <w:cs/>
        </w:rPr>
        <w:t xml:space="preserve"> Baht)</w:t>
      </w:r>
    </w:p>
    <w:tbl>
      <w:tblPr>
        <w:tblW w:w="9090" w:type="dxa"/>
        <w:tblInd w:w="450" w:type="dxa"/>
        <w:tblLayout w:type="fixed"/>
        <w:tblLook w:val="04A0" w:firstRow="1" w:lastRow="0" w:firstColumn="1" w:lastColumn="0" w:noHBand="0" w:noVBand="1"/>
      </w:tblPr>
      <w:tblGrid>
        <w:gridCol w:w="5310"/>
        <w:gridCol w:w="1890"/>
        <w:gridCol w:w="1890"/>
      </w:tblGrid>
      <w:tr w:rsidR="00D0445F" w:rsidRPr="00C1509B" w:rsidTr="00D0445F">
        <w:tc>
          <w:tcPr>
            <w:tcW w:w="5310" w:type="dxa"/>
            <w:vAlign w:val="bottom"/>
          </w:tcPr>
          <w:p w:rsidR="00D0445F" w:rsidRPr="00C1509B" w:rsidRDefault="00D0445F" w:rsidP="00664B1C">
            <w:pPr>
              <w:tabs>
                <w:tab w:val="center" w:pos="4153"/>
                <w:tab w:val="right" w:pos="8306"/>
              </w:tabs>
              <w:spacing w:line="380" w:lineRule="exact"/>
              <w:ind w:left="210" w:hanging="210"/>
              <w:jc w:val="center"/>
              <w:rPr>
                <w:rFonts w:ascii="Arial" w:hAnsi="Arial" w:cs="Arial"/>
                <w:b/>
                <w:bCs/>
                <w:color w:val="000000"/>
                <w:sz w:val="22"/>
                <w:szCs w:val="22"/>
                <w:cs/>
              </w:rPr>
            </w:pPr>
          </w:p>
        </w:tc>
        <w:tc>
          <w:tcPr>
            <w:tcW w:w="3780" w:type="dxa"/>
            <w:gridSpan w:val="2"/>
          </w:tcPr>
          <w:p w:rsidR="00D0445F" w:rsidRPr="00C1509B" w:rsidRDefault="00D0445F" w:rsidP="00664B1C">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rPr>
              <w:t>Consolidated</w:t>
            </w:r>
            <w:r>
              <w:rPr>
                <w:rFonts w:ascii="Arial" w:hAnsi="Arial" w:cs="Arial"/>
                <w:sz w:val="22"/>
                <w:szCs w:val="22"/>
              </w:rPr>
              <w:t xml:space="preserve"> </w:t>
            </w:r>
            <w:r w:rsidRPr="00C1509B">
              <w:rPr>
                <w:rFonts w:ascii="Arial" w:hAnsi="Arial" w:cs="Arial"/>
                <w:sz w:val="22"/>
                <w:szCs w:val="22"/>
              </w:rPr>
              <w:t>financial statements</w:t>
            </w:r>
          </w:p>
        </w:tc>
      </w:tr>
      <w:tr w:rsidR="00D0445F" w:rsidRPr="00C1509B" w:rsidTr="00D0445F">
        <w:tc>
          <w:tcPr>
            <w:tcW w:w="5310" w:type="dxa"/>
            <w:vAlign w:val="bottom"/>
          </w:tcPr>
          <w:p w:rsidR="00D0445F" w:rsidRPr="00C1509B" w:rsidRDefault="00D0445F" w:rsidP="00D0445F">
            <w:pPr>
              <w:tabs>
                <w:tab w:val="center" w:pos="4153"/>
                <w:tab w:val="right" w:pos="8306"/>
              </w:tabs>
              <w:spacing w:line="380" w:lineRule="exact"/>
              <w:ind w:left="210" w:hanging="210"/>
              <w:rPr>
                <w:rFonts w:ascii="Arial" w:hAnsi="Arial" w:cs="Arial"/>
                <w:b/>
                <w:bCs/>
                <w:color w:val="000000"/>
                <w:sz w:val="22"/>
                <w:szCs w:val="22"/>
                <w:cs/>
              </w:rPr>
            </w:pPr>
          </w:p>
        </w:tc>
        <w:tc>
          <w:tcPr>
            <w:tcW w:w="1890" w:type="dxa"/>
          </w:tcPr>
          <w:p w:rsidR="00D0445F" w:rsidRPr="00AE3070" w:rsidRDefault="00D0445F" w:rsidP="00D0445F">
            <w:pPr>
              <w:pBdr>
                <w:bottom w:val="single" w:sz="4" w:space="1" w:color="auto"/>
              </w:pBdr>
              <w:spacing w:line="380" w:lineRule="exact"/>
              <w:ind w:right="-38"/>
              <w:jc w:val="center"/>
              <w:rPr>
                <w:rFonts w:ascii="Arial" w:hAnsi="Arial" w:cs="Arial"/>
                <w:sz w:val="22"/>
                <w:szCs w:val="22"/>
              </w:rPr>
            </w:pPr>
            <w:r>
              <w:rPr>
                <w:rFonts w:ascii="Arial" w:hAnsi="Arial" w:cs="Arial"/>
                <w:sz w:val="22"/>
                <w:szCs w:val="22"/>
              </w:rPr>
              <w:t>2020</w:t>
            </w:r>
          </w:p>
        </w:tc>
        <w:tc>
          <w:tcPr>
            <w:tcW w:w="1890" w:type="dxa"/>
          </w:tcPr>
          <w:p w:rsidR="00D0445F" w:rsidRPr="00AE3070" w:rsidRDefault="00D0445F" w:rsidP="00D0445F">
            <w:pPr>
              <w:pBdr>
                <w:bottom w:val="single" w:sz="4" w:space="1" w:color="auto"/>
              </w:pBdr>
              <w:spacing w:line="380" w:lineRule="exact"/>
              <w:ind w:right="-38"/>
              <w:jc w:val="center"/>
              <w:rPr>
                <w:rFonts w:ascii="Arial" w:hAnsi="Arial" w:cs="Arial"/>
                <w:sz w:val="22"/>
                <w:szCs w:val="22"/>
              </w:rPr>
            </w:pPr>
            <w:r>
              <w:rPr>
                <w:rFonts w:ascii="Arial" w:hAnsi="Arial" w:cs="Arial"/>
                <w:sz w:val="22"/>
                <w:szCs w:val="22"/>
              </w:rPr>
              <w:t>2019</w:t>
            </w:r>
          </w:p>
        </w:tc>
      </w:tr>
      <w:tr w:rsidR="00D0445F" w:rsidRPr="00C1509B" w:rsidTr="00D0445F">
        <w:tc>
          <w:tcPr>
            <w:tcW w:w="5310" w:type="dxa"/>
            <w:vAlign w:val="bottom"/>
          </w:tcPr>
          <w:p w:rsidR="00D0445F" w:rsidRPr="00D0445F" w:rsidRDefault="00B95B8E" w:rsidP="00D0445F">
            <w:pPr>
              <w:tabs>
                <w:tab w:val="center" w:pos="4153"/>
                <w:tab w:val="right" w:pos="8306"/>
              </w:tabs>
              <w:spacing w:line="380" w:lineRule="exact"/>
              <w:ind w:left="210" w:hanging="210"/>
              <w:rPr>
                <w:rFonts w:ascii="Arial" w:hAnsi="Arial" w:cs="Arial"/>
                <w:b/>
                <w:bCs/>
                <w:color w:val="000000"/>
                <w:sz w:val="22"/>
                <w:szCs w:val="22"/>
                <w:cs/>
              </w:rPr>
            </w:pPr>
            <w:r>
              <w:rPr>
                <w:rFonts w:ascii="Arial" w:hAnsi="Arial" w:cs="Arial"/>
                <w:b/>
                <w:bCs/>
                <w:color w:val="000000"/>
                <w:sz w:val="22"/>
                <w:szCs w:val="22"/>
              </w:rPr>
              <w:t>Net book value at beginning of year</w:t>
            </w:r>
          </w:p>
        </w:tc>
        <w:tc>
          <w:tcPr>
            <w:tcW w:w="1890" w:type="dxa"/>
          </w:tcPr>
          <w:p w:rsidR="00D0445F" w:rsidRPr="00AE3070" w:rsidRDefault="00D0445F" w:rsidP="00D0445F">
            <w:pPr>
              <w:tabs>
                <w:tab w:val="decimal" w:pos="1515"/>
              </w:tabs>
              <w:spacing w:line="380" w:lineRule="exact"/>
              <w:ind w:right="-38"/>
              <w:jc w:val="thaiDistribute"/>
              <w:rPr>
                <w:rFonts w:ascii="Arial" w:hAnsi="Arial" w:cs="Arial"/>
                <w:sz w:val="22"/>
                <w:szCs w:val="22"/>
              </w:rPr>
            </w:pPr>
            <w:r>
              <w:rPr>
                <w:rFonts w:ascii="Arial" w:hAnsi="Arial" w:cs="Arial"/>
                <w:sz w:val="22"/>
                <w:szCs w:val="22"/>
              </w:rPr>
              <w:t>68,774</w:t>
            </w:r>
          </w:p>
        </w:tc>
        <w:tc>
          <w:tcPr>
            <w:tcW w:w="1890" w:type="dxa"/>
          </w:tcPr>
          <w:p w:rsidR="00D0445F" w:rsidRPr="00AE3070" w:rsidRDefault="00D0445F" w:rsidP="00D0445F">
            <w:pPr>
              <w:tabs>
                <w:tab w:val="decimal" w:pos="1515"/>
              </w:tabs>
              <w:spacing w:line="380" w:lineRule="exact"/>
              <w:ind w:right="-38"/>
              <w:jc w:val="thaiDistribute"/>
              <w:rPr>
                <w:rFonts w:ascii="Arial" w:hAnsi="Arial" w:cs="Arial"/>
                <w:sz w:val="22"/>
                <w:szCs w:val="22"/>
              </w:rPr>
            </w:pPr>
            <w:r>
              <w:rPr>
                <w:rFonts w:ascii="Arial" w:hAnsi="Arial" w:cs="Arial"/>
                <w:sz w:val="22"/>
                <w:szCs w:val="22"/>
              </w:rPr>
              <w:t>75,695</w:t>
            </w:r>
          </w:p>
        </w:tc>
      </w:tr>
      <w:tr w:rsidR="00D0445F" w:rsidRPr="00C1509B" w:rsidTr="00D0445F">
        <w:tc>
          <w:tcPr>
            <w:tcW w:w="5310" w:type="dxa"/>
            <w:vAlign w:val="bottom"/>
          </w:tcPr>
          <w:p w:rsidR="00D0445F" w:rsidRPr="00AE3070" w:rsidRDefault="00D0445F" w:rsidP="00D0445F">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Provision for impairment</w:t>
            </w:r>
          </w:p>
        </w:tc>
        <w:tc>
          <w:tcPr>
            <w:tcW w:w="1890" w:type="dxa"/>
          </w:tcPr>
          <w:p w:rsidR="00D0445F" w:rsidRDefault="00D0445F" w:rsidP="00D0445F">
            <w:pPr>
              <w:tabs>
                <w:tab w:val="decimal" w:pos="1515"/>
              </w:tabs>
              <w:spacing w:line="380" w:lineRule="exact"/>
              <w:ind w:right="-38"/>
              <w:jc w:val="thaiDistribute"/>
              <w:rPr>
                <w:rFonts w:ascii="Arial" w:hAnsi="Arial" w:cs="Arial"/>
                <w:sz w:val="22"/>
                <w:szCs w:val="22"/>
              </w:rPr>
            </w:pPr>
            <w:r>
              <w:rPr>
                <w:rFonts w:ascii="Arial" w:hAnsi="Arial" w:cs="Arial"/>
                <w:sz w:val="22"/>
                <w:szCs w:val="22"/>
              </w:rPr>
              <w:t>(</w:t>
            </w:r>
            <w:r w:rsidR="00437BA2">
              <w:rPr>
                <w:rFonts w:ascii="Arial" w:hAnsi="Arial" w:cs="Arial"/>
                <w:sz w:val="22"/>
                <w:szCs w:val="22"/>
              </w:rPr>
              <w:t>14,980</w:t>
            </w:r>
            <w:r>
              <w:rPr>
                <w:rFonts w:ascii="Arial" w:hAnsi="Arial" w:cs="Arial"/>
                <w:sz w:val="22"/>
                <w:szCs w:val="22"/>
              </w:rPr>
              <w:t>)</w:t>
            </w:r>
          </w:p>
        </w:tc>
        <w:tc>
          <w:tcPr>
            <w:tcW w:w="1890" w:type="dxa"/>
          </w:tcPr>
          <w:p w:rsidR="00D0445F" w:rsidRDefault="00D0445F" w:rsidP="00D0445F">
            <w:pPr>
              <w:tabs>
                <w:tab w:val="decimal" w:pos="1515"/>
              </w:tabs>
              <w:spacing w:line="380" w:lineRule="exact"/>
              <w:ind w:right="-38"/>
              <w:jc w:val="thaiDistribute"/>
              <w:rPr>
                <w:rFonts w:ascii="Arial" w:hAnsi="Arial" w:cs="Arial"/>
                <w:sz w:val="22"/>
                <w:szCs w:val="22"/>
              </w:rPr>
            </w:pPr>
            <w:r>
              <w:rPr>
                <w:rFonts w:ascii="Arial" w:hAnsi="Arial" w:cs="Arial"/>
                <w:sz w:val="22"/>
                <w:szCs w:val="22"/>
              </w:rPr>
              <w:t>-</w:t>
            </w:r>
          </w:p>
        </w:tc>
      </w:tr>
      <w:tr w:rsidR="00D0445F" w:rsidRPr="00C1509B" w:rsidTr="00D0445F">
        <w:tc>
          <w:tcPr>
            <w:tcW w:w="5310" w:type="dxa"/>
            <w:vAlign w:val="bottom"/>
          </w:tcPr>
          <w:p w:rsidR="00D0445F" w:rsidRPr="00AE3070" w:rsidRDefault="00D0445F" w:rsidP="00D0445F">
            <w:pPr>
              <w:tabs>
                <w:tab w:val="center" w:pos="4153"/>
                <w:tab w:val="right" w:pos="8306"/>
              </w:tabs>
              <w:spacing w:line="380" w:lineRule="exact"/>
              <w:ind w:left="210" w:hanging="210"/>
              <w:rPr>
                <w:rFonts w:ascii="Arial" w:hAnsi="Arial" w:cs="Arial"/>
                <w:color w:val="000000"/>
                <w:sz w:val="22"/>
                <w:szCs w:val="22"/>
                <w:cs/>
              </w:rPr>
            </w:pPr>
            <w:r w:rsidRPr="00AE3070">
              <w:rPr>
                <w:rFonts w:ascii="Arial" w:hAnsi="Arial" w:cs="Arial"/>
                <w:color w:val="000000"/>
                <w:sz w:val="22"/>
                <w:szCs w:val="22"/>
              </w:rPr>
              <w:t>Translation adjustment</w:t>
            </w:r>
          </w:p>
        </w:tc>
        <w:tc>
          <w:tcPr>
            <w:tcW w:w="1890" w:type="dxa"/>
          </w:tcPr>
          <w:p w:rsidR="00D0445F" w:rsidRPr="00AE3070" w:rsidRDefault="00D0445F" w:rsidP="00D0445F">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5</w:t>
            </w:r>
            <w:r w:rsidR="00437BA2">
              <w:rPr>
                <w:rFonts w:ascii="Arial" w:hAnsi="Arial" w:cs="Arial"/>
                <w:sz w:val="22"/>
                <w:szCs w:val="22"/>
              </w:rPr>
              <w:t>,905</w:t>
            </w:r>
          </w:p>
        </w:tc>
        <w:tc>
          <w:tcPr>
            <w:tcW w:w="1890" w:type="dxa"/>
          </w:tcPr>
          <w:p w:rsidR="00D0445F" w:rsidRPr="00AE3070" w:rsidRDefault="00D0445F" w:rsidP="00D0445F">
            <w:pPr>
              <w:pBdr>
                <w:bottom w:val="sing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(6,921)</w:t>
            </w:r>
          </w:p>
        </w:tc>
      </w:tr>
      <w:tr w:rsidR="00D0445F" w:rsidRPr="00C1509B" w:rsidTr="00D0445F">
        <w:tc>
          <w:tcPr>
            <w:tcW w:w="5310" w:type="dxa"/>
            <w:vAlign w:val="bottom"/>
          </w:tcPr>
          <w:p w:rsidR="00D0445F" w:rsidRPr="00D0445F" w:rsidRDefault="00B95B8E" w:rsidP="00D0445F">
            <w:pPr>
              <w:tabs>
                <w:tab w:val="center" w:pos="4153"/>
                <w:tab w:val="right" w:pos="8306"/>
              </w:tabs>
              <w:spacing w:line="380" w:lineRule="exact"/>
              <w:ind w:left="210" w:hanging="210"/>
              <w:rPr>
                <w:rFonts w:ascii="Arial" w:hAnsi="Arial" w:cs="Arial"/>
                <w:b/>
                <w:bCs/>
                <w:color w:val="000000"/>
                <w:sz w:val="22"/>
                <w:szCs w:val="22"/>
              </w:rPr>
            </w:pPr>
            <w:r>
              <w:rPr>
                <w:rFonts w:ascii="Arial" w:hAnsi="Arial" w:cs="Arial"/>
                <w:b/>
                <w:bCs/>
                <w:color w:val="000000"/>
                <w:sz w:val="22"/>
                <w:szCs w:val="22"/>
              </w:rPr>
              <w:t>Net book value at end of year</w:t>
            </w:r>
          </w:p>
        </w:tc>
        <w:tc>
          <w:tcPr>
            <w:tcW w:w="1890" w:type="dxa"/>
          </w:tcPr>
          <w:p w:rsidR="00D0445F" w:rsidRDefault="00D0445F" w:rsidP="00D0445F">
            <w:pPr>
              <w:pBdr>
                <w:bottom w:val="doub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5</w:t>
            </w:r>
            <w:r w:rsidR="00437BA2">
              <w:rPr>
                <w:rFonts w:ascii="Arial" w:hAnsi="Arial" w:cs="Arial"/>
                <w:sz w:val="22"/>
                <w:szCs w:val="22"/>
              </w:rPr>
              <w:t>9,699</w:t>
            </w:r>
          </w:p>
        </w:tc>
        <w:tc>
          <w:tcPr>
            <w:tcW w:w="1890" w:type="dxa"/>
          </w:tcPr>
          <w:p w:rsidR="00D0445F" w:rsidRPr="00AE3070" w:rsidRDefault="00D0445F" w:rsidP="00D0445F">
            <w:pPr>
              <w:pBdr>
                <w:bottom w:val="double" w:sz="4" w:space="1" w:color="auto"/>
              </w:pBdr>
              <w:tabs>
                <w:tab w:val="decimal" w:pos="1515"/>
              </w:tabs>
              <w:spacing w:line="380" w:lineRule="exact"/>
              <w:ind w:right="-38"/>
              <w:jc w:val="thaiDistribute"/>
              <w:rPr>
                <w:rFonts w:ascii="Arial" w:hAnsi="Arial" w:cs="Arial"/>
                <w:sz w:val="22"/>
                <w:szCs w:val="22"/>
              </w:rPr>
            </w:pPr>
            <w:r>
              <w:rPr>
                <w:rFonts w:ascii="Arial" w:hAnsi="Arial" w:cs="Arial"/>
                <w:sz w:val="22"/>
                <w:szCs w:val="22"/>
              </w:rPr>
              <w:t>68,774</w:t>
            </w:r>
          </w:p>
        </w:tc>
      </w:tr>
    </w:tbl>
    <w:p w:rsidR="00401FB7" w:rsidRDefault="00075B09" w:rsidP="00D0445F">
      <w:pPr>
        <w:tabs>
          <w:tab w:val="left" w:pos="720"/>
          <w:tab w:val="left" w:pos="2160"/>
        </w:tabs>
        <w:spacing w:before="240" w:after="12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19</w:t>
      </w:r>
      <w:r w:rsidR="00401FB7">
        <w:rPr>
          <w:rFonts w:ascii="Arial" w:eastAsia="Arial Unicode MS" w:hAnsi="Arial" w:cs="Arial Unicode MS"/>
          <w:b/>
          <w:bCs/>
          <w:sz w:val="22"/>
          <w:szCs w:val="22"/>
        </w:rPr>
        <w:t>.</w:t>
      </w:r>
      <w:r w:rsidR="00401FB7">
        <w:rPr>
          <w:rFonts w:ascii="Arial" w:eastAsia="Arial Unicode MS" w:hAnsi="Arial" w:cs="Arial Unicode MS"/>
          <w:b/>
          <w:bCs/>
          <w:sz w:val="22"/>
          <w:szCs w:val="22"/>
        </w:rPr>
        <w:tab/>
        <w:t>Intangible assets</w:t>
      </w:r>
    </w:p>
    <w:p w:rsidR="005F0C1F" w:rsidRPr="00401FB7" w:rsidRDefault="005F0C1F" w:rsidP="005F0C1F">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rPr>
        <w:tab/>
      </w:r>
      <w:r w:rsidRPr="008F1613">
        <w:rPr>
          <w:rFonts w:ascii="Arial" w:hAnsi="Arial"/>
          <w:sz w:val="22"/>
          <w:szCs w:val="22"/>
        </w:rPr>
        <w:t xml:space="preserve">The net book value of </w:t>
      </w:r>
      <w:r>
        <w:rPr>
          <w:rFonts w:ascii="Arial" w:hAnsi="Arial"/>
          <w:sz w:val="22"/>
          <w:szCs w:val="22"/>
        </w:rPr>
        <w:t xml:space="preserve">intangible assets as at 31 December </w:t>
      </w:r>
      <w:r w:rsidR="00664B1C">
        <w:rPr>
          <w:rFonts w:ascii="Arial" w:hAnsi="Arial"/>
          <w:sz w:val="22"/>
          <w:szCs w:val="22"/>
        </w:rPr>
        <w:t>2020</w:t>
      </w:r>
      <w:r>
        <w:rPr>
          <w:rFonts w:ascii="Arial" w:hAnsi="Arial"/>
          <w:sz w:val="22"/>
          <w:szCs w:val="22"/>
        </w:rPr>
        <w:t xml:space="preserve"> and </w:t>
      </w:r>
      <w:r w:rsidR="00664B1C">
        <w:rPr>
          <w:rFonts w:ascii="Arial" w:hAnsi="Arial"/>
          <w:sz w:val="22"/>
          <w:szCs w:val="22"/>
        </w:rPr>
        <w:t>2019</w:t>
      </w:r>
      <w:r>
        <w:rPr>
          <w:rFonts w:ascii="Arial" w:hAnsi="Arial"/>
          <w:sz w:val="22"/>
          <w:szCs w:val="22"/>
        </w:rPr>
        <w:t xml:space="preserve"> is presented below</w:t>
      </w:r>
      <w:r w:rsidRPr="008F1613">
        <w:rPr>
          <w:rFonts w:ascii="Arial" w:hAnsi="Arial"/>
          <w:sz w:val="22"/>
          <w:szCs w:val="22"/>
        </w:rPr>
        <w:t>.</w:t>
      </w:r>
    </w:p>
    <w:p w:rsidR="00C1509B" w:rsidRPr="00C1509B" w:rsidRDefault="00C1509B" w:rsidP="00664B1C">
      <w:pPr>
        <w:spacing w:after="120"/>
        <w:jc w:val="right"/>
        <w:rPr>
          <w:sz w:val="22"/>
          <w:szCs w:val="22"/>
        </w:rPr>
      </w:pPr>
      <w:r w:rsidRPr="00C1509B">
        <w:rPr>
          <w:rFonts w:ascii="Arial" w:hAnsi="Arial" w:cs="Arial"/>
          <w:sz w:val="22"/>
          <w:szCs w:val="22"/>
          <w:cs/>
        </w:rPr>
        <w:t xml:space="preserve">(Unit: </w:t>
      </w:r>
      <w:r w:rsidRPr="00C1509B">
        <w:rPr>
          <w:rFonts w:ascii="Arial" w:hAnsi="Arial" w:cs="Arial"/>
          <w:sz w:val="22"/>
          <w:szCs w:val="22"/>
        </w:rPr>
        <w:t>Thousand</w:t>
      </w:r>
      <w:r w:rsidRPr="00C1509B">
        <w:rPr>
          <w:rFonts w:ascii="Arial" w:hAnsi="Arial" w:cs="Arial"/>
          <w:sz w:val="22"/>
          <w:szCs w:val="22"/>
          <w:cs/>
        </w:rPr>
        <w:t xml:space="preserve"> Baht)</w:t>
      </w:r>
    </w:p>
    <w:tbl>
      <w:tblPr>
        <w:tblW w:w="8982" w:type="dxa"/>
        <w:tblInd w:w="558" w:type="dxa"/>
        <w:tblLayout w:type="fixed"/>
        <w:tblLook w:val="04A0" w:firstRow="1" w:lastRow="0" w:firstColumn="1" w:lastColumn="0" w:noHBand="0" w:noVBand="1"/>
      </w:tblPr>
      <w:tblGrid>
        <w:gridCol w:w="3222"/>
        <w:gridCol w:w="1920"/>
        <w:gridCol w:w="1920"/>
        <w:gridCol w:w="1920"/>
      </w:tblGrid>
      <w:tr w:rsidR="00C1509B" w:rsidRPr="00C1509B" w:rsidTr="00664B1C">
        <w:tc>
          <w:tcPr>
            <w:tcW w:w="3222" w:type="dxa"/>
            <w:vAlign w:val="bottom"/>
          </w:tcPr>
          <w:p w:rsidR="00C1509B" w:rsidRPr="00C1509B" w:rsidRDefault="00C1509B" w:rsidP="00664B1C">
            <w:pPr>
              <w:tabs>
                <w:tab w:val="center" w:pos="4153"/>
                <w:tab w:val="right" w:pos="8306"/>
              </w:tabs>
              <w:spacing w:line="380" w:lineRule="exact"/>
              <w:ind w:left="210" w:hanging="210"/>
              <w:jc w:val="center"/>
              <w:rPr>
                <w:rFonts w:ascii="Arial" w:hAnsi="Arial" w:cs="Arial"/>
                <w:b/>
                <w:bCs/>
                <w:color w:val="000000"/>
                <w:sz w:val="22"/>
                <w:szCs w:val="22"/>
                <w:cs/>
              </w:rPr>
            </w:pPr>
          </w:p>
        </w:tc>
        <w:tc>
          <w:tcPr>
            <w:tcW w:w="5760" w:type="dxa"/>
            <w:gridSpan w:val="3"/>
          </w:tcPr>
          <w:p w:rsidR="00C1509B" w:rsidRPr="00C1509B" w:rsidRDefault="00C1509B" w:rsidP="00664B1C">
            <w:pPr>
              <w:pBdr>
                <w:bottom w:val="single" w:sz="4" w:space="1" w:color="auto"/>
              </w:pBdr>
              <w:tabs>
                <w:tab w:val="decimal" w:pos="1080"/>
              </w:tabs>
              <w:spacing w:line="380" w:lineRule="exact"/>
              <w:ind w:right="-38"/>
              <w:jc w:val="center"/>
              <w:rPr>
                <w:rFonts w:ascii="Arial" w:hAnsi="Arial" w:cs="Arial"/>
                <w:sz w:val="22"/>
                <w:szCs w:val="22"/>
              </w:rPr>
            </w:pPr>
            <w:r w:rsidRPr="00C1509B">
              <w:rPr>
                <w:rFonts w:ascii="Arial" w:hAnsi="Arial" w:cs="Arial"/>
                <w:sz w:val="22"/>
                <w:szCs w:val="22"/>
              </w:rPr>
              <w:t>Consolidated financial statements</w:t>
            </w:r>
          </w:p>
        </w:tc>
      </w:tr>
      <w:tr w:rsidR="00C1509B" w:rsidRPr="00C1509B" w:rsidTr="00664B1C">
        <w:tc>
          <w:tcPr>
            <w:tcW w:w="3222" w:type="dxa"/>
            <w:vAlign w:val="bottom"/>
          </w:tcPr>
          <w:p w:rsidR="00C1509B" w:rsidRPr="00C1509B" w:rsidRDefault="00C1509B" w:rsidP="00664B1C">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rsidR="00C1509B" w:rsidRPr="00C1509B" w:rsidRDefault="00C1509B" w:rsidP="00664B1C">
            <w:pPr>
              <w:spacing w:line="380" w:lineRule="exact"/>
              <w:ind w:right="-38"/>
              <w:jc w:val="center"/>
              <w:rPr>
                <w:rFonts w:ascii="Arial" w:hAnsi="Arial" w:cs="Arial"/>
                <w:sz w:val="22"/>
                <w:szCs w:val="22"/>
                <w:cs/>
              </w:rPr>
            </w:pPr>
            <w:r w:rsidRPr="00C1509B">
              <w:rPr>
                <w:rFonts w:ascii="Arial" w:hAnsi="Arial" w:cs="Arial"/>
                <w:sz w:val="22"/>
                <w:szCs w:val="22"/>
                <w:cs/>
              </w:rPr>
              <w:t>Customer</w:t>
            </w:r>
          </w:p>
        </w:tc>
        <w:tc>
          <w:tcPr>
            <w:tcW w:w="1920" w:type="dxa"/>
          </w:tcPr>
          <w:p w:rsidR="00C1509B" w:rsidRPr="00C1509B" w:rsidRDefault="00C1509B" w:rsidP="00664B1C">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cs/>
              </w:rPr>
              <w:t xml:space="preserve">Computer </w:t>
            </w:r>
          </w:p>
        </w:tc>
        <w:tc>
          <w:tcPr>
            <w:tcW w:w="1920" w:type="dxa"/>
            <w:vAlign w:val="bottom"/>
          </w:tcPr>
          <w:p w:rsidR="00C1509B" w:rsidRPr="00C1509B" w:rsidRDefault="00C1509B" w:rsidP="00664B1C">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p>
        </w:tc>
      </w:tr>
      <w:tr w:rsidR="00C1509B" w:rsidRPr="00C1509B" w:rsidTr="00664B1C">
        <w:tc>
          <w:tcPr>
            <w:tcW w:w="3222" w:type="dxa"/>
            <w:vAlign w:val="bottom"/>
          </w:tcPr>
          <w:p w:rsidR="00C1509B" w:rsidRPr="00C1509B" w:rsidRDefault="00C1509B" w:rsidP="00664B1C">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rsidR="00C1509B" w:rsidRPr="00C1509B" w:rsidRDefault="00C1509B" w:rsidP="00664B1C">
            <w:pPr>
              <w:pBdr>
                <w:bottom w:val="single" w:sz="4" w:space="1" w:color="auto"/>
              </w:pBdr>
              <w:spacing w:line="380" w:lineRule="exact"/>
              <w:ind w:right="-38"/>
              <w:jc w:val="center"/>
              <w:rPr>
                <w:rFonts w:ascii="Arial" w:hAnsi="Arial" w:cs="Arial"/>
                <w:sz w:val="22"/>
                <w:szCs w:val="22"/>
                <w:cs/>
              </w:rPr>
            </w:pPr>
            <w:r w:rsidRPr="00C1509B">
              <w:rPr>
                <w:rFonts w:ascii="Arial" w:hAnsi="Arial" w:cs="Arial"/>
                <w:sz w:val="22"/>
                <w:szCs w:val="22"/>
                <w:cs/>
              </w:rPr>
              <w:t>relationship</w:t>
            </w:r>
          </w:p>
        </w:tc>
        <w:tc>
          <w:tcPr>
            <w:tcW w:w="1920" w:type="dxa"/>
          </w:tcPr>
          <w:p w:rsidR="00C1509B" w:rsidRPr="00C1509B" w:rsidRDefault="00C1509B" w:rsidP="00664B1C">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cs/>
              </w:rPr>
              <w:t>software</w:t>
            </w:r>
          </w:p>
        </w:tc>
        <w:tc>
          <w:tcPr>
            <w:tcW w:w="1920" w:type="dxa"/>
            <w:vAlign w:val="bottom"/>
          </w:tcPr>
          <w:p w:rsidR="00C1509B" w:rsidRPr="00C1509B" w:rsidRDefault="00C1509B" w:rsidP="00664B1C">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cs/>
              </w:rPr>
              <w:t>Total</w:t>
            </w:r>
          </w:p>
        </w:tc>
      </w:tr>
      <w:tr w:rsidR="00C1509B" w:rsidRPr="00C1509B" w:rsidTr="00664B1C">
        <w:tc>
          <w:tcPr>
            <w:tcW w:w="3222" w:type="dxa"/>
            <w:vAlign w:val="bottom"/>
          </w:tcPr>
          <w:p w:rsidR="00C1509B" w:rsidRPr="00C1509B" w:rsidRDefault="00C1509B" w:rsidP="00664B1C">
            <w:pPr>
              <w:tabs>
                <w:tab w:val="center" w:pos="4153"/>
                <w:tab w:val="right" w:pos="8306"/>
              </w:tabs>
              <w:spacing w:line="380" w:lineRule="exact"/>
              <w:ind w:left="210" w:hanging="210"/>
              <w:rPr>
                <w:rFonts w:ascii="Arial" w:hAnsi="Arial" w:cs="Arial"/>
                <w:b/>
                <w:bCs/>
                <w:color w:val="000000"/>
                <w:sz w:val="22"/>
                <w:szCs w:val="22"/>
                <w:cs/>
              </w:rPr>
            </w:pPr>
            <w:r w:rsidRPr="00C1509B">
              <w:rPr>
                <w:rFonts w:ascii="Arial" w:hAnsi="Arial" w:cs="Arial"/>
                <w:b/>
                <w:bCs/>
                <w:color w:val="000000"/>
                <w:sz w:val="22"/>
                <w:szCs w:val="22"/>
                <w:cs/>
              </w:rPr>
              <w:t>Cost</w:t>
            </w:r>
          </w:p>
        </w:tc>
        <w:tc>
          <w:tcPr>
            <w:tcW w:w="1920" w:type="dxa"/>
          </w:tcPr>
          <w:p w:rsidR="00C1509B" w:rsidRPr="00C1509B" w:rsidRDefault="00C1509B" w:rsidP="00664B1C">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tcPr>
          <w:p w:rsidR="00C1509B" w:rsidRPr="00C1509B" w:rsidRDefault="00C1509B" w:rsidP="00664B1C">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c>
          <w:tcPr>
            <w:tcW w:w="1920" w:type="dxa"/>
            <w:vAlign w:val="bottom"/>
          </w:tcPr>
          <w:p w:rsidR="00C1509B" w:rsidRPr="00C1509B" w:rsidRDefault="00C1509B" w:rsidP="00664B1C">
            <w:pPr>
              <w:tabs>
                <w:tab w:val="left" w:pos="2160"/>
                <w:tab w:val="center" w:pos="4153"/>
                <w:tab w:val="center" w:pos="6840"/>
                <w:tab w:val="center" w:pos="8280"/>
                <w:tab w:val="right" w:pos="8306"/>
              </w:tabs>
              <w:spacing w:line="380" w:lineRule="exact"/>
              <w:ind w:right="-43"/>
              <w:rPr>
                <w:rFonts w:ascii="Arial" w:hAnsi="Arial" w:cs="Arial"/>
                <w:sz w:val="22"/>
                <w:szCs w:val="22"/>
                <w:cs/>
              </w:rPr>
            </w:pPr>
          </w:p>
        </w:tc>
      </w:tr>
      <w:tr w:rsidR="00664B1C" w:rsidRPr="00C1509B" w:rsidTr="00664B1C">
        <w:tc>
          <w:tcPr>
            <w:tcW w:w="3222" w:type="dxa"/>
            <w:vAlign w:val="bottom"/>
          </w:tcPr>
          <w:p w:rsidR="00664B1C" w:rsidRPr="00C1509B" w:rsidRDefault="00664B1C" w:rsidP="00664B1C">
            <w:pPr>
              <w:tabs>
                <w:tab w:val="center" w:pos="4153"/>
                <w:tab w:val="right" w:pos="8306"/>
              </w:tabs>
              <w:spacing w:line="380" w:lineRule="exact"/>
              <w:ind w:left="210" w:hanging="210"/>
              <w:rPr>
                <w:rFonts w:ascii="Arial" w:hAnsi="Arial" w:cs="Arial"/>
                <w:color w:val="000000"/>
                <w:sz w:val="22"/>
                <w:szCs w:val="22"/>
                <w:cs/>
              </w:rPr>
            </w:pPr>
            <w:r w:rsidRPr="00C1509B">
              <w:rPr>
                <w:rFonts w:ascii="Arial" w:hAnsi="Arial" w:cs="Arial"/>
                <w:color w:val="000000"/>
                <w:sz w:val="22"/>
                <w:szCs w:val="22"/>
              </w:rPr>
              <w:t xml:space="preserve">1 January </w:t>
            </w:r>
            <w:r>
              <w:rPr>
                <w:rFonts w:ascii="Arial" w:hAnsi="Arial" w:cs="Arial"/>
                <w:color w:val="000000"/>
                <w:sz w:val="22"/>
                <w:szCs w:val="22"/>
              </w:rPr>
              <w:t>2019</w:t>
            </w:r>
          </w:p>
        </w:tc>
        <w:tc>
          <w:tcPr>
            <w:tcW w:w="1920" w:type="dxa"/>
          </w:tcPr>
          <w:p w:rsidR="00664B1C" w:rsidRPr="0056173B" w:rsidRDefault="00664B1C" w:rsidP="00664B1C">
            <w:pPr>
              <w:tabs>
                <w:tab w:val="decimal" w:pos="1332"/>
              </w:tabs>
              <w:spacing w:line="380" w:lineRule="exact"/>
              <w:ind w:right="-38"/>
              <w:jc w:val="thaiDistribute"/>
              <w:rPr>
                <w:rFonts w:ascii="Arial" w:hAnsi="Arial" w:cs="Arial"/>
                <w:sz w:val="22"/>
                <w:szCs w:val="22"/>
                <w:cs/>
              </w:rPr>
            </w:pPr>
            <w:r w:rsidRPr="0056173B">
              <w:rPr>
                <w:rFonts w:ascii="Arial" w:hAnsi="Arial" w:cs="Arial"/>
                <w:sz w:val="22"/>
                <w:szCs w:val="22"/>
              </w:rPr>
              <w:t>117,099</w:t>
            </w:r>
          </w:p>
        </w:tc>
        <w:tc>
          <w:tcPr>
            <w:tcW w:w="1920" w:type="dxa"/>
          </w:tcPr>
          <w:p w:rsidR="00664B1C" w:rsidRPr="0056173B" w:rsidRDefault="00664B1C" w:rsidP="00664B1C">
            <w:pPr>
              <w:tabs>
                <w:tab w:val="decimal" w:pos="1332"/>
              </w:tabs>
              <w:spacing w:line="380" w:lineRule="exact"/>
              <w:ind w:right="-38"/>
              <w:jc w:val="thaiDistribute"/>
              <w:rPr>
                <w:rFonts w:ascii="Arial" w:hAnsi="Arial" w:cs="Arial"/>
                <w:sz w:val="22"/>
                <w:szCs w:val="22"/>
                <w:cs/>
              </w:rPr>
            </w:pPr>
            <w:r w:rsidRPr="0056173B">
              <w:rPr>
                <w:rFonts w:ascii="Arial" w:hAnsi="Arial" w:cs="Arial"/>
                <w:sz w:val="22"/>
                <w:szCs w:val="22"/>
              </w:rPr>
              <w:t>132,125</w:t>
            </w:r>
          </w:p>
        </w:tc>
        <w:tc>
          <w:tcPr>
            <w:tcW w:w="1920" w:type="dxa"/>
            <w:vAlign w:val="bottom"/>
          </w:tcPr>
          <w:p w:rsidR="00664B1C" w:rsidRPr="0056173B" w:rsidRDefault="00664B1C" w:rsidP="00664B1C">
            <w:pPr>
              <w:tabs>
                <w:tab w:val="decimal" w:pos="1332"/>
              </w:tabs>
              <w:spacing w:line="380" w:lineRule="exact"/>
              <w:ind w:right="-38"/>
              <w:jc w:val="thaiDistribute"/>
              <w:rPr>
                <w:rFonts w:ascii="Arial" w:hAnsi="Arial" w:cs="Arial"/>
                <w:sz w:val="22"/>
                <w:szCs w:val="22"/>
                <w:cs/>
              </w:rPr>
            </w:pPr>
            <w:r w:rsidRPr="0056173B">
              <w:rPr>
                <w:rFonts w:ascii="Arial" w:hAnsi="Arial" w:cs="Arial"/>
                <w:sz w:val="22"/>
                <w:szCs w:val="22"/>
              </w:rPr>
              <w:t>249,224</w:t>
            </w:r>
          </w:p>
        </w:tc>
      </w:tr>
      <w:tr w:rsidR="00664B1C" w:rsidRPr="00C1509B" w:rsidTr="00664B1C">
        <w:tc>
          <w:tcPr>
            <w:tcW w:w="3222" w:type="dxa"/>
            <w:vAlign w:val="bottom"/>
          </w:tcPr>
          <w:p w:rsidR="00664B1C" w:rsidRPr="00C1509B" w:rsidRDefault="00664B1C" w:rsidP="00664B1C">
            <w:pPr>
              <w:tabs>
                <w:tab w:val="center" w:pos="4153"/>
                <w:tab w:val="right" w:pos="8306"/>
              </w:tabs>
              <w:spacing w:line="380" w:lineRule="exact"/>
              <w:ind w:left="210" w:hanging="210"/>
              <w:rPr>
                <w:rFonts w:ascii="Arial" w:hAnsi="Arial" w:cs="Arial"/>
                <w:color w:val="000000"/>
                <w:sz w:val="22"/>
                <w:szCs w:val="22"/>
              </w:rPr>
            </w:pPr>
            <w:r w:rsidRPr="00C1509B">
              <w:rPr>
                <w:rFonts w:ascii="Arial" w:hAnsi="Arial" w:cs="Arial"/>
                <w:color w:val="000000"/>
                <w:sz w:val="22"/>
                <w:szCs w:val="22"/>
              </w:rPr>
              <w:t>Additions</w:t>
            </w:r>
          </w:p>
        </w:tc>
        <w:tc>
          <w:tcPr>
            <w:tcW w:w="1920" w:type="dxa"/>
            <w:vAlign w:val="bottom"/>
          </w:tcPr>
          <w:p w:rsidR="00664B1C" w:rsidRPr="007A4FE7" w:rsidRDefault="00664B1C" w:rsidP="00664B1C">
            <w:pPr>
              <w:tabs>
                <w:tab w:val="decimal" w:pos="1332"/>
              </w:tabs>
              <w:spacing w:line="380" w:lineRule="exact"/>
              <w:ind w:right="-38"/>
              <w:jc w:val="thaiDistribute"/>
              <w:rPr>
                <w:rFonts w:ascii="Arial" w:hAnsi="Arial" w:cs="Arial"/>
                <w:sz w:val="22"/>
                <w:szCs w:val="22"/>
              </w:rPr>
            </w:pPr>
            <w:r w:rsidRPr="007A4FE7">
              <w:rPr>
                <w:rFonts w:ascii="Arial" w:hAnsi="Arial" w:cs="Arial"/>
                <w:sz w:val="22"/>
                <w:szCs w:val="22"/>
              </w:rPr>
              <w:t>-</w:t>
            </w:r>
          </w:p>
        </w:tc>
        <w:tc>
          <w:tcPr>
            <w:tcW w:w="1920" w:type="dxa"/>
          </w:tcPr>
          <w:p w:rsidR="00664B1C" w:rsidRPr="007A4FE7" w:rsidRDefault="00664B1C" w:rsidP="00664B1C">
            <w:pP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24,598</w:t>
            </w:r>
          </w:p>
        </w:tc>
        <w:tc>
          <w:tcPr>
            <w:tcW w:w="1920" w:type="dxa"/>
          </w:tcPr>
          <w:p w:rsidR="00664B1C" w:rsidRPr="007A4FE7" w:rsidRDefault="00664B1C" w:rsidP="00664B1C">
            <w:pP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24,598</w:t>
            </w:r>
          </w:p>
        </w:tc>
      </w:tr>
      <w:tr w:rsidR="00664B1C" w:rsidRPr="00C1509B" w:rsidTr="00664B1C">
        <w:tc>
          <w:tcPr>
            <w:tcW w:w="3222" w:type="dxa"/>
            <w:vAlign w:val="bottom"/>
          </w:tcPr>
          <w:p w:rsidR="00664B1C" w:rsidRPr="00C1509B" w:rsidRDefault="00664B1C" w:rsidP="00664B1C">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 xml:space="preserve">Disposal </w:t>
            </w:r>
          </w:p>
        </w:tc>
        <w:tc>
          <w:tcPr>
            <w:tcW w:w="1920" w:type="dxa"/>
            <w:vAlign w:val="bottom"/>
          </w:tcPr>
          <w:p w:rsidR="00664B1C" w:rsidRPr="007A4FE7" w:rsidRDefault="00664B1C" w:rsidP="00664B1C">
            <w:pPr>
              <w:tabs>
                <w:tab w:val="decimal" w:pos="1332"/>
              </w:tabs>
              <w:spacing w:line="380" w:lineRule="exact"/>
              <w:ind w:right="-38"/>
              <w:jc w:val="thaiDistribute"/>
              <w:rPr>
                <w:rFonts w:ascii="Arial" w:hAnsi="Arial" w:cs="Arial"/>
                <w:sz w:val="22"/>
                <w:szCs w:val="22"/>
              </w:rPr>
            </w:pPr>
            <w:r w:rsidRPr="007A4FE7">
              <w:rPr>
                <w:rFonts w:ascii="Arial" w:hAnsi="Arial" w:cs="Arial"/>
                <w:sz w:val="22"/>
                <w:szCs w:val="22"/>
              </w:rPr>
              <w:t>-</w:t>
            </w:r>
          </w:p>
        </w:tc>
        <w:tc>
          <w:tcPr>
            <w:tcW w:w="1920" w:type="dxa"/>
          </w:tcPr>
          <w:p w:rsidR="00664B1C" w:rsidRPr="007A4FE7" w:rsidRDefault="00664B1C" w:rsidP="00664B1C">
            <w:pPr>
              <w:tabs>
                <w:tab w:val="decimal" w:pos="1332"/>
              </w:tabs>
              <w:spacing w:line="380" w:lineRule="exact"/>
              <w:ind w:right="-38"/>
              <w:jc w:val="thaiDistribute"/>
              <w:rPr>
                <w:rFonts w:ascii="Arial" w:hAnsi="Arial" w:cs="Arial"/>
                <w:sz w:val="22"/>
                <w:szCs w:val="22"/>
              </w:rPr>
            </w:pPr>
            <w:r w:rsidRPr="007A4FE7">
              <w:rPr>
                <w:rFonts w:ascii="Arial" w:hAnsi="Arial" w:cs="Arial"/>
                <w:sz w:val="22"/>
                <w:szCs w:val="22"/>
              </w:rPr>
              <w:t>(69)</w:t>
            </w:r>
          </w:p>
        </w:tc>
        <w:tc>
          <w:tcPr>
            <w:tcW w:w="1920" w:type="dxa"/>
          </w:tcPr>
          <w:p w:rsidR="00664B1C" w:rsidRPr="007A4FE7" w:rsidRDefault="00664B1C" w:rsidP="00664B1C">
            <w:pPr>
              <w:tabs>
                <w:tab w:val="decimal" w:pos="1332"/>
              </w:tabs>
              <w:spacing w:line="380" w:lineRule="exact"/>
              <w:ind w:right="-38"/>
              <w:jc w:val="thaiDistribute"/>
              <w:rPr>
                <w:rFonts w:ascii="Arial" w:hAnsi="Arial" w:cs="Arial"/>
                <w:sz w:val="22"/>
                <w:szCs w:val="22"/>
              </w:rPr>
            </w:pPr>
            <w:r w:rsidRPr="007A4FE7">
              <w:rPr>
                <w:rFonts w:ascii="Arial" w:hAnsi="Arial" w:cs="Arial"/>
                <w:sz w:val="22"/>
                <w:szCs w:val="22"/>
              </w:rPr>
              <w:t>(69)</w:t>
            </w:r>
          </w:p>
        </w:tc>
      </w:tr>
      <w:tr w:rsidR="00664B1C" w:rsidRPr="00C1509B" w:rsidTr="00664B1C">
        <w:tc>
          <w:tcPr>
            <w:tcW w:w="3222" w:type="dxa"/>
            <w:vAlign w:val="bottom"/>
          </w:tcPr>
          <w:p w:rsidR="00664B1C" w:rsidRPr="00C1509B" w:rsidRDefault="00664B1C" w:rsidP="00664B1C">
            <w:pPr>
              <w:tabs>
                <w:tab w:val="center" w:pos="4153"/>
                <w:tab w:val="right" w:pos="8306"/>
              </w:tabs>
              <w:spacing w:line="38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664B1C" w:rsidRPr="007A4FE7" w:rsidRDefault="00664B1C" w:rsidP="00664B1C">
            <w:pPr>
              <w:pBdr>
                <w:bottom w:val="single" w:sz="4" w:space="1" w:color="auto"/>
              </w:pBd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(10,705)</w:t>
            </w:r>
          </w:p>
        </w:tc>
        <w:tc>
          <w:tcPr>
            <w:tcW w:w="1920" w:type="dxa"/>
          </w:tcPr>
          <w:p w:rsidR="00664B1C" w:rsidRPr="007A4FE7" w:rsidRDefault="00664B1C" w:rsidP="00664B1C">
            <w:pPr>
              <w:pBdr>
                <w:bottom w:val="single" w:sz="4" w:space="1" w:color="auto"/>
              </w:pBd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(4,029)</w:t>
            </w:r>
          </w:p>
        </w:tc>
        <w:tc>
          <w:tcPr>
            <w:tcW w:w="1920" w:type="dxa"/>
            <w:vAlign w:val="bottom"/>
          </w:tcPr>
          <w:p w:rsidR="00664B1C" w:rsidRPr="007A4FE7" w:rsidRDefault="00664B1C" w:rsidP="00664B1C">
            <w:pPr>
              <w:pBdr>
                <w:bottom w:val="single" w:sz="4" w:space="1" w:color="auto"/>
              </w:pBd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(14,734)</w:t>
            </w:r>
          </w:p>
        </w:tc>
      </w:tr>
      <w:tr w:rsidR="00664B1C" w:rsidRPr="00C1509B" w:rsidTr="00664B1C">
        <w:tc>
          <w:tcPr>
            <w:tcW w:w="3222" w:type="dxa"/>
            <w:vAlign w:val="bottom"/>
          </w:tcPr>
          <w:p w:rsidR="00664B1C" w:rsidRPr="00C1509B" w:rsidRDefault="00664B1C" w:rsidP="00664B1C">
            <w:pPr>
              <w:tabs>
                <w:tab w:val="center" w:pos="4153"/>
                <w:tab w:val="right" w:pos="8306"/>
              </w:tabs>
              <w:spacing w:line="38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2019</w:t>
            </w:r>
          </w:p>
        </w:tc>
        <w:tc>
          <w:tcPr>
            <w:tcW w:w="1920" w:type="dxa"/>
          </w:tcPr>
          <w:p w:rsidR="00664B1C" w:rsidRPr="007A4FE7" w:rsidRDefault="00664B1C" w:rsidP="00664B1C">
            <w:pP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106,394</w:t>
            </w:r>
          </w:p>
        </w:tc>
        <w:tc>
          <w:tcPr>
            <w:tcW w:w="1920" w:type="dxa"/>
          </w:tcPr>
          <w:p w:rsidR="00664B1C" w:rsidRPr="007A4FE7" w:rsidRDefault="00664B1C" w:rsidP="00664B1C">
            <w:pP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152,625</w:t>
            </w:r>
          </w:p>
        </w:tc>
        <w:tc>
          <w:tcPr>
            <w:tcW w:w="1920" w:type="dxa"/>
            <w:vAlign w:val="bottom"/>
          </w:tcPr>
          <w:p w:rsidR="00664B1C" w:rsidRPr="007A4FE7" w:rsidRDefault="00664B1C" w:rsidP="00664B1C">
            <w:pPr>
              <w:tabs>
                <w:tab w:val="decimal" w:pos="1332"/>
              </w:tabs>
              <w:spacing w:line="380" w:lineRule="exact"/>
              <w:ind w:right="-38"/>
              <w:jc w:val="thaiDistribute"/>
              <w:rPr>
                <w:rFonts w:ascii="Arial" w:hAnsi="Arial" w:cs="Arial"/>
                <w:sz w:val="22"/>
                <w:szCs w:val="22"/>
                <w:cs/>
              </w:rPr>
            </w:pPr>
            <w:r w:rsidRPr="007A4FE7">
              <w:rPr>
                <w:rFonts w:ascii="Arial" w:hAnsi="Arial" w:cs="Arial"/>
                <w:sz w:val="22"/>
                <w:szCs w:val="22"/>
              </w:rPr>
              <w:t>259,019</w:t>
            </w:r>
          </w:p>
        </w:tc>
      </w:tr>
      <w:tr w:rsidR="00924718" w:rsidRPr="00C1509B" w:rsidTr="00664B1C">
        <w:tc>
          <w:tcPr>
            <w:tcW w:w="3222" w:type="dxa"/>
            <w:vAlign w:val="bottom"/>
          </w:tcPr>
          <w:p w:rsidR="00924718" w:rsidRPr="00C1509B" w:rsidRDefault="00924718" w:rsidP="00924718">
            <w:pPr>
              <w:tabs>
                <w:tab w:val="center" w:pos="4153"/>
                <w:tab w:val="right" w:pos="8306"/>
              </w:tabs>
              <w:spacing w:line="380" w:lineRule="exact"/>
              <w:ind w:left="210" w:hanging="210"/>
              <w:rPr>
                <w:rFonts w:ascii="Arial" w:hAnsi="Arial" w:cs="Arial"/>
                <w:color w:val="000000"/>
                <w:sz w:val="22"/>
                <w:szCs w:val="22"/>
              </w:rPr>
            </w:pPr>
            <w:r w:rsidRPr="00C1509B">
              <w:rPr>
                <w:rFonts w:ascii="Arial" w:hAnsi="Arial" w:cs="Arial"/>
                <w:color w:val="000000"/>
                <w:sz w:val="22"/>
                <w:szCs w:val="22"/>
              </w:rPr>
              <w:t>Additions</w:t>
            </w:r>
          </w:p>
        </w:tc>
        <w:tc>
          <w:tcPr>
            <w:tcW w:w="1920" w:type="dxa"/>
            <w:vAlign w:val="bottom"/>
          </w:tcPr>
          <w:p w:rsidR="00924718" w:rsidRPr="00924718" w:rsidRDefault="00924718" w:rsidP="00924718">
            <w:pPr>
              <w:tabs>
                <w:tab w:val="decimal" w:pos="1332"/>
              </w:tabs>
              <w:spacing w:line="380" w:lineRule="exact"/>
              <w:ind w:right="-38"/>
              <w:jc w:val="thaiDistribute"/>
              <w:rPr>
                <w:rFonts w:ascii="Arial" w:hAnsi="Arial" w:cs="Arial"/>
                <w:sz w:val="22"/>
                <w:szCs w:val="22"/>
              </w:rPr>
            </w:pPr>
            <w:r w:rsidRPr="00924718">
              <w:rPr>
                <w:rFonts w:ascii="Arial" w:hAnsi="Arial" w:cs="Arial"/>
                <w:sz w:val="22"/>
                <w:szCs w:val="22"/>
              </w:rPr>
              <w:t>-</w:t>
            </w:r>
          </w:p>
        </w:tc>
        <w:tc>
          <w:tcPr>
            <w:tcW w:w="1920" w:type="dxa"/>
          </w:tcPr>
          <w:p w:rsidR="00924718" w:rsidRPr="00924718" w:rsidRDefault="00924718" w:rsidP="00924718">
            <w:pP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7,117</w:t>
            </w:r>
          </w:p>
        </w:tc>
        <w:tc>
          <w:tcPr>
            <w:tcW w:w="1920" w:type="dxa"/>
          </w:tcPr>
          <w:p w:rsidR="00924718" w:rsidRPr="00924718" w:rsidRDefault="00924718" w:rsidP="00924718">
            <w:pP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7,117</w:t>
            </w:r>
          </w:p>
        </w:tc>
      </w:tr>
      <w:tr w:rsidR="00924718" w:rsidRPr="00C1509B" w:rsidTr="00664B1C">
        <w:tc>
          <w:tcPr>
            <w:tcW w:w="3222" w:type="dxa"/>
            <w:vAlign w:val="bottom"/>
          </w:tcPr>
          <w:p w:rsidR="00924718" w:rsidRPr="00C1509B" w:rsidRDefault="00924718" w:rsidP="00924718">
            <w:pPr>
              <w:tabs>
                <w:tab w:val="center" w:pos="4153"/>
                <w:tab w:val="right" w:pos="8306"/>
              </w:tabs>
              <w:spacing w:line="380" w:lineRule="exact"/>
              <w:ind w:left="210" w:hanging="210"/>
              <w:rPr>
                <w:rFonts w:ascii="Arial" w:hAnsi="Arial" w:cs="Arial"/>
                <w:color w:val="000000"/>
                <w:sz w:val="22"/>
                <w:szCs w:val="22"/>
              </w:rPr>
            </w:pPr>
            <w:r>
              <w:rPr>
                <w:rFonts w:ascii="Arial" w:hAnsi="Arial" w:cs="Arial"/>
                <w:color w:val="000000"/>
                <w:sz w:val="22"/>
                <w:szCs w:val="22"/>
              </w:rPr>
              <w:t xml:space="preserve">Disposal </w:t>
            </w:r>
          </w:p>
        </w:tc>
        <w:tc>
          <w:tcPr>
            <w:tcW w:w="1920" w:type="dxa"/>
            <w:vAlign w:val="bottom"/>
          </w:tcPr>
          <w:p w:rsidR="00924718" w:rsidRPr="00924718" w:rsidRDefault="00924718" w:rsidP="00924718">
            <w:pPr>
              <w:tabs>
                <w:tab w:val="decimal" w:pos="1332"/>
              </w:tabs>
              <w:spacing w:line="380" w:lineRule="exact"/>
              <w:ind w:right="-38"/>
              <w:jc w:val="thaiDistribute"/>
              <w:rPr>
                <w:rFonts w:ascii="Arial" w:hAnsi="Arial" w:cs="Arial"/>
                <w:sz w:val="22"/>
                <w:szCs w:val="22"/>
              </w:rPr>
            </w:pPr>
            <w:r w:rsidRPr="00924718">
              <w:rPr>
                <w:rFonts w:ascii="Arial" w:hAnsi="Arial" w:cs="Arial"/>
                <w:sz w:val="22"/>
                <w:szCs w:val="22"/>
              </w:rPr>
              <w:t>-</w:t>
            </w:r>
          </w:p>
        </w:tc>
        <w:tc>
          <w:tcPr>
            <w:tcW w:w="1920" w:type="dxa"/>
          </w:tcPr>
          <w:p w:rsidR="00924718" w:rsidRPr="00924718" w:rsidRDefault="00924718" w:rsidP="00924718">
            <w:pPr>
              <w:tabs>
                <w:tab w:val="decimal" w:pos="1332"/>
              </w:tabs>
              <w:spacing w:line="380" w:lineRule="exact"/>
              <w:ind w:right="-38"/>
              <w:jc w:val="thaiDistribute"/>
              <w:rPr>
                <w:rFonts w:ascii="Arial" w:hAnsi="Arial" w:cs="Arial"/>
                <w:sz w:val="22"/>
                <w:szCs w:val="22"/>
              </w:rPr>
            </w:pPr>
            <w:r w:rsidRPr="00924718">
              <w:rPr>
                <w:rFonts w:ascii="Arial" w:hAnsi="Arial" w:cs="Arial"/>
                <w:sz w:val="22"/>
                <w:szCs w:val="22"/>
              </w:rPr>
              <w:t>(6,924)</w:t>
            </w:r>
          </w:p>
        </w:tc>
        <w:tc>
          <w:tcPr>
            <w:tcW w:w="1920" w:type="dxa"/>
          </w:tcPr>
          <w:p w:rsidR="00924718" w:rsidRPr="00924718" w:rsidRDefault="00924718" w:rsidP="00924718">
            <w:pPr>
              <w:tabs>
                <w:tab w:val="decimal" w:pos="1332"/>
              </w:tabs>
              <w:spacing w:line="380" w:lineRule="exact"/>
              <w:ind w:right="-38"/>
              <w:jc w:val="thaiDistribute"/>
              <w:rPr>
                <w:rFonts w:ascii="Arial" w:hAnsi="Arial" w:cs="Arial"/>
                <w:sz w:val="22"/>
                <w:szCs w:val="22"/>
              </w:rPr>
            </w:pPr>
            <w:r w:rsidRPr="00924718">
              <w:rPr>
                <w:rFonts w:ascii="Arial" w:hAnsi="Arial" w:cs="Arial"/>
                <w:sz w:val="22"/>
                <w:szCs w:val="22"/>
              </w:rPr>
              <w:t>(6,924)</w:t>
            </w:r>
          </w:p>
        </w:tc>
      </w:tr>
      <w:tr w:rsidR="00924718" w:rsidRPr="00C1509B" w:rsidTr="00664B1C">
        <w:tc>
          <w:tcPr>
            <w:tcW w:w="3222" w:type="dxa"/>
            <w:vAlign w:val="bottom"/>
          </w:tcPr>
          <w:p w:rsidR="00924718" w:rsidRPr="00C1509B" w:rsidRDefault="00924718" w:rsidP="00924718">
            <w:pPr>
              <w:tabs>
                <w:tab w:val="center" w:pos="4153"/>
                <w:tab w:val="right" w:pos="8306"/>
              </w:tabs>
              <w:spacing w:line="38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924718" w:rsidRPr="00924718" w:rsidRDefault="00924718" w:rsidP="00924718">
            <w:pPr>
              <w:pBdr>
                <w:bottom w:val="single" w:sz="4" w:space="1" w:color="auto"/>
              </w:pBd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9,921</w:t>
            </w:r>
          </w:p>
        </w:tc>
        <w:tc>
          <w:tcPr>
            <w:tcW w:w="1920" w:type="dxa"/>
          </w:tcPr>
          <w:p w:rsidR="00924718" w:rsidRPr="00924718" w:rsidRDefault="00924718" w:rsidP="00924718">
            <w:pPr>
              <w:pBdr>
                <w:bottom w:val="single" w:sz="4" w:space="1" w:color="auto"/>
              </w:pBd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3,798</w:t>
            </w:r>
          </w:p>
        </w:tc>
        <w:tc>
          <w:tcPr>
            <w:tcW w:w="1920" w:type="dxa"/>
            <w:vAlign w:val="bottom"/>
          </w:tcPr>
          <w:p w:rsidR="00924718" w:rsidRPr="00924718" w:rsidRDefault="00924718" w:rsidP="00924718">
            <w:pPr>
              <w:pBdr>
                <w:bottom w:val="single" w:sz="4" w:space="1" w:color="auto"/>
              </w:pBd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13,719</w:t>
            </w:r>
          </w:p>
        </w:tc>
      </w:tr>
      <w:tr w:rsidR="00924718" w:rsidRPr="00C1509B" w:rsidTr="00664B1C">
        <w:tc>
          <w:tcPr>
            <w:tcW w:w="3222" w:type="dxa"/>
            <w:vAlign w:val="bottom"/>
          </w:tcPr>
          <w:p w:rsidR="00924718" w:rsidRPr="00C1509B" w:rsidRDefault="00924718" w:rsidP="00924718">
            <w:pPr>
              <w:tabs>
                <w:tab w:val="center" w:pos="4153"/>
                <w:tab w:val="right" w:pos="8306"/>
              </w:tabs>
              <w:spacing w:line="38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2020</w:t>
            </w:r>
          </w:p>
        </w:tc>
        <w:tc>
          <w:tcPr>
            <w:tcW w:w="1920" w:type="dxa"/>
          </w:tcPr>
          <w:p w:rsidR="00924718" w:rsidRPr="00924718" w:rsidRDefault="00924718" w:rsidP="00924718">
            <w:pPr>
              <w:pBdr>
                <w:bottom w:val="single" w:sz="4" w:space="1" w:color="auto"/>
              </w:pBd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116,315</w:t>
            </w:r>
          </w:p>
        </w:tc>
        <w:tc>
          <w:tcPr>
            <w:tcW w:w="1920" w:type="dxa"/>
          </w:tcPr>
          <w:p w:rsidR="00924718" w:rsidRPr="00924718" w:rsidRDefault="00924718" w:rsidP="00924718">
            <w:pPr>
              <w:pBdr>
                <w:bottom w:val="single" w:sz="4" w:space="1" w:color="auto"/>
              </w:pBd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156,616</w:t>
            </w:r>
          </w:p>
        </w:tc>
        <w:tc>
          <w:tcPr>
            <w:tcW w:w="1920" w:type="dxa"/>
            <w:vAlign w:val="bottom"/>
          </w:tcPr>
          <w:p w:rsidR="00924718" w:rsidRPr="00924718" w:rsidRDefault="00924718" w:rsidP="00924718">
            <w:pPr>
              <w:pBdr>
                <w:bottom w:val="single" w:sz="4" w:space="1" w:color="auto"/>
              </w:pBdr>
              <w:tabs>
                <w:tab w:val="decimal" w:pos="1332"/>
              </w:tabs>
              <w:spacing w:line="380" w:lineRule="exact"/>
              <w:ind w:right="-38"/>
              <w:jc w:val="thaiDistribute"/>
              <w:rPr>
                <w:rFonts w:ascii="Arial" w:hAnsi="Arial" w:cs="Arial"/>
                <w:sz w:val="22"/>
                <w:szCs w:val="22"/>
                <w:cs/>
              </w:rPr>
            </w:pPr>
            <w:r w:rsidRPr="00924718">
              <w:rPr>
                <w:rFonts w:ascii="Arial" w:hAnsi="Arial" w:cs="Arial"/>
                <w:sz w:val="22"/>
                <w:szCs w:val="22"/>
              </w:rPr>
              <w:t>272,931</w:t>
            </w:r>
          </w:p>
        </w:tc>
      </w:tr>
    </w:tbl>
    <w:p w:rsidR="00321AB4" w:rsidRPr="00C1509B" w:rsidRDefault="00321AB4" w:rsidP="00321AB4">
      <w:pPr>
        <w:spacing w:after="120"/>
        <w:jc w:val="right"/>
        <w:rPr>
          <w:sz w:val="22"/>
          <w:szCs w:val="22"/>
        </w:rPr>
      </w:pPr>
      <w:r>
        <w:br w:type="page"/>
      </w:r>
      <w:r w:rsidRPr="00C1509B">
        <w:rPr>
          <w:rFonts w:ascii="Arial" w:hAnsi="Arial" w:cs="Arial"/>
          <w:sz w:val="22"/>
          <w:szCs w:val="22"/>
          <w:cs/>
        </w:rPr>
        <w:lastRenderedPageBreak/>
        <w:t xml:space="preserve">(Unit: </w:t>
      </w:r>
      <w:r w:rsidRPr="00C1509B">
        <w:rPr>
          <w:rFonts w:ascii="Arial" w:hAnsi="Arial" w:cs="Arial"/>
          <w:sz w:val="22"/>
          <w:szCs w:val="22"/>
        </w:rPr>
        <w:t>Thousand</w:t>
      </w:r>
      <w:r w:rsidRPr="00C1509B">
        <w:rPr>
          <w:rFonts w:ascii="Arial" w:hAnsi="Arial" w:cs="Arial"/>
          <w:sz w:val="22"/>
          <w:szCs w:val="22"/>
          <w:cs/>
        </w:rPr>
        <w:t xml:space="preserve"> Baht)</w:t>
      </w:r>
    </w:p>
    <w:tbl>
      <w:tblPr>
        <w:tblW w:w="8982" w:type="dxa"/>
        <w:tblInd w:w="558" w:type="dxa"/>
        <w:tblLayout w:type="fixed"/>
        <w:tblLook w:val="04A0" w:firstRow="1" w:lastRow="0" w:firstColumn="1" w:lastColumn="0" w:noHBand="0" w:noVBand="1"/>
      </w:tblPr>
      <w:tblGrid>
        <w:gridCol w:w="3222"/>
        <w:gridCol w:w="1920"/>
        <w:gridCol w:w="1920"/>
        <w:gridCol w:w="1920"/>
      </w:tblGrid>
      <w:tr w:rsidR="00321AB4" w:rsidRPr="00C1509B" w:rsidTr="00B95B8E">
        <w:tc>
          <w:tcPr>
            <w:tcW w:w="3222" w:type="dxa"/>
            <w:vAlign w:val="bottom"/>
          </w:tcPr>
          <w:p w:rsidR="00321AB4" w:rsidRPr="00C1509B" w:rsidRDefault="00321AB4" w:rsidP="00B95B8E">
            <w:pPr>
              <w:tabs>
                <w:tab w:val="center" w:pos="4153"/>
                <w:tab w:val="right" w:pos="8306"/>
              </w:tabs>
              <w:spacing w:line="380" w:lineRule="exact"/>
              <w:ind w:left="210" w:hanging="210"/>
              <w:jc w:val="center"/>
              <w:rPr>
                <w:rFonts w:ascii="Arial" w:hAnsi="Arial" w:cs="Arial"/>
                <w:b/>
                <w:bCs/>
                <w:color w:val="000000"/>
                <w:sz w:val="22"/>
                <w:szCs w:val="22"/>
                <w:cs/>
              </w:rPr>
            </w:pPr>
          </w:p>
        </w:tc>
        <w:tc>
          <w:tcPr>
            <w:tcW w:w="5760" w:type="dxa"/>
            <w:gridSpan w:val="3"/>
          </w:tcPr>
          <w:p w:rsidR="00321AB4" w:rsidRPr="00C1509B" w:rsidRDefault="00321AB4" w:rsidP="00B95B8E">
            <w:pPr>
              <w:pBdr>
                <w:bottom w:val="single" w:sz="4" w:space="1" w:color="auto"/>
              </w:pBdr>
              <w:tabs>
                <w:tab w:val="decimal" w:pos="1080"/>
              </w:tabs>
              <w:spacing w:line="380" w:lineRule="exact"/>
              <w:ind w:right="-38"/>
              <w:jc w:val="center"/>
              <w:rPr>
                <w:rFonts w:ascii="Arial" w:hAnsi="Arial" w:cs="Arial"/>
                <w:sz w:val="22"/>
                <w:szCs w:val="22"/>
              </w:rPr>
            </w:pPr>
            <w:r w:rsidRPr="00C1509B">
              <w:rPr>
                <w:rFonts w:ascii="Arial" w:hAnsi="Arial" w:cs="Arial"/>
                <w:sz w:val="22"/>
                <w:szCs w:val="22"/>
              </w:rPr>
              <w:t>Consolidated financial statements</w:t>
            </w:r>
          </w:p>
        </w:tc>
      </w:tr>
      <w:tr w:rsidR="00321AB4" w:rsidRPr="00C1509B" w:rsidTr="00B95B8E">
        <w:tc>
          <w:tcPr>
            <w:tcW w:w="3222" w:type="dxa"/>
            <w:vAlign w:val="bottom"/>
          </w:tcPr>
          <w:p w:rsidR="00321AB4" w:rsidRPr="00C1509B" w:rsidRDefault="00321AB4" w:rsidP="00B95B8E">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rsidR="00321AB4" w:rsidRPr="00C1509B" w:rsidRDefault="00321AB4" w:rsidP="00B95B8E">
            <w:pPr>
              <w:spacing w:line="380" w:lineRule="exact"/>
              <w:ind w:right="-38"/>
              <w:jc w:val="center"/>
              <w:rPr>
                <w:rFonts w:ascii="Arial" w:hAnsi="Arial" w:cs="Arial"/>
                <w:sz w:val="22"/>
                <w:szCs w:val="22"/>
                <w:cs/>
              </w:rPr>
            </w:pPr>
            <w:r w:rsidRPr="00C1509B">
              <w:rPr>
                <w:rFonts w:ascii="Arial" w:hAnsi="Arial" w:cs="Arial"/>
                <w:sz w:val="22"/>
                <w:szCs w:val="22"/>
                <w:cs/>
              </w:rPr>
              <w:t>Customer</w:t>
            </w:r>
          </w:p>
        </w:tc>
        <w:tc>
          <w:tcPr>
            <w:tcW w:w="1920" w:type="dxa"/>
          </w:tcPr>
          <w:p w:rsidR="00321AB4" w:rsidRPr="00C1509B" w:rsidRDefault="00321AB4" w:rsidP="00B95B8E">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cs/>
              </w:rPr>
              <w:t xml:space="preserve">Computer </w:t>
            </w:r>
          </w:p>
        </w:tc>
        <w:tc>
          <w:tcPr>
            <w:tcW w:w="1920" w:type="dxa"/>
            <w:vAlign w:val="bottom"/>
          </w:tcPr>
          <w:p w:rsidR="00321AB4" w:rsidRPr="00C1509B" w:rsidRDefault="00321AB4" w:rsidP="00B95B8E">
            <w:pP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p>
        </w:tc>
      </w:tr>
      <w:tr w:rsidR="00321AB4" w:rsidRPr="00C1509B" w:rsidTr="00B95B8E">
        <w:tc>
          <w:tcPr>
            <w:tcW w:w="3222" w:type="dxa"/>
            <w:vAlign w:val="bottom"/>
          </w:tcPr>
          <w:p w:rsidR="00321AB4" w:rsidRPr="00C1509B" w:rsidRDefault="00321AB4" w:rsidP="00B95B8E">
            <w:pPr>
              <w:tabs>
                <w:tab w:val="center" w:pos="4153"/>
                <w:tab w:val="right" w:pos="8306"/>
              </w:tabs>
              <w:spacing w:line="380" w:lineRule="exact"/>
              <w:ind w:left="210" w:hanging="210"/>
              <w:jc w:val="center"/>
              <w:rPr>
                <w:rFonts w:ascii="Arial" w:hAnsi="Arial" w:cs="Arial"/>
                <w:b/>
                <w:bCs/>
                <w:color w:val="000000"/>
                <w:sz w:val="22"/>
                <w:szCs w:val="22"/>
                <w:cs/>
              </w:rPr>
            </w:pPr>
          </w:p>
        </w:tc>
        <w:tc>
          <w:tcPr>
            <w:tcW w:w="1920" w:type="dxa"/>
          </w:tcPr>
          <w:p w:rsidR="00321AB4" w:rsidRPr="00C1509B" w:rsidRDefault="00321AB4" w:rsidP="00B95B8E">
            <w:pPr>
              <w:pBdr>
                <w:bottom w:val="single" w:sz="4" w:space="1" w:color="auto"/>
              </w:pBdr>
              <w:spacing w:line="380" w:lineRule="exact"/>
              <w:ind w:right="-38"/>
              <w:jc w:val="center"/>
              <w:rPr>
                <w:rFonts w:ascii="Arial" w:hAnsi="Arial" w:cs="Arial"/>
                <w:sz w:val="22"/>
                <w:szCs w:val="22"/>
                <w:cs/>
              </w:rPr>
            </w:pPr>
            <w:r w:rsidRPr="00C1509B">
              <w:rPr>
                <w:rFonts w:ascii="Arial" w:hAnsi="Arial" w:cs="Arial"/>
                <w:sz w:val="22"/>
                <w:szCs w:val="22"/>
                <w:cs/>
              </w:rPr>
              <w:t>relationship</w:t>
            </w:r>
          </w:p>
        </w:tc>
        <w:tc>
          <w:tcPr>
            <w:tcW w:w="1920" w:type="dxa"/>
          </w:tcPr>
          <w:p w:rsidR="00321AB4" w:rsidRPr="00C1509B" w:rsidRDefault="00321AB4" w:rsidP="00B95B8E">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cs/>
              </w:rPr>
              <w:t>software</w:t>
            </w:r>
          </w:p>
        </w:tc>
        <w:tc>
          <w:tcPr>
            <w:tcW w:w="1920" w:type="dxa"/>
            <w:vAlign w:val="bottom"/>
          </w:tcPr>
          <w:p w:rsidR="00321AB4" w:rsidRPr="00C1509B" w:rsidRDefault="00321AB4" w:rsidP="00B95B8E">
            <w:pPr>
              <w:pBdr>
                <w:bottom w:val="single" w:sz="4" w:space="1" w:color="auto"/>
              </w:pBdr>
              <w:tabs>
                <w:tab w:val="left" w:pos="2160"/>
                <w:tab w:val="center" w:pos="4153"/>
                <w:tab w:val="center" w:pos="6840"/>
                <w:tab w:val="center" w:pos="8280"/>
                <w:tab w:val="right" w:pos="8306"/>
              </w:tabs>
              <w:spacing w:line="380" w:lineRule="exact"/>
              <w:ind w:right="-43"/>
              <w:jc w:val="center"/>
              <w:rPr>
                <w:rFonts w:ascii="Arial" w:hAnsi="Arial" w:cs="Arial"/>
                <w:sz w:val="22"/>
                <w:szCs w:val="22"/>
                <w:cs/>
              </w:rPr>
            </w:pPr>
            <w:r w:rsidRPr="00C1509B">
              <w:rPr>
                <w:rFonts w:ascii="Arial" w:hAnsi="Arial" w:cs="Arial"/>
                <w:sz w:val="22"/>
                <w:szCs w:val="22"/>
                <w:cs/>
              </w:rPr>
              <w:t>Total</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sidRPr="00C1509B">
              <w:rPr>
                <w:rFonts w:ascii="Arial" w:hAnsi="Arial" w:cs="Arial"/>
                <w:b/>
                <w:bCs/>
                <w:color w:val="000000"/>
                <w:sz w:val="22"/>
                <w:szCs w:val="22"/>
              </w:rPr>
              <w:t>Amortisation</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cs/>
              </w:rPr>
            </w:pP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cs/>
              </w:rPr>
            </w:pPr>
            <w:r w:rsidRPr="00C1509B">
              <w:rPr>
                <w:rFonts w:ascii="Arial" w:hAnsi="Arial" w:cs="Arial"/>
                <w:color w:val="000000"/>
                <w:sz w:val="22"/>
                <w:szCs w:val="22"/>
              </w:rPr>
              <w:t xml:space="preserve">1 January </w:t>
            </w:r>
            <w:r>
              <w:rPr>
                <w:rFonts w:ascii="Arial" w:hAnsi="Arial" w:cs="Arial"/>
                <w:color w:val="000000"/>
                <w:sz w:val="22"/>
                <w:szCs w:val="22"/>
              </w:rPr>
              <w:t>2019</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57,474</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113,338</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170,812</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sidRPr="00C1509B">
              <w:rPr>
                <w:rFonts w:ascii="Arial" w:hAnsi="Arial" w:cs="Arial"/>
                <w:color w:val="000000"/>
                <w:sz w:val="22"/>
                <w:szCs w:val="22"/>
              </w:rPr>
              <w:t>Amortisation</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18,445</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4,400</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22,845</w:t>
            </w:r>
          </w:p>
        </w:tc>
      </w:tr>
      <w:tr w:rsidR="00924718" w:rsidRPr="00C1509B" w:rsidTr="00E51C24">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Pr>
                <w:rFonts w:ascii="Arial" w:hAnsi="Arial" w:cs="Arial"/>
                <w:color w:val="000000"/>
                <w:sz w:val="22"/>
                <w:szCs w:val="22"/>
              </w:rPr>
              <w:t xml:space="preserve">Amortisation on disposal </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rPr>
            </w:pPr>
            <w:r w:rsidRPr="00924718">
              <w:rPr>
                <w:rFonts w:ascii="Arial" w:hAnsi="Arial" w:cs="Arial"/>
                <w:sz w:val="22"/>
                <w:szCs w:val="22"/>
              </w:rPr>
              <w:t>-</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rPr>
            </w:pPr>
            <w:r w:rsidRPr="00924718">
              <w:rPr>
                <w:rFonts w:ascii="Arial" w:hAnsi="Arial" w:cs="Arial"/>
                <w:sz w:val="22"/>
                <w:szCs w:val="22"/>
              </w:rPr>
              <w:t>(69)</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rPr>
            </w:pPr>
            <w:r w:rsidRPr="00924718">
              <w:rPr>
                <w:rFonts w:ascii="Arial" w:hAnsi="Arial" w:cs="Arial"/>
                <w:sz w:val="22"/>
                <w:szCs w:val="22"/>
              </w:rPr>
              <w:t>(69)</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(5,795)</w:t>
            </w:r>
          </w:p>
        </w:tc>
        <w:tc>
          <w:tcPr>
            <w:tcW w:w="1920" w:type="dxa"/>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(4,002)</w:t>
            </w:r>
          </w:p>
        </w:tc>
        <w:tc>
          <w:tcPr>
            <w:tcW w:w="1920" w:type="dxa"/>
            <w:vAlign w:val="bottom"/>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(9,797)</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sidRPr="00C1509B">
              <w:rPr>
                <w:rFonts w:ascii="Arial" w:hAnsi="Arial" w:cs="Arial"/>
                <w:color w:val="000000"/>
                <w:sz w:val="22"/>
                <w:szCs w:val="22"/>
              </w:rPr>
              <w:t xml:space="preserve">31 December </w:t>
            </w:r>
            <w:r>
              <w:rPr>
                <w:rFonts w:ascii="Arial" w:hAnsi="Arial" w:cs="Arial"/>
                <w:color w:val="000000"/>
                <w:sz w:val="22"/>
                <w:szCs w:val="22"/>
              </w:rPr>
              <w:t>2019</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70,124</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113,667</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183,791</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sidRPr="00C1509B">
              <w:rPr>
                <w:rFonts w:ascii="Arial" w:hAnsi="Arial" w:cs="Arial"/>
                <w:color w:val="000000"/>
                <w:sz w:val="22"/>
                <w:szCs w:val="22"/>
              </w:rPr>
              <w:t>Amortisation</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18,931</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6,382</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25,313</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Pr>
                <w:rFonts w:ascii="Arial" w:hAnsi="Arial" w:cs="Arial"/>
                <w:color w:val="000000"/>
                <w:sz w:val="22"/>
                <w:szCs w:val="22"/>
              </w:rPr>
              <w:t xml:space="preserve">Amortisation on disposal </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rPr>
            </w:pPr>
            <w:r w:rsidRPr="00924718">
              <w:rPr>
                <w:rFonts w:ascii="Arial" w:hAnsi="Arial" w:cs="Arial"/>
                <w:sz w:val="22"/>
                <w:szCs w:val="22"/>
              </w:rPr>
              <w:t>-</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rPr>
            </w:pPr>
            <w:r w:rsidRPr="00924718">
              <w:rPr>
                <w:rFonts w:ascii="Arial" w:hAnsi="Arial" w:cs="Arial"/>
                <w:sz w:val="22"/>
                <w:szCs w:val="22"/>
              </w:rPr>
              <w:t>(6,411)</w:t>
            </w: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rPr>
            </w:pPr>
            <w:r w:rsidRPr="00924718">
              <w:rPr>
                <w:rFonts w:ascii="Arial" w:hAnsi="Arial" w:cs="Arial"/>
                <w:sz w:val="22"/>
                <w:szCs w:val="22"/>
              </w:rPr>
              <w:t>(6,411)</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cs/>
              </w:rPr>
            </w:pPr>
            <w:r w:rsidRPr="00C1509B">
              <w:rPr>
                <w:rFonts w:ascii="Arial" w:hAnsi="Arial" w:cs="Arial"/>
                <w:color w:val="000000"/>
                <w:sz w:val="22"/>
                <w:szCs w:val="22"/>
              </w:rPr>
              <w:t>Translation adjustment</w:t>
            </w:r>
          </w:p>
        </w:tc>
        <w:tc>
          <w:tcPr>
            <w:tcW w:w="1920" w:type="dxa"/>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7,181</w:t>
            </w:r>
          </w:p>
        </w:tc>
        <w:tc>
          <w:tcPr>
            <w:tcW w:w="1920" w:type="dxa"/>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3,424</w:t>
            </w:r>
          </w:p>
        </w:tc>
        <w:tc>
          <w:tcPr>
            <w:tcW w:w="1920" w:type="dxa"/>
            <w:vAlign w:val="bottom"/>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10,605</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cs/>
              </w:rPr>
            </w:pPr>
            <w:r w:rsidRPr="00C1509B">
              <w:rPr>
                <w:rFonts w:ascii="Arial" w:hAnsi="Arial" w:cs="Arial"/>
                <w:color w:val="000000"/>
                <w:sz w:val="22"/>
                <w:szCs w:val="22"/>
              </w:rPr>
              <w:t xml:space="preserve">31 December </w:t>
            </w:r>
            <w:r>
              <w:rPr>
                <w:rFonts w:ascii="Arial" w:hAnsi="Arial" w:cs="Arial"/>
                <w:color w:val="000000"/>
                <w:sz w:val="22"/>
                <w:szCs w:val="22"/>
              </w:rPr>
              <w:t>2020</w:t>
            </w:r>
          </w:p>
        </w:tc>
        <w:tc>
          <w:tcPr>
            <w:tcW w:w="1920" w:type="dxa"/>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96,236</w:t>
            </w:r>
          </w:p>
        </w:tc>
        <w:tc>
          <w:tcPr>
            <w:tcW w:w="1920" w:type="dxa"/>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117,062</w:t>
            </w:r>
          </w:p>
        </w:tc>
        <w:tc>
          <w:tcPr>
            <w:tcW w:w="1920" w:type="dxa"/>
            <w:vAlign w:val="bottom"/>
          </w:tcPr>
          <w:p w:rsidR="00924718" w:rsidRPr="00924718" w:rsidRDefault="00924718" w:rsidP="00D0445F">
            <w:pPr>
              <w:pBdr>
                <w:bottom w:val="sing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213,298</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b/>
                <w:bCs/>
                <w:color w:val="000000"/>
                <w:sz w:val="22"/>
                <w:szCs w:val="22"/>
              </w:rPr>
            </w:pPr>
            <w:r w:rsidRPr="00C1509B">
              <w:rPr>
                <w:rFonts w:ascii="Arial" w:hAnsi="Arial" w:cs="Arial"/>
                <w:b/>
                <w:bCs/>
                <w:color w:val="000000"/>
                <w:sz w:val="22"/>
                <w:szCs w:val="22"/>
              </w:rPr>
              <w:t>Net book value</w:t>
            </w: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p>
        </w:tc>
        <w:tc>
          <w:tcPr>
            <w:tcW w:w="1920" w:type="dxa"/>
          </w:tcPr>
          <w:p w:rsidR="00924718" w:rsidRPr="00924718" w:rsidRDefault="00924718" w:rsidP="00D0445F">
            <w:pPr>
              <w:tabs>
                <w:tab w:val="decimal" w:pos="1332"/>
              </w:tabs>
              <w:spacing w:line="360" w:lineRule="exact"/>
              <w:ind w:right="-38"/>
              <w:jc w:val="thaiDistribute"/>
              <w:rPr>
                <w:rFonts w:ascii="Arial" w:hAnsi="Arial" w:cs="Arial"/>
                <w:sz w:val="22"/>
                <w:szCs w:val="22"/>
                <w:cs/>
              </w:rPr>
            </w:pPr>
          </w:p>
        </w:tc>
        <w:tc>
          <w:tcPr>
            <w:tcW w:w="1920" w:type="dxa"/>
            <w:vAlign w:val="bottom"/>
          </w:tcPr>
          <w:p w:rsidR="00924718" w:rsidRPr="00924718" w:rsidRDefault="00924718" w:rsidP="00D0445F">
            <w:pPr>
              <w:tabs>
                <w:tab w:val="decimal" w:pos="1332"/>
              </w:tabs>
              <w:spacing w:line="360" w:lineRule="exact"/>
              <w:ind w:right="-38"/>
              <w:jc w:val="thaiDistribute"/>
              <w:rPr>
                <w:rFonts w:ascii="Arial" w:hAnsi="Arial" w:cs="Arial"/>
                <w:sz w:val="22"/>
                <w:szCs w:val="22"/>
                <w:cs/>
              </w:rPr>
            </w:pP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Pr>
                <w:rFonts w:ascii="Arial" w:hAnsi="Arial" w:cs="Arial"/>
                <w:color w:val="000000"/>
                <w:sz w:val="22"/>
                <w:szCs w:val="22"/>
              </w:rPr>
              <w:t>31 December 2019</w:t>
            </w:r>
          </w:p>
        </w:tc>
        <w:tc>
          <w:tcPr>
            <w:tcW w:w="1920" w:type="dxa"/>
          </w:tcPr>
          <w:p w:rsidR="00924718" w:rsidRPr="00924718" w:rsidRDefault="00924718" w:rsidP="00D0445F">
            <w:pPr>
              <w:pBdr>
                <w:bottom w:val="doub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36,270</w:t>
            </w:r>
          </w:p>
        </w:tc>
        <w:tc>
          <w:tcPr>
            <w:tcW w:w="1920" w:type="dxa"/>
          </w:tcPr>
          <w:p w:rsidR="00924718" w:rsidRPr="00924718" w:rsidRDefault="00924718" w:rsidP="00D0445F">
            <w:pPr>
              <w:pBdr>
                <w:bottom w:val="doub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38,958</w:t>
            </w:r>
          </w:p>
        </w:tc>
        <w:tc>
          <w:tcPr>
            <w:tcW w:w="1920" w:type="dxa"/>
            <w:vAlign w:val="bottom"/>
          </w:tcPr>
          <w:p w:rsidR="00924718" w:rsidRPr="00924718" w:rsidRDefault="00924718" w:rsidP="00D0445F">
            <w:pPr>
              <w:pBdr>
                <w:bottom w:val="doub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75,228</w:t>
            </w:r>
          </w:p>
        </w:tc>
      </w:tr>
      <w:tr w:rsidR="00924718" w:rsidRPr="00C1509B" w:rsidTr="00664B1C">
        <w:tc>
          <w:tcPr>
            <w:tcW w:w="3222" w:type="dxa"/>
            <w:vAlign w:val="bottom"/>
          </w:tcPr>
          <w:p w:rsidR="00924718" w:rsidRPr="00C1509B" w:rsidRDefault="00924718" w:rsidP="00D0445F">
            <w:pPr>
              <w:tabs>
                <w:tab w:val="center" w:pos="4153"/>
                <w:tab w:val="right" w:pos="8306"/>
              </w:tabs>
              <w:spacing w:line="360" w:lineRule="exact"/>
              <w:ind w:left="210" w:hanging="210"/>
              <w:rPr>
                <w:rFonts w:ascii="Arial" w:hAnsi="Arial" w:cs="Arial"/>
                <w:color w:val="000000"/>
                <w:sz w:val="22"/>
                <w:szCs w:val="22"/>
              </w:rPr>
            </w:pPr>
            <w:r>
              <w:rPr>
                <w:rFonts w:ascii="Arial" w:hAnsi="Arial" w:cs="Arial"/>
                <w:color w:val="000000"/>
                <w:sz w:val="22"/>
                <w:szCs w:val="22"/>
              </w:rPr>
              <w:t>31 December 2020</w:t>
            </w:r>
          </w:p>
        </w:tc>
        <w:tc>
          <w:tcPr>
            <w:tcW w:w="1920" w:type="dxa"/>
          </w:tcPr>
          <w:p w:rsidR="00924718" w:rsidRPr="00924718" w:rsidRDefault="00924718" w:rsidP="00D0445F">
            <w:pPr>
              <w:pBdr>
                <w:bottom w:val="doub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20,079</w:t>
            </w:r>
          </w:p>
        </w:tc>
        <w:tc>
          <w:tcPr>
            <w:tcW w:w="1920" w:type="dxa"/>
          </w:tcPr>
          <w:p w:rsidR="00924718" w:rsidRPr="00924718" w:rsidRDefault="00924718" w:rsidP="00D0445F">
            <w:pPr>
              <w:pBdr>
                <w:bottom w:val="doub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39,554</w:t>
            </w:r>
          </w:p>
        </w:tc>
        <w:tc>
          <w:tcPr>
            <w:tcW w:w="1920" w:type="dxa"/>
            <w:vAlign w:val="bottom"/>
          </w:tcPr>
          <w:p w:rsidR="00924718" w:rsidRPr="00924718" w:rsidRDefault="00924718" w:rsidP="00D0445F">
            <w:pPr>
              <w:pBdr>
                <w:bottom w:val="double" w:sz="4" w:space="1" w:color="auto"/>
              </w:pBdr>
              <w:tabs>
                <w:tab w:val="decimal" w:pos="1332"/>
              </w:tabs>
              <w:spacing w:line="360" w:lineRule="exact"/>
              <w:ind w:right="-38"/>
              <w:jc w:val="thaiDistribute"/>
              <w:rPr>
                <w:rFonts w:ascii="Arial" w:hAnsi="Arial" w:cs="Arial"/>
                <w:sz w:val="22"/>
                <w:szCs w:val="22"/>
                <w:cs/>
              </w:rPr>
            </w:pPr>
            <w:r w:rsidRPr="00924718">
              <w:rPr>
                <w:rFonts w:ascii="Arial" w:hAnsi="Arial" w:cs="Arial"/>
                <w:sz w:val="22"/>
                <w:szCs w:val="22"/>
              </w:rPr>
              <w:t>59,633</w:t>
            </w:r>
          </w:p>
        </w:tc>
      </w:tr>
    </w:tbl>
    <w:p w:rsidR="00BD5156" w:rsidRDefault="00BD5156"/>
    <w:tbl>
      <w:tblPr>
        <w:tblW w:w="8982" w:type="dxa"/>
        <w:tblInd w:w="558" w:type="dxa"/>
        <w:tblLayout w:type="fixed"/>
        <w:tblLook w:val="04A0" w:firstRow="1" w:lastRow="0" w:firstColumn="1" w:lastColumn="0" w:noHBand="0" w:noVBand="1"/>
      </w:tblPr>
      <w:tblGrid>
        <w:gridCol w:w="6372"/>
        <w:gridCol w:w="2610"/>
      </w:tblGrid>
      <w:tr w:rsidR="00B74DA1" w:rsidRPr="00B74DA1" w:rsidTr="00664B1C">
        <w:tc>
          <w:tcPr>
            <w:tcW w:w="8982" w:type="dxa"/>
            <w:gridSpan w:val="2"/>
          </w:tcPr>
          <w:p w:rsidR="00B74DA1" w:rsidRPr="00B74DA1" w:rsidRDefault="00B74DA1" w:rsidP="00AA54DD">
            <w:pPr>
              <w:tabs>
                <w:tab w:val="left" w:pos="2160"/>
                <w:tab w:val="center" w:pos="4153"/>
                <w:tab w:val="center" w:pos="6840"/>
                <w:tab w:val="center" w:pos="8280"/>
              </w:tabs>
              <w:spacing w:line="360" w:lineRule="exact"/>
              <w:ind w:right="-43"/>
              <w:jc w:val="right"/>
              <w:rPr>
                <w:rFonts w:ascii="Arial" w:hAnsi="Arial" w:cs="Arial"/>
                <w:sz w:val="22"/>
                <w:szCs w:val="22"/>
                <w:cs/>
              </w:rPr>
            </w:pPr>
            <w:r w:rsidRPr="00B74DA1">
              <w:rPr>
                <w:rFonts w:ascii="Arial" w:hAnsi="Arial" w:cs="Arial"/>
                <w:sz w:val="22"/>
                <w:szCs w:val="22"/>
                <w:cs/>
              </w:rPr>
              <w:br w:type="column"/>
              <w:t xml:space="preserve"> (Unit: </w:t>
            </w:r>
            <w:r w:rsidRPr="00B74DA1">
              <w:rPr>
                <w:rFonts w:ascii="Arial" w:hAnsi="Arial" w:cs="Arial"/>
                <w:sz w:val="22"/>
                <w:szCs w:val="22"/>
              </w:rPr>
              <w:t>Thousand</w:t>
            </w:r>
            <w:r w:rsidRPr="00B74DA1">
              <w:rPr>
                <w:rFonts w:ascii="Arial" w:hAnsi="Arial" w:cs="Arial"/>
                <w:sz w:val="22"/>
                <w:szCs w:val="22"/>
                <w:cs/>
              </w:rPr>
              <w:t xml:space="preserve"> Baht)</w:t>
            </w:r>
          </w:p>
        </w:tc>
      </w:tr>
      <w:tr w:rsidR="00B74DA1" w:rsidRPr="00B74DA1" w:rsidTr="00664B1C">
        <w:tc>
          <w:tcPr>
            <w:tcW w:w="6372" w:type="dxa"/>
          </w:tcPr>
          <w:p w:rsidR="00B74DA1" w:rsidRPr="00B74DA1" w:rsidRDefault="00B74DA1" w:rsidP="00AA54DD">
            <w:pPr>
              <w:tabs>
                <w:tab w:val="left" w:pos="2160"/>
                <w:tab w:val="center" w:pos="4153"/>
                <w:tab w:val="center" w:pos="6840"/>
                <w:tab w:val="center" w:pos="8280"/>
                <w:tab w:val="right" w:pos="8306"/>
              </w:tabs>
              <w:spacing w:line="360" w:lineRule="exact"/>
              <w:ind w:right="-43"/>
              <w:jc w:val="right"/>
              <w:rPr>
                <w:rFonts w:ascii="Arial" w:hAnsi="Arial" w:cs="Arial"/>
                <w:sz w:val="22"/>
                <w:szCs w:val="22"/>
                <w:cs/>
              </w:rPr>
            </w:pPr>
          </w:p>
        </w:tc>
        <w:tc>
          <w:tcPr>
            <w:tcW w:w="2610" w:type="dxa"/>
          </w:tcPr>
          <w:p w:rsidR="00B74DA1" w:rsidRPr="00B74DA1" w:rsidRDefault="00B74DA1" w:rsidP="00AA54DD">
            <w:pPr>
              <w:pBdr>
                <w:bottom w:val="single" w:sz="4" w:space="1" w:color="auto"/>
              </w:pBdr>
              <w:tabs>
                <w:tab w:val="left" w:pos="2160"/>
                <w:tab w:val="center" w:pos="4153"/>
                <w:tab w:val="center" w:pos="6840"/>
                <w:tab w:val="center" w:pos="8280"/>
              </w:tabs>
              <w:spacing w:line="360" w:lineRule="exact"/>
              <w:ind w:right="-43"/>
              <w:jc w:val="center"/>
              <w:rPr>
                <w:rFonts w:ascii="Arial" w:hAnsi="Arial" w:cs="Arial"/>
                <w:sz w:val="22"/>
                <w:szCs w:val="22"/>
                <w:cs/>
              </w:rPr>
            </w:pPr>
            <w:r w:rsidRPr="00B74DA1">
              <w:rPr>
                <w:rFonts w:ascii="Arial" w:hAnsi="Arial" w:cs="Arial"/>
                <w:sz w:val="22"/>
                <w:szCs w:val="22"/>
                <w:cs/>
              </w:rPr>
              <w:t xml:space="preserve">Separate </w:t>
            </w:r>
            <w:r w:rsidR="00EB53AA">
              <w:rPr>
                <w:rFonts w:ascii="Arial" w:hAnsi="Arial" w:cs="Arial"/>
                <w:sz w:val="22"/>
                <w:szCs w:val="22"/>
              </w:rPr>
              <w:t xml:space="preserve">                       </w:t>
            </w:r>
            <w:r w:rsidRPr="00B74DA1">
              <w:rPr>
                <w:rFonts w:ascii="Arial" w:hAnsi="Arial" w:cs="Arial"/>
                <w:sz w:val="22"/>
                <w:szCs w:val="22"/>
                <w:cs/>
              </w:rPr>
              <w:t>financial statement</w:t>
            </w:r>
            <w:r w:rsidRPr="00B74DA1">
              <w:rPr>
                <w:rFonts w:ascii="Arial" w:hAnsi="Arial" w:cs="Arial"/>
                <w:sz w:val="22"/>
                <w:szCs w:val="22"/>
              </w:rPr>
              <w:t>s</w:t>
            </w:r>
          </w:p>
        </w:tc>
      </w:tr>
      <w:tr w:rsidR="00B74DA1" w:rsidRPr="00B74DA1" w:rsidTr="00664B1C">
        <w:tc>
          <w:tcPr>
            <w:tcW w:w="6372" w:type="dxa"/>
            <w:vAlign w:val="bottom"/>
          </w:tcPr>
          <w:p w:rsidR="00B74DA1" w:rsidRPr="00B74DA1" w:rsidRDefault="00B74DA1" w:rsidP="00AA54DD">
            <w:pPr>
              <w:tabs>
                <w:tab w:val="center" w:pos="4153"/>
                <w:tab w:val="right" w:pos="8306"/>
              </w:tabs>
              <w:spacing w:line="360" w:lineRule="exact"/>
              <w:ind w:left="210" w:hanging="210"/>
              <w:jc w:val="center"/>
              <w:rPr>
                <w:rFonts w:ascii="Arial" w:hAnsi="Arial" w:cs="Arial"/>
                <w:b/>
                <w:bCs/>
                <w:color w:val="000000"/>
                <w:sz w:val="22"/>
                <w:szCs w:val="22"/>
                <w:cs/>
              </w:rPr>
            </w:pPr>
          </w:p>
        </w:tc>
        <w:tc>
          <w:tcPr>
            <w:tcW w:w="2610" w:type="dxa"/>
          </w:tcPr>
          <w:p w:rsidR="00B74DA1" w:rsidRPr="00B74DA1" w:rsidRDefault="00B74DA1" w:rsidP="00AA54DD">
            <w:pPr>
              <w:pBdr>
                <w:bottom w:val="single" w:sz="4" w:space="1" w:color="auto"/>
              </w:pBdr>
              <w:tabs>
                <w:tab w:val="left" w:pos="2160"/>
                <w:tab w:val="center" w:pos="4153"/>
                <w:tab w:val="center" w:pos="6840"/>
                <w:tab w:val="center" w:pos="8280"/>
                <w:tab w:val="right" w:pos="8306"/>
              </w:tabs>
              <w:spacing w:line="360" w:lineRule="exact"/>
              <w:ind w:right="-43"/>
              <w:jc w:val="center"/>
              <w:rPr>
                <w:rFonts w:ascii="Arial" w:hAnsi="Arial" w:cs="Arial"/>
                <w:sz w:val="22"/>
                <w:szCs w:val="22"/>
                <w:cs/>
              </w:rPr>
            </w:pPr>
            <w:r w:rsidRPr="00B74DA1">
              <w:rPr>
                <w:rFonts w:ascii="Arial" w:hAnsi="Arial" w:cs="Arial"/>
                <w:sz w:val="22"/>
                <w:szCs w:val="22"/>
                <w:cs/>
              </w:rPr>
              <w:t>Computer software</w:t>
            </w:r>
          </w:p>
        </w:tc>
      </w:tr>
      <w:tr w:rsidR="00B74DA1" w:rsidRPr="00B74DA1" w:rsidTr="00664B1C">
        <w:tc>
          <w:tcPr>
            <w:tcW w:w="6372" w:type="dxa"/>
            <w:vAlign w:val="bottom"/>
          </w:tcPr>
          <w:p w:rsidR="00B74DA1" w:rsidRPr="00B74DA1" w:rsidRDefault="00B74DA1" w:rsidP="00AA54DD">
            <w:pPr>
              <w:tabs>
                <w:tab w:val="center" w:pos="4153"/>
                <w:tab w:val="right" w:pos="8306"/>
              </w:tabs>
              <w:spacing w:line="360" w:lineRule="exact"/>
              <w:ind w:left="210" w:hanging="210"/>
              <w:rPr>
                <w:rFonts w:ascii="Arial" w:hAnsi="Arial" w:cs="Arial"/>
                <w:b/>
                <w:bCs/>
                <w:color w:val="000000"/>
                <w:sz w:val="22"/>
                <w:szCs w:val="22"/>
                <w:cs/>
              </w:rPr>
            </w:pPr>
            <w:r w:rsidRPr="00B74DA1">
              <w:rPr>
                <w:rFonts w:ascii="Arial" w:hAnsi="Arial" w:cs="Arial"/>
                <w:b/>
                <w:bCs/>
                <w:color w:val="000000"/>
                <w:sz w:val="22"/>
                <w:szCs w:val="22"/>
                <w:cs/>
              </w:rPr>
              <w:t>Cost</w:t>
            </w:r>
          </w:p>
        </w:tc>
        <w:tc>
          <w:tcPr>
            <w:tcW w:w="2610" w:type="dxa"/>
          </w:tcPr>
          <w:p w:rsidR="00B74DA1" w:rsidRPr="00B74DA1" w:rsidRDefault="00B74DA1" w:rsidP="00AA54DD">
            <w:pPr>
              <w:tabs>
                <w:tab w:val="left" w:pos="2160"/>
                <w:tab w:val="center" w:pos="4153"/>
                <w:tab w:val="center" w:pos="6840"/>
                <w:tab w:val="center" w:pos="8280"/>
                <w:tab w:val="right" w:pos="8306"/>
              </w:tabs>
              <w:spacing w:line="360" w:lineRule="exact"/>
              <w:ind w:right="-43"/>
              <w:rPr>
                <w:rFonts w:ascii="Arial" w:hAnsi="Arial" w:cs="Arial"/>
                <w:sz w:val="22"/>
                <w:szCs w:val="22"/>
                <w:cs/>
              </w:rPr>
            </w:pPr>
          </w:p>
        </w:tc>
      </w:tr>
      <w:tr w:rsidR="00664B1C" w:rsidRPr="00B74DA1" w:rsidTr="00664B1C">
        <w:tc>
          <w:tcPr>
            <w:tcW w:w="6372" w:type="dxa"/>
            <w:vAlign w:val="bottom"/>
          </w:tcPr>
          <w:p w:rsidR="00664B1C" w:rsidRPr="00B74DA1" w:rsidRDefault="00664B1C" w:rsidP="00AA54DD">
            <w:pPr>
              <w:tabs>
                <w:tab w:val="center" w:pos="4153"/>
                <w:tab w:val="right" w:pos="8306"/>
              </w:tabs>
              <w:spacing w:line="360" w:lineRule="exact"/>
              <w:ind w:left="210" w:hanging="210"/>
              <w:rPr>
                <w:rFonts w:ascii="Arial" w:hAnsi="Arial" w:cs="Arial"/>
                <w:color w:val="000000"/>
                <w:sz w:val="22"/>
                <w:szCs w:val="22"/>
              </w:rPr>
            </w:pPr>
            <w:r>
              <w:rPr>
                <w:rFonts w:ascii="Arial" w:hAnsi="Arial" w:cs="Arial"/>
                <w:color w:val="000000"/>
                <w:sz w:val="22"/>
                <w:szCs w:val="22"/>
              </w:rPr>
              <w:t>1 January 2019</w:t>
            </w:r>
          </w:p>
        </w:tc>
        <w:tc>
          <w:tcPr>
            <w:tcW w:w="2610" w:type="dxa"/>
          </w:tcPr>
          <w:p w:rsidR="00664B1C" w:rsidRPr="007A4FE7" w:rsidRDefault="00664B1C" w:rsidP="00AA54DD">
            <w:pPr>
              <w:tabs>
                <w:tab w:val="decimal" w:pos="1962"/>
              </w:tabs>
              <w:spacing w:line="360" w:lineRule="exact"/>
              <w:jc w:val="thaiDistribute"/>
              <w:rPr>
                <w:rFonts w:ascii="Arial" w:hAnsi="Arial" w:cs="Arial"/>
                <w:sz w:val="22"/>
                <w:szCs w:val="22"/>
                <w:cs/>
              </w:rPr>
            </w:pPr>
            <w:r w:rsidRPr="007A4FE7">
              <w:rPr>
                <w:rFonts w:ascii="Arial" w:hAnsi="Arial" w:cs="Arial"/>
                <w:sz w:val="22"/>
                <w:szCs w:val="22"/>
              </w:rPr>
              <w:t>88,055</w:t>
            </w:r>
          </w:p>
        </w:tc>
      </w:tr>
      <w:tr w:rsidR="00664B1C" w:rsidRPr="00B74DA1" w:rsidTr="00664B1C">
        <w:tc>
          <w:tcPr>
            <w:tcW w:w="6372" w:type="dxa"/>
            <w:vAlign w:val="bottom"/>
          </w:tcPr>
          <w:p w:rsidR="00664B1C" w:rsidRPr="00B74DA1" w:rsidRDefault="00664B1C"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rPr>
              <w:t>Addition</w:t>
            </w:r>
            <w:r>
              <w:rPr>
                <w:rFonts w:ascii="Arial" w:hAnsi="Arial" w:cs="Arial"/>
                <w:color w:val="000000"/>
                <w:sz w:val="22"/>
                <w:szCs w:val="22"/>
              </w:rPr>
              <w:t>s</w:t>
            </w:r>
          </w:p>
        </w:tc>
        <w:tc>
          <w:tcPr>
            <w:tcW w:w="2610" w:type="dxa"/>
          </w:tcPr>
          <w:p w:rsidR="00664B1C" w:rsidRPr="007A4FE7" w:rsidRDefault="00664B1C" w:rsidP="00AA54DD">
            <w:pPr>
              <w:pBdr>
                <w:bottom w:val="single" w:sz="4" w:space="1" w:color="auto"/>
              </w:pBdr>
              <w:tabs>
                <w:tab w:val="decimal" w:pos="1962"/>
              </w:tabs>
              <w:spacing w:line="360" w:lineRule="exact"/>
              <w:jc w:val="thaiDistribute"/>
              <w:rPr>
                <w:rFonts w:ascii="Arial" w:hAnsi="Arial" w:cs="Arial"/>
                <w:sz w:val="22"/>
                <w:szCs w:val="22"/>
              </w:rPr>
            </w:pPr>
            <w:r w:rsidRPr="007A4FE7">
              <w:rPr>
                <w:rFonts w:ascii="Arial" w:hAnsi="Arial" w:cs="Arial"/>
                <w:sz w:val="22"/>
                <w:szCs w:val="22"/>
              </w:rPr>
              <w:t>22,338</w:t>
            </w:r>
          </w:p>
        </w:tc>
      </w:tr>
      <w:tr w:rsidR="00664B1C" w:rsidRPr="00B74DA1" w:rsidTr="00664B1C">
        <w:tc>
          <w:tcPr>
            <w:tcW w:w="6372" w:type="dxa"/>
            <w:vAlign w:val="bottom"/>
          </w:tcPr>
          <w:p w:rsidR="00664B1C" w:rsidRPr="00B74DA1" w:rsidRDefault="00664B1C"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2019</w:t>
            </w:r>
          </w:p>
        </w:tc>
        <w:tc>
          <w:tcPr>
            <w:tcW w:w="2610" w:type="dxa"/>
          </w:tcPr>
          <w:p w:rsidR="00664B1C" w:rsidRPr="007A4FE7" w:rsidRDefault="00664B1C" w:rsidP="00AA54DD">
            <w:pPr>
              <w:tabs>
                <w:tab w:val="decimal" w:pos="1962"/>
              </w:tabs>
              <w:spacing w:line="360" w:lineRule="exact"/>
              <w:jc w:val="thaiDistribute"/>
              <w:rPr>
                <w:rFonts w:ascii="Arial" w:hAnsi="Arial" w:cs="Arial"/>
                <w:sz w:val="22"/>
                <w:szCs w:val="22"/>
                <w:cs/>
              </w:rPr>
            </w:pPr>
            <w:r w:rsidRPr="007A4FE7">
              <w:rPr>
                <w:rFonts w:ascii="Arial" w:hAnsi="Arial" w:cs="Arial"/>
                <w:sz w:val="22"/>
                <w:szCs w:val="22"/>
              </w:rPr>
              <w:t>110,393</w:t>
            </w:r>
          </w:p>
        </w:tc>
      </w:tr>
      <w:tr w:rsidR="007A4FE7" w:rsidRPr="00B74DA1" w:rsidTr="00664B1C">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rPr>
              <w:t>Addition</w:t>
            </w:r>
            <w:r>
              <w:rPr>
                <w:rFonts w:ascii="Arial" w:hAnsi="Arial" w:cs="Arial"/>
                <w:color w:val="000000"/>
                <w:sz w:val="22"/>
                <w:szCs w:val="22"/>
              </w:rPr>
              <w:t>s</w:t>
            </w:r>
            <w:r w:rsidRPr="00B74DA1">
              <w:rPr>
                <w:rFonts w:ascii="Arial" w:hAnsi="Arial" w:cs="Arial"/>
                <w:color w:val="000000"/>
                <w:sz w:val="22"/>
                <w:szCs w:val="22"/>
                <w:cs/>
              </w:rPr>
              <w:t xml:space="preserve"> </w:t>
            </w:r>
          </w:p>
        </w:tc>
        <w:tc>
          <w:tcPr>
            <w:tcW w:w="2610" w:type="dxa"/>
          </w:tcPr>
          <w:p w:rsidR="007A4FE7" w:rsidRPr="007A4FE7" w:rsidRDefault="00924718" w:rsidP="00AA54DD">
            <w:pPr>
              <w:pBdr>
                <w:bottom w:val="single" w:sz="4" w:space="1" w:color="auto"/>
              </w:pBdr>
              <w:tabs>
                <w:tab w:val="decimal" w:pos="1962"/>
              </w:tabs>
              <w:spacing w:line="360" w:lineRule="exact"/>
              <w:jc w:val="thaiDistribute"/>
              <w:rPr>
                <w:rFonts w:ascii="Arial" w:hAnsi="Arial" w:cs="Arial"/>
                <w:sz w:val="22"/>
                <w:szCs w:val="22"/>
              </w:rPr>
            </w:pPr>
            <w:r>
              <w:rPr>
                <w:rFonts w:ascii="Arial" w:hAnsi="Arial" w:cs="Arial"/>
                <w:sz w:val="22"/>
                <w:szCs w:val="22"/>
              </w:rPr>
              <w:t>4,941</w:t>
            </w:r>
          </w:p>
        </w:tc>
      </w:tr>
      <w:tr w:rsidR="007A4FE7" w:rsidRPr="00B74DA1" w:rsidTr="00664B1C">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w:t>
            </w:r>
            <w:r w:rsidR="00664B1C">
              <w:rPr>
                <w:rFonts w:ascii="Arial" w:hAnsi="Arial"/>
                <w:color w:val="000000"/>
                <w:sz w:val="22"/>
                <w:szCs w:val="22"/>
              </w:rPr>
              <w:t>20</w:t>
            </w:r>
          </w:p>
        </w:tc>
        <w:tc>
          <w:tcPr>
            <w:tcW w:w="2610" w:type="dxa"/>
          </w:tcPr>
          <w:p w:rsidR="007A4FE7" w:rsidRPr="007A4FE7" w:rsidRDefault="00924718" w:rsidP="00AA54DD">
            <w:pPr>
              <w:pBdr>
                <w:bottom w:val="single" w:sz="4" w:space="1" w:color="auto"/>
              </w:pBdr>
              <w:tabs>
                <w:tab w:val="decimal" w:pos="1962"/>
              </w:tabs>
              <w:spacing w:line="360" w:lineRule="exact"/>
              <w:jc w:val="thaiDistribute"/>
              <w:rPr>
                <w:rFonts w:ascii="Arial" w:hAnsi="Arial" w:cs="Arial"/>
                <w:sz w:val="22"/>
                <w:szCs w:val="22"/>
                <w:cs/>
              </w:rPr>
            </w:pPr>
            <w:r>
              <w:rPr>
                <w:rFonts w:ascii="Arial" w:hAnsi="Arial" w:cs="Arial"/>
                <w:sz w:val="22"/>
                <w:szCs w:val="22"/>
              </w:rPr>
              <w:t>115,334</w:t>
            </w:r>
          </w:p>
        </w:tc>
      </w:tr>
      <w:tr w:rsidR="007A4FE7" w:rsidRPr="00B74DA1" w:rsidTr="00664B1C">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b/>
                <w:bCs/>
                <w:color w:val="000000"/>
                <w:sz w:val="22"/>
                <w:szCs w:val="22"/>
              </w:rPr>
              <w:t>Amortisation</w:t>
            </w:r>
          </w:p>
        </w:tc>
        <w:tc>
          <w:tcPr>
            <w:tcW w:w="2610" w:type="dxa"/>
          </w:tcPr>
          <w:p w:rsidR="007A4FE7" w:rsidRPr="00487D67" w:rsidRDefault="007A4FE7" w:rsidP="00AA54DD">
            <w:pPr>
              <w:tabs>
                <w:tab w:val="decimal" w:pos="654"/>
                <w:tab w:val="decimal" w:pos="1694"/>
                <w:tab w:val="right" w:pos="8306"/>
              </w:tabs>
              <w:spacing w:line="360" w:lineRule="exact"/>
              <w:ind w:right="-43"/>
              <w:jc w:val="right"/>
              <w:rPr>
                <w:rFonts w:ascii="Angsana New" w:hAnsi="Angsana New"/>
                <w:sz w:val="32"/>
                <w:szCs w:val="32"/>
                <w:cs/>
              </w:rPr>
            </w:pPr>
          </w:p>
        </w:tc>
      </w:tr>
      <w:tr w:rsidR="00664B1C" w:rsidRPr="00B74DA1" w:rsidTr="00664B1C">
        <w:tc>
          <w:tcPr>
            <w:tcW w:w="6372" w:type="dxa"/>
            <w:vAlign w:val="bottom"/>
          </w:tcPr>
          <w:p w:rsidR="00664B1C" w:rsidRPr="00B74DA1" w:rsidRDefault="00664B1C" w:rsidP="00AA54DD">
            <w:pPr>
              <w:tabs>
                <w:tab w:val="center" w:pos="4153"/>
                <w:tab w:val="right" w:pos="8306"/>
              </w:tabs>
              <w:spacing w:line="360" w:lineRule="exact"/>
              <w:ind w:left="210" w:hanging="210"/>
              <w:rPr>
                <w:rFonts w:ascii="Arial" w:hAnsi="Arial" w:cs="Arial"/>
                <w:color w:val="000000"/>
                <w:sz w:val="22"/>
                <w:szCs w:val="22"/>
                <w:cs/>
              </w:rPr>
            </w:pPr>
            <w:r>
              <w:rPr>
                <w:rFonts w:ascii="Arial" w:hAnsi="Arial" w:cs="Arial"/>
                <w:color w:val="000000"/>
                <w:sz w:val="22"/>
                <w:szCs w:val="22"/>
              </w:rPr>
              <w:t>1 January 2019</w:t>
            </w:r>
          </w:p>
        </w:tc>
        <w:tc>
          <w:tcPr>
            <w:tcW w:w="2610" w:type="dxa"/>
          </w:tcPr>
          <w:p w:rsidR="00664B1C" w:rsidRPr="007A4FE7" w:rsidRDefault="00664B1C" w:rsidP="00AA54DD">
            <w:pPr>
              <w:tabs>
                <w:tab w:val="decimal" w:pos="1962"/>
              </w:tabs>
              <w:spacing w:line="360" w:lineRule="exact"/>
              <w:jc w:val="thaiDistribute"/>
              <w:rPr>
                <w:rFonts w:ascii="Arial" w:hAnsi="Arial" w:cs="Arial"/>
                <w:sz w:val="22"/>
                <w:szCs w:val="22"/>
                <w:cs/>
              </w:rPr>
            </w:pPr>
            <w:r w:rsidRPr="007A4FE7">
              <w:rPr>
                <w:rFonts w:ascii="Arial" w:hAnsi="Arial" w:cs="Arial"/>
                <w:sz w:val="22"/>
                <w:szCs w:val="22"/>
              </w:rPr>
              <w:t>69,745</w:t>
            </w:r>
          </w:p>
        </w:tc>
      </w:tr>
      <w:tr w:rsidR="00664B1C" w:rsidRPr="00B74DA1" w:rsidTr="00664B1C">
        <w:tc>
          <w:tcPr>
            <w:tcW w:w="6372" w:type="dxa"/>
            <w:vAlign w:val="bottom"/>
          </w:tcPr>
          <w:p w:rsidR="00664B1C" w:rsidRPr="00B74DA1" w:rsidRDefault="00664B1C"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Amortisation</w:t>
            </w:r>
          </w:p>
        </w:tc>
        <w:tc>
          <w:tcPr>
            <w:tcW w:w="2610" w:type="dxa"/>
          </w:tcPr>
          <w:p w:rsidR="00664B1C" w:rsidRPr="007A4FE7" w:rsidRDefault="00664B1C" w:rsidP="00AA54DD">
            <w:pPr>
              <w:pBdr>
                <w:bottom w:val="single" w:sz="4" w:space="1" w:color="auto"/>
              </w:pBdr>
              <w:tabs>
                <w:tab w:val="decimal" w:pos="1962"/>
              </w:tabs>
              <w:spacing w:line="360" w:lineRule="exact"/>
              <w:jc w:val="thaiDistribute"/>
              <w:rPr>
                <w:rFonts w:ascii="Arial" w:hAnsi="Arial" w:cs="Arial"/>
                <w:sz w:val="22"/>
                <w:szCs w:val="22"/>
                <w:cs/>
              </w:rPr>
            </w:pPr>
            <w:r w:rsidRPr="007A4FE7">
              <w:rPr>
                <w:rFonts w:ascii="Arial" w:hAnsi="Arial" w:cs="Arial"/>
                <w:sz w:val="22"/>
                <w:szCs w:val="22"/>
              </w:rPr>
              <w:t>3,835</w:t>
            </w:r>
          </w:p>
        </w:tc>
      </w:tr>
      <w:tr w:rsidR="00664B1C" w:rsidRPr="00B74DA1" w:rsidTr="00664B1C">
        <w:tc>
          <w:tcPr>
            <w:tcW w:w="6372" w:type="dxa"/>
            <w:vAlign w:val="bottom"/>
          </w:tcPr>
          <w:p w:rsidR="00664B1C" w:rsidRPr="00B74DA1" w:rsidRDefault="00664B1C"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s="Arial"/>
                <w:color w:val="000000"/>
                <w:sz w:val="22"/>
                <w:szCs w:val="22"/>
              </w:rPr>
              <w:t>2019</w:t>
            </w:r>
          </w:p>
        </w:tc>
        <w:tc>
          <w:tcPr>
            <w:tcW w:w="2610" w:type="dxa"/>
          </w:tcPr>
          <w:p w:rsidR="00664B1C" w:rsidRPr="007A4FE7" w:rsidRDefault="00664B1C" w:rsidP="00AA54DD">
            <w:pPr>
              <w:tabs>
                <w:tab w:val="decimal" w:pos="1962"/>
              </w:tabs>
              <w:spacing w:line="360" w:lineRule="exact"/>
              <w:jc w:val="thaiDistribute"/>
              <w:rPr>
                <w:rFonts w:ascii="Arial" w:hAnsi="Arial" w:cs="Arial"/>
                <w:sz w:val="22"/>
                <w:szCs w:val="22"/>
                <w:cs/>
              </w:rPr>
            </w:pPr>
            <w:r w:rsidRPr="007A4FE7">
              <w:rPr>
                <w:rFonts w:ascii="Arial" w:hAnsi="Arial" w:cs="Arial"/>
                <w:sz w:val="22"/>
                <w:szCs w:val="22"/>
              </w:rPr>
              <w:t>73,580</w:t>
            </w:r>
          </w:p>
        </w:tc>
      </w:tr>
      <w:tr w:rsidR="007A4FE7" w:rsidRPr="00B74DA1" w:rsidTr="00664B1C">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Amortisation</w:t>
            </w:r>
          </w:p>
        </w:tc>
        <w:tc>
          <w:tcPr>
            <w:tcW w:w="2610" w:type="dxa"/>
          </w:tcPr>
          <w:p w:rsidR="007A4FE7" w:rsidRPr="007A4FE7" w:rsidRDefault="00924718" w:rsidP="00AA54DD">
            <w:pPr>
              <w:pBdr>
                <w:bottom w:val="single" w:sz="4" w:space="1" w:color="auto"/>
              </w:pBdr>
              <w:tabs>
                <w:tab w:val="decimal" w:pos="1962"/>
              </w:tabs>
              <w:spacing w:line="360" w:lineRule="exact"/>
              <w:jc w:val="thaiDistribute"/>
              <w:rPr>
                <w:rFonts w:ascii="Arial" w:hAnsi="Arial" w:cs="Arial"/>
                <w:sz w:val="22"/>
                <w:szCs w:val="22"/>
                <w:cs/>
              </w:rPr>
            </w:pPr>
            <w:r>
              <w:rPr>
                <w:rFonts w:ascii="Arial" w:hAnsi="Arial" w:cs="Arial"/>
                <w:sz w:val="22"/>
                <w:szCs w:val="22"/>
              </w:rPr>
              <w:t>5,202</w:t>
            </w:r>
          </w:p>
        </w:tc>
      </w:tr>
      <w:tr w:rsidR="007A4FE7" w:rsidRPr="00B74DA1" w:rsidTr="00664B1C">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w:t>
            </w:r>
            <w:r w:rsidR="00664B1C">
              <w:rPr>
                <w:rFonts w:ascii="Arial" w:hAnsi="Arial"/>
                <w:color w:val="000000"/>
                <w:sz w:val="22"/>
                <w:szCs w:val="22"/>
              </w:rPr>
              <w:t>20</w:t>
            </w:r>
          </w:p>
        </w:tc>
        <w:tc>
          <w:tcPr>
            <w:tcW w:w="2610" w:type="dxa"/>
          </w:tcPr>
          <w:p w:rsidR="007A4FE7" w:rsidRPr="007A4FE7" w:rsidRDefault="00924718" w:rsidP="00AA54DD">
            <w:pPr>
              <w:pBdr>
                <w:bottom w:val="single" w:sz="4" w:space="1" w:color="auto"/>
              </w:pBdr>
              <w:tabs>
                <w:tab w:val="decimal" w:pos="1962"/>
              </w:tabs>
              <w:spacing w:line="360" w:lineRule="exact"/>
              <w:jc w:val="thaiDistribute"/>
              <w:rPr>
                <w:rFonts w:ascii="Arial" w:hAnsi="Arial" w:cs="Arial"/>
                <w:sz w:val="22"/>
                <w:szCs w:val="22"/>
                <w:cs/>
              </w:rPr>
            </w:pPr>
            <w:r>
              <w:rPr>
                <w:rFonts w:ascii="Arial" w:hAnsi="Arial" w:cs="Arial"/>
                <w:sz w:val="22"/>
                <w:szCs w:val="22"/>
              </w:rPr>
              <w:t>78,782</w:t>
            </w:r>
          </w:p>
        </w:tc>
      </w:tr>
      <w:tr w:rsidR="007A4FE7" w:rsidRPr="00B74DA1" w:rsidTr="00664B1C">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b/>
                <w:bCs/>
                <w:color w:val="000000"/>
                <w:sz w:val="22"/>
                <w:szCs w:val="22"/>
                <w:cs/>
              </w:rPr>
            </w:pPr>
            <w:r w:rsidRPr="00B74DA1">
              <w:rPr>
                <w:rFonts w:ascii="Arial" w:hAnsi="Arial" w:cs="Arial"/>
                <w:b/>
                <w:bCs/>
                <w:color w:val="000000"/>
                <w:sz w:val="22"/>
                <w:szCs w:val="22"/>
                <w:cs/>
              </w:rPr>
              <w:t>Net book value</w:t>
            </w:r>
          </w:p>
        </w:tc>
        <w:tc>
          <w:tcPr>
            <w:tcW w:w="2610" w:type="dxa"/>
          </w:tcPr>
          <w:p w:rsidR="007A4FE7" w:rsidRPr="007A4FE7" w:rsidRDefault="007A4FE7" w:rsidP="00AA54DD">
            <w:pPr>
              <w:tabs>
                <w:tab w:val="decimal" w:pos="1962"/>
              </w:tabs>
              <w:spacing w:line="360" w:lineRule="exact"/>
              <w:jc w:val="thaiDistribute"/>
              <w:rPr>
                <w:rFonts w:ascii="Arial" w:hAnsi="Arial" w:cs="Arial"/>
                <w:sz w:val="22"/>
                <w:szCs w:val="22"/>
                <w:cs/>
              </w:rPr>
            </w:pPr>
          </w:p>
        </w:tc>
      </w:tr>
      <w:tr w:rsidR="007A4FE7" w:rsidRPr="00B74DA1" w:rsidTr="00664B1C">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s="Arial"/>
                <w:color w:val="000000"/>
                <w:sz w:val="22"/>
                <w:szCs w:val="22"/>
              </w:rPr>
              <w:t>201</w:t>
            </w:r>
            <w:r w:rsidR="00664B1C">
              <w:rPr>
                <w:rFonts w:ascii="Arial" w:hAnsi="Arial" w:cs="Arial"/>
                <w:color w:val="000000"/>
                <w:sz w:val="22"/>
                <w:szCs w:val="22"/>
              </w:rPr>
              <w:t>9</w:t>
            </w:r>
          </w:p>
        </w:tc>
        <w:tc>
          <w:tcPr>
            <w:tcW w:w="2610" w:type="dxa"/>
          </w:tcPr>
          <w:p w:rsidR="007A4FE7" w:rsidRPr="007A4FE7" w:rsidRDefault="00664B1C" w:rsidP="00AA54DD">
            <w:pPr>
              <w:pBdr>
                <w:bottom w:val="double" w:sz="4" w:space="1" w:color="auto"/>
              </w:pBdr>
              <w:tabs>
                <w:tab w:val="decimal" w:pos="1962"/>
              </w:tabs>
              <w:spacing w:line="360" w:lineRule="exact"/>
              <w:jc w:val="thaiDistribute"/>
              <w:rPr>
                <w:rFonts w:ascii="Arial" w:hAnsi="Arial" w:cs="Arial"/>
                <w:sz w:val="22"/>
                <w:szCs w:val="22"/>
                <w:cs/>
              </w:rPr>
            </w:pPr>
            <w:r>
              <w:rPr>
                <w:rFonts w:ascii="Arial" w:hAnsi="Arial" w:cs="Arial"/>
                <w:sz w:val="22"/>
                <w:szCs w:val="22"/>
              </w:rPr>
              <w:t>36,813</w:t>
            </w:r>
          </w:p>
        </w:tc>
      </w:tr>
      <w:tr w:rsidR="007A4FE7" w:rsidRPr="00B74DA1" w:rsidTr="00664B1C">
        <w:trPr>
          <w:trHeight w:val="243"/>
        </w:trPr>
        <w:tc>
          <w:tcPr>
            <w:tcW w:w="6372" w:type="dxa"/>
            <w:vAlign w:val="bottom"/>
          </w:tcPr>
          <w:p w:rsidR="007A4FE7" w:rsidRPr="00B74DA1" w:rsidRDefault="007A4FE7" w:rsidP="00AA54DD">
            <w:pPr>
              <w:tabs>
                <w:tab w:val="center" w:pos="4153"/>
                <w:tab w:val="right" w:pos="8306"/>
              </w:tabs>
              <w:spacing w:line="360" w:lineRule="exact"/>
              <w:ind w:left="210" w:hanging="210"/>
              <w:rPr>
                <w:rFonts w:ascii="Arial" w:hAnsi="Arial" w:cs="Arial"/>
                <w:color w:val="000000"/>
                <w:sz w:val="22"/>
                <w:szCs w:val="22"/>
                <w:cs/>
              </w:rPr>
            </w:pPr>
            <w:r w:rsidRPr="00B74DA1">
              <w:rPr>
                <w:rFonts w:ascii="Arial" w:hAnsi="Arial" w:cs="Arial"/>
                <w:color w:val="000000"/>
                <w:sz w:val="22"/>
                <w:szCs w:val="22"/>
                <w:cs/>
              </w:rPr>
              <w:t xml:space="preserve">31 December </w:t>
            </w:r>
            <w:r>
              <w:rPr>
                <w:rFonts w:ascii="Arial" w:hAnsi="Arial"/>
                <w:color w:val="000000"/>
                <w:sz w:val="22"/>
                <w:szCs w:val="22"/>
              </w:rPr>
              <w:t>20</w:t>
            </w:r>
            <w:r w:rsidR="00664B1C">
              <w:rPr>
                <w:rFonts w:ascii="Arial" w:hAnsi="Arial"/>
                <w:color w:val="000000"/>
                <w:sz w:val="22"/>
                <w:szCs w:val="22"/>
              </w:rPr>
              <w:t>20</w:t>
            </w:r>
          </w:p>
        </w:tc>
        <w:tc>
          <w:tcPr>
            <w:tcW w:w="2610" w:type="dxa"/>
          </w:tcPr>
          <w:p w:rsidR="007A4FE7" w:rsidRPr="00B74DA1" w:rsidRDefault="00924718" w:rsidP="00AA54DD">
            <w:pPr>
              <w:pBdr>
                <w:bottom w:val="double" w:sz="4" w:space="1" w:color="auto"/>
              </w:pBdr>
              <w:tabs>
                <w:tab w:val="decimal" w:pos="1962"/>
              </w:tabs>
              <w:spacing w:line="360" w:lineRule="exact"/>
              <w:jc w:val="thaiDistribute"/>
              <w:rPr>
                <w:rFonts w:ascii="Arial" w:hAnsi="Arial" w:cs="Arial"/>
                <w:sz w:val="22"/>
                <w:szCs w:val="22"/>
                <w:cs/>
              </w:rPr>
            </w:pPr>
            <w:r>
              <w:rPr>
                <w:rFonts w:ascii="Arial" w:hAnsi="Arial" w:cs="Arial"/>
                <w:sz w:val="22"/>
                <w:szCs w:val="22"/>
              </w:rPr>
              <w:t>36,552</w:t>
            </w:r>
          </w:p>
        </w:tc>
      </w:tr>
    </w:tbl>
    <w:p w:rsidR="00B74DA1" w:rsidRPr="008F1613" w:rsidRDefault="007C1BC8" w:rsidP="00B74DA1">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20</w:t>
      </w:r>
      <w:r w:rsidR="00B74DA1" w:rsidRPr="008F1613">
        <w:rPr>
          <w:rFonts w:ascii="Arial" w:hAnsi="Arial"/>
          <w:b/>
          <w:bCs/>
          <w:sz w:val="22"/>
          <w:szCs w:val="22"/>
        </w:rPr>
        <w:t>.</w:t>
      </w:r>
      <w:r w:rsidR="00B74DA1" w:rsidRPr="008F1613">
        <w:rPr>
          <w:rFonts w:ascii="Arial" w:hAnsi="Arial"/>
          <w:b/>
          <w:bCs/>
          <w:sz w:val="22"/>
          <w:szCs w:val="22"/>
          <w:cs/>
        </w:rPr>
        <w:tab/>
      </w:r>
      <w:r w:rsidR="00B74DA1" w:rsidRPr="008F1613">
        <w:rPr>
          <w:rFonts w:ascii="Arial" w:hAnsi="Arial"/>
          <w:b/>
          <w:bCs/>
          <w:sz w:val="22"/>
          <w:szCs w:val="22"/>
        </w:rPr>
        <w:t xml:space="preserve">Bank overdrafts and short-term loans from </w:t>
      </w:r>
      <w:r w:rsidR="00B74DA1">
        <w:rPr>
          <w:rFonts w:ascii="Arial" w:hAnsi="Arial"/>
          <w:b/>
          <w:bCs/>
          <w:sz w:val="22"/>
          <w:szCs w:val="22"/>
        </w:rPr>
        <w:t>banks</w:t>
      </w:r>
    </w:p>
    <w:tbl>
      <w:tblPr>
        <w:tblW w:w="9090" w:type="dxa"/>
        <w:tblInd w:w="450" w:type="dxa"/>
        <w:tblLook w:val="01E0" w:firstRow="1" w:lastRow="1" w:firstColumn="1" w:lastColumn="1" w:noHBand="0" w:noVBand="0"/>
      </w:tblPr>
      <w:tblGrid>
        <w:gridCol w:w="2160"/>
        <w:gridCol w:w="1191"/>
        <w:gridCol w:w="1434"/>
        <w:gridCol w:w="1435"/>
        <w:gridCol w:w="1435"/>
        <w:gridCol w:w="1435"/>
      </w:tblGrid>
      <w:tr w:rsidR="00931E7B" w:rsidRPr="007A4FE7" w:rsidTr="00664B1C">
        <w:tc>
          <w:tcPr>
            <w:tcW w:w="2160" w:type="dxa"/>
          </w:tcPr>
          <w:p w:rsidR="00931E7B" w:rsidRPr="007A4FE7" w:rsidRDefault="00931E7B" w:rsidP="00582BA0">
            <w:pPr>
              <w:spacing w:line="380" w:lineRule="exact"/>
              <w:ind w:left="12"/>
              <w:jc w:val="thaiDistribute"/>
              <w:rPr>
                <w:rFonts w:ascii="Arial" w:hAnsi="Arial"/>
                <w:sz w:val="16"/>
                <w:szCs w:val="16"/>
              </w:rPr>
            </w:pPr>
          </w:p>
        </w:tc>
        <w:tc>
          <w:tcPr>
            <w:tcW w:w="1191" w:type="dxa"/>
            <w:vAlign w:val="bottom"/>
          </w:tcPr>
          <w:p w:rsidR="00931E7B" w:rsidRPr="007A4FE7" w:rsidRDefault="00931E7B" w:rsidP="00582BA0">
            <w:pPr>
              <w:spacing w:line="380" w:lineRule="exact"/>
              <w:jc w:val="center"/>
              <w:rPr>
                <w:rFonts w:ascii="Arial" w:hAnsi="Arial"/>
                <w:sz w:val="16"/>
                <w:szCs w:val="16"/>
              </w:rPr>
            </w:pPr>
          </w:p>
        </w:tc>
        <w:tc>
          <w:tcPr>
            <w:tcW w:w="5739" w:type="dxa"/>
            <w:gridSpan w:val="4"/>
            <w:vAlign w:val="bottom"/>
          </w:tcPr>
          <w:p w:rsidR="00931E7B" w:rsidRPr="007A4FE7" w:rsidRDefault="00931E7B" w:rsidP="00582BA0">
            <w:pPr>
              <w:spacing w:line="380" w:lineRule="exact"/>
              <w:jc w:val="right"/>
              <w:rPr>
                <w:rFonts w:ascii="Arial" w:hAnsi="Arial"/>
                <w:sz w:val="16"/>
                <w:szCs w:val="16"/>
              </w:rPr>
            </w:pPr>
            <w:r w:rsidRPr="007A4FE7">
              <w:rPr>
                <w:rFonts w:ascii="Arial" w:hAnsi="Arial"/>
                <w:sz w:val="16"/>
                <w:szCs w:val="16"/>
              </w:rPr>
              <w:t>(Unit: Thousand Baht)</w:t>
            </w:r>
          </w:p>
        </w:tc>
      </w:tr>
      <w:tr w:rsidR="007A4FE7" w:rsidRPr="007A4FE7" w:rsidTr="00664B1C">
        <w:tc>
          <w:tcPr>
            <w:tcW w:w="2160" w:type="dxa"/>
          </w:tcPr>
          <w:p w:rsidR="007A4FE7" w:rsidRPr="007A4FE7" w:rsidRDefault="007A4FE7" w:rsidP="007A4FE7">
            <w:pPr>
              <w:spacing w:line="380" w:lineRule="exact"/>
              <w:ind w:left="12"/>
              <w:jc w:val="thaiDistribute"/>
              <w:rPr>
                <w:rFonts w:ascii="Arial" w:hAnsi="Arial"/>
                <w:sz w:val="16"/>
                <w:szCs w:val="16"/>
              </w:rPr>
            </w:pPr>
          </w:p>
        </w:tc>
        <w:tc>
          <w:tcPr>
            <w:tcW w:w="1191" w:type="dxa"/>
            <w:vAlign w:val="bottom"/>
          </w:tcPr>
          <w:p w:rsidR="007A4FE7" w:rsidRPr="007A4FE7" w:rsidRDefault="007A4FE7" w:rsidP="007A4FE7">
            <w:pPr>
              <w:spacing w:line="380" w:lineRule="exact"/>
              <w:jc w:val="center"/>
              <w:rPr>
                <w:rFonts w:ascii="Arial" w:hAnsi="Arial"/>
                <w:sz w:val="16"/>
                <w:szCs w:val="16"/>
              </w:rPr>
            </w:pPr>
            <w:r w:rsidRPr="007A4FE7">
              <w:rPr>
                <w:rFonts w:ascii="Arial" w:hAnsi="Arial"/>
                <w:sz w:val="16"/>
                <w:szCs w:val="16"/>
              </w:rPr>
              <w:t>Interest rate (percent per</w:t>
            </w:r>
          </w:p>
        </w:tc>
        <w:tc>
          <w:tcPr>
            <w:tcW w:w="2869" w:type="dxa"/>
            <w:gridSpan w:val="2"/>
            <w:vAlign w:val="bottom"/>
          </w:tcPr>
          <w:p w:rsidR="007A4FE7" w:rsidRPr="007A4FE7" w:rsidRDefault="007A4FE7" w:rsidP="007A4FE7">
            <w:pPr>
              <w:pBdr>
                <w:bottom w:val="single" w:sz="4" w:space="1" w:color="auto"/>
              </w:pBdr>
              <w:spacing w:line="380" w:lineRule="exact"/>
              <w:jc w:val="center"/>
              <w:rPr>
                <w:rFonts w:ascii="Arial" w:hAnsi="Arial"/>
                <w:sz w:val="16"/>
                <w:szCs w:val="16"/>
                <w:cs/>
              </w:rPr>
            </w:pPr>
            <w:r w:rsidRPr="007A4FE7">
              <w:rPr>
                <w:rFonts w:ascii="Arial" w:hAnsi="Arial"/>
                <w:sz w:val="16"/>
                <w:szCs w:val="16"/>
              </w:rPr>
              <w:t xml:space="preserve">Consolidated                  </w:t>
            </w:r>
            <w:r w:rsidR="005F0C1F">
              <w:rPr>
                <w:rFonts w:ascii="Arial" w:hAnsi="Arial"/>
                <w:sz w:val="16"/>
                <w:szCs w:val="16"/>
              </w:rPr>
              <w:t xml:space="preserve">    </w:t>
            </w:r>
            <w:r w:rsidRPr="007A4FE7">
              <w:rPr>
                <w:rFonts w:ascii="Arial" w:hAnsi="Arial"/>
                <w:sz w:val="16"/>
                <w:szCs w:val="16"/>
              </w:rPr>
              <w:t xml:space="preserve">       financial statements</w:t>
            </w:r>
          </w:p>
        </w:tc>
        <w:tc>
          <w:tcPr>
            <w:tcW w:w="2870" w:type="dxa"/>
            <w:gridSpan w:val="2"/>
            <w:vAlign w:val="bottom"/>
          </w:tcPr>
          <w:p w:rsidR="007A4FE7" w:rsidRPr="007A4FE7" w:rsidRDefault="007A4FE7" w:rsidP="007A4FE7">
            <w:pPr>
              <w:pBdr>
                <w:bottom w:val="single" w:sz="4" w:space="1" w:color="auto"/>
              </w:pBdr>
              <w:spacing w:line="380" w:lineRule="exact"/>
              <w:jc w:val="center"/>
              <w:rPr>
                <w:rFonts w:ascii="Arial" w:hAnsi="Arial"/>
                <w:sz w:val="16"/>
                <w:szCs w:val="16"/>
                <w:cs/>
              </w:rPr>
            </w:pPr>
            <w:r w:rsidRPr="007A4FE7">
              <w:rPr>
                <w:rFonts w:ascii="Arial" w:hAnsi="Arial"/>
                <w:sz w:val="16"/>
                <w:szCs w:val="16"/>
              </w:rPr>
              <w:t>Separate                                  financial statements</w:t>
            </w:r>
          </w:p>
        </w:tc>
      </w:tr>
      <w:tr w:rsidR="00664B1C" w:rsidRPr="007A4FE7" w:rsidTr="00664B1C">
        <w:tc>
          <w:tcPr>
            <w:tcW w:w="2160" w:type="dxa"/>
          </w:tcPr>
          <w:p w:rsidR="00664B1C" w:rsidRPr="007A4FE7" w:rsidRDefault="00664B1C" w:rsidP="00664B1C">
            <w:pPr>
              <w:spacing w:line="380" w:lineRule="exact"/>
              <w:jc w:val="thaiDistribute"/>
              <w:rPr>
                <w:rFonts w:ascii="Arial" w:hAnsi="Arial"/>
                <w:sz w:val="16"/>
                <w:szCs w:val="16"/>
              </w:rPr>
            </w:pPr>
          </w:p>
        </w:tc>
        <w:tc>
          <w:tcPr>
            <w:tcW w:w="1191" w:type="dxa"/>
          </w:tcPr>
          <w:p w:rsidR="00664B1C" w:rsidRPr="007A4FE7" w:rsidRDefault="00664B1C" w:rsidP="00664B1C">
            <w:pPr>
              <w:pBdr>
                <w:bottom w:val="single" w:sz="4" w:space="1" w:color="auto"/>
              </w:pBdr>
              <w:spacing w:line="380" w:lineRule="exact"/>
              <w:jc w:val="center"/>
              <w:rPr>
                <w:rFonts w:ascii="Arial" w:hAnsi="Arial"/>
                <w:sz w:val="16"/>
                <w:szCs w:val="16"/>
              </w:rPr>
            </w:pPr>
            <w:r w:rsidRPr="007A4FE7">
              <w:rPr>
                <w:rFonts w:ascii="Arial" w:hAnsi="Arial"/>
                <w:sz w:val="16"/>
                <w:szCs w:val="16"/>
              </w:rPr>
              <w:t>annum)</w:t>
            </w:r>
          </w:p>
        </w:tc>
        <w:tc>
          <w:tcPr>
            <w:tcW w:w="1434" w:type="dxa"/>
          </w:tcPr>
          <w:p w:rsidR="00664B1C" w:rsidRPr="007A4FE7" w:rsidRDefault="00664B1C" w:rsidP="00664B1C">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435" w:type="dxa"/>
          </w:tcPr>
          <w:p w:rsidR="00664B1C" w:rsidRPr="007A4FE7" w:rsidRDefault="00664B1C" w:rsidP="00664B1C">
            <w:pPr>
              <w:pBdr>
                <w:bottom w:val="single" w:sz="4" w:space="1" w:color="auto"/>
              </w:pBdr>
              <w:spacing w:line="380" w:lineRule="exact"/>
              <w:jc w:val="center"/>
              <w:rPr>
                <w:rFonts w:ascii="Arial" w:hAnsi="Arial"/>
                <w:sz w:val="16"/>
                <w:szCs w:val="16"/>
              </w:rPr>
            </w:pPr>
            <w:r>
              <w:rPr>
                <w:rFonts w:ascii="Arial" w:hAnsi="Arial"/>
                <w:sz w:val="16"/>
                <w:szCs w:val="16"/>
              </w:rPr>
              <w:t>2019</w:t>
            </w:r>
          </w:p>
        </w:tc>
        <w:tc>
          <w:tcPr>
            <w:tcW w:w="1435" w:type="dxa"/>
          </w:tcPr>
          <w:p w:rsidR="00664B1C" w:rsidRPr="007A4FE7" w:rsidRDefault="00664B1C" w:rsidP="00664B1C">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435" w:type="dxa"/>
          </w:tcPr>
          <w:p w:rsidR="00664B1C" w:rsidRPr="007A4FE7" w:rsidRDefault="00664B1C" w:rsidP="00664B1C">
            <w:pPr>
              <w:pBdr>
                <w:bottom w:val="single" w:sz="4" w:space="1" w:color="auto"/>
              </w:pBdr>
              <w:spacing w:line="380" w:lineRule="exact"/>
              <w:jc w:val="center"/>
              <w:rPr>
                <w:rFonts w:ascii="Arial" w:hAnsi="Arial"/>
                <w:sz w:val="16"/>
                <w:szCs w:val="16"/>
              </w:rPr>
            </w:pPr>
            <w:r>
              <w:rPr>
                <w:rFonts w:ascii="Arial" w:hAnsi="Arial"/>
                <w:sz w:val="16"/>
                <w:szCs w:val="16"/>
              </w:rPr>
              <w:t>2019</w:t>
            </w:r>
          </w:p>
        </w:tc>
      </w:tr>
      <w:tr w:rsidR="00664B1C" w:rsidRPr="007A4FE7" w:rsidTr="00664B1C">
        <w:tc>
          <w:tcPr>
            <w:tcW w:w="2160" w:type="dxa"/>
          </w:tcPr>
          <w:p w:rsidR="00664B1C" w:rsidRPr="007A4FE7" w:rsidRDefault="00664B1C" w:rsidP="00664B1C">
            <w:pPr>
              <w:tabs>
                <w:tab w:val="left" w:pos="360"/>
              </w:tabs>
              <w:spacing w:line="380" w:lineRule="exact"/>
              <w:ind w:left="252" w:right="-108" w:hanging="252"/>
              <w:rPr>
                <w:rFonts w:ascii="Arial" w:hAnsi="Arial"/>
                <w:sz w:val="16"/>
                <w:szCs w:val="16"/>
              </w:rPr>
            </w:pPr>
            <w:r w:rsidRPr="007A4FE7">
              <w:rPr>
                <w:rFonts w:ascii="Arial" w:hAnsi="Arial"/>
                <w:sz w:val="16"/>
                <w:szCs w:val="16"/>
              </w:rPr>
              <w:t xml:space="preserve">Bank overdrafts </w:t>
            </w:r>
          </w:p>
        </w:tc>
        <w:tc>
          <w:tcPr>
            <w:tcW w:w="1191" w:type="dxa"/>
          </w:tcPr>
          <w:p w:rsidR="00664B1C" w:rsidRPr="007A4FE7" w:rsidRDefault="00664B1C" w:rsidP="00664B1C">
            <w:pPr>
              <w:spacing w:line="380" w:lineRule="exact"/>
              <w:jc w:val="center"/>
              <w:rPr>
                <w:rFonts w:ascii="Arial" w:hAnsi="Arial"/>
                <w:sz w:val="16"/>
                <w:szCs w:val="16"/>
              </w:rPr>
            </w:pPr>
            <w:r>
              <w:rPr>
                <w:rFonts w:ascii="Arial" w:hAnsi="Arial"/>
                <w:sz w:val="16"/>
                <w:szCs w:val="16"/>
              </w:rPr>
              <w:t>1.05 - 1.50</w:t>
            </w:r>
          </w:p>
        </w:tc>
        <w:tc>
          <w:tcPr>
            <w:tcW w:w="1434" w:type="dxa"/>
          </w:tcPr>
          <w:p w:rsidR="00664B1C" w:rsidRPr="007A4FE7" w:rsidRDefault="00924718" w:rsidP="00664B1C">
            <w:pPr>
              <w:tabs>
                <w:tab w:val="decimal" w:pos="1125"/>
              </w:tabs>
              <w:spacing w:line="380" w:lineRule="exact"/>
              <w:rPr>
                <w:rFonts w:ascii="Arial" w:hAnsi="Arial"/>
                <w:sz w:val="16"/>
                <w:szCs w:val="16"/>
              </w:rPr>
            </w:pPr>
            <w:r>
              <w:rPr>
                <w:rFonts w:ascii="Arial" w:hAnsi="Arial"/>
                <w:sz w:val="16"/>
                <w:szCs w:val="16"/>
              </w:rPr>
              <w:t>249,776</w:t>
            </w:r>
          </w:p>
        </w:tc>
        <w:tc>
          <w:tcPr>
            <w:tcW w:w="1435" w:type="dxa"/>
          </w:tcPr>
          <w:p w:rsidR="00664B1C" w:rsidRPr="007A4FE7" w:rsidRDefault="00664B1C" w:rsidP="00664B1C">
            <w:pPr>
              <w:tabs>
                <w:tab w:val="decimal" w:pos="1125"/>
              </w:tabs>
              <w:spacing w:line="380" w:lineRule="exact"/>
              <w:rPr>
                <w:rFonts w:ascii="Arial" w:hAnsi="Arial"/>
                <w:sz w:val="16"/>
                <w:szCs w:val="16"/>
              </w:rPr>
            </w:pPr>
            <w:r w:rsidRPr="007A4FE7">
              <w:rPr>
                <w:rFonts w:ascii="Arial" w:hAnsi="Arial"/>
                <w:sz w:val="16"/>
                <w:szCs w:val="16"/>
              </w:rPr>
              <w:t>273,470</w:t>
            </w:r>
          </w:p>
        </w:tc>
        <w:tc>
          <w:tcPr>
            <w:tcW w:w="1435" w:type="dxa"/>
          </w:tcPr>
          <w:p w:rsidR="00664B1C" w:rsidRPr="007A4FE7" w:rsidRDefault="00924718" w:rsidP="00664B1C">
            <w:pPr>
              <w:tabs>
                <w:tab w:val="decimal" w:pos="1125"/>
              </w:tabs>
              <w:spacing w:line="380" w:lineRule="exact"/>
              <w:rPr>
                <w:rFonts w:ascii="Arial" w:hAnsi="Arial"/>
                <w:sz w:val="16"/>
                <w:szCs w:val="16"/>
              </w:rPr>
            </w:pPr>
            <w:r>
              <w:rPr>
                <w:rFonts w:ascii="Arial" w:hAnsi="Arial"/>
                <w:sz w:val="16"/>
                <w:szCs w:val="16"/>
              </w:rPr>
              <w:t>-</w:t>
            </w:r>
          </w:p>
        </w:tc>
        <w:tc>
          <w:tcPr>
            <w:tcW w:w="1435" w:type="dxa"/>
          </w:tcPr>
          <w:p w:rsidR="00664B1C" w:rsidRPr="007A4FE7" w:rsidRDefault="00664B1C" w:rsidP="00664B1C">
            <w:pPr>
              <w:tabs>
                <w:tab w:val="decimal" w:pos="1125"/>
              </w:tabs>
              <w:spacing w:line="380" w:lineRule="exact"/>
              <w:rPr>
                <w:rFonts w:ascii="Arial" w:hAnsi="Arial"/>
                <w:sz w:val="16"/>
                <w:szCs w:val="16"/>
              </w:rPr>
            </w:pPr>
            <w:r w:rsidRPr="007A4FE7">
              <w:rPr>
                <w:rFonts w:ascii="Arial" w:hAnsi="Arial"/>
                <w:sz w:val="16"/>
                <w:szCs w:val="16"/>
              </w:rPr>
              <w:t>-</w:t>
            </w:r>
          </w:p>
        </w:tc>
      </w:tr>
      <w:tr w:rsidR="00664B1C" w:rsidRPr="007A4FE7" w:rsidTr="00664B1C">
        <w:tc>
          <w:tcPr>
            <w:tcW w:w="2160" w:type="dxa"/>
          </w:tcPr>
          <w:p w:rsidR="00664B1C" w:rsidRPr="007A4FE7" w:rsidRDefault="00664B1C" w:rsidP="00664B1C">
            <w:pPr>
              <w:tabs>
                <w:tab w:val="left" w:pos="360"/>
              </w:tabs>
              <w:spacing w:line="380" w:lineRule="exact"/>
              <w:ind w:left="252" w:right="-108" w:hanging="252"/>
              <w:rPr>
                <w:rFonts w:ascii="Arial" w:hAnsi="Arial"/>
                <w:sz w:val="16"/>
                <w:szCs w:val="16"/>
              </w:rPr>
            </w:pPr>
            <w:r w:rsidRPr="007A4FE7">
              <w:rPr>
                <w:rFonts w:ascii="Arial" w:hAnsi="Arial"/>
                <w:sz w:val="16"/>
                <w:szCs w:val="16"/>
              </w:rPr>
              <w:t>Short-term loans from banks</w:t>
            </w:r>
          </w:p>
        </w:tc>
        <w:tc>
          <w:tcPr>
            <w:tcW w:w="1191" w:type="dxa"/>
          </w:tcPr>
          <w:p w:rsidR="00664B1C" w:rsidRPr="007A4FE7" w:rsidRDefault="00664B1C" w:rsidP="00664B1C">
            <w:pPr>
              <w:spacing w:line="380" w:lineRule="exact"/>
              <w:jc w:val="center"/>
              <w:rPr>
                <w:rFonts w:ascii="Arial" w:hAnsi="Arial"/>
                <w:sz w:val="16"/>
                <w:szCs w:val="16"/>
                <w:cs/>
              </w:rPr>
            </w:pPr>
            <w:r w:rsidRPr="007A4FE7">
              <w:rPr>
                <w:rFonts w:ascii="Arial" w:hAnsi="Arial"/>
                <w:sz w:val="16"/>
                <w:szCs w:val="16"/>
              </w:rPr>
              <w:t xml:space="preserve">1.25 - </w:t>
            </w:r>
            <w:r w:rsidR="00924718">
              <w:rPr>
                <w:rFonts w:ascii="Arial" w:hAnsi="Arial"/>
                <w:sz w:val="16"/>
                <w:szCs w:val="16"/>
              </w:rPr>
              <w:t>3.10</w:t>
            </w:r>
          </w:p>
        </w:tc>
        <w:tc>
          <w:tcPr>
            <w:tcW w:w="1434" w:type="dxa"/>
          </w:tcPr>
          <w:p w:rsidR="00664B1C" w:rsidRPr="007A4FE7" w:rsidRDefault="00924718" w:rsidP="00664B1C">
            <w:pPr>
              <w:pBdr>
                <w:bottom w:val="single" w:sz="4" w:space="1" w:color="auto"/>
              </w:pBdr>
              <w:tabs>
                <w:tab w:val="decimal" w:pos="1125"/>
              </w:tabs>
              <w:spacing w:line="380" w:lineRule="exact"/>
              <w:rPr>
                <w:rFonts w:ascii="Arial" w:hAnsi="Arial"/>
                <w:sz w:val="16"/>
                <w:szCs w:val="16"/>
              </w:rPr>
            </w:pPr>
            <w:r>
              <w:rPr>
                <w:rFonts w:ascii="Arial" w:hAnsi="Arial"/>
                <w:sz w:val="16"/>
                <w:szCs w:val="16"/>
              </w:rPr>
              <w:t>1,231,198</w:t>
            </w:r>
          </w:p>
        </w:tc>
        <w:tc>
          <w:tcPr>
            <w:tcW w:w="1435" w:type="dxa"/>
          </w:tcPr>
          <w:p w:rsidR="00664B1C" w:rsidRPr="007A4FE7" w:rsidRDefault="00664B1C" w:rsidP="00664B1C">
            <w:pPr>
              <w:pBdr>
                <w:bottom w:val="single" w:sz="4" w:space="1" w:color="auto"/>
              </w:pBdr>
              <w:tabs>
                <w:tab w:val="decimal" w:pos="1125"/>
              </w:tabs>
              <w:spacing w:line="380" w:lineRule="exact"/>
              <w:rPr>
                <w:rFonts w:ascii="Arial" w:hAnsi="Arial"/>
                <w:sz w:val="16"/>
                <w:szCs w:val="16"/>
              </w:rPr>
            </w:pPr>
            <w:r w:rsidRPr="007A4FE7">
              <w:rPr>
                <w:rFonts w:ascii="Arial" w:hAnsi="Arial"/>
                <w:sz w:val="16"/>
                <w:szCs w:val="16"/>
              </w:rPr>
              <w:t>947,000</w:t>
            </w:r>
          </w:p>
        </w:tc>
        <w:tc>
          <w:tcPr>
            <w:tcW w:w="1435" w:type="dxa"/>
          </w:tcPr>
          <w:p w:rsidR="00664B1C" w:rsidRPr="007A4FE7" w:rsidRDefault="00924718" w:rsidP="00664B1C">
            <w:pPr>
              <w:pBdr>
                <w:bottom w:val="single" w:sz="4" w:space="1" w:color="auto"/>
              </w:pBdr>
              <w:tabs>
                <w:tab w:val="decimal" w:pos="1125"/>
              </w:tabs>
              <w:spacing w:line="380" w:lineRule="exact"/>
              <w:rPr>
                <w:rFonts w:ascii="Arial" w:hAnsi="Arial"/>
                <w:sz w:val="16"/>
                <w:szCs w:val="16"/>
              </w:rPr>
            </w:pPr>
            <w:r>
              <w:rPr>
                <w:rFonts w:ascii="Arial" w:hAnsi="Arial"/>
                <w:sz w:val="16"/>
                <w:szCs w:val="16"/>
              </w:rPr>
              <w:t>930,827</w:t>
            </w:r>
          </w:p>
        </w:tc>
        <w:tc>
          <w:tcPr>
            <w:tcW w:w="1435" w:type="dxa"/>
          </w:tcPr>
          <w:p w:rsidR="00664B1C" w:rsidRPr="007A4FE7" w:rsidRDefault="00664B1C" w:rsidP="00664B1C">
            <w:pPr>
              <w:pBdr>
                <w:bottom w:val="single" w:sz="4" w:space="1" w:color="auto"/>
              </w:pBdr>
              <w:tabs>
                <w:tab w:val="decimal" w:pos="1125"/>
              </w:tabs>
              <w:spacing w:line="380" w:lineRule="exact"/>
              <w:rPr>
                <w:rFonts w:ascii="Arial" w:hAnsi="Arial"/>
                <w:sz w:val="16"/>
                <w:szCs w:val="16"/>
              </w:rPr>
            </w:pPr>
            <w:r w:rsidRPr="007A4FE7">
              <w:rPr>
                <w:rFonts w:ascii="Arial" w:hAnsi="Arial"/>
                <w:sz w:val="16"/>
                <w:szCs w:val="16"/>
              </w:rPr>
              <w:t>947,000</w:t>
            </w:r>
          </w:p>
        </w:tc>
      </w:tr>
      <w:tr w:rsidR="00664B1C" w:rsidRPr="007A4FE7" w:rsidTr="00664B1C">
        <w:tc>
          <w:tcPr>
            <w:tcW w:w="2160" w:type="dxa"/>
          </w:tcPr>
          <w:p w:rsidR="00664B1C" w:rsidRPr="007A4FE7" w:rsidRDefault="00664B1C" w:rsidP="00664B1C">
            <w:pPr>
              <w:tabs>
                <w:tab w:val="left" w:pos="360"/>
              </w:tabs>
              <w:spacing w:line="380" w:lineRule="exact"/>
              <w:ind w:left="252" w:hanging="252"/>
              <w:rPr>
                <w:rFonts w:ascii="Arial" w:hAnsi="Arial"/>
                <w:sz w:val="16"/>
                <w:szCs w:val="16"/>
              </w:rPr>
            </w:pPr>
            <w:r w:rsidRPr="007A4FE7">
              <w:rPr>
                <w:rFonts w:ascii="Arial" w:hAnsi="Arial"/>
                <w:sz w:val="16"/>
                <w:szCs w:val="16"/>
              </w:rPr>
              <w:t>Total</w:t>
            </w:r>
          </w:p>
        </w:tc>
        <w:tc>
          <w:tcPr>
            <w:tcW w:w="1191" w:type="dxa"/>
          </w:tcPr>
          <w:p w:rsidR="00664B1C" w:rsidRPr="007A4FE7" w:rsidRDefault="00664B1C" w:rsidP="00664B1C">
            <w:pPr>
              <w:tabs>
                <w:tab w:val="left" w:pos="360"/>
              </w:tabs>
              <w:spacing w:line="380" w:lineRule="exact"/>
              <w:ind w:left="252" w:hanging="252"/>
              <w:rPr>
                <w:rFonts w:ascii="Arial" w:hAnsi="Arial"/>
                <w:sz w:val="16"/>
                <w:szCs w:val="16"/>
              </w:rPr>
            </w:pPr>
          </w:p>
        </w:tc>
        <w:tc>
          <w:tcPr>
            <w:tcW w:w="1434" w:type="dxa"/>
          </w:tcPr>
          <w:p w:rsidR="00664B1C" w:rsidRPr="007A4FE7" w:rsidRDefault="00924718" w:rsidP="00664B1C">
            <w:pPr>
              <w:pBdr>
                <w:bottom w:val="double" w:sz="4" w:space="1" w:color="auto"/>
              </w:pBdr>
              <w:tabs>
                <w:tab w:val="decimal" w:pos="1125"/>
              </w:tabs>
              <w:spacing w:line="380" w:lineRule="exact"/>
              <w:rPr>
                <w:rFonts w:ascii="Arial" w:hAnsi="Arial"/>
                <w:sz w:val="16"/>
                <w:szCs w:val="16"/>
              </w:rPr>
            </w:pPr>
            <w:r>
              <w:rPr>
                <w:rFonts w:ascii="Arial" w:hAnsi="Arial"/>
                <w:sz w:val="16"/>
                <w:szCs w:val="16"/>
              </w:rPr>
              <w:t>1,</w:t>
            </w:r>
            <w:r w:rsidR="00524364">
              <w:rPr>
                <w:rFonts w:ascii="Arial" w:hAnsi="Arial"/>
                <w:sz w:val="16"/>
                <w:szCs w:val="16"/>
              </w:rPr>
              <w:t>480</w:t>
            </w:r>
            <w:r>
              <w:rPr>
                <w:rFonts w:ascii="Arial" w:hAnsi="Arial"/>
                <w:sz w:val="16"/>
                <w:szCs w:val="16"/>
              </w:rPr>
              <w:t>,974</w:t>
            </w:r>
          </w:p>
        </w:tc>
        <w:tc>
          <w:tcPr>
            <w:tcW w:w="1435" w:type="dxa"/>
          </w:tcPr>
          <w:p w:rsidR="00664B1C" w:rsidRPr="007A4FE7" w:rsidRDefault="00664B1C" w:rsidP="00664B1C">
            <w:pPr>
              <w:pBdr>
                <w:bottom w:val="double" w:sz="4" w:space="1" w:color="auto"/>
              </w:pBdr>
              <w:tabs>
                <w:tab w:val="decimal" w:pos="1125"/>
              </w:tabs>
              <w:spacing w:line="380" w:lineRule="exact"/>
              <w:rPr>
                <w:rFonts w:ascii="Arial" w:hAnsi="Arial"/>
                <w:sz w:val="16"/>
                <w:szCs w:val="16"/>
              </w:rPr>
            </w:pPr>
            <w:r w:rsidRPr="007A4FE7">
              <w:rPr>
                <w:rFonts w:ascii="Arial" w:hAnsi="Arial"/>
                <w:sz w:val="16"/>
                <w:szCs w:val="16"/>
              </w:rPr>
              <w:t>1,220,470</w:t>
            </w:r>
          </w:p>
        </w:tc>
        <w:tc>
          <w:tcPr>
            <w:tcW w:w="1435" w:type="dxa"/>
          </w:tcPr>
          <w:p w:rsidR="00664B1C" w:rsidRPr="007A4FE7" w:rsidRDefault="00924718" w:rsidP="00664B1C">
            <w:pPr>
              <w:pBdr>
                <w:bottom w:val="double" w:sz="4" w:space="1" w:color="auto"/>
              </w:pBdr>
              <w:tabs>
                <w:tab w:val="decimal" w:pos="1125"/>
              </w:tabs>
              <w:spacing w:line="380" w:lineRule="exact"/>
              <w:rPr>
                <w:rFonts w:ascii="Arial" w:hAnsi="Arial"/>
                <w:sz w:val="16"/>
                <w:szCs w:val="16"/>
              </w:rPr>
            </w:pPr>
            <w:r>
              <w:rPr>
                <w:rFonts w:ascii="Arial" w:hAnsi="Arial"/>
                <w:sz w:val="16"/>
                <w:szCs w:val="16"/>
              </w:rPr>
              <w:t>930,827</w:t>
            </w:r>
          </w:p>
        </w:tc>
        <w:tc>
          <w:tcPr>
            <w:tcW w:w="1435" w:type="dxa"/>
          </w:tcPr>
          <w:p w:rsidR="00664B1C" w:rsidRPr="007A4FE7" w:rsidRDefault="00664B1C" w:rsidP="00664B1C">
            <w:pPr>
              <w:pBdr>
                <w:bottom w:val="double" w:sz="4" w:space="1" w:color="auto"/>
              </w:pBdr>
              <w:tabs>
                <w:tab w:val="decimal" w:pos="1125"/>
              </w:tabs>
              <w:spacing w:line="380" w:lineRule="exact"/>
              <w:rPr>
                <w:rFonts w:ascii="Arial" w:hAnsi="Arial"/>
                <w:sz w:val="16"/>
                <w:szCs w:val="16"/>
              </w:rPr>
            </w:pPr>
            <w:r w:rsidRPr="007A4FE7">
              <w:rPr>
                <w:rFonts w:ascii="Arial" w:hAnsi="Arial"/>
                <w:sz w:val="16"/>
                <w:szCs w:val="16"/>
              </w:rPr>
              <w:t>947,000</w:t>
            </w:r>
          </w:p>
        </w:tc>
      </w:tr>
    </w:tbl>
    <w:p w:rsidR="00702836" w:rsidRDefault="007C1BC8" w:rsidP="007C1BC8">
      <w:pPr>
        <w:spacing w:before="240" w:after="120" w:line="380" w:lineRule="exact"/>
        <w:ind w:left="547"/>
        <w:jc w:val="both"/>
        <w:rPr>
          <w:rFonts w:ascii="Arial" w:hAnsi="Arial" w:cs="Arial"/>
          <w:sz w:val="22"/>
          <w:szCs w:val="22"/>
        </w:rPr>
      </w:pPr>
      <w:r>
        <w:rPr>
          <w:rFonts w:ascii="Arial" w:hAnsi="Arial" w:cs="Arial"/>
          <w:sz w:val="22"/>
          <w:szCs w:val="22"/>
        </w:rPr>
        <w:t>As at 31 December</w:t>
      </w:r>
      <w:r w:rsidRPr="009F2DE0">
        <w:rPr>
          <w:rFonts w:ascii="Arial" w:hAnsi="Arial" w:cs="Arial"/>
          <w:sz w:val="22"/>
          <w:szCs w:val="22"/>
        </w:rPr>
        <w:t xml:space="preserve"> </w:t>
      </w:r>
      <w:r>
        <w:rPr>
          <w:rFonts w:ascii="Arial" w:hAnsi="Arial" w:cs="Arial"/>
          <w:sz w:val="22"/>
          <w:szCs w:val="22"/>
        </w:rPr>
        <w:t xml:space="preserve">2020, the Company has short-term loans from bank in form of promissory notes amounting to Baht </w:t>
      </w:r>
      <w:r w:rsidR="00916FB7">
        <w:rPr>
          <w:rFonts w:ascii="Arial" w:hAnsi="Arial" w:cs="Arial"/>
          <w:sz w:val="22"/>
          <w:szCs w:val="22"/>
        </w:rPr>
        <w:t>81</w:t>
      </w:r>
      <w:r w:rsidR="00924718">
        <w:rPr>
          <w:rFonts w:ascii="Arial" w:hAnsi="Arial" w:cs="Arial"/>
          <w:sz w:val="22"/>
          <w:szCs w:val="22"/>
        </w:rPr>
        <w:t>0</w:t>
      </w:r>
      <w:r>
        <w:rPr>
          <w:rFonts w:ascii="Arial" w:hAnsi="Arial" w:cs="Arial"/>
          <w:sz w:val="22"/>
          <w:szCs w:val="22"/>
        </w:rPr>
        <w:t xml:space="preserve"> million (2019: Baht 947 million) </w:t>
      </w:r>
      <w:r w:rsidR="00AA54DD">
        <w:rPr>
          <w:rFonts w:ascii="Arial" w:hAnsi="Arial" w:cs="Arial"/>
          <w:sz w:val="22"/>
          <w:szCs w:val="22"/>
        </w:rPr>
        <w:t xml:space="preserve">and a trust receipt amounting to USD 4 million, </w:t>
      </w:r>
      <w:r>
        <w:rPr>
          <w:rFonts w:ascii="Arial" w:hAnsi="Arial" w:cs="Arial"/>
          <w:sz w:val="22"/>
          <w:szCs w:val="22"/>
        </w:rPr>
        <w:t xml:space="preserve">bearing interest rates between </w:t>
      </w:r>
      <w:r w:rsidRPr="007C1BC8">
        <w:rPr>
          <w:rFonts w:ascii="Arial" w:hAnsi="Arial" w:cs="Arial"/>
          <w:sz w:val="22"/>
          <w:szCs w:val="22"/>
        </w:rPr>
        <w:t>1.</w:t>
      </w:r>
      <w:r w:rsidR="00924718">
        <w:rPr>
          <w:rFonts w:ascii="Arial" w:hAnsi="Arial" w:cs="Arial"/>
          <w:sz w:val="22"/>
          <w:szCs w:val="22"/>
        </w:rPr>
        <w:t>27</w:t>
      </w:r>
      <w:r w:rsidRPr="007C1BC8">
        <w:rPr>
          <w:rFonts w:ascii="Arial" w:hAnsi="Arial" w:cs="Arial"/>
          <w:sz w:val="22"/>
          <w:szCs w:val="22"/>
        </w:rPr>
        <w:t xml:space="preserve"> to </w:t>
      </w:r>
      <w:r w:rsidR="00924718">
        <w:rPr>
          <w:rFonts w:ascii="Arial" w:hAnsi="Arial" w:cs="Arial"/>
          <w:sz w:val="22"/>
          <w:szCs w:val="22"/>
        </w:rPr>
        <w:t>2.30</w:t>
      </w:r>
      <w:r>
        <w:rPr>
          <w:rFonts w:ascii="Arial" w:hAnsi="Arial" w:cs="Arial"/>
          <w:sz w:val="22"/>
          <w:szCs w:val="22"/>
        </w:rPr>
        <w:t xml:space="preserve"> percent per annum (2019: 2.00 to 2.47 percent per annum) which will be due between </w:t>
      </w:r>
      <w:r w:rsidR="00924718">
        <w:rPr>
          <w:rFonts w:ascii="Arial" w:hAnsi="Arial" w:cs="Arial"/>
          <w:sz w:val="22"/>
          <w:szCs w:val="22"/>
        </w:rPr>
        <w:t>January</w:t>
      </w:r>
      <w:r>
        <w:rPr>
          <w:rFonts w:ascii="Arial" w:hAnsi="Arial" w:cs="Arial"/>
          <w:sz w:val="22"/>
          <w:szCs w:val="22"/>
        </w:rPr>
        <w:t xml:space="preserve"> to </w:t>
      </w:r>
      <w:r w:rsidR="00924718">
        <w:rPr>
          <w:rFonts w:ascii="Arial" w:hAnsi="Arial" w:cs="Arial"/>
          <w:sz w:val="22"/>
          <w:szCs w:val="22"/>
        </w:rPr>
        <w:t>March 2021</w:t>
      </w:r>
      <w:r>
        <w:rPr>
          <w:rFonts w:ascii="Arial" w:hAnsi="Arial" w:cs="Arial"/>
          <w:sz w:val="22"/>
          <w:szCs w:val="22"/>
        </w:rPr>
        <w:t>. These promissory notes</w:t>
      </w:r>
      <w:r w:rsidR="00AA54DD">
        <w:rPr>
          <w:rFonts w:ascii="Arial" w:hAnsi="Arial" w:cs="Arial"/>
          <w:sz w:val="22"/>
          <w:szCs w:val="22"/>
        </w:rPr>
        <w:t xml:space="preserve"> and trust receipt</w:t>
      </w:r>
      <w:r>
        <w:rPr>
          <w:rFonts w:ascii="Arial" w:hAnsi="Arial" w:cs="Arial"/>
          <w:sz w:val="22"/>
          <w:szCs w:val="22"/>
        </w:rPr>
        <w:t xml:space="preserve"> are unsecured. </w:t>
      </w:r>
    </w:p>
    <w:p w:rsidR="007C1BC8" w:rsidRPr="00844FE8" w:rsidRDefault="007C1BC8" w:rsidP="00702836">
      <w:pPr>
        <w:spacing w:before="120" w:after="120" w:line="380" w:lineRule="exact"/>
        <w:ind w:left="547"/>
        <w:jc w:val="both"/>
        <w:rPr>
          <w:rFonts w:ascii="Arial" w:hAnsi="Arial" w:cs="Arial"/>
          <w:sz w:val="22"/>
          <w:szCs w:val="22"/>
        </w:rPr>
      </w:pPr>
      <w:r>
        <w:rPr>
          <w:rFonts w:ascii="Arial" w:hAnsi="Arial" w:cs="Arial"/>
          <w:sz w:val="22"/>
          <w:szCs w:val="22"/>
        </w:rPr>
        <w:t>The subsidiaries have bank overdrafts amounting to EUR 6.</w:t>
      </w:r>
      <w:r w:rsidR="00924718">
        <w:rPr>
          <w:rFonts w:ascii="Arial" w:hAnsi="Arial" w:cs="Arial"/>
          <w:sz w:val="22"/>
          <w:szCs w:val="22"/>
        </w:rPr>
        <w:t xml:space="preserve">8 </w:t>
      </w:r>
      <w:r>
        <w:rPr>
          <w:rFonts w:ascii="Arial" w:hAnsi="Arial" w:cs="Arial"/>
          <w:sz w:val="22"/>
          <w:szCs w:val="22"/>
        </w:rPr>
        <w:t xml:space="preserve">million or equivalent to Baht </w:t>
      </w:r>
      <w:r w:rsidR="00924718">
        <w:rPr>
          <w:rFonts w:ascii="Arial" w:hAnsi="Arial" w:cs="Arial"/>
          <w:sz w:val="22"/>
          <w:szCs w:val="22"/>
        </w:rPr>
        <w:t>249.8</w:t>
      </w:r>
      <w:r>
        <w:rPr>
          <w:rFonts w:ascii="Arial" w:hAnsi="Arial" w:cs="Arial"/>
          <w:sz w:val="22"/>
          <w:szCs w:val="22"/>
        </w:rPr>
        <w:t xml:space="preserve"> million (2019: EUR 8.1 million or equivalent to Baht 273.5 million) and a promissory note amounting to USD </w:t>
      </w:r>
      <w:r w:rsidR="00924718">
        <w:rPr>
          <w:rFonts w:ascii="Arial" w:hAnsi="Arial" w:cs="Arial"/>
          <w:sz w:val="22"/>
          <w:szCs w:val="22"/>
        </w:rPr>
        <w:t>10</w:t>
      </w:r>
      <w:r>
        <w:rPr>
          <w:rFonts w:ascii="Arial" w:hAnsi="Arial" w:cs="Arial"/>
          <w:sz w:val="22"/>
          <w:szCs w:val="22"/>
        </w:rPr>
        <w:t xml:space="preserve">.0 million or equivalent to Baht </w:t>
      </w:r>
      <w:r w:rsidR="00924718">
        <w:rPr>
          <w:rFonts w:ascii="Arial" w:hAnsi="Arial" w:cs="Arial"/>
          <w:sz w:val="22"/>
          <w:szCs w:val="22"/>
        </w:rPr>
        <w:t>300.4</w:t>
      </w:r>
      <w:r>
        <w:rPr>
          <w:rFonts w:ascii="Arial" w:hAnsi="Arial" w:cs="Arial"/>
          <w:sz w:val="22"/>
          <w:szCs w:val="22"/>
        </w:rPr>
        <w:t xml:space="preserve"> million, which are secured by letter of credit that issued by a domestic bank on behalf of the Company.</w:t>
      </w:r>
    </w:p>
    <w:p w:rsidR="00C16727" w:rsidRPr="00A740C4" w:rsidRDefault="007C1BC8" w:rsidP="00E37D98">
      <w:pPr>
        <w:spacing w:before="120" w:after="120" w:line="380" w:lineRule="exact"/>
        <w:ind w:left="547" w:hanging="547"/>
        <w:jc w:val="both"/>
        <w:rPr>
          <w:rFonts w:ascii="Arial" w:hAnsi="Arial"/>
          <w:b/>
          <w:bCs/>
          <w:sz w:val="22"/>
          <w:szCs w:val="22"/>
        </w:rPr>
      </w:pPr>
      <w:r>
        <w:rPr>
          <w:rFonts w:ascii="Arial" w:hAnsi="Arial"/>
          <w:b/>
          <w:bCs/>
          <w:sz w:val="22"/>
          <w:szCs w:val="22"/>
        </w:rPr>
        <w:t>21</w:t>
      </w:r>
      <w:r w:rsidR="00C16727" w:rsidRPr="00A740C4">
        <w:rPr>
          <w:rFonts w:ascii="Arial" w:hAnsi="Arial"/>
          <w:b/>
          <w:bCs/>
          <w:sz w:val="22"/>
          <w:szCs w:val="22"/>
        </w:rPr>
        <w:t>.</w:t>
      </w:r>
      <w:r w:rsidR="00C16727" w:rsidRPr="00A740C4">
        <w:rPr>
          <w:rFonts w:ascii="Arial" w:hAnsi="Arial"/>
          <w:b/>
          <w:bCs/>
          <w:sz w:val="22"/>
          <w:szCs w:val="22"/>
        </w:rPr>
        <w:tab/>
      </w:r>
      <w:r w:rsidR="00CA1837" w:rsidRPr="00A740C4">
        <w:rPr>
          <w:rFonts w:ascii="Arial" w:hAnsi="Arial"/>
          <w:b/>
          <w:bCs/>
          <w:sz w:val="22"/>
          <w:szCs w:val="22"/>
        </w:rPr>
        <w:t xml:space="preserve">Trade </w:t>
      </w:r>
      <w:r w:rsidR="00936FE3" w:rsidRPr="00A740C4">
        <w:rPr>
          <w:rFonts w:ascii="Arial" w:hAnsi="Arial"/>
          <w:b/>
          <w:bCs/>
          <w:sz w:val="22"/>
          <w:szCs w:val="22"/>
        </w:rPr>
        <w:t xml:space="preserve">and </w:t>
      </w:r>
      <w:r w:rsidR="00B23653" w:rsidRPr="00A740C4">
        <w:rPr>
          <w:rFonts w:ascii="Arial" w:hAnsi="Arial"/>
          <w:b/>
          <w:bCs/>
          <w:sz w:val="22"/>
          <w:szCs w:val="22"/>
        </w:rPr>
        <w:t>other</w:t>
      </w:r>
      <w:r w:rsidR="00936FE3" w:rsidRPr="00A740C4">
        <w:rPr>
          <w:rFonts w:ascii="Arial" w:hAnsi="Arial"/>
          <w:b/>
          <w:bCs/>
          <w:sz w:val="22"/>
          <w:szCs w:val="22"/>
        </w:rPr>
        <w:t xml:space="preserve"> payables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C16727" w:rsidRPr="00A740C4" w:rsidTr="00E51C24">
        <w:tc>
          <w:tcPr>
            <w:tcW w:w="3600" w:type="dxa"/>
          </w:tcPr>
          <w:p w:rsidR="00C16727" w:rsidRPr="00E51C24" w:rsidRDefault="00C16727" w:rsidP="00E51C24">
            <w:pPr>
              <w:spacing w:line="380" w:lineRule="exact"/>
              <w:ind w:right="-14"/>
              <w:jc w:val="thaiDistribute"/>
              <w:rPr>
                <w:rFonts w:ascii="Arial" w:hAnsi="Arial" w:cs="Arial"/>
                <w:sz w:val="20"/>
                <w:szCs w:val="20"/>
              </w:rPr>
            </w:pPr>
            <w:r w:rsidRPr="00E51C24">
              <w:rPr>
                <w:rFonts w:ascii="Arial" w:hAnsi="Arial" w:cs="Arial"/>
                <w:b/>
                <w:bCs/>
                <w:sz w:val="20"/>
                <w:szCs w:val="20"/>
                <w:cs/>
              </w:rPr>
              <w:tab/>
            </w:r>
            <w:r w:rsidRPr="00E51C24">
              <w:rPr>
                <w:rFonts w:ascii="Arial" w:hAnsi="Arial" w:cs="Arial"/>
                <w:b/>
                <w:bCs/>
                <w:sz w:val="20"/>
                <w:szCs w:val="20"/>
              </w:rPr>
              <w:tab/>
            </w:r>
            <w:r w:rsidRPr="00E51C24">
              <w:rPr>
                <w:rFonts w:ascii="Arial" w:hAnsi="Arial" w:cs="Arial"/>
                <w:sz w:val="20"/>
                <w:szCs w:val="20"/>
              </w:rPr>
              <w:tab/>
            </w:r>
          </w:p>
        </w:tc>
        <w:tc>
          <w:tcPr>
            <w:tcW w:w="2745" w:type="dxa"/>
            <w:gridSpan w:val="2"/>
          </w:tcPr>
          <w:p w:rsidR="00C16727" w:rsidRPr="00E51C24" w:rsidRDefault="00C16727" w:rsidP="00E51C24">
            <w:pPr>
              <w:spacing w:line="380" w:lineRule="exact"/>
              <w:ind w:right="-14"/>
              <w:jc w:val="thaiDistribute"/>
              <w:rPr>
                <w:rFonts w:ascii="Arial" w:hAnsi="Arial" w:cs="Arial"/>
                <w:sz w:val="20"/>
                <w:szCs w:val="20"/>
              </w:rPr>
            </w:pPr>
          </w:p>
        </w:tc>
        <w:tc>
          <w:tcPr>
            <w:tcW w:w="2745" w:type="dxa"/>
            <w:gridSpan w:val="2"/>
          </w:tcPr>
          <w:p w:rsidR="00C16727" w:rsidRPr="00E51C24" w:rsidRDefault="00C16727" w:rsidP="00E51C24">
            <w:pPr>
              <w:spacing w:line="380" w:lineRule="exact"/>
              <w:ind w:right="-14"/>
              <w:jc w:val="right"/>
              <w:rPr>
                <w:rFonts w:ascii="Arial" w:hAnsi="Arial" w:cs="Arial"/>
                <w:sz w:val="20"/>
                <w:szCs w:val="20"/>
              </w:rPr>
            </w:pPr>
            <w:r w:rsidRPr="00E51C24">
              <w:rPr>
                <w:rFonts w:ascii="Arial" w:hAnsi="Arial" w:cs="Arial"/>
                <w:sz w:val="20"/>
                <w:szCs w:val="20"/>
              </w:rPr>
              <w:t>(</w:t>
            </w:r>
            <w:r w:rsidR="00CA1837" w:rsidRPr="00E51C24">
              <w:rPr>
                <w:rFonts w:ascii="Arial" w:hAnsi="Arial" w:cs="Arial"/>
                <w:sz w:val="20"/>
                <w:szCs w:val="20"/>
              </w:rPr>
              <w:t>Unit: Thousand Baht</w:t>
            </w:r>
            <w:r w:rsidRPr="00E51C24">
              <w:rPr>
                <w:rFonts w:ascii="Arial" w:hAnsi="Arial" w:cs="Arial"/>
                <w:sz w:val="20"/>
                <w:szCs w:val="20"/>
              </w:rPr>
              <w:t>)</w:t>
            </w:r>
          </w:p>
        </w:tc>
      </w:tr>
      <w:tr w:rsidR="00C16727" w:rsidRPr="00A740C4" w:rsidTr="00E51C24">
        <w:tc>
          <w:tcPr>
            <w:tcW w:w="3600" w:type="dxa"/>
          </w:tcPr>
          <w:p w:rsidR="00C16727" w:rsidRPr="00E51C24" w:rsidRDefault="00C16727" w:rsidP="00E51C24">
            <w:pPr>
              <w:spacing w:line="380" w:lineRule="exact"/>
              <w:ind w:right="-14"/>
              <w:jc w:val="thaiDistribute"/>
              <w:rPr>
                <w:rFonts w:ascii="Arial" w:hAnsi="Arial" w:cs="Arial"/>
                <w:sz w:val="20"/>
                <w:szCs w:val="20"/>
              </w:rPr>
            </w:pPr>
          </w:p>
        </w:tc>
        <w:tc>
          <w:tcPr>
            <w:tcW w:w="2745" w:type="dxa"/>
            <w:gridSpan w:val="2"/>
          </w:tcPr>
          <w:p w:rsidR="00C16727" w:rsidRPr="00E51C24" w:rsidRDefault="00CA1837" w:rsidP="00E51C24">
            <w:pPr>
              <w:pBdr>
                <w:bottom w:val="single" w:sz="6" w:space="1" w:color="auto"/>
              </w:pBdr>
              <w:spacing w:line="380" w:lineRule="exact"/>
              <w:ind w:right="-14"/>
              <w:jc w:val="center"/>
              <w:rPr>
                <w:rFonts w:ascii="Arial" w:hAnsi="Arial" w:cs="Arial"/>
                <w:sz w:val="20"/>
                <w:szCs w:val="20"/>
              </w:rPr>
            </w:pPr>
            <w:r w:rsidRPr="00E51C24">
              <w:rPr>
                <w:rFonts w:ascii="Arial" w:hAnsi="Arial" w:cs="Arial"/>
                <w:sz w:val="20"/>
                <w:szCs w:val="20"/>
              </w:rPr>
              <w:t xml:space="preserve">Consolidated </w:t>
            </w:r>
            <w:r w:rsidR="00EB0DF2" w:rsidRPr="00E51C24">
              <w:rPr>
                <w:rFonts w:ascii="Arial" w:hAnsi="Arial" w:cs="Arial"/>
                <w:sz w:val="20"/>
                <w:szCs w:val="20"/>
              </w:rPr>
              <w:t xml:space="preserve">                           financial </w:t>
            </w:r>
            <w:r w:rsidRPr="00E51C24">
              <w:rPr>
                <w:rFonts w:ascii="Arial" w:hAnsi="Arial" w:cs="Arial"/>
                <w:sz w:val="20"/>
                <w:szCs w:val="20"/>
              </w:rPr>
              <w:t>statements</w:t>
            </w:r>
          </w:p>
        </w:tc>
        <w:tc>
          <w:tcPr>
            <w:tcW w:w="2745" w:type="dxa"/>
            <w:gridSpan w:val="2"/>
          </w:tcPr>
          <w:p w:rsidR="00C16727" w:rsidRPr="00E51C24" w:rsidRDefault="00CA1837" w:rsidP="00E51C24">
            <w:pPr>
              <w:pBdr>
                <w:bottom w:val="single" w:sz="6" w:space="1" w:color="auto"/>
              </w:pBdr>
              <w:spacing w:line="380" w:lineRule="exact"/>
              <w:ind w:right="-14"/>
              <w:jc w:val="center"/>
              <w:rPr>
                <w:rFonts w:ascii="Arial" w:hAnsi="Arial" w:cs="Arial"/>
                <w:sz w:val="20"/>
                <w:szCs w:val="20"/>
              </w:rPr>
            </w:pPr>
            <w:r w:rsidRPr="00E51C24">
              <w:rPr>
                <w:rFonts w:ascii="Arial" w:hAnsi="Arial" w:cs="Arial"/>
                <w:sz w:val="20"/>
                <w:szCs w:val="20"/>
              </w:rPr>
              <w:t xml:space="preserve">Separate </w:t>
            </w:r>
            <w:r w:rsidR="00EB0DF2" w:rsidRPr="00E51C24">
              <w:rPr>
                <w:rFonts w:ascii="Arial" w:hAnsi="Arial" w:cs="Arial"/>
                <w:sz w:val="20"/>
                <w:szCs w:val="20"/>
              </w:rPr>
              <w:t xml:space="preserve">                                </w:t>
            </w:r>
            <w:r w:rsidRPr="00E51C24">
              <w:rPr>
                <w:rFonts w:ascii="Arial" w:hAnsi="Arial" w:cs="Arial"/>
                <w:sz w:val="20"/>
                <w:szCs w:val="20"/>
              </w:rPr>
              <w:t>financial</w:t>
            </w:r>
            <w:r w:rsidR="00EB0DF2" w:rsidRPr="00E51C24">
              <w:rPr>
                <w:rFonts w:ascii="Arial" w:hAnsi="Arial" w:cs="Arial"/>
                <w:sz w:val="20"/>
                <w:szCs w:val="20"/>
              </w:rPr>
              <w:t xml:space="preserve"> </w:t>
            </w:r>
            <w:r w:rsidRPr="00E51C24">
              <w:rPr>
                <w:rFonts w:ascii="Arial" w:hAnsi="Arial" w:cs="Arial"/>
                <w:sz w:val="20"/>
                <w:szCs w:val="20"/>
              </w:rPr>
              <w:t>statements</w:t>
            </w:r>
          </w:p>
        </w:tc>
      </w:tr>
      <w:tr w:rsidR="00E51C24" w:rsidRPr="00A740C4" w:rsidTr="00E51C24">
        <w:tc>
          <w:tcPr>
            <w:tcW w:w="3600" w:type="dxa"/>
          </w:tcPr>
          <w:p w:rsidR="00E51C24" w:rsidRPr="00E51C24" w:rsidRDefault="00E51C24" w:rsidP="00E51C24">
            <w:pPr>
              <w:spacing w:line="380" w:lineRule="exact"/>
              <w:ind w:right="-14"/>
              <w:jc w:val="thaiDistribute"/>
              <w:rPr>
                <w:rFonts w:ascii="Arial" w:hAnsi="Arial" w:cs="Arial"/>
                <w:b/>
                <w:bCs/>
                <w:sz w:val="20"/>
                <w:szCs w:val="20"/>
                <w:u w:val="single"/>
              </w:rPr>
            </w:pPr>
          </w:p>
        </w:tc>
        <w:tc>
          <w:tcPr>
            <w:tcW w:w="1372" w:type="dxa"/>
          </w:tcPr>
          <w:p w:rsidR="00E51C24" w:rsidRPr="00E51C24" w:rsidRDefault="00E51C24" w:rsidP="00E51C2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2020</w:t>
            </w:r>
          </w:p>
        </w:tc>
        <w:tc>
          <w:tcPr>
            <w:tcW w:w="1373" w:type="dxa"/>
          </w:tcPr>
          <w:p w:rsidR="00E51C24" w:rsidRPr="00E51C24" w:rsidRDefault="00E51C24" w:rsidP="00E51C2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c>
          <w:tcPr>
            <w:tcW w:w="1372" w:type="dxa"/>
          </w:tcPr>
          <w:p w:rsidR="00E51C24" w:rsidRPr="00E51C24" w:rsidRDefault="00E51C24" w:rsidP="00E51C2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2020</w:t>
            </w:r>
          </w:p>
        </w:tc>
        <w:tc>
          <w:tcPr>
            <w:tcW w:w="1373" w:type="dxa"/>
          </w:tcPr>
          <w:p w:rsidR="00E51C24" w:rsidRPr="00E51C24" w:rsidRDefault="00E51C24" w:rsidP="00E51C2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cs/>
              </w:rPr>
            </w:pPr>
            <w:r w:rsidRPr="00E51C24">
              <w:rPr>
                <w:rFonts w:ascii="Arial" w:hAnsi="Arial" w:cs="Arial"/>
                <w:sz w:val="20"/>
                <w:szCs w:val="20"/>
              </w:rPr>
              <w:t>Trade payables - related parties</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17</w:t>
            </w:r>
          </w:p>
        </w:tc>
        <w:tc>
          <w:tcPr>
            <w:tcW w:w="1373"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197</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cs/>
              </w:rPr>
            </w:pPr>
            <w:r w:rsidRPr="00924718">
              <w:rPr>
                <w:rFonts w:ascii="Arial" w:hAnsi="Arial" w:cs="Arial"/>
                <w:sz w:val="20"/>
                <w:szCs w:val="20"/>
              </w:rPr>
              <w:t>188,885</w:t>
            </w:r>
          </w:p>
        </w:tc>
        <w:tc>
          <w:tcPr>
            <w:tcW w:w="1373" w:type="dxa"/>
          </w:tcPr>
          <w:p w:rsidR="00924718" w:rsidRPr="00E51C24" w:rsidRDefault="00924718" w:rsidP="00924718">
            <w:pPr>
              <w:tabs>
                <w:tab w:val="decimal" w:pos="1065"/>
              </w:tabs>
              <w:spacing w:line="380" w:lineRule="exact"/>
              <w:ind w:right="-14"/>
              <w:rPr>
                <w:rFonts w:ascii="Arial" w:hAnsi="Arial" w:cs="Arial"/>
                <w:sz w:val="20"/>
                <w:szCs w:val="20"/>
                <w:cs/>
              </w:rPr>
            </w:pPr>
            <w:r w:rsidRPr="00E51C24">
              <w:rPr>
                <w:rFonts w:ascii="Arial" w:hAnsi="Arial" w:cs="Arial"/>
                <w:sz w:val="20"/>
                <w:szCs w:val="20"/>
              </w:rPr>
              <w:t>233,080</w:t>
            </w: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cs/>
              </w:rPr>
            </w:pPr>
            <w:r w:rsidRPr="00E51C24">
              <w:rPr>
                <w:rFonts w:ascii="Arial" w:hAnsi="Arial" w:cs="Arial"/>
                <w:sz w:val="20"/>
                <w:szCs w:val="20"/>
              </w:rPr>
              <w:t>Trade payables - third parties</w:t>
            </w:r>
          </w:p>
        </w:tc>
        <w:tc>
          <w:tcPr>
            <w:tcW w:w="1372" w:type="dxa"/>
          </w:tcPr>
          <w:p w:rsidR="00924718" w:rsidRPr="00924718" w:rsidRDefault="00916FB7" w:rsidP="00924718">
            <w:pPr>
              <w:tabs>
                <w:tab w:val="decimal" w:pos="1065"/>
              </w:tabs>
              <w:spacing w:line="380" w:lineRule="exact"/>
              <w:ind w:right="-14"/>
              <w:rPr>
                <w:rFonts w:ascii="Arial" w:hAnsi="Arial" w:cs="Arial"/>
                <w:sz w:val="20"/>
                <w:szCs w:val="20"/>
              </w:rPr>
            </w:pPr>
            <w:r>
              <w:rPr>
                <w:rFonts w:ascii="Arial" w:hAnsi="Arial" w:cs="Arial"/>
                <w:sz w:val="20"/>
                <w:szCs w:val="20"/>
              </w:rPr>
              <w:t>2,515,367</w:t>
            </w:r>
          </w:p>
        </w:tc>
        <w:tc>
          <w:tcPr>
            <w:tcW w:w="1373"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2,284,899</w:t>
            </w:r>
          </w:p>
        </w:tc>
        <w:tc>
          <w:tcPr>
            <w:tcW w:w="1372" w:type="dxa"/>
          </w:tcPr>
          <w:p w:rsidR="00924718" w:rsidRPr="00924718" w:rsidRDefault="00916FB7" w:rsidP="00924718">
            <w:pPr>
              <w:tabs>
                <w:tab w:val="decimal" w:pos="1065"/>
              </w:tabs>
              <w:spacing w:line="380" w:lineRule="exact"/>
              <w:ind w:right="-14"/>
              <w:rPr>
                <w:rFonts w:ascii="Arial" w:hAnsi="Arial" w:cs="Arial"/>
                <w:sz w:val="20"/>
                <w:szCs w:val="20"/>
                <w:cs/>
              </w:rPr>
            </w:pPr>
            <w:r>
              <w:rPr>
                <w:rFonts w:ascii="Arial" w:hAnsi="Arial" w:cs="Arial"/>
                <w:sz w:val="20"/>
                <w:szCs w:val="20"/>
              </w:rPr>
              <w:t>1,845,967</w:t>
            </w:r>
          </w:p>
        </w:tc>
        <w:tc>
          <w:tcPr>
            <w:tcW w:w="1373" w:type="dxa"/>
          </w:tcPr>
          <w:p w:rsidR="00924718" w:rsidRPr="00E51C24" w:rsidRDefault="00924718" w:rsidP="00924718">
            <w:pPr>
              <w:tabs>
                <w:tab w:val="decimal" w:pos="1065"/>
              </w:tabs>
              <w:spacing w:line="380" w:lineRule="exact"/>
              <w:ind w:right="-14"/>
              <w:rPr>
                <w:rFonts w:ascii="Arial" w:hAnsi="Arial" w:cs="Arial"/>
                <w:sz w:val="20"/>
                <w:szCs w:val="20"/>
                <w:cs/>
              </w:rPr>
            </w:pPr>
            <w:r w:rsidRPr="00E51C24">
              <w:rPr>
                <w:rFonts w:ascii="Arial" w:hAnsi="Arial" w:cs="Arial"/>
                <w:sz w:val="20"/>
                <w:szCs w:val="20"/>
              </w:rPr>
              <w:t>1,693,504</w:t>
            </w: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rPr>
            </w:pPr>
            <w:r w:rsidRPr="00E51C24">
              <w:rPr>
                <w:rFonts w:ascii="Arial" w:hAnsi="Arial" w:cs="Arial"/>
                <w:sz w:val="20"/>
                <w:szCs w:val="20"/>
              </w:rPr>
              <w:t>Other payables - related parties</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w:t>
            </w:r>
          </w:p>
        </w:tc>
        <w:tc>
          <w:tcPr>
            <w:tcW w:w="1373"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16,082</w:t>
            </w:r>
          </w:p>
        </w:tc>
        <w:tc>
          <w:tcPr>
            <w:tcW w:w="1373" w:type="dxa"/>
          </w:tcPr>
          <w:p w:rsidR="00924718" w:rsidRPr="00E51C24" w:rsidRDefault="00924718" w:rsidP="00924718">
            <w:pPr>
              <w:tabs>
                <w:tab w:val="decimal" w:pos="1065"/>
              </w:tabs>
              <w:spacing w:line="380" w:lineRule="exact"/>
              <w:ind w:right="-14"/>
              <w:rPr>
                <w:rFonts w:ascii="Arial" w:hAnsi="Arial" w:cs="Arial"/>
                <w:sz w:val="20"/>
                <w:szCs w:val="20"/>
              </w:rPr>
            </w:pPr>
            <w:r w:rsidRPr="00E51C24">
              <w:rPr>
                <w:rFonts w:ascii="Arial" w:hAnsi="Arial" w:cs="Arial"/>
                <w:sz w:val="20"/>
                <w:szCs w:val="20"/>
              </w:rPr>
              <w:t>9,527</w:t>
            </w: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rPr>
            </w:pPr>
            <w:r w:rsidRPr="00E51C24">
              <w:rPr>
                <w:rFonts w:ascii="Arial" w:hAnsi="Arial" w:cs="Arial"/>
                <w:sz w:val="20"/>
                <w:szCs w:val="20"/>
              </w:rPr>
              <w:t>Other payables - third parties</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64,082</w:t>
            </w:r>
          </w:p>
        </w:tc>
        <w:tc>
          <w:tcPr>
            <w:tcW w:w="1373"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70,772</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49,210</w:t>
            </w:r>
          </w:p>
        </w:tc>
        <w:tc>
          <w:tcPr>
            <w:tcW w:w="1373" w:type="dxa"/>
          </w:tcPr>
          <w:p w:rsidR="00924718" w:rsidRPr="00E51C24" w:rsidRDefault="00924718" w:rsidP="00924718">
            <w:pPr>
              <w:tabs>
                <w:tab w:val="decimal" w:pos="1065"/>
              </w:tabs>
              <w:spacing w:line="380" w:lineRule="exact"/>
              <w:ind w:right="-14"/>
              <w:rPr>
                <w:rFonts w:ascii="Arial" w:hAnsi="Arial" w:cs="Arial"/>
                <w:sz w:val="20"/>
                <w:szCs w:val="20"/>
              </w:rPr>
            </w:pPr>
            <w:r w:rsidRPr="00E51C24">
              <w:rPr>
                <w:rFonts w:ascii="Arial" w:hAnsi="Arial" w:cs="Arial"/>
                <w:sz w:val="20"/>
                <w:szCs w:val="20"/>
              </w:rPr>
              <w:t>56,632</w:t>
            </w:r>
          </w:p>
        </w:tc>
      </w:tr>
      <w:tr w:rsidR="00924718" w:rsidRPr="00A740C4" w:rsidTr="00E51C24">
        <w:tc>
          <w:tcPr>
            <w:tcW w:w="3600" w:type="dxa"/>
          </w:tcPr>
          <w:p w:rsidR="00924718" w:rsidRPr="00E51C24" w:rsidRDefault="00924718" w:rsidP="00924718">
            <w:pPr>
              <w:tabs>
                <w:tab w:val="left" w:pos="162"/>
              </w:tabs>
              <w:spacing w:line="380" w:lineRule="exact"/>
              <w:ind w:right="-14"/>
              <w:rPr>
                <w:rFonts w:ascii="Arial" w:hAnsi="Arial" w:cs="Arial"/>
                <w:sz w:val="20"/>
                <w:szCs w:val="20"/>
                <w:cs/>
              </w:rPr>
            </w:pPr>
            <w:r w:rsidRPr="00E51C24">
              <w:rPr>
                <w:rFonts w:ascii="Arial" w:hAnsi="Arial" w:cs="Arial"/>
                <w:sz w:val="20"/>
                <w:szCs w:val="20"/>
              </w:rPr>
              <w:t xml:space="preserve">Liabilities for acquisition of </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p>
        </w:tc>
        <w:tc>
          <w:tcPr>
            <w:tcW w:w="1373" w:type="dxa"/>
          </w:tcPr>
          <w:p w:rsidR="00924718" w:rsidRPr="00924718" w:rsidRDefault="00924718" w:rsidP="00924718">
            <w:pPr>
              <w:tabs>
                <w:tab w:val="decimal" w:pos="1065"/>
              </w:tabs>
              <w:spacing w:line="380" w:lineRule="exact"/>
              <w:ind w:right="-14"/>
              <w:rPr>
                <w:rFonts w:ascii="Arial" w:hAnsi="Arial" w:cs="Arial"/>
                <w:sz w:val="20"/>
                <w:szCs w:val="20"/>
              </w:rPr>
            </w:pP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p>
        </w:tc>
        <w:tc>
          <w:tcPr>
            <w:tcW w:w="1373" w:type="dxa"/>
          </w:tcPr>
          <w:p w:rsidR="00924718" w:rsidRPr="00E51C24" w:rsidRDefault="00924718" w:rsidP="00924718">
            <w:pPr>
              <w:tabs>
                <w:tab w:val="decimal" w:pos="1065"/>
              </w:tabs>
              <w:spacing w:line="380" w:lineRule="exact"/>
              <w:ind w:right="-14"/>
              <w:rPr>
                <w:rFonts w:ascii="Arial" w:hAnsi="Arial" w:cs="Arial"/>
                <w:sz w:val="20"/>
                <w:szCs w:val="20"/>
              </w:rPr>
            </w:pP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rPr>
            </w:pPr>
            <w:r w:rsidRPr="00E51C24">
              <w:rPr>
                <w:rFonts w:ascii="Arial" w:hAnsi="Arial" w:cs="Arial"/>
                <w:sz w:val="20"/>
                <w:szCs w:val="20"/>
              </w:rPr>
              <w:t xml:space="preserve">   machine and equipment</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6,051</w:t>
            </w:r>
          </w:p>
        </w:tc>
        <w:tc>
          <w:tcPr>
            <w:tcW w:w="1373"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20,792</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6,051</w:t>
            </w:r>
          </w:p>
        </w:tc>
        <w:tc>
          <w:tcPr>
            <w:tcW w:w="1373" w:type="dxa"/>
          </w:tcPr>
          <w:p w:rsidR="00924718" w:rsidRPr="00E51C24" w:rsidRDefault="00924718" w:rsidP="00924718">
            <w:pPr>
              <w:tabs>
                <w:tab w:val="decimal" w:pos="1065"/>
              </w:tabs>
              <w:spacing w:line="380" w:lineRule="exact"/>
              <w:ind w:right="-14"/>
              <w:rPr>
                <w:rFonts w:ascii="Arial" w:hAnsi="Arial" w:cs="Arial"/>
                <w:sz w:val="20"/>
                <w:szCs w:val="20"/>
              </w:rPr>
            </w:pPr>
            <w:r w:rsidRPr="00E51C24">
              <w:rPr>
                <w:rFonts w:ascii="Arial" w:hAnsi="Arial" w:cs="Arial"/>
                <w:sz w:val="20"/>
                <w:szCs w:val="20"/>
              </w:rPr>
              <w:t>20,791</w:t>
            </w: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rPr>
            </w:pPr>
            <w:r w:rsidRPr="00E51C24">
              <w:rPr>
                <w:rFonts w:ascii="Arial" w:hAnsi="Arial" w:cs="Arial"/>
                <w:sz w:val="20"/>
                <w:szCs w:val="20"/>
              </w:rPr>
              <w:t>Accrued expenses - related parties</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w:t>
            </w:r>
          </w:p>
        </w:tc>
        <w:tc>
          <w:tcPr>
            <w:tcW w:w="1373"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w:t>
            </w:r>
          </w:p>
        </w:tc>
        <w:tc>
          <w:tcPr>
            <w:tcW w:w="1372" w:type="dxa"/>
          </w:tcPr>
          <w:p w:rsidR="00924718" w:rsidRPr="00924718" w:rsidRDefault="00924718" w:rsidP="00924718">
            <w:pPr>
              <w:tabs>
                <w:tab w:val="decimal" w:pos="1065"/>
              </w:tabs>
              <w:spacing w:line="380" w:lineRule="exact"/>
              <w:ind w:right="-14"/>
              <w:rPr>
                <w:rFonts w:ascii="Arial" w:hAnsi="Arial" w:cs="Arial"/>
                <w:sz w:val="20"/>
                <w:szCs w:val="20"/>
              </w:rPr>
            </w:pPr>
            <w:r w:rsidRPr="00924718">
              <w:rPr>
                <w:rFonts w:ascii="Arial" w:hAnsi="Arial" w:cs="Arial"/>
                <w:sz w:val="20"/>
                <w:szCs w:val="20"/>
              </w:rPr>
              <w:t>39</w:t>
            </w:r>
          </w:p>
        </w:tc>
        <w:tc>
          <w:tcPr>
            <w:tcW w:w="1373" w:type="dxa"/>
          </w:tcPr>
          <w:p w:rsidR="00924718" w:rsidRPr="00E51C24" w:rsidRDefault="00924718" w:rsidP="00924718">
            <w:pPr>
              <w:tabs>
                <w:tab w:val="decimal" w:pos="1065"/>
              </w:tabs>
              <w:spacing w:line="380" w:lineRule="exact"/>
              <w:ind w:right="-14"/>
              <w:rPr>
                <w:rFonts w:ascii="Arial" w:hAnsi="Arial" w:cs="Arial"/>
                <w:sz w:val="20"/>
                <w:szCs w:val="20"/>
              </w:rPr>
            </w:pPr>
            <w:r w:rsidRPr="00E51C24">
              <w:rPr>
                <w:rFonts w:ascii="Arial" w:hAnsi="Arial" w:cs="Arial"/>
                <w:sz w:val="20"/>
                <w:szCs w:val="20"/>
              </w:rPr>
              <w:t>39</w:t>
            </w: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rPr>
            </w:pPr>
            <w:r w:rsidRPr="00E51C24">
              <w:rPr>
                <w:rFonts w:ascii="Arial" w:hAnsi="Arial" w:cs="Arial"/>
                <w:sz w:val="20"/>
                <w:szCs w:val="20"/>
              </w:rPr>
              <w:t>Accrued expenses - third parties</w:t>
            </w:r>
          </w:p>
        </w:tc>
        <w:tc>
          <w:tcPr>
            <w:tcW w:w="1372" w:type="dxa"/>
          </w:tcPr>
          <w:p w:rsidR="00924718" w:rsidRPr="00924718" w:rsidRDefault="00924718" w:rsidP="00924718">
            <w:pPr>
              <w:pBdr>
                <w:bottom w:val="single" w:sz="4" w:space="1" w:color="auto"/>
              </w:pBdr>
              <w:tabs>
                <w:tab w:val="decimal" w:pos="1065"/>
              </w:tabs>
              <w:spacing w:line="380" w:lineRule="exact"/>
              <w:ind w:right="-14"/>
              <w:rPr>
                <w:rFonts w:ascii="Arial" w:hAnsi="Arial" w:cs="Arial"/>
                <w:sz w:val="20"/>
                <w:szCs w:val="20"/>
              </w:rPr>
            </w:pPr>
            <w:r w:rsidRPr="00924718">
              <w:rPr>
                <w:rFonts w:ascii="Arial" w:hAnsi="Arial" w:cs="Arial"/>
                <w:sz w:val="20"/>
                <w:szCs w:val="20"/>
              </w:rPr>
              <w:t>478,956</w:t>
            </w:r>
          </w:p>
        </w:tc>
        <w:tc>
          <w:tcPr>
            <w:tcW w:w="1373" w:type="dxa"/>
          </w:tcPr>
          <w:p w:rsidR="00924718" w:rsidRPr="00924718" w:rsidRDefault="00924718" w:rsidP="00924718">
            <w:pPr>
              <w:pBdr>
                <w:bottom w:val="single" w:sz="4" w:space="1" w:color="auto"/>
              </w:pBdr>
              <w:tabs>
                <w:tab w:val="decimal" w:pos="1065"/>
              </w:tabs>
              <w:spacing w:line="380" w:lineRule="exact"/>
              <w:ind w:right="-14"/>
              <w:rPr>
                <w:rFonts w:ascii="Arial" w:hAnsi="Arial" w:cs="Arial"/>
                <w:sz w:val="20"/>
                <w:szCs w:val="20"/>
              </w:rPr>
            </w:pPr>
            <w:r w:rsidRPr="00924718">
              <w:rPr>
                <w:rFonts w:ascii="Arial" w:hAnsi="Arial" w:cs="Arial"/>
                <w:sz w:val="20"/>
                <w:szCs w:val="20"/>
              </w:rPr>
              <w:t>577,033</w:t>
            </w:r>
          </w:p>
        </w:tc>
        <w:tc>
          <w:tcPr>
            <w:tcW w:w="1372" w:type="dxa"/>
          </w:tcPr>
          <w:p w:rsidR="00924718" w:rsidRPr="00924718" w:rsidRDefault="00924718" w:rsidP="00924718">
            <w:pPr>
              <w:pBdr>
                <w:bottom w:val="single" w:sz="4" w:space="1" w:color="auto"/>
              </w:pBdr>
              <w:tabs>
                <w:tab w:val="decimal" w:pos="1065"/>
              </w:tabs>
              <w:spacing w:line="380" w:lineRule="exact"/>
              <w:ind w:right="-14"/>
              <w:rPr>
                <w:rFonts w:ascii="Arial" w:hAnsi="Arial" w:cs="Arial"/>
                <w:sz w:val="20"/>
                <w:szCs w:val="20"/>
              </w:rPr>
            </w:pPr>
            <w:r w:rsidRPr="00924718">
              <w:rPr>
                <w:rFonts w:ascii="Arial" w:hAnsi="Arial" w:cs="Arial"/>
                <w:sz w:val="20"/>
                <w:szCs w:val="20"/>
              </w:rPr>
              <w:t>387,181</w:t>
            </w:r>
          </w:p>
        </w:tc>
        <w:tc>
          <w:tcPr>
            <w:tcW w:w="1373" w:type="dxa"/>
          </w:tcPr>
          <w:p w:rsidR="00924718" w:rsidRPr="00E51C24" w:rsidRDefault="00924718" w:rsidP="00924718">
            <w:pPr>
              <w:pBdr>
                <w:bottom w:val="single" w:sz="4" w:space="1" w:color="auto"/>
              </w:pBdr>
              <w:tabs>
                <w:tab w:val="decimal" w:pos="1065"/>
              </w:tabs>
              <w:spacing w:line="380" w:lineRule="exact"/>
              <w:ind w:right="-14"/>
              <w:rPr>
                <w:rFonts w:ascii="Arial" w:hAnsi="Arial" w:cs="Arial"/>
                <w:sz w:val="20"/>
                <w:szCs w:val="20"/>
              </w:rPr>
            </w:pPr>
            <w:r w:rsidRPr="00E51C24">
              <w:rPr>
                <w:rFonts w:ascii="Arial" w:hAnsi="Arial" w:cs="Arial"/>
                <w:sz w:val="20"/>
                <w:szCs w:val="20"/>
              </w:rPr>
              <w:t>509,844</w:t>
            </w:r>
          </w:p>
        </w:tc>
      </w:tr>
      <w:tr w:rsidR="00924718" w:rsidRPr="00A740C4" w:rsidTr="00E51C24">
        <w:tc>
          <w:tcPr>
            <w:tcW w:w="3600" w:type="dxa"/>
          </w:tcPr>
          <w:p w:rsidR="00924718" w:rsidRPr="00E51C24" w:rsidRDefault="00924718" w:rsidP="00924718">
            <w:pPr>
              <w:spacing w:line="380" w:lineRule="exact"/>
              <w:ind w:right="-14"/>
              <w:jc w:val="thaiDistribute"/>
              <w:rPr>
                <w:rFonts w:ascii="Arial" w:hAnsi="Arial" w:cs="Arial"/>
                <w:sz w:val="20"/>
                <w:szCs w:val="20"/>
                <w:cs/>
              </w:rPr>
            </w:pPr>
            <w:r w:rsidRPr="00E51C24">
              <w:rPr>
                <w:rFonts w:ascii="Arial" w:hAnsi="Arial" w:cs="Arial"/>
                <w:sz w:val="20"/>
                <w:szCs w:val="20"/>
              </w:rPr>
              <w:t>Total trade and other payables</w:t>
            </w:r>
          </w:p>
        </w:tc>
        <w:tc>
          <w:tcPr>
            <w:tcW w:w="1372" w:type="dxa"/>
          </w:tcPr>
          <w:p w:rsidR="00924718" w:rsidRPr="00924718" w:rsidRDefault="00916FB7" w:rsidP="00924718">
            <w:pPr>
              <w:pBdr>
                <w:bottom w:val="double" w:sz="4" w:space="1" w:color="auto"/>
              </w:pBdr>
              <w:tabs>
                <w:tab w:val="decimal" w:pos="1065"/>
              </w:tabs>
              <w:spacing w:line="380" w:lineRule="exact"/>
              <w:ind w:right="-14"/>
              <w:rPr>
                <w:rFonts w:ascii="Arial" w:hAnsi="Arial" w:cs="Arial"/>
                <w:sz w:val="20"/>
                <w:szCs w:val="20"/>
              </w:rPr>
            </w:pPr>
            <w:r>
              <w:rPr>
                <w:rFonts w:ascii="Arial" w:hAnsi="Arial" w:cs="Arial"/>
                <w:sz w:val="20"/>
                <w:szCs w:val="20"/>
              </w:rPr>
              <w:t>3,064,473</w:t>
            </w:r>
          </w:p>
        </w:tc>
        <w:tc>
          <w:tcPr>
            <w:tcW w:w="1373" w:type="dxa"/>
          </w:tcPr>
          <w:p w:rsidR="00924718" w:rsidRPr="00924718" w:rsidRDefault="00924718" w:rsidP="00924718">
            <w:pPr>
              <w:pBdr>
                <w:bottom w:val="double" w:sz="4" w:space="1" w:color="auto"/>
              </w:pBdr>
              <w:tabs>
                <w:tab w:val="decimal" w:pos="1065"/>
              </w:tabs>
              <w:spacing w:line="380" w:lineRule="exact"/>
              <w:ind w:right="-14"/>
              <w:rPr>
                <w:rFonts w:ascii="Arial" w:hAnsi="Arial" w:cs="Arial"/>
                <w:sz w:val="20"/>
                <w:szCs w:val="20"/>
              </w:rPr>
            </w:pPr>
            <w:r w:rsidRPr="00924718">
              <w:rPr>
                <w:rFonts w:ascii="Arial" w:hAnsi="Arial" w:cs="Arial"/>
                <w:sz w:val="20"/>
                <w:szCs w:val="20"/>
              </w:rPr>
              <w:t>2,953,693</w:t>
            </w:r>
          </w:p>
        </w:tc>
        <w:tc>
          <w:tcPr>
            <w:tcW w:w="1372" w:type="dxa"/>
          </w:tcPr>
          <w:p w:rsidR="00924718" w:rsidRPr="00924718" w:rsidRDefault="00916FB7" w:rsidP="00924718">
            <w:pPr>
              <w:pBdr>
                <w:bottom w:val="double" w:sz="4" w:space="1" w:color="auto"/>
              </w:pBdr>
              <w:tabs>
                <w:tab w:val="decimal" w:pos="1065"/>
              </w:tabs>
              <w:spacing w:line="380" w:lineRule="exact"/>
              <w:ind w:right="-14"/>
              <w:rPr>
                <w:rFonts w:ascii="Arial" w:hAnsi="Arial" w:cs="Arial"/>
                <w:sz w:val="20"/>
                <w:szCs w:val="20"/>
              </w:rPr>
            </w:pPr>
            <w:r>
              <w:rPr>
                <w:rFonts w:ascii="Arial" w:hAnsi="Arial" w:cs="Arial"/>
                <w:sz w:val="20"/>
                <w:szCs w:val="20"/>
              </w:rPr>
              <w:t>2,493,415</w:t>
            </w:r>
          </w:p>
        </w:tc>
        <w:tc>
          <w:tcPr>
            <w:tcW w:w="1373" w:type="dxa"/>
          </w:tcPr>
          <w:p w:rsidR="00924718" w:rsidRPr="00E51C24" w:rsidRDefault="00924718" w:rsidP="00924718">
            <w:pPr>
              <w:pBdr>
                <w:bottom w:val="double" w:sz="4" w:space="1" w:color="auto"/>
              </w:pBdr>
              <w:tabs>
                <w:tab w:val="decimal" w:pos="1065"/>
              </w:tabs>
              <w:spacing w:line="380" w:lineRule="exact"/>
              <w:ind w:right="-14"/>
              <w:rPr>
                <w:rFonts w:ascii="Arial" w:hAnsi="Arial" w:cs="Arial"/>
                <w:sz w:val="20"/>
                <w:szCs w:val="20"/>
              </w:rPr>
            </w:pPr>
            <w:r w:rsidRPr="00E51C24">
              <w:rPr>
                <w:rFonts w:ascii="Arial" w:hAnsi="Arial" w:cs="Arial"/>
                <w:sz w:val="20"/>
                <w:szCs w:val="20"/>
              </w:rPr>
              <w:t>2,523,417</w:t>
            </w:r>
          </w:p>
        </w:tc>
      </w:tr>
    </w:tbl>
    <w:p w:rsidR="00321AB4" w:rsidRDefault="00321AB4" w:rsidP="00820E76">
      <w:pPr>
        <w:spacing w:before="240" w:after="120" w:line="380" w:lineRule="exact"/>
        <w:ind w:left="547"/>
        <w:jc w:val="both"/>
        <w:rPr>
          <w:rFonts w:ascii="Arial" w:hAnsi="Arial" w:cs="Arial"/>
          <w:sz w:val="22"/>
          <w:szCs w:val="22"/>
        </w:rPr>
      </w:pPr>
    </w:p>
    <w:p w:rsidR="00321AB4" w:rsidRDefault="00321AB4" w:rsidP="00321AB4">
      <w:r>
        <w:br w:type="page"/>
      </w:r>
    </w:p>
    <w:p w:rsidR="00820E76" w:rsidRDefault="00820E76" w:rsidP="00820E76">
      <w:pPr>
        <w:spacing w:before="240" w:after="120" w:line="380" w:lineRule="exact"/>
        <w:ind w:left="547"/>
        <w:jc w:val="both"/>
        <w:rPr>
          <w:rFonts w:ascii="Arial" w:hAnsi="Arial"/>
          <w:b/>
          <w:bCs/>
          <w:sz w:val="22"/>
          <w:szCs w:val="22"/>
        </w:rPr>
      </w:pPr>
      <w:r w:rsidRPr="0040120F">
        <w:rPr>
          <w:rFonts w:ascii="Arial" w:hAnsi="Arial" w:cs="Arial"/>
          <w:sz w:val="22"/>
          <w:szCs w:val="22"/>
        </w:rPr>
        <w:lastRenderedPageBreak/>
        <w:t xml:space="preserve">During the </w:t>
      </w:r>
      <w:r>
        <w:rPr>
          <w:rFonts w:ascii="Arial" w:hAnsi="Arial" w:cs="Arial"/>
          <w:sz w:val="22"/>
          <w:szCs w:val="22"/>
        </w:rPr>
        <w:t>year</w:t>
      </w:r>
      <w:r w:rsidR="007C1BC8">
        <w:rPr>
          <w:rFonts w:ascii="Arial" w:hAnsi="Arial" w:cs="Arial"/>
          <w:sz w:val="22"/>
          <w:szCs w:val="22"/>
        </w:rPr>
        <w:t xml:space="preserve"> 2019</w:t>
      </w:r>
      <w:r w:rsidRPr="0040120F">
        <w:rPr>
          <w:rFonts w:ascii="Arial" w:hAnsi="Arial" w:cs="Arial"/>
          <w:sz w:val="22"/>
          <w:szCs w:val="22"/>
        </w:rPr>
        <w:t>, the Company paid for consigned stock and equipment for production payable</w:t>
      </w:r>
      <w:r>
        <w:rPr>
          <w:rFonts w:ascii="Arial" w:hAnsi="Arial" w:cs="Arial"/>
          <w:sz w:val="22"/>
          <w:szCs w:val="22"/>
        </w:rPr>
        <w:t>,</w:t>
      </w:r>
      <w:r w:rsidRPr="0040120F">
        <w:rPr>
          <w:rFonts w:ascii="Arial" w:hAnsi="Arial" w:cs="Arial"/>
          <w:sz w:val="22"/>
          <w:szCs w:val="22"/>
        </w:rPr>
        <w:t xml:space="preserve"> which was claim for damaged goods, amounting to Baht 15.9 million. The Company received confirmation that there will </w:t>
      </w:r>
      <w:r>
        <w:rPr>
          <w:rFonts w:ascii="Arial" w:hAnsi="Arial" w:cs="Arial"/>
          <w:sz w:val="22"/>
          <w:szCs w:val="22"/>
        </w:rPr>
        <w:t xml:space="preserve">be </w:t>
      </w:r>
      <w:r w:rsidRPr="0040120F">
        <w:rPr>
          <w:rFonts w:ascii="Arial" w:hAnsi="Arial" w:cs="Arial"/>
          <w:sz w:val="22"/>
          <w:szCs w:val="22"/>
        </w:rPr>
        <w:t xml:space="preserve">no further claim. Therefore, the Company reversed all remaining balance </w:t>
      </w:r>
      <w:r>
        <w:rPr>
          <w:rFonts w:ascii="Arial" w:hAnsi="Arial" w:cs="Arial"/>
          <w:sz w:val="22"/>
          <w:szCs w:val="22"/>
        </w:rPr>
        <w:t xml:space="preserve">by </w:t>
      </w:r>
      <w:r w:rsidRPr="0040120F">
        <w:rPr>
          <w:rFonts w:ascii="Arial" w:hAnsi="Arial" w:cs="Arial"/>
          <w:sz w:val="22"/>
          <w:szCs w:val="22"/>
        </w:rPr>
        <w:t>Baht 63.5 million of consigned stock and equipment for production payable and recogni</w:t>
      </w:r>
      <w:r>
        <w:rPr>
          <w:rFonts w:ascii="Arial" w:hAnsi="Arial" w:cs="Arial"/>
          <w:sz w:val="22"/>
          <w:szCs w:val="22"/>
        </w:rPr>
        <w:t>s</w:t>
      </w:r>
      <w:r w:rsidRPr="0040120F">
        <w:rPr>
          <w:rFonts w:ascii="Arial" w:hAnsi="Arial" w:cs="Arial"/>
          <w:sz w:val="22"/>
          <w:szCs w:val="22"/>
        </w:rPr>
        <w:t>ed as other income presented in i</w:t>
      </w:r>
      <w:r>
        <w:rPr>
          <w:rFonts w:ascii="Arial" w:hAnsi="Arial" w:cs="Arial"/>
          <w:sz w:val="22"/>
          <w:szCs w:val="22"/>
        </w:rPr>
        <w:t xml:space="preserve">ncome statement for </w:t>
      </w:r>
      <w:r w:rsidR="007C1BC8">
        <w:rPr>
          <w:rFonts w:ascii="Arial" w:hAnsi="Arial" w:cs="Arial"/>
          <w:sz w:val="22"/>
          <w:szCs w:val="22"/>
        </w:rPr>
        <w:t>the</w:t>
      </w:r>
      <w:r>
        <w:rPr>
          <w:rFonts w:ascii="Arial" w:hAnsi="Arial" w:cs="Arial"/>
          <w:sz w:val="22"/>
          <w:szCs w:val="22"/>
        </w:rPr>
        <w:t xml:space="preserve"> year</w:t>
      </w:r>
      <w:r w:rsidR="007C1BC8">
        <w:rPr>
          <w:rFonts w:ascii="Arial" w:hAnsi="Arial" w:cs="Arial"/>
          <w:sz w:val="22"/>
          <w:szCs w:val="22"/>
        </w:rPr>
        <w:t xml:space="preserve"> 2019</w:t>
      </w:r>
      <w:r>
        <w:rPr>
          <w:rFonts w:ascii="Arial" w:hAnsi="Arial" w:cs="Arial"/>
          <w:sz w:val="22"/>
          <w:szCs w:val="22"/>
        </w:rPr>
        <w:t>.</w:t>
      </w:r>
    </w:p>
    <w:p w:rsidR="00820E76" w:rsidRDefault="007C1BC8" w:rsidP="00820E76">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22</w:t>
      </w:r>
      <w:r w:rsidR="00820E76" w:rsidRPr="00B63586">
        <w:rPr>
          <w:rFonts w:ascii="Arial" w:hAnsi="Arial"/>
          <w:b/>
          <w:bCs/>
          <w:sz w:val="22"/>
          <w:szCs w:val="22"/>
        </w:rPr>
        <w:t>.</w:t>
      </w:r>
      <w:r w:rsidR="00820E76" w:rsidRPr="00B63586">
        <w:rPr>
          <w:rFonts w:ascii="Arial" w:hAnsi="Arial"/>
          <w:b/>
          <w:bCs/>
          <w:sz w:val="22"/>
          <w:szCs w:val="22"/>
        </w:rPr>
        <w:tab/>
      </w:r>
      <w:r w:rsidR="00820E76">
        <w:rPr>
          <w:rFonts w:ascii="Arial" w:hAnsi="Arial"/>
          <w:b/>
          <w:bCs/>
          <w:sz w:val="22"/>
          <w:szCs w:val="22"/>
        </w:rPr>
        <w:t>Other current liabilities</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820E76" w:rsidRPr="00A740C4" w:rsidTr="00E51C24">
        <w:tc>
          <w:tcPr>
            <w:tcW w:w="3600" w:type="dxa"/>
          </w:tcPr>
          <w:p w:rsidR="00820E76" w:rsidRPr="00E51C24" w:rsidRDefault="00820E76" w:rsidP="00E51C24">
            <w:pPr>
              <w:spacing w:line="380" w:lineRule="exact"/>
              <w:ind w:right="-17"/>
              <w:jc w:val="thaiDistribute"/>
              <w:rPr>
                <w:rFonts w:ascii="Arial" w:hAnsi="Arial" w:cs="Arial"/>
                <w:sz w:val="20"/>
                <w:szCs w:val="20"/>
              </w:rPr>
            </w:pPr>
            <w:r w:rsidRPr="00E51C24">
              <w:rPr>
                <w:rFonts w:ascii="Arial" w:hAnsi="Arial" w:cs="Arial"/>
                <w:b/>
                <w:bCs/>
                <w:sz w:val="20"/>
                <w:szCs w:val="20"/>
                <w:cs/>
              </w:rPr>
              <w:tab/>
            </w:r>
            <w:r w:rsidRPr="00E51C24">
              <w:rPr>
                <w:rFonts w:ascii="Arial" w:hAnsi="Arial" w:cs="Arial"/>
                <w:b/>
                <w:bCs/>
                <w:sz w:val="20"/>
                <w:szCs w:val="20"/>
              </w:rPr>
              <w:tab/>
            </w:r>
            <w:r w:rsidRPr="00E51C24">
              <w:rPr>
                <w:rFonts w:ascii="Arial" w:hAnsi="Arial" w:cs="Arial"/>
                <w:sz w:val="20"/>
                <w:szCs w:val="20"/>
              </w:rPr>
              <w:tab/>
            </w:r>
          </w:p>
        </w:tc>
        <w:tc>
          <w:tcPr>
            <w:tcW w:w="2745" w:type="dxa"/>
            <w:gridSpan w:val="2"/>
          </w:tcPr>
          <w:p w:rsidR="00820E76" w:rsidRPr="00E51C24" w:rsidRDefault="00820E76" w:rsidP="00E51C24">
            <w:pPr>
              <w:spacing w:line="380" w:lineRule="exact"/>
              <w:ind w:right="-17"/>
              <w:jc w:val="thaiDistribute"/>
              <w:rPr>
                <w:rFonts w:ascii="Arial" w:hAnsi="Arial" w:cs="Arial"/>
                <w:sz w:val="20"/>
                <w:szCs w:val="20"/>
              </w:rPr>
            </w:pPr>
          </w:p>
        </w:tc>
        <w:tc>
          <w:tcPr>
            <w:tcW w:w="2745" w:type="dxa"/>
            <w:gridSpan w:val="2"/>
          </w:tcPr>
          <w:p w:rsidR="00820E76" w:rsidRPr="00E51C24" w:rsidRDefault="00820E76" w:rsidP="00E51C24">
            <w:pPr>
              <w:spacing w:line="380" w:lineRule="exact"/>
              <w:ind w:right="-17"/>
              <w:jc w:val="right"/>
              <w:rPr>
                <w:rFonts w:ascii="Arial" w:hAnsi="Arial" w:cs="Arial"/>
                <w:sz w:val="20"/>
                <w:szCs w:val="20"/>
              </w:rPr>
            </w:pPr>
            <w:r w:rsidRPr="00E51C24">
              <w:rPr>
                <w:rFonts w:ascii="Arial" w:hAnsi="Arial" w:cs="Arial"/>
                <w:sz w:val="20"/>
                <w:szCs w:val="20"/>
              </w:rPr>
              <w:t>(Unit: Thousand Baht)</w:t>
            </w:r>
          </w:p>
        </w:tc>
      </w:tr>
      <w:tr w:rsidR="00820E76" w:rsidRPr="00A740C4" w:rsidTr="00E51C24">
        <w:tc>
          <w:tcPr>
            <w:tcW w:w="3600" w:type="dxa"/>
          </w:tcPr>
          <w:p w:rsidR="00820E76" w:rsidRPr="00E51C24" w:rsidRDefault="00820E76" w:rsidP="00E51C24">
            <w:pPr>
              <w:spacing w:line="380" w:lineRule="exact"/>
              <w:ind w:right="-17"/>
              <w:jc w:val="thaiDistribute"/>
              <w:rPr>
                <w:rFonts w:ascii="Arial" w:hAnsi="Arial" w:cs="Arial"/>
                <w:sz w:val="20"/>
                <w:szCs w:val="20"/>
              </w:rPr>
            </w:pPr>
          </w:p>
        </w:tc>
        <w:tc>
          <w:tcPr>
            <w:tcW w:w="2745" w:type="dxa"/>
            <w:gridSpan w:val="2"/>
          </w:tcPr>
          <w:p w:rsidR="00820E76" w:rsidRPr="00E51C24" w:rsidRDefault="00820E76" w:rsidP="00E51C24">
            <w:pPr>
              <w:pBdr>
                <w:bottom w:val="single" w:sz="4" w:space="1" w:color="auto"/>
              </w:pBdr>
              <w:spacing w:line="380" w:lineRule="exact"/>
              <w:ind w:right="-17"/>
              <w:jc w:val="center"/>
              <w:rPr>
                <w:rFonts w:ascii="Arial" w:hAnsi="Arial" w:cs="Arial"/>
                <w:sz w:val="20"/>
                <w:szCs w:val="20"/>
              </w:rPr>
            </w:pPr>
            <w:r w:rsidRPr="00E51C24">
              <w:rPr>
                <w:rFonts w:ascii="Arial" w:hAnsi="Arial" w:cs="Arial"/>
                <w:sz w:val="20"/>
                <w:szCs w:val="20"/>
              </w:rPr>
              <w:t>Consolidated                            financial statements</w:t>
            </w:r>
          </w:p>
        </w:tc>
        <w:tc>
          <w:tcPr>
            <w:tcW w:w="2745" w:type="dxa"/>
            <w:gridSpan w:val="2"/>
          </w:tcPr>
          <w:p w:rsidR="00820E76" w:rsidRPr="00E51C24" w:rsidRDefault="00820E76" w:rsidP="00E51C24">
            <w:pPr>
              <w:pBdr>
                <w:bottom w:val="single" w:sz="4" w:space="1" w:color="auto"/>
              </w:pBdr>
              <w:spacing w:line="380" w:lineRule="exact"/>
              <w:ind w:right="-17"/>
              <w:jc w:val="center"/>
              <w:rPr>
                <w:rFonts w:ascii="Arial" w:hAnsi="Arial" w:cs="Arial"/>
                <w:sz w:val="20"/>
                <w:szCs w:val="20"/>
              </w:rPr>
            </w:pPr>
            <w:r w:rsidRPr="00E51C24">
              <w:rPr>
                <w:rFonts w:ascii="Arial" w:hAnsi="Arial" w:cs="Arial"/>
                <w:sz w:val="20"/>
                <w:szCs w:val="20"/>
              </w:rPr>
              <w:t>Separate                                 financial statements</w:t>
            </w:r>
          </w:p>
        </w:tc>
      </w:tr>
      <w:tr w:rsidR="00E51C24" w:rsidRPr="00A740C4" w:rsidTr="00E51C24">
        <w:tc>
          <w:tcPr>
            <w:tcW w:w="3600" w:type="dxa"/>
          </w:tcPr>
          <w:p w:rsidR="00E51C24" w:rsidRPr="00E51C24" w:rsidRDefault="00E51C24" w:rsidP="00E51C24">
            <w:pPr>
              <w:spacing w:line="380" w:lineRule="exact"/>
              <w:ind w:right="-17"/>
              <w:jc w:val="thaiDistribute"/>
              <w:rPr>
                <w:rFonts w:ascii="Arial" w:hAnsi="Arial" w:cs="Arial"/>
                <w:b/>
                <w:bCs/>
                <w:sz w:val="20"/>
                <w:szCs w:val="20"/>
                <w:u w:val="single"/>
              </w:rPr>
            </w:pPr>
          </w:p>
        </w:tc>
        <w:tc>
          <w:tcPr>
            <w:tcW w:w="1372" w:type="dxa"/>
          </w:tcPr>
          <w:p w:rsidR="00E51C24" w:rsidRPr="00E51C24" w:rsidRDefault="00E51C24" w:rsidP="00E51C24">
            <w:pPr>
              <w:pBdr>
                <w:bottom w:val="single" w:sz="4" w:space="1" w:color="auto"/>
              </w:pBdr>
              <w:spacing w:line="380" w:lineRule="exact"/>
              <w:ind w:right="-17"/>
              <w:jc w:val="center"/>
              <w:rPr>
                <w:rFonts w:ascii="Arial" w:hAnsi="Arial" w:cs="Arial"/>
                <w:sz w:val="20"/>
                <w:szCs w:val="20"/>
              </w:rPr>
            </w:pPr>
            <w:r>
              <w:rPr>
                <w:rFonts w:ascii="Arial" w:hAnsi="Arial" w:cs="Arial"/>
                <w:sz w:val="20"/>
                <w:szCs w:val="20"/>
              </w:rPr>
              <w:t>2020</w:t>
            </w:r>
          </w:p>
        </w:tc>
        <w:tc>
          <w:tcPr>
            <w:tcW w:w="1373" w:type="dxa"/>
          </w:tcPr>
          <w:p w:rsidR="00E51C24" w:rsidRPr="00E51C24" w:rsidRDefault="00E51C24" w:rsidP="00E51C24">
            <w:pPr>
              <w:pBdr>
                <w:bottom w:val="single" w:sz="4" w:space="1" w:color="auto"/>
              </w:pBdr>
              <w:spacing w:line="380" w:lineRule="exact"/>
              <w:ind w:right="-17"/>
              <w:jc w:val="center"/>
              <w:rPr>
                <w:rFonts w:ascii="Arial" w:hAnsi="Arial" w:cs="Arial"/>
                <w:sz w:val="20"/>
                <w:szCs w:val="20"/>
              </w:rPr>
            </w:pPr>
            <w:r>
              <w:rPr>
                <w:rFonts w:ascii="Arial" w:hAnsi="Arial" w:cs="Arial"/>
                <w:sz w:val="20"/>
                <w:szCs w:val="20"/>
              </w:rPr>
              <w:t>2019</w:t>
            </w:r>
          </w:p>
        </w:tc>
        <w:tc>
          <w:tcPr>
            <w:tcW w:w="1372" w:type="dxa"/>
          </w:tcPr>
          <w:p w:rsidR="00E51C24" w:rsidRPr="00E51C24" w:rsidRDefault="00E51C24" w:rsidP="00E51C24">
            <w:pPr>
              <w:pBdr>
                <w:bottom w:val="single" w:sz="4" w:space="1" w:color="auto"/>
              </w:pBdr>
              <w:spacing w:line="380" w:lineRule="exact"/>
              <w:ind w:right="-17"/>
              <w:jc w:val="center"/>
              <w:rPr>
                <w:rFonts w:ascii="Arial" w:hAnsi="Arial" w:cs="Arial"/>
                <w:sz w:val="20"/>
                <w:szCs w:val="20"/>
              </w:rPr>
            </w:pPr>
            <w:r>
              <w:rPr>
                <w:rFonts w:ascii="Arial" w:hAnsi="Arial" w:cs="Arial"/>
                <w:sz w:val="20"/>
                <w:szCs w:val="20"/>
              </w:rPr>
              <w:t>2020</w:t>
            </w:r>
          </w:p>
        </w:tc>
        <w:tc>
          <w:tcPr>
            <w:tcW w:w="1373" w:type="dxa"/>
          </w:tcPr>
          <w:p w:rsidR="00E51C24" w:rsidRPr="00E51C24" w:rsidRDefault="00E51C24" w:rsidP="00E51C24">
            <w:pPr>
              <w:pBdr>
                <w:bottom w:val="single" w:sz="4" w:space="1" w:color="auto"/>
              </w:pBdr>
              <w:spacing w:line="380" w:lineRule="exact"/>
              <w:ind w:right="-17"/>
              <w:jc w:val="center"/>
              <w:rPr>
                <w:rFonts w:ascii="Arial" w:hAnsi="Arial" w:cs="Arial"/>
                <w:sz w:val="20"/>
                <w:szCs w:val="20"/>
              </w:rPr>
            </w:pPr>
            <w:r>
              <w:rPr>
                <w:rFonts w:ascii="Arial" w:hAnsi="Arial" w:cs="Arial"/>
                <w:sz w:val="20"/>
                <w:szCs w:val="20"/>
              </w:rPr>
              <w:t>2019</w:t>
            </w:r>
          </w:p>
        </w:tc>
      </w:tr>
      <w:tr w:rsidR="00924718" w:rsidRPr="00A740C4" w:rsidTr="00E51C24">
        <w:tc>
          <w:tcPr>
            <w:tcW w:w="3600" w:type="dxa"/>
          </w:tcPr>
          <w:p w:rsidR="00924718" w:rsidRPr="00E51C24" w:rsidRDefault="00924718" w:rsidP="00924718">
            <w:pPr>
              <w:spacing w:line="380" w:lineRule="exact"/>
              <w:ind w:right="-17"/>
              <w:jc w:val="thaiDistribute"/>
              <w:rPr>
                <w:rFonts w:ascii="Arial" w:hAnsi="Arial" w:cs="Arial"/>
                <w:sz w:val="20"/>
                <w:szCs w:val="20"/>
                <w:cs/>
              </w:rPr>
            </w:pPr>
            <w:r w:rsidRPr="00E51C24">
              <w:rPr>
                <w:rFonts w:ascii="Arial" w:hAnsi="Arial" w:cs="Arial"/>
                <w:sz w:val="20"/>
                <w:szCs w:val="20"/>
              </w:rPr>
              <w:t>Withholding tax payables</w:t>
            </w:r>
          </w:p>
        </w:tc>
        <w:tc>
          <w:tcPr>
            <w:tcW w:w="1372" w:type="dxa"/>
          </w:tcPr>
          <w:p w:rsidR="00924718" w:rsidRPr="00924718" w:rsidRDefault="00924718" w:rsidP="00924718">
            <w:pPr>
              <w:tabs>
                <w:tab w:val="decimal" w:pos="1002"/>
              </w:tabs>
              <w:spacing w:line="380" w:lineRule="exact"/>
              <w:ind w:right="-14"/>
              <w:rPr>
                <w:rFonts w:ascii="Arial" w:hAnsi="Arial" w:cs="Arial"/>
                <w:sz w:val="20"/>
                <w:szCs w:val="20"/>
                <w:cs/>
              </w:rPr>
            </w:pPr>
            <w:r w:rsidRPr="00924718">
              <w:rPr>
                <w:rFonts w:ascii="Arial" w:hAnsi="Arial" w:cs="Arial"/>
                <w:sz w:val="20"/>
                <w:szCs w:val="20"/>
              </w:rPr>
              <w:t>39,184</w:t>
            </w:r>
          </w:p>
        </w:tc>
        <w:tc>
          <w:tcPr>
            <w:tcW w:w="1373" w:type="dxa"/>
          </w:tcPr>
          <w:p w:rsidR="00924718" w:rsidRPr="00924718" w:rsidRDefault="00924718" w:rsidP="00924718">
            <w:pPr>
              <w:tabs>
                <w:tab w:val="decimal" w:pos="1002"/>
              </w:tabs>
              <w:spacing w:line="380" w:lineRule="exact"/>
              <w:ind w:right="-14"/>
              <w:rPr>
                <w:rFonts w:ascii="Arial" w:hAnsi="Arial" w:cs="Arial"/>
                <w:sz w:val="20"/>
                <w:szCs w:val="20"/>
                <w:cs/>
              </w:rPr>
            </w:pPr>
            <w:r w:rsidRPr="00924718">
              <w:rPr>
                <w:rFonts w:ascii="Arial" w:hAnsi="Arial" w:cs="Arial"/>
                <w:sz w:val="20"/>
                <w:szCs w:val="20"/>
              </w:rPr>
              <w:t>232,833</w:t>
            </w:r>
          </w:p>
        </w:tc>
        <w:tc>
          <w:tcPr>
            <w:tcW w:w="1372" w:type="dxa"/>
          </w:tcPr>
          <w:p w:rsidR="00924718" w:rsidRPr="00924718" w:rsidRDefault="00924718" w:rsidP="00924718">
            <w:pPr>
              <w:tabs>
                <w:tab w:val="decimal" w:pos="1002"/>
              </w:tabs>
              <w:spacing w:line="380" w:lineRule="exact"/>
              <w:ind w:right="-14"/>
              <w:rPr>
                <w:rFonts w:ascii="Arial" w:hAnsi="Arial" w:cs="Arial"/>
                <w:sz w:val="20"/>
                <w:szCs w:val="20"/>
                <w:cs/>
              </w:rPr>
            </w:pPr>
            <w:r w:rsidRPr="00924718">
              <w:rPr>
                <w:rFonts w:ascii="Arial" w:hAnsi="Arial" w:cs="Arial"/>
                <w:sz w:val="20"/>
                <w:szCs w:val="20"/>
              </w:rPr>
              <w:t>23,022</w:t>
            </w:r>
          </w:p>
        </w:tc>
        <w:tc>
          <w:tcPr>
            <w:tcW w:w="1373" w:type="dxa"/>
          </w:tcPr>
          <w:p w:rsidR="00924718" w:rsidRPr="00E51C24" w:rsidRDefault="00924718" w:rsidP="00924718">
            <w:pPr>
              <w:tabs>
                <w:tab w:val="decimal" w:pos="1002"/>
              </w:tabs>
              <w:spacing w:line="380" w:lineRule="exact"/>
              <w:ind w:right="-14"/>
              <w:rPr>
                <w:rFonts w:ascii="Arial" w:hAnsi="Arial" w:cs="Arial"/>
                <w:sz w:val="20"/>
                <w:szCs w:val="20"/>
                <w:cs/>
              </w:rPr>
            </w:pPr>
            <w:r w:rsidRPr="00E51C24">
              <w:rPr>
                <w:rFonts w:ascii="Arial" w:hAnsi="Arial" w:cs="Arial"/>
                <w:sz w:val="20"/>
                <w:szCs w:val="20"/>
              </w:rPr>
              <w:t>227,142</w:t>
            </w:r>
          </w:p>
        </w:tc>
      </w:tr>
      <w:tr w:rsidR="00924718" w:rsidRPr="00A740C4" w:rsidTr="00E51C24">
        <w:tc>
          <w:tcPr>
            <w:tcW w:w="3600" w:type="dxa"/>
          </w:tcPr>
          <w:p w:rsidR="00924718" w:rsidRPr="00E51C24" w:rsidRDefault="00924718" w:rsidP="00924718">
            <w:pPr>
              <w:spacing w:line="380" w:lineRule="exact"/>
              <w:ind w:right="-17"/>
              <w:jc w:val="thaiDistribute"/>
              <w:rPr>
                <w:rFonts w:ascii="Arial" w:hAnsi="Arial" w:cs="Arial"/>
                <w:sz w:val="20"/>
                <w:szCs w:val="20"/>
              </w:rPr>
            </w:pPr>
            <w:r w:rsidRPr="00E51C24">
              <w:rPr>
                <w:rFonts w:ascii="Arial" w:hAnsi="Arial" w:cs="Arial"/>
                <w:sz w:val="20"/>
                <w:szCs w:val="20"/>
              </w:rPr>
              <w:t>Provisions for warranty</w:t>
            </w:r>
          </w:p>
        </w:tc>
        <w:tc>
          <w:tcPr>
            <w:tcW w:w="1372" w:type="dxa"/>
          </w:tcPr>
          <w:p w:rsidR="00924718" w:rsidRPr="00924718" w:rsidRDefault="00924718" w:rsidP="00924718">
            <w:pPr>
              <w:tabs>
                <w:tab w:val="decimal" w:pos="1002"/>
              </w:tabs>
              <w:spacing w:line="380" w:lineRule="exact"/>
              <w:ind w:right="-14"/>
              <w:rPr>
                <w:rFonts w:ascii="Arial" w:hAnsi="Arial" w:cs="Arial"/>
                <w:sz w:val="20"/>
                <w:szCs w:val="20"/>
                <w:cs/>
              </w:rPr>
            </w:pPr>
            <w:r w:rsidRPr="00924718">
              <w:rPr>
                <w:rFonts w:ascii="Arial" w:hAnsi="Arial" w:cs="Arial"/>
                <w:sz w:val="20"/>
                <w:szCs w:val="20"/>
              </w:rPr>
              <w:t>12,706</w:t>
            </w:r>
          </w:p>
        </w:tc>
        <w:tc>
          <w:tcPr>
            <w:tcW w:w="1373" w:type="dxa"/>
          </w:tcPr>
          <w:p w:rsidR="00924718" w:rsidRPr="00924718" w:rsidRDefault="00924718" w:rsidP="00924718">
            <w:pPr>
              <w:tabs>
                <w:tab w:val="decimal" w:pos="1002"/>
              </w:tabs>
              <w:spacing w:line="380" w:lineRule="exact"/>
              <w:ind w:right="-14"/>
              <w:rPr>
                <w:rFonts w:ascii="Arial" w:hAnsi="Arial" w:cs="Arial"/>
                <w:sz w:val="20"/>
                <w:szCs w:val="20"/>
                <w:cs/>
              </w:rPr>
            </w:pPr>
            <w:r w:rsidRPr="00924718">
              <w:rPr>
                <w:rFonts w:ascii="Arial" w:hAnsi="Arial" w:cs="Arial"/>
                <w:sz w:val="20"/>
                <w:szCs w:val="20"/>
              </w:rPr>
              <w:t>12,753</w:t>
            </w:r>
          </w:p>
        </w:tc>
        <w:tc>
          <w:tcPr>
            <w:tcW w:w="1372" w:type="dxa"/>
          </w:tcPr>
          <w:p w:rsidR="00924718" w:rsidRPr="00924718" w:rsidRDefault="00924718" w:rsidP="00924718">
            <w:pPr>
              <w:tabs>
                <w:tab w:val="decimal" w:pos="1002"/>
              </w:tabs>
              <w:spacing w:line="380" w:lineRule="exact"/>
              <w:ind w:right="-14"/>
              <w:rPr>
                <w:rFonts w:ascii="Arial" w:hAnsi="Arial" w:cs="Arial"/>
                <w:sz w:val="20"/>
                <w:szCs w:val="20"/>
                <w:cs/>
              </w:rPr>
            </w:pPr>
            <w:r w:rsidRPr="00924718">
              <w:rPr>
                <w:rFonts w:ascii="Arial" w:hAnsi="Arial" w:cs="Arial"/>
                <w:sz w:val="20"/>
                <w:szCs w:val="20"/>
              </w:rPr>
              <w:t>12,091</w:t>
            </w:r>
          </w:p>
        </w:tc>
        <w:tc>
          <w:tcPr>
            <w:tcW w:w="1373" w:type="dxa"/>
          </w:tcPr>
          <w:p w:rsidR="00924718" w:rsidRPr="00E51C24" w:rsidRDefault="00924718" w:rsidP="00924718">
            <w:pPr>
              <w:tabs>
                <w:tab w:val="decimal" w:pos="1002"/>
              </w:tabs>
              <w:spacing w:line="380" w:lineRule="exact"/>
              <w:ind w:right="-14"/>
              <w:rPr>
                <w:rFonts w:ascii="Arial" w:hAnsi="Arial" w:cs="Arial"/>
                <w:sz w:val="20"/>
                <w:szCs w:val="20"/>
                <w:cs/>
              </w:rPr>
            </w:pPr>
            <w:r w:rsidRPr="00E51C24">
              <w:rPr>
                <w:rFonts w:ascii="Arial" w:hAnsi="Arial" w:cs="Arial"/>
                <w:sz w:val="20"/>
                <w:szCs w:val="20"/>
              </w:rPr>
              <w:t>12,238</w:t>
            </w:r>
          </w:p>
        </w:tc>
      </w:tr>
      <w:tr w:rsidR="00924718" w:rsidRPr="00A740C4" w:rsidTr="00E51C24">
        <w:tc>
          <w:tcPr>
            <w:tcW w:w="3600" w:type="dxa"/>
          </w:tcPr>
          <w:p w:rsidR="00924718" w:rsidRPr="00E51C24" w:rsidRDefault="00924718" w:rsidP="00924718">
            <w:pPr>
              <w:spacing w:line="380" w:lineRule="exact"/>
              <w:ind w:right="-17"/>
              <w:jc w:val="thaiDistribute"/>
              <w:rPr>
                <w:rFonts w:ascii="Arial" w:hAnsi="Arial" w:cs="Arial"/>
                <w:sz w:val="20"/>
                <w:szCs w:val="20"/>
              </w:rPr>
            </w:pPr>
            <w:r w:rsidRPr="00E51C24">
              <w:rPr>
                <w:rFonts w:ascii="Arial" w:hAnsi="Arial" w:cs="Arial"/>
                <w:sz w:val="20"/>
                <w:szCs w:val="20"/>
              </w:rPr>
              <w:t>Value added tax payable</w:t>
            </w:r>
          </w:p>
        </w:tc>
        <w:tc>
          <w:tcPr>
            <w:tcW w:w="1372" w:type="dxa"/>
          </w:tcPr>
          <w:p w:rsidR="00924718" w:rsidRPr="00924718" w:rsidRDefault="00924718" w:rsidP="00924718">
            <w:pPr>
              <w:tabs>
                <w:tab w:val="decimal" w:pos="1002"/>
              </w:tabs>
              <w:spacing w:line="380" w:lineRule="exact"/>
              <w:ind w:right="-14"/>
              <w:rPr>
                <w:rFonts w:ascii="Arial" w:hAnsi="Arial" w:cs="Arial"/>
                <w:sz w:val="20"/>
                <w:szCs w:val="20"/>
              </w:rPr>
            </w:pPr>
            <w:r w:rsidRPr="00924718">
              <w:rPr>
                <w:rFonts w:ascii="Arial" w:hAnsi="Arial" w:cs="Arial"/>
                <w:sz w:val="20"/>
                <w:szCs w:val="20"/>
              </w:rPr>
              <w:t>17,633</w:t>
            </w:r>
          </w:p>
        </w:tc>
        <w:tc>
          <w:tcPr>
            <w:tcW w:w="1373" w:type="dxa"/>
          </w:tcPr>
          <w:p w:rsidR="00924718" w:rsidRPr="00924718" w:rsidRDefault="00924718" w:rsidP="00924718">
            <w:pPr>
              <w:tabs>
                <w:tab w:val="decimal" w:pos="1002"/>
              </w:tabs>
              <w:spacing w:line="380" w:lineRule="exact"/>
              <w:ind w:right="-14"/>
              <w:rPr>
                <w:rFonts w:ascii="Arial" w:hAnsi="Arial" w:cs="Arial"/>
                <w:sz w:val="20"/>
                <w:szCs w:val="20"/>
              </w:rPr>
            </w:pPr>
            <w:r w:rsidRPr="00924718">
              <w:rPr>
                <w:rFonts w:ascii="Arial" w:hAnsi="Arial" w:cs="Arial"/>
                <w:sz w:val="20"/>
                <w:szCs w:val="20"/>
              </w:rPr>
              <w:t>7,432</w:t>
            </w:r>
          </w:p>
        </w:tc>
        <w:tc>
          <w:tcPr>
            <w:tcW w:w="1372" w:type="dxa"/>
          </w:tcPr>
          <w:p w:rsidR="00924718" w:rsidRPr="00924718" w:rsidRDefault="00924718" w:rsidP="00924718">
            <w:pPr>
              <w:tabs>
                <w:tab w:val="decimal" w:pos="1002"/>
              </w:tabs>
              <w:spacing w:line="380" w:lineRule="exact"/>
              <w:ind w:right="-14"/>
              <w:rPr>
                <w:rFonts w:ascii="Arial" w:hAnsi="Arial" w:cs="Arial"/>
                <w:sz w:val="20"/>
                <w:szCs w:val="20"/>
              </w:rPr>
            </w:pPr>
            <w:r w:rsidRPr="00924718">
              <w:rPr>
                <w:rFonts w:ascii="Arial" w:hAnsi="Arial" w:cs="Arial"/>
                <w:sz w:val="20"/>
                <w:szCs w:val="20"/>
              </w:rPr>
              <w:t>-</w:t>
            </w:r>
          </w:p>
        </w:tc>
        <w:tc>
          <w:tcPr>
            <w:tcW w:w="1373" w:type="dxa"/>
          </w:tcPr>
          <w:p w:rsidR="00924718" w:rsidRPr="00E51C24" w:rsidRDefault="00924718" w:rsidP="00924718">
            <w:pPr>
              <w:tabs>
                <w:tab w:val="decimal" w:pos="1002"/>
              </w:tabs>
              <w:spacing w:line="380" w:lineRule="exact"/>
              <w:ind w:right="-14"/>
              <w:rPr>
                <w:rFonts w:ascii="Arial" w:hAnsi="Arial" w:cs="Arial"/>
                <w:sz w:val="20"/>
                <w:szCs w:val="20"/>
              </w:rPr>
            </w:pPr>
            <w:r w:rsidRPr="00E51C24">
              <w:rPr>
                <w:rFonts w:ascii="Arial" w:hAnsi="Arial" w:cs="Arial"/>
                <w:sz w:val="20"/>
                <w:szCs w:val="20"/>
              </w:rPr>
              <w:t>-</w:t>
            </w:r>
          </w:p>
        </w:tc>
      </w:tr>
      <w:tr w:rsidR="00924718" w:rsidRPr="00A740C4" w:rsidTr="00E51C24">
        <w:tc>
          <w:tcPr>
            <w:tcW w:w="3600" w:type="dxa"/>
          </w:tcPr>
          <w:p w:rsidR="00924718" w:rsidRPr="00E51C24" w:rsidRDefault="00924718" w:rsidP="00924718">
            <w:pPr>
              <w:spacing w:line="380" w:lineRule="exact"/>
              <w:ind w:right="-17"/>
              <w:jc w:val="thaiDistribute"/>
              <w:rPr>
                <w:rFonts w:ascii="Arial" w:hAnsi="Arial" w:cs="Arial"/>
                <w:sz w:val="20"/>
                <w:szCs w:val="20"/>
                <w:cs/>
              </w:rPr>
            </w:pPr>
            <w:r w:rsidRPr="00E51C24">
              <w:rPr>
                <w:rFonts w:ascii="Arial" w:hAnsi="Arial" w:cs="Arial"/>
                <w:sz w:val="20"/>
                <w:szCs w:val="20"/>
              </w:rPr>
              <w:t>Others</w:t>
            </w:r>
          </w:p>
        </w:tc>
        <w:tc>
          <w:tcPr>
            <w:tcW w:w="1372" w:type="dxa"/>
          </w:tcPr>
          <w:p w:rsidR="00924718" w:rsidRPr="00924718" w:rsidRDefault="00924718" w:rsidP="00924718">
            <w:pPr>
              <w:pBdr>
                <w:bottom w:val="sing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515</w:t>
            </w:r>
          </w:p>
        </w:tc>
        <w:tc>
          <w:tcPr>
            <w:tcW w:w="1373" w:type="dxa"/>
          </w:tcPr>
          <w:p w:rsidR="00924718" w:rsidRPr="00924718" w:rsidRDefault="00924718" w:rsidP="00924718">
            <w:pPr>
              <w:pBdr>
                <w:bottom w:val="sing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490</w:t>
            </w:r>
          </w:p>
        </w:tc>
        <w:tc>
          <w:tcPr>
            <w:tcW w:w="1372" w:type="dxa"/>
          </w:tcPr>
          <w:p w:rsidR="00924718" w:rsidRPr="00924718" w:rsidRDefault="00924718" w:rsidP="00924718">
            <w:pPr>
              <w:pBdr>
                <w:bottom w:val="sing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331</w:t>
            </w:r>
          </w:p>
        </w:tc>
        <w:tc>
          <w:tcPr>
            <w:tcW w:w="1373" w:type="dxa"/>
          </w:tcPr>
          <w:p w:rsidR="00924718" w:rsidRPr="00E51C24" w:rsidRDefault="00924718" w:rsidP="00924718">
            <w:pPr>
              <w:pBdr>
                <w:bottom w:val="single" w:sz="4" w:space="1" w:color="auto"/>
              </w:pBdr>
              <w:tabs>
                <w:tab w:val="decimal" w:pos="1002"/>
              </w:tabs>
              <w:spacing w:line="380" w:lineRule="exact"/>
              <w:ind w:right="-14"/>
              <w:rPr>
                <w:rFonts w:ascii="Arial" w:hAnsi="Arial" w:cs="Arial"/>
                <w:sz w:val="20"/>
                <w:szCs w:val="20"/>
                <w:cs/>
              </w:rPr>
            </w:pPr>
            <w:r w:rsidRPr="00E51C24">
              <w:rPr>
                <w:rFonts w:ascii="Arial" w:hAnsi="Arial" w:cs="Arial"/>
                <w:sz w:val="20"/>
                <w:szCs w:val="20"/>
              </w:rPr>
              <w:t>321</w:t>
            </w:r>
          </w:p>
        </w:tc>
      </w:tr>
      <w:tr w:rsidR="00924718" w:rsidRPr="00A740C4" w:rsidTr="00E51C24">
        <w:tc>
          <w:tcPr>
            <w:tcW w:w="3600" w:type="dxa"/>
          </w:tcPr>
          <w:p w:rsidR="00924718" w:rsidRPr="00E51C24" w:rsidRDefault="00924718" w:rsidP="00924718">
            <w:pPr>
              <w:spacing w:line="380" w:lineRule="exact"/>
              <w:ind w:right="-17"/>
              <w:jc w:val="thaiDistribute"/>
              <w:rPr>
                <w:rFonts w:ascii="Arial" w:hAnsi="Arial" w:cs="Arial"/>
                <w:sz w:val="20"/>
                <w:szCs w:val="20"/>
                <w:cs/>
              </w:rPr>
            </w:pPr>
            <w:r w:rsidRPr="00E51C24">
              <w:rPr>
                <w:rFonts w:ascii="Arial" w:hAnsi="Arial" w:cs="Arial"/>
                <w:sz w:val="20"/>
                <w:szCs w:val="20"/>
              </w:rPr>
              <w:t>Total other current liabilities</w:t>
            </w:r>
          </w:p>
        </w:tc>
        <w:tc>
          <w:tcPr>
            <w:tcW w:w="1372" w:type="dxa"/>
          </w:tcPr>
          <w:p w:rsidR="00924718" w:rsidRPr="00924718" w:rsidRDefault="00924718" w:rsidP="00924718">
            <w:pPr>
              <w:pBdr>
                <w:bottom w:val="doub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70,038</w:t>
            </w:r>
          </w:p>
        </w:tc>
        <w:tc>
          <w:tcPr>
            <w:tcW w:w="1373" w:type="dxa"/>
          </w:tcPr>
          <w:p w:rsidR="00924718" w:rsidRPr="00924718" w:rsidRDefault="00924718" w:rsidP="00924718">
            <w:pPr>
              <w:pBdr>
                <w:bottom w:val="doub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253,508</w:t>
            </w:r>
          </w:p>
        </w:tc>
        <w:tc>
          <w:tcPr>
            <w:tcW w:w="1372" w:type="dxa"/>
          </w:tcPr>
          <w:p w:rsidR="00924718" w:rsidRPr="00924718" w:rsidRDefault="00924718" w:rsidP="00924718">
            <w:pPr>
              <w:pBdr>
                <w:bottom w:val="double" w:sz="4" w:space="1" w:color="auto"/>
              </w:pBdr>
              <w:tabs>
                <w:tab w:val="decimal" w:pos="1002"/>
              </w:tabs>
              <w:spacing w:line="380" w:lineRule="exact"/>
              <w:ind w:right="-14"/>
              <w:rPr>
                <w:rFonts w:ascii="Arial" w:hAnsi="Arial" w:cs="Arial"/>
                <w:sz w:val="20"/>
                <w:szCs w:val="20"/>
                <w:cs/>
              </w:rPr>
            </w:pPr>
            <w:r w:rsidRPr="00924718">
              <w:rPr>
                <w:rFonts w:ascii="Arial" w:hAnsi="Arial" w:cs="Arial"/>
                <w:sz w:val="20"/>
                <w:szCs w:val="20"/>
              </w:rPr>
              <w:t>35,444</w:t>
            </w:r>
          </w:p>
        </w:tc>
        <w:tc>
          <w:tcPr>
            <w:tcW w:w="1373" w:type="dxa"/>
          </w:tcPr>
          <w:p w:rsidR="00924718" w:rsidRPr="00E51C24" w:rsidRDefault="00924718" w:rsidP="00924718">
            <w:pPr>
              <w:pBdr>
                <w:bottom w:val="double" w:sz="4" w:space="1" w:color="auto"/>
              </w:pBdr>
              <w:tabs>
                <w:tab w:val="decimal" w:pos="1002"/>
              </w:tabs>
              <w:spacing w:line="380" w:lineRule="exact"/>
              <w:ind w:right="-14"/>
              <w:rPr>
                <w:rFonts w:ascii="Arial" w:hAnsi="Arial" w:cs="Arial"/>
                <w:sz w:val="20"/>
                <w:szCs w:val="20"/>
                <w:cs/>
              </w:rPr>
            </w:pPr>
            <w:r w:rsidRPr="00E51C24">
              <w:rPr>
                <w:rFonts w:ascii="Arial" w:hAnsi="Arial" w:cs="Arial"/>
                <w:sz w:val="20"/>
                <w:szCs w:val="20"/>
              </w:rPr>
              <w:t>239,701</w:t>
            </w:r>
          </w:p>
        </w:tc>
      </w:tr>
    </w:tbl>
    <w:p w:rsidR="00775E46" w:rsidRPr="009C087A" w:rsidRDefault="00775E46" w:rsidP="00775E46">
      <w:pPr>
        <w:spacing w:before="240" w:after="120" w:line="380" w:lineRule="exact"/>
        <w:ind w:left="547"/>
        <w:jc w:val="both"/>
        <w:rPr>
          <w:rFonts w:ascii="Arial" w:hAnsi="Arial" w:cstheme="minorBidi"/>
          <w:b/>
          <w:bCs/>
          <w:sz w:val="22"/>
          <w:szCs w:val="22"/>
          <w:cs/>
        </w:rPr>
      </w:pPr>
      <w:r>
        <w:rPr>
          <w:rFonts w:ascii="Arial" w:hAnsi="Arial" w:cs="Arial"/>
          <w:sz w:val="22"/>
          <w:szCs w:val="22"/>
        </w:rPr>
        <w:t xml:space="preserve">As at 31 December </w:t>
      </w:r>
      <w:r w:rsidR="00AA54DD">
        <w:rPr>
          <w:rFonts w:ascii="Arial" w:hAnsi="Arial" w:cs="Arial"/>
          <w:sz w:val="22"/>
          <w:szCs w:val="22"/>
        </w:rPr>
        <w:t>2019</w:t>
      </w:r>
      <w:r>
        <w:rPr>
          <w:rFonts w:ascii="Arial" w:hAnsi="Arial" w:cs="Arial"/>
          <w:sz w:val="22"/>
          <w:szCs w:val="22"/>
        </w:rPr>
        <w:t xml:space="preserve">, withholding tax payable amounting to Baht </w:t>
      </w:r>
      <w:r w:rsidR="00934DEC">
        <w:rPr>
          <w:rFonts w:ascii="Arial" w:hAnsi="Arial" w:cs="Arial"/>
          <w:sz w:val="22"/>
          <w:szCs w:val="22"/>
        </w:rPr>
        <w:t>222</w:t>
      </w:r>
      <w:r>
        <w:rPr>
          <w:rFonts w:ascii="Arial" w:hAnsi="Arial" w:cs="Arial"/>
          <w:sz w:val="22"/>
          <w:szCs w:val="22"/>
        </w:rPr>
        <w:t xml:space="preserve"> million presented in the consolidated and separate financial statement</w:t>
      </w:r>
      <w:r w:rsidR="005F0C1F">
        <w:rPr>
          <w:rFonts w:ascii="Arial" w:hAnsi="Arial" w:cs="Arial"/>
          <w:sz w:val="22"/>
          <w:szCs w:val="22"/>
        </w:rPr>
        <w:t>s</w:t>
      </w:r>
      <w:r w:rsidR="009C087A">
        <w:rPr>
          <w:rFonts w:ascii="Arial" w:hAnsi="Arial" w:cs="Arial"/>
          <w:sz w:val="22"/>
          <w:szCs w:val="22"/>
        </w:rPr>
        <w:t>, was withholding tax payable from interim dividend payment of the Company in December 2019.</w:t>
      </w:r>
      <w:r w:rsidR="002E7E23">
        <w:rPr>
          <w:rFonts w:ascii="Arial" w:hAnsi="Arial" w:cs="Arial"/>
          <w:sz w:val="22"/>
          <w:szCs w:val="22"/>
        </w:rPr>
        <w:t xml:space="preserve"> The Company submitted such amount to the Revenue Department on 7 January 2020.</w:t>
      </w:r>
    </w:p>
    <w:p w:rsidR="009C087A" w:rsidRDefault="009C087A" w:rsidP="002E7E23">
      <w:pPr>
        <w:spacing w:before="120" w:after="120" w:line="380" w:lineRule="exact"/>
        <w:ind w:left="547"/>
        <w:jc w:val="both"/>
        <w:rPr>
          <w:rFonts w:ascii="Arial" w:hAnsi="Arial" w:cs="Arial"/>
          <w:sz w:val="22"/>
          <w:szCs w:val="22"/>
        </w:rPr>
      </w:pPr>
      <w:r w:rsidRPr="009C087A">
        <w:rPr>
          <w:rFonts w:ascii="Arial" w:hAnsi="Arial" w:cs="Arial"/>
          <w:sz w:val="22"/>
          <w:szCs w:val="22"/>
        </w:rPr>
        <w:t xml:space="preserve">The Group recognised a provision for expected warranty claims on products sold during last year, based on past experience of the level of repairs and returns. The Group expects most of these costs to be incurred in the next financial year and all to have been incurred within </w:t>
      </w:r>
      <w:r>
        <w:rPr>
          <w:rFonts w:ascii="Arial" w:hAnsi="Arial" w:cs="Browallia New"/>
          <w:sz w:val="22"/>
        </w:rPr>
        <w:t>one</w:t>
      </w:r>
      <w:r w:rsidRPr="009C087A">
        <w:rPr>
          <w:rFonts w:ascii="Arial" w:hAnsi="Arial" w:cs="Arial"/>
          <w:sz w:val="22"/>
          <w:szCs w:val="22"/>
        </w:rPr>
        <w:t xml:space="preserve"> yea</w:t>
      </w:r>
      <w:r>
        <w:rPr>
          <w:rFonts w:ascii="Arial" w:hAnsi="Arial" w:cs="Arial"/>
          <w:sz w:val="22"/>
          <w:szCs w:val="22"/>
        </w:rPr>
        <w:t>r</w:t>
      </w:r>
      <w:r w:rsidRPr="009C087A">
        <w:rPr>
          <w:rFonts w:ascii="Arial" w:hAnsi="Arial" w:cs="Arial"/>
          <w:sz w:val="22"/>
          <w:szCs w:val="22"/>
        </w:rPr>
        <w:t xml:space="preserve"> of the reporting date. In calculating the provision for warranties, the Group applied assumptions</w:t>
      </w:r>
      <w:r w:rsidR="00EB53AA">
        <w:rPr>
          <w:rFonts w:ascii="Arial" w:hAnsi="Arial" w:cs="Arial"/>
          <w:sz w:val="22"/>
          <w:szCs w:val="22"/>
        </w:rPr>
        <w:t xml:space="preserve"> </w:t>
      </w:r>
      <w:r w:rsidRPr="009C087A">
        <w:rPr>
          <w:rFonts w:ascii="Arial" w:hAnsi="Arial" w:cs="Arial"/>
          <w:sz w:val="22"/>
          <w:szCs w:val="22"/>
        </w:rPr>
        <w:t xml:space="preserve">based on current sales levels and current information available about returns of products with </w:t>
      </w:r>
      <w:r>
        <w:rPr>
          <w:rFonts w:ascii="Arial" w:hAnsi="Arial" w:cs="Arial"/>
          <w:sz w:val="22"/>
          <w:szCs w:val="22"/>
        </w:rPr>
        <w:t>one</w:t>
      </w:r>
      <w:r w:rsidRPr="009C087A">
        <w:rPr>
          <w:rFonts w:ascii="Arial" w:hAnsi="Arial" w:cs="Arial"/>
          <w:sz w:val="22"/>
          <w:szCs w:val="22"/>
        </w:rPr>
        <w:t>-year warranty period</w:t>
      </w:r>
      <w:r w:rsidR="00EB53AA">
        <w:rPr>
          <w:rFonts w:ascii="Arial" w:hAnsi="Arial" w:cs="Arial"/>
          <w:sz w:val="22"/>
          <w:szCs w:val="22"/>
        </w:rPr>
        <w:t>s</w:t>
      </w:r>
      <w:r w:rsidRPr="009C087A">
        <w:rPr>
          <w:rFonts w:ascii="Arial" w:hAnsi="Arial" w:cs="Arial"/>
          <w:sz w:val="22"/>
          <w:szCs w:val="22"/>
        </w:rPr>
        <w:t xml:space="preserve"> for all types of product sold.</w:t>
      </w:r>
    </w:p>
    <w:p w:rsidR="00321AB4" w:rsidRDefault="00321AB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9C087A" w:rsidRPr="00884CB9" w:rsidRDefault="009C087A" w:rsidP="005B281B">
      <w:pPr>
        <w:spacing w:before="120" w:after="120" w:line="380" w:lineRule="exact"/>
        <w:ind w:left="547"/>
        <w:jc w:val="thaiDistribute"/>
        <w:rPr>
          <w:rFonts w:ascii="Arial" w:hAnsi="Arial" w:cstheme="minorBidi"/>
          <w:sz w:val="22"/>
          <w:szCs w:val="22"/>
        </w:rPr>
      </w:pPr>
      <w:r w:rsidRPr="00820E76">
        <w:rPr>
          <w:rFonts w:ascii="Arial" w:hAnsi="Arial" w:cs="Arial"/>
          <w:sz w:val="22"/>
          <w:szCs w:val="22"/>
        </w:rPr>
        <w:lastRenderedPageBreak/>
        <w:t xml:space="preserve">Movement of </w:t>
      </w:r>
      <w:r w:rsidR="005F0C1F">
        <w:rPr>
          <w:rFonts w:ascii="Arial" w:hAnsi="Arial" w:cs="Arial"/>
          <w:sz w:val="22"/>
          <w:szCs w:val="22"/>
        </w:rPr>
        <w:t>provision for warranty</w:t>
      </w:r>
      <w:r w:rsidRPr="00820E76">
        <w:rPr>
          <w:rFonts w:ascii="Arial" w:hAnsi="Arial" w:cs="Arial"/>
          <w:sz w:val="22"/>
          <w:szCs w:val="22"/>
        </w:rPr>
        <w:t xml:space="preserve"> account during the year ended 31 December </w:t>
      </w:r>
      <w:r w:rsidR="00E51C24">
        <w:rPr>
          <w:rFonts w:ascii="Arial" w:hAnsi="Arial" w:cs="Arial"/>
          <w:sz w:val="22"/>
          <w:szCs w:val="22"/>
        </w:rPr>
        <w:t>2020</w:t>
      </w:r>
      <w:r w:rsidRPr="00820E76">
        <w:rPr>
          <w:rFonts w:ascii="Arial" w:hAnsi="Arial" w:cs="Arial"/>
          <w:sz w:val="22"/>
          <w:szCs w:val="22"/>
        </w:rPr>
        <w:t xml:space="preserve"> </w:t>
      </w:r>
      <w:r w:rsidR="005F0C1F">
        <w:rPr>
          <w:rFonts w:ascii="Arial" w:hAnsi="Arial" w:cs="Arial"/>
          <w:sz w:val="22"/>
          <w:szCs w:val="22"/>
        </w:rPr>
        <w:t xml:space="preserve">and </w:t>
      </w:r>
      <w:r w:rsidR="00E51C24">
        <w:rPr>
          <w:rFonts w:ascii="Arial" w:hAnsi="Arial" w:cs="Arial"/>
          <w:sz w:val="22"/>
          <w:szCs w:val="22"/>
        </w:rPr>
        <w:t>2019</w:t>
      </w:r>
      <w:r w:rsidR="005F0C1F">
        <w:rPr>
          <w:rFonts w:ascii="Arial" w:hAnsi="Arial" w:cs="Arial"/>
          <w:sz w:val="22"/>
          <w:szCs w:val="22"/>
        </w:rPr>
        <w:t xml:space="preserve"> </w:t>
      </w:r>
      <w:r w:rsidRPr="00820E76">
        <w:rPr>
          <w:rFonts w:ascii="Arial" w:hAnsi="Arial" w:cs="Arial"/>
          <w:sz w:val="22"/>
          <w:szCs w:val="22"/>
        </w:rPr>
        <w:t xml:space="preserve">are summarised below: </w:t>
      </w:r>
    </w:p>
    <w:tbl>
      <w:tblPr>
        <w:tblStyle w:val="TableGrid"/>
        <w:tblW w:w="9180" w:type="dxa"/>
        <w:tblInd w:w="450" w:type="dxa"/>
        <w:tblLayout w:type="fixed"/>
        <w:tblLook w:val="04A0" w:firstRow="1" w:lastRow="0" w:firstColumn="1" w:lastColumn="0" w:noHBand="0" w:noVBand="1"/>
      </w:tblPr>
      <w:tblGrid>
        <w:gridCol w:w="2431"/>
        <w:gridCol w:w="2069"/>
        <w:gridCol w:w="2340"/>
        <w:gridCol w:w="2340"/>
      </w:tblGrid>
      <w:tr w:rsidR="009C087A" w:rsidRPr="007A74F9" w:rsidTr="00E51C24">
        <w:tc>
          <w:tcPr>
            <w:tcW w:w="2431" w:type="dxa"/>
            <w:tcBorders>
              <w:top w:val="nil"/>
              <w:left w:val="nil"/>
              <w:bottom w:val="nil"/>
              <w:right w:val="nil"/>
            </w:tcBorders>
          </w:tcPr>
          <w:p w:rsidR="009C087A" w:rsidRPr="007A74F9" w:rsidRDefault="009C087A" w:rsidP="005F0C1F">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rsidR="009C087A" w:rsidRPr="007A74F9" w:rsidRDefault="009C087A" w:rsidP="00E51C24">
            <w:pPr>
              <w:tabs>
                <w:tab w:val="left" w:pos="900"/>
                <w:tab w:val="right" w:pos="7280"/>
                <w:tab w:val="right" w:pos="8540"/>
              </w:tabs>
              <w:spacing w:line="380" w:lineRule="exact"/>
              <w:ind w:right="-15"/>
              <w:jc w:val="right"/>
              <w:rPr>
                <w:rFonts w:ascii="Arial" w:hAnsi="Arial" w:cs="Arial"/>
                <w:sz w:val="22"/>
                <w:szCs w:val="22"/>
                <w:cs/>
              </w:rPr>
            </w:pPr>
            <w:r w:rsidRPr="007A74F9">
              <w:rPr>
                <w:rFonts w:ascii="Arial" w:hAnsi="Arial" w:cs="Arial"/>
                <w:sz w:val="22"/>
                <w:szCs w:val="22"/>
              </w:rPr>
              <w:t xml:space="preserve"> (Unit: Thousand Baht)</w:t>
            </w:r>
          </w:p>
        </w:tc>
      </w:tr>
      <w:tr w:rsidR="009C087A" w:rsidTr="00E51C24">
        <w:tc>
          <w:tcPr>
            <w:tcW w:w="4500" w:type="dxa"/>
            <w:gridSpan w:val="2"/>
            <w:tcBorders>
              <w:top w:val="nil"/>
              <w:left w:val="nil"/>
              <w:bottom w:val="nil"/>
              <w:right w:val="nil"/>
            </w:tcBorders>
          </w:tcPr>
          <w:p w:rsidR="009C087A" w:rsidRPr="007A74F9" w:rsidRDefault="009C087A" w:rsidP="005F0C1F">
            <w:pPr>
              <w:tabs>
                <w:tab w:val="left" w:pos="900"/>
                <w:tab w:val="right" w:pos="7280"/>
                <w:tab w:val="right" w:pos="8540"/>
              </w:tabs>
              <w:spacing w:line="380" w:lineRule="exact"/>
              <w:ind w:right="29"/>
              <w:jc w:val="center"/>
              <w:rPr>
                <w:rFonts w:ascii="Arial" w:hAnsi="Arial" w:cs="Arial"/>
                <w:sz w:val="22"/>
                <w:szCs w:val="22"/>
              </w:rPr>
            </w:pPr>
          </w:p>
        </w:tc>
        <w:tc>
          <w:tcPr>
            <w:tcW w:w="2340" w:type="dxa"/>
            <w:tcBorders>
              <w:top w:val="nil"/>
              <w:left w:val="nil"/>
              <w:bottom w:val="nil"/>
              <w:right w:val="nil"/>
            </w:tcBorders>
          </w:tcPr>
          <w:p w:rsidR="009C087A" w:rsidRDefault="009C087A" w:rsidP="005F0C1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340" w:type="dxa"/>
            <w:tcBorders>
              <w:top w:val="nil"/>
              <w:left w:val="nil"/>
              <w:bottom w:val="nil"/>
              <w:right w:val="nil"/>
            </w:tcBorders>
          </w:tcPr>
          <w:p w:rsidR="009C087A" w:rsidRDefault="009C087A" w:rsidP="005F0C1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w:t>
            </w:r>
            <w:r w:rsidR="00EB53AA">
              <w:rPr>
                <w:rFonts w:ascii="Arial" w:hAnsi="Arial" w:cs="Arial"/>
                <w:sz w:val="22"/>
                <w:szCs w:val="22"/>
              </w:rPr>
              <w:t xml:space="preserve">                  </w:t>
            </w:r>
            <w:r>
              <w:rPr>
                <w:rFonts w:ascii="Arial" w:hAnsi="Arial" w:cs="Arial"/>
                <w:sz w:val="22"/>
                <w:szCs w:val="22"/>
              </w:rPr>
              <w:t xml:space="preserve"> financial statements</w:t>
            </w:r>
          </w:p>
        </w:tc>
      </w:tr>
      <w:tr w:rsidR="00E51C24" w:rsidRPr="007A74F9" w:rsidTr="00E51C24">
        <w:trPr>
          <w:trHeight w:val="306"/>
        </w:trPr>
        <w:tc>
          <w:tcPr>
            <w:tcW w:w="4500" w:type="dxa"/>
            <w:gridSpan w:val="2"/>
            <w:tcBorders>
              <w:top w:val="nil"/>
              <w:left w:val="nil"/>
              <w:bottom w:val="nil"/>
              <w:right w:val="nil"/>
            </w:tcBorders>
          </w:tcPr>
          <w:p w:rsidR="00E51C24" w:rsidRPr="007A74F9" w:rsidRDefault="00E51C24" w:rsidP="00E51C24">
            <w:pPr>
              <w:spacing w:line="380" w:lineRule="exact"/>
              <w:ind w:right="29"/>
              <w:rPr>
                <w:rFonts w:ascii="Arial" w:hAnsi="Arial" w:cs="Arial"/>
                <w:color w:val="000000"/>
                <w:sz w:val="22"/>
                <w:szCs w:val="22"/>
              </w:rPr>
            </w:pPr>
            <w:r w:rsidRPr="00BB1078">
              <w:rPr>
                <w:rFonts w:ascii="Arial" w:hAnsi="Arial" w:cs="Arial"/>
                <w:sz w:val="22"/>
                <w:szCs w:val="22"/>
              </w:rPr>
              <w:t>Balance as at 1 January 201</w:t>
            </w:r>
            <w:r>
              <w:rPr>
                <w:rFonts w:ascii="Arial" w:hAnsi="Arial" w:cs="Arial"/>
                <w:sz w:val="22"/>
                <w:szCs w:val="22"/>
              </w:rPr>
              <w:t>9</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11,488</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11,117</w:t>
            </w:r>
          </w:p>
        </w:tc>
      </w:tr>
      <w:tr w:rsidR="00E51C24" w:rsidRPr="007A74F9" w:rsidTr="00E51C24">
        <w:tc>
          <w:tcPr>
            <w:tcW w:w="4500" w:type="dxa"/>
            <w:gridSpan w:val="2"/>
            <w:tcBorders>
              <w:top w:val="nil"/>
              <w:left w:val="nil"/>
              <w:bottom w:val="nil"/>
              <w:right w:val="nil"/>
            </w:tcBorders>
          </w:tcPr>
          <w:p w:rsidR="00E51C24" w:rsidRPr="007A74F9" w:rsidRDefault="00E51C24" w:rsidP="00E51C24">
            <w:pPr>
              <w:spacing w:line="380" w:lineRule="exact"/>
              <w:ind w:left="165" w:right="29" w:hanging="165"/>
              <w:rPr>
                <w:rFonts w:ascii="Arial" w:hAnsi="Arial" w:cs="Arial"/>
                <w:color w:val="000000"/>
                <w:sz w:val="22"/>
                <w:szCs w:val="22"/>
              </w:rPr>
            </w:pPr>
            <w:r>
              <w:rPr>
                <w:rFonts w:ascii="Arial" w:hAnsi="Arial" w:cs="Arial"/>
                <w:sz w:val="22"/>
                <w:szCs w:val="22"/>
              </w:rPr>
              <w:t>Increase during the year</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4,903</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4,725</w:t>
            </w:r>
          </w:p>
        </w:tc>
      </w:tr>
      <w:tr w:rsidR="00E51C24" w:rsidRPr="007A74F9" w:rsidTr="00E51C24">
        <w:tc>
          <w:tcPr>
            <w:tcW w:w="4500" w:type="dxa"/>
            <w:gridSpan w:val="2"/>
            <w:tcBorders>
              <w:top w:val="nil"/>
              <w:left w:val="nil"/>
              <w:bottom w:val="nil"/>
              <w:right w:val="nil"/>
            </w:tcBorders>
          </w:tcPr>
          <w:p w:rsidR="00E51C24" w:rsidRPr="007A74F9" w:rsidRDefault="00524364" w:rsidP="00E51C24">
            <w:pPr>
              <w:spacing w:line="380" w:lineRule="exact"/>
              <w:ind w:right="29"/>
              <w:rPr>
                <w:rFonts w:ascii="Arial" w:hAnsi="Arial" w:cs="Arial"/>
                <w:color w:val="000000"/>
                <w:sz w:val="22"/>
                <w:szCs w:val="22"/>
              </w:rPr>
            </w:pPr>
            <w:r>
              <w:rPr>
                <w:rFonts w:ascii="Arial" w:hAnsi="Arial" w:cs="Arial"/>
                <w:sz w:val="22"/>
                <w:szCs w:val="22"/>
              </w:rPr>
              <w:t>Decrease from payment</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(3,604)</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(3,604)</w:t>
            </w:r>
          </w:p>
        </w:tc>
      </w:tr>
      <w:tr w:rsidR="00E51C24" w:rsidRPr="007A74F9" w:rsidTr="00E51C24">
        <w:tc>
          <w:tcPr>
            <w:tcW w:w="4500" w:type="dxa"/>
            <w:gridSpan w:val="2"/>
            <w:tcBorders>
              <w:top w:val="nil"/>
              <w:left w:val="nil"/>
              <w:bottom w:val="nil"/>
              <w:right w:val="nil"/>
            </w:tcBorders>
          </w:tcPr>
          <w:p w:rsidR="00E51C24" w:rsidRPr="007A74F9" w:rsidRDefault="00E51C24" w:rsidP="00E51C24">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 adjustment</w:t>
            </w:r>
          </w:p>
        </w:tc>
        <w:tc>
          <w:tcPr>
            <w:tcW w:w="2340" w:type="dxa"/>
            <w:tcBorders>
              <w:top w:val="nil"/>
              <w:left w:val="nil"/>
              <w:bottom w:val="nil"/>
              <w:right w:val="nil"/>
            </w:tcBorders>
          </w:tcPr>
          <w:p w:rsidR="00E51C24" w:rsidRPr="007A74F9" w:rsidRDefault="00E51C24" w:rsidP="00E51C24">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(34)</w:t>
            </w:r>
          </w:p>
        </w:tc>
        <w:tc>
          <w:tcPr>
            <w:tcW w:w="2340" w:type="dxa"/>
            <w:tcBorders>
              <w:top w:val="nil"/>
              <w:left w:val="nil"/>
              <w:bottom w:val="nil"/>
              <w:right w:val="nil"/>
            </w:tcBorders>
          </w:tcPr>
          <w:p w:rsidR="00E51C24" w:rsidRPr="007A74F9" w:rsidRDefault="00E51C24" w:rsidP="00E51C24">
            <w:pPr>
              <w:pBdr>
                <w:bottom w:val="single" w:sz="4" w:space="1" w:color="auto"/>
              </w:pBdr>
              <w:tabs>
                <w:tab w:val="decimal" w:pos="1605"/>
              </w:tabs>
              <w:spacing w:line="380" w:lineRule="exact"/>
              <w:ind w:right="29"/>
              <w:rPr>
                <w:rFonts w:ascii="Arial" w:hAnsi="Arial" w:cs="Arial"/>
                <w:sz w:val="22"/>
                <w:szCs w:val="22"/>
              </w:rPr>
            </w:pPr>
            <w:r>
              <w:rPr>
                <w:rFonts w:ascii="Arial" w:hAnsi="Arial" w:cs="Arial"/>
                <w:sz w:val="22"/>
                <w:szCs w:val="22"/>
              </w:rPr>
              <w:t>-</w:t>
            </w:r>
          </w:p>
        </w:tc>
      </w:tr>
      <w:tr w:rsidR="00E51C24" w:rsidRPr="007A74F9" w:rsidTr="00E51C24">
        <w:tc>
          <w:tcPr>
            <w:tcW w:w="4500" w:type="dxa"/>
            <w:gridSpan w:val="2"/>
            <w:tcBorders>
              <w:top w:val="nil"/>
              <w:left w:val="nil"/>
              <w:bottom w:val="nil"/>
              <w:right w:val="nil"/>
            </w:tcBorders>
          </w:tcPr>
          <w:p w:rsidR="00E51C24" w:rsidRPr="007A74F9" w:rsidRDefault="00E51C24" w:rsidP="00E51C24">
            <w:pPr>
              <w:spacing w:line="380" w:lineRule="exact"/>
              <w:ind w:left="165" w:right="29" w:hanging="165"/>
              <w:rPr>
                <w:rFonts w:ascii="Arial" w:hAnsi="Arial" w:cs="Arial"/>
                <w:color w:val="000000"/>
                <w:sz w:val="22"/>
                <w:szCs w:val="22"/>
              </w:rPr>
            </w:pPr>
            <w:r w:rsidRPr="00BB1078">
              <w:rPr>
                <w:rFonts w:ascii="Arial" w:hAnsi="Arial" w:cs="Arial"/>
                <w:sz w:val="22"/>
                <w:szCs w:val="22"/>
              </w:rPr>
              <w:t>Balance as at 31 December 201</w:t>
            </w:r>
            <w:r>
              <w:rPr>
                <w:rFonts w:ascii="Arial" w:hAnsi="Arial" w:cs="Arial"/>
                <w:sz w:val="22"/>
                <w:szCs w:val="22"/>
              </w:rPr>
              <w:t>9</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12,753</w:t>
            </w:r>
          </w:p>
        </w:tc>
        <w:tc>
          <w:tcPr>
            <w:tcW w:w="2340" w:type="dxa"/>
            <w:tcBorders>
              <w:top w:val="nil"/>
              <w:left w:val="nil"/>
              <w:bottom w:val="nil"/>
              <w:right w:val="nil"/>
            </w:tcBorders>
          </w:tcPr>
          <w:p w:rsidR="00E51C24" w:rsidRPr="007A74F9" w:rsidRDefault="00E51C24" w:rsidP="00E51C24">
            <w:pPr>
              <w:tabs>
                <w:tab w:val="decimal" w:pos="1605"/>
              </w:tabs>
              <w:spacing w:line="380" w:lineRule="exact"/>
              <w:ind w:right="29"/>
              <w:rPr>
                <w:rFonts w:ascii="Arial" w:hAnsi="Arial" w:cs="Arial"/>
                <w:sz w:val="22"/>
                <w:szCs w:val="22"/>
              </w:rPr>
            </w:pPr>
            <w:r>
              <w:rPr>
                <w:rFonts w:ascii="Arial" w:hAnsi="Arial" w:cs="Arial"/>
                <w:sz w:val="22"/>
                <w:szCs w:val="22"/>
              </w:rPr>
              <w:t>12,238</w:t>
            </w:r>
          </w:p>
        </w:tc>
      </w:tr>
      <w:tr w:rsidR="00924718" w:rsidRPr="007A74F9" w:rsidTr="00E51C24">
        <w:tc>
          <w:tcPr>
            <w:tcW w:w="4500" w:type="dxa"/>
            <w:gridSpan w:val="2"/>
            <w:tcBorders>
              <w:top w:val="nil"/>
              <w:left w:val="nil"/>
              <w:bottom w:val="nil"/>
              <w:right w:val="nil"/>
            </w:tcBorders>
          </w:tcPr>
          <w:p w:rsidR="00924718" w:rsidRPr="007A74F9" w:rsidRDefault="00924718" w:rsidP="00924718">
            <w:pPr>
              <w:spacing w:line="380" w:lineRule="exact"/>
              <w:ind w:left="165" w:right="29" w:hanging="165"/>
              <w:rPr>
                <w:rFonts w:ascii="Arial" w:hAnsi="Arial" w:cs="Arial"/>
                <w:color w:val="000000"/>
                <w:sz w:val="22"/>
                <w:szCs w:val="22"/>
              </w:rPr>
            </w:pPr>
            <w:r>
              <w:rPr>
                <w:rFonts w:ascii="Arial" w:hAnsi="Arial" w:cs="Arial"/>
                <w:sz w:val="22"/>
                <w:szCs w:val="22"/>
              </w:rPr>
              <w:t>Increase during the year</w:t>
            </w:r>
          </w:p>
        </w:tc>
        <w:tc>
          <w:tcPr>
            <w:tcW w:w="2340" w:type="dxa"/>
            <w:tcBorders>
              <w:top w:val="nil"/>
              <w:left w:val="nil"/>
              <w:bottom w:val="nil"/>
              <w:right w:val="nil"/>
            </w:tcBorders>
          </w:tcPr>
          <w:p w:rsidR="00924718" w:rsidRPr="00924718" w:rsidRDefault="00924718" w:rsidP="00924718">
            <w:pPr>
              <w:tabs>
                <w:tab w:val="decimal" w:pos="1605"/>
              </w:tabs>
              <w:spacing w:line="380" w:lineRule="exact"/>
              <w:ind w:right="29"/>
              <w:rPr>
                <w:rFonts w:ascii="Arial" w:hAnsi="Arial" w:cs="Arial"/>
                <w:sz w:val="22"/>
                <w:szCs w:val="22"/>
                <w:cs/>
              </w:rPr>
            </w:pPr>
            <w:r w:rsidRPr="00924718">
              <w:rPr>
                <w:rFonts w:ascii="Arial" w:hAnsi="Arial" w:cs="Arial"/>
                <w:sz w:val="22"/>
                <w:szCs w:val="22"/>
              </w:rPr>
              <w:t>616</w:t>
            </w:r>
          </w:p>
        </w:tc>
        <w:tc>
          <w:tcPr>
            <w:tcW w:w="2340" w:type="dxa"/>
            <w:tcBorders>
              <w:top w:val="nil"/>
              <w:left w:val="nil"/>
              <w:bottom w:val="nil"/>
              <w:right w:val="nil"/>
            </w:tcBorders>
          </w:tcPr>
          <w:p w:rsidR="00924718" w:rsidRPr="00924718" w:rsidRDefault="00924718" w:rsidP="00924718">
            <w:pPr>
              <w:tabs>
                <w:tab w:val="decimal" w:pos="1605"/>
              </w:tabs>
              <w:spacing w:line="380" w:lineRule="exact"/>
              <w:ind w:right="29"/>
              <w:rPr>
                <w:rFonts w:ascii="Arial" w:hAnsi="Arial" w:cs="Arial"/>
                <w:sz w:val="22"/>
                <w:szCs w:val="22"/>
                <w:cs/>
              </w:rPr>
            </w:pPr>
            <w:r w:rsidRPr="00924718">
              <w:rPr>
                <w:rFonts w:ascii="Arial" w:hAnsi="Arial" w:cs="Arial"/>
                <w:sz w:val="22"/>
                <w:szCs w:val="22"/>
              </w:rPr>
              <w:t>-</w:t>
            </w:r>
          </w:p>
        </w:tc>
      </w:tr>
      <w:tr w:rsidR="00924718" w:rsidRPr="007A74F9" w:rsidTr="00E51C24">
        <w:tc>
          <w:tcPr>
            <w:tcW w:w="4500" w:type="dxa"/>
            <w:gridSpan w:val="2"/>
            <w:tcBorders>
              <w:top w:val="nil"/>
              <w:left w:val="nil"/>
              <w:bottom w:val="nil"/>
              <w:right w:val="nil"/>
            </w:tcBorders>
          </w:tcPr>
          <w:p w:rsidR="00924718" w:rsidRPr="007A74F9" w:rsidRDefault="00524364" w:rsidP="00924718">
            <w:pPr>
              <w:spacing w:line="380" w:lineRule="exact"/>
              <w:ind w:right="29"/>
              <w:rPr>
                <w:rFonts w:ascii="Arial" w:hAnsi="Arial" w:cs="Arial"/>
                <w:color w:val="000000"/>
                <w:sz w:val="22"/>
                <w:szCs w:val="22"/>
              </w:rPr>
            </w:pPr>
            <w:r>
              <w:rPr>
                <w:rFonts w:ascii="Arial" w:hAnsi="Arial" w:cs="Arial"/>
                <w:sz w:val="22"/>
                <w:szCs w:val="22"/>
              </w:rPr>
              <w:t>Decrease from payment</w:t>
            </w:r>
          </w:p>
        </w:tc>
        <w:tc>
          <w:tcPr>
            <w:tcW w:w="2340" w:type="dxa"/>
            <w:tcBorders>
              <w:top w:val="nil"/>
              <w:left w:val="nil"/>
              <w:bottom w:val="nil"/>
              <w:right w:val="nil"/>
            </w:tcBorders>
          </w:tcPr>
          <w:p w:rsidR="00924718" w:rsidRPr="00924718" w:rsidRDefault="00924718" w:rsidP="00924718">
            <w:pPr>
              <w:tabs>
                <w:tab w:val="decimal" w:pos="1605"/>
              </w:tabs>
              <w:spacing w:line="380" w:lineRule="exact"/>
              <w:ind w:right="29"/>
              <w:rPr>
                <w:rFonts w:ascii="Arial" w:hAnsi="Arial" w:cs="Arial"/>
                <w:sz w:val="22"/>
                <w:szCs w:val="22"/>
                <w:cs/>
              </w:rPr>
            </w:pPr>
            <w:r w:rsidRPr="00924718">
              <w:rPr>
                <w:rFonts w:ascii="Arial" w:hAnsi="Arial" w:cs="Arial"/>
                <w:sz w:val="22"/>
                <w:szCs w:val="22"/>
              </w:rPr>
              <w:t>(710)</w:t>
            </w:r>
          </w:p>
        </w:tc>
        <w:tc>
          <w:tcPr>
            <w:tcW w:w="2340" w:type="dxa"/>
            <w:tcBorders>
              <w:top w:val="nil"/>
              <w:left w:val="nil"/>
              <w:bottom w:val="nil"/>
              <w:right w:val="nil"/>
            </w:tcBorders>
          </w:tcPr>
          <w:p w:rsidR="00924718" w:rsidRPr="00924718" w:rsidRDefault="00924718" w:rsidP="00924718">
            <w:pPr>
              <w:tabs>
                <w:tab w:val="decimal" w:pos="1605"/>
              </w:tabs>
              <w:spacing w:line="380" w:lineRule="exact"/>
              <w:ind w:right="29"/>
              <w:rPr>
                <w:rFonts w:ascii="Arial" w:hAnsi="Arial" w:cs="Arial"/>
                <w:sz w:val="22"/>
                <w:szCs w:val="22"/>
                <w:cs/>
              </w:rPr>
            </w:pPr>
            <w:r w:rsidRPr="00924718">
              <w:rPr>
                <w:rFonts w:ascii="Arial" w:hAnsi="Arial" w:cs="Arial"/>
                <w:sz w:val="22"/>
                <w:szCs w:val="22"/>
              </w:rPr>
              <w:t>(147)</w:t>
            </w:r>
          </w:p>
        </w:tc>
      </w:tr>
      <w:tr w:rsidR="00924718" w:rsidRPr="007A74F9" w:rsidTr="00E51C24">
        <w:tc>
          <w:tcPr>
            <w:tcW w:w="4500" w:type="dxa"/>
            <w:gridSpan w:val="2"/>
            <w:tcBorders>
              <w:top w:val="nil"/>
              <w:left w:val="nil"/>
              <w:bottom w:val="nil"/>
              <w:right w:val="nil"/>
            </w:tcBorders>
          </w:tcPr>
          <w:p w:rsidR="00924718" w:rsidRPr="007A74F9" w:rsidRDefault="00924718" w:rsidP="00924718">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w:t>
            </w:r>
            <w:r>
              <w:rPr>
                <w:rFonts w:ascii="Arial" w:hAnsi="Arial" w:cs="Arial"/>
                <w:sz w:val="22"/>
                <w:szCs w:val="22"/>
              </w:rPr>
              <w:t xml:space="preserve"> </w:t>
            </w:r>
            <w:r w:rsidRPr="00BB1078">
              <w:rPr>
                <w:rFonts w:ascii="Arial" w:hAnsi="Arial" w:cs="Arial"/>
                <w:sz w:val="22"/>
                <w:szCs w:val="22"/>
              </w:rPr>
              <w:t>adjustment</w:t>
            </w:r>
          </w:p>
        </w:tc>
        <w:tc>
          <w:tcPr>
            <w:tcW w:w="2340" w:type="dxa"/>
            <w:tcBorders>
              <w:top w:val="nil"/>
              <w:left w:val="nil"/>
              <w:bottom w:val="nil"/>
              <w:right w:val="nil"/>
            </w:tcBorders>
          </w:tcPr>
          <w:p w:rsidR="00924718" w:rsidRPr="00924718" w:rsidRDefault="00924718" w:rsidP="00924718">
            <w:pPr>
              <w:pBdr>
                <w:bottom w:val="single" w:sz="4" w:space="1" w:color="auto"/>
              </w:pBdr>
              <w:tabs>
                <w:tab w:val="decimal" w:pos="1605"/>
              </w:tabs>
              <w:spacing w:line="380" w:lineRule="exact"/>
              <w:ind w:right="29"/>
              <w:rPr>
                <w:rFonts w:ascii="Arial" w:hAnsi="Arial" w:cs="Arial"/>
                <w:sz w:val="22"/>
                <w:szCs w:val="22"/>
                <w:cs/>
              </w:rPr>
            </w:pPr>
            <w:r w:rsidRPr="00924718">
              <w:rPr>
                <w:rFonts w:ascii="Arial" w:hAnsi="Arial" w:cs="Arial"/>
                <w:sz w:val="22"/>
                <w:szCs w:val="22"/>
              </w:rPr>
              <w:t>47</w:t>
            </w:r>
          </w:p>
        </w:tc>
        <w:tc>
          <w:tcPr>
            <w:tcW w:w="2340" w:type="dxa"/>
            <w:tcBorders>
              <w:top w:val="nil"/>
              <w:left w:val="nil"/>
              <w:bottom w:val="nil"/>
              <w:right w:val="nil"/>
            </w:tcBorders>
          </w:tcPr>
          <w:p w:rsidR="00924718" w:rsidRPr="00924718" w:rsidRDefault="00924718" w:rsidP="00924718">
            <w:pPr>
              <w:pBdr>
                <w:bottom w:val="single" w:sz="4" w:space="1" w:color="auto"/>
              </w:pBdr>
              <w:tabs>
                <w:tab w:val="decimal" w:pos="1605"/>
              </w:tabs>
              <w:spacing w:line="380" w:lineRule="exact"/>
              <w:ind w:right="29"/>
              <w:rPr>
                <w:rFonts w:ascii="Arial" w:hAnsi="Arial" w:cs="Arial"/>
                <w:sz w:val="22"/>
                <w:szCs w:val="22"/>
                <w:cs/>
              </w:rPr>
            </w:pPr>
            <w:r w:rsidRPr="00924718">
              <w:rPr>
                <w:rFonts w:ascii="Arial" w:hAnsi="Arial" w:cs="Arial"/>
                <w:sz w:val="22"/>
                <w:szCs w:val="22"/>
              </w:rPr>
              <w:t>-</w:t>
            </w:r>
          </w:p>
        </w:tc>
      </w:tr>
      <w:tr w:rsidR="00924718" w:rsidRPr="007A74F9" w:rsidTr="00E51C24">
        <w:tc>
          <w:tcPr>
            <w:tcW w:w="4500" w:type="dxa"/>
            <w:gridSpan w:val="2"/>
            <w:tcBorders>
              <w:top w:val="nil"/>
              <w:left w:val="nil"/>
              <w:bottom w:val="nil"/>
              <w:right w:val="nil"/>
            </w:tcBorders>
          </w:tcPr>
          <w:p w:rsidR="00924718" w:rsidRPr="007A74F9" w:rsidRDefault="00924718" w:rsidP="00924718">
            <w:pPr>
              <w:spacing w:line="380" w:lineRule="exact"/>
              <w:ind w:left="165" w:right="29" w:hanging="165"/>
              <w:rPr>
                <w:rFonts w:ascii="Arial" w:hAnsi="Arial" w:cs="Arial"/>
                <w:color w:val="000000"/>
                <w:sz w:val="22"/>
                <w:szCs w:val="22"/>
              </w:rPr>
            </w:pPr>
            <w:r w:rsidRPr="00BB1078">
              <w:rPr>
                <w:rFonts w:ascii="Arial" w:hAnsi="Arial" w:cs="Arial"/>
                <w:sz w:val="22"/>
                <w:szCs w:val="22"/>
              </w:rPr>
              <w:t>Balance as at 31 December 20</w:t>
            </w:r>
            <w:r>
              <w:rPr>
                <w:rFonts w:ascii="Arial" w:hAnsi="Arial" w:cs="Arial"/>
                <w:sz w:val="22"/>
                <w:szCs w:val="22"/>
              </w:rPr>
              <w:t>20</w:t>
            </w:r>
          </w:p>
        </w:tc>
        <w:tc>
          <w:tcPr>
            <w:tcW w:w="2340" w:type="dxa"/>
            <w:tcBorders>
              <w:top w:val="nil"/>
              <w:left w:val="nil"/>
              <w:bottom w:val="nil"/>
              <w:right w:val="nil"/>
            </w:tcBorders>
          </w:tcPr>
          <w:p w:rsidR="00924718" w:rsidRPr="00924718" w:rsidRDefault="00924718" w:rsidP="00924718">
            <w:pPr>
              <w:pBdr>
                <w:bottom w:val="double" w:sz="4" w:space="1" w:color="auto"/>
              </w:pBdr>
              <w:tabs>
                <w:tab w:val="decimal" w:pos="1605"/>
              </w:tabs>
              <w:spacing w:line="380" w:lineRule="exact"/>
              <w:ind w:right="29"/>
              <w:rPr>
                <w:rFonts w:ascii="Arial" w:hAnsi="Arial" w:cs="Arial"/>
                <w:sz w:val="22"/>
                <w:szCs w:val="22"/>
                <w:cs/>
              </w:rPr>
            </w:pPr>
            <w:r w:rsidRPr="00924718">
              <w:rPr>
                <w:rFonts w:ascii="Arial" w:hAnsi="Arial" w:cs="Arial"/>
                <w:sz w:val="22"/>
                <w:szCs w:val="22"/>
              </w:rPr>
              <w:t>12,706</w:t>
            </w:r>
          </w:p>
        </w:tc>
        <w:tc>
          <w:tcPr>
            <w:tcW w:w="2340" w:type="dxa"/>
            <w:tcBorders>
              <w:top w:val="nil"/>
              <w:left w:val="nil"/>
              <w:bottom w:val="nil"/>
              <w:right w:val="nil"/>
            </w:tcBorders>
          </w:tcPr>
          <w:p w:rsidR="00924718" w:rsidRPr="00924718" w:rsidRDefault="00924718" w:rsidP="00924718">
            <w:pPr>
              <w:pBdr>
                <w:bottom w:val="double" w:sz="4" w:space="1" w:color="auto"/>
              </w:pBdr>
              <w:tabs>
                <w:tab w:val="decimal" w:pos="1605"/>
              </w:tabs>
              <w:spacing w:line="380" w:lineRule="exact"/>
              <w:ind w:right="29"/>
              <w:rPr>
                <w:rFonts w:ascii="Arial" w:hAnsi="Arial" w:cs="Arial"/>
                <w:sz w:val="22"/>
                <w:szCs w:val="22"/>
                <w:cs/>
              </w:rPr>
            </w:pPr>
            <w:r w:rsidRPr="00924718">
              <w:rPr>
                <w:rFonts w:ascii="Arial" w:hAnsi="Arial" w:cs="Arial"/>
                <w:sz w:val="22"/>
                <w:szCs w:val="22"/>
              </w:rPr>
              <w:t>12,091</w:t>
            </w:r>
          </w:p>
        </w:tc>
      </w:tr>
    </w:tbl>
    <w:p w:rsidR="004567FD" w:rsidRDefault="007C1BC8" w:rsidP="004567FD">
      <w:pPr>
        <w:spacing w:before="240" w:after="120" w:line="380" w:lineRule="exact"/>
        <w:ind w:left="547" w:hanging="547"/>
        <w:jc w:val="both"/>
        <w:rPr>
          <w:rFonts w:ascii="Arial" w:hAnsi="Arial"/>
          <w:b/>
          <w:bCs/>
          <w:sz w:val="22"/>
          <w:szCs w:val="22"/>
        </w:rPr>
      </w:pPr>
      <w:r>
        <w:rPr>
          <w:rFonts w:ascii="Arial" w:hAnsi="Arial"/>
          <w:b/>
          <w:bCs/>
          <w:sz w:val="22"/>
          <w:szCs w:val="22"/>
        </w:rPr>
        <w:t>23</w:t>
      </w:r>
      <w:r w:rsidR="00602BEF">
        <w:rPr>
          <w:rFonts w:ascii="Arial" w:hAnsi="Arial"/>
          <w:b/>
          <w:bCs/>
          <w:sz w:val="22"/>
          <w:szCs w:val="22"/>
        </w:rPr>
        <w:t>.</w:t>
      </w:r>
      <w:r w:rsidR="00602BEF">
        <w:rPr>
          <w:rFonts w:ascii="Arial" w:hAnsi="Arial"/>
          <w:b/>
          <w:bCs/>
          <w:sz w:val="22"/>
          <w:szCs w:val="22"/>
        </w:rPr>
        <w:tab/>
        <w:t>Long-term loans from bank</w:t>
      </w:r>
      <w:r w:rsidR="005F0C1F">
        <w:rPr>
          <w:rFonts w:ascii="Arial" w:hAnsi="Arial"/>
          <w:b/>
          <w:bCs/>
          <w:sz w:val="22"/>
          <w:szCs w:val="22"/>
        </w:rPr>
        <w:t>s</w:t>
      </w:r>
    </w:p>
    <w:tbl>
      <w:tblPr>
        <w:tblW w:w="9411" w:type="dxa"/>
        <w:tblInd w:w="348" w:type="dxa"/>
        <w:tblLayout w:type="fixed"/>
        <w:tblLook w:val="0000" w:firstRow="0" w:lastRow="0" w:firstColumn="0" w:lastColumn="0" w:noHBand="0" w:noVBand="0"/>
      </w:tblPr>
      <w:tblGrid>
        <w:gridCol w:w="642"/>
        <w:gridCol w:w="1368"/>
        <w:gridCol w:w="2628"/>
        <w:gridCol w:w="1193"/>
        <w:gridCol w:w="1193"/>
        <w:gridCol w:w="1193"/>
        <w:gridCol w:w="1194"/>
      </w:tblGrid>
      <w:tr w:rsidR="007C1BC8" w:rsidRPr="008F1613" w:rsidTr="007C1BC8">
        <w:tc>
          <w:tcPr>
            <w:tcW w:w="9411" w:type="dxa"/>
            <w:gridSpan w:val="7"/>
          </w:tcPr>
          <w:p w:rsidR="007C1BC8" w:rsidRPr="008F1613" w:rsidRDefault="007C1BC8" w:rsidP="007C1BC8">
            <w:pPr>
              <w:spacing w:line="380" w:lineRule="exact"/>
              <w:ind w:left="102" w:right="12"/>
              <w:jc w:val="right"/>
              <w:rPr>
                <w:rFonts w:ascii="Arial" w:hAnsi="Arial"/>
                <w:sz w:val="18"/>
                <w:szCs w:val="18"/>
              </w:rPr>
            </w:pPr>
            <w:r w:rsidRPr="008F1613">
              <w:rPr>
                <w:rFonts w:ascii="Arial" w:hAnsi="Arial"/>
                <w:sz w:val="18"/>
                <w:szCs w:val="18"/>
              </w:rPr>
              <w:t xml:space="preserve">(Unit: </w:t>
            </w:r>
            <w:r w:rsidRPr="008F1613">
              <w:rPr>
                <w:rFonts w:ascii="Arial" w:hAnsi="Arial" w:cs="Cordia New"/>
                <w:sz w:val="18"/>
                <w:szCs w:val="22"/>
              </w:rPr>
              <w:t>Thousand</w:t>
            </w:r>
            <w:r w:rsidRPr="008F1613">
              <w:rPr>
                <w:rFonts w:ascii="Arial" w:hAnsi="Arial"/>
                <w:sz w:val="18"/>
                <w:szCs w:val="18"/>
              </w:rPr>
              <w:t xml:space="preserve"> Baht)</w:t>
            </w:r>
          </w:p>
        </w:tc>
      </w:tr>
      <w:tr w:rsidR="007C1BC8" w:rsidRPr="008F1613" w:rsidTr="007C1BC8">
        <w:tc>
          <w:tcPr>
            <w:tcW w:w="642" w:type="dxa"/>
          </w:tcPr>
          <w:p w:rsidR="007C1BC8" w:rsidRPr="008F1613" w:rsidRDefault="007C1BC8" w:rsidP="007C1BC8">
            <w:pPr>
              <w:spacing w:line="380" w:lineRule="exact"/>
              <w:ind w:right="-36"/>
              <w:jc w:val="center"/>
              <w:rPr>
                <w:rFonts w:ascii="Arial" w:hAnsi="Arial"/>
                <w:sz w:val="18"/>
                <w:szCs w:val="18"/>
              </w:rPr>
            </w:pPr>
          </w:p>
        </w:tc>
        <w:tc>
          <w:tcPr>
            <w:tcW w:w="1368" w:type="dxa"/>
            <w:vAlign w:val="bottom"/>
          </w:tcPr>
          <w:p w:rsidR="007C1BC8" w:rsidRPr="008F1613" w:rsidRDefault="007C1BC8" w:rsidP="007C1BC8">
            <w:pPr>
              <w:spacing w:line="380" w:lineRule="exact"/>
              <w:ind w:left="-108" w:right="-108"/>
              <w:jc w:val="center"/>
              <w:rPr>
                <w:rFonts w:ascii="Arial" w:hAnsi="Arial"/>
                <w:sz w:val="18"/>
                <w:szCs w:val="18"/>
              </w:rPr>
            </w:pPr>
            <w:r w:rsidRPr="008F1613">
              <w:rPr>
                <w:rFonts w:ascii="Arial" w:hAnsi="Arial"/>
                <w:sz w:val="18"/>
                <w:szCs w:val="18"/>
              </w:rPr>
              <w:t>Interest rate</w:t>
            </w:r>
            <w:r>
              <w:rPr>
                <w:rFonts w:ascii="Arial" w:hAnsi="Arial"/>
                <w:sz w:val="18"/>
                <w:szCs w:val="18"/>
              </w:rPr>
              <w:t xml:space="preserve"> </w:t>
            </w:r>
            <w:r w:rsidRPr="008F1613">
              <w:rPr>
                <w:rFonts w:ascii="Arial" w:hAnsi="Arial"/>
                <w:sz w:val="18"/>
                <w:szCs w:val="18"/>
              </w:rPr>
              <w:t>(</w:t>
            </w:r>
            <w:r>
              <w:rPr>
                <w:rFonts w:ascii="Arial" w:hAnsi="Arial"/>
                <w:sz w:val="18"/>
                <w:szCs w:val="18"/>
              </w:rPr>
              <w:t>percent</w:t>
            </w:r>
          </w:p>
        </w:tc>
        <w:tc>
          <w:tcPr>
            <w:tcW w:w="2628" w:type="dxa"/>
          </w:tcPr>
          <w:p w:rsidR="007C1BC8" w:rsidRPr="008F1613" w:rsidRDefault="007C1BC8" w:rsidP="007C1BC8">
            <w:pPr>
              <w:spacing w:line="380" w:lineRule="exact"/>
              <w:jc w:val="center"/>
              <w:rPr>
                <w:rFonts w:ascii="Arial" w:hAnsi="Arial"/>
                <w:sz w:val="18"/>
                <w:szCs w:val="18"/>
              </w:rPr>
            </w:pPr>
          </w:p>
        </w:tc>
        <w:tc>
          <w:tcPr>
            <w:tcW w:w="2386" w:type="dxa"/>
            <w:gridSpan w:val="2"/>
            <w:vAlign w:val="bottom"/>
          </w:tcPr>
          <w:p w:rsidR="007C1BC8" w:rsidRPr="008F1613" w:rsidRDefault="007C1BC8" w:rsidP="007C1BC8">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Consolidated      </w:t>
            </w:r>
            <w:r>
              <w:rPr>
                <w:rFonts w:ascii="Arial" w:hAnsi="Arial"/>
                <w:sz w:val="18"/>
                <w:szCs w:val="18"/>
              </w:rPr>
              <w:t xml:space="preserve">      </w:t>
            </w:r>
            <w:r w:rsidRPr="008F1613">
              <w:rPr>
                <w:rFonts w:ascii="Arial" w:hAnsi="Arial"/>
                <w:sz w:val="18"/>
                <w:szCs w:val="18"/>
              </w:rPr>
              <w:t xml:space="preserve"> financial statements</w:t>
            </w:r>
          </w:p>
        </w:tc>
        <w:tc>
          <w:tcPr>
            <w:tcW w:w="2387" w:type="dxa"/>
            <w:gridSpan w:val="2"/>
            <w:vAlign w:val="bottom"/>
          </w:tcPr>
          <w:p w:rsidR="007C1BC8" w:rsidRPr="008F1613" w:rsidRDefault="007C1BC8" w:rsidP="007C1BC8">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Separate        </w:t>
            </w:r>
            <w:r>
              <w:rPr>
                <w:rFonts w:ascii="Arial" w:hAnsi="Arial"/>
                <w:sz w:val="18"/>
                <w:szCs w:val="18"/>
              </w:rPr>
              <w:t xml:space="preserve">       </w:t>
            </w:r>
            <w:r w:rsidRPr="008F1613">
              <w:rPr>
                <w:rFonts w:ascii="Arial" w:hAnsi="Arial"/>
                <w:sz w:val="18"/>
                <w:szCs w:val="18"/>
              </w:rPr>
              <w:t xml:space="preserve">  financial statements</w:t>
            </w:r>
          </w:p>
        </w:tc>
      </w:tr>
      <w:tr w:rsidR="007C1BC8" w:rsidRPr="008F1613" w:rsidTr="007C1BC8">
        <w:tc>
          <w:tcPr>
            <w:tcW w:w="642" w:type="dxa"/>
          </w:tcPr>
          <w:p w:rsidR="007C1BC8" w:rsidRPr="008F1613" w:rsidRDefault="007C1BC8" w:rsidP="007C1BC8">
            <w:pPr>
              <w:pBdr>
                <w:bottom w:val="single" w:sz="4" w:space="1" w:color="auto"/>
              </w:pBdr>
              <w:spacing w:line="380" w:lineRule="exact"/>
              <w:jc w:val="center"/>
              <w:rPr>
                <w:rFonts w:ascii="Arial" w:hAnsi="Arial"/>
                <w:sz w:val="18"/>
                <w:szCs w:val="18"/>
              </w:rPr>
            </w:pPr>
            <w:r w:rsidRPr="008F1613">
              <w:rPr>
                <w:rFonts w:ascii="Arial" w:hAnsi="Arial"/>
                <w:sz w:val="18"/>
                <w:szCs w:val="18"/>
              </w:rPr>
              <w:t>Loan</w:t>
            </w:r>
          </w:p>
        </w:tc>
        <w:tc>
          <w:tcPr>
            <w:tcW w:w="1368" w:type="dxa"/>
          </w:tcPr>
          <w:p w:rsidR="007C1BC8" w:rsidRPr="008F1613" w:rsidRDefault="007C1BC8" w:rsidP="007C1BC8">
            <w:pPr>
              <w:pBdr>
                <w:bottom w:val="single" w:sz="4" w:space="1" w:color="auto"/>
              </w:pBdr>
              <w:spacing w:line="380" w:lineRule="exact"/>
              <w:jc w:val="center"/>
              <w:rPr>
                <w:rFonts w:ascii="Arial" w:hAnsi="Arial"/>
                <w:sz w:val="18"/>
                <w:szCs w:val="18"/>
              </w:rPr>
            </w:pPr>
            <w:r>
              <w:rPr>
                <w:rFonts w:ascii="Arial" w:hAnsi="Arial"/>
                <w:sz w:val="18"/>
                <w:szCs w:val="18"/>
              </w:rPr>
              <w:t>per annum)</w:t>
            </w:r>
          </w:p>
        </w:tc>
        <w:tc>
          <w:tcPr>
            <w:tcW w:w="2628" w:type="dxa"/>
          </w:tcPr>
          <w:p w:rsidR="007C1BC8" w:rsidRPr="008F1613" w:rsidRDefault="007C1BC8" w:rsidP="007C1BC8">
            <w:pPr>
              <w:pBdr>
                <w:bottom w:val="single" w:sz="4" w:space="1" w:color="auto"/>
              </w:pBdr>
              <w:spacing w:line="380" w:lineRule="exact"/>
              <w:jc w:val="center"/>
              <w:rPr>
                <w:rFonts w:ascii="Arial" w:hAnsi="Arial"/>
                <w:sz w:val="18"/>
                <w:szCs w:val="18"/>
              </w:rPr>
            </w:pPr>
            <w:r w:rsidRPr="008F1613">
              <w:rPr>
                <w:rFonts w:ascii="Arial" w:hAnsi="Arial"/>
                <w:sz w:val="18"/>
                <w:szCs w:val="18"/>
              </w:rPr>
              <w:t>Repayment schedule</w:t>
            </w:r>
          </w:p>
        </w:tc>
        <w:tc>
          <w:tcPr>
            <w:tcW w:w="1193" w:type="dxa"/>
          </w:tcPr>
          <w:p w:rsidR="007C1BC8" w:rsidRPr="008F1613" w:rsidRDefault="007C1BC8" w:rsidP="007C1BC8">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3" w:type="dxa"/>
          </w:tcPr>
          <w:p w:rsidR="007C1BC8" w:rsidRPr="008F1613" w:rsidRDefault="007C1BC8" w:rsidP="007C1BC8">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c>
          <w:tcPr>
            <w:tcW w:w="1193" w:type="dxa"/>
          </w:tcPr>
          <w:p w:rsidR="007C1BC8" w:rsidRPr="008F1613" w:rsidRDefault="007C1BC8" w:rsidP="007C1BC8">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4" w:type="dxa"/>
          </w:tcPr>
          <w:p w:rsidR="007C1BC8" w:rsidRPr="008F1613" w:rsidRDefault="007C1BC8" w:rsidP="007C1BC8">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r>
      <w:tr w:rsidR="007C1BC8" w:rsidRPr="008F1613" w:rsidTr="007C1BC8">
        <w:tc>
          <w:tcPr>
            <w:tcW w:w="642" w:type="dxa"/>
          </w:tcPr>
          <w:p w:rsidR="007C1BC8" w:rsidRPr="008F1613" w:rsidRDefault="007C1BC8" w:rsidP="007C1BC8">
            <w:pPr>
              <w:spacing w:line="380" w:lineRule="exact"/>
              <w:ind w:right="-36"/>
              <w:jc w:val="center"/>
              <w:rPr>
                <w:rFonts w:ascii="Arial" w:hAnsi="Arial"/>
                <w:sz w:val="18"/>
                <w:szCs w:val="18"/>
              </w:rPr>
            </w:pPr>
            <w:r w:rsidRPr="008F1613">
              <w:rPr>
                <w:rFonts w:ascii="Arial" w:hAnsi="Arial"/>
                <w:sz w:val="18"/>
                <w:szCs w:val="18"/>
              </w:rPr>
              <w:t>1</w:t>
            </w:r>
          </w:p>
        </w:tc>
        <w:tc>
          <w:tcPr>
            <w:tcW w:w="1368" w:type="dxa"/>
          </w:tcPr>
          <w:p w:rsidR="007C1BC8" w:rsidRPr="008F1613" w:rsidRDefault="00BD5156" w:rsidP="007C1BC8">
            <w:pPr>
              <w:spacing w:line="380" w:lineRule="exact"/>
              <w:ind w:left="162"/>
              <w:rPr>
                <w:rFonts w:ascii="Arial" w:hAnsi="Arial"/>
                <w:sz w:val="18"/>
                <w:szCs w:val="18"/>
              </w:rPr>
            </w:pPr>
            <w:r>
              <w:rPr>
                <w:rFonts w:ascii="Arial" w:hAnsi="Arial"/>
                <w:sz w:val="18"/>
                <w:szCs w:val="18"/>
              </w:rPr>
              <w:t>6</w:t>
            </w:r>
            <w:r w:rsidR="00AA54DD">
              <w:rPr>
                <w:rFonts w:ascii="Arial" w:hAnsi="Arial"/>
                <w:sz w:val="18"/>
                <w:szCs w:val="18"/>
              </w:rPr>
              <w:t>-</w:t>
            </w:r>
            <w:r>
              <w:rPr>
                <w:rFonts w:ascii="Arial" w:hAnsi="Arial"/>
                <w:sz w:val="18"/>
                <w:szCs w:val="18"/>
              </w:rPr>
              <w:t>month EURIBOR + Fixed rate</w:t>
            </w:r>
          </w:p>
        </w:tc>
        <w:tc>
          <w:tcPr>
            <w:tcW w:w="2628" w:type="dxa"/>
          </w:tcPr>
          <w:p w:rsidR="007C1BC8" w:rsidRPr="008F1613" w:rsidRDefault="007C1BC8" w:rsidP="007C1BC8">
            <w:pPr>
              <w:spacing w:line="380" w:lineRule="exact"/>
              <w:ind w:left="159" w:right="-105" w:hanging="159"/>
              <w:rPr>
                <w:rFonts w:ascii="Arial" w:hAnsi="Arial"/>
                <w:sz w:val="18"/>
                <w:szCs w:val="18"/>
              </w:rPr>
            </w:pPr>
            <w:r>
              <w:rPr>
                <w:rFonts w:ascii="Arial" w:hAnsi="Arial"/>
                <w:sz w:val="18"/>
                <w:szCs w:val="18"/>
              </w:rPr>
              <w:t>Repayment on maturity date      (3 May 2022)</w:t>
            </w:r>
          </w:p>
        </w:tc>
        <w:tc>
          <w:tcPr>
            <w:tcW w:w="1193" w:type="dxa"/>
          </w:tcPr>
          <w:p w:rsidR="007C1BC8" w:rsidRPr="00CE591C" w:rsidRDefault="00924718" w:rsidP="007C1BC8">
            <w:pPr>
              <w:tabs>
                <w:tab w:val="decimal" w:pos="885"/>
              </w:tabs>
              <w:spacing w:line="380" w:lineRule="exact"/>
              <w:ind w:right="12"/>
              <w:jc w:val="both"/>
              <w:rPr>
                <w:rFonts w:ascii="Arial" w:hAnsi="Arial"/>
                <w:sz w:val="18"/>
                <w:szCs w:val="18"/>
              </w:rPr>
            </w:pPr>
            <w:r>
              <w:rPr>
                <w:rFonts w:ascii="Arial" w:hAnsi="Arial"/>
                <w:sz w:val="18"/>
                <w:szCs w:val="18"/>
              </w:rPr>
              <w:t>350,326</w:t>
            </w:r>
          </w:p>
        </w:tc>
        <w:tc>
          <w:tcPr>
            <w:tcW w:w="1193" w:type="dxa"/>
          </w:tcPr>
          <w:p w:rsidR="007C1BC8" w:rsidRPr="00CE591C" w:rsidRDefault="007C1BC8" w:rsidP="007C1BC8">
            <w:pPr>
              <w:tabs>
                <w:tab w:val="decimal" w:pos="885"/>
              </w:tabs>
              <w:spacing w:line="380" w:lineRule="exact"/>
              <w:ind w:right="12"/>
              <w:jc w:val="both"/>
              <w:rPr>
                <w:rFonts w:ascii="Arial" w:hAnsi="Arial"/>
                <w:sz w:val="18"/>
                <w:szCs w:val="18"/>
              </w:rPr>
            </w:pPr>
            <w:r w:rsidRPr="00CE591C">
              <w:rPr>
                <w:rFonts w:ascii="Arial" w:hAnsi="Arial"/>
                <w:sz w:val="18"/>
                <w:szCs w:val="18"/>
              </w:rPr>
              <w:t>371,042</w:t>
            </w:r>
          </w:p>
        </w:tc>
        <w:tc>
          <w:tcPr>
            <w:tcW w:w="1193" w:type="dxa"/>
          </w:tcPr>
          <w:p w:rsidR="007C1BC8" w:rsidRPr="00CE591C" w:rsidRDefault="00924718" w:rsidP="007C1BC8">
            <w:pPr>
              <w:tabs>
                <w:tab w:val="decimal" w:pos="885"/>
              </w:tabs>
              <w:spacing w:line="380" w:lineRule="exact"/>
              <w:ind w:right="12"/>
              <w:jc w:val="both"/>
              <w:rPr>
                <w:rFonts w:ascii="Arial" w:hAnsi="Arial"/>
                <w:sz w:val="18"/>
                <w:szCs w:val="18"/>
              </w:rPr>
            </w:pPr>
            <w:r>
              <w:rPr>
                <w:rFonts w:ascii="Arial" w:hAnsi="Arial"/>
                <w:sz w:val="18"/>
                <w:szCs w:val="18"/>
              </w:rPr>
              <w:t>-</w:t>
            </w:r>
          </w:p>
        </w:tc>
        <w:tc>
          <w:tcPr>
            <w:tcW w:w="1194" w:type="dxa"/>
          </w:tcPr>
          <w:p w:rsidR="007C1BC8" w:rsidRPr="00CE591C" w:rsidRDefault="007C1BC8" w:rsidP="007C1BC8">
            <w:pPr>
              <w:tabs>
                <w:tab w:val="decimal" w:pos="885"/>
              </w:tabs>
              <w:spacing w:line="380" w:lineRule="exact"/>
              <w:ind w:right="12"/>
              <w:jc w:val="both"/>
              <w:rPr>
                <w:rFonts w:ascii="Arial" w:hAnsi="Arial"/>
                <w:sz w:val="18"/>
                <w:szCs w:val="18"/>
              </w:rPr>
            </w:pPr>
            <w:r w:rsidRPr="00CE591C">
              <w:rPr>
                <w:rFonts w:ascii="Arial" w:hAnsi="Arial"/>
                <w:sz w:val="18"/>
                <w:szCs w:val="18"/>
              </w:rPr>
              <w:t>-</w:t>
            </w:r>
          </w:p>
        </w:tc>
      </w:tr>
      <w:tr w:rsidR="007C1BC8" w:rsidRPr="008F1613" w:rsidTr="007C1BC8">
        <w:tc>
          <w:tcPr>
            <w:tcW w:w="642" w:type="dxa"/>
          </w:tcPr>
          <w:p w:rsidR="007C1BC8" w:rsidRPr="008F1613" w:rsidRDefault="007C1BC8" w:rsidP="007C1BC8">
            <w:pPr>
              <w:spacing w:line="380" w:lineRule="exact"/>
              <w:jc w:val="center"/>
              <w:rPr>
                <w:rFonts w:ascii="Arial" w:hAnsi="Arial"/>
                <w:sz w:val="18"/>
                <w:szCs w:val="18"/>
              </w:rPr>
            </w:pPr>
            <w:r w:rsidRPr="008F1613">
              <w:rPr>
                <w:rFonts w:ascii="Arial" w:hAnsi="Arial"/>
                <w:sz w:val="18"/>
                <w:szCs w:val="18"/>
              </w:rPr>
              <w:t>2</w:t>
            </w:r>
          </w:p>
        </w:tc>
        <w:tc>
          <w:tcPr>
            <w:tcW w:w="1368" w:type="dxa"/>
          </w:tcPr>
          <w:p w:rsidR="007C1BC8" w:rsidRPr="008F1613" w:rsidRDefault="007C1BC8" w:rsidP="007C1BC8">
            <w:pPr>
              <w:spacing w:line="380" w:lineRule="exact"/>
              <w:ind w:left="162"/>
              <w:rPr>
                <w:rFonts w:ascii="Arial" w:hAnsi="Arial"/>
                <w:sz w:val="18"/>
                <w:szCs w:val="18"/>
              </w:rPr>
            </w:pPr>
            <w:r>
              <w:rPr>
                <w:rFonts w:ascii="Arial" w:hAnsi="Arial"/>
                <w:sz w:val="18"/>
                <w:szCs w:val="18"/>
              </w:rPr>
              <w:t>THBFIX + Fixed rate</w:t>
            </w:r>
          </w:p>
        </w:tc>
        <w:tc>
          <w:tcPr>
            <w:tcW w:w="2628" w:type="dxa"/>
          </w:tcPr>
          <w:p w:rsidR="007C1BC8" w:rsidRPr="008F1613" w:rsidRDefault="007C1BC8" w:rsidP="007C1BC8">
            <w:pPr>
              <w:spacing w:line="380" w:lineRule="exact"/>
              <w:ind w:left="159" w:right="-168" w:hanging="159"/>
              <w:rPr>
                <w:rFonts w:ascii="Arial" w:hAnsi="Arial"/>
                <w:sz w:val="18"/>
                <w:szCs w:val="18"/>
              </w:rPr>
            </w:pPr>
            <w:r>
              <w:rPr>
                <w:rFonts w:ascii="Arial" w:hAnsi="Arial"/>
                <w:sz w:val="18"/>
                <w:szCs w:val="18"/>
              </w:rPr>
              <w:t>Repayment by quarterly basis</w:t>
            </w:r>
            <w:r>
              <w:rPr>
                <w:rFonts w:ascii="Arial" w:hAnsi="Arial" w:hint="cs"/>
                <w:sz w:val="18"/>
                <w:szCs w:val="18"/>
                <w:cs/>
              </w:rPr>
              <w:t xml:space="preserve"> </w:t>
            </w:r>
            <w:r>
              <w:rPr>
                <w:rFonts w:ascii="Arial" w:hAnsi="Arial"/>
                <w:sz w:val="18"/>
                <w:szCs w:val="18"/>
              </w:rPr>
              <w:t xml:space="preserve">starting first quarter ending March 2020 and last quarter ending December 2023 </w:t>
            </w:r>
          </w:p>
        </w:tc>
        <w:tc>
          <w:tcPr>
            <w:tcW w:w="1193" w:type="dxa"/>
          </w:tcPr>
          <w:p w:rsidR="007C1BC8" w:rsidRPr="00CE591C" w:rsidRDefault="00924718" w:rsidP="007C1BC8">
            <w:pPr>
              <w:tabs>
                <w:tab w:val="decimal" w:pos="885"/>
              </w:tabs>
              <w:spacing w:line="380" w:lineRule="exact"/>
              <w:ind w:right="12"/>
              <w:jc w:val="both"/>
              <w:rPr>
                <w:rFonts w:ascii="Arial" w:hAnsi="Arial"/>
                <w:sz w:val="18"/>
                <w:szCs w:val="18"/>
              </w:rPr>
            </w:pPr>
            <w:r>
              <w:rPr>
                <w:rFonts w:ascii="Arial" w:hAnsi="Arial"/>
                <w:sz w:val="18"/>
                <w:szCs w:val="18"/>
              </w:rPr>
              <w:t>1,130,000</w:t>
            </w:r>
          </w:p>
        </w:tc>
        <w:tc>
          <w:tcPr>
            <w:tcW w:w="1193" w:type="dxa"/>
          </w:tcPr>
          <w:p w:rsidR="007C1BC8" w:rsidRDefault="007C1BC8" w:rsidP="007C1BC8">
            <w:pP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7C1BC8" w:rsidRDefault="007C1BC8" w:rsidP="007C1BC8">
            <w:pPr>
              <w:tabs>
                <w:tab w:val="decimal" w:pos="885"/>
              </w:tabs>
              <w:spacing w:line="380" w:lineRule="exact"/>
              <w:ind w:right="12"/>
              <w:jc w:val="both"/>
              <w:rPr>
                <w:rFonts w:ascii="Arial" w:hAnsi="Arial"/>
                <w:sz w:val="18"/>
                <w:szCs w:val="18"/>
              </w:rPr>
            </w:pPr>
          </w:p>
          <w:p w:rsidR="007C1BC8" w:rsidRDefault="007C1BC8" w:rsidP="007C1BC8">
            <w:pPr>
              <w:tabs>
                <w:tab w:val="decimal" w:pos="885"/>
              </w:tabs>
              <w:spacing w:line="380" w:lineRule="exact"/>
              <w:ind w:right="12"/>
              <w:jc w:val="both"/>
              <w:rPr>
                <w:rFonts w:ascii="Arial" w:hAnsi="Arial"/>
                <w:sz w:val="18"/>
                <w:szCs w:val="18"/>
              </w:rPr>
            </w:pPr>
          </w:p>
          <w:p w:rsidR="007C1BC8" w:rsidRPr="00CE591C" w:rsidRDefault="007C1BC8" w:rsidP="007C1BC8">
            <w:pPr>
              <w:tabs>
                <w:tab w:val="decimal" w:pos="885"/>
              </w:tabs>
              <w:spacing w:line="380" w:lineRule="exact"/>
              <w:ind w:right="12"/>
              <w:jc w:val="both"/>
              <w:rPr>
                <w:rFonts w:ascii="Arial" w:hAnsi="Arial"/>
                <w:sz w:val="18"/>
                <w:szCs w:val="18"/>
              </w:rPr>
            </w:pPr>
          </w:p>
        </w:tc>
        <w:tc>
          <w:tcPr>
            <w:tcW w:w="1193" w:type="dxa"/>
          </w:tcPr>
          <w:p w:rsidR="007C1BC8" w:rsidRPr="00CE591C" w:rsidRDefault="00924718" w:rsidP="007C1BC8">
            <w:pPr>
              <w:tabs>
                <w:tab w:val="decimal" w:pos="885"/>
              </w:tabs>
              <w:spacing w:line="380" w:lineRule="exact"/>
              <w:ind w:right="12"/>
              <w:jc w:val="both"/>
              <w:rPr>
                <w:rFonts w:ascii="Arial" w:hAnsi="Arial"/>
                <w:sz w:val="18"/>
                <w:szCs w:val="18"/>
              </w:rPr>
            </w:pPr>
            <w:r>
              <w:rPr>
                <w:rFonts w:ascii="Arial" w:hAnsi="Arial"/>
                <w:sz w:val="18"/>
                <w:szCs w:val="18"/>
              </w:rPr>
              <w:t>1,130,000</w:t>
            </w:r>
          </w:p>
        </w:tc>
        <w:tc>
          <w:tcPr>
            <w:tcW w:w="1194" w:type="dxa"/>
          </w:tcPr>
          <w:p w:rsidR="007C1BC8" w:rsidRDefault="007C1BC8" w:rsidP="007C1BC8">
            <w:pPr>
              <w:tabs>
                <w:tab w:val="decimal" w:pos="885"/>
              </w:tabs>
              <w:spacing w:line="380" w:lineRule="exact"/>
              <w:ind w:right="12"/>
              <w:jc w:val="both"/>
              <w:rPr>
                <w:rFonts w:ascii="Arial" w:hAnsi="Arial"/>
                <w:sz w:val="18"/>
                <w:szCs w:val="18"/>
              </w:rPr>
            </w:pPr>
            <w:r w:rsidRPr="00CE591C">
              <w:rPr>
                <w:rFonts w:ascii="Arial" w:hAnsi="Arial"/>
                <w:sz w:val="18"/>
                <w:szCs w:val="18"/>
              </w:rPr>
              <w:t>2,800,000</w:t>
            </w:r>
          </w:p>
          <w:p w:rsidR="007C1BC8" w:rsidRDefault="007C1BC8" w:rsidP="007C1BC8">
            <w:pPr>
              <w:tabs>
                <w:tab w:val="decimal" w:pos="885"/>
              </w:tabs>
              <w:spacing w:line="380" w:lineRule="exact"/>
              <w:ind w:right="12"/>
              <w:jc w:val="both"/>
              <w:rPr>
                <w:rFonts w:ascii="Arial" w:hAnsi="Arial"/>
                <w:sz w:val="18"/>
                <w:szCs w:val="18"/>
              </w:rPr>
            </w:pPr>
          </w:p>
          <w:p w:rsidR="007C1BC8" w:rsidRDefault="007C1BC8" w:rsidP="007C1BC8">
            <w:pPr>
              <w:tabs>
                <w:tab w:val="decimal" w:pos="885"/>
              </w:tabs>
              <w:spacing w:line="380" w:lineRule="exact"/>
              <w:ind w:right="12"/>
              <w:jc w:val="both"/>
              <w:rPr>
                <w:rFonts w:ascii="Arial" w:hAnsi="Arial"/>
                <w:sz w:val="18"/>
                <w:szCs w:val="18"/>
              </w:rPr>
            </w:pPr>
          </w:p>
          <w:p w:rsidR="007C1BC8" w:rsidRPr="00CE591C" w:rsidRDefault="007C1BC8" w:rsidP="007C1BC8">
            <w:pPr>
              <w:tabs>
                <w:tab w:val="decimal" w:pos="885"/>
              </w:tabs>
              <w:spacing w:line="380" w:lineRule="exact"/>
              <w:ind w:right="12"/>
              <w:jc w:val="both"/>
              <w:rPr>
                <w:rFonts w:ascii="Arial" w:hAnsi="Arial"/>
                <w:sz w:val="18"/>
                <w:szCs w:val="18"/>
              </w:rPr>
            </w:pPr>
          </w:p>
        </w:tc>
      </w:tr>
    </w:tbl>
    <w:p w:rsidR="00BD5156" w:rsidRDefault="00BD5156">
      <w:r>
        <w:br w:type="page"/>
      </w:r>
    </w:p>
    <w:tbl>
      <w:tblPr>
        <w:tblW w:w="9411" w:type="dxa"/>
        <w:tblInd w:w="348" w:type="dxa"/>
        <w:tblLayout w:type="fixed"/>
        <w:tblLook w:val="0000" w:firstRow="0" w:lastRow="0" w:firstColumn="0" w:lastColumn="0" w:noHBand="0" w:noVBand="0"/>
      </w:tblPr>
      <w:tblGrid>
        <w:gridCol w:w="642"/>
        <w:gridCol w:w="1368"/>
        <w:gridCol w:w="2628"/>
        <w:gridCol w:w="1193"/>
        <w:gridCol w:w="1193"/>
        <w:gridCol w:w="1193"/>
        <w:gridCol w:w="1194"/>
      </w:tblGrid>
      <w:tr w:rsidR="005B281B" w:rsidRPr="008F1613" w:rsidTr="005B281B">
        <w:tc>
          <w:tcPr>
            <w:tcW w:w="9411" w:type="dxa"/>
            <w:gridSpan w:val="7"/>
          </w:tcPr>
          <w:p w:rsidR="005B281B" w:rsidRPr="008F1613" w:rsidRDefault="005B281B" w:rsidP="005B281B">
            <w:pPr>
              <w:spacing w:line="380" w:lineRule="exact"/>
              <w:ind w:left="102" w:right="12"/>
              <w:jc w:val="right"/>
              <w:rPr>
                <w:rFonts w:ascii="Arial" w:hAnsi="Arial"/>
                <w:sz w:val="18"/>
                <w:szCs w:val="18"/>
              </w:rPr>
            </w:pPr>
            <w:r w:rsidRPr="008F1613">
              <w:rPr>
                <w:rFonts w:ascii="Arial" w:hAnsi="Arial"/>
                <w:sz w:val="18"/>
                <w:szCs w:val="18"/>
              </w:rPr>
              <w:lastRenderedPageBreak/>
              <w:t xml:space="preserve"> (Unit: </w:t>
            </w:r>
            <w:r w:rsidRPr="008F1613">
              <w:rPr>
                <w:rFonts w:ascii="Arial" w:hAnsi="Arial" w:cs="Cordia New"/>
                <w:sz w:val="18"/>
                <w:szCs w:val="22"/>
              </w:rPr>
              <w:t>Thousand</w:t>
            </w:r>
            <w:r w:rsidRPr="008F1613">
              <w:rPr>
                <w:rFonts w:ascii="Arial" w:hAnsi="Arial"/>
                <w:sz w:val="18"/>
                <w:szCs w:val="18"/>
              </w:rPr>
              <w:t xml:space="preserve"> Baht)</w:t>
            </w:r>
          </w:p>
        </w:tc>
      </w:tr>
      <w:tr w:rsidR="005B281B" w:rsidRPr="008F1613" w:rsidTr="005B281B">
        <w:tc>
          <w:tcPr>
            <w:tcW w:w="642" w:type="dxa"/>
          </w:tcPr>
          <w:p w:rsidR="005B281B" w:rsidRPr="008F1613" w:rsidRDefault="005B281B" w:rsidP="005B281B">
            <w:pPr>
              <w:spacing w:line="380" w:lineRule="exact"/>
              <w:ind w:right="-36"/>
              <w:jc w:val="center"/>
              <w:rPr>
                <w:rFonts w:ascii="Arial" w:hAnsi="Arial"/>
                <w:sz w:val="18"/>
                <w:szCs w:val="18"/>
              </w:rPr>
            </w:pPr>
          </w:p>
        </w:tc>
        <w:tc>
          <w:tcPr>
            <w:tcW w:w="1368" w:type="dxa"/>
            <w:vAlign w:val="bottom"/>
          </w:tcPr>
          <w:p w:rsidR="005B281B" w:rsidRPr="008F1613" w:rsidRDefault="005B281B" w:rsidP="005B281B">
            <w:pPr>
              <w:spacing w:line="380" w:lineRule="exact"/>
              <w:ind w:left="-108" w:right="-108"/>
              <w:jc w:val="center"/>
              <w:rPr>
                <w:rFonts w:ascii="Arial" w:hAnsi="Arial"/>
                <w:sz w:val="18"/>
                <w:szCs w:val="18"/>
              </w:rPr>
            </w:pPr>
            <w:r w:rsidRPr="008F1613">
              <w:rPr>
                <w:rFonts w:ascii="Arial" w:hAnsi="Arial"/>
                <w:sz w:val="18"/>
                <w:szCs w:val="18"/>
              </w:rPr>
              <w:t>Interest rate</w:t>
            </w:r>
            <w:r>
              <w:rPr>
                <w:rFonts w:ascii="Arial" w:hAnsi="Arial"/>
                <w:sz w:val="18"/>
                <w:szCs w:val="18"/>
              </w:rPr>
              <w:t xml:space="preserve"> </w:t>
            </w:r>
            <w:r w:rsidRPr="008F1613">
              <w:rPr>
                <w:rFonts w:ascii="Arial" w:hAnsi="Arial"/>
                <w:sz w:val="18"/>
                <w:szCs w:val="18"/>
              </w:rPr>
              <w:t>(</w:t>
            </w:r>
            <w:r>
              <w:rPr>
                <w:rFonts w:ascii="Arial" w:hAnsi="Arial"/>
                <w:sz w:val="18"/>
                <w:szCs w:val="18"/>
              </w:rPr>
              <w:t>percent</w:t>
            </w:r>
          </w:p>
        </w:tc>
        <w:tc>
          <w:tcPr>
            <w:tcW w:w="2628" w:type="dxa"/>
          </w:tcPr>
          <w:p w:rsidR="005B281B" w:rsidRPr="008F1613" w:rsidRDefault="005B281B" w:rsidP="005B281B">
            <w:pPr>
              <w:spacing w:line="380" w:lineRule="exact"/>
              <w:jc w:val="center"/>
              <w:rPr>
                <w:rFonts w:ascii="Arial" w:hAnsi="Arial"/>
                <w:sz w:val="18"/>
                <w:szCs w:val="18"/>
              </w:rPr>
            </w:pPr>
          </w:p>
        </w:tc>
        <w:tc>
          <w:tcPr>
            <w:tcW w:w="2386" w:type="dxa"/>
            <w:gridSpan w:val="2"/>
            <w:vAlign w:val="bottom"/>
          </w:tcPr>
          <w:p w:rsidR="005B281B" w:rsidRPr="008F1613" w:rsidRDefault="005B281B" w:rsidP="005B281B">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Consolidated      </w:t>
            </w:r>
            <w:r>
              <w:rPr>
                <w:rFonts w:ascii="Arial" w:hAnsi="Arial"/>
                <w:sz w:val="18"/>
                <w:szCs w:val="18"/>
              </w:rPr>
              <w:t xml:space="preserve">      </w:t>
            </w:r>
            <w:r w:rsidRPr="008F1613">
              <w:rPr>
                <w:rFonts w:ascii="Arial" w:hAnsi="Arial"/>
                <w:sz w:val="18"/>
                <w:szCs w:val="18"/>
              </w:rPr>
              <w:t xml:space="preserve"> financial statements</w:t>
            </w:r>
          </w:p>
        </w:tc>
        <w:tc>
          <w:tcPr>
            <w:tcW w:w="2387" w:type="dxa"/>
            <w:gridSpan w:val="2"/>
            <w:vAlign w:val="bottom"/>
          </w:tcPr>
          <w:p w:rsidR="005B281B" w:rsidRPr="008F1613" w:rsidRDefault="005B281B" w:rsidP="005B281B">
            <w:pPr>
              <w:pBdr>
                <w:bottom w:val="single" w:sz="4" w:space="1" w:color="auto"/>
              </w:pBdr>
              <w:spacing w:line="380" w:lineRule="exact"/>
              <w:ind w:right="12"/>
              <w:jc w:val="center"/>
              <w:rPr>
                <w:rFonts w:ascii="Arial" w:hAnsi="Arial"/>
                <w:sz w:val="18"/>
                <w:szCs w:val="18"/>
                <w:cs/>
              </w:rPr>
            </w:pPr>
            <w:r w:rsidRPr="008F1613">
              <w:rPr>
                <w:rFonts w:ascii="Arial" w:hAnsi="Arial"/>
                <w:sz w:val="18"/>
                <w:szCs w:val="18"/>
              </w:rPr>
              <w:t xml:space="preserve">Separate        </w:t>
            </w:r>
            <w:r>
              <w:rPr>
                <w:rFonts w:ascii="Arial" w:hAnsi="Arial"/>
                <w:sz w:val="18"/>
                <w:szCs w:val="18"/>
              </w:rPr>
              <w:t xml:space="preserve">       </w:t>
            </w:r>
            <w:r w:rsidRPr="008F1613">
              <w:rPr>
                <w:rFonts w:ascii="Arial" w:hAnsi="Arial"/>
                <w:sz w:val="18"/>
                <w:szCs w:val="18"/>
              </w:rPr>
              <w:t xml:space="preserve">  financial statements</w:t>
            </w:r>
          </w:p>
        </w:tc>
      </w:tr>
      <w:tr w:rsidR="005B281B" w:rsidRPr="008F1613" w:rsidTr="005B281B">
        <w:tc>
          <w:tcPr>
            <w:tcW w:w="642" w:type="dxa"/>
          </w:tcPr>
          <w:p w:rsidR="005B281B" w:rsidRPr="008F1613" w:rsidRDefault="005B281B" w:rsidP="005B281B">
            <w:pPr>
              <w:pBdr>
                <w:bottom w:val="single" w:sz="4" w:space="1" w:color="auto"/>
              </w:pBdr>
              <w:spacing w:line="380" w:lineRule="exact"/>
              <w:jc w:val="center"/>
              <w:rPr>
                <w:rFonts w:ascii="Arial" w:hAnsi="Arial"/>
                <w:sz w:val="18"/>
                <w:szCs w:val="18"/>
              </w:rPr>
            </w:pPr>
            <w:r w:rsidRPr="008F1613">
              <w:rPr>
                <w:rFonts w:ascii="Arial" w:hAnsi="Arial"/>
                <w:sz w:val="18"/>
                <w:szCs w:val="18"/>
              </w:rPr>
              <w:t>Loan</w:t>
            </w:r>
          </w:p>
        </w:tc>
        <w:tc>
          <w:tcPr>
            <w:tcW w:w="1368" w:type="dxa"/>
          </w:tcPr>
          <w:p w:rsidR="005B281B" w:rsidRPr="008F1613" w:rsidRDefault="005B281B" w:rsidP="005B281B">
            <w:pPr>
              <w:pBdr>
                <w:bottom w:val="single" w:sz="4" w:space="1" w:color="auto"/>
              </w:pBdr>
              <w:spacing w:line="380" w:lineRule="exact"/>
              <w:jc w:val="center"/>
              <w:rPr>
                <w:rFonts w:ascii="Arial" w:hAnsi="Arial"/>
                <w:sz w:val="18"/>
                <w:szCs w:val="18"/>
              </w:rPr>
            </w:pPr>
            <w:r>
              <w:rPr>
                <w:rFonts w:ascii="Arial" w:hAnsi="Arial"/>
                <w:sz w:val="18"/>
                <w:szCs w:val="18"/>
              </w:rPr>
              <w:t>per annum)</w:t>
            </w:r>
          </w:p>
        </w:tc>
        <w:tc>
          <w:tcPr>
            <w:tcW w:w="2628" w:type="dxa"/>
          </w:tcPr>
          <w:p w:rsidR="005B281B" w:rsidRPr="008F1613" w:rsidRDefault="005B281B" w:rsidP="005B281B">
            <w:pPr>
              <w:pBdr>
                <w:bottom w:val="single" w:sz="4" w:space="1" w:color="auto"/>
              </w:pBdr>
              <w:spacing w:line="380" w:lineRule="exact"/>
              <w:jc w:val="center"/>
              <w:rPr>
                <w:rFonts w:ascii="Arial" w:hAnsi="Arial"/>
                <w:sz w:val="18"/>
                <w:szCs w:val="18"/>
              </w:rPr>
            </w:pPr>
            <w:r w:rsidRPr="008F1613">
              <w:rPr>
                <w:rFonts w:ascii="Arial" w:hAnsi="Arial"/>
                <w:sz w:val="18"/>
                <w:szCs w:val="18"/>
              </w:rPr>
              <w:t>Repayment schedule</w:t>
            </w:r>
          </w:p>
        </w:tc>
        <w:tc>
          <w:tcPr>
            <w:tcW w:w="1193" w:type="dxa"/>
          </w:tcPr>
          <w:p w:rsidR="005B281B" w:rsidRPr="008F1613" w:rsidRDefault="005B281B" w:rsidP="005B281B">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3" w:type="dxa"/>
          </w:tcPr>
          <w:p w:rsidR="005B281B" w:rsidRPr="008F1613" w:rsidRDefault="005B281B" w:rsidP="005B281B">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c>
          <w:tcPr>
            <w:tcW w:w="1193" w:type="dxa"/>
          </w:tcPr>
          <w:p w:rsidR="005B281B" w:rsidRPr="008F1613" w:rsidRDefault="005B281B" w:rsidP="005B281B">
            <w:pPr>
              <w:pBdr>
                <w:bottom w:val="single" w:sz="4" w:space="1" w:color="auto"/>
              </w:pBdr>
              <w:spacing w:line="380" w:lineRule="exact"/>
              <w:ind w:right="12"/>
              <w:jc w:val="center"/>
              <w:rPr>
                <w:rFonts w:ascii="Arial" w:hAnsi="Arial"/>
                <w:sz w:val="18"/>
                <w:szCs w:val="18"/>
              </w:rPr>
            </w:pPr>
            <w:r>
              <w:rPr>
                <w:rFonts w:ascii="Arial" w:hAnsi="Arial"/>
                <w:sz w:val="18"/>
                <w:szCs w:val="18"/>
              </w:rPr>
              <w:t>2020</w:t>
            </w:r>
          </w:p>
        </w:tc>
        <w:tc>
          <w:tcPr>
            <w:tcW w:w="1194" w:type="dxa"/>
          </w:tcPr>
          <w:p w:rsidR="005B281B" w:rsidRPr="008F1613" w:rsidRDefault="005B281B" w:rsidP="005B281B">
            <w:pPr>
              <w:pBdr>
                <w:bottom w:val="single" w:sz="4" w:space="1" w:color="auto"/>
              </w:pBdr>
              <w:spacing w:line="380" w:lineRule="exact"/>
              <w:ind w:right="12"/>
              <w:jc w:val="center"/>
              <w:rPr>
                <w:rFonts w:ascii="Arial" w:hAnsi="Arial"/>
                <w:sz w:val="18"/>
                <w:szCs w:val="18"/>
              </w:rPr>
            </w:pPr>
            <w:r>
              <w:rPr>
                <w:rFonts w:ascii="Arial" w:hAnsi="Arial"/>
                <w:sz w:val="18"/>
                <w:szCs w:val="18"/>
              </w:rPr>
              <w:t>2019</w:t>
            </w:r>
          </w:p>
        </w:tc>
      </w:tr>
      <w:tr w:rsidR="00924718" w:rsidRPr="008F1613" w:rsidTr="007C1BC8">
        <w:tc>
          <w:tcPr>
            <w:tcW w:w="642" w:type="dxa"/>
          </w:tcPr>
          <w:p w:rsidR="00924718" w:rsidRPr="008F1613" w:rsidRDefault="00924718" w:rsidP="00924718">
            <w:pPr>
              <w:spacing w:line="380" w:lineRule="exact"/>
              <w:jc w:val="center"/>
              <w:rPr>
                <w:rFonts w:ascii="Arial" w:hAnsi="Arial"/>
                <w:sz w:val="18"/>
                <w:szCs w:val="18"/>
              </w:rPr>
            </w:pPr>
            <w:r>
              <w:rPr>
                <w:rFonts w:ascii="Arial" w:hAnsi="Arial"/>
                <w:sz w:val="18"/>
                <w:szCs w:val="18"/>
              </w:rPr>
              <w:t>3</w:t>
            </w:r>
          </w:p>
        </w:tc>
        <w:tc>
          <w:tcPr>
            <w:tcW w:w="1368" w:type="dxa"/>
          </w:tcPr>
          <w:p w:rsidR="00924718" w:rsidRPr="008F1613" w:rsidRDefault="00924718" w:rsidP="00924718">
            <w:pPr>
              <w:spacing w:line="380" w:lineRule="exact"/>
              <w:ind w:left="162"/>
              <w:rPr>
                <w:rFonts w:ascii="Arial" w:hAnsi="Arial"/>
                <w:sz w:val="18"/>
                <w:szCs w:val="18"/>
              </w:rPr>
            </w:pPr>
            <w:r>
              <w:rPr>
                <w:rFonts w:ascii="Arial" w:hAnsi="Arial"/>
                <w:sz w:val="18"/>
                <w:szCs w:val="18"/>
              </w:rPr>
              <w:t>3-month EURIBOR + Fixed rate</w:t>
            </w:r>
          </w:p>
        </w:tc>
        <w:tc>
          <w:tcPr>
            <w:tcW w:w="2628" w:type="dxa"/>
          </w:tcPr>
          <w:p w:rsidR="00924718" w:rsidRPr="008F1613" w:rsidRDefault="00924718" w:rsidP="00924718">
            <w:pPr>
              <w:spacing w:line="380" w:lineRule="exact"/>
              <w:ind w:left="159" w:right="-168" w:hanging="159"/>
              <w:rPr>
                <w:rFonts w:ascii="Arial" w:hAnsi="Arial"/>
                <w:sz w:val="18"/>
                <w:szCs w:val="18"/>
              </w:rPr>
            </w:pPr>
            <w:r>
              <w:rPr>
                <w:rFonts w:ascii="Arial" w:hAnsi="Arial"/>
                <w:sz w:val="18"/>
                <w:szCs w:val="18"/>
              </w:rPr>
              <w:t>Repayment by monthly basis</w:t>
            </w:r>
            <w:r>
              <w:rPr>
                <w:rFonts w:ascii="Arial" w:hAnsi="Arial" w:hint="cs"/>
                <w:sz w:val="18"/>
                <w:szCs w:val="18"/>
                <w:cs/>
              </w:rPr>
              <w:t xml:space="preserve"> </w:t>
            </w:r>
            <w:r>
              <w:rPr>
                <w:rFonts w:ascii="Arial" w:hAnsi="Arial"/>
                <w:sz w:val="18"/>
                <w:szCs w:val="18"/>
              </w:rPr>
              <w:t xml:space="preserve">starting first installment on     1 May 2020 and last installment on 1 April 2030 </w:t>
            </w:r>
          </w:p>
        </w:tc>
        <w:tc>
          <w:tcPr>
            <w:tcW w:w="1193" w:type="dxa"/>
            <w:vAlign w:val="bottom"/>
          </w:tcPr>
          <w:p w:rsidR="00924718" w:rsidRDefault="00924718" w:rsidP="00924718">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178,973</w:t>
            </w: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Pr="00CE591C" w:rsidRDefault="00924718" w:rsidP="00924718">
            <w:pPr>
              <w:pBdr>
                <w:bottom w:val="single" w:sz="4" w:space="1" w:color="auto"/>
              </w:pBdr>
              <w:tabs>
                <w:tab w:val="decimal" w:pos="885"/>
              </w:tabs>
              <w:spacing w:line="380" w:lineRule="exact"/>
              <w:ind w:right="12"/>
              <w:rPr>
                <w:rFonts w:ascii="Arial" w:hAnsi="Arial"/>
                <w:sz w:val="18"/>
                <w:szCs w:val="18"/>
              </w:rPr>
            </w:pPr>
          </w:p>
        </w:tc>
        <w:tc>
          <w:tcPr>
            <w:tcW w:w="1193" w:type="dxa"/>
            <w:vAlign w:val="bottom"/>
          </w:tcPr>
          <w:p w:rsidR="00924718" w:rsidRDefault="00924718" w:rsidP="00924718">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w:t>
            </w: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Pr="00CE591C" w:rsidRDefault="00924718" w:rsidP="00924718">
            <w:pPr>
              <w:pBdr>
                <w:bottom w:val="single" w:sz="4" w:space="1" w:color="auto"/>
              </w:pBdr>
              <w:tabs>
                <w:tab w:val="decimal" w:pos="885"/>
              </w:tabs>
              <w:spacing w:line="380" w:lineRule="exact"/>
              <w:ind w:right="12"/>
              <w:rPr>
                <w:rFonts w:ascii="Arial" w:hAnsi="Arial"/>
                <w:sz w:val="18"/>
                <w:szCs w:val="18"/>
              </w:rPr>
            </w:pPr>
          </w:p>
        </w:tc>
        <w:tc>
          <w:tcPr>
            <w:tcW w:w="1193" w:type="dxa"/>
            <w:vAlign w:val="bottom"/>
          </w:tcPr>
          <w:p w:rsidR="00924718" w:rsidRDefault="00924718" w:rsidP="00924718">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w:t>
            </w: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Pr="00CE591C" w:rsidRDefault="00924718" w:rsidP="00924718">
            <w:pPr>
              <w:pBdr>
                <w:bottom w:val="single" w:sz="4" w:space="1" w:color="auto"/>
              </w:pBdr>
              <w:tabs>
                <w:tab w:val="decimal" w:pos="885"/>
              </w:tabs>
              <w:spacing w:line="380" w:lineRule="exact"/>
              <w:ind w:right="12"/>
              <w:rPr>
                <w:rFonts w:ascii="Arial" w:hAnsi="Arial"/>
                <w:sz w:val="18"/>
                <w:szCs w:val="18"/>
              </w:rPr>
            </w:pPr>
          </w:p>
        </w:tc>
        <w:tc>
          <w:tcPr>
            <w:tcW w:w="1194" w:type="dxa"/>
            <w:vAlign w:val="bottom"/>
          </w:tcPr>
          <w:p w:rsidR="00924718" w:rsidRDefault="00924718" w:rsidP="00924718">
            <w:pPr>
              <w:pBdr>
                <w:bottom w:val="single" w:sz="4" w:space="1" w:color="auto"/>
              </w:pBdr>
              <w:tabs>
                <w:tab w:val="decimal" w:pos="885"/>
              </w:tabs>
              <w:spacing w:line="380" w:lineRule="exact"/>
              <w:ind w:right="12"/>
              <w:rPr>
                <w:rFonts w:ascii="Arial" w:hAnsi="Arial"/>
                <w:sz w:val="18"/>
                <w:szCs w:val="18"/>
              </w:rPr>
            </w:pPr>
            <w:r>
              <w:rPr>
                <w:rFonts w:ascii="Arial" w:hAnsi="Arial"/>
                <w:sz w:val="18"/>
                <w:szCs w:val="18"/>
              </w:rPr>
              <w:t>-</w:t>
            </w: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Default="00924718" w:rsidP="00924718">
            <w:pPr>
              <w:pBdr>
                <w:bottom w:val="single" w:sz="4" w:space="1" w:color="auto"/>
              </w:pBdr>
              <w:tabs>
                <w:tab w:val="decimal" w:pos="885"/>
              </w:tabs>
              <w:spacing w:line="380" w:lineRule="exact"/>
              <w:ind w:right="12"/>
              <w:rPr>
                <w:rFonts w:ascii="Arial" w:hAnsi="Arial"/>
                <w:sz w:val="18"/>
                <w:szCs w:val="18"/>
              </w:rPr>
            </w:pPr>
          </w:p>
          <w:p w:rsidR="00924718" w:rsidRPr="00CE591C" w:rsidRDefault="00924718" w:rsidP="00924718">
            <w:pPr>
              <w:pBdr>
                <w:bottom w:val="single" w:sz="4" w:space="1" w:color="auto"/>
              </w:pBdr>
              <w:tabs>
                <w:tab w:val="decimal" w:pos="885"/>
              </w:tabs>
              <w:spacing w:line="380" w:lineRule="exact"/>
              <w:ind w:right="12"/>
              <w:rPr>
                <w:rFonts w:ascii="Arial" w:hAnsi="Arial"/>
                <w:sz w:val="18"/>
                <w:szCs w:val="18"/>
              </w:rPr>
            </w:pPr>
          </w:p>
        </w:tc>
      </w:tr>
      <w:tr w:rsidR="00924718" w:rsidRPr="008F1613" w:rsidTr="007C1BC8">
        <w:tc>
          <w:tcPr>
            <w:tcW w:w="642" w:type="dxa"/>
          </w:tcPr>
          <w:p w:rsidR="00924718" w:rsidRPr="008F1613" w:rsidRDefault="00924718" w:rsidP="00924718">
            <w:pPr>
              <w:spacing w:line="380" w:lineRule="exact"/>
              <w:jc w:val="center"/>
              <w:rPr>
                <w:rFonts w:ascii="Arial" w:hAnsi="Arial"/>
                <w:sz w:val="18"/>
                <w:szCs w:val="18"/>
              </w:rPr>
            </w:pPr>
            <w:r w:rsidRPr="008F1613">
              <w:rPr>
                <w:rFonts w:ascii="Arial" w:hAnsi="Arial"/>
                <w:sz w:val="18"/>
                <w:szCs w:val="18"/>
              </w:rPr>
              <w:t>Total</w:t>
            </w:r>
          </w:p>
        </w:tc>
        <w:tc>
          <w:tcPr>
            <w:tcW w:w="1368" w:type="dxa"/>
          </w:tcPr>
          <w:p w:rsidR="00924718" w:rsidRPr="008F1613" w:rsidRDefault="00924718" w:rsidP="00924718">
            <w:pPr>
              <w:spacing w:line="380" w:lineRule="exact"/>
              <w:ind w:left="162"/>
              <w:rPr>
                <w:rFonts w:ascii="Arial" w:hAnsi="Arial"/>
                <w:sz w:val="18"/>
                <w:szCs w:val="18"/>
              </w:rPr>
            </w:pPr>
          </w:p>
        </w:tc>
        <w:tc>
          <w:tcPr>
            <w:tcW w:w="2628" w:type="dxa"/>
          </w:tcPr>
          <w:p w:rsidR="00924718" w:rsidRPr="008F1613" w:rsidRDefault="00924718" w:rsidP="00924718">
            <w:pPr>
              <w:spacing w:line="380" w:lineRule="exact"/>
              <w:ind w:right="-168"/>
              <w:rPr>
                <w:rFonts w:ascii="Arial" w:hAnsi="Arial"/>
                <w:sz w:val="18"/>
                <w:szCs w:val="18"/>
                <w:cs/>
              </w:rPr>
            </w:pPr>
          </w:p>
        </w:tc>
        <w:tc>
          <w:tcPr>
            <w:tcW w:w="1193" w:type="dxa"/>
          </w:tcPr>
          <w:p w:rsidR="00924718" w:rsidRPr="00CE591C" w:rsidRDefault="00924718" w:rsidP="00924718">
            <w:pPr>
              <w:tabs>
                <w:tab w:val="decimal" w:pos="885"/>
              </w:tabs>
              <w:spacing w:line="380" w:lineRule="exact"/>
              <w:ind w:right="12"/>
              <w:jc w:val="both"/>
              <w:rPr>
                <w:rFonts w:ascii="Arial" w:hAnsi="Arial"/>
                <w:sz w:val="18"/>
                <w:szCs w:val="18"/>
              </w:rPr>
            </w:pPr>
            <w:r>
              <w:rPr>
                <w:rFonts w:ascii="Arial" w:hAnsi="Arial"/>
                <w:sz w:val="18"/>
                <w:szCs w:val="18"/>
              </w:rPr>
              <w:t>1,659,299</w:t>
            </w:r>
          </w:p>
        </w:tc>
        <w:tc>
          <w:tcPr>
            <w:tcW w:w="1193" w:type="dxa"/>
          </w:tcPr>
          <w:p w:rsidR="00924718" w:rsidRPr="00CE591C" w:rsidRDefault="00924718" w:rsidP="00924718">
            <w:pPr>
              <w:tabs>
                <w:tab w:val="decimal" w:pos="885"/>
              </w:tabs>
              <w:spacing w:line="380" w:lineRule="exact"/>
              <w:ind w:right="12"/>
              <w:jc w:val="both"/>
              <w:rPr>
                <w:rFonts w:ascii="Arial" w:hAnsi="Arial"/>
                <w:sz w:val="18"/>
                <w:szCs w:val="18"/>
              </w:rPr>
            </w:pPr>
            <w:r w:rsidRPr="00CE591C">
              <w:rPr>
                <w:rFonts w:ascii="Arial" w:hAnsi="Arial"/>
                <w:sz w:val="18"/>
                <w:szCs w:val="18"/>
              </w:rPr>
              <w:t>3,171,042</w:t>
            </w:r>
          </w:p>
        </w:tc>
        <w:tc>
          <w:tcPr>
            <w:tcW w:w="1193" w:type="dxa"/>
          </w:tcPr>
          <w:p w:rsidR="00924718" w:rsidRPr="00CE591C" w:rsidRDefault="00924718" w:rsidP="00924718">
            <w:pPr>
              <w:tabs>
                <w:tab w:val="decimal" w:pos="885"/>
              </w:tabs>
              <w:spacing w:line="380" w:lineRule="exact"/>
              <w:ind w:right="12"/>
              <w:jc w:val="both"/>
              <w:rPr>
                <w:rFonts w:ascii="Arial" w:hAnsi="Arial"/>
                <w:sz w:val="18"/>
                <w:szCs w:val="18"/>
              </w:rPr>
            </w:pPr>
            <w:r>
              <w:rPr>
                <w:rFonts w:ascii="Arial" w:hAnsi="Arial"/>
                <w:sz w:val="18"/>
                <w:szCs w:val="18"/>
              </w:rPr>
              <w:t>1,130,000</w:t>
            </w:r>
          </w:p>
        </w:tc>
        <w:tc>
          <w:tcPr>
            <w:tcW w:w="1194" w:type="dxa"/>
          </w:tcPr>
          <w:p w:rsidR="00924718" w:rsidRPr="00CE591C" w:rsidRDefault="00924718" w:rsidP="00924718">
            <w:pPr>
              <w:tabs>
                <w:tab w:val="decimal" w:pos="885"/>
              </w:tabs>
              <w:spacing w:line="380" w:lineRule="exact"/>
              <w:ind w:right="12"/>
              <w:jc w:val="both"/>
              <w:rPr>
                <w:rFonts w:ascii="Arial" w:hAnsi="Arial"/>
                <w:sz w:val="18"/>
                <w:szCs w:val="18"/>
              </w:rPr>
            </w:pPr>
            <w:r w:rsidRPr="00CE591C">
              <w:rPr>
                <w:rFonts w:ascii="Arial" w:hAnsi="Arial"/>
                <w:sz w:val="18"/>
                <w:szCs w:val="18"/>
              </w:rPr>
              <w:t>2,800,000</w:t>
            </w:r>
          </w:p>
        </w:tc>
      </w:tr>
      <w:tr w:rsidR="00924718" w:rsidRPr="008F1613" w:rsidTr="007C1BC8">
        <w:tc>
          <w:tcPr>
            <w:tcW w:w="4638" w:type="dxa"/>
            <w:gridSpan w:val="3"/>
          </w:tcPr>
          <w:p w:rsidR="00924718" w:rsidRPr="008F1613" w:rsidRDefault="00924718" w:rsidP="00924718">
            <w:pPr>
              <w:spacing w:line="380" w:lineRule="exact"/>
              <w:ind w:right="-168"/>
              <w:rPr>
                <w:rFonts w:ascii="Arial" w:hAnsi="Arial"/>
                <w:sz w:val="18"/>
                <w:szCs w:val="18"/>
                <w:cs/>
              </w:rPr>
            </w:pPr>
            <w:r>
              <w:rPr>
                <w:rFonts w:ascii="Arial" w:hAnsi="Arial"/>
                <w:sz w:val="18"/>
                <w:szCs w:val="18"/>
              </w:rPr>
              <w:t>Less: Deferred financial fees</w:t>
            </w:r>
          </w:p>
        </w:tc>
        <w:tc>
          <w:tcPr>
            <w:tcW w:w="1193"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(30,173)</w:t>
            </w:r>
          </w:p>
        </w:tc>
        <w:tc>
          <w:tcPr>
            <w:tcW w:w="1193"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c>
          <w:tcPr>
            <w:tcW w:w="1193"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rPr>
            </w:pPr>
            <w:r>
              <w:rPr>
                <w:rFonts w:ascii="Arial" w:hAnsi="Arial"/>
                <w:sz w:val="18"/>
                <w:szCs w:val="18"/>
              </w:rPr>
              <w:t>(30,173)</w:t>
            </w:r>
          </w:p>
        </w:tc>
        <w:tc>
          <w:tcPr>
            <w:tcW w:w="1194"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(69,997)</w:t>
            </w:r>
          </w:p>
        </w:tc>
      </w:tr>
      <w:tr w:rsidR="00924718" w:rsidRPr="008F1613" w:rsidTr="007C1BC8">
        <w:tc>
          <w:tcPr>
            <w:tcW w:w="4638" w:type="dxa"/>
            <w:gridSpan w:val="3"/>
          </w:tcPr>
          <w:p w:rsidR="00924718" w:rsidRPr="008F1613" w:rsidRDefault="00924718" w:rsidP="00924718">
            <w:pPr>
              <w:spacing w:line="380" w:lineRule="exact"/>
              <w:ind w:right="-168"/>
              <w:rPr>
                <w:rFonts w:ascii="Arial" w:hAnsi="Arial"/>
                <w:sz w:val="18"/>
                <w:szCs w:val="18"/>
                <w:cs/>
              </w:rPr>
            </w:pPr>
            <w:r>
              <w:rPr>
                <w:rFonts w:ascii="Arial" w:hAnsi="Arial"/>
                <w:sz w:val="18"/>
                <w:szCs w:val="18"/>
              </w:rPr>
              <w:t>Long-term loans - net</w:t>
            </w:r>
          </w:p>
        </w:tc>
        <w:tc>
          <w:tcPr>
            <w:tcW w:w="1193" w:type="dxa"/>
          </w:tcPr>
          <w:p w:rsidR="00924718" w:rsidRPr="00CE591C" w:rsidRDefault="00924718" w:rsidP="00924718">
            <w:pPr>
              <w:tabs>
                <w:tab w:val="decimal" w:pos="885"/>
              </w:tabs>
              <w:spacing w:line="380" w:lineRule="exact"/>
              <w:ind w:right="12"/>
              <w:jc w:val="both"/>
              <w:rPr>
                <w:rFonts w:ascii="Arial" w:hAnsi="Arial"/>
                <w:sz w:val="18"/>
                <w:szCs w:val="18"/>
              </w:rPr>
            </w:pPr>
            <w:r>
              <w:rPr>
                <w:rFonts w:ascii="Arial" w:hAnsi="Arial"/>
                <w:sz w:val="18"/>
                <w:szCs w:val="18"/>
              </w:rPr>
              <w:t>1,629,126</w:t>
            </w:r>
          </w:p>
        </w:tc>
        <w:tc>
          <w:tcPr>
            <w:tcW w:w="1193" w:type="dxa"/>
          </w:tcPr>
          <w:p w:rsidR="00924718" w:rsidRPr="00CE591C" w:rsidRDefault="00924718" w:rsidP="00924718">
            <w:pPr>
              <w:tabs>
                <w:tab w:val="decimal" w:pos="885"/>
              </w:tabs>
              <w:spacing w:line="380" w:lineRule="exact"/>
              <w:ind w:right="12"/>
              <w:jc w:val="both"/>
              <w:rPr>
                <w:rFonts w:ascii="Arial" w:hAnsi="Arial"/>
                <w:sz w:val="18"/>
                <w:szCs w:val="18"/>
              </w:rPr>
            </w:pPr>
            <w:r w:rsidRPr="00CE591C">
              <w:rPr>
                <w:rFonts w:ascii="Arial" w:hAnsi="Arial"/>
                <w:sz w:val="18"/>
                <w:szCs w:val="18"/>
              </w:rPr>
              <w:t>3,101,045</w:t>
            </w:r>
          </w:p>
        </w:tc>
        <w:tc>
          <w:tcPr>
            <w:tcW w:w="1193" w:type="dxa"/>
          </w:tcPr>
          <w:p w:rsidR="00924718" w:rsidRPr="00CE591C" w:rsidRDefault="00924718" w:rsidP="00924718">
            <w:pPr>
              <w:tabs>
                <w:tab w:val="decimal" w:pos="885"/>
              </w:tabs>
              <w:spacing w:line="380" w:lineRule="exact"/>
              <w:ind w:right="12"/>
              <w:jc w:val="both"/>
              <w:rPr>
                <w:rFonts w:ascii="Arial" w:hAnsi="Arial"/>
                <w:sz w:val="18"/>
                <w:szCs w:val="18"/>
              </w:rPr>
            </w:pPr>
            <w:r>
              <w:rPr>
                <w:rFonts w:ascii="Arial" w:hAnsi="Arial"/>
                <w:sz w:val="18"/>
                <w:szCs w:val="18"/>
              </w:rPr>
              <w:t>1,099,827</w:t>
            </w:r>
          </w:p>
        </w:tc>
        <w:tc>
          <w:tcPr>
            <w:tcW w:w="1194" w:type="dxa"/>
          </w:tcPr>
          <w:p w:rsidR="00924718" w:rsidRPr="00CE591C" w:rsidRDefault="00924718" w:rsidP="00924718">
            <w:pPr>
              <w:tabs>
                <w:tab w:val="decimal" w:pos="885"/>
              </w:tabs>
              <w:spacing w:line="380" w:lineRule="exact"/>
              <w:ind w:right="12"/>
              <w:jc w:val="both"/>
              <w:rPr>
                <w:rFonts w:ascii="Arial" w:hAnsi="Arial"/>
                <w:sz w:val="18"/>
                <w:szCs w:val="18"/>
              </w:rPr>
            </w:pPr>
            <w:r w:rsidRPr="00CE591C">
              <w:rPr>
                <w:rFonts w:ascii="Arial" w:hAnsi="Arial"/>
                <w:sz w:val="18"/>
                <w:szCs w:val="18"/>
              </w:rPr>
              <w:t>2,730,003</w:t>
            </w:r>
          </w:p>
        </w:tc>
      </w:tr>
      <w:tr w:rsidR="00924718" w:rsidRPr="008F1613" w:rsidTr="007C1BC8">
        <w:tc>
          <w:tcPr>
            <w:tcW w:w="4638" w:type="dxa"/>
            <w:gridSpan w:val="3"/>
          </w:tcPr>
          <w:p w:rsidR="00924718" w:rsidRPr="008F1613" w:rsidRDefault="00924718" w:rsidP="00924718">
            <w:pPr>
              <w:spacing w:line="380" w:lineRule="exact"/>
              <w:rPr>
                <w:rFonts w:ascii="Arial" w:hAnsi="Arial"/>
                <w:sz w:val="18"/>
                <w:szCs w:val="18"/>
                <w:cs/>
              </w:rPr>
            </w:pPr>
            <w:r w:rsidRPr="008F1613">
              <w:rPr>
                <w:rFonts w:ascii="Arial" w:hAnsi="Arial"/>
                <w:sz w:val="18"/>
                <w:szCs w:val="18"/>
              </w:rPr>
              <w:t>Less: Current portion</w:t>
            </w:r>
            <w:r>
              <w:rPr>
                <w:rFonts w:ascii="Arial" w:hAnsi="Arial"/>
                <w:sz w:val="18"/>
                <w:szCs w:val="18"/>
              </w:rPr>
              <w:t xml:space="preserve"> due within one year</w:t>
            </w:r>
          </w:p>
        </w:tc>
        <w:tc>
          <w:tcPr>
            <w:tcW w:w="1193"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(694,525)</w:t>
            </w:r>
          </w:p>
        </w:tc>
        <w:tc>
          <w:tcPr>
            <w:tcW w:w="1193"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c>
          <w:tcPr>
            <w:tcW w:w="1193"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cs/>
              </w:rPr>
            </w:pPr>
            <w:r>
              <w:rPr>
                <w:rFonts w:ascii="Arial" w:hAnsi="Arial"/>
                <w:sz w:val="18"/>
                <w:szCs w:val="18"/>
              </w:rPr>
              <w:t>(675,350)</w:t>
            </w:r>
          </w:p>
        </w:tc>
        <w:tc>
          <w:tcPr>
            <w:tcW w:w="1194" w:type="dxa"/>
          </w:tcPr>
          <w:p w:rsidR="00924718" w:rsidRPr="00CE591C" w:rsidRDefault="00924718" w:rsidP="00924718">
            <w:pPr>
              <w:pBdr>
                <w:bottom w:val="single" w:sz="4" w:space="1" w:color="auto"/>
              </w:pBdr>
              <w:tabs>
                <w:tab w:val="decimal" w:pos="885"/>
              </w:tabs>
              <w:spacing w:line="380" w:lineRule="exact"/>
              <w:ind w:right="12"/>
              <w:jc w:val="both"/>
              <w:rPr>
                <w:rFonts w:ascii="Arial" w:hAnsi="Arial"/>
                <w:sz w:val="18"/>
                <w:szCs w:val="18"/>
                <w:cs/>
              </w:rPr>
            </w:pPr>
            <w:r w:rsidRPr="00CE591C">
              <w:rPr>
                <w:rFonts w:ascii="Arial" w:hAnsi="Arial"/>
                <w:sz w:val="18"/>
                <w:szCs w:val="18"/>
              </w:rPr>
              <w:t>(571,937)</w:t>
            </w:r>
          </w:p>
        </w:tc>
      </w:tr>
      <w:tr w:rsidR="00924718" w:rsidRPr="008F1613" w:rsidTr="007C1BC8">
        <w:tc>
          <w:tcPr>
            <w:tcW w:w="4638" w:type="dxa"/>
            <w:gridSpan w:val="3"/>
          </w:tcPr>
          <w:p w:rsidR="00924718" w:rsidRPr="008F1613" w:rsidRDefault="00924718" w:rsidP="00924718">
            <w:pPr>
              <w:spacing w:line="380" w:lineRule="exact"/>
              <w:rPr>
                <w:rFonts w:ascii="Arial" w:hAnsi="Arial"/>
                <w:sz w:val="18"/>
                <w:szCs w:val="18"/>
                <w:cs/>
              </w:rPr>
            </w:pPr>
            <w:r w:rsidRPr="008F1613">
              <w:rPr>
                <w:rFonts w:ascii="Arial" w:hAnsi="Arial"/>
                <w:sz w:val="18"/>
                <w:szCs w:val="18"/>
              </w:rPr>
              <w:t>Long-term loans, net of current portion</w:t>
            </w:r>
          </w:p>
        </w:tc>
        <w:tc>
          <w:tcPr>
            <w:tcW w:w="1193" w:type="dxa"/>
            <w:vAlign w:val="bottom"/>
          </w:tcPr>
          <w:p w:rsidR="00924718" w:rsidRPr="00CE591C" w:rsidRDefault="00924718" w:rsidP="00924718">
            <w:pPr>
              <w:pBdr>
                <w:bottom w:val="double" w:sz="4" w:space="1" w:color="auto"/>
              </w:pBdr>
              <w:tabs>
                <w:tab w:val="decimal" w:pos="885"/>
              </w:tabs>
              <w:spacing w:line="380" w:lineRule="exact"/>
              <w:ind w:right="12"/>
              <w:jc w:val="both"/>
              <w:rPr>
                <w:rFonts w:ascii="Arial" w:hAnsi="Arial"/>
                <w:sz w:val="18"/>
                <w:szCs w:val="18"/>
                <w:cs/>
              </w:rPr>
            </w:pPr>
            <w:r>
              <w:rPr>
                <w:rFonts w:ascii="Arial" w:hAnsi="Arial"/>
                <w:sz w:val="18"/>
                <w:szCs w:val="18"/>
              </w:rPr>
              <w:t>934,601</w:t>
            </w:r>
          </w:p>
        </w:tc>
        <w:tc>
          <w:tcPr>
            <w:tcW w:w="1193" w:type="dxa"/>
            <w:vAlign w:val="bottom"/>
          </w:tcPr>
          <w:p w:rsidR="00924718" w:rsidRPr="00CE591C" w:rsidRDefault="00924718" w:rsidP="00924718">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2,529,108</w:t>
            </w:r>
          </w:p>
        </w:tc>
        <w:tc>
          <w:tcPr>
            <w:tcW w:w="1193" w:type="dxa"/>
            <w:vAlign w:val="bottom"/>
          </w:tcPr>
          <w:p w:rsidR="00924718" w:rsidRPr="00CE591C" w:rsidRDefault="00924718" w:rsidP="00924718">
            <w:pPr>
              <w:pBdr>
                <w:bottom w:val="double" w:sz="4" w:space="1" w:color="auto"/>
              </w:pBdr>
              <w:tabs>
                <w:tab w:val="decimal" w:pos="885"/>
              </w:tabs>
              <w:spacing w:line="380" w:lineRule="exact"/>
              <w:ind w:right="12"/>
              <w:jc w:val="both"/>
              <w:rPr>
                <w:rFonts w:ascii="Arial" w:hAnsi="Arial"/>
                <w:sz w:val="18"/>
                <w:szCs w:val="18"/>
              </w:rPr>
            </w:pPr>
            <w:r>
              <w:rPr>
                <w:rFonts w:ascii="Arial" w:hAnsi="Arial"/>
                <w:sz w:val="18"/>
                <w:szCs w:val="18"/>
              </w:rPr>
              <w:t>424,477</w:t>
            </w:r>
          </w:p>
        </w:tc>
        <w:tc>
          <w:tcPr>
            <w:tcW w:w="1194" w:type="dxa"/>
            <w:vAlign w:val="bottom"/>
          </w:tcPr>
          <w:p w:rsidR="00924718" w:rsidRPr="00CE591C" w:rsidRDefault="00924718" w:rsidP="00924718">
            <w:pPr>
              <w:pBdr>
                <w:bottom w:val="double" w:sz="4" w:space="1" w:color="auto"/>
              </w:pBdr>
              <w:tabs>
                <w:tab w:val="decimal" w:pos="885"/>
              </w:tabs>
              <w:spacing w:line="380" w:lineRule="exact"/>
              <w:ind w:right="12"/>
              <w:jc w:val="both"/>
              <w:rPr>
                <w:rFonts w:ascii="Arial" w:hAnsi="Arial"/>
                <w:sz w:val="18"/>
                <w:szCs w:val="18"/>
              </w:rPr>
            </w:pPr>
            <w:r w:rsidRPr="00CE591C">
              <w:rPr>
                <w:rFonts w:ascii="Arial" w:hAnsi="Arial"/>
                <w:sz w:val="18"/>
                <w:szCs w:val="18"/>
              </w:rPr>
              <w:t>2,158,066</w:t>
            </w:r>
          </w:p>
        </w:tc>
      </w:tr>
    </w:tbl>
    <w:p w:rsidR="00322096" w:rsidRPr="00884CB9" w:rsidRDefault="00820E76" w:rsidP="005B281B">
      <w:pPr>
        <w:spacing w:before="240" w:after="120" w:line="380" w:lineRule="exact"/>
        <w:ind w:left="547"/>
        <w:jc w:val="thaiDistribute"/>
        <w:rPr>
          <w:rFonts w:ascii="Arial" w:hAnsi="Arial" w:cstheme="minorBidi"/>
          <w:sz w:val="22"/>
          <w:szCs w:val="22"/>
        </w:rPr>
      </w:pPr>
      <w:bookmarkStart w:id="7" w:name="_Hlk31459364"/>
      <w:r w:rsidRPr="00820E76">
        <w:rPr>
          <w:rFonts w:ascii="Arial" w:hAnsi="Arial" w:cs="Arial"/>
          <w:sz w:val="22"/>
          <w:szCs w:val="22"/>
        </w:rPr>
        <w:t>Movement of the long</w:t>
      </w:r>
      <w:r>
        <w:rPr>
          <w:rFonts w:ascii="Arial" w:hAnsi="Arial" w:cs="Arial"/>
          <w:sz w:val="22"/>
          <w:szCs w:val="22"/>
        </w:rPr>
        <w:t>-</w:t>
      </w:r>
      <w:r w:rsidRPr="00820E76">
        <w:rPr>
          <w:rFonts w:ascii="Arial" w:hAnsi="Arial" w:cs="Arial"/>
          <w:sz w:val="22"/>
          <w:szCs w:val="22"/>
        </w:rPr>
        <w:t>term loan</w:t>
      </w:r>
      <w:r w:rsidR="00524364">
        <w:rPr>
          <w:rFonts w:ascii="Arial" w:hAnsi="Arial" w:cs="Arial"/>
          <w:sz w:val="22"/>
          <w:szCs w:val="22"/>
        </w:rPr>
        <w:t>s</w:t>
      </w:r>
      <w:r w:rsidRPr="00820E76">
        <w:rPr>
          <w:rFonts w:ascii="Arial" w:hAnsi="Arial" w:cs="Arial"/>
          <w:sz w:val="22"/>
          <w:szCs w:val="22"/>
        </w:rPr>
        <w:t xml:space="preserve"> account </w:t>
      </w:r>
      <w:r w:rsidR="00524364">
        <w:rPr>
          <w:rFonts w:ascii="Arial" w:hAnsi="Arial" w:cs="Arial"/>
          <w:sz w:val="22"/>
          <w:szCs w:val="22"/>
        </w:rPr>
        <w:t>for</w:t>
      </w:r>
      <w:r w:rsidRPr="00820E76">
        <w:rPr>
          <w:rFonts w:ascii="Arial" w:hAnsi="Arial" w:cs="Arial"/>
          <w:sz w:val="22"/>
          <w:szCs w:val="22"/>
        </w:rPr>
        <w:t xml:space="preserve"> the year</w:t>
      </w:r>
      <w:r w:rsidR="00524364">
        <w:rPr>
          <w:rFonts w:ascii="Arial" w:hAnsi="Arial" w:cs="Arial"/>
          <w:sz w:val="22"/>
          <w:szCs w:val="22"/>
        </w:rPr>
        <w:t>s</w:t>
      </w:r>
      <w:r w:rsidRPr="00820E76">
        <w:rPr>
          <w:rFonts w:ascii="Arial" w:hAnsi="Arial" w:cs="Arial"/>
          <w:sz w:val="22"/>
          <w:szCs w:val="22"/>
        </w:rPr>
        <w:t xml:space="preserve"> ended 31 December </w:t>
      </w:r>
      <w:r w:rsidR="007C1BC8">
        <w:rPr>
          <w:rFonts w:ascii="Arial" w:hAnsi="Arial" w:cs="Arial"/>
          <w:sz w:val="22"/>
          <w:szCs w:val="22"/>
        </w:rPr>
        <w:t xml:space="preserve">2020 and </w:t>
      </w:r>
      <w:r w:rsidRPr="00820E76">
        <w:rPr>
          <w:rFonts w:ascii="Arial" w:hAnsi="Arial" w:cs="Arial"/>
          <w:sz w:val="22"/>
          <w:szCs w:val="22"/>
        </w:rPr>
        <w:t>201</w:t>
      </w:r>
      <w:r>
        <w:rPr>
          <w:rFonts w:ascii="Arial" w:hAnsi="Arial" w:cs="Arial"/>
          <w:sz w:val="22"/>
          <w:szCs w:val="22"/>
        </w:rPr>
        <w:t>9</w:t>
      </w:r>
      <w:r w:rsidRPr="00820E76">
        <w:rPr>
          <w:rFonts w:ascii="Arial" w:hAnsi="Arial" w:cs="Arial"/>
          <w:sz w:val="22"/>
          <w:szCs w:val="22"/>
        </w:rPr>
        <w:t xml:space="preserve"> </w:t>
      </w:r>
      <w:r w:rsidR="003A09F7">
        <w:rPr>
          <w:rFonts w:ascii="Arial" w:hAnsi="Arial" w:cs="Arial"/>
          <w:sz w:val="22"/>
          <w:szCs w:val="22"/>
        </w:rPr>
        <w:t>are</w:t>
      </w:r>
      <w:r w:rsidRPr="00820E76">
        <w:rPr>
          <w:rFonts w:ascii="Arial" w:hAnsi="Arial" w:cs="Arial"/>
          <w:sz w:val="22"/>
          <w:szCs w:val="22"/>
        </w:rPr>
        <w:t xml:space="preserve"> summarised below: </w:t>
      </w:r>
      <w:bookmarkEnd w:id="7"/>
    </w:p>
    <w:tbl>
      <w:tblPr>
        <w:tblStyle w:val="TableGrid"/>
        <w:tblW w:w="9090" w:type="dxa"/>
        <w:tblInd w:w="450" w:type="dxa"/>
        <w:tblLayout w:type="fixed"/>
        <w:tblLook w:val="04A0" w:firstRow="1" w:lastRow="0" w:firstColumn="1" w:lastColumn="0" w:noHBand="0" w:noVBand="1"/>
      </w:tblPr>
      <w:tblGrid>
        <w:gridCol w:w="2431"/>
        <w:gridCol w:w="2069"/>
        <w:gridCol w:w="2340"/>
        <w:gridCol w:w="2250"/>
      </w:tblGrid>
      <w:tr w:rsidR="00322096" w:rsidRPr="007A74F9" w:rsidTr="00BF5F1A">
        <w:tc>
          <w:tcPr>
            <w:tcW w:w="2431" w:type="dxa"/>
            <w:tcBorders>
              <w:top w:val="nil"/>
              <w:left w:val="nil"/>
              <w:bottom w:val="nil"/>
              <w:right w:val="nil"/>
            </w:tcBorders>
          </w:tcPr>
          <w:p w:rsidR="00322096" w:rsidRPr="007A74F9" w:rsidRDefault="00322096" w:rsidP="00FD34AB">
            <w:pPr>
              <w:tabs>
                <w:tab w:val="left" w:pos="900"/>
                <w:tab w:val="right" w:pos="7280"/>
                <w:tab w:val="right" w:pos="8540"/>
              </w:tabs>
              <w:spacing w:line="380" w:lineRule="exact"/>
              <w:ind w:right="29"/>
              <w:jc w:val="right"/>
              <w:rPr>
                <w:rFonts w:ascii="Arial" w:hAnsi="Arial" w:cs="Arial"/>
                <w:sz w:val="22"/>
                <w:szCs w:val="22"/>
              </w:rPr>
            </w:pPr>
          </w:p>
        </w:tc>
        <w:tc>
          <w:tcPr>
            <w:tcW w:w="6659" w:type="dxa"/>
            <w:gridSpan w:val="3"/>
            <w:tcBorders>
              <w:top w:val="nil"/>
              <w:left w:val="nil"/>
              <w:bottom w:val="nil"/>
              <w:right w:val="nil"/>
            </w:tcBorders>
          </w:tcPr>
          <w:p w:rsidR="00322096" w:rsidRPr="007A74F9" w:rsidRDefault="00322096" w:rsidP="00FD34AB">
            <w:pPr>
              <w:tabs>
                <w:tab w:val="left" w:pos="900"/>
                <w:tab w:val="right" w:pos="7280"/>
                <w:tab w:val="right" w:pos="8540"/>
              </w:tabs>
              <w:spacing w:line="380" w:lineRule="exact"/>
              <w:ind w:right="29"/>
              <w:jc w:val="right"/>
              <w:rPr>
                <w:rFonts w:ascii="Arial" w:hAnsi="Arial" w:cs="Arial"/>
                <w:sz w:val="22"/>
                <w:szCs w:val="22"/>
                <w:cs/>
              </w:rPr>
            </w:pPr>
            <w:r w:rsidRPr="007A74F9">
              <w:rPr>
                <w:rFonts w:ascii="Arial" w:hAnsi="Arial" w:cs="Arial"/>
                <w:sz w:val="22"/>
                <w:szCs w:val="22"/>
              </w:rPr>
              <w:t xml:space="preserve"> (Unit: Thousand Baht)</w:t>
            </w:r>
          </w:p>
        </w:tc>
      </w:tr>
      <w:tr w:rsidR="00322096" w:rsidTr="00BF5F1A">
        <w:tc>
          <w:tcPr>
            <w:tcW w:w="4500" w:type="dxa"/>
            <w:gridSpan w:val="2"/>
            <w:tcBorders>
              <w:top w:val="nil"/>
              <w:left w:val="nil"/>
              <w:bottom w:val="nil"/>
              <w:right w:val="nil"/>
            </w:tcBorders>
          </w:tcPr>
          <w:p w:rsidR="00322096" w:rsidRPr="007A74F9" w:rsidRDefault="00322096" w:rsidP="00FD34AB">
            <w:pPr>
              <w:tabs>
                <w:tab w:val="left" w:pos="900"/>
                <w:tab w:val="right" w:pos="7280"/>
                <w:tab w:val="right" w:pos="8540"/>
              </w:tabs>
              <w:spacing w:line="380" w:lineRule="exact"/>
              <w:ind w:right="29"/>
              <w:jc w:val="center"/>
              <w:rPr>
                <w:rFonts w:ascii="Arial" w:hAnsi="Arial" w:cs="Arial"/>
                <w:sz w:val="22"/>
                <w:szCs w:val="22"/>
              </w:rPr>
            </w:pPr>
          </w:p>
        </w:tc>
        <w:tc>
          <w:tcPr>
            <w:tcW w:w="2340" w:type="dxa"/>
            <w:tcBorders>
              <w:top w:val="nil"/>
              <w:left w:val="nil"/>
              <w:bottom w:val="nil"/>
              <w:right w:val="nil"/>
            </w:tcBorders>
          </w:tcPr>
          <w:p w:rsidR="00322096" w:rsidRDefault="00322096" w:rsidP="00FD34A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BB1078">
              <w:rPr>
                <w:rFonts w:ascii="Arial" w:hAnsi="Arial" w:cs="Arial"/>
                <w:sz w:val="22"/>
                <w:szCs w:val="22"/>
              </w:rPr>
              <w:t>Consolidated     financial statements</w:t>
            </w:r>
          </w:p>
        </w:tc>
        <w:tc>
          <w:tcPr>
            <w:tcW w:w="2250" w:type="dxa"/>
            <w:tcBorders>
              <w:top w:val="nil"/>
              <w:left w:val="nil"/>
              <w:bottom w:val="nil"/>
              <w:right w:val="nil"/>
            </w:tcBorders>
          </w:tcPr>
          <w:p w:rsidR="00322096" w:rsidRDefault="00322096" w:rsidP="00FD34A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7C1BC8" w:rsidRPr="007A74F9" w:rsidTr="007C1BC8">
        <w:trPr>
          <w:trHeight w:val="306"/>
        </w:trPr>
        <w:tc>
          <w:tcPr>
            <w:tcW w:w="4500" w:type="dxa"/>
            <w:gridSpan w:val="2"/>
            <w:tcBorders>
              <w:top w:val="nil"/>
              <w:left w:val="nil"/>
              <w:bottom w:val="nil"/>
              <w:right w:val="nil"/>
            </w:tcBorders>
          </w:tcPr>
          <w:p w:rsidR="007C1BC8" w:rsidRPr="007A74F9" w:rsidRDefault="007C1BC8" w:rsidP="007C1BC8">
            <w:pPr>
              <w:spacing w:line="380" w:lineRule="exact"/>
              <w:ind w:right="29"/>
              <w:rPr>
                <w:rFonts w:ascii="Arial" w:hAnsi="Arial" w:cs="Arial"/>
                <w:color w:val="000000"/>
                <w:sz w:val="22"/>
                <w:szCs w:val="22"/>
              </w:rPr>
            </w:pPr>
            <w:r w:rsidRPr="00BB1078">
              <w:rPr>
                <w:rFonts w:ascii="Arial" w:hAnsi="Arial" w:cs="Arial"/>
                <w:sz w:val="22"/>
                <w:szCs w:val="22"/>
              </w:rPr>
              <w:t>Balance as at 1 January 2019</w:t>
            </w:r>
          </w:p>
        </w:tc>
        <w:tc>
          <w:tcPr>
            <w:tcW w:w="234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519,753</w:t>
            </w:r>
          </w:p>
        </w:tc>
        <w:tc>
          <w:tcPr>
            <w:tcW w:w="225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w:t>
            </w:r>
          </w:p>
        </w:tc>
      </w:tr>
      <w:tr w:rsidR="007C1BC8" w:rsidRPr="007A74F9" w:rsidTr="007C1BC8">
        <w:tc>
          <w:tcPr>
            <w:tcW w:w="4500" w:type="dxa"/>
            <w:gridSpan w:val="2"/>
            <w:tcBorders>
              <w:top w:val="nil"/>
              <w:left w:val="nil"/>
              <w:bottom w:val="nil"/>
              <w:right w:val="nil"/>
            </w:tcBorders>
          </w:tcPr>
          <w:p w:rsidR="007C1BC8" w:rsidRPr="007A74F9" w:rsidRDefault="007C1BC8" w:rsidP="007C1BC8">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Add: </w:t>
            </w:r>
            <w:r>
              <w:rPr>
                <w:rFonts w:ascii="Arial" w:hAnsi="Arial" w:cs="Arial"/>
                <w:sz w:val="22"/>
                <w:szCs w:val="22"/>
              </w:rPr>
              <w:t xml:space="preserve"> </w:t>
            </w:r>
            <w:r w:rsidRPr="00BB1078">
              <w:rPr>
                <w:rFonts w:ascii="Arial" w:hAnsi="Arial" w:cs="Arial"/>
                <w:sz w:val="22"/>
                <w:szCs w:val="22"/>
              </w:rPr>
              <w:t>Additional borrowings</w:t>
            </w:r>
          </w:p>
        </w:tc>
        <w:tc>
          <w:tcPr>
            <w:tcW w:w="234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2,800,000</w:t>
            </w:r>
          </w:p>
        </w:tc>
        <w:tc>
          <w:tcPr>
            <w:tcW w:w="225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2,800,000</w:t>
            </w:r>
          </w:p>
        </w:tc>
      </w:tr>
      <w:tr w:rsidR="007C1BC8" w:rsidRPr="007A74F9" w:rsidTr="007C1BC8">
        <w:tc>
          <w:tcPr>
            <w:tcW w:w="4500" w:type="dxa"/>
            <w:gridSpan w:val="2"/>
            <w:tcBorders>
              <w:top w:val="nil"/>
              <w:left w:val="nil"/>
              <w:bottom w:val="nil"/>
              <w:right w:val="nil"/>
            </w:tcBorders>
          </w:tcPr>
          <w:p w:rsidR="007C1BC8" w:rsidRPr="007A74F9" w:rsidRDefault="007C1BC8" w:rsidP="007C1BC8">
            <w:pPr>
              <w:spacing w:line="380" w:lineRule="exact"/>
              <w:ind w:left="165" w:right="29" w:hanging="165"/>
              <w:rPr>
                <w:rFonts w:ascii="Arial" w:hAnsi="Arial" w:cs="Arial"/>
                <w:color w:val="000000"/>
                <w:sz w:val="22"/>
                <w:szCs w:val="22"/>
              </w:rPr>
            </w:pPr>
            <w:r w:rsidRPr="00BB1078">
              <w:rPr>
                <w:rFonts w:ascii="Arial" w:hAnsi="Arial" w:cs="Arial"/>
                <w:sz w:val="22"/>
                <w:szCs w:val="22"/>
              </w:rPr>
              <w:t>Less: Repayment</w:t>
            </w:r>
          </w:p>
        </w:tc>
        <w:tc>
          <w:tcPr>
            <w:tcW w:w="234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(101,193)</w:t>
            </w:r>
          </w:p>
        </w:tc>
        <w:tc>
          <w:tcPr>
            <w:tcW w:w="225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w:t>
            </w:r>
          </w:p>
        </w:tc>
      </w:tr>
      <w:tr w:rsidR="007C1BC8" w:rsidRPr="007A74F9" w:rsidTr="007C1BC8">
        <w:tc>
          <w:tcPr>
            <w:tcW w:w="4500" w:type="dxa"/>
            <w:gridSpan w:val="2"/>
            <w:tcBorders>
              <w:top w:val="nil"/>
              <w:left w:val="nil"/>
              <w:bottom w:val="nil"/>
              <w:right w:val="nil"/>
            </w:tcBorders>
          </w:tcPr>
          <w:p w:rsidR="007C1BC8" w:rsidRPr="00BB1078" w:rsidRDefault="007C1BC8" w:rsidP="007C1BC8">
            <w:pPr>
              <w:spacing w:line="380" w:lineRule="exact"/>
              <w:ind w:left="165" w:right="29" w:hanging="165"/>
              <w:rPr>
                <w:rFonts w:ascii="Arial" w:hAnsi="Arial" w:cs="Arial"/>
                <w:sz w:val="22"/>
                <w:szCs w:val="22"/>
              </w:rPr>
            </w:pPr>
            <w:r>
              <w:rPr>
                <w:rFonts w:ascii="Arial" w:hAnsi="Arial" w:cs="Arial"/>
                <w:sz w:val="22"/>
                <w:szCs w:val="22"/>
              </w:rPr>
              <w:t xml:space="preserve">Financial fees </w:t>
            </w:r>
          </w:p>
        </w:tc>
        <w:tc>
          <w:tcPr>
            <w:tcW w:w="2340" w:type="dxa"/>
            <w:tcBorders>
              <w:top w:val="nil"/>
              <w:left w:val="nil"/>
              <w:bottom w:val="nil"/>
              <w:right w:val="nil"/>
            </w:tcBorders>
          </w:tcPr>
          <w:p w:rsidR="007C1BC8"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(70,000)</w:t>
            </w:r>
          </w:p>
        </w:tc>
        <w:tc>
          <w:tcPr>
            <w:tcW w:w="2250" w:type="dxa"/>
            <w:tcBorders>
              <w:top w:val="nil"/>
              <w:left w:val="nil"/>
              <w:bottom w:val="nil"/>
              <w:right w:val="nil"/>
            </w:tcBorders>
          </w:tcPr>
          <w:p w:rsidR="007C1BC8"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(70,000)</w:t>
            </w:r>
          </w:p>
        </w:tc>
      </w:tr>
      <w:tr w:rsidR="007C1BC8" w:rsidRPr="007A74F9" w:rsidTr="007C1BC8">
        <w:tc>
          <w:tcPr>
            <w:tcW w:w="4500" w:type="dxa"/>
            <w:gridSpan w:val="2"/>
            <w:tcBorders>
              <w:top w:val="nil"/>
              <w:left w:val="nil"/>
              <w:bottom w:val="nil"/>
              <w:right w:val="nil"/>
            </w:tcBorders>
          </w:tcPr>
          <w:p w:rsidR="007C1BC8" w:rsidRPr="007A74F9" w:rsidRDefault="007C1BC8" w:rsidP="007C1BC8">
            <w:pPr>
              <w:spacing w:line="380" w:lineRule="exact"/>
              <w:ind w:right="29"/>
              <w:rPr>
                <w:rFonts w:ascii="Arial" w:hAnsi="Arial" w:cs="Arial"/>
                <w:color w:val="000000"/>
                <w:sz w:val="22"/>
                <w:szCs w:val="22"/>
              </w:rPr>
            </w:pPr>
            <w:r w:rsidRPr="00BB1078">
              <w:rPr>
                <w:rFonts w:ascii="Arial" w:hAnsi="Arial" w:cs="Arial"/>
                <w:sz w:val="22"/>
                <w:szCs w:val="22"/>
              </w:rPr>
              <w:t>Amortisation of financial fees</w:t>
            </w:r>
          </w:p>
        </w:tc>
        <w:tc>
          <w:tcPr>
            <w:tcW w:w="234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3</w:t>
            </w:r>
          </w:p>
        </w:tc>
        <w:tc>
          <w:tcPr>
            <w:tcW w:w="2250" w:type="dxa"/>
            <w:tcBorders>
              <w:top w:val="nil"/>
              <w:left w:val="nil"/>
              <w:bottom w:val="nil"/>
              <w:right w:val="nil"/>
            </w:tcBorders>
          </w:tcPr>
          <w:p w:rsidR="007C1BC8" w:rsidRPr="007A74F9" w:rsidRDefault="007C1BC8" w:rsidP="007C1BC8">
            <w:pPr>
              <w:tabs>
                <w:tab w:val="decimal" w:pos="1875"/>
              </w:tabs>
              <w:spacing w:line="380" w:lineRule="exact"/>
              <w:ind w:right="29"/>
              <w:rPr>
                <w:rFonts w:ascii="Arial" w:hAnsi="Arial" w:cs="Arial"/>
                <w:sz w:val="22"/>
                <w:szCs w:val="22"/>
              </w:rPr>
            </w:pPr>
            <w:r>
              <w:rPr>
                <w:rFonts w:ascii="Arial" w:hAnsi="Arial" w:cs="Arial"/>
                <w:sz w:val="22"/>
                <w:szCs w:val="22"/>
              </w:rPr>
              <w:t>3</w:t>
            </w:r>
          </w:p>
        </w:tc>
      </w:tr>
      <w:tr w:rsidR="007C1BC8" w:rsidRPr="007A74F9" w:rsidTr="007C1BC8">
        <w:tc>
          <w:tcPr>
            <w:tcW w:w="4500" w:type="dxa"/>
            <w:gridSpan w:val="2"/>
            <w:tcBorders>
              <w:top w:val="nil"/>
              <w:left w:val="nil"/>
              <w:bottom w:val="nil"/>
              <w:right w:val="nil"/>
            </w:tcBorders>
          </w:tcPr>
          <w:p w:rsidR="007C1BC8" w:rsidRPr="007A74F9" w:rsidRDefault="007C1BC8" w:rsidP="007C1BC8">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Pr>
                <w:rFonts w:ascii="Arial" w:hAnsi="Arial" w:cs="Arial"/>
                <w:sz w:val="22"/>
                <w:szCs w:val="22"/>
              </w:rPr>
              <w:t>l</w:t>
            </w:r>
            <w:r w:rsidRPr="00BB1078">
              <w:rPr>
                <w:rFonts w:ascii="Arial" w:hAnsi="Arial" w:cs="Arial"/>
                <w:sz w:val="22"/>
                <w:szCs w:val="22"/>
              </w:rPr>
              <w:t>ations adjustment</w:t>
            </w:r>
          </w:p>
        </w:tc>
        <w:tc>
          <w:tcPr>
            <w:tcW w:w="2340" w:type="dxa"/>
            <w:tcBorders>
              <w:top w:val="nil"/>
              <w:left w:val="nil"/>
              <w:bottom w:val="nil"/>
              <w:right w:val="nil"/>
            </w:tcBorders>
          </w:tcPr>
          <w:p w:rsidR="007C1BC8" w:rsidRPr="007A74F9" w:rsidRDefault="007C1BC8" w:rsidP="007C1BC8">
            <w:pPr>
              <w:pBdr>
                <w:bottom w:val="single" w:sz="4" w:space="1" w:color="auto"/>
              </w:pBdr>
              <w:tabs>
                <w:tab w:val="decimal" w:pos="1875"/>
              </w:tabs>
              <w:spacing w:line="380" w:lineRule="exact"/>
              <w:ind w:right="29"/>
              <w:rPr>
                <w:rFonts w:ascii="Arial" w:hAnsi="Arial" w:cs="Arial"/>
                <w:sz w:val="22"/>
                <w:szCs w:val="22"/>
              </w:rPr>
            </w:pPr>
            <w:r>
              <w:rPr>
                <w:rFonts w:ascii="Arial" w:hAnsi="Arial" w:cs="Arial"/>
                <w:sz w:val="22"/>
                <w:szCs w:val="22"/>
              </w:rPr>
              <w:t>(47,518</w:t>
            </w:r>
            <w:r w:rsidR="00924718">
              <w:rPr>
                <w:rFonts w:ascii="Arial" w:hAnsi="Arial" w:cs="Arial"/>
                <w:sz w:val="22"/>
                <w:szCs w:val="22"/>
              </w:rPr>
              <w:t>)</w:t>
            </w:r>
          </w:p>
        </w:tc>
        <w:tc>
          <w:tcPr>
            <w:tcW w:w="2250" w:type="dxa"/>
            <w:tcBorders>
              <w:top w:val="nil"/>
              <w:left w:val="nil"/>
              <w:bottom w:val="nil"/>
              <w:right w:val="nil"/>
            </w:tcBorders>
          </w:tcPr>
          <w:p w:rsidR="007C1BC8" w:rsidRPr="007A74F9" w:rsidRDefault="007C1BC8" w:rsidP="007C1BC8">
            <w:pPr>
              <w:pBdr>
                <w:bottom w:val="single" w:sz="4" w:space="1" w:color="auto"/>
              </w:pBdr>
              <w:tabs>
                <w:tab w:val="decimal" w:pos="1875"/>
              </w:tabs>
              <w:spacing w:line="380" w:lineRule="exact"/>
              <w:ind w:right="29"/>
              <w:rPr>
                <w:rFonts w:ascii="Arial" w:hAnsi="Arial" w:cs="Arial"/>
                <w:sz w:val="22"/>
                <w:szCs w:val="22"/>
              </w:rPr>
            </w:pPr>
            <w:r>
              <w:rPr>
                <w:rFonts w:ascii="Arial" w:hAnsi="Arial" w:cs="Arial"/>
                <w:sz w:val="22"/>
                <w:szCs w:val="22"/>
              </w:rPr>
              <w:t>-</w:t>
            </w:r>
          </w:p>
        </w:tc>
      </w:tr>
      <w:tr w:rsidR="00322096" w:rsidRPr="007A74F9" w:rsidTr="00BF5F1A">
        <w:trPr>
          <w:trHeight w:val="306"/>
        </w:trPr>
        <w:tc>
          <w:tcPr>
            <w:tcW w:w="4500" w:type="dxa"/>
            <w:gridSpan w:val="2"/>
            <w:tcBorders>
              <w:top w:val="nil"/>
              <w:left w:val="nil"/>
              <w:bottom w:val="nil"/>
              <w:right w:val="nil"/>
            </w:tcBorders>
          </w:tcPr>
          <w:p w:rsidR="00322096" w:rsidRPr="007A74F9" w:rsidRDefault="00322096" w:rsidP="00FD34AB">
            <w:pPr>
              <w:spacing w:line="380" w:lineRule="exact"/>
              <w:ind w:right="29"/>
              <w:rPr>
                <w:rFonts w:ascii="Arial" w:hAnsi="Arial" w:cs="Arial"/>
                <w:color w:val="000000"/>
                <w:sz w:val="22"/>
                <w:szCs w:val="22"/>
              </w:rPr>
            </w:pPr>
            <w:r w:rsidRPr="00BB1078">
              <w:rPr>
                <w:rFonts w:ascii="Arial" w:hAnsi="Arial" w:cs="Arial"/>
                <w:sz w:val="22"/>
                <w:szCs w:val="22"/>
              </w:rPr>
              <w:t xml:space="preserve">Balance as at </w:t>
            </w:r>
            <w:r w:rsidR="007C1BC8">
              <w:rPr>
                <w:rFonts w:ascii="Arial" w:hAnsi="Arial" w:cs="Arial"/>
                <w:sz w:val="22"/>
                <w:szCs w:val="22"/>
              </w:rPr>
              <w:t>31 December 2019</w:t>
            </w:r>
          </w:p>
        </w:tc>
        <w:tc>
          <w:tcPr>
            <w:tcW w:w="2340" w:type="dxa"/>
            <w:tcBorders>
              <w:top w:val="nil"/>
              <w:left w:val="nil"/>
              <w:bottom w:val="nil"/>
              <w:right w:val="nil"/>
            </w:tcBorders>
          </w:tcPr>
          <w:p w:rsidR="00322096" w:rsidRPr="007A74F9" w:rsidRDefault="007C1BC8" w:rsidP="00BF5F1A">
            <w:pPr>
              <w:tabs>
                <w:tab w:val="decimal" w:pos="1875"/>
              </w:tabs>
              <w:spacing w:line="380" w:lineRule="exact"/>
              <w:ind w:right="29"/>
              <w:rPr>
                <w:rFonts w:ascii="Arial" w:hAnsi="Arial" w:cs="Arial"/>
                <w:sz w:val="22"/>
                <w:szCs w:val="22"/>
              </w:rPr>
            </w:pPr>
            <w:r>
              <w:rPr>
                <w:rFonts w:ascii="Arial" w:hAnsi="Arial" w:cs="Arial"/>
                <w:sz w:val="22"/>
                <w:szCs w:val="22"/>
              </w:rPr>
              <w:t>3,101,045</w:t>
            </w:r>
          </w:p>
        </w:tc>
        <w:tc>
          <w:tcPr>
            <w:tcW w:w="2250" w:type="dxa"/>
            <w:tcBorders>
              <w:top w:val="nil"/>
              <w:left w:val="nil"/>
              <w:bottom w:val="nil"/>
              <w:right w:val="nil"/>
            </w:tcBorders>
          </w:tcPr>
          <w:p w:rsidR="00322096" w:rsidRPr="007A74F9" w:rsidRDefault="007C1BC8" w:rsidP="00BF5F1A">
            <w:pPr>
              <w:tabs>
                <w:tab w:val="decimal" w:pos="1875"/>
              </w:tabs>
              <w:spacing w:line="380" w:lineRule="exact"/>
              <w:ind w:right="29"/>
              <w:rPr>
                <w:rFonts w:ascii="Arial" w:hAnsi="Arial" w:cs="Arial"/>
                <w:sz w:val="22"/>
                <w:szCs w:val="22"/>
              </w:rPr>
            </w:pPr>
            <w:r>
              <w:rPr>
                <w:rFonts w:ascii="Arial" w:hAnsi="Arial" w:cs="Arial"/>
                <w:sz w:val="22"/>
                <w:szCs w:val="22"/>
              </w:rPr>
              <w:t>2,730,003</w:t>
            </w:r>
          </w:p>
        </w:tc>
      </w:tr>
      <w:tr w:rsidR="00322096" w:rsidRPr="007A74F9" w:rsidTr="00BF5F1A">
        <w:tc>
          <w:tcPr>
            <w:tcW w:w="4500" w:type="dxa"/>
            <w:gridSpan w:val="2"/>
            <w:tcBorders>
              <w:top w:val="nil"/>
              <w:left w:val="nil"/>
              <w:bottom w:val="nil"/>
              <w:right w:val="nil"/>
            </w:tcBorders>
          </w:tcPr>
          <w:p w:rsidR="00322096" w:rsidRPr="007A74F9" w:rsidRDefault="00322096" w:rsidP="00FD34AB">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Add: </w:t>
            </w:r>
            <w:r w:rsidR="006A1D94">
              <w:rPr>
                <w:rFonts w:ascii="Arial" w:hAnsi="Arial" w:cs="Arial"/>
                <w:sz w:val="22"/>
                <w:szCs w:val="22"/>
              </w:rPr>
              <w:t xml:space="preserve"> </w:t>
            </w:r>
            <w:r w:rsidRPr="00BB1078">
              <w:rPr>
                <w:rFonts w:ascii="Arial" w:hAnsi="Arial" w:cs="Arial"/>
                <w:sz w:val="22"/>
                <w:szCs w:val="22"/>
              </w:rPr>
              <w:t>Additional borrowings</w:t>
            </w:r>
          </w:p>
        </w:tc>
        <w:tc>
          <w:tcPr>
            <w:tcW w:w="2340" w:type="dxa"/>
            <w:tcBorders>
              <w:top w:val="nil"/>
              <w:left w:val="nil"/>
              <w:bottom w:val="nil"/>
              <w:right w:val="nil"/>
            </w:tcBorders>
          </w:tcPr>
          <w:p w:rsidR="00322096" w:rsidRPr="007A74F9" w:rsidRDefault="00924718" w:rsidP="00BF5F1A">
            <w:pPr>
              <w:tabs>
                <w:tab w:val="decimal" w:pos="1875"/>
              </w:tabs>
              <w:spacing w:line="380" w:lineRule="exact"/>
              <w:ind w:right="29"/>
              <w:rPr>
                <w:rFonts w:ascii="Arial" w:hAnsi="Arial" w:cs="Arial"/>
                <w:sz w:val="22"/>
                <w:szCs w:val="22"/>
              </w:rPr>
            </w:pPr>
            <w:r>
              <w:rPr>
                <w:rFonts w:ascii="Arial" w:hAnsi="Arial" w:cs="Arial"/>
                <w:sz w:val="22"/>
                <w:szCs w:val="22"/>
              </w:rPr>
              <w:t>191,757</w:t>
            </w:r>
          </w:p>
        </w:tc>
        <w:tc>
          <w:tcPr>
            <w:tcW w:w="2250" w:type="dxa"/>
            <w:tcBorders>
              <w:top w:val="nil"/>
              <w:left w:val="nil"/>
              <w:bottom w:val="nil"/>
              <w:right w:val="nil"/>
            </w:tcBorders>
          </w:tcPr>
          <w:p w:rsidR="00322096" w:rsidRPr="007A74F9" w:rsidRDefault="00924718" w:rsidP="00BF5F1A">
            <w:pPr>
              <w:tabs>
                <w:tab w:val="decimal" w:pos="1875"/>
              </w:tabs>
              <w:spacing w:line="380" w:lineRule="exact"/>
              <w:ind w:right="29"/>
              <w:rPr>
                <w:rFonts w:ascii="Arial" w:hAnsi="Arial" w:cs="Arial"/>
                <w:sz w:val="22"/>
                <w:szCs w:val="22"/>
              </w:rPr>
            </w:pPr>
            <w:r>
              <w:rPr>
                <w:rFonts w:ascii="Arial" w:hAnsi="Arial" w:cs="Arial"/>
                <w:sz w:val="22"/>
                <w:szCs w:val="22"/>
              </w:rPr>
              <w:t>-</w:t>
            </w:r>
          </w:p>
        </w:tc>
      </w:tr>
      <w:tr w:rsidR="00690558" w:rsidRPr="007A74F9" w:rsidTr="00BF5F1A">
        <w:tc>
          <w:tcPr>
            <w:tcW w:w="4500" w:type="dxa"/>
            <w:gridSpan w:val="2"/>
            <w:tcBorders>
              <w:top w:val="nil"/>
              <w:left w:val="nil"/>
              <w:bottom w:val="nil"/>
              <w:right w:val="nil"/>
            </w:tcBorders>
          </w:tcPr>
          <w:p w:rsidR="00690558" w:rsidRPr="007A74F9" w:rsidRDefault="00690558" w:rsidP="005F0C1F">
            <w:pPr>
              <w:spacing w:line="380" w:lineRule="exact"/>
              <w:ind w:left="165" w:right="29" w:hanging="165"/>
              <w:rPr>
                <w:rFonts w:ascii="Arial" w:hAnsi="Arial" w:cs="Arial"/>
                <w:color w:val="000000"/>
                <w:sz w:val="22"/>
                <w:szCs w:val="22"/>
              </w:rPr>
            </w:pPr>
            <w:r w:rsidRPr="00BB1078">
              <w:rPr>
                <w:rFonts w:ascii="Arial" w:hAnsi="Arial" w:cs="Arial"/>
                <w:sz w:val="22"/>
                <w:szCs w:val="22"/>
              </w:rPr>
              <w:t>Less: Repayment</w:t>
            </w:r>
          </w:p>
        </w:tc>
        <w:tc>
          <w:tcPr>
            <w:tcW w:w="2340" w:type="dxa"/>
            <w:tcBorders>
              <w:top w:val="nil"/>
              <w:left w:val="nil"/>
              <w:bottom w:val="nil"/>
              <w:right w:val="nil"/>
            </w:tcBorders>
          </w:tcPr>
          <w:p w:rsidR="00690558" w:rsidRPr="007A74F9" w:rsidRDefault="00924718" w:rsidP="00BF5F1A">
            <w:pPr>
              <w:tabs>
                <w:tab w:val="decimal" w:pos="1875"/>
              </w:tabs>
              <w:spacing w:line="380" w:lineRule="exact"/>
              <w:ind w:right="29"/>
              <w:rPr>
                <w:rFonts w:ascii="Arial" w:hAnsi="Arial" w:cs="Arial"/>
                <w:sz w:val="22"/>
                <w:szCs w:val="22"/>
              </w:rPr>
            </w:pPr>
            <w:r>
              <w:rPr>
                <w:rFonts w:ascii="Arial" w:hAnsi="Arial" w:cs="Arial"/>
                <w:sz w:val="22"/>
                <w:szCs w:val="22"/>
              </w:rPr>
              <w:t>(1,738,098)</w:t>
            </w:r>
          </w:p>
        </w:tc>
        <w:tc>
          <w:tcPr>
            <w:tcW w:w="2250" w:type="dxa"/>
            <w:tcBorders>
              <w:top w:val="nil"/>
              <w:left w:val="nil"/>
              <w:bottom w:val="nil"/>
              <w:right w:val="nil"/>
            </w:tcBorders>
          </w:tcPr>
          <w:p w:rsidR="00690558" w:rsidRPr="007A74F9" w:rsidRDefault="00924718" w:rsidP="00BF5F1A">
            <w:pPr>
              <w:tabs>
                <w:tab w:val="decimal" w:pos="1875"/>
              </w:tabs>
              <w:spacing w:line="380" w:lineRule="exact"/>
              <w:ind w:right="29"/>
              <w:rPr>
                <w:rFonts w:ascii="Arial" w:hAnsi="Arial" w:cs="Arial"/>
                <w:sz w:val="22"/>
                <w:szCs w:val="22"/>
              </w:rPr>
            </w:pPr>
            <w:r>
              <w:rPr>
                <w:rFonts w:ascii="Arial" w:hAnsi="Arial" w:cs="Arial"/>
                <w:sz w:val="22"/>
                <w:szCs w:val="22"/>
              </w:rPr>
              <w:t>(1,670,000)</w:t>
            </w:r>
          </w:p>
        </w:tc>
      </w:tr>
      <w:tr w:rsidR="00322096" w:rsidRPr="007A74F9" w:rsidTr="00BF5F1A">
        <w:tc>
          <w:tcPr>
            <w:tcW w:w="4500" w:type="dxa"/>
            <w:gridSpan w:val="2"/>
            <w:tcBorders>
              <w:top w:val="nil"/>
              <w:left w:val="nil"/>
              <w:bottom w:val="nil"/>
              <w:right w:val="nil"/>
            </w:tcBorders>
          </w:tcPr>
          <w:p w:rsidR="00322096" w:rsidRPr="007A74F9" w:rsidRDefault="00322096" w:rsidP="00690558">
            <w:pPr>
              <w:spacing w:line="380" w:lineRule="exact"/>
              <w:ind w:right="29"/>
              <w:rPr>
                <w:rFonts w:ascii="Arial" w:hAnsi="Arial" w:cs="Arial"/>
                <w:color w:val="000000"/>
                <w:sz w:val="22"/>
                <w:szCs w:val="22"/>
              </w:rPr>
            </w:pPr>
            <w:r w:rsidRPr="00BB1078">
              <w:rPr>
                <w:rFonts w:ascii="Arial" w:hAnsi="Arial" w:cs="Arial"/>
                <w:sz w:val="22"/>
                <w:szCs w:val="22"/>
              </w:rPr>
              <w:t>Amortisation of financial fees</w:t>
            </w:r>
          </w:p>
        </w:tc>
        <w:tc>
          <w:tcPr>
            <w:tcW w:w="2340" w:type="dxa"/>
            <w:tcBorders>
              <w:top w:val="nil"/>
              <w:left w:val="nil"/>
              <w:bottom w:val="nil"/>
              <w:right w:val="nil"/>
            </w:tcBorders>
          </w:tcPr>
          <w:p w:rsidR="00322096" w:rsidRPr="007A74F9" w:rsidRDefault="00924718" w:rsidP="00BF5F1A">
            <w:pPr>
              <w:tabs>
                <w:tab w:val="decimal" w:pos="1875"/>
              </w:tabs>
              <w:spacing w:line="380" w:lineRule="exact"/>
              <w:ind w:right="29"/>
              <w:rPr>
                <w:rFonts w:ascii="Arial" w:hAnsi="Arial" w:cs="Arial"/>
                <w:sz w:val="22"/>
                <w:szCs w:val="22"/>
              </w:rPr>
            </w:pPr>
            <w:r>
              <w:rPr>
                <w:rFonts w:ascii="Arial" w:hAnsi="Arial" w:cs="Arial"/>
                <w:sz w:val="22"/>
                <w:szCs w:val="22"/>
              </w:rPr>
              <w:t>39,824</w:t>
            </w:r>
          </w:p>
        </w:tc>
        <w:tc>
          <w:tcPr>
            <w:tcW w:w="2250" w:type="dxa"/>
            <w:tcBorders>
              <w:top w:val="nil"/>
              <w:left w:val="nil"/>
              <w:bottom w:val="nil"/>
              <w:right w:val="nil"/>
            </w:tcBorders>
          </w:tcPr>
          <w:p w:rsidR="00322096" w:rsidRPr="007A74F9" w:rsidRDefault="00924718" w:rsidP="00BF5F1A">
            <w:pPr>
              <w:tabs>
                <w:tab w:val="decimal" w:pos="1875"/>
              </w:tabs>
              <w:spacing w:line="380" w:lineRule="exact"/>
              <w:ind w:right="29"/>
              <w:rPr>
                <w:rFonts w:ascii="Arial" w:hAnsi="Arial" w:cs="Arial"/>
                <w:sz w:val="22"/>
                <w:szCs w:val="22"/>
              </w:rPr>
            </w:pPr>
            <w:r>
              <w:rPr>
                <w:rFonts w:ascii="Arial" w:hAnsi="Arial" w:cs="Arial"/>
                <w:sz w:val="22"/>
                <w:szCs w:val="22"/>
              </w:rPr>
              <w:t>39,824</w:t>
            </w:r>
          </w:p>
        </w:tc>
      </w:tr>
      <w:tr w:rsidR="00322096" w:rsidRPr="007A74F9" w:rsidTr="00BF5F1A">
        <w:tc>
          <w:tcPr>
            <w:tcW w:w="4500" w:type="dxa"/>
            <w:gridSpan w:val="2"/>
            <w:tcBorders>
              <w:top w:val="nil"/>
              <w:left w:val="nil"/>
              <w:bottom w:val="nil"/>
              <w:right w:val="nil"/>
            </w:tcBorders>
          </w:tcPr>
          <w:p w:rsidR="00322096" w:rsidRPr="007A74F9" w:rsidRDefault="00322096" w:rsidP="00FD34AB">
            <w:pPr>
              <w:spacing w:line="380" w:lineRule="exact"/>
              <w:ind w:left="165" w:right="29" w:hanging="165"/>
              <w:rPr>
                <w:rFonts w:ascii="Arial" w:hAnsi="Arial" w:cs="Arial"/>
                <w:color w:val="000000"/>
                <w:sz w:val="22"/>
                <w:szCs w:val="22"/>
              </w:rPr>
            </w:pPr>
            <w:r w:rsidRPr="00BB1078">
              <w:rPr>
                <w:rFonts w:ascii="Arial" w:hAnsi="Arial" w:cs="Arial"/>
                <w:sz w:val="22"/>
                <w:szCs w:val="22"/>
              </w:rPr>
              <w:t>Trans</w:t>
            </w:r>
            <w:r w:rsidR="005F0C1F">
              <w:rPr>
                <w:rFonts w:ascii="Arial" w:hAnsi="Arial" w:cs="Arial"/>
                <w:sz w:val="22"/>
                <w:szCs w:val="22"/>
              </w:rPr>
              <w:t>l</w:t>
            </w:r>
            <w:r w:rsidRPr="00BB1078">
              <w:rPr>
                <w:rFonts w:ascii="Arial" w:hAnsi="Arial" w:cs="Arial"/>
                <w:sz w:val="22"/>
                <w:szCs w:val="22"/>
              </w:rPr>
              <w:t>ations adjustment</w:t>
            </w:r>
          </w:p>
        </w:tc>
        <w:tc>
          <w:tcPr>
            <w:tcW w:w="2340" w:type="dxa"/>
            <w:tcBorders>
              <w:top w:val="nil"/>
              <w:left w:val="nil"/>
              <w:bottom w:val="nil"/>
              <w:right w:val="nil"/>
            </w:tcBorders>
          </w:tcPr>
          <w:p w:rsidR="00322096" w:rsidRPr="007A74F9" w:rsidRDefault="00924718" w:rsidP="00BF5F1A">
            <w:pPr>
              <w:pBdr>
                <w:bottom w:val="single" w:sz="4" w:space="1" w:color="auto"/>
              </w:pBdr>
              <w:tabs>
                <w:tab w:val="decimal" w:pos="1875"/>
              </w:tabs>
              <w:spacing w:line="380" w:lineRule="exact"/>
              <w:ind w:right="29"/>
              <w:rPr>
                <w:rFonts w:ascii="Arial" w:hAnsi="Arial" w:cs="Arial"/>
                <w:sz w:val="22"/>
                <w:szCs w:val="22"/>
              </w:rPr>
            </w:pPr>
            <w:r>
              <w:rPr>
                <w:rFonts w:ascii="Arial" w:hAnsi="Arial" w:cs="Arial"/>
                <w:sz w:val="22"/>
                <w:szCs w:val="22"/>
              </w:rPr>
              <w:t>34,598</w:t>
            </w:r>
          </w:p>
        </w:tc>
        <w:tc>
          <w:tcPr>
            <w:tcW w:w="2250" w:type="dxa"/>
            <w:tcBorders>
              <w:top w:val="nil"/>
              <w:left w:val="nil"/>
              <w:bottom w:val="nil"/>
              <w:right w:val="nil"/>
            </w:tcBorders>
          </w:tcPr>
          <w:p w:rsidR="00322096" w:rsidRPr="007A74F9" w:rsidRDefault="00924718" w:rsidP="00BF5F1A">
            <w:pPr>
              <w:pBdr>
                <w:bottom w:val="single" w:sz="4" w:space="1" w:color="auto"/>
              </w:pBdr>
              <w:tabs>
                <w:tab w:val="decimal" w:pos="1875"/>
              </w:tabs>
              <w:spacing w:line="380" w:lineRule="exact"/>
              <w:ind w:right="29"/>
              <w:rPr>
                <w:rFonts w:ascii="Arial" w:hAnsi="Arial" w:cs="Arial"/>
                <w:sz w:val="22"/>
                <w:szCs w:val="22"/>
              </w:rPr>
            </w:pPr>
            <w:r>
              <w:rPr>
                <w:rFonts w:ascii="Arial" w:hAnsi="Arial" w:cs="Arial"/>
                <w:sz w:val="22"/>
                <w:szCs w:val="22"/>
              </w:rPr>
              <w:t>-</w:t>
            </w:r>
          </w:p>
        </w:tc>
      </w:tr>
      <w:tr w:rsidR="00322096" w:rsidRPr="007A74F9" w:rsidTr="00BF5F1A">
        <w:tc>
          <w:tcPr>
            <w:tcW w:w="4500" w:type="dxa"/>
            <w:gridSpan w:val="2"/>
            <w:tcBorders>
              <w:top w:val="nil"/>
              <w:left w:val="nil"/>
              <w:bottom w:val="nil"/>
              <w:right w:val="nil"/>
            </w:tcBorders>
          </w:tcPr>
          <w:p w:rsidR="00322096" w:rsidRPr="007A74F9" w:rsidRDefault="00322096" w:rsidP="00FD34AB">
            <w:pPr>
              <w:spacing w:line="380" w:lineRule="exact"/>
              <w:ind w:left="165" w:right="29" w:hanging="165"/>
              <w:rPr>
                <w:rFonts w:ascii="Arial" w:hAnsi="Arial" w:cs="Arial"/>
                <w:color w:val="000000"/>
                <w:sz w:val="22"/>
                <w:szCs w:val="22"/>
              </w:rPr>
            </w:pPr>
            <w:r w:rsidRPr="00BB1078">
              <w:rPr>
                <w:rFonts w:ascii="Arial" w:hAnsi="Arial" w:cs="Arial"/>
                <w:sz w:val="22"/>
                <w:szCs w:val="22"/>
              </w:rPr>
              <w:t xml:space="preserve">Balance as at 31 December </w:t>
            </w:r>
            <w:r w:rsidR="00BF5F1A">
              <w:rPr>
                <w:rFonts w:ascii="Arial" w:hAnsi="Arial" w:cs="Arial"/>
                <w:sz w:val="22"/>
                <w:szCs w:val="22"/>
              </w:rPr>
              <w:t>2020</w:t>
            </w:r>
          </w:p>
        </w:tc>
        <w:tc>
          <w:tcPr>
            <w:tcW w:w="2340" w:type="dxa"/>
            <w:tcBorders>
              <w:top w:val="nil"/>
              <w:left w:val="nil"/>
              <w:bottom w:val="nil"/>
              <w:right w:val="nil"/>
            </w:tcBorders>
          </w:tcPr>
          <w:p w:rsidR="00322096" w:rsidRPr="007A74F9" w:rsidRDefault="00924718" w:rsidP="00BF5F1A">
            <w:pPr>
              <w:pBdr>
                <w:bottom w:val="double" w:sz="4" w:space="1" w:color="auto"/>
              </w:pBdr>
              <w:tabs>
                <w:tab w:val="decimal" w:pos="1875"/>
              </w:tabs>
              <w:spacing w:line="380" w:lineRule="exact"/>
              <w:ind w:right="29"/>
              <w:rPr>
                <w:rFonts w:ascii="Arial" w:hAnsi="Arial" w:cs="Arial"/>
                <w:sz w:val="22"/>
                <w:szCs w:val="22"/>
              </w:rPr>
            </w:pPr>
            <w:r>
              <w:rPr>
                <w:rFonts w:ascii="Arial" w:hAnsi="Arial" w:cs="Arial"/>
                <w:sz w:val="22"/>
                <w:szCs w:val="22"/>
              </w:rPr>
              <w:t>1,629,126</w:t>
            </w:r>
          </w:p>
        </w:tc>
        <w:tc>
          <w:tcPr>
            <w:tcW w:w="2250" w:type="dxa"/>
            <w:tcBorders>
              <w:top w:val="nil"/>
              <w:left w:val="nil"/>
              <w:bottom w:val="nil"/>
              <w:right w:val="nil"/>
            </w:tcBorders>
          </w:tcPr>
          <w:p w:rsidR="00322096" w:rsidRPr="007A74F9" w:rsidRDefault="00924718" w:rsidP="00BF5F1A">
            <w:pPr>
              <w:pBdr>
                <w:bottom w:val="double" w:sz="4" w:space="1" w:color="auto"/>
              </w:pBdr>
              <w:tabs>
                <w:tab w:val="decimal" w:pos="1875"/>
              </w:tabs>
              <w:spacing w:line="380" w:lineRule="exact"/>
              <w:ind w:right="29"/>
              <w:rPr>
                <w:rFonts w:ascii="Arial" w:hAnsi="Arial" w:cs="Arial"/>
                <w:sz w:val="22"/>
                <w:szCs w:val="22"/>
              </w:rPr>
            </w:pPr>
            <w:r>
              <w:rPr>
                <w:rFonts w:ascii="Arial" w:hAnsi="Arial" w:cs="Arial"/>
                <w:sz w:val="22"/>
                <w:szCs w:val="22"/>
              </w:rPr>
              <w:t>1,099,827</w:t>
            </w:r>
          </w:p>
        </w:tc>
      </w:tr>
    </w:tbl>
    <w:p w:rsidR="007C1BC8" w:rsidRDefault="007C1BC8" w:rsidP="007C1BC8">
      <w:pPr>
        <w:tabs>
          <w:tab w:val="left" w:pos="2160"/>
          <w:tab w:val="right" w:pos="6480"/>
          <w:tab w:val="right" w:pos="8640"/>
        </w:tabs>
        <w:spacing w:before="240" w:after="120" w:line="380" w:lineRule="exact"/>
        <w:ind w:left="547"/>
        <w:jc w:val="thaiDistribute"/>
        <w:rPr>
          <w:rFonts w:ascii="Arial" w:hAnsi="Arial"/>
          <w:sz w:val="22"/>
          <w:szCs w:val="22"/>
        </w:rPr>
      </w:pPr>
      <w:r>
        <w:rPr>
          <w:rFonts w:ascii="Arial" w:hAnsi="Arial"/>
          <w:sz w:val="22"/>
          <w:szCs w:val="22"/>
        </w:rPr>
        <w:t>As at 31 December</w:t>
      </w:r>
      <w:r w:rsidRPr="009F2DE0">
        <w:rPr>
          <w:rFonts w:ascii="Arial" w:hAnsi="Arial"/>
          <w:sz w:val="22"/>
          <w:szCs w:val="22"/>
        </w:rPr>
        <w:t xml:space="preserve"> </w:t>
      </w:r>
      <w:r>
        <w:rPr>
          <w:rFonts w:ascii="Arial" w:hAnsi="Arial"/>
          <w:sz w:val="22"/>
          <w:szCs w:val="22"/>
        </w:rPr>
        <w:t>2020, the Company has long-term loans from a domestic bank amounting to Baht 1,</w:t>
      </w:r>
      <w:r w:rsidR="00E62899">
        <w:rPr>
          <w:rFonts w:ascii="Arial" w:hAnsi="Arial"/>
          <w:sz w:val="22"/>
          <w:szCs w:val="22"/>
        </w:rPr>
        <w:t>130</w:t>
      </w:r>
      <w:r>
        <w:rPr>
          <w:rFonts w:ascii="Arial" w:hAnsi="Arial"/>
          <w:sz w:val="22"/>
          <w:szCs w:val="22"/>
        </w:rPr>
        <w:t xml:space="preserve"> million (2019: Baht 2,800 million) for the purpose of the Company’s working capital and operating business including for the dividend payment to the Company’s shareholders. Such loans are secured by letter of guarantees on behalf of all subsidiaries.</w:t>
      </w:r>
    </w:p>
    <w:p w:rsidR="007C1BC8" w:rsidRPr="008F1613" w:rsidRDefault="007C1BC8" w:rsidP="007C1BC8">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lastRenderedPageBreak/>
        <w:t xml:space="preserve">As at </w:t>
      </w:r>
      <w:r w:rsidR="001F3112">
        <w:rPr>
          <w:rFonts w:ascii="Arial" w:hAnsi="Arial"/>
          <w:sz w:val="22"/>
          <w:szCs w:val="22"/>
        </w:rPr>
        <w:t>31 December</w:t>
      </w:r>
      <w:r w:rsidRPr="009F2DE0">
        <w:rPr>
          <w:rFonts w:ascii="Arial" w:hAnsi="Arial"/>
          <w:sz w:val="22"/>
          <w:szCs w:val="22"/>
        </w:rPr>
        <w:t xml:space="preserve"> </w:t>
      </w:r>
      <w:r>
        <w:rPr>
          <w:rFonts w:ascii="Arial" w:hAnsi="Arial"/>
          <w:sz w:val="22"/>
          <w:szCs w:val="22"/>
        </w:rPr>
        <w:t>2020, a subsidiary has long-term loans from oversea banks amounting to EUR 14.</w:t>
      </w:r>
      <w:r w:rsidR="00E62899">
        <w:rPr>
          <w:rFonts w:ascii="Arial" w:hAnsi="Arial"/>
          <w:sz w:val="22"/>
          <w:szCs w:val="22"/>
        </w:rPr>
        <w:t>4</w:t>
      </w:r>
      <w:r>
        <w:rPr>
          <w:rFonts w:ascii="Arial" w:hAnsi="Arial"/>
          <w:sz w:val="22"/>
          <w:szCs w:val="22"/>
        </w:rPr>
        <w:t xml:space="preserve"> million (2019: EUR 11.0 million). L</w:t>
      </w:r>
      <w:r w:rsidRPr="008F1613">
        <w:rPr>
          <w:rFonts w:ascii="Arial" w:hAnsi="Arial"/>
          <w:sz w:val="22"/>
          <w:szCs w:val="22"/>
        </w:rPr>
        <w:t xml:space="preserve">oans </w:t>
      </w:r>
      <w:r>
        <w:rPr>
          <w:rFonts w:ascii="Arial" w:hAnsi="Arial"/>
          <w:sz w:val="22"/>
          <w:szCs w:val="22"/>
        </w:rPr>
        <w:t>of EUR 9.</w:t>
      </w:r>
      <w:r w:rsidR="00E62899">
        <w:rPr>
          <w:rFonts w:ascii="Arial" w:hAnsi="Arial"/>
          <w:sz w:val="22"/>
          <w:szCs w:val="22"/>
        </w:rPr>
        <w:t>5</w:t>
      </w:r>
      <w:r>
        <w:rPr>
          <w:rFonts w:ascii="Arial" w:hAnsi="Arial"/>
          <w:sz w:val="22"/>
          <w:szCs w:val="22"/>
        </w:rPr>
        <w:t xml:space="preserve"> million </w:t>
      </w:r>
      <w:r w:rsidRPr="008F1613">
        <w:rPr>
          <w:rFonts w:ascii="Arial" w:hAnsi="Arial"/>
          <w:sz w:val="22"/>
          <w:szCs w:val="22"/>
        </w:rPr>
        <w:t xml:space="preserve">are secured by </w:t>
      </w:r>
      <w:r>
        <w:rPr>
          <w:rFonts w:ascii="Arial" w:hAnsi="Arial"/>
          <w:sz w:val="22"/>
          <w:szCs w:val="22"/>
        </w:rPr>
        <w:t xml:space="preserve">letter of credit which issued by a domestic bank on behalf of the Company and loans of EUR </w:t>
      </w:r>
      <w:r w:rsidR="00E62899">
        <w:rPr>
          <w:rFonts w:ascii="Arial" w:hAnsi="Arial"/>
          <w:sz w:val="22"/>
          <w:szCs w:val="22"/>
        </w:rPr>
        <w:t>4.9</w:t>
      </w:r>
      <w:r>
        <w:rPr>
          <w:rFonts w:ascii="Arial" w:hAnsi="Arial"/>
          <w:sz w:val="22"/>
          <w:szCs w:val="22"/>
        </w:rPr>
        <w:t xml:space="preserve"> million are secured by (a) two blank bills of exchange accepted by such subsidiary, together with a declaration of the designated purpose of the bills of exchange, (b) guarantee contract by the Company and (c) all land and structures thereon of such subsidiary.</w:t>
      </w:r>
    </w:p>
    <w:p w:rsidR="007C1BC8" w:rsidRDefault="007C1BC8" w:rsidP="007C1BC8">
      <w:pPr>
        <w:tabs>
          <w:tab w:val="left" w:pos="2160"/>
          <w:tab w:val="right" w:pos="6480"/>
          <w:tab w:val="right" w:pos="8640"/>
        </w:tabs>
        <w:spacing w:before="120" w:after="120" w:line="380" w:lineRule="exact"/>
        <w:ind w:left="540" w:firstLine="3"/>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maintain debt-to-equity ratio and debt service coverage ratio at the rate prescribed in the agreements.</w:t>
      </w:r>
    </w:p>
    <w:p w:rsidR="007C1BC8" w:rsidRPr="008F1613" w:rsidRDefault="007C1BC8" w:rsidP="007C1BC8">
      <w:pPr>
        <w:tabs>
          <w:tab w:val="left" w:pos="2160"/>
          <w:tab w:val="right" w:pos="6480"/>
          <w:tab w:val="right" w:pos="8640"/>
        </w:tabs>
        <w:spacing w:before="120" w:after="120" w:line="380" w:lineRule="exact"/>
        <w:ind w:left="540" w:firstLine="3"/>
        <w:jc w:val="thaiDistribute"/>
        <w:rPr>
          <w:rFonts w:ascii="Arial" w:hAnsi="Arial"/>
          <w:sz w:val="22"/>
          <w:szCs w:val="22"/>
        </w:rPr>
      </w:pPr>
      <w:r>
        <w:rPr>
          <w:rFonts w:ascii="Arial" w:hAnsi="Arial" w:cs="Arial"/>
          <w:sz w:val="22"/>
          <w:szCs w:val="22"/>
        </w:rPr>
        <w:t xml:space="preserve">A subsidiary entered into interest rate swap agreement with a bank for long-term loan facilities No.3, to swap floating interest rate for fixed interest rate as described in Note </w:t>
      </w:r>
      <w:r w:rsidR="001F3112">
        <w:rPr>
          <w:rFonts w:ascii="Arial" w:hAnsi="Arial" w:cs="Arial"/>
          <w:sz w:val="22"/>
          <w:szCs w:val="22"/>
        </w:rPr>
        <w:t>40.</w:t>
      </w:r>
      <w:r w:rsidR="00D0445F">
        <w:rPr>
          <w:rFonts w:ascii="Arial" w:hAnsi="Arial" w:cs="Arial"/>
          <w:sz w:val="22"/>
          <w:szCs w:val="22"/>
        </w:rPr>
        <w:t>2</w:t>
      </w:r>
      <w:r>
        <w:rPr>
          <w:rFonts w:ascii="Arial" w:hAnsi="Arial" w:cs="Arial"/>
          <w:sz w:val="22"/>
          <w:szCs w:val="22"/>
        </w:rPr>
        <w:t xml:space="preserve"> to financial statements.</w:t>
      </w:r>
    </w:p>
    <w:p w:rsidR="00C06503" w:rsidRPr="004924F4" w:rsidRDefault="004924F4" w:rsidP="004924F4">
      <w:pPr>
        <w:tabs>
          <w:tab w:val="left" w:pos="2160"/>
          <w:tab w:val="right" w:pos="6480"/>
          <w:tab w:val="right" w:pos="8640"/>
        </w:tabs>
        <w:spacing w:before="120" w:after="120" w:line="380" w:lineRule="exact"/>
        <w:ind w:left="540" w:firstLine="3"/>
        <w:jc w:val="thaiDistribute"/>
        <w:rPr>
          <w:rFonts w:ascii="Arial" w:hAnsi="Arial"/>
          <w:sz w:val="22"/>
          <w:szCs w:val="22"/>
        </w:rPr>
      </w:pPr>
      <w:r w:rsidRPr="004924F4">
        <w:rPr>
          <w:rFonts w:ascii="Arial" w:hAnsi="Arial"/>
          <w:sz w:val="22"/>
          <w:szCs w:val="22"/>
        </w:rPr>
        <w:t>As at</w:t>
      </w:r>
      <w:r>
        <w:rPr>
          <w:rFonts w:ascii="Arial" w:hAnsi="Arial"/>
          <w:sz w:val="22"/>
          <w:szCs w:val="22"/>
        </w:rPr>
        <w:t xml:space="preserve"> 31 December </w:t>
      </w:r>
      <w:r w:rsidR="00BF5F1A">
        <w:rPr>
          <w:rFonts w:ascii="Arial" w:hAnsi="Arial"/>
          <w:sz w:val="22"/>
          <w:szCs w:val="22"/>
        </w:rPr>
        <w:t>2020</w:t>
      </w:r>
      <w:r>
        <w:rPr>
          <w:rFonts w:ascii="Arial" w:hAnsi="Arial"/>
          <w:sz w:val="22"/>
          <w:szCs w:val="22"/>
        </w:rPr>
        <w:t xml:space="preserve">, the Group withdrawn </w:t>
      </w:r>
      <w:r w:rsidR="0071415E">
        <w:rPr>
          <w:rFonts w:ascii="Arial" w:hAnsi="Arial"/>
          <w:sz w:val="22"/>
          <w:szCs w:val="22"/>
        </w:rPr>
        <w:t xml:space="preserve">all </w:t>
      </w:r>
      <w:r>
        <w:rPr>
          <w:rFonts w:ascii="Arial" w:hAnsi="Arial"/>
          <w:sz w:val="22"/>
          <w:szCs w:val="22"/>
        </w:rPr>
        <w:t>long-term loans in accordance with loan agreement</w:t>
      </w:r>
      <w:r w:rsidR="005654B9">
        <w:rPr>
          <w:rFonts w:ascii="Arial" w:hAnsi="Arial"/>
          <w:sz w:val="22"/>
          <w:szCs w:val="22"/>
        </w:rPr>
        <w:t>s</w:t>
      </w:r>
      <w:r>
        <w:rPr>
          <w:rFonts w:ascii="Arial" w:hAnsi="Arial"/>
          <w:sz w:val="22"/>
          <w:szCs w:val="22"/>
        </w:rPr>
        <w:t xml:space="preserve"> in full credit facilities received from the banks. </w:t>
      </w:r>
      <w:r w:rsidRPr="004924F4">
        <w:rPr>
          <w:rFonts w:ascii="Arial" w:hAnsi="Arial"/>
          <w:sz w:val="22"/>
          <w:szCs w:val="22"/>
        </w:rPr>
        <w:t xml:space="preserve"> </w:t>
      </w:r>
    </w:p>
    <w:p w:rsidR="00B74DA1" w:rsidRPr="008F1613" w:rsidRDefault="00852031" w:rsidP="00B74DA1">
      <w:pPr>
        <w:pStyle w:val="BodyTextIndent"/>
        <w:spacing w:line="340" w:lineRule="exact"/>
        <w:ind w:left="540" w:hanging="540"/>
        <w:jc w:val="thaiDistribute"/>
        <w:rPr>
          <w:rFonts w:ascii="Arial" w:hAnsi="Arial"/>
          <w:b/>
          <w:bCs/>
          <w:sz w:val="22"/>
          <w:szCs w:val="22"/>
        </w:rPr>
      </w:pPr>
      <w:r>
        <w:rPr>
          <w:rFonts w:ascii="Arial" w:hAnsi="Arial"/>
          <w:b/>
          <w:bCs/>
          <w:sz w:val="22"/>
          <w:szCs w:val="22"/>
        </w:rPr>
        <w:t>24</w:t>
      </w:r>
      <w:r w:rsidR="00B74DA1" w:rsidRPr="008F1613">
        <w:rPr>
          <w:rFonts w:ascii="Arial" w:hAnsi="Arial"/>
          <w:b/>
          <w:bCs/>
          <w:sz w:val="22"/>
          <w:szCs w:val="22"/>
        </w:rPr>
        <w:t>.</w:t>
      </w:r>
      <w:r w:rsidR="00B74DA1" w:rsidRPr="008F1613">
        <w:rPr>
          <w:rFonts w:ascii="Arial" w:hAnsi="Arial"/>
          <w:b/>
          <w:bCs/>
          <w:sz w:val="22"/>
          <w:szCs w:val="22"/>
        </w:rPr>
        <w:tab/>
      </w:r>
      <w:bookmarkStart w:id="8" w:name="NOte25_EmployeeBenefit"/>
      <w:bookmarkEnd w:id="8"/>
      <w:r w:rsidR="00B74DA1" w:rsidRPr="008F1613">
        <w:rPr>
          <w:rFonts w:ascii="Arial" w:hAnsi="Arial"/>
          <w:b/>
          <w:bCs/>
          <w:sz w:val="22"/>
          <w:szCs w:val="22"/>
        </w:rPr>
        <w:t xml:space="preserve">Provision for long-term employee benefits </w:t>
      </w:r>
    </w:p>
    <w:p w:rsidR="00B74DA1" w:rsidRDefault="00B74DA1" w:rsidP="00B74DA1">
      <w:pPr>
        <w:tabs>
          <w:tab w:val="left" w:pos="2160"/>
          <w:tab w:val="left" w:pos="2880"/>
          <w:tab w:val="right" w:pos="7200"/>
          <w:tab w:val="right" w:pos="8540"/>
        </w:tabs>
        <w:spacing w:before="240" w:after="120" w:line="380" w:lineRule="exact"/>
        <w:ind w:left="540" w:right="-29"/>
        <w:jc w:val="thaiDistribute"/>
        <w:rPr>
          <w:rFonts w:ascii="Arial" w:hAnsi="Arial"/>
          <w:sz w:val="22"/>
          <w:szCs w:val="22"/>
        </w:rPr>
      </w:pPr>
      <w:r w:rsidRPr="00DA2B27">
        <w:rPr>
          <w:rFonts w:ascii="Arial" w:hAnsi="Arial"/>
          <w:sz w:val="22"/>
          <w:szCs w:val="22"/>
        </w:rPr>
        <w:t>Provision for long-term employee benefits, which represents compensation payable to employees after they retire, was as follows</w:t>
      </w:r>
      <w:r>
        <w:rPr>
          <w:rFonts w:ascii="Arial" w:hAnsi="Arial"/>
          <w:sz w:val="22"/>
          <w:szCs w:val="22"/>
        </w:rPr>
        <w:t>:</w:t>
      </w:r>
    </w:p>
    <w:tbl>
      <w:tblPr>
        <w:tblW w:w="9090" w:type="dxa"/>
        <w:tblInd w:w="450" w:type="dxa"/>
        <w:tblLayout w:type="fixed"/>
        <w:tblLook w:val="01E0" w:firstRow="1" w:lastRow="1" w:firstColumn="1" w:lastColumn="1" w:noHBand="0" w:noVBand="0"/>
      </w:tblPr>
      <w:tblGrid>
        <w:gridCol w:w="4140"/>
        <w:gridCol w:w="1237"/>
        <w:gridCol w:w="1238"/>
        <w:gridCol w:w="1237"/>
        <w:gridCol w:w="1238"/>
      </w:tblGrid>
      <w:tr w:rsidR="00B74DA1" w:rsidRPr="0043328E" w:rsidTr="00BF5F1A">
        <w:tc>
          <w:tcPr>
            <w:tcW w:w="9090" w:type="dxa"/>
            <w:gridSpan w:val="5"/>
          </w:tcPr>
          <w:p w:rsidR="00B74DA1" w:rsidRPr="0043328E" w:rsidRDefault="00B74DA1" w:rsidP="00BD5156">
            <w:pPr>
              <w:tabs>
                <w:tab w:val="decimal" w:pos="1671"/>
              </w:tabs>
              <w:spacing w:line="32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B74DA1" w:rsidRPr="0043328E" w:rsidTr="00BF5F1A">
        <w:tc>
          <w:tcPr>
            <w:tcW w:w="4140" w:type="dxa"/>
          </w:tcPr>
          <w:p w:rsidR="00B74DA1" w:rsidRPr="0043328E" w:rsidRDefault="00B74DA1" w:rsidP="00BD5156">
            <w:pPr>
              <w:spacing w:line="320" w:lineRule="exact"/>
              <w:rPr>
                <w:rFonts w:ascii="Arial" w:hAnsi="Arial" w:cs="Arial"/>
                <w:sz w:val="16"/>
                <w:szCs w:val="16"/>
              </w:rPr>
            </w:pPr>
          </w:p>
        </w:tc>
        <w:tc>
          <w:tcPr>
            <w:tcW w:w="2475" w:type="dxa"/>
            <w:gridSpan w:val="2"/>
          </w:tcPr>
          <w:p w:rsidR="00B74DA1" w:rsidRPr="0043328E" w:rsidRDefault="00B74DA1" w:rsidP="00BD5156">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B74DA1" w:rsidRPr="0043328E" w:rsidRDefault="00105032" w:rsidP="00BD5156">
            <w:pPr>
              <w:pBdr>
                <w:bottom w:val="single" w:sz="4" w:space="1" w:color="auto"/>
              </w:pBdr>
              <w:tabs>
                <w:tab w:val="center" w:pos="1168"/>
                <w:tab w:val="left" w:pos="1440"/>
                <w:tab w:val="right" w:pos="2337"/>
              </w:tabs>
              <w:spacing w:line="320" w:lineRule="exact"/>
              <w:rPr>
                <w:rFonts w:ascii="Arial" w:hAnsi="Arial" w:cs="Arial"/>
                <w:spacing w:val="-4"/>
                <w:sz w:val="16"/>
                <w:szCs w:val="16"/>
              </w:rPr>
            </w:pPr>
            <w:r>
              <w:rPr>
                <w:rFonts w:ascii="Arial" w:hAnsi="Arial" w:cs="Arial"/>
                <w:spacing w:val="-4"/>
                <w:sz w:val="16"/>
                <w:szCs w:val="16"/>
              </w:rPr>
              <w:tab/>
            </w:r>
            <w:r w:rsidR="00B74DA1" w:rsidRPr="0043328E">
              <w:rPr>
                <w:rFonts w:ascii="Arial" w:hAnsi="Arial" w:cs="Arial"/>
                <w:spacing w:val="-4"/>
                <w:sz w:val="16"/>
                <w:szCs w:val="16"/>
              </w:rPr>
              <w:t>financial statements</w:t>
            </w:r>
            <w:r>
              <w:rPr>
                <w:rFonts w:ascii="Arial" w:hAnsi="Arial" w:cs="Arial"/>
                <w:spacing w:val="-4"/>
                <w:sz w:val="16"/>
                <w:szCs w:val="16"/>
              </w:rPr>
              <w:tab/>
            </w:r>
          </w:p>
        </w:tc>
        <w:tc>
          <w:tcPr>
            <w:tcW w:w="2475" w:type="dxa"/>
            <w:gridSpan w:val="2"/>
          </w:tcPr>
          <w:p w:rsidR="00B74DA1" w:rsidRPr="0043328E" w:rsidRDefault="00B74DA1" w:rsidP="00BD5156">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B74DA1" w:rsidRPr="0043328E" w:rsidRDefault="00B74DA1" w:rsidP="00BD5156">
            <w:pPr>
              <w:pBdr>
                <w:bottom w:val="single" w:sz="4" w:space="1" w:color="auto"/>
              </w:pBdr>
              <w:tabs>
                <w:tab w:val="left" w:pos="1440"/>
              </w:tabs>
              <w:spacing w:line="32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BF5F1A" w:rsidRPr="0043328E" w:rsidTr="00BF5F1A">
        <w:tc>
          <w:tcPr>
            <w:tcW w:w="4140" w:type="dxa"/>
          </w:tcPr>
          <w:p w:rsidR="00BF5F1A" w:rsidRPr="0043328E" w:rsidRDefault="00BF5F1A" w:rsidP="00BD5156">
            <w:pPr>
              <w:spacing w:line="320" w:lineRule="exact"/>
              <w:rPr>
                <w:rFonts w:ascii="Arial" w:hAnsi="Arial" w:cs="Arial"/>
                <w:sz w:val="16"/>
                <w:szCs w:val="16"/>
              </w:rPr>
            </w:pPr>
          </w:p>
        </w:tc>
        <w:tc>
          <w:tcPr>
            <w:tcW w:w="1237" w:type="dxa"/>
          </w:tcPr>
          <w:p w:rsidR="00BF5F1A" w:rsidRPr="00105032" w:rsidRDefault="00BF5F1A" w:rsidP="00BD5156">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c>
          <w:tcPr>
            <w:tcW w:w="1238" w:type="dxa"/>
          </w:tcPr>
          <w:p w:rsidR="00BF5F1A" w:rsidRPr="00105032" w:rsidRDefault="00BF5F1A" w:rsidP="00BD5156">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2019</w:t>
            </w:r>
          </w:p>
        </w:tc>
        <w:tc>
          <w:tcPr>
            <w:tcW w:w="1237" w:type="dxa"/>
          </w:tcPr>
          <w:p w:rsidR="00BF5F1A" w:rsidRPr="00105032" w:rsidRDefault="00BF5F1A" w:rsidP="00BD5156">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2020</w:t>
            </w:r>
          </w:p>
        </w:tc>
        <w:tc>
          <w:tcPr>
            <w:tcW w:w="1238" w:type="dxa"/>
          </w:tcPr>
          <w:p w:rsidR="00BF5F1A" w:rsidRPr="00105032" w:rsidRDefault="00BF5F1A" w:rsidP="00BD5156">
            <w:pPr>
              <w:pBdr>
                <w:bottom w:val="single" w:sz="4" w:space="1" w:color="auto"/>
              </w:pBdr>
              <w:tabs>
                <w:tab w:val="left" w:pos="1440"/>
              </w:tabs>
              <w:spacing w:line="320" w:lineRule="exact"/>
              <w:jc w:val="center"/>
              <w:rPr>
                <w:rFonts w:ascii="Arial" w:hAnsi="Arial" w:cs="Arial"/>
                <w:spacing w:val="-4"/>
                <w:sz w:val="16"/>
                <w:szCs w:val="16"/>
              </w:rPr>
            </w:pPr>
            <w:r>
              <w:rPr>
                <w:rFonts w:ascii="Arial" w:hAnsi="Arial" w:cs="Arial"/>
                <w:spacing w:val="-4"/>
                <w:sz w:val="16"/>
                <w:szCs w:val="16"/>
              </w:rPr>
              <w:t>2019</w:t>
            </w:r>
          </w:p>
        </w:tc>
      </w:tr>
      <w:tr w:rsidR="00E62899" w:rsidRPr="0043328E" w:rsidTr="00E62899">
        <w:tc>
          <w:tcPr>
            <w:tcW w:w="4140" w:type="dxa"/>
          </w:tcPr>
          <w:p w:rsidR="00E62899" w:rsidRDefault="00E62899" w:rsidP="00BD5156">
            <w:pPr>
              <w:spacing w:line="320" w:lineRule="exact"/>
              <w:ind w:right="-198"/>
              <w:rPr>
                <w:rFonts w:ascii="Arial" w:hAnsi="Arial" w:cs="Arial"/>
                <w:b/>
                <w:bCs/>
                <w:spacing w:val="-4"/>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w:t>
            </w:r>
          </w:p>
          <w:p w:rsidR="00E62899" w:rsidRPr="0043328E" w:rsidRDefault="00E62899" w:rsidP="00BD5156">
            <w:pPr>
              <w:spacing w:line="320" w:lineRule="exact"/>
              <w:ind w:right="-198"/>
              <w:rPr>
                <w:rFonts w:ascii="Arial" w:hAnsi="Arial" w:cs="Arial"/>
                <w:sz w:val="16"/>
                <w:szCs w:val="16"/>
              </w:rPr>
            </w:pPr>
            <w:r>
              <w:rPr>
                <w:rFonts w:ascii="Arial" w:hAnsi="Arial" w:cs="Arial"/>
                <w:b/>
                <w:bCs/>
                <w:spacing w:val="-4"/>
                <w:sz w:val="16"/>
                <w:szCs w:val="16"/>
              </w:rPr>
              <w:t xml:space="preserve">   </w:t>
            </w:r>
            <w:r w:rsidRPr="0043328E">
              <w:rPr>
                <w:rFonts w:ascii="Arial" w:hAnsi="Arial" w:cs="Arial"/>
                <w:b/>
                <w:bCs/>
                <w:spacing w:val="-4"/>
                <w:sz w:val="16"/>
                <w:szCs w:val="16"/>
              </w:rPr>
              <w:t>beginning of year</w:t>
            </w:r>
          </w:p>
        </w:tc>
        <w:tc>
          <w:tcPr>
            <w:tcW w:w="1237" w:type="dxa"/>
          </w:tcPr>
          <w:p w:rsidR="00E62899" w:rsidRDefault="00E62899" w:rsidP="00BD5156">
            <w:pPr>
              <w:tabs>
                <w:tab w:val="decimal" w:pos="837"/>
              </w:tabs>
              <w:spacing w:line="320" w:lineRule="exact"/>
              <w:ind w:right="12"/>
              <w:rPr>
                <w:rFonts w:ascii="Arial" w:hAnsi="Arial" w:cs="Arial"/>
                <w:color w:val="000000"/>
                <w:sz w:val="16"/>
                <w:szCs w:val="16"/>
              </w:rPr>
            </w:pPr>
          </w:p>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238,663</w:t>
            </w:r>
          </w:p>
        </w:tc>
        <w:tc>
          <w:tcPr>
            <w:tcW w:w="1238" w:type="dxa"/>
          </w:tcPr>
          <w:p w:rsidR="00E62899" w:rsidRDefault="00E62899" w:rsidP="00BD5156">
            <w:pPr>
              <w:tabs>
                <w:tab w:val="decimal" w:pos="837"/>
              </w:tabs>
              <w:spacing w:line="320" w:lineRule="exact"/>
              <w:ind w:right="12"/>
              <w:rPr>
                <w:rFonts w:ascii="Arial" w:hAnsi="Arial" w:cs="Arial"/>
                <w:color w:val="000000"/>
                <w:sz w:val="16"/>
                <w:szCs w:val="16"/>
              </w:rPr>
            </w:pPr>
          </w:p>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176,065</w:t>
            </w:r>
          </w:p>
        </w:tc>
        <w:tc>
          <w:tcPr>
            <w:tcW w:w="1237" w:type="dxa"/>
          </w:tcPr>
          <w:p w:rsidR="00E62899" w:rsidRDefault="00E62899" w:rsidP="00BD5156">
            <w:pPr>
              <w:tabs>
                <w:tab w:val="decimal" w:pos="837"/>
              </w:tabs>
              <w:spacing w:line="320" w:lineRule="exact"/>
              <w:ind w:right="12"/>
              <w:rPr>
                <w:rFonts w:ascii="Arial" w:hAnsi="Arial" w:cs="Arial"/>
                <w:color w:val="000000"/>
                <w:sz w:val="16"/>
                <w:szCs w:val="16"/>
              </w:rPr>
            </w:pPr>
          </w:p>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138,593</w:t>
            </w:r>
          </w:p>
        </w:tc>
        <w:tc>
          <w:tcPr>
            <w:tcW w:w="1238" w:type="dxa"/>
            <w:vAlign w:val="bottom"/>
          </w:tcPr>
          <w:p w:rsidR="00E62899" w:rsidRPr="00CE591C" w:rsidRDefault="00E62899" w:rsidP="00BD5156">
            <w:pPr>
              <w:tabs>
                <w:tab w:val="decimal" w:pos="837"/>
              </w:tabs>
              <w:spacing w:line="320" w:lineRule="exact"/>
              <w:ind w:right="12"/>
              <w:rPr>
                <w:rFonts w:ascii="Arial" w:hAnsi="Arial" w:cs="Arial"/>
                <w:color w:val="000000"/>
                <w:sz w:val="16"/>
                <w:szCs w:val="16"/>
              </w:rPr>
            </w:pPr>
            <w:r w:rsidRPr="00CE591C">
              <w:rPr>
                <w:rFonts w:ascii="Arial" w:hAnsi="Arial" w:cs="Arial"/>
                <w:color w:val="000000"/>
                <w:sz w:val="16"/>
                <w:szCs w:val="16"/>
              </w:rPr>
              <w:t>84,397</w:t>
            </w:r>
          </w:p>
        </w:tc>
      </w:tr>
      <w:tr w:rsidR="00E62899" w:rsidRPr="0043328E" w:rsidTr="0004127F">
        <w:tc>
          <w:tcPr>
            <w:tcW w:w="4140" w:type="dxa"/>
          </w:tcPr>
          <w:p w:rsidR="00E62899" w:rsidRPr="0043328E" w:rsidRDefault="00E62899" w:rsidP="00BD5156">
            <w:pPr>
              <w:spacing w:line="320" w:lineRule="exact"/>
              <w:rPr>
                <w:rFonts w:ascii="Arial" w:hAnsi="Arial" w:cs="Arial"/>
                <w:sz w:val="16"/>
                <w:szCs w:val="16"/>
              </w:rPr>
            </w:pPr>
            <w:r w:rsidRPr="0043328E">
              <w:rPr>
                <w:rFonts w:ascii="Arial" w:hAnsi="Arial" w:cs="Arial"/>
                <w:sz w:val="16"/>
                <w:szCs w:val="16"/>
              </w:rPr>
              <w:t>Included in profit or loss:</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p>
        </w:tc>
        <w:tc>
          <w:tcPr>
            <w:tcW w:w="1238" w:type="dxa"/>
          </w:tcPr>
          <w:p w:rsidR="00E62899" w:rsidRPr="00E62899" w:rsidRDefault="00E62899" w:rsidP="00BD5156">
            <w:pPr>
              <w:tabs>
                <w:tab w:val="decimal" w:pos="837"/>
              </w:tabs>
              <w:spacing w:line="320" w:lineRule="exact"/>
              <w:ind w:right="12"/>
              <w:rPr>
                <w:rFonts w:ascii="Arial" w:hAnsi="Arial" w:cs="Arial"/>
                <w:color w:val="000000"/>
                <w:sz w:val="16"/>
                <w:szCs w:val="16"/>
              </w:rPr>
            </w:pP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r>
      <w:tr w:rsidR="00E62899" w:rsidRPr="0043328E" w:rsidTr="0004127F">
        <w:tc>
          <w:tcPr>
            <w:tcW w:w="4140" w:type="dxa"/>
          </w:tcPr>
          <w:p w:rsidR="00E62899" w:rsidRPr="0043328E" w:rsidRDefault="00E62899" w:rsidP="00BD5156">
            <w:pPr>
              <w:spacing w:line="32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16,261</w:t>
            </w:r>
          </w:p>
        </w:tc>
        <w:tc>
          <w:tcPr>
            <w:tcW w:w="1238"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14,141</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11,352</w:t>
            </w:r>
          </w:p>
        </w:tc>
        <w:tc>
          <w:tcPr>
            <w:tcW w:w="1238" w:type="dxa"/>
          </w:tcPr>
          <w:p w:rsidR="00E62899" w:rsidRPr="00BA7DF4" w:rsidRDefault="00E62899" w:rsidP="00BD5156">
            <w:pPr>
              <w:tabs>
                <w:tab w:val="decimal" w:pos="837"/>
              </w:tabs>
              <w:spacing w:line="320" w:lineRule="exact"/>
              <w:ind w:right="12"/>
              <w:rPr>
                <w:rFonts w:ascii="Arial" w:hAnsi="Arial" w:cs="Arial"/>
                <w:color w:val="000000"/>
                <w:sz w:val="16"/>
                <w:szCs w:val="16"/>
              </w:rPr>
            </w:pPr>
            <w:r w:rsidRPr="00BA7DF4">
              <w:rPr>
                <w:rFonts w:ascii="Arial" w:hAnsi="Arial" w:cs="Arial"/>
                <w:color w:val="000000"/>
                <w:sz w:val="16"/>
                <w:szCs w:val="16"/>
              </w:rPr>
              <w:t>9,502</w:t>
            </w:r>
          </w:p>
        </w:tc>
      </w:tr>
      <w:tr w:rsidR="00E62899" w:rsidRPr="0043328E" w:rsidTr="0004127F">
        <w:tc>
          <w:tcPr>
            <w:tcW w:w="4140" w:type="dxa"/>
          </w:tcPr>
          <w:p w:rsidR="00E62899" w:rsidRPr="0043328E" w:rsidRDefault="00E62899" w:rsidP="00BD5156">
            <w:pPr>
              <w:spacing w:line="320" w:lineRule="exact"/>
              <w:ind w:left="162"/>
              <w:rPr>
                <w:rFonts w:ascii="Arial" w:hAnsi="Arial" w:cs="Arial"/>
                <w:sz w:val="16"/>
                <w:szCs w:val="16"/>
              </w:rPr>
            </w:pPr>
            <w:r w:rsidRPr="0043328E">
              <w:rPr>
                <w:rFonts w:ascii="Arial" w:hAnsi="Arial" w:cs="Arial"/>
                <w:sz w:val="16"/>
                <w:szCs w:val="16"/>
              </w:rPr>
              <w:t xml:space="preserve">Interest cost </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3,210</w:t>
            </w:r>
          </w:p>
        </w:tc>
        <w:tc>
          <w:tcPr>
            <w:tcW w:w="1238"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4,503</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2,17</w:t>
            </w:r>
            <w:r w:rsidR="00D0445F">
              <w:rPr>
                <w:rFonts w:ascii="Arial" w:hAnsi="Arial" w:cs="Arial"/>
                <w:color w:val="000000"/>
                <w:sz w:val="16"/>
                <w:szCs w:val="16"/>
              </w:rPr>
              <w:t>3</w:t>
            </w:r>
          </w:p>
        </w:tc>
        <w:tc>
          <w:tcPr>
            <w:tcW w:w="1238" w:type="dxa"/>
          </w:tcPr>
          <w:p w:rsidR="00E62899" w:rsidRPr="00BA7DF4" w:rsidRDefault="00E62899" w:rsidP="00BD5156">
            <w:pPr>
              <w:tabs>
                <w:tab w:val="decimal" w:pos="837"/>
              </w:tabs>
              <w:spacing w:line="320" w:lineRule="exact"/>
              <w:ind w:right="12"/>
              <w:rPr>
                <w:rFonts w:ascii="Arial" w:hAnsi="Arial" w:cs="Arial"/>
                <w:color w:val="000000"/>
                <w:sz w:val="16"/>
                <w:szCs w:val="16"/>
              </w:rPr>
            </w:pPr>
            <w:r w:rsidRPr="00BA7DF4">
              <w:rPr>
                <w:rFonts w:ascii="Arial" w:hAnsi="Arial" w:cs="Arial"/>
                <w:color w:val="000000"/>
                <w:sz w:val="16"/>
                <w:szCs w:val="16"/>
              </w:rPr>
              <w:t>2,861</w:t>
            </w:r>
          </w:p>
        </w:tc>
      </w:tr>
      <w:tr w:rsidR="00E62899" w:rsidRPr="0043328E" w:rsidTr="0004127F">
        <w:tc>
          <w:tcPr>
            <w:tcW w:w="4140" w:type="dxa"/>
          </w:tcPr>
          <w:p w:rsidR="00E62899" w:rsidRPr="0043328E" w:rsidRDefault="00E62899" w:rsidP="00BD5156">
            <w:pPr>
              <w:spacing w:line="320" w:lineRule="exact"/>
              <w:ind w:left="162"/>
              <w:rPr>
                <w:rFonts w:ascii="Arial" w:hAnsi="Arial" w:cs="Arial"/>
                <w:sz w:val="16"/>
                <w:szCs w:val="16"/>
              </w:rPr>
            </w:pPr>
            <w:r>
              <w:rPr>
                <w:rFonts w:ascii="Arial" w:hAnsi="Arial" w:cs="Arial"/>
                <w:sz w:val="16"/>
                <w:szCs w:val="16"/>
              </w:rPr>
              <w:t xml:space="preserve">Past service costs </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w:t>
            </w:r>
          </w:p>
        </w:tc>
        <w:tc>
          <w:tcPr>
            <w:tcW w:w="1238"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23,600</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w:t>
            </w: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r w:rsidRPr="00CE591C">
              <w:rPr>
                <w:rFonts w:ascii="Arial" w:hAnsi="Arial" w:cs="Arial"/>
                <w:color w:val="000000"/>
                <w:sz w:val="16"/>
                <w:szCs w:val="16"/>
              </w:rPr>
              <w:t>18,218</w:t>
            </w:r>
          </w:p>
        </w:tc>
      </w:tr>
      <w:tr w:rsidR="00E62899" w:rsidRPr="00210755" w:rsidTr="0004127F">
        <w:tc>
          <w:tcPr>
            <w:tcW w:w="4140" w:type="dxa"/>
          </w:tcPr>
          <w:p w:rsidR="00E62899" w:rsidRPr="00210755" w:rsidRDefault="00E62899" w:rsidP="00BD5156">
            <w:pPr>
              <w:spacing w:line="320" w:lineRule="exact"/>
              <w:rPr>
                <w:rFonts w:ascii="Arial" w:hAnsi="Arial" w:cs="Arial"/>
                <w:sz w:val="16"/>
                <w:szCs w:val="16"/>
              </w:rPr>
            </w:pPr>
            <w:r w:rsidRPr="00210755">
              <w:rPr>
                <w:rFonts w:ascii="Arial" w:hAnsi="Arial" w:cs="Arial"/>
                <w:sz w:val="16"/>
                <w:szCs w:val="16"/>
              </w:rPr>
              <w:t>Included in other comprehensive income:</w:t>
            </w:r>
          </w:p>
        </w:tc>
        <w:tc>
          <w:tcPr>
            <w:tcW w:w="1237"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c>
          <w:tcPr>
            <w:tcW w:w="1237"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r>
      <w:tr w:rsidR="00E62899" w:rsidRPr="00210755" w:rsidTr="0004127F">
        <w:tc>
          <w:tcPr>
            <w:tcW w:w="4140" w:type="dxa"/>
          </w:tcPr>
          <w:p w:rsidR="00E62899" w:rsidRPr="00210755" w:rsidRDefault="00E62899" w:rsidP="00BD5156">
            <w:pPr>
              <w:spacing w:line="320" w:lineRule="exact"/>
              <w:ind w:left="162"/>
              <w:rPr>
                <w:rFonts w:ascii="Arial" w:hAnsi="Arial" w:cs="Arial"/>
                <w:sz w:val="16"/>
                <w:szCs w:val="16"/>
              </w:rPr>
            </w:pPr>
            <w:r w:rsidRPr="00210755">
              <w:rPr>
                <w:rFonts w:ascii="Arial" w:hAnsi="Arial" w:cs="Arial"/>
                <w:sz w:val="16"/>
                <w:szCs w:val="16"/>
              </w:rPr>
              <w:t>Actuarial (gain) loss arising from</w:t>
            </w:r>
          </w:p>
        </w:tc>
        <w:tc>
          <w:tcPr>
            <w:tcW w:w="1237"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c>
          <w:tcPr>
            <w:tcW w:w="1237"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p>
        </w:tc>
      </w:tr>
      <w:tr w:rsidR="00E62899" w:rsidRPr="00210755" w:rsidTr="00BF5F1A">
        <w:tc>
          <w:tcPr>
            <w:tcW w:w="4140" w:type="dxa"/>
          </w:tcPr>
          <w:p w:rsidR="00E62899" w:rsidRPr="00210755" w:rsidRDefault="00E62899" w:rsidP="00BD5156">
            <w:pPr>
              <w:spacing w:line="320" w:lineRule="exact"/>
              <w:ind w:left="342"/>
              <w:rPr>
                <w:rFonts w:ascii="Arial" w:hAnsi="Arial" w:cs="Arial"/>
                <w:sz w:val="16"/>
                <w:szCs w:val="16"/>
              </w:rPr>
            </w:pPr>
            <w:r>
              <w:rPr>
                <w:rFonts w:ascii="Arial" w:hAnsi="Arial" w:cs="Arial"/>
                <w:sz w:val="16"/>
                <w:szCs w:val="16"/>
              </w:rPr>
              <w:t xml:space="preserve">-  </w:t>
            </w:r>
            <w:r w:rsidRPr="00210755">
              <w:rPr>
                <w:rFonts w:ascii="Arial" w:hAnsi="Arial" w:cs="Arial"/>
                <w:sz w:val="16"/>
                <w:szCs w:val="16"/>
              </w:rPr>
              <w:t>Financial assumptions changes</w:t>
            </w:r>
          </w:p>
        </w:tc>
        <w:tc>
          <w:tcPr>
            <w:tcW w:w="1237" w:type="dxa"/>
            <w:vAlign w:val="bottom"/>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2,651</w:t>
            </w:r>
          </w:p>
        </w:tc>
        <w:tc>
          <w:tcPr>
            <w:tcW w:w="1238" w:type="dxa"/>
            <w:vAlign w:val="bottom"/>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19,491</w:t>
            </w:r>
          </w:p>
        </w:tc>
        <w:tc>
          <w:tcPr>
            <w:tcW w:w="1237" w:type="dxa"/>
            <w:vAlign w:val="bottom"/>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w:t>
            </w:r>
          </w:p>
        </w:tc>
        <w:tc>
          <w:tcPr>
            <w:tcW w:w="1238" w:type="dxa"/>
            <w:vAlign w:val="bottom"/>
          </w:tcPr>
          <w:p w:rsidR="00E62899" w:rsidRPr="00CE591C" w:rsidRDefault="00E62899" w:rsidP="00BD5156">
            <w:pPr>
              <w:tabs>
                <w:tab w:val="decimal" w:pos="837"/>
              </w:tabs>
              <w:spacing w:line="320" w:lineRule="exact"/>
              <w:ind w:right="12"/>
              <w:rPr>
                <w:rFonts w:ascii="Arial" w:hAnsi="Arial" w:cs="Arial"/>
                <w:color w:val="000000"/>
                <w:sz w:val="16"/>
                <w:szCs w:val="16"/>
              </w:rPr>
            </w:pPr>
            <w:r w:rsidRPr="00CE591C">
              <w:rPr>
                <w:rFonts w:ascii="Arial" w:hAnsi="Arial" w:cs="Arial"/>
                <w:color w:val="000000"/>
                <w:sz w:val="16"/>
                <w:szCs w:val="16"/>
              </w:rPr>
              <w:t>12,043</w:t>
            </w:r>
          </w:p>
        </w:tc>
      </w:tr>
      <w:tr w:rsidR="00E62899" w:rsidRPr="0043328E" w:rsidTr="0004127F">
        <w:tc>
          <w:tcPr>
            <w:tcW w:w="4140" w:type="dxa"/>
          </w:tcPr>
          <w:p w:rsidR="00E62899" w:rsidRPr="00210755" w:rsidRDefault="00E62899" w:rsidP="00BD5156">
            <w:pPr>
              <w:spacing w:line="320" w:lineRule="exact"/>
              <w:ind w:left="342"/>
              <w:rPr>
                <w:rFonts w:ascii="Arial" w:hAnsi="Arial" w:cs="Arial"/>
                <w:sz w:val="16"/>
                <w:szCs w:val="16"/>
              </w:rPr>
            </w:pPr>
            <w:r>
              <w:rPr>
                <w:rFonts w:ascii="Arial" w:hAnsi="Arial" w:cs="Arial"/>
                <w:sz w:val="16"/>
                <w:szCs w:val="16"/>
              </w:rPr>
              <w:t xml:space="preserve">-  </w:t>
            </w:r>
            <w:r w:rsidRPr="00210755">
              <w:rPr>
                <w:rFonts w:ascii="Arial" w:hAnsi="Arial" w:cs="Arial"/>
                <w:sz w:val="16"/>
                <w:szCs w:val="16"/>
              </w:rPr>
              <w:t>Experience adjustments</w:t>
            </w:r>
          </w:p>
        </w:tc>
        <w:tc>
          <w:tcPr>
            <w:tcW w:w="1237" w:type="dxa"/>
            <w:vAlign w:val="bottom"/>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2,551</w:t>
            </w:r>
          </w:p>
        </w:tc>
        <w:tc>
          <w:tcPr>
            <w:tcW w:w="1238" w:type="dxa"/>
            <w:vAlign w:val="bottom"/>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25,000</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w:t>
            </w: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r w:rsidRPr="00CE591C">
              <w:rPr>
                <w:rFonts w:ascii="Arial" w:hAnsi="Arial" w:cs="Arial"/>
                <w:color w:val="000000"/>
                <w:sz w:val="16"/>
                <w:szCs w:val="16"/>
              </w:rPr>
              <w:t>23,941</w:t>
            </w:r>
          </w:p>
        </w:tc>
      </w:tr>
      <w:tr w:rsidR="00E62899" w:rsidRPr="0043328E" w:rsidTr="0004127F">
        <w:tc>
          <w:tcPr>
            <w:tcW w:w="4140" w:type="dxa"/>
          </w:tcPr>
          <w:p w:rsidR="00E62899" w:rsidRPr="00210755" w:rsidRDefault="00E62899" w:rsidP="00BD5156">
            <w:pPr>
              <w:spacing w:line="320" w:lineRule="exact"/>
              <w:rPr>
                <w:rFonts w:ascii="Arial" w:hAnsi="Arial" w:cs="Arial"/>
                <w:sz w:val="16"/>
                <w:szCs w:val="16"/>
              </w:rPr>
            </w:pPr>
            <w:r w:rsidRPr="0043328E">
              <w:rPr>
                <w:rFonts w:ascii="Arial" w:hAnsi="Arial" w:cs="Arial"/>
                <w:sz w:val="16"/>
                <w:szCs w:val="16"/>
              </w:rPr>
              <w:t>Benefits paid during the year</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(21,747)</w:t>
            </w:r>
          </w:p>
        </w:tc>
        <w:tc>
          <w:tcPr>
            <w:tcW w:w="1238"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(15,415)</w:t>
            </w:r>
          </w:p>
        </w:tc>
        <w:tc>
          <w:tcPr>
            <w:tcW w:w="1237" w:type="dxa"/>
          </w:tcPr>
          <w:p w:rsidR="00E62899" w:rsidRPr="00E62899" w:rsidRDefault="00E62899" w:rsidP="00BD5156">
            <w:pP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(10,146)</w:t>
            </w:r>
          </w:p>
        </w:tc>
        <w:tc>
          <w:tcPr>
            <w:tcW w:w="1238" w:type="dxa"/>
          </w:tcPr>
          <w:p w:rsidR="00E62899" w:rsidRPr="00CE591C" w:rsidRDefault="00E62899" w:rsidP="00BD5156">
            <w:pPr>
              <w:tabs>
                <w:tab w:val="decimal" w:pos="837"/>
              </w:tabs>
              <w:spacing w:line="320" w:lineRule="exact"/>
              <w:ind w:right="12"/>
              <w:rPr>
                <w:rFonts w:ascii="Arial" w:hAnsi="Arial" w:cs="Arial"/>
                <w:color w:val="000000"/>
                <w:sz w:val="16"/>
                <w:szCs w:val="16"/>
              </w:rPr>
            </w:pPr>
            <w:r w:rsidRPr="00CE591C">
              <w:rPr>
                <w:rFonts w:ascii="Arial" w:hAnsi="Arial" w:cs="Arial"/>
                <w:color w:val="000000"/>
                <w:sz w:val="16"/>
                <w:szCs w:val="16"/>
              </w:rPr>
              <w:t>(12,369)</w:t>
            </w:r>
          </w:p>
        </w:tc>
      </w:tr>
      <w:tr w:rsidR="00E62899" w:rsidRPr="0043328E" w:rsidTr="0004127F">
        <w:tc>
          <w:tcPr>
            <w:tcW w:w="4140" w:type="dxa"/>
          </w:tcPr>
          <w:p w:rsidR="00E62899" w:rsidRPr="0043328E" w:rsidRDefault="00E62899" w:rsidP="00BD5156">
            <w:pPr>
              <w:spacing w:line="320" w:lineRule="exact"/>
              <w:rPr>
                <w:rFonts w:ascii="Arial" w:hAnsi="Arial" w:cs="Arial"/>
                <w:sz w:val="16"/>
                <w:szCs w:val="16"/>
              </w:rPr>
            </w:pPr>
            <w:r>
              <w:rPr>
                <w:rFonts w:ascii="Arial" w:hAnsi="Arial" w:cs="Arial"/>
                <w:sz w:val="16"/>
                <w:szCs w:val="16"/>
              </w:rPr>
              <w:t>Translation adjustment</w:t>
            </w:r>
          </w:p>
        </w:tc>
        <w:tc>
          <w:tcPr>
            <w:tcW w:w="1237" w:type="dxa"/>
          </w:tcPr>
          <w:p w:rsidR="00E62899" w:rsidRPr="00E62899" w:rsidRDefault="00E62899" w:rsidP="00BD5156">
            <w:pPr>
              <w:pBdr>
                <w:bottom w:val="single" w:sz="4" w:space="1" w:color="auto"/>
              </w:pBd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9,</w:t>
            </w:r>
            <w:r w:rsidR="00934DEC">
              <w:rPr>
                <w:rFonts w:ascii="Arial" w:hAnsi="Arial" w:cs="Arial"/>
                <w:color w:val="000000"/>
                <w:sz w:val="16"/>
                <w:szCs w:val="16"/>
              </w:rPr>
              <w:t>140</w:t>
            </w:r>
          </w:p>
        </w:tc>
        <w:tc>
          <w:tcPr>
            <w:tcW w:w="1238" w:type="dxa"/>
          </w:tcPr>
          <w:p w:rsidR="00E62899" w:rsidRPr="00E62899" w:rsidRDefault="00E62899" w:rsidP="00BD5156">
            <w:pPr>
              <w:pBdr>
                <w:bottom w:val="single" w:sz="4" w:space="1" w:color="auto"/>
              </w:pBd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(8,722)</w:t>
            </w:r>
          </w:p>
        </w:tc>
        <w:tc>
          <w:tcPr>
            <w:tcW w:w="1237" w:type="dxa"/>
            <w:vAlign w:val="bottom"/>
          </w:tcPr>
          <w:p w:rsidR="00E62899" w:rsidRPr="00E62899" w:rsidRDefault="00E62899" w:rsidP="00BD5156">
            <w:pPr>
              <w:pBdr>
                <w:bottom w:val="single" w:sz="4" w:space="1" w:color="auto"/>
              </w:pBd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w:t>
            </w:r>
          </w:p>
        </w:tc>
        <w:tc>
          <w:tcPr>
            <w:tcW w:w="1238" w:type="dxa"/>
            <w:vAlign w:val="bottom"/>
          </w:tcPr>
          <w:p w:rsidR="00E62899" w:rsidRPr="00CE591C" w:rsidRDefault="00E62899" w:rsidP="00BD5156">
            <w:pPr>
              <w:pBdr>
                <w:bottom w:val="single" w:sz="4" w:space="1" w:color="auto"/>
              </w:pBdr>
              <w:tabs>
                <w:tab w:val="decimal" w:pos="837"/>
              </w:tabs>
              <w:spacing w:line="320" w:lineRule="exact"/>
              <w:ind w:right="12"/>
              <w:rPr>
                <w:rFonts w:ascii="Arial" w:hAnsi="Arial" w:cs="Arial"/>
                <w:color w:val="000000"/>
                <w:sz w:val="16"/>
                <w:szCs w:val="16"/>
              </w:rPr>
            </w:pPr>
            <w:r w:rsidRPr="00CE591C">
              <w:rPr>
                <w:rFonts w:ascii="Arial" w:hAnsi="Arial" w:cs="Arial"/>
                <w:color w:val="000000"/>
                <w:sz w:val="16"/>
                <w:szCs w:val="16"/>
              </w:rPr>
              <w:t>-</w:t>
            </w:r>
          </w:p>
        </w:tc>
      </w:tr>
      <w:tr w:rsidR="00E62899" w:rsidRPr="0043328E" w:rsidTr="00BF5F1A">
        <w:tc>
          <w:tcPr>
            <w:tcW w:w="4140" w:type="dxa"/>
          </w:tcPr>
          <w:p w:rsidR="00E62899" w:rsidRDefault="00E62899" w:rsidP="00BD5156">
            <w:pPr>
              <w:spacing w:line="320" w:lineRule="exact"/>
              <w:ind w:right="-83"/>
              <w:rPr>
                <w:rFonts w:ascii="Arial" w:hAnsi="Arial" w:cs="Arial"/>
                <w:b/>
                <w:bCs/>
                <w:sz w:val="16"/>
                <w:szCs w:val="16"/>
              </w:rPr>
            </w:pPr>
            <w:r w:rsidRPr="0043328E">
              <w:rPr>
                <w:rFonts w:ascii="Arial" w:hAnsi="Arial" w:cs="Arial"/>
                <w:b/>
                <w:bCs/>
                <w:sz w:val="16"/>
                <w:szCs w:val="16"/>
              </w:rPr>
              <w:t xml:space="preserve">Provision for long-term employee benefits at </w:t>
            </w:r>
          </w:p>
          <w:p w:rsidR="00E62899" w:rsidRPr="0043328E" w:rsidRDefault="00E62899" w:rsidP="00BD5156">
            <w:pPr>
              <w:spacing w:line="320" w:lineRule="exact"/>
              <w:ind w:right="-83"/>
              <w:rPr>
                <w:rFonts w:ascii="Arial" w:hAnsi="Arial" w:cs="Arial"/>
                <w:sz w:val="16"/>
                <w:szCs w:val="16"/>
              </w:rPr>
            </w:pPr>
            <w:r>
              <w:rPr>
                <w:rFonts w:ascii="Arial" w:hAnsi="Arial" w:cs="Arial"/>
                <w:b/>
                <w:bCs/>
                <w:sz w:val="16"/>
                <w:szCs w:val="16"/>
              </w:rPr>
              <w:t xml:space="preserve">   </w:t>
            </w:r>
            <w:r w:rsidRPr="0043328E">
              <w:rPr>
                <w:rFonts w:ascii="Arial" w:hAnsi="Arial" w:cs="Arial"/>
                <w:b/>
                <w:bCs/>
                <w:sz w:val="16"/>
                <w:szCs w:val="16"/>
              </w:rPr>
              <w:t>end of year</w:t>
            </w:r>
          </w:p>
        </w:tc>
        <w:tc>
          <w:tcPr>
            <w:tcW w:w="1237" w:type="dxa"/>
            <w:vAlign w:val="bottom"/>
          </w:tcPr>
          <w:p w:rsidR="00E62899" w:rsidRPr="00E62899" w:rsidRDefault="00E62899" w:rsidP="00BD5156">
            <w:pPr>
              <w:pBdr>
                <w:bottom w:val="double" w:sz="4" w:space="1" w:color="auto"/>
              </w:pBd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250,729</w:t>
            </w:r>
          </w:p>
        </w:tc>
        <w:tc>
          <w:tcPr>
            <w:tcW w:w="1238" w:type="dxa"/>
            <w:vAlign w:val="bottom"/>
          </w:tcPr>
          <w:p w:rsidR="00E62899" w:rsidRPr="00E62899" w:rsidRDefault="00E62899" w:rsidP="00BD5156">
            <w:pPr>
              <w:pBdr>
                <w:bottom w:val="double" w:sz="4" w:space="1" w:color="auto"/>
              </w:pBd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238,663</w:t>
            </w:r>
          </w:p>
        </w:tc>
        <w:tc>
          <w:tcPr>
            <w:tcW w:w="1237" w:type="dxa"/>
            <w:vAlign w:val="bottom"/>
          </w:tcPr>
          <w:p w:rsidR="00E62899" w:rsidRPr="00E62899" w:rsidRDefault="00E62899" w:rsidP="00BD5156">
            <w:pPr>
              <w:pBdr>
                <w:bottom w:val="double" w:sz="4" w:space="1" w:color="auto"/>
              </w:pBdr>
              <w:tabs>
                <w:tab w:val="decimal" w:pos="837"/>
              </w:tabs>
              <w:spacing w:line="320" w:lineRule="exact"/>
              <w:ind w:right="12"/>
              <w:rPr>
                <w:rFonts w:ascii="Arial" w:hAnsi="Arial" w:cs="Arial"/>
                <w:color w:val="000000"/>
                <w:sz w:val="16"/>
                <w:szCs w:val="16"/>
              </w:rPr>
            </w:pPr>
            <w:r w:rsidRPr="00E62899">
              <w:rPr>
                <w:rFonts w:ascii="Arial" w:hAnsi="Arial" w:cs="Arial"/>
                <w:color w:val="000000"/>
                <w:sz w:val="16"/>
                <w:szCs w:val="16"/>
              </w:rPr>
              <w:t>141,97</w:t>
            </w:r>
            <w:r w:rsidR="00D0445F">
              <w:rPr>
                <w:rFonts w:ascii="Arial" w:hAnsi="Arial" w:cs="Arial"/>
                <w:color w:val="000000"/>
                <w:sz w:val="16"/>
                <w:szCs w:val="16"/>
              </w:rPr>
              <w:t>2</w:t>
            </w:r>
          </w:p>
        </w:tc>
        <w:tc>
          <w:tcPr>
            <w:tcW w:w="1238" w:type="dxa"/>
            <w:vAlign w:val="bottom"/>
          </w:tcPr>
          <w:p w:rsidR="00E62899" w:rsidRPr="00CE591C" w:rsidRDefault="00E62899" w:rsidP="00BD5156">
            <w:pPr>
              <w:pBdr>
                <w:bottom w:val="double" w:sz="4" w:space="1" w:color="auto"/>
              </w:pBdr>
              <w:tabs>
                <w:tab w:val="decimal" w:pos="837"/>
              </w:tabs>
              <w:spacing w:line="320" w:lineRule="exact"/>
              <w:ind w:right="12"/>
              <w:rPr>
                <w:rFonts w:ascii="Arial" w:hAnsi="Arial" w:cs="Arial"/>
                <w:color w:val="000000"/>
                <w:sz w:val="16"/>
                <w:szCs w:val="16"/>
              </w:rPr>
            </w:pPr>
            <w:r w:rsidRPr="00CE591C">
              <w:rPr>
                <w:rFonts w:ascii="Arial" w:hAnsi="Arial" w:cs="Arial"/>
                <w:color w:val="000000"/>
                <w:sz w:val="16"/>
                <w:szCs w:val="16"/>
              </w:rPr>
              <w:t>138,593</w:t>
            </w:r>
          </w:p>
        </w:tc>
      </w:tr>
    </w:tbl>
    <w:p w:rsidR="00BD5156" w:rsidRDefault="0056173B" w:rsidP="004924F4">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sz w:val="22"/>
          <w:szCs w:val="22"/>
        </w:rPr>
      </w:pPr>
      <w:r>
        <w:rPr>
          <w:rFonts w:ascii="Arial" w:hAnsi="Arial"/>
          <w:sz w:val="22"/>
          <w:szCs w:val="22"/>
        </w:rPr>
        <w:tab/>
      </w:r>
    </w:p>
    <w:p w:rsidR="00BD5156" w:rsidRDefault="00BD5156" w:rsidP="00BD5156">
      <w:r>
        <w:br w:type="page"/>
      </w:r>
    </w:p>
    <w:p w:rsidR="004924F4" w:rsidRPr="003211D3" w:rsidRDefault="00BD5156" w:rsidP="004924F4">
      <w:pPr>
        <w:tabs>
          <w:tab w:val="left" w:pos="540"/>
          <w:tab w:val="left" w:pos="720"/>
          <w:tab w:val="left" w:pos="2160"/>
          <w:tab w:val="right" w:pos="7200"/>
          <w:tab w:val="right" w:pos="8540"/>
        </w:tabs>
        <w:spacing w:before="240" w:after="120" w:line="380" w:lineRule="exact"/>
        <w:ind w:left="533" w:right="-29" w:hanging="533"/>
        <w:jc w:val="thaiDistribute"/>
        <w:rPr>
          <w:rFonts w:ascii="Arial" w:hAnsi="Arial"/>
          <w:sz w:val="22"/>
          <w:szCs w:val="22"/>
        </w:rPr>
      </w:pPr>
      <w:r>
        <w:rPr>
          <w:rFonts w:ascii="Arial" w:hAnsi="Arial"/>
          <w:sz w:val="22"/>
          <w:szCs w:val="22"/>
        </w:rPr>
        <w:lastRenderedPageBreak/>
        <w:tab/>
      </w:r>
      <w:r w:rsidR="004924F4" w:rsidRPr="002D54D6">
        <w:rPr>
          <w:rFonts w:ascii="Arial" w:hAnsi="Arial"/>
          <w:sz w:val="22"/>
          <w:szCs w:val="22"/>
        </w:rPr>
        <w:t xml:space="preserve">On 5 April 2019, </w:t>
      </w:r>
      <w:r w:rsidR="004924F4">
        <w:rPr>
          <w:rFonts w:ascii="Arial" w:hAnsi="Arial"/>
          <w:sz w:val="22"/>
          <w:szCs w:val="22"/>
        </w:rPr>
        <w:t>t</w:t>
      </w:r>
      <w:r w:rsidR="004924F4" w:rsidRPr="002D54D6">
        <w:rPr>
          <w:rFonts w:ascii="Arial" w:hAnsi="Arial"/>
          <w:sz w:val="22"/>
          <w:szCs w:val="22"/>
        </w:rPr>
        <w:t xml:space="preserve">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w:t>
      </w:r>
      <w:r w:rsidR="00BF5F1A">
        <w:rPr>
          <w:rFonts w:ascii="Arial" w:hAnsi="Arial"/>
          <w:sz w:val="22"/>
          <w:szCs w:val="22"/>
        </w:rPr>
        <w:t xml:space="preserve">                </w:t>
      </w:r>
      <w:r w:rsidR="004924F4" w:rsidRPr="002D54D6">
        <w:rPr>
          <w:rFonts w:ascii="Arial" w:hAnsi="Arial"/>
          <w:sz w:val="22"/>
          <w:szCs w:val="22"/>
        </w:rPr>
        <w:t>5 May 2019.</w:t>
      </w:r>
      <w:r w:rsidR="004924F4" w:rsidRPr="002D54D6">
        <w:rPr>
          <w:rFonts w:ascii="Arial" w:hAnsi="Arial"/>
          <w:sz w:val="22"/>
          <w:szCs w:val="22"/>
          <w:cs/>
        </w:rPr>
        <w:t xml:space="preserve"> </w:t>
      </w:r>
      <w:r w:rsidR="004924F4" w:rsidRPr="002D54D6">
        <w:rPr>
          <w:rFonts w:ascii="Arial" w:hAnsi="Arial"/>
          <w:sz w:val="22"/>
          <w:szCs w:val="22"/>
        </w:rPr>
        <w:t>This change is considered a post-employment benefits plan amendment and the Company ha</w:t>
      </w:r>
      <w:r w:rsidR="004924F4">
        <w:rPr>
          <w:rFonts w:ascii="Arial" w:hAnsi="Arial"/>
          <w:sz w:val="22"/>
          <w:szCs w:val="22"/>
        </w:rPr>
        <w:t>s</w:t>
      </w:r>
      <w:r w:rsidR="004924F4" w:rsidRPr="002D54D6">
        <w:rPr>
          <w:rFonts w:ascii="Arial" w:hAnsi="Arial"/>
          <w:sz w:val="22"/>
          <w:szCs w:val="22"/>
        </w:rPr>
        <w:t xml:space="preserve"> additional long-term employee benefit liabilities</w:t>
      </w:r>
      <w:r w:rsidR="004924F4">
        <w:rPr>
          <w:rFonts w:ascii="Arial" w:hAnsi="Arial"/>
          <w:sz w:val="22"/>
          <w:szCs w:val="22"/>
        </w:rPr>
        <w:t xml:space="preserve">. During the </w:t>
      </w:r>
      <w:r w:rsidR="00852031">
        <w:rPr>
          <w:rFonts w:ascii="Arial" w:hAnsi="Arial"/>
          <w:sz w:val="22"/>
          <w:szCs w:val="22"/>
        </w:rPr>
        <w:t>year 2019</w:t>
      </w:r>
      <w:r w:rsidR="004924F4">
        <w:rPr>
          <w:rFonts w:ascii="Arial" w:hAnsi="Arial"/>
          <w:sz w:val="22"/>
          <w:szCs w:val="22"/>
        </w:rPr>
        <w:t>, the</w:t>
      </w:r>
      <w:r w:rsidR="004924F4" w:rsidRPr="003211D3">
        <w:rPr>
          <w:rFonts w:ascii="Arial" w:hAnsi="Arial"/>
          <w:sz w:val="22"/>
          <w:szCs w:val="22"/>
        </w:rPr>
        <w:t xml:space="preserve"> Company reflect</w:t>
      </w:r>
      <w:r w:rsidR="004924F4">
        <w:rPr>
          <w:rFonts w:ascii="Arial" w:hAnsi="Arial"/>
          <w:sz w:val="22"/>
          <w:szCs w:val="22"/>
        </w:rPr>
        <w:t>ed</w:t>
      </w:r>
      <w:r w:rsidR="004924F4" w:rsidRPr="003211D3">
        <w:rPr>
          <w:rFonts w:ascii="Arial" w:hAnsi="Arial"/>
          <w:sz w:val="22"/>
          <w:szCs w:val="22"/>
        </w:rPr>
        <w:t xml:space="preserve"> the effect of the change by recognising past service costs as expenses</w:t>
      </w:r>
      <w:r w:rsidR="004924F4">
        <w:rPr>
          <w:rFonts w:ascii="Arial" w:hAnsi="Arial"/>
          <w:sz w:val="22"/>
          <w:szCs w:val="22"/>
        </w:rPr>
        <w:t xml:space="preserve"> amounting to</w:t>
      </w:r>
      <w:r w:rsidR="004924F4" w:rsidRPr="00FE5F39">
        <w:rPr>
          <w:rFonts w:ascii="Arial" w:hAnsi="Arial"/>
          <w:sz w:val="22"/>
          <w:szCs w:val="22"/>
        </w:rPr>
        <w:t xml:space="preserve"> </w:t>
      </w:r>
      <w:r w:rsidR="004924F4" w:rsidRPr="002D54D6">
        <w:rPr>
          <w:rFonts w:ascii="Arial" w:hAnsi="Arial"/>
          <w:sz w:val="22"/>
          <w:szCs w:val="22"/>
        </w:rPr>
        <w:t>Baht</w:t>
      </w:r>
      <w:r w:rsidR="004924F4">
        <w:rPr>
          <w:rFonts w:ascii="Arial" w:hAnsi="Arial"/>
          <w:sz w:val="22"/>
          <w:szCs w:val="22"/>
        </w:rPr>
        <w:t xml:space="preserve"> 18 million</w:t>
      </w:r>
      <w:r w:rsidR="004924F4" w:rsidRPr="003211D3">
        <w:rPr>
          <w:rFonts w:ascii="Arial" w:hAnsi="Arial"/>
          <w:sz w:val="22"/>
          <w:szCs w:val="22"/>
        </w:rPr>
        <w:t xml:space="preserve"> in the income statement</w:t>
      </w:r>
      <w:r w:rsidR="00AA54DD">
        <w:rPr>
          <w:rFonts w:ascii="Arial" w:hAnsi="Arial"/>
          <w:sz w:val="22"/>
          <w:szCs w:val="22"/>
        </w:rPr>
        <w:t xml:space="preserve"> for the year 2019.</w:t>
      </w:r>
    </w:p>
    <w:p w:rsidR="00B74DA1" w:rsidRPr="00690BF6" w:rsidRDefault="004924F4" w:rsidP="004924F4">
      <w:pPr>
        <w:tabs>
          <w:tab w:val="right" w:pos="7280"/>
          <w:tab w:val="right" w:pos="8760"/>
        </w:tabs>
        <w:spacing w:before="240" w:after="240" w:line="380" w:lineRule="exact"/>
        <w:ind w:left="540" w:right="29" w:hanging="540"/>
        <w:jc w:val="thaiDistribute"/>
        <w:rPr>
          <w:rFonts w:ascii="Arial" w:hAnsi="Arial" w:cs="Arial"/>
          <w:sz w:val="22"/>
          <w:szCs w:val="22"/>
        </w:rPr>
      </w:pPr>
      <w:r>
        <w:rPr>
          <w:rFonts w:ascii="Arial" w:hAnsi="Arial"/>
          <w:sz w:val="22"/>
          <w:szCs w:val="22"/>
        </w:rPr>
        <w:tab/>
      </w:r>
      <w:r w:rsidR="00B74DA1" w:rsidRPr="00690BF6">
        <w:rPr>
          <w:rFonts w:ascii="Arial" w:hAnsi="Arial"/>
          <w:sz w:val="22"/>
          <w:szCs w:val="22"/>
        </w:rPr>
        <w:tab/>
        <w:t xml:space="preserve">The </w:t>
      </w:r>
      <w:r>
        <w:rPr>
          <w:rFonts w:ascii="Arial" w:hAnsi="Arial"/>
          <w:sz w:val="22"/>
          <w:szCs w:val="22"/>
        </w:rPr>
        <w:t xml:space="preserve">Group </w:t>
      </w:r>
      <w:r w:rsidR="00B74DA1" w:rsidRPr="00690BF6">
        <w:rPr>
          <w:rFonts w:ascii="Arial" w:hAnsi="Arial"/>
          <w:sz w:val="22"/>
          <w:szCs w:val="22"/>
        </w:rPr>
        <w:t>expect</w:t>
      </w:r>
      <w:r>
        <w:rPr>
          <w:rFonts w:ascii="Arial" w:hAnsi="Arial"/>
          <w:sz w:val="22"/>
          <w:szCs w:val="22"/>
        </w:rPr>
        <w:t>s</w:t>
      </w:r>
      <w:r w:rsidR="00B74DA1" w:rsidRPr="00690BF6">
        <w:rPr>
          <w:rFonts w:ascii="Arial" w:hAnsi="Arial"/>
          <w:sz w:val="22"/>
          <w:szCs w:val="22"/>
        </w:rPr>
        <w:t xml:space="preserve"> to pay Baht </w:t>
      </w:r>
      <w:r w:rsidR="00E62899">
        <w:rPr>
          <w:rFonts w:ascii="Arial" w:hAnsi="Arial"/>
          <w:sz w:val="22"/>
          <w:szCs w:val="22"/>
        </w:rPr>
        <w:t>10</w:t>
      </w:r>
      <w:r w:rsidR="00BF5F1A">
        <w:rPr>
          <w:rFonts w:ascii="Arial" w:hAnsi="Arial"/>
          <w:sz w:val="22"/>
          <w:szCs w:val="22"/>
        </w:rPr>
        <w:t xml:space="preserve"> </w:t>
      </w:r>
      <w:r w:rsidR="00B74DA1" w:rsidRPr="00690BF6">
        <w:rPr>
          <w:rFonts w:ascii="Arial" w:hAnsi="Arial"/>
          <w:sz w:val="22"/>
          <w:szCs w:val="22"/>
        </w:rPr>
        <w:t xml:space="preserve">million of long-term employee benefits during the next year </w:t>
      </w:r>
      <w:r w:rsidR="00E64BC5">
        <w:rPr>
          <w:rFonts w:ascii="Arial" w:hAnsi="Arial" w:cs="Arial"/>
          <w:sz w:val="22"/>
          <w:szCs w:val="22"/>
        </w:rPr>
        <w:t>(</w:t>
      </w:r>
      <w:r w:rsidR="00BF5F1A">
        <w:rPr>
          <w:rFonts w:ascii="Arial" w:hAnsi="Arial" w:cs="Arial"/>
          <w:sz w:val="22"/>
          <w:szCs w:val="22"/>
        </w:rPr>
        <w:t>2019</w:t>
      </w:r>
      <w:r w:rsidR="00B74DA1" w:rsidRPr="00690BF6">
        <w:rPr>
          <w:rFonts w:ascii="Arial" w:hAnsi="Arial" w:cs="Arial"/>
          <w:sz w:val="22"/>
          <w:szCs w:val="22"/>
        </w:rPr>
        <w:t xml:space="preserve">: Baht </w:t>
      </w:r>
      <w:r w:rsidR="00BF5F1A">
        <w:rPr>
          <w:rFonts w:ascii="Arial" w:hAnsi="Arial"/>
          <w:sz w:val="22"/>
          <w:szCs w:val="22"/>
        </w:rPr>
        <w:t>23</w:t>
      </w:r>
      <w:r w:rsidR="00BF5F1A" w:rsidRPr="00690BF6">
        <w:rPr>
          <w:rFonts w:ascii="Arial" w:hAnsi="Arial"/>
          <w:sz w:val="22"/>
          <w:szCs w:val="22"/>
        </w:rPr>
        <w:t xml:space="preserve"> </w:t>
      </w:r>
      <w:r w:rsidR="00B74DA1" w:rsidRPr="00690BF6">
        <w:rPr>
          <w:rFonts w:ascii="Arial" w:hAnsi="Arial" w:cs="Arial"/>
          <w:sz w:val="22"/>
          <w:szCs w:val="22"/>
        </w:rPr>
        <w:t>million</w:t>
      </w:r>
      <w:r w:rsidR="00036308">
        <w:rPr>
          <w:rFonts w:ascii="Arial" w:hAnsi="Arial" w:cs="Arial"/>
          <w:sz w:val="22"/>
          <w:szCs w:val="22"/>
        </w:rPr>
        <w:t xml:space="preserve">) (The Company only: Baht </w:t>
      </w:r>
      <w:r w:rsidR="00E62899">
        <w:rPr>
          <w:rFonts w:ascii="Arial" w:hAnsi="Arial" w:cs="Arial"/>
          <w:sz w:val="22"/>
          <w:szCs w:val="22"/>
        </w:rPr>
        <w:t>6</w:t>
      </w:r>
      <w:r w:rsidR="00BF5F1A">
        <w:rPr>
          <w:rFonts w:ascii="Arial" w:hAnsi="Arial" w:cs="Arial"/>
          <w:sz w:val="22"/>
          <w:szCs w:val="22"/>
        </w:rPr>
        <w:t xml:space="preserve"> </w:t>
      </w:r>
      <w:r w:rsidR="00036308">
        <w:rPr>
          <w:rFonts w:ascii="Arial" w:hAnsi="Arial" w:cs="Arial"/>
          <w:sz w:val="22"/>
          <w:szCs w:val="22"/>
        </w:rPr>
        <w:t>million (</w:t>
      </w:r>
      <w:r w:rsidR="00BF5F1A">
        <w:rPr>
          <w:rFonts w:ascii="Arial" w:hAnsi="Arial" w:cs="Arial"/>
          <w:sz w:val="22"/>
          <w:szCs w:val="22"/>
        </w:rPr>
        <w:t>2019</w:t>
      </w:r>
      <w:r w:rsidR="00036308">
        <w:rPr>
          <w:rFonts w:ascii="Arial" w:hAnsi="Arial" w:cs="Arial"/>
          <w:sz w:val="22"/>
          <w:szCs w:val="22"/>
        </w:rPr>
        <w:t>: Baht</w:t>
      </w:r>
      <w:r w:rsidR="005F0C1F">
        <w:rPr>
          <w:rFonts w:ascii="Arial" w:hAnsi="Arial" w:cs="Arial"/>
          <w:sz w:val="22"/>
          <w:szCs w:val="22"/>
        </w:rPr>
        <w:t xml:space="preserve"> </w:t>
      </w:r>
      <w:r w:rsidR="00BF5F1A">
        <w:rPr>
          <w:rFonts w:ascii="Arial" w:hAnsi="Arial" w:cs="Arial"/>
          <w:sz w:val="22"/>
          <w:szCs w:val="22"/>
        </w:rPr>
        <w:t xml:space="preserve">20 </w:t>
      </w:r>
      <w:r w:rsidR="00036308">
        <w:rPr>
          <w:rFonts w:ascii="Arial" w:hAnsi="Arial" w:cs="Arial"/>
          <w:sz w:val="22"/>
          <w:szCs w:val="22"/>
        </w:rPr>
        <w:t>million))</w:t>
      </w:r>
      <w:r w:rsidR="00B74DA1" w:rsidRPr="00690BF6">
        <w:rPr>
          <w:rFonts w:ascii="Arial" w:hAnsi="Arial" w:cs="Arial"/>
          <w:sz w:val="22"/>
          <w:szCs w:val="22"/>
        </w:rPr>
        <w:t>.</w:t>
      </w:r>
    </w:p>
    <w:p w:rsidR="00B74DA1" w:rsidRDefault="00B74DA1" w:rsidP="005C6A94">
      <w:pPr>
        <w:tabs>
          <w:tab w:val="right" w:pos="7280"/>
          <w:tab w:val="right" w:pos="8760"/>
        </w:tabs>
        <w:spacing w:before="240" w:after="240" w:line="380" w:lineRule="exact"/>
        <w:ind w:left="540" w:right="29" w:hanging="540"/>
        <w:jc w:val="thaiDistribute"/>
        <w:rPr>
          <w:rFonts w:ascii="Arial" w:hAnsi="Arial"/>
          <w:sz w:val="22"/>
          <w:szCs w:val="22"/>
        </w:rPr>
      </w:pPr>
      <w:r w:rsidRPr="00690BF6">
        <w:rPr>
          <w:rFonts w:ascii="Arial" w:hAnsi="Arial" w:cs="Arial"/>
          <w:sz w:val="22"/>
          <w:szCs w:val="22"/>
        </w:rPr>
        <w:tab/>
        <w:t xml:space="preserve">As at </w:t>
      </w:r>
      <w:r w:rsidRPr="00690BF6">
        <w:rPr>
          <w:rFonts w:ascii="Arial" w:hAnsi="Arial" w:cstheme="minorBidi"/>
          <w:sz w:val="22"/>
          <w:szCs w:val="22"/>
        </w:rPr>
        <w:t xml:space="preserve">31 December </w:t>
      </w:r>
      <w:r w:rsidR="00BF5F1A">
        <w:rPr>
          <w:rFonts w:ascii="Arial" w:hAnsi="Arial" w:cstheme="minorBidi"/>
          <w:sz w:val="22"/>
          <w:szCs w:val="22"/>
        </w:rPr>
        <w:t>2020</w:t>
      </w:r>
      <w:r w:rsidRPr="00690BF6">
        <w:rPr>
          <w:rFonts w:ascii="Arial" w:hAnsi="Arial" w:cs="Arial"/>
          <w:sz w:val="22"/>
          <w:szCs w:val="22"/>
        </w:rPr>
        <w:t xml:space="preserve">, the weighted average duration of </w:t>
      </w:r>
      <w:r w:rsidRPr="00690BF6">
        <w:rPr>
          <w:rFonts w:ascii="Arial" w:hAnsi="Arial"/>
          <w:sz w:val="22"/>
          <w:szCs w:val="22"/>
        </w:rPr>
        <w:t xml:space="preserve">the liabilities for long-term employee benefit is </w:t>
      </w:r>
      <w:r w:rsidR="00E62899">
        <w:rPr>
          <w:rFonts w:ascii="Arial" w:hAnsi="Arial"/>
          <w:sz w:val="22"/>
          <w:szCs w:val="22"/>
        </w:rPr>
        <w:t>3 - 25</w:t>
      </w:r>
      <w:r w:rsidRPr="00690BF6">
        <w:rPr>
          <w:rFonts w:ascii="Arial" w:hAnsi="Arial"/>
          <w:sz w:val="22"/>
          <w:szCs w:val="22"/>
        </w:rPr>
        <w:t xml:space="preserve"> years </w:t>
      </w:r>
      <w:r w:rsidRPr="00690BF6">
        <w:rPr>
          <w:rFonts w:ascii="Arial" w:hAnsi="Arial" w:cs="Arial"/>
          <w:sz w:val="22"/>
          <w:szCs w:val="22"/>
        </w:rPr>
        <w:t>(</w:t>
      </w:r>
      <w:r w:rsidR="00BF5F1A">
        <w:rPr>
          <w:rFonts w:ascii="Arial" w:hAnsi="Arial" w:cs="Arial"/>
          <w:sz w:val="22"/>
          <w:szCs w:val="22"/>
        </w:rPr>
        <w:t>2019</w:t>
      </w:r>
      <w:r w:rsidRPr="00690BF6">
        <w:rPr>
          <w:rFonts w:ascii="Arial" w:hAnsi="Arial" w:cs="Arial"/>
          <w:sz w:val="22"/>
          <w:szCs w:val="22"/>
        </w:rPr>
        <w:t xml:space="preserve">: </w:t>
      </w:r>
      <w:r w:rsidR="00BF5F1A">
        <w:rPr>
          <w:rFonts w:ascii="Arial" w:hAnsi="Arial"/>
          <w:sz w:val="22"/>
          <w:szCs w:val="22"/>
        </w:rPr>
        <w:t>12 - 20</w:t>
      </w:r>
      <w:r w:rsidR="00BF5F1A" w:rsidRPr="00690BF6">
        <w:rPr>
          <w:rFonts w:ascii="Arial" w:hAnsi="Arial"/>
          <w:sz w:val="22"/>
          <w:szCs w:val="22"/>
        </w:rPr>
        <w:t xml:space="preserve"> </w:t>
      </w:r>
      <w:r w:rsidRPr="00690BF6">
        <w:rPr>
          <w:rFonts w:ascii="Arial" w:hAnsi="Arial" w:cs="Arial"/>
          <w:sz w:val="22"/>
          <w:szCs w:val="22"/>
        </w:rPr>
        <w:t>years</w:t>
      </w:r>
      <w:r w:rsidR="00036308">
        <w:rPr>
          <w:rFonts w:ascii="Arial" w:hAnsi="Arial" w:cs="Arial"/>
          <w:sz w:val="22"/>
          <w:szCs w:val="22"/>
        </w:rPr>
        <w:t xml:space="preserve">) (The Company only: </w:t>
      </w:r>
      <w:r w:rsidR="00E62899">
        <w:rPr>
          <w:rFonts w:ascii="Arial" w:hAnsi="Arial" w:cs="Arial"/>
          <w:sz w:val="22"/>
          <w:szCs w:val="22"/>
        </w:rPr>
        <w:t>12 - 20</w:t>
      </w:r>
      <w:r w:rsidR="00036308">
        <w:rPr>
          <w:rFonts w:ascii="Arial" w:hAnsi="Arial" w:cs="Arial"/>
          <w:sz w:val="22"/>
          <w:szCs w:val="22"/>
        </w:rPr>
        <w:t xml:space="preserve"> years (</w:t>
      </w:r>
      <w:r w:rsidR="00BF5F1A">
        <w:rPr>
          <w:rFonts w:ascii="Arial" w:hAnsi="Arial" w:cs="Arial"/>
          <w:sz w:val="22"/>
          <w:szCs w:val="22"/>
        </w:rPr>
        <w:t>2019</w:t>
      </w:r>
      <w:r w:rsidR="00036308">
        <w:rPr>
          <w:rFonts w:ascii="Arial" w:hAnsi="Arial" w:cs="Arial"/>
          <w:sz w:val="22"/>
          <w:szCs w:val="22"/>
        </w:rPr>
        <w:t xml:space="preserve">: </w:t>
      </w:r>
      <w:r w:rsidR="00BF5F1A">
        <w:rPr>
          <w:rFonts w:ascii="Arial" w:hAnsi="Arial" w:cs="Arial"/>
          <w:sz w:val="22"/>
          <w:szCs w:val="22"/>
        </w:rPr>
        <w:t>12</w:t>
      </w:r>
      <w:r w:rsidR="002E7E23">
        <w:rPr>
          <w:rFonts w:ascii="Arial" w:hAnsi="Arial" w:cs="Arial"/>
          <w:sz w:val="22"/>
          <w:szCs w:val="22"/>
        </w:rPr>
        <w:t xml:space="preserve"> - </w:t>
      </w:r>
      <w:r w:rsidR="00BF5F1A">
        <w:rPr>
          <w:rFonts w:ascii="Arial" w:hAnsi="Arial" w:cs="Arial"/>
          <w:sz w:val="22"/>
          <w:szCs w:val="22"/>
        </w:rPr>
        <w:t>20</w:t>
      </w:r>
      <w:r w:rsidR="00036308">
        <w:rPr>
          <w:rFonts w:ascii="Arial" w:hAnsi="Arial" w:cs="Arial"/>
          <w:sz w:val="22"/>
          <w:szCs w:val="22"/>
        </w:rPr>
        <w:t xml:space="preserve"> years))</w:t>
      </w:r>
      <w:r w:rsidRPr="00690BF6">
        <w:rPr>
          <w:rFonts w:ascii="Arial" w:hAnsi="Arial" w:cs="Arial"/>
          <w:sz w:val="22"/>
          <w:szCs w:val="22"/>
        </w:rPr>
        <w:t>.</w:t>
      </w:r>
      <w:r>
        <w:rPr>
          <w:rFonts w:ascii="Arial" w:hAnsi="Arial"/>
          <w:sz w:val="22"/>
          <w:szCs w:val="22"/>
        </w:rPr>
        <w:t xml:space="preserve"> </w:t>
      </w:r>
    </w:p>
    <w:p w:rsidR="00B74DA1" w:rsidRDefault="00B74DA1" w:rsidP="0056173B">
      <w:pPr>
        <w:overflowPunct/>
        <w:autoSpaceDE/>
        <w:autoSpaceDN/>
        <w:adjustRightInd/>
        <w:spacing w:after="200" w:line="276" w:lineRule="auto"/>
        <w:ind w:left="540" w:hanging="540"/>
        <w:textAlignment w:val="auto"/>
        <w:rPr>
          <w:rFonts w:ascii="Arial" w:hAnsi="Arial"/>
          <w:sz w:val="22"/>
          <w:szCs w:val="22"/>
        </w:rPr>
      </w:pPr>
      <w:r>
        <w:rPr>
          <w:rFonts w:ascii="Arial" w:hAnsi="Arial"/>
          <w:sz w:val="22"/>
          <w:szCs w:val="22"/>
        </w:rPr>
        <w:tab/>
        <w:t>Significant actuarial assumptions are summarised below:</w:t>
      </w:r>
    </w:p>
    <w:tbl>
      <w:tblPr>
        <w:tblStyle w:val="TableGrid"/>
        <w:tblW w:w="9090" w:type="dxa"/>
        <w:tblInd w:w="450" w:type="dxa"/>
        <w:tblLayout w:type="fixed"/>
        <w:tblLook w:val="04A0" w:firstRow="1" w:lastRow="0" w:firstColumn="1" w:lastColumn="0" w:noHBand="0" w:noVBand="1"/>
      </w:tblPr>
      <w:tblGrid>
        <w:gridCol w:w="3510"/>
        <w:gridCol w:w="1395"/>
        <w:gridCol w:w="1395"/>
        <w:gridCol w:w="1395"/>
        <w:gridCol w:w="1395"/>
      </w:tblGrid>
      <w:tr w:rsidR="00B74DA1" w:rsidRPr="00B74DA1" w:rsidTr="00B548DA">
        <w:tc>
          <w:tcPr>
            <w:tcW w:w="3510" w:type="dxa"/>
            <w:tcBorders>
              <w:top w:val="nil"/>
              <w:left w:val="nil"/>
              <w:bottom w:val="nil"/>
              <w:right w:val="nil"/>
            </w:tcBorders>
          </w:tcPr>
          <w:p w:rsidR="00B74DA1" w:rsidRPr="00B74DA1" w:rsidRDefault="00B74DA1" w:rsidP="00B548DA">
            <w:pPr>
              <w:tabs>
                <w:tab w:val="left" w:pos="600"/>
                <w:tab w:val="left" w:pos="900"/>
                <w:tab w:val="right" w:pos="7280"/>
                <w:tab w:val="right" w:pos="8540"/>
              </w:tabs>
              <w:spacing w:line="380" w:lineRule="exact"/>
              <w:ind w:right="-43"/>
              <w:jc w:val="center"/>
              <w:rPr>
                <w:rFonts w:ascii="Arial" w:hAnsi="Arial" w:cs="Arial"/>
                <w:sz w:val="20"/>
                <w:highlight w:val="yellow"/>
              </w:rPr>
            </w:pPr>
          </w:p>
        </w:tc>
        <w:tc>
          <w:tcPr>
            <w:tcW w:w="2790" w:type="dxa"/>
            <w:gridSpan w:val="2"/>
            <w:tcBorders>
              <w:top w:val="nil"/>
              <w:left w:val="nil"/>
              <w:bottom w:val="nil"/>
              <w:right w:val="nil"/>
            </w:tcBorders>
          </w:tcPr>
          <w:p w:rsidR="00B74DA1" w:rsidRPr="00B74DA1" w:rsidRDefault="00B74DA1" w:rsidP="00B548DA">
            <w:pPr>
              <w:tabs>
                <w:tab w:val="left" w:pos="600"/>
                <w:tab w:val="left" w:pos="900"/>
                <w:tab w:val="right" w:pos="7280"/>
                <w:tab w:val="right" w:pos="8540"/>
              </w:tabs>
              <w:spacing w:line="380" w:lineRule="exact"/>
              <w:ind w:right="-45"/>
              <w:jc w:val="center"/>
              <w:rPr>
                <w:rFonts w:ascii="Arial" w:hAnsi="Arial"/>
                <w:sz w:val="20"/>
              </w:rPr>
            </w:pPr>
          </w:p>
        </w:tc>
        <w:tc>
          <w:tcPr>
            <w:tcW w:w="2790" w:type="dxa"/>
            <w:gridSpan w:val="2"/>
            <w:tcBorders>
              <w:top w:val="nil"/>
              <w:left w:val="nil"/>
              <w:bottom w:val="nil"/>
              <w:right w:val="nil"/>
            </w:tcBorders>
          </w:tcPr>
          <w:p w:rsidR="00B74DA1" w:rsidRPr="00B74DA1" w:rsidRDefault="00B74DA1" w:rsidP="00B548DA">
            <w:pPr>
              <w:tabs>
                <w:tab w:val="left" w:pos="600"/>
                <w:tab w:val="left" w:pos="900"/>
                <w:tab w:val="right" w:pos="7280"/>
                <w:tab w:val="right" w:pos="8540"/>
              </w:tabs>
              <w:spacing w:line="380" w:lineRule="exact"/>
              <w:ind w:right="-45"/>
              <w:jc w:val="right"/>
              <w:rPr>
                <w:rFonts w:ascii="Arial" w:hAnsi="Arial"/>
                <w:sz w:val="20"/>
              </w:rPr>
            </w:pPr>
            <w:r w:rsidRPr="00B74DA1">
              <w:rPr>
                <w:rFonts w:ascii="Arial" w:hAnsi="Arial"/>
                <w:sz w:val="20"/>
              </w:rPr>
              <w:t>(Unit: percent per annum)</w:t>
            </w:r>
          </w:p>
        </w:tc>
      </w:tr>
      <w:tr w:rsidR="00B74DA1" w:rsidRPr="00B74DA1" w:rsidTr="00B548DA">
        <w:tc>
          <w:tcPr>
            <w:tcW w:w="3510" w:type="dxa"/>
            <w:tcBorders>
              <w:top w:val="nil"/>
              <w:left w:val="nil"/>
              <w:bottom w:val="nil"/>
              <w:right w:val="nil"/>
            </w:tcBorders>
          </w:tcPr>
          <w:p w:rsidR="00B74DA1" w:rsidRPr="00B74DA1" w:rsidRDefault="00B74DA1" w:rsidP="00B548DA">
            <w:pPr>
              <w:tabs>
                <w:tab w:val="left" w:pos="600"/>
                <w:tab w:val="left" w:pos="900"/>
                <w:tab w:val="right" w:pos="7280"/>
                <w:tab w:val="right" w:pos="8540"/>
              </w:tabs>
              <w:spacing w:line="380" w:lineRule="exact"/>
              <w:ind w:right="-43"/>
              <w:jc w:val="center"/>
              <w:rPr>
                <w:rFonts w:ascii="Arial" w:hAnsi="Arial" w:cs="Arial"/>
                <w:sz w:val="20"/>
                <w:highlight w:val="yellow"/>
              </w:rPr>
            </w:pPr>
          </w:p>
        </w:tc>
        <w:tc>
          <w:tcPr>
            <w:tcW w:w="2790" w:type="dxa"/>
            <w:gridSpan w:val="2"/>
            <w:tcBorders>
              <w:top w:val="nil"/>
              <w:left w:val="nil"/>
              <w:bottom w:val="nil"/>
              <w:right w:val="nil"/>
            </w:tcBorders>
          </w:tcPr>
          <w:p w:rsidR="00B74DA1" w:rsidRPr="00B74DA1"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74DA1">
              <w:rPr>
                <w:rFonts w:ascii="Arial" w:hAnsi="Arial"/>
                <w:sz w:val="20"/>
              </w:rPr>
              <w:t xml:space="preserve">Consolidated </w:t>
            </w:r>
            <w:r w:rsidR="00EB53AA">
              <w:rPr>
                <w:rFonts w:ascii="Arial" w:hAnsi="Arial"/>
                <w:sz w:val="20"/>
              </w:rPr>
              <w:t xml:space="preserve">                   </w:t>
            </w:r>
            <w:r w:rsidRPr="00B74DA1">
              <w:rPr>
                <w:rFonts w:ascii="Arial" w:hAnsi="Arial"/>
                <w:sz w:val="20"/>
              </w:rPr>
              <w:t>financial statements</w:t>
            </w:r>
          </w:p>
        </w:tc>
        <w:tc>
          <w:tcPr>
            <w:tcW w:w="2790" w:type="dxa"/>
            <w:gridSpan w:val="2"/>
            <w:tcBorders>
              <w:top w:val="nil"/>
              <w:left w:val="nil"/>
              <w:bottom w:val="nil"/>
              <w:right w:val="nil"/>
            </w:tcBorders>
          </w:tcPr>
          <w:p w:rsidR="00B74DA1" w:rsidRPr="00B74DA1" w:rsidRDefault="00B74DA1" w:rsidP="00B548D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74DA1">
              <w:rPr>
                <w:rFonts w:ascii="Arial" w:hAnsi="Arial"/>
                <w:sz w:val="20"/>
              </w:rPr>
              <w:t>Separate</w:t>
            </w:r>
            <w:r w:rsidR="00EB53AA">
              <w:rPr>
                <w:rFonts w:ascii="Arial" w:hAnsi="Arial"/>
                <w:sz w:val="20"/>
              </w:rPr>
              <w:t xml:space="preserve">                      </w:t>
            </w:r>
            <w:r w:rsidRPr="00B74DA1">
              <w:rPr>
                <w:rFonts w:ascii="Arial" w:hAnsi="Arial"/>
                <w:sz w:val="20"/>
              </w:rPr>
              <w:t xml:space="preserve"> financial statements</w:t>
            </w:r>
          </w:p>
        </w:tc>
      </w:tr>
      <w:tr w:rsidR="00B548DA" w:rsidRPr="00B74DA1" w:rsidTr="00B548DA">
        <w:tc>
          <w:tcPr>
            <w:tcW w:w="3510" w:type="dxa"/>
            <w:tcBorders>
              <w:top w:val="nil"/>
              <w:left w:val="nil"/>
              <w:bottom w:val="nil"/>
              <w:right w:val="nil"/>
            </w:tcBorders>
          </w:tcPr>
          <w:p w:rsidR="00B548DA" w:rsidRPr="00B74DA1" w:rsidRDefault="00B548DA" w:rsidP="00B548DA">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395" w:type="dxa"/>
            <w:tcBorders>
              <w:top w:val="nil"/>
              <w:left w:val="nil"/>
              <w:bottom w:val="nil"/>
              <w:right w:val="nil"/>
            </w:tcBorders>
          </w:tcPr>
          <w:p w:rsidR="00B548DA" w:rsidRPr="001505F1" w:rsidRDefault="00B548DA"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c>
          <w:tcPr>
            <w:tcW w:w="1395" w:type="dxa"/>
            <w:tcBorders>
              <w:top w:val="nil"/>
              <w:left w:val="nil"/>
              <w:bottom w:val="nil"/>
              <w:right w:val="nil"/>
            </w:tcBorders>
          </w:tcPr>
          <w:p w:rsidR="00B548DA" w:rsidRPr="001505F1" w:rsidRDefault="00B548DA"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2019</w:t>
            </w:r>
          </w:p>
        </w:tc>
        <w:tc>
          <w:tcPr>
            <w:tcW w:w="1395" w:type="dxa"/>
            <w:tcBorders>
              <w:top w:val="nil"/>
              <w:left w:val="nil"/>
              <w:bottom w:val="nil"/>
              <w:right w:val="nil"/>
            </w:tcBorders>
          </w:tcPr>
          <w:p w:rsidR="00B548DA" w:rsidRPr="001505F1" w:rsidRDefault="00B548DA"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c>
          <w:tcPr>
            <w:tcW w:w="1395" w:type="dxa"/>
            <w:tcBorders>
              <w:top w:val="nil"/>
              <w:left w:val="nil"/>
              <w:bottom w:val="nil"/>
              <w:right w:val="nil"/>
            </w:tcBorders>
          </w:tcPr>
          <w:p w:rsidR="00B548DA" w:rsidRPr="001505F1" w:rsidRDefault="00B548DA" w:rsidP="00B548DA">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2019</w:t>
            </w:r>
          </w:p>
        </w:tc>
      </w:tr>
      <w:tr w:rsidR="00B548DA" w:rsidRPr="00B74DA1" w:rsidTr="00B548DA">
        <w:tc>
          <w:tcPr>
            <w:tcW w:w="3510" w:type="dxa"/>
            <w:tcBorders>
              <w:top w:val="nil"/>
              <w:left w:val="nil"/>
              <w:bottom w:val="nil"/>
              <w:right w:val="nil"/>
            </w:tcBorders>
          </w:tcPr>
          <w:p w:rsidR="00B548DA" w:rsidRPr="00B74DA1" w:rsidRDefault="00B548DA" w:rsidP="00B548DA">
            <w:pPr>
              <w:spacing w:line="380" w:lineRule="exact"/>
              <w:rPr>
                <w:rFonts w:ascii="Arial" w:hAnsi="Arial" w:cs="Arial"/>
                <w:color w:val="000000"/>
                <w:sz w:val="20"/>
              </w:rPr>
            </w:pPr>
            <w:r w:rsidRPr="00B74DA1">
              <w:rPr>
                <w:rFonts w:ascii="Arial" w:hAnsi="Arial" w:cs="Arial"/>
                <w:color w:val="000000"/>
                <w:sz w:val="20"/>
              </w:rPr>
              <w:t>Discount rate</w:t>
            </w:r>
          </w:p>
        </w:tc>
        <w:tc>
          <w:tcPr>
            <w:tcW w:w="1395" w:type="dxa"/>
            <w:tcBorders>
              <w:top w:val="nil"/>
              <w:left w:val="nil"/>
              <w:bottom w:val="nil"/>
              <w:right w:val="nil"/>
            </w:tcBorders>
          </w:tcPr>
          <w:p w:rsidR="00B548DA" w:rsidRPr="0056173B" w:rsidRDefault="00E62899" w:rsidP="00B548DA">
            <w:pPr>
              <w:spacing w:line="380" w:lineRule="exact"/>
              <w:ind w:right="-45"/>
              <w:jc w:val="center"/>
              <w:rPr>
                <w:rFonts w:ascii="Arial" w:hAnsi="Arial" w:cs="Arial"/>
                <w:sz w:val="20"/>
              </w:rPr>
            </w:pPr>
            <w:r>
              <w:rPr>
                <w:rFonts w:ascii="Arial" w:hAnsi="Arial" w:cs="Arial"/>
                <w:sz w:val="20"/>
              </w:rPr>
              <w:t>0.7 - 2.0</w:t>
            </w:r>
          </w:p>
        </w:tc>
        <w:tc>
          <w:tcPr>
            <w:tcW w:w="1395" w:type="dxa"/>
            <w:tcBorders>
              <w:top w:val="nil"/>
              <w:left w:val="nil"/>
              <w:bottom w:val="nil"/>
              <w:right w:val="nil"/>
            </w:tcBorders>
          </w:tcPr>
          <w:p w:rsidR="00B548DA" w:rsidRPr="0056173B" w:rsidRDefault="00B548DA" w:rsidP="00B548DA">
            <w:pPr>
              <w:spacing w:line="380" w:lineRule="exact"/>
              <w:ind w:right="-45"/>
              <w:jc w:val="center"/>
              <w:rPr>
                <w:rFonts w:ascii="Arial" w:hAnsi="Arial" w:cs="Arial"/>
                <w:sz w:val="20"/>
              </w:rPr>
            </w:pPr>
            <w:r>
              <w:rPr>
                <w:rFonts w:ascii="Arial" w:hAnsi="Arial" w:cs="Arial"/>
                <w:sz w:val="20"/>
              </w:rPr>
              <w:t>1.0 - 2.0</w:t>
            </w:r>
          </w:p>
        </w:tc>
        <w:tc>
          <w:tcPr>
            <w:tcW w:w="1395" w:type="dxa"/>
            <w:tcBorders>
              <w:top w:val="nil"/>
              <w:left w:val="nil"/>
              <w:bottom w:val="nil"/>
              <w:right w:val="nil"/>
            </w:tcBorders>
          </w:tcPr>
          <w:p w:rsidR="00B548DA" w:rsidRPr="0056173B" w:rsidRDefault="00E62899" w:rsidP="00B548DA">
            <w:pPr>
              <w:spacing w:line="380" w:lineRule="exact"/>
              <w:ind w:right="-45"/>
              <w:jc w:val="center"/>
              <w:rPr>
                <w:rFonts w:ascii="Arial" w:hAnsi="Arial" w:cs="Arial"/>
                <w:sz w:val="20"/>
              </w:rPr>
            </w:pPr>
            <w:r>
              <w:rPr>
                <w:rFonts w:ascii="Arial" w:hAnsi="Arial" w:cs="Arial"/>
                <w:sz w:val="20"/>
              </w:rPr>
              <w:t>1.7 - 2.0</w:t>
            </w:r>
          </w:p>
        </w:tc>
        <w:tc>
          <w:tcPr>
            <w:tcW w:w="1395" w:type="dxa"/>
            <w:tcBorders>
              <w:top w:val="nil"/>
              <w:left w:val="nil"/>
              <w:bottom w:val="nil"/>
              <w:right w:val="nil"/>
            </w:tcBorders>
          </w:tcPr>
          <w:p w:rsidR="00B548DA" w:rsidRPr="0056173B" w:rsidRDefault="00B548DA" w:rsidP="00B548DA">
            <w:pPr>
              <w:spacing w:line="380" w:lineRule="exact"/>
              <w:ind w:right="-45"/>
              <w:jc w:val="center"/>
              <w:rPr>
                <w:rFonts w:ascii="Arial" w:hAnsi="Arial" w:cs="Arial"/>
                <w:sz w:val="20"/>
              </w:rPr>
            </w:pPr>
            <w:r>
              <w:rPr>
                <w:rFonts w:ascii="Arial" w:hAnsi="Arial" w:cs="Arial"/>
                <w:sz w:val="20"/>
              </w:rPr>
              <w:t>1.7 - 2.0</w:t>
            </w:r>
          </w:p>
        </w:tc>
      </w:tr>
      <w:tr w:rsidR="00B548DA" w:rsidRPr="00B74DA1" w:rsidTr="00B548DA">
        <w:tc>
          <w:tcPr>
            <w:tcW w:w="3510" w:type="dxa"/>
            <w:tcBorders>
              <w:top w:val="nil"/>
              <w:left w:val="nil"/>
              <w:bottom w:val="nil"/>
              <w:right w:val="nil"/>
            </w:tcBorders>
          </w:tcPr>
          <w:p w:rsidR="00B548DA" w:rsidRPr="00B74DA1" w:rsidRDefault="00B548DA" w:rsidP="00B548DA">
            <w:pPr>
              <w:spacing w:line="380" w:lineRule="exact"/>
              <w:rPr>
                <w:rFonts w:ascii="Arial" w:hAnsi="Arial" w:cs="Arial"/>
                <w:color w:val="000000"/>
                <w:sz w:val="20"/>
              </w:rPr>
            </w:pPr>
            <w:r w:rsidRPr="00B74DA1">
              <w:rPr>
                <w:rFonts w:ascii="Arial" w:hAnsi="Arial" w:cs="Arial"/>
                <w:color w:val="000000"/>
                <w:sz w:val="20"/>
              </w:rPr>
              <w:t>Salary increase rate</w:t>
            </w:r>
          </w:p>
        </w:tc>
        <w:tc>
          <w:tcPr>
            <w:tcW w:w="1395" w:type="dxa"/>
            <w:tcBorders>
              <w:top w:val="nil"/>
              <w:left w:val="nil"/>
              <w:bottom w:val="nil"/>
              <w:right w:val="nil"/>
            </w:tcBorders>
          </w:tcPr>
          <w:p w:rsidR="00B548DA" w:rsidRPr="0056173B" w:rsidRDefault="00E62899" w:rsidP="00B548DA">
            <w:pPr>
              <w:spacing w:line="380" w:lineRule="exact"/>
              <w:ind w:right="-45"/>
              <w:jc w:val="center"/>
              <w:rPr>
                <w:rFonts w:ascii="Arial" w:hAnsi="Arial" w:cs="Arial"/>
                <w:sz w:val="20"/>
              </w:rPr>
            </w:pPr>
            <w:r>
              <w:rPr>
                <w:rFonts w:ascii="Arial" w:hAnsi="Arial" w:cs="Arial"/>
                <w:sz w:val="20"/>
              </w:rPr>
              <w:t>2.5 - 4.0</w:t>
            </w:r>
          </w:p>
        </w:tc>
        <w:tc>
          <w:tcPr>
            <w:tcW w:w="1395" w:type="dxa"/>
            <w:tcBorders>
              <w:top w:val="nil"/>
              <w:left w:val="nil"/>
              <w:bottom w:val="nil"/>
              <w:right w:val="nil"/>
            </w:tcBorders>
          </w:tcPr>
          <w:p w:rsidR="00B548DA" w:rsidRPr="0056173B" w:rsidRDefault="00B548DA" w:rsidP="00B548DA">
            <w:pPr>
              <w:spacing w:line="380" w:lineRule="exact"/>
              <w:ind w:right="-45"/>
              <w:jc w:val="center"/>
              <w:rPr>
                <w:rFonts w:ascii="Arial" w:hAnsi="Arial" w:cs="Arial"/>
                <w:sz w:val="20"/>
              </w:rPr>
            </w:pPr>
            <w:r>
              <w:rPr>
                <w:rFonts w:ascii="Arial" w:hAnsi="Arial" w:cs="Arial"/>
                <w:sz w:val="20"/>
              </w:rPr>
              <w:t>2.5 - 4.0</w:t>
            </w:r>
          </w:p>
        </w:tc>
        <w:tc>
          <w:tcPr>
            <w:tcW w:w="1395" w:type="dxa"/>
            <w:tcBorders>
              <w:top w:val="nil"/>
              <w:left w:val="nil"/>
              <w:bottom w:val="nil"/>
              <w:right w:val="nil"/>
            </w:tcBorders>
          </w:tcPr>
          <w:p w:rsidR="00B548DA" w:rsidRPr="0056173B" w:rsidRDefault="00E62899" w:rsidP="00B548DA">
            <w:pPr>
              <w:spacing w:line="380" w:lineRule="exact"/>
              <w:ind w:right="-45"/>
              <w:jc w:val="center"/>
              <w:rPr>
                <w:rFonts w:ascii="Arial" w:hAnsi="Arial" w:cs="Arial"/>
                <w:sz w:val="20"/>
              </w:rPr>
            </w:pPr>
            <w:r>
              <w:rPr>
                <w:rFonts w:ascii="Arial" w:hAnsi="Arial" w:cs="Arial"/>
                <w:sz w:val="20"/>
              </w:rPr>
              <w:t>4.0</w:t>
            </w:r>
          </w:p>
        </w:tc>
        <w:tc>
          <w:tcPr>
            <w:tcW w:w="1395" w:type="dxa"/>
            <w:tcBorders>
              <w:top w:val="nil"/>
              <w:left w:val="nil"/>
              <w:bottom w:val="nil"/>
              <w:right w:val="nil"/>
            </w:tcBorders>
          </w:tcPr>
          <w:p w:rsidR="00B548DA" w:rsidRPr="0056173B" w:rsidRDefault="00B548DA" w:rsidP="00B548DA">
            <w:pPr>
              <w:spacing w:line="380" w:lineRule="exact"/>
              <w:ind w:right="-45"/>
              <w:jc w:val="center"/>
              <w:rPr>
                <w:rFonts w:ascii="Arial" w:hAnsi="Arial" w:cs="Arial"/>
                <w:sz w:val="20"/>
              </w:rPr>
            </w:pPr>
            <w:r>
              <w:rPr>
                <w:rFonts w:ascii="Arial" w:hAnsi="Arial" w:cs="Arial"/>
                <w:sz w:val="20"/>
              </w:rPr>
              <w:t>4.0</w:t>
            </w:r>
          </w:p>
        </w:tc>
      </w:tr>
      <w:tr w:rsidR="00B548DA" w:rsidRPr="00B74DA1" w:rsidTr="00B548DA">
        <w:tc>
          <w:tcPr>
            <w:tcW w:w="3510" w:type="dxa"/>
            <w:tcBorders>
              <w:top w:val="nil"/>
              <w:left w:val="nil"/>
              <w:bottom w:val="nil"/>
              <w:right w:val="nil"/>
            </w:tcBorders>
          </w:tcPr>
          <w:p w:rsidR="00B548DA" w:rsidRPr="00B74DA1" w:rsidRDefault="00B548DA" w:rsidP="00B548DA">
            <w:pPr>
              <w:spacing w:line="380" w:lineRule="exact"/>
              <w:rPr>
                <w:rFonts w:ascii="Arial" w:hAnsi="Arial" w:cs="Arial"/>
                <w:color w:val="000000"/>
                <w:sz w:val="20"/>
              </w:rPr>
            </w:pPr>
            <w:r w:rsidRPr="00B74DA1">
              <w:rPr>
                <w:rFonts w:ascii="Arial" w:hAnsi="Arial" w:cs="Cordia New"/>
                <w:color w:val="000000"/>
                <w:sz w:val="20"/>
              </w:rPr>
              <w:t>Turnover</w:t>
            </w:r>
            <w:r w:rsidRPr="00B74DA1">
              <w:rPr>
                <w:rFonts w:ascii="Arial" w:hAnsi="Arial" w:cs="Arial"/>
                <w:color w:val="000000"/>
                <w:sz w:val="20"/>
              </w:rPr>
              <w:t xml:space="preserve"> rate</w:t>
            </w:r>
          </w:p>
        </w:tc>
        <w:tc>
          <w:tcPr>
            <w:tcW w:w="1395" w:type="dxa"/>
            <w:tcBorders>
              <w:top w:val="nil"/>
              <w:left w:val="nil"/>
              <w:bottom w:val="nil"/>
              <w:right w:val="nil"/>
            </w:tcBorders>
          </w:tcPr>
          <w:p w:rsidR="00B548DA" w:rsidRPr="0056173B" w:rsidRDefault="00E62899" w:rsidP="00B548DA">
            <w:pPr>
              <w:spacing w:line="380" w:lineRule="exact"/>
              <w:ind w:right="-45"/>
              <w:jc w:val="center"/>
              <w:rPr>
                <w:rFonts w:ascii="Arial" w:hAnsi="Arial" w:cs="Arial"/>
                <w:sz w:val="20"/>
                <w:cs/>
              </w:rPr>
            </w:pPr>
            <w:r>
              <w:rPr>
                <w:rFonts w:ascii="Arial" w:hAnsi="Arial" w:cs="Arial"/>
                <w:sz w:val="20"/>
              </w:rPr>
              <w:t>3.8 - 45.8</w:t>
            </w:r>
          </w:p>
        </w:tc>
        <w:tc>
          <w:tcPr>
            <w:tcW w:w="1395" w:type="dxa"/>
            <w:tcBorders>
              <w:top w:val="nil"/>
              <w:left w:val="nil"/>
              <w:bottom w:val="nil"/>
              <w:right w:val="nil"/>
            </w:tcBorders>
          </w:tcPr>
          <w:p w:rsidR="00B548DA" w:rsidRPr="0056173B" w:rsidRDefault="00B548DA" w:rsidP="00B548DA">
            <w:pPr>
              <w:spacing w:line="380" w:lineRule="exact"/>
              <w:ind w:right="-45"/>
              <w:jc w:val="center"/>
              <w:rPr>
                <w:rFonts w:ascii="Arial" w:hAnsi="Arial" w:cs="Arial"/>
                <w:sz w:val="20"/>
                <w:cs/>
              </w:rPr>
            </w:pPr>
            <w:r>
              <w:rPr>
                <w:rFonts w:ascii="Arial" w:hAnsi="Arial" w:cs="Arial"/>
                <w:sz w:val="20"/>
              </w:rPr>
              <w:t>3.8 - 45.8</w:t>
            </w:r>
          </w:p>
        </w:tc>
        <w:tc>
          <w:tcPr>
            <w:tcW w:w="1395" w:type="dxa"/>
            <w:tcBorders>
              <w:top w:val="nil"/>
              <w:left w:val="nil"/>
              <w:bottom w:val="nil"/>
              <w:right w:val="nil"/>
            </w:tcBorders>
          </w:tcPr>
          <w:p w:rsidR="00B548DA" w:rsidRPr="0056173B" w:rsidRDefault="00E62899" w:rsidP="00B548DA">
            <w:pPr>
              <w:spacing w:line="380" w:lineRule="exact"/>
              <w:ind w:right="-45"/>
              <w:jc w:val="center"/>
              <w:rPr>
                <w:rFonts w:ascii="Arial" w:hAnsi="Arial" w:cs="Arial"/>
                <w:sz w:val="20"/>
              </w:rPr>
            </w:pPr>
            <w:r>
              <w:rPr>
                <w:rFonts w:ascii="Arial" w:hAnsi="Arial" w:cs="Arial"/>
                <w:sz w:val="20"/>
              </w:rPr>
              <w:t>3.8 - 45.8</w:t>
            </w:r>
          </w:p>
        </w:tc>
        <w:tc>
          <w:tcPr>
            <w:tcW w:w="1395" w:type="dxa"/>
            <w:tcBorders>
              <w:top w:val="nil"/>
              <w:left w:val="nil"/>
              <w:bottom w:val="nil"/>
              <w:right w:val="nil"/>
            </w:tcBorders>
          </w:tcPr>
          <w:p w:rsidR="00B548DA" w:rsidRPr="0056173B" w:rsidRDefault="00B548DA" w:rsidP="00B548DA">
            <w:pPr>
              <w:spacing w:line="380" w:lineRule="exact"/>
              <w:ind w:right="-45"/>
              <w:jc w:val="center"/>
              <w:rPr>
                <w:rFonts w:ascii="Arial" w:hAnsi="Arial" w:cs="Arial"/>
                <w:sz w:val="20"/>
              </w:rPr>
            </w:pPr>
            <w:r>
              <w:rPr>
                <w:rFonts w:ascii="Arial" w:hAnsi="Arial" w:cs="Arial"/>
                <w:sz w:val="20"/>
              </w:rPr>
              <w:t>3.8 - 45.8</w:t>
            </w:r>
          </w:p>
        </w:tc>
      </w:tr>
    </w:tbl>
    <w:p w:rsidR="0003532F" w:rsidRDefault="0003532F" w:rsidP="005C6A94">
      <w:pPr>
        <w:tabs>
          <w:tab w:val="right" w:pos="7280"/>
          <w:tab w:val="right" w:pos="8760"/>
        </w:tabs>
        <w:spacing w:before="240" w:after="120" w:line="380" w:lineRule="exact"/>
        <w:ind w:left="540" w:right="29" w:hanging="540"/>
        <w:jc w:val="thaiDistribute"/>
        <w:rPr>
          <w:rFonts w:ascii="Arial" w:hAnsi="Arial"/>
          <w:sz w:val="22"/>
          <w:szCs w:val="22"/>
        </w:rPr>
      </w:pPr>
      <w:r>
        <w:rPr>
          <w:rFonts w:ascii="Arial" w:hAnsi="Arial"/>
          <w:sz w:val="22"/>
          <w:szCs w:val="22"/>
        </w:rPr>
        <w:tab/>
      </w:r>
      <w:r w:rsidRPr="00740F06">
        <w:rPr>
          <w:rFonts w:ascii="Arial" w:hAnsi="Arial"/>
          <w:sz w:val="22"/>
          <w:szCs w:val="22"/>
        </w:rPr>
        <w:t>The result of sensitivity analysis for significant assumptions</w:t>
      </w:r>
      <w:r w:rsidRPr="00740F06">
        <w:rPr>
          <w:rFonts w:ascii="Arial" w:hAnsi="Arial" w:hint="cs"/>
          <w:sz w:val="22"/>
          <w:szCs w:val="22"/>
          <w:cs/>
        </w:rPr>
        <w:t xml:space="preserve"> </w:t>
      </w:r>
      <w:r w:rsidRPr="00740F06">
        <w:rPr>
          <w:rFonts w:ascii="Arial" w:hAnsi="Arial"/>
          <w:sz w:val="22"/>
          <w:szCs w:val="22"/>
        </w:rPr>
        <w:t>that affect the present value of the long-term employee benefit o</w:t>
      </w:r>
      <w:r w:rsidR="00E64BC5">
        <w:rPr>
          <w:rFonts w:ascii="Arial" w:hAnsi="Arial"/>
          <w:sz w:val="22"/>
          <w:szCs w:val="22"/>
        </w:rPr>
        <w:t xml:space="preserve">bligation as at 31 December </w:t>
      </w:r>
      <w:r w:rsidR="00B548DA">
        <w:rPr>
          <w:rFonts w:ascii="Arial" w:hAnsi="Arial"/>
          <w:sz w:val="22"/>
          <w:szCs w:val="22"/>
        </w:rPr>
        <w:t>2020</w:t>
      </w:r>
      <w:r w:rsidR="00E64BC5">
        <w:rPr>
          <w:rFonts w:ascii="Arial" w:hAnsi="Arial"/>
          <w:sz w:val="22"/>
          <w:szCs w:val="22"/>
        </w:rPr>
        <w:t xml:space="preserve"> and </w:t>
      </w:r>
      <w:r w:rsidR="00B548DA">
        <w:rPr>
          <w:rFonts w:ascii="Arial" w:hAnsi="Arial"/>
          <w:sz w:val="22"/>
          <w:szCs w:val="22"/>
        </w:rPr>
        <w:t>2019</w:t>
      </w:r>
      <w:r w:rsidRPr="00740F06">
        <w:rPr>
          <w:rFonts w:ascii="Arial" w:hAnsi="Arial"/>
          <w:sz w:val="22"/>
          <w:szCs w:val="22"/>
        </w:rPr>
        <w:t xml:space="preserve"> are summarised below:</w:t>
      </w:r>
      <w:r w:rsidRPr="00C968FD">
        <w:rPr>
          <w:rFonts w:asciiTheme="majorBidi" w:hAnsiTheme="majorBidi" w:cstheme="majorBidi"/>
          <w:noProof/>
          <w:color w:val="000000"/>
          <w:sz w:val="26"/>
          <w:szCs w:val="26"/>
        </w:rPr>
        <w:t xml:space="preserve"> </w:t>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03532F" w:rsidRPr="007C1CAA" w:rsidTr="00B548DA">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5"/>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w:t>
            </w:r>
            <w:r w:rsidR="000E419C">
              <w:rPr>
                <w:rFonts w:ascii="Arial" w:hAnsi="Arial" w:cs="Arial"/>
                <w:sz w:val="16"/>
                <w:szCs w:val="16"/>
              </w:rPr>
              <w:t>Million</w:t>
            </w:r>
            <w:r w:rsidRPr="007C1CAA">
              <w:rPr>
                <w:rFonts w:ascii="Arial" w:hAnsi="Arial" w:cs="Arial"/>
                <w:sz w:val="16"/>
                <w:szCs w:val="16"/>
              </w:rPr>
              <w:t xml:space="preserve"> Baht)</w:t>
            </w:r>
          </w:p>
        </w:tc>
      </w:tr>
      <w:tr w:rsidR="0003532F" w:rsidRPr="007C1CAA" w:rsidTr="00B548DA">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Consolidated financial statements</w:t>
            </w:r>
          </w:p>
        </w:tc>
      </w:tr>
      <w:tr w:rsidR="0003532F" w:rsidRPr="007C1CAA" w:rsidTr="00B548DA">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03532F" w:rsidRPr="007C1CAA" w:rsidRDefault="001505F1"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B548DA">
              <w:rPr>
                <w:rFonts w:ascii="Arial" w:hAnsi="Arial" w:cs="Arial"/>
                <w:sz w:val="16"/>
                <w:szCs w:val="16"/>
              </w:rPr>
              <w:t>2020</w:t>
            </w:r>
          </w:p>
        </w:tc>
      </w:tr>
      <w:tr w:rsidR="0003532F" w:rsidRPr="007C1CAA" w:rsidTr="00B548DA">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2115" w:type="dxa"/>
            <w:gridSpan w:val="5"/>
            <w:tcBorders>
              <w:top w:val="nil"/>
              <w:left w:val="nil"/>
              <w:bottom w:val="nil"/>
              <w:right w:val="nil"/>
            </w:tcBorders>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2115" w:type="dxa"/>
            <w:gridSpan w:val="2"/>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03532F" w:rsidRPr="007C1CAA" w:rsidTr="00B548DA">
        <w:tc>
          <w:tcPr>
            <w:tcW w:w="2835" w:type="dxa"/>
            <w:tcBorders>
              <w:top w:val="nil"/>
              <w:left w:val="nil"/>
              <w:bottom w:val="nil"/>
              <w:right w:val="nil"/>
            </w:tcBorders>
          </w:tcPr>
          <w:p w:rsidR="0003532F" w:rsidRPr="007C1CAA" w:rsidRDefault="0003532F" w:rsidP="00401FB7">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58"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1057" w:type="dxa"/>
            <w:gridSpan w:val="3"/>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1058" w:type="dxa"/>
            <w:gridSpan w:val="2"/>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1057"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1058" w:type="dxa"/>
            <w:tcBorders>
              <w:top w:val="nil"/>
              <w:left w:val="nil"/>
              <w:bottom w:val="nil"/>
              <w:right w:val="nil"/>
            </w:tcBorders>
            <w:vAlign w:val="bottom"/>
          </w:tcPr>
          <w:p w:rsidR="0003532F" w:rsidRPr="007C1CAA" w:rsidRDefault="0003532F" w:rsidP="00401F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56173B" w:rsidRPr="007C1CAA" w:rsidTr="00B548DA">
        <w:tc>
          <w:tcPr>
            <w:tcW w:w="2835" w:type="dxa"/>
            <w:tcBorders>
              <w:top w:val="nil"/>
              <w:left w:val="nil"/>
              <w:bottom w:val="nil"/>
              <w:right w:val="nil"/>
            </w:tcBorders>
          </w:tcPr>
          <w:p w:rsidR="0056173B" w:rsidRPr="007C1CAA" w:rsidRDefault="0056173B" w:rsidP="0056173B">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057" w:type="dxa"/>
            <w:tcBorders>
              <w:top w:val="nil"/>
              <w:left w:val="nil"/>
              <w:bottom w:val="nil"/>
              <w:right w:val="nil"/>
            </w:tcBorders>
          </w:tcPr>
          <w:p w:rsidR="0056173B" w:rsidRPr="0056173B" w:rsidRDefault="00D0445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w:t>
            </w:r>
            <w:r w:rsidR="000543D6">
              <w:rPr>
                <w:rFonts w:ascii="Arial" w:hAnsi="Arial" w:cs="Arial"/>
                <w:spacing w:val="-2"/>
                <w:sz w:val="16"/>
                <w:szCs w:val="16"/>
              </w:rPr>
              <w:t>25</w:t>
            </w:r>
            <w:r>
              <w:rPr>
                <w:rFonts w:ascii="Arial" w:hAnsi="Arial" w:cs="Arial"/>
                <w:spacing w:val="-2"/>
                <w:sz w:val="16"/>
                <w:szCs w:val="16"/>
              </w:rPr>
              <w:t>)</w:t>
            </w:r>
          </w:p>
        </w:tc>
        <w:tc>
          <w:tcPr>
            <w:tcW w:w="1058" w:type="dxa"/>
            <w:tcBorders>
              <w:top w:val="nil"/>
              <w:left w:val="nil"/>
              <w:bottom w:val="nil"/>
              <w:right w:val="nil"/>
            </w:tcBorders>
          </w:tcPr>
          <w:p w:rsidR="0056173B" w:rsidRPr="0056173B" w:rsidRDefault="00D0445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29</w:t>
            </w:r>
          </w:p>
        </w:tc>
        <w:tc>
          <w:tcPr>
            <w:tcW w:w="1057" w:type="dxa"/>
            <w:gridSpan w:val="3"/>
            <w:tcBorders>
              <w:top w:val="nil"/>
              <w:left w:val="nil"/>
              <w:bottom w:val="nil"/>
              <w:right w:val="nil"/>
            </w:tcBorders>
          </w:tcPr>
          <w:p w:rsidR="0056173B" w:rsidRPr="0056173B" w:rsidRDefault="00D0445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29</w:t>
            </w:r>
          </w:p>
        </w:tc>
        <w:tc>
          <w:tcPr>
            <w:tcW w:w="1058" w:type="dxa"/>
            <w:gridSpan w:val="2"/>
            <w:tcBorders>
              <w:top w:val="nil"/>
              <w:left w:val="nil"/>
              <w:bottom w:val="nil"/>
              <w:right w:val="nil"/>
            </w:tcBorders>
          </w:tcPr>
          <w:p w:rsidR="0056173B" w:rsidRPr="0056173B" w:rsidRDefault="00D0445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(25)</w:t>
            </w:r>
          </w:p>
        </w:tc>
        <w:tc>
          <w:tcPr>
            <w:tcW w:w="1057" w:type="dxa"/>
            <w:tcBorders>
              <w:top w:val="nil"/>
              <w:left w:val="nil"/>
              <w:bottom w:val="nil"/>
              <w:right w:val="nil"/>
            </w:tcBorders>
          </w:tcPr>
          <w:p w:rsidR="0056173B" w:rsidRPr="0056173B" w:rsidRDefault="00D0445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58" w:type="dxa"/>
            <w:tcBorders>
              <w:top w:val="nil"/>
              <w:left w:val="nil"/>
              <w:bottom w:val="nil"/>
              <w:right w:val="nil"/>
            </w:tcBorders>
          </w:tcPr>
          <w:p w:rsidR="0056173B" w:rsidRPr="0056173B" w:rsidRDefault="00D0445F" w:rsidP="00DD0B30">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7</w:t>
            </w:r>
          </w:p>
        </w:tc>
      </w:tr>
    </w:tbl>
    <w:p w:rsidR="005B281B" w:rsidRDefault="005B281B"/>
    <w:p w:rsidR="00BD5156" w:rsidRDefault="00BD5156">
      <w:r>
        <w:br w:type="page"/>
      </w:r>
    </w:p>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Million</w:t>
            </w:r>
            <w:r w:rsidRPr="007C1CAA">
              <w:rPr>
                <w:rFonts w:ascii="Arial" w:hAnsi="Arial" w:cs="Arial"/>
                <w:sz w:val="16"/>
                <w:szCs w:val="16"/>
              </w:rPr>
              <w:t xml:space="preserve"> Baht)</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Consolidated financial statements</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As at 31 December 2019</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2115" w:type="dxa"/>
            <w:gridSpan w:val="5"/>
            <w:tcBorders>
              <w:top w:val="nil"/>
              <w:left w:val="nil"/>
              <w:bottom w:val="nil"/>
              <w:right w:val="nil"/>
            </w:tcBorders>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2115" w:type="dxa"/>
            <w:gridSpan w:val="2"/>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58"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1057" w:type="dxa"/>
            <w:gridSpan w:val="3"/>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1058" w:type="dxa"/>
            <w:gridSpan w:val="2"/>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1057"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1058"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B548DA" w:rsidRPr="0056173B" w:rsidTr="0004127F">
        <w:tc>
          <w:tcPr>
            <w:tcW w:w="2835" w:type="dxa"/>
            <w:tcBorders>
              <w:top w:val="nil"/>
              <w:left w:val="nil"/>
              <w:bottom w:val="nil"/>
              <w:right w:val="nil"/>
            </w:tcBorders>
          </w:tcPr>
          <w:p w:rsidR="00B548DA" w:rsidRPr="007C1CAA" w:rsidRDefault="00B548DA" w:rsidP="0004127F">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057" w:type="dxa"/>
            <w:tcBorders>
              <w:top w:val="nil"/>
              <w:left w:val="nil"/>
              <w:bottom w:val="nil"/>
              <w:right w:val="nil"/>
            </w:tcBorders>
          </w:tcPr>
          <w:p w:rsidR="00B548DA" w:rsidRPr="0056173B" w:rsidRDefault="00E62899"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w:t>
            </w:r>
            <w:r w:rsidR="00D0445F">
              <w:rPr>
                <w:rFonts w:ascii="Arial" w:hAnsi="Arial" w:cs="Arial"/>
                <w:spacing w:val="-2"/>
                <w:sz w:val="16"/>
                <w:szCs w:val="16"/>
              </w:rPr>
              <w:t>23</w:t>
            </w:r>
            <w:r>
              <w:rPr>
                <w:rFonts w:ascii="Arial" w:hAnsi="Arial" w:cs="Arial"/>
                <w:spacing w:val="-2"/>
                <w:sz w:val="16"/>
                <w:szCs w:val="16"/>
              </w:rPr>
              <w:t>)</w:t>
            </w:r>
          </w:p>
        </w:tc>
        <w:tc>
          <w:tcPr>
            <w:tcW w:w="1058" w:type="dxa"/>
            <w:tcBorders>
              <w:top w:val="nil"/>
              <w:left w:val="nil"/>
              <w:bottom w:val="nil"/>
              <w:right w:val="nil"/>
            </w:tcBorders>
          </w:tcPr>
          <w:p w:rsidR="00B548DA" w:rsidRPr="0056173B" w:rsidRDefault="00D0445F"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27</w:t>
            </w:r>
          </w:p>
        </w:tc>
        <w:tc>
          <w:tcPr>
            <w:tcW w:w="1057" w:type="dxa"/>
            <w:gridSpan w:val="3"/>
            <w:tcBorders>
              <w:top w:val="nil"/>
              <w:left w:val="nil"/>
              <w:bottom w:val="nil"/>
              <w:right w:val="nil"/>
            </w:tcBorders>
          </w:tcPr>
          <w:p w:rsidR="00B548DA" w:rsidRPr="0056173B" w:rsidRDefault="00D0445F"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26</w:t>
            </w:r>
          </w:p>
        </w:tc>
        <w:tc>
          <w:tcPr>
            <w:tcW w:w="1058" w:type="dxa"/>
            <w:gridSpan w:val="2"/>
            <w:tcBorders>
              <w:top w:val="nil"/>
              <w:left w:val="nil"/>
              <w:bottom w:val="nil"/>
              <w:right w:val="nil"/>
            </w:tcBorders>
          </w:tcPr>
          <w:p w:rsidR="00B548DA" w:rsidRPr="0056173B" w:rsidRDefault="00D0445F"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(22)</w:t>
            </w:r>
          </w:p>
        </w:tc>
        <w:tc>
          <w:tcPr>
            <w:tcW w:w="1057" w:type="dxa"/>
            <w:tcBorders>
              <w:top w:val="nil"/>
              <w:left w:val="nil"/>
              <w:bottom w:val="nil"/>
              <w:right w:val="nil"/>
            </w:tcBorders>
          </w:tcPr>
          <w:p w:rsidR="00B548DA" w:rsidRPr="0056173B" w:rsidRDefault="00B548DA"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c>
          <w:tcPr>
            <w:tcW w:w="1058" w:type="dxa"/>
            <w:tcBorders>
              <w:top w:val="nil"/>
              <w:left w:val="nil"/>
              <w:bottom w:val="nil"/>
              <w:right w:val="nil"/>
            </w:tcBorders>
          </w:tcPr>
          <w:p w:rsidR="00B548DA" w:rsidRPr="0056173B" w:rsidRDefault="00B548DA"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r>
    </w:tbl>
    <w:p w:rsidR="00B548DA" w:rsidRDefault="00B548DA"/>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28731C" w:rsidRPr="007C1CAA" w:rsidTr="00B548DA">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Million</w:t>
            </w:r>
            <w:r w:rsidRPr="007C1CAA">
              <w:rPr>
                <w:rFonts w:ascii="Arial" w:hAnsi="Arial" w:cs="Arial"/>
                <w:sz w:val="16"/>
                <w:szCs w:val="16"/>
              </w:rPr>
              <w:t xml:space="preserve"> Baht)</w:t>
            </w:r>
          </w:p>
        </w:tc>
      </w:tr>
      <w:tr w:rsidR="0028731C" w:rsidRPr="007C1CAA" w:rsidTr="00B548DA">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40BEE">
              <w:rPr>
                <w:rFonts w:ascii="Arial" w:hAnsi="Arial"/>
                <w:sz w:val="16"/>
                <w:szCs w:val="16"/>
              </w:rPr>
              <w:t>Separ</w:t>
            </w:r>
            <w:r>
              <w:rPr>
                <w:rFonts w:ascii="Arial" w:hAnsi="Arial"/>
                <w:sz w:val="16"/>
                <w:szCs w:val="16"/>
              </w:rPr>
              <w:t>ate</w:t>
            </w:r>
            <w:r w:rsidRPr="00E40BEE">
              <w:rPr>
                <w:rFonts w:ascii="Arial" w:hAnsi="Arial"/>
                <w:sz w:val="16"/>
                <w:szCs w:val="16"/>
              </w:rPr>
              <w:t xml:space="preserve"> financial statements</w:t>
            </w:r>
          </w:p>
        </w:tc>
      </w:tr>
      <w:tr w:rsidR="0028731C" w:rsidRPr="007C1CAA" w:rsidTr="00B548DA">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 xml:space="preserve">As at 31 December </w:t>
            </w:r>
            <w:r w:rsidR="00B548DA">
              <w:rPr>
                <w:rFonts w:ascii="Arial" w:hAnsi="Arial" w:cs="Arial"/>
                <w:sz w:val="16"/>
                <w:szCs w:val="16"/>
              </w:rPr>
              <w:t>2020</w:t>
            </w:r>
          </w:p>
        </w:tc>
      </w:tr>
      <w:tr w:rsidR="0028731C" w:rsidRPr="007C1CAA" w:rsidTr="00B548DA">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2115" w:type="dxa"/>
            <w:gridSpan w:val="5"/>
            <w:tcBorders>
              <w:top w:val="nil"/>
              <w:left w:val="nil"/>
              <w:bottom w:val="nil"/>
              <w:right w:val="nil"/>
            </w:tcBorders>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2115" w:type="dxa"/>
            <w:gridSpan w:val="2"/>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28731C" w:rsidRPr="007C1CAA" w:rsidTr="00B548DA">
        <w:tc>
          <w:tcPr>
            <w:tcW w:w="2835" w:type="dxa"/>
            <w:tcBorders>
              <w:top w:val="nil"/>
              <w:left w:val="nil"/>
              <w:bottom w:val="nil"/>
              <w:right w:val="nil"/>
            </w:tcBorders>
          </w:tcPr>
          <w:p w:rsidR="0028731C" w:rsidRPr="007C1CAA" w:rsidRDefault="0028731C" w:rsidP="0028731C">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58"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1057" w:type="dxa"/>
            <w:gridSpan w:val="3"/>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1058" w:type="dxa"/>
            <w:gridSpan w:val="2"/>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1057"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1058" w:type="dxa"/>
            <w:tcBorders>
              <w:top w:val="nil"/>
              <w:left w:val="nil"/>
              <w:bottom w:val="nil"/>
              <w:right w:val="nil"/>
            </w:tcBorders>
            <w:vAlign w:val="bottom"/>
          </w:tcPr>
          <w:p w:rsidR="0028731C" w:rsidRPr="007C1CAA" w:rsidRDefault="0028731C" w:rsidP="0028731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28731C" w:rsidRPr="007C1CAA" w:rsidTr="00B548DA">
        <w:tc>
          <w:tcPr>
            <w:tcW w:w="2835" w:type="dxa"/>
            <w:tcBorders>
              <w:top w:val="nil"/>
              <w:left w:val="nil"/>
              <w:bottom w:val="nil"/>
              <w:right w:val="nil"/>
            </w:tcBorders>
          </w:tcPr>
          <w:p w:rsidR="0028731C" w:rsidRPr="007C1CAA" w:rsidRDefault="0028731C" w:rsidP="0028731C">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057" w:type="dxa"/>
            <w:tcBorders>
              <w:top w:val="nil"/>
              <w:left w:val="nil"/>
              <w:bottom w:val="nil"/>
              <w:right w:val="nil"/>
            </w:tcBorders>
          </w:tcPr>
          <w:p w:rsidR="0028731C" w:rsidRPr="0056173B" w:rsidRDefault="00D0445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tcBorders>
              <w:top w:val="nil"/>
              <w:left w:val="nil"/>
              <w:bottom w:val="nil"/>
              <w:right w:val="nil"/>
            </w:tcBorders>
          </w:tcPr>
          <w:p w:rsidR="0028731C" w:rsidRPr="0056173B" w:rsidRDefault="00D0445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12</w:t>
            </w:r>
          </w:p>
        </w:tc>
        <w:tc>
          <w:tcPr>
            <w:tcW w:w="1057" w:type="dxa"/>
            <w:gridSpan w:val="3"/>
            <w:tcBorders>
              <w:top w:val="nil"/>
              <w:left w:val="nil"/>
              <w:bottom w:val="nil"/>
              <w:right w:val="nil"/>
            </w:tcBorders>
          </w:tcPr>
          <w:p w:rsidR="0028731C" w:rsidRPr="0056173B" w:rsidRDefault="00D0445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13</w:t>
            </w:r>
          </w:p>
        </w:tc>
        <w:tc>
          <w:tcPr>
            <w:tcW w:w="1058" w:type="dxa"/>
            <w:gridSpan w:val="2"/>
            <w:tcBorders>
              <w:top w:val="nil"/>
              <w:left w:val="nil"/>
              <w:bottom w:val="nil"/>
              <w:right w:val="nil"/>
            </w:tcBorders>
          </w:tcPr>
          <w:p w:rsidR="0028731C" w:rsidRPr="0056173B" w:rsidRDefault="00D0445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7" w:type="dxa"/>
            <w:tcBorders>
              <w:top w:val="nil"/>
              <w:left w:val="nil"/>
              <w:bottom w:val="nil"/>
              <w:right w:val="nil"/>
            </w:tcBorders>
          </w:tcPr>
          <w:p w:rsidR="0028731C" w:rsidRPr="0056173B" w:rsidRDefault="00D0445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c>
          <w:tcPr>
            <w:tcW w:w="1058" w:type="dxa"/>
            <w:tcBorders>
              <w:top w:val="nil"/>
              <w:left w:val="nil"/>
              <w:bottom w:val="nil"/>
              <w:right w:val="nil"/>
            </w:tcBorders>
          </w:tcPr>
          <w:p w:rsidR="0028731C" w:rsidRPr="0056173B" w:rsidRDefault="00D0445F" w:rsidP="0028731C">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7</w:t>
            </w:r>
          </w:p>
        </w:tc>
      </w:tr>
    </w:tbl>
    <w:p w:rsidR="00D0445F" w:rsidRDefault="00D0445F"/>
    <w:tbl>
      <w:tblPr>
        <w:tblStyle w:val="TableGrid2"/>
        <w:tblW w:w="9180" w:type="dxa"/>
        <w:tblInd w:w="360" w:type="dxa"/>
        <w:tblLayout w:type="fixed"/>
        <w:tblLook w:val="04A0" w:firstRow="1" w:lastRow="0" w:firstColumn="1" w:lastColumn="0" w:noHBand="0" w:noVBand="1"/>
      </w:tblPr>
      <w:tblGrid>
        <w:gridCol w:w="2835"/>
        <w:gridCol w:w="1057"/>
        <w:gridCol w:w="1058"/>
        <w:gridCol w:w="90"/>
        <w:gridCol w:w="810"/>
        <w:gridCol w:w="157"/>
        <w:gridCol w:w="833"/>
        <w:gridCol w:w="225"/>
        <w:gridCol w:w="1057"/>
        <w:gridCol w:w="1058"/>
      </w:tblGrid>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2205" w:type="dxa"/>
            <w:gridSpan w:val="3"/>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5"/>
              <w:jc w:val="center"/>
              <w:rPr>
                <w:rFonts w:ascii="Arial" w:hAnsi="Arial" w:cs="Arial"/>
                <w:sz w:val="16"/>
                <w:szCs w:val="16"/>
              </w:rPr>
            </w:pPr>
          </w:p>
        </w:tc>
        <w:tc>
          <w:tcPr>
            <w:tcW w:w="810"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990" w:type="dxa"/>
            <w:gridSpan w:val="2"/>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5"/>
              <w:jc w:val="right"/>
              <w:rPr>
                <w:rFonts w:ascii="Arial" w:hAnsi="Arial" w:cs="Arial"/>
                <w:sz w:val="16"/>
                <w:szCs w:val="16"/>
              </w:rPr>
            </w:pPr>
          </w:p>
        </w:tc>
        <w:tc>
          <w:tcPr>
            <w:tcW w:w="2340" w:type="dxa"/>
            <w:gridSpan w:val="3"/>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right"/>
              <w:rPr>
                <w:rFonts w:ascii="Arial" w:hAnsi="Arial" w:cs="Arial"/>
                <w:sz w:val="16"/>
                <w:szCs w:val="16"/>
              </w:rPr>
            </w:pPr>
            <w:r w:rsidRPr="007C1CAA">
              <w:rPr>
                <w:rFonts w:ascii="Arial" w:hAnsi="Arial" w:cs="Arial"/>
                <w:sz w:val="16"/>
                <w:szCs w:val="16"/>
              </w:rPr>
              <w:t>(Unit:</w:t>
            </w:r>
            <w:r>
              <w:rPr>
                <w:rFonts w:ascii="Arial" w:hAnsi="Arial" w:cs="Arial"/>
                <w:sz w:val="16"/>
                <w:szCs w:val="16"/>
              </w:rPr>
              <w:t xml:space="preserve"> Million</w:t>
            </w:r>
            <w:r w:rsidRPr="007C1CAA">
              <w:rPr>
                <w:rFonts w:ascii="Arial" w:hAnsi="Arial" w:cs="Arial"/>
                <w:sz w:val="16"/>
                <w:szCs w:val="16"/>
              </w:rPr>
              <w:t xml:space="preserve"> Baht)</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40BEE">
              <w:rPr>
                <w:rFonts w:ascii="Arial" w:hAnsi="Arial"/>
                <w:sz w:val="16"/>
                <w:szCs w:val="16"/>
              </w:rPr>
              <w:t>Separ</w:t>
            </w:r>
            <w:r>
              <w:rPr>
                <w:rFonts w:ascii="Arial" w:hAnsi="Arial"/>
                <w:sz w:val="16"/>
                <w:szCs w:val="16"/>
              </w:rPr>
              <w:t>ate</w:t>
            </w:r>
            <w:r w:rsidRPr="00E40BEE">
              <w:rPr>
                <w:rFonts w:ascii="Arial" w:hAnsi="Arial"/>
                <w:sz w:val="16"/>
                <w:szCs w:val="16"/>
              </w:rPr>
              <w:t xml:space="preserve"> financial statements</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center"/>
              <w:rPr>
                <w:rFonts w:ascii="Arial" w:hAnsi="Arial" w:cs="Arial"/>
                <w:sz w:val="16"/>
                <w:szCs w:val="16"/>
              </w:rPr>
            </w:pPr>
          </w:p>
        </w:tc>
        <w:tc>
          <w:tcPr>
            <w:tcW w:w="6345" w:type="dxa"/>
            <w:gridSpan w:val="9"/>
            <w:tcBorders>
              <w:top w:val="nil"/>
              <w:left w:val="nil"/>
              <w:bottom w:val="nil"/>
              <w:right w:val="nil"/>
            </w:tcBorders>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Pr>
                <w:rFonts w:ascii="Arial" w:hAnsi="Arial" w:cs="Arial"/>
                <w:sz w:val="16"/>
                <w:szCs w:val="16"/>
              </w:rPr>
              <w:t>As at 31 December 2019</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115" w:type="dxa"/>
            <w:gridSpan w:val="2"/>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pacing w:val="-2"/>
                <w:sz w:val="16"/>
                <w:szCs w:val="16"/>
              </w:rPr>
              <w:t>Discount rate</w:t>
            </w:r>
          </w:p>
        </w:tc>
        <w:tc>
          <w:tcPr>
            <w:tcW w:w="2115" w:type="dxa"/>
            <w:gridSpan w:val="5"/>
            <w:tcBorders>
              <w:top w:val="nil"/>
              <w:left w:val="nil"/>
              <w:bottom w:val="nil"/>
              <w:right w:val="nil"/>
            </w:tcBorders>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Salary increase rate</w:t>
            </w:r>
          </w:p>
        </w:tc>
        <w:tc>
          <w:tcPr>
            <w:tcW w:w="2115" w:type="dxa"/>
            <w:gridSpan w:val="2"/>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Staff turnover rate</w:t>
            </w:r>
          </w:p>
        </w:tc>
      </w:tr>
      <w:tr w:rsidR="00B548DA" w:rsidRPr="007C1CAA" w:rsidTr="0004127F">
        <w:tc>
          <w:tcPr>
            <w:tcW w:w="2835" w:type="dxa"/>
            <w:tcBorders>
              <w:top w:val="nil"/>
              <w:left w:val="nil"/>
              <w:bottom w:val="nil"/>
              <w:right w:val="nil"/>
            </w:tcBorders>
          </w:tcPr>
          <w:p w:rsidR="00B548DA" w:rsidRPr="007C1CAA" w:rsidRDefault="00B548DA" w:rsidP="0004127F">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057"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Increase </w:t>
            </w:r>
            <w:r>
              <w:rPr>
                <w:rFonts w:ascii="Arial" w:hAnsi="Arial" w:cs="Arial"/>
                <w:sz w:val="16"/>
                <w:szCs w:val="16"/>
              </w:rPr>
              <w:t>1.0</w:t>
            </w:r>
            <w:r w:rsidRPr="007C1CAA">
              <w:rPr>
                <w:rFonts w:ascii="Arial" w:hAnsi="Arial" w:cs="Arial"/>
                <w:sz w:val="16"/>
                <w:szCs w:val="16"/>
              </w:rPr>
              <w:t>%</w:t>
            </w:r>
          </w:p>
        </w:tc>
        <w:tc>
          <w:tcPr>
            <w:tcW w:w="1058"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 xml:space="preserve">Decrease </w:t>
            </w:r>
            <w:r>
              <w:rPr>
                <w:rFonts w:ascii="Arial" w:hAnsi="Arial" w:cs="Arial"/>
                <w:sz w:val="16"/>
                <w:szCs w:val="16"/>
              </w:rPr>
              <w:t>1.0</w:t>
            </w:r>
            <w:r w:rsidRPr="007C1CAA">
              <w:rPr>
                <w:rFonts w:ascii="Arial" w:hAnsi="Arial" w:cs="Arial"/>
                <w:sz w:val="16"/>
                <w:szCs w:val="16"/>
              </w:rPr>
              <w:t>%</w:t>
            </w:r>
          </w:p>
        </w:tc>
        <w:tc>
          <w:tcPr>
            <w:tcW w:w="1057" w:type="dxa"/>
            <w:gridSpan w:val="3"/>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w:t>
            </w:r>
          </w:p>
        </w:tc>
        <w:tc>
          <w:tcPr>
            <w:tcW w:w="1058" w:type="dxa"/>
            <w:gridSpan w:val="2"/>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w:t>
            </w:r>
          </w:p>
        </w:tc>
        <w:tc>
          <w:tcPr>
            <w:tcW w:w="1057"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Increase 10.0%</w:t>
            </w:r>
          </w:p>
        </w:tc>
        <w:tc>
          <w:tcPr>
            <w:tcW w:w="1058" w:type="dxa"/>
            <w:tcBorders>
              <w:top w:val="nil"/>
              <w:left w:val="nil"/>
              <w:bottom w:val="nil"/>
              <w:right w:val="nil"/>
            </w:tcBorders>
            <w:vAlign w:val="bottom"/>
          </w:tcPr>
          <w:p w:rsidR="00B548DA" w:rsidRPr="007C1CAA" w:rsidRDefault="00B548DA" w:rsidP="000412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7C1CAA">
              <w:rPr>
                <w:rFonts w:ascii="Arial" w:hAnsi="Arial" w:cs="Arial"/>
                <w:sz w:val="16"/>
                <w:szCs w:val="16"/>
              </w:rPr>
              <w:t>Decrease 10.0%</w:t>
            </w:r>
          </w:p>
        </w:tc>
      </w:tr>
      <w:tr w:rsidR="00B548DA" w:rsidRPr="0056173B" w:rsidTr="0004127F">
        <w:tc>
          <w:tcPr>
            <w:tcW w:w="2835" w:type="dxa"/>
            <w:tcBorders>
              <w:top w:val="nil"/>
              <w:left w:val="nil"/>
              <w:bottom w:val="nil"/>
              <w:right w:val="nil"/>
            </w:tcBorders>
          </w:tcPr>
          <w:p w:rsidR="00B548DA" w:rsidRPr="007C1CAA" w:rsidRDefault="00B548DA" w:rsidP="0004127F">
            <w:pPr>
              <w:spacing w:line="340" w:lineRule="exact"/>
              <w:ind w:left="252" w:right="-215" w:hanging="156"/>
              <w:rPr>
                <w:rFonts w:ascii="Arial" w:hAnsi="Arial" w:cs="Arial"/>
                <w:spacing w:val="-2"/>
                <w:sz w:val="16"/>
                <w:szCs w:val="16"/>
              </w:rPr>
            </w:pPr>
            <w:r w:rsidRPr="007C1CAA">
              <w:rPr>
                <w:rFonts w:ascii="Arial" w:hAnsi="Arial" w:cs="Arial"/>
                <w:spacing w:val="-2"/>
                <w:sz w:val="16"/>
                <w:szCs w:val="16"/>
              </w:rPr>
              <w:t>Impact on the long-term employee    benefit obligation</w:t>
            </w:r>
          </w:p>
        </w:tc>
        <w:tc>
          <w:tcPr>
            <w:tcW w:w="1057" w:type="dxa"/>
            <w:tcBorders>
              <w:top w:val="nil"/>
              <w:left w:val="nil"/>
              <w:bottom w:val="nil"/>
              <w:right w:val="nil"/>
            </w:tcBorders>
          </w:tcPr>
          <w:p w:rsidR="00B548DA" w:rsidRPr="0056173B" w:rsidRDefault="00E62899"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tcBorders>
              <w:top w:val="nil"/>
              <w:left w:val="nil"/>
              <w:bottom w:val="nil"/>
              <w:right w:val="nil"/>
            </w:tcBorders>
          </w:tcPr>
          <w:p w:rsidR="00B548DA" w:rsidRPr="0056173B" w:rsidRDefault="00E62899"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12</w:t>
            </w:r>
          </w:p>
        </w:tc>
        <w:tc>
          <w:tcPr>
            <w:tcW w:w="1057" w:type="dxa"/>
            <w:gridSpan w:val="3"/>
            <w:tcBorders>
              <w:top w:val="nil"/>
              <w:left w:val="nil"/>
              <w:bottom w:val="nil"/>
              <w:right w:val="nil"/>
            </w:tcBorders>
          </w:tcPr>
          <w:p w:rsidR="00B548DA" w:rsidRPr="0056173B" w:rsidRDefault="00B548DA"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11</w:t>
            </w:r>
          </w:p>
        </w:tc>
        <w:tc>
          <w:tcPr>
            <w:tcW w:w="1058" w:type="dxa"/>
            <w:gridSpan w:val="2"/>
            <w:tcBorders>
              <w:top w:val="nil"/>
              <w:left w:val="nil"/>
              <w:bottom w:val="nil"/>
              <w:right w:val="nil"/>
            </w:tcBorders>
          </w:tcPr>
          <w:p w:rsidR="00B548DA" w:rsidRPr="0056173B" w:rsidRDefault="00B548DA"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(10)</w:t>
            </w:r>
          </w:p>
        </w:tc>
        <w:tc>
          <w:tcPr>
            <w:tcW w:w="1057" w:type="dxa"/>
            <w:tcBorders>
              <w:top w:val="nil"/>
              <w:left w:val="nil"/>
              <w:bottom w:val="nil"/>
              <w:right w:val="nil"/>
            </w:tcBorders>
          </w:tcPr>
          <w:p w:rsidR="00B548DA" w:rsidRPr="0056173B" w:rsidRDefault="00B548DA"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(5)</w:t>
            </w:r>
          </w:p>
        </w:tc>
        <w:tc>
          <w:tcPr>
            <w:tcW w:w="1058" w:type="dxa"/>
            <w:tcBorders>
              <w:top w:val="nil"/>
              <w:left w:val="nil"/>
              <w:bottom w:val="nil"/>
              <w:right w:val="nil"/>
            </w:tcBorders>
          </w:tcPr>
          <w:p w:rsidR="00B548DA" w:rsidRPr="0056173B" w:rsidRDefault="00B548DA" w:rsidP="0004127F">
            <w:pPr>
              <w:pStyle w:val="BodyText2"/>
              <w:spacing w:after="0" w:line="340" w:lineRule="exact"/>
              <w:ind w:left="148"/>
              <w:jc w:val="right"/>
              <w:rPr>
                <w:rFonts w:ascii="Arial" w:hAnsi="Arial" w:cs="Arial"/>
                <w:spacing w:val="-2"/>
                <w:sz w:val="16"/>
                <w:szCs w:val="16"/>
              </w:rPr>
            </w:pPr>
            <w:r>
              <w:rPr>
                <w:rFonts w:ascii="Arial" w:hAnsi="Arial" w:cs="Arial"/>
                <w:spacing w:val="-2"/>
                <w:sz w:val="16"/>
                <w:szCs w:val="16"/>
              </w:rPr>
              <w:t>6</w:t>
            </w:r>
          </w:p>
        </w:tc>
      </w:tr>
    </w:tbl>
    <w:p w:rsidR="004924F4" w:rsidRDefault="00852031" w:rsidP="004924F4">
      <w:pPr>
        <w:spacing w:before="240" w:after="240" w:line="380" w:lineRule="exact"/>
        <w:ind w:left="547" w:hanging="547"/>
        <w:jc w:val="both"/>
        <w:rPr>
          <w:rFonts w:ascii="Arial" w:hAnsi="Arial"/>
          <w:sz w:val="22"/>
          <w:szCs w:val="22"/>
        </w:rPr>
      </w:pPr>
      <w:r>
        <w:rPr>
          <w:rFonts w:ascii="Arial" w:hAnsi="Arial"/>
          <w:b/>
          <w:bCs/>
          <w:sz w:val="22"/>
          <w:szCs w:val="22"/>
        </w:rPr>
        <w:t>25</w:t>
      </w:r>
      <w:r w:rsidR="004924F4" w:rsidRPr="00E430A6">
        <w:rPr>
          <w:rFonts w:ascii="Arial" w:hAnsi="Arial"/>
          <w:b/>
          <w:bCs/>
          <w:sz w:val="22"/>
          <w:szCs w:val="22"/>
        </w:rPr>
        <w:t>.</w:t>
      </w:r>
      <w:r w:rsidR="004924F4" w:rsidRPr="00E430A6">
        <w:rPr>
          <w:rFonts w:ascii="Arial" w:hAnsi="Arial"/>
          <w:b/>
          <w:bCs/>
          <w:sz w:val="22"/>
          <w:szCs w:val="22"/>
        </w:rPr>
        <w:tab/>
        <w:t>Share capita</w:t>
      </w:r>
      <w:r w:rsidR="004924F4">
        <w:rPr>
          <w:rFonts w:ascii="Arial" w:hAnsi="Arial"/>
          <w:b/>
          <w:bCs/>
          <w:sz w:val="22"/>
          <w:szCs w:val="22"/>
        </w:rPr>
        <w:t>l</w:t>
      </w:r>
    </w:p>
    <w:p w:rsidR="00852031" w:rsidRPr="006555F3" w:rsidRDefault="00852031" w:rsidP="00D0445F">
      <w:pPr>
        <w:pStyle w:val="BlockText"/>
        <w:spacing w:before="120"/>
        <w:ind w:left="547" w:right="0"/>
        <w:rPr>
          <w:rFonts w:ascii="Arial" w:hAnsi="Arial"/>
          <w:sz w:val="22"/>
          <w:szCs w:val="22"/>
          <w:u w:val="single"/>
        </w:rPr>
      </w:pPr>
      <w:r w:rsidRPr="006555F3">
        <w:rPr>
          <w:rFonts w:ascii="Arial" w:hAnsi="Arial"/>
          <w:sz w:val="22"/>
          <w:szCs w:val="22"/>
          <w:u w:val="single"/>
        </w:rPr>
        <w:t>Registered share capital</w:t>
      </w:r>
    </w:p>
    <w:p w:rsidR="00852031" w:rsidRDefault="00852031" w:rsidP="00D0445F">
      <w:pPr>
        <w:pStyle w:val="BlockText"/>
        <w:spacing w:before="120"/>
        <w:ind w:left="547" w:right="0"/>
        <w:rPr>
          <w:rFonts w:ascii="Arial" w:hAnsi="Arial"/>
          <w:sz w:val="22"/>
          <w:szCs w:val="22"/>
        </w:rPr>
      </w:pPr>
      <w:r>
        <w:rPr>
          <w:rFonts w:ascii="Arial" w:hAnsi="Arial"/>
          <w:sz w:val="22"/>
          <w:szCs w:val="22"/>
        </w:rPr>
        <w:t>The registered ordinary shares</w:t>
      </w:r>
      <w:r w:rsidR="003A09F7">
        <w:rPr>
          <w:rFonts w:ascii="Arial" w:hAnsi="Arial"/>
          <w:sz w:val="22"/>
          <w:szCs w:val="22"/>
        </w:rPr>
        <w:t>,</w:t>
      </w:r>
      <w:r>
        <w:rPr>
          <w:rFonts w:ascii="Arial" w:hAnsi="Arial"/>
          <w:sz w:val="22"/>
          <w:szCs w:val="22"/>
        </w:rPr>
        <w:t xml:space="preserve"> that have not been issued and paid-up</w:t>
      </w:r>
      <w:r w:rsidR="003A09F7">
        <w:rPr>
          <w:rFonts w:ascii="Arial" w:hAnsi="Arial"/>
          <w:sz w:val="22"/>
          <w:szCs w:val="22"/>
        </w:rPr>
        <w:t>,</w:t>
      </w:r>
      <w:r>
        <w:rPr>
          <w:rFonts w:ascii="Arial" w:hAnsi="Arial"/>
          <w:sz w:val="22"/>
          <w:szCs w:val="22"/>
        </w:rPr>
        <w:t xml:space="preserve"> are reserved for the exercise of warrants.</w:t>
      </w:r>
    </w:p>
    <w:p w:rsidR="00852031" w:rsidRDefault="00852031" w:rsidP="00D0445F">
      <w:pPr>
        <w:tabs>
          <w:tab w:val="left" w:pos="720"/>
        </w:tabs>
        <w:spacing w:before="120" w:after="120" w:line="380" w:lineRule="exact"/>
        <w:ind w:left="547" w:right="-58" w:hanging="547"/>
        <w:jc w:val="thaiDistribute"/>
        <w:rPr>
          <w:rFonts w:ascii="Arial" w:hAnsi="Arial" w:cs="Arial"/>
          <w:sz w:val="22"/>
          <w:szCs w:val="22"/>
        </w:rPr>
      </w:pPr>
      <w:r w:rsidRPr="004C36B8">
        <w:rPr>
          <w:rFonts w:ascii="Arial" w:hAnsi="Arial" w:cs="Arial"/>
          <w:sz w:val="22"/>
          <w:szCs w:val="22"/>
        </w:rPr>
        <w:tab/>
      </w:r>
      <w:r>
        <w:rPr>
          <w:rFonts w:ascii="Arial" w:hAnsi="Arial" w:cs="Arial"/>
          <w:sz w:val="22"/>
          <w:szCs w:val="22"/>
        </w:rPr>
        <w:t>On 13 February 2020, a meeting of the Board of Directors of the Company approved the resolutions as follows:</w:t>
      </w:r>
    </w:p>
    <w:p w:rsidR="00852031" w:rsidRDefault="00852031" w:rsidP="00852031">
      <w:pPr>
        <w:spacing w:before="60" w:after="60" w:line="380" w:lineRule="exact"/>
        <w:ind w:left="1080" w:right="-58" w:hanging="540"/>
        <w:jc w:val="thaiDistribute"/>
        <w:rPr>
          <w:rFonts w:ascii="Arial" w:hAnsi="Arial" w:cs="Arial"/>
          <w:sz w:val="22"/>
          <w:szCs w:val="22"/>
        </w:rPr>
      </w:pPr>
      <w:r w:rsidRPr="00D62E59">
        <w:rPr>
          <w:rFonts w:ascii="Arial" w:hAnsi="Arial" w:cs="Arial"/>
          <w:sz w:val="22"/>
          <w:szCs w:val="22"/>
        </w:rPr>
        <w:t>-</w:t>
      </w:r>
      <w:r>
        <w:rPr>
          <w:rFonts w:ascii="Arial" w:hAnsi="Arial" w:cs="Arial"/>
          <w:sz w:val="22"/>
          <w:szCs w:val="22"/>
        </w:rPr>
        <w:tab/>
        <w:t>Approved to propose to the Annual General Meeting of the shareholders to approval for increase in the Company’s registered share capital amounting to Baht 15,294,000 which is from Baht 2,296,749,381 to Baht 2,312,043,381</w:t>
      </w:r>
      <w:r>
        <w:rPr>
          <w:rFonts w:ascii="Arial" w:hAnsi="Arial" w:cs="Browallia New"/>
          <w:sz w:val="22"/>
        </w:rPr>
        <w:t xml:space="preserve"> by issuing 15,294,000 new ordinary shares</w:t>
      </w:r>
      <w:r>
        <w:rPr>
          <w:rFonts w:ascii="Arial" w:hAnsi="Arial" w:cs="Arial"/>
          <w:sz w:val="22"/>
          <w:szCs w:val="22"/>
        </w:rPr>
        <w:t xml:space="preserve"> at the par value of Baht 1 for right adjustment of SVI-W3 warrants.</w:t>
      </w:r>
    </w:p>
    <w:p w:rsidR="00852031" w:rsidRDefault="00852031" w:rsidP="00852031">
      <w:pPr>
        <w:spacing w:before="60" w:after="60" w:line="380" w:lineRule="exact"/>
        <w:ind w:left="1080" w:right="-58" w:hanging="540"/>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t>Approved to propose to the Annual General Meeting of the shareholders to approval for revision of the Company’s memorandum of association in accordance with increase in registered share capital from 2,296,749,381 shares to 2,312,043,381 shares.</w:t>
      </w:r>
    </w:p>
    <w:p w:rsidR="00852031" w:rsidRDefault="00852031" w:rsidP="00D0445F">
      <w:pPr>
        <w:pStyle w:val="BlockText"/>
        <w:spacing w:before="120"/>
        <w:ind w:left="547" w:right="0"/>
        <w:rPr>
          <w:rFonts w:ascii="Arial" w:hAnsi="Arial"/>
          <w:sz w:val="22"/>
          <w:szCs w:val="22"/>
        </w:rPr>
      </w:pPr>
      <w:r>
        <w:rPr>
          <w:rFonts w:ascii="Arial" w:hAnsi="Arial"/>
          <w:sz w:val="22"/>
          <w:szCs w:val="22"/>
        </w:rPr>
        <w:t xml:space="preserve">On 20 March 2020, the </w:t>
      </w:r>
      <w:r>
        <w:rPr>
          <w:rFonts w:ascii="Arial" w:hAnsi="Arial" w:cs="Arial"/>
          <w:sz w:val="22"/>
          <w:szCs w:val="22"/>
        </w:rPr>
        <w:t>Annual General Meeting of the shareholders approved the resolutions increasing in registered share capital and revision of the Company’s memorandum of association as proposed by a meeting of the Board of Directors of the Company.</w:t>
      </w:r>
    </w:p>
    <w:p w:rsidR="00852031" w:rsidRDefault="00852031" w:rsidP="00D0445F">
      <w:pPr>
        <w:pStyle w:val="BlockText"/>
        <w:spacing w:before="120"/>
        <w:ind w:left="547" w:right="0"/>
        <w:rPr>
          <w:rFonts w:ascii="Arial" w:hAnsi="Arial"/>
          <w:sz w:val="22"/>
          <w:szCs w:val="22"/>
        </w:rPr>
      </w:pPr>
      <w:r>
        <w:rPr>
          <w:rFonts w:ascii="Arial" w:hAnsi="Arial"/>
          <w:sz w:val="22"/>
          <w:szCs w:val="22"/>
        </w:rPr>
        <w:t xml:space="preserve">On 26 March 2020, the Company registered share capital and amended the Company’s memorandum of association with the Ministry of Commerce. After the registration of increased shares, the registered share capital was Baht </w:t>
      </w:r>
      <w:r w:rsidRPr="00D70E9B">
        <w:rPr>
          <w:rFonts w:ascii="Arial" w:hAnsi="Arial"/>
          <w:sz w:val="22"/>
          <w:szCs w:val="22"/>
        </w:rPr>
        <w:t>2,</w:t>
      </w:r>
      <w:r>
        <w:rPr>
          <w:rFonts w:ascii="Arial" w:hAnsi="Arial"/>
          <w:sz w:val="22"/>
          <w:szCs w:val="22"/>
        </w:rPr>
        <w:t>312</w:t>
      </w:r>
      <w:r w:rsidRPr="00D70E9B">
        <w:rPr>
          <w:rFonts w:ascii="Arial" w:hAnsi="Arial"/>
          <w:sz w:val="22"/>
          <w:szCs w:val="22"/>
        </w:rPr>
        <w:t>,</w:t>
      </w:r>
      <w:r>
        <w:rPr>
          <w:rFonts w:ascii="Arial" w:hAnsi="Arial"/>
          <w:sz w:val="22"/>
          <w:szCs w:val="22"/>
        </w:rPr>
        <w:t>043</w:t>
      </w:r>
      <w:r w:rsidRPr="00D70E9B">
        <w:rPr>
          <w:rFonts w:ascii="Arial" w:hAnsi="Arial"/>
          <w:sz w:val="22"/>
          <w:szCs w:val="22"/>
        </w:rPr>
        <w:t>,381</w:t>
      </w:r>
      <w:r>
        <w:rPr>
          <w:rFonts w:ascii="Arial" w:hAnsi="Arial"/>
          <w:sz w:val="22"/>
          <w:szCs w:val="22"/>
        </w:rPr>
        <w:t xml:space="preserve"> comprising of </w:t>
      </w:r>
      <w:r w:rsidRPr="00D70E9B">
        <w:rPr>
          <w:rFonts w:ascii="Arial" w:hAnsi="Arial"/>
          <w:sz w:val="22"/>
          <w:szCs w:val="22"/>
        </w:rPr>
        <w:t>2,</w:t>
      </w:r>
      <w:r>
        <w:rPr>
          <w:rFonts w:ascii="Arial" w:hAnsi="Arial"/>
          <w:sz w:val="22"/>
          <w:szCs w:val="22"/>
        </w:rPr>
        <w:t>312</w:t>
      </w:r>
      <w:r w:rsidRPr="00D70E9B">
        <w:rPr>
          <w:rFonts w:ascii="Arial" w:hAnsi="Arial"/>
          <w:sz w:val="22"/>
          <w:szCs w:val="22"/>
        </w:rPr>
        <w:t>,</w:t>
      </w:r>
      <w:r>
        <w:rPr>
          <w:rFonts w:ascii="Arial" w:hAnsi="Arial"/>
          <w:sz w:val="22"/>
          <w:szCs w:val="22"/>
        </w:rPr>
        <w:t>043</w:t>
      </w:r>
      <w:r w:rsidRPr="00D70E9B">
        <w:rPr>
          <w:rFonts w:ascii="Arial" w:hAnsi="Arial"/>
          <w:sz w:val="22"/>
          <w:szCs w:val="22"/>
        </w:rPr>
        <w:t>,381</w:t>
      </w:r>
      <w:r>
        <w:rPr>
          <w:rFonts w:ascii="Arial" w:hAnsi="Arial"/>
          <w:sz w:val="22"/>
          <w:szCs w:val="22"/>
        </w:rPr>
        <w:t xml:space="preserve"> shares with a par value of Baht 1 per share.</w:t>
      </w:r>
    </w:p>
    <w:p w:rsidR="00852031" w:rsidRPr="006555F3" w:rsidRDefault="00852031" w:rsidP="00D0445F">
      <w:pPr>
        <w:pStyle w:val="BlockText"/>
        <w:spacing w:before="120"/>
        <w:ind w:left="547" w:right="0"/>
        <w:rPr>
          <w:rFonts w:ascii="Arial" w:hAnsi="Arial"/>
          <w:sz w:val="22"/>
          <w:szCs w:val="22"/>
          <w:u w:val="single"/>
        </w:rPr>
      </w:pPr>
      <w:r w:rsidRPr="006555F3">
        <w:rPr>
          <w:rFonts w:ascii="Arial" w:hAnsi="Arial"/>
          <w:sz w:val="22"/>
          <w:szCs w:val="22"/>
          <w:u w:val="single"/>
        </w:rPr>
        <w:t>Issued and paid</w:t>
      </w:r>
      <w:r>
        <w:rPr>
          <w:rFonts w:ascii="Arial" w:hAnsi="Arial"/>
          <w:sz w:val="22"/>
          <w:szCs w:val="22"/>
          <w:u w:val="single"/>
        </w:rPr>
        <w:t>-</w:t>
      </w:r>
      <w:r w:rsidRPr="006555F3">
        <w:rPr>
          <w:rFonts w:ascii="Arial" w:hAnsi="Arial"/>
          <w:sz w:val="22"/>
          <w:szCs w:val="22"/>
          <w:u w:val="single"/>
        </w:rPr>
        <w:t>up share capital</w:t>
      </w:r>
    </w:p>
    <w:p w:rsidR="00852031" w:rsidRDefault="00852031" w:rsidP="00D0445F">
      <w:pPr>
        <w:pStyle w:val="BlockText"/>
        <w:spacing w:before="120"/>
        <w:ind w:left="547" w:right="0"/>
        <w:rPr>
          <w:rFonts w:ascii="Arial" w:hAnsi="Arial"/>
          <w:sz w:val="22"/>
          <w:szCs w:val="22"/>
        </w:rPr>
      </w:pPr>
      <w:r>
        <w:rPr>
          <w:rFonts w:ascii="Arial" w:hAnsi="Arial"/>
          <w:sz w:val="22"/>
          <w:szCs w:val="22"/>
        </w:rPr>
        <w:t>During the year</w:t>
      </w:r>
      <w:r w:rsidR="003A09F7">
        <w:rPr>
          <w:rFonts w:ascii="Arial" w:hAnsi="Arial"/>
          <w:sz w:val="22"/>
          <w:szCs w:val="22"/>
        </w:rPr>
        <w:t>s</w:t>
      </w:r>
      <w:r>
        <w:rPr>
          <w:rFonts w:ascii="Arial" w:hAnsi="Arial"/>
          <w:sz w:val="22"/>
          <w:szCs w:val="22"/>
        </w:rPr>
        <w:t xml:space="preserve"> 2020 and 2019, there were exercises of warrants as details below.</w:t>
      </w:r>
    </w:p>
    <w:tbl>
      <w:tblPr>
        <w:tblStyle w:val="TableGrid"/>
        <w:tblW w:w="980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
        <w:gridCol w:w="1001"/>
        <w:gridCol w:w="1147"/>
        <w:gridCol w:w="1169"/>
        <w:gridCol w:w="1476"/>
        <w:gridCol w:w="1161"/>
        <w:gridCol w:w="1225"/>
        <w:gridCol w:w="1620"/>
      </w:tblGrid>
      <w:tr w:rsidR="00852031" w:rsidRPr="005B281B" w:rsidTr="005B281B">
        <w:tc>
          <w:tcPr>
            <w:tcW w:w="1002" w:type="dxa"/>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p>
          <w:p w:rsidR="005B281B" w:rsidRDefault="005B281B" w:rsidP="002963C0">
            <w:pPr>
              <w:pBdr>
                <w:bottom w:val="single" w:sz="4" w:space="1" w:color="auto"/>
              </w:pBdr>
              <w:tabs>
                <w:tab w:val="left" w:pos="540"/>
              </w:tabs>
              <w:spacing w:line="380" w:lineRule="exact"/>
              <w:ind w:right="-43"/>
              <w:jc w:val="center"/>
              <w:rPr>
                <w:rFonts w:ascii="Arial" w:hAnsi="Arial" w:cs="Arial"/>
                <w:sz w:val="14"/>
                <w:szCs w:val="14"/>
              </w:rPr>
            </w:pPr>
          </w:p>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Year that warrants were excised</w:t>
            </w:r>
          </w:p>
        </w:tc>
        <w:tc>
          <w:tcPr>
            <w:tcW w:w="1001" w:type="dxa"/>
            <w:vAlign w:val="bottom"/>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Type of warrant</w:t>
            </w:r>
          </w:p>
        </w:tc>
        <w:tc>
          <w:tcPr>
            <w:tcW w:w="1147" w:type="dxa"/>
            <w:vAlign w:val="bottom"/>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Date of exercise</w:t>
            </w:r>
          </w:p>
        </w:tc>
        <w:tc>
          <w:tcPr>
            <w:tcW w:w="1169" w:type="dxa"/>
            <w:vAlign w:val="bottom"/>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Quantity of exercised warrants</w:t>
            </w:r>
          </w:p>
        </w:tc>
        <w:tc>
          <w:tcPr>
            <w:tcW w:w="1476" w:type="dxa"/>
            <w:vAlign w:val="bottom"/>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Ordinary shares issued for exercise warrants</w:t>
            </w:r>
          </w:p>
        </w:tc>
        <w:tc>
          <w:tcPr>
            <w:tcW w:w="1161" w:type="dxa"/>
            <w:vAlign w:val="bottom"/>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Exercise price</w:t>
            </w:r>
          </w:p>
        </w:tc>
        <w:tc>
          <w:tcPr>
            <w:tcW w:w="1225" w:type="dxa"/>
            <w:vAlign w:val="bottom"/>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Date of registration with the Ministry of Commerce</w:t>
            </w:r>
          </w:p>
        </w:tc>
        <w:tc>
          <w:tcPr>
            <w:tcW w:w="1620" w:type="dxa"/>
            <w:vAlign w:val="bottom"/>
          </w:tcPr>
          <w:p w:rsidR="00852031" w:rsidRPr="005B281B" w:rsidRDefault="00852031" w:rsidP="002963C0">
            <w:pPr>
              <w:pBdr>
                <w:bottom w:val="single" w:sz="4" w:space="1" w:color="auto"/>
              </w:pBdr>
              <w:tabs>
                <w:tab w:val="left" w:pos="540"/>
              </w:tabs>
              <w:spacing w:line="380" w:lineRule="exact"/>
              <w:ind w:right="-43"/>
              <w:jc w:val="center"/>
              <w:rPr>
                <w:rFonts w:ascii="Arial" w:hAnsi="Arial" w:cs="Arial"/>
                <w:sz w:val="14"/>
                <w:szCs w:val="14"/>
              </w:rPr>
            </w:pPr>
            <w:r w:rsidRPr="005B281B">
              <w:rPr>
                <w:rFonts w:ascii="Arial" w:hAnsi="Arial" w:cs="Arial"/>
                <w:sz w:val="14"/>
                <w:szCs w:val="14"/>
              </w:rPr>
              <w:t>Date that the Stock Exchange of Thailand approved ordinary shares as listed securities</w:t>
            </w:r>
          </w:p>
        </w:tc>
      </w:tr>
      <w:tr w:rsidR="00852031" w:rsidRPr="005B281B" w:rsidTr="005B281B">
        <w:tc>
          <w:tcPr>
            <w:tcW w:w="1002" w:type="dxa"/>
          </w:tcPr>
          <w:p w:rsidR="00852031" w:rsidRPr="005B281B" w:rsidRDefault="00852031" w:rsidP="002963C0">
            <w:pPr>
              <w:tabs>
                <w:tab w:val="left" w:pos="540"/>
              </w:tabs>
              <w:spacing w:line="380" w:lineRule="exact"/>
              <w:ind w:right="-43"/>
              <w:rPr>
                <w:rFonts w:ascii="Arial" w:hAnsi="Arial" w:cs="Arial"/>
                <w:sz w:val="14"/>
                <w:szCs w:val="14"/>
                <w:cs/>
              </w:rPr>
            </w:pPr>
          </w:p>
        </w:tc>
        <w:tc>
          <w:tcPr>
            <w:tcW w:w="1001" w:type="dxa"/>
            <w:vAlign w:val="bottom"/>
          </w:tcPr>
          <w:p w:rsidR="00852031" w:rsidRPr="005B281B" w:rsidRDefault="00852031" w:rsidP="002963C0">
            <w:pPr>
              <w:tabs>
                <w:tab w:val="left" w:pos="540"/>
              </w:tabs>
              <w:spacing w:line="380" w:lineRule="exact"/>
              <w:ind w:right="-43"/>
              <w:rPr>
                <w:rFonts w:ascii="Arial" w:hAnsi="Arial" w:cs="Arial"/>
                <w:sz w:val="14"/>
                <w:szCs w:val="14"/>
                <w:cs/>
              </w:rPr>
            </w:pPr>
          </w:p>
        </w:tc>
        <w:tc>
          <w:tcPr>
            <w:tcW w:w="1147" w:type="dxa"/>
            <w:vAlign w:val="bottom"/>
          </w:tcPr>
          <w:p w:rsidR="00852031" w:rsidRPr="005B281B" w:rsidRDefault="00852031" w:rsidP="002963C0">
            <w:pPr>
              <w:tabs>
                <w:tab w:val="left" w:pos="540"/>
              </w:tabs>
              <w:spacing w:line="380" w:lineRule="exact"/>
              <w:ind w:right="-43"/>
              <w:rPr>
                <w:rFonts w:ascii="Arial" w:hAnsi="Arial" w:cs="Arial"/>
                <w:sz w:val="14"/>
                <w:szCs w:val="14"/>
                <w:cs/>
              </w:rPr>
            </w:pPr>
          </w:p>
        </w:tc>
        <w:tc>
          <w:tcPr>
            <w:tcW w:w="1169" w:type="dxa"/>
            <w:vAlign w:val="bottom"/>
          </w:tcPr>
          <w:p w:rsidR="00852031" w:rsidRPr="005B281B" w:rsidRDefault="00852031" w:rsidP="002963C0">
            <w:pPr>
              <w:tabs>
                <w:tab w:val="left" w:pos="540"/>
              </w:tabs>
              <w:spacing w:line="380" w:lineRule="exact"/>
              <w:ind w:right="-43"/>
              <w:jc w:val="center"/>
              <w:rPr>
                <w:rFonts w:ascii="Arial" w:hAnsi="Arial" w:cs="Arial"/>
                <w:sz w:val="14"/>
                <w:szCs w:val="14"/>
                <w:cs/>
              </w:rPr>
            </w:pPr>
            <w:r w:rsidRPr="005B281B">
              <w:rPr>
                <w:rFonts w:ascii="Arial" w:hAnsi="Arial" w:cs="Arial"/>
                <w:sz w:val="14"/>
                <w:szCs w:val="14"/>
                <w:cs/>
              </w:rPr>
              <w:t>(</w:t>
            </w:r>
            <w:r w:rsidRPr="005B281B">
              <w:rPr>
                <w:rFonts w:ascii="Arial" w:hAnsi="Arial" w:cs="Arial"/>
                <w:sz w:val="14"/>
                <w:szCs w:val="14"/>
              </w:rPr>
              <w:t>Units)</w:t>
            </w:r>
          </w:p>
        </w:tc>
        <w:tc>
          <w:tcPr>
            <w:tcW w:w="1476" w:type="dxa"/>
            <w:vAlign w:val="bottom"/>
          </w:tcPr>
          <w:p w:rsidR="00852031" w:rsidRPr="005B281B" w:rsidRDefault="00852031" w:rsidP="002963C0">
            <w:pPr>
              <w:tabs>
                <w:tab w:val="left" w:pos="540"/>
              </w:tabs>
              <w:spacing w:line="380" w:lineRule="exact"/>
              <w:ind w:right="-43"/>
              <w:jc w:val="center"/>
              <w:rPr>
                <w:rFonts w:ascii="Arial" w:hAnsi="Arial" w:cs="Arial"/>
                <w:sz w:val="14"/>
                <w:szCs w:val="14"/>
              </w:rPr>
            </w:pPr>
            <w:r w:rsidRPr="005B281B">
              <w:rPr>
                <w:rFonts w:ascii="Arial" w:hAnsi="Arial" w:cs="Arial"/>
                <w:sz w:val="14"/>
                <w:szCs w:val="14"/>
              </w:rPr>
              <w:t>(Shares)</w:t>
            </w:r>
          </w:p>
        </w:tc>
        <w:tc>
          <w:tcPr>
            <w:tcW w:w="1161" w:type="dxa"/>
            <w:vAlign w:val="bottom"/>
          </w:tcPr>
          <w:p w:rsidR="00852031" w:rsidRPr="005B281B" w:rsidRDefault="00852031" w:rsidP="002963C0">
            <w:pPr>
              <w:tabs>
                <w:tab w:val="left" w:pos="540"/>
              </w:tabs>
              <w:spacing w:line="380" w:lineRule="exact"/>
              <w:ind w:right="-43"/>
              <w:jc w:val="center"/>
              <w:rPr>
                <w:rFonts w:ascii="Arial" w:hAnsi="Arial" w:cs="Arial"/>
                <w:sz w:val="14"/>
                <w:szCs w:val="14"/>
              </w:rPr>
            </w:pPr>
            <w:r w:rsidRPr="005B281B">
              <w:rPr>
                <w:rFonts w:ascii="Arial" w:hAnsi="Arial" w:cs="Arial"/>
                <w:sz w:val="14"/>
                <w:szCs w:val="14"/>
              </w:rPr>
              <w:t>(Baht)</w:t>
            </w:r>
          </w:p>
        </w:tc>
        <w:tc>
          <w:tcPr>
            <w:tcW w:w="1225" w:type="dxa"/>
            <w:vAlign w:val="bottom"/>
          </w:tcPr>
          <w:p w:rsidR="00852031" w:rsidRPr="005B281B" w:rsidRDefault="00852031" w:rsidP="002963C0">
            <w:pPr>
              <w:tabs>
                <w:tab w:val="left" w:pos="540"/>
              </w:tabs>
              <w:spacing w:line="380" w:lineRule="exact"/>
              <w:ind w:right="-43"/>
              <w:rPr>
                <w:rFonts w:ascii="Arial" w:hAnsi="Arial" w:cs="Arial"/>
                <w:sz w:val="14"/>
                <w:szCs w:val="14"/>
              </w:rPr>
            </w:pPr>
          </w:p>
        </w:tc>
        <w:tc>
          <w:tcPr>
            <w:tcW w:w="1620" w:type="dxa"/>
            <w:vAlign w:val="bottom"/>
          </w:tcPr>
          <w:p w:rsidR="00852031" w:rsidRPr="005B281B" w:rsidRDefault="00852031" w:rsidP="002963C0">
            <w:pPr>
              <w:tabs>
                <w:tab w:val="left" w:pos="540"/>
              </w:tabs>
              <w:spacing w:line="380" w:lineRule="exact"/>
              <w:ind w:right="-43"/>
              <w:rPr>
                <w:rFonts w:ascii="Arial" w:hAnsi="Arial" w:cs="Arial"/>
                <w:sz w:val="14"/>
                <w:szCs w:val="14"/>
              </w:rPr>
            </w:pPr>
          </w:p>
        </w:tc>
      </w:tr>
      <w:tr w:rsidR="00852031" w:rsidRPr="005B281B" w:rsidTr="005B281B">
        <w:tc>
          <w:tcPr>
            <w:tcW w:w="1002" w:type="dxa"/>
          </w:tcPr>
          <w:p w:rsidR="00852031" w:rsidRPr="005B281B" w:rsidRDefault="00852031" w:rsidP="00852031">
            <w:pPr>
              <w:tabs>
                <w:tab w:val="left" w:pos="540"/>
              </w:tabs>
              <w:spacing w:line="380" w:lineRule="exact"/>
              <w:ind w:right="-43"/>
              <w:rPr>
                <w:rFonts w:ascii="Arial" w:hAnsi="Arial" w:cs="Arial"/>
                <w:sz w:val="14"/>
                <w:szCs w:val="14"/>
              </w:rPr>
            </w:pPr>
            <w:r w:rsidRPr="005B281B">
              <w:rPr>
                <w:rFonts w:ascii="Arial" w:hAnsi="Arial" w:cs="Arial"/>
                <w:sz w:val="14"/>
                <w:szCs w:val="14"/>
              </w:rPr>
              <w:t>2019</w:t>
            </w:r>
          </w:p>
        </w:tc>
        <w:tc>
          <w:tcPr>
            <w:tcW w:w="1001" w:type="dxa"/>
          </w:tcPr>
          <w:p w:rsidR="00852031" w:rsidRPr="005B281B" w:rsidRDefault="00852031" w:rsidP="00852031">
            <w:pPr>
              <w:tabs>
                <w:tab w:val="left" w:pos="540"/>
              </w:tabs>
              <w:spacing w:line="380" w:lineRule="exact"/>
              <w:ind w:right="-43"/>
              <w:rPr>
                <w:rFonts w:ascii="Arial" w:hAnsi="Arial" w:cs="Arial"/>
                <w:sz w:val="14"/>
                <w:szCs w:val="14"/>
              </w:rPr>
            </w:pPr>
            <w:r w:rsidRPr="005B281B">
              <w:rPr>
                <w:rFonts w:ascii="Arial" w:hAnsi="Arial" w:cs="Arial"/>
                <w:sz w:val="14"/>
                <w:szCs w:val="14"/>
              </w:rPr>
              <w:t>SVI-W3</w:t>
            </w:r>
          </w:p>
        </w:tc>
        <w:tc>
          <w:tcPr>
            <w:tcW w:w="1147" w:type="dxa"/>
          </w:tcPr>
          <w:p w:rsidR="00852031" w:rsidRPr="005B281B" w:rsidRDefault="00852031" w:rsidP="00E62899">
            <w:pPr>
              <w:tabs>
                <w:tab w:val="left" w:pos="540"/>
              </w:tabs>
              <w:spacing w:line="380" w:lineRule="exact"/>
              <w:ind w:right="-43"/>
              <w:jc w:val="center"/>
              <w:rPr>
                <w:rFonts w:ascii="Arial" w:hAnsi="Arial" w:cs="Arial"/>
                <w:sz w:val="14"/>
                <w:szCs w:val="14"/>
              </w:rPr>
            </w:pPr>
            <w:r w:rsidRPr="005B281B">
              <w:rPr>
                <w:rFonts w:ascii="Arial" w:hAnsi="Arial" w:cs="Arial"/>
                <w:sz w:val="14"/>
                <w:szCs w:val="14"/>
              </w:rPr>
              <w:t>15</w:t>
            </w:r>
            <w:r w:rsidRPr="005B281B">
              <w:rPr>
                <w:rFonts w:ascii="Arial" w:hAnsi="Arial" w:cs="Arial"/>
                <w:sz w:val="14"/>
                <w:szCs w:val="14"/>
                <w:cs/>
              </w:rPr>
              <w:t xml:space="preserve"> </w:t>
            </w:r>
            <w:r w:rsidRPr="005B281B">
              <w:rPr>
                <w:rFonts w:ascii="Arial" w:hAnsi="Arial" w:cs="Arial"/>
                <w:sz w:val="14"/>
                <w:szCs w:val="14"/>
              </w:rPr>
              <w:t>July</w:t>
            </w:r>
            <w:r w:rsidRPr="005B281B">
              <w:rPr>
                <w:rFonts w:ascii="Arial" w:hAnsi="Arial" w:cs="Arial"/>
                <w:sz w:val="14"/>
                <w:szCs w:val="14"/>
                <w:cs/>
              </w:rPr>
              <w:t xml:space="preserve"> </w:t>
            </w:r>
            <w:r w:rsidRPr="005B281B">
              <w:rPr>
                <w:rFonts w:ascii="Arial" w:hAnsi="Arial" w:cs="Arial"/>
                <w:sz w:val="14"/>
                <w:szCs w:val="14"/>
              </w:rPr>
              <w:t>2019</w:t>
            </w:r>
          </w:p>
        </w:tc>
        <w:tc>
          <w:tcPr>
            <w:tcW w:w="1169" w:type="dxa"/>
          </w:tcPr>
          <w:p w:rsidR="00852031" w:rsidRPr="005B281B" w:rsidRDefault="00852031" w:rsidP="00852031">
            <w:pPr>
              <w:tabs>
                <w:tab w:val="decimal" w:pos="900"/>
              </w:tabs>
              <w:spacing w:line="380" w:lineRule="exact"/>
              <w:ind w:right="-43"/>
              <w:rPr>
                <w:rFonts w:ascii="Arial" w:hAnsi="Arial" w:cs="Arial"/>
                <w:sz w:val="14"/>
                <w:szCs w:val="14"/>
              </w:rPr>
            </w:pPr>
            <w:r w:rsidRPr="005B281B">
              <w:rPr>
                <w:rFonts w:ascii="Arial" w:hAnsi="Arial" w:cs="Arial"/>
                <w:sz w:val="14"/>
                <w:szCs w:val="14"/>
              </w:rPr>
              <w:t>1,000,000</w:t>
            </w:r>
          </w:p>
        </w:tc>
        <w:tc>
          <w:tcPr>
            <w:tcW w:w="1476" w:type="dxa"/>
          </w:tcPr>
          <w:p w:rsidR="00852031" w:rsidRPr="005B281B" w:rsidRDefault="00852031" w:rsidP="00852031">
            <w:pPr>
              <w:tabs>
                <w:tab w:val="decimal" w:pos="1260"/>
              </w:tabs>
              <w:spacing w:line="380" w:lineRule="exact"/>
              <w:ind w:right="-43"/>
              <w:rPr>
                <w:rFonts w:ascii="Arial" w:hAnsi="Arial" w:cs="Arial"/>
                <w:sz w:val="14"/>
                <w:szCs w:val="14"/>
              </w:rPr>
            </w:pPr>
            <w:r w:rsidRPr="005B281B">
              <w:rPr>
                <w:rFonts w:ascii="Arial" w:hAnsi="Arial" w:cs="Arial"/>
                <w:sz w:val="14"/>
                <w:szCs w:val="14"/>
              </w:rPr>
              <w:t>1,000,000</w:t>
            </w:r>
          </w:p>
        </w:tc>
        <w:tc>
          <w:tcPr>
            <w:tcW w:w="1161" w:type="dxa"/>
          </w:tcPr>
          <w:p w:rsidR="00852031" w:rsidRPr="005B281B" w:rsidRDefault="00852031" w:rsidP="00852031">
            <w:pPr>
              <w:tabs>
                <w:tab w:val="left" w:pos="540"/>
              </w:tabs>
              <w:spacing w:line="380" w:lineRule="exact"/>
              <w:ind w:right="-43"/>
              <w:jc w:val="center"/>
              <w:rPr>
                <w:rFonts w:ascii="Arial" w:hAnsi="Arial" w:cs="Arial"/>
                <w:sz w:val="14"/>
                <w:szCs w:val="14"/>
              </w:rPr>
            </w:pPr>
            <w:r w:rsidRPr="005B281B">
              <w:rPr>
                <w:rFonts w:ascii="Arial" w:hAnsi="Arial" w:cs="Arial"/>
                <w:sz w:val="14"/>
                <w:szCs w:val="14"/>
              </w:rPr>
              <w:t>4.44</w:t>
            </w:r>
          </w:p>
        </w:tc>
        <w:tc>
          <w:tcPr>
            <w:tcW w:w="1225" w:type="dxa"/>
          </w:tcPr>
          <w:p w:rsidR="00852031" w:rsidRPr="005B281B" w:rsidRDefault="00852031" w:rsidP="00852031">
            <w:pPr>
              <w:tabs>
                <w:tab w:val="left" w:pos="540"/>
              </w:tabs>
              <w:spacing w:line="380" w:lineRule="exact"/>
              <w:ind w:right="-43"/>
              <w:jc w:val="center"/>
              <w:rPr>
                <w:rFonts w:ascii="Arial" w:hAnsi="Arial" w:cs="Arial"/>
                <w:sz w:val="14"/>
                <w:szCs w:val="14"/>
              </w:rPr>
            </w:pPr>
            <w:r w:rsidRPr="005B281B">
              <w:rPr>
                <w:rFonts w:ascii="Arial" w:hAnsi="Arial" w:cs="Arial"/>
                <w:sz w:val="14"/>
                <w:szCs w:val="14"/>
              </w:rPr>
              <w:t>26</w:t>
            </w:r>
            <w:r w:rsidRPr="005B281B">
              <w:rPr>
                <w:rFonts w:ascii="Arial" w:hAnsi="Arial" w:cs="Arial"/>
                <w:sz w:val="14"/>
                <w:szCs w:val="14"/>
                <w:cs/>
              </w:rPr>
              <w:t xml:space="preserve"> </w:t>
            </w:r>
            <w:r w:rsidRPr="005B281B">
              <w:rPr>
                <w:rFonts w:ascii="Arial" w:hAnsi="Arial" w:cs="Arial"/>
                <w:sz w:val="14"/>
                <w:szCs w:val="14"/>
              </w:rPr>
              <w:t>August</w:t>
            </w:r>
            <w:r w:rsidRPr="005B281B">
              <w:rPr>
                <w:rFonts w:ascii="Arial" w:hAnsi="Arial" w:cs="Arial"/>
                <w:sz w:val="14"/>
                <w:szCs w:val="14"/>
                <w:cs/>
              </w:rPr>
              <w:t xml:space="preserve"> </w:t>
            </w:r>
            <w:r w:rsidRPr="005B281B">
              <w:rPr>
                <w:rFonts w:ascii="Arial" w:hAnsi="Arial" w:cs="Arial"/>
                <w:sz w:val="14"/>
                <w:szCs w:val="14"/>
              </w:rPr>
              <w:t>2019</w:t>
            </w:r>
          </w:p>
        </w:tc>
        <w:tc>
          <w:tcPr>
            <w:tcW w:w="1620" w:type="dxa"/>
          </w:tcPr>
          <w:p w:rsidR="00852031" w:rsidRPr="005B281B" w:rsidRDefault="00852031" w:rsidP="00E62899">
            <w:pPr>
              <w:tabs>
                <w:tab w:val="left" w:pos="540"/>
              </w:tabs>
              <w:spacing w:line="380" w:lineRule="exact"/>
              <w:ind w:right="-43"/>
              <w:jc w:val="center"/>
              <w:rPr>
                <w:rFonts w:ascii="Arial" w:hAnsi="Arial" w:cs="Arial"/>
                <w:sz w:val="14"/>
                <w:szCs w:val="14"/>
              </w:rPr>
            </w:pPr>
            <w:r w:rsidRPr="005B281B">
              <w:rPr>
                <w:rFonts w:ascii="Arial" w:hAnsi="Arial" w:cs="Arial"/>
                <w:sz w:val="14"/>
                <w:szCs w:val="14"/>
              </w:rPr>
              <w:t>1 November 2019</w:t>
            </w:r>
          </w:p>
        </w:tc>
      </w:tr>
      <w:tr w:rsidR="00852031" w:rsidRPr="005B281B" w:rsidTr="005B281B">
        <w:tc>
          <w:tcPr>
            <w:tcW w:w="1002" w:type="dxa"/>
          </w:tcPr>
          <w:p w:rsidR="00852031" w:rsidRPr="005B281B" w:rsidRDefault="00852031" w:rsidP="00852031">
            <w:pPr>
              <w:tabs>
                <w:tab w:val="left" w:pos="540"/>
              </w:tabs>
              <w:spacing w:line="380" w:lineRule="exact"/>
              <w:ind w:right="-43"/>
              <w:rPr>
                <w:rFonts w:ascii="Arial" w:hAnsi="Arial" w:cs="Arial"/>
                <w:sz w:val="14"/>
                <w:szCs w:val="14"/>
              </w:rPr>
            </w:pPr>
            <w:r w:rsidRPr="005B281B">
              <w:rPr>
                <w:rFonts w:ascii="Arial" w:hAnsi="Arial" w:cs="Arial"/>
                <w:sz w:val="14"/>
                <w:szCs w:val="14"/>
              </w:rPr>
              <w:t>2020</w:t>
            </w:r>
          </w:p>
        </w:tc>
        <w:tc>
          <w:tcPr>
            <w:tcW w:w="1001" w:type="dxa"/>
          </w:tcPr>
          <w:p w:rsidR="00852031" w:rsidRPr="005B281B" w:rsidRDefault="00852031" w:rsidP="00852031">
            <w:pPr>
              <w:tabs>
                <w:tab w:val="left" w:pos="540"/>
              </w:tabs>
              <w:spacing w:line="380" w:lineRule="exact"/>
              <w:ind w:right="-43"/>
              <w:rPr>
                <w:rFonts w:ascii="Arial" w:hAnsi="Arial" w:cs="Arial"/>
                <w:sz w:val="14"/>
                <w:szCs w:val="14"/>
              </w:rPr>
            </w:pPr>
            <w:r w:rsidRPr="005B281B">
              <w:rPr>
                <w:rFonts w:ascii="Arial" w:hAnsi="Arial" w:cs="Arial"/>
                <w:sz w:val="14"/>
                <w:szCs w:val="14"/>
              </w:rPr>
              <w:t>SVI-W3</w:t>
            </w:r>
          </w:p>
        </w:tc>
        <w:tc>
          <w:tcPr>
            <w:tcW w:w="1147" w:type="dxa"/>
          </w:tcPr>
          <w:p w:rsidR="00852031" w:rsidRPr="005B281B" w:rsidRDefault="00852031" w:rsidP="00E62899">
            <w:pPr>
              <w:tabs>
                <w:tab w:val="left" w:pos="540"/>
              </w:tabs>
              <w:spacing w:line="380" w:lineRule="exact"/>
              <w:ind w:right="-43"/>
              <w:jc w:val="center"/>
              <w:rPr>
                <w:rFonts w:ascii="Arial" w:hAnsi="Arial" w:cs="Arial"/>
                <w:sz w:val="14"/>
                <w:szCs w:val="14"/>
              </w:rPr>
            </w:pPr>
            <w:r w:rsidRPr="005B281B">
              <w:rPr>
                <w:rFonts w:ascii="Arial" w:hAnsi="Arial" w:cs="Arial"/>
                <w:sz w:val="14"/>
                <w:szCs w:val="14"/>
              </w:rPr>
              <w:t>26 March 2020</w:t>
            </w:r>
          </w:p>
        </w:tc>
        <w:tc>
          <w:tcPr>
            <w:tcW w:w="1169" w:type="dxa"/>
          </w:tcPr>
          <w:p w:rsidR="00852031" w:rsidRPr="005B281B" w:rsidRDefault="00852031" w:rsidP="00852031">
            <w:pPr>
              <w:tabs>
                <w:tab w:val="decimal" w:pos="900"/>
              </w:tabs>
              <w:spacing w:line="380" w:lineRule="exact"/>
              <w:ind w:right="-43"/>
              <w:rPr>
                <w:rFonts w:ascii="Arial" w:hAnsi="Arial" w:cs="Arial"/>
                <w:sz w:val="14"/>
                <w:szCs w:val="14"/>
              </w:rPr>
            </w:pPr>
            <w:r w:rsidRPr="005B281B">
              <w:rPr>
                <w:rFonts w:ascii="Arial" w:hAnsi="Arial" w:cs="Arial"/>
                <w:sz w:val="14"/>
                <w:szCs w:val="14"/>
              </w:rPr>
              <w:t>30</w:t>
            </w:r>
          </w:p>
        </w:tc>
        <w:tc>
          <w:tcPr>
            <w:tcW w:w="1476" w:type="dxa"/>
          </w:tcPr>
          <w:p w:rsidR="00852031" w:rsidRPr="005B281B" w:rsidRDefault="00852031" w:rsidP="00852031">
            <w:pPr>
              <w:tabs>
                <w:tab w:val="decimal" w:pos="1260"/>
              </w:tabs>
              <w:spacing w:line="380" w:lineRule="exact"/>
              <w:ind w:right="-43"/>
              <w:rPr>
                <w:rFonts w:ascii="Arial" w:hAnsi="Arial" w:cs="Arial"/>
                <w:sz w:val="14"/>
                <w:szCs w:val="14"/>
              </w:rPr>
            </w:pPr>
            <w:r w:rsidRPr="005B281B">
              <w:rPr>
                <w:rFonts w:ascii="Arial" w:hAnsi="Arial" w:cs="Arial"/>
                <w:sz w:val="14"/>
                <w:szCs w:val="14"/>
              </w:rPr>
              <w:t>45</w:t>
            </w:r>
          </w:p>
        </w:tc>
        <w:tc>
          <w:tcPr>
            <w:tcW w:w="1161" w:type="dxa"/>
          </w:tcPr>
          <w:p w:rsidR="00852031" w:rsidRPr="005B281B" w:rsidRDefault="00852031" w:rsidP="00852031">
            <w:pPr>
              <w:tabs>
                <w:tab w:val="left" w:pos="540"/>
              </w:tabs>
              <w:spacing w:line="380" w:lineRule="exact"/>
              <w:ind w:right="-43"/>
              <w:jc w:val="center"/>
              <w:rPr>
                <w:rFonts w:ascii="Arial" w:hAnsi="Arial" w:cs="Arial"/>
                <w:sz w:val="14"/>
                <w:szCs w:val="14"/>
              </w:rPr>
            </w:pPr>
            <w:r w:rsidRPr="005B281B">
              <w:rPr>
                <w:rFonts w:ascii="Arial" w:hAnsi="Arial" w:cs="Arial"/>
                <w:sz w:val="14"/>
                <w:szCs w:val="14"/>
              </w:rPr>
              <w:t>2.9408</w:t>
            </w:r>
          </w:p>
        </w:tc>
        <w:tc>
          <w:tcPr>
            <w:tcW w:w="1225" w:type="dxa"/>
          </w:tcPr>
          <w:p w:rsidR="00852031" w:rsidRPr="005B281B" w:rsidRDefault="00852031" w:rsidP="00852031">
            <w:pPr>
              <w:tabs>
                <w:tab w:val="left" w:pos="540"/>
              </w:tabs>
              <w:spacing w:line="380" w:lineRule="exact"/>
              <w:ind w:right="-43"/>
              <w:jc w:val="center"/>
              <w:rPr>
                <w:rFonts w:ascii="Arial" w:hAnsi="Arial" w:cs="Arial"/>
                <w:sz w:val="14"/>
                <w:szCs w:val="14"/>
              </w:rPr>
            </w:pPr>
            <w:r w:rsidRPr="005B281B">
              <w:rPr>
                <w:rFonts w:ascii="Arial" w:hAnsi="Arial" w:cs="Arial"/>
                <w:sz w:val="14"/>
                <w:szCs w:val="14"/>
              </w:rPr>
              <w:t>7 April 2020</w:t>
            </w:r>
          </w:p>
        </w:tc>
        <w:tc>
          <w:tcPr>
            <w:tcW w:w="1620" w:type="dxa"/>
          </w:tcPr>
          <w:p w:rsidR="00852031" w:rsidRPr="005B281B" w:rsidRDefault="00852031" w:rsidP="00E62899">
            <w:pPr>
              <w:tabs>
                <w:tab w:val="left" w:pos="540"/>
              </w:tabs>
              <w:spacing w:line="380" w:lineRule="exact"/>
              <w:ind w:right="-43"/>
              <w:jc w:val="center"/>
              <w:rPr>
                <w:rFonts w:ascii="Arial" w:hAnsi="Arial" w:cs="Arial"/>
                <w:sz w:val="14"/>
                <w:szCs w:val="14"/>
              </w:rPr>
            </w:pPr>
            <w:r w:rsidRPr="005B281B">
              <w:rPr>
                <w:rFonts w:ascii="Arial" w:hAnsi="Arial" w:cs="Arial"/>
                <w:sz w:val="14"/>
                <w:szCs w:val="14"/>
              </w:rPr>
              <w:t>24 April 2020</w:t>
            </w:r>
          </w:p>
        </w:tc>
      </w:tr>
    </w:tbl>
    <w:p w:rsidR="00852031" w:rsidRDefault="00852031" w:rsidP="00852031">
      <w:pPr>
        <w:pStyle w:val="BlockText"/>
        <w:numPr>
          <w:ilvl w:val="0"/>
          <w:numId w:val="16"/>
        </w:numPr>
        <w:ind w:left="900" w:right="0"/>
        <w:rPr>
          <w:rFonts w:ascii="Arial" w:hAnsi="Arial"/>
          <w:sz w:val="22"/>
          <w:szCs w:val="22"/>
        </w:rPr>
      </w:pPr>
      <w:r>
        <w:rPr>
          <w:rFonts w:ascii="Arial" w:hAnsi="Arial"/>
          <w:sz w:val="22"/>
          <w:szCs w:val="22"/>
        </w:rPr>
        <w:t xml:space="preserve">On 26 August 2019, the Company registered paid-up capital and amended the Company’s memorandum of association with the Ministry of Commerce. After the registration of increased shares, the issued and paid-up share capital was Baht </w:t>
      </w:r>
      <w:r w:rsidRPr="00D70E9B">
        <w:rPr>
          <w:rFonts w:ascii="Arial" w:hAnsi="Arial"/>
          <w:sz w:val="22"/>
          <w:szCs w:val="22"/>
        </w:rPr>
        <w:t>2,266,749,381</w:t>
      </w:r>
      <w:r>
        <w:rPr>
          <w:rFonts w:ascii="Arial" w:hAnsi="Arial"/>
          <w:sz w:val="22"/>
          <w:szCs w:val="22"/>
        </w:rPr>
        <w:t xml:space="preserve"> comprising of </w:t>
      </w:r>
      <w:r w:rsidRPr="00D70E9B">
        <w:rPr>
          <w:rFonts w:ascii="Arial" w:hAnsi="Arial"/>
          <w:sz w:val="22"/>
          <w:szCs w:val="22"/>
        </w:rPr>
        <w:t>2,266,749,381</w:t>
      </w:r>
      <w:r>
        <w:rPr>
          <w:rFonts w:ascii="Arial" w:hAnsi="Arial"/>
          <w:sz w:val="22"/>
          <w:szCs w:val="22"/>
        </w:rPr>
        <w:t xml:space="preserve"> shares with a par value of Baht 1 per share.</w:t>
      </w:r>
    </w:p>
    <w:p w:rsidR="00852031" w:rsidRDefault="00852031" w:rsidP="00852031">
      <w:pPr>
        <w:pStyle w:val="BlockText"/>
        <w:numPr>
          <w:ilvl w:val="0"/>
          <w:numId w:val="16"/>
        </w:numPr>
        <w:ind w:left="900" w:right="0"/>
        <w:rPr>
          <w:rFonts w:ascii="Arial" w:hAnsi="Arial"/>
          <w:sz w:val="22"/>
          <w:szCs w:val="22"/>
        </w:rPr>
      </w:pPr>
      <w:r>
        <w:rPr>
          <w:rFonts w:ascii="Arial" w:hAnsi="Arial"/>
          <w:sz w:val="22"/>
          <w:szCs w:val="22"/>
        </w:rPr>
        <w:t>On 24 September 2019, the Company received the conditional voluntary tender offer from a major shareholder (“the offeror”) which the offer price of the Company’s ordinary shares is Baht 4.85 per share and the offer price of warrants (SVI-W3) is Baht 0.41 per unit. The tender offer period is 25 business days starting from 26 September 2019 to 1 November 2019. If upon the expiry of the tender offer period, the number of shares which the Company’s shareholders have intention to sell in this tender offer is less than 415,321,965 shares or equivalent to less than 19.29 percent of the Company’s total issued and paid-up share capital (net from treasury stocks held by the Company) and less than 19.29 percent of total voting rights of the business, the offeror may consider cancelling the tender offer.</w:t>
      </w:r>
    </w:p>
    <w:p w:rsidR="00852031" w:rsidRDefault="00852031" w:rsidP="00852031">
      <w:pPr>
        <w:pStyle w:val="BlockText"/>
        <w:ind w:left="900" w:right="0"/>
        <w:rPr>
          <w:rFonts w:ascii="Arial" w:hAnsi="Arial"/>
          <w:sz w:val="22"/>
          <w:szCs w:val="22"/>
        </w:rPr>
      </w:pPr>
      <w:r>
        <w:rPr>
          <w:rFonts w:ascii="Arial" w:hAnsi="Arial"/>
          <w:sz w:val="22"/>
          <w:szCs w:val="22"/>
        </w:rPr>
        <w:lastRenderedPageBreak/>
        <w:t>Upon the expiry of the tender offer period, there are number of the Company’s shareholders intended to sell their shares to the offeror which is 26.83 percent of the Company’s total issued and paid-up share capital (net from treasury stocks held by the Company). Such offeror purchase</w:t>
      </w:r>
      <w:r w:rsidR="003A09F7">
        <w:rPr>
          <w:rFonts w:ascii="Arial" w:hAnsi="Arial"/>
          <w:sz w:val="22"/>
          <w:szCs w:val="22"/>
        </w:rPr>
        <w:t>d</w:t>
      </w:r>
      <w:r>
        <w:rPr>
          <w:rFonts w:ascii="Arial" w:hAnsi="Arial"/>
          <w:sz w:val="22"/>
          <w:szCs w:val="22"/>
        </w:rPr>
        <w:t xml:space="preserve"> all those shares, as a result, the shareholding increase</w:t>
      </w:r>
      <w:r w:rsidR="003A09F7">
        <w:rPr>
          <w:rFonts w:ascii="Arial" w:hAnsi="Arial"/>
          <w:sz w:val="22"/>
          <w:szCs w:val="22"/>
        </w:rPr>
        <w:t>d</w:t>
      </w:r>
      <w:r>
        <w:rPr>
          <w:rFonts w:ascii="Arial" w:hAnsi="Arial"/>
          <w:sz w:val="22"/>
          <w:szCs w:val="22"/>
        </w:rPr>
        <w:t xml:space="preserve"> from 45.71 percent to 72.54 percent. The registration of change in shareholder was completed on 4 November 2019. In addition, there was no any person offered to sell the warrants (SVI-W3) to the offeror.</w:t>
      </w:r>
    </w:p>
    <w:p w:rsidR="00852031" w:rsidRDefault="00852031" w:rsidP="0034048C">
      <w:pPr>
        <w:pStyle w:val="BlockText"/>
        <w:numPr>
          <w:ilvl w:val="0"/>
          <w:numId w:val="16"/>
        </w:numPr>
        <w:spacing w:before="120"/>
        <w:ind w:left="907" w:right="0"/>
        <w:rPr>
          <w:rFonts w:ascii="Arial" w:hAnsi="Arial"/>
          <w:sz w:val="22"/>
          <w:szCs w:val="22"/>
        </w:rPr>
      </w:pPr>
      <w:r>
        <w:rPr>
          <w:rFonts w:ascii="Arial" w:hAnsi="Arial"/>
          <w:sz w:val="22"/>
          <w:szCs w:val="22"/>
        </w:rPr>
        <w:t xml:space="preserve">On 7 April 2020, the Company registered paid-up capital from the exercise of warrants and amended the Company’s memorandum of association with the Ministry of Commerce. After the registration of increased shares, the issued and paid-up share capital was Baht </w:t>
      </w:r>
      <w:r w:rsidRPr="00D70E9B">
        <w:rPr>
          <w:rFonts w:ascii="Arial" w:hAnsi="Arial"/>
          <w:sz w:val="22"/>
          <w:szCs w:val="22"/>
        </w:rPr>
        <w:t>2,266,749,</w:t>
      </w:r>
      <w:r>
        <w:rPr>
          <w:rFonts w:ascii="Arial" w:hAnsi="Arial"/>
          <w:sz w:val="22"/>
          <w:szCs w:val="22"/>
        </w:rPr>
        <w:t xml:space="preserve">426 comprising of </w:t>
      </w:r>
      <w:r w:rsidRPr="00D70E9B">
        <w:rPr>
          <w:rFonts w:ascii="Arial" w:hAnsi="Arial"/>
          <w:sz w:val="22"/>
          <w:szCs w:val="22"/>
        </w:rPr>
        <w:t>2,266,749,</w:t>
      </w:r>
      <w:r>
        <w:rPr>
          <w:rFonts w:ascii="Arial" w:hAnsi="Arial"/>
          <w:sz w:val="22"/>
          <w:szCs w:val="22"/>
        </w:rPr>
        <w:t>426 shares with a par value of Baht 1 per share.</w:t>
      </w:r>
    </w:p>
    <w:p w:rsidR="00B74DA1" w:rsidRPr="004B11CA" w:rsidRDefault="00852031" w:rsidP="004924F4">
      <w:pPr>
        <w:tabs>
          <w:tab w:val="left" w:pos="2160"/>
          <w:tab w:val="left" w:pos="2880"/>
        </w:tabs>
        <w:spacing w:before="120" w:after="120" w:line="380" w:lineRule="exact"/>
        <w:ind w:left="547" w:right="-29" w:hanging="547"/>
        <w:jc w:val="thaiDistribute"/>
        <w:rPr>
          <w:rFonts w:ascii="Arial" w:hAnsi="Arial"/>
          <w:b/>
          <w:bCs/>
          <w:sz w:val="22"/>
          <w:szCs w:val="22"/>
        </w:rPr>
      </w:pPr>
      <w:r>
        <w:rPr>
          <w:rFonts w:ascii="Arial" w:hAnsi="Arial"/>
          <w:b/>
          <w:bCs/>
          <w:sz w:val="22"/>
          <w:szCs w:val="22"/>
        </w:rPr>
        <w:t>26</w:t>
      </w:r>
      <w:r w:rsidR="00B74DA1" w:rsidRPr="004B11CA">
        <w:rPr>
          <w:rFonts w:ascii="Arial" w:hAnsi="Arial"/>
          <w:b/>
          <w:bCs/>
          <w:sz w:val="22"/>
          <w:szCs w:val="22"/>
        </w:rPr>
        <w:t>.</w:t>
      </w:r>
      <w:r w:rsidR="00B74DA1" w:rsidRPr="004B11CA">
        <w:rPr>
          <w:rFonts w:ascii="Arial" w:hAnsi="Arial"/>
          <w:b/>
          <w:bCs/>
          <w:sz w:val="22"/>
          <w:szCs w:val="22"/>
        </w:rPr>
        <w:tab/>
        <w:t>Right to purchase ordinary shares</w:t>
      </w:r>
    </w:p>
    <w:p w:rsidR="004924F4" w:rsidRPr="00803BE6" w:rsidRDefault="004924F4" w:rsidP="004924F4">
      <w:pPr>
        <w:tabs>
          <w:tab w:val="left" w:pos="2160"/>
          <w:tab w:val="left" w:pos="2880"/>
        </w:tabs>
        <w:spacing w:before="120" w:after="120" w:line="380" w:lineRule="exact"/>
        <w:ind w:left="547" w:right="-29" w:hanging="547"/>
        <w:jc w:val="thaiDistribute"/>
        <w:rPr>
          <w:rFonts w:ascii="Arial" w:hAnsi="Arial" w:cs="Arial"/>
          <w:sz w:val="22"/>
          <w:szCs w:val="22"/>
        </w:rPr>
      </w:pPr>
      <w:r w:rsidRPr="00803BE6">
        <w:rPr>
          <w:rFonts w:ascii="Arial" w:hAnsi="Arial" w:cs="Arial"/>
          <w:sz w:val="22"/>
          <w:szCs w:val="22"/>
        </w:rPr>
        <w:tab/>
        <w:t>On 18 March 201</w:t>
      </w:r>
      <w:r>
        <w:rPr>
          <w:rFonts w:ascii="Arial" w:hAnsi="Arial" w:cs="Arial"/>
          <w:sz w:val="22"/>
          <w:szCs w:val="22"/>
        </w:rPr>
        <w:t>5</w:t>
      </w:r>
      <w:r w:rsidRPr="00803BE6">
        <w:rPr>
          <w:rFonts w:ascii="Arial" w:hAnsi="Arial" w:cs="Arial"/>
          <w:sz w:val="22"/>
          <w:szCs w:val="22"/>
        </w:rPr>
        <w:t xml:space="preserve">, the Company received approval from the Office of the Securities and Exchange Commission to </w:t>
      </w:r>
      <w:r>
        <w:rPr>
          <w:rFonts w:ascii="Arial" w:hAnsi="Arial" w:cs="Arial"/>
          <w:sz w:val="22"/>
          <w:szCs w:val="22"/>
        </w:rPr>
        <w:t xml:space="preserve">issue the warrants. There warrants are transferrable and the directors and employees can trade the warrants allotted each year </w:t>
      </w:r>
      <w:r w:rsidRPr="00803BE6">
        <w:rPr>
          <w:rFonts w:ascii="Arial" w:hAnsi="Arial" w:cs="Arial"/>
          <w:sz w:val="22"/>
          <w:szCs w:val="22"/>
        </w:rPr>
        <w:t>on the Stock Exchange of Thailand. The details are as follows:</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w:t>
      </w:r>
      <w:r>
        <w:rPr>
          <w:rFonts w:ascii="Arial" w:hAnsi="Arial" w:cs="Arial"/>
          <w:sz w:val="22"/>
          <w:szCs w:val="22"/>
        </w:rPr>
        <w:t>warrants</w:t>
      </w:r>
      <w:r w:rsidRPr="00803BE6">
        <w:rPr>
          <w:rFonts w:ascii="Arial" w:hAnsi="Arial" w:cs="Arial"/>
          <w:sz w:val="22"/>
          <w:szCs w:val="22"/>
        </w:rPr>
        <w:t xml:space="preserve"> offered: </w:t>
      </w:r>
      <w:r w:rsidRPr="00803BE6">
        <w:rPr>
          <w:rFonts w:ascii="Arial" w:hAnsi="Arial" w:cs="Arial"/>
          <w:sz w:val="22"/>
          <w:szCs w:val="22"/>
        </w:rPr>
        <w:tab/>
        <w:t xml:space="preserve">31,000,000 units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No. of shares reserved for exercise: </w:t>
      </w:r>
      <w:r w:rsidRPr="00803BE6">
        <w:rPr>
          <w:rFonts w:ascii="Arial" w:hAnsi="Arial" w:cs="Arial"/>
          <w:sz w:val="22"/>
          <w:szCs w:val="22"/>
        </w:rPr>
        <w:tab/>
        <w:t xml:space="preserve">31,000,000 shares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Term of warrants: </w:t>
      </w:r>
      <w:r w:rsidRPr="00803BE6">
        <w:rPr>
          <w:rFonts w:ascii="Arial" w:hAnsi="Arial" w:cs="Arial"/>
          <w:sz w:val="22"/>
          <w:szCs w:val="22"/>
        </w:rPr>
        <w:tab/>
        <w:t>5 years</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Offering date: </w:t>
      </w:r>
      <w:r w:rsidRPr="00803BE6">
        <w:rPr>
          <w:rFonts w:ascii="Arial" w:hAnsi="Arial" w:cs="Arial"/>
          <w:sz w:val="22"/>
          <w:szCs w:val="22"/>
        </w:rPr>
        <w:tab/>
        <w:t>27 March 201</w:t>
      </w:r>
      <w:r>
        <w:rPr>
          <w:rFonts w:ascii="Arial" w:hAnsi="Arial" w:cs="Arial"/>
          <w:sz w:val="22"/>
          <w:szCs w:val="22"/>
        </w:rPr>
        <w:t>5</w:t>
      </w:r>
      <w:r w:rsidRPr="00803BE6">
        <w:rPr>
          <w:rFonts w:ascii="Arial" w:hAnsi="Arial" w:cs="Arial"/>
          <w:sz w:val="22"/>
          <w:szCs w:val="22"/>
        </w:rPr>
        <w:t xml:space="preserve">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Expiry date: </w:t>
      </w:r>
      <w:r w:rsidRPr="00803BE6">
        <w:rPr>
          <w:rFonts w:ascii="Arial" w:hAnsi="Arial" w:cs="Arial"/>
          <w:sz w:val="22"/>
          <w:szCs w:val="22"/>
        </w:rPr>
        <w:tab/>
        <w:t>26 March 2020</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price: </w:t>
      </w:r>
      <w:r w:rsidRPr="00803BE6">
        <w:rPr>
          <w:rFonts w:ascii="Arial" w:hAnsi="Arial" w:cs="Arial"/>
          <w:sz w:val="22"/>
          <w:szCs w:val="22"/>
        </w:rPr>
        <w:tab/>
        <w:t xml:space="preserve">4.44 Baht per share </w:t>
      </w:r>
    </w:p>
    <w:p w:rsidR="004924F4" w:rsidRPr="00803BE6" w:rsidRDefault="004924F4" w:rsidP="004924F4">
      <w:pPr>
        <w:spacing w:line="380" w:lineRule="exact"/>
        <w:ind w:left="4230" w:right="-29" w:hanging="3690"/>
        <w:jc w:val="thaiDistribute"/>
        <w:rPr>
          <w:rFonts w:ascii="Arial" w:hAnsi="Arial" w:cs="Arial"/>
          <w:sz w:val="22"/>
          <w:szCs w:val="22"/>
        </w:rPr>
      </w:pPr>
      <w:r w:rsidRPr="00803BE6">
        <w:rPr>
          <w:rFonts w:ascii="Arial" w:hAnsi="Arial" w:cs="Arial"/>
          <w:sz w:val="22"/>
          <w:szCs w:val="22"/>
        </w:rPr>
        <w:t xml:space="preserve">Exercise ratio: </w:t>
      </w:r>
      <w:r w:rsidRPr="00803BE6">
        <w:rPr>
          <w:rFonts w:ascii="Arial" w:hAnsi="Arial" w:cs="Arial"/>
          <w:sz w:val="22"/>
          <w:szCs w:val="22"/>
        </w:rPr>
        <w:tab/>
        <w:t>1 ordinary share per 1 warrant</w:t>
      </w:r>
    </w:p>
    <w:p w:rsidR="004924F4" w:rsidRDefault="004924F4" w:rsidP="004924F4">
      <w:pPr>
        <w:spacing w:before="60" w:after="60" w:line="380" w:lineRule="exact"/>
        <w:ind w:left="4230" w:hanging="3690"/>
        <w:jc w:val="both"/>
        <w:rPr>
          <w:rFonts w:ascii="Arial" w:hAnsi="Arial" w:cs="Arial"/>
          <w:sz w:val="22"/>
          <w:szCs w:val="22"/>
        </w:rPr>
      </w:pPr>
      <w:r w:rsidRPr="00803BE6">
        <w:rPr>
          <w:rFonts w:ascii="Arial" w:hAnsi="Arial" w:cs="Arial"/>
          <w:sz w:val="22"/>
          <w:szCs w:val="22"/>
        </w:rPr>
        <w:t xml:space="preserve">Exercise period: </w:t>
      </w:r>
      <w:r w:rsidRPr="00803BE6">
        <w:rPr>
          <w:rFonts w:ascii="Arial" w:hAnsi="Arial" w:cs="Arial"/>
          <w:sz w:val="22"/>
          <w:szCs w:val="22"/>
        </w:rPr>
        <w:tab/>
        <w:t xml:space="preserve">The warrants can be exercised once a year, with the warrant holders to exercise in each year not more than 20% of the total warrants allotted to them, plus unexercised warrants from previous years. The warrants can be exercised on 15 July of each year for a period of 5 years, with the first exercise date </w:t>
      </w:r>
      <w:r w:rsidR="003A09F7">
        <w:rPr>
          <w:rFonts w:ascii="Arial" w:hAnsi="Arial" w:cs="Arial"/>
          <w:sz w:val="22"/>
          <w:szCs w:val="22"/>
        </w:rPr>
        <w:t>was</w:t>
      </w:r>
      <w:r>
        <w:rPr>
          <w:rFonts w:ascii="Arial" w:hAnsi="Arial" w:cs="Arial"/>
          <w:sz w:val="22"/>
          <w:szCs w:val="22"/>
        </w:rPr>
        <w:t xml:space="preserve"> </w:t>
      </w:r>
      <w:r w:rsidRPr="00803BE6">
        <w:rPr>
          <w:rFonts w:ascii="Arial" w:hAnsi="Arial" w:cs="Arial"/>
          <w:sz w:val="22"/>
          <w:szCs w:val="22"/>
        </w:rPr>
        <w:t xml:space="preserve">on </w:t>
      </w:r>
      <w:r w:rsidR="00E62899">
        <w:rPr>
          <w:rFonts w:ascii="Arial" w:hAnsi="Arial" w:cs="Arial"/>
          <w:sz w:val="22"/>
          <w:szCs w:val="22"/>
        </w:rPr>
        <w:t xml:space="preserve">               </w:t>
      </w:r>
      <w:r w:rsidRPr="00803BE6">
        <w:rPr>
          <w:rFonts w:ascii="Arial" w:hAnsi="Arial" w:cs="Arial"/>
          <w:sz w:val="22"/>
          <w:szCs w:val="22"/>
        </w:rPr>
        <w:t>15 July 201</w:t>
      </w:r>
      <w:r>
        <w:rPr>
          <w:rFonts w:ascii="Arial" w:hAnsi="Arial" w:cs="Arial"/>
          <w:sz w:val="22"/>
          <w:szCs w:val="22"/>
        </w:rPr>
        <w:t>5</w:t>
      </w:r>
      <w:r w:rsidRPr="00803BE6">
        <w:rPr>
          <w:rFonts w:ascii="Arial" w:hAnsi="Arial" w:cs="Arial"/>
          <w:sz w:val="22"/>
          <w:szCs w:val="22"/>
        </w:rPr>
        <w:t xml:space="preserve"> and the last exercise date </w:t>
      </w:r>
      <w:r w:rsidR="003A09F7">
        <w:rPr>
          <w:rFonts w:ascii="Arial" w:hAnsi="Arial" w:cs="Arial"/>
          <w:sz w:val="22"/>
          <w:szCs w:val="22"/>
        </w:rPr>
        <w:t>was</w:t>
      </w:r>
      <w:r>
        <w:rPr>
          <w:rFonts w:ascii="Arial" w:hAnsi="Arial" w:cs="Arial"/>
          <w:sz w:val="22"/>
          <w:szCs w:val="22"/>
        </w:rPr>
        <w:t xml:space="preserve"> </w:t>
      </w:r>
      <w:r w:rsidRPr="00803BE6">
        <w:rPr>
          <w:rFonts w:ascii="Arial" w:hAnsi="Arial" w:cs="Arial"/>
          <w:sz w:val="22"/>
          <w:szCs w:val="22"/>
        </w:rPr>
        <w:t xml:space="preserve">on </w:t>
      </w:r>
      <w:r w:rsidR="003A09F7">
        <w:rPr>
          <w:rFonts w:ascii="Arial" w:hAnsi="Arial" w:cs="Arial"/>
          <w:sz w:val="22"/>
          <w:szCs w:val="22"/>
        </w:rPr>
        <w:t xml:space="preserve">               </w:t>
      </w:r>
      <w:r>
        <w:rPr>
          <w:rFonts w:ascii="Arial" w:hAnsi="Arial" w:cs="Arial"/>
          <w:sz w:val="22"/>
          <w:szCs w:val="22"/>
        </w:rPr>
        <w:t>26 March 2020</w:t>
      </w:r>
      <w:r w:rsidRPr="00803BE6">
        <w:rPr>
          <w:rFonts w:ascii="Arial" w:hAnsi="Arial" w:cs="Arial"/>
          <w:sz w:val="22"/>
          <w:szCs w:val="22"/>
        </w:rPr>
        <w:t>.</w:t>
      </w:r>
    </w:p>
    <w:p w:rsidR="00727C6A" w:rsidRDefault="00727C6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4924F4" w:rsidRPr="007C5C25" w:rsidRDefault="004924F4" w:rsidP="004924F4">
      <w:pPr>
        <w:spacing w:before="60" w:after="60" w:line="380" w:lineRule="exact"/>
        <w:ind w:left="4230" w:hanging="3690"/>
        <w:jc w:val="both"/>
        <w:rPr>
          <w:rFonts w:ascii="Arial" w:hAnsi="Arial" w:cs="Arial"/>
          <w:sz w:val="22"/>
          <w:szCs w:val="22"/>
        </w:rPr>
      </w:pPr>
      <w:r w:rsidRPr="007C5C25">
        <w:rPr>
          <w:rFonts w:ascii="Arial" w:hAnsi="Arial" w:cs="Arial"/>
          <w:sz w:val="22"/>
          <w:szCs w:val="22"/>
        </w:rPr>
        <w:lastRenderedPageBreak/>
        <w:t>Conditions for Right Adjustment:</w:t>
      </w:r>
      <w:r w:rsidRPr="007C5C25">
        <w:rPr>
          <w:rFonts w:ascii="Arial" w:hAnsi="Arial" w:cs="Arial"/>
          <w:sz w:val="22"/>
          <w:szCs w:val="22"/>
        </w:rPr>
        <w:tab/>
      </w:r>
      <w:r>
        <w:rPr>
          <w:rFonts w:ascii="Arial" w:hAnsi="Arial" w:cs="Arial"/>
          <w:sz w:val="22"/>
          <w:szCs w:val="22"/>
        </w:rPr>
        <w:t>The person who will receive the right of allotment must be the directors and/or employees on the date of right allotment. In case, the directors or employees resign from the Company before the expiry date of the warrants, the remaining warrants which have not transferred or traded in the Stock Exchange of Thailand will be expired, The Company will report to TSD for locking up the remaining unreleased warrants on yearly basis. The Company will reduce the register share capital reserved for these warrants when this program ended</w:t>
      </w:r>
      <w:r w:rsidRPr="007C5C25">
        <w:rPr>
          <w:rFonts w:ascii="Arial" w:hAnsi="Arial" w:cs="Arial"/>
          <w:sz w:val="22"/>
          <w:szCs w:val="22"/>
        </w:rPr>
        <w:t>.</w:t>
      </w:r>
    </w:p>
    <w:p w:rsidR="00852031" w:rsidRDefault="00D0445F" w:rsidP="00852031">
      <w:pPr>
        <w:tabs>
          <w:tab w:val="left" w:pos="2160"/>
          <w:tab w:val="left" w:pos="2880"/>
        </w:tabs>
        <w:spacing w:before="120" w:after="120" w:line="380" w:lineRule="exact"/>
        <w:ind w:left="547" w:right="-29" w:hanging="547"/>
        <w:jc w:val="thaiDistribute"/>
        <w:rPr>
          <w:rFonts w:ascii="Arial" w:hAnsi="Arial" w:cs="Cordia New"/>
          <w:sz w:val="22"/>
          <w:szCs w:val="22"/>
        </w:rPr>
      </w:pPr>
      <w:r>
        <w:rPr>
          <w:rFonts w:ascii="Arial" w:hAnsi="Arial" w:cs="Cordia New"/>
          <w:sz w:val="22"/>
          <w:szCs w:val="22"/>
        </w:rPr>
        <w:tab/>
      </w:r>
      <w:r w:rsidR="00852031">
        <w:rPr>
          <w:rFonts w:ascii="Arial" w:hAnsi="Arial" w:cs="Cordia New"/>
          <w:sz w:val="22"/>
          <w:szCs w:val="22"/>
        </w:rPr>
        <w:t>O</w:t>
      </w:r>
      <w:r w:rsidR="00852031" w:rsidRPr="004924F4">
        <w:rPr>
          <w:rFonts w:ascii="Arial" w:hAnsi="Arial" w:cs="Cordia New"/>
          <w:sz w:val="22"/>
          <w:szCs w:val="22"/>
        </w:rPr>
        <w:t>n 6 December 2019</w:t>
      </w:r>
      <w:r w:rsidR="00852031">
        <w:rPr>
          <w:rFonts w:ascii="Arial" w:hAnsi="Arial" w:cs="Cordia New"/>
          <w:sz w:val="22"/>
          <w:szCs w:val="22"/>
        </w:rPr>
        <w:t xml:space="preserve">, </w:t>
      </w:r>
      <w:r w:rsidR="003A09F7">
        <w:rPr>
          <w:rFonts w:ascii="Arial" w:hAnsi="Arial" w:cs="Cordia New"/>
          <w:sz w:val="22"/>
          <w:szCs w:val="22"/>
        </w:rPr>
        <w:t>the</w:t>
      </w:r>
      <w:r w:rsidR="00852031">
        <w:rPr>
          <w:rFonts w:ascii="Arial" w:hAnsi="Arial" w:cs="Cordia New"/>
          <w:sz w:val="22"/>
          <w:szCs w:val="22"/>
        </w:rPr>
        <w:t xml:space="preserve"> meeting of the Board of Directors of the Company </w:t>
      </w:r>
      <w:r w:rsidR="00852031" w:rsidRPr="004924F4">
        <w:rPr>
          <w:rFonts w:ascii="Arial" w:hAnsi="Arial" w:cs="Cordia New"/>
          <w:sz w:val="22"/>
          <w:szCs w:val="22"/>
        </w:rPr>
        <w:t>approve</w:t>
      </w:r>
      <w:r w:rsidR="00852031">
        <w:rPr>
          <w:rFonts w:ascii="Arial" w:hAnsi="Arial" w:cs="Cordia New"/>
          <w:sz w:val="22"/>
          <w:szCs w:val="22"/>
        </w:rPr>
        <w:t>d the resolution for</w:t>
      </w:r>
      <w:r w:rsidR="00852031" w:rsidRPr="004924F4">
        <w:rPr>
          <w:rFonts w:ascii="Arial" w:hAnsi="Arial" w:cs="Cordia New"/>
          <w:sz w:val="22"/>
          <w:szCs w:val="22"/>
        </w:rPr>
        <w:t xml:space="preserve"> the interim dividend payment from the net profit and unappropriated retained earnings pursuant to the separate financial statement</w:t>
      </w:r>
      <w:r w:rsidR="003A09F7">
        <w:rPr>
          <w:rFonts w:ascii="Arial" w:hAnsi="Arial" w:cs="Cordia New"/>
          <w:sz w:val="22"/>
          <w:szCs w:val="22"/>
        </w:rPr>
        <w:t>s</w:t>
      </w:r>
      <w:r w:rsidR="00852031" w:rsidRPr="004924F4">
        <w:rPr>
          <w:rFonts w:ascii="Arial" w:hAnsi="Arial" w:cs="Cordia New"/>
          <w:sz w:val="22"/>
          <w:szCs w:val="22"/>
        </w:rPr>
        <w:t xml:space="preserve"> at the rate of Baht</w:t>
      </w:r>
      <w:r w:rsidR="00852031">
        <w:rPr>
          <w:rFonts w:ascii="Arial" w:hAnsi="Arial" w:cs="Cordia New"/>
          <w:sz w:val="22"/>
          <w:szCs w:val="22"/>
        </w:rPr>
        <w:t xml:space="preserve"> </w:t>
      </w:r>
      <w:r w:rsidR="00852031" w:rsidRPr="004924F4">
        <w:rPr>
          <w:rFonts w:ascii="Arial" w:hAnsi="Arial" w:cs="Cordia New"/>
          <w:sz w:val="22"/>
          <w:szCs w:val="22"/>
        </w:rPr>
        <w:t>1.9282 per share, is equal to the dividend payout ratio of approximately 792.3</w:t>
      </w:r>
      <w:r w:rsidR="00852031">
        <w:rPr>
          <w:rFonts w:ascii="Arial" w:hAnsi="Arial" w:cs="Cordia New"/>
          <w:sz w:val="22"/>
          <w:szCs w:val="22"/>
        </w:rPr>
        <w:t xml:space="preserve"> percent</w:t>
      </w:r>
      <w:r w:rsidR="00852031" w:rsidRPr="004924F4">
        <w:rPr>
          <w:rFonts w:ascii="Arial" w:hAnsi="Arial" w:cs="Cordia New"/>
          <w:sz w:val="22"/>
          <w:szCs w:val="22"/>
        </w:rPr>
        <w:t xml:space="preserve"> and falls under Clause 3.3.1 (e) of the Terms and Conditions Governing the Rights and Obligations of the Issuer and Holders of SVI-W3 Warrants,</w:t>
      </w:r>
      <w:r w:rsidR="00852031">
        <w:rPr>
          <w:rFonts w:ascii="Arial" w:hAnsi="Arial" w:cs="Cordia New"/>
          <w:sz w:val="22"/>
          <w:szCs w:val="22"/>
        </w:rPr>
        <w:t xml:space="preserve"> </w:t>
      </w:r>
      <w:r w:rsidR="00852031" w:rsidRPr="004924F4">
        <w:rPr>
          <w:rFonts w:ascii="Arial" w:hAnsi="Arial" w:cs="Cordia New"/>
          <w:sz w:val="22"/>
          <w:szCs w:val="22"/>
        </w:rPr>
        <w:t>which states that the Company shall adjust the exercise price and/or exercise ratio of SVI-W3 Warrants, in the event</w:t>
      </w:r>
      <w:r w:rsidR="00852031">
        <w:rPr>
          <w:rFonts w:ascii="Arial" w:hAnsi="Arial" w:cs="Cordia New"/>
          <w:sz w:val="22"/>
          <w:szCs w:val="22"/>
        </w:rPr>
        <w:t xml:space="preserve"> </w:t>
      </w:r>
      <w:r w:rsidR="00852031" w:rsidRPr="004924F4">
        <w:rPr>
          <w:rFonts w:ascii="Arial" w:hAnsi="Arial" w:cs="Cordia New"/>
          <w:sz w:val="22"/>
          <w:szCs w:val="22"/>
        </w:rPr>
        <w:t>that the Company distributes dividends in cash in excess of 80</w:t>
      </w:r>
      <w:r w:rsidR="00852031">
        <w:rPr>
          <w:rFonts w:ascii="Arial" w:hAnsi="Arial" w:cs="Cordia New"/>
          <w:sz w:val="22"/>
          <w:szCs w:val="22"/>
        </w:rPr>
        <w:t xml:space="preserve"> percent</w:t>
      </w:r>
      <w:r w:rsidR="00852031" w:rsidRPr="004924F4">
        <w:rPr>
          <w:rFonts w:ascii="Arial" w:hAnsi="Arial" w:cs="Cordia New"/>
          <w:sz w:val="22"/>
          <w:szCs w:val="22"/>
        </w:rPr>
        <w:t xml:space="preserve"> of the Company’s net profit after income tax under</w:t>
      </w:r>
      <w:r w:rsidR="00852031">
        <w:rPr>
          <w:rFonts w:ascii="Arial" w:hAnsi="Arial" w:cs="Cordia New"/>
          <w:sz w:val="22"/>
          <w:szCs w:val="22"/>
        </w:rPr>
        <w:t xml:space="preserve"> </w:t>
      </w:r>
      <w:r w:rsidR="00852031" w:rsidRPr="004924F4">
        <w:rPr>
          <w:rFonts w:ascii="Arial" w:hAnsi="Arial" w:cs="Cordia New"/>
          <w:sz w:val="22"/>
          <w:szCs w:val="22"/>
        </w:rPr>
        <w:t>the standalone financial statements of the Company of any relevant fiscal year.</w:t>
      </w:r>
    </w:p>
    <w:p w:rsidR="00852031" w:rsidRDefault="00852031" w:rsidP="00852031">
      <w:pPr>
        <w:tabs>
          <w:tab w:val="left" w:pos="2160"/>
          <w:tab w:val="left" w:pos="2880"/>
        </w:tabs>
        <w:spacing w:before="120" w:after="120" w:line="380" w:lineRule="exact"/>
        <w:ind w:left="547" w:right="-29" w:hanging="547"/>
        <w:jc w:val="thaiDistribute"/>
        <w:rPr>
          <w:rFonts w:ascii="Arial" w:hAnsi="Arial" w:cs="Cordia New"/>
          <w:sz w:val="22"/>
          <w:szCs w:val="22"/>
        </w:rPr>
      </w:pPr>
      <w:r>
        <w:rPr>
          <w:rFonts w:ascii="Arial" w:hAnsi="Arial" w:cs="Cordia New"/>
          <w:sz w:val="22"/>
          <w:szCs w:val="22"/>
        </w:rPr>
        <w:tab/>
      </w:r>
      <w:r w:rsidRPr="000A163B">
        <w:rPr>
          <w:rFonts w:ascii="Arial" w:hAnsi="Arial" w:cs="Cordia New"/>
          <w:sz w:val="22"/>
          <w:szCs w:val="22"/>
        </w:rPr>
        <w:t xml:space="preserve">The adjustment of the exercise ratio and the exercise price of the SVI-W3 </w:t>
      </w:r>
      <w:r>
        <w:rPr>
          <w:rFonts w:ascii="Arial" w:hAnsi="Arial" w:cs="Cordia New"/>
          <w:sz w:val="22"/>
          <w:szCs w:val="22"/>
        </w:rPr>
        <w:t>w</w:t>
      </w:r>
      <w:r w:rsidRPr="000A163B">
        <w:rPr>
          <w:rFonts w:ascii="Arial" w:hAnsi="Arial" w:cs="Cordia New"/>
          <w:sz w:val="22"/>
          <w:szCs w:val="22"/>
        </w:rPr>
        <w:t>arrants are as follows:</w:t>
      </w:r>
    </w:p>
    <w:tbl>
      <w:tblPr>
        <w:tblW w:w="9120" w:type="dxa"/>
        <w:tblInd w:w="348" w:type="dxa"/>
        <w:tblLayout w:type="fixed"/>
        <w:tblLook w:val="04A0" w:firstRow="1" w:lastRow="0" w:firstColumn="1" w:lastColumn="0" w:noHBand="0" w:noVBand="1"/>
      </w:tblPr>
      <w:tblGrid>
        <w:gridCol w:w="2460"/>
        <w:gridCol w:w="3240"/>
        <w:gridCol w:w="3420"/>
      </w:tblGrid>
      <w:tr w:rsidR="00852031" w:rsidRPr="007222F3" w:rsidTr="002963C0">
        <w:tc>
          <w:tcPr>
            <w:tcW w:w="2460" w:type="dxa"/>
          </w:tcPr>
          <w:p w:rsidR="00852031" w:rsidRPr="007222F3" w:rsidRDefault="00852031" w:rsidP="002963C0">
            <w:pPr>
              <w:spacing w:line="380" w:lineRule="exact"/>
              <w:ind w:left="12" w:hanging="12"/>
              <w:jc w:val="center"/>
              <w:rPr>
                <w:rFonts w:ascii="Arial" w:hAnsi="Arial"/>
                <w:sz w:val="22"/>
                <w:szCs w:val="22"/>
                <w:u w:val="single"/>
              </w:rPr>
            </w:pPr>
          </w:p>
        </w:tc>
        <w:tc>
          <w:tcPr>
            <w:tcW w:w="3240" w:type="dxa"/>
            <w:hideMark/>
          </w:tcPr>
          <w:p w:rsidR="00852031" w:rsidRPr="007222F3" w:rsidRDefault="00852031" w:rsidP="002963C0">
            <w:pPr>
              <w:pBdr>
                <w:bottom w:val="single" w:sz="4" w:space="1" w:color="auto"/>
              </w:pBdr>
              <w:spacing w:line="380" w:lineRule="exact"/>
              <w:ind w:left="12" w:hanging="12"/>
              <w:jc w:val="center"/>
              <w:rPr>
                <w:rFonts w:ascii="Arial" w:hAnsi="Arial"/>
                <w:sz w:val="22"/>
                <w:szCs w:val="22"/>
              </w:rPr>
            </w:pPr>
            <w:r>
              <w:rPr>
                <w:rFonts w:ascii="Arial" w:hAnsi="Arial"/>
                <w:sz w:val="22"/>
                <w:szCs w:val="22"/>
              </w:rPr>
              <w:t>Before adjustment</w:t>
            </w:r>
          </w:p>
        </w:tc>
        <w:tc>
          <w:tcPr>
            <w:tcW w:w="3420" w:type="dxa"/>
          </w:tcPr>
          <w:p w:rsidR="00852031" w:rsidRPr="007222F3" w:rsidRDefault="00852031" w:rsidP="002963C0">
            <w:pPr>
              <w:pBdr>
                <w:bottom w:val="single" w:sz="4" w:space="1" w:color="auto"/>
              </w:pBdr>
              <w:spacing w:line="380" w:lineRule="exact"/>
              <w:ind w:left="12" w:hanging="12"/>
              <w:jc w:val="center"/>
              <w:rPr>
                <w:rFonts w:ascii="Arial" w:hAnsi="Arial"/>
                <w:sz w:val="22"/>
                <w:szCs w:val="22"/>
              </w:rPr>
            </w:pPr>
            <w:r>
              <w:rPr>
                <w:rFonts w:ascii="Arial" w:hAnsi="Arial"/>
                <w:sz w:val="22"/>
                <w:szCs w:val="22"/>
              </w:rPr>
              <w:t>After adjustment</w:t>
            </w:r>
          </w:p>
        </w:tc>
      </w:tr>
      <w:tr w:rsidR="00852031" w:rsidRPr="007222F3" w:rsidTr="002963C0">
        <w:tc>
          <w:tcPr>
            <w:tcW w:w="2460" w:type="dxa"/>
          </w:tcPr>
          <w:p w:rsidR="00852031" w:rsidRPr="007222F3" w:rsidRDefault="00852031" w:rsidP="002963C0">
            <w:pPr>
              <w:spacing w:line="380" w:lineRule="exact"/>
              <w:ind w:left="84" w:hanging="12"/>
              <w:jc w:val="both"/>
              <w:rPr>
                <w:rFonts w:ascii="Arial" w:hAnsi="Arial"/>
                <w:sz w:val="22"/>
                <w:szCs w:val="22"/>
              </w:rPr>
            </w:pPr>
            <w:r w:rsidRPr="007222F3">
              <w:rPr>
                <w:rFonts w:ascii="Arial" w:hAnsi="Arial"/>
                <w:sz w:val="22"/>
                <w:szCs w:val="22"/>
              </w:rPr>
              <w:t>Exercise ratio</w:t>
            </w:r>
          </w:p>
        </w:tc>
        <w:tc>
          <w:tcPr>
            <w:tcW w:w="3240" w:type="dxa"/>
          </w:tcPr>
          <w:p w:rsidR="00852031" w:rsidRPr="007222F3" w:rsidRDefault="00852031" w:rsidP="002963C0">
            <w:pPr>
              <w:spacing w:line="380" w:lineRule="exact"/>
              <w:ind w:left="162" w:hanging="162"/>
              <w:rPr>
                <w:rFonts w:ascii="Arial" w:hAnsi="Arial"/>
                <w:sz w:val="22"/>
                <w:szCs w:val="22"/>
              </w:rPr>
            </w:pPr>
            <w:r w:rsidRPr="007222F3">
              <w:rPr>
                <w:rFonts w:ascii="Arial" w:hAnsi="Arial"/>
                <w:sz w:val="22"/>
                <w:szCs w:val="22"/>
              </w:rPr>
              <w:t>1 ordinary share per warrant</w:t>
            </w:r>
          </w:p>
        </w:tc>
        <w:tc>
          <w:tcPr>
            <w:tcW w:w="3420" w:type="dxa"/>
          </w:tcPr>
          <w:p w:rsidR="00852031" w:rsidRPr="007222F3" w:rsidRDefault="00852031" w:rsidP="002963C0">
            <w:pPr>
              <w:spacing w:line="380" w:lineRule="exact"/>
              <w:ind w:left="162" w:hanging="162"/>
              <w:rPr>
                <w:rFonts w:ascii="Arial" w:hAnsi="Arial"/>
                <w:sz w:val="22"/>
                <w:szCs w:val="22"/>
              </w:rPr>
            </w:pPr>
            <w:r w:rsidRPr="007222F3">
              <w:rPr>
                <w:rFonts w:ascii="Arial" w:hAnsi="Arial"/>
                <w:sz w:val="22"/>
                <w:szCs w:val="22"/>
              </w:rPr>
              <w:t>1.</w:t>
            </w:r>
            <w:r>
              <w:rPr>
                <w:rFonts w:ascii="Arial" w:hAnsi="Arial"/>
                <w:sz w:val="22"/>
                <w:szCs w:val="22"/>
              </w:rPr>
              <w:t>5098</w:t>
            </w:r>
            <w:r w:rsidRPr="007222F3">
              <w:rPr>
                <w:rFonts w:ascii="Arial" w:hAnsi="Arial"/>
                <w:sz w:val="22"/>
                <w:szCs w:val="22"/>
              </w:rPr>
              <w:t xml:space="preserve"> ordinary shares per warrant</w:t>
            </w:r>
          </w:p>
        </w:tc>
      </w:tr>
      <w:tr w:rsidR="00852031" w:rsidRPr="007222F3" w:rsidTr="002963C0">
        <w:tc>
          <w:tcPr>
            <w:tcW w:w="2460" w:type="dxa"/>
          </w:tcPr>
          <w:p w:rsidR="00852031" w:rsidRPr="007222F3" w:rsidRDefault="00852031" w:rsidP="002963C0">
            <w:pPr>
              <w:spacing w:line="380" w:lineRule="exact"/>
              <w:ind w:left="84" w:hanging="12"/>
              <w:jc w:val="both"/>
              <w:rPr>
                <w:rFonts w:ascii="Arial" w:hAnsi="Arial"/>
                <w:sz w:val="22"/>
                <w:szCs w:val="22"/>
              </w:rPr>
            </w:pPr>
            <w:r w:rsidRPr="007222F3">
              <w:rPr>
                <w:rFonts w:ascii="Arial" w:hAnsi="Arial"/>
                <w:sz w:val="22"/>
                <w:szCs w:val="22"/>
              </w:rPr>
              <w:t>Exercise price</w:t>
            </w:r>
          </w:p>
        </w:tc>
        <w:tc>
          <w:tcPr>
            <w:tcW w:w="3240" w:type="dxa"/>
          </w:tcPr>
          <w:p w:rsidR="00852031" w:rsidRPr="007222F3" w:rsidRDefault="00852031" w:rsidP="002963C0">
            <w:pPr>
              <w:spacing w:line="380" w:lineRule="exact"/>
              <w:ind w:left="162" w:hanging="162"/>
              <w:rPr>
                <w:rFonts w:ascii="Arial" w:hAnsi="Arial"/>
                <w:sz w:val="22"/>
                <w:szCs w:val="22"/>
              </w:rPr>
            </w:pPr>
            <w:r w:rsidRPr="007222F3">
              <w:rPr>
                <w:rFonts w:ascii="Arial" w:hAnsi="Arial"/>
                <w:sz w:val="22"/>
                <w:szCs w:val="22"/>
              </w:rPr>
              <w:t>Baht 4.</w:t>
            </w:r>
            <w:r>
              <w:rPr>
                <w:rFonts w:ascii="Arial" w:hAnsi="Arial"/>
                <w:sz w:val="22"/>
                <w:szCs w:val="22"/>
              </w:rPr>
              <w:t>44</w:t>
            </w:r>
            <w:r w:rsidRPr="007222F3">
              <w:rPr>
                <w:rFonts w:ascii="Arial" w:hAnsi="Arial"/>
                <w:sz w:val="22"/>
                <w:szCs w:val="22"/>
              </w:rPr>
              <w:t xml:space="preserve"> per share</w:t>
            </w:r>
          </w:p>
        </w:tc>
        <w:tc>
          <w:tcPr>
            <w:tcW w:w="3420" w:type="dxa"/>
          </w:tcPr>
          <w:p w:rsidR="00852031" w:rsidRPr="007222F3" w:rsidRDefault="00852031" w:rsidP="002963C0">
            <w:pPr>
              <w:spacing w:line="380" w:lineRule="exact"/>
              <w:ind w:left="162" w:hanging="162"/>
              <w:rPr>
                <w:rFonts w:ascii="Arial" w:hAnsi="Arial"/>
                <w:sz w:val="22"/>
                <w:szCs w:val="22"/>
              </w:rPr>
            </w:pPr>
            <w:r w:rsidRPr="007222F3">
              <w:rPr>
                <w:rFonts w:ascii="Arial" w:hAnsi="Arial"/>
                <w:sz w:val="22"/>
                <w:szCs w:val="22"/>
              </w:rPr>
              <w:t xml:space="preserve">Baht </w:t>
            </w:r>
            <w:r>
              <w:rPr>
                <w:rFonts w:ascii="Arial" w:hAnsi="Arial"/>
                <w:sz w:val="22"/>
                <w:szCs w:val="22"/>
              </w:rPr>
              <w:t>2.9408</w:t>
            </w:r>
            <w:r w:rsidRPr="007222F3">
              <w:rPr>
                <w:rFonts w:ascii="Arial" w:hAnsi="Arial"/>
                <w:sz w:val="22"/>
                <w:szCs w:val="22"/>
              </w:rPr>
              <w:t xml:space="preserve"> per share</w:t>
            </w:r>
          </w:p>
        </w:tc>
      </w:tr>
    </w:tbl>
    <w:p w:rsidR="00852031" w:rsidRDefault="00852031" w:rsidP="00852031">
      <w:pPr>
        <w:tabs>
          <w:tab w:val="left" w:pos="2160"/>
        </w:tabs>
        <w:spacing w:before="240" w:after="120" w:line="380" w:lineRule="exact"/>
        <w:ind w:left="547" w:hanging="547"/>
        <w:jc w:val="both"/>
        <w:rPr>
          <w:rFonts w:ascii="Arial" w:hAnsi="Arial"/>
          <w:sz w:val="22"/>
          <w:szCs w:val="22"/>
        </w:rPr>
      </w:pPr>
      <w:r w:rsidRPr="007222F3">
        <w:rPr>
          <w:rFonts w:ascii="Arial" w:hAnsi="Arial"/>
          <w:sz w:val="22"/>
          <w:szCs w:val="22"/>
        </w:rPr>
        <w:tab/>
        <w:t xml:space="preserve">Such adjustment </w:t>
      </w:r>
      <w:r>
        <w:rPr>
          <w:rFonts w:ascii="Arial" w:hAnsi="Arial"/>
          <w:sz w:val="22"/>
          <w:szCs w:val="22"/>
        </w:rPr>
        <w:t>was</w:t>
      </w:r>
      <w:r w:rsidRPr="007222F3">
        <w:rPr>
          <w:rFonts w:ascii="Arial" w:hAnsi="Arial"/>
          <w:sz w:val="22"/>
          <w:szCs w:val="22"/>
        </w:rPr>
        <w:t xml:space="preserve"> effective from </w:t>
      </w:r>
      <w:r>
        <w:rPr>
          <w:rFonts w:ascii="Arial" w:hAnsi="Arial"/>
          <w:sz w:val="22"/>
          <w:szCs w:val="22"/>
        </w:rPr>
        <w:t>19 December 2019 onwards</w:t>
      </w:r>
      <w:r w:rsidRPr="007222F3">
        <w:rPr>
          <w:rFonts w:ascii="Arial" w:hAnsi="Arial"/>
          <w:sz w:val="22"/>
          <w:szCs w:val="22"/>
        </w:rPr>
        <w:t>.</w:t>
      </w:r>
    </w:p>
    <w:p w:rsidR="00852031" w:rsidRDefault="00852031" w:rsidP="00852031">
      <w:pPr>
        <w:tabs>
          <w:tab w:val="left" w:pos="2160"/>
          <w:tab w:val="left" w:pos="2880"/>
        </w:tabs>
        <w:spacing w:before="240" w:after="120" w:line="380" w:lineRule="exact"/>
        <w:ind w:left="547" w:hanging="547"/>
        <w:jc w:val="thaiDistribute"/>
        <w:rPr>
          <w:rFonts w:ascii="Arial" w:hAnsi="Arial"/>
          <w:sz w:val="22"/>
          <w:szCs w:val="22"/>
        </w:rPr>
      </w:pPr>
      <w:r>
        <w:rPr>
          <w:rFonts w:ascii="Arial" w:hAnsi="Arial"/>
          <w:sz w:val="22"/>
          <w:szCs w:val="22"/>
        </w:rPr>
        <w:tab/>
        <w:t>Details of the allotted warrants of the Company are as follows:</w:t>
      </w:r>
    </w:p>
    <w:tbl>
      <w:tblPr>
        <w:tblW w:w="9900" w:type="dxa"/>
        <w:tblInd w:w="-180" w:type="dxa"/>
        <w:tblLayout w:type="fixed"/>
        <w:tblLook w:val="04A0" w:firstRow="1" w:lastRow="0" w:firstColumn="1" w:lastColumn="0" w:noHBand="0" w:noVBand="1"/>
      </w:tblPr>
      <w:tblGrid>
        <w:gridCol w:w="1080"/>
        <w:gridCol w:w="1080"/>
        <w:gridCol w:w="1620"/>
        <w:gridCol w:w="1620"/>
        <w:gridCol w:w="1350"/>
        <w:gridCol w:w="1530"/>
        <w:gridCol w:w="1620"/>
      </w:tblGrid>
      <w:tr w:rsidR="0034048C" w:rsidRPr="00AA3204" w:rsidTr="0034048C">
        <w:trPr>
          <w:trHeight w:val="252"/>
        </w:trPr>
        <w:tc>
          <w:tcPr>
            <w:tcW w:w="108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080" w:type="dxa"/>
          </w:tcPr>
          <w:p w:rsidR="0034048C" w:rsidRPr="00AA3204" w:rsidRDefault="0034048C" w:rsidP="0034048C">
            <w:pPr>
              <w:tabs>
                <w:tab w:val="left" w:pos="360"/>
              </w:tabs>
              <w:spacing w:line="300" w:lineRule="exact"/>
              <w:jc w:val="center"/>
              <w:rPr>
                <w:rFonts w:ascii="Arial" w:hAnsi="Arial" w:cs="Arial"/>
                <w:sz w:val="18"/>
                <w:szCs w:val="18"/>
                <w:rtl/>
                <w:cs/>
              </w:rPr>
            </w:pPr>
          </w:p>
        </w:tc>
        <w:tc>
          <w:tcPr>
            <w:tcW w:w="162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62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350" w:type="dxa"/>
          </w:tcPr>
          <w:p w:rsidR="0034048C" w:rsidRPr="00AA3204" w:rsidRDefault="0034048C" w:rsidP="0034048C">
            <w:pPr>
              <w:tabs>
                <w:tab w:val="left" w:pos="360"/>
              </w:tabs>
              <w:spacing w:line="300" w:lineRule="exact"/>
              <w:jc w:val="center"/>
              <w:rPr>
                <w:rFonts w:ascii="Arial" w:hAnsi="Arial" w:cs="Arial"/>
                <w:sz w:val="18"/>
                <w:szCs w:val="18"/>
              </w:rPr>
            </w:pPr>
            <w:r w:rsidRPr="00AA3204">
              <w:rPr>
                <w:rFonts w:ascii="Arial" w:hAnsi="Arial" w:cs="Arial"/>
                <w:sz w:val="18"/>
                <w:szCs w:val="18"/>
              </w:rPr>
              <w:t xml:space="preserve">Number of  </w:t>
            </w:r>
          </w:p>
        </w:tc>
        <w:tc>
          <w:tcPr>
            <w:tcW w:w="1530" w:type="dxa"/>
          </w:tcPr>
          <w:p w:rsidR="0034048C" w:rsidRPr="00AA3204" w:rsidRDefault="0034048C" w:rsidP="0034048C">
            <w:pPr>
              <w:tabs>
                <w:tab w:val="left" w:pos="360"/>
              </w:tabs>
              <w:spacing w:line="300" w:lineRule="exact"/>
              <w:jc w:val="center"/>
              <w:rPr>
                <w:rFonts w:ascii="Arial" w:hAnsi="Arial" w:cs="Arial"/>
                <w:sz w:val="18"/>
                <w:szCs w:val="18"/>
              </w:rPr>
            </w:pPr>
            <w:r>
              <w:rPr>
                <w:rFonts w:ascii="Arial" w:hAnsi="Arial" w:cs="Arial"/>
                <w:sz w:val="18"/>
                <w:szCs w:val="18"/>
              </w:rPr>
              <w:t xml:space="preserve">Number of </w:t>
            </w:r>
          </w:p>
        </w:tc>
        <w:tc>
          <w:tcPr>
            <w:tcW w:w="1620" w:type="dxa"/>
          </w:tcPr>
          <w:p w:rsidR="0034048C" w:rsidRPr="00AA3204" w:rsidRDefault="0034048C" w:rsidP="0034048C">
            <w:pPr>
              <w:tabs>
                <w:tab w:val="left" w:pos="360"/>
              </w:tabs>
              <w:spacing w:line="300" w:lineRule="exact"/>
              <w:jc w:val="center"/>
              <w:rPr>
                <w:rFonts w:ascii="Arial" w:hAnsi="Arial" w:cs="Arial"/>
                <w:sz w:val="18"/>
                <w:szCs w:val="18"/>
              </w:rPr>
            </w:pPr>
          </w:p>
        </w:tc>
      </w:tr>
      <w:tr w:rsidR="0034048C" w:rsidRPr="00AA3204" w:rsidTr="0034048C">
        <w:tc>
          <w:tcPr>
            <w:tcW w:w="108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080" w:type="dxa"/>
          </w:tcPr>
          <w:p w:rsidR="0034048C" w:rsidRPr="00AA3204" w:rsidRDefault="0034048C" w:rsidP="0034048C">
            <w:pPr>
              <w:tabs>
                <w:tab w:val="left" w:pos="360"/>
              </w:tabs>
              <w:spacing w:line="300" w:lineRule="exact"/>
              <w:jc w:val="center"/>
              <w:rPr>
                <w:rFonts w:ascii="Arial" w:hAnsi="Arial" w:cs="Arial"/>
                <w:sz w:val="18"/>
                <w:szCs w:val="18"/>
                <w:rtl/>
                <w:cs/>
              </w:rPr>
            </w:pPr>
          </w:p>
        </w:tc>
        <w:tc>
          <w:tcPr>
            <w:tcW w:w="162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620" w:type="dxa"/>
            <w:hideMark/>
          </w:tcPr>
          <w:p w:rsidR="0034048C" w:rsidRPr="00AA3204" w:rsidRDefault="0034048C" w:rsidP="0034048C">
            <w:pPr>
              <w:tabs>
                <w:tab w:val="left" w:pos="360"/>
              </w:tabs>
              <w:spacing w:line="300" w:lineRule="exact"/>
              <w:jc w:val="center"/>
              <w:rPr>
                <w:rFonts w:ascii="Arial" w:hAnsi="Arial" w:cs="Arial"/>
                <w:sz w:val="18"/>
                <w:szCs w:val="18"/>
              </w:rPr>
            </w:pPr>
            <w:r w:rsidRPr="00AA3204">
              <w:rPr>
                <w:rFonts w:ascii="Arial" w:hAnsi="Arial" w:cs="Arial"/>
                <w:sz w:val="18"/>
                <w:szCs w:val="18"/>
              </w:rPr>
              <w:t>Number of</w:t>
            </w:r>
          </w:p>
        </w:tc>
        <w:tc>
          <w:tcPr>
            <w:tcW w:w="1350" w:type="dxa"/>
          </w:tcPr>
          <w:p w:rsidR="0034048C" w:rsidRPr="00AA3204" w:rsidRDefault="0034048C" w:rsidP="0034048C">
            <w:pPr>
              <w:tabs>
                <w:tab w:val="left" w:pos="360"/>
              </w:tabs>
              <w:spacing w:line="300" w:lineRule="exact"/>
              <w:jc w:val="center"/>
              <w:rPr>
                <w:rFonts w:ascii="Arial" w:hAnsi="Arial" w:cs="Arial"/>
                <w:sz w:val="18"/>
                <w:szCs w:val="18"/>
                <w:cs/>
              </w:rPr>
            </w:pPr>
            <w:r w:rsidRPr="00AA3204">
              <w:rPr>
                <w:rFonts w:ascii="Arial" w:hAnsi="Arial" w:cs="Arial"/>
                <w:sz w:val="18"/>
                <w:szCs w:val="18"/>
              </w:rPr>
              <w:t>warrants</w:t>
            </w:r>
          </w:p>
        </w:tc>
        <w:tc>
          <w:tcPr>
            <w:tcW w:w="1530" w:type="dxa"/>
          </w:tcPr>
          <w:p w:rsidR="0034048C" w:rsidRPr="00AA3204" w:rsidRDefault="0034048C" w:rsidP="0034048C">
            <w:pPr>
              <w:tabs>
                <w:tab w:val="left" w:pos="360"/>
              </w:tabs>
              <w:spacing w:line="300" w:lineRule="exact"/>
              <w:ind w:left="-152" w:right="-108"/>
              <w:jc w:val="center"/>
              <w:rPr>
                <w:rFonts w:ascii="Arial" w:hAnsi="Arial" w:cs="Arial"/>
                <w:sz w:val="18"/>
                <w:szCs w:val="18"/>
              </w:rPr>
            </w:pPr>
            <w:r>
              <w:rPr>
                <w:rFonts w:ascii="Arial" w:hAnsi="Arial" w:cs="Arial"/>
                <w:sz w:val="18"/>
                <w:szCs w:val="18"/>
              </w:rPr>
              <w:t>expired warrants</w:t>
            </w:r>
          </w:p>
        </w:tc>
        <w:tc>
          <w:tcPr>
            <w:tcW w:w="1620" w:type="dxa"/>
          </w:tcPr>
          <w:p w:rsidR="0034048C" w:rsidRPr="00AA3204" w:rsidRDefault="0034048C" w:rsidP="0034048C">
            <w:pPr>
              <w:tabs>
                <w:tab w:val="left" w:pos="360"/>
              </w:tabs>
              <w:spacing w:line="300" w:lineRule="exact"/>
              <w:jc w:val="center"/>
              <w:rPr>
                <w:rFonts w:ascii="Arial" w:hAnsi="Arial" w:cs="Arial"/>
                <w:sz w:val="18"/>
                <w:szCs w:val="18"/>
              </w:rPr>
            </w:pPr>
            <w:r w:rsidRPr="00AA3204">
              <w:rPr>
                <w:rFonts w:ascii="Arial" w:hAnsi="Arial" w:cs="Arial"/>
                <w:sz w:val="18"/>
                <w:szCs w:val="18"/>
              </w:rPr>
              <w:t xml:space="preserve">Number of </w:t>
            </w:r>
          </w:p>
        </w:tc>
      </w:tr>
      <w:tr w:rsidR="0034048C" w:rsidRPr="00AA3204" w:rsidTr="0034048C">
        <w:tc>
          <w:tcPr>
            <w:tcW w:w="108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080" w:type="dxa"/>
            <w:hideMark/>
          </w:tcPr>
          <w:p w:rsidR="0034048C" w:rsidRPr="00AA3204" w:rsidRDefault="0034048C" w:rsidP="0034048C">
            <w:pPr>
              <w:tabs>
                <w:tab w:val="left" w:pos="360"/>
              </w:tabs>
              <w:spacing w:line="300" w:lineRule="exact"/>
              <w:jc w:val="center"/>
              <w:rPr>
                <w:rFonts w:ascii="Arial" w:hAnsi="Arial" w:cs="Arial"/>
                <w:sz w:val="18"/>
                <w:szCs w:val="18"/>
                <w:rtl/>
                <w:cs/>
              </w:rPr>
            </w:pPr>
            <w:r w:rsidRPr="00AA3204">
              <w:rPr>
                <w:rFonts w:ascii="Arial" w:hAnsi="Arial" w:cs="Arial"/>
                <w:sz w:val="18"/>
                <w:szCs w:val="18"/>
              </w:rPr>
              <w:t>Exercise</w:t>
            </w:r>
          </w:p>
        </w:tc>
        <w:tc>
          <w:tcPr>
            <w:tcW w:w="162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620" w:type="dxa"/>
            <w:hideMark/>
          </w:tcPr>
          <w:p w:rsidR="0034048C" w:rsidRPr="00AA3204" w:rsidRDefault="0034048C" w:rsidP="0034048C">
            <w:pPr>
              <w:tabs>
                <w:tab w:val="left" w:pos="360"/>
              </w:tabs>
              <w:spacing w:line="300" w:lineRule="exact"/>
              <w:ind w:right="-108"/>
              <w:jc w:val="center"/>
              <w:rPr>
                <w:rFonts w:ascii="Arial" w:hAnsi="Arial" w:cs="Arial"/>
                <w:sz w:val="18"/>
                <w:szCs w:val="18"/>
              </w:rPr>
            </w:pPr>
            <w:r w:rsidRPr="00AA3204">
              <w:rPr>
                <w:rFonts w:ascii="Arial" w:hAnsi="Arial" w:cs="Arial"/>
                <w:sz w:val="18"/>
                <w:szCs w:val="18"/>
              </w:rPr>
              <w:t>warrants</w:t>
            </w:r>
          </w:p>
        </w:tc>
        <w:tc>
          <w:tcPr>
            <w:tcW w:w="1350" w:type="dxa"/>
          </w:tcPr>
          <w:p w:rsidR="0034048C" w:rsidRPr="00AA3204" w:rsidRDefault="0034048C" w:rsidP="0034048C">
            <w:pPr>
              <w:tabs>
                <w:tab w:val="left" w:pos="360"/>
              </w:tabs>
              <w:spacing w:line="300" w:lineRule="exact"/>
              <w:jc w:val="center"/>
              <w:rPr>
                <w:rFonts w:ascii="Arial" w:hAnsi="Arial" w:cs="Arial"/>
                <w:sz w:val="18"/>
                <w:szCs w:val="18"/>
                <w:cs/>
              </w:rPr>
            </w:pPr>
            <w:r w:rsidRPr="00AA3204">
              <w:rPr>
                <w:rFonts w:ascii="Arial" w:hAnsi="Arial" w:cs="Arial"/>
                <w:sz w:val="18"/>
                <w:szCs w:val="18"/>
              </w:rPr>
              <w:t>exercised</w:t>
            </w:r>
          </w:p>
        </w:tc>
        <w:tc>
          <w:tcPr>
            <w:tcW w:w="1530" w:type="dxa"/>
          </w:tcPr>
          <w:p w:rsidR="0034048C" w:rsidRPr="00AA3204" w:rsidRDefault="0034048C" w:rsidP="0034048C">
            <w:pPr>
              <w:tabs>
                <w:tab w:val="left" w:pos="360"/>
              </w:tabs>
              <w:spacing w:line="300" w:lineRule="exact"/>
              <w:ind w:left="-152" w:right="-108"/>
              <w:jc w:val="center"/>
              <w:rPr>
                <w:rFonts w:ascii="Arial" w:hAnsi="Arial" w:cs="Arial"/>
                <w:sz w:val="18"/>
                <w:szCs w:val="18"/>
              </w:rPr>
            </w:pPr>
            <w:r>
              <w:rPr>
                <w:rFonts w:ascii="Arial" w:hAnsi="Arial" w:cs="Arial"/>
                <w:sz w:val="18"/>
                <w:szCs w:val="18"/>
              </w:rPr>
              <w:t>since the</w:t>
            </w:r>
          </w:p>
        </w:tc>
        <w:tc>
          <w:tcPr>
            <w:tcW w:w="1620" w:type="dxa"/>
          </w:tcPr>
          <w:p w:rsidR="0034048C" w:rsidRPr="00AA3204" w:rsidRDefault="0034048C" w:rsidP="0034048C">
            <w:pPr>
              <w:tabs>
                <w:tab w:val="left" w:pos="360"/>
              </w:tabs>
              <w:spacing w:line="300" w:lineRule="exact"/>
              <w:ind w:left="-152" w:right="-108"/>
              <w:jc w:val="center"/>
              <w:rPr>
                <w:rFonts w:ascii="Arial" w:hAnsi="Arial" w:cs="Arial"/>
                <w:sz w:val="18"/>
                <w:szCs w:val="18"/>
              </w:rPr>
            </w:pPr>
            <w:r w:rsidRPr="00AA3204">
              <w:rPr>
                <w:rFonts w:ascii="Arial" w:hAnsi="Arial" w:cs="Arial"/>
                <w:sz w:val="18"/>
                <w:szCs w:val="18"/>
              </w:rPr>
              <w:t>warrants</w:t>
            </w:r>
          </w:p>
        </w:tc>
      </w:tr>
      <w:tr w:rsidR="0034048C" w:rsidRPr="00AA3204" w:rsidTr="0034048C">
        <w:tc>
          <w:tcPr>
            <w:tcW w:w="1080" w:type="dxa"/>
            <w:hideMark/>
          </w:tcPr>
          <w:p w:rsidR="0034048C" w:rsidRPr="00AA3204" w:rsidRDefault="0034048C" w:rsidP="0034048C">
            <w:pPr>
              <w:tabs>
                <w:tab w:val="left" w:pos="360"/>
              </w:tabs>
              <w:spacing w:line="300" w:lineRule="exact"/>
              <w:jc w:val="center"/>
              <w:rPr>
                <w:rFonts w:ascii="Arial" w:hAnsi="Arial" w:cs="Arial"/>
                <w:sz w:val="18"/>
                <w:szCs w:val="18"/>
              </w:rPr>
            </w:pPr>
            <w:r w:rsidRPr="00AA3204">
              <w:rPr>
                <w:rFonts w:ascii="Arial" w:hAnsi="Arial" w:cs="Arial"/>
                <w:sz w:val="18"/>
                <w:szCs w:val="18"/>
              </w:rPr>
              <w:t>Type of</w:t>
            </w:r>
          </w:p>
        </w:tc>
        <w:tc>
          <w:tcPr>
            <w:tcW w:w="1080" w:type="dxa"/>
            <w:hideMark/>
          </w:tcPr>
          <w:p w:rsidR="0034048C" w:rsidRPr="00AA3204" w:rsidRDefault="0034048C" w:rsidP="0034048C">
            <w:pPr>
              <w:tabs>
                <w:tab w:val="left" w:pos="360"/>
              </w:tabs>
              <w:spacing w:line="300" w:lineRule="exact"/>
              <w:jc w:val="center"/>
              <w:rPr>
                <w:rFonts w:ascii="Arial" w:hAnsi="Arial" w:cs="Arial"/>
                <w:sz w:val="18"/>
                <w:szCs w:val="18"/>
              </w:rPr>
            </w:pPr>
            <w:r w:rsidRPr="00AA3204">
              <w:rPr>
                <w:rFonts w:ascii="Arial" w:hAnsi="Arial" w:cs="Arial"/>
                <w:sz w:val="18"/>
                <w:szCs w:val="18"/>
              </w:rPr>
              <w:t>price per</w:t>
            </w:r>
          </w:p>
        </w:tc>
        <w:tc>
          <w:tcPr>
            <w:tcW w:w="1620" w:type="dxa"/>
            <w:hideMark/>
          </w:tcPr>
          <w:p w:rsidR="0034048C" w:rsidRPr="00AA3204" w:rsidRDefault="0034048C" w:rsidP="0034048C">
            <w:pPr>
              <w:tabs>
                <w:tab w:val="left" w:pos="360"/>
              </w:tabs>
              <w:spacing w:line="300" w:lineRule="exact"/>
              <w:ind w:left="-72" w:right="-108"/>
              <w:jc w:val="center"/>
              <w:rPr>
                <w:rFonts w:ascii="Arial" w:hAnsi="Arial" w:cs="Arial"/>
                <w:sz w:val="18"/>
                <w:szCs w:val="18"/>
              </w:rPr>
            </w:pPr>
            <w:r w:rsidRPr="00AA3204">
              <w:rPr>
                <w:rFonts w:ascii="Arial" w:hAnsi="Arial" w:cs="Arial"/>
                <w:sz w:val="18"/>
                <w:szCs w:val="18"/>
              </w:rPr>
              <w:t>Exercise ratio</w:t>
            </w:r>
          </w:p>
        </w:tc>
        <w:tc>
          <w:tcPr>
            <w:tcW w:w="1620" w:type="dxa"/>
            <w:hideMark/>
          </w:tcPr>
          <w:p w:rsidR="0034048C" w:rsidRPr="00AA3204" w:rsidRDefault="0034048C" w:rsidP="0034048C">
            <w:pPr>
              <w:tabs>
                <w:tab w:val="left" w:pos="360"/>
              </w:tabs>
              <w:spacing w:line="300" w:lineRule="exact"/>
              <w:ind w:left="-108" w:right="-108"/>
              <w:jc w:val="center"/>
              <w:rPr>
                <w:rFonts w:ascii="Arial" w:hAnsi="Arial" w:cs="Arial"/>
                <w:sz w:val="18"/>
                <w:szCs w:val="18"/>
                <w:rtl/>
                <w:cs/>
              </w:rPr>
            </w:pPr>
            <w:r w:rsidRPr="00AA3204">
              <w:rPr>
                <w:rFonts w:ascii="Arial" w:hAnsi="Arial" w:cs="Arial"/>
                <w:sz w:val="18"/>
                <w:szCs w:val="18"/>
              </w:rPr>
              <w:t>outstanding as at</w:t>
            </w:r>
          </w:p>
        </w:tc>
        <w:tc>
          <w:tcPr>
            <w:tcW w:w="1350" w:type="dxa"/>
            <w:hideMark/>
          </w:tcPr>
          <w:p w:rsidR="0034048C" w:rsidRPr="00AA3204" w:rsidRDefault="0034048C" w:rsidP="0034048C">
            <w:pPr>
              <w:tabs>
                <w:tab w:val="left" w:pos="360"/>
              </w:tabs>
              <w:spacing w:line="300" w:lineRule="exact"/>
              <w:jc w:val="center"/>
              <w:rPr>
                <w:rFonts w:ascii="Arial" w:hAnsi="Arial" w:cs="Arial"/>
                <w:sz w:val="18"/>
                <w:szCs w:val="18"/>
                <w:cs/>
              </w:rPr>
            </w:pPr>
            <w:r w:rsidRPr="00AA3204">
              <w:rPr>
                <w:rFonts w:ascii="Arial" w:hAnsi="Arial" w:cs="Arial"/>
                <w:sz w:val="18"/>
                <w:szCs w:val="18"/>
              </w:rPr>
              <w:t>during</w:t>
            </w:r>
          </w:p>
        </w:tc>
        <w:tc>
          <w:tcPr>
            <w:tcW w:w="1530" w:type="dxa"/>
          </w:tcPr>
          <w:p w:rsidR="0034048C" w:rsidRPr="00AA3204" w:rsidRDefault="0034048C" w:rsidP="0034048C">
            <w:pPr>
              <w:tabs>
                <w:tab w:val="left" w:pos="360"/>
              </w:tabs>
              <w:spacing w:line="300" w:lineRule="exact"/>
              <w:ind w:left="-152" w:right="-108"/>
              <w:jc w:val="center"/>
              <w:rPr>
                <w:rFonts w:ascii="Arial" w:hAnsi="Arial" w:cs="Arial"/>
                <w:sz w:val="18"/>
                <w:szCs w:val="18"/>
              </w:rPr>
            </w:pPr>
            <w:r>
              <w:rPr>
                <w:rFonts w:ascii="Arial" w:hAnsi="Arial" w:cs="Arial"/>
                <w:sz w:val="18"/>
                <w:szCs w:val="18"/>
              </w:rPr>
              <w:t xml:space="preserve">employee </w:t>
            </w:r>
          </w:p>
        </w:tc>
        <w:tc>
          <w:tcPr>
            <w:tcW w:w="1620" w:type="dxa"/>
          </w:tcPr>
          <w:p w:rsidR="0034048C" w:rsidRPr="00AA3204" w:rsidRDefault="0034048C" w:rsidP="0034048C">
            <w:pPr>
              <w:tabs>
                <w:tab w:val="left" w:pos="360"/>
              </w:tabs>
              <w:spacing w:line="300" w:lineRule="exact"/>
              <w:ind w:left="-152" w:right="-108"/>
              <w:jc w:val="center"/>
              <w:rPr>
                <w:rFonts w:ascii="Arial" w:hAnsi="Arial" w:cs="Arial"/>
                <w:sz w:val="18"/>
                <w:szCs w:val="18"/>
                <w:cs/>
              </w:rPr>
            </w:pPr>
            <w:r w:rsidRPr="00AA3204">
              <w:rPr>
                <w:rFonts w:ascii="Arial" w:hAnsi="Arial" w:cs="Arial"/>
                <w:sz w:val="18"/>
                <w:szCs w:val="18"/>
              </w:rPr>
              <w:t>outstanding as at</w:t>
            </w:r>
          </w:p>
        </w:tc>
      </w:tr>
      <w:tr w:rsidR="0034048C" w:rsidRPr="00AA3204" w:rsidTr="0034048C">
        <w:tc>
          <w:tcPr>
            <w:tcW w:w="1080" w:type="dxa"/>
            <w:hideMark/>
          </w:tcPr>
          <w:p w:rsidR="0034048C" w:rsidRPr="00AA3204" w:rsidRDefault="0034048C" w:rsidP="0034048C">
            <w:pPr>
              <w:pBdr>
                <w:bottom w:val="single" w:sz="4" w:space="1" w:color="auto"/>
              </w:pBdr>
              <w:tabs>
                <w:tab w:val="left" w:pos="360"/>
              </w:tabs>
              <w:spacing w:line="300" w:lineRule="exact"/>
              <w:jc w:val="center"/>
              <w:rPr>
                <w:rFonts w:ascii="Arial" w:hAnsi="Arial" w:cs="Arial"/>
                <w:sz w:val="18"/>
                <w:szCs w:val="18"/>
              </w:rPr>
            </w:pPr>
            <w:r w:rsidRPr="00AA3204">
              <w:rPr>
                <w:rFonts w:ascii="Arial" w:hAnsi="Arial" w:cs="Arial"/>
                <w:sz w:val="18"/>
                <w:szCs w:val="18"/>
              </w:rPr>
              <w:t>warrant</w:t>
            </w:r>
          </w:p>
        </w:tc>
        <w:tc>
          <w:tcPr>
            <w:tcW w:w="1080" w:type="dxa"/>
            <w:hideMark/>
          </w:tcPr>
          <w:p w:rsidR="0034048C" w:rsidRPr="00AA3204" w:rsidRDefault="0034048C" w:rsidP="0034048C">
            <w:pPr>
              <w:pBdr>
                <w:bottom w:val="single" w:sz="4" w:space="1" w:color="auto"/>
              </w:pBdr>
              <w:tabs>
                <w:tab w:val="left" w:pos="360"/>
              </w:tabs>
              <w:spacing w:line="300" w:lineRule="exact"/>
              <w:jc w:val="center"/>
              <w:rPr>
                <w:rFonts w:ascii="Arial" w:hAnsi="Arial" w:cs="Arial"/>
                <w:sz w:val="18"/>
                <w:szCs w:val="18"/>
              </w:rPr>
            </w:pPr>
            <w:r w:rsidRPr="00AA3204">
              <w:rPr>
                <w:rFonts w:ascii="Arial" w:hAnsi="Arial" w:cs="Arial"/>
                <w:sz w:val="18"/>
                <w:szCs w:val="18"/>
              </w:rPr>
              <w:t>share</w:t>
            </w:r>
          </w:p>
        </w:tc>
        <w:tc>
          <w:tcPr>
            <w:tcW w:w="1620" w:type="dxa"/>
            <w:hideMark/>
          </w:tcPr>
          <w:p w:rsidR="0034048C" w:rsidRPr="00AA3204" w:rsidRDefault="0034048C" w:rsidP="0034048C">
            <w:pPr>
              <w:pBdr>
                <w:bottom w:val="single" w:sz="4" w:space="1" w:color="auto"/>
              </w:pBdr>
              <w:tabs>
                <w:tab w:val="left" w:pos="360"/>
              </w:tabs>
              <w:spacing w:line="300" w:lineRule="exact"/>
              <w:jc w:val="center"/>
              <w:rPr>
                <w:rFonts w:ascii="Arial" w:hAnsi="Arial" w:cs="Arial"/>
                <w:sz w:val="18"/>
                <w:szCs w:val="18"/>
                <w:rtl/>
                <w:cs/>
              </w:rPr>
            </w:pPr>
            <w:r w:rsidRPr="00AA3204">
              <w:rPr>
                <w:rFonts w:ascii="Arial" w:hAnsi="Arial" w:cs="Arial"/>
                <w:sz w:val="18"/>
                <w:szCs w:val="18"/>
              </w:rPr>
              <w:t>per 1 warrant</w:t>
            </w:r>
          </w:p>
        </w:tc>
        <w:tc>
          <w:tcPr>
            <w:tcW w:w="1620" w:type="dxa"/>
            <w:hideMark/>
          </w:tcPr>
          <w:p w:rsidR="0034048C" w:rsidRPr="00AA3204" w:rsidRDefault="0034048C" w:rsidP="0034048C">
            <w:pPr>
              <w:pBdr>
                <w:bottom w:val="single" w:sz="4" w:space="1" w:color="auto"/>
              </w:pBdr>
              <w:tabs>
                <w:tab w:val="left" w:pos="360"/>
              </w:tabs>
              <w:spacing w:line="300" w:lineRule="exact"/>
              <w:ind w:left="-18"/>
              <w:jc w:val="center"/>
              <w:rPr>
                <w:rFonts w:ascii="Arial" w:hAnsi="Arial" w:cs="Arial"/>
                <w:sz w:val="18"/>
                <w:szCs w:val="18"/>
              </w:rPr>
            </w:pPr>
            <w:r w:rsidRPr="00AA3204">
              <w:rPr>
                <w:rFonts w:ascii="Arial" w:hAnsi="Arial" w:cs="Arial"/>
                <w:sz w:val="18"/>
                <w:szCs w:val="18"/>
              </w:rPr>
              <w:t>1 January 2019</w:t>
            </w:r>
          </w:p>
        </w:tc>
        <w:tc>
          <w:tcPr>
            <w:tcW w:w="1350" w:type="dxa"/>
            <w:hideMark/>
          </w:tcPr>
          <w:p w:rsidR="0034048C" w:rsidRPr="00AA3204" w:rsidRDefault="0034048C" w:rsidP="0034048C">
            <w:pPr>
              <w:pBdr>
                <w:bottom w:val="single" w:sz="4" w:space="1" w:color="auto"/>
              </w:pBdr>
              <w:tabs>
                <w:tab w:val="left" w:pos="360"/>
              </w:tabs>
              <w:spacing w:line="300" w:lineRule="exact"/>
              <w:jc w:val="center"/>
              <w:rPr>
                <w:rFonts w:ascii="Arial" w:hAnsi="Arial" w:cs="Arial"/>
                <w:sz w:val="18"/>
                <w:szCs w:val="18"/>
              </w:rPr>
            </w:pPr>
            <w:r w:rsidRPr="00AA3204">
              <w:rPr>
                <w:rFonts w:ascii="Arial" w:hAnsi="Arial" w:cs="Arial"/>
                <w:sz w:val="18"/>
                <w:szCs w:val="18"/>
              </w:rPr>
              <w:t xml:space="preserve">the </w:t>
            </w:r>
            <w:r>
              <w:rPr>
                <w:rFonts w:ascii="Arial" w:hAnsi="Arial" w:cs="Arial"/>
                <w:sz w:val="18"/>
                <w:szCs w:val="18"/>
              </w:rPr>
              <w:t>year</w:t>
            </w:r>
          </w:p>
        </w:tc>
        <w:tc>
          <w:tcPr>
            <w:tcW w:w="1530" w:type="dxa"/>
          </w:tcPr>
          <w:p w:rsidR="0034048C" w:rsidRPr="00AA3204" w:rsidRDefault="0034048C" w:rsidP="0034048C">
            <w:pPr>
              <w:pBdr>
                <w:bottom w:val="single" w:sz="4" w:space="1" w:color="auto"/>
              </w:pBdr>
              <w:tabs>
                <w:tab w:val="left" w:pos="360"/>
              </w:tabs>
              <w:spacing w:line="300" w:lineRule="exact"/>
              <w:ind w:left="-54" w:right="-62"/>
              <w:jc w:val="center"/>
              <w:rPr>
                <w:rFonts w:ascii="Arial" w:hAnsi="Arial" w:cs="Arial"/>
                <w:sz w:val="18"/>
                <w:szCs w:val="18"/>
              </w:rPr>
            </w:pPr>
            <w:r>
              <w:rPr>
                <w:rFonts w:ascii="Arial" w:hAnsi="Arial" w:cs="Arial"/>
                <w:sz w:val="18"/>
                <w:szCs w:val="18"/>
              </w:rPr>
              <w:t>resigned</w:t>
            </w:r>
          </w:p>
        </w:tc>
        <w:tc>
          <w:tcPr>
            <w:tcW w:w="1620" w:type="dxa"/>
            <w:hideMark/>
          </w:tcPr>
          <w:p w:rsidR="0034048C" w:rsidRPr="00AA3204" w:rsidRDefault="0034048C" w:rsidP="0034048C">
            <w:pPr>
              <w:pBdr>
                <w:bottom w:val="single" w:sz="4" w:space="1" w:color="auto"/>
              </w:pBdr>
              <w:spacing w:line="300" w:lineRule="exact"/>
              <w:ind w:left="-152" w:right="-108"/>
              <w:jc w:val="center"/>
              <w:rPr>
                <w:rFonts w:ascii="Arial" w:hAnsi="Arial" w:cs="Arial"/>
                <w:sz w:val="18"/>
                <w:szCs w:val="18"/>
                <w:cs/>
              </w:rPr>
            </w:pPr>
            <w:r w:rsidRPr="00F52735">
              <w:rPr>
                <w:rFonts w:ascii="Arial" w:hAnsi="Arial" w:cs="Arial"/>
                <w:sz w:val="18"/>
                <w:szCs w:val="18"/>
              </w:rPr>
              <w:t xml:space="preserve">31 December </w:t>
            </w:r>
            <w:r w:rsidR="00A60196">
              <w:rPr>
                <w:rFonts w:ascii="Arial" w:hAnsi="Arial" w:cs="Arial"/>
                <w:sz w:val="18"/>
                <w:szCs w:val="18"/>
              </w:rPr>
              <w:t>2019</w:t>
            </w:r>
          </w:p>
        </w:tc>
      </w:tr>
      <w:tr w:rsidR="0034048C" w:rsidRPr="00AA3204" w:rsidTr="0034048C">
        <w:tc>
          <w:tcPr>
            <w:tcW w:w="1080" w:type="dxa"/>
          </w:tcPr>
          <w:p w:rsidR="0034048C" w:rsidRPr="00AA3204" w:rsidRDefault="0034048C" w:rsidP="0034048C">
            <w:pPr>
              <w:tabs>
                <w:tab w:val="left" w:pos="360"/>
              </w:tabs>
              <w:spacing w:line="300" w:lineRule="exact"/>
              <w:ind w:left="50" w:hanging="50"/>
              <w:jc w:val="both"/>
              <w:rPr>
                <w:rFonts w:ascii="Arial" w:hAnsi="Arial" w:cs="Arial"/>
                <w:sz w:val="18"/>
                <w:szCs w:val="18"/>
                <w:cs/>
              </w:rPr>
            </w:pPr>
          </w:p>
        </w:tc>
        <w:tc>
          <w:tcPr>
            <w:tcW w:w="1080" w:type="dxa"/>
            <w:hideMark/>
          </w:tcPr>
          <w:p w:rsidR="0034048C" w:rsidRPr="00AA3204" w:rsidRDefault="0034048C" w:rsidP="0034048C">
            <w:pPr>
              <w:tabs>
                <w:tab w:val="left" w:pos="360"/>
              </w:tabs>
              <w:spacing w:line="300" w:lineRule="exact"/>
              <w:jc w:val="center"/>
              <w:rPr>
                <w:rFonts w:ascii="Arial" w:hAnsi="Arial" w:cs="Arial"/>
                <w:sz w:val="18"/>
                <w:szCs w:val="18"/>
              </w:rPr>
            </w:pPr>
            <w:r w:rsidRPr="00AA3204">
              <w:rPr>
                <w:rFonts w:ascii="Arial" w:hAnsi="Arial"/>
                <w:sz w:val="18"/>
                <w:szCs w:val="18"/>
              </w:rPr>
              <w:t>(Baht)</w:t>
            </w:r>
          </w:p>
        </w:tc>
        <w:tc>
          <w:tcPr>
            <w:tcW w:w="1620" w:type="dxa"/>
          </w:tcPr>
          <w:p w:rsidR="0034048C" w:rsidRPr="00AA3204" w:rsidRDefault="0034048C" w:rsidP="0034048C">
            <w:pPr>
              <w:tabs>
                <w:tab w:val="left" w:pos="360"/>
              </w:tabs>
              <w:spacing w:line="300" w:lineRule="exact"/>
              <w:jc w:val="center"/>
              <w:rPr>
                <w:rFonts w:ascii="Arial" w:hAnsi="Arial" w:cs="Arial"/>
                <w:sz w:val="18"/>
                <w:szCs w:val="18"/>
              </w:rPr>
            </w:pPr>
          </w:p>
        </w:tc>
        <w:tc>
          <w:tcPr>
            <w:tcW w:w="1620" w:type="dxa"/>
            <w:hideMark/>
          </w:tcPr>
          <w:p w:rsidR="0034048C" w:rsidRPr="00AA3204" w:rsidRDefault="0034048C" w:rsidP="0034048C">
            <w:pPr>
              <w:spacing w:line="300" w:lineRule="exact"/>
              <w:jc w:val="center"/>
              <w:rPr>
                <w:rFonts w:ascii="Arial" w:hAnsi="Arial" w:cs="Arial"/>
                <w:sz w:val="18"/>
                <w:szCs w:val="18"/>
              </w:rPr>
            </w:pPr>
            <w:r w:rsidRPr="00AA3204">
              <w:rPr>
                <w:rFonts w:ascii="Arial" w:hAnsi="Arial"/>
                <w:sz w:val="18"/>
                <w:szCs w:val="18"/>
              </w:rPr>
              <w:t>(Units)</w:t>
            </w:r>
          </w:p>
        </w:tc>
        <w:tc>
          <w:tcPr>
            <w:tcW w:w="1350" w:type="dxa"/>
            <w:hideMark/>
          </w:tcPr>
          <w:p w:rsidR="0034048C" w:rsidRPr="00AA3204" w:rsidRDefault="0034048C" w:rsidP="0034048C">
            <w:pPr>
              <w:spacing w:line="300" w:lineRule="exact"/>
              <w:jc w:val="center"/>
              <w:rPr>
                <w:rFonts w:ascii="Arial" w:hAnsi="Arial" w:cs="Arial"/>
                <w:sz w:val="18"/>
                <w:szCs w:val="18"/>
              </w:rPr>
            </w:pPr>
            <w:r w:rsidRPr="00AA3204">
              <w:rPr>
                <w:rFonts w:ascii="Arial" w:hAnsi="Arial"/>
                <w:sz w:val="18"/>
                <w:szCs w:val="18"/>
              </w:rPr>
              <w:t>(Units)</w:t>
            </w:r>
          </w:p>
        </w:tc>
        <w:tc>
          <w:tcPr>
            <w:tcW w:w="1530" w:type="dxa"/>
          </w:tcPr>
          <w:p w:rsidR="0034048C" w:rsidRPr="00AA3204" w:rsidRDefault="0034048C" w:rsidP="0034048C">
            <w:pPr>
              <w:spacing w:line="300" w:lineRule="exact"/>
              <w:jc w:val="center"/>
              <w:rPr>
                <w:rFonts w:ascii="Arial" w:hAnsi="Arial"/>
                <w:sz w:val="18"/>
                <w:szCs w:val="18"/>
              </w:rPr>
            </w:pPr>
            <w:r>
              <w:rPr>
                <w:rFonts w:ascii="Arial" w:hAnsi="Arial"/>
                <w:sz w:val="18"/>
                <w:szCs w:val="18"/>
              </w:rPr>
              <w:t>(Units)</w:t>
            </w:r>
          </w:p>
        </w:tc>
        <w:tc>
          <w:tcPr>
            <w:tcW w:w="1620" w:type="dxa"/>
            <w:hideMark/>
          </w:tcPr>
          <w:p w:rsidR="0034048C" w:rsidRPr="00AA3204" w:rsidRDefault="0034048C" w:rsidP="0034048C">
            <w:pPr>
              <w:spacing w:line="300" w:lineRule="exact"/>
              <w:jc w:val="center"/>
              <w:rPr>
                <w:rFonts w:ascii="Arial" w:hAnsi="Arial" w:cs="Arial"/>
                <w:sz w:val="18"/>
                <w:szCs w:val="18"/>
              </w:rPr>
            </w:pPr>
            <w:r w:rsidRPr="00AA3204">
              <w:rPr>
                <w:rFonts w:ascii="Arial" w:hAnsi="Arial"/>
                <w:sz w:val="18"/>
                <w:szCs w:val="18"/>
              </w:rPr>
              <w:t>(Units)</w:t>
            </w:r>
          </w:p>
        </w:tc>
      </w:tr>
      <w:tr w:rsidR="0034048C" w:rsidRPr="00AA3204" w:rsidTr="0034048C">
        <w:tc>
          <w:tcPr>
            <w:tcW w:w="1080" w:type="dxa"/>
            <w:hideMark/>
          </w:tcPr>
          <w:p w:rsidR="0034048C" w:rsidRPr="00AA3204" w:rsidRDefault="0034048C" w:rsidP="0034048C">
            <w:pPr>
              <w:tabs>
                <w:tab w:val="left" w:pos="360"/>
              </w:tabs>
              <w:spacing w:line="300" w:lineRule="exact"/>
              <w:jc w:val="center"/>
              <w:rPr>
                <w:rFonts w:ascii="Arial" w:hAnsi="Arial" w:cs="Arial"/>
                <w:sz w:val="18"/>
                <w:szCs w:val="18"/>
              </w:rPr>
            </w:pPr>
            <w:r w:rsidRPr="00AA3204">
              <w:rPr>
                <w:rFonts w:ascii="Arial" w:hAnsi="Arial" w:cs="Arial"/>
                <w:sz w:val="18"/>
                <w:szCs w:val="18"/>
              </w:rPr>
              <w:t>SVI-W3</w:t>
            </w:r>
          </w:p>
        </w:tc>
        <w:tc>
          <w:tcPr>
            <w:tcW w:w="1080" w:type="dxa"/>
            <w:hideMark/>
          </w:tcPr>
          <w:p w:rsidR="0034048C" w:rsidRPr="00AE2AA5" w:rsidRDefault="0034048C" w:rsidP="0034048C">
            <w:pPr>
              <w:tabs>
                <w:tab w:val="decimal" w:pos="522"/>
              </w:tabs>
              <w:spacing w:line="300" w:lineRule="exact"/>
              <w:rPr>
                <w:rFonts w:ascii="Arial" w:hAnsi="Arial" w:cstheme="minorBidi"/>
                <w:sz w:val="18"/>
                <w:szCs w:val="18"/>
              </w:rPr>
            </w:pPr>
            <w:r>
              <w:rPr>
                <w:rFonts w:ascii="Arial" w:hAnsi="Arial" w:cstheme="minorBidi"/>
                <w:sz w:val="18"/>
                <w:szCs w:val="18"/>
              </w:rPr>
              <w:t>2.9408</w:t>
            </w:r>
          </w:p>
        </w:tc>
        <w:tc>
          <w:tcPr>
            <w:tcW w:w="1620" w:type="dxa"/>
            <w:hideMark/>
          </w:tcPr>
          <w:p w:rsidR="0034048C" w:rsidRPr="00AA3204" w:rsidRDefault="0034048C" w:rsidP="0034048C">
            <w:pPr>
              <w:spacing w:line="300" w:lineRule="exact"/>
              <w:ind w:left="72" w:right="-108" w:hanging="72"/>
              <w:rPr>
                <w:rFonts w:ascii="Arial" w:hAnsi="Arial" w:cs="Arial"/>
                <w:sz w:val="18"/>
                <w:szCs w:val="18"/>
              </w:rPr>
            </w:pPr>
            <w:r w:rsidRPr="00AA3204">
              <w:rPr>
                <w:rFonts w:ascii="Arial" w:hAnsi="Arial"/>
                <w:sz w:val="18"/>
                <w:szCs w:val="18"/>
              </w:rPr>
              <w:t>1</w:t>
            </w:r>
            <w:r w:rsidRPr="00AA3204">
              <w:rPr>
                <w:rFonts w:ascii="Arial" w:hAnsi="Arial" w:cs="Arial"/>
                <w:sz w:val="18"/>
                <w:szCs w:val="18"/>
              </w:rPr>
              <w:t xml:space="preserve"> </w:t>
            </w:r>
            <w:r>
              <w:rPr>
                <w:rFonts w:ascii="Arial" w:hAnsi="Arial" w:cs="Arial"/>
                <w:sz w:val="18"/>
                <w:szCs w:val="18"/>
              </w:rPr>
              <w:t>unit of warrant</w:t>
            </w:r>
            <w:r w:rsidRPr="00AA3204">
              <w:rPr>
                <w:rFonts w:ascii="Arial" w:hAnsi="Arial" w:cs="Arial"/>
                <w:sz w:val="18"/>
                <w:szCs w:val="18"/>
              </w:rPr>
              <w:t xml:space="preserve"> per 1</w:t>
            </w:r>
            <w:r>
              <w:rPr>
                <w:rFonts w:ascii="Arial" w:hAnsi="Arial" w:cs="Arial"/>
                <w:sz w:val="18"/>
                <w:szCs w:val="18"/>
              </w:rPr>
              <w:t>.5098</w:t>
            </w:r>
            <w:r w:rsidRPr="00AA3204">
              <w:rPr>
                <w:rFonts w:ascii="Arial" w:hAnsi="Arial" w:cs="Arial"/>
                <w:sz w:val="18"/>
                <w:szCs w:val="18"/>
              </w:rPr>
              <w:t xml:space="preserve"> </w:t>
            </w:r>
            <w:r>
              <w:rPr>
                <w:rFonts w:ascii="Arial" w:hAnsi="Arial" w:cs="Arial"/>
                <w:sz w:val="18"/>
                <w:szCs w:val="18"/>
              </w:rPr>
              <w:t>existing shares</w:t>
            </w:r>
            <w:r w:rsidRPr="00AA3204">
              <w:rPr>
                <w:rFonts w:ascii="Arial" w:hAnsi="Arial" w:cs="Arial"/>
                <w:sz w:val="18"/>
                <w:szCs w:val="18"/>
              </w:rPr>
              <w:t xml:space="preserve"> </w:t>
            </w:r>
          </w:p>
        </w:tc>
        <w:tc>
          <w:tcPr>
            <w:tcW w:w="1620" w:type="dxa"/>
            <w:hideMark/>
          </w:tcPr>
          <w:p w:rsidR="0034048C" w:rsidRPr="00AA3204" w:rsidRDefault="0034048C" w:rsidP="0034048C">
            <w:pPr>
              <w:tabs>
                <w:tab w:val="decimal" w:pos="1062"/>
              </w:tabs>
              <w:spacing w:line="300" w:lineRule="exact"/>
              <w:jc w:val="both"/>
              <w:rPr>
                <w:rFonts w:ascii="Arial" w:hAnsi="Arial" w:cs="Arial"/>
                <w:sz w:val="18"/>
                <w:szCs w:val="18"/>
                <w:cs/>
              </w:rPr>
            </w:pPr>
            <w:r w:rsidRPr="00AA3204">
              <w:rPr>
                <w:rFonts w:ascii="Arial" w:hAnsi="Arial" w:cs="Arial"/>
                <w:sz w:val="18"/>
                <w:szCs w:val="18"/>
              </w:rPr>
              <w:t>22,713,000</w:t>
            </w:r>
          </w:p>
        </w:tc>
        <w:tc>
          <w:tcPr>
            <w:tcW w:w="1350" w:type="dxa"/>
          </w:tcPr>
          <w:p w:rsidR="0034048C" w:rsidRPr="00AA3204" w:rsidRDefault="00E62899" w:rsidP="0034048C">
            <w:pPr>
              <w:tabs>
                <w:tab w:val="decimal" w:pos="1062"/>
              </w:tabs>
              <w:spacing w:line="300" w:lineRule="exact"/>
              <w:jc w:val="both"/>
              <w:rPr>
                <w:rFonts w:ascii="Arial" w:hAnsi="Arial" w:cs="Arial"/>
                <w:sz w:val="18"/>
                <w:szCs w:val="18"/>
              </w:rPr>
            </w:pPr>
            <w:r>
              <w:rPr>
                <w:rFonts w:ascii="Arial" w:hAnsi="Arial" w:cs="Arial"/>
                <w:sz w:val="18"/>
                <w:szCs w:val="18"/>
              </w:rPr>
              <w:t>(1,000,000)</w:t>
            </w:r>
          </w:p>
        </w:tc>
        <w:tc>
          <w:tcPr>
            <w:tcW w:w="1530" w:type="dxa"/>
          </w:tcPr>
          <w:p w:rsidR="0034048C" w:rsidRDefault="00E62899" w:rsidP="0034048C">
            <w:pPr>
              <w:tabs>
                <w:tab w:val="decimal" w:pos="1062"/>
              </w:tabs>
              <w:spacing w:line="300" w:lineRule="exact"/>
              <w:jc w:val="both"/>
              <w:rPr>
                <w:rFonts w:ascii="Arial" w:hAnsi="Arial" w:cs="Arial"/>
                <w:sz w:val="18"/>
                <w:szCs w:val="18"/>
              </w:rPr>
            </w:pPr>
            <w:r>
              <w:rPr>
                <w:rFonts w:ascii="Arial" w:hAnsi="Arial" w:cs="Arial"/>
                <w:sz w:val="18"/>
                <w:szCs w:val="18"/>
              </w:rPr>
              <w:t>(3,649,400)</w:t>
            </w:r>
          </w:p>
        </w:tc>
        <w:tc>
          <w:tcPr>
            <w:tcW w:w="1620" w:type="dxa"/>
          </w:tcPr>
          <w:p w:rsidR="0034048C" w:rsidRPr="00AA3204" w:rsidRDefault="00E62899" w:rsidP="0034048C">
            <w:pPr>
              <w:tabs>
                <w:tab w:val="decimal" w:pos="1062"/>
              </w:tabs>
              <w:spacing w:line="300" w:lineRule="exact"/>
              <w:jc w:val="both"/>
              <w:rPr>
                <w:rFonts w:ascii="Arial" w:hAnsi="Arial" w:cs="Arial"/>
                <w:sz w:val="18"/>
                <w:szCs w:val="18"/>
              </w:rPr>
            </w:pPr>
            <w:r>
              <w:rPr>
                <w:rFonts w:ascii="Arial" w:hAnsi="Arial" w:cs="Arial"/>
                <w:sz w:val="18"/>
                <w:szCs w:val="18"/>
              </w:rPr>
              <w:t>18,063,600</w:t>
            </w:r>
          </w:p>
        </w:tc>
      </w:tr>
    </w:tbl>
    <w:p w:rsidR="00852031" w:rsidRDefault="00852031" w:rsidP="00852031">
      <w:pPr>
        <w:spacing w:before="120" w:after="120" w:line="380" w:lineRule="exact"/>
        <w:ind w:left="547"/>
        <w:jc w:val="both"/>
        <w:rPr>
          <w:rFonts w:ascii="Arial" w:hAnsi="Arial" w:cs="Arial"/>
          <w:sz w:val="22"/>
          <w:szCs w:val="22"/>
        </w:rPr>
      </w:pPr>
      <w:r>
        <w:rPr>
          <w:rFonts w:ascii="Arial" w:hAnsi="Arial" w:cs="Arial"/>
          <w:sz w:val="22"/>
          <w:szCs w:val="22"/>
        </w:rPr>
        <w:lastRenderedPageBreak/>
        <w:t>All SVI-W3 warrants of the Company were expired on 26 March 2020.</w:t>
      </w:r>
    </w:p>
    <w:p w:rsidR="00852031" w:rsidRPr="00803BE6" w:rsidRDefault="00852031" w:rsidP="0034048C">
      <w:pPr>
        <w:spacing w:before="120" w:after="120" w:line="380" w:lineRule="exact"/>
        <w:ind w:left="547"/>
        <w:jc w:val="both"/>
        <w:rPr>
          <w:rFonts w:ascii="Arial" w:hAnsi="Arial" w:cs="Arial"/>
          <w:sz w:val="22"/>
          <w:szCs w:val="22"/>
        </w:rPr>
      </w:pPr>
      <w:r w:rsidRPr="00803BE6">
        <w:rPr>
          <w:rFonts w:ascii="Arial" w:hAnsi="Arial" w:cs="Arial"/>
          <w:sz w:val="22"/>
          <w:szCs w:val="22"/>
        </w:rPr>
        <w:t xml:space="preserve">As at </w:t>
      </w:r>
      <w:bookmarkStart w:id="9" w:name="_Hlk49343796"/>
      <w:r w:rsidR="006F72AA">
        <w:rPr>
          <w:rFonts w:ascii="Arial" w:hAnsi="Arial" w:cs="Arial"/>
          <w:sz w:val="22"/>
          <w:szCs w:val="22"/>
        </w:rPr>
        <w:t>31 December</w:t>
      </w:r>
      <w:r w:rsidRPr="00803BE6">
        <w:rPr>
          <w:rFonts w:ascii="Arial" w:hAnsi="Arial" w:cs="Arial"/>
          <w:sz w:val="22"/>
          <w:szCs w:val="22"/>
        </w:rPr>
        <w:t xml:space="preserve"> </w:t>
      </w:r>
      <w:bookmarkEnd w:id="9"/>
      <w:r>
        <w:rPr>
          <w:rFonts w:ascii="Arial" w:hAnsi="Arial" w:cs="Arial"/>
          <w:sz w:val="22"/>
          <w:szCs w:val="22"/>
        </w:rPr>
        <w:t>2020</w:t>
      </w:r>
      <w:r w:rsidRPr="00803BE6">
        <w:rPr>
          <w:rFonts w:ascii="Arial" w:hAnsi="Arial" w:cs="Arial"/>
          <w:sz w:val="22"/>
          <w:szCs w:val="22"/>
        </w:rPr>
        <w:t xml:space="preserve">, the Company had capital reserve for share-based payment amounting to Baht </w:t>
      </w:r>
      <w:r>
        <w:rPr>
          <w:rFonts w:ascii="Arial" w:hAnsi="Arial" w:cs="Arial"/>
          <w:sz w:val="22"/>
          <w:szCs w:val="22"/>
        </w:rPr>
        <w:t>29.8</w:t>
      </w:r>
      <w:r w:rsidRPr="00803BE6">
        <w:rPr>
          <w:rFonts w:ascii="Arial" w:hAnsi="Arial" w:cs="Arial"/>
          <w:sz w:val="22"/>
          <w:szCs w:val="22"/>
        </w:rPr>
        <w:t xml:space="preserve"> million (</w:t>
      </w:r>
      <w:r>
        <w:rPr>
          <w:rFonts w:ascii="Arial" w:hAnsi="Arial" w:cs="Arial"/>
          <w:sz w:val="22"/>
          <w:szCs w:val="22"/>
        </w:rPr>
        <w:t>2019</w:t>
      </w:r>
      <w:r w:rsidRPr="00803BE6">
        <w:rPr>
          <w:rFonts w:ascii="Arial" w:hAnsi="Arial" w:cs="Arial"/>
          <w:sz w:val="22"/>
          <w:szCs w:val="22"/>
        </w:rPr>
        <w:t xml:space="preserve">: Baht </w:t>
      </w:r>
      <w:r>
        <w:rPr>
          <w:rFonts w:ascii="Arial" w:hAnsi="Arial" w:cs="Arial"/>
          <w:sz w:val="22"/>
          <w:szCs w:val="22"/>
        </w:rPr>
        <w:t>29.8</w:t>
      </w:r>
      <w:r w:rsidRPr="00803BE6">
        <w:rPr>
          <w:rFonts w:ascii="Arial" w:hAnsi="Arial" w:cs="Arial"/>
          <w:sz w:val="22"/>
          <w:szCs w:val="22"/>
        </w:rPr>
        <w:t xml:space="preserve"> million).</w:t>
      </w:r>
    </w:p>
    <w:p w:rsidR="007550FA" w:rsidRDefault="006F72AA" w:rsidP="00852031">
      <w:pPr>
        <w:tabs>
          <w:tab w:val="left" w:pos="2160"/>
          <w:tab w:val="left" w:pos="2880"/>
        </w:tabs>
        <w:spacing w:before="120" w:after="120" w:line="380" w:lineRule="exact"/>
        <w:ind w:left="547" w:right="-29" w:hanging="547"/>
        <w:jc w:val="thaiDistribute"/>
        <w:rPr>
          <w:rFonts w:ascii="Arial" w:hAnsi="Arial"/>
          <w:b/>
          <w:bCs/>
          <w:sz w:val="22"/>
          <w:szCs w:val="22"/>
        </w:rPr>
      </w:pPr>
      <w:r>
        <w:rPr>
          <w:rFonts w:ascii="Arial" w:hAnsi="Arial"/>
          <w:b/>
          <w:bCs/>
          <w:sz w:val="22"/>
          <w:szCs w:val="22"/>
        </w:rPr>
        <w:t>27</w:t>
      </w:r>
      <w:r w:rsidR="007550FA" w:rsidRPr="00A740C4">
        <w:rPr>
          <w:rFonts w:ascii="Arial" w:hAnsi="Arial"/>
          <w:b/>
          <w:bCs/>
          <w:sz w:val="22"/>
          <w:szCs w:val="22"/>
        </w:rPr>
        <w:t>.</w:t>
      </w:r>
      <w:r w:rsidR="0056173B">
        <w:rPr>
          <w:rFonts w:ascii="Arial" w:hAnsi="Arial"/>
          <w:b/>
          <w:bCs/>
          <w:sz w:val="22"/>
          <w:szCs w:val="22"/>
        </w:rPr>
        <w:tab/>
      </w:r>
      <w:r w:rsidR="007550FA" w:rsidRPr="007550FA">
        <w:rPr>
          <w:rFonts w:ascii="Arial" w:hAnsi="Arial"/>
          <w:b/>
          <w:bCs/>
          <w:sz w:val="22"/>
          <w:szCs w:val="22"/>
        </w:rPr>
        <w:t>Treasury stock</w:t>
      </w:r>
      <w:r w:rsidR="001E0151">
        <w:rPr>
          <w:rFonts w:ascii="Arial" w:hAnsi="Arial"/>
          <w:b/>
          <w:bCs/>
          <w:sz w:val="22"/>
          <w:szCs w:val="22"/>
        </w:rPr>
        <w:t>s</w:t>
      </w:r>
    </w:p>
    <w:p w:rsidR="006F72AA" w:rsidRDefault="006F72AA" w:rsidP="000A163B">
      <w:pPr>
        <w:spacing w:before="120" w:after="120" w:line="380" w:lineRule="exact"/>
        <w:ind w:left="544" w:hanging="544"/>
        <w:jc w:val="both"/>
        <w:rPr>
          <w:rFonts w:ascii="Arial" w:hAnsi="Arial" w:cs="Cordia New"/>
          <w:sz w:val="22"/>
          <w:szCs w:val="22"/>
        </w:rPr>
      </w:pPr>
      <w:r>
        <w:rPr>
          <w:rFonts w:ascii="Arial" w:hAnsi="Arial" w:cs="Cordia New"/>
          <w:sz w:val="22"/>
          <w:szCs w:val="22"/>
        </w:rPr>
        <w:tab/>
        <w:t>Details of treasury stocks No. 1 and No. 2 are summarised below.</w:t>
      </w:r>
    </w:p>
    <w:tbl>
      <w:tblPr>
        <w:tblStyle w:val="TableGrid"/>
        <w:tblW w:w="9105" w:type="dxa"/>
        <w:tblInd w:w="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3111"/>
        <w:gridCol w:w="2991"/>
      </w:tblGrid>
      <w:tr w:rsidR="006F72AA" w:rsidTr="00727C6A">
        <w:tc>
          <w:tcPr>
            <w:tcW w:w="3003" w:type="dxa"/>
          </w:tcPr>
          <w:p w:rsidR="006F72AA" w:rsidRDefault="006F72AA" w:rsidP="00D0445F">
            <w:pPr>
              <w:pBdr>
                <w:bottom w:val="single" w:sz="4" w:space="1" w:color="auto"/>
              </w:pBdr>
              <w:spacing w:before="120" w:after="120" w:line="380" w:lineRule="exact"/>
              <w:jc w:val="center"/>
              <w:rPr>
                <w:rFonts w:ascii="Arial" w:hAnsi="Arial" w:cs="Cordia New"/>
                <w:sz w:val="22"/>
                <w:szCs w:val="22"/>
              </w:rPr>
            </w:pPr>
            <w:r>
              <w:rPr>
                <w:rFonts w:ascii="Arial" w:hAnsi="Arial" w:cs="Cordia New"/>
                <w:sz w:val="22"/>
                <w:szCs w:val="22"/>
              </w:rPr>
              <w:t>Details</w:t>
            </w:r>
          </w:p>
        </w:tc>
        <w:tc>
          <w:tcPr>
            <w:tcW w:w="3111" w:type="dxa"/>
          </w:tcPr>
          <w:p w:rsidR="006F72AA" w:rsidRDefault="006F72AA" w:rsidP="00D0445F">
            <w:pPr>
              <w:pBdr>
                <w:bottom w:val="single" w:sz="4" w:space="1" w:color="auto"/>
              </w:pBdr>
              <w:spacing w:before="120" w:after="120" w:line="380" w:lineRule="exact"/>
              <w:jc w:val="center"/>
              <w:rPr>
                <w:rFonts w:ascii="Arial" w:hAnsi="Arial" w:cs="Cordia New"/>
                <w:sz w:val="22"/>
                <w:szCs w:val="22"/>
              </w:rPr>
            </w:pPr>
            <w:r>
              <w:rPr>
                <w:rFonts w:ascii="Arial" w:hAnsi="Arial" w:cs="Cordia New"/>
                <w:sz w:val="22"/>
                <w:szCs w:val="22"/>
              </w:rPr>
              <w:t>Treasury stocks No. 1</w:t>
            </w:r>
          </w:p>
        </w:tc>
        <w:tc>
          <w:tcPr>
            <w:tcW w:w="2991" w:type="dxa"/>
          </w:tcPr>
          <w:p w:rsidR="006F72AA" w:rsidRDefault="006F72AA" w:rsidP="00D0445F">
            <w:pPr>
              <w:pBdr>
                <w:bottom w:val="single" w:sz="4" w:space="1" w:color="auto"/>
              </w:pBdr>
              <w:spacing w:before="120" w:after="120" w:line="380" w:lineRule="exact"/>
              <w:jc w:val="center"/>
              <w:rPr>
                <w:rFonts w:ascii="Arial" w:hAnsi="Arial" w:cs="Cordia New"/>
                <w:sz w:val="22"/>
                <w:szCs w:val="22"/>
              </w:rPr>
            </w:pPr>
            <w:r>
              <w:rPr>
                <w:rFonts w:ascii="Arial" w:hAnsi="Arial" w:cs="Cordia New"/>
                <w:sz w:val="22"/>
                <w:szCs w:val="22"/>
              </w:rPr>
              <w:t>Treasury stocks No. 2</w:t>
            </w:r>
          </w:p>
        </w:tc>
      </w:tr>
      <w:tr w:rsidR="006F72AA" w:rsidTr="00727C6A">
        <w:tc>
          <w:tcPr>
            <w:tcW w:w="3003" w:type="dxa"/>
          </w:tcPr>
          <w:p w:rsidR="006F72AA" w:rsidRDefault="006F72AA" w:rsidP="006F72AA">
            <w:pPr>
              <w:spacing w:before="120" w:after="120" w:line="380" w:lineRule="exact"/>
              <w:rPr>
                <w:rFonts w:ascii="Arial" w:hAnsi="Arial" w:cs="Cordia New"/>
                <w:sz w:val="22"/>
                <w:szCs w:val="22"/>
              </w:rPr>
            </w:pPr>
            <w:r>
              <w:rPr>
                <w:rFonts w:ascii="Arial" w:hAnsi="Arial" w:cs="Cordia New"/>
                <w:sz w:val="22"/>
                <w:szCs w:val="22"/>
              </w:rPr>
              <w:t>Date of a meeting of the Board of Directors of the Company approved a share repurchase program for the purpose of financial management and to manage the Company’s excess liquidity</w:t>
            </w:r>
          </w:p>
        </w:tc>
        <w:tc>
          <w:tcPr>
            <w:tcW w:w="3111" w:type="dxa"/>
          </w:tcPr>
          <w:p w:rsidR="006F72AA" w:rsidRDefault="006F72AA" w:rsidP="006F72AA">
            <w:pPr>
              <w:spacing w:before="120" w:after="120" w:line="380" w:lineRule="exact"/>
              <w:rPr>
                <w:rFonts w:ascii="Arial" w:hAnsi="Arial" w:cs="Cordia New"/>
                <w:sz w:val="22"/>
                <w:szCs w:val="22"/>
              </w:rPr>
            </w:pPr>
            <w:r>
              <w:rPr>
                <w:rFonts w:ascii="Arial" w:hAnsi="Arial" w:cs="Cordia New"/>
                <w:sz w:val="22"/>
                <w:szCs w:val="22"/>
              </w:rPr>
              <w:t>2 October 2017</w:t>
            </w:r>
          </w:p>
        </w:tc>
        <w:tc>
          <w:tcPr>
            <w:tcW w:w="2991" w:type="dxa"/>
          </w:tcPr>
          <w:p w:rsidR="006F72AA" w:rsidRDefault="006F72AA" w:rsidP="006F72AA">
            <w:pPr>
              <w:spacing w:before="120" w:after="120" w:line="380" w:lineRule="exact"/>
              <w:rPr>
                <w:rFonts w:ascii="Arial" w:hAnsi="Arial" w:cs="Cordia New"/>
                <w:sz w:val="22"/>
                <w:szCs w:val="22"/>
              </w:rPr>
            </w:pPr>
            <w:r w:rsidRPr="002B3295">
              <w:rPr>
                <w:rFonts w:ascii="Arial" w:hAnsi="Arial" w:cs="Cordia New"/>
                <w:sz w:val="22"/>
                <w:szCs w:val="22"/>
              </w:rPr>
              <w:t>22 February 2019</w:t>
            </w:r>
          </w:p>
        </w:tc>
      </w:tr>
      <w:tr w:rsidR="006F72AA" w:rsidTr="00727C6A">
        <w:tc>
          <w:tcPr>
            <w:tcW w:w="3003" w:type="dxa"/>
          </w:tcPr>
          <w:p w:rsidR="006F72AA" w:rsidRDefault="006F72AA" w:rsidP="006F72AA">
            <w:pPr>
              <w:spacing w:before="120" w:after="120" w:line="380" w:lineRule="exact"/>
              <w:rPr>
                <w:rFonts w:ascii="Arial" w:hAnsi="Arial" w:cs="Cordia New"/>
                <w:sz w:val="22"/>
                <w:szCs w:val="22"/>
              </w:rPr>
            </w:pPr>
            <w:r>
              <w:rPr>
                <w:rFonts w:ascii="Arial" w:hAnsi="Arial"/>
                <w:sz w:val="22"/>
                <w:szCs w:val="22"/>
              </w:rPr>
              <w:t>Maximum amount available for repurchasing the shares</w:t>
            </w:r>
          </w:p>
        </w:tc>
        <w:tc>
          <w:tcPr>
            <w:tcW w:w="3111" w:type="dxa"/>
          </w:tcPr>
          <w:p w:rsidR="006F72AA" w:rsidRDefault="006F72AA" w:rsidP="006F72AA">
            <w:pPr>
              <w:spacing w:before="120" w:after="120" w:line="380" w:lineRule="exact"/>
              <w:rPr>
                <w:rFonts w:ascii="Arial" w:hAnsi="Arial" w:cs="Cordia New"/>
                <w:sz w:val="22"/>
                <w:szCs w:val="22"/>
              </w:rPr>
            </w:pPr>
            <w:r>
              <w:rPr>
                <w:rFonts w:ascii="Arial" w:hAnsi="Arial"/>
                <w:sz w:val="22"/>
                <w:szCs w:val="22"/>
              </w:rPr>
              <w:t>Baht 1,400 million</w:t>
            </w:r>
          </w:p>
        </w:tc>
        <w:tc>
          <w:tcPr>
            <w:tcW w:w="2991" w:type="dxa"/>
          </w:tcPr>
          <w:p w:rsidR="006F72AA" w:rsidRPr="002B3295" w:rsidRDefault="006F72AA" w:rsidP="006F72AA">
            <w:pPr>
              <w:spacing w:before="120" w:after="120" w:line="380" w:lineRule="exact"/>
              <w:rPr>
                <w:rFonts w:ascii="Arial" w:hAnsi="Arial" w:cs="Cordia New"/>
                <w:sz w:val="22"/>
                <w:szCs w:val="22"/>
              </w:rPr>
            </w:pPr>
            <w:r>
              <w:rPr>
                <w:rFonts w:ascii="Arial" w:hAnsi="Arial"/>
                <w:sz w:val="22"/>
                <w:szCs w:val="22"/>
              </w:rPr>
              <w:t>Baht 1,0</w:t>
            </w:r>
            <w:r w:rsidRPr="002B3295">
              <w:rPr>
                <w:rFonts w:ascii="Arial" w:hAnsi="Arial"/>
                <w:sz w:val="22"/>
                <w:szCs w:val="22"/>
              </w:rPr>
              <w:t>00 million</w:t>
            </w:r>
          </w:p>
        </w:tc>
      </w:tr>
      <w:tr w:rsidR="006F72AA" w:rsidTr="00727C6A">
        <w:tc>
          <w:tcPr>
            <w:tcW w:w="3003" w:type="dxa"/>
          </w:tcPr>
          <w:p w:rsidR="006F72AA" w:rsidRDefault="006F72AA" w:rsidP="006F72AA">
            <w:pPr>
              <w:spacing w:before="120" w:after="120" w:line="380" w:lineRule="exact"/>
              <w:rPr>
                <w:rFonts w:ascii="Arial" w:hAnsi="Arial"/>
                <w:sz w:val="22"/>
                <w:szCs w:val="22"/>
              </w:rPr>
            </w:pPr>
            <w:r>
              <w:rPr>
                <w:rFonts w:ascii="Arial" w:hAnsi="Arial"/>
                <w:sz w:val="22"/>
                <w:szCs w:val="22"/>
              </w:rPr>
              <w:t>Numbers of repurchased shares</w:t>
            </w:r>
          </w:p>
        </w:tc>
        <w:tc>
          <w:tcPr>
            <w:tcW w:w="3111" w:type="dxa"/>
          </w:tcPr>
          <w:p w:rsidR="006F72AA" w:rsidRDefault="006F72AA" w:rsidP="006F72AA">
            <w:pPr>
              <w:spacing w:before="120" w:after="120" w:line="380" w:lineRule="exact"/>
              <w:rPr>
                <w:rFonts w:ascii="Arial" w:hAnsi="Arial"/>
                <w:sz w:val="22"/>
                <w:szCs w:val="22"/>
              </w:rPr>
            </w:pPr>
            <w:r>
              <w:rPr>
                <w:rFonts w:ascii="Arial" w:hAnsi="Arial"/>
                <w:sz w:val="22"/>
                <w:szCs w:val="22"/>
              </w:rPr>
              <w:t xml:space="preserve">A maximum of 200 million shares with par value of Baht 1 per share are available for repurchase, equivalent to 8.83 percent of the total </w:t>
            </w:r>
            <w:r w:rsidR="0034048C">
              <w:rPr>
                <w:rFonts w:ascii="Arial" w:hAnsi="Arial"/>
                <w:sz w:val="22"/>
                <w:szCs w:val="22"/>
              </w:rPr>
              <w:t xml:space="preserve">  </w:t>
            </w:r>
            <w:r>
              <w:rPr>
                <w:rFonts w:ascii="Arial" w:hAnsi="Arial"/>
                <w:sz w:val="22"/>
                <w:szCs w:val="22"/>
              </w:rPr>
              <w:t>paid-up capital as at 2 October 2017.</w:t>
            </w:r>
          </w:p>
        </w:tc>
        <w:tc>
          <w:tcPr>
            <w:tcW w:w="2991" w:type="dxa"/>
          </w:tcPr>
          <w:p w:rsidR="006F72AA" w:rsidRDefault="006F72AA" w:rsidP="006F72AA">
            <w:pPr>
              <w:spacing w:before="120" w:after="120" w:line="380" w:lineRule="exact"/>
              <w:rPr>
                <w:rFonts w:ascii="Arial" w:hAnsi="Arial"/>
                <w:sz w:val="22"/>
                <w:szCs w:val="22"/>
              </w:rPr>
            </w:pPr>
            <w:r w:rsidRPr="002B3295">
              <w:rPr>
                <w:rFonts w:ascii="Arial" w:hAnsi="Arial"/>
                <w:sz w:val="22"/>
                <w:szCs w:val="22"/>
              </w:rPr>
              <w:t xml:space="preserve">A maximum of </w:t>
            </w:r>
            <w:r>
              <w:rPr>
                <w:rFonts w:ascii="Arial" w:hAnsi="Arial"/>
                <w:sz w:val="22"/>
                <w:szCs w:val="22"/>
              </w:rPr>
              <w:t>13</w:t>
            </w:r>
            <w:r w:rsidRPr="002B3295">
              <w:rPr>
                <w:rFonts w:ascii="Arial" w:hAnsi="Arial"/>
                <w:sz w:val="22"/>
                <w:szCs w:val="22"/>
              </w:rPr>
              <w:t>0 million shares with par value of Baht 1 per share are available</w:t>
            </w:r>
            <w:r>
              <w:rPr>
                <w:rFonts w:ascii="Arial" w:hAnsi="Arial" w:hint="cs"/>
                <w:sz w:val="22"/>
                <w:szCs w:val="22"/>
                <w:cs/>
              </w:rPr>
              <w:t xml:space="preserve"> </w:t>
            </w:r>
            <w:r w:rsidRPr="002B3295">
              <w:rPr>
                <w:rFonts w:ascii="Arial" w:hAnsi="Arial"/>
                <w:sz w:val="22"/>
                <w:szCs w:val="22"/>
              </w:rPr>
              <w:t xml:space="preserve">for repurchase, equivalent to </w:t>
            </w:r>
            <w:r>
              <w:rPr>
                <w:rFonts w:ascii="Arial" w:hAnsi="Arial"/>
                <w:sz w:val="22"/>
                <w:szCs w:val="22"/>
              </w:rPr>
              <w:t>5.74 percent</w:t>
            </w:r>
            <w:r w:rsidRPr="002B3295">
              <w:rPr>
                <w:rFonts w:ascii="Arial" w:hAnsi="Arial"/>
                <w:sz w:val="22"/>
                <w:szCs w:val="22"/>
              </w:rPr>
              <w:t xml:space="preserve"> of the total paid-up capital as at</w:t>
            </w:r>
            <w:r>
              <w:rPr>
                <w:rFonts w:ascii="Arial" w:hAnsi="Arial"/>
                <w:sz w:val="22"/>
                <w:szCs w:val="22"/>
              </w:rPr>
              <w:t xml:space="preserve"> </w:t>
            </w:r>
            <w:r w:rsidRPr="002B3295">
              <w:rPr>
                <w:rFonts w:ascii="Arial" w:hAnsi="Arial"/>
                <w:sz w:val="22"/>
                <w:szCs w:val="22"/>
              </w:rPr>
              <w:t>22 February 2019.</w:t>
            </w:r>
          </w:p>
        </w:tc>
      </w:tr>
      <w:tr w:rsidR="006F72AA" w:rsidTr="00727C6A">
        <w:tc>
          <w:tcPr>
            <w:tcW w:w="3003" w:type="dxa"/>
          </w:tcPr>
          <w:p w:rsidR="006F72AA" w:rsidRDefault="006F72AA" w:rsidP="006F72AA">
            <w:pPr>
              <w:spacing w:before="120" w:after="120" w:line="380" w:lineRule="exact"/>
              <w:rPr>
                <w:rFonts w:ascii="Arial" w:hAnsi="Arial"/>
                <w:sz w:val="22"/>
                <w:szCs w:val="22"/>
              </w:rPr>
            </w:pPr>
            <w:r>
              <w:rPr>
                <w:rFonts w:ascii="Arial" w:hAnsi="Arial"/>
                <w:sz w:val="22"/>
                <w:szCs w:val="22"/>
              </w:rPr>
              <w:t>Repurchase period</w:t>
            </w:r>
          </w:p>
        </w:tc>
        <w:tc>
          <w:tcPr>
            <w:tcW w:w="3111" w:type="dxa"/>
          </w:tcPr>
          <w:p w:rsidR="006F72AA" w:rsidRDefault="006F72AA" w:rsidP="006F72AA">
            <w:pPr>
              <w:spacing w:before="120" w:after="120" w:line="380" w:lineRule="exact"/>
              <w:rPr>
                <w:rFonts w:ascii="Arial" w:hAnsi="Arial"/>
                <w:sz w:val="22"/>
                <w:szCs w:val="22"/>
              </w:rPr>
            </w:pPr>
            <w:r>
              <w:rPr>
                <w:rFonts w:ascii="Arial" w:hAnsi="Arial"/>
                <w:sz w:val="22"/>
                <w:szCs w:val="22"/>
              </w:rPr>
              <w:t>From 18 October 2017 to 12 April 2018</w:t>
            </w:r>
          </w:p>
        </w:tc>
        <w:tc>
          <w:tcPr>
            <w:tcW w:w="2991" w:type="dxa"/>
          </w:tcPr>
          <w:p w:rsidR="006F72AA" w:rsidRPr="002B3295" w:rsidRDefault="006F72AA" w:rsidP="006F72AA">
            <w:pPr>
              <w:spacing w:before="120" w:after="120" w:line="380" w:lineRule="exact"/>
              <w:rPr>
                <w:rFonts w:ascii="Arial" w:hAnsi="Arial"/>
                <w:sz w:val="22"/>
                <w:szCs w:val="22"/>
              </w:rPr>
            </w:pPr>
            <w:r>
              <w:rPr>
                <w:rFonts w:ascii="Arial" w:hAnsi="Arial"/>
                <w:sz w:val="22"/>
                <w:szCs w:val="22"/>
              </w:rPr>
              <w:t>F</w:t>
            </w:r>
            <w:r w:rsidRPr="002B3295">
              <w:rPr>
                <w:rFonts w:ascii="Arial" w:hAnsi="Arial"/>
                <w:sz w:val="22"/>
                <w:szCs w:val="22"/>
              </w:rPr>
              <w:t>rom 17 April 2019 to 16 October 2019</w:t>
            </w:r>
          </w:p>
        </w:tc>
      </w:tr>
      <w:tr w:rsidR="006F72AA" w:rsidTr="00727C6A">
        <w:tc>
          <w:tcPr>
            <w:tcW w:w="3003" w:type="dxa"/>
          </w:tcPr>
          <w:p w:rsidR="006F72AA" w:rsidRDefault="00425374" w:rsidP="006F72AA">
            <w:pPr>
              <w:spacing w:before="120" w:after="120" w:line="380" w:lineRule="exact"/>
              <w:rPr>
                <w:rFonts w:ascii="Arial" w:hAnsi="Arial"/>
                <w:sz w:val="22"/>
                <w:szCs w:val="22"/>
              </w:rPr>
            </w:pPr>
            <w:r>
              <w:rPr>
                <w:rFonts w:ascii="Arial" w:hAnsi="Arial"/>
                <w:sz w:val="22"/>
                <w:szCs w:val="22"/>
              </w:rPr>
              <w:t xml:space="preserve">Period that </w:t>
            </w:r>
            <w:r w:rsidR="006F72AA">
              <w:rPr>
                <w:rFonts w:ascii="Arial" w:hAnsi="Arial"/>
                <w:sz w:val="22"/>
                <w:szCs w:val="22"/>
              </w:rPr>
              <w:t xml:space="preserve">shares bought back are to be resold </w:t>
            </w:r>
          </w:p>
        </w:tc>
        <w:tc>
          <w:tcPr>
            <w:tcW w:w="3111" w:type="dxa"/>
          </w:tcPr>
          <w:p w:rsidR="006F72AA" w:rsidRDefault="006F72AA" w:rsidP="006F72AA">
            <w:pPr>
              <w:spacing w:before="120" w:after="120" w:line="380" w:lineRule="exact"/>
              <w:rPr>
                <w:rFonts w:ascii="Arial" w:hAnsi="Arial"/>
                <w:sz w:val="22"/>
                <w:szCs w:val="22"/>
              </w:rPr>
            </w:pPr>
            <w:r>
              <w:rPr>
                <w:rFonts w:ascii="Arial" w:hAnsi="Arial"/>
                <w:sz w:val="22"/>
                <w:szCs w:val="22"/>
              </w:rPr>
              <w:t xml:space="preserve">From 13 October 2018 to </w:t>
            </w:r>
            <w:r w:rsidR="0034048C">
              <w:rPr>
                <w:rFonts w:ascii="Arial" w:hAnsi="Arial"/>
                <w:sz w:val="22"/>
                <w:szCs w:val="22"/>
              </w:rPr>
              <w:t xml:space="preserve">     </w:t>
            </w:r>
            <w:r>
              <w:rPr>
                <w:rFonts w:ascii="Arial" w:hAnsi="Arial"/>
                <w:sz w:val="22"/>
                <w:szCs w:val="22"/>
              </w:rPr>
              <w:t>12 April 2021 (after 6 months but no later than 3 years after the completion date of the share repurchase scheme).</w:t>
            </w:r>
          </w:p>
        </w:tc>
        <w:tc>
          <w:tcPr>
            <w:tcW w:w="2991" w:type="dxa"/>
          </w:tcPr>
          <w:p w:rsidR="006F72AA" w:rsidRPr="002B3295" w:rsidRDefault="006F72AA" w:rsidP="006F72AA">
            <w:pPr>
              <w:spacing w:before="120" w:after="120" w:line="380" w:lineRule="exact"/>
              <w:rPr>
                <w:rFonts w:ascii="Arial" w:hAnsi="Arial"/>
                <w:sz w:val="22"/>
                <w:szCs w:val="22"/>
              </w:rPr>
            </w:pPr>
            <w:r>
              <w:rPr>
                <w:rFonts w:ascii="Arial" w:hAnsi="Arial"/>
                <w:sz w:val="22"/>
                <w:szCs w:val="22"/>
              </w:rPr>
              <w:t>F</w:t>
            </w:r>
            <w:r w:rsidRPr="002B3295">
              <w:rPr>
                <w:rFonts w:ascii="Arial" w:hAnsi="Arial"/>
                <w:sz w:val="22"/>
                <w:szCs w:val="22"/>
              </w:rPr>
              <w:t xml:space="preserve">rom 17 April 2020 to </w:t>
            </w:r>
            <w:r w:rsidR="0034048C">
              <w:rPr>
                <w:rFonts w:ascii="Arial" w:hAnsi="Arial"/>
                <w:sz w:val="22"/>
                <w:szCs w:val="22"/>
              </w:rPr>
              <w:t xml:space="preserve">        </w:t>
            </w:r>
            <w:r w:rsidRPr="002B3295">
              <w:rPr>
                <w:rFonts w:ascii="Arial" w:hAnsi="Arial"/>
                <w:sz w:val="22"/>
                <w:szCs w:val="22"/>
              </w:rPr>
              <w:t xml:space="preserve">16 October 2022 (after </w:t>
            </w:r>
            <w:r w:rsidR="0034048C">
              <w:rPr>
                <w:rFonts w:ascii="Arial" w:hAnsi="Arial"/>
                <w:sz w:val="22"/>
                <w:szCs w:val="22"/>
              </w:rPr>
              <w:t xml:space="preserve">        </w:t>
            </w:r>
            <w:r w:rsidRPr="002B3295">
              <w:rPr>
                <w:rFonts w:ascii="Arial" w:hAnsi="Arial"/>
                <w:sz w:val="22"/>
                <w:szCs w:val="22"/>
              </w:rPr>
              <w:t>6 months but no</w:t>
            </w:r>
            <w:r>
              <w:rPr>
                <w:rFonts w:ascii="Arial" w:hAnsi="Arial" w:hint="cs"/>
                <w:sz w:val="22"/>
                <w:szCs w:val="22"/>
                <w:cs/>
              </w:rPr>
              <w:t xml:space="preserve"> </w:t>
            </w:r>
            <w:r w:rsidRPr="002B3295">
              <w:rPr>
                <w:rFonts w:ascii="Arial" w:hAnsi="Arial"/>
                <w:sz w:val="22"/>
                <w:szCs w:val="22"/>
              </w:rPr>
              <w:t xml:space="preserve">later than </w:t>
            </w:r>
            <w:r w:rsidR="0034048C">
              <w:rPr>
                <w:rFonts w:ascii="Arial" w:hAnsi="Arial"/>
                <w:sz w:val="22"/>
                <w:szCs w:val="22"/>
              </w:rPr>
              <w:t xml:space="preserve">   </w:t>
            </w:r>
            <w:r w:rsidRPr="002B3295">
              <w:rPr>
                <w:rFonts w:ascii="Arial" w:hAnsi="Arial"/>
                <w:sz w:val="22"/>
                <w:szCs w:val="22"/>
              </w:rPr>
              <w:t>3 years after the completion date of the share repurchase scheme).</w:t>
            </w:r>
          </w:p>
        </w:tc>
      </w:tr>
    </w:tbl>
    <w:p w:rsidR="00727C6A" w:rsidRDefault="00727C6A">
      <w:r>
        <w:br w:type="page"/>
      </w:r>
    </w:p>
    <w:tbl>
      <w:tblPr>
        <w:tblStyle w:val="TableGrid"/>
        <w:tblW w:w="9105" w:type="dxa"/>
        <w:tblInd w:w="539" w:type="dxa"/>
        <w:tblLook w:val="04A0" w:firstRow="1" w:lastRow="0" w:firstColumn="1" w:lastColumn="0" w:noHBand="0" w:noVBand="1"/>
      </w:tblPr>
      <w:tblGrid>
        <w:gridCol w:w="3003"/>
        <w:gridCol w:w="3111"/>
        <w:gridCol w:w="2991"/>
      </w:tblGrid>
      <w:tr w:rsidR="00727C6A" w:rsidTr="00727C6A">
        <w:trPr>
          <w:trHeight w:val="549"/>
        </w:trPr>
        <w:tc>
          <w:tcPr>
            <w:tcW w:w="3003" w:type="dxa"/>
            <w:tcBorders>
              <w:top w:val="nil"/>
              <w:left w:val="nil"/>
              <w:bottom w:val="nil"/>
              <w:right w:val="nil"/>
            </w:tcBorders>
          </w:tcPr>
          <w:p w:rsidR="00727C6A" w:rsidRDefault="00727C6A" w:rsidP="00670C6C">
            <w:pPr>
              <w:pBdr>
                <w:bottom w:val="single" w:sz="4" w:space="1" w:color="auto"/>
              </w:pBdr>
              <w:spacing w:before="120" w:after="120" w:line="380" w:lineRule="exact"/>
              <w:jc w:val="center"/>
              <w:rPr>
                <w:rFonts w:ascii="Arial" w:hAnsi="Arial" w:cs="Cordia New"/>
                <w:sz w:val="22"/>
                <w:szCs w:val="22"/>
              </w:rPr>
            </w:pPr>
            <w:r>
              <w:rPr>
                <w:rFonts w:ascii="Arial" w:hAnsi="Arial" w:cs="Cordia New"/>
                <w:sz w:val="22"/>
                <w:szCs w:val="22"/>
              </w:rPr>
              <w:lastRenderedPageBreak/>
              <w:t>Details</w:t>
            </w:r>
          </w:p>
        </w:tc>
        <w:tc>
          <w:tcPr>
            <w:tcW w:w="3111" w:type="dxa"/>
            <w:tcBorders>
              <w:top w:val="nil"/>
              <w:left w:val="nil"/>
              <w:bottom w:val="nil"/>
              <w:right w:val="nil"/>
            </w:tcBorders>
          </w:tcPr>
          <w:p w:rsidR="00727C6A" w:rsidRDefault="00727C6A" w:rsidP="00670C6C">
            <w:pPr>
              <w:pBdr>
                <w:bottom w:val="single" w:sz="4" w:space="1" w:color="auto"/>
              </w:pBdr>
              <w:spacing w:before="120" w:after="120" w:line="380" w:lineRule="exact"/>
              <w:jc w:val="center"/>
              <w:rPr>
                <w:rFonts w:ascii="Arial" w:hAnsi="Arial" w:cs="Cordia New"/>
                <w:sz w:val="22"/>
                <w:szCs w:val="22"/>
              </w:rPr>
            </w:pPr>
            <w:r>
              <w:rPr>
                <w:rFonts w:ascii="Arial" w:hAnsi="Arial" w:cs="Cordia New"/>
                <w:sz w:val="22"/>
                <w:szCs w:val="22"/>
              </w:rPr>
              <w:t>Treasury stocks No. 1</w:t>
            </w:r>
          </w:p>
        </w:tc>
        <w:tc>
          <w:tcPr>
            <w:tcW w:w="2991" w:type="dxa"/>
            <w:tcBorders>
              <w:top w:val="nil"/>
              <w:left w:val="nil"/>
              <w:bottom w:val="nil"/>
              <w:right w:val="nil"/>
            </w:tcBorders>
          </w:tcPr>
          <w:p w:rsidR="00727C6A" w:rsidRDefault="00727C6A" w:rsidP="00670C6C">
            <w:pPr>
              <w:pBdr>
                <w:bottom w:val="single" w:sz="4" w:space="1" w:color="auto"/>
              </w:pBdr>
              <w:spacing w:before="120" w:after="120" w:line="380" w:lineRule="exact"/>
              <w:jc w:val="center"/>
              <w:rPr>
                <w:rFonts w:ascii="Arial" w:hAnsi="Arial" w:cs="Cordia New"/>
                <w:sz w:val="22"/>
                <w:szCs w:val="22"/>
              </w:rPr>
            </w:pPr>
            <w:r>
              <w:rPr>
                <w:rFonts w:ascii="Arial" w:hAnsi="Arial" w:cs="Cordia New"/>
                <w:sz w:val="22"/>
                <w:szCs w:val="22"/>
              </w:rPr>
              <w:t>Treasury stocks No. 2</w:t>
            </w:r>
          </w:p>
        </w:tc>
      </w:tr>
      <w:tr w:rsidR="006F72AA" w:rsidTr="00727C6A">
        <w:tc>
          <w:tcPr>
            <w:tcW w:w="3003" w:type="dxa"/>
            <w:tcBorders>
              <w:top w:val="nil"/>
              <w:left w:val="nil"/>
              <w:bottom w:val="nil"/>
              <w:right w:val="nil"/>
            </w:tcBorders>
          </w:tcPr>
          <w:p w:rsidR="006F72AA" w:rsidRDefault="006F72AA" w:rsidP="006F72AA">
            <w:pPr>
              <w:spacing w:before="120" w:after="120" w:line="380" w:lineRule="exact"/>
              <w:rPr>
                <w:rFonts w:ascii="Arial" w:hAnsi="Arial"/>
                <w:sz w:val="22"/>
                <w:szCs w:val="22"/>
              </w:rPr>
            </w:pPr>
            <w:r>
              <w:rPr>
                <w:rFonts w:ascii="Arial" w:hAnsi="Arial"/>
                <w:sz w:val="22"/>
                <w:szCs w:val="22"/>
              </w:rPr>
              <w:t>Dividend</w:t>
            </w:r>
          </w:p>
        </w:tc>
        <w:tc>
          <w:tcPr>
            <w:tcW w:w="3111" w:type="dxa"/>
            <w:tcBorders>
              <w:top w:val="nil"/>
              <w:left w:val="nil"/>
              <w:bottom w:val="nil"/>
              <w:right w:val="nil"/>
            </w:tcBorders>
          </w:tcPr>
          <w:p w:rsidR="006F72AA" w:rsidRDefault="006F72AA" w:rsidP="006F72AA">
            <w:pPr>
              <w:spacing w:before="120" w:after="120" w:line="380" w:lineRule="exact"/>
              <w:rPr>
                <w:rFonts w:ascii="Arial" w:hAnsi="Arial"/>
                <w:sz w:val="22"/>
                <w:szCs w:val="22"/>
              </w:rPr>
            </w:pPr>
            <w:r>
              <w:rPr>
                <w:rFonts w:ascii="Arial" w:hAnsi="Arial"/>
                <w:sz w:val="22"/>
                <w:szCs w:val="22"/>
              </w:rPr>
              <w:t>The treasury stocks carry no rights to receive dividend.</w:t>
            </w:r>
          </w:p>
        </w:tc>
        <w:tc>
          <w:tcPr>
            <w:tcW w:w="2991" w:type="dxa"/>
            <w:tcBorders>
              <w:top w:val="nil"/>
              <w:left w:val="nil"/>
              <w:bottom w:val="nil"/>
              <w:right w:val="nil"/>
            </w:tcBorders>
          </w:tcPr>
          <w:p w:rsidR="006F72AA" w:rsidRPr="002B3295" w:rsidRDefault="006F72AA" w:rsidP="006F72AA">
            <w:pPr>
              <w:spacing w:before="120" w:after="120" w:line="380" w:lineRule="exact"/>
              <w:rPr>
                <w:rFonts w:ascii="Arial" w:hAnsi="Arial"/>
                <w:sz w:val="22"/>
                <w:szCs w:val="22"/>
              </w:rPr>
            </w:pPr>
            <w:r>
              <w:rPr>
                <w:rFonts w:ascii="Arial" w:hAnsi="Arial"/>
                <w:sz w:val="22"/>
                <w:szCs w:val="22"/>
              </w:rPr>
              <w:t>The treasury stocks carry no rights to receive dividend.</w:t>
            </w:r>
          </w:p>
        </w:tc>
      </w:tr>
    </w:tbl>
    <w:p w:rsidR="006F72AA" w:rsidRDefault="0056041E" w:rsidP="00727C6A">
      <w:pPr>
        <w:spacing w:before="240" w:after="120" w:line="380" w:lineRule="exact"/>
        <w:ind w:left="893" w:hanging="360"/>
        <w:jc w:val="both"/>
        <w:rPr>
          <w:rFonts w:ascii="Arial" w:hAnsi="Arial"/>
          <w:sz w:val="22"/>
          <w:szCs w:val="22"/>
        </w:rPr>
      </w:pPr>
      <w:r>
        <w:rPr>
          <w:rFonts w:ascii="Arial" w:hAnsi="Arial" w:cs="Cordia New"/>
          <w:sz w:val="22"/>
          <w:szCs w:val="22"/>
        </w:rPr>
        <w:t>-</w:t>
      </w:r>
      <w:r w:rsidRPr="0056041E">
        <w:rPr>
          <w:rFonts w:ascii="Arial" w:hAnsi="Arial"/>
          <w:sz w:val="22"/>
          <w:szCs w:val="22"/>
        </w:rPr>
        <w:t xml:space="preserve"> </w:t>
      </w:r>
      <w:r>
        <w:rPr>
          <w:rFonts w:ascii="Arial" w:hAnsi="Arial"/>
          <w:sz w:val="22"/>
          <w:szCs w:val="22"/>
        </w:rPr>
        <w:tab/>
        <w:t>These shares are to be repurchased through the Stock Exchange of Thailand. The repurchase price must not exceed 115 percent of the weighted average closing price over the five trading days before each repurchase is made.</w:t>
      </w:r>
    </w:p>
    <w:p w:rsidR="0056041E" w:rsidRDefault="0056041E" w:rsidP="0056041E">
      <w:pPr>
        <w:spacing w:before="120" w:after="120" w:line="380" w:lineRule="exact"/>
        <w:ind w:left="900" w:hanging="364"/>
        <w:jc w:val="both"/>
        <w:rPr>
          <w:rFonts w:ascii="Arial" w:hAnsi="Arial" w:cs="Cordia New"/>
          <w:sz w:val="22"/>
          <w:szCs w:val="22"/>
        </w:rPr>
      </w:pPr>
      <w:r>
        <w:rPr>
          <w:rFonts w:ascii="Arial" w:hAnsi="Arial" w:cs="Cordia New"/>
          <w:sz w:val="22"/>
          <w:szCs w:val="22"/>
        </w:rPr>
        <w:t>-</w:t>
      </w:r>
      <w:r>
        <w:rPr>
          <w:rFonts w:ascii="Arial" w:hAnsi="Arial" w:cs="Cordia New"/>
          <w:sz w:val="22"/>
          <w:szCs w:val="22"/>
        </w:rPr>
        <w:tab/>
      </w:r>
      <w:r w:rsidRPr="0056041E">
        <w:rPr>
          <w:rFonts w:ascii="Arial" w:hAnsi="Arial" w:cs="Cordia New"/>
          <w:sz w:val="22"/>
          <w:szCs w:val="22"/>
        </w:rPr>
        <w:t>Reselling of shares, cancellations of the repurchased shares and reductions of share capital are to conform to the 2001 ministerial regulations regarding principles and procedures for the repurchase and resale of shares. The resale price is to be set at not lower than 85 percent of the weighted average closing price over the five trading days before each resale is made.</w:t>
      </w:r>
    </w:p>
    <w:p w:rsidR="00A60196" w:rsidRDefault="00A60196" w:rsidP="0056041E">
      <w:pPr>
        <w:spacing w:before="120" w:after="120" w:line="380" w:lineRule="exact"/>
        <w:ind w:left="900" w:hanging="364"/>
        <w:jc w:val="both"/>
        <w:rPr>
          <w:rFonts w:ascii="Arial" w:hAnsi="Arial" w:cs="Cordia New"/>
          <w:sz w:val="22"/>
          <w:szCs w:val="22"/>
        </w:rPr>
      </w:pPr>
      <w:r>
        <w:rPr>
          <w:rFonts w:ascii="Arial" w:hAnsi="Arial" w:cs="Cordia New"/>
          <w:sz w:val="22"/>
          <w:szCs w:val="22"/>
        </w:rPr>
        <w:t>As at 31 December 2020 and 2019, the number of treasury stocks are as follow:</w:t>
      </w:r>
    </w:p>
    <w:tbl>
      <w:tblPr>
        <w:tblStyle w:val="TableGrid"/>
        <w:tblW w:w="8906" w:type="dxa"/>
        <w:tblInd w:w="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6"/>
        <w:gridCol w:w="1440"/>
        <w:gridCol w:w="1530"/>
        <w:gridCol w:w="1440"/>
        <w:gridCol w:w="1440"/>
      </w:tblGrid>
      <w:tr w:rsidR="0056041E" w:rsidRPr="0034048C" w:rsidTr="0034048C">
        <w:tc>
          <w:tcPr>
            <w:tcW w:w="3056" w:type="dxa"/>
          </w:tcPr>
          <w:p w:rsidR="0056041E" w:rsidRPr="0034048C" w:rsidRDefault="0056041E" w:rsidP="0034048C">
            <w:pPr>
              <w:spacing w:line="380" w:lineRule="exact"/>
              <w:jc w:val="both"/>
              <w:rPr>
                <w:rFonts w:ascii="Arial" w:hAnsi="Arial" w:cs="Cordia New"/>
                <w:sz w:val="20"/>
              </w:rPr>
            </w:pPr>
          </w:p>
        </w:tc>
        <w:tc>
          <w:tcPr>
            <w:tcW w:w="2970" w:type="dxa"/>
            <w:gridSpan w:val="2"/>
          </w:tcPr>
          <w:p w:rsidR="0056041E" w:rsidRPr="0034048C" w:rsidRDefault="0056041E" w:rsidP="0034048C">
            <w:pPr>
              <w:pBdr>
                <w:bottom w:val="single" w:sz="4" w:space="1" w:color="auto"/>
              </w:pBdr>
              <w:spacing w:line="380" w:lineRule="exact"/>
              <w:jc w:val="center"/>
              <w:rPr>
                <w:rFonts w:ascii="Arial" w:hAnsi="Arial" w:cs="Cordia New"/>
                <w:sz w:val="20"/>
              </w:rPr>
            </w:pPr>
            <w:r w:rsidRPr="0034048C">
              <w:rPr>
                <w:rFonts w:ascii="Arial" w:hAnsi="Arial" w:cs="Cordia New"/>
                <w:sz w:val="20"/>
              </w:rPr>
              <w:t>Treasury stocks No. 1</w:t>
            </w:r>
          </w:p>
        </w:tc>
        <w:tc>
          <w:tcPr>
            <w:tcW w:w="2880" w:type="dxa"/>
            <w:gridSpan w:val="2"/>
          </w:tcPr>
          <w:p w:rsidR="0056041E" w:rsidRPr="0034048C" w:rsidRDefault="0056041E" w:rsidP="0034048C">
            <w:pPr>
              <w:pBdr>
                <w:bottom w:val="single" w:sz="4" w:space="1" w:color="auto"/>
              </w:pBdr>
              <w:spacing w:line="380" w:lineRule="exact"/>
              <w:jc w:val="center"/>
              <w:rPr>
                <w:rFonts w:ascii="Arial" w:hAnsi="Arial" w:cs="Cordia New"/>
                <w:sz w:val="20"/>
              </w:rPr>
            </w:pPr>
            <w:r w:rsidRPr="0034048C">
              <w:rPr>
                <w:rFonts w:ascii="Arial" w:hAnsi="Arial" w:cs="Cordia New"/>
                <w:sz w:val="20"/>
              </w:rPr>
              <w:t>Treasury stocks No. 2</w:t>
            </w:r>
          </w:p>
        </w:tc>
      </w:tr>
      <w:tr w:rsidR="0056041E" w:rsidRPr="0034048C" w:rsidTr="0034048C">
        <w:tc>
          <w:tcPr>
            <w:tcW w:w="3056" w:type="dxa"/>
          </w:tcPr>
          <w:p w:rsidR="0056041E" w:rsidRPr="0034048C" w:rsidRDefault="0056041E" w:rsidP="0034048C">
            <w:pPr>
              <w:spacing w:line="380" w:lineRule="exact"/>
              <w:jc w:val="both"/>
              <w:rPr>
                <w:rFonts w:ascii="Arial" w:hAnsi="Arial" w:cs="Cordia New"/>
                <w:sz w:val="20"/>
              </w:rPr>
            </w:pPr>
          </w:p>
        </w:tc>
        <w:tc>
          <w:tcPr>
            <w:tcW w:w="1440" w:type="dxa"/>
          </w:tcPr>
          <w:p w:rsidR="0056041E" w:rsidRPr="0034048C" w:rsidRDefault="0056041E" w:rsidP="0034048C">
            <w:pPr>
              <w:pBdr>
                <w:bottom w:val="single" w:sz="4" w:space="1" w:color="auto"/>
              </w:pBdr>
              <w:spacing w:line="380" w:lineRule="exact"/>
              <w:jc w:val="center"/>
              <w:rPr>
                <w:rFonts w:ascii="Arial" w:hAnsi="Arial" w:cs="Cordia New"/>
                <w:sz w:val="20"/>
              </w:rPr>
            </w:pPr>
            <w:r w:rsidRPr="0034048C">
              <w:rPr>
                <w:rFonts w:ascii="Arial" w:hAnsi="Arial" w:cs="Cordia New"/>
                <w:sz w:val="20"/>
              </w:rPr>
              <w:t>2020</w:t>
            </w:r>
          </w:p>
        </w:tc>
        <w:tc>
          <w:tcPr>
            <w:tcW w:w="1530" w:type="dxa"/>
          </w:tcPr>
          <w:p w:rsidR="0056041E" w:rsidRPr="0034048C" w:rsidRDefault="0056041E" w:rsidP="0034048C">
            <w:pPr>
              <w:pBdr>
                <w:bottom w:val="single" w:sz="4" w:space="1" w:color="auto"/>
              </w:pBdr>
              <w:spacing w:line="380" w:lineRule="exact"/>
              <w:jc w:val="center"/>
              <w:rPr>
                <w:rFonts w:ascii="Arial" w:hAnsi="Arial" w:cs="Cordia New"/>
                <w:sz w:val="20"/>
              </w:rPr>
            </w:pPr>
            <w:r w:rsidRPr="0034048C">
              <w:rPr>
                <w:rFonts w:ascii="Arial" w:hAnsi="Arial" w:cs="Cordia New"/>
                <w:sz w:val="20"/>
              </w:rPr>
              <w:t>2019</w:t>
            </w:r>
          </w:p>
        </w:tc>
        <w:tc>
          <w:tcPr>
            <w:tcW w:w="1440" w:type="dxa"/>
          </w:tcPr>
          <w:p w:rsidR="0056041E" w:rsidRPr="0034048C" w:rsidRDefault="0056041E" w:rsidP="0034048C">
            <w:pPr>
              <w:pBdr>
                <w:bottom w:val="single" w:sz="4" w:space="1" w:color="auto"/>
              </w:pBdr>
              <w:spacing w:line="380" w:lineRule="exact"/>
              <w:jc w:val="center"/>
              <w:rPr>
                <w:rFonts w:ascii="Arial" w:hAnsi="Arial" w:cs="Cordia New"/>
                <w:sz w:val="20"/>
              </w:rPr>
            </w:pPr>
            <w:r w:rsidRPr="0034048C">
              <w:rPr>
                <w:rFonts w:ascii="Arial" w:hAnsi="Arial" w:cs="Cordia New"/>
                <w:sz w:val="20"/>
              </w:rPr>
              <w:t>2020</w:t>
            </w:r>
          </w:p>
        </w:tc>
        <w:tc>
          <w:tcPr>
            <w:tcW w:w="1440" w:type="dxa"/>
          </w:tcPr>
          <w:p w:rsidR="0056041E" w:rsidRPr="0034048C" w:rsidRDefault="0056041E" w:rsidP="0034048C">
            <w:pPr>
              <w:pBdr>
                <w:bottom w:val="single" w:sz="4" w:space="1" w:color="auto"/>
              </w:pBdr>
              <w:spacing w:line="380" w:lineRule="exact"/>
              <w:jc w:val="center"/>
              <w:rPr>
                <w:rFonts w:ascii="Arial" w:hAnsi="Arial" w:cs="Cordia New"/>
                <w:sz w:val="20"/>
              </w:rPr>
            </w:pPr>
            <w:r w:rsidRPr="0034048C">
              <w:rPr>
                <w:rFonts w:ascii="Arial" w:hAnsi="Arial" w:cs="Cordia New"/>
                <w:sz w:val="20"/>
              </w:rPr>
              <w:t>2019</w:t>
            </w:r>
          </w:p>
        </w:tc>
      </w:tr>
      <w:tr w:rsidR="0056041E" w:rsidRPr="0034048C" w:rsidTr="0034048C">
        <w:tc>
          <w:tcPr>
            <w:tcW w:w="3056" w:type="dxa"/>
          </w:tcPr>
          <w:p w:rsidR="0056041E" w:rsidRPr="0034048C" w:rsidRDefault="0056041E" w:rsidP="0034048C">
            <w:pPr>
              <w:spacing w:line="380" w:lineRule="exact"/>
              <w:jc w:val="both"/>
              <w:rPr>
                <w:rFonts w:ascii="Arial" w:hAnsi="Arial" w:cs="Cordia New"/>
                <w:sz w:val="20"/>
              </w:rPr>
            </w:pPr>
            <w:r w:rsidRPr="0034048C">
              <w:rPr>
                <w:rFonts w:ascii="Arial" w:hAnsi="Arial"/>
                <w:sz w:val="20"/>
              </w:rPr>
              <w:t>Number of shares (shares)</w:t>
            </w:r>
          </w:p>
        </w:tc>
        <w:tc>
          <w:tcPr>
            <w:tcW w:w="1440" w:type="dxa"/>
          </w:tcPr>
          <w:p w:rsidR="0056041E" w:rsidRPr="0034048C" w:rsidRDefault="0056041E" w:rsidP="0034048C">
            <w:pPr>
              <w:tabs>
                <w:tab w:val="decimal" w:pos="1170"/>
              </w:tabs>
              <w:spacing w:line="380" w:lineRule="exact"/>
              <w:jc w:val="both"/>
              <w:rPr>
                <w:rFonts w:ascii="Arial" w:hAnsi="Arial" w:cs="Cordia New"/>
                <w:sz w:val="20"/>
              </w:rPr>
            </w:pPr>
            <w:r w:rsidRPr="0034048C">
              <w:rPr>
                <w:rFonts w:ascii="Arial" w:hAnsi="Arial" w:cs="Cordia New"/>
                <w:sz w:val="20"/>
              </w:rPr>
              <w:t>96,133,100</w:t>
            </w:r>
          </w:p>
        </w:tc>
        <w:tc>
          <w:tcPr>
            <w:tcW w:w="1530" w:type="dxa"/>
          </w:tcPr>
          <w:p w:rsidR="0056041E" w:rsidRPr="0034048C" w:rsidRDefault="0056041E" w:rsidP="0034048C">
            <w:pPr>
              <w:tabs>
                <w:tab w:val="decimal" w:pos="1170"/>
              </w:tabs>
              <w:spacing w:line="380" w:lineRule="exact"/>
              <w:jc w:val="both"/>
              <w:rPr>
                <w:rFonts w:ascii="Arial" w:hAnsi="Arial" w:cs="Cordia New"/>
                <w:sz w:val="20"/>
              </w:rPr>
            </w:pPr>
            <w:r w:rsidRPr="0034048C">
              <w:rPr>
                <w:rFonts w:ascii="Arial" w:hAnsi="Arial" w:cs="Cordia New"/>
                <w:sz w:val="20"/>
              </w:rPr>
              <w:t>96,133,100</w:t>
            </w:r>
          </w:p>
        </w:tc>
        <w:tc>
          <w:tcPr>
            <w:tcW w:w="1440" w:type="dxa"/>
          </w:tcPr>
          <w:p w:rsidR="0056041E" w:rsidRPr="0034048C" w:rsidRDefault="0056041E" w:rsidP="0034048C">
            <w:pPr>
              <w:tabs>
                <w:tab w:val="decimal" w:pos="1170"/>
              </w:tabs>
              <w:spacing w:line="380" w:lineRule="exact"/>
              <w:jc w:val="both"/>
              <w:rPr>
                <w:rFonts w:ascii="Arial" w:hAnsi="Arial" w:cs="Cordia New"/>
                <w:sz w:val="20"/>
              </w:rPr>
            </w:pPr>
            <w:r w:rsidRPr="0034048C">
              <w:rPr>
                <w:rFonts w:ascii="Arial" w:hAnsi="Arial" w:cs="Cordia New"/>
                <w:sz w:val="20"/>
              </w:rPr>
              <w:t>17,406,300</w:t>
            </w:r>
          </w:p>
        </w:tc>
        <w:tc>
          <w:tcPr>
            <w:tcW w:w="1440" w:type="dxa"/>
          </w:tcPr>
          <w:p w:rsidR="0056041E" w:rsidRPr="0034048C" w:rsidRDefault="0056041E" w:rsidP="0034048C">
            <w:pPr>
              <w:tabs>
                <w:tab w:val="decimal" w:pos="1170"/>
              </w:tabs>
              <w:spacing w:line="380" w:lineRule="exact"/>
              <w:jc w:val="both"/>
              <w:rPr>
                <w:rFonts w:ascii="Arial" w:hAnsi="Arial" w:cs="Cordia New"/>
                <w:sz w:val="20"/>
              </w:rPr>
            </w:pPr>
            <w:r w:rsidRPr="0034048C">
              <w:rPr>
                <w:rFonts w:ascii="Arial" w:hAnsi="Arial" w:cs="Cordia New"/>
                <w:sz w:val="20"/>
              </w:rPr>
              <w:t>17,406,300</w:t>
            </w:r>
          </w:p>
        </w:tc>
      </w:tr>
      <w:tr w:rsidR="0056041E" w:rsidRPr="0034048C" w:rsidTr="0034048C">
        <w:tc>
          <w:tcPr>
            <w:tcW w:w="3056" w:type="dxa"/>
          </w:tcPr>
          <w:p w:rsidR="0034048C" w:rsidRDefault="0056041E" w:rsidP="0034048C">
            <w:pPr>
              <w:spacing w:line="380" w:lineRule="exact"/>
              <w:rPr>
                <w:rFonts w:ascii="Arial" w:hAnsi="Arial"/>
                <w:sz w:val="20"/>
              </w:rPr>
            </w:pPr>
            <w:r w:rsidRPr="0034048C">
              <w:rPr>
                <w:rFonts w:ascii="Arial" w:hAnsi="Arial"/>
                <w:sz w:val="20"/>
              </w:rPr>
              <w:t xml:space="preserve">Average price per share of </w:t>
            </w:r>
          </w:p>
          <w:p w:rsidR="0056041E" w:rsidRPr="0034048C" w:rsidRDefault="0034048C" w:rsidP="0034048C">
            <w:pPr>
              <w:spacing w:line="380" w:lineRule="exact"/>
              <w:rPr>
                <w:rFonts w:ascii="Arial" w:hAnsi="Arial"/>
                <w:sz w:val="20"/>
              </w:rPr>
            </w:pPr>
            <w:r>
              <w:rPr>
                <w:rFonts w:ascii="Arial" w:hAnsi="Arial"/>
                <w:sz w:val="20"/>
              </w:rPr>
              <w:t xml:space="preserve">   </w:t>
            </w:r>
            <w:r w:rsidR="0056041E" w:rsidRPr="0034048C">
              <w:rPr>
                <w:rFonts w:ascii="Arial" w:hAnsi="Arial"/>
                <w:sz w:val="20"/>
              </w:rPr>
              <w:t>treasury stocks</w:t>
            </w:r>
            <w:r w:rsidR="0056041E" w:rsidRPr="0034048C">
              <w:rPr>
                <w:rFonts w:ascii="Arial" w:hAnsi="Arial" w:hint="cs"/>
                <w:sz w:val="20"/>
                <w:cs/>
              </w:rPr>
              <w:t xml:space="preserve"> </w:t>
            </w:r>
            <w:r w:rsidR="0056041E" w:rsidRPr="0034048C">
              <w:rPr>
                <w:rFonts w:ascii="Arial" w:hAnsi="Arial"/>
                <w:sz w:val="20"/>
              </w:rPr>
              <w:t>(Baht)</w:t>
            </w:r>
          </w:p>
        </w:tc>
        <w:tc>
          <w:tcPr>
            <w:tcW w:w="1440" w:type="dxa"/>
            <w:vAlign w:val="bottom"/>
          </w:tcPr>
          <w:p w:rsidR="0056041E" w:rsidRPr="0034048C" w:rsidRDefault="0056041E" w:rsidP="0034048C">
            <w:pPr>
              <w:tabs>
                <w:tab w:val="decimal" w:pos="885"/>
              </w:tabs>
              <w:spacing w:line="380" w:lineRule="exact"/>
              <w:rPr>
                <w:rFonts w:ascii="Arial" w:hAnsi="Arial" w:cs="Cordia New"/>
                <w:sz w:val="20"/>
              </w:rPr>
            </w:pPr>
            <w:r w:rsidRPr="0034048C">
              <w:rPr>
                <w:rFonts w:ascii="Arial" w:hAnsi="Arial" w:cs="Cordia New"/>
                <w:sz w:val="20"/>
              </w:rPr>
              <w:t>4.42</w:t>
            </w:r>
          </w:p>
        </w:tc>
        <w:tc>
          <w:tcPr>
            <w:tcW w:w="1530" w:type="dxa"/>
            <w:vAlign w:val="bottom"/>
          </w:tcPr>
          <w:p w:rsidR="0056041E" w:rsidRPr="0034048C" w:rsidRDefault="0056041E" w:rsidP="0034048C">
            <w:pPr>
              <w:tabs>
                <w:tab w:val="decimal" w:pos="885"/>
              </w:tabs>
              <w:spacing w:line="380" w:lineRule="exact"/>
              <w:rPr>
                <w:rFonts w:ascii="Arial" w:hAnsi="Arial" w:cs="Cordia New"/>
                <w:sz w:val="20"/>
              </w:rPr>
            </w:pPr>
            <w:r w:rsidRPr="0034048C">
              <w:rPr>
                <w:rFonts w:ascii="Arial" w:hAnsi="Arial" w:cs="Cordia New"/>
                <w:sz w:val="20"/>
              </w:rPr>
              <w:t>4.42</w:t>
            </w:r>
          </w:p>
        </w:tc>
        <w:tc>
          <w:tcPr>
            <w:tcW w:w="1440" w:type="dxa"/>
            <w:vAlign w:val="bottom"/>
          </w:tcPr>
          <w:p w:rsidR="0056041E" w:rsidRPr="0034048C" w:rsidRDefault="0056041E" w:rsidP="0034048C">
            <w:pPr>
              <w:tabs>
                <w:tab w:val="decimal" w:pos="885"/>
              </w:tabs>
              <w:spacing w:line="380" w:lineRule="exact"/>
              <w:rPr>
                <w:rFonts w:ascii="Arial" w:hAnsi="Arial" w:cs="Cordia New"/>
                <w:sz w:val="20"/>
              </w:rPr>
            </w:pPr>
            <w:r w:rsidRPr="0034048C">
              <w:rPr>
                <w:rFonts w:ascii="Arial" w:hAnsi="Arial" w:cs="Cordia New"/>
                <w:sz w:val="20"/>
              </w:rPr>
              <w:t>4.31</w:t>
            </w:r>
          </w:p>
        </w:tc>
        <w:tc>
          <w:tcPr>
            <w:tcW w:w="1440" w:type="dxa"/>
            <w:vAlign w:val="bottom"/>
          </w:tcPr>
          <w:p w:rsidR="0056041E" w:rsidRPr="0034048C" w:rsidRDefault="0056041E" w:rsidP="0034048C">
            <w:pPr>
              <w:tabs>
                <w:tab w:val="decimal" w:pos="885"/>
              </w:tabs>
              <w:spacing w:line="380" w:lineRule="exact"/>
              <w:rPr>
                <w:rFonts w:ascii="Arial" w:hAnsi="Arial" w:cs="Cordia New"/>
                <w:sz w:val="20"/>
              </w:rPr>
            </w:pPr>
            <w:r w:rsidRPr="0034048C">
              <w:rPr>
                <w:rFonts w:ascii="Arial" w:hAnsi="Arial" w:cs="Cordia New"/>
                <w:sz w:val="20"/>
              </w:rPr>
              <w:t>4.31</w:t>
            </w:r>
          </w:p>
        </w:tc>
      </w:tr>
    </w:tbl>
    <w:p w:rsidR="000A163B" w:rsidRPr="00D86A58" w:rsidRDefault="000A163B" w:rsidP="000A163B">
      <w:pPr>
        <w:spacing w:before="240" w:after="120" w:line="380" w:lineRule="exact"/>
        <w:ind w:left="544" w:hanging="11"/>
        <w:jc w:val="both"/>
        <w:rPr>
          <w:rFonts w:ascii="Arial" w:hAnsi="Arial" w:cs="Cordia New"/>
          <w:sz w:val="22"/>
          <w:szCs w:val="22"/>
        </w:rPr>
      </w:pPr>
      <w:r>
        <w:rPr>
          <w:rFonts w:ascii="Arial" w:hAnsi="Arial" w:cs="Cordia New"/>
          <w:sz w:val="22"/>
          <w:szCs w:val="22"/>
        </w:rPr>
        <w:t>A</w:t>
      </w:r>
      <w:r w:rsidR="0034048C">
        <w:rPr>
          <w:rFonts w:ascii="Arial" w:hAnsi="Arial" w:cs="Cordia New"/>
          <w:sz w:val="22"/>
          <w:szCs w:val="22"/>
        </w:rPr>
        <w:t>s</w:t>
      </w:r>
      <w:r>
        <w:rPr>
          <w:rFonts w:ascii="Arial" w:hAnsi="Arial" w:cs="Cordia New"/>
          <w:sz w:val="22"/>
          <w:szCs w:val="22"/>
        </w:rPr>
        <w:t xml:space="preserve"> at </w:t>
      </w:r>
      <w:r>
        <w:rPr>
          <w:rFonts w:ascii="Arial" w:hAnsi="Arial" w:cs="Arial"/>
          <w:sz w:val="22"/>
          <w:szCs w:val="22"/>
        </w:rPr>
        <w:t xml:space="preserve">31 December </w:t>
      </w:r>
      <w:r w:rsidR="00BA705C">
        <w:rPr>
          <w:rFonts w:ascii="Arial" w:hAnsi="Arial" w:cs="Cordia New"/>
          <w:sz w:val="22"/>
          <w:szCs w:val="22"/>
        </w:rPr>
        <w:t>2020</w:t>
      </w:r>
      <w:r w:rsidRPr="00D86A58">
        <w:rPr>
          <w:rFonts w:ascii="Arial" w:hAnsi="Arial" w:cs="Cordia New"/>
          <w:sz w:val="22"/>
          <w:szCs w:val="22"/>
        </w:rPr>
        <w:t>, the Company’s tre</w:t>
      </w:r>
      <w:r>
        <w:rPr>
          <w:rFonts w:ascii="Arial" w:hAnsi="Arial" w:cs="Cordia New"/>
          <w:sz w:val="22"/>
          <w:szCs w:val="22"/>
        </w:rPr>
        <w:t xml:space="preserve">asury stocks, amounting to Baht </w:t>
      </w:r>
      <w:r w:rsidR="0056041E">
        <w:rPr>
          <w:rFonts w:ascii="Arial" w:hAnsi="Arial" w:cs="Cordia New"/>
          <w:sz w:val="22"/>
          <w:szCs w:val="22"/>
        </w:rPr>
        <w:t>499.45</w:t>
      </w:r>
      <w:r w:rsidRPr="00D86A58">
        <w:rPr>
          <w:rFonts w:ascii="Arial" w:hAnsi="Arial" w:cs="Cordia New"/>
          <w:sz w:val="22"/>
          <w:szCs w:val="22"/>
        </w:rPr>
        <w:t xml:space="preserve"> million</w:t>
      </w:r>
      <w:r>
        <w:rPr>
          <w:rFonts w:ascii="Arial" w:hAnsi="Arial" w:cs="Cordia New"/>
          <w:sz w:val="22"/>
          <w:szCs w:val="22"/>
        </w:rPr>
        <w:t xml:space="preserve"> (</w:t>
      </w:r>
      <w:r w:rsidR="00BA705C">
        <w:rPr>
          <w:rFonts w:ascii="Arial" w:hAnsi="Arial" w:cs="Cordia New"/>
          <w:sz w:val="22"/>
          <w:szCs w:val="22"/>
        </w:rPr>
        <w:t>2019</w:t>
      </w:r>
      <w:r>
        <w:rPr>
          <w:rFonts w:ascii="Arial" w:hAnsi="Arial" w:cs="Cordia New"/>
          <w:sz w:val="22"/>
          <w:szCs w:val="22"/>
        </w:rPr>
        <w:t xml:space="preserve">: Baht </w:t>
      </w:r>
      <w:r w:rsidR="00BA705C">
        <w:rPr>
          <w:rFonts w:ascii="Arial" w:hAnsi="Arial" w:cs="Cordia New"/>
          <w:sz w:val="22"/>
          <w:szCs w:val="22"/>
        </w:rPr>
        <w:t xml:space="preserve">499.45 </w:t>
      </w:r>
      <w:r>
        <w:rPr>
          <w:rFonts w:ascii="Arial" w:hAnsi="Arial" w:cs="Cordia New"/>
          <w:sz w:val="22"/>
          <w:szCs w:val="22"/>
        </w:rPr>
        <w:t>million)</w:t>
      </w:r>
      <w:r w:rsidRPr="00D86A58">
        <w:rPr>
          <w:rFonts w:ascii="Arial" w:hAnsi="Arial" w:cs="Cordia New"/>
          <w:sz w:val="22"/>
          <w:szCs w:val="22"/>
        </w:rPr>
        <w:t>, were presented as a deductio</w:t>
      </w:r>
      <w:r>
        <w:rPr>
          <w:rFonts w:ascii="Arial" w:hAnsi="Arial" w:cs="Cordia New"/>
          <w:sz w:val="22"/>
          <w:szCs w:val="22"/>
        </w:rPr>
        <w:t xml:space="preserve">n item in shareholders’ equity </w:t>
      </w:r>
      <w:r w:rsidRPr="00D86A58">
        <w:rPr>
          <w:rFonts w:ascii="Arial" w:hAnsi="Arial" w:cs="Cordia New"/>
          <w:sz w:val="22"/>
          <w:szCs w:val="22"/>
        </w:rPr>
        <w:t xml:space="preserve">under the cost method. The market price of the treasury stocks, which is based on the closing price quoted on the Stock Exchange of Thailand on the last day of </w:t>
      </w:r>
      <w:r>
        <w:rPr>
          <w:rFonts w:ascii="Arial" w:hAnsi="Arial" w:cs="Cordia New"/>
          <w:sz w:val="22"/>
          <w:szCs w:val="22"/>
        </w:rPr>
        <w:t>period</w:t>
      </w:r>
      <w:r w:rsidRPr="00D86A58">
        <w:rPr>
          <w:rFonts w:ascii="Arial" w:hAnsi="Arial" w:cs="Cordia New"/>
          <w:sz w:val="22"/>
          <w:szCs w:val="22"/>
        </w:rPr>
        <w:t xml:space="preserve">, was approximately Baht </w:t>
      </w:r>
      <w:r w:rsidR="0056041E">
        <w:rPr>
          <w:rFonts w:ascii="Arial" w:hAnsi="Arial" w:cs="Cordia New"/>
          <w:sz w:val="22"/>
          <w:szCs w:val="22"/>
        </w:rPr>
        <w:t>431.45</w:t>
      </w:r>
      <w:r w:rsidR="00BA705C">
        <w:rPr>
          <w:rFonts w:ascii="Arial" w:hAnsi="Arial" w:cs="Cordia New"/>
          <w:sz w:val="22"/>
          <w:szCs w:val="22"/>
        </w:rPr>
        <w:t xml:space="preserve"> </w:t>
      </w:r>
      <w:r>
        <w:rPr>
          <w:rFonts w:ascii="Arial" w:hAnsi="Arial" w:cs="Cordia New"/>
          <w:sz w:val="22"/>
          <w:szCs w:val="22"/>
        </w:rPr>
        <w:t>million (</w:t>
      </w:r>
      <w:r w:rsidR="00BA705C">
        <w:rPr>
          <w:rFonts w:ascii="Arial" w:hAnsi="Arial" w:cs="Cordia New"/>
          <w:sz w:val="22"/>
          <w:szCs w:val="22"/>
        </w:rPr>
        <w:t>2019</w:t>
      </w:r>
      <w:r>
        <w:rPr>
          <w:rFonts w:ascii="Arial" w:hAnsi="Arial" w:cs="Cordia New"/>
          <w:sz w:val="22"/>
          <w:szCs w:val="22"/>
        </w:rPr>
        <w:t xml:space="preserve">: Baht </w:t>
      </w:r>
      <w:r w:rsidR="00BA705C">
        <w:rPr>
          <w:rFonts w:ascii="Arial" w:hAnsi="Arial" w:cs="Cordia New"/>
          <w:sz w:val="22"/>
          <w:szCs w:val="22"/>
        </w:rPr>
        <w:t xml:space="preserve">408.74 </w:t>
      </w:r>
      <w:r>
        <w:rPr>
          <w:rFonts w:ascii="Arial" w:hAnsi="Arial" w:cs="Cordia New"/>
          <w:sz w:val="22"/>
          <w:szCs w:val="22"/>
        </w:rPr>
        <w:t>million).</w:t>
      </w:r>
    </w:p>
    <w:p w:rsidR="000A163B" w:rsidRDefault="000A163B" w:rsidP="000A163B">
      <w:pPr>
        <w:spacing w:before="120" w:after="120" w:line="380" w:lineRule="exact"/>
        <w:ind w:left="544" w:hanging="4"/>
        <w:jc w:val="both"/>
        <w:rPr>
          <w:rFonts w:ascii="Arial" w:hAnsi="Arial" w:cs="Cordia New"/>
          <w:sz w:val="22"/>
          <w:szCs w:val="22"/>
        </w:rPr>
      </w:pPr>
      <w:r>
        <w:rPr>
          <w:rFonts w:ascii="Arial" w:hAnsi="Arial" w:cs="Cordia New"/>
          <w:sz w:val="22"/>
          <w:szCs w:val="22"/>
        </w:rPr>
        <w:tab/>
      </w:r>
      <w:r w:rsidRPr="00D86A58">
        <w:rPr>
          <w:rFonts w:ascii="Arial" w:hAnsi="Arial" w:cs="Cordia New"/>
          <w:sz w:val="22"/>
          <w:szCs w:val="22"/>
        </w:rPr>
        <w:t xml:space="preserve">The Company has to set aside an amount from retained earnings equal to the cost of the treasury </w:t>
      </w:r>
      <w:r>
        <w:rPr>
          <w:rFonts w:ascii="Arial" w:hAnsi="Arial" w:cs="Cordia New"/>
          <w:sz w:val="22"/>
          <w:szCs w:val="22"/>
        </w:rPr>
        <w:t>stocks</w:t>
      </w:r>
      <w:r w:rsidRPr="00D86A58">
        <w:rPr>
          <w:rFonts w:ascii="Arial" w:hAnsi="Arial" w:cs="Cordia New"/>
          <w:sz w:val="22"/>
          <w:szCs w:val="22"/>
        </w:rPr>
        <w:t xml:space="preserve"> to a separate reserve account, with such reserve to remain outstanding until either the </w:t>
      </w:r>
      <w:r>
        <w:rPr>
          <w:rFonts w:ascii="Arial" w:hAnsi="Arial" w:cs="Cordia New"/>
          <w:sz w:val="22"/>
          <w:szCs w:val="22"/>
        </w:rPr>
        <w:t>stocks</w:t>
      </w:r>
      <w:r w:rsidRPr="00D86A58">
        <w:rPr>
          <w:rFonts w:ascii="Arial" w:hAnsi="Arial" w:cs="Cordia New"/>
          <w:sz w:val="22"/>
          <w:szCs w:val="22"/>
        </w:rPr>
        <w:t xml:space="preserve"> are sold or paid-up capital is reduced by the cancellation of any remaining unsold </w:t>
      </w:r>
      <w:r>
        <w:rPr>
          <w:rFonts w:ascii="Arial" w:hAnsi="Arial" w:cs="Cordia New"/>
          <w:sz w:val="22"/>
          <w:szCs w:val="22"/>
        </w:rPr>
        <w:t>stocks</w:t>
      </w:r>
      <w:r w:rsidRPr="00D86A58">
        <w:rPr>
          <w:rFonts w:ascii="Arial" w:hAnsi="Arial" w:cs="Cordia New"/>
          <w:sz w:val="22"/>
          <w:szCs w:val="22"/>
        </w:rPr>
        <w:t xml:space="preserve">. As at </w:t>
      </w:r>
      <w:r w:rsidR="00F52735">
        <w:rPr>
          <w:rFonts w:ascii="Arial" w:hAnsi="Arial" w:cs="Arial"/>
          <w:sz w:val="22"/>
          <w:szCs w:val="22"/>
        </w:rPr>
        <w:t xml:space="preserve">31 December </w:t>
      </w:r>
      <w:r w:rsidR="00BA705C">
        <w:rPr>
          <w:rFonts w:ascii="Arial" w:hAnsi="Arial" w:cs="Arial"/>
          <w:sz w:val="22"/>
          <w:szCs w:val="22"/>
        </w:rPr>
        <w:t>2020</w:t>
      </w:r>
      <w:r w:rsidRPr="00D86A58">
        <w:rPr>
          <w:rFonts w:ascii="Arial" w:hAnsi="Arial" w:cs="Cordia New"/>
          <w:sz w:val="22"/>
          <w:szCs w:val="22"/>
        </w:rPr>
        <w:t xml:space="preserve">, the Company had reserved Baht </w:t>
      </w:r>
      <w:r w:rsidR="0056041E">
        <w:rPr>
          <w:rFonts w:ascii="Arial" w:hAnsi="Arial" w:cs="Cordia New"/>
          <w:sz w:val="22"/>
          <w:szCs w:val="22"/>
        </w:rPr>
        <w:t>499.45</w:t>
      </w:r>
      <w:r w:rsidR="00BA705C">
        <w:rPr>
          <w:rFonts w:ascii="Arial" w:hAnsi="Arial" w:cs="Cordia New"/>
          <w:sz w:val="22"/>
          <w:szCs w:val="22"/>
        </w:rPr>
        <w:t xml:space="preserve"> </w:t>
      </w:r>
      <w:r w:rsidRPr="00D86A58">
        <w:rPr>
          <w:rFonts w:ascii="Arial" w:hAnsi="Arial" w:cs="Cordia New"/>
          <w:sz w:val="22"/>
          <w:szCs w:val="22"/>
        </w:rPr>
        <w:t>million</w:t>
      </w:r>
      <w:r>
        <w:rPr>
          <w:rFonts w:ascii="Arial" w:hAnsi="Arial" w:cs="Cordia New"/>
          <w:sz w:val="22"/>
          <w:szCs w:val="22"/>
        </w:rPr>
        <w:t xml:space="preserve"> </w:t>
      </w:r>
      <w:r w:rsidR="00BA705C">
        <w:rPr>
          <w:rFonts w:ascii="Arial" w:hAnsi="Arial" w:cs="Cordia New"/>
          <w:sz w:val="22"/>
          <w:szCs w:val="22"/>
        </w:rPr>
        <w:t xml:space="preserve">         </w:t>
      </w:r>
      <w:r>
        <w:rPr>
          <w:rFonts w:ascii="Arial" w:hAnsi="Arial" w:cs="Cordia New"/>
          <w:sz w:val="22"/>
          <w:szCs w:val="22"/>
        </w:rPr>
        <w:t>(</w:t>
      </w:r>
      <w:r w:rsidR="00BA705C">
        <w:rPr>
          <w:rFonts w:ascii="Arial" w:hAnsi="Arial" w:cs="Cordia New"/>
          <w:sz w:val="22"/>
          <w:szCs w:val="22"/>
        </w:rPr>
        <w:t>2019:</w:t>
      </w:r>
      <w:r>
        <w:rPr>
          <w:rFonts w:ascii="Arial" w:hAnsi="Arial" w:cs="Cordia New"/>
          <w:sz w:val="22"/>
          <w:szCs w:val="22"/>
        </w:rPr>
        <w:t xml:space="preserve"> Baht </w:t>
      </w:r>
      <w:r w:rsidR="00BA705C">
        <w:rPr>
          <w:rFonts w:ascii="Arial" w:hAnsi="Arial" w:cs="Cordia New"/>
          <w:sz w:val="22"/>
          <w:szCs w:val="22"/>
        </w:rPr>
        <w:t>499.45</w:t>
      </w:r>
      <w:r w:rsidR="00BA705C" w:rsidRPr="00D86A58">
        <w:rPr>
          <w:rFonts w:ascii="Arial" w:hAnsi="Arial" w:cs="Cordia New"/>
          <w:sz w:val="22"/>
          <w:szCs w:val="22"/>
        </w:rPr>
        <w:t xml:space="preserve"> </w:t>
      </w:r>
      <w:r>
        <w:rPr>
          <w:rFonts w:ascii="Arial" w:hAnsi="Arial" w:cs="Cordia New"/>
          <w:sz w:val="22"/>
          <w:szCs w:val="22"/>
        </w:rPr>
        <w:t>million)</w:t>
      </w:r>
      <w:r w:rsidRPr="00D86A58">
        <w:rPr>
          <w:rFonts w:ascii="Arial" w:hAnsi="Arial" w:cs="Cordia New"/>
          <w:sz w:val="22"/>
          <w:szCs w:val="22"/>
        </w:rPr>
        <w:t xml:space="preserve"> of its retained earnings; an amount equal to the cost of the treasury </w:t>
      </w:r>
      <w:r>
        <w:rPr>
          <w:rFonts w:ascii="Arial" w:hAnsi="Arial" w:cs="Cordia New"/>
          <w:sz w:val="22"/>
          <w:szCs w:val="22"/>
        </w:rPr>
        <w:t>stocks</w:t>
      </w:r>
      <w:r w:rsidRPr="00D86A58">
        <w:rPr>
          <w:rFonts w:ascii="Arial" w:hAnsi="Arial" w:cs="Cordia New"/>
          <w:sz w:val="22"/>
          <w:szCs w:val="22"/>
        </w:rPr>
        <w:t xml:space="preserve">. Such reserve has been presented as “Appropriated retained earnings - reserve for treasury </w:t>
      </w:r>
      <w:r>
        <w:rPr>
          <w:rFonts w:ascii="Arial" w:hAnsi="Arial" w:cs="Cordia New"/>
          <w:sz w:val="22"/>
          <w:szCs w:val="22"/>
        </w:rPr>
        <w:t>stocks</w:t>
      </w:r>
      <w:r w:rsidRPr="00D86A58">
        <w:rPr>
          <w:rFonts w:ascii="Arial" w:hAnsi="Arial" w:cs="Cordia New"/>
          <w:sz w:val="22"/>
          <w:szCs w:val="22"/>
        </w:rPr>
        <w:t>” in the statements of financial position</w:t>
      </w:r>
      <w:r>
        <w:rPr>
          <w:rFonts w:ascii="Arial" w:hAnsi="Arial" w:cs="Cordia New"/>
          <w:sz w:val="22"/>
          <w:szCs w:val="22"/>
        </w:rPr>
        <w:t>.</w:t>
      </w:r>
    </w:p>
    <w:p w:rsidR="00727C6A" w:rsidRDefault="00727C6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3094" w:rsidRPr="00A740C4" w:rsidRDefault="0056041E" w:rsidP="00DD0B30">
      <w:pPr>
        <w:spacing w:before="60" w:after="60" w:line="380" w:lineRule="exact"/>
        <w:ind w:left="533" w:hanging="533"/>
        <w:jc w:val="both"/>
        <w:rPr>
          <w:rFonts w:ascii="Arial" w:hAnsi="Arial"/>
          <w:b/>
          <w:bCs/>
          <w:sz w:val="22"/>
          <w:szCs w:val="22"/>
        </w:rPr>
      </w:pPr>
      <w:r>
        <w:rPr>
          <w:rFonts w:ascii="Arial" w:hAnsi="Arial"/>
          <w:b/>
          <w:bCs/>
          <w:sz w:val="22"/>
          <w:szCs w:val="22"/>
        </w:rPr>
        <w:lastRenderedPageBreak/>
        <w:t>28</w:t>
      </w:r>
      <w:r w:rsidR="00173094" w:rsidRPr="00A740C4">
        <w:rPr>
          <w:rFonts w:ascii="Arial" w:hAnsi="Arial"/>
          <w:b/>
          <w:bCs/>
          <w:sz w:val="22"/>
          <w:szCs w:val="22"/>
        </w:rPr>
        <w:t>.</w:t>
      </w:r>
      <w:r w:rsidR="00173094" w:rsidRPr="00A740C4">
        <w:rPr>
          <w:rFonts w:ascii="Arial" w:hAnsi="Arial"/>
          <w:b/>
          <w:bCs/>
          <w:sz w:val="22"/>
          <w:szCs w:val="22"/>
        </w:rPr>
        <w:tab/>
        <w:t>Statutory reserve</w:t>
      </w:r>
    </w:p>
    <w:p w:rsidR="00173094" w:rsidRPr="00A740C4" w:rsidRDefault="00173094" w:rsidP="00DD0B30">
      <w:pPr>
        <w:pStyle w:val="BodyTextIndent"/>
        <w:spacing w:before="60" w:after="60"/>
        <w:ind w:left="540"/>
        <w:rPr>
          <w:rFonts w:ascii="Arial" w:hAnsi="Arial"/>
          <w:sz w:val="22"/>
          <w:szCs w:val="22"/>
        </w:rPr>
      </w:pPr>
      <w:r w:rsidRPr="00A740C4">
        <w:rPr>
          <w:rFonts w:ascii="Arial" w:hAnsi="Arial"/>
          <w:sz w:val="22"/>
          <w:szCs w:val="22"/>
        </w:rPr>
        <w:t xml:space="preserve">Pursuant to Section 116 of the Public Company Limited Act B.E. 2535, the Company is required to set aside a statutory reserve at least 5 percent of its net </w:t>
      </w:r>
      <w:r w:rsidR="00A5309B">
        <w:rPr>
          <w:rFonts w:ascii="Arial" w:hAnsi="Arial"/>
          <w:sz w:val="22"/>
          <w:szCs w:val="22"/>
        </w:rPr>
        <w:t>profit</w:t>
      </w:r>
      <w:r w:rsidRPr="00A740C4">
        <w:rPr>
          <w:rFonts w:ascii="Arial" w:hAnsi="Arial"/>
          <w:sz w:val="22"/>
          <w:szCs w:val="22"/>
        </w:rPr>
        <w:t xml:space="preserve"> after deducting accumulated deficit brought forward (if any), until the reserve reaches 10 per</w:t>
      </w:r>
      <w:r w:rsidR="00063661" w:rsidRPr="00A740C4">
        <w:rPr>
          <w:rFonts w:ascii="Arial" w:hAnsi="Arial"/>
          <w:sz w:val="22"/>
          <w:szCs w:val="22"/>
        </w:rPr>
        <w:t xml:space="preserve">cent of its registered capital. </w:t>
      </w:r>
      <w:r w:rsidRPr="00A740C4">
        <w:rPr>
          <w:rFonts w:ascii="Arial" w:hAnsi="Arial"/>
          <w:sz w:val="22"/>
          <w:szCs w:val="22"/>
        </w:rPr>
        <w:t>The statutory reserve is not available for dividend distribution.</w:t>
      </w:r>
      <w:r w:rsidR="00A5309B">
        <w:rPr>
          <w:rFonts w:ascii="Arial" w:hAnsi="Arial"/>
          <w:sz w:val="22"/>
          <w:szCs w:val="22"/>
        </w:rPr>
        <w:t xml:space="preserve"> </w:t>
      </w:r>
      <w:r w:rsidR="00B74DA1">
        <w:rPr>
          <w:rFonts w:ascii="Arial" w:hAnsi="Arial"/>
          <w:sz w:val="22"/>
          <w:szCs w:val="22"/>
        </w:rPr>
        <w:t>At present, the statutory reserve has fully been set aside.</w:t>
      </w:r>
    </w:p>
    <w:p w:rsidR="0056041E" w:rsidRPr="0056041E" w:rsidRDefault="0056041E" w:rsidP="0056041E">
      <w:pPr>
        <w:spacing w:before="60" w:after="60" w:line="380" w:lineRule="exact"/>
        <w:ind w:left="533" w:hanging="533"/>
        <w:jc w:val="both"/>
        <w:rPr>
          <w:rFonts w:ascii="Arial" w:hAnsi="Arial"/>
          <w:b/>
          <w:bCs/>
          <w:sz w:val="22"/>
          <w:szCs w:val="22"/>
        </w:rPr>
      </w:pPr>
      <w:r>
        <w:rPr>
          <w:rFonts w:ascii="Arial" w:hAnsi="Arial"/>
          <w:b/>
          <w:bCs/>
          <w:sz w:val="22"/>
          <w:szCs w:val="22"/>
        </w:rPr>
        <w:t>29</w:t>
      </w:r>
      <w:r w:rsidRPr="0056041E">
        <w:rPr>
          <w:rFonts w:ascii="Arial" w:hAnsi="Arial"/>
          <w:b/>
          <w:bCs/>
          <w:sz w:val="22"/>
          <w:szCs w:val="22"/>
        </w:rPr>
        <w:t>.</w:t>
      </w:r>
      <w:r w:rsidRPr="0056041E">
        <w:rPr>
          <w:rFonts w:ascii="Arial" w:hAnsi="Arial"/>
          <w:b/>
          <w:bCs/>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6041E" w:rsidRPr="003C4EB1" w:rsidTr="002963C0">
        <w:trPr>
          <w:tblHeader/>
        </w:trPr>
        <w:tc>
          <w:tcPr>
            <w:tcW w:w="9182" w:type="dxa"/>
            <w:gridSpan w:val="5"/>
          </w:tcPr>
          <w:p w:rsidR="0056041E" w:rsidRPr="003C4EB1" w:rsidRDefault="0056041E" w:rsidP="002963C0">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56041E" w:rsidRPr="003C4EB1" w:rsidTr="002963C0">
        <w:trPr>
          <w:tblHeader/>
        </w:trPr>
        <w:tc>
          <w:tcPr>
            <w:tcW w:w="4590" w:type="dxa"/>
            <w:vAlign w:val="bottom"/>
          </w:tcPr>
          <w:p w:rsidR="0056041E" w:rsidRPr="003C4EB1" w:rsidRDefault="0056041E" w:rsidP="002963C0">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56041E" w:rsidRPr="003C4EB1"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56041E" w:rsidRPr="003C4EB1" w:rsidRDefault="0056041E" w:rsidP="002963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56041E" w:rsidRPr="003C4EB1" w:rsidTr="002963C0">
        <w:trPr>
          <w:tblHeader/>
        </w:trPr>
        <w:tc>
          <w:tcPr>
            <w:tcW w:w="4590" w:type="dxa"/>
          </w:tcPr>
          <w:p w:rsidR="0056041E" w:rsidRPr="003C4EB1" w:rsidRDefault="0056041E" w:rsidP="002963C0">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2020</w:t>
            </w:r>
          </w:p>
        </w:tc>
        <w:tc>
          <w:tcPr>
            <w:tcW w:w="1148"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2019</w:t>
            </w:r>
          </w:p>
        </w:tc>
        <w:tc>
          <w:tcPr>
            <w:tcW w:w="1148"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2020</w:t>
            </w:r>
          </w:p>
        </w:tc>
        <w:tc>
          <w:tcPr>
            <w:tcW w:w="1148"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2019</w:t>
            </w:r>
          </w:p>
        </w:tc>
      </w:tr>
      <w:tr w:rsidR="00E62899" w:rsidRPr="003C4EB1" w:rsidTr="00E62899">
        <w:trPr>
          <w:tblHeader/>
        </w:trPr>
        <w:tc>
          <w:tcPr>
            <w:tcW w:w="4590" w:type="dxa"/>
          </w:tcPr>
          <w:p w:rsidR="00E62899" w:rsidRPr="00E504E6" w:rsidRDefault="004C165D" w:rsidP="00E62899">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income on bank deposits</w:t>
            </w:r>
          </w:p>
        </w:tc>
        <w:tc>
          <w:tcPr>
            <w:tcW w:w="1148" w:type="dxa"/>
            <w:vAlign w:val="bottom"/>
          </w:tcPr>
          <w:p w:rsidR="00E62899" w:rsidRPr="00E62899"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3,778</w:t>
            </w:r>
          </w:p>
        </w:tc>
        <w:tc>
          <w:tcPr>
            <w:tcW w:w="1148" w:type="dxa"/>
            <w:vAlign w:val="bottom"/>
          </w:tcPr>
          <w:p w:rsidR="00E62899" w:rsidRPr="00E62899"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6,348</w:t>
            </w:r>
          </w:p>
        </w:tc>
        <w:tc>
          <w:tcPr>
            <w:tcW w:w="1148" w:type="dxa"/>
            <w:vAlign w:val="bottom"/>
          </w:tcPr>
          <w:p w:rsidR="00E62899" w:rsidRPr="00E62899"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3,418</w:t>
            </w:r>
          </w:p>
        </w:tc>
        <w:tc>
          <w:tcPr>
            <w:tcW w:w="1148" w:type="dxa"/>
            <w:vAlign w:val="bottom"/>
          </w:tcPr>
          <w:p w:rsidR="00E62899" w:rsidRPr="00E62899"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5,560</w:t>
            </w:r>
          </w:p>
        </w:tc>
      </w:tr>
      <w:tr w:rsidR="004C165D" w:rsidRPr="003C4EB1" w:rsidTr="00E62899">
        <w:trPr>
          <w:tblHeader/>
        </w:trPr>
        <w:tc>
          <w:tcPr>
            <w:tcW w:w="4590" w:type="dxa"/>
          </w:tcPr>
          <w:p w:rsidR="004C165D" w:rsidRDefault="004C165D" w:rsidP="00E62899">
            <w:pPr>
              <w:tabs>
                <w:tab w:val="left" w:pos="600"/>
                <w:tab w:val="left" w:pos="900"/>
                <w:tab w:val="right" w:pos="7280"/>
                <w:tab w:val="right" w:pos="8540"/>
              </w:tabs>
              <w:spacing w:line="380" w:lineRule="exact"/>
              <w:ind w:left="276" w:right="-45" w:hanging="276"/>
              <w:rPr>
                <w:rFonts w:ascii="Arial" w:hAnsi="Arial" w:cs="Browallia New"/>
                <w:sz w:val="20"/>
                <w:szCs w:val="20"/>
              </w:rPr>
            </w:pPr>
            <w:r>
              <w:rPr>
                <w:rFonts w:ascii="Arial" w:hAnsi="Arial" w:cs="Browallia New"/>
                <w:sz w:val="20"/>
                <w:szCs w:val="20"/>
              </w:rPr>
              <w:t>Interest income on loans to subsidiary</w:t>
            </w:r>
          </w:p>
        </w:tc>
        <w:tc>
          <w:tcPr>
            <w:tcW w:w="1148" w:type="dxa"/>
            <w:vAlign w:val="bottom"/>
          </w:tcPr>
          <w:p w:rsidR="004C165D"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4C165D"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4C165D"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18,219</w:t>
            </w:r>
          </w:p>
        </w:tc>
        <w:tc>
          <w:tcPr>
            <w:tcW w:w="1148" w:type="dxa"/>
            <w:vAlign w:val="bottom"/>
          </w:tcPr>
          <w:p w:rsidR="004C165D" w:rsidRDefault="004C165D" w:rsidP="00E62899">
            <w:pPr>
              <w:tabs>
                <w:tab w:val="decimal" w:pos="810"/>
              </w:tabs>
              <w:spacing w:line="380" w:lineRule="exact"/>
              <w:ind w:right="-45"/>
              <w:rPr>
                <w:rFonts w:ascii="Arial" w:hAnsi="Arial" w:cs="Arial"/>
                <w:sz w:val="20"/>
                <w:szCs w:val="20"/>
              </w:rPr>
            </w:pPr>
            <w:r>
              <w:rPr>
                <w:rFonts w:ascii="Arial" w:hAnsi="Arial" w:cs="Arial"/>
                <w:sz w:val="20"/>
                <w:szCs w:val="20"/>
              </w:rPr>
              <w:t>11,146</w:t>
            </w:r>
          </w:p>
        </w:tc>
      </w:tr>
      <w:tr w:rsidR="00E62899" w:rsidRPr="003C4EB1" w:rsidTr="00E62899">
        <w:trPr>
          <w:tblHeader/>
        </w:trPr>
        <w:tc>
          <w:tcPr>
            <w:tcW w:w="4590" w:type="dxa"/>
          </w:tcPr>
          <w:p w:rsidR="00E62899" w:rsidRPr="00E504E6" w:rsidRDefault="00E62899" w:rsidP="00E62899">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income on debt instruments measured at FVOCI</w:t>
            </w:r>
          </w:p>
        </w:tc>
        <w:tc>
          <w:tcPr>
            <w:tcW w:w="1148" w:type="dxa"/>
            <w:vAlign w:val="bottom"/>
          </w:tcPr>
          <w:p w:rsidR="00E62899" w:rsidRPr="00E62899" w:rsidRDefault="00E62899" w:rsidP="00E62899">
            <w:pPr>
              <w:pBdr>
                <w:bottom w:val="sing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6,040</w:t>
            </w:r>
          </w:p>
        </w:tc>
        <w:tc>
          <w:tcPr>
            <w:tcW w:w="1148" w:type="dxa"/>
            <w:vAlign w:val="bottom"/>
          </w:tcPr>
          <w:p w:rsidR="00E62899" w:rsidRPr="00E62899" w:rsidRDefault="00E62899" w:rsidP="00E62899">
            <w:pPr>
              <w:pBdr>
                <w:bottom w:val="sing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21,495</w:t>
            </w:r>
          </w:p>
        </w:tc>
        <w:tc>
          <w:tcPr>
            <w:tcW w:w="1148" w:type="dxa"/>
            <w:vAlign w:val="bottom"/>
          </w:tcPr>
          <w:p w:rsidR="00E62899" w:rsidRPr="00E62899" w:rsidRDefault="00E62899" w:rsidP="00E62899">
            <w:pPr>
              <w:pBdr>
                <w:bottom w:val="sing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6,040</w:t>
            </w:r>
          </w:p>
        </w:tc>
        <w:tc>
          <w:tcPr>
            <w:tcW w:w="1148" w:type="dxa"/>
            <w:vAlign w:val="bottom"/>
          </w:tcPr>
          <w:p w:rsidR="00E62899" w:rsidRPr="00E62899" w:rsidRDefault="00E62899" w:rsidP="00E62899">
            <w:pPr>
              <w:pBdr>
                <w:bottom w:val="sing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21,495</w:t>
            </w:r>
          </w:p>
        </w:tc>
      </w:tr>
      <w:tr w:rsidR="00E62899" w:rsidRPr="00292B6B" w:rsidTr="00E62899">
        <w:trPr>
          <w:tblHeader/>
        </w:trPr>
        <w:tc>
          <w:tcPr>
            <w:tcW w:w="4590" w:type="dxa"/>
          </w:tcPr>
          <w:p w:rsidR="00E62899" w:rsidRPr="008356C1" w:rsidRDefault="00E62899" w:rsidP="00E62899">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148" w:type="dxa"/>
            <w:vAlign w:val="bottom"/>
          </w:tcPr>
          <w:p w:rsidR="00E62899" w:rsidRPr="00E62899" w:rsidRDefault="00E62899" w:rsidP="00E62899">
            <w:pPr>
              <w:pBdr>
                <w:bottom w:val="doub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9,818</w:t>
            </w:r>
          </w:p>
        </w:tc>
        <w:tc>
          <w:tcPr>
            <w:tcW w:w="1148" w:type="dxa"/>
            <w:vAlign w:val="bottom"/>
          </w:tcPr>
          <w:p w:rsidR="00E62899" w:rsidRPr="00E62899" w:rsidRDefault="00E62899" w:rsidP="00E62899">
            <w:pPr>
              <w:pBdr>
                <w:bottom w:val="doub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27,8</w:t>
            </w:r>
            <w:r w:rsidR="00A60196">
              <w:rPr>
                <w:rFonts w:ascii="Arial" w:hAnsi="Arial" w:cs="Arial"/>
                <w:sz w:val="20"/>
                <w:szCs w:val="20"/>
              </w:rPr>
              <w:t>43</w:t>
            </w:r>
          </w:p>
        </w:tc>
        <w:tc>
          <w:tcPr>
            <w:tcW w:w="1148" w:type="dxa"/>
            <w:vAlign w:val="bottom"/>
          </w:tcPr>
          <w:p w:rsidR="00E62899" w:rsidRPr="00E62899" w:rsidRDefault="00E62899" w:rsidP="00E62899">
            <w:pPr>
              <w:pBdr>
                <w:bottom w:val="doub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27,677</w:t>
            </w:r>
          </w:p>
        </w:tc>
        <w:tc>
          <w:tcPr>
            <w:tcW w:w="1148" w:type="dxa"/>
            <w:vAlign w:val="bottom"/>
          </w:tcPr>
          <w:p w:rsidR="00E62899" w:rsidRPr="00E62899" w:rsidRDefault="00E62899" w:rsidP="00E62899">
            <w:pPr>
              <w:pBdr>
                <w:bottom w:val="double" w:sz="4" w:space="1" w:color="auto"/>
              </w:pBdr>
              <w:tabs>
                <w:tab w:val="decimal" w:pos="810"/>
              </w:tabs>
              <w:spacing w:line="380" w:lineRule="exact"/>
              <w:ind w:right="-45"/>
              <w:rPr>
                <w:rFonts w:ascii="Arial" w:hAnsi="Arial" w:cs="Arial"/>
                <w:sz w:val="20"/>
                <w:szCs w:val="20"/>
              </w:rPr>
            </w:pPr>
            <w:r w:rsidRPr="00E62899">
              <w:rPr>
                <w:rFonts w:ascii="Arial" w:hAnsi="Arial" w:cs="Arial"/>
                <w:sz w:val="20"/>
                <w:szCs w:val="20"/>
              </w:rPr>
              <w:t>38,201</w:t>
            </w:r>
          </w:p>
        </w:tc>
      </w:tr>
    </w:tbl>
    <w:p w:rsidR="0056041E" w:rsidRPr="0056041E" w:rsidRDefault="0056041E" w:rsidP="0034048C">
      <w:pPr>
        <w:spacing w:before="240" w:after="120" w:line="380" w:lineRule="exact"/>
        <w:ind w:left="533" w:hanging="533"/>
        <w:jc w:val="both"/>
        <w:rPr>
          <w:rFonts w:ascii="Arial" w:hAnsi="Arial"/>
          <w:b/>
          <w:bCs/>
          <w:sz w:val="22"/>
          <w:szCs w:val="22"/>
        </w:rPr>
      </w:pPr>
      <w:r>
        <w:rPr>
          <w:rFonts w:ascii="Arial" w:hAnsi="Arial"/>
          <w:b/>
          <w:bCs/>
          <w:sz w:val="22"/>
          <w:szCs w:val="22"/>
        </w:rPr>
        <w:t>30</w:t>
      </w:r>
      <w:r w:rsidRPr="0056041E">
        <w:rPr>
          <w:rFonts w:ascii="Arial" w:hAnsi="Arial"/>
          <w:b/>
          <w:bCs/>
          <w:sz w:val="22"/>
          <w:szCs w:val="22"/>
        </w:rPr>
        <w:t>.</w:t>
      </w:r>
      <w:r w:rsidRPr="0056041E">
        <w:rPr>
          <w:rFonts w:ascii="Arial" w:hAnsi="Arial"/>
          <w:b/>
          <w:bCs/>
          <w:sz w:val="22"/>
          <w:szCs w:val="22"/>
          <w:cs/>
        </w:rPr>
        <w:tab/>
      </w:r>
      <w:r w:rsidRPr="0056041E">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56041E" w:rsidRPr="00292B6B" w:rsidTr="005243E2">
        <w:tc>
          <w:tcPr>
            <w:tcW w:w="9180" w:type="dxa"/>
            <w:gridSpan w:val="5"/>
          </w:tcPr>
          <w:p w:rsidR="0056041E" w:rsidRPr="00CD7E1E" w:rsidRDefault="0056041E" w:rsidP="002963C0">
            <w:pPr>
              <w:tabs>
                <w:tab w:val="left" w:pos="600"/>
                <w:tab w:val="left" w:pos="900"/>
                <w:tab w:val="right" w:pos="7280"/>
                <w:tab w:val="right" w:pos="8540"/>
              </w:tabs>
              <w:spacing w:line="380" w:lineRule="exact"/>
              <w:ind w:right="-43"/>
              <w:jc w:val="right"/>
              <w:rPr>
                <w:rFonts w:ascii="Arial" w:hAnsi="Arial" w:cs="Arial"/>
                <w:sz w:val="20"/>
                <w:szCs w:val="20"/>
                <w:cs/>
              </w:rPr>
            </w:pPr>
            <w:r w:rsidRPr="00CD7E1E">
              <w:rPr>
                <w:rFonts w:ascii="Arial" w:hAnsi="Arial" w:cs="Arial"/>
                <w:sz w:val="20"/>
                <w:szCs w:val="20"/>
              </w:rPr>
              <w:t xml:space="preserve">(Unit: </w:t>
            </w:r>
            <w:r w:rsidRPr="00CD7E1E">
              <w:rPr>
                <w:rFonts w:ascii="Arial" w:hAnsi="Arial"/>
                <w:sz w:val="20"/>
                <w:szCs w:val="20"/>
              </w:rPr>
              <w:t>Thousand</w:t>
            </w:r>
            <w:r w:rsidRPr="00CD7E1E">
              <w:rPr>
                <w:rFonts w:ascii="Arial" w:hAnsi="Arial" w:cs="Arial"/>
                <w:sz w:val="20"/>
                <w:szCs w:val="20"/>
              </w:rPr>
              <w:t xml:space="preserve"> Baht)</w:t>
            </w:r>
          </w:p>
        </w:tc>
      </w:tr>
      <w:tr w:rsidR="0056041E" w:rsidRPr="00292B6B" w:rsidTr="005243E2">
        <w:tc>
          <w:tcPr>
            <w:tcW w:w="4590" w:type="dxa"/>
            <w:vAlign w:val="bottom"/>
          </w:tcPr>
          <w:p w:rsidR="0056041E" w:rsidRPr="00CD7E1E" w:rsidRDefault="0056041E" w:rsidP="002963C0">
            <w:pPr>
              <w:tabs>
                <w:tab w:val="left" w:pos="600"/>
                <w:tab w:val="left" w:pos="900"/>
                <w:tab w:val="right" w:pos="7280"/>
                <w:tab w:val="right" w:pos="8540"/>
              </w:tabs>
              <w:spacing w:line="380" w:lineRule="exact"/>
              <w:ind w:right="-43"/>
              <w:jc w:val="center"/>
              <w:rPr>
                <w:rFonts w:ascii="Arial" w:hAnsi="Arial" w:cs="Arial"/>
                <w:sz w:val="20"/>
                <w:szCs w:val="20"/>
              </w:rPr>
            </w:pPr>
          </w:p>
        </w:tc>
        <w:tc>
          <w:tcPr>
            <w:tcW w:w="2295" w:type="dxa"/>
            <w:gridSpan w:val="2"/>
            <w:vAlign w:val="bottom"/>
          </w:tcPr>
          <w:p w:rsidR="0056041E"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CD7E1E">
              <w:rPr>
                <w:rFonts w:ascii="Arial" w:hAnsi="Arial"/>
                <w:sz w:val="20"/>
                <w:szCs w:val="20"/>
              </w:rPr>
              <w:t xml:space="preserve">Consolidated </w:t>
            </w:r>
          </w:p>
          <w:p w:rsidR="0056041E" w:rsidRPr="00CD7E1E"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D7E1E">
              <w:rPr>
                <w:rFonts w:ascii="Arial" w:hAnsi="Arial"/>
                <w:sz w:val="20"/>
                <w:szCs w:val="20"/>
              </w:rPr>
              <w:t>financial statements</w:t>
            </w:r>
          </w:p>
        </w:tc>
        <w:tc>
          <w:tcPr>
            <w:tcW w:w="2295" w:type="dxa"/>
            <w:gridSpan w:val="2"/>
            <w:vAlign w:val="bottom"/>
          </w:tcPr>
          <w:p w:rsidR="0056041E"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sz w:val="20"/>
                <w:szCs w:val="20"/>
              </w:rPr>
            </w:pPr>
            <w:r w:rsidRPr="00CD7E1E">
              <w:rPr>
                <w:rFonts w:ascii="Arial" w:hAnsi="Arial"/>
                <w:sz w:val="20"/>
                <w:szCs w:val="20"/>
              </w:rPr>
              <w:t>Separate</w:t>
            </w:r>
          </w:p>
          <w:p w:rsidR="0056041E" w:rsidRPr="00CD7E1E" w:rsidRDefault="0056041E" w:rsidP="00296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CD7E1E">
              <w:rPr>
                <w:rFonts w:ascii="Arial" w:hAnsi="Arial"/>
                <w:sz w:val="20"/>
                <w:szCs w:val="20"/>
              </w:rPr>
              <w:t>financial statements</w:t>
            </w:r>
          </w:p>
        </w:tc>
      </w:tr>
      <w:tr w:rsidR="0056041E" w:rsidRPr="00292B6B" w:rsidTr="005243E2">
        <w:tc>
          <w:tcPr>
            <w:tcW w:w="4590" w:type="dxa"/>
          </w:tcPr>
          <w:p w:rsidR="0056041E" w:rsidRPr="00CD7E1E" w:rsidRDefault="0056041E" w:rsidP="002963C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47"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2020</w:t>
            </w:r>
          </w:p>
        </w:tc>
        <w:tc>
          <w:tcPr>
            <w:tcW w:w="1148"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2019</w:t>
            </w:r>
          </w:p>
        </w:tc>
        <w:tc>
          <w:tcPr>
            <w:tcW w:w="1147"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2020</w:t>
            </w:r>
          </w:p>
        </w:tc>
        <w:tc>
          <w:tcPr>
            <w:tcW w:w="1148" w:type="dxa"/>
          </w:tcPr>
          <w:p w:rsidR="0056041E" w:rsidRPr="0056041E" w:rsidRDefault="0056041E" w:rsidP="005604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6041E">
              <w:rPr>
                <w:rFonts w:ascii="Arial" w:hAnsi="Arial" w:cs="Arial"/>
                <w:sz w:val="20"/>
                <w:szCs w:val="20"/>
              </w:rPr>
              <w:t>2019</w:t>
            </w:r>
          </w:p>
        </w:tc>
      </w:tr>
      <w:tr w:rsidR="0056041E" w:rsidRPr="00292B6B" w:rsidTr="005243E2">
        <w:tc>
          <w:tcPr>
            <w:tcW w:w="4590" w:type="dxa"/>
          </w:tcPr>
          <w:p w:rsidR="0056041E" w:rsidRPr="00CD7E1E" w:rsidRDefault="0056041E" w:rsidP="002963C0">
            <w:pPr>
              <w:tabs>
                <w:tab w:val="left" w:pos="600"/>
                <w:tab w:val="left" w:pos="900"/>
                <w:tab w:val="right" w:pos="7280"/>
                <w:tab w:val="right" w:pos="8540"/>
              </w:tabs>
              <w:spacing w:line="380" w:lineRule="exact"/>
              <w:ind w:left="276" w:right="-43" w:hanging="276"/>
              <w:rPr>
                <w:rFonts w:ascii="Arial" w:hAnsi="Arial" w:cs="Browallia New"/>
                <w:sz w:val="20"/>
                <w:szCs w:val="20"/>
                <w:cs/>
              </w:rPr>
            </w:pPr>
            <w:r w:rsidRPr="00CD7E1E">
              <w:rPr>
                <w:rFonts w:ascii="Arial" w:hAnsi="Arial" w:cs="Browallia New"/>
                <w:sz w:val="20"/>
                <w:szCs w:val="20"/>
              </w:rPr>
              <w:t xml:space="preserve">Interest expense </w:t>
            </w:r>
            <w:r>
              <w:rPr>
                <w:rFonts w:ascii="Arial" w:hAnsi="Arial" w:cs="Browallia New"/>
                <w:sz w:val="20"/>
                <w:szCs w:val="20"/>
              </w:rPr>
              <w:t>on borrowings</w:t>
            </w:r>
          </w:p>
        </w:tc>
        <w:tc>
          <w:tcPr>
            <w:tcW w:w="1147" w:type="dxa"/>
          </w:tcPr>
          <w:p w:rsidR="0056041E" w:rsidRPr="00CD7E1E" w:rsidRDefault="00D0445F" w:rsidP="005243E2">
            <w:pPr>
              <w:tabs>
                <w:tab w:val="decimal" w:pos="810"/>
              </w:tabs>
              <w:spacing w:line="380" w:lineRule="exact"/>
              <w:ind w:right="-45"/>
              <w:rPr>
                <w:rFonts w:ascii="Arial" w:hAnsi="Arial" w:cs="Arial"/>
                <w:sz w:val="20"/>
                <w:szCs w:val="20"/>
              </w:rPr>
            </w:pPr>
            <w:r>
              <w:rPr>
                <w:rFonts w:ascii="Arial" w:hAnsi="Arial" w:cs="Arial"/>
                <w:sz w:val="20"/>
                <w:szCs w:val="20"/>
              </w:rPr>
              <w:t>137,25</w:t>
            </w:r>
            <w:r w:rsidR="00437BA2">
              <w:rPr>
                <w:rFonts w:ascii="Arial" w:hAnsi="Arial" w:cs="Arial"/>
                <w:sz w:val="20"/>
                <w:szCs w:val="20"/>
              </w:rPr>
              <w:t>6</w:t>
            </w:r>
          </w:p>
        </w:tc>
        <w:tc>
          <w:tcPr>
            <w:tcW w:w="1148" w:type="dxa"/>
          </w:tcPr>
          <w:p w:rsidR="0056041E" w:rsidRPr="00CD7E1E" w:rsidRDefault="00437BA2" w:rsidP="005243E2">
            <w:pPr>
              <w:tabs>
                <w:tab w:val="decimal" w:pos="810"/>
              </w:tabs>
              <w:spacing w:line="380" w:lineRule="exact"/>
              <w:ind w:right="-45"/>
              <w:rPr>
                <w:rFonts w:ascii="Arial" w:hAnsi="Arial" w:cs="Arial"/>
                <w:sz w:val="20"/>
                <w:szCs w:val="20"/>
              </w:rPr>
            </w:pPr>
            <w:r>
              <w:rPr>
                <w:rFonts w:ascii="Arial" w:hAnsi="Arial" w:cs="Arial"/>
                <w:sz w:val="20"/>
                <w:szCs w:val="20"/>
              </w:rPr>
              <w:t>14,087</w:t>
            </w:r>
          </w:p>
        </w:tc>
        <w:tc>
          <w:tcPr>
            <w:tcW w:w="1147" w:type="dxa"/>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125,668</w:t>
            </w:r>
          </w:p>
        </w:tc>
        <w:tc>
          <w:tcPr>
            <w:tcW w:w="1148" w:type="dxa"/>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6,522</w:t>
            </w:r>
          </w:p>
        </w:tc>
      </w:tr>
      <w:tr w:rsidR="00916FB7" w:rsidRPr="00292B6B" w:rsidTr="005243E2">
        <w:tc>
          <w:tcPr>
            <w:tcW w:w="4590" w:type="dxa"/>
          </w:tcPr>
          <w:p w:rsidR="00916FB7" w:rsidRPr="00CD7E1E" w:rsidRDefault="00916FB7" w:rsidP="002963C0">
            <w:pPr>
              <w:tabs>
                <w:tab w:val="left" w:pos="600"/>
                <w:tab w:val="left" w:pos="900"/>
                <w:tab w:val="right" w:pos="7280"/>
                <w:tab w:val="right" w:pos="8540"/>
              </w:tabs>
              <w:spacing w:line="380" w:lineRule="exact"/>
              <w:ind w:left="276" w:right="-43" w:hanging="276"/>
              <w:rPr>
                <w:rFonts w:ascii="Arial" w:hAnsi="Arial" w:cs="Browallia New"/>
                <w:sz w:val="20"/>
                <w:szCs w:val="20"/>
              </w:rPr>
            </w:pPr>
            <w:r>
              <w:rPr>
                <w:rFonts w:ascii="Arial" w:hAnsi="Arial" w:cs="Browallia New"/>
                <w:sz w:val="20"/>
                <w:szCs w:val="20"/>
              </w:rPr>
              <w:t xml:space="preserve">Interest </w:t>
            </w:r>
            <w:r w:rsidR="00425374">
              <w:rPr>
                <w:rFonts w:ascii="Arial" w:hAnsi="Arial" w:cs="Browallia New"/>
                <w:sz w:val="20"/>
                <w:szCs w:val="20"/>
              </w:rPr>
              <w:t>expense on</w:t>
            </w:r>
            <w:r>
              <w:rPr>
                <w:rFonts w:ascii="Arial" w:hAnsi="Arial" w:cs="Browallia New"/>
                <w:sz w:val="20"/>
                <w:szCs w:val="20"/>
              </w:rPr>
              <w:t xml:space="preserve"> liabilities under financial lease/hire purchase agreements</w:t>
            </w:r>
          </w:p>
        </w:tc>
        <w:tc>
          <w:tcPr>
            <w:tcW w:w="1147" w:type="dxa"/>
            <w:vAlign w:val="bottom"/>
          </w:tcPr>
          <w:p w:rsidR="00916FB7"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916FB7" w:rsidRPr="00CD7E1E" w:rsidRDefault="00D0445F" w:rsidP="005243E2">
            <w:pPr>
              <w:tabs>
                <w:tab w:val="decimal" w:pos="810"/>
              </w:tabs>
              <w:spacing w:line="380" w:lineRule="exact"/>
              <w:ind w:right="-45"/>
              <w:rPr>
                <w:rFonts w:ascii="Arial" w:hAnsi="Arial" w:cs="Arial"/>
                <w:sz w:val="20"/>
                <w:szCs w:val="20"/>
              </w:rPr>
            </w:pPr>
            <w:r>
              <w:rPr>
                <w:rFonts w:ascii="Arial" w:hAnsi="Arial" w:cs="Arial"/>
                <w:sz w:val="20"/>
                <w:szCs w:val="20"/>
              </w:rPr>
              <w:t>3,734</w:t>
            </w:r>
          </w:p>
        </w:tc>
        <w:tc>
          <w:tcPr>
            <w:tcW w:w="1147" w:type="dxa"/>
            <w:vAlign w:val="bottom"/>
          </w:tcPr>
          <w:p w:rsidR="00916FB7"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rsidR="00916FB7"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678</w:t>
            </w:r>
          </w:p>
        </w:tc>
      </w:tr>
      <w:tr w:rsidR="0056041E" w:rsidRPr="00292B6B" w:rsidTr="005243E2">
        <w:tc>
          <w:tcPr>
            <w:tcW w:w="4590" w:type="dxa"/>
          </w:tcPr>
          <w:p w:rsidR="0056041E" w:rsidRPr="00CD7E1E" w:rsidRDefault="0056041E" w:rsidP="002963C0">
            <w:pPr>
              <w:tabs>
                <w:tab w:val="left" w:pos="600"/>
                <w:tab w:val="left" w:pos="900"/>
                <w:tab w:val="right" w:pos="7280"/>
                <w:tab w:val="right" w:pos="8540"/>
              </w:tabs>
              <w:spacing w:line="380" w:lineRule="exact"/>
              <w:ind w:left="276" w:right="-43" w:hanging="276"/>
              <w:rPr>
                <w:rFonts w:ascii="Arial" w:hAnsi="Arial" w:cs="Browallia New"/>
                <w:sz w:val="20"/>
                <w:szCs w:val="20"/>
              </w:rPr>
            </w:pPr>
            <w:r w:rsidRPr="00CD7E1E">
              <w:rPr>
                <w:rFonts w:ascii="Arial" w:hAnsi="Arial" w:cs="Browallia New"/>
                <w:sz w:val="20"/>
                <w:szCs w:val="20"/>
              </w:rPr>
              <w:t>Interest expense on lease liabilities</w:t>
            </w:r>
          </w:p>
        </w:tc>
        <w:tc>
          <w:tcPr>
            <w:tcW w:w="1147" w:type="dxa"/>
          </w:tcPr>
          <w:p w:rsidR="0056041E" w:rsidRPr="00CD7E1E" w:rsidRDefault="00437BA2" w:rsidP="005243E2">
            <w:pPr>
              <w:tabs>
                <w:tab w:val="decimal" w:pos="810"/>
              </w:tabs>
              <w:spacing w:line="380" w:lineRule="exact"/>
              <w:ind w:right="-45"/>
              <w:rPr>
                <w:rFonts w:ascii="Arial" w:hAnsi="Arial" w:cs="Arial"/>
                <w:sz w:val="20"/>
                <w:szCs w:val="20"/>
              </w:rPr>
            </w:pPr>
            <w:r>
              <w:rPr>
                <w:rFonts w:ascii="Arial" w:hAnsi="Arial" w:cs="Arial"/>
                <w:sz w:val="20"/>
                <w:szCs w:val="20"/>
              </w:rPr>
              <w:t>2,446</w:t>
            </w:r>
          </w:p>
        </w:tc>
        <w:tc>
          <w:tcPr>
            <w:tcW w:w="1148" w:type="dxa"/>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w:t>
            </w:r>
          </w:p>
        </w:tc>
        <w:tc>
          <w:tcPr>
            <w:tcW w:w="1147" w:type="dxa"/>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1,133</w:t>
            </w:r>
          </w:p>
        </w:tc>
        <w:tc>
          <w:tcPr>
            <w:tcW w:w="1148" w:type="dxa"/>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w:t>
            </w:r>
          </w:p>
        </w:tc>
      </w:tr>
      <w:tr w:rsidR="0056041E" w:rsidRPr="00292B6B" w:rsidTr="005243E2">
        <w:tc>
          <w:tcPr>
            <w:tcW w:w="4590" w:type="dxa"/>
            <w:shd w:val="clear" w:color="auto" w:fill="auto"/>
          </w:tcPr>
          <w:p w:rsidR="0056041E" w:rsidRPr="0056041E" w:rsidRDefault="005243E2" w:rsidP="002963C0">
            <w:pPr>
              <w:tabs>
                <w:tab w:val="left" w:pos="600"/>
                <w:tab w:val="left" w:pos="900"/>
                <w:tab w:val="right" w:pos="7280"/>
                <w:tab w:val="right" w:pos="8540"/>
              </w:tabs>
              <w:spacing w:line="380" w:lineRule="exact"/>
              <w:ind w:left="276" w:right="-43" w:hanging="276"/>
              <w:rPr>
                <w:rFonts w:ascii="Arial" w:hAnsi="Arial" w:cs="Browallia New"/>
                <w:sz w:val="20"/>
                <w:szCs w:val="20"/>
              </w:rPr>
            </w:pPr>
            <w:r>
              <w:rPr>
                <w:rFonts w:ascii="Arial" w:hAnsi="Arial" w:cs="Browallia New"/>
                <w:sz w:val="20"/>
                <w:szCs w:val="20"/>
              </w:rPr>
              <w:t>Bank</w:t>
            </w:r>
            <w:r w:rsidR="00916FB7">
              <w:rPr>
                <w:rFonts w:ascii="Arial" w:hAnsi="Arial" w:cs="Browallia New"/>
                <w:sz w:val="20"/>
                <w:szCs w:val="20"/>
              </w:rPr>
              <w:t xml:space="preserve"> fees</w:t>
            </w:r>
            <w:r w:rsidR="0056041E" w:rsidRPr="0056041E">
              <w:rPr>
                <w:rFonts w:ascii="Arial" w:hAnsi="Arial" w:cs="Browallia New"/>
                <w:sz w:val="20"/>
                <w:szCs w:val="20"/>
              </w:rPr>
              <w:t xml:space="preserve"> </w:t>
            </w:r>
          </w:p>
        </w:tc>
        <w:tc>
          <w:tcPr>
            <w:tcW w:w="1147" w:type="dxa"/>
            <w:shd w:val="clear" w:color="auto" w:fill="auto"/>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1</w:t>
            </w:r>
            <w:r w:rsidR="00437BA2">
              <w:rPr>
                <w:rFonts w:ascii="Arial" w:hAnsi="Arial" w:cs="Arial"/>
                <w:sz w:val="20"/>
                <w:szCs w:val="20"/>
              </w:rPr>
              <w:t>3,788</w:t>
            </w:r>
          </w:p>
        </w:tc>
        <w:tc>
          <w:tcPr>
            <w:tcW w:w="1148" w:type="dxa"/>
            <w:shd w:val="clear" w:color="auto" w:fill="auto"/>
          </w:tcPr>
          <w:p w:rsidR="0056041E" w:rsidRPr="00CD7E1E" w:rsidRDefault="00437BA2" w:rsidP="005243E2">
            <w:pPr>
              <w:tabs>
                <w:tab w:val="decimal" w:pos="810"/>
              </w:tabs>
              <w:spacing w:line="380" w:lineRule="exact"/>
              <w:ind w:right="-45"/>
              <w:rPr>
                <w:rFonts w:ascii="Arial" w:hAnsi="Arial" w:cs="Arial"/>
                <w:sz w:val="20"/>
                <w:szCs w:val="20"/>
              </w:rPr>
            </w:pPr>
            <w:r>
              <w:rPr>
                <w:rFonts w:ascii="Arial" w:hAnsi="Arial" w:cs="Arial"/>
                <w:sz w:val="20"/>
                <w:szCs w:val="20"/>
              </w:rPr>
              <w:t>14,040</w:t>
            </w:r>
          </w:p>
        </w:tc>
        <w:tc>
          <w:tcPr>
            <w:tcW w:w="1147" w:type="dxa"/>
            <w:shd w:val="clear" w:color="auto" w:fill="auto"/>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5,097</w:t>
            </w:r>
          </w:p>
        </w:tc>
        <w:tc>
          <w:tcPr>
            <w:tcW w:w="1148" w:type="dxa"/>
            <w:shd w:val="clear" w:color="auto" w:fill="auto"/>
          </w:tcPr>
          <w:p w:rsidR="0056041E" w:rsidRPr="00CD7E1E" w:rsidRDefault="00916FB7" w:rsidP="005243E2">
            <w:pPr>
              <w:tabs>
                <w:tab w:val="decimal" w:pos="810"/>
              </w:tabs>
              <w:spacing w:line="380" w:lineRule="exact"/>
              <w:ind w:right="-45"/>
              <w:rPr>
                <w:rFonts w:ascii="Arial" w:hAnsi="Arial" w:cs="Arial"/>
                <w:sz w:val="20"/>
                <w:szCs w:val="20"/>
              </w:rPr>
            </w:pPr>
            <w:r>
              <w:rPr>
                <w:rFonts w:ascii="Arial" w:hAnsi="Arial" w:cs="Arial"/>
                <w:sz w:val="20"/>
                <w:szCs w:val="20"/>
              </w:rPr>
              <w:t>4,282</w:t>
            </w:r>
          </w:p>
        </w:tc>
      </w:tr>
      <w:tr w:rsidR="0056041E" w:rsidRPr="00292B6B" w:rsidTr="005243E2">
        <w:tc>
          <w:tcPr>
            <w:tcW w:w="4590" w:type="dxa"/>
          </w:tcPr>
          <w:p w:rsidR="0056041E" w:rsidRPr="00CD7E1E" w:rsidRDefault="0056041E" w:rsidP="002963C0">
            <w:pPr>
              <w:tabs>
                <w:tab w:val="left" w:pos="600"/>
                <w:tab w:val="left" w:pos="900"/>
                <w:tab w:val="right" w:pos="7280"/>
                <w:tab w:val="right" w:pos="8540"/>
              </w:tabs>
              <w:spacing w:line="380" w:lineRule="exact"/>
              <w:ind w:right="-43"/>
              <w:jc w:val="thaiDistribute"/>
              <w:rPr>
                <w:rFonts w:ascii="Arial" w:hAnsi="Arial" w:cs="Arial"/>
                <w:sz w:val="20"/>
                <w:szCs w:val="20"/>
                <w:cs/>
              </w:rPr>
            </w:pPr>
            <w:r w:rsidRPr="00CD7E1E">
              <w:rPr>
                <w:rFonts w:ascii="Arial" w:hAnsi="Arial" w:cs="Arial"/>
                <w:sz w:val="20"/>
                <w:szCs w:val="20"/>
              </w:rPr>
              <w:t>Total</w:t>
            </w:r>
          </w:p>
        </w:tc>
        <w:tc>
          <w:tcPr>
            <w:tcW w:w="1147" w:type="dxa"/>
          </w:tcPr>
          <w:p w:rsidR="0056041E" w:rsidRPr="00CD7E1E" w:rsidRDefault="00916FB7" w:rsidP="005243E2">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153,490</w:t>
            </w:r>
          </w:p>
        </w:tc>
        <w:tc>
          <w:tcPr>
            <w:tcW w:w="1148" w:type="dxa"/>
          </w:tcPr>
          <w:p w:rsidR="0056041E" w:rsidRPr="00CD7E1E" w:rsidRDefault="00916FB7" w:rsidP="005243E2">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31,861</w:t>
            </w:r>
          </w:p>
        </w:tc>
        <w:tc>
          <w:tcPr>
            <w:tcW w:w="1147" w:type="dxa"/>
          </w:tcPr>
          <w:p w:rsidR="0056041E" w:rsidRPr="00CD7E1E" w:rsidRDefault="00916FB7" w:rsidP="005243E2">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131,898</w:t>
            </w:r>
          </w:p>
        </w:tc>
        <w:tc>
          <w:tcPr>
            <w:tcW w:w="1148" w:type="dxa"/>
          </w:tcPr>
          <w:p w:rsidR="0056041E" w:rsidRPr="00CD7E1E" w:rsidRDefault="00916FB7" w:rsidP="005243E2">
            <w:pPr>
              <w:pBdr>
                <w:top w:val="single" w:sz="4" w:space="1" w:color="auto"/>
                <w:bottom w:val="double" w:sz="4" w:space="1" w:color="auto"/>
              </w:pBdr>
              <w:tabs>
                <w:tab w:val="decimal" w:pos="810"/>
              </w:tabs>
              <w:spacing w:line="380" w:lineRule="exact"/>
              <w:ind w:right="-45"/>
              <w:rPr>
                <w:rFonts w:ascii="Arial" w:hAnsi="Arial" w:cs="Arial"/>
                <w:sz w:val="20"/>
                <w:szCs w:val="20"/>
              </w:rPr>
            </w:pPr>
            <w:r>
              <w:rPr>
                <w:rFonts w:ascii="Arial" w:hAnsi="Arial" w:cs="Arial"/>
                <w:sz w:val="20"/>
                <w:szCs w:val="20"/>
              </w:rPr>
              <w:t>11,482</w:t>
            </w:r>
          </w:p>
        </w:tc>
      </w:tr>
    </w:tbl>
    <w:p w:rsidR="00727C6A" w:rsidRDefault="00727C6A" w:rsidP="00D0445F">
      <w:pPr>
        <w:spacing w:before="240" w:after="120" w:line="380" w:lineRule="exact"/>
        <w:ind w:left="533" w:hanging="533"/>
        <w:jc w:val="both"/>
        <w:rPr>
          <w:rFonts w:ascii="Arial" w:hAnsi="Arial"/>
          <w:b/>
          <w:bCs/>
          <w:sz w:val="22"/>
          <w:szCs w:val="22"/>
        </w:rPr>
      </w:pPr>
    </w:p>
    <w:p w:rsidR="00727C6A" w:rsidRDefault="00727C6A" w:rsidP="00727C6A">
      <w:r>
        <w:br w:type="page"/>
      </w:r>
    </w:p>
    <w:p w:rsidR="009D2D00" w:rsidRPr="00A740C4" w:rsidRDefault="0056041E" w:rsidP="00D0445F">
      <w:pPr>
        <w:spacing w:before="240" w:after="120" w:line="380" w:lineRule="exact"/>
        <w:ind w:left="533" w:hanging="533"/>
        <w:jc w:val="both"/>
        <w:rPr>
          <w:rFonts w:ascii="Arial" w:hAnsi="Arial"/>
          <w:b/>
          <w:bCs/>
          <w:sz w:val="22"/>
          <w:szCs w:val="22"/>
        </w:rPr>
      </w:pPr>
      <w:r>
        <w:rPr>
          <w:rFonts w:ascii="Arial" w:hAnsi="Arial"/>
          <w:b/>
          <w:bCs/>
          <w:sz w:val="22"/>
          <w:szCs w:val="22"/>
        </w:rPr>
        <w:lastRenderedPageBreak/>
        <w:t>31</w:t>
      </w:r>
      <w:r w:rsidR="009D2D00" w:rsidRPr="00A740C4">
        <w:rPr>
          <w:rFonts w:ascii="Arial" w:hAnsi="Arial"/>
          <w:b/>
          <w:bCs/>
          <w:sz w:val="22"/>
          <w:szCs w:val="22"/>
        </w:rPr>
        <w:t>.</w:t>
      </w:r>
      <w:r w:rsidR="009D2D00" w:rsidRPr="00A740C4">
        <w:rPr>
          <w:rFonts w:ascii="Arial" w:hAnsi="Arial"/>
          <w:b/>
          <w:bCs/>
          <w:sz w:val="22"/>
          <w:szCs w:val="22"/>
        </w:rPr>
        <w:tab/>
        <w:t>Expenses by nature</w:t>
      </w:r>
    </w:p>
    <w:p w:rsidR="009D2D00" w:rsidRPr="00A740C4" w:rsidRDefault="009D2D00" w:rsidP="00DD0B30">
      <w:pPr>
        <w:pStyle w:val="BodyTextIndent"/>
        <w:spacing w:before="60" w:after="60"/>
        <w:ind w:left="540"/>
        <w:rPr>
          <w:rFonts w:ascii="Arial" w:hAnsi="Arial"/>
          <w:sz w:val="22"/>
          <w:szCs w:val="22"/>
        </w:rPr>
      </w:pPr>
      <w:r w:rsidRPr="00A740C4">
        <w:rPr>
          <w:rFonts w:ascii="Arial" w:hAnsi="Arial"/>
          <w:sz w:val="22"/>
          <w:szCs w:val="22"/>
        </w:rPr>
        <w:t>Significant expenses by nature are as follows:</w:t>
      </w:r>
    </w:p>
    <w:p w:rsidR="009D2D00" w:rsidRPr="00BA705C" w:rsidRDefault="009D2D00" w:rsidP="009D2D00">
      <w:pPr>
        <w:spacing w:line="360" w:lineRule="exact"/>
        <w:jc w:val="right"/>
        <w:rPr>
          <w:rFonts w:ascii="Arial" w:hAnsi="Arial" w:cs="Arial"/>
          <w:sz w:val="22"/>
          <w:szCs w:val="22"/>
        </w:rPr>
      </w:pPr>
      <w:r w:rsidRPr="00BA705C">
        <w:rPr>
          <w:rFonts w:ascii="Arial" w:hAnsi="Arial" w:cs="Arial"/>
          <w:sz w:val="22"/>
          <w:szCs w:val="22"/>
        </w:rPr>
        <w:t>(Unit: Thousand Baht)</w:t>
      </w:r>
    </w:p>
    <w:tbl>
      <w:tblPr>
        <w:tblW w:w="9279" w:type="dxa"/>
        <w:tblInd w:w="450" w:type="dxa"/>
        <w:tblLayout w:type="fixed"/>
        <w:tblLook w:val="0000" w:firstRow="0" w:lastRow="0" w:firstColumn="0" w:lastColumn="0" w:noHBand="0" w:noVBand="0"/>
      </w:tblPr>
      <w:tblGrid>
        <w:gridCol w:w="3942"/>
        <w:gridCol w:w="1368"/>
        <w:gridCol w:w="1350"/>
        <w:gridCol w:w="1309"/>
        <w:gridCol w:w="1310"/>
      </w:tblGrid>
      <w:tr w:rsidR="009D2D00" w:rsidRPr="00BA705C" w:rsidTr="005243E2">
        <w:tc>
          <w:tcPr>
            <w:tcW w:w="3942" w:type="dxa"/>
          </w:tcPr>
          <w:p w:rsidR="009D2D00" w:rsidRPr="00BA705C" w:rsidRDefault="009D2D00" w:rsidP="00BA705C">
            <w:pPr>
              <w:spacing w:line="380" w:lineRule="exact"/>
              <w:ind w:right="33"/>
              <w:jc w:val="center"/>
              <w:rPr>
                <w:rFonts w:ascii="Arial" w:hAnsi="Arial" w:cs="Arial"/>
                <w:sz w:val="22"/>
                <w:szCs w:val="22"/>
              </w:rPr>
            </w:pPr>
          </w:p>
        </w:tc>
        <w:tc>
          <w:tcPr>
            <w:tcW w:w="2718" w:type="dxa"/>
            <w:gridSpan w:val="2"/>
          </w:tcPr>
          <w:p w:rsidR="009D2D00" w:rsidRPr="00BA705C" w:rsidRDefault="009D2D00" w:rsidP="00BA705C">
            <w:pPr>
              <w:spacing w:line="380" w:lineRule="exact"/>
              <w:ind w:right="-18"/>
              <w:jc w:val="center"/>
              <w:rPr>
                <w:rFonts w:ascii="Arial" w:hAnsi="Arial" w:cs="Arial"/>
                <w:sz w:val="22"/>
                <w:szCs w:val="22"/>
              </w:rPr>
            </w:pPr>
            <w:r w:rsidRPr="00BA705C">
              <w:rPr>
                <w:rFonts w:ascii="Arial" w:hAnsi="Arial" w:cs="Arial"/>
                <w:sz w:val="22"/>
                <w:szCs w:val="22"/>
              </w:rPr>
              <w:t xml:space="preserve">Consolidated </w:t>
            </w:r>
          </w:p>
        </w:tc>
        <w:tc>
          <w:tcPr>
            <w:tcW w:w="2619" w:type="dxa"/>
            <w:gridSpan w:val="2"/>
          </w:tcPr>
          <w:p w:rsidR="009D2D00" w:rsidRPr="00BA705C" w:rsidRDefault="009D2D00" w:rsidP="00BA705C">
            <w:pPr>
              <w:spacing w:line="380" w:lineRule="exact"/>
              <w:ind w:right="-18"/>
              <w:jc w:val="center"/>
              <w:rPr>
                <w:rFonts w:ascii="Arial" w:hAnsi="Arial" w:cs="Arial"/>
                <w:sz w:val="22"/>
                <w:szCs w:val="22"/>
              </w:rPr>
            </w:pPr>
            <w:r w:rsidRPr="00BA705C">
              <w:rPr>
                <w:rFonts w:ascii="Arial" w:hAnsi="Arial" w:cs="Arial"/>
                <w:sz w:val="22"/>
                <w:szCs w:val="22"/>
              </w:rPr>
              <w:t xml:space="preserve">Separate </w:t>
            </w:r>
          </w:p>
        </w:tc>
      </w:tr>
      <w:tr w:rsidR="009D2D00" w:rsidRPr="00BA705C" w:rsidTr="005243E2">
        <w:tc>
          <w:tcPr>
            <w:tcW w:w="3942" w:type="dxa"/>
          </w:tcPr>
          <w:p w:rsidR="009D2D00" w:rsidRPr="00BA705C" w:rsidRDefault="009D2D00" w:rsidP="00BA705C">
            <w:pPr>
              <w:spacing w:line="380" w:lineRule="exact"/>
              <w:ind w:right="33"/>
              <w:jc w:val="center"/>
              <w:rPr>
                <w:rFonts w:ascii="Arial" w:hAnsi="Arial" w:cs="Arial"/>
                <w:sz w:val="22"/>
                <w:szCs w:val="22"/>
              </w:rPr>
            </w:pPr>
          </w:p>
        </w:tc>
        <w:tc>
          <w:tcPr>
            <w:tcW w:w="2718" w:type="dxa"/>
            <w:gridSpan w:val="2"/>
          </w:tcPr>
          <w:p w:rsidR="009D2D00" w:rsidRPr="00BA705C" w:rsidRDefault="009D2D00" w:rsidP="00BA705C">
            <w:pPr>
              <w:pBdr>
                <w:bottom w:val="single" w:sz="6" w:space="1" w:color="auto"/>
              </w:pBdr>
              <w:spacing w:line="380" w:lineRule="exact"/>
              <w:ind w:right="-18"/>
              <w:jc w:val="center"/>
              <w:rPr>
                <w:rFonts w:ascii="Arial" w:hAnsi="Arial" w:cs="Arial"/>
                <w:sz w:val="22"/>
                <w:szCs w:val="22"/>
              </w:rPr>
            </w:pPr>
            <w:r w:rsidRPr="00BA705C">
              <w:rPr>
                <w:rFonts w:ascii="Arial" w:hAnsi="Arial" w:cs="Arial"/>
                <w:sz w:val="22"/>
                <w:szCs w:val="22"/>
              </w:rPr>
              <w:t>financial statements</w:t>
            </w:r>
          </w:p>
        </w:tc>
        <w:tc>
          <w:tcPr>
            <w:tcW w:w="2619" w:type="dxa"/>
            <w:gridSpan w:val="2"/>
          </w:tcPr>
          <w:p w:rsidR="009D2D00" w:rsidRPr="00BA705C" w:rsidRDefault="009D2D00" w:rsidP="00BA705C">
            <w:pPr>
              <w:pBdr>
                <w:bottom w:val="single" w:sz="6" w:space="1" w:color="auto"/>
              </w:pBdr>
              <w:spacing w:line="380" w:lineRule="exact"/>
              <w:ind w:right="-18"/>
              <w:jc w:val="center"/>
              <w:rPr>
                <w:rFonts w:ascii="Arial" w:hAnsi="Arial" w:cs="Arial"/>
                <w:sz w:val="22"/>
                <w:szCs w:val="22"/>
              </w:rPr>
            </w:pPr>
            <w:r w:rsidRPr="00BA705C">
              <w:rPr>
                <w:rFonts w:ascii="Arial" w:hAnsi="Arial" w:cs="Arial"/>
                <w:sz w:val="22"/>
                <w:szCs w:val="22"/>
              </w:rPr>
              <w:t>financial statements</w:t>
            </w:r>
          </w:p>
        </w:tc>
      </w:tr>
      <w:tr w:rsidR="00BA705C" w:rsidRPr="00BA705C" w:rsidTr="005243E2">
        <w:tc>
          <w:tcPr>
            <w:tcW w:w="3942" w:type="dxa"/>
          </w:tcPr>
          <w:p w:rsidR="00BA705C" w:rsidRPr="00BA705C" w:rsidRDefault="00BA705C" w:rsidP="00BA705C">
            <w:pPr>
              <w:spacing w:line="380" w:lineRule="exact"/>
              <w:ind w:right="33"/>
              <w:jc w:val="center"/>
              <w:rPr>
                <w:rFonts w:ascii="Arial" w:hAnsi="Arial" w:cs="Arial"/>
                <w:b/>
                <w:bCs/>
                <w:sz w:val="22"/>
                <w:szCs w:val="22"/>
                <w:u w:val="single"/>
              </w:rPr>
            </w:pPr>
          </w:p>
        </w:tc>
        <w:tc>
          <w:tcPr>
            <w:tcW w:w="1368" w:type="dxa"/>
            <w:vAlign w:val="bottom"/>
          </w:tcPr>
          <w:p w:rsidR="00BA705C" w:rsidRPr="00BA705C" w:rsidRDefault="00BA705C"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Pr>
                <w:rFonts w:ascii="Arial" w:hAnsi="Arial" w:cs="Arial"/>
                <w:spacing w:val="-4"/>
                <w:sz w:val="22"/>
                <w:szCs w:val="22"/>
              </w:rPr>
              <w:t>2020</w:t>
            </w:r>
            <w:r w:rsidRPr="00BA705C">
              <w:rPr>
                <w:rFonts w:ascii="Arial" w:hAnsi="Arial" w:cs="Arial"/>
                <w:spacing w:val="-4"/>
                <w:sz w:val="22"/>
                <w:szCs w:val="22"/>
              </w:rPr>
              <w:t xml:space="preserve">         </w:t>
            </w:r>
          </w:p>
        </w:tc>
        <w:tc>
          <w:tcPr>
            <w:tcW w:w="1350" w:type="dxa"/>
            <w:vAlign w:val="bottom"/>
          </w:tcPr>
          <w:p w:rsidR="00BA705C" w:rsidRPr="00BA705C" w:rsidRDefault="00BA705C"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Pr>
                <w:rFonts w:ascii="Arial" w:hAnsi="Arial" w:cs="Arial"/>
                <w:spacing w:val="-4"/>
                <w:sz w:val="22"/>
                <w:szCs w:val="22"/>
              </w:rPr>
              <w:t>2019</w:t>
            </w:r>
          </w:p>
        </w:tc>
        <w:tc>
          <w:tcPr>
            <w:tcW w:w="1309" w:type="dxa"/>
            <w:vAlign w:val="bottom"/>
          </w:tcPr>
          <w:p w:rsidR="00BA705C" w:rsidRPr="00BA705C" w:rsidRDefault="00BA705C"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Pr>
                <w:rFonts w:ascii="Arial" w:hAnsi="Arial" w:cs="Arial"/>
                <w:spacing w:val="-4"/>
                <w:sz w:val="22"/>
                <w:szCs w:val="22"/>
              </w:rPr>
              <w:t>2020</w:t>
            </w:r>
            <w:r w:rsidRPr="00BA705C">
              <w:rPr>
                <w:rFonts w:ascii="Arial" w:hAnsi="Arial" w:cs="Arial"/>
                <w:spacing w:val="-4"/>
                <w:sz w:val="22"/>
                <w:szCs w:val="22"/>
              </w:rPr>
              <w:t xml:space="preserve">         </w:t>
            </w:r>
          </w:p>
        </w:tc>
        <w:tc>
          <w:tcPr>
            <w:tcW w:w="1310" w:type="dxa"/>
            <w:vAlign w:val="bottom"/>
          </w:tcPr>
          <w:p w:rsidR="00BA705C" w:rsidRPr="00BA705C" w:rsidRDefault="00BA705C" w:rsidP="00BA705C">
            <w:pPr>
              <w:pBdr>
                <w:bottom w:val="single" w:sz="4" w:space="1" w:color="auto"/>
              </w:pBdr>
              <w:tabs>
                <w:tab w:val="left" w:pos="1440"/>
              </w:tabs>
              <w:spacing w:line="380" w:lineRule="exact"/>
              <w:ind w:left="-18" w:right="-18"/>
              <w:jc w:val="center"/>
              <w:rPr>
                <w:rFonts w:ascii="Arial" w:hAnsi="Arial" w:cs="Arial"/>
                <w:spacing w:val="-4"/>
                <w:sz w:val="22"/>
                <w:szCs w:val="22"/>
              </w:rPr>
            </w:pPr>
            <w:r>
              <w:rPr>
                <w:rFonts w:ascii="Arial" w:hAnsi="Arial" w:cs="Arial"/>
                <w:spacing w:val="-4"/>
                <w:sz w:val="22"/>
                <w:szCs w:val="22"/>
              </w:rPr>
              <w:t>2019</w:t>
            </w:r>
          </w:p>
        </w:tc>
      </w:tr>
      <w:tr w:rsidR="009D2D00" w:rsidRPr="00BA705C" w:rsidTr="005243E2">
        <w:tc>
          <w:tcPr>
            <w:tcW w:w="3942" w:type="dxa"/>
          </w:tcPr>
          <w:p w:rsidR="009D2D00" w:rsidRPr="00BA705C" w:rsidRDefault="009D2D00" w:rsidP="00BA705C">
            <w:pPr>
              <w:spacing w:line="380" w:lineRule="exact"/>
              <w:ind w:right="33"/>
              <w:jc w:val="thaiDistribute"/>
              <w:rPr>
                <w:rFonts w:ascii="Arial" w:hAnsi="Arial" w:cs="Arial"/>
                <w:sz w:val="22"/>
                <w:szCs w:val="22"/>
              </w:rPr>
            </w:pPr>
            <w:r w:rsidRPr="00BA705C">
              <w:rPr>
                <w:rFonts w:ascii="Arial" w:hAnsi="Arial" w:cs="Arial"/>
                <w:sz w:val="22"/>
                <w:szCs w:val="22"/>
              </w:rPr>
              <w:t xml:space="preserve">Salary and wages and other </w:t>
            </w:r>
          </w:p>
        </w:tc>
        <w:tc>
          <w:tcPr>
            <w:tcW w:w="1368" w:type="dxa"/>
          </w:tcPr>
          <w:p w:rsidR="009D2D00" w:rsidRPr="00BA705C" w:rsidRDefault="009D2D00" w:rsidP="00BA705C">
            <w:pPr>
              <w:tabs>
                <w:tab w:val="decimal" w:pos="1242"/>
              </w:tabs>
              <w:spacing w:line="380" w:lineRule="exact"/>
              <w:ind w:right="-18"/>
              <w:jc w:val="both"/>
              <w:rPr>
                <w:rFonts w:ascii="Arial" w:hAnsi="Arial" w:cs="Arial"/>
                <w:sz w:val="22"/>
                <w:szCs w:val="22"/>
              </w:rPr>
            </w:pPr>
          </w:p>
        </w:tc>
        <w:tc>
          <w:tcPr>
            <w:tcW w:w="1350" w:type="dxa"/>
          </w:tcPr>
          <w:p w:rsidR="009D2D00" w:rsidRPr="00BA705C" w:rsidRDefault="009D2D00" w:rsidP="00BA705C">
            <w:pPr>
              <w:tabs>
                <w:tab w:val="decimal" w:pos="1242"/>
              </w:tabs>
              <w:spacing w:line="380" w:lineRule="exact"/>
              <w:ind w:right="-18"/>
              <w:jc w:val="both"/>
              <w:rPr>
                <w:rFonts w:ascii="Arial" w:hAnsi="Arial" w:cs="Arial"/>
                <w:sz w:val="22"/>
                <w:szCs w:val="22"/>
              </w:rPr>
            </w:pPr>
          </w:p>
        </w:tc>
        <w:tc>
          <w:tcPr>
            <w:tcW w:w="1309" w:type="dxa"/>
          </w:tcPr>
          <w:p w:rsidR="009D2D00" w:rsidRPr="00BA705C" w:rsidRDefault="009D2D00" w:rsidP="00BA705C">
            <w:pPr>
              <w:tabs>
                <w:tab w:val="decimal" w:pos="1242"/>
              </w:tabs>
              <w:spacing w:line="380" w:lineRule="exact"/>
              <w:ind w:right="-18"/>
              <w:jc w:val="both"/>
              <w:rPr>
                <w:rFonts w:ascii="Arial" w:hAnsi="Arial" w:cs="Arial"/>
                <w:sz w:val="22"/>
                <w:szCs w:val="22"/>
              </w:rPr>
            </w:pPr>
          </w:p>
        </w:tc>
        <w:tc>
          <w:tcPr>
            <w:tcW w:w="1310" w:type="dxa"/>
          </w:tcPr>
          <w:p w:rsidR="009D2D00" w:rsidRPr="00BA705C" w:rsidRDefault="009D2D00" w:rsidP="00BA705C">
            <w:pPr>
              <w:tabs>
                <w:tab w:val="decimal" w:pos="1242"/>
              </w:tabs>
              <w:spacing w:line="380" w:lineRule="exact"/>
              <w:ind w:right="-18"/>
              <w:jc w:val="both"/>
              <w:rPr>
                <w:rFonts w:ascii="Arial" w:hAnsi="Arial" w:cs="Arial"/>
                <w:sz w:val="22"/>
                <w:szCs w:val="22"/>
              </w:rPr>
            </w:pPr>
          </w:p>
        </w:tc>
      </w:tr>
      <w:tr w:rsidR="00BA705C" w:rsidRPr="00BA705C" w:rsidTr="005243E2">
        <w:trPr>
          <w:trHeight w:val="80"/>
        </w:trPr>
        <w:tc>
          <w:tcPr>
            <w:tcW w:w="3942" w:type="dxa"/>
          </w:tcPr>
          <w:p w:rsidR="00BA705C" w:rsidRPr="00BA705C" w:rsidRDefault="00BA705C" w:rsidP="00BA705C">
            <w:pPr>
              <w:spacing w:line="380" w:lineRule="exact"/>
              <w:ind w:right="33"/>
              <w:jc w:val="thaiDistribute"/>
              <w:rPr>
                <w:rFonts w:ascii="Arial" w:hAnsi="Arial" w:cs="Arial"/>
                <w:sz w:val="22"/>
                <w:szCs w:val="22"/>
              </w:rPr>
            </w:pPr>
            <w:r w:rsidRPr="00BA705C">
              <w:rPr>
                <w:rFonts w:ascii="Arial" w:hAnsi="Arial" w:cs="Arial"/>
                <w:sz w:val="22"/>
                <w:szCs w:val="22"/>
              </w:rPr>
              <w:t xml:space="preserve">   employee benefits</w:t>
            </w:r>
          </w:p>
        </w:tc>
        <w:tc>
          <w:tcPr>
            <w:tcW w:w="1368" w:type="dxa"/>
            <w:vAlign w:val="bottom"/>
          </w:tcPr>
          <w:p w:rsidR="00BA705C" w:rsidRPr="00BA705C" w:rsidRDefault="00D0445F" w:rsidP="005243E2">
            <w:pPr>
              <w:tabs>
                <w:tab w:val="decimal" w:pos="1080"/>
              </w:tabs>
              <w:spacing w:line="380" w:lineRule="exact"/>
              <w:ind w:right="-18"/>
              <w:rPr>
                <w:rFonts w:ascii="Arial" w:hAnsi="Arial" w:cs="Arial"/>
                <w:sz w:val="22"/>
                <w:szCs w:val="22"/>
              </w:rPr>
            </w:pPr>
            <w:r>
              <w:rPr>
                <w:rFonts w:ascii="Arial" w:hAnsi="Arial" w:cs="Arial"/>
                <w:sz w:val="22"/>
                <w:szCs w:val="22"/>
              </w:rPr>
              <w:t>1,715,772</w:t>
            </w:r>
          </w:p>
        </w:tc>
        <w:tc>
          <w:tcPr>
            <w:tcW w:w="1350" w:type="dxa"/>
            <w:vAlign w:val="bottom"/>
          </w:tcPr>
          <w:p w:rsidR="00BA705C" w:rsidRPr="00BA705C" w:rsidRDefault="00D0445F" w:rsidP="005243E2">
            <w:pPr>
              <w:tabs>
                <w:tab w:val="decimal" w:pos="1095"/>
              </w:tabs>
              <w:spacing w:line="380" w:lineRule="exact"/>
              <w:ind w:right="-18"/>
              <w:rPr>
                <w:rFonts w:ascii="Arial" w:hAnsi="Arial" w:cs="Arial"/>
                <w:sz w:val="22"/>
                <w:szCs w:val="22"/>
              </w:rPr>
            </w:pPr>
            <w:r>
              <w:rPr>
                <w:rFonts w:ascii="Arial" w:hAnsi="Arial" w:cs="Arial"/>
                <w:sz w:val="22"/>
                <w:szCs w:val="22"/>
              </w:rPr>
              <w:t>1,780,209</w:t>
            </w:r>
          </w:p>
        </w:tc>
        <w:tc>
          <w:tcPr>
            <w:tcW w:w="1309" w:type="dxa"/>
            <w:vAlign w:val="bottom"/>
          </w:tcPr>
          <w:p w:rsidR="00BA705C" w:rsidRPr="00BA705C" w:rsidRDefault="00D0445F" w:rsidP="005243E2">
            <w:pPr>
              <w:tabs>
                <w:tab w:val="decimal" w:pos="1005"/>
              </w:tabs>
              <w:spacing w:line="380" w:lineRule="exact"/>
              <w:ind w:right="-18"/>
              <w:rPr>
                <w:rFonts w:ascii="Arial" w:hAnsi="Arial" w:cs="Arial"/>
                <w:sz w:val="22"/>
                <w:szCs w:val="22"/>
              </w:rPr>
            </w:pPr>
            <w:r>
              <w:rPr>
                <w:rFonts w:ascii="Arial" w:hAnsi="Arial" w:cs="Arial"/>
                <w:sz w:val="22"/>
                <w:szCs w:val="22"/>
              </w:rPr>
              <w:t>934,265</w:t>
            </w:r>
          </w:p>
        </w:tc>
        <w:tc>
          <w:tcPr>
            <w:tcW w:w="1310" w:type="dxa"/>
            <w:vAlign w:val="bottom"/>
          </w:tcPr>
          <w:p w:rsidR="00BA705C" w:rsidRPr="00BA705C" w:rsidRDefault="00D0445F" w:rsidP="005243E2">
            <w:pPr>
              <w:tabs>
                <w:tab w:val="decimal" w:pos="1050"/>
              </w:tabs>
              <w:spacing w:line="380" w:lineRule="exact"/>
              <w:ind w:right="-18"/>
              <w:rPr>
                <w:rFonts w:ascii="Arial" w:hAnsi="Arial" w:cs="Arial"/>
                <w:sz w:val="22"/>
                <w:szCs w:val="22"/>
              </w:rPr>
            </w:pPr>
            <w:r>
              <w:rPr>
                <w:rFonts w:ascii="Arial" w:hAnsi="Arial" w:cs="Arial"/>
                <w:sz w:val="22"/>
                <w:szCs w:val="22"/>
              </w:rPr>
              <w:t>1,014,878</w:t>
            </w:r>
          </w:p>
        </w:tc>
      </w:tr>
      <w:tr w:rsidR="00BA705C" w:rsidRPr="00BA705C" w:rsidTr="005243E2">
        <w:tc>
          <w:tcPr>
            <w:tcW w:w="3942" w:type="dxa"/>
          </w:tcPr>
          <w:p w:rsidR="00BA705C" w:rsidRPr="00BA705C" w:rsidRDefault="00BA705C" w:rsidP="00BA705C">
            <w:pPr>
              <w:tabs>
                <w:tab w:val="left" w:pos="162"/>
              </w:tabs>
              <w:spacing w:line="380" w:lineRule="exact"/>
              <w:ind w:right="33"/>
              <w:jc w:val="thaiDistribute"/>
              <w:rPr>
                <w:rFonts w:ascii="Arial" w:hAnsi="Arial" w:cs="Arial"/>
                <w:sz w:val="22"/>
                <w:szCs w:val="22"/>
              </w:rPr>
            </w:pPr>
            <w:r w:rsidRPr="00BA705C">
              <w:rPr>
                <w:rFonts w:ascii="Arial" w:hAnsi="Arial" w:cs="Arial"/>
                <w:sz w:val="22"/>
                <w:szCs w:val="22"/>
              </w:rPr>
              <w:t>Depreciation</w:t>
            </w:r>
          </w:p>
        </w:tc>
        <w:tc>
          <w:tcPr>
            <w:tcW w:w="1368" w:type="dxa"/>
            <w:vAlign w:val="bottom"/>
          </w:tcPr>
          <w:p w:rsidR="00BA705C" w:rsidRPr="00BA705C" w:rsidRDefault="00D0445F" w:rsidP="005243E2">
            <w:pPr>
              <w:tabs>
                <w:tab w:val="decimal" w:pos="1080"/>
              </w:tabs>
              <w:spacing w:line="380" w:lineRule="exact"/>
              <w:ind w:right="-18"/>
              <w:rPr>
                <w:rFonts w:ascii="Arial" w:hAnsi="Arial" w:cs="Arial"/>
                <w:sz w:val="22"/>
                <w:szCs w:val="22"/>
              </w:rPr>
            </w:pPr>
            <w:r>
              <w:rPr>
                <w:rFonts w:ascii="Arial" w:hAnsi="Arial" w:cs="Arial"/>
                <w:sz w:val="22"/>
                <w:szCs w:val="22"/>
              </w:rPr>
              <w:t>241,578</w:t>
            </w:r>
          </w:p>
        </w:tc>
        <w:tc>
          <w:tcPr>
            <w:tcW w:w="1350" w:type="dxa"/>
            <w:vAlign w:val="bottom"/>
          </w:tcPr>
          <w:p w:rsidR="00BA705C" w:rsidRPr="00BA705C" w:rsidRDefault="00BA705C" w:rsidP="005243E2">
            <w:pPr>
              <w:tabs>
                <w:tab w:val="decimal" w:pos="1095"/>
              </w:tabs>
              <w:spacing w:line="380" w:lineRule="exact"/>
              <w:ind w:right="-18"/>
              <w:rPr>
                <w:rFonts w:ascii="Arial" w:hAnsi="Arial" w:cs="Arial"/>
                <w:sz w:val="22"/>
                <w:szCs w:val="22"/>
              </w:rPr>
            </w:pPr>
            <w:r w:rsidRPr="00BA705C">
              <w:rPr>
                <w:rFonts w:ascii="Arial" w:hAnsi="Arial" w:cs="Arial"/>
                <w:sz w:val="22"/>
                <w:szCs w:val="22"/>
              </w:rPr>
              <w:t>331,03</w:t>
            </w:r>
            <w:r w:rsidR="00A60196">
              <w:rPr>
                <w:rFonts w:ascii="Arial" w:hAnsi="Arial" w:cs="Arial"/>
                <w:sz w:val="22"/>
                <w:szCs w:val="22"/>
              </w:rPr>
              <w:t>1</w:t>
            </w:r>
          </w:p>
        </w:tc>
        <w:tc>
          <w:tcPr>
            <w:tcW w:w="1309" w:type="dxa"/>
            <w:vAlign w:val="bottom"/>
          </w:tcPr>
          <w:p w:rsidR="00BA705C" w:rsidRPr="00BA705C" w:rsidRDefault="00D0445F" w:rsidP="005243E2">
            <w:pPr>
              <w:tabs>
                <w:tab w:val="decimal" w:pos="1005"/>
              </w:tabs>
              <w:spacing w:line="380" w:lineRule="exact"/>
              <w:ind w:right="-18"/>
              <w:rPr>
                <w:rFonts w:ascii="Arial" w:hAnsi="Arial" w:cs="Arial"/>
                <w:sz w:val="22"/>
                <w:szCs w:val="22"/>
              </w:rPr>
            </w:pPr>
            <w:r>
              <w:rPr>
                <w:rFonts w:ascii="Arial" w:hAnsi="Arial" w:cs="Arial"/>
                <w:sz w:val="22"/>
                <w:szCs w:val="22"/>
              </w:rPr>
              <w:t>173,346</w:t>
            </w:r>
          </w:p>
        </w:tc>
        <w:tc>
          <w:tcPr>
            <w:tcW w:w="1310" w:type="dxa"/>
            <w:vAlign w:val="bottom"/>
          </w:tcPr>
          <w:p w:rsidR="00BA705C" w:rsidRPr="00BA705C" w:rsidRDefault="00BA705C" w:rsidP="005243E2">
            <w:pPr>
              <w:tabs>
                <w:tab w:val="decimal" w:pos="1050"/>
              </w:tabs>
              <w:spacing w:line="380" w:lineRule="exact"/>
              <w:ind w:right="-18"/>
              <w:rPr>
                <w:rFonts w:ascii="Arial" w:hAnsi="Arial" w:cs="Arial"/>
                <w:sz w:val="22"/>
                <w:szCs w:val="22"/>
              </w:rPr>
            </w:pPr>
            <w:r w:rsidRPr="00BA705C">
              <w:rPr>
                <w:rFonts w:ascii="Arial" w:hAnsi="Arial" w:cs="Arial"/>
                <w:sz w:val="22"/>
                <w:szCs w:val="22"/>
              </w:rPr>
              <w:t>269,</w:t>
            </w:r>
            <w:r w:rsidR="00A60196">
              <w:rPr>
                <w:rFonts w:ascii="Arial" w:hAnsi="Arial" w:cs="Arial"/>
                <w:sz w:val="22"/>
                <w:szCs w:val="22"/>
              </w:rPr>
              <w:t>247</w:t>
            </w:r>
          </w:p>
        </w:tc>
      </w:tr>
      <w:tr w:rsidR="00BA705C" w:rsidRPr="00BA705C" w:rsidTr="005243E2">
        <w:tc>
          <w:tcPr>
            <w:tcW w:w="3942" w:type="dxa"/>
          </w:tcPr>
          <w:p w:rsidR="00BA705C" w:rsidRPr="00BA705C" w:rsidRDefault="00BA705C" w:rsidP="00BA705C">
            <w:pPr>
              <w:tabs>
                <w:tab w:val="left" w:pos="162"/>
              </w:tabs>
              <w:spacing w:line="380" w:lineRule="exact"/>
              <w:ind w:right="33"/>
              <w:jc w:val="thaiDistribute"/>
              <w:rPr>
                <w:rFonts w:ascii="Arial" w:hAnsi="Arial" w:cs="Arial"/>
                <w:sz w:val="22"/>
                <w:szCs w:val="22"/>
              </w:rPr>
            </w:pPr>
            <w:r w:rsidRPr="00BA705C">
              <w:rPr>
                <w:rFonts w:ascii="Arial" w:hAnsi="Arial" w:cs="Arial"/>
                <w:sz w:val="22"/>
                <w:szCs w:val="22"/>
              </w:rPr>
              <w:t xml:space="preserve">Amortisation </w:t>
            </w:r>
          </w:p>
        </w:tc>
        <w:tc>
          <w:tcPr>
            <w:tcW w:w="1368" w:type="dxa"/>
            <w:vAlign w:val="bottom"/>
          </w:tcPr>
          <w:p w:rsidR="00BA705C" w:rsidRPr="00BA705C" w:rsidRDefault="00D0445F" w:rsidP="005243E2">
            <w:pPr>
              <w:tabs>
                <w:tab w:val="decimal" w:pos="1080"/>
              </w:tabs>
              <w:spacing w:line="380" w:lineRule="exact"/>
              <w:ind w:right="-18"/>
              <w:rPr>
                <w:rFonts w:ascii="Arial" w:hAnsi="Arial" w:cs="Arial"/>
                <w:sz w:val="22"/>
                <w:szCs w:val="22"/>
              </w:rPr>
            </w:pPr>
            <w:r>
              <w:rPr>
                <w:rFonts w:ascii="Arial" w:hAnsi="Arial" w:cs="Arial"/>
                <w:sz w:val="22"/>
                <w:szCs w:val="22"/>
              </w:rPr>
              <w:t>27,41</w:t>
            </w:r>
            <w:r w:rsidR="00A60196">
              <w:rPr>
                <w:rFonts w:ascii="Arial" w:hAnsi="Arial" w:cs="Arial"/>
                <w:sz w:val="22"/>
                <w:szCs w:val="22"/>
              </w:rPr>
              <w:t>2</w:t>
            </w:r>
          </w:p>
        </w:tc>
        <w:tc>
          <w:tcPr>
            <w:tcW w:w="1350" w:type="dxa"/>
            <w:vAlign w:val="bottom"/>
          </w:tcPr>
          <w:p w:rsidR="00BA705C" w:rsidRPr="00BA705C" w:rsidRDefault="00BA705C" w:rsidP="005243E2">
            <w:pPr>
              <w:tabs>
                <w:tab w:val="decimal" w:pos="1095"/>
              </w:tabs>
              <w:spacing w:line="380" w:lineRule="exact"/>
              <w:ind w:right="-18"/>
              <w:rPr>
                <w:rFonts w:ascii="Arial" w:hAnsi="Arial" w:cs="Arial"/>
                <w:sz w:val="22"/>
                <w:szCs w:val="22"/>
              </w:rPr>
            </w:pPr>
            <w:r w:rsidRPr="00BA705C">
              <w:rPr>
                <w:rFonts w:ascii="Arial" w:hAnsi="Arial" w:cs="Arial"/>
                <w:sz w:val="22"/>
                <w:szCs w:val="22"/>
              </w:rPr>
              <w:t>24,92</w:t>
            </w:r>
            <w:r w:rsidR="00A60196">
              <w:rPr>
                <w:rFonts w:ascii="Arial" w:hAnsi="Arial" w:cs="Arial"/>
                <w:sz w:val="22"/>
                <w:szCs w:val="22"/>
              </w:rPr>
              <w:t>9</w:t>
            </w:r>
          </w:p>
        </w:tc>
        <w:tc>
          <w:tcPr>
            <w:tcW w:w="1309" w:type="dxa"/>
            <w:vAlign w:val="bottom"/>
          </w:tcPr>
          <w:p w:rsidR="00BA705C" w:rsidRPr="00BA705C" w:rsidRDefault="00D0445F" w:rsidP="005243E2">
            <w:pPr>
              <w:tabs>
                <w:tab w:val="decimal" w:pos="1005"/>
              </w:tabs>
              <w:spacing w:line="380" w:lineRule="exact"/>
              <w:ind w:right="-18"/>
              <w:rPr>
                <w:rFonts w:ascii="Arial" w:hAnsi="Arial" w:cs="Arial"/>
                <w:sz w:val="22"/>
                <w:szCs w:val="22"/>
              </w:rPr>
            </w:pPr>
            <w:r>
              <w:rPr>
                <w:rFonts w:ascii="Arial" w:hAnsi="Arial" w:cs="Arial"/>
                <w:sz w:val="22"/>
                <w:szCs w:val="22"/>
              </w:rPr>
              <w:t>5,202</w:t>
            </w:r>
          </w:p>
        </w:tc>
        <w:tc>
          <w:tcPr>
            <w:tcW w:w="1310" w:type="dxa"/>
            <w:vAlign w:val="bottom"/>
          </w:tcPr>
          <w:p w:rsidR="00BA705C" w:rsidRPr="00BA705C" w:rsidRDefault="00BA705C" w:rsidP="005243E2">
            <w:pPr>
              <w:tabs>
                <w:tab w:val="decimal" w:pos="1050"/>
              </w:tabs>
              <w:spacing w:line="380" w:lineRule="exact"/>
              <w:ind w:right="-18"/>
              <w:rPr>
                <w:rFonts w:ascii="Arial" w:hAnsi="Arial" w:cs="Arial"/>
                <w:sz w:val="22"/>
                <w:szCs w:val="22"/>
              </w:rPr>
            </w:pPr>
            <w:r w:rsidRPr="00BA705C">
              <w:rPr>
                <w:rFonts w:ascii="Arial" w:hAnsi="Arial" w:cs="Arial"/>
                <w:sz w:val="22"/>
                <w:szCs w:val="22"/>
              </w:rPr>
              <w:t>3,835</w:t>
            </w:r>
          </w:p>
        </w:tc>
      </w:tr>
      <w:tr w:rsidR="00BA705C" w:rsidRPr="00BA705C" w:rsidTr="005243E2">
        <w:tc>
          <w:tcPr>
            <w:tcW w:w="3942" w:type="dxa"/>
          </w:tcPr>
          <w:p w:rsidR="00BA705C" w:rsidRPr="00BA705C" w:rsidRDefault="00BA705C" w:rsidP="00BA705C">
            <w:pPr>
              <w:tabs>
                <w:tab w:val="left" w:pos="162"/>
              </w:tabs>
              <w:spacing w:line="380" w:lineRule="exact"/>
              <w:ind w:right="33"/>
              <w:jc w:val="thaiDistribute"/>
              <w:rPr>
                <w:rFonts w:ascii="Arial" w:hAnsi="Arial" w:cs="Arial"/>
                <w:sz w:val="22"/>
                <w:szCs w:val="22"/>
              </w:rPr>
            </w:pPr>
            <w:r w:rsidRPr="00BA705C">
              <w:rPr>
                <w:rFonts w:ascii="Arial" w:hAnsi="Arial" w:cs="Arial"/>
                <w:sz w:val="22"/>
                <w:szCs w:val="22"/>
              </w:rPr>
              <w:t>Raw materials and consumables used</w:t>
            </w:r>
          </w:p>
        </w:tc>
        <w:tc>
          <w:tcPr>
            <w:tcW w:w="1368" w:type="dxa"/>
            <w:vAlign w:val="bottom"/>
          </w:tcPr>
          <w:p w:rsidR="00BA705C" w:rsidRPr="00BA705C" w:rsidRDefault="00D0445F" w:rsidP="00BA705C">
            <w:pPr>
              <w:tabs>
                <w:tab w:val="decimal" w:pos="972"/>
              </w:tabs>
              <w:spacing w:line="380" w:lineRule="exact"/>
              <w:ind w:right="-18"/>
              <w:rPr>
                <w:rFonts w:ascii="Arial" w:hAnsi="Arial" w:cs="Arial"/>
                <w:sz w:val="22"/>
                <w:szCs w:val="22"/>
              </w:rPr>
            </w:pPr>
            <w:r>
              <w:rPr>
                <w:rFonts w:ascii="Arial" w:hAnsi="Arial" w:cs="Arial"/>
                <w:sz w:val="22"/>
                <w:szCs w:val="22"/>
              </w:rPr>
              <w:t>12,131,978</w:t>
            </w:r>
          </w:p>
        </w:tc>
        <w:tc>
          <w:tcPr>
            <w:tcW w:w="1350" w:type="dxa"/>
            <w:vAlign w:val="bottom"/>
          </w:tcPr>
          <w:p w:rsidR="00BA705C" w:rsidRPr="00BA705C" w:rsidRDefault="00D0445F" w:rsidP="00BA705C">
            <w:pPr>
              <w:tabs>
                <w:tab w:val="decimal" w:pos="972"/>
              </w:tabs>
              <w:spacing w:line="380" w:lineRule="exact"/>
              <w:ind w:right="-18"/>
              <w:rPr>
                <w:rFonts w:ascii="Arial" w:hAnsi="Arial" w:cs="Arial"/>
                <w:sz w:val="22"/>
                <w:szCs w:val="22"/>
              </w:rPr>
            </w:pPr>
            <w:r>
              <w:rPr>
                <w:rFonts w:ascii="Arial" w:hAnsi="Arial" w:cs="Arial"/>
                <w:sz w:val="22"/>
                <w:szCs w:val="22"/>
              </w:rPr>
              <w:t>11,728,982</w:t>
            </w:r>
          </w:p>
        </w:tc>
        <w:tc>
          <w:tcPr>
            <w:tcW w:w="1309" w:type="dxa"/>
            <w:vAlign w:val="bottom"/>
          </w:tcPr>
          <w:p w:rsidR="00BA705C" w:rsidRPr="00BA705C" w:rsidRDefault="00D0445F" w:rsidP="005243E2">
            <w:pPr>
              <w:tabs>
                <w:tab w:val="decimal" w:pos="1005"/>
              </w:tabs>
              <w:spacing w:line="380" w:lineRule="exact"/>
              <w:ind w:right="-18"/>
              <w:rPr>
                <w:rFonts w:ascii="Arial" w:hAnsi="Arial" w:cs="Arial"/>
                <w:sz w:val="22"/>
                <w:szCs w:val="22"/>
              </w:rPr>
            </w:pPr>
            <w:r>
              <w:rPr>
                <w:rFonts w:ascii="Arial" w:hAnsi="Arial" w:cs="Arial"/>
                <w:sz w:val="22"/>
                <w:szCs w:val="22"/>
              </w:rPr>
              <w:t>9,444,005</w:t>
            </w:r>
          </w:p>
        </w:tc>
        <w:tc>
          <w:tcPr>
            <w:tcW w:w="1310" w:type="dxa"/>
            <w:vAlign w:val="bottom"/>
          </w:tcPr>
          <w:p w:rsidR="00BA705C" w:rsidRPr="00BA705C" w:rsidRDefault="00D0445F" w:rsidP="005243E2">
            <w:pPr>
              <w:tabs>
                <w:tab w:val="decimal" w:pos="1050"/>
              </w:tabs>
              <w:spacing w:line="380" w:lineRule="exact"/>
              <w:ind w:right="-18"/>
              <w:rPr>
                <w:rFonts w:ascii="Arial" w:hAnsi="Arial" w:cs="Arial"/>
                <w:sz w:val="22"/>
                <w:szCs w:val="22"/>
              </w:rPr>
            </w:pPr>
            <w:r>
              <w:rPr>
                <w:rFonts w:ascii="Arial" w:hAnsi="Arial" w:cs="Arial"/>
                <w:sz w:val="22"/>
                <w:szCs w:val="22"/>
              </w:rPr>
              <w:t>9,139,450</w:t>
            </w:r>
          </w:p>
        </w:tc>
      </w:tr>
      <w:tr w:rsidR="00BA705C" w:rsidRPr="00BA705C" w:rsidTr="005243E2">
        <w:tc>
          <w:tcPr>
            <w:tcW w:w="3942" w:type="dxa"/>
          </w:tcPr>
          <w:p w:rsidR="00BA705C" w:rsidRPr="00BA705C" w:rsidRDefault="00BA705C" w:rsidP="00BA705C">
            <w:pPr>
              <w:tabs>
                <w:tab w:val="left" w:pos="162"/>
              </w:tabs>
              <w:spacing w:line="380" w:lineRule="exact"/>
              <w:ind w:right="33"/>
              <w:jc w:val="thaiDistribute"/>
              <w:rPr>
                <w:rFonts w:ascii="Arial" w:hAnsi="Arial" w:cs="Arial"/>
                <w:sz w:val="22"/>
                <w:szCs w:val="22"/>
              </w:rPr>
            </w:pPr>
            <w:r w:rsidRPr="00BA705C">
              <w:rPr>
                <w:rFonts w:ascii="Arial" w:hAnsi="Arial" w:cs="Arial"/>
                <w:sz w:val="22"/>
                <w:szCs w:val="22"/>
              </w:rPr>
              <w:t xml:space="preserve">Changes in inventories of finished </w:t>
            </w:r>
          </w:p>
        </w:tc>
        <w:tc>
          <w:tcPr>
            <w:tcW w:w="1368" w:type="dxa"/>
            <w:vAlign w:val="bottom"/>
          </w:tcPr>
          <w:p w:rsidR="00BA705C" w:rsidRPr="00BA705C" w:rsidRDefault="00BA705C" w:rsidP="00BA705C">
            <w:pPr>
              <w:tabs>
                <w:tab w:val="decimal" w:pos="972"/>
              </w:tabs>
              <w:spacing w:line="380" w:lineRule="exact"/>
              <w:ind w:right="-18"/>
              <w:rPr>
                <w:rFonts w:ascii="Arial" w:hAnsi="Arial" w:cs="Arial"/>
                <w:sz w:val="22"/>
                <w:szCs w:val="22"/>
              </w:rPr>
            </w:pPr>
          </w:p>
        </w:tc>
        <w:tc>
          <w:tcPr>
            <w:tcW w:w="1350" w:type="dxa"/>
            <w:vAlign w:val="bottom"/>
          </w:tcPr>
          <w:p w:rsidR="00BA705C" w:rsidRPr="00BA705C" w:rsidRDefault="00BA705C" w:rsidP="00BA705C">
            <w:pPr>
              <w:tabs>
                <w:tab w:val="decimal" w:pos="972"/>
              </w:tabs>
              <w:spacing w:line="380" w:lineRule="exact"/>
              <w:ind w:right="-18"/>
              <w:rPr>
                <w:rFonts w:ascii="Arial" w:hAnsi="Arial" w:cs="Arial"/>
                <w:sz w:val="22"/>
                <w:szCs w:val="22"/>
              </w:rPr>
            </w:pPr>
          </w:p>
        </w:tc>
        <w:tc>
          <w:tcPr>
            <w:tcW w:w="1309" w:type="dxa"/>
            <w:vAlign w:val="bottom"/>
          </w:tcPr>
          <w:p w:rsidR="00BA705C" w:rsidRPr="00BA705C" w:rsidRDefault="00BA705C" w:rsidP="005243E2">
            <w:pPr>
              <w:tabs>
                <w:tab w:val="decimal" w:pos="1005"/>
              </w:tabs>
              <w:spacing w:line="380" w:lineRule="exact"/>
              <w:ind w:right="-18"/>
              <w:rPr>
                <w:rFonts w:ascii="Arial" w:hAnsi="Arial" w:cs="Arial"/>
                <w:sz w:val="22"/>
                <w:szCs w:val="22"/>
              </w:rPr>
            </w:pPr>
          </w:p>
        </w:tc>
        <w:tc>
          <w:tcPr>
            <w:tcW w:w="1310" w:type="dxa"/>
            <w:vAlign w:val="bottom"/>
          </w:tcPr>
          <w:p w:rsidR="00BA705C" w:rsidRPr="00BA705C" w:rsidRDefault="00BA705C" w:rsidP="005243E2">
            <w:pPr>
              <w:tabs>
                <w:tab w:val="decimal" w:pos="1050"/>
              </w:tabs>
              <w:spacing w:line="380" w:lineRule="exact"/>
              <w:ind w:right="-18"/>
              <w:rPr>
                <w:rFonts w:ascii="Arial" w:hAnsi="Arial" w:cs="Arial"/>
                <w:sz w:val="22"/>
                <w:szCs w:val="22"/>
              </w:rPr>
            </w:pPr>
          </w:p>
        </w:tc>
      </w:tr>
      <w:tr w:rsidR="00BA705C" w:rsidRPr="00BA705C" w:rsidTr="005243E2">
        <w:tc>
          <w:tcPr>
            <w:tcW w:w="3942" w:type="dxa"/>
          </w:tcPr>
          <w:p w:rsidR="00BA705C" w:rsidRPr="00BA705C" w:rsidRDefault="00BA705C" w:rsidP="00BA705C">
            <w:pPr>
              <w:tabs>
                <w:tab w:val="left" w:pos="162"/>
              </w:tabs>
              <w:spacing w:line="380" w:lineRule="exact"/>
              <w:ind w:right="33"/>
              <w:jc w:val="thaiDistribute"/>
              <w:rPr>
                <w:rFonts w:ascii="Arial" w:hAnsi="Arial" w:cs="Arial"/>
                <w:sz w:val="22"/>
                <w:szCs w:val="22"/>
              </w:rPr>
            </w:pPr>
            <w:r w:rsidRPr="00BA705C">
              <w:rPr>
                <w:rFonts w:ascii="Arial" w:hAnsi="Arial" w:cs="Arial"/>
                <w:sz w:val="22"/>
                <w:szCs w:val="22"/>
              </w:rPr>
              <w:t xml:space="preserve">   goods and work in progress</w:t>
            </w:r>
          </w:p>
        </w:tc>
        <w:tc>
          <w:tcPr>
            <w:tcW w:w="1368" w:type="dxa"/>
            <w:vAlign w:val="bottom"/>
          </w:tcPr>
          <w:p w:rsidR="00BA705C" w:rsidRPr="00BA705C" w:rsidRDefault="00D0445F" w:rsidP="005243E2">
            <w:pPr>
              <w:tabs>
                <w:tab w:val="decimal" w:pos="1080"/>
              </w:tabs>
              <w:spacing w:line="380" w:lineRule="exact"/>
              <w:ind w:right="-18"/>
              <w:rPr>
                <w:rFonts w:ascii="Arial" w:hAnsi="Arial" w:cs="Arial"/>
                <w:sz w:val="22"/>
                <w:szCs w:val="22"/>
              </w:rPr>
            </w:pPr>
            <w:r>
              <w:rPr>
                <w:rFonts w:ascii="Arial" w:hAnsi="Arial" w:cs="Arial"/>
                <w:sz w:val="22"/>
                <w:szCs w:val="22"/>
              </w:rPr>
              <w:t>(52,618)</w:t>
            </w:r>
          </w:p>
        </w:tc>
        <w:tc>
          <w:tcPr>
            <w:tcW w:w="1350" w:type="dxa"/>
            <w:vAlign w:val="bottom"/>
          </w:tcPr>
          <w:p w:rsidR="00BA705C" w:rsidRPr="00BA705C" w:rsidRDefault="00D0445F" w:rsidP="005243E2">
            <w:pPr>
              <w:tabs>
                <w:tab w:val="decimal" w:pos="1113"/>
              </w:tabs>
              <w:spacing w:line="380" w:lineRule="exact"/>
              <w:ind w:right="-18"/>
              <w:rPr>
                <w:rFonts w:ascii="Arial" w:hAnsi="Arial" w:cs="Arial"/>
                <w:sz w:val="22"/>
                <w:szCs w:val="22"/>
              </w:rPr>
            </w:pPr>
            <w:r>
              <w:rPr>
                <w:rFonts w:ascii="Arial" w:hAnsi="Arial" w:cs="Arial"/>
                <w:sz w:val="22"/>
                <w:szCs w:val="22"/>
              </w:rPr>
              <w:t>(165,214)</w:t>
            </w:r>
          </w:p>
        </w:tc>
        <w:tc>
          <w:tcPr>
            <w:tcW w:w="1309" w:type="dxa"/>
            <w:vAlign w:val="bottom"/>
          </w:tcPr>
          <w:p w:rsidR="00BA705C" w:rsidRPr="00BA705C" w:rsidRDefault="00D0445F" w:rsidP="005243E2">
            <w:pPr>
              <w:tabs>
                <w:tab w:val="decimal" w:pos="1005"/>
              </w:tabs>
              <w:spacing w:line="380" w:lineRule="exact"/>
              <w:ind w:right="-18"/>
              <w:rPr>
                <w:rFonts w:ascii="Arial" w:hAnsi="Arial" w:cs="Arial"/>
                <w:sz w:val="22"/>
                <w:szCs w:val="22"/>
              </w:rPr>
            </w:pPr>
            <w:r>
              <w:rPr>
                <w:rFonts w:ascii="Arial" w:hAnsi="Arial" w:cs="Arial"/>
                <w:sz w:val="22"/>
                <w:szCs w:val="22"/>
              </w:rPr>
              <w:t>(21,579)</w:t>
            </w:r>
          </w:p>
        </w:tc>
        <w:tc>
          <w:tcPr>
            <w:tcW w:w="1310" w:type="dxa"/>
            <w:vAlign w:val="bottom"/>
          </w:tcPr>
          <w:p w:rsidR="00BA705C" w:rsidRPr="00BA705C" w:rsidRDefault="00BA705C" w:rsidP="005243E2">
            <w:pPr>
              <w:tabs>
                <w:tab w:val="decimal" w:pos="1050"/>
              </w:tabs>
              <w:spacing w:line="380" w:lineRule="exact"/>
              <w:ind w:right="-18"/>
              <w:rPr>
                <w:rFonts w:ascii="Arial" w:hAnsi="Arial" w:cs="Arial"/>
                <w:sz w:val="22"/>
                <w:szCs w:val="22"/>
              </w:rPr>
            </w:pPr>
            <w:r w:rsidRPr="00BA705C">
              <w:rPr>
                <w:rFonts w:ascii="Arial" w:hAnsi="Arial" w:cs="Arial"/>
                <w:sz w:val="22"/>
                <w:szCs w:val="22"/>
              </w:rPr>
              <w:t>(93,307)</w:t>
            </w:r>
          </w:p>
        </w:tc>
      </w:tr>
    </w:tbl>
    <w:p w:rsidR="00202AD1" w:rsidRPr="00A740C4" w:rsidRDefault="0056041E" w:rsidP="0034048C">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32</w:t>
      </w:r>
      <w:r w:rsidR="00202AD1" w:rsidRPr="00A740C4">
        <w:rPr>
          <w:rFonts w:ascii="Arial" w:hAnsi="Arial"/>
          <w:b/>
          <w:bCs/>
          <w:sz w:val="22"/>
          <w:szCs w:val="22"/>
        </w:rPr>
        <w:t>.</w:t>
      </w:r>
      <w:r w:rsidR="00202AD1" w:rsidRPr="00A740C4">
        <w:rPr>
          <w:rFonts w:ascii="Arial" w:hAnsi="Arial"/>
          <w:b/>
          <w:bCs/>
          <w:sz w:val="22"/>
          <w:szCs w:val="22"/>
        </w:rPr>
        <w:tab/>
        <w:t xml:space="preserve">Income tax </w:t>
      </w:r>
    </w:p>
    <w:p w:rsidR="00202AD1" w:rsidRPr="00A740C4" w:rsidRDefault="00202AD1" w:rsidP="0039486F">
      <w:pPr>
        <w:spacing w:before="120" w:after="120" w:line="380" w:lineRule="exact"/>
        <w:ind w:left="540" w:hanging="540"/>
        <w:jc w:val="both"/>
        <w:rPr>
          <w:rFonts w:ascii="Arial" w:hAnsi="Arial"/>
          <w:sz w:val="22"/>
          <w:szCs w:val="22"/>
        </w:rPr>
      </w:pPr>
      <w:r w:rsidRPr="00A740C4">
        <w:rPr>
          <w:rFonts w:ascii="Arial" w:hAnsi="Arial"/>
          <w:sz w:val="22"/>
          <w:szCs w:val="22"/>
        </w:rPr>
        <w:tab/>
        <w:t xml:space="preserve">Income tax expenses for the years ended 31 December </w:t>
      </w:r>
      <w:r w:rsidR="0004127F">
        <w:rPr>
          <w:rFonts w:ascii="Arial" w:hAnsi="Arial"/>
          <w:sz w:val="22"/>
          <w:szCs w:val="22"/>
        </w:rPr>
        <w:t>2020</w:t>
      </w:r>
      <w:r w:rsidRPr="00A740C4">
        <w:rPr>
          <w:rFonts w:ascii="Arial" w:hAnsi="Arial"/>
          <w:sz w:val="22"/>
          <w:szCs w:val="22"/>
        </w:rPr>
        <w:t xml:space="preserve"> and </w:t>
      </w:r>
      <w:r w:rsidR="0004127F">
        <w:rPr>
          <w:rFonts w:ascii="Arial" w:hAnsi="Arial"/>
          <w:sz w:val="22"/>
          <w:szCs w:val="22"/>
        </w:rPr>
        <w:t>2019</w:t>
      </w:r>
      <w:r w:rsidRPr="00A740C4">
        <w:rPr>
          <w:rFonts w:ascii="Arial" w:hAnsi="Arial"/>
          <w:sz w:val="22"/>
          <w:szCs w:val="22"/>
        </w:rPr>
        <w:t xml:space="preserve"> are </w:t>
      </w:r>
      <w:r w:rsidR="00425374">
        <w:rPr>
          <w:rFonts w:ascii="Arial" w:hAnsi="Arial"/>
          <w:sz w:val="22"/>
          <w:szCs w:val="22"/>
        </w:rPr>
        <w:t>summarised</w:t>
      </w:r>
      <w:r w:rsidRPr="00A740C4">
        <w:rPr>
          <w:rFonts w:ascii="Arial" w:hAnsi="Arial"/>
          <w:sz w:val="22"/>
          <w:szCs w:val="22"/>
        </w:rPr>
        <w:t xml:space="preserve"> as follows:</w:t>
      </w:r>
    </w:p>
    <w:tbl>
      <w:tblPr>
        <w:tblW w:w="9180" w:type="dxa"/>
        <w:tblInd w:w="360" w:type="dxa"/>
        <w:tblLayout w:type="fixed"/>
        <w:tblLook w:val="01E0" w:firstRow="1" w:lastRow="1" w:firstColumn="1" w:lastColumn="1" w:noHBand="0" w:noVBand="0"/>
      </w:tblPr>
      <w:tblGrid>
        <w:gridCol w:w="4320"/>
        <w:gridCol w:w="1215"/>
        <w:gridCol w:w="1215"/>
        <w:gridCol w:w="1215"/>
        <w:gridCol w:w="1215"/>
      </w:tblGrid>
      <w:tr w:rsidR="00202AD1" w:rsidRPr="00A740C4" w:rsidTr="0004127F">
        <w:trPr>
          <w:trHeight w:val="325"/>
        </w:trPr>
        <w:tc>
          <w:tcPr>
            <w:tcW w:w="4320" w:type="dxa"/>
          </w:tcPr>
          <w:p w:rsidR="00202AD1" w:rsidRPr="00A740C4" w:rsidRDefault="00202AD1" w:rsidP="00D3445F">
            <w:pPr>
              <w:tabs>
                <w:tab w:val="left" w:pos="1440"/>
              </w:tabs>
              <w:spacing w:line="380" w:lineRule="exact"/>
              <w:jc w:val="thaiDistribute"/>
              <w:rPr>
                <w:rFonts w:ascii="Arial" w:hAnsi="Arial"/>
                <w:spacing w:val="-4"/>
                <w:sz w:val="20"/>
                <w:szCs w:val="20"/>
              </w:rPr>
            </w:pPr>
          </w:p>
        </w:tc>
        <w:tc>
          <w:tcPr>
            <w:tcW w:w="4860" w:type="dxa"/>
            <w:gridSpan w:val="4"/>
          </w:tcPr>
          <w:p w:rsidR="00202AD1" w:rsidRPr="00A740C4" w:rsidRDefault="00202AD1" w:rsidP="0004127F">
            <w:pPr>
              <w:spacing w:line="380" w:lineRule="exact"/>
              <w:ind w:left="-15"/>
              <w:jc w:val="right"/>
              <w:rPr>
                <w:rFonts w:ascii="Arial" w:hAnsi="Arial"/>
                <w:spacing w:val="-4"/>
                <w:sz w:val="20"/>
                <w:szCs w:val="20"/>
              </w:rPr>
            </w:pPr>
            <w:r w:rsidRPr="00A740C4">
              <w:rPr>
                <w:rFonts w:ascii="Arial" w:hAnsi="Arial"/>
                <w:spacing w:val="-4"/>
                <w:sz w:val="20"/>
                <w:szCs w:val="20"/>
              </w:rPr>
              <w:t>(Unit: Thousand Baht)</w:t>
            </w:r>
          </w:p>
        </w:tc>
      </w:tr>
      <w:tr w:rsidR="00202AD1" w:rsidRPr="00A740C4" w:rsidTr="0004127F">
        <w:trPr>
          <w:trHeight w:val="325"/>
        </w:trPr>
        <w:tc>
          <w:tcPr>
            <w:tcW w:w="4320" w:type="dxa"/>
          </w:tcPr>
          <w:p w:rsidR="00202AD1" w:rsidRPr="00A740C4" w:rsidRDefault="00202AD1" w:rsidP="00D3445F">
            <w:pPr>
              <w:tabs>
                <w:tab w:val="left" w:pos="1440"/>
              </w:tabs>
              <w:spacing w:line="380" w:lineRule="exact"/>
              <w:jc w:val="thaiDistribute"/>
              <w:rPr>
                <w:rFonts w:ascii="Arial" w:hAnsi="Arial"/>
                <w:spacing w:val="-4"/>
                <w:sz w:val="20"/>
                <w:szCs w:val="20"/>
              </w:rPr>
            </w:pPr>
          </w:p>
        </w:tc>
        <w:tc>
          <w:tcPr>
            <w:tcW w:w="2430" w:type="dxa"/>
            <w:gridSpan w:val="2"/>
            <w:vAlign w:val="bottom"/>
          </w:tcPr>
          <w:p w:rsidR="00202AD1" w:rsidRPr="00A740C4" w:rsidRDefault="00202AD1" w:rsidP="0004127F">
            <w:pPr>
              <w:pBdr>
                <w:bottom w:val="single" w:sz="6" w:space="1" w:color="auto"/>
              </w:pBdr>
              <w:spacing w:line="380" w:lineRule="exact"/>
              <w:ind w:left="-15"/>
              <w:jc w:val="center"/>
              <w:rPr>
                <w:rFonts w:ascii="Arial" w:hAnsi="Arial" w:cs="Arial"/>
                <w:sz w:val="20"/>
                <w:szCs w:val="20"/>
              </w:rPr>
            </w:pPr>
            <w:r w:rsidRPr="00A740C4">
              <w:rPr>
                <w:rFonts w:ascii="Arial" w:hAnsi="Arial" w:cs="Arial"/>
                <w:sz w:val="20"/>
                <w:szCs w:val="20"/>
              </w:rPr>
              <w:t xml:space="preserve">Consolidated </w:t>
            </w:r>
          </w:p>
          <w:p w:rsidR="00202AD1" w:rsidRPr="00A740C4" w:rsidRDefault="00202AD1" w:rsidP="0004127F">
            <w:pPr>
              <w:pBdr>
                <w:bottom w:val="single" w:sz="6" w:space="1" w:color="auto"/>
              </w:pBdr>
              <w:spacing w:line="380" w:lineRule="exact"/>
              <w:ind w:left="-15"/>
              <w:jc w:val="center"/>
              <w:rPr>
                <w:rFonts w:ascii="Arial" w:hAnsi="Arial" w:cs="Arial"/>
                <w:sz w:val="20"/>
                <w:szCs w:val="20"/>
              </w:rPr>
            </w:pPr>
            <w:r w:rsidRPr="00A740C4">
              <w:rPr>
                <w:rFonts w:ascii="Arial" w:hAnsi="Arial" w:cs="Arial"/>
                <w:sz w:val="20"/>
                <w:szCs w:val="20"/>
              </w:rPr>
              <w:t>financial statements</w:t>
            </w:r>
          </w:p>
        </w:tc>
        <w:tc>
          <w:tcPr>
            <w:tcW w:w="2430" w:type="dxa"/>
            <w:gridSpan w:val="2"/>
            <w:vAlign w:val="bottom"/>
          </w:tcPr>
          <w:p w:rsidR="00202AD1" w:rsidRPr="00A740C4" w:rsidRDefault="00202AD1" w:rsidP="0004127F">
            <w:pPr>
              <w:pBdr>
                <w:bottom w:val="single" w:sz="6" w:space="1" w:color="auto"/>
              </w:pBdr>
              <w:spacing w:line="380" w:lineRule="exact"/>
              <w:ind w:left="-15"/>
              <w:jc w:val="center"/>
              <w:rPr>
                <w:rFonts w:ascii="Arial" w:hAnsi="Arial" w:cs="Arial"/>
                <w:sz w:val="20"/>
                <w:szCs w:val="20"/>
              </w:rPr>
            </w:pPr>
            <w:r w:rsidRPr="00A740C4">
              <w:rPr>
                <w:rFonts w:ascii="Arial" w:hAnsi="Arial" w:cs="Arial"/>
                <w:sz w:val="20"/>
                <w:szCs w:val="20"/>
              </w:rPr>
              <w:t xml:space="preserve">Separate </w:t>
            </w:r>
          </w:p>
          <w:p w:rsidR="00202AD1" w:rsidRPr="00A740C4" w:rsidRDefault="00202AD1" w:rsidP="0004127F">
            <w:pPr>
              <w:pBdr>
                <w:bottom w:val="single" w:sz="6" w:space="1" w:color="auto"/>
              </w:pBdr>
              <w:spacing w:line="380" w:lineRule="exact"/>
              <w:ind w:left="-15"/>
              <w:jc w:val="center"/>
              <w:rPr>
                <w:rFonts w:ascii="Arial" w:hAnsi="Arial" w:cs="Arial"/>
                <w:sz w:val="20"/>
                <w:szCs w:val="20"/>
              </w:rPr>
            </w:pPr>
            <w:r w:rsidRPr="00A740C4">
              <w:rPr>
                <w:rFonts w:ascii="Arial" w:hAnsi="Arial" w:cs="Arial"/>
                <w:sz w:val="20"/>
                <w:szCs w:val="20"/>
              </w:rPr>
              <w:t>financial statements</w:t>
            </w:r>
          </w:p>
        </w:tc>
      </w:tr>
      <w:tr w:rsidR="0004127F" w:rsidRPr="00A740C4" w:rsidTr="0004127F">
        <w:trPr>
          <w:trHeight w:val="354"/>
        </w:trPr>
        <w:tc>
          <w:tcPr>
            <w:tcW w:w="4320" w:type="dxa"/>
          </w:tcPr>
          <w:p w:rsidR="0004127F" w:rsidRPr="00A740C4" w:rsidRDefault="0004127F" w:rsidP="0004127F">
            <w:pPr>
              <w:tabs>
                <w:tab w:val="left" w:pos="1440"/>
              </w:tabs>
              <w:spacing w:line="380" w:lineRule="exact"/>
              <w:jc w:val="thaiDistribute"/>
              <w:rPr>
                <w:rFonts w:ascii="Arial" w:hAnsi="Arial"/>
                <w:spacing w:val="-4"/>
                <w:sz w:val="20"/>
                <w:szCs w:val="20"/>
              </w:rPr>
            </w:pPr>
          </w:p>
        </w:tc>
        <w:tc>
          <w:tcPr>
            <w:tcW w:w="1215" w:type="dxa"/>
          </w:tcPr>
          <w:p w:rsidR="0004127F" w:rsidRPr="00925920" w:rsidRDefault="0004127F" w:rsidP="0004127F">
            <w:pPr>
              <w:pBdr>
                <w:bottom w:val="single" w:sz="4" w:space="1" w:color="auto"/>
              </w:pBdr>
              <w:spacing w:line="380" w:lineRule="exact"/>
              <w:ind w:left="-15"/>
              <w:jc w:val="center"/>
              <w:rPr>
                <w:rFonts w:ascii="ZWAdobeF" w:hAnsi="ZWAdobeF"/>
                <w:sz w:val="20"/>
                <w:szCs w:val="20"/>
              </w:rPr>
            </w:pPr>
            <w:r>
              <w:rPr>
                <w:rFonts w:ascii="Arial" w:hAnsi="Arial"/>
                <w:spacing w:val="-4"/>
                <w:sz w:val="20"/>
                <w:szCs w:val="20"/>
              </w:rPr>
              <w:t>2020</w:t>
            </w:r>
          </w:p>
        </w:tc>
        <w:tc>
          <w:tcPr>
            <w:tcW w:w="1215" w:type="dxa"/>
          </w:tcPr>
          <w:p w:rsidR="0004127F" w:rsidRPr="00925920" w:rsidRDefault="0004127F" w:rsidP="0004127F">
            <w:pPr>
              <w:pBdr>
                <w:bottom w:val="single" w:sz="4" w:space="1" w:color="auto"/>
              </w:pBdr>
              <w:spacing w:line="380" w:lineRule="exact"/>
              <w:ind w:left="-15"/>
              <w:jc w:val="center"/>
              <w:rPr>
                <w:rFonts w:ascii="ZWAdobeF" w:hAnsi="ZWAdobeF"/>
                <w:sz w:val="20"/>
                <w:szCs w:val="20"/>
              </w:rPr>
            </w:pPr>
            <w:r>
              <w:rPr>
                <w:rFonts w:ascii="Arial" w:hAnsi="Arial"/>
                <w:spacing w:val="-4"/>
                <w:sz w:val="20"/>
                <w:szCs w:val="20"/>
              </w:rPr>
              <w:t>2019</w:t>
            </w:r>
          </w:p>
        </w:tc>
        <w:tc>
          <w:tcPr>
            <w:tcW w:w="1215" w:type="dxa"/>
          </w:tcPr>
          <w:p w:rsidR="0004127F" w:rsidRPr="00925920" w:rsidRDefault="0004127F" w:rsidP="0004127F">
            <w:pPr>
              <w:pBdr>
                <w:bottom w:val="single" w:sz="4" w:space="1" w:color="auto"/>
              </w:pBdr>
              <w:spacing w:line="380" w:lineRule="exact"/>
              <w:ind w:left="-15"/>
              <w:jc w:val="center"/>
              <w:rPr>
                <w:rFonts w:ascii="ZWAdobeF" w:hAnsi="ZWAdobeF"/>
                <w:sz w:val="20"/>
                <w:szCs w:val="20"/>
              </w:rPr>
            </w:pPr>
            <w:r>
              <w:rPr>
                <w:rFonts w:ascii="Arial" w:hAnsi="Arial"/>
                <w:spacing w:val="-4"/>
                <w:sz w:val="20"/>
                <w:szCs w:val="20"/>
              </w:rPr>
              <w:t>2020</w:t>
            </w:r>
          </w:p>
        </w:tc>
        <w:tc>
          <w:tcPr>
            <w:tcW w:w="1215" w:type="dxa"/>
          </w:tcPr>
          <w:p w:rsidR="0004127F" w:rsidRPr="00925920" w:rsidRDefault="0004127F" w:rsidP="0004127F">
            <w:pPr>
              <w:pBdr>
                <w:bottom w:val="single" w:sz="4" w:space="1" w:color="auto"/>
              </w:pBdr>
              <w:spacing w:line="380" w:lineRule="exact"/>
              <w:ind w:left="-15"/>
              <w:jc w:val="center"/>
              <w:rPr>
                <w:rFonts w:ascii="ZWAdobeF" w:hAnsi="ZWAdobeF"/>
                <w:sz w:val="20"/>
                <w:szCs w:val="20"/>
              </w:rPr>
            </w:pPr>
            <w:r>
              <w:rPr>
                <w:rFonts w:ascii="Arial" w:hAnsi="Arial"/>
                <w:spacing w:val="-4"/>
                <w:sz w:val="20"/>
                <w:szCs w:val="20"/>
              </w:rPr>
              <w:t>2019</w:t>
            </w:r>
          </w:p>
        </w:tc>
      </w:tr>
      <w:tr w:rsidR="006935D6" w:rsidRPr="00A740C4" w:rsidTr="0004127F">
        <w:trPr>
          <w:trHeight w:val="325"/>
        </w:trPr>
        <w:tc>
          <w:tcPr>
            <w:tcW w:w="4320" w:type="dxa"/>
          </w:tcPr>
          <w:p w:rsidR="006935D6" w:rsidRPr="00A740C4" w:rsidRDefault="006935D6" w:rsidP="005C6A94">
            <w:pPr>
              <w:tabs>
                <w:tab w:val="left" w:pos="1440"/>
              </w:tabs>
              <w:spacing w:line="380" w:lineRule="exact"/>
              <w:ind w:left="72"/>
              <w:rPr>
                <w:rFonts w:ascii="Arial" w:hAnsi="Arial"/>
                <w:b/>
                <w:bCs/>
                <w:sz w:val="20"/>
                <w:szCs w:val="20"/>
              </w:rPr>
            </w:pPr>
            <w:r w:rsidRPr="00A740C4">
              <w:rPr>
                <w:rFonts w:ascii="Arial" w:hAnsi="Arial"/>
                <w:b/>
                <w:bCs/>
                <w:sz w:val="20"/>
                <w:szCs w:val="20"/>
              </w:rPr>
              <w:t>Current income tax:</w:t>
            </w:r>
          </w:p>
        </w:tc>
        <w:tc>
          <w:tcPr>
            <w:tcW w:w="1215" w:type="dxa"/>
            <w:vAlign w:val="bottom"/>
          </w:tcPr>
          <w:p w:rsidR="006935D6" w:rsidRPr="00A740C4" w:rsidRDefault="006935D6" w:rsidP="0004127F">
            <w:pPr>
              <w:tabs>
                <w:tab w:val="decimal" w:pos="793"/>
              </w:tabs>
              <w:spacing w:line="380" w:lineRule="exact"/>
              <w:ind w:left="-15"/>
              <w:jc w:val="both"/>
              <w:rPr>
                <w:rFonts w:ascii="Arial" w:hAnsi="Arial"/>
                <w:spacing w:val="-4"/>
                <w:sz w:val="20"/>
                <w:szCs w:val="20"/>
              </w:rPr>
            </w:pPr>
          </w:p>
        </w:tc>
        <w:tc>
          <w:tcPr>
            <w:tcW w:w="1215" w:type="dxa"/>
            <w:vAlign w:val="bottom"/>
          </w:tcPr>
          <w:p w:rsidR="006935D6" w:rsidRPr="00A740C4" w:rsidRDefault="006935D6" w:rsidP="0004127F">
            <w:pPr>
              <w:tabs>
                <w:tab w:val="decimal" w:pos="793"/>
              </w:tabs>
              <w:spacing w:line="380" w:lineRule="exact"/>
              <w:ind w:left="-15"/>
              <w:jc w:val="both"/>
              <w:rPr>
                <w:rFonts w:ascii="Arial" w:hAnsi="Arial"/>
                <w:spacing w:val="-4"/>
                <w:sz w:val="20"/>
                <w:szCs w:val="20"/>
              </w:rPr>
            </w:pPr>
          </w:p>
        </w:tc>
        <w:tc>
          <w:tcPr>
            <w:tcW w:w="1215" w:type="dxa"/>
            <w:vAlign w:val="bottom"/>
          </w:tcPr>
          <w:p w:rsidR="006935D6" w:rsidRPr="00A740C4" w:rsidRDefault="006935D6" w:rsidP="0004127F">
            <w:pPr>
              <w:tabs>
                <w:tab w:val="decimal" w:pos="793"/>
              </w:tabs>
              <w:spacing w:line="380" w:lineRule="exact"/>
              <w:ind w:left="-15"/>
              <w:jc w:val="both"/>
              <w:rPr>
                <w:rFonts w:ascii="Arial" w:hAnsi="Arial"/>
                <w:spacing w:val="-4"/>
                <w:sz w:val="20"/>
                <w:szCs w:val="20"/>
              </w:rPr>
            </w:pPr>
          </w:p>
        </w:tc>
        <w:tc>
          <w:tcPr>
            <w:tcW w:w="1215" w:type="dxa"/>
            <w:vAlign w:val="bottom"/>
          </w:tcPr>
          <w:p w:rsidR="006935D6" w:rsidRPr="00A740C4" w:rsidRDefault="006935D6" w:rsidP="0004127F">
            <w:pPr>
              <w:tabs>
                <w:tab w:val="decimal" w:pos="793"/>
              </w:tabs>
              <w:spacing w:line="380" w:lineRule="exact"/>
              <w:ind w:left="-15"/>
              <w:jc w:val="both"/>
              <w:rPr>
                <w:rFonts w:ascii="Arial" w:hAnsi="Arial"/>
                <w:spacing w:val="-4"/>
                <w:sz w:val="20"/>
                <w:szCs w:val="20"/>
              </w:rPr>
            </w:pPr>
          </w:p>
        </w:tc>
      </w:tr>
      <w:tr w:rsidR="0004127F" w:rsidRPr="00A740C4" w:rsidTr="0004127F">
        <w:trPr>
          <w:trHeight w:val="325"/>
        </w:trPr>
        <w:tc>
          <w:tcPr>
            <w:tcW w:w="4320" w:type="dxa"/>
          </w:tcPr>
          <w:p w:rsidR="0004127F" w:rsidRPr="00A740C4" w:rsidRDefault="00425374" w:rsidP="0004127F">
            <w:pPr>
              <w:tabs>
                <w:tab w:val="left" w:pos="1440"/>
              </w:tabs>
              <w:spacing w:line="380" w:lineRule="exact"/>
              <w:ind w:left="72"/>
              <w:rPr>
                <w:rFonts w:ascii="Arial" w:hAnsi="Arial"/>
                <w:sz w:val="20"/>
                <w:szCs w:val="20"/>
              </w:rPr>
            </w:pPr>
            <w:r>
              <w:rPr>
                <w:rFonts w:ascii="Arial" w:hAnsi="Arial"/>
                <w:sz w:val="20"/>
                <w:szCs w:val="20"/>
              </w:rPr>
              <w:t>C</w:t>
            </w:r>
            <w:r w:rsidR="0004127F">
              <w:rPr>
                <w:rFonts w:ascii="Arial" w:hAnsi="Arial"/>
                <w:sz w:val="20"/>
                <w:szCs w:val="20"/>
              </w:rPr>
              <w:t xml:space="preserve">orporate </w:t>
            </w:r>
            <w:r w:rsidR="0004127F" w:rsidRPr="00A740C4">
              <w:rPr>
                <w:rFonts w:ascii="Arial" w:hAnsi="Arial"/>
                <w:sz w:val="20"/>
                <w:szCs w:val="20"/>
              </w:rPr>
              <w:t>income tax charge</w:t>
            </w:r>
            <w:r w:rsidR="0004127F">
              <w:rPr>
                <w:rFonts w:ascii="Arial" w:hAnsi="Arial"/>
                <w:sz w:val="20"/>
                <w:szCs w:val="20"/>
              </w:rPr>
              <w:t xml:space="preserve"> for the year</w:t>
            </w:r>
          </w:p>
        </w:tc>
        <w:tc>
          <w:tcPr>
            <w:tcW w:w="1215" w:type="dxa"/>
            <w:vAlign w:val="bottom"/>
          </w:tcPr>
          <w:p w:rsidR="0004127F" w:rsidRPr="00CE591C" w:rsidRDefault="00A07711" w:rsidP="0004127F">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18,</w:t>
            </w:r>
            <w:r w:rsidR="00F76447">
              <w:rPr>
                <w:rFonts w:ascii="Arial" w:hAnsi="Arial" w:cs="Arial"/>
                <w:spacing w:val="-4"/>
                <w:sz w:val="20"/>
                <w:szCs w:val="20"/>
              </w:rPr>
              <w:t>547</w:t>
            </w: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77,409</w:t>
            </w:r>
          </w:p>
        </w:tc>
        <w:tc>
          <w:tcPr>
            <w:tcW w:w="1215" w:type="dxa"/>
            <w:vAlign w:val="bottom"/>
          </w:tcPr>
          <w:p w:rsidR="0004127F" w:rsidRPr="00CE591C" w:rsidRDefault="00F76447" w:rsidP="0004127F">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r w:rsidRPr="00CE591C">
              <w:rPr>
                <w:rFonts w:ascii="Arial" w:hAnsi="Arial" w:cs="Arial"/>
                <w:spacing w:val="-4"/>
                <w:sz w:val="20"/>
                <w:szCs w:val="20"/>
              </w:rPr>
              <w:t>37,874</w:t>
            </w:r>
          </w:p>
        </w:tc>
      </w:tr>
      <w:tr w:rsidR="00F76447" w:rsidRPr="00A740C4" w:rsidTr="0004127F">
        <w:trPr>
          <w:trHeight w:val="325"/>
        </w:trPr>
        <w:tc>
          <w:tcPr>
            <w:tcW w:w="4320" w:type="dxa"/>
          </w:tcPr>
          <w:p w:rsidR="00F76447" w:rsidRDefault="00F76447" w:rsidP="0004127F">
            <w:pPr>
              <w:tabs>
                <w:tab w:val="left" w:pos="1440"/>
              </w:tabs>
              <w:spacing w:line="380" w:lineRule="exact"/>
              <w:ind w:left="72"/>
              <w:rPr>
                <w:rFonts w:ascii="Arial" w:hAnsi="Arial"/>
                <w:sz w:val="20"/>
                <w:szCs w:val="20"/>
              </w:rPr>
            </w:pPr>
            <w:r>
              <w:rPr>
                <w:rFonts w:ascii="Arial" w:hAnsi="Arial"/>
                <w:sz w:val="20"/>
                <w:szCs w:val="20"/>
              </w:rPr>
              <w:t xml:space="preserve">Adjustment in respect of income tax </w:t>
            </w:r>
          </w:p>
          <w:p w:rsidR="00F76447" w:rsidRDefault="00F76447" w:rsidP="0004127F">
            <w:pPr>
              <w:tabs>
                <w:tab w:val="left" w:pos="1440"/>
              </w:tabs>
              <w:spacing w:line="380" w:lineRule="exact"/>
              <w:ind w:left="72"/>
              <w:rPr>
                <w:rFonts w:ascii="Arial" w:hAnsi="Arial"/>
                <w:sz w:val="20"/>
                <w:szCs w:val="20"/>
              </w:rPr>
            </w:pPr>
            <w:r>
              <w:rPr>
                <w:rFonts w:ascii="Arial" w:hAnsi="Arial"/>
                <w:sz w:val="20"/>
                <w:szCs w:val="20"/>
              </w:rPr>
              <w:t xml:space="preserve">   of previous year</w:t>
            </w:r>
          </w:p>
        </w:tc>
        <w:tc>
          <w:tcPr>
            <w:tcW w:w="1215" w:type="dxa"/>
            <w:vAlign w:val="bottom"/>
          </w:tcPr>
          <w:p w:rsidR="00F76447" w:rsidRDefault="00F76447" w:rsidP="0004127F">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33</w:t>
            </w:r>
          </w:p>
        </w:tc>
        <w:tc>
          <w:tcPr>
            <w:tcW w:w="1215" w:type="dxa"/>
            <w:vAlign w:val="bottom"/>
          </w:tcPr>
          <w:p w:rsidR="00F76447" w:rsidRDefault="00F76447" w:rsidP="0004127F">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F76447" w:rsidRDefault="00F76447" w:rsidP="0004127F">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33</w:t>
            </w:r>
          </w:p>
        </w:tc>
        <w:tc>
          <w:tcPr>
            <w:tcW w:w="1215" w:type="dxa"/>
            <w:vAlign w:val="bottom"/>
          </w:tcPr>
          <w:p w:rsidR="00F76447" w:rsidRPr="00CE591C" w:rsidRDefault="00F76447" w:rsidP="0004127F">
            <w:pP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w:t>
            </w:r>
          </w:p>
        </w:tc>
      </w:tr>
      <w:tr w:rsidR="0004127F" w:rsidRPr="00A740C4" w:rsidTr="0004127F">
        <w:trPr>
          <w:trHeight w:val="325"/>
        </w:trPr>
        <w:tc>
          <w:tcPr>
            <w:tcW w:w="4320" w:type="dxa"/>
          </w:tcPr>
          <w:p w:rsidR="0004127F" w:rsidRPr="00A740C4" w:rsidRDefault="0004127F" w:rsidP="0004127F">
            <w:pPr>
              <w:tabs>
                <w:tab w:val="left" w:pos="1440"/>
              </w:tabs>
              <w:spacing w:line="380" w:lineRule="exact"/>
              <w:ind w:left="72"/>
              <w:rPr>
                <w:rFonts w:ascii="Arial" w:hAnsi="Arial"/>
                <w:sz w:val="20"/>
                <w:szCs w:val="20"/>
              </w:rPr>
            </w:pPr>
            <w:r w:rsidRPr="00A740C4">
              <w:rPr>
                <w:rFonts w:ascii="Arial" w:hAnsi="Arial"/>
                <w:b/>
                <w:bCs/>
                <w:color w:val="000000"/>
                <w:sz w:val="20"/>
                <w:szCs w:val="20"/>
              </w:rPr>
              <w:t>Deferred tax:</w:t>
            </w: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r>
      <w:tr w:rsidR="0004127F" w:rsidRPr="00A740C4" w:rsidTr="0004127F">
        <w:trPr>
          <w:trHeight w:val="311"/>
        </w:trPr>
        <w:tc>
          <w:tcPr>
            <w:tcW w:w="4320" w:type="dxa"/>
          </w:tcPr>
          <w:p w:rsidR="0004127F" w:rsidRPr="005C6A94" w:rsidRDefault="0004127F" w:rsidP="0004127F">
            <w:pPr>
              <w:tabs>
                <w:tab w:val="left" w:pos="1440"/>
              </w:tabs>
              <w:spacing w:line="380" w:lineRule="exact"/>
              <w:ind w:left="72"/>
              <w:rPr>
                <w:rFonts w:ascii="Arial" w:hAnsi="Arial"/>
                <w:sz w:val="20"/>
                <w:szCs w:val="20"/>
              </w:rPr>
            </w:pPr>
            <w:r w:rsidRPr="005C6A94">
              <w:rPr>
                <w:rFonts w:ascii="Arial" w:hAnsi="Arial"/>
                <w:sz w:val="20"/>
                <w:szCs w:val="20"/>
              </w:rPr>
              <w:t>Relating to origination and reversal of</w:t>
            </w: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c>
          <w:tcPr>
            <w:tcW w:w="1215" w:type="dxa"/>
            <w:vAlign w:val="bottom"/>
          </w:tcPr>
          <w:p w:rsidR="0004127F" w:rsidRPr="00CE591C" w:rsidRDefault="0004127F" w:rsidP="0004127F">
            <w:pPr>
              <w:tabs>
                <w:tab w:val="decimal" w:pos="882"/>
              </w:tabs>
              <w:spacing w:line="380" w:lineRule="exact"/>
              <w:ind w:left="-15"/>
              <w:jc w:val="thaiDistribute"/>
              <w:rPr>
                <w:rFonts w:ascii="Arial" w:hAnsi="Arial" w:cs="Arial"/>
                <w:spacing w:val="-4"/>
                <w:sz w:val="20"/>
                <w:szCs w:val="20"/>
              </w:rPr>
            </w:pPr>
          </w:p>
        </w:tc>
      </w:tr>
      <w:tr w:rsidR="0004127F" w:rsidRPr="00A740C4" w:rsidTr="0004127F">
        <w:trPr>
          <w:trHeight w:val="339"/>
        </w:trPr>
        <w:tc>
          <w:tcPr>
            <w:tcW w:w="4320" w:type="dxa"/>
          </w:tcPr>
          <w:p w:rsidR="0004127F" w:rsidRPr="005C6A94" w:rsidRDefault="0004127F" w:rsidP="0004127F">
            <w:pPr>
              <w:tabs>
                <w:tab w:val="left" w:pos="1440"/>
              </w:tabs>
              <w:spacing w:line="380" w:lineRule="exact"/>
              <w:ind w:left="72"/>
              <w:rPr>
                <w:rFonts w:ascii="Arial" w:hAnsi="Arial"/>
                <w:sz w:val="20"/>
                <w:szCs w:val="20"/>
              </w:rPr>
            </w:pPr>
            <w:r>
              <w:rPr>
                <w:rFonts w:ascii="Arial" w:hAnsi="Arial"/>
                <w:sz w:val="20"/>
                <w:szCs w:val="20"/>
              </w:rPr>
              <w:t xml:space="preserve">   </w:t>
            </w:r>
            <w:r w:rsidRPr="005C6A94">
              <w:rPr>
                <w:rFonts w:ascii="Arial" w:hAnsi="Arial"/>
                <w:sz w:val="20"/>
                <w:szCs w:val="20"/>
              </w:rPr>
              <w:t xml:space="preserve">temporary differences  </w:t>
            </w:r>
          </w:p>
        </w:tc>
        <w:tc>
          <w:tcPr>
            <w:tcW w:w="1215" w:type="dxa"/>
            <w:vAlign w:val="bottom"/>
          </w:tcPr>
          <w:p w:rsidR="0004127F" w:rsidRPr="00CE591C" w:rsidRDefault="00D0445F" w:rsidP="0004127F">
            <w:pPr>
              <w:pBdr>
                <w:bottom w:val="single" w:sz="4" w:space="1" w:color="auto"/>
              </w:pBd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6,485</w:t>
            </w:r>
          </w:p>
        </w:tc>
        <w:tc>
          <w:tcPr>
            <w:tcW w:w="1215" w:type="dxa"/>
            <w:vAlign w:val="bottom"/>
          </w:tcPr>
          <w:p w:rsidR="0004127F" w:rsidRPr="00CE591C" w:rsidRDefault="0004127F" w:rsidP="0004127F">
            <w:pPr>
              <w:pBdr>
                <w:bottom w:val="single" w:sz="4" w:space="1" w:color="auto"/>
              </w:pBdr>
              <w:tabs>
                <w:tab w:val="decimal" w:pos="882"/>
              </w:tabs>
              <w:spacing w:line="380" w:lineRule="exact"/>
              <w:ind w:left="-15"/>
              <w:jc w:val="thaiDistribute"/>
              <w:rPr>
                <w:rFonts w:ascii="Arial" w:hAnsi="Arial" w:cs="Arial"/>
                <w:spacing w:val="-4"/>
                <w:sz w:val="20"/>
                <w:szCs w:val="20"/>
              </w:rPr>
            </w:pPr>
            <w:r w:rsidRPr="00CE591C">
              <w:rPr>
                <w:rFonts w:ascii="Arial" w:hAnsi="Arial" w:cs="Arial"/>
                <w:spacing w:val="-4"/>
                <w:sz w:val="20"/>
                <w:szCs w:val="20"/>
              </w:rPr>
              <w:t>(</w:t>
            </w:r>
            <w:r>
              <w:rPr>
                <w:rFonts w:ascii="Arial" w:hAnsi="Arial" w:cs="Arial"/>
                <w:spacing w:val="-4"/>
                <w:sz w:val="20"/>
                <w:szCs w:val="20"/>
              </w:rPr>
              <w:t>3,494</w:t>
            </w:r>
            <w:r w:rsidRPr="00CE591C">
              <w:rPr>
                <w:rFonts w:ascii="Arial" w:hAnsi="Arial" w:cs="Arial"/>
                <w:spacing w:val="-4"/>
                <w:sz w:val="20"/>
                <w:szCs w:val="20"/>
              </w:rPr>
              <w:t>)</w:t>
            </w:r>
          </w:p>
        </w:tc>
        <w:tc>
          <w:tcPr>
            <w:tcW w:w="1215" w:type="dxa"/>
            <w:vAlign w:val="bottom"/>
          </w:tcPr>
          <w:p w:rsidR="0004127F" w:rsidRPr="00CE591C" w:rsidRDefault="00A07711" w:rsidP="0004127F">
            <w:pPr>
              <w:pBdr>
                <w:bottom w:val="single" w:sz="4" w:space="1" w:color="auto"/>
              </w:pBd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239</w:t>
            </w:r>
          </w:p>
        </w:tc>
        <w:tc>
          <w:tcPr>
            <w:tcW w:w="1215" w:type="dxa"/>
            <w:vAlign w:val="bottom"/>
          </w:tcPr>
          <w:p w:rsidR="0004127F" w:rsidRPr="00CE591C" w:rsidRDefault="0004127F" w:rsidP="0004127F">
            <w:pPr>
              <w:pBdr>
                <w:bottom w:val="single" w:sz="4" w:space="1" w:color="auto"/>
              </w:pBdr>
              <w:tabs>
                <w:tab w:val="decimal" w:pos="882"/>
              </w:tabs>
              <w:spacing w:line="380" w:lineRule="exact"/>
              <w:ind w:left="-15"/>
              <w:jc w:val="thaiDistribute"/>
              <w:rPr>
                <w:rFonts w:ascii="Arial" w:hAnsi="Arial" w:cs="Arial"/>
                <w:spacing w:val="-4"/>
                <w:sz w:val="20"/>
                <w:szCs w:val="20"/>
              </w:rPr>
            </w:pPr>
            <w:r w:rsidRPr="00CE591C">
              <w:rPr>
                <w:rFonts w:ascii="Arial" w:hAnsi="Arial" w:cs="Arial"/>
                <w:spacing w:val="-4"/>
                <w:sz w:val="20"/>
                <w:szCs w:val="20"/>
              </w:rPr>
              <w:t>1,629</w:t>
            </w:r>
          </w:p>
        </w:tc>
      </w:tr>
      <w:tr w:rsidR="0004127F" w:rsidRPr="00A740C4" w:rsidTr="0004127F">
        <w:trPr>
          <w:trHeight w:val="650"/>
        </w:trPr>
        <w:tc>
          <w:tcPr>
            <w:tcW w:w="4320" w:type="dxa"/>
          </w:tcPr>
          <w:p w:rsidR="0004127F" w:rsidRDefault="0004127F" w:rsidP="0004127F">
            <w:pPr>
              <w:tabs>
                <w:tab w:val="left" w:pos="1440"/>
              </w:tabs>
              <w:spacing w:line="380" w:lineRule="exact"/>
              <w:ind w:left="72"/>
              <w:rPr>
                <w:rFonts w:ascii="Arial" w:hAnsi="Arial"/>
                <w:b/>
                <w:bCs/>
                <w:sz w:val="20"/>
                <w:szCs w:val="20"/>
              </w:rPr>
            </w:pPr>
            <w:r w:rsidRPr="005C6A94">
              <w:rPr>
                <w:rFonts w:ascii="Arial" w:hAnsi="Arial"/>
                <w:b/>
                <w:bCs/>
                <w:sz w:val="20"/>
                <w:szCs w:val="20"/>
              </w:rPr>
              <w:t xml:space="preserve">Income tax expense reported in </w:t>
            </w:r>
          </w:p>
          <w:p w:rsidR="0004127F" w:rsidRPr="005C6A94" w:rsidRDefault="0004127F" w:rsidP="0004127F">
            <w:pPr>
              <w:tabs>
                <w:tab w:val="left" w:pos="1440"/>
              </w:tabs>
              <w:spacing w:line="380" w:lineRule="exact"/>
              <w:ind w:left="72"/>
              <w:rPr>
                <w:rFonts w:ascii="Arial" w:hAnsi="Arial"/>
                <w:b/>
                <w:bCs/>
                <w:sz w:val="20"/>
                <w:szCs w:val="20"/>
              </w:rPr>
            </w:pPr>
            <w:r>
              <w:rPr>
                <w:rFonts w:ascii="Arial" w:hAnsi="Arial"/>
                <w:b/>
                <w:bCs/>
                <w:sz w:val="20"/>
                <w:szCs w:val="20"/>
              </w:rPr>
              <w:t xml:space="preserve">   </w:t>
            </w:r>
            <w:r w:rsidRPr="005C6A94">
              <w:rPr>
                <w:rFonts w:ascii="Arial" w:hAnsi="Arial"/>
                <w:b/>
                <w:bCs/>
                <w:sz w:val="20"/>
                <w:szCs w:val="20"/>
              </w:rPr>
              <w:t>the income statement</w:t>
            </w:r>
          </w:p>
        </w:tc>
        <w:tc>
          <w:tcPr>
            <w:tcW w:w="1215" w:type="dxa"/>
            <w:vAlign w:val="bottom"/>
          </w:tcPr>
          <w:p w:rsidR="0004127F" w:rsidRPr="00CE591C" w:rsidRDefault="00D0445F" w:rsidP="0004127F">
            <w:pPr>
              <w:pBdr>
                <w:bottom w:val="double" w:sz="4" w:space="1" w:color="auto"/>
              </w:pBd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25,065</w:t>
            </w:r>
          </w:p>
        </w:tc>
        <w:tc>
          <w:tcPr>
            <w:tcW w:w="1215" w:type="dxa"/>
            <w:vAlign w:val="bottom"/>
          </w:tcPr>
          <w:p w:rsidR="0004127F" w:rsidRPr="00CE591C" w:rsidRDefault="0004127F" w:rsidP="0004127F">
            <w:pPr>
              <w:pBdr>
                <w:bottom w:val="double" w:sz="4" w:space="1" w:color="auto"/>
              </w:pBd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73,915</w:t>
            </w:r>
          </w:p>
        </w:tc>
        <w:tc>
          <w:tcPr>
            <w:tcW w:w="1215" w:type="dxa"/>
            <w:vAlign w:val="bottom"/>
          </w:tcPr>
          <w:p w:rsidR="0004127F" w:rsidRPr="00CE591C" w:rsidRDefault="00A07711" w:rsidP="0004127F">
            <w:pPr>
              <w:pBdr>
                <w:bottom w:val="double" w:sz="4" w:space="1" w:color="auto"/>
              </w:pBdr>
              <w:tabs>
                <w:tab w:val="decimal" w:pos="882"/>
              </w:tabs>
              <w:spacing w:line="380" w:lineRule="exact"/>
              <w:ind w:left="-15"/>
              <w:jc w:val="thaiDistribute"/>
              <w:rPr>
                <w:rFonts w:ascii="Arial" w:hAnsi="Arial" w:cs="Arial"/>
                <w:spacing w:val="-4"/>
                <w:sz w:val="20"/>
                <w:szCs w:val="20"/>
              </w:rPr>
            </w:pPr>
            <w:r>
              <w:rPr>
                <w:rFonts w:ascii="Arial" w:hAnsi="Arial" w:cs="Arial"/>
                <w:spacing w:val="-4"/>
                <w:sz w:val="20"/>
                <w:szCs w:val="20"/>
              </w:rPr>
              <w:t>272</w:t>
            </w:r>
          </w:p>
        </w:tc>
        <w:tc>
          <w:tcPr>
            <w:tcW w:w="1215" w:type="dxa"/>
            <w:vAlign w:val="bottom"/>
          </w:tcPr>
          <w:p w:rsidR="0004127F" w:rsidRPr="00CE591C" w:rsidRDefault="0004127F" w:rsidP="0004127F">
            <w:pPr>
              <w:pBdr>
                <w:bottom w:val="double" w:sz="4" w:space="1" w:color="auto"/>
              </w:pBdr>
              <w:tabs>
                <w:tab w:val="decimal" w:pos="882"/>
              </w:tabs>
              <w:spacing w:line="380" w:lineRule="exact"/>
              <w:ind w:left="-15"/>
              <w:jc w:val="thaiDistribute"/>
              <w:rPr>
                <w:rFonts w:ascii="Arial" w:hAnsi="Arial" w:cs="Arial"/>
                <w:spacing w:val="-4"/>
                <w:sz w:val="20"/>
                <w:szCs w:val="20"/>
              </w:rPr>
            </w:pPr>
            <w:r w:rsidRPr="00CE591C">
              <w:rPr>
                <w:rFonts w:ascii="Arial" w:hAnsi="Arial" w:cs="Arial"/>
                <w:spacing w:val="-4"/>
                <w:sz w:val="20"/>
                <w:szCs w:val="20"/>
              </w:rPr>
              <w:t>39,503</w:t>
            </w:r>
          </w:p>
        </w:tc>
      </w:tr>
    </w:tbl>
    <w:p w:rsidR="00727C6A" w:rsidRDefault="00727C6A" w:rsidP="006935D6">
      <w:pPr>
        <w:spacing w:before="240" w:after="240" w:line="360" w:lineRule="exact"/>
        <w:ind w:left="547"/>
        <w:jc w:val="both"/>
        <w:rPr>
          <w:rFonts w:ascii="Arial" w:hAnsi="Arial"/>
          <w:sz w:val="22"/>
          <w:szCs w:val="22"/>
        </w:rPr>
      </w:pPr>
    </w:p>
    <w:p w:rsidR="00727C6A" w:rsidRDefault="00727C6A" w:rsidP="00727C6A">
      <w:r>
        <w:br w:type="page"/>
      </w:r>
    </w:p>
    <w:p w:rsidR="00202AD1" w:rsidRPr="006935D6" w:rsidRDefault="00202AD1" w:rsidP="006935D6">
      <w:pPr>
        <w:spacing w:before="240" w:after="240" w:line="360" w:lineRule="exact"/>
        <w:ind w:left="547"/>
        <w:jc w:val="both"/>
        <w:rPr>
          <w:rFonts w:ascii="Arial" w:hAnsi="Arial"/>
          <w:sz w:val="22"/>
          <w:szCs w:val="22"/>
        </w:rPr>
      </w:pPr>
      <w:r w:rsidRPr="006935D6">
        <w:rPr>
          <w:rFonts w:ascii="Arial" w:hAnsi="Arial"/>
          <w:sz w:val="22"/>
          <w:szCs w:val="22"/>
        </w:rPr>
        <w:lastRenderedPageBreak/>
        <w:t xml:space="preserve">The amounts of income tax relating to each component of other comprehensive income </w:t>
      </w:r>
      <w:r w:rsidRPr="00A740C4">
        <w:rPr>
          <w:rFonts w:ascii="Arial" w:hAnsi="Arial"/>
          <w:sz w:val="22"/>
          <w:szCs w:val="22"/>
        </w:rPr>
        <w:t xml:space="preserve">for the years ended 31 December </w:t>
      </w:r>
      <w:r w:rsidR="00A07711">
        <w:rPr>
          <w:rFonts w:ascii="Arial" w:hAnsi="Arial"/>
          <w:sz w:val="22"/>
          <w:szCs w:val="22"/>
        </w:rPr>
        <w:t>2020</w:t>
      </w:r>
      <w:r w:rsidRPr="00A740C4">
        <w:rPr>
          <w:rFonts w:ascii="Arial" w:hAnsi="Arial"/>
          <w:sz w:val="22"/>
          <w:szCs w:val="22"/>
        </w:rPr>
        <w:t xml:space="preserve"> and </w:t>
      </w:r>
      <w:r w:rsidR="00A07711">
        <w:rPr>
          <w:rFonts w:ascii="Arial" w:hAnsi="Arial"/>
          <w:sz w:val="22"/>
          <w:szCs w:val="22"/>
        </w:rPr>
        <w:t>2019</w:t>
      </w:r>
      <w:r w:rsidRPr="00A740C4">
        <w:rPr>
          <w:rFonts w:ascii="Arial" w:hAnsi="Arial"/>
          <w:sz w:val="22"/>
          <w:szCs w:val="22"/>
        </w:rPr>
        <w:t xml:space="preserve"> </w:t>
      </w:r>
      <w:r w:rsidRPr="006935D6">
        <w:rPr>
          <w:rFonts w:ascii="Arial" w:hAnsi="Arial"/>
          <w:sz w:val="22"/>
          <w:szCs w:val="22"/>
        </w:rPr>
        <w:t>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02AD1" w:rsidRPr="00A740C4" w:rsidTr="0004127F">
        <w:tc>
          <w:tcPr>
            <w:tcW w:w="4230" w:type="dxa"/>
          </w:tcPr>
          <w:p w:rsidR="00202AD1" w:rsidRPr="00A740C4" w:rsidRDefault="00202AD1" w:rsidP="00D3445F">
            <w:pPr>
              <w:tabs>
                <w:tab w:val="left" w:pos="1440"/>
              </w:tabs>
              <w:spacing w:line="380" w:lineRule="exact"/>
              <w:jc w:val="thaiDistribute"/>
              <w:rPr>
                <w:rFonts w:ascii="Arial" w:hAnsi="Arial" w:cs="Arial"/>
                <w:spacing w:val="-4"/>
                <w:sz w:val="20"/>
                <w:szCs w:val="20"/>
              </w:rPr>
            </w:pPr>
          </w:p>
        </w:tc>
        <w:tc>
          <w:tcPr>
            <w:tcW w:w="4860" w:type="dxa"/>
            <w:gridSpan w:val="4"/>
          </w:tcPr>
          <w:p w:rsidR="00202AD1" w:rsidRPr="00A740C4" w:rsidRDefault="00202AD1" w:rsidP="00D3445F">
            <w:pPr>
              <w:spacing w:line="380" w:lineRule="exact"/>
              <w:jc w:val="right"/>
              <w:rPr>
                <w:rFonts w:ascii="Arial" w:hAnsi="Arial" w:cs="Arial"/>
                <w:spacing w:val="-4"/>
                <w:sz w:val="20"/>
                <w:szCs w:val="20"/>
              </w:rPr>
            </w:pPr>
            <w:r w:rsidRPr="00A740C4">
              <w:rPr>
                <w:rFonts w:ascii="Arial" w:hAnsi="Arial" w:cs="Arial"/>
                <w:spacing w:val="-4"/>
                <w:sz w:val="20"/>
                <w:szCs w:val="20"/>
              </w:rPr>
              <w:t>(Unit: Thousand Baht)</w:t>
            </w:r>
          </w:p>
        </w:tc>
      </w:tr>
      <w:tr w:rsidR="0004127F" w:rsidRPr="00A740C4" w:rsidTr="0004127F">
        <w:tc>
          <w:tcPr>
            <w:tcW w:w="4230" w:type="dxa"/>
          </w:tcPr>
          <w:p w:rsidR="0004127F" w:rsidRPr="00A740C4" w:rsidRDefault="0004127F" w:rsidP="0004127F">
            <w:pPr>
              <w:tabs>
                <w:tab w:val="left" w:pos="1440"/>
              </w:tabs>
              <w:spacing w:line="380" w:lineRule="exact"/>
              <w:jc w:val="thaiDistribute"/>
              <w:rPr>
                <w:rFonts w:ascii="Arial" w:hAnsi="Arial" w:cs="Arial"/>
                <w:spacing w:val="-4"/>
                <w:sz w:val="20"/>
                <w:szCs w:val="20"/>
              </w:rPr>
            </w:pPr>
          </w:p>
        </w:tc>
        <w:tc>
          <w:tcPr>
            <w:tcW w:w="2430" w:type="dxa"/>
            <w:gridSpan w:val="2"/>
            <w:vAlign w:val="bottom"/>
          </w:tcPr>
          <w:p w:rsidR="0004127F" w:rsidRPr="00A740C4" w:rsidRDefault="0004127F" w:rsidP="0004127F">
            <w:pPr>
              <w:pBdr>
                <w:bottom w:val="single" w:sz="6" w:space="1" w:color="auto"/>
              </w:pBdr>
              <w:spacing w:line="380" w:lineRule="exact"/>
              <w:ind w:left="-15" w:right="30"/>
              <w:jc w:val="center"/>
              <w:rPr>
                <w:rFonts w:ascii="Arial" w:hAnsi="Arial" w:cs="Arial"/>
                <w:sz w:val="20"/>
                <w:szCs w:val="20"/>
              </w:rPr>
            </w:pPr>
            <w:r w:rsidRPr="00A740C4">
              <w:rPr>
                <w:rFonts w:ascii="Arial" w:hAnsi="Arial" w:cs="Arial"/>
                <w:sz w:val="20"/>
                <w:szCs w:val="20"/>
              </w:rPr>
              <w:t xml:space="preserve">Consolidated </w:t>
            </w:r>
          </w:p>
          <w:p w:rsidR="0004127F" w:rsidRPr="00A740C4" w:rsidRDefault="0004127F" w:rsidP="0004127F">
            <w:pPr>
              <w:pBdr>
                <w:bottom w:val="single" w:sz="6" w:space="1" w:color="auto"/>
              </w:pBdr>
              <w:spacing w:line="380" w:lineRule="exact"/>
              <w:ind w:left="-15" w:right="30"/>
              <w:jc w:val="center"/>
              <w:rPr>
                <w:rFonts w:ascii="Arial" w:hAnsi="Arial" w:cs="Arial"/>
                <w:sz w:val="20"/>
                <w:szCs w:val="20"/>
              </w:rPr>
            </w:pPr>
            <w:r w:rsidRPr="00A740C4">
              <w:rPr>
                <w:rFonts w:ascii="Arial" w:hAnsi="Arial" w:cs="Arial"/>
                <w:sz w:val="20"/>
                <w:szCs w:val="20"/>
              </w:rPr>
              <w:t>financial statements</w:t>
            </w:r>
          </w:p>
        </w:tc>
        <w:tc>
          <w:tcPr>
            <w:tcW w:w="2430" w:type="dxa"/>
            <w:gridSpan w:val="2"/>
            <w:vAlign w:val="bottom"/>
          </w:tcPr>
          <w:p w:rsidR="0004127F" w:rsidRPr="00A740C4" w:rsidRDefault="0004127F" w:rsidP="0004127F">
            <w:pPr>
              <w:pBdr>
                <w:bottom w:val="single" w:sz="6" w:space="1" w:color="auto"/>
              </w:pBdr>
              <w:spacing w:line="380" w:lineRule="exact"/>
              <w:ind w:left="-15" w:right="30"/>
              <w:jc w:val="center"/>
              <w:rPr>
                <w:rFonts w:ascii="Arial" w:hAnsi="Arial" w:cs="Arial"/>
                <w:sz w:val="20"/>
                <w:szCs w:val="20"/>
              </w:rPr>
            </w:pPr>
            <w:r w:rsidRPr="00A740C4">
              <w:rPr>
                <w:rFonts w:ascii="Arial" w:hAnsi="Arial" w:cs="Arial"/>
                <w:sz w:val="20"/>
                <w:szCs w:val="20"/>
              </w:rPr>
              <w:t xml:space="preserve">Separate </w:t>
            </w:r>
          </w:p>
          <w:p w:rsidR="0004127F" w:rsidRPr="00A740C4" w:rsidRDefault="0004127F" w:rsidP="0004127F">
            <w:pPr>
              <w:pBdr>
                <w:bottom w:val="single" w:sz="6" w:space="1" w:color="auto"/>
              </w:pBdr>
              <w:spacing w:line="380" w:lineRule="exact"/>
              <w:ind w:left="-15" w:right="30"/>
              <w:jc w:val="center"/>
              <w:rPr>
                <w:rFonts w:ascii="Arial" w:hAnsi="Arial" w:cs="Arial"/>
                <w:sz w:val="20"/>
                <w:szCs w:val="20"/>
              </w:rPr>
            </w:pPr>
            <w:r w:rsidRPr="00A740C4">
              <w:rPr>
                <w:rFonts w:ascii="Arial" w:hAnsi="Arial" w:cs="Arial"/>
                <w:sz w:val="20"/>
                <w:szCs w:val="20"/>
              </w:rPr>
              <w:t>financial statements</w:t>
            </w:r>
          </w:p>
        </w:tc>
      </w:tr>
      <w:tr w:rsidR="0004127F" w:rsidRPr="00A740C4" w:rsidTr="0004127F">
        <w:tc>
          <w:tcPr>
            <w:tcW w:w="4230" w:type="dxa"/>
          </w:tcPr>
          <w:p w:rsidR="0004127F" w:rsidRPr="00A740C4" w:rsidRDefault="0004127F" w:rsidP="0004127F">
            <w:pPr>
              <w:tabs>
                <w:tab w:val="left" w:pos="1440"/>
              </w:tabs>
              <w:spacing w:line="380" w:lineRule="exact"/>
              <w:jc w:val="thaiDistribute"/>
              <w:rPr>
                <w:rFonts w:ascii="Arial" w:hAnsi="Arial" w:cs="Arial"/>
                <w:spacing w:val="-4"/>
                <w:sz w:val="20"/>
                <w:szCs w:val="20"/>
              </w:rPr>
            </w:pPr>
          </w:p>
        </w:tc>
        <w:tc>
          <w:tcPr>
            <w:tcW w:w="1215" w:type="dxa"/>
          </w:tcPr>
          <w:p w:rsidR="0004127F" w:rsidRPr="00925920" w:rsidRDefault="0004127F" w:rsidP="0004127F">
            <w:pPr>
              <w:pBdr>
                <w:bottom w:val="single" w:sz="4" w:space="1" w:color="auto"/>
              </w:pBdr>
              <w:spacing w:line="380" w:lineRule="exact"/>
              <w:ind w:left="-15" w:right="30"/>
              <w:jc w:val="center"/>
              <w:rPr>
                <w:rFonts w:ascii="ZWAdobeF" w:hAnsi="ZWAdobeF"/>
                <w:sz w:val="20"/>
                <w:szCs w:val="20"/>
              </w:rPr>
            </w:pPr>
            <w:r>
              <w:rPr>
                <w:rFonts w:ascii="Arial" w:hAnsi="Arial"/>
                <w:spacing w:val="-4"/>
                <w:sz w:val="20"/>
                <w:szCs w:val="20"/>
              </w:rPr>
              <w:t>2020</w:t>
            </w:r>
          </w:p>
        </w:tc>
        <w:tc>
          <w:tcPr>
            <w:tcW w:w="1215" w:type="dxa"/>
          </w:tcPr>
          <w:p w:rsidR="0004127F" w:rsidRPr="00925920" w:rsidRDefault="0004127F" w:rsidP="0004127F">
            <w:pPr>
              <w:pBdr>
                <w:bottom w:val="single" w:sz="4" w:space="1" w:color="auto"/>
              </w:pBdr>
              <w:spacing w:line="380" w:lineRule="exact"/>
              <w:ind w:left="-15" w:right="30"/>
              <w:jc w:val="center"/>
              <w:rPr>
                <w:rFonts w:ascii="ZWAdobeF" w:hAnsi="ZWAdobeF"/>
                <w:sz w:val="20"/>
                <w:szCs w:val="20"/>
              </w:rPr>
            </w:pPr>
            <w:r>
              <w:rPr>
                <w:rFonts w:ascii="Arial" w:hAnsi="Arial"/>
                <w:spacing w:val="-4"/>
                <w:sz w:val="20"/>
                <w:szCs w:val="20"/>
              </w:rPr>
              <w:t>2019</w:t>
            </w:r>
          </w:p>
        </w:tc>
        <w:tc>
          <w:tcPr>
            <w:tcW w:w="1215" w:type="dxa"/>
          </w:tcPr>
          <w:p w:rsidR="0004127F" w:rsidRPr="00925920" w:rsidRDefault="0004127F" w:rsidP="0004127F">
            <w:pPr>
              <w:pBdr>
                <w:bottom w:val="single" w:sz="4" w:space="1" w:color="auto"/>
              </w:pBdr>
              <w:spacing w:line="380" w:lineRule="exact"/>
              <w:ind w:left="-15" w:right="30"/>
              <w:jc w:val="center"/>
              <w:rPr>
                <w:rFonts w:ascii="ZWAdobeF" w:hAnsi="ZWAdobeF"/>
                <w:sz w:val="20"/>
                <w:szCs w:val="20"/>
              </w:rPr>
            </w:pPr>
            <w:r>
              <w:rPr>
                <w:rFonts w:ascii="Arial" w:hAnsi="Arial"/>
                <w:spacing w:val="-4"/>
                <w:sz w:val="20"/>
                <w:szCs w:val="20"/>
              </w:rPr>
              <w:t>2020</w:t>
            </w:r>
          </w:p>
        </w:tc>
        <w:tc>
          <w:tcPr>
            <w:tcW w:w="1215" w:type="dxa"/>
          </w:tcPr>
          <w:p w:rsidR="0004127F" w:rsidRPr="00925920" w:rsidRDefault="0004127F" w:rsidP="0004127F">
            <w:pPr>
              <w:pBdr>
                <w:bottom w:val="single" w:sz="4" w:space="1" w:color="auto"/>
              </w:pBdr>
              <w:spacing w:line="380" w:lineRule="exact"/>
              <w:ind w:left="-15" w:right="30"/>
              <w:jc w:val="center"/>
              <w:rPr>
                <w:rFonts w:ascii="ZWAdobeF" w:hAnsi="ZWAdobeF"/>
                <w:sz w:val="20"/>
                <w:szCs w:val="20"/>
              </w:rPr>
            </w:pPr>
            <w:r>
              <w:rPr>
                <w:rFonts w:ascii="Arial" w:hAnsi="Arial"/>
                <w:spacing w:val="-4"/>
                <w:sz w:val="20"/>
                <w:szCs w:val="20"/>
              </w:rPr>
              <w:t>2019</w:t>
            </w:r>
          </w:p>
        </w:tc>
      </w:tr>
      <w:tr w:rsidR="0004127F" w:rsidRPr="00A740C4" w:rsidTr="0004127F">
        <w:tc>
          <w:tcPr>
            <w:tcW w:w="4230" w:type="dxa"/>
          </w:tcPr>
          <w:p w:rsidR="0004127F" w:rsidRPr="00A740C4" w:rsidRDefault="0004127F" w:rsidP="0004127F">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 xml:space="preserve">Deferred tax relating to </w:t>
            </w:r>
          </w:p>
        </w:tc>
        <w:tc>
          <w:tcPr>
            <w:tcW w:w="1215" w:type="dxa"/>
            <w:vAlign w:val="bottom"/>
          </w:tcPr>
          <w:p w:rsidR="0004127F" w:rsidRPr="004D31D9" w:rsidRDefault="0004127F" w:rsidP="0004127F">
            <w:pPr>
              <w:tabs>
                <w:tab w:val="decimal" w:pos="793"/>
              </w:tabs>
              <w:spacing w:line="380" w:lineRule="exact"/>
              <w:ind w:right="30"/>
              <w:jc w:val="thaiDistribute"/>
              <w:rPr>
                <w:rFonts w:ascii="Arial" w:hAnsi="Arial" w:cs="Arial"/>
                <w:spacing w:val="-4"/>
                <w:sz w:val="20"/>
                <w:szCs w:val="20"/>
              </w:rPr>
            </w:pPr>
          </w:p>
        </w:tc>
        <w:tc>
          <w:tcPr>
            <w:tcW w:w="1215" w:type="dxa"/>
            <w:vAlign w:val="bottom"/>
          </w:tcPr>
          <w:p w:rsidR="0004127F" w:rsidRPr="004D31D9" w:rsidRDefault="0004127F" w:rsidP="0004127F">
            <w:pPr>
              <w:tabs>
                <w:tab w:val="decimal" w:pos="793"/>
              </w:tabs>
              <w:spacing w:line="380" w:lineRule="exact"/>
              <w:ind w:right="30"/>
              <w:jc w:val="thaiDistribute"/>
              <w:rPr>
                <w:rFonts w:ascii="Arial" w:hAnsi="Arial" w:cs="Arial"/>
                <w:spacing w:val="-4"/>
                <w:sz w:val="20"/>
                <w:szCs w:val="20"/>
              </w:rPr>
            </w:pPr>
          </w:p>
        </w:tc>
        <w:tc>
          <w:tcPr>
            <w:tcW w:w="1215" w:type="dxa"/>
            <w:vAlign w:val="bottom"/>
          </w:tcPr>
          <w:p w:rsidR="0004127F" w:rsidRPr="004D31D9" w:rsidRDefault="0004127F" w:rsidP="0004127F">
            <w:pPr>
              <w:tabs>
                <w:tab w:val="decimal" w:pos="793"/>
              </w:tabs>
              <w:spacing w:line="380" w:lineRule="exact"/>
              <w:ind w:right="30"/>
              <w:jc w:val="thaiDistribute"/>
              <w:rPr>
                <w:rFonts w:ascii="Arial" w:hAnsi="Arial" w:cs="Arial"/>
                <w:spacing w:val="-4"/>
                <w:sz w:val="20"/>
                <w:szCs w:val="20"/>
              </w:rPr>
            </w:pPr>
          </w:p>
        </w:tc>
        <w:tc>
          <w:tcPr>
            <w:tcW w:w="1215" w:type="dxa"/>
            <w:vAlign w:val="bottom"/>
          </w:tcPr>
          <w:p w:rsidR="0004127F" w:rsidRPr="004D31D9" w:rsidRDefault="0004127F" w:rsidP="0004127F">
            <w:pPr>
              <w:tabs>
                <w:tab w:val="decimal" w:pos="793"/>
              </w:tabs>
              <w:spacing w:line="380" w:lineRule="exact"/>
              <w:ind w:right="30"/>
              <w:jc w:val="thaiDistribute"/>
              <w:rPr>
                <w:rFonts w:ascii="Arial" w:hAnsi="Arial" w:cs="Arial"/>
                <w:spacing w:val="-4"/>
                <w:sz w:val="20"/>
                <w:szCs w:val="20"/>
              </w:rPr>
            </w:pPr>
          </w:p>
        </w:tc>
      </w:tr>
      <w:tr w:rsidR="00675C58" w:rsidRPr="00A740C4" w:rsidTr="0004127F">
        <w:tc>
          <w:tcPr>
            <w:tcW w:w="4230" w:type="dxa"/>
          </w:tcPr>
          <w:p w:rsidR="00675C58" w:rsidRDefault="00675C58" w:rsidP="0004127F">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ab/>
              <w:t>-  Actuarial loss</w:t>
            </w:r>
          </w:p>
        </w:tc>
        <w:tc>
          <w:tcPr>
            <w:tcW w:w="1215" w:type="dxa"/>
            <w:vAlign w:val="bottom"/>
          </w:tcPr>
          <w:p w:rsidR="00675C58" w:rsidRPr="004D31D9"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(1,301)</w:t>
            </w:r>
          </w:p>
        </w:tc>
        <w:tc>
          <w:tcPr>
            <w:tcW w:w="1215" w:type="dxa"/>
            <w:vAlign w:val="bottom"/>
          </w:tcPr>
          <w:p w:rsidR="00675C58" w:rsidRPr="004D31D9"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(2,138)</w:t>
            </w:r>
          </w:p>
        </w:tc>
        <w:tc>
          <w:tcPr>
            <w:tcW w:w="1215" w:type="dxa"/>
            <w:vAlign w:val="bottom"/>
          </w:tcPr>
          <w:p w:rsidR="00675C58" w:rsidRPr="004D31D9"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675C58" w:rsidRPr="004D31D9"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(12)</w:t>
            </w:r>
          </w:p>
        </w:tc>
      </w:tr>
      <w:tr w:rsidR="00675C58" w:rsidRPr="00A740C4" w:rsidTr="0004127F">
        <w:tc>
          <w:tcPr>
            <w:tcW w:w="4230" w:type="dxa"/>
          </w:tcPr>
          <w:p w:rsidR="00675C58" w:rsidRDefault="00675C58" w:rsidP="0004127F">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ab/>
              <w:t xml:space="preserve">-  Loss on cash flow hedges </w:t>
            </w:r>
          </w:p>
        </w:tc>
        <w:tc>
          <w:tcPr>
            <w:tcW w:w="1215" w:type="dxa"/>
            <w:vAlign w:val="bottom"/>
          </w:tcPr>
          <w:p w:rsidR="00675C58" w:rsidRPr="004D31D9" w:rsidRDefault="00916FB7"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(1,144)</w:t>
            </w:r>
          </w:p>
        </w:tc>
        <w:tc>
          <w:tcPr>
            <w:tcW w:w="1215" w:type="dxa"/>
            <w:vAlign w:val="bottom"/>
          </w:tcPr>
          <w:p w:rsidR="00675C58" w:rsidRPr="004D31D9"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675C58" w:rsidRPr="004D31D9"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675C58" w:rsidRPr="004D31D9"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r>
      <w:tr w:rsidR="00675C58" w:rsidRPr="00A740C4" w:rsidTr="0004127F">
        <w:tc>
          <w:tcPr>
            <w:tcW w:w="4230" w:type="dxa"/>
          </w:tcPr>
          <w:p w:rsidR="00675C58" w:rsidRDefault="00675C58" w:rsidP="0004127F">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ab/>
              <w:t xml:space="preserve">-  Gain on changes in value of </w:t>
            </w:r>
          </w:p>
          <w:p w:rsidR="00675C58" w:rsidRDefault="00675C58" w:rsidP="0004127F">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ab/>
            </w:r>
            <w:r>
              <w:rPr>
                <w:rFonts w:ascii="Arial" w:hAnsi="Arial" w:cs="Arial"/>
                <w:sz w:val="20"/>
                <w:szCs w:val="20"/>
              </w:rPr>
              <w:tab/>
              <w:t>available-for-sale investments</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(6,990)</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(6,990)</w:t>
            </w:r>
          </w:p>
        </w:tc>
      </w:tr>
      <w:tr w:rsidR="00675C58" w:rsidRPr="00A740C4" w:rsidTr="0004127F">
        <w:tc>
          <w:tcPr>
            <w:tcW w:w="4230" w:type="dxa"/>
          </w:tcPr>
          <w:p w:rsidR="00675C58" w:rsidRDefault="00675C58" w:rsidP="0004127F">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ab/>
              <w:t>-  Loss on debt investments at fair value</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(91)</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(91)</w:t>
            </w:r>
          </w:p>
        </w:tc>
        <w:tc>
          <w:tcPr>
            <w:tcW w:w="1215" w:type="dxa"/>
            <w:vAlign w:val="bottom"/>
          </w:tcPr>
          <w:p w:rsidR="00675C58" w:rsidRDefault="00675C58" w:rsidP="00675C58">
            <w:pP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r>
      <w:tr w:rsidR="00675C58" w:rsidRPr="00A740C4" w:rsidTr="0004127F">
        <w:tc>
          <w:tcPr>
            <w:tcW w:w="4230" w:type="dxa"/>
          </w:tcPr>
          <w:p w:rsidR="00675C58" w:rsidRDefault="00675C58" w:rsidP="00675C58">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ab/>
              <w:t>-  Loss on investments in equity at fair value</w:t>
            </w:r>
          </w:p>
        </w:tc>
        <w:tc>
          <w:tcPr>
            <w:tcW w:w="1215" w:type="dxa"/>
            <w:vAlign w:val="bottom"/>
          </w:tcPr>
          <w:p w:rsidR="00675C58" w:rsidRPr="00DD0B30" w:rsidRDefault="00675C58" w:rsidP="00675C58">
            <w:pPr>
              <w:pBdr>
                <w:bottom w:val="single" w:sz="4" w:space="1" w:color="auto"/>
              </w:pBdr>
              <w:tabs>
                <w:tab w:val="decimal" w:pos="885"/>
              </w:tabs>
              <w:spacing w:line="360" w:lineRule="exact"/>
              <w:ind w:left="-18" w:right="30"/>
              <w:jc w:val="thaiDistribute"/>
              <w:rPr>
                <w:rFonts w:ascii="Arial" w:hAnsi="Arial" w:cs="Arial"/>
                <w:spacing w:val="-4"/>
                <w:sz w:val="20"/>
                <w:szCs w:val="20"/>
                <w:cs/>
              </w:rPr>
            </w:pPr>
            <w:r>
              <w:rPr>
                <w:rFonts w:ascii="Arial" w:hAnsi="Arial" w:cs="Arial"/>
                <w:spacing w:val="-4"/>
                <w:sz w:val="20"/>
                <w:szCs w:val="20"/>
              </w:rPr>
              <w:t>(14,311)</w:t>
            </w:r>
          </w:p>
        </w:tc>
        <w:tc>
          <w:tcPr>
            <w:tcW w:w="1215" w:type="dxa"/>
            <w:vAlign w:val="bottom"/>
          </w:tcPr>
          <w:p w:rsidR="00675C58" w:rsidRPr="00DD0B30" w:rsidRDefault="00675C58" w:rsidP="00675C58">
            <w:pPr>
              <w:pBdr>
                <w:bottom w:val="single" w:sz="4" w:space="1" w:color="auto"/>
              </w:pBdr>
              <w:tabs>
                <w:tab w:val="decimal" w:pos="882"/>
              </w:tabs>
              <w:spacing w:line="380" w:lineRule="exact"/>
              <w:ind w:right="30"/>
              <w:jc w:val="thaiDistribute"/>
              <w:rPr>
                <w:rFonts w:ascii="Arial" w:hAnsi="Arial" w:cs="Arial"/>
                <w:spacing w:val="-4"/>
                <w:sz w:val="20"/>
                <w:szCs w:val="20"/>
                <w:cs/>
              </w:rPr>
            </w:pPr>
            <w:r>
              <w:rPr>
                <w:rFonts w:ascii="Arial" w:hAnsi="Arial" w:cs="Arial"/>
                <w:spacing w:val="-4"/>
                <w:sz w:val="20"/>
                <w:szCs w:val="20"/>
              </w:rPr>
              <w:t>-</w:t>
            </w:r>
          </w:p>
        </w:tc>
        <w:tc>
          <w:tcPr>
            <w:tcW w:w="1215" w:type="dxa"/>
            <w:vAlign w:val="bottom"/>
          </w:tcPr>
          <w:p w:rsidR="00675C58" w:rsidRPr="0056173B" w:rsidRDefault="00675C58" w:rsidP="00675C58">
            <w:pPr>
              <w:pBdr>
                <w:bottom w:val="single" w:sz="4" w:space="1" w:color="auto"/>
              </w:pBd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(14,311)</w:t>
            </w:r>
          </w:p>
        </w:tc>
        <w:tc>
          <w:tcPr>
            <w:tcW w:w="1215" w:type="dxa"/>
            <w:vAlign w:val="bottom"/>
          </w:tcPr>
          <w:p w:rsidR="00675C58" w:rsidRPr="0056173B" w:rsidRDefault="00675C58" w:rsidP="00675C58">
            <w:pPr>
              <w:pBdr>
                <w:bottom w:val="single" w:sz="4" w:space="1" w:color="auto"/>
              </w:pBdr>
              <w:tabs>
                <w:tab w:val="decimal" w:pos="885"/>
              </w:tabs>
              <w:spacing w:line="380" w:lineRule="exact"/>
              <w:ind w:right="30"/>
              <w:jc w:val="thaiDistribute"/>
              <w:rPr>
                <w:rFonts w:ascii="Arial" w:hAnsi="Arial" w:cs="Arial"/>
                <w:spacing w:val="-4"/>
                <w:sz w:val="20"/>
                <w:szCs w:val="20"/>
              </w:rPr>
            </w:pPr>
            <w:r>
              <w:rPr>
                <w:rFonts w:ascii="Arial" w:hAnsi="Arial" w:cs="Arial"/>
                <w:spacing w:val="-4"/>
                <w:sz w:val="20"/>
                <w:szCs w:val="20"/>
              </w:rPr>
              <w:t>-</w:t>
            </w:r>
          </w:p>
        </w:tc>
      </w:tr>
      <w:tr w:rsidR="00675C58" w:rsidRPr="00A740C4" w:rsidTr="0004127F">
        <w:tc>
          <w:tcPr>
            <w:tcW w:w="4230" w:type="dxa"/>
          </w:tcPr>
          <w:p w:rsidR="00675C58" w:rsidRPr="00A740C4" w:rsidRDefault="00675C58" w:rsidP="00675C58">
            <w:pPr>
              <w:tabs>
                <w:tab w:val="left" w:pos="567"/>
                <w:tab w:val="left" w:pos="1134"/>
                <w:tab w:val="left" w:pos="1701"/>
              </w:tabs>
              <w:spacing w:line="380" w:lineRule="exact"/>
              <w:ind w:left="162" w:right="-108" w:hanging="162"/>
              <w:rPr>
                <w:rFonts w:ascii="Arial" w:hAnsi="Arial" w:cs="Arial"/>
                <w:sz w:val="20"/>
                <w:szCs w:val="20"/>
              </w:rPr>
            </w:pPr>
            <w:r>
              <w:rPr>
                <w:rFonts w:ascii="Arial" w:hAnsi="Arial" w:cs="Arial"/>
                <w:sz w:val="20"/>
                <w:szCs w:val="20"/>
              </w:rPr>
              <w:t xml:space="preserve">Total income tax in other comprehensive income </w:t>
            </w:r>
          </w:p>
        </w:tc>
        <w:tc>
          <w:tcPr>
            <w:tcW w:w="1215" w:type="dxa"/>
            <w:vAlign w:val="bottom"/>
          </w:tcPr>
          <w:p w:rsidR="00675C58" w:rsidRPr="00DD0B30" w:rsidRDefault="00675C58" w:rsidP="00675C58">
            <w:pPr>
              <w:pBdr>
                <w:bottom w:val="double" w:sz="4" w:space="1" w:color="auto"/>
              </w:pBdr>
              <w:tabs>
                <w:tab w:val="decimal" w:pos="885"/>
              </w:tabs>
              <w:spacing w:line="360" w:lineRule="exact"/>
              <w:ind w:left="-18" w:right="30"/>
              <w:jc w:val="thaiDistribute"/>
              <w:rPr>
                <w:rFonts w:ascii="Arial" w:hAnsi="Arial" w:cs="Arial"/>
                <w:spacing w:val="-4"/>
                <w:sz w:val="20"/>
                <w:szCs w:val="20"/>
              </w:rPr>
            </w:pPr>
            <w:r>
              <w:rPr>
                <w:rFonts w:ascii="Arial" w:hAnsi="Arial" w:cs="Arial"/>
                <w:spacing w:val="-4"/>
                <w:sz w:val="20"/>
                <w:szCs w:val="20"/>
              </w:rPr>
              <w:t>(</w:t>
            </w:r>
            <w:r w:rsidR="00916FB7">
              <w:rPr>
                <w:rFonts w:ascii="Arial" w:hAnsi="Arial" w:cs="Arial"/>
                <w:spacing w:val="-4"/>
                <w:sz w:val="20"/>
                <w:szCs w:val="20"/>
              </w:rPr>
              <w:t>16,847</w:t>
            </w:r>
            <w:r>
              <w:rPr>
                <w:rFonts w:ascii="Arial" w:hAnsi="Arial" w:cs="Arial"/>
                <w:spacing w:val="-4"/>
                <w:sz w:val="20"/>
                <w:szCs w:val="20"/>
              </w:rPr>
              <w:t>)</w:t>
            </w:r>
          </w:p>
        </w:tc>
        <w:tc>
          <w:tcPr>
            <w:tcW w:w="1215" w:type="dxa"/>
            <w:vAlign w:val="bottom"/>
          </w:tcPr>
          <w:p w:rsidR="00675C58" w:rsidRPr="00DD0B30" w:rsidRDefault="00675C58" w:rsidP="00675C58">
            <w:pPr>
              <w:pBdr>
                <w:bottom w:val="double" w:sz="4" w:space="1" w:color="auto"/>
              </w:pBdr>
              <w:tabs>
                <w:tab w:val="decimal" w:pos="882"/>
              </w:tabs>
              <w:spacing w:line="380" w:lineRule="exact"/>
              <w:ind w:right="30"/>
              <w:jc w:val="thaiDistribute"/>
              <w:rPr>
                <w:rFonts w:ascii="Arial" w:hAnsi="Arial" w:cs="Arial"/>
                <w:spacing w:val="-4"/>
                <w:sz w:val="20"/>
                <w:szCs w:val="20"/>
              </w:rPr>
            </w:pPr>
            <w:r>
              <w:rPr>
                <w:rFonts w:ascii="Arial" w:hAnsi="Arial" w:cs="Arial"/>
                <w:spacing w:val="-4"/>
                <w:sz w:val="20"/>
                <w:szCs w:val="20"/>
              </w:rPr>
              <w:t>(9,128)</w:t>
            </w:r>
          </w:p>
        </w:tc>
        <w:tc>
          <w:tcPr>
            <w:tcW w:w="1215" w:type="dxa"/>
            <w:vAlign w:val="bottom"/>
          </w:tcPr>
          <w:p w:rsidR="00675C58" w:rsidRPr="0056173B" w:rsidRDefault="00675C58" w:rsidP="00675C58">
            <w:pPr>
              <w:pBdr>
                <w:bottom w:val="double" w:sz="4" w:space="1" w:color="auto"/>
              </w:pBdr>
              <w:tabs>
                <w:tab w:val="decimal" w:pos="885"/>
              </w:tabs>
              <w:spacing w:line="380" w:lineRule="exact"/>
              <w:ind w:right="30"/>
              <w:jc w:val="thaiDistribute"/>
              <w:rPr>
                <w:rFonts w:ascii="Arial" w:hAnsi="Arial" w:cs="Arial"/>
                <w:spacing w:val="-4"/>
                <w:sz w:val="20"/>
                <w:szCs w:val="20"/>
                <w:cs/>
              </w:rPr>
            </w:pPr>
            <w:r>
              <w:rPr>
                <w:rFonts w:ascii="Arial" w:hAnsi="Arial" w:cs="Arial"/>
                <w:spacing w:val="-4"/>
                <w:sz w:val="20"/>
                <w:szCs w:val="20"/>
              </w:rPr>
              <w:t>(14,402)</w:t>
            </w:r>
          </w:p>
        </w:tc>
        <w:tc>
          <w:tcPr>
            <w:tcW w:w="1215" w:type="dxa"/>
            <w:vAlign w:val="bottom"/>
          </w:tcPr>
          <w:p w:rsidR="00675C58" w:rsidRPr="0056173B" w:rsidRDefault="00675C58" w:rsidP="00675C58">
            <w:pPr>
              <w:pBdr>
                <w:bottom w:val="double" w:sz="4" w:space="1" w:color="auto"/>
              </w:pBdr>
              <w:tabs>
                <w:tab w:val="decimal" w:pos="885"/>
              </w:tabs>
              <w:spacing w:line="380" w:lineRule="exact"/>
              <w:ind w:right="30"/>
              <w:jc w:val="thaiDistribute"/>
              <w:rPr>
                <w:rFonts w:ascii="Arial" w:hAnsi="Arial" w:cs="Arial"/>
                <w:spacing w:val="-4"/>
                <w:sz w:val="20"/>
                <w:szCs w:val="20"/>
                <w:cs/>
              </w:rPr>
            </w:pPr>
            <w:r>
              <w:rPr>
                <w:rFonts w:ascii="Arial" w:hAnsi="Arial" w:cs="Arial"/>
                <w:spacing w:val="-4"/>
                <w:sz w:val="20"/>
                <w:szCs w:val="20"/>
              </w:rPr>
              <w:t>(7,002)</w:t>
            </w:r>
          </w:p>
        </w:tc>
      </w:tr>
    </w:tbl>
    <w:p w:rsidR="00202AD1" w:rsidRPr="00A740C4" w:rsidRDefault="00D34C16" w:rsidP="00E20E36">
      <w:pPr>
        <w:spacing w:before="240" w:after="240" w:line="360" w:lineRule="exact"/>
        <w:ind w:left="547"/>
        <w:jc w:val="both"/>
        <w:rPr>
          <w:rFonts w:ascii="Arial" w:hAnsi="Arial"/>
          <w:sz w:val="22"/>
          <w:szCs w:val="22"/>
        </w:rPr>
      </w:pPr>
      <w:r>
        <w:rPr>
          <w:rFonts w:ascii="Arial" w:hAnsi="Arial"/>
          <w:sz w:val="22"/>
          <w:szCs w:val="22"/>
        </w:rPr>
        <w:t>The re</w:t>
      </w:r>
      <w:r w:rsidR="00202AD1" w:rsidRPr="00A740C4">
        <w:rPr>
          <w:rFonts w:ascii="Arial" w:hAnsi="Arial"/>
          <w:sz w:val="22"/>
          <w:szCs w:val="22"/>
        </w:rPr>
        <w:t xml:space="preserve">conciliation between accounting profit </w:t>
      </w:r>
      <w:r>
        <w:rPr>
          <w:rFonts w:ascii="Arial" w:hAnsi="Arial"/>
          <w:sz w:val="22"/>
          <w:szCs w:val="22"/>
        </w:rPr>
        <w:t>and income tax expenses</w:t>
      </w:r>
      <w:r w:rsidR="00E37D98">
        <w:rPr>
          <w:rFonts w:ascii="Arial" w:hAnsi="Arial"/>
          <w:sz w:val="22"/>
          <w:szCs w:val="22"/>
        </w:rPr>
        <w:t xml:space="preserve"> is shown below.</w:t>
      </w:r>
    </w:p>
    <w:tbl>
      <w:tblPr>
        <w:tblW w:w="9023" w:type="dxa"/>
        <w:tblInd w:w="450" w:type="dxa"/>
        <w:tblLayout w:type="fixed"/>
        <w:tblLook w:val="01E0" w:firstRow="1" w:lastRow="1" w:firstColumn="1" w:lastColumn="1" w:noHBand="0" w:noVBand="0"/>
      </w:tblPr>
      <w:tblGrid>
        <w:gridCol w:w="4320"/>
        <w:gridCol w:w="1175"/>
        <w:gridCol w:w="1176"/>
        <w:gridCol w:w="1176"/>
        <w:gridCol w:w="1176"/>
      </w:tblGrid>
      <w:tr w:rsidR="00FB1AF8" w:rsidRPr="004D46E4" w:rsidTr="0004127F">
        <w:tc>
          <w:tcPr>
            <w:tcW w:w="4320" w:type="dxa"/>
          </w:tcPr>
          <w:p w:rsidR="00FB1AF8" w:rsidRPr="004D46E4" w:rsidRDefault="00FB1AF8" w:rsidP="0089358C">
            <w:pPr>
              <w:tabs>
                <w:tab w:val="left" w:pos="1440"/>
              </w:tabs>
              <w:spacing w:line="300" w:lineRule="exact"/>
              <w:jc w:val="thaiDistribute"/>
              <w:rPr>
                <w:rFonts w:ascii="Arial" w:hAnsi="Arial"/>
                <w:spacing w:val="-4"/>
                <w:sz w:val="18"/>
                <w:szCs w:val="18"/>
              </w:rPr>
            </w:pPr>
          </w:p>
        </w:tc>
        <w:tc>
          <w:tcPr>
            <w:tcW w:w="4703" w:type="dxa"/>
            <w:gridSpan w:val="4"/>
          </w:tcPr>
          <w:p w:rsidR="00FB1AF8" w:rsidRPr="004D46E4" w:rsidRDefault="00FB1AF8" w:rsidP="0089358C">
            <w:pPr>
              <w:spacing w:line="300" w:lineRule="exact"/>
              <w:jc w:val="right"/>
              <w:rPr>
                <w:rFonts w:ascii="Arial" w:hAnsi="Arial"/>
                <w:spacing w:val="-4"/>
                <w:sz w:val="18"/>
                <w:szCs w:val="18"/>
              </w:rPr>
            </w:pPr>
            <w:r w:rsidRPr="004D46E4">
              <w:rPr>
                <w:rFonts w:ascii="Arial" w:hAnsi="Arial"/>
                <w:spacing w:val="-4"/>
                <w:sz w:val="18"/>
                <w:szCs w:val="18"/>
              </w:rPr>
              <w:t>(Unit: Thousand Baht)</w:t>
            </w:r>
          </w:p>
        </w:tc>
      </w:tr>
      <w:tr w:rsidR="00FB1AF8" w:rsidRPr="004D46E4" w:rsidTr="0004127F">
        <w:tc>
          <w:tcPr>
            <w:tcW w:w="4320" w:type="dxa"/>
          </w:tcPr>
          <w:p w:rsidR="00FB1AF8" w:rsidRPr="004D46E4" w:rsidRDefault="00FB1AF8" w:rsidP="0089358C">
            <w:pPr>
              <w:tabs>
                <w:tab w:val="left" w:pos="1440"/>
              </w:tabs>
              <w:spacing w:line="300" w:lineRule="exact"/>
              <w:jc w:val="thaiDistribute"/>
              <w:rPr>
                <w:rFonts w:ascii="Arial" w:hAnsi="Arial"/>
                <w:spacing w:val="-4"/>
                <w:sz w:val="18"/>
                <w:szCs w:val="18"/>
              </w:rPr>
            </w:pPr>
          </w:p>
        </w:tc>
        <w:tc>
          <w:tcPr>
            <w:tcW w:w="2351" w:type="dxa"/>
            <w:gridSpan w:val="2"/>
            <w:vAlign w:val="bottom"/>
          </w:tcPr>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 xml:space="preserve">Consolidated </w:t>
            </w:r>
          </w:p>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financial statements</w:t>
            </w:r>
          </w:p>
        </w:tc>
        <w:tc>
          <w:tcPr>
            <w:tcW w:w="2352" w:type="dxa"/>
            <w:gridSpan w:val="2"/>
            <w:vAlign w:val="bottom"/>
          </w:tcPr>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 xml:space="preserve">Separate </w:t>
            </w:r>
          </w:p>
          <w:p w:rsidR="00FB1AF8" w:rsidRPr="004D46E4" w:rsidRDefault="00FB1AF8" w:rsidP="0089358C">
            <w:pPr>
              <w:pBdr>
                <w:bottom w:val="single" w:sz="6" w:space="1" w:color="auto"/>
              </w:pBdr>
              <w:spacing w:line="300" w:lineRule="exact"/>
              <w:ind w:right="-43"/>
              <w:jc w:val="center"/>
              <w:rPr>
                <w:rFonts w:ascii="Arial" w:hAnsi="Arial" w:cs="Arial"/>
                <w:sz w:val="18"/>
                <w:szCs w:val="18"/>
              </w:rPr>
            </w:pPr>
            <w:r w:rsidRPr="004D46E4">
              <w:rPr>
                <w:rFonts w:ascii="Arial" w:hAnsi="Arial" w:cs="Arial"/>
                <w:sz w:val="18"/>
                <w:szCs w:val="18"/>
              </w:rPr>
              <w:t>financial statements</w:t>
            </w:r>
          </w:p>
        </w:tc>
      </w:tr>
      <w:tr w:rsidR="0004127F" w:rsidRPr="004D46E4" w:rsidTr="0004127F">
        <w:tc>
          <w:tcPr>
            <w:tcW w:w="4320" w:type="dxa"/>
          </w:tcPr>
          <w:p w:rsidR="0004127F" w:rsidRPr="004D46E4" w:rsidRDefault="0004127F" w:rsidP="0004127F">
            <w:pPr>
              <w:tabs>
                <w:tab w:val="left" w:pos="1440"/>
              </w:tabs>
              <w:spacing w:line="300" w:lineRule="exact"/>
              <w:jc w:val="thaiDistribute"/>
              <w:rPr>
                <w:rFonts w:ascii="Arial" w:hAnsi="Arial"/>
                <w:spacing w:val="-4"/>
                <w:sz w:val="18"/>
                <w:szCs w:val="18"/>
              </w:rPr>
            </w:pPr>
          </w:p>
        </w:tc>
        <w:tc>
          <w:tcPr>
            <w:tcW w:w="1175" w:type="dxa"/>
          </w:tcPr>
          <w:p w:rsidR="0004127F" w:rsidRPr="003212D5" w:rsidRDefault="0004127F"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2020</w:t>
            </w:r>
          </w:p>
        </w:tc>
        <w:tc>
          <w:tcPr>
            <w:tcW w:w="1176" w:type="dxa"/>
          </w:tcPr>
          <w:p w:rsidR="0004127F" w:rsidRPr="003212D5" w:rsidRDefault="0004127F"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2019</w:t>
            </w:r>
          </w:p>
        </w:tc>
        <w:tc>
          <w:tcPr>
            <w:tcW w:w="1176" w:type="dxa"/>
          </w:tcPr>
          <w:p w:rsidR="0004127F" w:rsidRPr="003212D5" w:rsidRDefault="0004127F" w:rsidP="0004127F">
            <w:pPr>
              <w:pBdr>
                <w:bottom w:val="single" w:sz="4" w:space="1" w:color="auto"/>
              </w:pBdr>
              <w:tabs>
                <w:tab w:val="left" w:pos="1440"/>
              </w:tabs>
              <w:spacing w:line="300" w:lineRule="exact"/>
              <w:ind w:right="-44"/>
              <w:jc w:val="center"/>
              <w:rPr>
                <w:rFonts w:ascii="ZWAdobeF" w:hAnsi="ZWAdobeF"/>
                <w:sz w:val="18"/>
                <w:szCs w:val="18"/>
              </w:rPr>
            </w:pPr>
            <w:r>
              <w:rPr>
                <w:rFonts w:ascii="Arial" w:hAnsi="Arial"/>
                <w:spacing w:val="-4"/>
                <w:sz w:val="18"/>
                <w:szCs w:val="18"/>
              </w:rPr>
              <w:t>2020</w:t>
            </w:r>
          </w:p>
        </w:tc>
        <w:tc>
          <w:tcPr>
            <w:tcW w:w="1176" w:type="dxa"/>
          </w:tcPr>
          <w:p w:rsidR="0004127F" w:rsidRPr="003212D5" w:rsidRDefault="0004127F" w:rsidP="0004127F">
            <w:pPr>
              <w:pBdr>
                <w:bottom w:val="single" w:sz="4" w:space="1" w:color="auto"/>
              </w:pBdr>
              <w:tabs>
                <w:tab w:val="left" w:pos="1440"/>
              </w:tabs>
              <w:spacing w:line="300" w:lineRule="exact"/>
              <w:ind w:left="-74" w:right="-18"/>
              <w:jc w:val="center"/>
              <w:rPr>
                <w:rFonts w:ascii="ZWAdobeF" w:hAnsi="ZWAdobeF"/>
                <w:sz w:val="18"/>
                <w:szCs w:val="18"/>
              </w:rPr>
            </w:pPr>
            <w:r>
              <w:rPr>
                <w:rFonts w:ascii="Arial" w:hAnsi="Arial"/>
                <w:spacing w:val="-4"/>
                <w:sz w:val="18"/>
                <w:szCs w:val="18"/>
              </w:rPr>
              <w:t>2019</w:t>
            </w:r>
          </w:p>
        </w:tc>
      </w:tr>
      <w:tr w:rsidR="0004127F" w:rsidRPr="004D46E4" w:rsidTr="0004127F">
        <w:tc>
          <w:tcPr>
            <w:tcW w:w="4320" w:type="dxa"/>
          </w:tcPr>
          <w:p w:rsidR="0004127F" w:rsidRPr="004D46E4" w:rsidRDefault="0004127F" w:rsidP="0004127F">
            <w:pPr>
              <w:tabs>
                <w:tab w:val="left" w:pos="1440"/>
              </w:tabs>
              <w:spacing w:line="300" w:lineRule="exact"/>
              <w:ind w:left="222" w:hanging="222"/>
              <w:rPr>
                <w:rFonts w:ascii="Arial" w:hAnsi="Arial" w:cs="Arial"/>
                <w:sz w:val="18"/>
                <w:szCs w:val="18"/>
              </w:rPr>
            </w:pPr>
            <w:r w:rsidRPr="004D46E4">
              <w:rPr>
                <w:rFonts w:ascii="Arial" w:hAnsi="Arial" w:cs="Arial"/>
                <w:sz w:val="18"/>
                <w:szCs w:val="18"/>
              </w:rPr>
              <w:t>Accounting profit before tax</w:t>
            </w:r>
          </w:p>
        </w:tc>
        <w:tc>
          <w:tcPr>
            <w:tcW w:w="1175" w:type="dxa"/>
            <w:vAlign w:val="bottom"/>
          </w:tcPr>
          <w:p w:rsidR="0004127F" w:rsidRPr="00DD0B30" w:rsidRDefault="007006C6" w:rsidP="0004127F">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711,553</w:t>
            </w:r>
          </w:p>
        </w:tc>
        <w:tc>
          <w:tcPr>
            <w:tcW w:w="1176" w:type="dxa"/>
            <w:vAlign w:val="bottom"/>
          </w:tcPr>
          <w:p w:rsidR="0004127F" w:rsidRPr="00DD0B30" w:rsidRDefault="0004127F" w:rsidP="0004127F">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445,605</w:t>
            </w:r>
          </w:p>
        </w:tc>
        <w:tc>
          <w:tcPr>
            <w:tcW w:w="1176" w:type="dxa"/>
            <w:vAlign w:val="bottom"/>
          </w:tcPr>
          <w:p w:rsidR="0004127F" w:rsidRPr="0056173B" w:rsidRDefault="00916FB7" w:rsidP="0004127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698,947</w:t>
            </w:r>
          </w:p>
        </w:tc>
        <w:tc>
          <w:tcPr>
            <w:tcW w:w="1176" w:type="dxa"/>
            <w:vAlign w:val="bottom"/>
          </w:tcPr>
          <w:p w:rsidR="0004127F" w:rsidRPr="0056173B" w:rsidRDefault="0004127F" w:rsidP="0004127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361,702</w:t>
            </w:r>
          </w:p>
        </w:tc>
      </w:tr>
      <w:tr w:rsidR="0004127F" w:rsidRPr="004D46E4" w:rsidTr="0004127F">
        <w:tc>
          <w:tcPr>
            <w:tcW w:w="4320" w:type="dxa"/>
          </w:tcPr>
          <w:p w:rsidR="0004127F" w:rsidRPr="004D46E4" w:rsidRDefault="0004127F" w:rsidP="0004127F">
            <w:pPr>
              <w:tabs>
                <w:tab w:val="left" w:pos="1440"/>
              </w:tabs>
              <w:spacing w:line="300" w:lineRule="exact"/>
              <w:ind w:left="222" w:hanging="222"/>
              <w:rPr>
                <w:rFonts w:ascii="Arial" w:hAnsi="Arial" w:cs="Arial"/>
                <w:sz w:val="18"/>
                <w:szCs w:val="18"/>
              </w:rPr>
            </w:pPr>
          </w:p>
        </w:tc>
        <w:tc>
          <w:tcPr>
            <w:tcW w:w="1175"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p>
        </w:tc>
        <w:tc>
          <w:tcPr>
            <w:tcW w:w="1176"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p>
        </w:tc>
        <w:tc>
          <w:tcPr>
            <w:tcW w:w="1176" w:type="dxa"/>
            <w:vAlign w:val="bottom"/>
          </w:tcPr>
          <w:p w:rsidR="0004127F" w:rsidRPr="0056173B" w:rsidRDefault="0004127F" w:rsidP="0004127F">
            <w:pPr>
              <w:tabs>
                <w:tab w:val="decimal" w:pos="792"/>
              </w:tabs>
              <w:spacing w:line="300" w:lineRule="exact"/>
              <w:ind w:right="-42"/>
              <w:jc w:val="both"/>
              <w:rPr>
                <w:rFonts w:ascii="Arial" w:hAnsi="Arial"/>
                <w:spacing w:val="-4"/>
                <w:sz w:val="18"/>
                <w:szCs w:val="18"/>
              </w:rPr>
            </w:pPr>
          </w:p>
        </w:tc>
        <w:tc>
          <w:tcPr>
            <w:tcW w:w="1176" w:type="dxa"/>
            <w:vAlign w:val="bottom"/>
          </w:tcPr>
          <w:p w:rsidR="0004127F" w:rsidRPr="0056173B" w:rsidRDefault="0004127F" w:rsidP="0004127F">
            <w:pPr>
              <w:tabs>
                <w:tab w:val="decimal" w:pos="792"/>
              </w:tabs>
              <w:spacing w:line="300" w:lineRule="exact"/>
              <w:ind w:right="-42"/>
              <w:jc w:val="both"/>
              <w:rPr>
                <w:rFonts w:ascii="Arial" w:hAnsi="Arial"/>
                <w:spacing w:val="-4"/>
                <w:sz w:val="18"/>
                <w:szCs w:val="18"/>
              </w:rPr>
            </w:pPr>
          </w:p>
        </w:tc>
      </w:tr>
      <w:tr w:rsidR="0004127F" w:rsidRPr="004D46E4" w:rsidTr="0004127F">
        <w:tc>
          <w:tcPr>
            <w:tcW w:w="4320" w:type="dxa"/>
          </w:tcPr>
          <w:p w:rsidR="0004127F" w:rsidRPr="004D46E4" w:rsidRDefault="0004127F" w:rsidP="0004127F">
            <w:pPr>
              <w:tabs>
                <w:tab w:val="left" w:pos="567"/>
                <w:tab w:val="left" w:pos="1134"/>
                <w:tab w:val="left" w:pos="1701"/>
              </w:tabs>
              <w:spacing w:line="300" w:lineRule="exact"/>
              <w:ind w:left="222" w:hanging="222"/>
              <w:rPr>
                <w:rFonts w:ascii="Arial" w:hAnsi="Arial" w:cs="Arial"/>
                <w:sz w:val="18"/>
                <w:szCs w:val="18"/>
                <w:cs/>
              </w:rPr>
            </w:pPr>
            <w:r w:rsidRPr="004D46E4">
              <w:rPr>
                <w:rFonts w:ascii="Arial" w:hAnsi="Arial" w:cs="Arial"/>
                <w:sz w:val="18"/>
                <w:szCs w:val="18"/>
              </w:rPr>
              <w:t>Applicable tax rate</w:t>
            </w:r>
          </w:p>
        </w:tc>
        <w:tc>
          <w:tcPr>
            <w:tcW w:w="1175" w:type="dxa"/>
            <w:vAlign w:val="bottom"/>
          </w:tcPr>
          <w:p w:rsidR="0004127F" w:rsidRPr="00DD0B30" w:rsidRDefault="0004127F" w:rsidP="0004127F">
            <w:pPr>
              <w:spacing w:line="300" w:lineRule="exact"/>
              <w:ind w:right="-42"/>
              <w:jc w:val="center"/>
              <w:rPr>
                <w:rFonts w:ascii="Arial" w:hAnsi="Arial"/>
                <w:spacing w:val="-4"/>
                <w:sz w:val="18"/>
                <w:szCs w:val="18"/>
              </w:rPr>
            </w:pPr>
            <w:r>
              <w:rPr>
                <w:rFonts w:ascii="Arial" w:hAnsi="Arial"/>
                <w:spacing w:val="-4"/>
                <w:sz w:val="18"/>
                <w:szCs w:val="18"/>
              </w:rPr>
              <w:t>9% - 25%</w:t>
            </w:r>
          </w:p>
        </w:tc>
        <w:tc>
          <w:tcPr>
            <w:tcW w:w="1176" w:type="dxa"/>
            <w:vAlign w:val="bottom"/>
          </w:tcPr>
          <w:p w:rsidR="0004127F" w:rsidRPr="00DD0B30" w:rsidRDefault="0004127F" w:rsidP="0004127F">
            <w:pPr>
              <w:spacing w:line="300" w:lineRule="exact"/>
              <w:ind w:right="-42"/>
              <w:jc w:val="center"/>
              <w:rPr>
                <w:rFonts w:ascii="Arial" w:hAnsi="Arial"/>
                <w:spacing w:val="-4"/>
                <w:sz w:val="18"/>
                <w:szCs w:val="18"/>
              </w:rPr>
            </w:pPr>
            <w:r>
              <w:rPr>
                <w:rFonts w:ascii="Arial" w:hAnsi="Arial"/>
                <w:spacing w:val="-4"/>
                <w:sz w:val="18"/>
                <w:szCs w:val="18"/>
              </w:rPr>
              <w:t>9% - 25%</w:t>
            </w:r>
          </w:p>
        </w:tc>
        <w:tc>
          <w:tcPr>
            <w:tcW w:w="1176" w:type="dxa"/>
            <w:vAlign w:val="bottom"/>
          </w:tcPr>
          <w:p w:rsidR="0004127F" w:rsidRPr="0056173B" w:rsidRDefault="0004127F" w:rsidP="0004127F">
            <w:pPr>
              <w:spacing w:line="300" w:lineRule="exact"/>
              <w:ind w:right="-42"/>
              <w:jc w:val="center"/>
              <w:rPr>
                <w:rFonts w:ascii="Arial" w:hAnsi="Arial"/>
                <w:spacing w:val="-4"/>
                <w:sz w:val="18"/>
                <w:szCs w:val="18"/>
              </w:rPr>
            </w:pPr>
            <w:r>
              <w:rPr>
                <w:rFonts w:ascii="Arial" w:hAnsi="Arial"/>
                <w:spacing w:val="-4"/>
                <w:sz w:val="18"/>
                <w:szCs w:val="18"/>
              </w:rPr>
              <w:t>20%</w:t>
            </w:r>
          </w:p>
        </w:tc>
        <w:tc>
          <w:tcPr>
            <w:tcW w:w="1176" w:type="dxa"/>
            <w:vAlign w:val="bottom"/>
          </w:tcPr>
          <w:p w:rsidR="0004127F" w:rsidRPr="0056173B" w:rsidRDefault="0004127F" w:rsidP="0004127F">
            <w:pPr>
              <w:spacing w:line="300" w:lineRule="exact"/>
              <w:ind w:right="-42"/>
              <w:jc w:val="center"/>
              <w:rPr>
                <w:rFonts w:ascii="Arial" w:hAnsi="Arial"/>
                <w:spacing w:val="-4"/>
                <w:sz w:val="18"/>
                <w:szCs w:val="18"/>
              </w:rPr>
            </w:pPr>
            <w:r>
              <w:rPr>
                <w:rFonts w:ascii="Arial" w:hAnsi="Arial"/>
                <w:spacing w:val="-4"/>
                <w:sz w:val="18"/>
                <w:szCs w:val="18"/>
              </w:rPr>
              <w:t>20%</w:t>
            </w:r>
          </w:p>
        </w:tc>
      </w:tr>
      <w:tr w:rsidR="0004127F" w:rsidRPr="004D46E4" w:rsidTr="0004127F">
        <w:tc>
          <w:tcPr>
            <w:tcW w:w="4320" w:type="dxa"/>
          </w:tcPr>
          <w:p w:rsidR="0004127F" w:rsidRPr="004D46E4" w:rsidRDefault="0004127F" w:rsidP="0004127F">
            <w:pPr>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 xml:space="preserve">Accounting profit </w:t>
            </w:r>
            <w:r w:rsidRPr="004D46E4">
              <w:rPr>
                <w:rFonts w:ascii="Arial" w:hAnsi="Arial" w:cs="Arial"/>
                <w:color w:val="000000"/>
                <w:sz w:val="18"/>
                <w:szCs w:val="18"/>
              </w:rPr>
              <w:t xml:space="preserve">before tax multiplied by </w:t>
            </w:r>
            <w:r w:rsidRPr="004D46E4">
              <w:rPr>
                <w:rFonts w:ascii="Arial" w:hAnsi="Arial" w:cs="Arial"/>
                <w:sz w:val="18"/>
                <w:szCs w:val="18"/>
              </w:rPr>
              <w:t>applicable tax rate</w:t>
            </w:r>
          </w:p>
        </w:tc>
        <w:tc>
          <w:tcPr>
            <w:tcW w:w="1175" w:type="dxa"/>
            <w:vAlign w:val="bottom"/>
          </w:tcPr>
          <w:p w:rsidR="0004127F" w:rsidRPr="00DD0B30" w:rsidRDefault="00916FB7" w:rsidP="0004127F">
            <w:pPr>
              <w:tabs>
                <w:tab w:val="decimal" w:pos="822"/>
              </w:tabs>
              <w:spacing w:line="300" w:lineRule="exact"/>
              <w:ind w:right="-42"/>
              <w:jc w:val="both"/>
              <w:rPr>
                <w:rFonts w:ascii="Arial" w:hAnsi="Arial"/>
                <w:spacing w:val="-4"/>
                <w:sz w:val="18"/>
                <w:szCs w:val="18"/>
              </w:rPr>
            </w:pPr>
            <w:r>
              <w:rPr>
                <w:rFonts w:ascii="Arial" w:hAnsi="Arial"/>
                <w:spacing w:val="-4"/>
                <w:sz w:val="18"/>
                <w:szCs w:val="18"/>
              </w:rPr>
              <w:t>160,360</w:t>
            </w:r>
          </w:p>
        </w:tc>
        <w:tc>
          <w:tcPr>
            <w:tcW w:w="1176"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r>
              <w:rPr>
                <w:rFonts w:ascii="Arial" w:hAnsi="Arial"/>
                <w:spacing w:val="-4"/>
                <w:sz w:val="18"/>
                <w:szCs w:val="18"/>
              </w:rPr>
              <w:t>106,674</w:t>
            </w:r>
          </w:p>
        </w:tc>
        <w:tc>
          <w:tcPr>
            <w:tcW w:w="1176" w:type="dxa"/>
            <w:vAlign w:val="bottom"/>
          </w:tcPr>
          <w:p w:rsidR="0004127F" w:rsidRPr="0056173B" w:rsidRDefault="00916FB7" w:rsidP="0004127F">
            <w:pPr>
              <w:tabs>
                <w:tab w:val="decimal" w:pos="792"/>
              </w:tabs>
              <w:spacing w:line="300" w:lineRule="exact"/>
              <w:ind w:right="-42"/>
              <w:jc w:val="both"/>
              <w:rPr>
                <w:rFonts w:ascii="Arial" w:hAnsi="Arial"/>
                <w:spacing w:val="-4"/>
                <w:sz w:val="18"/>
                <w:szCs w:val="18"/>
              </w:rPr>
            </w:pPr>
            <w:r>
              <w:rPr>
                <w:rFonts w:ascii="Arial" w:hAnsi="Arial"/>
                <w:spacing w:val="-4"/>
                <w:sz w:val="18"/>
                <w:szCs w:val="18"/>
              </w:rPr>
              <w:t>139,789</w:t>
            </w:r>
          </w:p>
        </w:tc>
        <w:tc>
          <w:tcPr>
            <w:tcW w:w="1176" w:type="dxa"/>
            <w:vAlign w:val="bottom"/>
          </w:tcPr>
          <w:p w:rsidR="0004127F" w:rsidRPr="0056173B" w:rsidRDefault="0004127F" w:rsidP="0004127F">
            <w:pPr>
              <w:tabs>
                <w:tab w:val="decimal" w:pos="792"/>
              </w:tabs>
              <w:spacing w:line="300" w:lineRule="exact"/>
              <w:ind w:right="-42"/>
              <w:jc w:val="both"/>
              <w:rPr>
                <w:rFonts w:ascii="Arial" w:hAnsi="Arial"/>
                <w:spacing w:val="-4"/>
                <w:sz w:val="18"/>
                <w:szCs w:val="18"/>
              </w:rPr>
            </w:pPr>
            <w:r>
              <w:rPr>
                <w:rFonts w:ascii="Arial" w:hAnsi="Arial"/>
                <w:spacing w:val="-4"/>
                <w:sz w:val="18"/>
                <w:szCs w:val="18"/>
              </w:rPr>
              <w:t>72,340</w:t>
            </w:r>
          </w:p>
        </w:tc>
      </w:tr>
      <w:tr w:rsidR="0004127F" w:rsidRPr="004D46E4" w:rsidTr="0004127F">
        <w:tc>
          <w:tcPr>
            <w:tcW w:w="4320" w:type="dxa"/>
          </w:tcPr>
          <w:p w:rsidR="0004127F" w:rsidRPr="004D46E4" w:rsidRDefault="0004127F" w:rsidP="0004127F">
            <w:pPr>
              <w:tabs>
                <w:tab w:val="left" w:pos="1440"/>
              </w:tabs>
              <w:spacing w:line="300" w:lineRule="exact"/>
              <w:ind w:left="222" w:hanging="222"/>
              <w:rPr>
                <w:rFonts w:ascii="Arial" w:hAnsi="Arial" w:cs="Arial"/>
                <w:color w:val="000000"/>
                <w:sz w:val="18"/>
                <w:szCs w:val="18"/>
              </w:rPr>
            </w:pPr>
            <w:r w:rsidRPr="004D46E4">
              <w:rPr>
                <w:rFonts w:ascii="Arial" w:hAnsi="Arial" w:cs="Arial"/>
                <w:color w:val="000000"/>
                <w:sz w:val="18"/>
                <w:szCs w:val="18"/>
              </w:rPr>
              <w:t>Effects of:</w:t>
            </w:r>
          </w:p>
        </w:tc>
        <w:tc>
          <w:tcPr>
            <w:tcW w:w="1175"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p>
        </w:tc>
        <w:tc>
          <w:tcPr>
            <w:tcW w:w="1176"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p>
        </w:tc>
        <w:tc>
          <w:tcPr>
            <w:tcW w:w="1176" w:type="dxa"/>
            <w:vAlign w:val="bottom"/>
          </w:tcPr>
          <w:p w:rsidR="0004127F" w:rsidRPr="004D46E4" w:rsidRDefault="00234828" w:rsidP="0004127F">
            <w:pPr>
              <w:tabs>
                <w:tab w:val="decimal" w:pos="792"/>
              </w:tabs>
              <w:spacing w:line="300" w:lineRule="exact"/>
              <w:ind w:right="-42"/>
              <w:jc w:val="both"/>
              <w:rPr>
                <w:rFonts w:ascii="Arial" w:hAnsi="Arial"/>
                <w:spacing w:val="-4"/>
                <w:sz w:val="18"/>
                <w:szCs w:val="18"/>
              </w:rPr>
            </w:pPr>
            <w:r w:rsidRPr="00DD0B30">
              <w:rPr>
                <w:rFonts w:ascii="Arial" w:hAnsi="Arial"/>
                <w:noProof/>
                <w:spacing w:val="-4"/>
                <w:sz w:val="18"/>
                <w:szCs w:val="18"/>
              </w:rPr>
              <mc:AlternateContent>
                <mc:Choice Requires="wps">
                  <w:drawing>
                    <wp:anchor distT="0" distB="0" distL="114300" distR="114300" simplePos="0" relativeHeight="251747840" behindDoc="1" locked="0" layoutInCell="1" allowOverlap="1" wp14:anchorId="35036153" wp14:editId="5DB972B9">
                      <wp:simplePos x="0" y="0"/>
                      <wp:positionH relativeFrom="column">
                        <wp:posOffset>1270</wp:posOffset>
                      </wp:positionH>
                      <wp:positionV relativeFrom="paragraph">
                        <wp:posOffset>212090</wp:posOffset>
                      </wp:positionV>
                      <wp:extent cx="647065" cy="742950"/>
                      <wp:effectExtent l="0" t="0" r="19685" b="19050"/>
                      <wp:wrapNone/>
                      <wp:docPr id="4" name="Rectangle 4"/>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E03B2" id="Rectangle 4" o:spid="_x0000_s1026" style="position:absolute;margin-left:.1pt;margin-top:16.7pt;width:50.95pt;height:58.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" fillcolor="white [3212]" strokecolor="black [3200]" strokeweight=".5pt"/>
                  </w:pict>
                </mc:Fallback>
              </mc:AlternateContent>
            </w:r>
          </w:p>
        </w:tc>
        <w:tc>
          <w:tcPr>
            <w:tcW w:w="1176" w:type="dxa"/>
            <w:vAlign w:val="bottom"/>
          </w:tcPr>
          <w:p w:rsidR="0004127F" w:rsidRPr="004D46E4" w:rsidRDefault="0004127F" w:rsidP="0004127F">
            <w:pPr>
              <w:tabs>
                <w:tab w:val="decimal" w:pos="792"/>
              </w:tabs>
              <w:spacing w:line="300" w:lineRule="exact"/>
              <w:ind w:right="-42"/>
              <w:jc w:val="both"/>
              <w:rPr>
                <w:rFonts w:ascii="Arial" w:hAnsi="Arial"/>
                <w:spacing w:val="-4"/>
                <w:sz w:val="18"/>
                <w:szCs w:val="18"/>
              </w:rPr>
            </w:pPr>
          </w:p>
        </w:tc>
      </w:tr>
      <w:tr w:rsidR="0004127F" w:rsidRPr="004D46E4" w:rsidTr="0004127F">
        <w:tc>
          <w:tcPr>
            <w:tcW w:w="4320" w:type="dxa"/>
          </w:tcPr>
          <w:p w:rsidR="0004127F" w:rsidRPr="004D46E4" w:rsidRDefault="0004127F" w:rsidP="0004127F">
            <w:pPr>
              <w:tabs>
                <w:tab w:val="left" w:pos="1440"/>
              </w:tabs>
              <w:spacing w:line="300" w:lineRule="exact"/>
              <w:ind w:left="372" w:hanging="240"/>
              <w:rPr>
                <w:rFonts w:ascii="Arial" w:hAnsi="Arial" w:cs="Arial"/>
                <w:color w:val="000000"/>
                <w:sz w:val="18"/>
                <w:szCs w:val="18"/>
              </w:rPr>
            </w:pPr>
            <w:r w:rsidRPr="004D46E4">
              <w:rPr>
                <w:rFonts w:ascii="Arial" w:hAnsi="Arial" w:cs="Arial"/>
                <w:sz w:val="18"/>
                <w:szCs w:val="18"/>
              </w:rPr>
              <w:t>P</w:t>
            </w:r>
            <w:r w:rsidRPr="004D46E4">
              <w:rPr>
                <w:rFonts w:ascii="Arial" w:hAnsi="Arial" w:cs="Arial"/>
                <w:color w:val="000000"/>
                <w:sz w:val="18"/>
                <w:szCs w:val="18"/>
              </w:rPr>
              <w:t xml:space="preserve">romotional privileges (Note </w:t>
            </w:r>
            <w:r w:rsidR="0056041E">
              <w:rPr>
                <w:rFonts w:ascii="Arial" w:hAnsi="Arial" w:cs="Arial"/>
                <w:color w:val="000000"/>
                <w:sz w:val="18"/>
                <w:szCs w:val="18"/>
              </w:rPr>
              <w:t>33</w:t>
            </w:r>
            <w:r w:rsidRPr="004D46E4">
              <w:rPr>
                <w:rFonts w:ascii="Arial" w:hAnsi="Arial" w:cs="Arial"/>
                <w:color w:val="000000"/>
                <w:sz w:val="18"/>
                <w:szCs w:val="18"/>
              </w:rPr>
              <w:t>)</w:t>
            </w:r>
          </w:p>
        </w:tc>
        <w:tc>
          <w:tcPr>
            <w:tcW w:w="1175" w:type="dxa"/>
            <w:vAlign w:val="bottom"/>
          </w:tcPr>
          <w:p w:rsidR="0004127F" w:rsidRPr="00DD0B30" w:rsidRDefault="00234828" w:rsidP="0004127F">
            <w:pPr>
              <w:tabs>
                <w:tab w:val="decimal" w:pos="822"/>
              </w:tabs>
              <w:spacing w:line="300" w:lineRule="exact"/>
              <w:ind w:right="-42"/>
              <w:jc w:val="both"/>
              <w:rPr>
                <w:rFonts w:ascii="Arial" w:hAnsi="Arial"/>
                <w:spacing w:val="-4"/>
                <w:sz w:val="18"/>
                <w:szCs w:val="18"/>
              </w:rPr>
            </w:pPr>
            <w:r w:rsidRPr="00DD0B30">
              <w:rPr>
                <w:rFonts w:ascii="Arial" w:hAnsi="Arial"/>
                <w:noProof/>
                <w:spacing w:val="-4"/>
                <w:sz w:val="18"/>
                <w:szCs w:val="18"/>
              </w:rPr>
              <mc:AlternateContent>
                <mc:Choice Requires="wps">
                  <w:drawing>
                    <wp:anchor distT="0" distB="0" distL="114300" distR="114300" simplePos="0" relativeHeight="251750912" behindDoc="1" locked="0" layoutInCell="1" allowOverlap="1" wp14:anchorId="26B6943D" wp14:editId="4561A9CC">
                      <wp:simplePos x="0" y="0"/>
                      <wp:positionH relativeFrom="column">
                        <wp:posOffset>-34290</wp:posOffset>
                      </wp:positionH>
                      <wp:positionV relativeFrom="paragraph">
                        <wp:posOffset>18415</wp:posOffset>
                      </wp:positionV>
                      <wp:extent cx="647065" cy="742950"/>
                      <wp:effectExtent l="0" t="0" r="19685" b="19050"/>
                      <wp:wrapNone/>
                      <wp:docPr id="10" name="Rectangle 10"/>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43219" id="Rectangle 10" o:spid="_x0000_s1026" style="position:absolute;margin-left:-2.7pt;margin-top:1.45pt;width:50.95pt;height:58.5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" fillcolor="white [3212]" strokecolor="black [3200]" strokeweight=".5pt"/>
                  </w:pict>
                </mc:Fallback>
              </mc:AlternateContent>
            </w:r>
            <w:r w:rsidR="0004127F" w:rsidRPr="00DD0B30">
              <w:rPr>
                <w:rFonts w:ascii="Arial" w:hAnsi="Arial"/>
                <w:noProof/>
                <w:spacing w:val="-4"/>
                <w:sz w:val="18"/>
                <w:szCs w:val="18"/>
              </w:rPr>
              <mc:AlternateContent>
                <mc:Choice Requires="wps">
                  <w:drawing>
                    <wp:anchor distT="0" distB="0" distL="114300" distR="114300" simplePos="0" relativeHeight="251748864" behindDoc="1" locked="0" layoutInCell="1" allowOverlap="1" wp14:anchorId="22BC615E" wp14:editId="2FF009D9">
                      <wp:simplePos x="0" y="0"/>
                      <wp:positionH relativeFrom="column">
                        <wp:posOffset>4724400</wp:posOffset>
                      </wp:positionH>
                      <wp:positionV relativeFrom="paragraph">
                        <wp:posOffset>3185160</wp:posOffset>
                      </wp:positionV>
                      <wp:extent cx="647065" cy="790575"/>
                      <wp:effectExtent l="0" t="0" r="19685" b="28575"/>
                      <wp:wrapNone/>
                      <wp:docPr id="8" name="Rectangle 8"/>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011591" id="Rectangle 8" o:spid="_x0000_s1026" style="position:absolute;margin-left:372pt;margin-top:250.8pt;width:50.95pt;height:62.25pt;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Tdb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sCU3W3gCAABMBQAA&#10;DgAAAAAAAAAAAAAAAAAuAgAAZHJzL2Uyb0RvYy54bWxQSwECLQAUAAYACAAAACEA/CjCfuAAAAAL&#10;AQAADwAAAAAAAAAAAAAAAADSBAAAZHJzL2Rvd25yZXYueG1sUEsFBgAAAAAEAAQA8wAAAN8FAAAA&#10;AA==&#10;" fillcolor="white [3212]" strokecolor="black [3200]" strokeweight=".5pt"/>
                  </w:pict>
                </mc:Fallback>
              </mc:AlternateContent>
            </w:r>
            <w:r w:rsidR="00916FB7">
              <w:rPr>
                <w:rFonts w:ascii="Arial" w:hAnsi="Arial"/>
                <w:spacing w:val="-4"/>
                <w:sz w:val="18"/>
                <w:szCs w:val="18"/>
              </w:rPr>
              <w:t>(</w:t>
            </w:r>
            <w:r w:rsidR="00510A1F">
              <w:rPr>
                <w:rFonts w:ascii="Arial" w:hAnsi="Arial"/>
                <w:spacing w:val="-4"/>
                <w:sz w:val="18"/>
                <w:szCs w:val="18"/>
              </w:rPr>
              <w:t>151,886</w:t>
            </w:r>
            <w:r w:rsidR="00916FB7">
              <w:rPr>
                <w:rFonts w:ascii="Arial" w:hAnsi="Arial"/>
                <w:spacing w:val="-4"/>
                <w:sz w:val="18"/>
                <w:szCs w:val="18"/>
              </w:rPr>
              <w:t>)</w:t>
            </w:r>
            <w:r w:rsidR="0004127F">
              <w:rPr>
                <w:rFonts w:ascii="Arial" w:hAnsi="Arial"/>
                <w:spacing w:val="-4"/>
                <w:sz w:val="18"/>
                <w:szCs w:val="18"/>
              </w:rPr>
              <w:t xml:space="preserve"> </w:t>
            </w:r>
            <w:r w:rsidR="0004127F" w:rsidRPr="00DD0B30">
              <w:rPr>
                <w:rFonts w:ascii="Arial" w:hAnsi="Arial"/>
                <w:noProof/>
                <w:spacing w:val="-4"/>
                <w:sz w:val="18"/>
                <w:szCs w:val="18"/>
              </w:rPr>
              <mc:AlternateContent>
                <mc:Choice Requires="wps">
                  <w:drawing>
                    <wp:anchor distT="0" distB="0" distL="114300" distR="114300" simplePos="0" relativeHeight="251749888" behindDoc="1" locked="0" layoutInCell="1" allowOverlap="1" wp14:anchorId="4EBBD572" wp14:editId="16F84431">
                      <wp:simplePos x="0" y="0"/>
                      <wp:positionH relativeFrom="column">
                        <wp:posOffset>4724400</wp:posOffset>
                      </wp:positionH>
                      <wp:positionV relativeFrom="paragraph">
                        <wp:posOffset>3185160</wp:posOffset>
                      </wp:positionV>
                      <wp:extent cx="647065" cy="790575"/>
                      <wp:effectExtent l="0" t="0" r="19685" b="28575"/>
                      <wp:wrapNone/>
                      <wp:docPr id="9" name="Rectangle 9"/>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512968" id="Rectangle 9" o:spid="_x0000_s1026" style="position:absolute;margin-left:372pt;margin-top:250.8pt;width:50.95pt;height:62.25pt;z-index:-25156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wWTu2XgCAABMBQAA&#10;DgAAAAAAAAAAAAAAAAAuAgAAZHJzL2Uyb0RvYy54bWxQSwECLQAUAAYACAAAACEA/CjCfuAAAAAL&#10;AQAADwAAAAAAAAAAAAAAAADSBAAAZHJzL2Rvd25yZXYueG1sUEsFBgAAAAAEAAQA8wAAAN8FAAAA&#10;AA==&#10;" fillcolor="white [3212]" strokecolor="black [3200]" strokeweight=".5pt"/>
                  </w:pict>
                </mc:Fallback>
              </mc:AlternateContent>
            </w:r>
            <w:r w:rsidR="0004127F">
              <w:rPr>
                <w:rFonts w:ascii="Arial" w:hAnsi="Arial"/>
                <w:spacing w:val="-4"/>
                <w:sz w:val="18"/>
                <w:szCs w:val="18"/>
              </w:rPr>
              <w:t xml:space="preserve"> </w:t>
            </w:r>
          </w:p>
        </w:tc>
        <w:tc>
          <w:tcPr>
            <w:tcW w:w="1176" w:type="dxa"/>
            <w:vAlign w:val="bottom"/>
          </w:tcPr>
          <w:p w:rsidR="0004127F" w:rsidRPr="00DD0B30" w:rsidRDefault="00234828" w:rsidP="0004127F">
            <w:pPr>
              <w:tabs>
                <w:tab w:val="decimal" w:pos="822"/>
              </w:tabs>
              <w:spacing w:line="300" w:lineRule="exact"/>
              <w:ind w:right="-42"/>
              <w:jc w:val="both"/>
              <w:rPr>
                <w:rFonts w:ascii="Arial" w:hAnsi="Arial"/>
                <w:spacing w:val="-4"/>
                <w:sz w:val="18"/>
                <w:szCs w:val="18"/>
              </w:rPr>
            </w:pPr>
            <w:r w:rsidRPr="00DD0B30">
              <w:rPr>
                <w:rFonts w:ascii="Arial" w:hAnsi="Arial"/>
                <w:noProof/>
                <w:spacing w:val="-4"/>
                <w:sz w:val="18"/>
                <w:szCs w:val="18"/>
              </w:rPr>
              <mc:AlternateContent>
                <mc:Choice Requires="wps">
                  <w:drawing>
                    <wp:anchor distT="0" distB="0" distL="114300" distR="114300" simplePos="0" relativeHeight="251753984" behindDoc="1" locked="0" layoutInCell="1" allowOverlap="1" wp14:anchorId="664E2439" wp14:editId="5ED0886E">
                      <wp:simplePos x="0" y="0"/>
                      <wp:positionH relativeFrom="column">
                        <wp:posOffset>3810</wp:posOffset>
                      </wp:positionH>
                      <wp:positionV relativeFrom="paragraph">
                        <wp:posOffset>-3810</wp:posOffset>
                      </wp:positionV>
                      <wp:extent cx="647065" cy="742950"/>
                      <wp:effectExtent l="0" t="0" r="19685" b="19050"/>
                      <wp:wrapNone/>
                      <wp:docPr id="2" name="Rectangle 2"/>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24FD0" id="Rectangle 2" o:spid="_x0000_s1026" style="position:absolute;margin-left:.3pt;margin-top:-.3pt;width:50.95pt;height:58.5pt;z-index:-2515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" fillcolor="white [3212]" strokecolor="black [3200]" strokeweight=".5pt"/>
                  </w:pict>
                </mc:Fallback>
              </mc:AlternateContent>
            </w:r>
            <w:r w:rsidR="0004127F" w:rsidRPr="00DD0B30">
              <w:rPr>
                <w:rFonts w:ascii="Arial" w:hAnsi="Arial"/>
                <w:noProof/>
                <w:spacing w:val="-4"/>
                <w:sz w:val="18"/>
                <w:szCs w:val="18"/>
              </w:rPr>
              <mc:AlternateContent>
                <mc:Choice Requires="wps">
                  <w:drawing>
                    <wp:anchor distT="0" distB="0" distL="114300" distR="114300" simplePos="0" relativeHeight="251751936" behindDoc="1" locked="0" layoutInCell="1" allowOverlap="1" wp14:anchorId="4D5CD41B" wp14:editId="7D41F482">
                      <wp:simplePos x="0" y="0"/>
                      <wp:positionH relativeFrom="column">
                        <wp:posOffset>4724400</wp:posOffset>
                      </wp:positionH>
                      <wp:positionV relativeFrom="paragraph">
                        <wp:posOffset>3185160</wp:posOffset>
                      </wp:positionV>
                      <wp:extent cx="647065" cy="790575"/>
                      <wp:effectExtent l="0" t="0" r="19685" b="28575"/>
                      <wp:wrapNone/>
                      <wp:docPr id="1" name="Rectangle 1"/>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0A138E" id="Rectangle 1" o:spid="_x0000_s1026" style="position:absolute;margin-left:372pt;margin-top:250.8pt;width:50.95pt;height:62.25pt;z-index:-25156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z3oCFHgCAABMBQAA&#10;DgAAAAAAAAAAAAAAAAAuAgAAZHJzL2Uyb0RvYy54bWxQSwECLQAUAAYACAAAACEA/CjCfuAAAAAL&#10;AQAADwAAAAAAAAAAAAAAAADSBAAAZHJzL2Rvd25yZXYueG1sUEsFBgAAAAAEAAQA8wAAAN8FAAAA&#10;AA==&#10;" fillcolor="white [3212]" strokecolor="black [3200]" strokeweight=".5pt"/>
                  </w:pict>
                </mc:Fallback>
              </mc:AlternateContent>
            </w:r>
            <w:r w:rsidR="0004127F">
              <w:rPr>
                <w:rFonts w:ascii="Arial" w:hAnsi="Arial"/>
                <w:spacing w:val="-4"/>
                <w:sz w:val="18"/>
                <w:szCs w:val="18"/>
              </w:rPr>
              <w:t xml:space="preserve"> </w:t>
            </w:r>
            <w:r w:rsidR="0004127F" w:rsidRPr="00DD0B30">
              <w:rPr>
                <w:rFonts w:ascii="Arial" w:hAnsi="Arial"/>
                <w:noProof/>
                <w:spacing w:val="-4"/>
                <w:sz w:val="18"/>
                <w:szCs w:val="18"/>
              </w:rPr>
              <mc:AlternateContent>
                <mc:Choice Requires="wps">
                  <w:drawing>
                    <wp:anchor distT="0" distB="0" distL="114300" distR="114300" simplePos="0" relativeHeight="251752960" behindDoc="1" locked="0" layoutInCell="1" allowOverlap="1" wp14:anchorId="010EC91E" wp14:editId="2F463F9E">
                      <wp:simplePos x="0" y="0"/>
                      <wp:positionH relativeFrom="column">
                        <wp:posOffset>4724400</wp:posOffset>
                      </wp:positionH>
                      <wp:positionV relativeFrom="paragraph">
                        <wp:posOffset>3185160</wp:posOffset>
                      </wp:positionV>
                      <wp:extent cx="647065" cy="790575"/>
                      <wp:effectExtent l="0" t="0" r="19685" b="28575"/>
                      <wp:wrapNone/>
                      <wp:docPr id="6" name="Rectangle 6"/>
                      <wp:cNvGraphicFramePr/>
                      <a:graphic xmlns:a="http://schemas.openxmlformats.org/drawingml/2006/main">
                        <a:graphicData uri="http://schemas.microsoft.com/office/word/2010/wordprocessingShape">
                          <wps:wsp>
                            <wps:cNvSpPr/>
                            <wps:spPr>
                              <a:xfrm>
                                <a:off x="0" y="0"/>
                                <a:ext cx="647065" cy="790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B90C88" id="Rectangle 6" o:spid="_x0000_s1026" style="position:absolute;margin-left:372pt;margin-top:250.8pt;width:50.95pt;height:62.25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" fillcolor="white [3212]" strokecolor="black [3200]" strokeweight=".5pt"/>
                  </w:pict>
                </mc:Fallback>
              </mc:AlternateContent>
            </w:r>
            <w:r w:rsidR="0004127F">
              <w:rPr>
                <w:rFonts w:ascii="Arial" w:hAnsi="Arial"/>
                <w:spacing w:val="-4"/>
                <w:sz w:val="18"/>
                <w:szCs w:val="18"/>
              </w:rPr>
              <w:t xml:space="preserve"> (27,679)</w:t>
            </w:r>
          </w:p>
        </w:tc>
        <w:tc>
          <w:tcPr>
            <w:tcW w:w="1176" w:type="dxa"/>
            <w:vAlign w:val="bottom"/>
          </w:tcPr>
          <w:p w:rsidR="0004127F" w:rsidRPr="0056173B" w:rsidRDefault="00510A1F" w:rsidP="0004127F">
            <w:pPr>
              <w:tabs>
                <w:tab w:val="decimal" w:pos="792"/>
              </w:tabs>
              <w:spacing w:line="300" w:lineRule="exact"/>
              <w:ind w:right="-42"/>
              <w:jc w:val="both"/>
              <w:rPr>
                <w:rFonts w:ascii="Arial" w:hAnsi="Arial"/>
                <w:spacing w:val="-4"/>
                <w:sz w:val="18"/>
                <w:szCs w:val="18"/>
              </w:rPr>
            </w:pPr>
            <w:r>
              <w:rPr>
                <w:rFonts w:ascii="Arial" w:hAnsi="Arial"/>
                <w:spacing w:val="-4"/>
                <w:sz w:val="18"/>
                <w:szCs w:val="18"/>
              </w:rPr>
              <w:t>(151,886)</w:t>
            </w:r>
          </w:p>
        </w:tc>
        <w:tc>
          <w:tcPr>
            <w:tcW w:w="1176" w:type="dxa"/>
            <w:vAlign w:val="bottom"/>
          </w:tcPr>
          <w:p w:rsidR="0004127F" w:rsidRPr="0056173B" w:rsidRDefault="0004127F" w:rsidP="0004127F">
            <w:pPr>
              <w:tabs>
                <w:tab w:val="decimal" w:pos="792"/>
              </w:tabs>
              <w:spacing w:line="300" w:lineRule="exact"/>
              <w:ind w:right="-42"/>
              <w:jc w:val="both"/>
              <w:rPr>
                <w:rFonts w:ascii="Arial" w:hAnsi="Arial"/>
                <w:spacing w:val="-4"/>
                <w:sz w:val="18"/>
                <w:szCs w:val="18"/>
              </w:rPr>
            </w:pPr>
            <w:r>
              <w:rPr>
                <w:rFonts w:ascii="Arial" w:hAnsi="Arial"/>
                <w:spacing w:val="-4"/>
                <w:sz w:val="18"/>
                <w:szCs w:val="18"/>
              </w:rPr>
              <w:t>(27,679)</w:t>
            </w:r>
          </w:p>
        </w:tc>
      </w:tr>
      <w:tr w:rsidR="0004127F" w:rsidRPr="004D46E4" w:rsidTr="0004127F">
        <w:tc>
          <w:tcPr>
            <w:tcW w:w="4320" w:type="dxa"/>
          </w:tcPr>
          <w:p w:rsidR="0004127F" w:rsidRPr="004D46E4" w:rsidRDefault="0004127F" w:rsidP="0004127F">
            <w:pPr>
              <w:tabs>
                <w:tab w:val="left" w:pos="1440"/>
              </w:tabs>
              <w:spacing w:line="300" w:lineRule="exact"/>
              <w:ind w:left="372" w:hanging="240"/>
              <w:rPr>
                <w:rFonts w:ascii="Arial" w:hAnsi="Arial" w:cs="Arial"/>
                <w:sz w:val="18"/>
                <w:szCs w:val="18"/>
              </w:rPr>
            </w:pPr>
            <w:r w:rsidRPr="004D46E4">
              <w:rPr>
                <w:rFonts w:ascii="Arial" w:hAnsi="Arial" w:cs="Arial"/>
                <w:sz w:val="18"/>
                <w:szCs w:val="18"/>
              </w:rPr>
              <w:t>Non-deductible expenses</w:t>
            </w:r>
            <w:r>
              <w:rPr>
                <w:rFonts w:ascii="Arial" w:hAnsi="Arial" w:cs="Arial"/>
                <w:sz w:val="18"/>
                <w:szCs w:val="18"/>
              </w:rPr>
              <w:t xml:space="preserve"> (tax exemption </w:t>
            </w:r>
          </w:p>
        </w:tc>
        <w:tc>
          <w:tcPr>
            <w:tcW w:w="1175"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p>
        </w:tc>
        <w:tc>
          <w:tcPr>
            <w:tcW w:w="1176"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p>
        </w:tc>
        <w:tc>
          <w:tcPr>
            <w:tcW w:w="1176" w:type="dxa"/>
            <w:vAlign w:val="bottom"/>
          </w:tcPr>
          <w:p w:rsidR="0004127F" w:rsidRPr="0056173B" w:rsidRDefault="0004127F" w:rsidP="0004127F">
            <w:pPr>
              <w:tabs>
                <w:tab w:val="decimal" w:pos="792"/>
              </w:tabs>
              <w:spacing w:line="300" w:lineRule="exact"/>
              <w:ind w:right="-42"/>
              <w:jc w:val="both"/>
              <w:rPr>
                <w:rFonts w:ascii="Arial" w:hAnsi="Arial"/>
                <w:spacing w:val="-4"/>
                <w:sz w:val="18"/>
                <w:szCs w:val="18"/>
              </w:rPr>
            </w:pPr>
          </w:p>
        </w:tc>
        <w:tc>
          <w:tcPr>
            <w:tcW w:w="1176" w:type="dxa"/>
            <w:vAlign w:val="bottom"/>
          </w:tcPr>
          <w:p w:rsidR="0004127F" w:rsidRPr="0056173B" w:rsidRDefault="0004127F" w:rsidP="0004127F">
            <w:pPr>
              <w:tabs>
                <w:tab w:val="decimal" w:pos="792"/>
              </w:tabs>
              <w:spacing w:line="300" w:lineRule="exact"/>
              <w:ind w:right="-42"/>
              <w:jc w:val="both"/>
              <w:rPr>
                <w:rFonts w:ascii="Arial" w:hAnsi="Arial"/>
                <w:spacing w:val="-4"/>
                <w:sz w:val="18"/>
                <w:szCs w:val="18"/>
              </w:rPr>
            </w:pPr>
          </w:p>
        </w:tc>
      </w:tr>
      <w:tr w:rsidR="0004127F" w:rsidRPr="004D46E4" w:rsidTr="0004127F">
        <w:tc>
          <w:tcPr>
            <w:tcW w:w="4320" w:type="dxa"/>
          </w:tcPr>
          <w:p w:rsidR="0004127F" w:rsidRPr="004D46E4" w:rsidRDefault="0004127F" w:rsidP="0004127F">
            <w:pPr>
              <w:tabs>
                <w:tab w:val="left" w:pos="1440"/>
              </w:tabs>
              <w:spacing w:line="300" w:lineRule="exact"/>
              <w:ind w:left="384"/>
              <w:rPr>
                <w:rFonts w:ascii="Arial" w:hAnsi="Arial" w:cs="Arial"/>
                <w:sz w:val="18"/>
                <w:szCs w:val="18"/>
              </w:rPr>
            </w:pPr>
            <w:r>
              <w:rPr>
                <w:rFonts w:ascii="Arial" w:hAnsi="Arial" w:cs="Arial"/>
                <w:sz w:val="18"/>
                <w:szCs w:val="18"/>
              </w:rPr>
              <w:t>income/additional expense deductions allowed)</w:t>
            </w:r>
          </w:p>
        </w:tc>
        <w:tc>
          <w:tcPr>
            <w:tcW w:w="1175" w:type="dxa"/>
            <w:vAlign w:val="bottom"/>
          </w:tcPr>
          <w:p w:rsidR="0004127F" w:rsidRPr="00DD0B30" w:rsidRDefault="00510A1F" w:rsidP="0004127F">
            <w:pPr>
              <w:tabs>
                <w:tab w:val="decimal" w:pos="822"/>
              </w:tabs>
              <w:spacing w:line="300" w:lineRule="exact"/>
              <w:ind w:right="-42"/>
              <w:jc w:val="both"/>
              <w:rPr>
                <w:rFonts w:ascii="Arial" w:hAnsi="Arial"/>
                <w:spacing w:val="-4"/>
                <w:sz w:val="18"/>
                <w:szCs w:val="18"/>
              </w:rPr>
            </w:pPr>
            <w:r>
              <w:rPr>
                <w:rFonts w:ascii="Arial" w:hAnsi="Arial"/>
                <w:spacing w:val="-4"/>
                <w:sz w:val="18"/>
                <w:szCs w:val="18"/>
              </w:rPr>
              <w:t>16,591</w:t>
            </w:r>
          </w:p>
        </w:tc>
        <w:tc>
          <w:tcPr>
            <w:tcW w:w="1176" w:type="dxa"/>
            <w:vAlign w:val="bottom"/>
          </w:tcPr>
          <w:p w:rsidR="0004127F" w:rsidRPr="00DD0B30" w:rsidRDefault="0004127F" w:rsidP="0004127F">
            <w:pPr>
              <w:tabs>
                <w:tab w:val="decimal" w:pos="822"/>
              </w:tabs>
              <w:spacing w:line="300" w:lineRule="exact"/>
              <w:ind w:right="-42"/>
              <w:jc w:val="both"/>
              <w:rPr>
                <w:rFonts w:ascii="Arial" w:hAnsi="Arial"/>
                <w:spacing w:val="-4"/>
                <w:sz w:val="18"/>
                <w:szCs w:val="18"/>
              </w:rPr>
            </w:pPr>
            <w:r>
              <w:rPr>
                <w:rFonts w:ascii="Arial" w:hAnsi="Arial"/>
                <w:spacing w:val="-4"/>
                <w:sz w:val="18"/>
                <w:szCs w:val="18"/>
              </w:rPr>
              <w:t>(5,080)</w:t>
            </w:r>
          </w:p>
        </w:tc>
        <w:tc>
          <w:tcPr>
            <w:tcW w:w="1176" w:type="dxa"/>
            <w:vAlign w:val="bottom"/>
          </w:tcPr>
          <w:p w:rsidR="0004127F" w:rsidRPr="0056173B" w:rsidRDefault="00510A1F" w:rsidP="0004127F">
            <w:pPr>
              <w:tabs>
                <w:tab w:val="decimal" w:pos="792"/>
              </w:tabs>
              <w:spacing w:line="300" w:lineRule="exact"/>
              <w:ind w:right="-42"/>
              <w:jc w:val="both"/>
              <w:rPr>
                <w:rFonts w:ascii="Arial" w:hAnsi="Arial"/>
                <w:spacing w:val="-4"/>
                <w:sz w:val="18"/>
                <w:szCs w:val="18"/>
              </w:rPr>
            </w:pPr>
            <w:r>
              <w:rPr>
                <w:rFonts w:ascii="Arial" w:hAnsi="Arial"/>
                <w:spacing w:val="-4"/>
                <w:sz w:val="18"/>
                <w:szCs w:val="18"/>
              </w:rPr>
              <w:t>12,369</w:t>
            </w:r>
          </w:p>
        </w:tc>
        <w:tc>
          <w:tcPr>
            <w:tcW w:w="1176" w:type="dxa"/>
            <w:vAlign w:val="bottom"/>
          </w:tcPr>
          <w:p w:rsidR="0004127F" w:rsidRPr="0056173B" w:rsidRDefault="0004127F" w:rsidP="0004127F">
            <w:pPr>
              <w:tabs>
                <w:tab w:val="decimal" w:pos="792"/>
              </w:tabs>
              <w:spacing w:line="300" w:lineRule="exact"/>
              <w:ind w:right="-42"/>
              <w:jc w:val="both"/>
              <w:rPr>
                <w:rFonts w:ascii="Arial" w:hAnsi="Arial"/>
                <w:spacing w:val="-4"/>
                <w:sz w:val="18"/>
                <w:szCs w:val="18"/>
              </w:rPr>
            </w:pPr>
            <w:r>
              <w:rPr>
                <w:rFonts w:ascii="Arial" w:hAnsi="Arial"/>
                <w:spacing w:val="-4"/>
                <w:sz w:val="18"/>
                <w:szCs w:val="18"/>
              </w:rPr>
              <w:t>(5,158)</w:t>
            </w:r>
          </w:p>
        </w:tc>
      </w:tr>
      <w:tr w:rsidR="0004127F" w:rsidRPr="004D46E4" w:rsidTr="0004127F">
        <w:tc>
          <w:tcPr>
            <w:tcW w:w="4320" w:type="dxa"/>
          </w:tcPr>
          <w:p w:rsidR="0004127F" w:rsidRPr="004D46E4" w:rsidRDefault="0004127F" w:rsidP="0004127F">
            <w:pPr>
              <w:tabs>
                <w:tab w:val="left" w:pos="567"/>
                <w:tab w:val="left" w:pos="1134"/>
                <w:tab w:val="left" w:pos="1701"/>
              </w:tabs>
              <w:spacing w:line="300" w:lineRule="exact"/>
              <w:rPr>
                <w:rFonts w:ascii="Arial" w:hAnsi="Arial" w:cs="Arial"/>
                <w:sz w:val="18"/>
                <w:szCs w:val="18"/>
              </w:rPr>
            </w:pPr>
            <w:r w:rsidRPr="004D46E4">
              <w:rPr>
                <w:rFonts w:ascii="Arial" w:hAnsi="Arial" w:cs="Arial"/>
                <w:sz w:val="18"/>
                <w:szCs w:val="18"/>
              </w:rPr>
              <w:t>Total</w:t>
            </w:r>
          </w:p>
        </w:tc>
        <w:tc>
          <w:tcPr>
            <w:tcW w:w="1175" w:type="dxa"/>
            <w:vAlign w:val="bottom"/>
          </w:tcPr>
          <w:p w:rsidR="0004127F" w:rsidRPr="00DD0B30" w:rsidRDefault="00916FB7" w:rsidP="0004127F">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(135,295)</w:t>
            </w:r>
          </w:p>
        </w:tc>
        <w:tc>
          <w:tcPr>
            <w:tcW w:w="1176" w:type="dxa"/>
            <w:vAlign w:val="bottom"/>
          </w:tcPr>
          <w:p w:rsidR="0004127F" w:rsidRPr="00DD0B30" w:rsidRDefault="0004127F" w:rsidP="0004127F">
            <w:pPr>
              <w:pBdr>
                <w:bottom w:val="single" w:sz="2"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(32,759)</w:t>
            </w:r>
          </w:p>
        </w:tc>
        <w:tc>
          <w:tcPr>
            <w:tcW w:w="1176" w:type="dxa"/>
            <w:vAlign w:val="bottom"/>
          </w:tcPr>
          <w:p w:rsidR="0004127F" w:rsidRPr="0056173B" w:rsidRDefault="00916FB7" w:rsidP="0004127F">
            <w:pPr>
              <w:pBdr>
                <w:bottom w:val="single" w:sz="2"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(139,517)</w:t>
            </w:r>
          </w:p>
        </w:tc>
        <w:tc>
          <w:tcPr>
            <w:tcW w:w="1176" w:type="dxa"/>
            <w:vAlign w:val="bottom"/>
          </w:tcPr>
          <w:p w:rsidR="0004127F" w:rsidRPr="0056173B" w:rsidRDefault="00234828" w:rsidP="0004127F">
            <w:pPr>
              <w:pBdr>
                <w:bottom w:val="single" w:sz="2" w:space="1" w:color="auto"/>
              </w:pBdr>
              <w:tabs>
                <w:tab w:val="decimal" w:pos="792"/>
              </w:tabs>
              <w:spacing w:line="300" w:lineRule="exact"/>
              <w:ind w:right="-42"/>
              <w:jc w:val="both"/>
              <w:rPr>
                <w:rFonts w:ascii="Arial" w:hAnsi="Arial"/>
                <w:spacing w:val="-4"/>
                <w:sz w:val="18"/>
                <w:szCs w:val="18"/>
              </w:rPr>
            </w:pPr>
            <w:r w:rsidRPr="00DD0B30">
              <w:rPr>
                <w:rFonts w:ascii="Arial" w:hAnsi="Arial"/>
                <w:noProof/>
                <w:spacing w:val="-4"/>
                <w:sz w:val="18"/>
                <w:szCs w:val="18"/>
              </w:rPr>
              <mc:AlternateContent>
                <mc:Choice Requires="wps">
                  <w:drawing>
                    <wp:anchor distT="0" distB="0" distL="114300" distR="114300" simplePos="0" relativeHeight="251755008" behindDoc="1" locked="0" layoutInCell="1" allowOverlap="1" wp14:anchorId="29FEA9A4" wp14:editId="29BEC3F5">
                      <wp:simplePos x="0" y="0"/>
                      <wp:positionH relativeFrom="column">
                        <wp:posOffset>13335</wp:posOffset>
                      </wp:positionH>
                      <wp:positionV relativeFrom="paragraph">
                        <wp:posOffset>-746760</wp:posOffset>
                      </wp:positionV>
                      <wp:extent cx="647065" cy="742950"/>
                      <wp:effectExtent l="0" t="0" r="19685" b="19050"/>
                      <wp:wrapNone/>
                      <wp:docPr id="3" name="Rectangle 3"/>
                      <wp:cNvGraphicFramePr/>
                      <a:graphic xmlns:a="http://schemas.openxmlformats.org/drawingml/2006/main">
                        <a:graphicData uri="http://schemas.microsoft.com/office/word/2010/wordprocessingShape">
                          <wps:wsp>
                            <wps:cNvSpPr/>
                            <wps:spPr>
                              <a:xfrm>
                                <a:off x="0" y="0"/>
                                <a:ext cx="647065" cy="74295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267E8" id="Rectangle 3" o:spid="_x0000_s1026" style="position:absolute;margin-left:1.05pt;margin-top:-58.8pt;width:50.95pt;height:58.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" fillcolor="white [3212]" strokecolor="black [3200]" strokeweight=".5pt"/>
                  </w:pict>
                </mc:Fallback>
              </mc:AlternateContent>
            </w:r>
            <w:r w:rsidR="0004127F">
              <w:rPr>
                <w:rFonts w:ascii="Arial" w:hAnsi="Arial"/>
                <w:spacing w:val="-4"/>
                <w:sz w:val="18"/>
                <w:szCs w:val="18"/>
              </w:rPr>
              <w:t>(32,837)</w:t>
            </w:r>
          </w:p>
        </w:tc>
      </w:tr>
      <w:tr w:rsidR="0004127F" w:rsidRPr="004D46E4" w:rsidTr="0004127F">
        <w:tc>
          <w:tcPr>
            <w:tcW w:w="4320" w:type="dxa"/>
          </w:tcPr>
          <w:p w:rsidR="0004127F" w:rsidRPr="004D46E4" w:rsidRDefault="0004127F" w:rsidP="0004127F">
            <w:pPr>
              <w:tabs>
                <w:tab w:val="left" w:pos="567"/>
                <w:tab w:val="left" w:pos="1134"/>
                <w:tab w:val="left" w:pos="1701"/>
              </w:tabs>
              <w:spacing w:line="300" w:lineRule="exact"/>
              <w:ind w:left="222" w:right="-108" w:hanging="222"/>
              <w:rPr>
                <w:rFonts w:ascii="Arial" w:hAnsi="Arial" w:cs="Arial"/>
                <w:color w:val="000000"/>
                <w:sz w:val="18"/>
                <w:szCs w:val="18"/>
              </w:rPr>
            </w:pPr>
            <w:r>
              <w:rPr>
                <w:rFonts w:ascii="Arial" w:hAnsi="Arial" w:cs="Arial"/>
                <w:color w:val="000000"/>
                <w:sz w:val="18"/>
                <w:szCs w:val="18"/>
              </w:rPr>
              <w:t>Income tax expens</w:t>
            </w:r>
            <w:r w:rsidR="00425374">
              <w:rPr>
                <w:rFonts w:ascii="Arial" w:hAnsi="Arial" w:cs="Arial"/>
                <w:color w:val="000000"/>
                <w:sz w:val="18"/>
                <w:szCs w:val="18"/>
              </w:rPr>
              <w:t>e</w:t>
            </w:r>
            <w:r>
              <w:rPr>
                <w:rFonts w:ascii="Arial" w:hAnsi="Arial" w:cs="Arial"/>
                <w:color w:val="000000"/>
                <w:sz w:val="18"/>
                <w:szCs w:val="18"/>
              </w:rPr>
              <w:t xml:space="preserve"> </w:t>
            </w:r>
            <w:r w:rsidRPr="004D46E4">
              <w:rPr>
                <w:rFonts w:ascii="Arial" w:hAnsi="Arial" w:cs="Arial"/>
                <w:color w:val="000000"/>
                <w:sz w:val="18"/>
                <w:szCs w:val="18"/>
              </w:rPr>
              <w:t xml:space="preserve">reported in the </w:t>
            </w:r>
            <w:r>
              <w:rPr>
                <w:rFonts w:ascii="Arial" w:hAnsi="Arial" w:cs="Arial"/>
                <w:color w:val="000000"/>
                <w:sz w:val="18"/>
                <w:szCs w:val="18"/>
              </w:rPr>
              <w:t>income statement</w:t>
            </w:r>
            <w:r w:rsidRPr="004D46E4">
              <w:rPr>
                <w:rFonts w:ascii="Arial" w:hAnsi="Arial" w:cs="Arial"/>
                <w:color w:val="000000"/>
                <w:sz w:val="18"/>
                <w:szCs w:val="18"/>
              </w:rPr>
              <w:t xml:space="preserve"> </w:t>
            </w:r>
          </w:p>
        </w:tc>
        <w:tc>
          <w:tcPr>
            <w:tcW w:w="1175" w:type="dxa"/>
            <w:vAlign w:val="bottom"/>
          </w:tcPr>
          <w:p w:rsidR="0004127F" w:rsidRPr="00DD0B30" w:rsidRDefault="00916FB7" w:rsidP="0004127F">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25,065</w:t>
            </w:r>
          </w:p>
        </w:tc>
        <w:tc>
          <w:tcPr>
            <w:tcW w:w="1176" w:type="dxa"/>
            <w:vAlign w:val="bottom"/>
          </w:tcPr>
          <w:p w:rsidR="0004127F" w:rsidRPr="00DD0B30" w:rsidRDefault="0004127F" w:rsidP="0004127F">
            <w:pPr>
              <w:pBdr>
                <w:bottom w:val="double" w:sz="4" w:space="1" w:color="auto"/>
              </w:pBdr>
              <w:tabs>
                <w:tab w:val="decimal" w:pos="822"/>
              </w:tabs>
              <w:spacing w:line="300" w:lineRule="exact"/>
              <w:ind w:right="-42"/>
              <w:jc w:val="both"/>
              <w:rPr>
                <w:rFonts w:ascii="Arial" w:hAnsi="Arial"/>
                <w:spacing w:val="-4"/>
                <w:sz w:val="18"/>
                <w:szCs w:val="18"/>
              </w:rPr>
            </w:pPr>
            <w:r>
              <w:rPr>
                <w:rFonts w:ascii="Arial" w:hAnsi="Arial"/>
                <w:spacing w:val="-4"/>
                <w:sz w:val="18"/>
                <w:szCs w:val="18"/>
              </w:rPr>
              <w:t>73,915</w:t>
            </w:r>
          </w:p>
        </w:tc>
        <w:tc>
          <w:tcPr>
            <w:tcW w:w="1176" w:type="dxa"/>
            <w:vAlign w:val="bottom"/>
          </w:tcPr>
          <w:p w:rsidR="0004127F" w:rsidRPr="0056173B" w:rsidRDefault="00916FB7" w:rsidP="0004127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272</w:t>
            </w:r>
          </w:p>
        </w:tc>
        <w:tc>
          <w:tcPr>
            <w:tcW w:w="1176" w:type="dxa"/>
            <w:vAlign w:val="bottom"/>
          </w:tcPr>
          <w:p w:rsidR="0004127F" w:rsidRPr="0056173B" w:rsidRDefault="0004127F" w:rsidP="0004127F">
            <w:pPr>
              <w:pBdr>
                <w:bottom w:val="double" w:sz="4" w:space="1" w:color="auto"/>
              </w:pBdr>
              <w:tabs>
                <w:tab w:val="decimal" w:pos="792"/>
              </w:tabs>
              <w:spacing w:line="300" w:lineRule="exact"/>
              <w:ind w:right="-42"/>
              <w:jc w:val="both"/>
              <w:rPr>
                <w:rFonts w:ascii="Arial" w:hAnsi="Arial"/>
                <w:spacing w:val="-4"/>
                <w:sz w:val="18"/>
                <w:szCs w:val="18"/>
              </w:rPr>
            </w:pPr>
            <w:r>
              <w:rPr>
                <w:rFonts w:ascii="Arial" w:hAnsi="Arial"/>
                <w:spacing w:val="-4"/>
                <w:sz w:val="18"/>
                <w:szCs w:val="18"/>
              </w:rPr>
              <w:t>39,503</w:t>
            </w:r>
          </w:p>
        </w:tc>
      </w:tr>
    </w:tbl>
    <w:p w:rsidR="00727C6A" w:rsidRDefault="00727C6A" w:rsidP="00990EC7">
      <w:pPr>
        <w:spacing w:before="240" w:after="120" w:line="360" w:lineRule="exact"/>
        <w:ind w:left="547"/>
        <w:jc w:val="both"/>
        <w:rPr>
          <w:rFonts w:ascii="Arial" w:hAnsi="Arial"/>
          <w:sz w:val="22"/>
          <w:szCs w:val="22"/>
        </w:rPr>
      </w:pPr>
    </w:p>
    <w:p w:rsidR="00727C6A" w:rsidRDefault="00727C6A" w:rsidP="00727C6A">
      <w:r>
        <w:br w:type="page"/>
      </w:r>
    </w:p>
    <w:p w:rsidR="00202AD1" w:rsidRPr="00A740C4" w:rsidRDefault="00202AD1" w:rsidP="00990EC7">
      <w:pPr>
        <w:spacing w:before="240" w:after="120" w:line="360" w:lineRule="exact"/>
        <w:ind w:left="547"/>
        <w:jc w:val="both"/>
        <w:rPr>
          <w:rFonts w:ascii="Arial" w:hAnsi="Arial"/>
          <w:sz w:val="22"/>
          <w:szCs w:val="22"/>
        </w:rPr>
      </w:pPr>
      <w:r w:rsidRPr="00A740C4">
        <w:rPr>
          <w:rFonts w:ascii="Arial" w:hAnsi="Arial"/>
          <w:sz w:val="22"/>
          <w:szCs w:val="22"/>
        </w:rPr>
        <w:lastRenderedPageBreak/>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320"/>
        <w:gridCol w:w="1170"/>
        <w:gridCol w:w="1170"/>
        <w:gridCol w:w="1170"/>
        <w:gridCol w:w="1170"/>
      </w:tblGrid>
      <w:tr w:rsidR="00AC5457" w:rsidRPr="00A740C4" w:rsidTr="0004127F">
        <w:tc>
          <w:tcPr>
            <w:tcW w:w="4320" w:type="dxa"/>
          </w:tcPr>
          <w:p w:rsidR="00AC5457" w:rsidRPr="00A740C4" w:rsidRDefault="00AC5457" w:rsidP="006E51D0">
            <w:pPr>
              <w:tabs>
                <w:tab w:val="left" w:pos="1440"/>
              </w:tabs>
              <w:spacing w:line="260" w:lineRule="exact"/>
              <w:rPr>
                <w:rFonts w:ascii="Arial" w:hAnsi="Arial"/>
                <w:spacing w:val="-4"/>
                <w:sz w:val="16"/>
                <w:szCs w:val="16"/>
              </w:rPr>
            </w:pPr>
          </w:p>
        </w:tc>
        <w:tc>
          <w:tcPr>
            <w:tcW w:w="4680" w:type="dxa"/>
            <w:gridSpan w:val="4"/>
          </w:tcPr>
          <w:p w:rsidR="00AC5457" w:rsidRPr="00A740C4" w:rsidRDefault="00AC5457" w:rsidP="006E51D0">
            <w:pPr>
              <w:spacing w:line="260" w:lineRule="exact"/>
              <w:jc w:val="right"/>
              <w:rPr>
                <w:rFonts w:ascii="Arial" w:hAnsi="Arial"/>
                <w:spacing w:val="-4"/>
                <w:sz w:val="16"/>
                <w:szCs w:val="16"/>
              </w:rPr>
            </w:pPr>
            <w:r w:rsidRPr="00A740C4">
              <w:rPr>
                <w:rFonts w:ascii="Arial" w:hAnsi="Arial"/>
                <w:spacing w:val="-4"/>
                <w:sz w:val="16"/>
                <w:szCs w:val="16"/>
              </w:rPr>
              <w:t>(Unit: Thousand Baht)</w:t>
            </w:r>
          </w:p>
        </w:tc>
      </w:tr>
      <w:tr w:rsidR="00202AD1" w:rsidRPr="00A740C4" w:rsidTr="0004127F">
        <w:tblPrEx>
          <w:tblLook w:val="0000" w:firstRow="0" w:lastRow="0" w:firstColumn="0" w:lastColumn="0" w:noHBand="0" w:noVBand="0"/>
        </w:tblPrEx>
        <w:tc>
          <w:tcPr>
            <w:tcW w:w="4320" w:type="dxa"/>
            <w:tcBorders>
              <w:top w:val="nil"/>
              <w:left w:val="nil"/>
              <w:bottom w:val="nil"/>
              <w:right w:val="nil"/>
            </w:tcBorders>
          </w:tcPr>
          <w:p w:rsidR="00202AD1" w:rsidRPr="00A740C4" w:rsidRDefault="00202AD1" w:rsidP="006E51D0">
            <w:pPr>
              <w:tabs>
                <w:tab w:val="left" w:pos="567"/>
                <w:tab w:val="left" w:pos="1134"/>
                <w:tab w:val="left" w:pos="1701"/>
              </w:tabs>
              <w:spacing w:line="260" w:lineRule="exact"/>
              <w:jc w:val="thaiDistribute"/>
              <w:rPr>
                <w:rFonts w:ascii="Arial" w:hAnsi="Arial"/>
                <w:sz w:val="16"/>
                <w:szCs w:val="16"/>
                <w:cs/>
              </w:rPr>
            </w:pPr>
          </w:p>
        </w:tc>
        <w:tc>
          <w:tcPr>
            <w:tcW w:w="2340" w:type="dxa"/>
            <w:gridSpan w:val="2"/>
            <w:tcBorders>
              <w:top w:val="nil"/>
              <w:left w:val="nil"/>
              <w:bottom w:val="nil"/>
            </w:tcBorders>
            <w:vAlign w:val="bottom"/>
          </w:tcPr>
          <w:p w:rsidR="00202AD1" w:rsidRPr="00A740C4" w:rsidRDefault="00202AD1" w:rsidP="006E51D0">
            <w:pPr>
              <w:pBdr>
                <w:bottom w:val="single" w:sz="6" w:space="1" w:color="auto"/>
              </w:pBdr>
              <w:spacing w:line="260" w:lineRule="exact"/>
              <w:ind w:left="-18" w:right="-18"/>
              <w:jc w:val="center"/>
              <w:rPr>
                <w:rFonts w:ascii="Arial" w:hAnsi="Arial" w:cs="Arial"/>
                <w:sz w:val="16"/>
                <w:szCs w:val="16"/>
              </w:rPr>
            </w:pPr>
            <w:r w:rsidRPr="00A740C4">
              <w:rPr>
                <w:rFonts w:ascii="Arial" w:hAnsi="Arial" w:cs="Arial"/>
                <w:sz w:val="16"/>
                <w:szCs w:val="16"/>
              </w:rPr>
              <w:t>Consolidated</w:t>
            </w:r>
            <w:r w:rsidR="00AD051E" w:rsidRPr="00A740C4">
              <w:rPr>
                <w:rFonts w:ascii="Arial" w:hAnsi="Arial" w:cs="Arial"/>
                <w:sz w:val="16"/>
                <w:szCs w:val="16"/>
              </w:rPr>
              <w:t xml:space="preserve">                              </w:t>
            </w:r>
            <w:r w:rsidRPr="00A740C4">
              <w:rPr>
                <w:rFonts w:ascii="Arial" w:hAnsi="Arial" w:cs="Arial"/>
                <w:sz w:val="16"/>
                <w:szCs w:val="16"/>
              </w:rPr>
              <w:t xml:space="preserve"> financial statements</w:t>
            </w:r>
          </w:p>
        </w:tc>
        <w:tc>
          <w:tcPr>
            <w:tcW w:w="2340" w:type="dxa"/>
            <w:gridSpan w:val="2"/>
            <w:tcBorders>
              <w:top w:val="nil"/>
              <w:left w:val="nil"/>
              <w:bottom w:val="nil"/>
            </w:tcBorders>
            <w:vAlign w:val="bottom"/>
          </w:tcPr>
          <w:p w:rsidR="00202AD1" w:rsidRPr="00A740C4" w:rsidRDefault="00202AD1" w:rsidP="006E51D0">
            <w:pPr>
              <w:pBdr>
                <w:bottom w:val="single" w:sz="6" w:space="1" w:color="auto"/>
              </w:pBdr>
              <w:spacing w:line="260" w:lineRule="exact"/>
              <w:ind w:left="-18" w:right="-18"/>
              <w:jc w:val="center"/>
              <w:rPr>
                <w:rFonts w:ascii="Arial" w:hAnsi="Arial" w:cs="Arial"/>
                <w:sz w:val="16"/>
                <w:szCs w:val="16"/>
              </w:rPr>
            </w:pPr>
            <w:r w:rsidRPr="00A740C4">
              <w:rPr>
                <w:rFonts w:ascii="Arial" w:hAnsi="Arial" w:cs="Arial"/>
                <w:sz w:val="16"/>
                <w:szCs w:val="16"/>
              </w:rPr>
              <w:t xml:space="preserve">Separate </w:t>
            </w:r>
            <w:r w:rsidR="00AD051E" w:rsidRPr="00A740C4">
              <w:rPr>
                <w:rFonts w:ascii="Arial" w:hAnsi="Arial" w:cs="Arial"/>
                <w:sz w:val="16"/>
                <w:szCs w:val="16"/>
              </w:rPr>
              <w:t xml:space="preserve">                                </w:t>
            </w:r>
            <w:r w:rsidRPr="00A740C4">
              <w:rPr>
                <w:rFonts w:ascii="Arial" w:hAnsi="Arial" w:cs="Arial"/>
                <w:sz w:val="16"/>
                <w:szCs w:val="16"/>
              </w:rPr>
              <w:t>financial statements</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567"/>
                <w:tab w:val="left" w:pos="1134"/>
                <w:tab w:val="left" w:pos="1701"/>
              </w:tabs>
              <w:spacing w:line="260" w:lineRule="exact"/>
              <w:jc w:val="thaiDistribute"/>
              <w:rPr>
                <w:rFonts w:ascii="Arial" w:hAnsi="Arial"/>
                <w:sz w:val="16"/>
                <w:szCs w:val="16"/>
                <w:cs/>
              </w:rPr>
            </w:pPr>
          </w:p>
        </w:tc>
        <w:tc>
          <w:tcPr>
            <w:tcW w:w="1170" w:type="dxa"/>
            <w:tcBorders>
              <w:top w:val="nil"/>
              <w:left w:val="nil"/>
              <w:bottom w:val="nil"/>
            </w:tcBorders>
            <w:vAlign w:val="bottom"/>
          </w:tcPr>
          <w:p w:rsidR="00234828" w:rsidRPr="00E37D98" w:rsidRDefault="00234828" w:rsidP="006E51D0">
            <w:pPr>
              <w:pBdr>
                <w:bottom w:val="single" w:sz="4" w:space="1" w:color="auto"/>
              </w:pBdr>
              <w:tabs>
                <w:tab w:val="left" w:pos="1440"/>
              </w:tabs>
              <w:spacing w:line="260" w:lineRule="exact"/>
              <w:ind w:left="-18" w:right="-18"/>
              <w:jc w:val="center"/>
              <w:rPr>
                <w:rFonts w:ascii="Arial" w:hAnsi="Arial"/>
                <w:spacing w:val="-4"/>
                <w:sz w:val="16"/>
                <w:szCs w:val="16"/>
              </w:rPr>
            </w:pPr>
            <w:r>
              <w:rPr>
                <w:rFonts w:ascii="Arial" w:hAnsi="Arial"/>
                <w:spacing w:val="-4"/>
                <w:sz w:val="16"/>
                <w:szCs w:val="16"/>
              </w:rPr>
              <w:t>2020</w:t>
            </w:r>
            <w:r w:rsidRPr="00E37D98">
              <w:rPr>
                <w:rFonts w:ascii="Arial" w:hAnsi="Arial"/>
                <w:spacing w:val="-4"/>
                <w:sz w:val="16"/>
                <w:szCs w:val="16"/>
              </w:rPr>
              <w:t xml:space="preserve">              </w:t>
            </w:r>
          </w:p>
        </w:tc>
        <w:tc>
          <w:tcPr>
            <w:tcW w:w="1170" w:type="dxa"/>
            <w:tcBorders>
              <w:top w:val="nil"/>
              <w:bottom w:val="nil"/>
            </w:tcBorders>
            <w:vAlign w:val="bottom"/>
          </w:tcPr>
          <w:p w:rsidR="00234828" w:rsidRPr="00A740C4" w:rsidRDefault="00234828" w:rsidP="006E51D0">
            <w:pPr>
              <w:pBdr>
                <w:bottom w:val="single" w:sz="4" w:space="1" w:color="auto"/>
              </w:pBdr>
              <w:tabs>
                <w:tab w:val="left" w:pos="1440"/>
              </w:tabs>
              <w:spacing w:line="260" w:lineRule="exact"/>
              <w:ind w:left="-18" w:right="-18"/>
              <w:jc w:val="center"/>
              <w:rPr>
                <w:rFonts w:ascii="Arial" w:hAnsi="Arial"/>
                <w:spacing w:val="-4"/>
                <w:sz w:val="16"/>
                <w:szCs w:val="16"/>
              </w:rPr>
            </w:pPr>
            <w:r>
              <w:rPr>
                <w:rFonts w:ascii="Arial" w:hAnsi="Arial"/>
                <w:spacing w:val="-4"/>
                <w:sz w:val="16"/>
                <w:szCs w:val="16"/>
              </w:rPr>
              <w:t>2019</w:t>
            </w:r>
          </w:p>
        </w:tc>
        <w:tc>
          <w:tcPr>
            <w:tcW w:w="1170" w:type="dxa"/>
            <w:tcBorders>
              <w:top w:val="nil"/>
              <w:bottom w:val="nil"/>
            </w:tcBorders>
            <w:vAlign w:val="bottom"/>
          </w:tcPr>
          <w:p w:rsidR="00234828" w:rsidRPr="00E37D98" w:rsidRDefault="00234828" w:rsidP="006E51D0">
            <w:pPr>
              <w:pBdr>
                <w:bottom w:val="single" w:sz="4" w:space="1" w:color="auto"/>
              </w:pBdr>
              <w:tabs>
                <w:tab w:val="left" w:pos="1440"/>
              </w:tabs>
              <w:spacing w:line="260" w:lineRule="exact"/>
              <w:ind w:left="-18" w:right="-18"/>
              <w:jc w:val="center"/>
              <w:rPr>
                <w:rFonts w:ascii="Arial" w:hAnsi="Arial"/>
                <w:spacing w:val="-4"/>
                <w:sz w:val="16"/>
                <w:szCs w:val="16"/>
              </w:rPr>
            </w:pPr>
            <w:r>
              <w:rPr>
                <w:rFonts w:ascii="Arial" w:hAnsi="Arial"/>
                <w:spacing w:val="-4"/>
                <w:sz w:val="16"/>
                <w:szCs w:val="16"/>
              </w:rPr>
              <w:t>2020</w:t>
            </w:r>
            <w:r w:rsidRPr="00E37D98">
              <w:rPr>
                <w:rFonts w:ascii="Arial" w:hAnsi="Arial"/>
                <w:spacing w:val="-4"/>
                <w:sz w:val="16"/>
                <w:szCs w:val="16"/>
              </w:rPr>
              <w:t xml:space="preserve">              </w:t>
            </w:r>
          </w:p>
        </w:tc>
        <w:tc>
          <w:tcPr>
            <w:tcW w:w="1170" w:type="dxa"/>
            <w:tcBorders>
              <w:top w:val="nil"/>
              <w:bottom w:val="nil"/>
            </w:tcBorders>
            <w:vAlign w:val="bottom"/>
          </w:tcPr>
          <w:p w:rsidR="00234828" w:rsidRPr="00A740C4" w:rsidRDefault="00234828" w:rsidP="006E51D0">
            <w:pPr>
              <w:pBdr>
                <w:bottom w:val="single" w:sz="4" w:space="1" w:color="auto"/>
              </w:pBdr>
              <w:tabs>
                <w:tab w:val="left" w:pos="1440"/>
              </w:tabs>
              <w:spacing w:line="260" w:lineRule="exact"/>
              <w:ind w:left="-18" w:right="-18"/>
              <w:jc w:val="center"/>
              <w:rPr>
                <w:rFonts w:ascii="Arial" w:hAnsi="Arial"/>
                <w:spacing w:val="-4"/>
                <w:sz w:val="16"/>
                <w:szCs w:val="16"/>
              </w:rPr>
            </w:pPr>
            <w:r>
              <w:rPr>
                <w:rFonts w:ascii="Arial" w:hAnsi="Arial"/>
                <w:spacing w:val="-4"/>
                <w:sz w:val="16"/>
                <w:szCs w:val="16"/>
              </w:rPr>
              <w:t>2019</w:t>
            </w:r>
          </w:p>
        </w:tc>
      </w:tr>
      <w:tr w:rsidR="006935D6" w:rsidRPr="00A740C4" w:rsidTr="0004127F">
        <w:tblPrEx>
          <w:tblLook w:val="0000" w:firstRow="0" w:lastRow="0" w:firstColumn="0" w:lastColumn="0" w:noHBand="0" w:noVBand="0"/>
        </w:tblPrEx>
        <w:tc>
          <w:tcPr>
            <w:tcW w:w="4320" w:type="dxa"/>
            <w:tcBorders>
              <w:top w:val="nil"/>
              <w:left w:val="nil"/>
              <w:bottom w:val="nil"/>
              <w:right w:val="nil"/>
            </w:tcBorders>
          </w:tcPr>
          <w:p w:rsidR="006935D6" w:rsidRPr="00A740C4" w:rsidRDefault="006935D6" w:rsidP="006E51D0">
            <w:pPr>
              <w:tabs>
                <w:tab w:val="left" w:pos="567"/>
                <w:tab w:val="left" w:pos="1134"/>
                <w:tab w:val="left" w:pos="1701"/>
              </w:tabs>
              <w:spacing w:line="260" w:lineRule="exact"/>
              <w:jc w:val="thaiDistribute"/>
              <w:rPr>
                <w:rFonts w:ascii="Arial" w:hAnsi="Arial"/>
                <w:b/>
                <w:bCs/>
                <w:sz w:val="16"/>
                <w:szCs w:val="16"/>
              </w:rPr>
            </w:pPr>
            <w:r w:rsidRPr="00A740C4">
              <w:rPr>
                <w:rFonts w:ascii="Arial" w:hAnsi="Arial" w:cs="Arial"/>
                <w:b/>
                <w:bCs/>
                <w:sz w:val="16"/>
                <w:szCs w:val="16"/>
              </w:rPr>
              <w:t>Deferred tax assets</w:t>
            </w:r>
          </w:p>
        </w:tc>
        <w:tc>
          <w:tcPr>
            <w:tcW w:w="1170" w:type="dxa"/>
            <w:tcBorders>
              <w:top w:val="nil"/>
              <w:left w:val="nil"/>
              <w:bottom w:val="nil"/>
            </w:tcBorders>
          </w:tcPr>
          <w:p w:rsidR="006935D6" w:rsidRPr="00A740C4" w:rsidRDefault="006935D6" w:rsidP="006E51D0">
            <w:pPr>
              <w:tabs>
                <w:tab w:val="decimal" w:pos="522"/>
              </w:tabs>
              <w:spacing w:line="260" w:lineRule="exact"/>
              <w:jc w:val="both"/>
              <w:rPr>
                <w:rFonts w:ascii="Arial" w:hAnsi="Arial"/>
                <w:spacing w:val="-4"/>
                <w:sz w:val="16"/>
                <w:szCs w:val="16"/>
              </w:rPr>
            </w:pPr>
          </w:p>
        </w:tc>
        <w:tc>
          <w:tcPr>
            <w:tcW w:w="1170" w:type="dxa"/>
            <w:tcBorders>
              <w:top w:val="nil"/>
              <w:bottom w:val="nil"/>
            </w:tcBorders>
          </w:tcPr>
          <w:p w:rsidR="006935D6" w:rsidRPr="00A740C4" w:rsidRDefault="006935D6" w:rsidP="006E51D0">
            <w:pPr>
              <w:tabs>
                <w:tab w:val="decimal" w:pos="522"/>
              </w:tabs>
              <w:spacing w:line="260" w:lineRule="exact"/>
              <w:jc w:val="both"/>
              <w:rPr>
                <w:rFonts w:ascii="Arial" w:hAnsi="Arial"/>
                <w:spacing w:val="-4"/>
                <w:sz w:val="16"/>
                <w:szCs w:val="16"/>
              </w:rPr>
            </w:pPr>
          </w:p>
        </w:tc>
        <w:tc>
          <w:tcPr>
            <w:tcW w:w="1170" w:type="dxa"/>
            <w:tcBorders>
              <w:top w:val="nil"/>
              <w:bottom w:val="nil"/>
            </w:tcBorders>
          </w:tcPr>
          <w:p w:rsidR="006935D6" w:rsidRPr="00A740C4" w:rsidRDefault="006935D6" w:rsidP="006E51D0">
            <w:pPr>
              <w:tabs>
                <w:tab w:val="decimal" w:pos="522"/>
              </w:tabs>
              <w:spacing w:line="260" w:lineRule="exact"/>
              <w:jc w:val="both"/>
              <w:rPr>
                <w:rFonts w:ascii="Arial" w:hAnsi="Arial"/>
                <w:spacing w:val="-4"/>
                <w:sz w:val="16"/>
                <w:szCs w:val="16"/>
              </w:rPr>
            </w:pPr>
          </w:p>
        </w:tc>
        <w:tc>
          <w:tcPr>
            <w:tcW w:w="1170" w:type="dxa"/>
            <w:tcBorders>
              <w:top w:val="nil"/>
              <w:bottom w:val="nil"/>
            </w:tcBorders>
          </w:tcPr>
          <w:p w:rsidR="006935D6" w:rsidRPr="00A740C4" w:rsidRDefault="006935D6" w:rsidP="006E51D0">
            <w:pPr>
              <w:tabs>
                <w:tab w:val="decimal" w:pos="522"/>
              </w:tabs>
              <w:spacing w:line="260" w:lineRule="exact"/>
              <w:jc w:val="both"/>
              <w:rPr>
                <w:rFonts w:ascii="Arial" w:hAnsi="Arial"/>
                <w:spacing w:val="-4"/>
                <w:sz w:val="16"/>
                <w:szCs w:val="16"/>
              </w:rPr>
            </w:pPr>
          </w:p>
        </w:tc>
      </w:tr>
      <w:tr w:rsidR="00234828" w:rsidRPr="00A740C4" w:rsidTr="00234828">
        <w:tblPrEx>
          <w:tblLook w:val="0000" w:firstRow="0" w:lastRow="0" w:firstColumn="0" w:lastColumn="0" w:noHBand="0" w:noVBand="0"/>
        </w:tblPrEx>
        <w:trPr>
          <w:trHeight w:val="80"/>
        </w:trPr>
        <w:tc>
          <w:tcPr>
            <w:tcW w:w="4320" w:type="dxa"/>
            <w:tcBorders>
              <w:top w:val="nil"/>
              <w:left w:val="nil"/>
              <w:bottom w:val="nil"/>
              <w:right w:val="nil"/>
            </w:tcBorders>
          </w:tcPr>
          <w:p w:rsidR="003A09F7" w:rsidRDefault="00234828" w:rsidP="006E51D0">
            <w:pPr>
              <w:tabs>
                <w:tab w:val="left" w:pos="1440"/>
              </w:tabs>
              <w:spacing w:line="260" w:lineRule="exact"/>
              <w:ind w:left="132"/>
              <w:rPr>
                <w:rFonts w:ascii="Arial" w:hAnsi="Arial"/>
                <w:sz w:val="16"/>
                <w:szCs w:val="16"/>
              </w:rPr>
            </w:pPr>
            <w:r>
              <w:rPr>
                <w:rFonts w:ascii="Arial" w:hAnsi="Arial"/>
                <w:sz w:val="16"/>
                <w:szCs w:val="16"/>
              </w:rPr>
              <w:t xml:space="preserve">Unrealised loss on </w:t>
            </w:r>
            <w:r w:rsidR="003A09F7">
              <w:rPr>
                <w:rFonts w:ascii="Arial" w:hAnsi="Arial"/>
                <w:sz w:val="16"/>
                <w:szCs w:val="16"/>
              </w:rPr>
              <w:t xml:space="preserve">change in other current financial </w:t>
            </w:r>
          </w:p>
          <w:p w:rsidR="00234828" w:rsidRPr="00A740C4" w:rsidRDefault="003A09F7" w:rsidP="006E51D0">
            <w:pPr>
              <w:tabs>
                <w:tab w:val="left" w:pos="1440"/>
              </w:tabs>
              <w:spacing w:line="260" w:lineRule="exact"/>
              <w:ind w:left="132"/>
              <w:rPr>
                <w:rFonts w:ascii="Arial" w:hAnsi="Arial"/>
                <w:sz w:val="16"/>
                <w:szCs w:val="16"/>
              </w:rPr>
            </w:pPr>
            <w:r>
              <w:rPr>
                <w:rFonts w:ascii="Arial" w:hAnsi="Arial"/>
                <w:sz w:val="16"/>
                <w:szCs w:val="16"/>
              </w:rPr>
              <w:t xml:space="preserve">   assets</w:t>
            </w:r>
          </w:p>
        </w:tc>
        <w:tc>
          <w:tcPr>
            <w:tcW w:w="1170" w:type="dxa"/>
            <w:tcBorders>
              <w:top w:val="nil"/>
              <w:left w:val="nil"/>
              <w:bottom w:val="nil"/>
            </w:tcBorders>
            <w:vAlign w:val="bottom"/>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15,326</w:t>
            </w:r>
          </w:p>
        </w:tc>
        <w:tc>
          <w:tcPr>
            <w:tcW w:w="1170" w:type="dxa"/>
            <w:tcBorders>
              <w:top w:val="nil"/>
              <w:bottom w:val="nil"/>
            </w:tcBorders>
            <w:vAlign w:val="bottom"/>
          </w:tcPr>
          <w:p w:rsidR="00234828" w:rsidRPr="00CE591C" w:rsidRDefault="00234828" w:rsidP="006E51D0">
            <w:pPr>
              <w:tabs>
                <w:tab w:val="decimal" w:pos="885"/>
              </w:tabs>
              <w:spacing w:line="260" w:lineRule="exact"/>
              <w:rPr>
                <w:rFonts w:ascii="Arial" w:hAnsi="Arial"/>
                <w:spacing w:val="-4"/>
                <w:sz w:val="16"/>
                <w:szCs w:val="16"/>
              </w:rPr>
            </w:pPr>
            <w:r>
              <w:rPr>
                <w:rFonts w:ascii="Arial" w:hAnsi="Arial"/>
                <w:spacing w:val="-4"/>
                <w:sz w:val="16"/>
                <w:szCs w:val="16"/>
              </w:rPr>
              <w:t>924</w:t>
            </w:r>
          </w:p>
        </w:tc>
        <w:tc>
          <w:tcPr>
            <w:tcW w:w="1170" w:type="dxa"/>
            <w:tcBorders>
              <w:top w:val="nil"/>
              <w:bottom w:val="nil"/>
            </w:tcBorders>
            <w:vAlign w:val="bottom"/>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15,326</w:t>
            </w:r>
          </w:p>
        </w:tc>
        <w:tc>
          <w:tcPr>
            <w:tcW w:w="1170" w:type="dxa"/>
            <w:tcBorders>
              <w:top w:val="nil"/>
              <w:bottom w:val="nil"/>
            </w:tcBorders>
            <w:vAlign w:val="bottom"/>
          </w:tcPr>
          <w:p w:rsidR="00234828" w:rsidRPr="00CE591C" w:rsidRDefault="004F0343" w:rsidP="006E51D0">
            <w:pPr>
              <w:tabs>
                <w:tab w:val="decimal" w:pos="885"/>
              </w:tabs>
              <w:spacing w:line="260" w:lineRule="exact"/>
              <w:rPr>
                <w:rFonts w:ascii="Arial" w:hAnsi="Arial"/>
                <w:spacing w:val="-4"/>
                <w:sz w:val="16"/>
                <w:szCs w:val="16"/>
              </w:rPr>
            </w:pPr>
            <w:r>
              <w:rPr>
                <w:rFonts w:ascii="Arial" w:hAnsi="Arial"/>
                <w:spacing w:val="-4"/>
                <w:sz w:val="16"/>
                <w:szCs w:val="16"/>
              </w:rPr>
              <w:t>92</w:t>
            </w:r>
            <w:r w:rsidR="00E15E3C">
              <w:rPr>
                <w:rFonts w:ascii="Arial" w:hAnsi="Arial"/>
                <w:spacing w:val="-4"/>
                <w:sz w:val="16"/>
                <w:szCs w:val="16"/>
              </w:rPr>
              <w:t>4</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1440"/>
              </w:tabs>
              <w:spacing w:line="260" w:lineRule="exact"/>
              <w:ind w:left="132"/>
              <w:rPr>
                <w:rFonts w:ascii="Arial" w:hAnsi="Arial"/>
                <w:sz w:val="16"/>
                <w:szCs w:val="16"/>
              </w:rPr>
            </w:pPr>
            <w:r w:rsidRPr="00A740C4">
              <w:rPr>
                <w:rFonts w:ascii="Arial" w:hAnsi="Arial"/>
                <w:sz w:val="16"/>
                <w:szCs w:val="16"/>
              </w:rPr>
              <w:t>Provision for long-term employee benefits</w:t>
            </w:r>
          </w:p>
        </w:tc>
        <w:tc>
          <w:tcPr>
            <w:tcW w:w="1170" w:type="dxa"/>
            <w:tcBorders>
              <w:top w:val="nil"/>
              <w:left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28,901</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sidRPr="00CE591C">
              <w:rPr>
                <w:rFonts w:ascii="Arial" w:hAnsi="Arial"/>
                <w:spacing w:val="-4"/>
                <w:sz w:val="16"/>
                <w:szCs w:val="16"/>
              </w:rPr>
              <w:t>25,48</w:t>
            </w:r>
            <w:r>
              <w:rPr>
                <w:rFonts w:ascii="Arial" w:hAnsi="Arial"/>
                <w:spacing w:val="-4"/>
                <w:sz w:val="16"/>
                <w:szCs w:val="16"/>
              </w:rPr>
              <w:t>9</w:t>
            </w:r>
          </w:p>
        </w:tc>
        <w:tc>
          <w:tcPr>
            <w:tcW w:w="1170" w:type="dxa"/>
            <w:tcBorders>
              <w:top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688</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sidRPr="00CE591C">
              <w:rPr>
                <w:rFonts w:ascii="Arial" w:hAnsi="Arial"/>
                <w:spacing w:val="-4"/>
                <w:sz w:val="16"/>
                <w:szCs w:val="16"/>
              </w:rPr>
              <w:t>86</w:t>
            </w:r>
            <w:r w:rsidR="00E15E3C">
              <w:rPr>
                <w:rFonts w:ascii="Arial" w:hAnsi="Arial"/>
                <w:spacing w:val="-4"/>
                <w:sz w:val="16"/>
                <w:szCs w:val="16"/>
              </w:rPr>
              <w:t>4</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1440"/>
              </w:tabs>
              <w:spacing w:line="260" w:lineRule="exact"/>
              <w:ind w:left="132"/>
              <w:rPr>
                <w:rFonts w:ascii="Arial" w:hAnsi="Arial"/>
                <w:sz w:val="16"/>
                <w:szCs w:val="16"/>
              </w:rPr>
            </w:pPr>
            <w:r>
              <w:rPr>
                <w:rFonts w:ascii="Arial" w:hAnsi="Arial"/>
                <w:sz w:val="16"/>
                <w:szCs w:val="16"/>
              </w:rPr>
              <w:t>Tooling</w:t>
            </w:r>
          </w:p>
        </w:tc>
        <w:tc>
          <w:tcPr>
            <w:tcW w:w="1170" w:type="dxa"/>
            <w:tcBorders>
              <w:top w:val="nil"/>
              <w:left w:val="nil"/>
              <w:bottom w:val="nil"/>
            </w:tcBorders>
          </w:tcPr>
          <w:p w:rsidR="00234828" w:rsidRPr="00CE591C" w:rsidRDefault="007006C6" w:rsidP="006E51D0">
            <w:pPr>
              <w:tabs>
                <w:tab w:val="decimal" w:pos="885"/>
              </w:tabs>
              <w:spacing w:line="260" w:lineRule="exact"/>
              <w:rPr>
                <w:rFonts w:ascii="Arial" w:hAnsi="Arial"/>
                <w:spacing w:val="-4"/>
                <w:sz w:val="16"/>
                <w:szCs w:val="16"/>
              </w:rPr>
            </w:pPr>
            <w:r>
              <w:rPr>
                <w:rFonts w:ascii="Arial" w:hAnsi="Arial"/>
                <w:spacing w:val="-4"/>
                <w:sz w:val="16"/>
                <w:szCs w:val="16"/>
              </w:rPr>
              <w:t>77</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Pr>
                <w:rFonts w:ascii="Arial" w:hAnsi="Arial"/>
                <w:spacing w:val="-4"/>
                <w:sz w:val="16"/>
                <w:szCs w:val="16"/>
              </w:rPr>
              <w:t>102</w:t>
            </w:r>
          </w:p>
        </w:tc>
        <w:tc>
          <w:tcPr>
            <w:tcW w:w="1170" w:type="dxa"/>
            <w:tcBorders>
              <w:top w:val="nil"/>
              <w:bottom w:val="nil"/>
            </w:tcBorders>
          </w:tcPr>
          <w:p w:rsidR="00234828" w:rsidRPr="00CE591C" w:rsidRDefault="007006C6" w:rsidP="006E51D0">
            <w:pPr>
              <w:tabs>
                <w:tab w:val="decimal" w:pos="885"/>
              </w:tabs>
              <w:spacing w:line="260" w:lineRule="exact"/>
              <w:rPr>
                <w:rFonts w:ascii="Arial" w:hAnsi="Arial"/>
                <w:spacing w:val="-4"/>
                <w:sz w:val="16"/>
                <w:szCs w:val="16"/>
              </w:rPr>
            </w:pPr>
            <w:r>
              <w:rPr>
                <w:rFonts w:ascii="Arial" w:hAnsi="Arial"/>
                <w:spacing w:val="-4"/>
                <w:sz w:val="16"/>
                <w:szCs w:val="16"/>
              </w:rPr>
              <w:t>77</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Pr>
                <w:rFonts w:ascii="Arial" w:hAnsi="Arial"/>
                <w:spacing w:val="-4"/>
                <w:sz w:val="16"/>
                <w:szCs w:val="16"/>
              </w:rPr>
              <w:t>102</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1440"/>
              </w:tabs>
              <w:spacing w:line="260" w:lineRule="exact"/>
              <w:ind w:left="132"/>
              <w:rPr>
                <w:rFonts w:ascii="Arial" w:hAnsi="Arial"/>
                <w:sz w:val="16"/>
                <w:szCs w:val="16"/>
              </w:rPr>
            </w:pPr>
            <w:r>
              <w:rPr>
                <w:rFonts w:ascii="Arial" w:hAnsi="Arial"/>
                <w:sz w:val="16"/>
                <w:szCs w:val="16"/>
              </w:rPr>
              <w:t>Unused tax losses from non-promoted operations</w:t>
            </w:r>
          </w:p>
        </w:tc>
        <w:tc>
          <w:tcPr>
            <w:tcW w:w="1170" w:type="dxa"/>
            <w:tcBorders>
              <w:top w:val="nil"/>
              <w:left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179</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Pr>
                <w:rFonts w:ascii="Arial" w:hAnsi="Arial"/>
                <w:spacing w:val="-4"/>
                <w:sz w:val="16"/>
                <w:szCs w:val="16"/>
              </w:rPr>
              <w:t>296</w:t>
            </w:r>
          </w:p>
        </w:tc>
        <w:tc>
          <w:tcPr>
            <w:tcW w:w="1170" w:type="dxa"/>
            <w:tcBorders>
              <w:top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sidRPr="00CE591C">
              <w:rPr>
                <w:rFonts w:ascii="Arial" w:hAnsi="Arial"/>
                <w:spacing w:val="-4"/>
                <w:sz w:val="16"/>
                <w:szCs w:val="16"/>
              </w:rPr>
              <w:t>-</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Default="00234828" w:rsidP="006E51D0">
            <w:pPr>
              <w:tabs>
                <w:tab w:val="left" w:pos="1440"/>
              </w:tabs>
              <w:spacing w:line="260" w:lineRule="exact"/>
              <w:ind w:left="132"/>
              <w:rPr>
                <w:rFonts w:ascii="Arial" w:hAnsi="Arial"/>
                <w:sz w:val="16"/>
                <w:szCs w:val="16"/>
              </w:rPr>
            </w:pPr>
            <w:r>
              <w:rPr>
                <w:rFonts w:ascii="Arial" w:hAnsi="Arial"/>
                <w:sz w:val="16"/>
                <w:szCs w:val="16"/>
              </w:rPr>
              <w:t>Intangible assets</w:t>
            </w:r>
          </w:p>
        </w:tc>
        <w:tc>
          <w:tcPr>
            <w:tcW w:w="1170" w:type="dxa"/>
            <w:tcBorders>
              <w:top w:val="nil"/>
              <w:left w:val="nil"/>
              <w:bottom w:val="nil"/>
            </w:tcBorders>
          </w:tcPr>
          <w:p w:rsidR="00234828" w:rsidRPr="00CE591C" w:rsidRDefault="00916FB7" w:rsidP="006E51D0">
            <w:pPr>
              <w:tabs>
                <w:tab w:val="decimal" w:pos="885"/>
              </w:tabs>
              <w:spacing w:line="260" w:lineRule="exact"/>
              <w:rPr>
                <w:rFonts w:ascii="Arial" w:hAnsi="Arial"/>
                <w:spacing w:val="-4"/>
                <w:sz w:val="16"/>
                <w:szCs w:val="16"/>
              </w:rPr>
            </w:pPr>
            <w:r>
              <w:rPr>
                <w:rFonts w:ascii="Arial" w:hAnsi="Arial"/>
                <w:spacing w:val="-4"/>
                <w:sz w:val="16"/>
                <w:szCs w:val="16"/>
              </w:rPr>
              <w:t>5,020</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Pr>
                <w:rFonts w:ascii="Arial" w:hAnsi="Arial"/>
                <w:spacing w:val="-4"/>
                <w:sz w:val="16"/>
                <w:szCs w:val="16"/>
              </w:rPr>
              <w:t>7,930</w:t>
            </w:r>
          </w:p>
        </w:tc>
        <w:tc>
          <w:tcPr>
            <w:tcW w:w="1170" w:type="dxa"/>
            <w:tcBorders>
              <w:top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sidRPr="00CE591C">
              <w:rPr>
                <w:rFonts w:ascii="Arial" w:hAnsi="Arial"/>
                <w:spacing w:val="-4"/>
                <w:sz w:val="16"/>
                <w:szCs w:val="16"/>
              </w:rPr>
              <w:t>-</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Default="00234828" w:rsidP="006E51D0">
            <w:pPr>
              <w:tabs>
                <w:tab w:val="left" w:pos="1440"/>
              </w:tabs>
              <w:spacing w:line="260" w:lineRule="exact"/>
              <w:ind w:left="132"/>
              <w:rPr>
                <w:rFonts w:ascii="Arial" w:hAnsi="Arial"/>
                <w:sz w:val="16"/>
                <w:szCs w:val="16"/>
              </w:rPr>
            </w:pPr>
            <w:r>
              <w:rPr>
                <w:rFonts w:ascii="Arial" w:hAnsi="Arial"/>
                <w:sz w:val="16"/>
                <w:szCs w:val="16"/>
              </w:rPr>
              <w:t>Liabilities under finance lease agreements</w:t>
            </w:r>
          </w:p>
        </w:tc>
        <w:tc>
          <w:tcPr>
            <w:tcW w:w="1170" w:type="dxa"/>
            <w:tcBorders>
              <w:top w:val="nil"/>
              <w:left w:val="nil"/>
              <w:bottom w:val="nil"/>
            </w:tcBorders>
          </w:tcPr>
          <w:p w:rsidR="00234828" w:rsidRPr="00CE591C" w:rsidRDefault="00916FB7" w:rsidP="006E51D0">
            <w:pPr>
              <w:tabs>
                <w:tab w:val="decimal" w:pos="885"/>
              </w:tabs>
              <w:spacing w:line="260" w:lineRule="exact"/>
              <w:rPr>
                <w:rFonts w:ascii="Arial" w:hAnsi="Arial"/>
                <w:spacing w:val="-4"/>
                <w:sz w:val="16"/>
                <w:szCs w:val="16"/>
              </w:rPr>
            </w:pPr>
            <w:r>
              <w:rPr>
                <w:rFonts w:ascii="Arial" w:hAnsi="Arial"/>
                <w:spacing w:val="-4"/>
                <w:sz w:val="16"/>
                <w:szCs w:val="16"/>
              </w:rPr>
              <w:t>5,</w:t>
            </w:r>
            <w:r w:rsidR="007006C6">
              <w:rPr>
                <w:rFonts w:ascii="Arial" w:hAnsi="Arial"/>
                <w:spacing w:val="-4"/>
                <w:sz w:val="16"/>
                <w:szCs w:val="16"/>
              </w:rPr>
              <w:t>988</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Pr>
                <w:rFonts w:ascii="Arial" w:hAnsi="Arial"/>
                <w:spacing w:val="-4"/>
                <w:sz w:val="16"/>
                <w:szCs w:val="16"/>
              </w:rPr>
              <w:t>6,098</w:t>
            </w:r>
          </w:p>
        </w:tc>
        <w:tc>
          <w:tcPr>
            <w:tcW w:w="1170" w:type="dxa"/>
            <w:tcBorders>
              <w:top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31</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sidRPr="00CE591C">
              <w:rPr>
                <w:rFonts w:ascii="Arial" w:hAnsi="Arial"/>
                <w:spacing w:val="-4"/>
                <w:sz w:val="16"/>
                <w:szCs w:val="16"/>
              </w:rPr>
              <w:t>-</w:t>
            </w:r>
          </w:p>
        </w:tc>
      </w:tr>
      <w:tr w:rsidR="00A07711" w:rsidRPr="00A740C4" w:rsidTr="0004127F">
        <w:tblPrEx>
          <w:tblLook w:val="0000" w:firstRow="0" w:lastRow="0" w:firstColumn="0" w:lastColumn="0" w:noHBand="0" w:noVBand="0"/>
        </w:tblPrEx>
        <w:tc>
          <w:tcPr>
            <w:tcW w:w="4320" w:type="dxa"/>
            <w:tcBorders>
              <w:top w:val="nil"/>
              <w:left w:val="nil"/>
              <w:bottom w:val="nil"/>
              <w:right w:val="nil"/>
            </w:tcBorders>
          </w:tcPr>
          <w:p w:rsidR="00A07711" w:rsidRDefault="00A07711" w:rsidP="006E51D0">
            <w:pPr>
              <w:tabs>
                <w:tab w:val="left" w:pos="1440"/>
              </w:tabs>
              <w:spacing w:line="260" w:lineRule="exact"/>
              <w:ind w:left="132"/>
              <w:rPr>
                <w:rFonts w:ascii="Arial" w:hAnsi="Arial"/>
                <w:sz w:val="16"/>
                <w:szCs w:val="16"/>
              </w:rPr>
            </w:pPr>
            <w:r>
              <w:rPr>
                <w:rFonts w:ascii="Arial" w:hAnsi="Arial"/>
                <w:sz w:val="16"/>
                <w:szCs w:val="16"/>
              </w:rPr>
              <w:t>Loss on cash flow hedges</w:t>
            </w:r>
          </w:p>
        </w:tc>
        <w:tc>
          <w:tcPr>
            <w:tcW w:w="1170" w:type="dxa"/>
            <w:tcBorders>
              <w:top w:val="nil"/>
              <w:left w:val="nil"/>
              <w:bottom w:val="nil"/>
            </w:tcBorders>
          </w:tcPr>
          <w:p w:rsidR="00A07711"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1,</w:t>
            </w:r>
            <w:r w:rsidR="00916FB7">
              <w:rPr>
                <w:rFonts w:ascii="Arial" w:hAnsi="Arial"/>
                <w:spacing w:val="-4"/>
                <w:sz w:val="16"/>
                <w:szCs w:val="16"/>
              </w:rPr>
              <w:t>144</w:t>
            </w:r>
          </w:p>
        </w:tc>
        <w:tc>
          <w:tcPr>
            <w:tcW w:w="1170" w:type="dxa"/>
            <w:tcBorders>
              <w:top w:val="nil"/>
              <w:bottom w:val="nil"/>
            </w:tcBorders>
          </w:tcPr>
          <w:p w:rsidR="00A07711"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A07711"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w:t>
            </w:r>
          </w:p>
        </w:tc>
        <w:tc>
          <w:tcPr>
            <w:tcW w:w="1170" w:type="dxa"/>
            <w:tcBorders>
              <w:top w:val="nil"/>
              <w:bottom w:val="nil"/>
            </w:tcBorders>
          </w:tcPr>
          <w:p w:rsidR="00A07711"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1440"/>
              </w:tabs>
              <w:spacing w:line="260" w:lineRule="exact"/>
              <w:ind w:left="132"/>
              <w:rPr>
                <w:rFonts w:ascii="Arial" w:hAnsi="Arial"/>
                <w:sz w:val="16"/>
                <w:szCs w:val="16"/>
              </w:rPr>
            </w:pPr>
            <w:r w:rsidRPr="00A740C4">
              <w:rPr>
                <w:rFonts w:ascii="Arial" w:hAnsi="Arial"/>
                <w:sz w:val="16"/>
                <w:szCs w:val="16"/>
              </w:rPr>
              <w:t>Others</w:t>
            </w:r>
          </w:p>
        </w:tc>
        <w:tc>
          <w:tcPr>
            <w:tcW w:w="1170" w:type="dxa"/>
            <w:tcBorders>
              <w:top w:val="nil"/>
              <w:left w:val="nil"/>
              <w:bottom w:val="nil"/>
            </w:tcBorders>
          </w:tcPr>
          <w:p w:rsidR="00234828" w:rsidRPr="00CE591C" w:rsidRDefault="007006C6"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3,269</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3,661</w:t>
            </w:r>
          </w:p>
        </w:tc>
        <w:tc>
          <w:tcPr>
            <w:tcW w:w="1170" w:type="dxa"/>
            <w:tcBorders>
              <w:top w:val="nil"/>
              <w:bottom w:val="nil"/>
            </w:tcBorders>
          </w:tcPr>
          <w:p w:rsidR="00234828" w:rsidRPr="00CE591C" w:rsidRDefault="007006C6"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93</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sidRPr="00CE591C">
              <w:rPr>
                <w:rFonts w:ascii="Arial" w:hAnsi="Arial"/>
                <w:spacing w:val="-4"/>
                <w:sz w:val="16"/>
                <w:szCs w:val="16"/>
              </w:rPr>
              <w:t>-</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567"/>
                <w:tab w:val="left" w:pos="1134"/>
                <w:tab w:val="decimal" w:pos="1212"/>
                <w:tab w:val="left" w:pos="1701"/>
              </w:tabs>
              <w:spacing w:line="260" w:lineRule="exact"/>
              <w:jc w:val="thaiDistribute"/>
              <w:rPr>
                <w:rFonts w:ascii="Arial" w:hAnsi="Arial"/>
                <w:sz w:val="16"/>
                <w:szCs w:val="16"/>
              </w:rPr>
            </w:pPr>
            <w:r w:rsidRPr="00A740C4">
              <w:rPr>
                <w:rFonts w:ascii="Arial" w:hAnsi="Arial"/>
                <w:sz w:val="16"/>
                <w:szCs w:val="16"/>
              </w:rPr>
              <w:t>Total</w:t>
            </w:r>
          </w:p>
        </w:tc>
        <w:tc>
          <w:tcPr>
            <w:tcW w:w="1170" w:type="dxa"/>
            <w:tcBorders>
              <w:top w:val="nil"/>
              <w:left w:val="nil"/>
              <w:bottom w:val="nil"/>
            </w:tcBorders>
          </w:tcPr>
          <w:p w:rsidR="00234828" w:rsidRPr="00CE591C" w:rsidRDefault="00916FB7"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59,904</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44,500</w:t>
            </w:r>
          </w:p>
        </w:tc>
        <w:tc>
          <w:tcPr>
            <w:tcW w:w="1170" w:type="dxa"/>
            <w:tcBorders>
              <w:top w:val="nil"/>
              <w:bottom w:val="nil"/>
            </w:tcBorders>
          </w:tcPr>
          <w:p w:rsidR="00234828" w:rsidRPr="00CE591C" w:rsidRDefault="00A07711"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16,215</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1,</w:t>
            </w:r>
            <w:r w:rsidR="00E15E3C">
              <w:rPr>
                <w:rFonts w:ascii="Arial" w:hAnsi="Arial"/>
                <w:spacing w:val="-4"/>
                <w:sz w:val="16"/>
                <w:szCs w:val="16"/>
              </w:rPr>
              <w:t>890</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567"/>
                <w:tab w:val="left" w:pos="1134"/>
                <w:tab w:val="left" w:pos="1701"/>
              </w:tabs>
              <w:spacing w:line="260" w:lineRule="exact"/>
              <w:jc w:val="thaiDistribute"/>
              <w:rPr>
                <w:rFonts w:ascii="Arial" w:hAnsi="Arial" w:cs="Arial"/>
                <w:b/>
                <w:bCs/>
                <w:sz w:val="16"/>
                <w:szCs w:val="16"/>
              </w:rPr>
            </w:pPr>
            <w:r w:rsidRPr="00A740C4">
              <w:rPr>
                <w:rFonts w:ascii="Arial" w:hAnsi="Arial" w:cs="Arial"/>
                <w:b/>
                <w:bCs/>
                <w:sz w:val="16"/>
                <w:szCs w:val="16"/>
              </w:rPr>
              <w:t>Deferred tax liabilities</w:t>
            </w:r>
            <w:r w:rsidRPr="00A740C4">
              <w:rPr>
                <w:rFonts w:ascii="Arial" w:hAnsi="Arial" w:cs="Arial"/>
                <w:b/>
                <w:bCs/>
                <w:sz w:val="16"/>
                <w:szCs w:val="16"/>
                <w:cs/>
                <w:lang w:val="th-TH"/>
              </w:rPr>
              <w:t xml:space="preserve"> </w:t>
            </w:r>
          </w:p>
        </w:tc>
        <w:tc>
          <w:tcPr>
            <w:tcW w:w="1170" w:type="dxa"/>
            <w:tcBorders>
              <w:top w:val="nil"/>
              <w:left w:val="nil"/>
              <w:bottom w:val="nil"/>
            </w:tcBorders>
          </w:tcPr>
          <w:p w:rsidR="00234828" w:rsidRPr="00CE591C" w:rsidRDefault="00234828" w:rsidP="006E51D0">
            <w:pPr>
              <w:tabs>
                <w:tab w:val="decimal" w:pos="885"/>
              </w:tabs>
              <w:spacing w:line="260" w:lineRule="exact"/>
              <w:rPr>
                <w:rFonts w:ascii="Arial" w:hAnsi="Arial"/>
                <w:spacing w:val="-4"/>
                <w:sz w:val="16"/>
                <w:szCs w:val="16"/>
              </w:rPr>
            </w:pP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916FB7" w:rsidP="006E51D0">
            <w:pPr>
              <w:tabs>
                <w:tab w:val="left" w:pos="1440"/>
              </w:tabs>
              <w:spacing w:line="260" w:lineRule="exact"/>
              <w:ind w:left="132" w:right="-108"/>
              <w:rPr>
                <w:rFonts w:ascii="Arial" w:hAnsi="Arial"/>
                <w:sz w:val="16"/>
                <w:szCs w:val="16"/>
              </w:rPr>
            </w:pPr>
            <w:r>
              <w:rPr>
                <w:rFonts w:ascii="Arial" w:hAnsi="Arial"/>
                <w:sz w:val="16"/>
                <w:szCs w:val="16"/>
              </w:rPr>
              <w:t>Right-of-use assets</w:t>
            </w:r>
          </w:p>
        </w:tc>
        <w:tc>
          <w:tcPr>
            <w:tcW w:w="1170" w:type="dxa"/>
            <w:tcBorders>
              <w:top w:val="nil"/>
              <w:left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6,</w:t>
            </w:r>
            <w:r w:rsidR="00916FB7">
              <w:rPr>
                <w:rFonts w:ascii="Arial" w:hAnsi="Arial"/>
                <w:spacing w:val="-4"/>
                <w:sz w:val="16"/>
                <w:szCs w:val="16"/>
              </w:rPr>
              <w:t>697</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Pr>
                <w:rFonts w:ascii="Arial" w:hAnsi="Arial"/>
                <w:spacing w:val="-4"/>
                <w:sz w:val="16"/>
                <w:szCs w:val="16"/>
              </w:rPr>
              <w:t>6,841</w:t>
            </w:r>
          </w:p>
        </w:tc>
        <w:tc>
          <w:tcPr>
            <w:tcW w:w="1170" w:type="dxa"/>
            <w:tcBorders>
              <w:top w:val="nil"/>
              <w:bottom w:val="nil"/>
            </w:tcBorders>
          </w:tcPr>
          <w:p w:rsidR="00234828" w:rsidRPr="00CE591C" w:rsidRDefault="00A07711" w:rsidP="006E51D0">
            <w:pPr>
              <w:tabs>
                <w:tab w:val="decimal" w:pos="885"/>
              </w:tabs>
              <w:spacing w:line="260" w:lineRule="exact"/>
              <w:rPr>
                <w:rFonts w:ascii="Arial" w:hAnsi="Arial"/>
                <w:spacing w:val="-4"/>
                <w:sz w:val="16"/>
                <w:szCs w:val="16"/>
              </w:rPr>
            </w:pPr>
            <w:r>
              <w:rPr>
                <w:rFonts w:ascii="Arial" w:hAnsi="Arial"/>
                <w:spacing w:val="-4"/>
                <w:sz w:val="16"/>
                <w:szCs w:val="16"/>
              </w:rPr>
              <w:t>25</w:t>
            </w:r>
          </w:p>
        </w:tc>
        <w:tc>
          <w:tcPr>
            <w:tcW w:w="1170" w:type="dxa"/>
            <w:tcBorders>
              <w:top w:val="nil"/>
              <w:bottom w:val="nil"/>
            </w:tcBorders>
          </w:tcPr>
          <w:p w:rsidR="00234828" w:rsidRPr="00CE591C" w:rsidRDefault="00234828" w:rsidP="006E51D0">
            <w:pPr>
              <w:tabs>
                <w:tab w:val="decimal" w:pos="885"/>
              </w:tabs>
              <w:spacing w:line="260" w:lineRule="exact"/>
              <w:rPr>
                <w:rFonts w:ascii="Arial" w:hAnsi="Arial"/>
                <w:spacing w:val="-4"/>
                <w:sz w:val="16"/>
                <w:szCs w:val="16"/>
              </w:rPr>
            </w:pPr>
            <w:r w:rsidRPr="00CE591C">
              <w:rPr>
                <w:rFonts w:ascii="Arial" w:hAnsi="Arial"/>
                <w:spacing w:val="-4"/>
                <w:sz w:val="16"/>
                <w:szCs w:val="16"/>
              </w:rPr>
              <w:t>-</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Default="00234828" w:rsidP="006E51D0">
            <w:pPr>
              <w:tabs>
                <w:tab w:val="left" w:pos="1440"/>
              </w:tabs>
              <w:spacing w:line="260" w:lineRule="exact"/>
              <w:ind w:left="132" w:right="-108"/>
              <w:rPr>
                <w:rFonts w:ascii="Arial" w:hAnsi="Arial"/>
                <w:sz w:val="16"/>
                <w:szCs w:val="16"/>
              </w:rPr>
            </w:pPr>
            <w:r w:rsidRPr="003461F4">
              <w:rPr>
                <w:rFonts w:ascii="Arial" w:hAnsi="Arial"/>
                <w:sz w:val="16"/>
                <w:szCs w:val="16"/>
              </w:rPr>
              <w:t>Deferred financial fees</w:t>
            </w:r>
          </w:p>
        </w:tc>
        <w:tc>
          <w:tcPr>
            <w:tcW w:w="1170" w:type="dxa"/>
            <w:tcBorders>
              <w:top w:val="nil"/>
              <w:left w:val="nil"/>
              <w:bottom w:val="nil"/>
            </w:tcBorders>
          </w:tcPr>
          <w:p w:rsidR="00234828" w:rsidRPr="00CE591C" w:rsidRDefault="00A07711"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2,152</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sidRPr="00CE591C">
              <w:rPr>
                <w:rFonts w:ascii="Arial" w:hAnsi="Arial"/>
                <w:spacing w:val="-4"/>
                <w:sz w:val="16"/>
                <w:szCs w:val="16"/>
              </w:rPr>
              <w:t>2,016</w:t>
            </w:r>
          </w:p>
        </w:tc>
        <w:tc>
          <w:tcPr>
            <w:tcW w:w="1170" w:type="dxa"/>
            <w:tcBorders>
              <w:top w:val="nil"/>
              <w:bottom w:val="nil"/>
            </w:tcBorders>
          </w:tcPr>
          <w:p w:rsidR="00234828" w:rsidRPr="00CE591C" w:rsidRDefault="00A07711"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2,152</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sidRPr="00CE591C">
              <w:rPr>
                <w:rFonts w:ascii="Arial" w:hAnsi="Arial"/>
                <w:spacing w:val="-4"/>
                <w:sz w:val="16"/>
                <w:szCs w:val="16"/>
              </w:rPr>
              <w:t>2,016</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567"/>
                <w:tab w:val="left" w:pos="1134"/>
                <w:tab w:val="left" w:pos="1701"/>
              </w:tabs>
              <w:spacing w:line="260" w:lineRule="exact"/>
              <w:jc w:val="thaiDistribute"/>
              <w:rPr>
                <w:rFonts w:ascii="Arial" w:hAnsi="Arial" w:cs="Arial"/>
                <w:b/>
                <w:bCs/>
                <w:sz w:val="16"/>
                <w:szCs w:val="16"/>
              </w:rPr>
            </w:pPr>
            <w:r w:rsidRPr="00A740C4">
              <w:rPr>
                <w:rFonts w:ascii="Arial" w:hAnsi="Arial" w:cs="Arial"/>
                <w:sz w:val="16"/>
                <w:szCs w:val="16"/>
              </w:rPr>
              <w:t>Total</w:t>
            </w:r>
          </w:p>
        </w:tc>
        <w:tc>
          <w:tcPr>
            <w:tcW w:w="1170" w:type="dxa"/>
            <w:tcBorders>
              <w:top w:val="nil"/>
              <w:left w:val="nil"/>
              <w:bottom w:val="nil"/>
            </w:tcBorders>
          </w:tcPr>
          <w:p w:rsidR="00234828" w:rsidRPr="00CE591C" w:rsidRDefault="00916FB7"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8,849</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sidRPr="00CE591C">
              <w:rPr>
                <w:rFonts w:ascii="Arial" w:hAnsi="Arial"/>
                <w:spacing w:val="-4"/>
                <w:sz w:val="16"/>
                <w:szCs w:val="16"/>
              </w:rPr>
              <w:t>8,857</w:t>
            </w:r>
          </w:p>
        </w:tc>
        <w:tc>
          <w:tcPr>
            <w:tcW w:w="1170" w:type="dxa"/>
            <w:tcBorders>
              <w:top w:val="nil"/>
              <w:bottom w:val="nil"/>
            </w:tcBorders>
          </w:tcPr>
          <w:p w:rsidR="00234828" w:rsidRPr="00CE591C" w:rsidRDefault="00A07711" w:rsidP="006E51D0">
            <w:pPr>
              <w:pBdr>
                <w:bottom w:val="single" w:sz="4" w:space="1" w:color="auto"/>
              </w:pBdr>
              <w:tabs>
                <w:tab w:val="decimal" w:pos="885"/>
              </w:tabs>
              <w:spacing w:line="260" w:lineRule="exact"/>
              <w:rPr>
                <w:rFonts w:ascii="Arial" w:hAnsi="Arial"/>
                <w:spacing w:val="-4"/>
                <w:sz w:val="16"/>
                <w:szCs w:val="16"/>
              </w:rPr>
            </w:pPr>
            <w:r>
              <w:rPr>
                <w:rFonts w:ascii="Arial" w:hAnsi="Arial"/>
                <w:spacing w:val="-4"/>
                <w:sz w:val="16"/>
                <w:szCs w:val="16"/>
              </w:rPr>
              <w:t>2,177</w:t>
            </w:r>
          </w:p>
        </w:tc>
        <w:tc>
          <w:tcPr>
            <w:tcW w:w="1170" w:type="dxa"/>
            <w:tcBorders>
              <w:top w:val="nil"/>
              <w:bottom w:val="nil"/>
            </w:tcBorders>
          </w:tcPr>
          <w:p w:rsidR="00234828" w:rsidRPr="00CE591C" w:rsidRDefault="00234828" w:rsidP="006E51D0">
            <w:pPr>
              <w:pBdr>
                <w:bottom w:val="single" w:sz="4" w:space="1" w:color="auto"/>
              </w:pBdr>
              <w:tabs>
                <w:tab w:val="decimal" w:pos="885"/>
              </w:tabs>
              <w:spacing w:line="260" w:lineRule="exact"/>
              <w:rPr>
                <w:rFonts w:ascii="Arial" w:hAnsi="Arial"/>
                <w:spacing w:val="-4"/>
                <w:sz w:val="16"/>
                <w:szCs w:val="16"/>
              </w:rPr>
            </w:pPr>
            <w:r w:rsidRPr="00CE591C">
              <w:rPr>
                <w:rFonts w:ascii="Arial" w:hAnsi="Arial"/>
                <w:spacing w:val="-4"/>
                <w:sz w:val="16"/>
                <w:szCs w:val="16"/>
              </w:rPr>
              <w:t>2,016</w:t>
            </w:r>
          </w:p>
        </w:tc>
      </w:tr>
      <w:tr w:rsidR="00234828" w:rsidRPr="00A740C4" w:rsidTr="0004127F">
        <w:tblPrEx>
          <w:tblLook w:val="0000" w:firstRow="0" w:lastRow="0" w:firstColumn="0" w:lastColumn="0" w:noHBand="0" w:noVBand="0"/>
        </w:tblPrEx>
        <w:tc>
          <w:tcPr>
            <w:tcW w:w="4320" w:type="dxa"/>
            <w:tcBorders>
              <w:top w:val="nil"/>
              <w:left w:val="nil"/>
              <w:bottom w:val="nil"/>
              <w:right w:val="nil"/>
            </w:tcBorders>
          </w:tcPr>
          <w:p w:rsidR="00234828" w:rsidRPr="00A740C4" w:rsidRDefault="00234828" w:rsidP="006E51D0">
            <w:pPr>
              <w:tabs>
                <w:tab w:val="left" w:pos="567"/>
                <w:tab w:val="left" w:pos="1134"/>
                <w:tab w:val="left" w:pos="1701"/>
              </w:tabs>
              <w:spacing w:line="260" w:lineRule="exact"/>
              <w:jc w:val="thaiDistribute"/>
              <w:rPr>
                <w:rFonts w:ascii="Arial" w:hAnsi="Arial" w:cs="Arial"/>
                <w:sz w:val="16"/>
                <w:szCs w:val="16"/>
              </w:rPr>
            </w:pPr>
            <w:r>
              <w:rPr>
                <w:rFonts w:ascii="Arial" w:hAnsi="Arial" w:cs="Arial"/>
                <w:sz w:val="16"/>
                <w:szCs w:val="16"/>
              </w:rPr>
              <w:t>Deferred tax assets (liabilities) - net</w:t>
            </w:r>
          </w:p>
        </w:tc>
        <w:tc>
          <w:tcPr>
            <w:tcW w:w="1170" w:type="dxa"/>
            <w:tcBorders>
              <w:top w:val="nil"/>
              <w:left w:val="nil"/>
              <w:bottom w:val="nil"/>
            </w:tcBorders>
          </w:tcPr>
          <w:p w:rsidR="00234828" w:rsidRPr="00CE591C" w:rsidRDefault="00A07711" w:rsidP="006E51D0">
            <w:pPr>
              <w:pBdr>
                <w:bottom w:val="double" w:sz="4" w:space="1" w:color="auto"/>
              </w:pBdr>
              <w:tabs>
                <w:tab w:val="decimal" w:pos="885"/>
              </w:tabs>
              <w:spacing w:line="260" w:lineRule="exact"/>
              <w:rPr>
                <w:rFonts w:ascii="Arial" w:hAnsi="Arial"/>
                <w:spacing w:val="-4"/>
                <w:sz w:val="16"/>
                <w:szCs w:val="16"/>
              </w:rPr>
            </w:pPr>
            <w:r>
              <w:rPr>
                <w:rFonts w:ascii="Arial" w:hAnsi="Arial"/>
                <w:spacing w:val="-4"/>
                <w:sz w:val="16"/>
                <w:szCs w:val="16"/>
              </w:rPr>
              <w:t>5</w:t>
            </w:r>
            <w:r w:rsidR="00916FB7">
              <w:rPr>
                <w:rFonts w:ascii="Arial" w:hAnsi="Arial"/>
                <w:spacing w:val="-4"/>
                <w:sz w:val="16"/>
                <w:szCs w:val="16"/>
              </w:rPr>
              <w:t>1,055</w:t>
            </w:r>
          </w:p>
        </w:tc>
        <w:tc>
          <w:tcPr>
            <w:tcW w:w="1170" w:type="dxa"/>
            <w:tcBorders>
              <w:top w:val="nil"/>
              <w:bottom w:val="nil"/>
            </w:tcBorders>
          </w:tcPr>
          <w:p w:rsidR="00234828" w:rsidRPr="00CE591C" w:rsidRDefault="00234828" w:rsidP="006E51D0">
            <w:pPr>
              <w:pBdr>
                <w:bottom w:val="double" w:sz="4" w:space="1" w:color="auto"/>
              </w:pBdr>
              <w:tabs>
                <w:tab w:val="decimal" w:pos="885"/>
              </w:tabs>
              <w:spacing w:line="260" w:lineRule="exact"/>
              <w:rPr>
                <w:rFonts w:ascii="Arial" w:hAnsi="Arial"/>
                <w:spacing w:val="-4"/>
                <w:sz w:val="16"/>
                <w:szCs w:val="16"/>
              </w:rPr>
            </w:pPr>
            <w:r w:rsidRPr="00CE591C">
              <w:rPr>
                <w:rFonts w:ascii="Arial" w:hAnsi="Arial"/>
                <w:spacing w:val="-4"/>
                <w:sz w:val="16"/>
                <w:szCs w:val="16"/>
              </w:rPr>
              <w:t>35,643</w:t>
            </w:r>
          </w:p>
        </w:tc>
        <w:tc>
          <w:tcPr>
            <w:tcW w:w="1170" w:type="dxa"/>
            <w:tcBorders>
              <w:top w:val="nil"/>
              <w:bottom w:val="nil"/>
            </w:tcBorders>
          </w:tcPr>
          <w:p w:rsidR="00234828" w:rsidRPr="00CE591C" w:rsidRDefault="00A07711" w:rsidP="006E51D0">
            <w:pPr>
              <w:pBdr>
                <w:bottom w:val="double" w:sz="4" w:space="1" w:color="auto"/>
              </w:pBdr>
              <w:tabs>
                <w:tab w:val="decimal" w:pos="885"/>
              </w:tabs>
              <w:spacing w:line="260" w:lineRule="exact"/>
              <w:rPr>
                <w:rFonts w:ascii="Arial" w:hAnsi="Arial"/>
                <w:spacing w:val="-4"/>
                <w:sz w:val="16"/>
                <w:szCs w:val="16"/>
              </w:rPr>
            </w:pPr>
            <w:r>
              <w:rPr>
                <w:rFonts w:ascii="Arial" w:hAnsi="Arial"/>
                <w:spacing w:val="-4"/>
                <w:sz w:val="16"/>
                <w:szCs w:val="16"/>
              </w:rPr>
              <w:t>14,038</w:t>
            </w:r>
          </w:p>
        </w:tc>
        <w:tc>
          <w:tcPr>
            <w:tcW w:w="1170" w:type="dxa"/>
            <w:tcBorders>
              <w:top w:val="nil"/>
              <w:bottom w:val="nil"/>
            </w:tcBorders>
          </w:tcPr>
          <w:p w:rsidR="00234828" w:rsidRPr="00CE591C" w:rsidRDefault="00234828" w:rsidP="006E51D0">
            <w:pPr>
              <w:pBdr>
                <w:bottom w:val="double" w:sz="4" w:space="1" w:color="auto"/>
              </w:pBdr>
              <w:tabs>
                <w:tab w:val="decimal" w:pos="885"/>
              </w:tabs>
              <w:spacing w:line="260" w:lineRule="exact"/>
              <w:rPr>
                <w:rFonts w:ascii="Arial" w:hAnsi="Arial"/>
                <w:spacing w:val="-4"/>
                <w:sz w:val="16"/>
                <w:szCs w:val="16"/>
              </w:rPr>
            </w:pPr>
            <w:r w:rsidRPr="00CE591C">
              <w:rPr>
                <w:rFonts w:ascii="Arial" w:hAnsi="Arial"/>
                <w:spacing w:val="-4"/>
                <w:sz w:val="16"/>
                <w:szCs w:val="16"/>
              </w:rPr>
              <w:t>(</w:t>
            </w:r>
            <w:r>
              <w:rPr>
                <w:rFonts w:ascii="Arial" w:hAnsi="Arial"/>
                <w:spacing w:val="-4"/>
                <w:sz w:val="16"/>
                <w:szCs w:val="16"/>
              </w:rPr>
              <w:t>124</w:t>
            </w:r>
            <w:r w:rsidRPr="00CE591C">
              <w:rPr>
                <w:rFonts w:ascii="Arial" w:hAnsi="Arial"/>
                <w:spacing w:val="-4"/>
                <w:sz w:val="16"/>
                <w:szCs w:val="16"/>
              </w:rPr>
              <w:t>)</w:t>
            </w:r>
          </w:p>
        </w:tc>
      </w:tr>
    </w:tbl>
    <w:p w:rsidR="00EA1F37" w:rsidRPr="00EA1F37" w:rsidRDefault="00EA1F37">
      <w:pPr>
        <w:rPr>
          <w:sz w:val="2"/>
          <w:szCs w:val="2"/>
        </w:rPr>
      </w:pPr>
    </w:p>
    <w:p w:rsidR="00B74DA1" w:rsidRDefault="00B74DA1" w:rsidP="00B74DA1">
      <w:pPr>
        <w:spacing w:before="120" w:after="120" w:line="380" w:lineRule="exact"/>
        <w:ind w:left="540"/>
        <w:jc w:val="both"/>
        <w:rPr>
          <w:rFonts w:ascii="Arial" w:hAnsi="Arial"/>
          <w:sz w:val="22"/>
          <w:szCs w:val="22"/>
        </w:rPr>
      </w:pPr>
      <w:r w:rsidRPr="008F1613">
        <w:rPr>
          <w:rFonts w:ascii="Arial" w:hAnsi="Arial"/>
          <w:sz w:val="22"/>
          <w:szCs w:val="22"/>
        </w:rPr>
        <w:t xml:space="preserve">As at </w:t>
      </w:r>
      <w:r w:rsidR="006935D6">
        <w:rPr>
          <w:rFonts w:ascii="Arial" w:hAnsi="Arial"/>
          <w:sz w:val="22"/>
          <w:szCs w:val="22"/>
        </w:rPr>
        <w:t xml:space="preserve">31 December </w:t>
      </w:r>
      <w:r w:rsidR="00234828">
        <w:rPr>
          <w:rFonts w:ascii="Arial" w:hAnsi="Arial"/>
          <w:sz w:val="22"/>
          <w:szCs w:val="22"/>
        </w:rPr>
        <w:t>2020</w:t>
      </w:r>
      <w:r w:rsidRPr="008F1613">
        <w:rPr>
          <w:rFonts w:ascii="Arial" w:hAnsi="Arial"/>
          <w:sz w:val="22"/>
          <w:szCs w:val="22"/>
        </w:rPr>
        <w:t xml:space="preserve">, the total amount of temporary differences associated with investments in subsidiaries for which deferred tax liability has not been recognised, is Baht </w:t>
      </w:r>
      <w:r w:rsidR="004F2A66">
        <w:rPr>
          <w:rFonts w:ascii="Arial" w:hAnsi="Arial"/>
          <w:sz w:val="22"/>
          <w:szCs w:val="22"/>
        </w:rPr>
        <w:t>386</w:t>
      </w:r>
      <w:r w:rsidR="00234828">
        <w:rPr>
          <w:rFonts w:ascii="Arial" w:hAnsi="Arial"/>
          <w:sz w:val="22"/>
          <w:szCs w:val="22"/>
        </w:rPr>
        <w:t xml:space="preserve"> </w:t>
      </w:r>
      <w:r w:rsidRPr="008F1613">
        <w:rPr>
          <w:rFonts w:ascii="Arial" w:hAnsi="Arial"/>
          <w:sz w:val="22"/>
          <w:szCs w:val="22"/>
        </w:rPr>
        <w:t>million (</w:t>
      </w:r>
      <w:r w:rsidR="00234828">
        <w:rPr>
          <w:rFonts w:ascii="Arial" w:hAnsi="Arial"/>
          <w:sz w:val="22"/>
          <w:szCs w:val="22"/>
        </w:rPr>
        <w:t>2019</w:t>
      </w:r>
      <w:r w:rsidRPr="008F1613">
        <w:rPr>
          <w:rFonts w:ascii="Arial" w:hAnsi="Arial"/>
          <w:sz w:val="22"/>
          <w:szCs w:val="22"/>
        </w:rPr>
        <w:t xml:space="preserve">: </w:t>
      </w:r>
      <w:r w:rsidR="006935D6" w:rsidRPr="008F1613">
        <w:rPr>
          <w:rFonts w:ascii="Arial" w:hAnsi="Arial"/>
          <w:sz w:val="22"/>
          <w:szCs w:val="22"/>
        </w:rPr>
        <w:t xml:space="preserve">Baht </w:t>
      </w:r>
      <w:r w:rsidR="004F2A66">
        <w:rPr>
          <w:rFonts w:ascii="Arial" w:hAnsi="Arial"/>
          <w:sz w:val="22"/>
          <w:szCs w:val="22"/>
        </w:rPr>
        <w:t>307</w:t>
      </w:r>
      <w:r w:rsidR="00234828">
        <w:rPr>
          <w:rFonts w:ascii="Arial" w:hAnsi="Arial"/>
          <w:sz w:val="22"/>
          <w:szCs w:val="22"/>
        </w:rPr>
        <w:t xml:space="preserve"> </w:t>
      </w:r>
      <w:r w:rsidR="006935D6" w:rsidRPr="008F1613">
        <w:rPr>
          <w:rFonts w:ascii="Arial" w:hAnsi="Arial"/>
          <w:sz w:val="22"/>
          <w:szCs w:val="22"/>
        </w:rPr>
        <w:t>million</w:t>
      </w:r>
      <w:r w:rsidRPr="008F1613">
        <w:rPr>
          <w:rFonts w:ascii="Arial" w:hAnsi="Arial"/>
          <w:sz w:val="22"/>
          <w:szCs w:val="22"/>
        </w:rPr>
        <w:t>).</w:t>
      </w:r>
    </w:p>
    <w:p w:rsidR="006E51D0" w:rsidRDefault="006E51D0" w:rsidP="006E51D0">
      <w:pPr>
        <w:spacing w:before="120" w:after="120" w:line="380" w:lineRule="exact"/>
        <w:ind w:left="547"/>
        <w:jc w:val="both"/>
        <w:rPr>
          <w:rFonts w:ascii="Arial" w:hAnsi="Arial" w:cs="Arial"/>
          <w:sz w:val="22"/>
          <w:szCs w:val="22"/>
        </w:rPr>
      </w:pPr>
      <w:r>
        <w:rPr>
          <w:rFonts w:ascii="Arial" w:hAnsi="Arial" w:cs="Arial"/>
          <w:sz w:val="22"/>
          <w:szCs w:val="22"/>
        </w:rPr>
        <w:t xml:space="preserve">As at 31 December 2020, the </w:t>
      </w:r>
      <w:r>
        <w:rPr>
          <w:rFonts w:ascii="Arial" w:hAnsi="Arial" w:cs="Browallia New"/>
          <w:sz w:val="22"/>
        </w:rPr>
        <w:t>subsidiary</w:t>
      </w:r>
      <w:r>
        <w:rPr>
          <w:rFonts w:ascii="Arial" w:hAnsi="Arial" w:cs="Arial"/>
          <w:sz w:val="22"/>
          <w:szCs w:val="22"/>
        </w:rPr>
        <w:t xml:space="preserve"> has unused tax losses</w:t>
      </w:r>
      <w:r>
        <w:rPr>
          <w:rFonts w:ascii="Arial" w:hAnsi="Arial" w:hint="cs"/>
          <w:sz w:val="22"/>
          <w:szCs w:val="22"/>
          <w:cs/>
        </w:rPr>
        <w:t xml:space="preserve"> </w:t>
      </w:r>
      <w:r>
        <w:rPr>
          <w:rFonts w:ascii="Arial" w:hAnsi="Arial" w:cs="Arial"/>
          <w:sz w:val="22"/>
          <w:szCs w:val="22"/>
        </w:rPr>
        <w:t xml:space="preserve">totaling Baht 33 million      (2019: Baht 24 million), on which deferred tax assets have not been recognised </w:t>
      </w:r>
      <w:r>
        <w:rPr>
          <w:rFonts w:ascii="Arial" w:hAnsi="Arial" w:cs="Arial"/>
          <w:color w:val="000000" w:themeColor="text1"/>
          <w:sz w:val="22"/>
          <w:szCs w:val="22"/>
        </w:rPr>
        <w:t>as the subsidiary believes</w:t>
      </w:r>
      <w:r>
        <w:rPr>
          <w:rFonts w:ascii="Arial" w:hAnsi="Arial" w:cs="Arial"/>
          <w:color w:val="FF0000"/>
          <w:sz w:val="22"/>
          <w:szCs w:val="22"/>
        </w:rPr>
        <w:t xml:space="preserve"> </w:t>
      </w:r>
      <w:r>
        <w:rPr>
          <w:rFonts w:ascii="Arial" w:eastAsia="MS Mincho" w:hAnsi="Arial" w:cs="Arial"/>
          <w:color w:val="000000"/>
          <w:sz w:val="22"/>
          <w:szCs w:val="22"/>
        </w:rPr>
        <w:t xml:space="preserve">future taxable profits may not be sufficient to allow utilisation of the unused tax losses </w:t>
      </w:r>
      <w:r>
        <w:rPr>
          <w:rFonts w:ascii="Arial" w:hAnsi="Arial" w:cs="Arial"/>
          <w:sz w:val="22"/>
          <w:szCs w:val="22"/>
        </w:rPr>
        <w:t>will expire by the year 2025.</w:t>
      </w:r>
    </w:p>
    <w:p w:rsidR="00CC7DD2" w:rsidRPr="00A740C4" w:rsidRDefault="0056041E" w:rsidP="006E51D0">
      <w:pPr>
        <w:spacing w:before="120" w:after="120" w:line="380" w:lineRule="exact"/>
        <w:ind w:left="547" w:hanging="547"/>
        <w:jc w:val="both"/>
        <w:rPr>
          <w:rFonts w:ascii="Arial" w:hAnsi="Arial"/>
          <w:b/>
          <w:bCs/>
          <w:sz w:val="22"/>
          <w:szCs w:val="22"/>
        </w:rPr>
      </w:pPr>
      <w:r>
        <w:rPr>
          <w:rFonts w:ascii="Arial" w:hAnsi="Arial"/>
          <w:b/>
          <w:bCs/>
          <w:sz w:val="22"/>
          <w:szCs w:val="22"/>
        </w:rPr>
        <w:t>33</w:t>
      </w:r>
      <w:r w:rsidR="00CC7DD2" w:rsidRPr="00A740C4">
        <w:rPr>
          <w:rFonts w:ascii="Arial" w:hAnsi="Arial"/>
          <w:b/>
          <w:bCs/>
          <w:sz w:val="22"/>
          <w:szCs w:val="22"/>
        </w:rPr>
        <w:t>.</w:t>
      </w:r>
      <w:r w:rsidR="00CC7DD2" w:rsidRPr="00A740C4">
        <w:rPr>
          <w:rFonts w:ascii="Arial" w:hAnsi="Arial"/>
          <w:b/>
          <w:bCs/>
          <w:sz w:val="22"/>
          <w:szCs w:val="22"/>
        </w:rPr>
        <w:tab/>
        <w:t>Promotional privileges</w:t>
      </w:r>
    </w:p>
    <w:p w:rsidR="00CC7DD2" w:rsidRPr="00A740C4" w:rsidRDefault="00CC7DD2" w:rsidP="00CC7DD2">
      <w:pPr>
        <w:spacing w:before="120" w:line="380" w:lineRule="exact"/>
        <w:ind w:left="547"/>
        <w:jc w:val="both"/>
        <w:rPr>
          <w:rFonts w:ascii="Arial" w:hAnsi="Arial"/>
          <w:sz w:val="22"/>
          <w:szCs w:val="22"/>
        </w:rPr>
      </w:pPr>
      <w:r w:rsidRPr="00A740C4">
        <w:rPr>
          <w:rFonts w:ascii="Arial" w:hAnsi="Arial"/>
          <w:sz w:val="22"/>
          <w:szCs w:val="22"/>
        </w:rPr>
        <w:t>The Company has been granted promotional privileges under the Investment Promotion Act B.E. 2520 by the Board of Investment under certain significant conditions. Significant privileges of the Company are as follows.</w:t>
      </w:r>
    </w:p>
    <w:tbl>
      <w:tblPr>
        <w:tblW w:w="9015" w:type="dxa"/>
        <w:tblInd w:w="53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241"/>
        <w:gridCol w:w="1154"/>
        <w:gridCol w:w="1155"/>
        <w:gridCol w:w="1155"/>
        <w:gridCol w:w="1155"/>
        <w:gridCol w:w="1148"/>
        <w:gridCol w:w="7"/>
      </w:tblGrid>
      <w:tr w:rsidR="00DD0B30" w:rsidRPr="00A740C4" w:rsidTr="006E51D0">
        <w:trPr>
          <w:gridAfter w:val="1"/>
          <w:wAfter w:w="7" w:type="dxa"/>
        </w:trPr>
        <w:tc>
          <w:tcPr>
            <w:tcW w:w="3241" w:type="dxa"/>
            <w:tcBorders>
              <w:top w:val="single" w:sz="4" w:space="0" w:color="auto"/>
              <w:left w:val="single" w:sz="4" w:space="0" w:color="auto"/>
              <w:bottom w:val="single" w:sz="4" w:space="0" w:color="auto"/>
              <w:right w:val="single" w:sz="4" w:space="0" w:color="auto"/>
            </w:tcBorders>
          </w:tcPr>
          <w:p w:rsidR="00DD0B30" w:rsidRPr="00A740C4" w:rsidRDefault="00DD0B30" w:rsidP="006631CA">
            <w:pPr>
              <w:tabs>
                <w:tab w:val="left" w:pos="567"/>
                <w:tab w:val="left" w:pos="1134"/>
                <w:tab w:val="left" w:pos="1701"/>
              </w:tabs>
              <w:spacing w:line="200" w:lineRule="exact"/>
              <w:ind w:left="-108" w:firstLine="108"/>
              <w:jc w:val="thaiDistribute"/>
              <w:rPr>
                <w:rFonts w:ascii="Arial" w:hAnsi="Arial"/>
                <w:b/>
                <w:bCs/>
                <w:sz w:val="12"/>
                <w:szCs w:val="12"/>
              </w:rPr>
            </w:pPr>
            <w:r w:rsidRPr="00A740C4">
              <w:rPr>
                <w:rFonts w:ascii="Arial" w:hAnsi="Arial"/>
                <w:sz w:val="12"/>
                <w:szCs w:val="12"/>
              </w:rPr>
              <w:br w:type="page"/>
            </w:r>
            <w:r w:rsidRPr="00A740C4">
              <w:rPr>
                <w:rFonts w:ascii="Arial" w:hAnsi="Arial"/>
                <w:sz w:val="12"/>
                <w:szCs w:val="12"/>
              </w:rPr>
              <w:br w:type="page"/>
            </w:r>
            <w:r w:rsidRPr="00A740C4">
              <w:rPr>
                <w:rFonts w:ascii="Arial" w:hAnsi="Arial"/>
                <w:b/>
                <w:bCs/>
                <w:sz w:val="12"/>
                <w:szCs w:val="12"/>
              </w:rPr>
              <w:t>Details</w:t>
            </w:r>
          </w:p>
        </w:tc>
        <w:tc>
          <w:tcPr>
            <w:tcW w:w="5767" w:type="dxa"/>
            <w:gridSpan w:val="5"/>
            <w:tcBorders>
              <w:top w:val="single" w:sz="4" w:space="0" w:color="auto"/>
              <w:left w:val="single" w:sz="4" w:space="0" w:color="auto"/>
              <w:bottom w:val="single" w:sz="4" w:space="0" w:color="auto"/>
              <w:right w:val="single" w:sz="4" w:space="0" w:color="auto"/>
            </w:tcBorders>
          </w:tcPr>
          <w:p w:rsidR="00DD0B30" w:rsidRPr="00A740C4" w:rsidRDefault="00DD0B30" w:rsidP="006631CA">
            <w:pPr>
              <w:tabs>
                <w:tab w:val="left" w:pos="567"/>
                <w:tab w:val="left" w:pos="1134"/>
                <w:tab w:val="left" w:pos="1701"/>
              </w:tabs>
              <w:spacing w:line="200" w:lineRule="exact"/>
              <w:jc w:val="thaiDistribute"/>
              <w:rPr>
                <w:rFonts w:ascii="Arial" w:hAnsi="Arial"/>
                <w:sz w:val="12"/>
                <w:szCs w:val="12"/>
                <w:rtl/>
                <w:cs/>
              </w:rPr>
            </w:pPr>
          </w:p>
        </w:tc>
      </w:tr>
      <w:tr w:rsidR="00916FB7" w:rsidRPr="00A740C4" w:rsidTr="006E51D0">
        <w:trPr>
          <w:gridAfter w:val="1"/>
          <w:wAfter w:w="7" w:type="dxa"/>
        </w:trPr>
        <w:tc>
          <w:tcPr>
            <w:tcW w:w="3241" w:type="dxa"/>
            <w:tcBorders>
              <w:top w:val="nil"/>
              <w:left w:val="single" w:sz="4" w:space="0" w:color="auto"/>
              <w:bottom w:val="nil"/>
              <w:right w:val="single" w:sz="4" w:space="0" w:color="auto"/>
            </w:tcBorders>
          </w:tcPr>
          <w:p w:rsidR="00916FB7" w:rsidRPr="00A740C4" w:rsidRDefault="00916FB7"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1.</w:t>
            </w:r>
            <w:r w:rsidRPr="00A740C4">
              <w:rPr>
                <w:rFonts w:ascii="Arial" w:eastAsia="Arial Unicode MS" w:hAnsi="Arial" w:cs="Arial Unicode MS"/>
                <w:sz w:val="12"/>
                <w:szCs w:val="12"/>
              </w:rPr>
              <w:tab/>
              <w:t>Certificate No.</w:t>
            </w:r>
          </w:p>
        </w:tc>
        <w:tc>
          <w:tcPr>
            <w:tcW w:w="1154"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sidRPr="00A740C4">
              <w:rPr>
                <w:rFonts w:ascii="Arial" w:eastAsia="Arial Unicode MS" w:hAnsi="Arial" w:cs="Arial Unicode MS"/>
                <w:sz w:val="12"/>
                <w:szCs w:val="12"/>
              </w:rPr>
              <w:t>1065(2)/2550</w:t>
            </w:r>
          </w:p>
        </w:tc>
        <w:tc>
          <w:tcPr>
            <w:tcW w:w="1155"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tl/>
                <w:cs/>
              </w:rPr>
            </w:pPr>
            <w:r w:rsidRPr="00A740C4">
              <w:rPr>
                <w:rFonts w:ascii="Arial" w:eastAsia="Arial Unicode MS" w:hAnsi="Arial" w:cs="Arial Unicode MS"/>
                <w:sz w:val="12"/>
                <w:szCs w:val="12"/>
              </w:rPr>
              <w:t>1296(2)/2554</w:t>
            </w:r>
          </w:p>
        </w:tc>
        <w:tc>
          <w:tcPr>
            <w:tcW w:w="1155"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rPr>
            </w:pPr>
            <w:r w:rsidRPr="00A740C4">
              <w:rPr>
                <w:rFonts w:ascii="Arial" w:eastAsia="Arial Unicode MS" w:hAnsi="Arial" w:cs="Arial Unicode MS"/>
                <w:sz w:val="12"/>
                <w:szCs w:val="12"/>
              </w:rPr>
              <w:t>5152(2)/2556</w:t>
            </w:r>
          </w:p>
        </w:tc>
        <w:tc>
          <w:tcPr>
            <w:tcW w:w="1155" w:type="dxa"/>
            <w:tcBorders>
              <w:top w:val="nil"/>
              <w:bottom w:val="nil"/>
              <w:right w:val="single" w:sz="4" w:space="0" w:color="auto"/>
            </w:tcBorders>
          </w:tcPr>
          <w:p w:rsidR="00916FB7" w:rsidRPr="00A740C4" w:rsidRDefault="00916FB7"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Pr>
                <w:rFonts w:ascii="Arial" w:eastAsia="Arial Unicode MS" w:hAnsi="Arial" w:cs="Arial Unicode MS" w:hint="cs"/>
                <w:sz w:val="12"/>
                <w:szCs w:val="12"/>
                <w:cs/>
              </w:rPr>
              <w:t>1</w:t>
            </w:r>
            <w:r>
              <w:rPr>
                <w:rFonts w:ascii="Arial" w:eastAsia="Arial Unicode MS" w:hAnsi="Arial" w:cs="Arial Unicode MS"/>
                <w:sz w:val="12"/>
                <w:szCs w:val="12"/>
              </w:rPr>
              <w:t>587(2)/2558</w:t>
            </w:r>
          </w:p>
        </w:tc>
        <w:tc>
          <w:tcPr>
            <w:tcW w:w="1148" w:type="dxa"/>
            <w:tcBorders>
              <w:left w:val="single" w:sz="4" w:space="0" w:color="auto"/>
            </w:tcBorders>
          </w:tcPr>
          <w:p w:rsidR="00916FB7" w:rsidRDefault="00916FB7" w:rsidP="005F3B6A">
            <w:pPr>
              <w:tabs>
                <w:tab w:val="left" w:pos="567"/>
                <w:tab w:val="left" w:pos="1134"/>
                <w:tab w:val="left" w:pos="1701"/>
              </w:tabs>
              <w:spacing w:line="200" w:lineRule="exact"/>
              <w:ind w:right="-113"/>
              <w:jc w:val="thaiDistribute"/>
              <w:rPr>
                <w:rFonts w:ascii="Arial" w:eastAsia="Arial Unicode MS" w:hAnsi="Arial" w:cs="Arial Unicode MS"/>
                <w:sz w:val="12"/>
                <w:szCs w:val="12"/>
                <w:cs/>
              </w:rPr>
            </w:pPr>
            <w:r>
              <w:rPr>
                <w:rFonts w:ascii="Arial" w:eastAsia="Arial Unicode MS" w:hAnsi="Arial" w:cs="Arial Unicode MS"/>
                <w:sz w:val="12"/>
                <w:szCs w:val="12"/>
              </w:rPr>
              <w:t>1595(2)2558</w:t>
            </w:r>
          </w:p>
        </w:tc>
      </w:tr>
      <w:tr w:rsidR="00916FB7" w:rsidRPr="00A740C4" w:rsidTr="006E51D0">
        <w:trPr>
          <w:gridAfter w:val="1"/>
          <w:wAfter w:w="7" w:type="dxa"/>
        </w:trPr>
        <w:tc>
          <w:tcPr>
            <w:tcW w:w="3241" w:type="dxa"/>
            <w:tcBorders>
              <w:top w:val="nil"/>
              <w:left w:val="single" w:sz="4" w:space="0" w:color="auto"/>
              <w:bottom w:val="nil"/>
              <w:right w:val="single" w:sz="4" w:space="0" w:color="auto"/>
            </w:tcBorders>
          </w:tcPr>
          <w:p w:rsidR="00916FB7" w:rsidRPr="00A740C4" w:rsidRDefault="00916FB7"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2.</w:t>
            </w:r>
            <w:r w:rsidRPr="00A740C4">
              <w:rPr>
                <w:rFonts w:ascii="Arial" w:eastAsia="Arial Unicode MS" w:hAnsi="Arial" w:cs="Arial Unicode MS"/>
                <w:sz w:val="12"/>
                <w:szCs w:val="12"/>
              </w:rPr>
              <w:tab/>
              <w:t>Promotional privileges for</w:t>
            </w:r>
          </w:p>
        </w:tc>
        <w:tc>
          <w:tcPr>
            <w:tcW w:w="1154"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PCBA, electronic products and hand</w:t>
            </w:r>
            <w:r>
              <w:rPr>
                <w:rFonts w:ascii="Arial" w:eastAsia="Arial Unicode MS" w:hAnsi="Arial" w:cs="Arial Unicode MS"/>
                <w:sz w:val="12"/>
                <w:szCs w:val="12"/>
              </w:rPr>
              <w:t>-</w:t>
            </w:r>
            <w:r w:rsidRPr="00A740C4">
              <w:rPr>
                <w:rFonts w:ascii="Arial" w:eastAsia="Arial Unicode MS" w:hAnsi="Arial" w:cs="Arial Unicode MS"/>
                <w:sz w:val="12"/>
                <w:szCs w:val="12"/>
              </w:rPr>
              <w:t>microphone</w:t>
            </w:r>
          </w:p>
        </w:tc>
        <w:tc>
          <w:tcPr>
            <w:tcW w:w="1155"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55" w:type="dxa"/>
            <w:tcBorders>
              <w:top w:val="nil"/>
              <w:bottom w:val="nil"/>
              <w:right w:val="single" w:sz="4" w:space="0" w:color="auto"/>
            </w:tcBorders>
          </w:tcPr>
          <w:p w:rsidR="00916FB7" w:rsidRPr="00A740C4" w:rsidRDefault="00916FB7" w:rsidP="005F3B6A">
            <w:pPr>
              <w:tabs>
                <w:tab w:val="left" w:pos="567"/>
                <w:tab w:val="left" w:pos="1134"/>
                <w:tab w:val="left" w:pos="1701"/>
              </w:tabs>
              <w:spacing w:line="200" w:lineRule="exact"/>
              <w:ind w:right="-63"/>
              <w:rPr>
                <w:rFonts w:ascii="Arial" w:eastAsia="Arial Unicode MS" w:hAnsi="Arial" w:cs="Arial Unicode MS"/>
                <w:sz w:val="12"/>
                <w:szCs w:val="12"/>
              </w:rPr>
            </w:pPr>
            <w:r w:rsidRPr="00A740C4">
              <w:rPr>
                <w:rFonts w:ascii="Arial" w:eastAsia="Arial Unicode MS" w:hAnsi="Arial" w:cs="Arial Unicode MS"/>
                <w:sz w:val="12"/>
                <w:szCs w:val="12"/>
              </w:rPr>
              <w:t>Manufacturing of PCBA, electronic products</w:t>
            </w:r>
          </w:p>
        </w:tc>
        <w:tc>
          <w:tcPr>
            <w:tcW w:w="1148" w:type="dxa"/>
            <w:tcBorders>
              <w:left w:val="single" w:sz="4" w:space="0" w:color="auto"/>
            </w:tcBorders>
          </w:tcPr>
          <w:p w:rsidR="00916FB7" w:rsidRPr="00A740C4" w:rsidRDefault="00916FB7" w:rsidP="005F3B6A">
            <w:pPr>
              <w:tabs>
                <w:tab w:val="left" w:pos="567"/>
                <w:tab w:val="left" w:pos="1134"/>
                <w:tab w:val="left" w:pos="1701"/>
              </w:tabs>
              <w:spacing w:line="200" w:lineRule="exact"/>
              <w:ind w:right="-63"/>
              <w:rPr>
                <w:rFonts w:ascii="Arial" w:eastAsia="Arial Unicode MS" w:hAnsi="Arial" w:cs="Arial Unicode MS"/>
                <w:sz w:val="12"/>
                <w:szCs w:val="12"/>
              </w:rPr>
            </w:pPr>
            <w:r>
              <w:rPr>
                <w:rFonts w:ascii="Arial" w:eastAsia="Arial Unicode MS" w:hAnsi="Arial" w:cs="Arial Unicode MS"/>
                <w:sz w:val="12"/>
                <w:szCs w:val="12"/>
              </w:rPr>
              <w:t xml:space="preserve">Manufacturing of </w:t>
            </w:r>
            <w:r w:rsidR="00425374">
              <w:rPr>
                <w:rFonts w:ascii="Arial" w:eastAsia="Arial Unicode MS" w:hAnsi="Arial" w:cs="Arial Unicode MS"/>
                <w:sz w:val="12"/>
                <w:szCs w:val="12"/>
              </w:rPr>
              <w:t>S</w:t>
            </w:r>
            <w:r w:rsidR="007E6C1F">
              <w:rPr>
                <w:rFonts w:ascii="Arial" w:eastAsia="Arial Unicode MS" w:hAnsi="Arial" w:cs="Browallia New"/>
                <w:sz w:val="12"/>
                <w:szCs w:val="15"/>
              </w:rPr>
              <w:t>ub</w:t>
            </w:r>
            <w:r w:rsidR="00425374">
              <w:rPr>
                <w:rFonts w:ascii="Arial" w:eastAsia="Arial Unicode MS" w:hAnsi="Arial" w:cs="Arial Unicode MS"/>
                <w:sz w:val="12"/>
                <w:szCs w:val="12"/>
              </w:rPr>
              <w:t>mount</w:t>
            </w:r>
            <w:r>
              <w:rPr>
                <w:rFonts w:ascii="Arial" w:eastAsia="Arial Unicode MS" w:hAnsi="Arial" w:cs="Arial Unicode MS"/>
                <w:sz w:val="12"/>
                <w:szCs w:val="12"/>
              </w:rPr>
              <w:t xml:space="preserve">, electronic products </w:t>
            </w:r>
          </w:p>
        </w:tc>
      </w:tr>
      <w:tr w:rsidR="00916FB7" w:rsidRPr="00A740C4" w:rsidTr="006E51D0">
        <w:trPr>
          <w:gridAfter w:val="1"/>
          <w:wAfter w:w="7" w:type="dxa"/>
        </w:trPr>
        <w:tc>
          <w:tcPr>
            <w:tcW w:w="3241" w:type="dxa"/>
            <w:tcBorders>
              <w:top w:val="nil"/>
              <w:left w:val="single" w:sz="6" w:space="0" w:color="auto"/>
              <w:bottom w:val="nil"/>
              <w:right w:val="single" w:sz="4" w:space="0" w:color="auto"/>
            </w:tcBorders>
          </w:tcPr>
          <w:p w:rsidR="00916FB7" w:rsidRPr="00A740C4" w:rsidRDefault="00916FB7" w:rsidP="005F3B6A">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3.</w:t>
            </w:r>
            <w:r w:rsidRPr="00A740C4">
              <w:rPr>
                <w:rFonts w:ascii="Arial" w:eastAsia="Arial Unicode MS" w:hAnsi="Arial" w:cs="Arial Unicode MS"/>
                <w:sz w:val="12"/>
                <w:szCs w:val="12"/>
              </w:rPr>
              <w:tab/>
              <w:t>The significant privileges are</w:t>
            </w:r>
          </w:p>
        </w:tc>
        <w:tc>
          <w:tcPr>
            <w:tcW w:w="1154"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left w:val="single" w:sz="4" w:space="0" w:color="auto"/>
              <w:bottom w:val="nil"/>
              <w:right w:val="single" w:sz="4" w:space="0" w:color="auto"/>
            </w:tcBorders>
          </w:tcPr>
          <w:p w:rsidR="00916FB7" w:rsidRPr="00A740C4" w:rsidRDefault="00916FB7"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55" w:type="dxa"/>
            <w:tcBorders>
              <w:top w:val="nil"/>
              <w:bottom w:val="nil"/>
              <w:right w:val="single" w:sz="4" w:space="0" w:color="auto"/>
            </w:tcBorders>
          </w:tcPr>
          <w:p w:rsidR="00916FB7" w:rsidRPr="00A740C4" w:rsidRDefault="00916FB7"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c>
          <w:tcPr>
            <w:tcW w:w="1148" w:type="dxa"/>
            <w:tcBorders>
              <w:left w:val="single" w:sz="4" w:space="0" w:color="auto"/>
            </w:tcBorders>
          </w:tcPr>
          <w:p w:rsidR="00916FB7" w:rsidRPr="00A740C4" w:rsidRDefault="00916FB7" w:rsidP="005F3B6A">
            <w:pPr>
              <w:tabs>
                <w:tab w:val="left" w:pos="567"/>
                <w:tab w:val="left" w:pos="1134"/>
                <w:tab w:val="left" w:pos="1701"/>
              </w:tabs>
              <w:spacing w:line="200" w:lineRule="exact"/>
              <w:jc w:val="thaiDistribute"/>
              <w:rPr>
                <w:rFonts w:ascii="Arial" w:eastAsia="Arial Unicode MS" w:hAnsi="Arial" w:cs="Arial Unicode MS"/>
                <w:sz w:val="12"/>
                <w:szCs w:val="12"/>
              </w:rPr>
            </w:pPr>
          </w:p>
        </w:tc>
      </w:tr>
      <w:tr w:rsidR="00916FB7" w:rsidRPr="00A740C4" w:rsidTr="006E51D0">
        <w:trPr>
          <w:gridAfter w:val="1"/>
          <w:wAfter w:w="7" w:type="dxa"/>
        </w:trPr>
        <w:tc>
          <w:tcPr>
            <w:tcW w:w="3241" w:type="dxa"/>
            <w:tcBorders>
              <w:top w:val="nil"/>
              <w:left w:val="single" w:sz="6" w:space="0" w:color="auto"/>
              <w:bottom w:val="nil"/>
              <w:right w:val="single" w:sz="4" w:space="0" w:color="auto"/>
            </w:tcBorders>
          </w:tcPr>
          <w:p w:rsidR="00916FB7" w:rsidRPr="00A740C4" w:rsidRDefault="00916FB7"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3.1</w:t>
            </w:r>
            <w:r w:rsidRPr="00A740C4">
              <w:rPr>
                <w:rFonts w:ascii="Arial" w:eastAsia="Arial Unicode MS" w:hAnsi="Arial" w:cs="Arial Unicode MS"/>
                <w:sz w:val="12"/>
                <w:szCs w:val="12"/>
              </w:rPr>
              <w:tab/>
              <w:t xml:space="preserve">Exemption of corporate income tax for net profit from promotional privileges and exemption of income tax on dividends paid from the profit of the operations throughout the period in which the corporate income tax is exempted. </w:t>
            </w:r>
          </w:p>
        </w:tc>
        <w:tc>
          <w:tcPr>
            <w:tcW w:w="1154"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(Transfer right to 5152(2)2556)</w:t>
            </w:r>
          </w:p>
        </w:tc>
        <w:tc>
          <w:tcPr>
            <w:tcW w:w="1155"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916FB7" w:rsidRPr="00A740C4" w:rsidRDefault="00916FB7"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(Transfer right to 5152(2)2556)</w:t>
            </w:r>
          </w:p>
        </w:tc>
        <w:tc>
          <w:tcPr>
            <w:tcW w:w="1155"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8 years</w:t>
            </w:r>
          </w:p>
          <w:p w:rsidR="00916FB7" w:rsidRPr="00A740C4" w:rsidRDefault="00916FB7"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p>
        </w:tc>
        <w:tc>
          <w:tcPr>
            <w:tcW w:w="1155" w:type="dxa"/>
            <w:tcBorders>
              <w:top w:val="nil"/>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tc>
        <w:tc>
          <w:tcPr>
            <w:tcW w:w="1148" w:type="dxa"/>
            <w:tcBorders>
              <w:left w:val="single" w:sz="4" w:space="0" w:color="auto"/>
              <w:bottom w:val="nil"/>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5 years</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tc>
      </w:tr>
      <w:tr w:rsidR="00916FB7" w:rsidRPr="00A740C4" w:rsidTr="006E51D0">
        <w:trPr>
          <w:gridAfter w:val="1"/>
          <w:wAfter w:w="7" w:type="dxa"/>
        </w:trPr>
        <w:tc>
          <w:tcPr>
            <w:tcW w:w="3241" w:type="dxa"/>
            <w:tcBorders>
              <w:top w:val="nil"/>
              <w:left w:val="single" w:sz="6" w:space="0" w:color="auto"/>
              <w:bottom w:val="single" w:sz="4" w:space="0" w:color="auto"/>
              <w:right w:val="single" w:sz="4" w:space="0" w:color="auto"/>
            </w:tcBorders>
          </w:tcPr>
          <w:p w:rsidR="00916FB7" w:rsidRPr="00A740C4" w:rsidRDefault="00916FB7"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3.2</w:t>
            </w:r>
            <w:r w:rsidRPr="00A740C4">
              <w:rPr>
                <w:rFonts w:ascii="Arial" w:eastAsia="Arial Unicode MS" w:hAnsi="Arial" w:cs="Arial Unicode MS"/>
                <w:sz w:val="12"/>
                <w:szCs w:val="12"/>
              </w:rPr>
              <w:tab/>
              <w:t>Allowance for 5% of the increment in export income over the preceding year for ten years, providing that the export income of that particular year should not be lower than the average export income over the three preceding years except for the first two years.</w:t>
            </w:r>
          </w:p>
        </w:tc>
        <w:tc>
          <w:tcPr>
            <w:tcW w:w="1154" w:type="dxa"/>
            <w:tcBorders>
              <w:top w:val="nil"/>
              <w:left w:val="single" w:sz="4" w:space="0" w:color="auto"/>
              <w:bottom w:val="single" w:sz="4" w:space="0" w:color="auto"/>
              <w:right w:val="single" w:sz="4" w:space="0" w:color="auto"/>
            </w:tcBorders>
          </w:tcPr>
          <w:p w:rsidR="00916FB7" w:rsidRPr="00A740C4" w:rsidRDefault="00916FB7"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single" w:sz="4" w:space="0" w:color="auto"/>
              <w:right w:val="single" w:sz="4" w:space="0" w:color="auto"/>
            </w:tcBorders>
          </w:tcPr>
          <w:p w:rsidR="00916FB7" w:rsidRPr="00A740C4" w:rsidRDefault="00916FB7"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left w:val="single" w:sz="4" w:space="0" w:color="auto"/>
              <w:bottom w:val="single" w:sz="4" w:space="0" w:color="auto"/>
              <w:right w:val="single" w:sz="4" w:space="0" w:color="auto"/>
            </w:tcBorders>
          </w:tcPr>
          <w:p w:rsidR="00916FB7" w:rsidRPr="00A740C4" w:rsidRDefault="00916FB7"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55" w:type="dxa"/>
            <w:tcBorders>
              <w:top w:val="nil"/>
              <w:bottom w:val="single" w:sz="4" w:space="0" w:color="auto"/>
              <w:right w:val="single" w:sz="4" w:space="0" w:color="auto"/>
            </w:tcBorders>
          </w:tcPr>
          <w:p w:rsidR="00916FB7" w:rsidRPr="00A740C4" w:rsidRDefault="00916FB7"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c>
          <w:tcPr>
            <w:tcW w:w="1148" w:type="dxa"/>
            <w:tcBorders>
              <w:top w:val="nil"/>
              <w:left w:val="single" w:sz="4" w:space="0" w:color="auto"/>
              <w:bottom w:val="single" w:sz="4" w:space="0" w:color="auto"/>
            </w:tcBorders>
          </w:tcPr>
          <w:p w:rsidR="00916FB7" w:rsidRPr="00A740C4" w:rsidRDefault="00916FB7" w:rsidP="00A77B4F">
            <w:pPr>
              <w:tabs>
                <w:tab w:val="left" w:pos="567"/>
                <w:tab w:val="left" w:pos="1134"/>
                <w:tab w:val="left" w:pos="1701"/>
              </w:tabs>
              <w:spacing w:line="200" w:lineRule="exact"/>
              <w:ind w:right="-78"/>
              <w:jc w:val="center"/>
              <w:rPr>
                <w:rFonts w:ascii="Arial" w:eastAsia="Arial Unicode MS" w:hAnsi="Arial" w:cs="Arial Unicode MS"/>
                <w:sz w:val="12"/>
                <w:szCs w:val="12"/>
              </w:rPr>
            </w:pPr>
            <w:r w:rsidRPr="00A740C4">
              <w:rPr>
                <w:rFonts w:ascii="Arial" w:eastAsia="Arial Unicode MS" w:hAnsi="Arial" w:cs="Arial Unicode MS"/>
                <w:sz w:val="12"/>
                <w:szCs w:val="12"/>
              </w:rPr>
              <w:t>Non-granted</w:t>
            </w:r>
          </w:p>
        </w:tc>
      </w:tr>
      <w:tr w:rsidR="00727C6A" w:rsidRPr="00A740C4" w:rsidTr="006E51D0">
        <w:tc>
          <w:tcPr>
            <w:tcW w:w="3242" w:type="dxa"/>
            <w:tcBorders>
              <w:top w:val="single" w:sz="4" w:space="0" w:color="auto"/>
              <w:left w:val="single" w:sz="4" w:space="0" w:color="auto"/>
              <w:bottom w:val="single" w:sz="4" w:space="0" w:color="auto"/>
              <w:right w:val="single" w:sz="4" w:space="0" w:color="auto"/>
            </w:tcBorders>
          </w:tcPr>
          <w:p w:rsidR="00727C6A" w:rsidRPr="00A740C4" w:rsidRDefault="00727C6A" w:rsidP="00670C6C">
            <w:pPr>
              <w:tabs>
                <w:tab w:val="left" w:pos="567"/>
                <w:tab w:val="left" w:pos="1134"/>
                <w:tab w:val="left" w:pos="1701"/>
              </w:tabs>
              <w:spacing w:line="200" w:lineRule="exact"/>
              <w:ind w:left="-108" w:firstLine="108"/>
              <w:jc w:val="thaiDistribute"/>
              <w:rPr>
                <w:rFonts w:ascii="Arial" w:hAnsi="Arial"/>
                <w:b/>
                <w:bCs/>
                <w:sz w:val="12"/>
                <w:szCs w:val="12"/>
              </w:rPr>
            </w:pPr>
            <w:r w:rsidRPr="00A740C4">
              <w:rPr>
                <w:rFonts w:ascii="Arial" w:hAnsi="Arial"/>
                <w:sz w:val="12"/>
                <w:szCs w:val="12"/>
              </w:rPr>
              <w:lastRenderedPageBreak/>
              <w:br w:type="page"/>
            </w:r>
            <w:r w:rsidRPr="00A740C4">
              <w:rPr>
                <w:rFonts w:ascii="Arial" w:hAnsi="Arial"/>
                <w:sz w:val="12"/>
                <w:szCs w:val="12"/>
              </w:rPr>
              <w:br w:type="page"/>
            </w:r>
            <w:r w:rsidRPr="00A740C4">
              <w:rPr>
                <w:rFonts w:ascii="Arial" w:hAnsi="Arial"/>
                <w:b/>
                <w:bCs/>
                <w:sz w:val="12"/>
                <w:szCs w:val="12"/>
              </w:rPr>
              <w:t>Details</w:t>
            </w:r>
          </w:p>
        </w:tc>
        <w:tc>
          <w:tcPr>
            <w:tcW w:w="5773" w:type="dxa"/>
            <w:gridSpan w:val="6"/>
            <w:tcBorders>
              <w:top w:val="single" w:sz="4" w:space="0" w:color="auto"/>
              <w:left w:val="single" w:sz="4" w:space="0" w:color="auto"/>
              <w:bottom w:val="single" w:sz="4" w:space="0" w:color="auto"/>
              <w:right w:val="single" w:sz="4" w:space="0" w:color="auto"/>
            </w:tcBorders>
          </w:tcPr>
          <w:p w:rsidR="00727C6A" w:rsidRPr="00A740C4" w:rsidRDefault="00727C6A" w:rsidP="00670C6C">
            <w:pPr>
              <w:tabs>
                <w:tab w:val="left" w:pos="567"/>
                <w:tab w:val="left" w:pos="1134"/>
                <w:tab w:val="left" w:pos="1701"/>
              </w:tabs>
              <w:spacing w:line="200" w:lineRule="exact"/>
              <w:jc w:val="thaiDistribute"/>
              <w:rPr>
                <w:rFonts w:ascii="Arial" w:hAnsi="Arial"/>
                <w:sz w:val="12"/>
                <w:szCs w:val="12"/>
                <w:rtl/>
                <w:cs/>
              </w:rPr>
            </w:pPr>
          </w:p>
        </w:tc>
      </w:tr>
      <w:tr w:rsidR="00916FB7" w:rsidRPr="00A740C4" w:rsidTr="006E51D0">
        <w:tc>
          <w:tcPr>
            <w:tcW w:w="3242" w:type="dxa"/>
            <w:tcBorders>
              <w:top w:val="nil"/>
              <w:left w:val="single" w:sz="6" w:space="0" w:color="auto"/>
              <w:bottom w:val="nil"/>
              <w:right w:val="single" w:sz="4" w:space="0" w:color="auto"/>
            </w:tcBorders>
          </w:tcPr>
          <w:p w:rsidR="00916FB7" w:rsidRPr="00A740C4" w:rsidRDefault="00916FB7"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3.3</w:t>
            </w:r>
            <w:r w:rsidRPr="00A740C4">
              <w:rPr>
                <w:rFonts w:ascii="Arial" w:eastAsia="Arial Unicode MS" w:hAnsi="Arial" w:cs="Arial Unicode MS"/>
                <w:sz w:val="12"/>
                <w:szCs w:val="12"/>
              </w:rPr>
              <w:tab/>
              <w:t>Exemption of import duty on machinery as approved by the Board.</w:t>
            </w:r>
          </w:p>
        </w:tc>
        <w:tc>
          <w:tcPr>
            <w:tcW w:w="1153"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gridSpan w:val="2"/>
            <w:tcBorders>
              <w:top w:val="nil"/>
              <w:lef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r>
      <w:tr w:rsidR="00916FB7" w:rsidRPr="00A740C4" w:rsidTr="006E51D0">
        <w:tc>
          <w:tcPr>
            <w:tcW w:w="3242" w:type="dxa"/>
            <w:tcBorders>
              <w:top w:val="nil"/>
              <w:left w:val="single" w:sz="6" w:space="0" w:color="auto"/>
              <w:bottom w:val="nil"/>
              <w:right w:val="single" w:sz="4" w:space="0" w:color="auto"/>
            </w:tcBorders>
          </w:tcPr>
          <w:p w:rsidR="00916FB7" w:rsidRPr="00A740C4" w:rsidRDefault="00916FB7" w:rsidP="00A77B4F">
            <w:pPr>
              <w:tabs>
                <w:tab w:val="left" w:pos="624"/>
                <w:tab w:val="left" w:pos="1134"/>
                <w:tab w:val="left" w:pos="1701"/>
              </w:tabs>
              <w:spacing w:line="200" w:lineRule="exact"/>
              <w:ind w:left="624" w:hanging="340"/>
              <w:jc w:val="both"/>
              <w:rPr>
                <w:rFonts w:ascii="Arial" w:eastAsia="Arial Unicode MS" w:hAnsi="Arial" w:cs="Arial Unicode MS"/>
                <w:sz w:val="12"/>
                <w:szCs w:val="12"/>
              </w:rPr>
            </w:pPr>
            <w:r w:rsidRPr="00A740C4">
              <w:rPr>
                <w:rFonts w:ascii="Arial" w:eastAsia="Arial Unicode MS" w:hAnsi="Arial" w:cs="Arial Unicode MS"/>
                <w:sz w:val="12"/>
                <w:szCs w:val="12"/>
              </w:rPr>
              <w:t>3.4</w:t>
            </w:r>
            <w:r w:rsidRPr="00A740C4">
              <w:rPr>
                <w:rFonts w:ascii="Arial" w:eastAsia="Arial Unicode MS" w:hAnsi="Arial" w:cs="Arial Unicode MS"/>
                <w:sz w:val="12"/>
                <w:szCs w:val="12"/>
              </w:rPr>
              <w:tab/>
              <w:t>Exemption of import duty on raw materials and significant supplies used in export production for a period of one year from the first import date.</w:t>
            </w:r>
          </w:p>
        </w:tc>
        <w:tc>
          <w:tcPr>
            <w:tcW w:w="1153"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left w:val="single" w:sz="4" w:space="0" w:color="auto"/>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tc>
        <w:tc>
          <w:tcPr>
            <w:tcW w:w="1155" w:type="dxa"/>
            <w:tcBorders>
              <w:top w:val="nil"/>
              <w:bottom w:val="nil"/>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tc>
        <w:tc>
          <w:tcPr>
            <w:tcW w:w="1155" w:type="dxa"/>
            <w:gridSpan w:val="2"/>
            <w:tcBorders>
              <w:lef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Granted</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tc>
      </w:tr>
      <w:tr w:rsidR="00916FB7" w:rsidRPr="00A740C4" w:rsidTr="006E51D0">
        <w:tc>
          <w:tcPr>
            <w:tcW w:w="3242" w:type="dxa"/>
            <w:tcBorders>
              <w:top w:val="nil"/>
              <w:left w:val="single" w:sz="6" w:space="0" w:color="auto"/>
              <w:bottom w:val="single" w:sz="4" w:space="0" w:color="auto"/>
              <w:right w:val="single" w:sz="4" w:space="0" w:color="auto"/>
            </w:tcBorders>
          </w:tcPr>
          <w:p w:rsidR="00916FB7" w:rsidRPr="00A740C4" w:rsidRDefault="00916FB7" w:rsidP="00A77B4F">
            <w:pPr>
              <w:tabs>
                <w:tab w:val="left" w:pos="284"/>
                <w:tab w:val="left" w:pos="567"/>
                <w:tab w:val="left" w:pos="1134"/>
                <w:tab w:val="left" w:pos="1701"/>
              </w:tabs>
              <w:spacing w:line="200" w:lineRule="exact"/>
              <w:ind w:left="252" w:hanging="252"/>
              <w:jc w:val="thaiDistribute"/>
              <w:rPr>
                <w:rFonts w:ascii="Arial" w:eastAsia="Arial Unicode MS" w:hAnsi="Arial" w:cs="Arial Unicode MS"/>
                <w:sz w:val="12"/>
                <w:szCs w:val="12"/>
              </w:rPr>
            </w:pPr>
            <w:r w:rsidRPr="00A740C4">
              <w:rPr>
                <w:rFonts w:ascii="Arial" w:eastAsia="Arial Unicode MS" w:hAnsi="Arial" w:cs="Arial Unicode MS"/>
                <w:sz w:val="12"/>
                <w:szCs w:val="12"/>
              </w:rPr>
              <w:t>4.</w:t>
            </w:r>
            <w:r w:rsidRPr="00A740C4">
              <w:rPr>
                <w:rFonts w:ascii="Arial" w:eastAsia="Arial Unicode MS" w:hAnsi="Arial" w:cs="Arial Unicode MS"/>
                <w:sz w:val="12"/>
                <w:szCs w:val="12"/>
              </w:rPr>
              <w:tab/>
              <w:t>Date of first earning promotional privileges under the promotion certificates</w:t>
            </w:r>
          </w:p>
          <w:p w:rsidR="00916FB7" w:rsidRPr="00A740C4" w:rsidRDefault="00916FB7"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Raw materials</w:t>
            </w:r>
          </w:p>
          <w:p w:rsidR="00916FB7" w:rsidRPr="00A740C4" w:rsidRDefault="00916FB7"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Machinery</w:t>
            </w:r>
          </w:p>
          <w:p w:rsidR="00916FB7" w:rsidRPr="00A740C4" w:rsidRDefault="00916FB7" w:rsidP="00A77B4F">
            <w:pPr>
              <w:tabs>
                <w:tab w:val="left" w:pos="284"/>
                <w:tab w:val="left" w:pos="567"/>
                <w:tab w:val="left" w:pos="1134"/>
                <w:tab w:val="left" w:pos="1701"/>
              </w:tabs>
              <w:spacing w:line="200" w:lineRule="exact"/>
              <w:jc w:val="thaiDistribute"/>
              <w:rPr>
                <w:rFonts w:ascii="Arial" w:eastAsia="Arial Unicode MS" w:hAnsi="Arial" w:cs="Arial Unicode MS"/>
                <w:sz w:val="12"/>
                <w:szCs w:val="12"/>
              </w:rPr>
            </w:pPr>
            <w:r w:rsidRPr="00A740C4">
              <w:rPr>
                <w:rFonts w:ascii="Arial" w:eastAsia="Arial Unicode MS" w:hAnsi="Arial" w:cs="Arial Unicode MS"/>
                <w:sz w:val="12"/>
                <w:szCs w:val="12"/>
              </w:rPr>
              <w:tab/>
              <w:t>-</w:t>
            </w:r>
            <w:r w:rsidRPr="00A740C4">
              <w:rPr>
                <w:rFonts w:ascii="Arial" w:eastAsia="Arial Unicode MS" w:hAnsi="Arial" w:cs="Arial Unicode MS"/>
                <w:sz w:val="12"/>
                <w:szCs w:val="12"/>
              </w:rPr>
              <w:tab/>
              <w:t>Income tax</w:t>
            </w:r>
          </w:p>
        </w:tc>
        <w:tc>
          <w:tcPr>
            <w:tcW w:w="1153" w:type="dxa"/>
            <w:tcBorders>
              <w:top w:val="nil"/>
              <w:left w:val="single" w:sz="4" w:space="0" w:color="auto"/>
              <w:bottom w:val="single" w:sz="4" w:space="0" w:color="auto"/>
              <w:right w:val="single" w:sz="4" w:space="0" w:color="auto"/>
            </w:tcBorders>
          </w:tcPr>
          <w:p w:rsidR="00916FB7" w:rsidRPr="00A740C4" w:rsidRDefault="00916FB7" w:rsidP="00A77B4F">
            <w:pPr>
              <w:tabs>
                <w:tab w:val="right" w:pos="972"/>
              </w:tabs>
              <w:spacing w:line="200" w:lineRule="exact"/>
              <w:jc w:val="center"/>
              <w:rPr>
                <w:rFonts w:ascii="Arial" w:eastAsia="Arial Unicode MS" w:hAnsi="Arial" w:cs="Arial Unicode MS"/>
                <w:sz w:val="12"/>
                <w:szCs w:val="12"/>
              </w:rPr>
            </w:pPr>
          </w:p>
          <w:p w:rsidR="00916FB7" w:rsidRPr="00A740C4" w:rsidRDefault="00916FB7" w:rsidP="00A77B4F">
            <w:pPr>
              <w:tabs>
                <w:tab w:val="right" w:pos="972"/>
              </w:tabs>
              <w:spacing w:line="200" w:lineRule="exact"/>
              <w:jc w:val="center"/>
              <w:rPr>
                <w:rFonts w:ascii="Arial" w:eastAsia="Arial Unicode MS" w:hAnsi="Arial" w:cs="Arial Unicode MS"/>
                <w:sz w:val="12"/>
                <w:szCs w:val="12"/>
              </w:rPr>
            </w:pPr>
          </w:p>
          <w:p w:rsidR="00916FB7" w:rsidRPr="00A740C4" w:rsidRDefault="00916FB7"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24 Apr 2008</w:t>
            </w:r>
          </w:p>
          <w:p w:rsidR="00916FB7" w:rsidRPr="00A740C4" w:rsidRDefault="00916FB7"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27 Dec 2006</w:t>
            </w:r>
          </w:p>
          <w:p w:rsidR="00916FB7" w:rsidRPr="00A740C4" w:rsidRDefault="00916FB7" w:rsidP="00A77B4F">
            <w:pPr>
              <w:tabs>
                <w:tab w:val="right" w:pos="972"/>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14 May 2008</w:t>
            </w:r>
          </w:p>
        </w:tc>
        <w:tc>
          <w:tcPr>
            <w:tcW w:w="1155" w:type="dxa"/>
            <w:tcBorders>
              <w:top w:val="nil"/>
              <w:left w:val="single" w:sz="4" w:space="0" w:color="auto"/>
              <w:bottom w:val="single" w:sz="4" w:space="0" w:color="auto"/>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 May 2011</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25 Jan 2011</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13 May 2011</w:t>
            </w:r>
          </w:p>
        </w:tc>
        <w:tc>
          <w:tcPr>
            <w:tcW w:w="1155" w:type="dxa"/>
            <w:tcBorders>
              <w:top w:val="nil"/>
              <w:left w:val="single" w:sz="4" w:space="0" w:color="auto"/>
              <w:bottom w:val="single" w:sz="4" w:space="0" w:color="auto"/>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916FB7" w:rsidRPr="00A740C4" w:rsidRDefault="00916FB7" w:rsidP="00A77B4F">
            <w:pPr>
              <w:tabs>
                <w:tab w:val="left" w:pos="567"/>
                <w:tab w:val="left" w:pos="1134"/>
                <w:tab w:val="left" w:pos="1701"/>
              </w:tabs>
              <w:spacing w:line="200" w:lineRule="exact"/>
              <w:ind w:left="-108" w:right="-108"/>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p w:rsidR="00916FB7" w:rsidRPr="00A740C4" w:rsidRDefault="00916FB7" w:rsidP="00A77B4F">
            <w:pPr>
              <w:tabs>
                <w:tab w:val="left" w:pos="567"/>
                <w:tab w:val="left" w:pos="1134"/>
                <w:tab w:val="left" w:pos="1701"/>
              </w:tabs>
              <w:spacing w:line="200" w:lineRule="exact"/>
              <w:ind w:left="-18"/>
              <w:jc w:val="center"/>
              <w:rPr>
                <w:rFonts w:ascii="Arial" w:eastAsia="Arial Unicode MS" w:hAnsi="Arial" w:cs="Arial Unicode MS"/>
                <w:sz w:val="12"/>
                <w:szCs w:val="12"/>
              </w:rPr>
            </w:pPr>
            <w:r w:rsidRPr="00A740C4">
              <w:rPr>
                <w:rFonts w:ascii="Arial" w:eastAsia="Arial Unicode MS" w:hAnsi="Arial" w:cs="Arial Unicode MS"/>
                <w:sz w:val="12"/>
                <w:szCs w:val="12"/>
              </w:rPr>
              <w:t>17 Jun 2013</w:t>
            </w:r>
          </w:p>
        </w:tc>
        <w:tc>
          <w:tcPr>
            <w:tcW w:w="1155" w:type="dxa"/>
            <w:tcBorders>
              <w:top w:val="nil"/>
              <w:bottom w:val="single" w:sz="6" w:space="0" w:color="auto"/>
              <w:right w:val="single" w:sz="4" w:space="0" w:color="auto"/>
            </w:tcBorders>
          </w:tcPr>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916FB7" w:rsidRPr="00A740C4" w:rsidRDefault="00916FB7" w:rsidP="00A77B4F">
            <w:pPr>
              <w:tabs>
                <w:tab w:val="right" w:pos="972"/>
              </w:tabs>
              <w:spacing w:line="200" w:lineRule="exact"/>
              <w:jc w:val="center"/>
              <w:rPr>
                <w:rFonts w:ascii="Arial" w:eastAsia="Arial Unicode MS" w:hAnsi="Arial" w:cs="Arial Unicode MS"/>
                <w:sz w:val="12"/>
                <w:szCs w:val="12"/>
              </w:rPr>
            </w:pPr>
          </w:p>
          <w:p w:rsidR="00916FB7" w:rsidRDefault="00916FB7"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hint="cs"/>
                <w:sz w:val="12"/>
                <w:szCs w:val="12"/>
                <w:cs/>
              </w:rPr>
              <w:t xml:space="preserve"> </w:t>
            </w:r>
            <w:r>
              <w:rPr>
                <w:rFonts w:ascii="Arial" w:eastAsia="Arial Unicode MS" w:hAnsi="Arial" w:cs="Arial Unicode MS"/>
                <w:sz w:val="12"/>
                <w:szCs w:val="12"/>
              </w:rPr>
              <w:t>1 Oct 2017</w:t>
            </w:r>
          </w:p>
          <w:p w:rsidR="00916FB7" w:rsidRDefault="00916FB7"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 Mar 2015</w:t>
            </w:r>
          </w:p>
          <w:p w:rsidR="00916FB7" w:rsidRPr="00A740C4" w:rsidRDefault="00916FB7" w:rsidP="00A77B4F">
            <w:pPr>
              <w:tabs>
                <w:tab w:val="right" w:pos="972"/>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10 Oct 2017</w:t>
            </w:r>
          </w:p>
        </w:tc>
        <w:tc>
          <w:tcPr>
            <w:tcW w:w="1155" w:type="dxa"/>
            <w:gridSpan w:val="2"/>
            <w:tcBorders>
              <w:left w:val="single" w:sz="4" w:space="0" w:color="auto"/>
            </w:tcBorders>
          </w:tcPr>
          <w:p w:rsidR="00916FB7"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916FB7"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p>
          <w:p w:rsidR="00916FB7"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p w:rsidR="00916FB7"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23 Mar 2015</w:t>
            </w:r>
          </w:p>
          <w:p w:rsidR="00916FB7" w:rsidRPr="00A740C4" w:rsidRDefault="00916FB7" w:rsidP="00A77B4F">
            <w:pPr>
              <w:tabs>
                <w:tab w:val="left" w:pos="567"/>
                <w:tab w:val="left" w:pos="1134"/>
                <w:tab w:val="left" w:pos="1701"/>
              </w:tabs>
              <w:spacing w:line="200" w:lineRule="exact"/>
              <w:jc w:val="center"/>
              <w:rPr>
                <w:rFonts w:ascii="Arial" w:eastAsia="Arial Unicode MS" w:hAnsi="Arial" w:cs="Arial Unicode MS"/>
                <w:sz w:val="12"/>
                <w:szCs w:val="12"/>
              </w:rPr>
            </w:pPr>
            <w:r>
              <w:rPr>
                <w:rFonts w:ascii="Arial" w:eastAsia="Arial Unicode MS" w:hAnsi="Arial" w:cs="Arial Unicode MS"/>
                <w:sz w:val="12"/>
                <w:szCs w:val="12"/>
              </w:rPr>
              <w:t>-</w:t>
            </w:r>
          </w:p>
        </w:tc>
      </w:tr>
    </w:tbl>
    <w:p w:rsidR="00727C6A" w:rsidRDefault="00727C6A" w:rsidP="00781F01">
      <w:pPr>
        <w:spacing w:before="120" w:line="380" w:lineRule="exact"/>
        <w:ind w:left="547"/>
        <w:jc w:val="both"/>
        <w:rPr>
          <w:rFonts w:ascii="Arial" w:hAnsi="Arial"/>
          <w:sz w:val="22"/>
          <w:szCs w:val="22"/>
          <w:cs/>
        </w:rPr>
      </w:pPr>
      <w:r>
        <w:rPr>
          <w:rFonts w:ascii="Arial" w:hAnsi="Arial"/>
          <w:sz w:val="22"/>
          <w:szCs w:val="22"/>
        </w:rPr>
        <w:t xml:space="preserve">On 14 January 2021, the Company </w:t>
      </w:r>
      <w:r w:rsidR="00A60196">
        <w:rPr>
          <w:rFonts w:ascii="Arial" w:hAnsi="Arial"/>
          <w:sz w:val="22"/>
          <w:szCs w:val="22"/>
        </w:rPr>
        <w:t>has been</w:t>
      </w:r>
      <w:r>
        <w:rPr>
          <w:rFonts w:ascii="Arial" w:hAnsi="Arial"/>
          <w:sz w:val="22"/>
          <w:szCs w:val="22"/>
        </w:rPr>
        <w:t xml:space="preserve"> approved to cancel BOI privilege number 2724 (2)/2555 from the </w:t>
      </w:r>
      <w:r w:rsidR="00A60196">
        <w:rPr>
          <w:rFonts w:ascii="Arial" w:hAnsi="Arial"/>
          <w:sz w:val="22"/>
          <w:szCs w:val="22"/>
        </w:rPr>
        <w:t>Thailand B</w:t>
      </w:r>
      <w:r>
        <w:rPr>
          <w:rFonts w:ascii="Arial" w:hAnsi="Arial"/>
          <w:sz w:val="22"/>
          <w:szCs w:val="22"/>
        </w:rPr>
        <w:t xml:space="preserve">oard of </w:t>
      </w:r>
      <w:r w:rsidR="00A60196">
        <w:rPr>
          <w:rFonts w:ascii="Arial" w:hAnsi="Arial"/>
          <w:sz w:val="22"/>
          <w:szCs w:val="22"/>
        </w:rPr>
        <w:t>I</w:t>
      </w:r>
      <w:r>
        <w:rPr>
          <w:rFonts w:ascii="Arial" w:hAnsi="Arial"/>
          <w:sz w:val="22"/>
          <w:szCs w:val="22"/>
        </w:rPr>
        <w:t>nvestment.</w:t>
      </w:r>
    </w:p>
    <w:p w:rsidR="00CC7DD2" w:rsidRPr="00A740C4" w:rsidRDefault="00CC7DD2" w:rsidP="00781F01">
      <w:pPr>
        <w:spacing w:before="120" w:line="380" w:lineRule="exact"/>
        <w:ind w:left="547"/>
        <w:jc w:val="both"/>
        <w:rPr>
          <w:rFonts w:ascii="Arial" w:hAnsi="Arial"/>
          <w:sz w:val="22"/>
          <w:szCs w:val="22"/>
        </w:rPr>
      </w:pPr>
      <w:r w:rsidRPr="00A740C4">
        <w:rPr>
          <w:rFonts w:ascii="Arial" w:hAnsi="Arial"/>
          <w:sz w:val="22"/>
          <w:szCs w:val="22"/>
        </w:rPr>
        <w:t>The Company’s op</w:t>
      </w:r>
      <w:r w:rsidR="00A27437">
        <w:rPr>
          <w:rFonts w:ascii="Arial" w:hAnsi="Arial"/>
          <w:sz w:val="22"/>
          <w:szCs w:val="22"/>
        </w:rPr>
        <w:t>erating revenues for the years</w:t>
      </w:r>
      <w:r w:rsidR="004F2A66">
        <w:rPr>
          <w:rFonts w:ascii="Arial" w:hAnsi="Arial"/>
          <w:sz w:val="22"/>
          <w:szCs w:val="22"/>
        </w:rPr>
        <w:t xml:space="preserve"> ended 31 December 2020 and 2019</w:t>
      </w:r>
      <w:r w:rsidR="00A27437">
        <w:rPr>
          <w:rFonts w:ascii="Arial" w:hAnsi="Arial"/>
          <w:sz w:val="22"/>
          <w:szCs w:val="22"/>
        </w:rPr>
        <w:t xml:space="preserve"> </w:t>
      </w:r>
      <w:r w:rsidRPr="00A740C4">
        <w:rPr>
          <w:rFonts w:ascii="Arial" w:hAnsi="Arial"/>
          <w:sz w:val="22"/>
          <w:szCs w:val="22"/>
        </w:rPr>
        <w:t xml:space="preserve">divided </w:t>
      </w:r>
      <w:r w:rsidR="00A27437">
        <w:rPr>
          <w:rFonts w:ascii="Arial" w:hAnsi="Arial"/>
          <w:sz w:val="22"/>
          <w:szCs w:val="22"/>
        </w:rPr>
        <w:t>between</w:t>
      </w:r>
      <w:r w:rsidRPr="00A740C4">
        <w:rPr>
          <w:rFonts w:ascii="Arial" w:hAnsi="Arial"/>
          <w:sz w:val="22"/>
          <w:szCs w:val="22"/>
        </w:rPr>
        <w:t xml:space="preserve"> promo</w:t>
      </w:r>
      <w:r w:rsidR="00A27437">
        <w:rPr>
          <w:rFonts w:ascii="Arial" w:hAnsi="Arial"/>
          <w:sz w:val="22"/>
          <w:szCs w:val="22"/>
        </w:rPr>
        <w:t>ted and</w:t>
      </w:r>
      <w:r w:rsidR="004F2A66">
        <w:rPr>
          <w:rFonts w:ascii="Arial" w:hAnsi="Arial"/>
          <w:sz w:val="22"/>
          <w:szCs w:val="22"/>
        </w:rPr>
        <w:t xml:space="preserve"> </w:t>
      </w:r>
      <w:r w:rsidR="00A27437">
        <w:rPr>
          <w:rFonts w:ascii="Arial" w:hAnsi="Arial"/>
          <w:sz w:val="22"/>
          <w:szCs w:val="22"/>
        </w:rPr>
        <w:t>non-p</w:t>
      </w:r>
      <w:r w:rsidR="001E0151">
        <w:rPr>
          <w:rFonts w:ascii="Arial" w:hAnsi="Arial"/>
          <w:sz w:val="22"/>
          <w:szCs w:val="22"/>
        </w:rPr>
        <w:t>romoted operations, are summaris</w:t>
      </w:r>
      <w:r w:rsidR="00A27437">
        <w:rPr>
          <w:rFonts w:ascii="Arial" w:hAnsi="Arial"/>
          <w:sz w:val="22"/>
          <w:szCs w:val="22"/>
        </w:rPr>
        <w:t>ed below.</w:t>
      </w:r>
    </w:p>
    <w:p w:rsidR="00CC7DD2" w:rsidRPr="00234828" w:rsidRDefault="00CC7DD2" w:rsidP="000852CD">
      <w:pPr>
        <w:spacing w:line="380" w:lineRule="exact"/>
        <w:ind w:left="360"/>
        <w:jc w:val="right"/>
        <w:rPr>
          <w:rFonts w:ascii="Arial" w:hAnsi="Arial"/>
          <w:sz w:val="18"/>
          <w:szCs w:val="18"/>
        </w:rPr>
      </w:pPr>
      <w:r w:rsidRPr="00234828">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1620"/>
        <w:gridCol w:w="1245"/>
        <w:gridCol w:w="1245"/>
        <w:gridCol w:w="1245"/>
        <w:gridCol w:w="1245"/>
        <w:gridCol w:w="1245"/>
        <w:gridCol w:w="1245"/>
      </w:tblGrid>
      <w:tr w:rsidR="00CC7DD2" w:rsidRPr="00234828" w:rsidTr="00234828">
        <w:tc>
          <w:tcPr>
            <w:tcW w:w="1620" w:type="dxa"/>
          </w:tcPr>
          <w:p w:rsidR="00CC7DD2" w:rsidRPr="00234828" w:rsidRDefault="00CC7DD2" w:rsidP="00234828">
            <w:pPr>
              <w:spacing w:line="320" w:lineRule="exact"/>
              <w:jc w:val="center"/>
              <w:rPr>
                <w:rFonts w:ascii="Arial" w:hAnsi="Arial"/>
                <w:sz w:val="18"/>
                <w:szCs w:val="18"/>
              </w:rPr>
            </w:pPr>
          </w:p>
        </w:tc>
        <w:tc>
          <w:tcPr>
            <w:tcW w:w="2490" w:type="dxa"/>
            <w:gridSpan w:val="2"/>
          </w:tcPr>
          <w:p w:rsidR="00CC7DD2" w:rsidRPr="00234828" w:rsidRDefault="00CC7DD2" w:rsidP="00234828">
            <w:pPr>
              <w:pBdr>
                <w:bottom w:val="single" w:sz="6" w:space="1" w:color="auto"/>
              </w:pBdr>
              <w:spacing w:line="320" w:lineRule="exact"/>
              <w:jc w:val="center"/>
              <w:rPr>
                <w:rFonts w:ascii="Arial" w:hAnsi="Arial"/>
                <w:sz w:val="18"/>
                <w:szCs w:val="18"/>
              </w:rPr>
            </w:pPr>
            <w:r w:rsidRPr="00234828">
              <w:rPr>
                <w:rFonts w:ascii="Arial" w:hAnsi="Arial"/>
                <w:sz w:val="18"/>
                <w:szCs w:val="18"/>
              </w:rPr>
              <w:t>Promoted operations</w:t>
            </w:r>
          </w:p>
        </w:tc>
        <w:tc>
          <w:tcPr>
            <w:tcW w:w="2490" w:type="dxa"/>
            <w:gridSpan w:val="2"/>
          </w:tcPr>
          <w:p w:rsidR="00CC7DD2" w:rsidRPr="00234828" w:rsidRDefault="00CC7DD2" w:rsidP="00234828">
            <w:pPr>
              <w:pBdr>
                <w:bottom w:val="single" w:sz="6" w:space="1" w:color="auto"/>
              </w:pBdr>
              <w:spacing w:line="320" w:lineRule="exact"/>
              <w:jc w:val="center"/>
              <w:rPr>
                <w:rFonts w:ascii="Arial" w:hAnsi="Arial"/>
                <w:sz w:val="18"/>
                <w:szCs w:val="18"/>
              </w:rPr>
            </w:pPr>
            <w:r w:rsidRPr="00234828">
              <w:rPr>
                <w:rFonts w:ascii="Arial" w:hAnsi="Arial"/>
                <w:sz w:val="18"/>
                <w:szCs w:val="18"/>
              </w:rPr>
              <w:t>Non-promoted operations</w:t>
            </w:r>
          </w:p>
        </w:tc>
        <w:tc>
          <w:tcPr>
            <w:tcW w:w="2490" w:type="dxa"/>
            <w:gridSpan w:val="2"/>
          </w:tcPr>
          <w:p w:rsidR="00CC7DD2" w:rsidRPr="00234828" w:rsidRDefault="00CC7DD2" w:rsidP="00234828">
            <w:pPr>
              <w:pBdr>
                <w:bottom w:val="single" w:sz="6" w:space="1" w:color="auto"/>
              </w:pBdr>
              <w:spacing w:line="320" w:lineRule="exact"/>
              <w:jc w:val="center"/>
              <w:rPr>
                <w:rFonts w:ascii="Arial" w:hAnsi="Arial"/>
                <w:sz w:val="18"/>
                <w:szCs w:val="18"/>
              </w:rPr>
            </w:pPr>
            <w:r w:rsidRPr="00234828">
              <w:rPr>
                <w:rFonts w:ascii="Arial" w:hAnsi="Arial"/>
                <w:sz w:val="18"/>
                <w:szCs w:val="18"/>
              </w:rPr>
              <w:t>Total</w:t>
            </w:r>
          </w:p>
        </w:tc>
      </w:tr>
      <w:tr w:rsidR="00234828" w:rsidRPr="00234828" w:rsidTr="00234828">
        <w:tc>
          <w:tcPr>
            <w:tcW w:w="1620" w:type="dxa"/>
          </w:tcPr>
          <w:p w:rsidR="00234828" w:rsidRPr="00234828" w:rsidRDefault="00234828" w:rsidP="00234828">
            <w:pPr>
              <w:spacing w:line="320" w:lineRule="exact"/>
              <w:jc w:val="both"/>
              <w:rPr>
                <w:rFonts w:ascii="Arial" w:hAnsi="Arial"/>
                <w:sz w:val="18"/>
                <w:szCs w:val="18"/>
                <w:cs/>
              </w:rPr>
            </w:pPr>
          </w:p>
        </w:tc>
        <w:tc>
          <w:tcPr>
            <w:tcW w:w="1245" w:type="dxa"/>
            <w:shd w:val="clear" w:color="auto" w:fill="auto"/>
            <w:vAlign w:val="bottom"/>
          </w:tcPr>
          <w:p w:rsidR="00234828" w:rsidRPr="00234828" w:rsidRDefault="00234828" w:rsidP="00234828">
            <w:pPr>
              <w:pBdr>
                <w:bottom w:val="single" w:sz="4" w:space="1" w:color="auto"/>
              </w:pBdr>
              <w:spacing w:line="320" w:lineRule="exact"/>
              <w:jc w:val="center"/>
              <w:rPr>
                <w:rFonts w:ascii="Arial" w:hAnsi="Arial"/>
                <w:sz w:val="18"/>
                <w:szCs w:val="18"/>
              </w:rPr>
            </w:pPr>
            <w:r>
              <w:rPr>
                <w:rFonts w:ascii="Arial" w:hAnsi="Arial"/>
                <w:sz w:val="18"/>
                <w:szCs w:val="18"/>
              </w:rPr>
              <w:t>2020</w:t>
            </w:r>
            <w:r w:rsidRPr="00234828">
              <w:rPr>
                <w:rFonts w:ascii="Arial" w:hAnsi="Arial"/>
                <w:sz w:val="18"/>
                <w:szCs w:val="18"/>
              </w:rPr>
              <w:t xml:space="preserve">             </w:t>
            </w:r>
          </w:p>
        </w:tc>
        <w:tc>
          <w:tcPr>
            <w:tcW w:w="1245" w:type="dxa"/>
            <w:shd w:val="clear" w:color="auto" w:fill="auto"/>
            <w:vAlign w:val="bottom"/>
          </w:tcPr>
          <w:p w:rsidR="00234828" w:rsidRPr="00234828" w:rsidRDefault="00234828" w:rsidP="00234828">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45" w:type="dxa"/>
            <w:shd w:val="clear" w:color="auto" w:fill="auto"/>
            <w:vAlign w:val="bottom"/>
          </w:tcPr>
          <w:p w:rsidR="00234828" w:rsidRPr="00234828" w:rsidRDefault="00234828" w:rsidP="00234828">
            <w:pPr>
              <w:pBdr>
                <w:bottom w:val="single" w:sz="4" w:space="1" w:color="auto"/>
              </w:pBdr>
              <w:spacing w:line="320" w:lineRule="exact"/>
              <w:jc w:val="center"/>
              <w:rPr>
                <w:rFonts w:ascii="Arial" w:hAnsi="Arial"/>
                <w:sz w:val="18"/>
                <w:szCs w:val="18"/>
              </w:rPr>
            </w:pPr>
            <w:r>
              <w:rPr>
                <w:rFonts w:ascii="Arial" w:hAnsi="Arial"/>
                <w:sz w:val="18"/>
                <w:szCs w:val="18"/>
              </w:rPr>
              <w:t>2020</w:t>
            </w:r>
            <w:r w:rsidRPr="00234828">
              <w:rPr>
                <w:rFonts w:ascii="Arial" w:hAnsi="Arial"/>
                <w:sz w:val="18"/>
                <w:szCs w:val="18"/>
              </w:rPr>
              <w:t xml:space="preserve">             </w:t>
            </w:r>
          </w:p>
        </w:tc>
        <w:tc>
          <w:tcPr>
            <w:tcW w:w="1245" w:type="dxa"/>
            <w:shd w:val="clear" w:color="auto" w:fill="auto"/>
            <w:vAlign w:val="bottom"/>
          </w:tcPr>
          <w:p w:rsidR="00234828" w:rsidRPr="00234828" w:rsidRDefault="00234828" w:rsidP="00234828">
            <w:pPr>
              <w:pBdr>
                <w:bottom w:val="single" w:sz="4" w:space="1" w:color="auto"/>
              </w:pBdr>
              <w:spacing w:line="320" w:lineRule="exact"/>
              <w:jc w:val="center"/>
              <w:rPr>
                <w:rFonts w:ascii="Arial" w:hAnsi="Arial"/>
                <w:sz w:val="18"/>
                <w:szCs w:val="18"/>
              </w:rPr>
            </w:pPr>
            <w:r>
              <w:rPr>
                <w:rFonts w:ascii="Arial" w:hAnsi="Arial"/>
                <w:sz w:val="18"/>
                <w:szCs w:val="18"/>
              </w:rPr>
              <w:t>2019</w:t>
            </w:r>
          </w:p>
        </w:tc>
        <w:tc>
          <w:tcPr>
            <w:tcW w:w="1245" w:type="dxa"/>
            <w:shd w:val="clear" w:color="auto" w:fill="auto"/>
            <w:vAlign w:val="bottom"/>
          </w:tcPr>
          <w:p w:rsidR="00234828" w:rsidRPr="00234828" w:rsidRDefault="00234828" w:rsidP="00234828">
            <w:pPr>
              <w:pBdr>
                <w:bottom w:val="single" w:sz="4" w:space="1" w:color="auto"/>
              </w:pBdr>
              <w:spacing w:line="320" w:lineRule="exact"/>
              <w:jc w:val="center"/>
              <w:rPr>
                <w:rFonts w:ascii="Arial" w:hAnsi="Arial"/>
                <w:sz w:val="18"/>
                <w:szCs w:val="18"/>
              </w:rPr>
            </w:pPr>
            <w:r>
              <w:rPr>
                <w:rFonts w:ascii="Arial" w:hAnsi="Arial"/>
                <w:sz w:val="18"/>
                <w:szCs w:val="18"/>
              </w:rPr>
              <w:t>2020</w:t>
            </w:r>
            <w:r w:rsidRPr="00234828">
              <w:rPr>
                <w:rFonts w:ascii="Arial" w:hAnsi="Arial"/>
                <w:sz w:val="18"/>
                <w:szCs w:val="18"/>
              </w:rPr>
              <w:t xml:space="preserve">             </w:t>
            </w:r>
          </w:p>
        </w:tc>
        <w:tc>
          <w:tcPr>
            <w:tcW w:w="1245" w:type="dxa"/>
            <w:shd w:val="clear" w:color="auto" w:fill="auto"/>
            <w:vAlign w:val="bottom"/>
          </w:tcPr>
          <w:p w:rsidR="00234828" w:rsidRPr="00234828" w:rsidRDefault="00234828" w:rsidP="00234828">
            <w:pPr>
              <w:pBdr>
                <w:bottom w:val="single" w:sz="4" w:space="1" w:color="auto"/>
              </w:pBdr>
              <w:spacing w:line="320" w:lineRule="exact"/>
              <w:jc w:val="center"/>
              <w:rPr>
                <w:rFonts w:ascii="Arial" w:hAnsi="Arial"/>
                <w:sz w:val="18"/>
                <w:szCs w:val="18"/>
              </w:rPr>
            </w:pPr>
            <w:r>
              <w:rPr>
                <w:rFonts w:ascii="Arial" w:hAnsi="Arial"/>
                <w:sz w:val="18"/>
                <w:szCs w:val="18"/>
              </w:rPr>
              <w:t>2019</w:t>
            </w:r>
          </w:p>
        </w:tc>
      </w:tr>
      <w:tr w:rsidR="00234828" w:rsidRPr="00234828" w:rsidTr="00234828">
        <w:tc>
          <w:tcPr>
            <w:tcW w:w="1620" w:type="dxa"/>
          </w:tcPr>
          <w:p w:rsidR="00234828" w:rsidRPr="00234828" w:rsidRDefault="00234828" w:rsidP="00234828">
            <w:pPr>
              <w:spacing w:line="320" w:lineRule="exact"/>
              <w:jc w:val="both"/>
              <w:rPr>
                <w:rFonts w:ascii="Arial" w:hAnsi="Arial"/>
                <w:sz w:val="18"/>
                <w:szCs w:val="18"/>
              </w:rPr>
            </w:pPr>
            <w:r w:rsidRPr="00234828">
              <w:rPr>
                <w:rFonts w:ascii="Arial" w:hAnsi="Arial"/>
                <w:sz w:val="18"/>
                <w:szCs w:val="18"/>
              </w:rPr>
              <w:t>Export sales</w:t>
            </w:r>
          </w:p>
        </w:tc>
        <w:tc>
          <w:tcPr>
            <w:tcW w:w="1245" w:type="dxa"/>
            <w:shd w:val="clear" w:color="auto" w:fill="auto"/>
          </w:tcPr>
          <w:p w:rsidR="00234828" w:rsidRPr="00234828" w:rsidRDefault="00916FB7" w:rsidP="00234828">
            <w:pPr>
              <w:tabs>
                <w:tab w:val="decimal" w:pos="882"/>
              </w:tabs>
              <w:spacing w:line="320" w:lineRule="exact"/>
              <w:rPr>
                <w:rFonts w:ascii="Arial" w:hAnsi="Arial"/>
                <w:sz w:val="18"/>
                <w:szCs w:val="18"/>
              </w:rPr>
            </w:pPr>
            <w:r>
              <w:rPr>
                <w:rFonts w:ascii="Arial" w:hAnsi="Arial"/>
                <w:sz w:val="18"/>
                <w:szCs w:val="18"/>
              </w:rPr>
              <w:t>11,210,603</w:t>
            </w:r>
          </w:p>
        </w:tc>
        <w:tc>
          <w:tcPr>
            <w:tcW w:w="1245" w:type="dxa"/>
            <w:shd w:val="clear" w:color="auto" w:fill="auto"/>
          </w:tcPr>
          <w:p w:rsidR="00234828" w:rsidRPr="00234828" w:rsidRDefault="00234828" w:rsidP="00234828">
            <w:pPr>
              <w:tabs>
                <w:tab w:val="decimal" w:pos="882"/>
              </w:tabs>
              <w:spacing w:line="320" w:lineRule="exact"/>
              <w:rPr>
                <w:rFonts w:ascii="Arial" w:hAnsi="Arial"/>
                <w:sz w:val="18"/>
                <w:szCs w:val="18"/>
              </w:rPr>
            </w:pPr>
            <w:r w:rsidRPr="00234828">
              <w:rPr>
                <w:rFonts w:ascii="Arial" w:hAnsi="Arial" w:hint="cs"/>
                <w:sz w:val="18"/>
                <w:szCs w:val="18"/>
              </w:rPr>
              <w:t>11,031,850</w:t>
            </w:r>
          </w:p>
        </w:tc>
        <w:tc>
          <w:tcPr>
            <w:tcW w:w="1245" w:type="dxa"/>
            <w:shd w:val="clear" w:color="auto" w:fill="auto"/>
          </w:tcPr>
          <w:p w:rsidR="00234828" w:rsidRPr="00234828" w:rsidRDefault="00916FB7" w:rsidP="00234828">
            <w:pPr>
              <w:tabs>
                <w:tab w:val="decimal" w:pos="882"/>
              </w:tabs>
              <w:spacing w:line="320" w:lineRule="exact"/>
              <w:rPr>
                <w:rFonts w:ascii="Arial" w:hAnsi="Arial"/>
                <w:sz w:val="18"/>
                <w:szCs w:val="18"/>
              </w:rPr>
            </w:pPr>
            <w:r>
              <w:rPr>
                <w:rFonts w:ascii="Arial" w:hAnsi="Arial"/>
                <w:sz w:val="18"/>
                <w:szCs w:val="18"/>
              </w:rPr>
              <w:t>369,697</w:t>
            </w:r>
          </w:p>
        </w:tc>
        <w:tc>
          <w:tcPr>
            <w:tcW w:w="1245" w:type="dxa"/>
            <w:shd w:val="clear" w:color="auto" w:fill="auto"/>
          </w:tcPr>
          <w:p w:rsidR="00234828" w:rsidRPr="00234828" w:rsidRDefault="00234828" w:rsidP="00234828">
            <w:pPr>
              <w:tabs>
                <w:tab w:val="decimal" w:pos="882"/>
              </w:tabs>
              <w:spacing w:line="320" w:lineRule="exact"/>
              <w:rPr>
                <w:rFonts w:ascii="Arial" w:hAnsi="Arial"/>
                <w:sz w:val="18"/>
                <w:szCs w:val="18"/>
              </w:rPr>
            </w:pPr>
            <w:r w:rsidRPr="00234828">
              <w:rPr>
                <w:rFonts w:ascii="Arial" w:hAnsi="Arial" w:hint="cs"/>
                <w:sz w:val="18"/>
                <w:szCs w:val="18"/>
              </w:rPr>
              <w:t>479,414</w:t>
            </w:r>
          </w:p>
        </w:tc>
        <w:tc>
          <w:tcPr>
            <w:tcW w:w="1245" w:type="dxa"/>
            <w:shd w:val="clear" w:color="auto" w:fill="auto"/>
          </w:tcPr>
          <w:p w:rsidR="00234828" w:rsidRPr="00234828" w:rsidRDefault="00916FB7" w:rsidP="00963237">
            <w:pPr>
              <w:tabs>
                <w:tab w:val="decimal" w:pos="945"/>
              </w:tabs>
              <w:spacing w:line="320" w:lineRule="exact"/>
              <w:rPr>
                <w:rFonts w:ascii="Arial" w:hAnsi="Arial"/>
                <w:sz w:val="18"/>
                <w:szCs w:val="18"/>
              </w:rPr>
            </w:pPr>
            <w:r>
              <w:rPr>
                <w:rFonts w:ascii="Arial" w:hAnsi="Arial"/>
                <w:sz w:val="18"/>
                <w:szCs w:val="18"/>
              </w:rPr>
              <w:t>11,580,300</w:t>
            </w:r>
          </w:p>
        </w:tc>
        <w:tc>
          <w:tcPr>
            <w:tcW w:w="1245" w:type="dxa"/>
            <w:shd w:val="clear" w:color="auto" w:fill="auto"/>
          </w:tcPr>
          <w:p w:rsidR="00234828" w:rsidRPr="00234828" w:rsidRDefault="00234828" w:rsidP="00234828">
            <w:pPr>
              <w:tabs>
                <w:tab w:val="decimal" w:pos="882"/>
              </w:tabs>
              <w:spacing w:line="320" w:lineRule="exact"/>
              <w:rPr>
                <w:rFonts w:ascii="Arial" w:hAnsi="Arial"/>
                <w:sz w:val="18"/>
                <w:szCs w:val="18"/>
              </w:rPr>
            </w:pPr>
            <w:r w:rsidRPr="00234828">
              <w:rPr>
                <w:rFonts w:ascii="Arial" w:hAnsi="Arial" w:hint="cs"/>
                <w:sz w:val="18"/>
                <w:szCs w:val="18"/>
              </w:rPr>
              <w:t>11,511,264</w:t>
            </w:r>
          </w:p>
        </w:tc>
      </w:tr>
      <w:tr w:rsidR="00916FB7" w:rsidRPr="00234828" w:rsidTr="00234828">
        <w:tc>
          <w:tcPr>
            <w:tcW w:w="1620" w:type="dxa"/>
          </w:tcPr>
          <w:p w:rsidR="00916FB7" w:rsidRPr="00234828" w:rsidRDefault="00916FB7" w:rsidP="00234828">
            <w:pPr>
              <w:spacing w:line="320" w:lineRule="exact"/>
              <w:jc w:val="both"/>
              <w:rPr>
                <w:rFonts w:ascii="Arial" w:hAnsi="Arial"/>
                <w:sz w:val="18"/>
                <w:szCs w:val="18"/>
              </w:rPr>
            </w:pPr>
            <w:r w:rsidRPr="00234828">
              <w:rPr>
                <w:rFonts w:ascii="Arial" w:hAnsi="Arial"/>
                <w:sz w:val="18"/>
                <w:szCs w:val="18"/>
              </w:rPr>
              <w:t>Other income</w:t>
            </w:r>
          </w:p>
        </w:tc>
        <w:tc>
          <w:tcPr>
            <w:tcW w:w="1245" w:type="dxa"/>
            <w:shd w:val="clear" w:color="auto" w:fill="auto"/>
          </w:tcPr>
          <w:p w:rsidR="00916FB7" w:rsidRPr="00234828" w:rsidRDefault="00B72578" w:rsidP="00234828">
            <w:pPr>
              <w:tabs>
                <w:tab w:val="decimal" w:pos="882"/>
              </w:tabs>
              <w:spacing w:line="320" w:lineRule="exact"/>
              <w:rPr>
                <w:rFonts w:ascii="Arial" w:hAnsi="Arial"/>
                <w:sz w:val="18"/>
                <w:szCs w:val="18"/>
              </w:rPr>
            </w:pPr>
            <w:r>
              <w:rPr>
                <w:rFonts w:ascii="Arial" w:hAnsi="Arial"/>
                <w:sz w:val="18"/>
                <w:szCs w:val="18"/>
              </w:rPr>
              <w:t>170,12</w:t>
            </w:r>
            <w:r w:rsidR="00775803">
              <w:rPr>
                <w:rFonts w:ascii="Arial" w:hAnsi="Arial"/>
                <w:sz w:val="18"/>
                <w:szCs w:val="18"/>
              </w:rPr>
              <w:t>5</w:t>
            </w:r>
          </w:p>
        </w:tc>
        <w:tc>
          <w:tcPr>
            <w:tcW w:w="1245" w:type="dxa"/>
            <w:shd w:val="clear" w:color="auto" w:fill="auto"/>
          </w:tcPr>
          <w:p w:rsidR="00916FB7" w:rsidRPr="00234828" w:rsidRDefault="00916FB7" w:rsidP="00234828">
            <w:pPr>
              <w:tabs>
                <w:tab w:val="decimal" w:pos="882"/>
              </w:tabs>
              <w:spacing w:line="320" w:lineRule="exact"/>
              <w:rPr>
                <w:rFonts w:ascii="Arial" w:hAnsi="Arial"/>
                <w:sz w:val="18"/>
                <w:szCs w:val="18"/>
              </w:rPr>
            </w:pPr>
            <w:r>
              <w:rPr>
                <w:rFonts w:ascii="Arial" w:hAnsi="Arial"/>
                <w:sz w:val="18"/>
                <w:szCs w:val="18"/>
              </w:rPr>
              <w:t>6,250</w:t>
            </w:r>
          </w:p>
        </w:tc>
        <w:tc>
          <w:tcPr>
            <w:tcW w:w="1245" w:type="dxa"/>
            <w:shd w:val="clear" w:color="auto" w:fill="auto"/>
          </w:tcPr>
          <w:p w:rsidR="00916FB7" w:rsidRPr="00234828" w:rsidRDefault="00B72578" w:rsidP="00234828">
            <w:pPr>
              <w:tabs>
                <w:tab w:val="decimal" w:pos="882"/>
              </w:tabs>
              <w:spacing w:line="320" w:lineRule="exact"/>
              <w:rPr>
                <w:rFonts w:ascii="Arial" w:hAnsi="Arial"/>
                <w:sz w:val="18"/>
                <w:szCs w:val="18"/>
              </w:rPr>
            </w:pPr>
            <w:r>
              <w:rPr>
                <w:rFonts w:ascii="Arial" w:hAnsi="Arial"/>
                <w:sz w:val="18"/>
                <w:szCs w:val="18"/>
              </w:rPr>
              <w:t>54,58</w:t>
            </w:r>
            <w:r w:rsidR="00775803">
              <w:rPr>
                <w:rFonts w:ascii="Arial" w:hAnsi="Arial"/>
                <w:sz w:val="18"/>
                <w:szCs w:val="18"/>
              </w:rPr>
              <w:t>4</w:t>
            </w:r>
          </w:p>
        </w:tc>
        <w:tc>
          <w:tcPr>
            <w:tcW w:w="1245" w:type="dxa"/>
            <w:shd w:val="clear" w:color="auto" w:fill="auto"/>
          </w:tcPr>
          <w:p w:rsidR="00916FB7" w:rsidRPr="00234828" w:rsidRDefault="00916FB7" w:rsidP="00234828">
            <w:pPr>
              <w:tabs>
                <w:tab w:val="decimal" w:pos="882"/>
              </w:tabs>
              <w:spacing w:line="320" w:lineRule="exact"/>
              <w:rPr>
                <w:rFonts w:ascii="Arial" w:hAnsi="Arial"/>
                <w:sz w:val="18"/>
                <w:szCs w:val="18"/>
              </w:rPr>
            </w:pPr>
            <w:r>
              <w:rPr>
                <w:rFonts w:ascii="Arial" w:hAnsi="Arial"/>
                <w:sz w:val="18"/>
                <w:szCs w:val="18"/>
              </w:rPr>
              <w:t>216,929</w:t>
            </w:r>
          </w:p>
        </w:tc>
        <w:tc>
          <w:tcPr>
            <w:tcW w:w="1245" w:type="dxa"/>
            <w:shd w:val="clear" w:color="auto" w:fill="auto"/>
          </w:tcPr>
          <w:p w:rsidR="00916FB7" w:rsidRPr="00234828" w:rsidRDefault="00B72578" w:rsidP="00963237">
            <w:pPr>
              <w:tabs>
                <w:tab w:val="decimal" w:pos="945"/>
              </w:tabs>
              <w:spacing w:line="320" w:lineRule="exact"/>
              <w:rPr>
                <w:rFonts w:ascii="Arial" w:hAnsi="Arial"/>
                <w:sz w:val="18"/>
                <w:szCs w:val="18"/>
              </w:rPr>
            </w:pPr>
            <w:r>
              <w:rPr>
                <w:rFonts w:ascii="Arial" w:hAnsi="Arial"/>
                <w:sz w:val="18"/>
                <w:szCs w:val="18"/>
              </w:rPr>
              <w:t>224,709</w:t>
            </w:r>
          </w:p>
        </w:tc>
        <w:tc>
          <w:tcPr>
            <w:tcW w:w="1245" w:type="dxa"/>
            <w:shd w:val="clear" w:color="auto" w:fill="auto"/>
          </w:tcPr>
          <w:p w:rsidR="00916FB7" w:rsidRPr="00234828" w:rsidRDefault="00916FB7" w:rsidP="00234828">
            <w:pPr>
              <w:tabs>
                <w:tab w:val="decimal" w:pos="882"/>
              </w:tabs>
              <w:spacing w:line="320" w:lineRule="exact"/>
              <w:rPr>
                <w:rFonts w:ascii="Arial" w:hAnsi="Arial"/>
                <w:sz w:val="18"/>
                <w:szCs w:val="18"/>
              </w:rPr>
            </w:pPr>
            <w:r>
              <w:rPr>
                <w:rFonts w:ascii="Arial" w:hAnsi="Arial"/>
                <w:sz w:val="18"/>
                <w:szCs w:val="18"/>
              </w:rPr>
              <w:t>223,179</w:t>
            </w:r>
          </w:p>
        </w:tc>
      </w:tr>
      <w:tr w:rsidR="00234828" w:rsidRPr="00234828" w:rsidTr="00234828">
        <w:tc>
          <w:tcPr>
            <w:tcW w:w="1620" w:type="dxa"/>
          </w:tcPr>
          <w:p w:rsidR="00234828" w:rsidRPr="00234828" w:rsidRDefault="00916FB7" w:rsidP="00234828">
            <w:pPr>
              <w:spacing w:line="320" w:lineRule="exact"/>
              <w:jc w:val="both"/>
              <w:rPr>
                <w:rFonts w:ascii="Arial" w:hAnsi="Arial"/>
                <w:sz w:val="18"/>
                <w:szCs w:val="18"/>
              </w:rPr>
            </w:pPr>
            <w:r>
              <w:rPr>
                <w:rFonts w:ascii="Arial" w:hAnsi="Arial"/>
                <w:sz w:val="18"/>
                <w:szCs w:val="18"/>
              </w:rPr>
              <w:t>Finance income</w:t>
            </w:r>
          </w:p>
        </w:tc>
        <w:tc>
          <w:tcPr>
            <w:tcW w:w="1245" w:type="dxa"/>
            <w:shd w:val="clear" w:color="auto" w:fill="auto"/>
          </w:tcPr>
          <w:p w:rsidR="00234828" w:rsidRPr="00234828" w:rsidRDefault="00916FB7" w:rsidP="00234828">
            <w:pPr>
              <w:pBdr>
                <w:bottom w:val="single" w:sz="6" w:space="1" w:color="auto"/>
              </w:pBdr>
              <w:tabs>
                <w:tab w:val="decimal" w:pos="882"/>
              </w:tabs>
              <w:spacing w:line="320" w:lineRule="exact"/>
              <w:rPr>
                <w:rFonts w:ascii="Arial" w:hAnsi="Arial"/>
                <w:sz w:val="18"/>
                <w:szCs w:val="18"/>
              </w:rPr>
            </w:pPr>
            <w:r>
              <w:rPr>
                <w:rFonts w:ascii="Arial" w:hAnsi="Arial"/>
                <w:sz w:val="18"/>
                <w:szCs w:val="18"/>
              </w:rPr>
              <w:t>3,309</w:t>
            </w:r>
          </w:p>
        </w:tc>
        <w:tc>
          <w:tcPr>
            <w:tcW w:w="1245" w:type="dxa"/>
            <w:shd w:val="clear" w:color="auto" w:fill="auto"/>
          </w:tcPr>
          <w:p w:rsidR="00234828" w:rsidRPr="00234828" w:rsidRDefault="00916FB7" w:rsidP="00234828">
            <w:pPr>
              <w:pBdr>
                <w:bottom w:val="single" w:sz="6" w:space="1" w:color="auto"/>
              </w:pBdr>
              <w:tabs>
                <w:tab w:val="decimal" w:pos="882"/>
              </w:tabs>
              <w:spacing w:line="320" w:lineRule="exact"/>
              <w:rPr>
                <w:rFonts w:ascii="Arial" w:hAnsi="Arial"/>
                <w:sz w:val="18"/>
                <w:szCs w:val="18"/>
              </w:rPr>
            </w:pPr>
            <w:r>
              <w:rPr>
                <w:rFonts w:ascii="Arial" w:hAnsi="Arial"/>
                <w:sz w:val="18"/>
                <w:szCs w:val="18"/>
              </w:rPr>
              <w:t>5,329</w:t>
            </w:r>
          </w:p>
        </w:tc>
        <w:tc>
          <w:tcPr>
            <w:tcW w:w="1245" w:type="dxa"/>
            <w:shd w:val="clear" w:color="auto" w:fill="auto"/>
          </w:tcPr>
          <w:p w:rsidR="00234828" w:rsidRPr="00234828" w:rsidRDefault="00963237" w:rsidP="00234828">
            <w:pPr>
              <w:pBdr>
                <w:bottom w:val="single" w:sz="6" w:space="1" w:color="auto"/>
              </w:pBdr>
              <w:tabs>
                <w:tab w:val="decimal" w:pos="882"/>
              </w:tabs>
              <w:spacing w:line="320" w:lineRule="exact"/>
              <w:rPr>
                <w:rFonts w:ascii="Arial" w:hAnsi="Arial"/>
                <w:sz w:val="18"/>
                <w:szCs w:val="18"/>
              </w:rPr>
            </w:pPr>
            <w:r>
              <w:rPr>
                <w:rFonts w:ascii="Arial" w:hAnsi="Arial"/>
                <w:sz w:val="18"/>
                <w:szCs w:val="18"/>
              </w:rPr>
              <w:t>24,368</w:t>
            </w:r>
          </w:p>
        </w:tc>
        <w:tc>
          <w:tcPr>
            <w:tcW w:w="1245" w:type="dxa"/>
            <w:shd w:val="clear" w:color="auto" w:fill="auto"/>
          </w:tcPr>
          <w:p w:rsidR="00234828" w:rsidRPr="00234828" w:rsidRDefault="00916FB7" w:rsidP="00234828">
            <w:pPr>
              <w:pBdr>
                <w:bottom w:val="single" w:sz="6" w:space="1" w:color="auto"/>
              </w:pBdr>
              <w:tabs>
                <w:tab w:val="decimal" w:pos="882"/>
              </w:tabs>
              <w:spacing w:line="320" w:lineRule="exact"/>
              <w:rPr>
                <w:rFonts w:ascii="Arial" w:hAnsi="Arial"/>
                <w:sz w:val="18"/>
                <w:szCs w:val="18"/>
              </w:rPr>
            </w:pPr>
            <w:r>
              <w:rPr>
                <w:rFonts w:ascii="Arial" w:hAnsi="Arial"/>
                <w:sz w:val="18"/>
                <w:szCs w:val="18"/>
              </w:rPr>
              <w:t>32,872</w:t>
            </w:r>
          </w:p>
        </w:tc>
        <w:tc>
          <w:tcPr>
            <w:tcW w:w="1245" w:type="dxa"/>
            <w:shd w:val="clear" w:color="auto" w:fill="auto"/>
          </w:tcPr>
          <w:p w:rsidR="00234828" w:rsidRPr="00234828" w:rsidRDefault="00963237" w:rsidP="00963237">
            <w:pPr>
              <w:pBdr>
                <w:bottom w:val="single" w:sz="6" w:space="1" w:color="auto"/>
              </w:pBdr>
              <w:tabs>
                <w:tab w:val="decimal" w:pos="945"/>
              </w:tabs>
              <w:spacing w:line="320" w:lineRule="exact"/>
              <w:rPr>
                <w:rFonts w:ascii="Arial" w:hAnsi="Arial"/>
                <w:sz w:val="18"/>
                <w:szCs w:val="18"/>
              </w:rPr>
            </w:pPr>
            <w:r>
              <w:rPr>
                <w:rFonts w:ascii="Arial" w:hAnsi="Arial"/>
                <w:sz w:val="18"/>
                <w:szCs w:val="18"/>
              </w:rPr>
              <w:t>27,677</w:t>
            </w:r>
          </w:p>
        </w:tc>
        <w:tc>
          <w:tcPr>
            <w:tcW w:w="1245" w:type="dxa"/>
            <w:shd w:val="clear" w:color="auto" w:fill="auto"/>
          </w:tcPr>
          <w:p w:rsidR="00234828" w:rsidRPr="00234828" w:rsidRDefault="00916FB7" w:rsidP="00234828">
            <w:pPr>
              <w:pBdr>
                <w:bottom w:val="single" w:sz="6" w:space="1" w:color="auto"/>
              </w:pBdr>
              <w:tabs>
                <w:tab w:val="decimal" w:pos="882"/>
              </w:tabs>
              <w:spacing w:line="320" w:lineRule="exact"/>
              <w:rPr>
                <w:rFonts w:ascii="Arial" w:hAnsi="Arial"/>
                <w:sz w:val="18"/>
                <w:szCs w:val="18"/>
              </w:rPr>
            </w:pPr>
            <w:r>
              <w:rPr>
                <w:rFonts w:ascii="Arial" w:hAnsi="Arial"/>
                <w:sz w:val="18"/>
                <w:szCs w:val="18"/>
              </w:rPr>
              <w:t>38,201</w:t>
            </w:r>
          </w:p>
        </w:tc>
      </w:tr>
      <w:tr w:rsidR="00234828" w:rsidRPr="00234828" w:rsidTr="00234828">
        <w:tc>
          <w:tcPr>
            <w:tcW w:w="1620" w:type="dxa"/>
          </w:tcPr>
          <w:p w:rsidR="00234828" w:rsidRPr="00234828" w:rsidRDefault="00337A41" w:rsidP="00234828">
            <w:pPr>
              <w:spacing w:line="320" w:lineRule="exact"/>
              <w:jc w:val="both"/>
              <w:rPr>
                <w:rFonts w:ascii="Arial" w:hAnsi="Arial"/>
                <w:sz w:val="18"/>
                <w:szCs w:val="18"/>
              </w:rPr>
            </w:pPr>
            <w:r>
              <w:rPr>
                <w:rFonts w:ascii="Arial" w:hAnsi="Arial"/>
                <w:sz w:val="18"/>
                <w:szCs w:val="18"/>
              </w:rPr>
              <w:t>Total income</w:t>
            </w:r>
          </w:p>
        </w:tc>
        <w:tc>
          <w:tcPr>
            <w:tcW w:w="1245" w:type="dxa"/>
            <w:shd w:val="clear" w:color="auto" w:fill="auto"/>
          </w:tcPr>
          <w:p w:rsidR="00234828" w:rsidRPr="00234828" w:rsidRDefault="00B72578" w:rsidP="00234828">
            <w:pPr>
              <w:pBdr>
                <w:bottom w:val="double" w:sz="6" w:space="1" w:color="auto"/>
              </w:pBdr>
              <w:tabs>
                <w:tab w:val="decimal" w:pos="882"/>
              </w:tabs>
              <w:spacing w:line="320" w:lineRule="exact"/>
              <w:rPr>
                <w:rFonts w:ascii="Arial" w:hAnsi="Arial"/>
                <w:sz w:val="18"/>
                <w:szCs w:val="18"/>
              </w:rPr>
            </w:pPr>
            <w:r>
              <w:rPr>
                <w:rFonts w:ascii="Arial" w:hAnsi="Arial"/>
                <w:sz w:val="18"/>
                <w:szCs w:val="18"/>
              </w:rPr>
              <w:t>11,384,</w:t>
            </w:r>
            <w:r w:rsidR="006E51D0">
              <w:rPr>
                <w:rFonts w:ascii="Arial" w:hAnsi="Arial"/>
                <w:sz w:val="18"/>
                <w:szCs w:val="18"/>
              </w:rPr>
              <w:t>037</w:t>
            </w:r>
          </w:p>
        </w:tc>
        <w:tc>
          <w:tcPr>
            <w:tcW w:w="1245" w:type="dxa"/>
            <w:shd w:val="clear" w:color="auto" w:fill="auto"/>
          </w:tcPr>
          <w:p w:rsidR="00234828" w:rsidRPr="00234828" w:rsidRDefault="00234828" w:rsidP="00234828">
            <w:pPr>
              <w:pBdr>
                <w:bottom w:val="double" w:sz="6" w:space="1" w:color="auto"/>
              </w:pBdr>
              <w:tabs>
                <w:tab w:val="decimal" w:pos="882"/>
              </w:tabs>
              <w:spacing w:line="320" w:lineRule="exact"/>
              <w:rPr>
                <w:rFonts w:ascii="Arial" w:hAnsi="Arial"/>
                <w:sz w:val="18"/>
                <w:szCs w:val="18"/>
              </w:rPr>
            </w:pPr>
            <w:r w:rsidRPr="00234828">
              <w:rPr>
                <w:rFonts w:ascii="Arial" w:hAnsi="Arial" w:hint="cs"/>
                <w:sz w:val="18"/>
                <w:szCs w:val="18"/>
              </w:rPr>
              <w:t>11,043,429</w:t>
            </w:r>
          </w:p>
        </w:tc>
        <w:tc>
          <w:tcPr>
            <w:tcW w:w="1245" w:type="dxa"/>
            <w:shd w:val="clear" w:color="auto" w:fill="auto"/>
          </w:tcPr>
          <w:p w:rsidR="00234828" w:rsidRPr="00234828" w:rsidRDefault="00B72578" w:rsidP="00234828">
            <w:pPr>
              <w:pBdr>
                <w:bottom w:val="double" w:sz="6" w:space="1" w:color="auto"/>
              </w:pBdr>
              <w:tabs>
                <w:tab w:val="decimal" w:pos="882"/>
              </w:tabs>
              <w:spacing w:line="320" w:lineRule="exact"/>
              <w:rPr>
                <w:rFonts w:ascii="Arial" w:hAnsi="Arial"/>
                <w:sz w:val="18"/>
                <w:szCs w:val="18"/>
              </w:rPr>
            </w:pPr>
            <w:r>
              <w:rPr>
                <w:rFonts w:ascii="Arial" w:hAnsi="Arial"/>
                <w:sz w:val="18"/>
                <w:szCs w:val="18"/>
              </w:rPr>
              <w:t>448,64</w:t>
            </w:r>
            <w:r w:rsidR="006E51D0">
              <w:rPr>
                <w:rFonts w:ascii="Arial" w:hAnsi="Arial"/>
                <w:sz w:val="18"/>
                <w:szCs w:val="18"/>
              </w:rPr>
              <w:t>9</w:t>
            </w:r>
          </w:p>
        </w:tc>
        <w:tc>
          <w:tcPr>
            <w:tcW w:w="1245" w:type="dxa"/>
            <w:shd w:val="clear" w:color="auto" w:fill="auto"/>
          </w:tcPr>
          <w:p w:rsidR="00234828" w:rsidRPr="00234828" w:rsidRDefault="00234828" w:rsidP="00234828">
            <w:pPr>
              <w:pBdr>
                <w:bottom w:val="double" w:sz="6" w:space="1" w:color="auto"/>
              </w:pBdr>
              <w:tabs>
                <w:tab w:val="decimal" w:pos="882"/>
              </w:tabs>
              <w:spacing w:line="320" w:lineRule="exact"/>
              <w:rPr>
                <w:rFonts w:ascii="Arial" w:hAnsi="Arial"/>
                <w:sz w:val="18"/>
                <w:szCs w:val="18"/>
              </w:rPr>
            </w:pPr>
            <w:r w:rsidRPr="00234828">
              <w:rPr>
                <w:rFonts w:ascii="Arial" w:hAnsi="Arial" w:hint="cs"/>
                <w:sz w:val="18"/>
                <w:szCs w:val="18"/>
              </w:rPr>
              <w:t>729,215</w:t>
            </w:r>
          </w:p>
        </w:tc>
        <w:tc>
          <w:tcPr>
            <w:tcW w:w="1245" w:type="dxa"/>
            <w:shd w:val="clear" w:color="auto" w:fill="auto"/>
          </w:tcPr>
          <w:p w:rsidR="00234828" w:rsidRPr="00234828" w:rsidRDefault="00B72578" w:rsidP="00963237">
            <w:pPr>
              <w:pBdr>
                <w:bottom w:val="double" w:sz="6" w:space="1" w:color="auto"/>
              </w:pBdr>
              <w:tabs>
                <w:tab w:val="decimal" w:pos="945"/>
              </w:tabs>
              <w:spacing w:line="320" w:lineRule="exact"/>
              <w:rPr>
                <w:rFonts w:ascii="Arial" w:hAnsi="Arial"/>
                <w:sz w:val="18"/>
                <w:szCs w:val="18"/>
              </w:rPr>
            </w:pPr>
            <w:r>
              <w:rPr>
                <w:rFonts w:ascii="Arial" w:hAnsi="Arial"/>
                <w:sz w:val="18"/>
                <w:szCs w:val="18"/>
              </w:rPr>
              <w:t>11,832,686</w:t>
            </w:r>
          </w:p>
        </w:tc>
        <w:tc>
          <w:tcPr>
            <w:tcW w:w="1245" w:type="dxa"/>
            <w:shd w:val="clear" w:color="auto" w:fill="auto"/>
          </w:tcPr>
          <w:p w:rsidR="00234828" w:rsidRPr="00234828" w:rsidRDefault="00234828" w:rsidP="00234828">
            <w:pPr>
              <w:pBdr>
                <w:bottom w:val="double" w:sz="6" w:space="1" w:color="auto"/>
              </w:pBdr>
              <w:tabs>
                <w:tab w:val="decimal" w:pos="882"/>
              </w:tabs>
              <w:spacing w:line="320" w:lineRule="exact"/>
              <w:rPr>
                <w:rFonts w:ascii="Arial" w:hAnsi="Arial"/>
                <w:sz w:val="18"/>
                <w:szCs w:val="18"/>
              </w:rPr>
            </w:pPr>
            <w:r w:rsidRPr="00234828">
              <w:rPr>
                <w:rFonts w:ascii="Arial" w:hAnsi="Arial" w:hint="cs"/>
                <w:sz w:val="18"/>
                <w:szCs w:val="18"/>
              </w:rPr>
              <w:t>11,772,644</w:t>
            </w:r>
          </w:p>
        </w:tc>
      </w:tr>
    </w:tbl>
    <w:p w:rsidR="0056041E" w:rsidRDefault="0056041E" w:rsidP="0056041E">
      <w:pPr>
        <w:spacing w:before="240" w:after="120" w:line="380" w:lineRule="exact"/>
        <w:ind w:left="547"/>
        <w:jc w:val="both"/>
        <w:rPr>
          <w:rFonts w:ascii="Arial" w:hAnsi="Arial"/>
          <w:sz w:val="22"/>
          <w:szCs w:val="22"/>
        </w:rPr>
      </w:pPr>
      <w:r>
        <w:rPr>
          <w:rFonts w:ascii="Arial" w:hAnsi="Arial"/>
          <w:sz w:val="22"/>
          <w:szCs w:val="22"/>
        </w:rPr>
        <w:t>The Company’s profit before tax for the years ended 31 December 2020 and 2019 divided between exempted income tax according to promotional privileges and non-exempted income tax as summarised below.</w:t>
      </w:r>
    </w:p>
    <w:p w:rsidR="0056041E" w:rsidRPr="0034048C" w:rsidRDefault="00727C6A" w:rsidP="0056041E">
      <w:pPr>
        <w:spacing w:before="120" w:after="120"/>
        <w:ind w:left="547" w:hanging="547"/>
        <w:jc w:val="right"/>
        <w:rPr>
          <w:rFonts w:ascii="Arial" w:hAnsi="Arial" w:cs="Arial"/>
          <w:sz w:val="20"/>
          <w:szCs w:val="20"/>
          <w:cs/>
        </w:rPr>
      </w:pPr>
      <w:r w:rsidRPr="0034048C">
        <w:rPr>
          <w:rFonts w:ascii="Arial" w:hAnsi="Arial" w:cs="Arial"/>
          <w:sz w:val="20"/>
          <w:szCs w:val="20"/>
          <w:cs/>
        </w:rPr>
        <w:t xml:space="preserve"> </w:t>
      </w:r>
      <w:r w:rsidR="0056041E" w:rsidRPr="0034048C">
        <w:rPr>
          <w:rFonts w:ascii="Arial" w:hAnsi="Arial" w:cs="Arial"/>
          <w:sz w:val="20"/>
          <w:szCs w:val="20"/>
          <w:cs/>
        </w:rPr>
        <w:t>(</w:t>
      </w:r>
      <w:r w:rsidR="0056041E" w:rsidRPr="0034048C">
        <w:rPr>
          <w:rFonts w:ascii="Arial" w:hAnsi="Arial"/>
          <w:sz w:val="20"/>
          <w:szCs w:val="20"/>
        </w:rPr>
        <w:t>Unit: Million Baht</w:t>
      </w:r>
      <w:r w:rsidR="0056041E" w:rsidRPr="0034048C">
        <w:rPr>
          <w:rFonts w:ascii="Arial" w:hAnsi="Arial" w:cs="Arial"/>
          <w:sz w:val="20"/>
          <w:szCs w:val="20"/>
          <w:cs/>
        </w:rPr>
        <w:t>)</w:t>
      </w:r>
    </w:p>
    <w:tbl>
      <w:tblPr>
        <w:tblW w:w="9072" w:type="dxa"/>
        <w:tblInd w:w="468" w:type="dxa"/>
        <w:tblLook w:val="01E0" w:firstRow="1" w:lastRow="1" w:firstColumn="1" w:lastColumn="1" w:noHBand="0" w:noVBand="0"/>
      </w:tblPr>
      <w:tblGrid>
        <w:gridCol w:w="5832"/>
        <w:gridCol w:w="1530"/>
        <w:gridCol w:w="1710"/>
      </w:tblGrid>
      <w:tr w:rsidR="00781F01" w:rsidRPr="0034048C" w:rsidTr="00224996">
        <w:tc>
          <w:tcPr>
            <w:tcW w:w="5832" w:type="dxa"/>
          </w:tcPr>
          <w:p w:rsidR="00781F01" w:rsidRPr="0034048C" w:rsidRDefault="00781F01" w:rsidP="00781F01">
            <w:pPr>
              <w:tabs>
                <w:tab w:val="left" w:pos="900"/>
                <w:tab w:val="left" w:pos="2160"/>
                <w:tab w:val="right" w:pos="6660"/>
                <w:tab w:val="right" w:pos="8460"/>
              </w:tabs>
              <w:spacing w:line="320" w:lineRule="exact"/>
              <w:jc w:val="thaiDistribute"/>
              <w:rPr>
                <w:rFonts w:ascii="Arial" w:hAnsi="Arial" w:cs="Arial"/>
                <w:sz w:val="20"/>
                <w:szCs w:val="20"/>
                <w:cs/>
              </w:rPr>
            </w:pPr>
          </w:p>
        </w:tc>
        <w:tc>
          <w:tcPr>
            <w:tcW w:w="3240" w:type="dxa"/>
            <w:gridSpan w:val="2"/>
          </w:tcPr>
          <w:p w:rsidR="00781F01" w:rsidRPr="0034048C" w:rsidRDefault="00781F01" w:rsidP="00781F01">
            <w:pPr>
              <w:pBdr>
                <w:bottom w:val="single" w:sz="4" w:space="1" w:color="auto"/>
              </w:pBdr>
              <w:tabs>
                <w:tab w:val="left" w:pos="900"/>
                <w:tab w:val="left" w:pos="2160"/>
                <w:tab w:val="right" w:pos="6660"/>
                <w:tab w:val="right" w:pos="8460"/>
              </w:tabs>
              <w:spacing w:line="320" w:lineRule="exact"/>
              <w:jc w:val="center"/>
              <w:rPr>
                <w:rFonts w:ascii="Arial" w:hAnsi="Arial" w:cs="Arial"/>
                <w:sz w:val="20"/>
                <w:szCs w:val="20"/>
              </w:rPr>
            </w:pPr>
            <w:r>
              <w:rPr>
                <w:rFonts w:ascii="Arial" w:hAnsi="Arial" w:cs="Arial"/>
                <w:sz w:val="20"/>
                <w:szCs w:val="20"/>
              </w:rPr>
              <w:t>Separate financial statements</w:t>
            </w:r>
          </w:p>
        </w:tc>
      </w:tr>
      <w:tr w:rsidR="008237FB" w:rsidRPr="0034048C" w:rsidTr="0034048C">
        <w:tc>
          <w:tcPr>
            <w:tcW w:w="5832" w:type="dxa"/>
          </w:tcPr>
          <w:p w:rsidR="008237FB" w:rsidRPr="0034048C" w:rsidRDefault="008237FB" w:rsidP="00781F01">
            <w:pPr>
              <w:tabs>
                <w:tab w:val="left" w:pos="900"/>
                <w:tab w:val="left" w:pos="2160"/>
                <w:tab w:val="right" w:pos="6660"/>
                <w:tab w:val="right" w:pos="8460"/>
              </w:tabs>
              <w:spacing w:line="320" w:lineRule="exact"/>
              <w:jc w:val="thaiDistribute"/>
              <w:rPr>
                <w:rFonts w:ascii="Arial" w:hAnsi="Arial" w:cs="Arial"/>
                <w:sz w:val="20"/>
                <w:szCs w:val="20"/>
                <w:cs/>
              </w:rPr>
            </w:pPr>
          </w:p>
        </w:tc>
        <w:tc>
          <w:tcPr>
            <w:tcW w:w="1530" w:type="dxa"/>
            <w:hideMark/>
          </w:tcPr>
          <w:p w:rsidR="008237FB" w:rsidRPr="0034048C" w:rsidRDefault="008237FB" w:rsidP="00781F01">
            <w:pPr>
              <w:pBdr>
                <w:bottom w:val="single" w:sz="4" w:space="1" w:color="auto"/>
              </w:pBdr>
              <w:tabs>
                <w:tab w:val="left" w:pos="900"/>
                <w:tab w:val="left" w:pos="2160"/>
                <w:tab w:val="right" w:pos="6660"/>
                <w:tab w:val="right" w:pos="8460"/>
              </w:tabs>
              <w:spacing w:line="320" w:lineRule="exact"/>
              <w:jc w:val="center"/>
              <w:rPr>
                <w:rFonts w:ascii="Arial" w:hAnsi="Arial"/>
                <w:sz w:val="20"/>
                <w:szCs w:val="20"/>
              </w:rPr>
            </w:pPr>
            <w:r w:rsidRPr="0034048C">
              <w:rPr>
                <w:rFonts w:ascii="Arial" w:hAnsi="Arial"/>
                <w:sz w:val="20"/>
                <w:szCs w:val="20"/>
              </w:rPr>
              <w:t>2020</w:t>
            </w:r>
          </w:p>
        </w:tc>
        <w:tc>
          <w:tcPr>
            <w:tcW w:w="1710" w:type="dxa"/>
            <w:hideMark/>
          </w:tcPr>
          <w:p w:rsidR="008237FB" w:rsidRPr="0034048C" w:rsidRDefault="008237FB" w:rsidP="00781F01">
            <w:pPr>
              <w:pBdr>
                <w:bottom w:val="single" w:sz="4" w:space="1" w:color="auto"/>
              </w:pBdr>
              <w:tabs>
                <w:tab w:val="left" w:pos="900"/>
                <w:tab w:val="left" w:pos="2160"/>
                <w:tab w:val="right" w:pos="6660"/>
                <w:tab w:val="right" w:pos="8460"/>
              </w:tabs>
              <w:spacing w:line="320" w:lineRule="exact"/>
              <w:jc w:val="center"/>
              <w:rPr>
                <w:rFonts w:ascii="Arial" w:hAnsi="Arial" w:cs="Arial"/>
                <w:sz w:val="20"/>
                <w:szCs w:val="20"/>
              </w:rPr>
            </w:pPr>
            <w:r w:rsidRPr="0034048C">
              <w:rPr>
                <w:rFonts w:ascii="Arial" w:hAnsi="Arial" w:cs="Arial"/>
                <w:sz w:val="20"/>
                <w:szCs w:val="20"/>
              </w:rPr>
              <w:t>2019</w:t>
            </w:r>
          </w:p>
        </w:tc>
      </w:tr>
      <w:tr w:rsidR="008237FB" w:rsidRPr="0034048C" w:rsidTr="0034048C">
        <w:trPr>
          <w:trHeight w:val="774"/>
        </w:trPr>
        <w:tc>
          <w:tcPr>
            <w:tcW w:w="5832" w:type="dxa"/>
            <w:hideMark/>
          </w:tcPr>
          <w:p w:rsidR="008237FB" w:rsidRPr="0034048C" w:rsidRDefault="008237FB" w:rsidP="00781F01">
            <w:pPr>
              <w:tabs>
                <w:tab w:val="left" w:pos="900"/>
                <w:tab w:val="left" w:pos="2160"/>
                <w:tab w:val="right" w:pos="6660"/>
                <w:tab w:val="right" w:pos="8460"/>
              </w:tabs>
              <w:spacing w:line="320" w:lineRule="exact"/>
              <w:ind w:left="255" w:hanging="195"/>
              <w:rPr>
                <w:rFonts w:ascii="Arial" w:hAnsi="Arial" w:cs="Arial"/>
                <w:sz w:val="20"/>
                <w:szCs w:val="20"/>
                <w:cs/>
              </w:rPr>
            </w:pPr>
            <w:r w:rsidRPr="0034048C">
              <w:rPr>
                <w:rFonts w:ascii="Arial" w:hAnsi="Arial" w:cs="Arial"/>
                <w:sz w:val="20"/>
                <w:szCs w:val="20"/>
              </w:rPr>
              <w:t>Profit (loss) before income tax which exempted for income tax categorised by the expiration of each privileges</w:t>
            </w:r>
          </w:p>
        </w:tc>
        <w:tc>
          <w:tcPr>
            <w:tcW w:w="1530" w:type="dxa"/>
          </w:tcPr>
          <w:p w:rsidR="008237FB" w:rsidRPr="0034048C" w:rsidRDefault="008237FB" w:rsidP="00781F01">
            <w:pPr>
              <w:tabs>
                <w:tab w:val="decimal" w:pos="795"/>
              </w:tabs>
              <w:spacing w:line="320" w:lineRule="exact"/>
              <w:rPr>
                <w:rFonts w:ascii="Arial" w:hAnsi="Arial" w:cs="Arial"/>
                <w:sz w:val="20"/>
                <w:szCs w:val="20"/>
              </w:rPr>
            </w:pPr>
          </w:p>
        </w:tc>
        <w:tc>
          <w:tcPr>
            <w:tcW w:w="1710" w:type="dxa"/>
          </w:tcPr>
          <w:p w:rsidR="008237FB" w:rsidRPr="0034048C" w:rsidRDefault="008237FB" w:rsidP="00781F01">
            <w:pPr>
              <w:tabs>
                <w:tab w:val="decimal" w:pos="795"/>
              </w:tabs>
              <w:spacing w:line="320" w:lineRule="exact"/>
              <w:rPr>
                <w:rFonts w:ascii="Arial" w:hAnsi="Arial" w:cs="Arial"/>
                <w:sz w:val="20"/>
                <w:szCs w:val="20"/>
              </w:rPr>
            </w:pPr>
          </w:p>
        </w:tc>
      </w:tr>
      <w:tr w:rsidR="008237FB" w:rsidRPr="0034048C" w:rsidTr="0034048C">
        <w:tc>
          <w:tcPr>
            <w:tcW w:w="5832" w:type="dxa"/>
            <w:hideMark/>
          </w:tcPr>
          <w:p w:rsidR="008237FB" w:rsidRPr="0034048C" w:rsidRDefault="008237FB" w:rsidP="00781F01">
            <w:pPr>
              <w:tabs>
                <w:tab w:val="left" w:pos="900"/>
                <w:tab w:val="left" w:pos="2160"/>
                <w:tab w:val="right" w:pos="6660"/>
                <w:tab w:val="right" w:pos="8460"/>
              </w:tabs>
              <w:spacing w:line="320" w:lineRule="exact"/>
              <w:ind w:left="240" w:hanging="180"/>
              <w:jc w:val="thaiDistribute"/>
              <w:rPr>
                <w:rFonts w:ascii="Arial" w:hAnsi="Arial" w:cs="Arial"/>
                <w:sz w:val="20"/>
                <w:szCs w:val="20"/>
              </w:rPr>
            </w:pPr>
            <w:r w:rsidRPr="0034048C">
              <w:rPr>
                <w:rFonts w:ascii="Arial" w:hAnsi="Arial" w:cs="Arial"/>
                <w:sz w:val="20"/>
                <w:szCs w:val="20"/>
                <w:cs/>
              </w:rPr>
              <w:tab/>
            </w:r>
            <w:r w:rsidRPr="0034048C">
              <w:rPr>
                <w:rFonts w:ascii="Arial" w:hAnsi="Arial" w:cs="Arial"/>
                <w:sz w:val="20"/>
                <w:szCs w:val="20"/>
              </w:rPr>
              <w:t>June 2021</w:t>
            </w:r>
          </w:p>
        </w:tc>
        <w:tc>
          <w:tcPr>
            <w:tcW w:w="1530" w:type="dxa"/>
          </w:tcPr>
          <w:p w:rsidR="008237FB" w:rsidRPr="0034048C" w:rsidRDefault="00510A1F" w:rsidP="00781F01">
            <w:pPr>
              <w:tabs>
                <w:tab w:val="decimal" w:pos="795"/>
              </w:tabs>
              <w:spacing w:line="320" w:lineRule="exact"/>
              <w:rPr>
                <w:rFonts w:ascii="Arial" w:hAnsi="Arial" w:cs="Arial"/>
                <w:sz w:val="20"/>
                <w:szCs w:val="20"/>
              </w:rPr>
            </w:pPr>
            <w:r>
              <w:rPr>
                <w:rFonts w:ascii="Arial" w:hAnsi="Arial" w:cs="Arial"/>
                <w:sz w:val="20"/>
                <w:szCs w:val="20"/>
              </w:rPr>
              <w:t>560.08</w:t>
            </w:r>
          </w:p>
        </w:tc>
        <w:tc>
          <w:tcPr>
            <w:tcW w:w="1710" w:type="dxa"/>
          </w:tcPr>
          <w:p w:rsidR="008237FB" w:rsidRPr="0034048C" w:rsidRDefault="00916FB7" w:rsidP="00781F01">
            <w:pPr>
              <w:tabs>
                <w:tab w:val="decimal" w:pos="795"/>
              </w:tabs>
              <w:spacing w:line="320" w:lineRule="exact"/>
              <w:rPr>
                <w:rFonts w:ascii="Arial" w:hAnsi="Arial" w:cs="Arial"/>
                <w:sz w:val="20"/>
                <w:szCs w:val="20"/>
              </w:rPr>
            </w:pPr>
            <w:r>
              <w:rPr>
                <w:rFonts w:ascii="Arial" w:hAnsi="Arial" w:cs="Arial"/>
                <w:sz w:val="20"/>
                <w:szCs w:val="20"/>
              </w:rPr>
              <w:t>113.60</w:t>
            </w:r>
          </w:p>
        </w:tc>
      </w:tr>
      <w:tr w:rsidR="008237FB" w:rsidRPr="0034048C" w:rsidTr="0034048C">
        <w:tc>
          <w:tcPr>
            <w:tcW w:w="5832" w:type="dxa"/>
          </w:tcPr>
          <w:p w:rsidR="008237FB" w:rsidRPr="0034048C" w:rsidRDefault="008237FB" w:rsidP="00781F01">
            <w:pPr>
              <w:tabs>
                <w:tab w:val="left" w:pos="900"/>
                <w:tab w:val="left" w:pos="2160"/>
                <w:tab w:val="right" w:pos="6660"/>
                <w:tab w:val="right" w:pos="8460"/>
              </w:tabs>
              <w:spacing w:line="320" w:lineRule="exact"/>
              <w:ind w:left="240" w:hanging="180"/>
              <w:jc w:val="thaiDistribute"/>
              <w:rPr>
                <w:rFonts w:ascii="Arial" w:hAnsi="Arial" w:cs="Arial"/>
                <w:sz w:val="20"/>
                <w:szCs w:val="20"/>
              </w:rPr>
            </w:pPr>
            <w:r w:rsidRPr="0034048C">
              <w:rPr>
                <w:rFonts w:ascii="Arial" w:hAnsi="Arial" w:cs="Arial"/>
                <w:sz w:val="20"/>
                <w:szCs w:val="20"/>
              </w:rPr>
              <w:tab/>
              <w:t>January 2022</w:t>
            </w:r>
          </w:p>
        </w:tc>
        <w:tc>
          <w:tcPr>
            <w:tcW w:w="1530" w:type="dxa"/>
          </w:tcPr>
          <w:p w:rsidR="008237FB" w:rsidRPr="0034048C" w:rsidRDefault="00916FB7" w:rsidP="00781F01">
            <w:pPr>
              <w:tabs>
                <w:tab w:val="decimal" w:pos="795"/>
              </w:tabs>
              <w:spacing w:line="320" w:lineRule="exact"/>
              <w:rPr>
                <w:rFonts w:ascii="Arial" w:hAnsi="Arial" w:cs="Arial"/>
                <w:sz w:val="20"/>
                <w:szCs w:val="20"/>
              </w:rPr>
            </w:pPr>
            <w:r>
              <w:rPr>
                <w:rFonts w:ascii="Arial" w:hAnsi="Arial" w:cs="Arial"/>
                <w:sz w:val="20"/>
                <w:szCs w:val="20"/>
              </w:rPr>
              <w:t>(0.</w:t>
            </w:r>
            <w:r w:rsidR="00510A1F">
              <w:rPr>
                <w:rFonts w:ascii="Arial" w:hAnsi="Arial" w:cs="Arial"/>
                <w:sz w:val="20"/>
                <w:szCs w:val="20"/>
              </w:rPr>
              <w:t>88</w:t>
            </w:r>
            <w:r>
              <w:rPr>
                <w:rFonts w:ascii="Arial" w:hAnsi="Arial" w:cs="Arial"/>
                <w:sz w:val="20"/>
                <w:szCs w:val="20"/>
              </w:rPr>
              <w:t>)</w:t>
            </w:r>
          </w:p>
        </w:tc>
        <w:tc>
          <w:tcPr>
            <w:tcW w:w="1710" w:type="dxa"/>
          </w:tcPr>
          <w:p w:rsidR="008237FB" w:rsidRPr="0034048C" w:rsidRDefault="00916FB7" w:rsidP="00781F01">
            <w:pPr>
              <w:tabs>
                <w:tab w:val="decimal" w:pos="795"/>
              </w:tabs>
              <w:spacing w:line="320" w:lineRule="exact"/>
              <w:rPr>
                <w:rFonts w:ascii="Arial" w:hAnsi="Arial" w:cs="Arial"/>
                <w:sz w:val="20"/>
                <w:szCs w:val="20"/>
              </w:rPr>
            </w:pPr>
            <w:r>
              <w:rPr>
                <w:rFonts w:ascii="Arial" w:hAnsi="Arial" w:cs="Arial"/>
                <w:sz w:val="20"/>
                <w:szCs w:val="20"/>
              </w:rPr>
              <w:t>0.56</w:t>
            </w:r>
          </w:p>
        </w:tc>
      </w:tr>
      <w:tr w:rsidR="008237FB" w:rsidRPr="0034048C" w:rsidTr="0034048C">
        <w:tc>
          <w:tcPr>
            <w:tcW w:w="5832" w:type="dxa"/>
          </w:tcPr>
          <w:p w:rsidR="008237FB" w:rsidRPr="0034048C" w:rsidRDefault="008237FB" w:rsidP="00781F01">
            <w:pPr>
              <w:tabs>
                <w:tab w:val="left" w:pos="900"/>
                <w:tab w:val="left" w:pos="2160"/>
                <w:tab w:val="right" w:pos="6660"/>
                <w:tab w:val="right" w:pos="8460"/>
              </w:tabs>
              <w:spacing w:line="320" w:lineRule="exact"/>
              <w:ind w:left="240" w:hanging="180"/>
              <w:jc w:val="thaiDistribute"/>
              <w:rPr>
                <w:rFonts w:ascii="Arial" w:hAnsi="Arial" w:cs="Arial"/>
                <w:sz w:val="20"/>
                <w:szCs w:val="20"/>
              </w:rPr>
            </w:pPr>
            <w:r w:rsidRPr="0034048C">
              <w:rPr>
                <w:rFonts w:ascii="Arial" w:hAnsi="Arial" w:cs="Arial"/>
                <w:sz w:val="20"/>
                <w:szCs w:val="20"/>
              </w:rPr>
              <w:tab/>
              <w:t>October 2022</w:t>
            </w:r>
          </w:p>
        </w:tc>
        <w:tc>
          <w:tcPr>
            <w:tcW w:w="1530" w:type="dxa"/>
          </w:tcPr>
          <w:p w:rsidR="008237FB" w:rsidRPr="0034048C" w:rsidRDefault="00916FB7" w:rsidP="00781F01">
            <w:pPr>
              <w:tabs>
                <w:tab w:val="decimal" w:pos="795"/>
              </w:tabs>
              <w:spacing w:line="320" w:lineRule="exact"/>
              <w:rPr>
                <w:rFonts w:ascii="Arial" w:hAnsi="Arial" w:cs="Arial"/>
                <w:sz w:val="20"/>
                <w:szCs w:val="20"/>
              </w:rPr>
            </w:pPr>
            <w:r>
              <w:rPr>
                <w:rFonts w:ascii="Arial" w:hAnsi="Arial" w:cs="Arial"/>
                <w:sz w:val="20"/>
                <w:szCs w:val="20"/>
              </w:rPr>
              <w:t>1</w:t>
            </w:r>
            <w:r w:rsidR="00510A1F">
              <w:rPr>
                <w:rFonts w:ascii="Arial" w:hAnsi="Arial" w:cs="Arial"/>
                <w:sz w:val="20"/>
                <w:szCs w:val="20"/>
              </w:rPr>
              <w:t>54.88</w:t>
            </w:r>
          </w:p>
        </w:tc>
        <w:tc>
          <w:tcPr>
            <w:tcW w:w="1710" w:type="dxa"/>
          </w:tcPr>
          <w:p w:rsidR="008237FB" w:rsidRPr="0034048C" w:rsidRDefault="00916FB7" w:rsidP="00781F01">
            <w:pPr>
              <w:tabs>
                <w:tab w:val="decimal" w:pos="795"/>
              </w:tabs>
              <w:spacing w:line="320" w:lineRule="exact"/>
              <w:rPr>
                <w:rFonts w:ascii="Arial" w:hAnsi="Arial" w:cs="Arial"/>
                <w:sz w:val="20"/>
                <w:szCs w:val="20"/>
              </w:rPr>
            </w:pPr>
            <w:r>
              <w:rPr>
                <w:rFonts w:ascii="Arial" w:hAnsi="Arial" w:cs="Arial"/>
                <w:sz w:val="20"/>
                <w:szCs w:val="20"/>
              </w:rPr>
              <w:t>30.66</w:t>
            </w:r>
          </w:p>
        </w:tc>
      </w:tr>
      <w:tr w:rsidR="008237FB" w:rsidRPr="0034048C" w:rsidTr="0034048C">
        <w:tc>
          <w:tcPr>
            <w:tcW w:w="5832" w:type="dxa"/>
          </w:tcPr>
          <w:p w:rsidR="008237FB" w:rsidRPr="0034048C" w:rsidRDefault="008237FB" w:rsidP="00781F01">
            <w:pPr>
              <w:tabs>
                <w:tab w:val="left" w:pos="900"/>
                <w:tab w:val="left" w:pos="2160"/>
                <w:tab w:val="right" w:pos="6660"/>
                <w:tab w:val="right" w:pos="8460"/>
              </w:tabs>
              <w:spacing w:line="320" w:lineRule="exact"/>
              <w:ind w:left="60"/>
              <w:jc w:val="thaiDistribute"/>
              <w:rPr>
                <w:rFonts w:ascii="Arial" w:hAnsi="Arial" w:cs="Arial"/>
                <w:sz w:val="20"/>
                <w:szCs w:val="20"/>
              </w:rPr>
            </w:pPr>
            <w:r w:rsidRPr="0034048C">
              <w:rPr>
                <w:rFonts w:ascii="Arial" w:hAnsi="Arial" w:cs="Arial"/>
                <w:sz w:val="20"/>
                <w:szCs w:val="20"/>
              </w:rPr>
              <w:t xml:space="preserve">Profit </w:t>
            </w:r>
            <w:r w:rsidR="006C0653">
              <w:rPr>
                <w:rFonts w:ascii="Arial" w:hAnsi="Arial" w:cs="Arial"/>
                <w:sz w:val="20"/>
                <w:szCs w:val="20"/>
              </w:rPr>
              <w:t xml:space="preserve">(loss) </w:t>
            </w:r>
            <w:r w:rsidRPr="0034048C">
              <w:rPr>
                <w:rFonts w:ascii="Arial" w:hAnsi="Arial" w:cs="Arial"/>
                <w:sz w:val="20"/>
                <w:szCs w:val="20"/>
              </w:rPr>
              <w:t xml:space="preserve">before income tax which do not </w:t>
            </w:r>
          </w:p>
          <w:p w:rsidR="008237FB" w:rsidRPr="0034048C" w:rsidRDefault="008237FB" w:rsidP="00781F01">
            <w:pPr>
              <w:tabs>
                <w:tab w:val="left" w:pos="900"/>
                <w:tab w:val="left" w:pos="2160"/>
                <w:tab w:val="right" w:pos="6660"/>
                <w:tab w:val="right" w:pos="8460"/>
              </w:tabs>
              <w:spacing w:line="320" w:lineRule="exact"/>
              <w:ind w:left="60"/>
              <w:jc w:val="thaiDistribute"/>
              <w:rPr>
                <w:rFonts w:ascii="Arial" w:hAnsi="Arial" w:cs="Arial"/>
                <w:sz w:val="20"/>
                <w:szCs w:val="20"/>
                <w:cs/>
              </w:rPr>
            </w:pPr>
            <w:r w:rsidRPr="0034048C">
              <w:rPr>
                <w:rFonts w:ascii="Arial" w:hAnsi="Arial" w:cs="Arial"/>
                <w:sz w:val="20"/>
                <w:szCs w:val="20"/>
              </w:rPr>
              <w:t xml:space="preserve">    exempted for income tax</w:t>
            </w:r>
          </w:p>
        </w:tc>
        <w:tc>
          <w:tcPr>
            <w:tcW w:w="1530" w:type="dxa"/>
            <w:vAlign w:val="bottom"/>
          </w:tcPr>
          <w:p w:rsidR="008237FB" w:rsidRPr="0034048C" w:rsidRDefault="00510A1F" w:rsidP="00781F01">
            <w:pPr>
              <w:pBdr>
                <w:bottom w:val="single" w:sz="4" w:space="1" w:color="auto"/>
              </w:pBdr>
              <w:tabs>
                <w:tab w:val="decimal" w:pos="795"/>
              </w:tabs>
              <w:spacing w:line="320" w:lineRule="exact"/>
              <w:rPr>
                <w:rFonts w:ascii="Arial" w:hAnsi="Arial" w:cs="Arial"/>
                <w:sz w:val="20"/>
                <w:szCs w:val="20"/>
              </w:rPr>
            </w:pPr>
            <w:r>
              <w:rPr>
                <w:rFonts w:ascii="Arial" w:hAnsi="Arial" w:cs="Arial"/>
                <w:sz w:val="20"/>
                <w:szCs w:val="20"/>
              </w:rPr>
              <w:t>(15.13)</w:t>
            </w:r>
          </w:p>
        </w:tc>
        <w:tc>
          <w:tcPr>
            <w:tcW w:w="1710" w:type="dxa"/>
            <w:vAlign w:val="bottom"/>
          </w:tcPr>
          <w:p w:rsidR="008237FB" w:rsidRPr="0034048C" w:rsidRDefault="00916FB7" w:rsidP="00781F01">
            <w:pPr>
              <w:pBdr>
                <w:bottom w:val="single" w:sz="4" w:space="1" w:color="auto"/>
              </w:pBdr>
              <w:tabs>
                <w:tab w:val="decimal" w:pos="795"/>
              </w:tabs>
              <w:spacing w:line="320" w:lineRule="exact"/>
              <w:rPr>
                <w:rFonts w:ascii="Arial" w:hAnsi="Arial" w:cs="Arial"/>
                <w:sz w:val="20"/>
                <w:szCs w:val="20"/>
              </w:rPr>
            </w:pPr>
            <w:r>
              <w:rPr>
                <w:rFonts w:ascii="Arial" w:hAnsi="Arial" w:cs="Arial"/>
                <w:sz w:val="20"/>
                <w:szCs w:val="20"/>
              </w:rPr>
              <w:t>216.88</w:t>
            </w:r>
          </w:p>
        </w:tc>
      </w:tr>
      <w:tr w:rsidR="008237FB" w:rsidRPr="0034048C" w:rsidTr="0034048C">
        <w:tc>
          <w:tcPr>
            <w:tcW w:w="5832" w:type="dxa"/>
          </w:tcPr>
          <w:p w:rsidR="008237FB" w:rsidRPr="0034048C" w:rsidRDefault="008237FB" w:rsidP="00781F01">
            <w:pPr>
              <w:tabs>
                <w:tab w:val="left" w:pos="900"/>
                <w:tab w:val="left" w:pos="2160"/>
                <w:tab w:val="right" w:pos="6660"/>
                <w:tab w:val="right" w:pos="8460"/>
              </w:tabs>
              <w:spacing w:line="320" w:lineRule="exact"/>
              <w:ind w:left="240" w:hanging="180"/>
              <w:jc w:val="thaiDistribute"/>
              <w:rPr>
                <w:rFonts w:ascii="Arial" w:hAnsi="Arial" w:cs="Arial"/>
                <w:sz w:val="20"/>
                <w:szCs w:val="20"/>
                <w:cs/>
              </w:rPr>
            </w:pPr>
            <w:r w:rsidRPr="0034048C">
              <w:rPr>
                <w:rFonts w:ascii="Arial" w:hAnsi="Arial" w:cs="Arial"/>
                <w:sz w:val="20"/>
                <w:szCs w:val="20"/>
              </w:rPr>
              <w:t xml:space="preserve">Total profit before income tax </w:t>
            </w:r>
          </w:p>
        </w:tc>
        <w:tc>
          <w:tcPr>
            <w:tcW w:w="1530" w:type="dxa"/>
          </w:tcPr>
          <w:p w:rsidR="008237FB" w:rsidRPr="0034048C" w:rsidRDefault="00916FB7" w:rsidP="00781F01">
            <w:pPr>
              <w:pBdr>
                <w:bottom w:val="double" w:sz="4" w:space="1" w:color="auto"/>
              </w:pBdr>
              <w:tabs>
                <w:tab w:val="decimal" w:pos="795"/>
              </w:tabs>
              <w:spacing w:line="320" w:lineRule="exact"/>
              <w:rPr>
                <w:rFonts w:ascii="Arial" w:hAnsi="Arial" w:cs="Arial"/>
                <w:sz w:val="20"/>
                <w:szCs w:val="20"/>
              </w:rPr>
            </w:pPr>
            <w:r>
              <w:rPr>
                <w:rFonts w:ascii="Arial" w:hAnsi="Arial" w:cs="Arial"/>
                <w:sz w:val="20"/>
                <w:szCs w:val="20"/>
              </w:rPr>
              <w:t>698.95</w:t>
            </w:r>
          </w:p>
        </w:tc>
        <w:tc>
          <w:tcPr>
            <w:tcW w:w="1710" w:type="dxa"/>
          </w:tcPr>
          <w:p w:rsidR="008237FB" w:rsidRPr="0034048C" w:rsidRDefault="00916FB7" w:rsidP="00781F01">
            <w:pPr>
              <w:pBdr>
                <w:bottom w:val="double" w:sz="4" w:space="1" w:color="auto"/>
              </w:pBdr>
              <w:tabs>
                <w:tab w:val="decimal" w:pos="795"/>
              </w:tabs>
              <w:spacing w:line="320" w:lineRule="exact"/>
              <w:rPr>
                <w:rFonts w:ascii="Arial" w:hAnsi="Arial" w:cs="Arial"/>
                <w:sz w:val="20"/>
                <w:szCs w:val="20"/>
              </w:rPr>
            </w:pPr>
            <w:r>
              <w:rPr>
                <w:rFonts w:ascii="Arial" w:hAnsi="Arial" w:cs="Arial"/>
                <w:sz w:val="20"/>
                <w:szCs w:val="20"/>
              </w:rPr>
              <w:t>361.70</w:t>
            </w:r>
          </w:p>
        </w:tc>
      </w:tr>
    </w:tbl>
    <w:p w:rsidR="00CC7DD2" w:rsidRPr="00A740C4" w:rsidRDefault="008237FB" w:rsidP="006935D6">
      <w:pPr>
        <w:spacing w:before="240" w:after="120" w:line="360" w:lineRule="exact"/>
        <w:ind w:left="547" w:hanging="547"/>
        <w:rPr>
          <w:rFonts w:ascii="Arial" w:hAnsi="Arial"/>
          <w:b/>
          <w:bCs/>
          <w:sz w:val="22"/>
          <w:szCs w:val="22"/>
        </w:rPr>
      </w:pPr>
      <w:r>
        <w:rPr>
          <w:rFonts w:ascii="Arial" w:hAnsi="Arial"/>
          <w:b/>
          <w:bCs/>
          <w:sz w:val="22"/>
          <w:szCs w:val="22"/>
        </w:rPr>
        <w:t>34</w:t>
      </w:r>
      <w:r w:rsidR="00CC7DD2" w:rsidRPr="00A740C4">
        <w:rPr>
          <w:rFonts w:ascii="Arial" w:hAnsi="Arial"/>
          <w:b/>
          <w:bCs/>
          <w:sz w:val="22"/>
          <w:szCs w:val="22"/>
        </w:rPr>
        <w:t>.</w:t>
      </w:r>
      <w:r w:rsidR="00CC7DD2" w:rsidRPr="00A740C4">
        <w:rPr>
          <w:rFonts w:ascii="Arial" w:hAnsi="Arial"/>
          <w:b/>
          <w:bCs/>
          <w:sz w:val="22"/>
          <w:szCs w:val="22"/>
        </w:rPr>
        <w:tab/>
        <w:t>Earnings per share</w:t>
      </w:r>
    </w:p>
    <w:p w:rsidR="00F651B6" w:rsidRPr="00A740C4" w:rsidRDefault="00F651B6" w:rsidP="003B6B1B">
      <w:pPr>
        <w:spacing w:before="60" w:after="60" w:line="380" w:lineRule="exact"/>
        <w:ind w:left="547"/>
        <w:jc w:val="both"/>
        <w:rPr>
          <w:rFonts w:ascii="Arial" w:hAnsi="Arial"/>
          <w:sz w:val="22"/>
          <w:szCs w:val="22"/>
        </w:rPr>
      </w:pPr>
      <w:r w:rsidRPr="00A740C4">
        <w:rPr>
          <w:rFonts w:ascii="Arial" w:hAnsi="Arial"/>
          <w:sz w:val="22"/>
          <w:szCs w:val="22"/>
        </w:rPr>
        <w:t xml:space="preserve">Basic earnings per share is calculated by dividing profit for the </w:t>
      </w:r>
      <w:r w:rsidR="005B3088" w:rsidRPr="00A740C4">
        <w:rPr>
          <w:rFonts w:ascii="Arial" w:hAnsi="Arial"/>
          <w:sz w:val="22"/>
          <w:szCs w:val="22"/>
        </w:rPr>
        <w:t>year</w:t>
      </w:r>
      <w:r w:rsidRPr="00A740C4">
        <w:rPr>
          <w:rFonts w:ascii="Arial" w:hAnsi="Arial"/>
          <w:sz w:val="22"/>
          <w:szCs w:val="22"/>
        </w:rPr>
        <w:t xml:space="preserve"> attributable to equity holders of the Company (excluding other comprehensive income) by the weighted average number of ordinary shares in issue during the </w:t>
      </w:r>
      <w:r w:rsidR="005B3088" w:rsidRPr="00A740C4">
        <w:rPr>
          <w:rFonts w:ascii="Arial" w:hAnsi="Arial"/>
          <w:sz w:val="22"/>
          <w:szCs w:val="22"/>
        </w:rPr>
        <w:t>year</w:t>
      </w:r>
      <w:r w:rsidR="00401FB7">
        <w:rPr>
          <w:rFonts w:ascii="Arial" w:hAnsi="Arial"/>
          <w:sz w:val="22"/>
          <w:szCs w:val="22"/>
        </w:rPr>
        <w:t xml:space="preserve"> (net from treasury stocks held by the Company as discussed in Note </w:t>
      </w:r>
      <w:r w:rsidR="008237FB">
        <w:rPr>
          <w:rFonts w:ascii="Arial" w:hAnsi="Arial"/>
          <w:sz w:val="22"/>
          <w:szCs w:val="22"/>
        </w:rPr>
        <w:t>27</w:t>
      </w:r>
      <w:r w:rsidR="00401FB7">
        <w:rPr>
          <w:rFonts w:ascii="Arial" w:hAnsi="Arial"/>
          <w:sz w:val="22"/>
          <w:szCs w:val="22"/>
        </w:rPr>
        <w:t xml:space="preserve"> to the financial statements</w:t>
      </w:r>
      <w:r w:rsidR="00C935ED">
        <w:rPr>
          <w:rFonts w:ascii="Arial" w:hAnsi="Arial"/>
          <w:sz w:val="22"/>
          <w:szCs w:val="22"/>
        </w:rPr>
        <w:t>).</w:t>
      </w:r>
    </w:p>
    <w:p w:rsidR="00CC7DD2" w:rsidRPr="00A740C4" w:rsidRDefault="00CC7DD2" w:rsidP="00362904">
      <w:pPr>
        <w:spacing w:before="120" w:after="120" w:line="380" w:lineRule="exact"/>
        <w:ind w:left="547"/>
        <w:jc w:val="both"/>
        <w:rPr>
          <w:rFonts w:ascii="Arial" w:hAnsi="Arial"/>
          <w:sz w:val="22"/>
          <w:szCs w:val="22"/>
        </w:rPr>
      </w:pPr>
      <w:r w:rsidRPr="00A740C4">
        <w:rPr>
          <w:rFonts w:ascii="Arial" w:hAnsi="Arial"/>
          <w:sz w:val="22"/>
          <w:szCs w:val="22"/>
        </w:rPr>
        <w:lastRenderedPageBreak/>
        <w:t>Diluted earnings per share is</w:t>
      </w:r>
      <w:r w:rsidR="00AC5457" w:rsidRPr="00A740C4">
        <w:rPr>
          <w:rFonts w:ascii="Arial" w:hAnsi="Arial"/>
          <w:sz w:val="22"/>
          <w:szCs w:val="22"/>
        </w:rPr>
        <w:t xml:space="preserve"> calculated by dividing profit </w:t>
      </w:r>
      <w:r w:rsidRPr="00A740C4">
        <w:rPr>
          <w:rFonts w:ascii="Arial" w:hAnsi="Arial"/>
          <w:sz w:val="22"/>
          <w:szCs w:val="22"/>
        </w:rPr>
        <w:t xml:space="preserve">for the year attributable to equity holders of the Company (excluding other comprehensive income) by the weighted average number of ordinary shares in issue during the year </w:t>
      </w:r>
      <w:r w:rsidR="00401FB7">
        <w:rPr>
          <w:rFonts w:ascii="Arial" w:hAnsi="Arial"/>
          <w:sz w:val="22"/>
          <w:szCs w:val="22"/>
        </w:rPr>
        <w:t>(net from treasury stocks held by the Company)</w:t>
      </w:r>
      <w:r w:rsidR="00B86A3B" w:rsidRPr="00A740C4">
        <w:rPr>
          <w:rFonts w:ascii="Arial" w:hAnsi="Arial"/>
          <w:sz w:val="22"/>
          <w:szCs w:val="22"/>
        </w:rPr>
        <w:t xml:space="preserve"> </w:t>
      </w:r>
      <w:r w:rsidRPr="00A740C4">
        <w:rPr>
          <w:rFonts w:ascii="Arial" w:hAnsi="Arial"/>
          <w:sz w:val="22"/>
          <w:szCs w:val="22"/>
        </w:rPr>
        <w:t>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000A0B" w:rsidRPr="00A740C4" w:rsidRDefault="00000A0B" w:rsidP="00362904">
      <w:pPr>
        <w:spacing w:before="120" w:after="120" w:line="380" w:lineRule="exact"/>
        <w:ind w:left="547"/>
        <w:jc w:val="both"/>
        <w:rPr>
          <w:rFonts w:ascii="Arial" w:hAnsi="Arial"/>
          <w:sz w:val="22"/>
          <w:szCs w:val="22"/>
        </w:rPr>
      </w:pPr>
      <w:r w:rsidRPr="00A740C4">
        <w:rPr>
          <w:rFonts w:ascii="Arial" w:hAnsi="Arial"/>
          <w:sz w:val="22"/>
          <w:szCs w:val="22"/>
        </w:rPr>
        <w:t>The following table sets forth the computation of basic and diluted earnings per share:</w:t>
      </w:r>
    </w:p>
    <w:p w:rsidR="00000A0B" w:rsidRPr="00A740C4" w:rsidRDefault="00000A0B" w:rsidP="00000A0B">
      <w:pPr>
        <w:rPr>
          <w:sz w:val="2"/>
          <w:szCs w:val="2"/>
        </w:rPr>
      </w:pPr>
    </w:p>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000A0B" w:rsidRPr="00A740C4" w:rsidTr="00311B0F">
        <w:tc>
          <w:tcPr>
            <w:tcW w:w="2430"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7092" w:type="dxa"/>
            <w:gridSpan w:val="6"/>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Consolidated financial statements</w:t>
            </w:r>
          </w:p>
        </w:tc>
      </w:tr>
      <w:tr w:rsidR="00000A0B" w:rsidRPr="00A740C4" w:rsidTr="00311B0F">
        <w:tc>
          <w:tcPr>
            <w:tcW w:w="2430"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2364" w:type="dxa"/>
            <w:gridSpan w:val="2"/>
          </w:tcPr>
          <w:p w:rsidR="00000A0B" w:rsidRPr="00A740C4" w:rsidRDefault="00000A0B" w:rsidP="00401FB7">
            <w:pPr>
              <w:spacing w:line="260" w:lineRule="exact"/>
              <w:jc w:val="center"/>
              <w:rPr>
                <w:rFonts w:ascii="Arial" w:eastAsia="Arial Unicode MS" w:hAnsi="Arial" w:cs="Arial Unicode MS"/>
                <w:sz w:val="16"/>
                <w:szCs w:val="16"/>
              </w:rPr>
            </w:pPr>
          </w:p>
        </w:tc>
        <w:tc>
          <w:tcPr>
            <w:tcW w:w="2364" w:type="dxa"/>
            <w:gridSpan w:val="2"/>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Weighted average</w:t>
            </w:r>
          </w:p>
        </w:tc>
        <w:tc>
          <w:tcPr>
            <w:tcW w:w="2364" w:type="dxa"/>
            <w:gridSpan w:val="2"/>
          </w:tcPr>
          <w:p w:rsidR="00000A0B" w:rsidRPr="00A740C4" w:rsidRDefault="00000A0B" w:rsidP="00401FB7">
            <w:pPr>
              <w:spacing w:line="260" w:lineRule="exact"/>
              <w:jc w:val="center"/>
              <w:rPr>
                <w:rFonts w:ascii="Arial" w:eastAsia="Arial Unicode MS" w:hAnsi="Arial" w:cs="Arial Unicode MS"/>
                <w:sz w:val="16"/>
                <w:szCs w:val="16"/>
              </w:rPr>
            </w:pPr>
          </w:p>
        </w:tc>
      </w:tr>
      <w:tr w:rsidR="00000A0B" w:rsidRPr="00A740C4" w:rsidTr="00311B0F">
        <w:tc>
          <w:tcPr>
            <w:tcW w:w="2430"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2364"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 xml:space="preserve">Profit </w:t>
            </w:r>
            <w:r w:rsidR="00DB6788" w:rsidRPr="00A740C4">
              <w:rPr>
                <w:rFonts w:ascii="Arial" w:eastAsia="Arial Unicode MS" w:hAnsi="Arial" w:cs="Arial Unicode MS"/>
                <w:sz w:val="16"/>
                <w:szCs w:val="16"/>
              </w:rPr>
              <w:t>for the year</w:t>
            </w:r>
          </w:p>
        </w:tc>
        <w:tc>
          <w:tcPr>
            <w:tcW w:w="2364"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number of ordinary shares</w:t>
            </w:r>
          </w:p>
        </w:tc>
        <w:tc>
          <w:tcPr>
            <w:tcW w:w="2364" w:type="dxa"/>
            <w:gridSpan w:val="2"/>
          </w:tcPr>
          <w:p w:rsidR="00000A0B" w:rsidRPr="00A740C4" w:rsidRDefault="00000A0B" w:rsidP="00401FB7">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Earnings</w:t>
            </w:r>
            <w:r w:rsidRPr="00A740C4">
              <w:rPr>
                <w:rFonts w:ascii="Arial" w:eastAsia="Arial Unicode MS" w:hAnsi="Arial" w:cs="Arial Unicode MS"/>
                <w:sz w:val="16"/>
                <w:szCs w:val="16"/>
                <w:cs/>
              </w:rPr>
              <w:t xml:space="preserve"> </w:t>
            </w:r>
            <w:r w:rsidRPr="00A740C4">
              <w:rPr>
                <w:rFonts w:ascii="Arial" w:eastAsia="Arial Unicode MS" w:hAnsi="Arial" w:cs="Arial Unicode MS"/>
                <w:sz w:val="16"/>
                <w:szCs w:val="16"/>
              </w:rPr>
              <w:t>per share</w:t>
            </w: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Unicode MS"/>
                <w:sz w:val="16"/>
                <w:szCs w:val="16"/>
              </w:rPr>
            </w:pP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000A0B" w:rsidRPr="00A740C4" w:rsidTr="00311B0F">
        <w:tc>
          <w:tcPr>
            <w:tcW w:w="2430"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182" w:type="dxa"/>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182" w:type="dxa"/>
          </w:tcPr>
          <w:p w:rsidR="00000A0B" w:rsidRPr="00A740C4" w:rsidRDefault="00000A0B" w:rsidP="00401FB7">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r>
      <w:tr w:rsidR="00000A0B" w:rsidRPr="00A740C4" w:rsidTr="00311B0F">
        <w:tc>
          <w:tcPr>
            <w:tcW w:w="2430" w:type="dxa"/>
          </w:tcPr>
          <w:p w:rsidR="00000A0B" w:rsidRPr="00A740C4" w:rsidRDefault="00000A0B" w:rsidP="00401FB7">
            <w:pPr>
              <w:spacing w:line="260" w:lineRule="exact"/>
              <w:jc w:val="both"/>
              <w:rPr>
                <w:rFonts w:ascii="Arial" w:eastAsia="Arial Unicode MS" w:hAnsi="Arial" w:cs="Arial Unicode MS"/>
                <w:sz w:val="16"/>
                <w:szCs w:val="16"/>
              </w:rPr>
            </w:pP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shares)</w:t>
            </w:r>
          </w:p>
        </w:tc>
        <w:tc>
          <w:tcPr>
            <w:tcW w:w="1182" w:type="dxa"/>
          </w:tcPr>
          <w:p w:rsidR="00000A0B" w:rsidRPr="00A740C4" w:rsidRDefault="00000A0B" w:rsidP="00401FB7">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shares)</w:t>
            </w:r>
          </w:p>
        </w:tc>
        <w:tc>
          <w:tcPr>
            <w:tcW w:w="1182" w:type="dxa"/>
          </w:tcPr>
          <w:p w:rsidR="00000A0B" w:rsidRPr="00A740C4" w:rsidRDefault="00000A0B" w:rsidP="00401FB7">
            <w:pPr>
              <w:spacing w:line="260" w:lineRule="exact"/>
              <w:jc w:val="center"/>
              <w:rPr>
                <w:rFonts w:ascii="Arial" w:eastAsia="Arial Unicode MS" w:hAnsi="Arial" w:cs="Arial Unicode MS"/>
                <w:sz w:val="16"/>
                <w:szCs w:val="16"/>
              </w:rPr>
            </w:pPr>
          </w:p>
        </w:tc>
        <w:tc>
          <w:tcPr>
            <w:tcW w:w="1182" w:type="dxa"/>
          </w:tcPr>
          <w:p w:rsidR="00000A0B" w:rsidRPr="00A740C4" w:rsidRDefault="00000A0B" w:rsidP="00401FB7">
            <w:pPr>
              <w:spacing w:line="260" w:lineRule="exact"/>
              <w:jc w:val="center"/>
              <w:rPr>
                <w:rFonts w:ascii="Arial" w:eastAsia="Arial Unicode MS" w:hAnsi="Arial" w:cs="Arial Unicode MS"/>
                <w:sz w:val="16"/>
                <w:szCs w:val="16"/>
              </w:rPr>
            </w:pPr>
          </w:p>
        </w:tc>
      </w:tr>
      <w:tr w:rsidR="00D644CC" w:rsidRPr="00A740C4" w:rsidTr="00311B0F">
        <w:tc>
          <w:tcPr>
            <w:tcW w:w="2430" w:type="dxa"/>
          </w:tcPr>
          <w:p w:rsidR="00D644CC" w:rsidRPr="00A740C4" w:rsidRDefault="00D644CC" w:rsidP="00401FB7">
            <w:pPr>
              <w:spacing w:line="260" w:lineRule="exact"/>
              <w:jc w:val="both"/>
              <w:rPr>
                <w:rFonts w:ascii="Arial" w:eastAsia="Arial Unicode MS" w:hAnsi="Arial" w:cs="Arial Unicode MS"/>
                <w:sz w:val="16"/>
                <w:szCs w:val="16"/>
              </w:rPr>
            </w:pPr>
            <w:r w:rsidRPr="00A740C4">
              <w:rPr>
                <w:rFonts w:ascii="Arial" w:eastAsia="Arial Unicode MS" w:hAnsi="Arial" w:cs="Arial Unicode MS"/>
                <w:b/>
                <w:bCs/>
                <w:sz w:val="16"/>
                <w:szCs w:val="16"/>
              </w:rPr>
              <w:t>Basic earnings per share</w:t>
            </w:r>
          </w:p>
        </w:tc>
        <w:tc>
          <w:tcPr>
            <w:tcW w:w="1182"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rsidR="00D644CC" w:rsidRPr="0058504F"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c>
          <w:tcPr>
            <w:tcW w:w="1182" w:type="dxa"/>
          </w:tcPr>
          <w:p w:rsidR="00D644CC" w:rsidRPr="00A740C4" w:rsidRDefault="00D644CC" w:rsidP="00401FB7">
            <w:pPr>
              <w:spacing w:line="260" w:lineRule="exact"/>
              <w:ind w:left="-108" w:right="-122"/>
              <w:jc w:val="center"/>
              <w:rPr>
                <w:rFonts w:ascii="Arial" w:eastAsia="Arial Unicode MS" w:hAnsi="Arial" w:cs="Arial Unicode MS"/>
                <w:sz w:val="16"/>
                <w:szCs w:val="16"/>
              </w:rPr>
            </w:pPr>
          </w:p>
        </w:tc>
      </w:tr>
      <w:tr w:rsidR="00D644CC" w:rsidRPr="00A740C4" w:rsidTr="00311B0F">
        <w:tc>
          <w:tcPr>
            <w:tcW w:w="2430" w:type="dxa"/>
          </w:tcPr>
          <w:p w:rsidR="00D644CC" w:rsidRPr="00A740C4" w:rsidRDefault="00D644CC" w:rsidP="00401FB7">
            <w:pPr>
              <w:spacing w:line="260" w:lineRule="exact"/>
              <w:ind w:left="162"/>
              <w:jc w:val="both"/>
              <w:rPr>
                <w:rFonts w:ascii="Arial" w:eastAsia="Arial Unicode MS" w:hAnsi="Arial" w:cs="Arial Unicode MS"/>
                <w:b/>
                <w:bCs/>
                <w:sz w:val="16"/>
                <w:szCs w:val="16"/>
              </w:rPr>
            </w:pPr>
            <w:r w:rsidRPr="00A740C4">
              <w:rPr>
                <w:rFonts w:ascii="Arial" w:eastAsia="Arial Unicode MS" w:hAnsi="Arial" w:cs="Arial Unicode MS"/>
                <w:sz w:val="16"/>
                <w:szCs w:val="16"/>
              </w:rPr>
              <w:t xml:space="preserve">Profit attributable to </w:t>
            </w:r>
          </w:p>
        </w:tc>
        <w:tc>
          <w:tcPr>
            <w:tcW w:w="1182"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rsidR="00D644CC" w:rsidRPr="00A740C4" w:rsidRDefault="00D644CC" w:rsidP="00401FB7">
            <w:pPr>
              <w:tabs>
                <w:tab w:val="decimal" w:pos="972"/>
              </w:tabs>
              <w:spacing w:line="260" w:lineRule="exact"/>
              <w:ind w:right="-12"/>
              <w:rPr>
                <w:rFonts w:ascii="Arial" w:eastAsia="Arial Unicode MS" w:hAnsi="Arial" w:cs="Arial Unicode MS"/>
                <w:sz w:val="16"/>
                <w:szCs w:val="16"/>
              </w:rPr>
            </w:pPr>
          </w:p>
        </w:tc>
        <w:tc>
          <w:tcPr>
            <w:tcW w:w="1182"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c>
          <w:tcPr>
            <w:tcW w:w="1182"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Unicode MS"/>
                <w:sz w:val="16"/>
                <w:szCs w:val="16"/>
              </w:rPr>
            </w:pPr>
          </w:p>
        </w:tc>
      </w:tr>
      <w:tr w:rsidR="00D644CC" w:rsidRPr="00A740C4" w:rsidTr="00311B0F">
        <w:tc>
          <w:tcPr>
            <w:tcW w:w="2430" w:type="dxa"/>
          </w:tcPr>
          <w:p w:rsidR="00D644CC" w:rsidRPr="00A740C4" w:rsidRDefault="00D644CC" w:rsidP="00401FB7">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equity holders of</w:t>
            </w:r>
          </w:p>
        </w:tc>
        <w:tc>
          <w:tcPr>
            <w:tcW w:w="1182"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rsidR="00D644CC" w:rsidRPr="00A740C4" w:rsidRDefault="00D644CC" w:rsidP="00401FB7">
            <w:pPr>
              <w:tabs>
                <w:tab w:val="decimal" w:pos="972"/>
              </w:tabs>
              <w:spacing w:line="260" w:lineRule="exact"/>
              <w:ind w:right="-12"/>
              <w:rPr>
                <w:rFonts w:ascii="Arial" w:eastAsia="Arial Unicode MS" w:hAnsi="Arial" w:cs="Arial"/>
                <w:sz w:val="16"/>
                <w:szCs w:val="16"/>
              </w:rPr>
            </w:pPr>
          </w:p>
        </w:tc>
        <w:tc>
          <w:tcPr>
            <w:tcW w:w="1182"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c>
          <w:tcPr>
            <w:tcW w:w="1182" w:type="dxa"/>
          </w:tcPr>
          <w:p w:rsidR="00D644CC" w:rsidRPr="00A740C4" w:rsidRDefault="00D644CC" w:rsidP="00401FB7">
            <w:pPr>
              <w:tabs>
                <w:tab w:val="left" w:pos="2160"/>
                <w:tab w:val="right" w:pos="7280"/>
                <w:tab w:val="right" w:pos="8540"/>
              </w:tabs>
              <w:spacing w:line="260" w:lineRule="exact"/>
              <w:ind w:right="58"/>
              <w:jc w:val="right"/>
              <w:rPr>
                <w:rFonts w:ascii="Arial" w:eastAsia="Arial Unicode MS" w:hAnsi="Arial" w:cs="Arial"/>
                <w:sz w:val="16"/>
                <w:szCs w:val="16"/>
              </w:rPr>
            </w:pPr>
          </w:p>
        </w:tc>
      </w:tr>
      <w:tr w:rsidR="00311B0F" w:rsidRPr="00A740C4" w:rsidTr="00311B0F">
        <w:tc>
          <w:tcPr>
            <w:tcW w:w="2430" w:type="dxa"/>
          </w:tcPr>
          <w:p w:rsidR="00311B0F" w:rsidRPr="00A740C4" w:rsidRDefault="00311B0F" w:rsidP="00311B0F">
            <w:pPr>
              <w:tabs>
                <w:tab w:val="left" w:pos="252"/>
              </w:tabs>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ab/>
              <w:t>the Company</w:t>
            </w:r>
          </w:p>
        </w:tc>
        <w:tc>
          <w:tcPr>
            <w:tcW w:w="1182" w:type="dxa"/>
          </w:tcPr>
          <w:p w:rsidR="00311B0F" w:rsidRPr="004D31D9" w:rsidRDefault="00437BA2" w:rsidP="00B61B62">
            <w:pPr>
              <w:tabs>
                <w:tab w:val="decimal" w:pos="885"/>
              </w:tabs>
              <w:spacing w:line="260" w:lineRule="exact"/>
              <w:ind w:left="-18"/>
              <w:rPr>
                <w:rFonts w:ascii="Arial" w:hAnsi="Arial" w:cs="Arial"/>
                <w:sz w:val="16"/>
                <w:szCs w:val="16"/>
              </w:rPr>
            </w:pPr>
            <w:r>
              <w:rPr>
                <w:rFonts w:ascii="Arial" w:hAnsi="Arial" w:cs="Arial"/>
                <w:sz w:val="16"/>
                <w:szCs w:val="16"/>
              </w:rPr>
              <w:t>686,488</w:t>
            </w: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r>
              <w:rPr>
                <w:rFonts w:ascii="Arial" w:hAnsi="Arial" w:cs="Arial"/>
                <w:sz w:val="16"/>
                <w:szCs w:val="16"/>
              </w:rPr>
              <w:t>371,690</w:t>
            </w:r>
          </w:p>
        </w:tc>
        <w:tc>
          <w:tcPr>
            <w:tcW w:w="1182" w:type="dxa"/>
          </w:tcPr>
          <w:p w:rsidR="00311B0F" w:rsidRPr="004D31D9" w:rsidRDefault="00916FB7" w:rsidP="00B61B62">
            <w:pPr>
              <w:tabs>
                <w:tab w:val="decimal" w:pos="885"/>
              </w:tabs>
              <w:spacing w:line="260" w:lineRule="exact"/>
              <w:ind w:left="-18"/>
              <w:rPr>
                <w:rFonts w:ascii="Arial" w:hAnsi="Arial" w:cs="Arial"/>
                <w:sz w:val="16"/>
                <w:szCs w:val="16"/>
              </w:rPr>
            </w:pPr>
            <w:r>
              <w:rPr>
                <w:rFonts w:ascii="Arial" w:hAnsi="Arial" w:cs="Arial"/>
                <w:sz w:val="16"/>
                <w:szCs w:val="16"/>
              </w:rPr>
              <w:t>2,153,210</w:t>
            </w: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r>
              <w:rPr>
                <w:rFonts w:ascii="Arial" w:hAnsi="Arial" w:cs="Arial"/>
                <w:sz w:val="16"/>
                <w:szCs w:val="16"/>
              </w:rPr>
              <w:t>2,160,893</w:t>
            </w:r>
          </w:p>
        </w:tc>
        <w:tc>
          <w:tcPr>
            <w:tcW w:w="1182" w:type="dxa"/>
          </w:tcPr>
          <w:p w:rsidR="00311B0F" w:rsidRPr="00A740C4" w:rsidRDefault="00916FB7"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0.32</w:t>
            </w:r>
          </w:p>
        </w:tc>
        <w:tc>
          <w:tcPr>
            <w:tcW w:w="1182" w:type="dxa"/>
          </w:tcPr>
          <w:p w:rsidR="00311B0F" w:rsidRPr="00A740C4" w:rsidRDefault="00311B0F"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0.17</w:t>
            </w: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Effect of dilutive potential</w:t>
            </w:r>
          </w:p>
        </w:tc>
        <w:tc>
          <w:tcPr>
            <w:tcW w:w="1182" w:type="dxa"/>
          </w:tcPr>
          <w:p w:rsidR="00311B0F" w:rsidRPr="004D31D9" w:rsidRDefault="00311B0F" w:rsidP="00B61B62">
            <w:pPr>
              <w:tabs>
                <w:tab w:val="decimal" w:pos="795"/>
              </w:tabs>
              <w:spacing w:line="260" w:lineRule="exact"/>
              <w:ind w:left="-18" w:right="58"/>
              <w:rPr>
                <w:rFonts w:ascii="Arial" w:hAnsi="Arial" w:cs="Arial"/>
                <w:sz w:val="16"/>
                <w:szCs w:val="16"/>
              </w:rPr>
            </w:pP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 xml:space="preserve">   ordinary shares</w:t>
            </w:r>
          </w:p>
        </w:tc>
        <w:tc>
          <w:tcPr>
            <w:tcW w:w="1182" w:type="dxa"/>
          </w:tcPr>
          <w:p w:rsidR="00311B0F" w:rsidRPr="004D31D9" w:rsidRDefault="00311B0F" w:rsidP="00B61B62">
            <w:pPr>
              <w:tabs>
                <w:tab w:val="decimal" w:pos="795"/>
              </w:tabs>
              <w:spacing w:line="260" w:lineRule="exact"/>
              <w:ind w:left="-18" w:right="58"/>
              <w:rPr>
                <w:rFonts w:ascii="Arial" w:hAnsi="Arial" w:cs="Arial"/>
                <w:sz w:val="16"/>
                <w:szCs w:val="16"/>
              </w:rPr>
            </w:pP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p>
        </w:tc>
        <w:tc>
          <w:tcPr>
            <w:tcW w:w="1182" w:type="dxa"/>
          </w:tcPr>
          <w:p w:rsidR="00311B0F" w:rsidRPr="004D31D9"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Warrants</w:t>
            </w:r>
          </w:p>
        </w:tc>
        <w:tc>
          <w:tcPr>
            <w:tcW w:w="1182" w:type="dxa"/>
          </w:tcPr>
          <w:p w:rsidR="00311B0F" w:rsidRPr="004D31D9" w:rsidRDefault="00916FB7"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w:t>
            </w:r>
          </w:p>
        </w:tc>
        <w:tc>
          <w:tcPr>
            <w:tcW w:w="1182" w:type="dxa"/>
          </w:tcPr>
          <w:p w:rsidR="00311B0F" w:rsidRPr="004D31D9" w:rsidRDefault="00311B0F"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w:t>
            </w:r>
          </w:p>
        </w:tc>
        <w:tc>
          <w:tcPr>
            <w:tcW w:w="1182" w:type="dxa"/>
          </w:tcPr>
          <w:p w:rsidR="00311B0F" w:rsidRPr="004D31D9" w:rsidRDefault="00916FB7"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w:t>
            </w:r>
          </w:p>
        </w:tc>
        <w:tc>
          <w:tcPr>
            <w:tcW w:w="1182" w:type="dxa"/>
          </w:tcPr>
          <w:p w:rsidR="00311B0F" w:rsidRPr="004D31D9" w:rsidRDefault="00311B0F"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1,274</w:t>
            </w: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Diluted earnings per share</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Profit</w:t>
            </w:r>
            <w:r w:rsidRPr="00A740C4">
              <w:rPr>
                <w:rFonts w:ascii="Arial" w:eastAsia="Arial Unicode MS" w:hAnsi="Arial" w:cs="Arial"/>
                <w:sz w:val="16"/>
                <w:szCs w:val="16"/>
                <w:cs/>
              </w:rPr>
              <w:t xml:space="preserve"> </w:t>
            </w:r>
            <w:r>
              <w:rPr>
                <w:rFonts w:ascii="Arial" w:eastAsia="Arial Unicode MS" w:hAnsi="Arial" w:cs="Arial"/>
                <w:sz w:val="16"/>
                <w:szCs w:val="16"/>
              </w:rPr>
              <w:t>attributable to ordinary</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shareholders assuming</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c>
          <w:tcPr>
            <w:tcW w:w="1182" w:type="dxa"/>
          </w:tcPr>
          <w:p w:rsidR="00311B0F" w:rsidRPr="00A740C4" w:rsidRDefault="00311B0F" w:rsidP="00311B0F">
            <w:pPr>
              <w:tabs>
                <w:tab w:val="decimal" w:pos="405"/>
                <w:tab w:val="decimal" w:pos="522"/>
              </w:tabs>
              <w:spacing w:line="260" w:lineRule="exact"/>
              <w:ind w:right="58"/>
              <w:jc w:val="both"/>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the conversion of </w:t>
            </w:r>
            <w:r>
              <w:rPr>
                <w:rFonts w:ascii="Arial" w:eastAsia="Arial Unicode MS" w:hAnsi="Arial" w:cs="Arial"/>
                <w:sz w:val="16"/>
                <w:szCs w:val="16"/>
              </w:rPr>
              <w:t>warrants</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tabs>
                <w:tab w:val="decimal" w:pos="522"/>
              </w:tabs>
              <w:spacing w:line="260" w:lineRule="exact"/>
              <w:ind w:right="58"/>
              <w:jc w:val="both"/>
              <w:rPr>
                <w:rFonts w:ascii="Arial" w:hAnsi="Arial" w:cs="Arial"/>
                <w:sz w:val="16"/>
                <w:szCs w:val="16"/>
              </w:rPr>
            </w:pPr>
          </w:p>
        </w:tc>
        <w:tc>
          <w:tcPr>
            <w:tcW w:w="1182" w:type="dxa"/>
          </w:tcPr>
          <w:p w:rsidR="00311B0F" w:rsidRPr="00A740C4" w:rsidRDefault="00311B0F" w:rsidP="00311B0F">
            <w:pPr>
              <w:tabs>
                <w:tab w:val="decimal" w:pos="522"/>
              </w:tabs>
              <w:spacing w:line="260" w:lineRule="exact"/>
              <w:ind w:right="58"/>
              <w:jc w:val="both"/>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w:t>
            </w:r>
            <w:r>
              <w:rPr>
                <w:rFonts w:ascii="Arial" w:eastAsia="Arial Unicode MS" w:hAnsi="Arial" w:cs="Arial"/>
                <w:sz w:val="16"/>
                <w:szCs w:val="16"/>
              </w:rPr>
              <w:t>to ordinary shares</w:t>
            </w:r>
          </w:p>
        </w:tc>
        <w:tc>
          <w:tcPr>
            <w:tcW w:w="1182" w:type="dxa"/>
          </w:tcPr>
          <w:p w:rsidR="00311B0F" w:rsidRPr="004D31D9" w:rsidRDefault="004F2A66"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68</w:t>
            </w:r>
            <w:r w:rsidR="00437BA2">
              <w:rPr>
                <w:rFonts w:ascii="Arial" w:hAnsi="Arial" w:cs="Arial"/>
                <w:sz w:val="16"/>
                <w:szCs w:val="16"/>
              </w:rPr>
              <w:t>6,488</w:t>
            </w:r>
          </w:p>
        </w:tc>
        <w:tc>
          <w:tcPr>
            <w:tcW w:w="1182" w:type="dxa"/>
          </w:tcPr>
          <w:p w:rsidR="00311B0F" w:rsidRPr="004D31D9" w:rsidRDefault="00311B0F"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371,690</w:t>
            </w:r>
          </w:p>
        </w:tc>
        <w:tc>
          <w:tcPr>
            <w:tcW w:w="1182" w:type="dxa"/>
          </w:tcPr>
          <w:p w:rsidR="00311B0F" w:rsidRPr="004D31D9" w:rsidRDefault="00916FB7"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2,153,210</w:t>
            </w:r>
          </w:p>
        </w:tc>
        <w:tc>
          <w:tcPr>
            <w:tcW w:w="1182" w:type="dxa"/>
          </w:tcPr>
          <w:p w:rsidR="00311B0F" w:rsidRPr="004D31D9" w:rsidRDefault="00311B0F"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2,162,167</w:t>
            </w:r>
          </w:p>
        </w:tc>
        <w:tc>
          <w:tcPr>
            <w:tcW w:w="1182" w:type="dxa"/>
          </w:tcPr>
          <w:p w:rsidR="00311B0F" w:rsidRPr="00A740C4" w:rsidRDefault="00916FB7"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0.32</w:t>
            </w:r>
          </w:p>
        </w:tc>
        <w:tc>
          <w:tcPr>
            <w:tcW w:w="1182" w:type="dxa"/>
          </w:tcPr>
          <w:p w:rsidR="00311B0F" w:rsidRPr="00A740C4" w:rsidRDefault="00311B0F"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0.17</w:t>
            </w:r>
          </w:p>
        </w:tc>
      </w:tr>
    </w:tbl>
    <w:p w:rsidR="0034048C" w:rsidRDefault="0034048C"/>
    <w:tbl>
      <w:tblPr>
        <w:tblW w:w="9522" w:type="dxa"/>
        <w:tblInd w:w="180" w:type="dxa"/>
        <w:tblLayout w:type="fixed"/>
        <w:tblLook w:val="0000" w:firstRow="0" w:lastRow="0" w:firstColumn="0" w:lastColumn="0" w:noHBand="0" w:noVBand="0"/>
      </w:tblPr>
      <w:tblGrid>
        <w:gridCol w:w="2430"/>
        <w:gridCol w:w="1182"/>
        <w:gridCol w:w="1182"/>
        <w:gridCol w:w="1182"/>
        <w:gridCol w:w="1182"/>
        <w:gridCol w:w="1182"/>
        <w:gridCol w:w="1182"/>
      </w:tblGrid>
      <w:tr w:rsidR="00D644CC" w:rsidRPr="00A740C4" w:rsidTr="00234828">
        <w:tc>
          <w:tcPr>
            <w:tcW w:w="2430"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7092" w:type="dxa"/>
            <w:gridSpan w:val="6"/>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Separate financial statements</w:t>
            </w:r>
          </w:p>
        </w:tc>
      </w:tr>
      <w:tr w:rsidR="00D644CC" w:rsidRPr="00A740C4" w:rsidTr="00311B0F">
        <w:tc>
          <w:tcPr>
            <w:tcW w:w="2430"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2364" w:type="dxa"/>
            <w:gridSpan w:val="2"/>
          </w:tcPr>
          <w:p w:rsidR="00D644CC" w:rsidRPr="00A740C4" w:rsidRDefault="00D644CC" w:rsidP="00D34C16">
            <w:pPr>
              <w:spacing w:line="260" w:lineRule="exact"/>
              <w:jc w:val="center"/>
              <w:rPr>
                <w:rFonts w:ascii="Arial" w:eastAsia="Arial Unicode MS" w:hAnsi="Arial" w:cs="Arial Unicode MS"/>
                <w:sz w:val="16"/>
                <w:szCs w:val="16"/>
              </w:rPr>
            </w:pPr>
          </w:p>
        </w:tc>
        <w:tc>
          <w:tcPr>
            <w:tcW w:w="2364" w:type="dxa"/>
            <w:gridSpan w:val="2"/>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Weighted average</w:t>
            </w:r>
          </w:p>
        </w:tc>
        <w:tc>
          <w:tcPr>
            <w:tcW w:w="2364" w:type="dxa"/>
            <w:gridSpan w:val="2"/>
          </w:tcPr>
          <w:p w:rsidR="00D644CC" w:rsidRPr="00A740C4" w:rsidRDefault="00D644CC" w:rsidP="00D34C16">
            <w:pPr>
              <w:spacing w:line="260" w:lineRule="exact"/>
              <w:jc w:val="center"/>
              <w:rPr>
                <w:rFonts w:ascii="Arial" w:eastAsia="Arial Unicode MS" w:hAnsi="Arial" w:cs="Arial Unicode MS"/>
                <w:sz w:val="16"/>
                <w:szCs w:val="16"/>
              </w:rPr>
            </w:pPr>
          </w:p>
        </w:tc>
      </w:tr>
      <w:tr w:rsidR="00D644CC" w:rsidRPr="00A740C4" w:rsidTr="00311B0F">
        <w:tc>
          <w:tcPr>
            <w:tcW w:w="2430"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2364"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Profit for the year</w:t>
            </w:r>
          </w:p>
        </w:tc>
        <w:tc>
          <w:tcPr>
            <w:tcW w:w="2364"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number of ordinary shares</w:t>
            </w:r>
          </w:p>
        </w:tc>
        <w:tc>
          <w:tcPr>
            <w:tcW w:w="2364" w:type="dxa"/>
            <w:gridSpan w:val="2"/>
          </w:tcPr>
          <w:p w:rsidR="00D644CC" w:rsidRPr="00A740C4" w:rsidRDefault="00D644CC" w:rsidP="00D34C16">
            <w:pPr>
              <w:pBdr>
                <w:bottom w:val="single" w:sz="6" w:space="1" w:color="auto"/>
              </w:pBd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Earnings</w:t>
            </w:r>
            <w:r w:rsidR="009974A3">
              <w:rPr>
                <w:rFonts w:ascii="Arial" w:eastAsia="Arial Unicode MS" w:hAnsi="Arial" w:cs="Arial Unicode MS"/>
                <w:sz w:val="16"/>
                <w:szCs w:val="16"/>
              </w:rPr>
              <w:t xml:space="preserve"> </w:t>
            </w:r>
            <w:r w:rsidRPr="00A740C4">
              <w:rPr>
                <w:rFonts w:ascii="Arial" w:eastAsia="Arial Unicode MS" w:hAnsi="Arial" w:cs="Arial Unicode MS"/>
                <w:sz w:val="16"/>
                <w:szCs w:val="16"/>
              </w:rPr>
              <w:t>per share</w:t>
            </w: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Unicode MS"/>
                <w:sz w:val="16"/>
                <w:szCs w:val="16"/>
              </w:rPr>
            </w:pP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2020</w:t>
            </w:r>
          </w:p>
        </w:tc>
        <w:tc>
          <w:tcPr>
            <w:tcW w:w="1182" w:type="dxa"/>
          </w:tcPr>
          <w:p w:rsidR="00311B0F" w:rsidRPr="00A27437" w:rsidRDefault="00311B0F" w:rsidP="00311B0F">
            <w:pPr>
              <w:pBdr>
                <w:bottom w:val="single" w:sz="4" w:space="1" w:color="auto"/>
              </w:pBdr>
              <w:spacing w:line="260" w:lineRule="exact"/>
              <w:jc w:val="center"/>
              <w:rPr>
                <w:rFonts w:ascii="Arial" w:eastAsia="Arial Unicode MS" w:hAnsi="Arial" w:cs="Arial Unicode MS"/>
                <w:sz w:val="16"/>
                <w:szCs w:val="16"/>
              </w:rPr>
            </w:pPr>
            <w:r>
              <w:rPr>
                <w:rFonts w:ascii="Arial" w:eastAsia="Arial Unicode MS" w:hAnsi="Arial" w:cs="Arial Unicode MS"/>
                <w:sz w:val="16"/>
                <w:szCs w:val="16"/>
              </w:rPr>
              <w:t>2019</w:t>
            </w:r>
          </w:p>
        </w:tc>
      </w:tr>
      <w:tr w:rsidR="00D644CC" w:rsidRPr="00A740C4" w:rsidTr="00311B0F">
        <w:tc>
          <w:tcPr>
            <w:tcW w:w="2430"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1182"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182"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(Thousand</w:t>
            </w:r>
          </w:p>
        </w:tc>
        <w:tc>
          <w:tcPr>
            <w:tcW w:w="1182"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(Thousand</w:t>
            </w:r>
          </w:p>
        </w:tc>
        <w:tc>
          <w:tcPr>
            <w:tcW w:w="1182"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(Thousand</w:t>
            </w:r>
          </w:p>
        </w:tc>
        <w:tc>
          <w:tcPr>
            <w:tcW w:w="1182" w:type="dxa"/>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182" w:type="dxa"/>
          </w:tcPr>
          <w:p w:rsidR="00D644CC" w:rsidRPr="00A740C4" w:rsidRDefault="00D644CC" w:rsidP="00D34C16">
            <w:pPr>
              <w:spacing w:line="260" w:lineRule="exact"/>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r>
      <w:tr w:rsidR="00D644CC" w:rsidRPr="00A740C4" w:rsidTr="00311B0F">
        <w:tc>
          <w:tcPr>
            <w:tcW w:w="2430" w:type="dxa"/>
          </w:tcPr>
          <w:p w:rsidR="00D644CC" w:rsidRPr="00A740C4" w:rsidRDefault="00D644CC" w:rsidP="00D34C16">
            <w:pPr>
              <w:spacing w:line="260" w:lineRule="exact"/>
              <w:jc w:val="both"/>
              <w:rPr>
                <w:rFonts w:ascii="Arial" w:eastAsia="Arial Unicode MS" w:hAnsi="Arial" w:cs="Arial Unicode MS"/>
                <w:sz w:val="16"/>
                <w:szCs w:val="16"/>
              </w:rPr>
            </w:pPr>
          </w:p>
        </w:tc>
        <w:tc>
          <w:tcPr>
            <w:tcW w:w="1182"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182" w:type="dxa"/>
          </w:tcPr>
          <w:p w:rsidR="00D644CC" w:rsidRPr="00A740C4" w:rsidRDefault="00D644CC" w:rsidP="00D34C16">
            <w:pPr>
              <w:spacing w:line="260" w:lineRule="exact"/>
              <w:ind w:left="-108" w:right="-122"/>
              <w:jc w:val="center"/>
              <w:rPr>
                <w:rFonts w:ascii="Arial" w:eastAsia="Arial Unicode MS" w:hAnsi="Arial" w:cs="Arial Unicode MS"/>
                <w:sz w:val="16"/>
                <w:szCs w:val="16"/>
              </w:rPr>
            </w:pPr>
            <w:r w:rsidRPr="00A740C4">
              <w:rPr>
                <w:rFonts w:ascii="Arial" w:eastAsia="Arial Unicode MS" w:hAnsi="Arial" w:cs="Arial Unicode MS"/>
                <w:sz w:val="16"/>
                <w:szCs w:val="16"/>
              </w:rPr>
              <w:t>Baht)</w:t>
            </w:r>
          </w:p>
        </w:tc>
        <w:tc>
          <w:tcPr>
            <w:tcW w:w="1182"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shares)</w:t>
            </w:r>
          </w:p>
        </w:tc>
        <w:tc>
          <w:tcPr>
            <w:tcW w:w="1182" w:type="dxa"/>
          </w:tcPr>
          <w:p w:rsidR="00D644CC" w:rsidRPr="00A740C4" w:rsidRDefault="00D644CC" w:rsidP="00D34C16">
            <w:pPr>
              <w:spacing w:line="260" w:lineRule="exact"/>
              <w:ind w:left="-108" w:right="-122"/>
              <w:jc w:val="center"/>
              <w:rPr>
                <w:rFonts w:ascii="Arial" w:hAnsi="Arial"/>
                <w:sz w:val="16"/>
                <w:szCs w:val="16"/>
              </w:rPr>
            </w:pPr>
            <w:r w:rsidRPr="00A740C4">
              <w:rPr>
                <w:rFonts w:ascii="Arial" w:hAnsi="Arial"/>
                <w:sz w:val="16"/>
                <w:szCs w:val="16"/>
              </w:rPr>
              <w:t>shares)</w:t>
            </w:r>
          </w:p>
        </w:tc>
        <w:tc>
          <w:tcPr>
            <w:tcW w:w="1182" w:type="dxa"/>
          </w:tcPr>
          <w:p w:rsidR="00D644CC" w:rsidRPr="00A740C4" w:rsidRDefault="00D644CC" w:rsidP="00D34C16">
            <w:pPr>
              <w:spacing w:line="260" w:lineRule="exact"/>
              <w:jc w:val="center"/>
              <w:rPr>
                <w:rFonts w:ascii="Arial" w:eastAsia="Arial Unicode MS" w:hAnsi="Arial" w:cs="Arial Unicode MS"/>
                <w:sz w:val="16"/>
                <w:szCs w:val="16"/>
              </w:rPr>
            </w:pPr>
          </w:p>
        </w:tc>
        <w:tc>
          <w:tcPr>
            <w:tcW w:w="1182" w:type="dxa"/>
          </w:tcPr>
          <w:p w:rsidR="00D644CC" w:rsidRPr="00A740C4" w:rsidRDefault="00D644CC" w:rsidP="00D34C16">
            <w:pPr>
              <w:spacing w:line="260" w:lineRule="exact"/>
              <w:jc w:val="center"/>
              <w:rPr>
                <w:rFonts w:ascii="Arial" w:eastAsia="Arial Unicode MS" w:hAnsi="Arial" w:cs="Arial Unicode MS"/>
                <w:sz w:val="16"/>
                <w:szCs w:val="16"/>
              </w:rPr>
            </w:pPr>
          </w:p>
        </w:tc>
      </w:tr>
      <w:tr w:rsidR="00D644CC" w:rsidRPr="00A740C4" w:rsidTr="00311B0F">
        <w:tc>
          <w:tcPr>
            <w:tcW w:w="2430" w:type="dxa"/>
          </w:tcPr>
          <w:p w:rsidR="00D644CC" w:rsidRPr="00A740C4" w:rsidRDefault="00D644CC" w:rsidP="00D34C16">
            <w:pPr>
              <w:spacing w:line="260" w:lineRule="exact"/>
              <w:jc w:val="both"/>
              <w:rPr>
                <w:rFonts w:ascii="Arial" w:eastAsia="Arial Unicode MS" w:hAnsi="Arial" w:cs="Arial Unicode MS"/>
                <w:sz w:val="16"/>
                <w:szCs w:val="16"/>
              </w:rPr>
            </w:pPr>
            <w:r w:rsidRPr="00A740C4">
              <w:rPr>
                <w:rFonts w:ascii="Arial" w:eastAsia="Arial Unicode MS" w:hAnsi="Arial" w:cs="Arial Unicode MS"/>
                <w:b/>
                <w:bCs/>
                <w:sz w:val="16"/>
                <w:szCs w:val="16"/>
              </w:rPr>
              <w:t>Basic earnings per share</w:t>
            </w:r>
          </w:p>
        </w:tc>
        <w:tc>
          <w:tcPr>
            <w:tcW w:w="1182"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Unicode MS"/>
                <w:sz w:val="16"/>
                <w:szCs w:val="16"/>
              </w:rPr>
            </w:pPr>
          </w:p>
        </w:tc>
      </w:tr>
      <w:tr w:rsidR="00D644CC" w:rsidRPr="00A740C4" w:rsidTr="00311B0F">
        <w:tc>
          <w:tcPr>
            <w:tcW w:w="2430" w:type="dxa"/>
          </w:tcPr>
          <w:p w:rsidR="00D644CC" w:rsidRPr="00A740C4" w:rsidRDefault="00D644CC" w:rsidP="00D34C16">
            <w:pPr>
              <w:spacing w:line="260" w:lineRule="exact"/>
              <w:ind w:left="162"/>
              <w:jc w:val="both"/>
              <w:rPr>
                <w:rFonts w:ascii="Arial" w:eastAsia="Arial Unicode MS" w:hAnsi="Arial" w:cs="Arial"/>
                <w:b/>
                <w:bCs/>
                <w:sz w:val="16"/>
                <w:szCs w:val="16"/>
              </w:rPr>
            </w:pPr>
            <w:r w:rsidRPr="00A740C4">
              <w:rPr>
                <w:rFonts w:ascii="Arial" w:eastAsia="Arial Unicode MS" w:hAnsi="Arial" w:cs="Arial"/>
                <w:sz w:val="16"/>
                <w:szCs w:val="16"/>
              </w:rPr>
              <w:t xml:space="preserve">Profit attributable to </w:t>
            </w: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r>
      <w:tr w:rsidR="00D644CC" w:rsidRPr="00A740C4" w:rsidTr="00311B0F">
        <w:tc>
          <w:tcPr>
            <w:tcW w:w="2430" w:type="dxa"/>
          </w:tcPr>
          <w:p w:rsidR="00D644CC" w:rsidRPr="00A740C4" w:rsidRDefault="00D644CC" w:rsidP="00D34C16">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equity holders of</w:t>
            </w: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c>
          <w:tcPr>
            <w:tcW w:w="1182" w:type="dxa"/>
          </w:tcPr>
          <w:p w:rsidR="00D644CC" w:rsidRPr="00A740C4" w:rsidRDefault="00D644CC" w:rsidP="00D34C16">
            <w:pPr>
              <w:tabs>
                <w:tab w:val="decimal" w:pos="687"/>
              </w:tabs>
              <w:spacing w:line="260" w:lineRule="exact"/>
              <w:jc w:val="both"/>
              <w:rPr>
                <w:rFonts w:ascii="Arial" w:eastAsia="Arial Unicode MS" w:hAnsi="Arial" w:cs="Arial"/>
                <w:sz w:val="16"/>
                <w:szCs w:val="16"/>
              </w:rPr>
            </w:pPr>
          </w:p>
        </w:tc>
      </w:tr>
      <w:tr w:rsidR="00311B0F" w:rsidRPr="00A740C4" w:rsidTr="00311B0F">
        <w:tc>
          <w:tcPr>
            <w:tcW w:w="2430" w:type="dxa"/>
          </w:tcPr>
          <w:p w:rsidR="00311B0F" w:rsidRPr="00A740C4" w:rsidRDefault="00311B0F" w:rsidP="00311B0F">
            <w:pPr>
              <w:tabs>
                <w:tab w:val="left" w:pos="252"/>
              </w:tabs>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ab/>
              <w:t>the Company</w:t>
            </w:r>
          </w:p>
        </w:tc>
        <w:tc>
          <w:tcPr>
            <w:tcW w:w="1182" w:type="dxa"/>
          </w:tcPr>
          <w:p w:rsidR="00311B0F" w:rsidRPr="004F2A66" w:rsidRDefault="004F2A66" w:rsidP="00B61B62">
            <w:pPr>
              <w:tabs>
                <w:tab w:val="decimal" w:pos="885"/>
              </w:tabs>
              <w:spacing w:line="260" w:lineRule="exact"/>
              <w:ind w:left="-18"/>
              <w:rPr>
                <w:rFonts w:ascii="Arial" w:hAnsi="Arial" w:cstheme="minorBidi"/>
                <w:sz w:val="16"/>
                <w:szCs w:val="16"/>
                <w:cs/>
              </w:rPr>
            </w:pPr>
            <w:r>
              <w:rPr>
                <w:rFonts w:ascii="Arial" w:hAnsi="Arial" w:cs="Arial"/>
                <w:sz w:val="16"/>
                <w:szCs w:val="16"/>
              </w:rPr>
              <w:t>698,675</w:t>
            </w:r>
          </w:p>
        </w:tc>
        <w:tc>
          <w:tcPr>
            <w:tcW w:w="1182" w:type="dxa"/>
          </w:tcPr>
          <w:p w:rsidR="00311B0F" w:rsidRPr="009D2D00" w:rsidRDefault="00311B0F" w:rsidP="00B61B62">
            <w:pPr>
              <w:tabs>
                <w:tab w:val="decimal" w:pos="885"/>
              </w:tabs>
              <w:spacing w:line="260" w:lineRule="exact"/>
              <w:ind w:left="-18"/>
              <w:rPr>
                <w:rFonts w:ascii="Arial" w:hAnsi="Arial" w:cs="Arial"/>
                <w:sz w:val="16"/>
                <w:szCs w:val="16"/>
              </w:rPr>
            </w:pPr>
            <w:r>
              <w:rPr>
                <w:rFonts w:ascii="Arial" w:hAnsi="Arial" w:cs="Arial"/>
                <w:sz w:val="16"/>
                <w:szCs w:val="16"/>
              </w:rPr>
              <w:t>322,199</w:t>
            </w:r>
          </w:p>
        </w:tc>
        <w:tc>
          <w:tcPr>
            <w:tcW w:w="1182" w:type="dxa"/>
          </w:tcPr>
          <w:p w:rsidR="00311B0F" w:rsidRPr="009D2D00" w:rsidRDefault="00916FB7" w:rsidP="00B61B62">
            <w:pPr>
              <w:tabs>
                <w:tab w:val="decimal" w:pos="885"/>
              </w:tabs>
              <w:spacing w:line="260" w:lineRule="exact"/>
              <w:ind w:left="-18"/>
              <w:rPr>
                <w:rFonts w:ascii="Arial" w:hAnsi="Arial" w:cs="Arial"/>
                <w:sz w:val="16"/>
                <w:szCs w:val="16"/>
              </w:rPr>
            </w:pPr>
            <w:r>
              <w:rPr>
                <w:rFonts w:ascii="Arial" w:hAnsi="Arial" w:cs="Arial"/>
                <w:sz w:val="16"/>
                <w:szCs w:val="16"/>
              </w:rPr>
              <w:t>2,153,210</w:t>
            </w:r>
          </w:p>
        </w:tc>
        <w:tc>
          <w:tcPr>
            <w:tcW w:w="1182" w:type="dxa"/>
          </w:tcPr>
          <w:p w:rsidR="00311B0F" w:rsidRPr="009D2D00" w:rsidRDefault="00311B0F" w:rsidP="00B61B62">
            <w:pPr>
              <w:tabs>
                <w:tab w:val="decimal" w:pos="885"/>
              </w:tabs>
              <w:spacing w:line="260" w:lineRule="exact"/>
              <w:ind w:left="-18"/>
              <w:rPr>
                <w:rFonts w:ascii="Arial" w:hAnsi="Arial" w:cs="Arial"/>
                <w:sz w:val="16"/>
                <w:szCs w:val="16"/>
              </w:rPr>
            </w:pPr>
            <w:r>
              <w:rPr>
                <w:rFonts w:ascii="Arial" w:hAnsi="Arial" w:cs="Arial"/>
                <w:sz w:val="16"/>
                <w:szCs w:val="16"/>
              </w:rPr>
              <w:t>2,160,893</w:t>
            </w:r>
          </w:p>
        </w:tc>
        <w:tc>
          <w:tcPr>
            <w:tcW w:w="1182" w:type="dxa"/>
          </w:tcPr>
          <w:p w:rsidR="00311B0F" w:rsidRPr="00A740C4" w:rsidRDefault="00916FB7"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0.32</w:t>
            </w:r>
          </w:p>
        </w:tc>
        <w:tc>
          <w:tcPr>
            <w:tcW w:w="1182" w:type="dxa"/>
          </w:tcPr>
          <w:p w:rsidR="00311B0F" w:rsidRPr="00A740C4" w:rsidRDefault="00311B0F"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0.15</w:t>
            </w: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Effect of dilutive potential</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 xml:space="preserve">   ordinary shares</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Warrants</w:t>
            </w:r>
          </w:p>
        </w:tc>
        <w:tc>
          <w:tcPr>
            <w:tcW w:w="1182" w:type="dxa"/>
          </w:tcPr>
          <w:p w:rsidR="00311B0F" w:rsidRPr="009D2D00" w:rsidRDefault="00916FB7"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w:t>
            </w:r>
          </w:p>
        </w:tc>
        <w:tc>
          <w:tcPr>
            <w:tcW w:w="1182" w:type="dxa"/>
          </w:tcPr>
          <w:p w:rsidR="00311B0F" w:rsidRPr="009D2D00" w:rsidRDefault="00311B0F"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w:t>
            </w:r>
          </w:p>
        </w:tc>
        <w:tc>
          <w:tcPr>
            <w:tcW w:w="1182" w:type="dxa"/>
          </w:tcPr>
          <w:p w:rsidR="00311B0F" w:rsidRPr="009D2D00" w:rsidRDefault="00916FB7"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w:t>
            </w:r>
          </w:p>
        </w:tc>
        <w:tc>
          <w:tcPr>
            <w:tcW w:w="1182" w:type="dxa"/>
          </w:tcPr>
          <w:p w:rsidR="00311B0F" w:rsidRPr="009D2D00" w:rsidRDefault="00311B0F" w:rsidP="00B61B62">
            <w:pPr>
              <w:pBdr>
                <w:bottom w:val="single" w:sz="4" w:space="1" w:color="auto"/>
              </w:pBdr>
              <w:tabs>
                <w:tab w:val="decimal" w:pos="885"/>
              </w:tabs>
              <w:spacing w:line="260" w:lineRule="exact"/>
              <w:ind w:left="-18"/>
              <w:rPr>
                <w:rFonts w:ascii="Arial" w:hAnsi="Arial" w:cs="Arial"/>
                <w:sz w:val="16"/>
                <w:szCs w:val="16"/>
              </w:rPr>
            </w:pPr>
            <w:r>
              <w:rPr>
                <w:rFonts w:ascii="Arial" w:hAnsi="Arial" w:cs="Arial"/>
                <w:sz w:val="16"/>
                <w:szCs w:val="16"/>
              </w:rPr>
              <w:t>1,274</w:t>
            </w: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jc w:val="both"/>
              <w:rPr>
                <w:rFonts w:ascii="Arial" w:eastAsia="Arial Unicode MS" w:hAnsi="Arial" w:cs="Arial"/>
                <w:b/>
                <w:bCs/>
                <w:sz w:val="16"/>
                <w:szCs w:val="16"/>
              </w:rPr>
            </w:pPr>
            <w:r w:rsidRPr="00A740C4">
              <w:rPr>
                <w:rFonts w:ascii="Arial" w:eastAsia="Arial Unicode MS" w:hAnsi="Arial" w:cs="Arial"/>
                <w:b/>
                <w:bCs/>
                <w:sz w:val="16"/>
                <w:szCs w:val="16"/>
              </w:rPr>
              <w:t>Diluted earnings per share</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Profit</w:t>
            </w:r>
            <w:r w:rsidRPr="00A740C4">
              <w:rPr>
                <w:rFonts w:ascii="Arial" w:eastAsia="Arial Unicode MS" w:hAnsi="Arial" w:cs="Arial"/>
                <w:sz w:val="16"/>
                <w:szCs w:val="16"/>
                <w:cs/>
              </w:rPr>
              <w:t xml:space="preserve"> </w:t>
            </w:r>
            <w:r>
              <w:rPr>
                <w:rFonts w:ascii="Arial" w:eastAsia="Arial Unicode MS" w:hAnsi="Arial" w:cs="Arial"/>
                <w:sz w:val="16"/>
                <w:szCs w:val="16"/>
              </w:rPr>
              <w:t>attributable to ordinary</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jc w:val="both"/>
              <w:rPr>
                <w:rFonts w:ascii="Arial" w:eastAsia="Arial Unicode MS" w:hAnsi="Arial" w:cs="Arial"/>
                <w:sz w:val="16"/>
                <w:szCs w:val="16"/>
              </w:rPr>
            </w:pPr>
            <w:r w:rsidRPr="00A740C4">
              <w:rPr>
                <w:rFonts w:ascii="Arial" w:eastAsia="Arial Unicode MS" w:hAnsi="Arial" w:cs="Arial"/>
                <w:sz w:val="16"/>
                <w:szCs w:val="16"/>
              </w:rPr>
              <w:t xml:space="preserve">   shareholders assuming</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the conversion of </w:t>
            </w:r>
            <w:r>
              <w:rPr>
                <w:rFonts w:ascii="Arial" w:eastAsia="Arial Unicode MS" w:hAnsi="Arial" w:cs="Arial"/>
                <w:sz w:val="16"/>
                <w:szCs w:val="16"/>
              </w:rPr>
              <w:t>warrants</w:t>
            </w: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6A12E1" w:rsidRDefault="00311B0F" w:rsidP="00B61B62">
            <w:pPr>
              <w:tabs>
                <w:tab w:val="decimal" w:pos="885"/>
              </w:tabs>
              <w:spacing w:line="260" w:lineRule="exact"/>
              <w:ind w:left="-18"/>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c>
          <w:tcPr>
            <w:tcW w:w="1182" w:type="dxa"/>
          </w:tcPr>
          <w:p w:rsidR="00311B0F" w:rsidRPr="00A740C4" w:rsidRDefault="00311B0F" w:rsidP="00311B0F">
            <w:pPr>
              <w:spacing w:line="260" w:lineRule="exact"/>
              <w:ind w:left="-18" w:right="58"/>
              <w:jc w:val="right"/>
              <w:rPr>
                <w:rFonts w:ascii="Arial" w:hAnsi="Arial" w:cs="Arial"/>
                <w:sz w:val="16"/>
                <w:szCs w:val="16"/>
              </w:rPr>
            </w:pPr>
          </w:p>
        </w:tc>
      </w:tr>
      <w:tr w:rsidR="00311B0F" w:rsidRPr="00A740C4" w:rsidTr="00311B0F">
        <w:tc>
          <w:tcPr>
            <w:tcW w:w="2430" w:type="dxa"/>
          </w:tcPr>
          <w:p w:rsidR="00311B0F" w:rsidRPr="00A740C4" w:rsidRDefault="00311B0F" w:rsidP="00311B0F">
            <w:pPr>
              <w:spacing w:line="260" w:lineRule="exact"/>
              <w:ind w:left="162"/>
              <w:rPr>
                <w:rFonts w:ascii="Arial" w:eastAsia="Arial Unicode MS" w:hAnsi="Arial" w:cs="Arial"/>
                <w:sz w:val="16"/>
                <w:szCs w:val="16"/>
              </w:rPr>
            </w:pPr>
            <w:r w:rsidRPr="00A740C4">
              <w:rPr>
                <w:rFonts w:ascii="Arial" w:eastAsia="Arial Unicode MS" w:hAnsi="Arial" w:cs="Arial"/>
                <w:sz w:val="16"/>
                <w:szCs w:val="16"/>
              </w:rPr>
              <w:t xml:space="preserve">   </w:t>
            </w:r>
            <w:r>
              <w:rPr>
                <w:rFonts w:ascii="Arial" w:eastAsia="Arial Unicode MS" w:hAnsi="Arial" w:cs="Arial"/>
                <w:sz w:val="16"/>
                <w:szCs w:val="16"/>
              </w:rPr>
              <w:t>to ordinary shares</w:t>
            </w:r>
          </w:p>
        </w:tc>
        <w:tc>
          <w:tcPr>
            <w:tcW w:w="1182" w:type="dxa"/>
            <w:vAlign w:val="bottom"/>
          </w:tcPr>
          <w:p w:rsidR="00311B0F" w:rsidRPr="009D2D00" w:rsidRDefault="00916FB7"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698,675</w:t>
            </w:r>
          </w:p>
        </w:tc>
        <w:tc>
          <w:tcPr>
            <w:tcW w:w="1182" w:type="dxa"/>
            <w:vAlign w:val="bottom"/>
          </w:tcPr>
          <w:p w:rsidR="00311B0F" w:rsidRPr="009D2D00" w:rsidRDefault="00311B0F"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322,199</w:t>
            </w:r>
          </w:p>
        </w:tc>
        <w:tc>
          <w:tcPr>
            <w:tcW w:w="1182" w:type="dxa"/>
            <w:vAlign w:val="bottom"/>
          </w:tcPr>
          <w:p w:rsidR="00311B0F" w:rsidRPr="009D2D00" w:rsidRDefault="00916FB7"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2,153,210</w:t>
            </w:r>
          </w:p>
        </w:tc>
        <w:tc>
          <w:tcPr>
            <w:tcW w:w="1182" w:type="dxa"/>
            <w:vAlign w:val="bottom"/>
          </w:tcPr>
          <w:p w:rsidR="00311B0F" w:rsidRPr="009D2D00" w:rsidRDefault="00311B0F" w:rsidP="00B61B62">
            <w:pPr>
              <w:pBdr>
                <w:bottom w:val="double" w:sz="6" w:space="1" w:color="auto"/>
              </w:pBdr>
              <w:tabs>
                <w:tab w:val="decimal" w:pos="885"/>
              </w:tabs>
              <w:spacing w:line="260" w:lineRule="exact"/>
              <w:ind w:left="-18"/>
              <w:rPr>
                <w:rFonts w:ascii="Arial" w:hAnsi="Arial" w:cs="Arial"/>
                <w:sz w:val="16"/>
                <w:szCs w:val="16"/>
              </w:rPr>
            </w:pPr>
            <w:r>
              <w:rPr>
                <w:rFonts w:ascii="Arial" w:hAnsi="Arial" w:cs="Arial"/>
                <w:sz w:val="16"/>
                <w:szCs w:val="16"/>
              </w:rPr>
              <w:t>2,162,167</w:t>
            </w:r>
          </w:p>
        </w:tc>
        <w:tc>
          <w:tcPr>
            <w:tcW w:w="1182" w:type="dxa"/>
          </w:tcPr>
          <w:p w:rsidR="00311B0F" w:rsidRPr="00A740C4" w:rsidRDefault="00916FB7"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0.32</w:t>
            </w:r>
          </w:p>
        </w:tc>
        <w:tc>
          <w:tcPr>
            <w:tcW w:w="1182" w:type="dxa"/>
          </w:tcPr>
          <w:p w:rsidR="00311B0F" w:rsidRPr="00A740C4" w:rsidRDefault="00311B0F" w:rsidP="00311B0F">
            <w:pPr>
              <w:pBdr>
                <w:bottom w:val="double" w:sz="6" w:space="1" w:color="auto"/>
              </w:pBdr>
              <w:spacing w:line="260" w:lineRule="exact"/>
              <w:ind w:left="-18" w:right="58"/>
              <w:jc w:val="right"/>
              <w:rPr>
                <w:rFonts w:ascii="Arial" w:hAnsi="Arial" w:cs="Arial"/>
                <w:sz w:val="16"/>
                <w:szCs w:val="16"/>
              </w:rPr>
            </w:pPr>
            <w:r>
              <w:rPr>
                <w:rFonts w:ascii="Arial" w:hAnsi="Arial" w:cs="Arial"/>
                <w:sz w:val="16"/>
                <w:szCs w:val="16"/>
              </w:rPr>
              <w:t>0.15</w:t>
            </w:r>
          </w:p>
        </w:tc>
      </w:tr>
    </w:tbl>
    <w:p w:rsidR="00727C6A" w:rsidRDefault="00727C6A" w:rsidP="0039486F">
      <w:pPr>
        <w:spacing w:before="240" w:after="120" w:line="360" w:lineRule="exact"/>
        <w:ind w:left="547" w:hanging="547"/>
        <w:rPr>
          <w:rFonts w:ascii="Arial" w:hAnsi="Arial"/>
          <w:b/>
          <w:bCs/>
          <w:sz w:val="22"/>
          <w:szCs w:val="22"/>
        </w:rPr>
      </w:pPr>
    </w:p>
    <w:p w:rsidR="00727C6A" w:rsidRDefault="00727C6A" w:rsidP="00727C6A">
      <w:r>
        <w:br w:type="page"/>
      </w:r>
    </w:p>
    <w:p w:rsidR="00727C6A" w:rsidRPr="00727C6A" w:rsidRDefault="00727C6A" w:rsidP="00727C6A">
      <w:pPr>
        <w:spacing w:before="240" w:after="120" w:line="380" w:lineRule="exact"/>
        <w:ind w:left="547" w:hanging="547"/>
        <w:jc w:val="thaiDistribute"/>
        <w:rPr>
          <w:rFonts w:ascii="Arial" w:hAnsi="Arial"/>
          <w:sz w:val="22"/>
          <w:szCs w:val="22"/>
        </w:rPr>
      </w:pPr>
      <w:r w:rsidRPr="00727C6A">
        <w:rPr>
          <w:rFonts w:ascii="Arial" w:hAnsi="Arial"/>
          <w:sz w:val="22"/>
          <w:szCs w:val="22"/>
        </w:rPr>
        <w:lastRenderedPageBreak/>
        <w:tab/>
        <w:t xml:space="preserve">No calculation of diluted earnings per share for the year ended 31 December 2020 were required </w:t>
      </w:r>
      <w:r w:rsidR="00A60196">
        <w:rPr>
          <w:rFonts w:ascii="Arial" w:hAnsi="Arial"/>
          <w:sz w:val="22"/>
          <w:szCs w:val="22"/>
        </w:rPr>
        <w:t>since all</w:t>
      </w:r>
      <w:r w:rsidRPr="00727C6A">
        <w:rPr>
          <w:rFonts w:ascii="Arial" w:hAnsi="Arial"/>
          <w:sz w:val="22"/>
          <w:szCs w:val="22"/>
        </w:rPr>
        <w:t xml:space="preserve"> warrants were expired.</w:t>
      </w:r>
    </w:p>
    <w:p w:rsidR="00C16727" w:rsidRPr="00A740C4" w:rsidRDefault="008237FB" w:rsidP="00A60196">
      <w:pPr>
        <w:spacing w:before="120" w:after="120" w:line="360" w:lineRule="exact"/>
        <w:ind w:left="547" w:hanging="547"/>
        <w:rPr>
          <w:rFonts w:ascii="Arial" w:hAnsi="Arial"/>
          <w:b/>
          <w:bCs/>
          <w:sz w:val="22"/>
          <w:szCs w:val="22"/>
        </w:rPr>
      </w:pPr>
      <w:r>
        <w:rPr>
          <w:rFonts w:ascii="Arial" w:hAnsi="Arial"/>
          <w:b/>
          <w:bCs/>
          <w:sz w:val="22"/>
          <w:szCs w:val="22"/>
        </w:rPr>
        <w:t>35</w:t>
      </w:r>
      <w:r w:rsidR="00C16727" w:rsidRPr="00A740C4">
        <w:rPr>
          <w:rFonts w:ascii="Arial" w:hAnsi="Arial"/>
          <w:b/>
          <w:bCs/>
          <w:sz w:val="22"/>
          <w:szCs w:val="22"/>
        </w:rPr>
        <w:t>.</w:t>
      </w:r>
      <w:r w:rsidR="00C16727" w:rsidRPr="00A740C4">
        <w:rPr>
          <w:rFonts w:ascii="Arial" w:hAnsi="Arial"/>
          <w:b/>
          <w:bCs/>
          <w:sz w:val="22"/>
          <w:szCs w:val="22"/>
        </w:rPr>
        <w:tab/>
        <w:t xml:space="preserve">Segment information </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A740C4">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00A450D4" w:rsidRPr="00A740C4">
        <w:rPr>
          <w:rFonts w:ascii="Arial" w:hAnsi="Arial"/>
          <w:sz w:val="22"/>
          <w:szCs w:val="22"/>
        </w:rPr>
        <w:t xml:space="preserve"> Chief Executive Officer.</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rPr>
      </w:pPr>
      <w:r w:rsidRPr="00A740C4">
        <w:rPr>
          <w:rFonts w:ascii="Arial" w:hAnsi="Arial"/>
          <w:sz w:val="22"/>
          <w:szCs w:val="22"/>
        </w:rPr>
        <w:tab/>
        <w:t xml:space="preserve">For management purposes, the </w:t>
      </w:r>
      <w:r w:rsidR="002F7C79">
        <w:rPr>
          <w:rFonts w:ascii="Arial" w:hAnsi="Arial"/>
          <w:sz w:val="22"/>
          <w:szCs w:val="22"/>
        </w:rPr>
        <w:t>Group is</w:t>
      </w:r>
      <w:r w:rsidRPr="00A740C4">
        <w:rPr>
          <w:rFonts w:ascii="Arial" w:hAnsi="Arial"/>
          <w:sz w:val="22"/>
          <w:szCs w:val="22"/>
        </w:rPr>
        <w:t xml:space="preserve"> organised into business units based on its products and services and have </w:t>
      </w:r>
      <w:r w:rsidR="00C12B3D">
        <w:rPr>
          <w:rFonts w:ascii="Arial" w:hAnsi="Arial"/>
          <w:sz w:val="22"/>
          <w:szCs w:val="22"/>
        </w:rPr>
        <w:t>three</w:t>
      </w:r>
      <w:r w:rsidRPr="00A740C4">
        <w:rPr>
          <w:rFonts w:ascii="Arial" w:hAnsi="Arial"/>
          <w:sz w:val="22"/>
          <w:szCs w:val="22"/>
        </w:rPr>
        <w:t xml:space="preserve"> reportable segments as follows:</w:t>
      </w:r>
    </w:p>
    <w:p w:rsidR="00C12B3D" w:rsidRPr="00803BE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sidRPr="00803BE6">
        <w:rPr>
          <w:rFonts w:ascii="Arial" w:hAnsi="Arial" w:cs="Arial"/>
          <w:sz w:val="22"/>
          <w:szCs w:val="22"/>
        </w:rPr>
        <w:t>Industrial Control System</w:t>
      </w:r>
    </w:p>
    <w:p w:rsidR="00C12B3D"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Communication network</w:t>
      </w:r>
    </w:p>
    <w:p w:rsidR="00C12B3D" w:rsidRPr="00803BE6" w:rsidRDefault="00C12B3D" w:rsidP="00C12B3D">
      <w:pPr>
        <w:pStyle w:val="ListParagraph"/>
        <w:numPr>
          <w:ilvl w:val="0"/>
          <w:numId w:val="5"/>
        </w:numPr>
        <w:tabs>
          <w:tab w:val="left" w:pos="2160"/>
          <w:tab w:val="right" w:pos="7280"/>
          <w:tab w:val="right" w:pos="8540"/>
        </w:tabs>
        <w:spacing w:before="120" w:after="120" w:line="360" w:lineRule="exact"/>
        <w:ind w:left="900"/>
        <w:jc w:val="thaiDistribute"/>
        <w:rPr>
          <w:rFonts w:ascii="Arial" w:hAnsi="Arial" w:cs="Arial"/>
          <w:sz w:val="22"/>
          <w:szCs w:val="22"/>
        </w:rPr>
      </w:pPr>
      <w:r>
        <w:rPr>
          <w:rFonts w:ascii="Arial" w:hAnsi="Arial" w:cs="Arial"/>
          <w:sz w:val="22"/>
          <w:szCs w:val="22"/>
        </w:rPr>
        <w:t>Automotive &amp; Transportation</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A740C4">
        <w:rPr>
          <w:rFonts w:ascii="Arial" w:hAnsi="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202AD1" w:rsidRPr="00A740C4" w:rsidRDefault="00202AD1" w:rsidP="00202AD1">
      <w:pPr>
        <w:tabs>
          <w:tab w:val="left" w:pos="2160"/>
          <w:tab w:val="right" w:pos="7280"/>
          <w:tab w:val="right" w:pos="8540"/>
        </w:tabs>
        <w:spacing w:before="120" w:after="120" w:line="360" w:lineRule="exact"/>
        <w:ind w:left="540" w:hanging="540"/>
        <w:jc w:val="thaiDistribute"/>
        <w:rPr>
          <w:rFonts w:ascii="Arial" w:hAnsi="Arial"/>
          <w:sz w:val="22"/>
          <w:szCs w:val="22"/>
          <w:cs/>
        </w:rPr>
      </w:pPr>
      <w:r w:rsidRPr="00A740C4">
        <w:rPr>
          <w:rFonts w:ascii="Arial" w:hAnsi="Arial"/>
          <w:sz w:val="22"/>
          <w:szCs w:val="22"/>
        </w:rPr>
        <w:tab/>
        <w:t>The basis of accounting for any transactions between reportable segments is consistent with that for third party transactions.</w:t>
      </w:r>
    </w:p>
    <w:p w:rsidR="00202AD1" w:rsidRPr="00A740C4" w:rsidRDefault="005B3513" w:rsidP="003617B6">
      <w:pPr>
        <w:tabs>
          <w:tab w:val="left" w:pos="2160"/>
          <w:tab w:val="right" w:pos="7280"/>
          <w:tab w:val="right" w:pos="8540"/>
        </w:tabs>
        <w:spacing w:before="120" w:line="360" w:lineRule="exact"/>
        <w:ind w:left="547" w:hanging="547"/>
        <w:jc w:val="thaiDistribute"/>
        <w:rPr>
          <w:rFonts w:ascii="Arial" w:hAnsi="Arial"/>
          <w:sz w:val="22"/>
          <w:szCs w:val="22"/>
        </w:rPr>
      </w:pPr>
      <w:r>
        <w:rPr>
          <w:rFonts w:ascii="Arial" w:hAnsi="Arial"/>
          <w:sz w:val="22"/>
          <w:szCs w:val="22"/>
        </w:rPr>
        <w:tab/>
      </w:r>
      <w:r w:rsidR="00202AD1" w:rsidRPr="00A740C4">
        <w:rPr>
          <w:rFonts w:ascii="Arial" w:hAnsi="Arial"/>
          <w:sz w:val="22"/>
          <w:szCs w:val="22"/>
        </w:rPr>
        <w:t>The following tables present revenue, profit and total assets information regarding the Company and its subsidiaries’ operating segments for the year</w:t>
      </w:r>
      <w:r w:rsidR="00E354DD" w:rsidRPr="00A740C4">
        <w:rPr>
          <w:rFonts w:ascii="Arial" w:hAnsi="Arial"/>
          <w:sz w:val="22"/>
          <w:szCs w:val="22"/>
        </w:rPr>
        <w:t>s</w:t>
      </w:r>
      <w:r w:rsidR="00202AD1" w:rsidRPr="00A740C4">
        <w:rPr>
          <w:rFonts w:ascii="Arial" w:hAnsi="Arial"/>
          <w:sz w:val="22"/>
          <w:szCs w:val="22"/>
        </w:rPr>
        <w:t xml:space="preserve"> ended 31 December </w:t>
      </w:r>
      <w:r w:rsidR="00311B0F">
        <w:rPr>
          <w:rFonts w:ascii="Arial" w:hAnsi="Arial"/>
          <w:sz w:val="22"/>
          <w:szCs w:val="22"/>
        </w:rPr>
        <w:t>2020</w:t>
      </w:r>
      <w:r w:rsidR="00202AD1" w:rsidRPr="00A740C4">
        <w:rPr>
          <w:rFonts w:ascii="Arial" w:hAnsi="Arial"/>
          <w:sz w:val="22"/>
          <w:szCs w:val="22"/>
        </w:rPr>
        <w:t xml:space="preserve"> and </w:t>
      </w:r>
      <w:r w:rsidR="00311B0F">
        <w:rPr>
          <w:rFonts w:ascii="Arial" w:hAnsi="Arial"/>
          <w:sz w:val="22"/>
          <w:szCs w:val="22"/>
        </w:rPr>
        <w:t>2019</w:t>
      </w:r>
      <w:r w:rsidR="00202AD1" w:rsidRPr="00A740C4">
        <w:rPr>
          <w:rFonts w:ascii="Arial" w:hAnsi="Arial"/>
          <w:sz w:val="22"/>
          <w:szCs w:val="22"/>
        </w:rPr>
        <w:t xml:space="preserve">, respectively. </w:t>
      </w:r>
    </w:p>
    <w:p w:rsidR="00C12B3D" w:rsidRDefault="00C12B3D" w:rsidP="00311B0F">
      <w:pPr>
        <w:spacing w:after="120"/>
        <w:ind w:right="-97"/>
        <w:jc w:val="right"/>
        <w:rPr>
          <w:rFonts w:ascii="Arial" w:hAnsi="Arial" w:cs="Arial"/>
          <w:color w:val="000000"/>
          <w:sz w:val="12"/>
          <w:szCs w:val="12"/>
        </w:rPr>
      </w:pPr>
      <w:r w:rsidRPr="00E62E8A">
        <w:rPr>
          <w:rFonts w:ascii="Arial" w:hAnsi="Arial" w:cs="Arial"/>
          <w:color w:val="000000"/>
          <w:sz w:val="12"/>
          <w:szCs w:val="12"/>
        </w:rPr>
        <w:t>(Unit: Million Baht)</w:t>
      </w:r>
    </w:p>
    <w:tbl>
      <w:tblPr>
        <w:tblW w:w="9540" w:type="dxa"/>
        <w:tblInd w:w="180" w:type="dxa"/>
        <w:tblLayout w:type="fixed"/>
        <w:tblLook w:val="0000" w:firstRow="0" w:lastRow="0" w:firstColumn="0" w:lastColumn="0" w:noHBand="0" w:noVBand="0"/>
      </w:tblPr>
      <w:tblGrid>
        <w:gridCol w:w="1350"/>
        <w:gridCol w:w="540"/>
        <w:gridCol w:w="540"/>
        <w:gridCol w:w="540"/>
        <w:gridCol w:w="540"/>
        <w:gridCol w:w="540"/>
        <w:gridCol w:w="540"/>
        <w:gridCol w:w="540"/>
        <w:gridCol w:w="540"/>
        <w:gridCol w:w="540"/>
        <w:gridCol w:w="45"/>
        <w:gridCol w:w="585"/>
        <w:gridCol w:w="630"/>
        <w:gridCol w:w="630"/>
        <w:gridCol w:w="720"/>
        <w:gridCol w:w="720"/>
      </w:tblGrid>
      <w:tr w:rsidR="00C12B3D" w:rsidRPr="00621D7D" w:rsidTr="00311B0F">
        <w:tc>
          <w:tcPr>
            <w:tcW w:w="1350" w:type="dxa"/>
          </w:tcPr>
          <w:p w:rsidR="00C12B3D" w:rsidRPr="00621D7D" w:rsidRDefault="00C12B3D" w:rsidP="00653593">
            <w:pPr>
              <w:spacing w:line="220" w:lineRule="exact"/>
              <w:ind w:left="72" w:right="-36" w:hanging="72"/>
              <w:jc w:val="center"/>
              <w:rPr>
                <w:rFonts w:ascii="Arial" w:hAnsi="Arial" w:cs="Arial"/>
                <w:sz w:val="10"/>
                <w:szCs w:val="10"/>
              </w:rPr>
            </w:pPr>
          </w:p>
        </w:tc>
        <w:tc>
          <w:tcPr>
            <w:tcW w:w="1080" w:type="dxa"/>
            <w:gridSpan w:val="2"/>
          </w:tcPr>
          <w:p w:rsidR="00C12B3D" w:rsidRPr="00621D7D" w:rsidRDefault="00C12B3D" w:rsidP="00653593">
            <w:pPr>
              <w:spacing w:line="220" w:lineRule="exact"/>
              <w:ind w:left="-108" w:right="-108"/>
              <w:jc w:val="center"/>
              <w:rPr>
                <w:rFonts w:ascii="Arial" w:hAnsi="Arial" w:cs="Arial"/>
                <w:sz w:val="10"/>
                <w:szCs w:val="10"/>
                <w:cs/>
              </w:rPr>
            </w:pPr>
            <w:r w:rsidRPr="00621D7D">
              <w:rPr>
                <w:rFonts w:ascii="Arial" w:hAnsi="Arial" w:cs="Arial"/>
                <w:color w:val="000000"/>
                <w:sz w:val="10"/>
                <w:szCs w:val="10"/>
              </w:rPr>
              <w:t>Industrial Control</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cs/>
              </w:rPr>
            </w:pPr>
            <w:r>
              <w:rPr>
                <w:rFonts w:ascii="Arial" w:hAnsi="Arial" w:cs="Arial"/>
                <w:sz w:val="10"/>
                <w:szCs w:val="10"/>
              </w:rPr>
              <w:t>Communication</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rPr>
            </w:pPr>
            <w:r>
              <w:rPr>
                <w:rFonts w:ascii="Arial" w:hAnsi="Arial" w:cs="Arial"/>
                <w:sz w:val="10"/>
                <w:szCs w:val="10"/>
              </w:rPr>
              <w:t>Automotive &amp;</w:t>
            </w:r>
          </w:p>
        </w:tc>
        <w:tc>
          <w:tcPr>
            <w:tcW w:w="1080" w:type="dxa"/>
            <w:gridSpan w:val="2"/>
          </w:tcPr>
          <w:p w:rsidR="00C12B3D" w:rsidRPr="00621D7D" w:rsidRDefault="00C12B3D" w:rsidP="00653593">
            <w:pPr>
              <w:spacing w:line="220" w:lineRule="exact"/>
              <w:ind w:left="-18" w:right="-43"/>
              <w:jc w:val="center"/>
              <w:rPr>
                <w:rFonts w:ascii="Arial" w:hAnsi="Arial" w:cs="Arial"/>
                <w:sz w:val="10"/>
                <w:szCs w:val="10"/>
              </w:rPr>
            </w:pPr>
          </w:p>
        </w:tc>
        <w:tc>
          <w:tcPr>
            <w:tcW w:w="1170" w:type="dxa"/>
            <w:gridSpan w:val="3"/>
          </w:tcPr>
          <w:p w:rsidR="00C12B3D" w:rsidRPr="00621D7D" w:rsidRDefault="00C12B3D" w:rsidP="00653593">
            <w:pPr>
              <w:spacing w:line="220" w:lineRule="exact"/>
              <w:ind w:left="-18" w:right="-43"/>
              <w:jc w:val="center"/>
              <w:rPr>
                <w:rFonts w:ascii="Arial" w:hAnsi="Arial" w:cs="Arial"/>
                <w:sz w:val="10"/>
                <w:szCs w:val="10"/>
              </w:rPr>
            </w:pPr>
            <w:r w:rsidRPr="00621D7D">
              <w:rPr>
                <w:rFonts w:ascii="Arial" w:hAnsi="Arial" w:cs="Arial"/>
                <w:sz w:val="10"/>
                <w:szCs w:val="10"/>
              </w:rPr>
              <w:t>Total reportable</w:t>
            </w:r>
          </w:p>
        </w:tc>
        <w:tc>
          <w:tcPr>
            <w:tcW w:w="1260" w:type="dxa"/>
            <w:gridSpan w:val="2"/>
          </w:tcPr>
          <w:p w:rsidR="00C12B3D" w:rsidRPr="00621D7D" w:rsidRDefault="00C12B3D" w:rsidP="00653593">
            <w:pPr>
              <w:spacing w:line="220" w:lineRule="exact"/>
              <w:ind w:left="-18" w:right="-43"/>
              <w:jc w:val="center"/>
              <w:rPr>
                <w:rFonts w:ascii="Arial" w:hAnsi="Arial" w:cs="Arial"/>
                <w:sz w:val="10"/>
                <w:szCs w:val="10"/>
                <w:cs/>
              </w:rPr>
            </w:pPr>
          </w:p>
        </w:tc>
        <w:tc>
          <w:tcPr>
            <w:tcW w:w="1440" w:type="dxa"/>
            <w:gridSpan w:val="2"/>
          </w:tcPr>
          <w:p w:rsidR="00C12B3D" w:rsidRPr="00621D7D" w:rsidRDefault="00C12B3D" w:rsidP="00653593">
            <w:pPr>
              <w:spacing w:line="220" w:lineRule="exact"/>
              <w:ind w:left="-18" w:right="-43"/>
              <w:jc w:val="center"/>
              <w:rPr>
                <w:rFonts w:ascii="Arial" w:hAnsi="Arial" w:cs="Arial"/>
                <w:sz w:val="10"/>
                <w:szCs w:val="10"/>
              </w:rPr>
            </w:pPr>
          </w:p>
        </w:tc>
      </w:tr>
      <w:tr w:rsidR="00C12B3D" w:rsidRPr="00621D7D" w:rsidTr="00311B0F">
        <w:tc>
          <w:tcPr>
            <w:tcW w:w="1350" w:type="dxa"/>
          </w:tcPr>
          <w:p w:rsidR="00C12B3D" w:rsidRPr="00621D7D" w:rsidRDefault="00C12B3D" w:rsidP="00653593">
            <w:pPr>
              <w:spacing w:line="220" w:lineRule="exact"/>
              <w:ind w:left="72" w:right="-36" w:hanging="72"/>
              <w:jc w:val="center"/>
              <w:rPr>
                <w:rFonts w:ascii="Arial" w:hAnsi="Arial" w:cs="Arial"/>
                <w:sz w:val="10"/>
                <w:szCs w:val="10"/>
              </w:rPr>
            </w:pPr>
          </w:p>
        </w:tc>
        <w:tc>
          <w:tcPr>
            <w:tcW w:w="1080" w:type="dxa"/>
            <w:gridSpan w:val="2"/>
          </w:tcPr>
          <w:p w:rsidR="00C12B3D" w:rsidRPr="00621D7D" w:rsidRDefault="00C12B3D" w:rsidP="00653593">
            <w:pPr>
              <w:pBdr>
                <w:bottom w:val="single" w:sz="4" w:space="1" w:color="auto"/>
              </w:pBdr>
              <w:spacing w:line="220" w:lineRule="exact"/>
              <w:ind w:left="-18" w:right="-43"/>
              <w:jc w:val="center"/>
              <w:rPr>
                <w:rFonts w:ascii="Arial" w:hAnsi="Arial" w:cs="Arial"/>
                <w:sz w:val="10"/>
                <w:szCs w:val="10"/>
                <w:cs/>
              </w:rPr>
            </w:pPr>
            <w:r w:rsidRPr="00621D7D">
              <w:rPr>
                <w:rFonts w:ascii="Arial" w:hAnsi="Arial" w:cs="Arial"/>
                <w:color w:val="000000"/>
                <w:sz w:val="10"/>
                <w:szCs w:val="10"/>
              </w:rPr>
              <w:t>System</w:t>
            </w:r>
          </w:p>
        </w:tc>
        <w:tc>
          <w:tcPr>
            <w:tcW w:w="1080" w:type="dxa"/>
            <w:gridSpan w:val="2"/>
          </w:tcPr>
          <w:p w:rsidR="00C12B3D" w:rsidRPr="00621D7D" w:rsidRDefault="00C12B3D" w:rsidP="00653593">
            <w:pPr>
              <w:pBdr>
                <w:bottom w:val="single" w:sz="4" w:space="1" w:color="auto"/>
              </w:pBdr>
              <w:spacing w:line="220" w:lineRule="exact"/>
              <w:ind w:left="-18" w:right="-43"/>
              <w:jc w:val="center"/>
              <w:rPr>
                <w:rFonts w:ascii="Arial" w:hAnsi="Arial" w:cs="Arial"/>
                <w:sz w:val="10"/>
                <w:szCs w:val="10"/>
                <w:cs/>
              </w:rPr>
            </w:pPr>
            <w:r>
              <w:rPr>
                <w:rFonts w:ascii="Arial" w:hAnsi="Arial" w:cs="Arial"/>
                <w:sz w:val="10"/>
                <w:szCs w:val="10"/>
              </w:rPr>
              <w:t>network</w:t>
            </w:r>
          </w:p>
        </w:tc>
        <w:tc>
          <w:tcPr>
            <w:tcW w:w="108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Pr>
                <w:rFonts w:ascii="Arial" w:hAnsi="Arial" w:cs="Arial"/>
                <w:sz w:val="10"/>
                <w:szCs w:val="10"/>
              </w:rPr>
              <w:t>Transportation</w:t>
            </w:r>
          </w:p>
        </w:tc>
        <w:tc>
          <w:tcPr>
            <w:tcW w:w="108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Others</w:t>
            </w:r>
          </w:p>
        </w:tc>
        <w:tc>
          <w:tcPr>
            <w:tcW w:w="1170" w:type="dxa"/>
            <w:gridSpan w:val="3"/>
            <w:vAlign w:val="bottom"/>
          </w:tcPr>
          <w:p w:rsidR="00C12B3D" w:rsidRPr="00621D7D" w:rsidRDefault="00C12B3D" w:rsidP="00653593">
            <w:pPr>
              <w:pBdr>
                <w:bottom w:val="single" w:sz="4" w:space="1" w:color="auto"/>
              </w:pBdr>
              <w:spacing w:line="220" w:lineRule="exact"/>
              <w:jc w:val="center"/>
              <w:rPr>
                <w:rFonts w:ascii="Arial" w:hAnsi="Arial" w:cs="Arial"/>
                <w:sz w:val="10"/>
                <w:szCs w:val="10"/>
                <w:cs/>
              </w:rPr>
            </w:pPr>
            <w:r w:rsidRPr="00621D7D">
              <w:rPr>
                <w:rFonts w:ascii="Arial" w:hAnsi="Arial" w:cs="Arial"/>
                <w:sz w:val="10"/>
                <w:szCs w:val="10"/>
              </w:rPr>
              <w:t>segments</w:t>
            </w:r>
          </w:p>
        </w:tc>
        <w:tc>
          <w:tcPr>
            <w:tcW w:w="126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Eliminations</w:t>
            </w:r>
          </w:p>
        </w:tc>
        <w:tc>
          <w:tcPr>
            <w:tcW w:w="1440" w:type="dxa"/>
            <w:gridSpan w:val="2"/>
            <w:vAlign w:val="bottom"/>
          </w:tcPr>
          <w:p w:rsidR="00C12B3D" w:rsidRPr="00621D7D" w:rsidRDefault="00C12B3D" w:rsidP="00653593">
            <w:pPr>
              <w:pBdr>
                <w:bottom w:val="single" w:sz="4" w:space="1" w:color="auto"/>
              </w:pBdr>
              <w:spacing w:line="220" w:lineRule="exact"/>
              <w:jc w:val="center"/>
              <w:rPr>
                <w:rFonts w:ascii="Arial" w:hAnsi="Arial" w:cs="Arial"/>
                <w:sz w:val="10"/>
                <w:szCs w:val="10"/>
              </w:rPr>
            </w:pPr>
            <w:r w:rsidRPr="00621D7D">
              <w:rPr>
                <w:rFonts w:ascii="Arial" w:hAnsi="Arial" w:cs="Arial"/>
                <w:sz w:val="10"/>
                <w:szCs w:val="10"/>
              </w:rPr>
              <w:t>Consolidated</w:t>
            </w:r>
          </w:p>
        </w:tc>
      </w:tr>
      <w:tr w:rsidR="00311B0F" w:rsidRPr="00621D7D" w:rsidTr="005B7E59">
        <w:tc>
          <w:tcPr>
            <w:tcW w:w="1350" w:type="dxa"/>
          </w:tcPr>
          <w:p w:rsidR="00311B0F" w:rsidRPr="00621D7D" w:rsidRDefault="00311B0F" w:rsidP="00311B0F">
            <w:pPr>
              <w:spacing w:line="220" w:lineRule="exact"/>
              <w:ind w:left="72" w:right="-36" w:hanging="72"/>
              <w:rPr>
                <w:rFonts w:ascii="Arial" w:hAnsi="Arial" w:cs="Arial"/>
                <w:sz w:val="10"/>
                <w:szCs w:val="10"/>
                <w:cs/>
              </w:rPr>
            </w:pPr>
          </w:p>
        </w:tc>
        <w:tc>
          <w:tcPr>
            <w:tcW w:w="540" w:type="dxa"/>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2020</w:t>
            </w:r>
          </w:p>
        </w:tc>
        <w:tc>
          <w:tcPr>
            <w:tcW w:w="540" w:type="dxa"/>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40" w:type="dxa"/>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2020</w:t>
            </w:r>
          </w:p>
        </w:tc>
        <w:tc>
          <w:tcPr>
            <w:tcW w:w="540" w:type="dxa"/>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40" w:type="dxa"/>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2020</w:t>
            </w:r>
          </w:p>
        </w:tc>
        <w:tc>
          <w:tcPr>
            <w:tcW w:w="540" w:type="dxa"/>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40" w:type="dxa"/>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2020</w:t>
            </w:r>
          </w:p>
        </w:tc>
        <w:tc>
          <w:tcPr>
            <w:tcW w:w="540" w:type="dxa"/>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585" w:type="dxa"/>
            <w:gridSpan w:val="2"/>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2020</w:t>
            </w:r>
          </w:p>
        </w:tc>
        <w:tc>
          <w:tcPr>
            <w:tcW w:w="585" w:type="dxa"/>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630" w:type="dxa"/>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2020</w:t>
            </w:r>
          </w:p>
        </w:tc>
        <w:tc>
          <w:tcPr>
            <w:tcW w:w="630" w:type="dxa"/>
            <w:shd w:val="clear" w:color="auto" w:fill="auto"/>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c>
          <w:tcPr>
            <w:tcW w:w="720" w:type="dxa"/>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2020</w:t>
            </w:r>
          </w:p>
        </w:tc>
        <w:tc>
          <w:tcPr>
            <w:tcW w:w="720" w:type="dxa"/>
          </w:tcPr>
          <w:p w:rsidR="00311B0F" w:rsidRPr="00621D7D" w:rsidRDefault="00311B0F" w:rsidP="00311B0F">
            <w:pPr>
              <w:pBdr>
                <w:bottom w:val="single" w:sz="4" w:space="1" w:color="auto"/>
              </w:pBdr>
              <w:spacing w:line="220" w:lineRule="exact"/>
              <w:jc w:val="center"/>
              <w:rPr>
                <w:rFonts w:ascii="Arial" w:hAnsi="Arial" w:cs="Arial"/>
                <w:sz w:val="10"/>
                <w:szCs w:val="10"/>
              </w:rPr>
            </w:pPr>
            <w:r>
              <w:rPr>
                <w:rFonts w:ascii="Arial" w:hAnsi="Arial" w:cs="Arial"/>
                <w:sz w:val="10"/>
                <w:szCs w:val="10"/>
              </w:rPr>
              <w:t>2019</w:t>
            </w:r>
          </w:p>
        </w:tc>
      </w:tr>
      <w:tr w:rsidR="00990034" w:rsidRPr="00621D7D" w:rsidTr="00990034">
        <w:tc>
          <w:tcPr>
            <w:tcW w:w="1350" w:type="dxa"/>
          </w:tcPr>
          <w:p w:rsidR="00990034" w:rsidRPr="00621D7D" w:rsidRDefault="00990034" w:rsidP="00990034">
            <w:pPr>
              <w:spacing w:line="220" w:lineRule="exact"/>
              <w:ind w:left="108" w:hanging="108"/>
              <w:rPr>
                <w:rFonts w:ascii="Arial" w:hAnsi="Arial" w:cs="Arial"/>
                <w:sz w:val="10"/>
                <w:szCs w:val="10"/>
              </w:rPr>
            </w:pPr>
            <w:r w:rsidRPr="00621D7D">
              <w:rPr>
                <w:rFonts w:ascii="Arial" w:hAnsi="Arial" w:cs="Arial"/>
                <w:sz w:val="10"/>
                <w:szCs w:val="10"/>
              </w:rPr>
              <w:t>Revenue from external customers</w:t>
            </w:r>
            <w:r w:rsidRPr="00621D7D">
              <w:rPr>
                <w:rFonts w:ascii="Arial" w:hAnsi="Arial" w:cs="Arial"/>
                <w:sz w:val="10"/>
                <w:szCs w:val="10"/>
                <w:cs/>
              </w:rPr>
              <w:t xml:space="preserve"> </w:t>
            </w:r>
          </w:p>
        </w:tc>
        <w:tc>
          <w:tcPr>
            <w:tcW w:w="540" w:type="dxa"/>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5,989</w:t>
            </w:r>
          </w:p>
        </w:tc>
        <w:tc>
          <w:tcPr>
            <w:tcW w:w="540" w:type="dxa"/>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4,593</w:t>
            </w:r>
          </w:p>
        </w:tc>
        <w:tc>
          <w:tcPr>
            <w:tcW w:w="540" w:type="dxa"/>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5,090</w:t>
            </w:r>
          </w:p>
        </w:tc>
        <w:tc>
          <w:tcPr>
            <w:tcW w:w="540" w:type="dxa"/>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5,206</w:t>
            </w:r>
          </w:p>
        </w:tc>
        <w:tc>
          <w:tcPr>
            <w:tcW w:w="540" w:type="dxa"/>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1,334</w:t>
            </w:r>
          </w:p>
        </w:tc>
        <w:tc>
          <w:tcPr>
            <w:tcW w:w="540" w:type="dxa"/>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1,554</w:t>
            </w:r>
          </w:p>
        </w:tc>
        <w:tc>
          <w:tcPr>
            <w:tcW w:w="540" w:type="dxa"/>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2,869</w:t>
            </w:r>
          </w:p>
        </w:tc>
        <w:tc>
          <w:tcPr>
            <w:tcW w:w="540" w:type="dxa"/>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3,609</w:t>
            </w:r>
          </w:p>
        </w:tc>
        <w:tc>
          <w:tcPr>
            <w:tcW w:w="585" w:type="dxa"/>
            <w:gridSpan w:val="2"/>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15,282</w:t>
            </w:r>
          </w:p>
        </w:tc>
        <w:tc>
          <w:tcPr>
            <w:tcW w:w="585" w:type="dxa"/>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14,962</w:t>
            </w:r>
          </w:p>
        </w:tc>
        <w:tc>
          <w:tcPr>
            <w:tcW w:w="630" w:type="dxa"/>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w:t>
            </w:r>
          </w:p>
        </w:tc>
        <w:tc>
          <w:tcPr>
            <w:tcW w:w="630" w:type="dxa"/>
            <w:shd w:val="clear" w:color="auto" w:fill="auto"/>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w:t>
            </w:r>
          </w:p>
        </w:tc>
        <w:tc>
          <w:tcPr>
            <w:tcW w:w="720" w:type="dxa"/>
            <w:vAlign w:val="bottom"/>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15,282</w:t>
            </w:r>
          </w:p>
        </w:tc>
        <w:tc>
          <w:tcPr>
            <w:tcW w:w="720" w:type="dxa"/>
            <w:vAlign w:val="bottom"/>
          </w:tcPr>
          <w:p w:rsidR="00990034" w:rsidRPr="00A77B4F" w:rsidRDefault="00990034" w:rsidP="00990034">
            <w:pPr>
              <w:tabs>
                <w:tab w:val="decimal" w:pos="414"/>
              </w:tabs>
              <w:spacing w:line="220" w:lineRule="exact"/>
              <w:ind w:left="-18" w:right="-43"/>
              <w:rPr>
                <w:rFonts w:ascii="Arial" w:hAnsi="Arial" w:cs="Arial"/>
                <w:sz w:val="10"/>
                <w:szCs w:val="10"/>
              </w:rPr>
            </w:pPr>
            <w:r>
              <w:rPr>
                <w:rFonts w:ascii="Arial" w:hAnsi="Arial" w:cs="Arial"/>
                <w:sz w:val="10"/>
                <w:szCs w:val="10"/>
              </w:rPr>
              <w:t>14,962</w:t>
            </w:r>
          </w:p>
        </w:tc>
      </w:tr>
      <w:tr w:rsidR="00990034" w:rsidRPr="00621D7D" w:rsidTr="00D0445F">
        <w:tc>
          <w:tcPr>
            <w:tcW w:w="1350" w:type="dxa"/>
          </w:tcPr>
          <w:p w:rsidR="00990034" w:rsidRPr="00621D7D" w:rsidRDefault="00990034" w:rsidP="00990034">
            <w:pPr>
              <w:spacing w:line="220" w:lineRule="exact"/>
              <w:ind w:left="108" w:hanging="108"/>
              <w:rPr>
                <w:rFonts w:ascii="Arial" w:hAnsi="Arial" w:cs="Arial"/>
                <w:sz w:val="10"/>
                <w:szCs w:val="10"/>
              </w:rPr>
            </w:pPr>
            <w:r w:rsidRPr="00621D7D">
              <w:rPr>
                <w:rFonts w:ascii="Arial" w:hAnsi="Arial" w:cs="Arial"/>
                <w:color w:val="000000"/>
                <w:sz w:val="10"/>
                <w:szCs w:val="10"/>
              </w:rPr>
              <w:t>Inter-segment revenue</w:t>
            </w:r>
          </w:p>
        </w:tc>
        <w:tc>
          <w:tcPr>
            <w:tcW w:w="540" w:type="dxa"/>
            <w:shd w:val="clear" w:color="auto" w:fill="auto"/>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148</w:t>
            </w:r>
          </w:p>
        </w:tc>
        <w:tc>
          <w:tcPr>
            <w:tcW w:w="540" w:type="dxa"/>
            <w:shd w:val="clear" w:color="auto" w:fill="auto"/>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267</w:t>
            </w:r>
          </w:p>
        </w:tc>
        <w:tc>
          <w:tcPr>
            <w:tcW w:w="540" w:type="dxa"/>
            <w:shd w:val="clear" w:color="auto" w:fill="auto"/>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470</w:t>
            </w:r>
          </w:p>
        </w:tc>
        <w:tc>
          <w:tcPr>
            <w:tcW w:w="540" w:type="dxa"/>
            <w:shd w:val="clear" w:color="auto" w:fill="auto"/>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389</w:t>
            </w:r>
          </w:p>
        </w:tc>
        <w:tc>
          <w:tcPr>
            <w:tcW w:w="540" w:type="dxa"/>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w:t>
            </w:r>
          </w:p>
        </w:tc>
        <w:tc>
          <w:tcPr>
            <w:tcW w:w="540" w:type="dxa"/>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w:t>
            </w:r>
          </w:p>
        </w:tc>
        <w:tc>
          <w:tcPr>
            <w:tcW w:w="540" w:type="dxa"/>
          </w:tcPr>
          <w:p w:rsidR="00990034" w:rsidRPr="00990034" w:rsidRDefault="00990034" w:rsidP="00990034">
            <w:pPr>
              <w:pBdr>
                <w:bottom w:val="single" w:sz="4" w:space="1" w:color="auto"/>
              </w:pBdr>
              <w:tabs>
                <w:tab w:val="decimal" w:pos="414"/>
              </w:tabs>
              <w:spacing w:line="220" w:lineRule="exact"/>
              <w:ind w:right="-43"/>
              <w:rPr>
                <w:rFonts w:ascii="Arial" w:hAnsi="Arial" w:cs="Arial"/>
                <w:sz w:val="10"/>
                <w:szCs w:val="10"/>
              </w:rPr>
            </w:pPr>
            <w:r w:rsidRPr="00990034">
              <w:rPr>
                <w:rFonts w:ascii="Arial" w:hAnsi="Arial" w:cs="Arial"/>
                <w:sz w:val="10"/>
                <w:szCs w:val="10"/>
              </w:rPr>
              <w:t>683</w:t>
            </w:r>
          </w:p>
        </w:tc>
        <w:tc>
          <w:tcPr>
            <w:tcW w:w="540" w:type="dxa"/>
          </w:tcPr>
          <w:p w:rsidR="00990034" w:rsidRPr="00990034" w:rsidRDefault="00990034" w:rsidP="00990034">
            <w:pPr>
              <w:pBdr>
                <w:bottom w:val="single" w:sz="4" w:space="1" w:color="auto"/>
              </w:pBdr>
              <w:tabs>
                <w:tab w:val="decimal" w:pos="414"/>
              </w:tabs>
              <w:spacing w:line="220" w:lineRule="exact"/>
              <w:ind w:right="-43"/>
              <w:rPr>
                <w:rFonts w:ascii="Arial" w:hAnsi="Arial" w:cs="Arial"/>
                <w:sz w:val="10"/>
                <w:szCs w:val="10"/>
              </w:rPr>
            </w:pPr>
            <w:r w:rsidRPr="00990034">
              <w:rPr>
                <w:rFonts w:ascii="Arial" w:hAnsi="Arial" w:cs="Arial"/>
                <w:sz w:val="10"/>
                <w:szCs w:val="10"/>
              </w:rPr>
              <w:t>1,237</w:t>
            </w:r>
          </w:p>
        </w:tc>
        <w:tc>
          <w:tcPr>
            <w:tcW w:w="585" w:type="dxa"/>
            <w:gridSpan w:val="2"/>
            <w:shd w:val="clear" w:color="auto" w:fill="auto"/>
          </w:tcPr>
          <w:p w:rsidR="00990034" w:rsidRPr="00990034" w:rsidRDefault="00990034" w:rsidP="00990034">
            <w:pPr>
              <w:pBdr>
                <w:bottom w:val="single" w:sz="4" w:space="1" w:color="auto"/>
              </w:pBdr>
              <w:tabs>
                <w:tab w:val="decimal" w:pos="414"/>
              </w:tabs>
              <w:spacing w:line="220" w:lineRule="exact"/>
              <w:ind w:right="-43"/>
              <w:rPr>
                <w:rFonts w:ascii="Arial" w:hAnsi="Arial" w:cs="Arial"/>
                <w:sz w:val="10"/>
                <w:szCs w:val="10"/>
              </w:rPr>
            </w:pPr>
            <w:r w:rsidRPr="00990034">
              <w:rPr>
                <w:rFonts w:ascii="Arial" w:hAnsi="Arial" w:cs="Arial"/>
                <w:sz w:val="10"/>
                <w:szCs w:val="10"/>
              </w:rPr>
              <w:t>1,301</w:t>
            </w:r>
          </w:p>
        </w:tc>
        <w:tc>
          <w:tcPr>
            <w:tcW w:w="585" w:type="dxa"/>
            <w:shd w:val="clear" w:color="auto" w:fill="auto"/>
          </w:tcPr>
          <w:p w:rsidR="00990034" w:rsidRPr="00990034" w:rsidRDefault="00990034" w:rsidP="00990034">
            <w:pPr>
              <w:pBdr>
                <w:bottom w:val="single" w:sz="4" w:space="1" w:color="auto"/>
              </w:pBdr>
              <w:tabs>
                <w:tab w:val="decimal" w:pos="414"/>
              </w:tabs>
              <w:spacing w:line="220" w:lineRule="exact"/>
              <w:ind w:right="-43"/>
              <w:rPr>
                <w:rFonts w:ascii="Arial" w:hAnsi="Arial" w:cs="Arial"/>
                <w:sz w:val="10"/>
                <w:szCs w:val="10"/>
              </w:rPr>
            </w:pPr>
            <w:r w:rsidRPr="00990034">
              <w:rPr>
                <w:rFonts w:ascii="Arial" w:hAnsi="Arial" w:cs="Arial"/>
                <w:sz w:val="10"/>
                <w:szCs w:val="10"/>
              </w:rPr>
              <w:t>1,893</w:t>
            </w:r>
          </w:p>
        </w:tc>
        <w:tc>
          <w:tcPr>
            <w:tcW w:w="630" w:type="dxa"/>
            <w:shd w:val="clear" w:color="auto" w:fill="auto"/>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(1,301)</w:t>
            </w:r>
          </w:p>
        </w:tc>
        <w:tc>
          <w:tcPr>
            <w:tcW w:w="630" w:type="dxa"/>
            <w:shd w:val="clear" w:color="auto" w:fill="auto"/>
          </w:tcPr>
          <w:p w:rsidR="00990034" w:rsidRPr="00990034" w:rsidRDefault="00990034" w:rsidP="00990034">
            <w:pPr>
              <w:pBdr>
                <w:bottom w:val="sing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(1,893)</w:t>
            </w:r>
          </w:p>
        </w:tc>
        <w:tc>
          <w:tcPr>
            <w:tcW w:w="720" w:type="dxa"/>
          </w:tcPr>
          <w:p w:rsidR="00990034" w:rsidRPr="00990034" w:rsidRDefault="00990034" w:rsidP="00990034">
            <w:pPr>
              <w:pBdr>
                <w:bottom w:val="single" w:sz="4" w:space="1" w:color="auto"/>
              </w:pBdr>
              <w:tabs>
                <w:tab w:val="decimal" w:pos="414"/>
              </w:tabs>
              <w:spacing w:line="220" w:lineRule="exact"/>
              <w:ind w:left="-18" w:right="-43"/>
              <w:jc w:val="thaiDistribute"/>
              <w:rPr>
                <w:rFonts w:ascii="Arial" w:hAnsi="Arial" w:cs="Arial"/>
                <w:sz w:val="10"/>
                <w:szCs w:val="10"/>
              </w:rPr>
            </w:pPr>
            <w:r w:rsidRPr="00990034">
              <w:rPr>
                <w:rFonts w:ascii="Arial" w:hAnsi="Arial" w:cs="Arial"/>
                <w:sz w:val="10"/>
                <w:szCs w:val="10"/>
              </w:rPr>
              <w:t>-</w:t>
            </w:r>
          </w:p>
        </w:tc>
        <w:tc>
          <w:tcPr>
            <w:tcW w:w="720" w:type="dxa"/>
            <w:vAlign w:val="bottom"/>
          </w:tcPr>
          <w:p w:rsidR="00990034" w:rsidRPr="00A77B4F" w:rsidRDefault="00990034" w:rsidP="00990034">
            <w:pPr>
              <w:pBdr>
                <w:bottom w:val="single" w:sz="4" w:space="1" w:color="auto"/>
              </w:pBdr>
              <w:tabs>
                <w:tab w:val="decimal" w:pos="414"/>
              </w:tabs>
              <w:spacing w:line="220" w:lineRule="exact"/>
              <w:ind w:left="-18" w:right="-43"/>
              <w:rPr>
                <w:rFonts w:ascii="Arial" w:hAnsi="Arial" w:cs="Arial"/>
                <w:sz w:val="10"/>
                <w:szCs w:val="10"/>
              </w:rPr>
            </w:pPr>
            <w:r>
              <w:rPr>
                <w:rFonts w:ascii="Arial" w:hAnsi="Arial" w:cs="Arial"/>
                <w:sz w:val="10"/>
                <w:szCs w:val="10"/>
              </w:rPr>
              <w:t>-</w:t>
            </w:r>
          </w:p>
        </w:tc>
      </w:tr>
      <w:tr w:rsidR="00990034" w:rsidRPr="00621D7D" w:rsidTr="00D0445F">
        <w:tc>
          <w:tcPr>
            <w:tcW w:w="1350" w:type="dxa"/>
          </w:tcPr>
          <w:p w:rsidR="00990034" w:rsidRPr="00621D7D" w:rsidRDefault="00990034" w:rsidP="00990034">
            <w:pPr>
              <w:spacing w:line="220" w:lineRule="exact"/>
              <w:ind w:left="108" w:hanging="108"/>
              <w:rPr>
                <w:rFonts w:ascii="Arial" w:hAnsi="Arial" w:cs="Arial"/>
                <w:sz w:val="10"/>
                <w:szCs w:val="10"/>
              </w:rPr>
            </w:pPr>
            <w:r w:rsidRPr="00621D7D">
              <w:rPr>
                <w:rFonts w:ascii="Arial" w:hAnsi="Arial" w:cs="Arial"/>
                <w:sz w:val="10"/>
                <w:szCs w:val="10"/>
              </w:rPr>
              <w:t>Total revenue</w:t>
            </w:r>
          </w:p>
        </w:tc>
        <w:tc>
          <w:tcPr>
            <w:tcW w:w="540" w:type="dxa"/>
            <w:shd w:val="clear" w:color="auto" w:fill="auto"/>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6,137</w:t>
            </w:r>
          </w:p>
        </w:tc>
        <w:tc>
          <w:tcPr>
            <w:tcW w:w="540" w:type="dxa"/>
            <w:shd w:val="clear" w:color="auto" w:fill="auto"/>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4,860</w:t>
            </w:r>
          </w:p>
        </w:tc>
        <w:tc>
          <w:tcPr>
            <w:tcW w:w="540" w:type="dxa"/>
            <w:shd w:val="clear" w:color="auto" w:fill="auto"/>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5,560</w:t>
            </w:r>
          </w:p>
        </w:tc>
        <w:tc>
          <w:tcPr>
            <w:tcW w:w="540" w:type="dxa"/>
            <w:shd w:val="clear" w:color="auto" w:fill="auto"/>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5,595</w:t>
            </w:r>
          </w:p>
        </w:tc>
        <w:tc>
          <w:tcPr>
            <w:tcW w:w="540" w:type="dxa"/>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1,334</w:t>
            </w:r>
          </w:p>
        </w:tc>
        <w:tc>
          <w:tcPr>
            <w:tcW w:w="540" w:type="dxa"/>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1,554</w:t>
            </w:r>
          </w:p>
        </w:tc>
        <w:tc>
          <w:tcPr>
            <w:tcW w:w="540" w:type="dxa"/>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3,552</w:t>
            </w:r>
          </w:p>
        </w:tc>
        <w:tc>
          <w:tcPr>
            <w:tcW w:w="540" w:type="dxa"/>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4,846</w:t>
            </w:r>
          </w:p>
        </w:tc>
        <w:tc>
          <w:tcPr>
            <w:tcW w:w="585" w:type="dxa"/>
            <w:gridSpan w:val="2"/>
            <w:shd w:val="clear" w:color="auto" w:fill="auto"/>
          </w:tcPr>
          <w:p w:rsidR="00990034" w:rsidRPr="00990034" w:rsidRDefault="00990034" w:rsidP="00990034">
            <w:pPr>
              <w:pBdr>
                <w:bottom w:val="double" w:sz="4" w:space="1" w:color="auto"/>
              </w:pBdr>
              <w:tabs>
                <w:tab w:val="decimal" w:pos="414"/>
              </w:tabs>
              <w:spacing w:line="220" w:lineRule="exact"/>
              <w:ind w:right="-43"/>
              <w:rPr>
                <w:rFonts w:ascii="Arial" w:hAnsi="Arial" w:cs="Arial"/>
                <w:sz w:val="10"/>
                <w:szCs w:val="10"/>
              </w:rPr>
            </w:pPr>
            <w:r w:rsidRPr="00990034">
              <w:rPr>
                <w:rFonts w:ascii="Arial" w:hAnsi="Arial" w:cs="Arial"/>
                <w:sz w:val="10"/>
                <w:szCs w:val="10"/>
              </w:rPr>
              <w:t>16,583</w:t>
            </w:r>
          </w:p>
        </w:tc>
        <w:tc>
          <w:tcPr>
            <w:tcW w:w="585" w:type="dxa"/>
            <w:shd w:val="clear" w:color="auto" w:fill="auto"/>
          </w:tcPr>
          <w:p w:rsidR="00990034" w:rsidRPr="00990034" w:rsidRDefault="00990034" w:rsidP="00990034">
            <w:pPr>
              <w:pBdr>
                <w:bottom w:val="double" w:sz="4" w:space="1" w:color="auto"/>
              </w:pBdr>
              <w:tabs>
                <w:tab w:val="decimal" w:pos="414"/>
              </w:tabs>
              <w:spacing w:line="220" w:lineRule="exact"/>
              <w:ind w:right="-43"/>
              <w:rPr>
                <w:rFonts w:ascii="Arial" w:hAnsi="Arial" w:cs="Arial"/>
                <w:sz w:val="10"/>
                <w:szCs w:val="10"/>
              </w:rPr>
            </w:pPr>
            <w:r w:rsidRPr="00990034">
              <w:rPr>
                <w:rFonts w:ascii="Arial" w:hAnsi="Arial" w:cs="Arial"/>
                <w:sz w:val="10"/>
                <w:szCs w:val="10"/>
              </w:rPr>
              <w:t>16,855</w:t>
            </w:r>
          </w:p>
        </w:tc>
        <w:tc>
          <w:tcPr>
            <w:tcW w:w="630" w:type="dxa"/>
            <w:shd w:val="clear" w:color="auto" w:fill="auto"/>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(1,301)</w:t>
            </w:r>
          </w:p>
        </w:tc>
        <w:tc>
          <w:tcPr>
            <w:tcW w:w="630" w:type="dxa"/>
            <w:shd w:val="clear" w:color="auto" w:fill="auto"/>
          </w:tcPr>
          <w:p w:rsidR="00990034" w:rsidRPr="00990034" w:rsidRDefault="00990034" w:rsidP="00990034">
            <w:pPr>
              <w:pBdr>
                <w:bottom w:val="double" w:sz="4" w:space="1" w:color="auto"/>
              </w:pBdr>
              <w:tabs>
                <w:tab w:val="decimal" w:pos="414"/>
              </w:tabs>
              <w:spacing w:line="220" w:lineRule="exact"/>
              <w:ind w:left="-18" w:right="-43"/>
              <w:rPr>
                <w:rFonts w:ascii="Arial" w:hAnsi="Arial" w:cs="Arial"/>
                <w:sz w:val="10"/>
                <w:szCs w:val="10"/>
              </w:rPr>
            </w:pPr>
            <w:r w:rsidRPr="00990034">
              <w:rPr>
                <w:rFonts w:ascii="Arial" w:hAnsi="Arial" w:cs="Arial"/>
                <w:sz w:val="10"/>
                <w:szCs w:val="10"/>
              </w:rPr>
              <w:t>(1,893)</w:t>
            </w:r>
          </w:p>
        </w:tc>
        <w:tc>
          <w:tcPr>
            <w:tcW w:w="720" w:type="dxa"/>
          </w:tcPr>
          <w:p w:rsidR="00990034" w:rsidRPr="00990034" w:rsidRDefault="00990034" w:rsidP="00990034">
            <w:pPr>
              <w:pBdr>
                <w:bottom w:val="double" w:sz="4" w:space="1" w:color="auto"/>
              </w:pBdr>
              <w:tabs>
                <w:tab w:val="decimal" w:pos="414"/>
              </w:tabs>
              <w:spacing w:line="220" w:lineRule="exact"/>
              <w:ind w:left="-18" w:right="-43"/>
              <w:jc w:val="thaiDistribute"/>
              <w:rPr>
                <w:rFonts w:ascii="Arial" w:hAnsi="Arial" w:cs="Arial"/>
                <w:sz w:val="10"/>
                <w:szCs w:val="10"/>
              </w:rPr>
            </w:pPr>
            <w:r w:rsidRPr="00990034">
              <w:rPr>
                <w:rFonts w:ascii="Arial" w:hAnsi="Arial" w:cs="Arial"/>
                <w:sz w:val="10"/>
                <w:szCs w:val="10"/>
              </w:rPr>
              <w:t>15,282</w:t>
            </w:r>
          </w:p>
        </w:tc>
        <w:tc>
          <w:tcPr>
            <w:tcW w:w="720" w:type="dxa"/>
            <w:vAlign w:val="bottom"/>
          </w:tcPr>
          <w:p w:rsidR="00990034" w:rsidRPr="00A77B4F" w:rsidRDefault="00990034" w:rsidP="00990034">
            <w:pPr>
              <w:pBdr>
                <w:bottom w:val="double" w:sz="4" w:space="1" w:color="auto"/>
              </w:pBdr>
              <w:tabs>
                <w:tab w:val="decimal" w:pos="414"/>
              </w:tabs>
              <w:spacing w:line="220" w:lineRule="exact"/>
              <w:ind w:left="-18" w:right="-43"/>
              <w:rPr>
                <w:rFonts w:ascii="Arial" w:hAnsi="Arial" w:cs="Arial"/>
                <w:sz w:val="10"/>
                <w:szCs w:val="10"/>
              </w:rPr>
            </w:pPr>
            <w:r>
              <w:rPr>
                <w:rFonts w:ascii="Arial" w:hAnsi="Arial" w:cs="Arial"/>
                <w:sz w:val="10"/>
                <w:szCs w:val="10"/>
              </w:rPr>
              <w:t>14,962</w:t>
            </w:r>
          </w:p>
        </w:tc>
      </w:tr>
      <w:tr w:rsidR="00990034" w:rsidRPr="00621D7D" w:rsidTr="00D0445F">
        <w:trPr>
          <w:trHeight w:val="261"/>
        </w:trPr>
        <w:tc>
          <w:tcPr>
            <w:tcW w:w="1350" w:type="dxa"/>
          </w:tcPr>
          <w:p w:rsidR="00990034" w:rsidRPr="00621D7D" w:rsidRDefault="00990034" w:rsidP="00990034">
            <w:pPr>
              <w:spacing w:line="220" w:lineRule="exact"/>
              <w:ind w:left="108" w:right="-36" w:hanging="108"/>
              <w:rPr>
                <w:rFonts w:ascii="Arial" w:hAnsi="Arial" w:cs="Arial"/>
                <w:sz w:val="10"/>
                <w:szCs w:val="10"/>
                <w:cs/>
              </w:rPr>
            </w:pPr>
            <w:r w:rsidRPr="00621D7D">
              <w:rPr>
                <w:rFonts w:ascii="Arial" w:eastAsia="Arial Unicode MS" w:hAnsi="Arial" w:cs="Arial"/>
                <w:sz w:val="10"/>
                <w:szCs w:val="10"/>
              </w:rPr>
              <w:t>Segment operating profit</w:t>
            </w:r>
          </w:p>
        </w:tc>
        <w:tc>
          <w:tcPr>
            <w:tcW w:w="540" w:type="dxa"/>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415</w:t>
            </w:r>
          </w:p>
        </w:tc>
        <w:tc>
          <w:tcPr>
            <w:tcW w:w="540" w:type="dxa"/>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214</w:t>
            </w:r>
          </w:p>
        </w:tc>
        <w:tc>
          <w:tcPr>
            <w:tcW w:w="540" w:type="dxa"/>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618</w:t>
            </w:r>
          </w:p>
        </w:tc>
        <w:tc>
          <w:tcPr>
            <w:tcW w:w="540" w:type="dxa"/>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493</w:t>
            </w:r>
          </w:p>
        </w:tc>
        <w:tc>
          <w:tcPr>
            <w:tcW w:w="540" w:type="dxa"/>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175</w:t>
            </w:r>
          </w:p>
        </w:tc>
        <w:tc>
          <w:tcPr>
            <w:tcW w:w="540" w:type="dxa"/>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100</w:t>
            </w:r>
          </w:p>
        </w:tc>
        <w:tc>
          <w:tcPr>
            <w:tcW w:w="540" w:type="dxa"/>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174</w:t>
            </w:r>
          </w:p>
        </w:tc>
        <w:tc>
          <w:tcPr>
            <w:tcW w:w="540" w:type="dxa"/>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249</w:t>
            </w:r>
          </w:p>
        </w:tc>
        <w:tc>
          <w:tcPr>
            <w:tcW w:w="585" w:type="dxa"/>
            <w:gridSpan w:val="2"/>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1,382</w:t>
            </w:r>
          </w:p>
        </w:tc>
        <w:tc>
          <w:tcPr>
            <w:tcW w:w="585" w:type="dxa"/>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1,056</w:t>
            </w:r>
          </w:p>
        </w:tc>
        <w:tc>
          <w:tcPr>
            <w:tcW w:w="630" w:type="dxa"/>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(101)</w:t>
            </w:r>
          </w:p>
        </w:tc>
        <w:tc>
          <w:tcPr>
            <w:tcW w:w="630" w:type="dxa"/>
            <w:shd w:val="clear" w:color="auto" w:fill="auto"/>
          </w:tcPr>
          <w:p w:rsidR="00990034" w:rsidRPr="00990034" w:rsidRDefault="00990034" w:rsidP="00990034">
            <w:pPr>
              <w:tabs>
                <w:tab w:val="decimal" w:pos="414"/>
              </w:tabs>
              <w:spacing w:line="220" w:lineRule="exact"/>
              <w:ind w:left="-18" w:right="-43"/>
              <w:rPr>
                <w:rFonts w:ascii="Arial" w:hAnsi="Arial" w:cs="Arial"/>
                <w:sz w:val="10"/>
                <w:szCs w:val="10"/>
              </w:rPr>
            </w:pPr>
            <w:r w:rsidRPr="00990034">
              <w:rPr>
                <w:rFonts w:ascii="Arial" w:hAnsi="Arial" w:cs="Arial"/>
                <w:sz w:val="10"/>
                <w:szCs w:val="10"/>
              </w:rPr>
              <w:t>(108)</w:t>
            </w:r>
          </w:p>
        </w:tc>
        <w:tc>
          <w:tcPr>
            <w:tcW w:w="720" w:type="dxa"/>
          </w:tcPr>
          <w:p w:rsidR="00990034" w:rsidRPr="00990034" w:rsidRDefault="00990034" w:rsidP="00990034">
            <w:pPr>
              <w:tabs>
                <w:tab w:val="decimal" w:pos="414"/>
              </w:tabs>
              <w:spacing w:line="220" w:lineRule="exact"/>
              <w:ind w:left="-18" w:right="-43"/>
              <w:jc w:val="thaiDistribute"/>
              <w:rPr>
                <w:rFonts w:ascii="Arial" w:hAnsi="Arial" w:cs="Arial"/>
                <w:sz w:val="10"/>
                <w:szCs w:val="10"/>
              </w:rPr>
            </w:pPr>
            <w:r w:rsidRPr="00990034">
              <w:rPr>
                <w:rFonts w:ascii="Arial" w:hAnsi="Arial" w:cs="Arial"/>
                <w:sz w:val="10"/>
                <w:szCs w:val="10"/>
              </w:rPr>
              <w:t>1,281</w:t>
            </w:r>
          </w:p>
        </w:tc>
        <w:tc>
          <w:tcPr>
            <w:tcW w:w="720" w:type="dxa"/>
            <w:vAlign w:val="bottom"/>
          </w:tcPr>
          <w:p w:rsidR="00990034" w:rsidRPr="00A77B4F" w:rsidRDefault="00990034" w:rsidP="00990034">
            <w:pPr>
              <w:tabs>
                <w:tab w:val="decimal" w:pos="414"/>
              </w:tabs>
              <w:spacing w:line="220" w:lineRule="exact"/>
              <w:ind w:left="-18" w:right="-43"/>
              <w:rPr>
                <w:rFonts w:ascii="Arial" w:hAnsi="Arial" w:cs="Arial"/>
                <w:sz w:val="10"/>
                <w:szCs w:val="10"/>
              </w:rPr>
            </w:pPr>
            <w:r>
              <w:rPr>
                <w:rFonts w:ascii="Arial" w:hAnsi="Arial" w:cs="Arial"/>
                <w:sz w:val="10"/>
                <w:szCs w:val="10"/>
              </w:rPr>
              <w:t>948</w:t>
            </w:r>
          </w:p>
        </w:tc>
      </w:tr>
      <w:tr w:rsidR="009F323E" w:rsidRPr="00621D7D" w:rsidTr="005B7E59">
        <w:trPr>
          <w:trHeight w:val="180"/>
        </w:trPr>
        <w:tc>
          <w:tcPr>
            <w:tcW w:w="2970" w:type="dxa"/>
            <w:gridSpan w:val="4"/>
          </w:tcPr>
          <w:p w:rsidR="009F323E" w:rsidRPr="00621D7D" w:rsidRDefault="009F323E" w:rsidP="009F323E">
            <w:pPr>
              <w:spacing w:line="220" w:lineRule="exact"/>
              <w:ind w:left="108" w:right="-198" w:hanging="108"/>
              <w:rPr>
                <w:rFonts w:ascii="Arial" w:eastAsia="Arial Unicode MS" w:hAnsi="Arial" w:cs="Arial"/>
                <w:sz w:val="10"/>
                <w:szCs w:val="10"/>
                <w:cs/>
              </w:rPr>
            </w:pPr>
            <w:r w:rsidRPr="00621D7D">
              <w:rPr>
                <w:rFonts w:ascii="Arial" w:eastAsia="Arial Unicode MS" w:hAnsi="Arial" w:cs="Arial"/>
                <w:sz w:val="10"/>
                <w:szCs w:val="10"/>
              </w:rPr>
              <w:t>Unallocated income and expenses:</w:t>
            </w: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630" w:type="dxa"/>
            <w:gridSpan w:val="2"/>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63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630" w:type="dxa"/>
          </w:tcPr>
          <w:p w:rsidR="009F323E" w:rsidRPr="00621D7D" w:rsidRDefault="009F323E" w:rsidP="009F323E">
            <w:pPr>
              <w:tabs>
                <w:tab w:val="decimal" w:pos="414"/>
              </w:tabs>
              <w:spacing w:line="220" w:lineRule="exact"/>
              <w:ind w:left="-18" w:right="-43"/>
              <w:rPr>
                <w:rFonts w:ascii="Arial" w:hAnsi="Arial" w:cs="Arial"/>
                <w:sz w:val="10"/>
                <w:szCs w:val="10"/>
              </w:rPr>
            </w:pPr>
          </w:p>
        </w:tc>
        <w:tc>
          <w:tcPr>
            <w:tcW w:w="720" w:type="dxa"/>
            <w:vAlign w:val="bottom"/>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720" w:type="dxa"/>
            <w:vAlign w:val="bottom"/>
          </w:tcPr>
          <w:p w:rsidR="009F323E" w:rsidRPr="00621D7D" w:rsidRDefault="009F323E" w:rsidP="009F323E">
            <w:pPr>
              <w:tabs>
                <w:tab w:val="decimal" w:pos="432"/>
              </w:tabs>
              <w:spacing w:line="220" w:lineRule="exact"/>
              <w:ind w:left="-18" w:right="-43"/>
              <w:rPr>
                <w:rFonts w:ascii="Arial" w:hAnsi="Arial" w:cs="Arial"/>
                <w:sz w:val="10"/>
                <w:szCs w:val="10"/>
              </w:rPr>
            </w:pPr>
          </w:p>
        </w:tc>
      </w:tr>
      <w:tr w:rsidR="009F323E" w:rsidRPr="00621D7D" w:rsidTr="005B7E59">
        <w:tc>
          <w:tcPr>
            <w:tcW w:w="2970" w:type="dxa"/>
            <w:gridSpan w:val="4"/>
          </w:tcPr>
          <w:p w:rsidR="009F323E" w:rsidRPr="00621D7D" w:rsidRDefault="009F323E" w:rsidP="009F323E">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r>
            <w:r>
              <w:rPr>
                <w:rFonts w:ascii="Arial" w:eastAsia="Arial Unicode MS" w:hAnsi="Arial" w:cs="Arial"/>
                <w:sz w:val="10"/>
                <w:szCs w:val="10"/>
              </w:rPr>
              <w:t>Gain (loss)</w:t>
            </w:r>
            <w:r w:rsidRPr="00621D7D">
              <w:rPr>
                <w:rFonts w:ascii="Arial" w:eastAsia="Arial Unicode MS" w:hAnsi="Arial" w:cs="Arial"/>
                <w:sz w:val="10"/>
                <w:szCs w:val="10"/>
              </w:rPr>
              <w:t xml:space="preserve"> on exchange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cs/>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cs/>
              </w:rPr>
            </w:pPr>
          </w:p>
        </w:tc>
        <w:tc>
          <w:tcPr>
            <w:tcW w:w="720" w:type="dxa"/>
            <w:vAlign w:val="bottom"/>
          </w:tcPr>
          <w:p w:rsidR="009F323E" w:rsidRPr="005F3B6A" w:rsidRDefault="00990034" w:rsidP="009F323E">
            <w:pPr>
              <w:tabs>
                <w:tab w:val="decimal" w:pos="432"/>
              </w:tabs>
              <w:spacing w:line="220" w:lineRule="exact"/>
              <w:ind w:left="-18" w:right="-43"/>
              <w:rPr>
                <w:rFonts w:ascii="Arial" w:hAnsi="Arial" w:cs="Arial"/>
                <w:sz w:val="10"/>
                <w:szCs w:val="10"/>
              </w:rPr>
            </w:pPr>
            <w:r>
              <w:rPr>
                <w:rFonts w:ascii="Arial" w:hAnsi="Arial" w:cs="Arial"/>
                <w:sz w:val="10"/>
                <w:szCs w:val="10"/>
              </w:rPr>
              <w:t>168</w:t>
            </w:r>
          </w:p>
        </w:tc>
        <w:tc>
          <w:tcPr>
            <w:tcW w:w="720" w:type="dxa"/>
            <w:vAlign w:val="bottom"/>
          </w:tcPr>
          <w:p w:rsidR="009F323E" w:rsidRPr="005F3B6A" w:rsidRDefault="005B7E59" w:rsidP="009F323E">
            <w:pPr>
              <w:tabs>
                <w:tab w:val="decimal" w:pos="432"/>
              </w:tabs>
              <w:spacing w:line="220" w:lineRule="exact"/>
              <w:ind w:left="-18" w:right="-43"/>
              <w:rPr>
                <w:rFonts w:ascii="Arial" w:hAnsi="Arial" w:cs="Arial"/>
                <w:sz w:val="10"/>
                <w:szCs w:val="10"/>
              </w:rPr>
            </w:pPr>
            <w:r>
              <w:rPr>
                <w:rFonts w:ascii="Arial" w:hAnsi="Arial" w:cs="Arial"/>
                <w:sz w:val="10"/>
                <w:szCs w:val="10"/>
              </w:rPr>
              <w:t>(45)</w:t>
            </w:r>
          </w:p>
        </w:tc>
      </w:tr>
      <w:tr w:rsidR="009F323E" w:rsidRPr="00621D7D" w:rsidTr="005B7E59">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cs/>
              </w:rPr>
            </w:pPr>
            <w:r w:rsidRPr="00621D7D">
              <w:rPr>
                <w:rFonts w:ascii="Arial" w:eastAsia="Arial Unicode MS" w:hAnsi="Arial" w:cs="Arial"/>
                <w:sz w:val="10"/>
                <w:szCs w:val="10"/>
              </w:rPr>
              <w:tab/>
              <w:t>Other income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1107E2" w:rsidRDefault="009F323E" w:rsidP="009F323E">
            <w:pPr>
              <w:tabs>
                <w:tab w:val="decimal" w:pos="342"/>
              </w:tabs>
              <w:spacing w:line="220" w:lineRule="exact"/>
              <w:ind w:left="-18" w:right="-43"/>
              <w:rPr>
                <w:rFonts w:ascii="Arial" w:hAnsi="Arial" w:cs="Arial"/>
                <w:sz w:val="10"/>
                <w:szCs w:val="10"/>
                <w:vertAlign w:val="subscript"/>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cs/>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cs/>
              </w:rPr>
            </w:pPr>
          </w:p>
        </w:tc>
        <w:tc>
          <w:tcPr>
            <w:tcW w:w="720" w:type="dxa"/>
            <w:vAlign w:val="bottom"/>
          </w:tcPr>
          <w:p w:rsidR="009F323E" w:rsidRPr="005F3B6A" w:rsidRDefault="00990034" w:rsidP="009F323E">
            <w:pPr>
              <w:tabs>
                <w:tab w:val="decimal" w:pos="432"/>
              </w:tabs>
              <w:spacing w:line="220" w:lineRule="exact"/>
              <w:ind w:left="-18" w:right="-43"/>
              <w:rPr>
                <w:rFonts w:ascii="Arial" w:hAnsi="Arial" w:cs="Arial"/>
                <w:sz w:val="10"/>
                <w:szCs w:val="10"/>
                <w:cs/>
              </w:rPr>
            </w:pPr>
            <w:r>
              <w:rPr>
                <w:rFonts w:ascii="Arial" w:hAnsi="Arial" w:cs="Arial"/>
                <w:sz w:val="10"/>
                <w:szCs w:val="10"/>
              </w:rPr>
              <w:t>78</w:t>
            </w:r>
          </w:p>
        </w:tc>
        <w:tc>
          <w:tcPr>
            <w:tcW w:w="720" w:type="dxa"/>
            <w:vAlign w:val="bottom"/>
          </w:tcPr>
          <w:p w:rsidR="009F323E" w:rsidRPr="005F3B6A" w:rsidRDefault="00990034" w:rsidP="009F323E">
            <w:pPr>
              <w:tabs>
                <w:tab w:val="decimal" w:pos="432"/>
              </w:tabs>
              <w:spacing w:line="220" w:lineRule="exact"/>
              <w:ind w:left="-18" w:right="-43"/>
              <w:rPr>
                <w:rFonts w:ascii="Arial" w:hAnsi="Arial" w:cs="Arial"/>
                <w:sz w:val="10"/>
                <w:szCs w:val="10"/>
                <w:cs/>
              </w:rPr>
            </w:pPr>
            <w:r>
              <w:rPr>
                <w:rFonts w:ascii="Arial" w:hAnsi="Arial" w:cs="Arial"/>
                <w:sz w:val="10"/>
                <w:szCs w:val="10"/>
              </w:rPr>
              <w:t>253</w:t>
            </w:r>
          </w:p>
        </w:tc>
      </w:tr>
      <w:tr w:rsidR="009F323E" w:rsidRPr="00621D7D" w:rsidTr="005B7E59">
        <w:tc>
          <w:tcPr>
            <w:tcW w:w="2430" w:type="dxa"/>
            <w:gridSpan w:val="3"/>
          </w:tcPr>
          <w:p w:rsidR="009F323E" w:rsidRPr="00621D7D" w:rsidRDefault="009F323E" w:rsidP="009F323E">
            <w:pPr>
              <w:spacing w:line="220" w:lineRule="exact"/>
              <w:ind w:left="108" w:right="-36" w:hanging="108"/>
              <w:rPr>
                <w:rFonts w:ascii="Arial" w:hAnsi="Arial" w:cs="Arial"/>
                <w:sz w:val="10"/>
                <w:szCs w:val="10"/>
              </w:rPr>
            </w:pPr>
            <w:r w:rsidRPr="00621D7D">
              <w:rPr>
                <w:rFonts w:ascii="Arial" w:eastAsia="Arial Unicode MS" w:hAnsi="Arial" w:cs="Arial"/>
                <w:sz w:val="10"/>
                <w:szCs w:val="10"/>
              </w:rPr>
              <w:tab/>
              <w:t xml:space="preserve">Selling </w:t>
            </w:r>
            <w:r>
              <w:rPr>
                <w:rFonts w:ascii="Arial" w:eastAsia="Arial Unicode MS" w:hAnsi="Arial" w:cs="Arial"/>
                <w:sz w:val="10"/>
                <w:szCs w:val="10"/>
              </w:rPr>
              <w:t>and distribution expense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720" w:type="dxa"/>
            <w:vAlign w:val="bottom"/>
          </w:tcPr>
          <w:p w:rsidR="009F323E" w:rsidRPr="005F3B6A" w:rsidRDefault="00990034" w:rsidP="009F323E">
            <w:pPr>
              <w:tabs>
                <w:tab w:val="decimal" w:pos="432"/>
              </w:tabs>
              <w:spacing w:line="220" w:lineRule="exact"/>
              <w:ind w:left="-18" w:right="-43"/>
              <w:rPr>
                <w:rFonts w:ascii="Arial" w:hAnsi="Arial" w:cs="Arial"/>
                <w:sz w:val="10"/>
                <w:szCs w:val="10"/>
              </w:rPr>
            </w:pPr>
            <w:r>
              <w:rPr>
                <w:rFonts w:ascii="Arial" w:hAnsi="Arial" w:cs="Arial"/>
                <w:sz w:val="10"/>
                <w:szCs w:val="10"/>
              </w:rPr>
              <w:t>(197)</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rPr>
            </w:pPr>
            <w:r>
              <w:rPr>
                <w:rFonts w:ascii="Arial" w:hAnsi="Arial" w:cs="Arial"/>
                <w:sz w:val="10"/>
                <w:szCs w:val="10"/>
              </w:rPr>
              <w:t>(</w:t>
            </w:r>
            <w:r w:rsidR="005B7E59">
              <w:rPr>
                <w:rFonts w:ascii="Arial" w:hAnsi="Arial" w:cs="Arial"/>
                <w:sz w:val="10"/>
                <w:szCs w:val="10"/>
              </w:rPr>
              <w:t>201</w:t>
            </w:r>
            <w:r>
              <w:rPr>
                <w:rFonts w:ascii="Arial" w:hAnsi="Arial" w:cs="Arial"/>
                <w:sz w:val="10"/>
                <w:szCs w:val="10"/>
              </w:rPr>
              <w:t>)</w:t>
            </w:r>
          </w:p>
        </w:tc>
      </w:tr>
      <w:tr w:rsidR="009F323E" w:rsidRPr="00621D7D" w:rsidTr="005B7E59">
        <w:tc>
          <w:tcPr>
            <w:tcW w:w="2430" w:type="dxa"/>
            <w:gridSpan w:val="3"/>
          </w:tcPr>
          <w:p w:rsidR="009F323E" w:rsidRPr="00621D7D" w:rsidRDefault="009F323E" w:rsidP="009F323E">
            <w:pPr>
              <w:spacing w:line="220" w:lineRule="exact"/>
              <w:ind w:left="108" w:right="-36" w:hanging="108"/>
              <w:rPr>
                <w:rFonts w:ascii="Arial" w:eastAsia="Arial Unicode MS" w:hAnsi="Arial" w:cs="Arial"/>
                <w:sz w:val="10"/>
                <w:szCs w:val="10"/>
              </w:rPr>
            </w:pPr>
            <w:r>
              <w:rPr>
                <w:rFonts w:ascii="Arial" w:eastAsia="Arial Unicode MS" w:hAnsi="Arial" w:cs="Arial"/>
                <w:sz w:val="10"/>
                <w:szCs w:val="10"/>
              </w:rPr>
              <w:tab/>
              <w:t>Administrative expense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630" w:type="dxa"/>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rPr>
            </w:pPr>
          </w:p>
        </w:tc>
        <w:tc>
          <w:tcPr>
            <w:tcW w:w="720" w:type="dxa"/>
            <w:vAlign w:val="bottom"/>
          </w:tcPr>
          <w:p w:rsidR="009F323E" w:rsidRPr="005F3B6A" w:rsidRDefault="00990034" w:rsidP="009F323E">
            <w:pPr>
              <w:tabs>
                <w:tab w:val="decimal" w:pos="432"/>
              </w:tabs>
              <w:spacing w:line="220" w:lineRule="exact"/>
              <w:ind w:left="-18" w:right="-43"/>
              <w:rPr>
                <w:rFonts w:ascii="Arial" w:hAnsi="Arial" w:cs="Arial"/>
                <w:sz w:val="10"/>
                <w:szCs w:val="10"/>
              </w:rPr>
            </w:pPr>
            <w:r>
              <w:rPr>
                <w:rFonts w:ascii="Arial" w:hAnsi="Arial" w:cs="Arial"/>
                <w:sz w:val="10"/>
                <w:szCs w:val="10"/>
              </w:rPr>
              <w:t>(</w:t>
            </w:r>
            <w:r w:rsidR="00437BA2">
              <w:rPr>
                <w:rFonts w:ascii="Arial" w:hAnsi="Arial" w:cs="Arial"/>
                <w:sz w:val="10"/>
                <w:szCs w:val="10"/>
              </w:rPr>
              <w:t>476</w:t>
            </w:r>
            <w:r>
              <w:rPr>
                <w:rFonts w:ascii="Arial" w:hAnsi="Arial" w:cs="Arial"/>
                <w:sz w:val="10"/>
                <w:szCs w:val="10"/>
              </w:rPr>
              <w:t>)</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rPr>
            </w:pPr>
            <w:r>
              <w:rPr>
                <w:rFonts w:ascii="Arial" w:hAnsi="Arial" w:cs="Arial"/>
                <w:sz w:val="10"/>
                <w:szCs w:val="10"/>
              </w:rPr>
              <w:t>(</w:t>
            </w:r>
            <w:r w:rsidR="005B7E59">
              <w:rPr>
                <w:rFonts w:ascii="Arial" w:hAnsi="Arial" w:cs="Arial"/>
                <w:sz w:val="10"/>
                <w:szCs w:val="10"/>
              </w:rPr>
              <w:t>505</w:t>
            </w:r>
            <w:r>
              <w:rPr>
                <w:rFonts w:ascii="Arial" w:hAnsi="Arial" w:cs="Arial"/>
                <w:sz w:val="10"/>
                <w:szCs w:val="10"/>
              </w:rPr>
              <w:t>)</w:t>
            </w:r>
          </w:p>
        </w:tc>
      </w:tr>
      <w:tr w:rsidR="008237FB" w:rsidRPr="00621D7D" w:rsidTr="005B7E59">
        <w:tc>
          <w:tcPr>
            <w:tcW w:w="1350" w:type="dxa"/>
          </w:tcPr>
          <w:p w:rsidR="008237FB" w:rsidRPr="00621D7D" w:rsidRDefault="008237FB" w:rsidP="009F323E">
            <w:pPr>
              <w:spacing w:line="220" w:lineRule="exact"/>
              <w:ind w:left="108" w:right="-36" w:hanging="108"/>
              <w:rPr>
                <w:rFonts w:ascii="Arial" w:eastAsia="Arial Unicode MS" w:hAnsi="Arial" w:cs="Arial"/>
                <w:sz w:val="10"/>
                <w:szCs w:val="10"/>
              </w:rPr>
            </w:pPr>
            <w:r>
              <w:rPr>
                <w:rFonts w:ascii="Arial" w:eastAsia="Arial Unicode MS" w:hAnsi="Arial" w:cs="Arial"/>
                <w:sz w:val="10"/>
                <w:szCs w:val="10"/>
              </w:rPr>
              <w:tab/>
              <w:t>Finance income</w:t>
            </w:r>
          </w:p>
        </w:tc>
        <w:tc>
          <w:tcPr>
            <w:tcW w:w="540" w:type="dxa"/>
            <w:shd w:val="clear" w:color="auto" w:fill="auto"/>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8237FB" w:rsidRPr="00621D7D" w:rsidRDefault="008237FB"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8237FB" w:rsidRPr="00B6787F" w:rsidRDefault="008237FB" w:rsidP="009F323E">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rsidR="008237FB" w:rsidRPr="00B6787F" w:rsidRDefault="008237FB" w:rsidP="009F323E">
            <w:pPr>
              <w:tabs>
                <w:tab w:val="decimal" w:pos="432"/>
              </w:tabs>
              <w:spacing w:line="260" w:lineRule="exact"/>
              <w:ind w:left="-18" w:right="-43"/>
              <w:rPr>
                <w:rFonts w:ascii="Angsana New" w:hAnsi="Angsana New"/>
                <w:sz w:val="18"/>
                <w:szCs w:val="18"/>
                <w:cs/>
              </w:rPr>
            </w:pPr>
          </w:p>
        </w:tc>
        <w:tc>
          <w:tcPr>
            <w:tcW w:w="630" w:type="dxa"/>
            <w:shd w:val="clear" w:color="auto" w:fill="auto"/>
          </w:tcPr>
          <w:p w:rsidR="008237FB" w:rsidRPr="00621D7D" w:rsidRDefault="008237FB" w:rsidP="009F323E">
            <w:pPr>
              <w:tabs>
                <w:tab w:val="decimal" w:pos="432"/>
              </w:tabs>
              <w:spacing w:line="220" w:lineRule="exact"/>
              <w:ind w:right="-43"/>
              <w:rPr>
                <w:rFonts w:ascii="Arial" w:hAnsi="Arial" w:cs="Arial"/>
                <w:sz w:val="10"/>
                <w:szCs w:val="10"/>
              </w:rPr>
            </w:pPr>
          </w:p>
        </w:tc>
        <w:tc>
          <w:tcPr>
            <w:tcW w:w="720" w:type="dxa"/>
            <w:vAlign w:val="bottom"/>
          </w:tcPr>
          <w:p w:rsidR="008237FB" w:rsidRPr="005F3B6A" w:rsidRDefault="00990034" w:rsidP="009F323E">
            <w:pPr>
              <w:tabs>
                <w:tab w:val="decimal" w:pos="432"/>
              </w:tabs>
              <w:spacing w:line="220" w:lineRule="exact"/>
              <w:ind w:left="-18" w:right="-43"/>
              <w:rPr>
                <w:rFonts w:ascii="Arial" w:hAnsi="Arial" w:cs="Arial"/>
                <w:sz w:val="10"/>
                <w:szCs w:val="10"/>
              </w:rPr>
            </w:pPr>
            <w:r>
              <w:rPr>
                <w:rFonts w:ascii="Arial" w:hAnsi="Arial" w:cs="Arial"/>
                <w:sz w:val="10"/>
                <w:szCs w:val="10"/>
              </w:rPr>
              <w:t>10</w:t>
            </w:r>
          </w:p>
        </w:tc>
        <w:tc>
          <w:tcPr>
            <w:tcW w:w="720" w:type="dxa"/>
            <w:vAlign w:val="bottom"/>
          </w:tcPr>
          <w:p w:rsidR="008237FB" w:rsidRDefault="00990034" w:rsidP="009F323E">
            <w:pPr>
              <w:tabs>
                <w:tab w:val="decimal" w:pos="432"/>
              </w:tabs>
              <w:spacing w:line="220" w:lineRule="exact"/>
              <w:ind w:left="-18" w:right="-43"/>
              <w:rPr>
                <w:rFonts w:ascii="Arial" w:hAnsi="Arial" w:cs="Arial"/>
                <w:sz w:val="10"/>
                <w:szCs w:val="10"/>
              </w:rPr>
            </w:pPr>
            <w:r>
              <w:rPr>
                <w:rFonts w:ascii="Arial" w:hAnsi="Arial" w:cs="Arial"/>
                <w:sz w:val="10"/>
                <w:szCs w:val="10"/>
              </w:rPr>
              <w:t>28</w:t>
            </w:r>
          </w:p>
        </w:tc>
      </w:tr>
      <w:tr w:rsidR="009F323E" w:rsidRPr="00621D7D" w:rsidTr="005B7E59">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ab/>
              <w:t>Finance cost</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cs/>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cs/>
              </w:rPr>
            </w:pPr>
          </w:p>
        </w:tc>
        <w:tc>
          <w:tcPr>
            <w:tcW w:w="630" w:type="dxa"/>
            <w:shd w:val="clear" w:color="auto" w:fill="auto"/>
          </w:tcPr>
          <w:p w:rsidR="009F323E" w:rsidRPr="00621D7D" w:rsidRDefault="009F323E" w:rsidP="009F323E">
            <w:pPr>
              <w:tabs>
                <w:tab w:val="decimal" w:pos="432"/>
              </w:tabs>
              <w:spacing w:line="220" w:lineRule="exact"/>
              <w:ind w:right="-43"/>
              <w:rPr>
                <w:rFonts w:ascii="Arial" w:hAnsi="Arial" w:cs="Arial"/>
                <w:sz w:val="10"/>
                <w:szCs w:val="10"/>
              </w:rPr>
            </w:pPr>
          </w:p>
        </w:tc>
        <w:tc>
          <w:tcPr>
            <w:tcW w:w="720" w:type="dxa"/>
            <w:vAlign w:val="bottom"/>
          </w:tcPr>
          <w:p w:rsidR="009F323E" w:rsidRPr="005F3B6A" w:rsidRDefault="00990034" w:rsidP="009F323E">
            <w:pPr>
              <w:tabs>
                <w:tab w:val="decimal" w:pos="432"/>
              </w:tabs>
              <w:spacing w:line="220" w:lineRule="exact"/>
              <w:ind w:left="-18" w:right="-43"/>
              <w:rPr>
                <w:rFonts w:ascii="Arial" w:hAnsi="Arial" w:cs="Arial"/>
                <w:sz w:val="10"/>
                <w:szCs w:val="10"/>
              </w:rPr>
            </w:pPr>
            <w:r>
              <w:rPr>
                <w:rFonts w:ascii="Arial" w:hAnsi="Arial" w:cs="Arial"/>
                <w:sz w:val="10"/>
                <w:szCs w:val="10"/>
              </w:rPr>
              <w:t>(153)</w:t>
            </w:r>
          </w:p>
        </w:tc>
        <w:tc>
          <w:tcPr>
            <w:tcW w:w="720" w:type="dxa"/>
            <w:vAlign w:val="bottom"/>
          </w:tcPr>
          <w:p w:rsidR="009F323E" w:rsidRPr="005F3B6A" w:rsidRDefault="009F323E" w:rsidP="009F323E">
            <w:pPr>
              <w:tabs>
                <w:tab w:val="decimal" w:pos="432"/>
              </w:tabs>
              <w:spacing w:line="220" w:lineRule="exact"/>
              <w:ind w:left="-18" w:right="-43"/>
              <w:rPr>
                <w:rFonts w:ascii="Arial" w:hAnsi="Arial" w:cs="Arial"/>
                <w:sz w:val="10"/>
                <w:szCs w:val="10"/>
              </w:rPr>
            </w:pPr>
            <w:r>
              <w:rPr>
                <w:rFonts w:ascii="Arial" w:hAnsi="Arial" w:cs="Arial"/>
                <w:sz w:val="10"/>
                <w:szCs w:val="10"/>
              </w:rPr>
              <w:t>(</w:t>
            </w:r>
            <w:r w:rsidR="005B7E59">
              <w:rPr>
                <w:rFonts w:ascii="Arial" w:hAnsi="Arial" w:cs="Arial"/>
                <w:sz w:val="10"/>
                <w:szCs w:val="10"/>
              </w:rPr>
              <w:t>32</w:t>
            </w:r>
            <w:r>
              <w:rPr>
                <w:rFonts w:ascii="Arial" w:hAnsi="Arial" w:cs="Arial"/>
                <w:sz w:val="10"/>
                <w:szCs w:val="10"/>
              </w:rPr>
              <w:t>)</w:t>
            </w:r>
          </w:p>
        </w:tc>
      </w:tr>
      <w:tr w:rsidR="009F323E" w:rsidRPr="00621D7D" w:rsidTr="005B7E59">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 </w:t>
            </w:r>
            <w:r w:rsidRPr="00621D7D">
              <w:rPr>
                <w:rFonts w:ascii="Arial" w:eastAsia="Arial Unicode MS" w:hAnsi="Arial" w:cs="Arial"/>
                <w:sz w:val="10"/>
                <w:szCs w:val="10"/>
              </w:rPr>
              <w:tab/>
            </w:r>
            <w:r>
              <w:rPr>
                <w:rFonts w:ascii="Arial" w:eastAsia="Arial Unicode MS" w:hAnsi="Arial" w:cs="Arial"/>
                <w:sz w:val="10"/>
                <w:szCs w:val="10"/>
              </w:rPr>
              <w:t>Income tax expense</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9F323E" w:rsidRPr="00B6787F" w:rsidRDefault="009F323E" w:rsidP="009F323E">
            <w:pPr>
              <w:tabs>
                <w:tab w:val="decimal" w:pos="432"/>
              </w:tabs>
              <w:spacing w:line="260" w:lineRule="exact"/>
              <w:ind w:left="-18" w:right="-43"/>
              <w:jc w:val="thaiDistribute"/>
              <w:rPr>
                <w:rFonts w:ascii="Angsana New" w:hAnsi="Angsana New"/>
                <w:sz w:val="18"/>
                <w:szCs w:val="18"/>
              </w:rPr>
            </w:pPr>
          </w:p>
        </w:tc>
        <w:tc>
          <w:tcPr>
            <w:tcW w:w="630" w:type="dxa"/>
            <w:shd w:val="clear" w:color="auto" w:fill="auto"/>
          </w:tcPr>
          <w:p w:rsidR="009F323E" w:rsidRPr="00B6787F" w:rsidRDefault="009F323E" w:rsidP="009F323E">
            <w:pPr>
              <w:tabs>
                <w:tab w:val="decimal" w:pos="432"/>
              </w:tabs>
              <w:spacing w:line="260" w:lineRule="exact"/>
              <w:ind w:left="-18" w:right="-43"/>
              <w:rPr>
                <w:rFonts w:ascii="Angsana New" w:hAnsi="Angsana New"/>
                <w:sz w:val="18"/>
                <w:szCs w:val="18"/>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720" w:type="dxa"/>
            <w:vAlign w:val="bottom"/>
          </w:tcPr>
          <w:p w:rsidR="009F323E" w:rsidRPr="005F3B6A" w:rsidRDefault="00990034" w:rsidP="009F323E">
            <w:pPr>
              <w:pBdr>
                <w:bottom w:val="single" w:sz="4" w:space="1" w:color="auto"/>
              </w:pBdr>
              <w:tabs>
                <w:tab w:val="decimal" w:pos="432"/>
              </w:tabs>
              <w:spacing w:line="220" w:lineRule="exact"/>
              <w:ind w:left="-18" w:right="-43"/>
              <w:rPr>
                <w:rFonts w:ascii="Arial" w:hAnsi="Arial" w:cs="Arial"/>
                <w:sz w:val="10"/>
                <w:szCs w:val="10"/>
              </w:rPr>
            </w:pPr>
            <w:r>
              <w:rPr>
                <w:rFonts w:ascii="Arial" w:hAnsi="Arial" w:cs="Arial"/>
                <w:sz w:val="10"/>
                <w:szCs w:val="10"/>
              </w:rPr>
              <w:t>(25)</w:t>
            </w:r>
          </w:p>
        </w:tc>
        <w:tc>
          <w:tcPr>
            <w:tcW w:w="720" w:type="dxa"/>
            <w:vAlign w:val="bottom"/>
          </w:tcPr>
          <w:p w:rsidR="009F323E" w:rsidRPr="005F3B6A" w:rsidRDefault="009F323E" w:rsidP="00B57B07">
            <w:pPr>
              <w:pBdr>
                <w:bottom w:val="single" w:sz="4" w:space="1" w:color="auto"/>
              </w:pBdr>
              <w:tabs>
                <w:tab w:val="decimal" w:pos="432"/>
              </w:tabs>
              <w:spacing w:line="220" w:lineRule="exact"/>
              <w:ind w:right="-43"/>
              <w:rPr>
                <w:rFonts w:ascii="Arial" w:hAnsi="Arial" w:cs="Arial"/>
                <w:sz w:val="10"/>
                <w:szCs w:val="10"/>
              </w:rPr>
            </w:pPr>
            <w:r>
              <w:rPr>
                <w:rFonts w:ascii="Arial" w:hAnsi="Arial" w:cs="Arial"/>
                <w:sz w:val="10"/>
                <w:szCs w:val="10"/>
              </w:rPr>
              <w:t>(</w:t>
            </w:r>
            <w:r w:rsidR="005B7E59">
              <w:rPr>
                <w:rFonts w:ascii="Arial" w:hAnsi="Arial" w:cs="Arial"/>
                <w:sz w:val="10"/>
                <w:szCs w:val="10"/>
              </w:rPr>
              <w:t>74</w:t>
            </w:r>
            <w:r>
              <w:rPr>
                <w:rFonts w:ascii="Arial" w:hAnsi="Arial" w:cs="Arial"/>
                <w:sz w:val="10"/>
                <w:szCs w:val="10"/>
              </w:rPr>
              <w:t>)</w:t>
            </w:r>
          </w:p>
        </w:tc>
      </w:tr>
      <w:tr w:rsidR="009F323E" w:rsidRPr="00621D7D" w:rsidTr="005B7E59">
        <w:tc>
          <w:tcPr>
            <w:tcW w:w="1350" w:type="dxa"/>
          </w:tcPr>
          <w:p w:rsidR="009F323E" w:rsidRPr="00621D7D" w:rsidRDefault="009F323E" w:rsidP="009F323E">
            <w:pPr>
              <w:spacing w:line="220" w:lineRule="exact"/>
              <w:ind w:left="108" w:right="-36" w:hanging="108"/>
              <w:rPr>
                <w:rFonts w:ascii="Arial" w:eastAsia="Arial Unicode MS" w:hAnsi="Arial" w:cs="Arial"/>
                <w:sz w:val="10"/>
                <w:szCs w:val="10"/>
              </w:rPr>
            </w:pPr>
            <w:r w:rsidRPr="00621D7D">
              <w:rPr>
                <w:rFonts w:ascii="Arial" w:eastAsia="Arial Unicode MS" w:hAnsi="Arial" w:cs="Arial"/>
                <w:sz w:val="10"/>
                <w:szCs w:val="10"/>
              </w:rPr>
              <w:t xml:space="preserve">Profit for the </w:t>
            </w:r>
            <w:r>
              <w:rPr>
                <w:rFonts w:ascii="Arial" w:eastAsia="Arial Unicode MS" w:hAnsi="Arial" w:cs="Arial"/>
                <w:sz w:val="10"/>
                <w:szCs w:val="10"/>
              </w:rPr>
              <w:t>year</w:t>
            </w:r>
            <w:r w:rsidRPr="00621D7D">
              <w:rPr>
                <w:rFonts w:ascii="Arial" w:eastAsia="Arial Unicode MS" w:hAnsi="Arial" w:cs="Arial"/>
                <w:sz w:val="10"/>
                <w:szCs w:val="10"/>
              </w:rPr>
              <w:t xml:space="preserve"> </w:t>
            </w: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540" w:type="dxa"/>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gridSpan w:val="2"/>
            <w:shd w:val="clear" w:color="auto" w:fill="auto"/>
          </w:tcPr>
          <w:p w:rsidR="009F323E" w:rsidRPr="00621D7D" w:rsidRDefault="009F323E" w:rsidP="009F323E">
            <w:pPr>
              <w:tabs>
                <w:tab w:val="decimal" w:pos="34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left="-18" w:right="-43"/>
              <w:rPr>
                <w:rFonts w:ascii="Arial" w:hAnsi="Arial" w:cs="Arial"/>
                <w:sz w:val="10"/>
                <w:szCs w:val="10"/>
              </w:rPr>
            </w:pPr>
          </w:p>
        </w:tc>
        <w:tc>
          <w:tcPr>
            <w:tcW w:w="630" w:type="dxa"/>
            <w:shd w:val="clear" w:color="auto" w:fill="auto"/>
          </w:tcPr>
          <w:p w:rsidR="009F323E" w:rsidRPr="00621D7D" w:rsidRDefault="009F323E" w:rsidP="009F323E">
            <w:pPr>
              <w:tabs>
                <w:tab w:val="decimal" w:pos="432"/>
              </w:tabs>
              <w:spacing w:line="220" w:lineRule="exact"/>
              <w:ind w:right="-43"/>
              <w:rPr>
                <w:rFonts w:ascii="Arial" w:hAnsi="Arial" w:cs="Arial"/>
                <w:sz w:val="10"/>
                <w:szCs w:val="10"/>
              </w:rPr>
            </w:pPr>
          </w:p>
        </w:tc>
        <w:tc>
          <w:tcPr>
            <w:tcW w:w="720" w:type="dxa"/>
            <w:vAlign w:val="bottom"/>
          </w:tcPr>
          <w:p w:rsidR="009F323E" w:rsidRPr="005F3B6A" w:rsidRDefault="00B869F1" w:rsidP="009F323E">
            <w:pPr>
              <w:pBdr>
                <w:bottom w:val="double" w:sz="6" w:space="1" w:color="auto"/>
              </w:pBdr>
              <w:tabs>
                <w:tab w:val="decimal" w:pos="432"/>
              </w:tabs>
              <w:spacing w:line="220" w:lineRule="exact"/>
              <w:ind w:left="-18" w:right="-43"/>
              <w:rPr>
                <w:rFonts w:ascii="Arial" w:hAnsi="Arial" w:cs="Arial"/>
                <w:sz w:val="10"/>
                <w:szCs w:val="10"/>
              </w:rPr>
            </w:pPr>
            <w:r>
              <w:rPr>
                <w:rFonts w:ascii="Arial" w:hAnsi="Arial" w:cs="Arial"/>
                <w:sz w:val="10"/>
                <w:szCs w:val="10"/>
              </w:rPr>
              <w:t>68</w:t>
            </w:r>
            <w:r w:rsidR="00437BA2">
              <w:rPr>
                <w:rFonts w:ascii="Arial" w:hAnsi="Arial" w:cs="Arial"/>
                <w:sz w:val="10"/>
                <w:szCs w:val="10"/>
              </w:rPr>
              <w:t>6</w:t>
            </w:r>
          </w:p>
        </w:tc>
        <w:tc>
          <w:tcPr>
            <w:tcW w:w="720" w:type="dxa"/>
            <w:vAlign w:val="bottom"/>
          </w:tcPr>
          <w:p w:rsidR="009F323E" w:rsidRPr="005F3B6A" w:rsidRDefault="005B7E59" w:rsidP="009F323E">
            <w:pPr>
              <w:pBdr>
                <w:bottom w:val="double" w:sz="6" w:space="1" w:color="auto"/>
              </w:pBdr>
              <w:tabs>
                <w:tab w:val="decimal" w:pos="432"/>
              </w:tabs>
              <w:spacing w:line="220" w:lineRule="exact"/>
              <w:ind w:left="-18" w:right="-43"/>
              <w:rPr>
                <w:rFonts w:ascii="Arial" w:hAnsi="Arial" w:cs="Arial"/>
                <w:sz w:val="10"/>
                <w:szCs w:val="10"/>
              </w:rPr>
            </w:pPr>
            <w:r>
              <w:rPr>
                <w:rFonts w:ascii="Arial" w:hAnsi="Arial" w:cs="Arial"/>
                <w:sz w:val="10"/>
                <w:szCs w:val="10"/>
              </w:rPr>
              <w:t>372</w:t>
            </w:r>
          </w:p>
        </w:tc>
      </w:tr>
    </w:tbl>
    <w:p w:rsidR="00BE4BB1" w:rsidRPr="00A740C4" w:rsidRDefault="00BE4BB1" w:rsidP="0034048C">
      <w:pPr>
        <w:spacing w:before="240" w:after="120" w:line="360" w:lineRule="exact"/>
        <w:ind w:left="360"/>
        <w:jc w:val="both"/>
        <w:rPr>
          <w:rFonts w:ascii="Arial" w:hAnsi="Arial"/>
          <w:sz w:val="22"/>
          <w:szCs w:val="22"/>
        </w:rPr>
      </w:pPr>
      <w:r w:rsidRPr="00A740C4">
        <w:rPr>
          <w:rFonts w:ascii="Arial" w:hAnsi="Arial"/>
          <w:sz w:val="22"/>
          <w:szCs w:val="22"/>
        </w:rPr>
        <w:lastRenderedPageBreak/>
        <w:t xml:space="preserve">The operations of the </w:t>
      </w:r>
      <w:r w:rsidR="002F7C79">
        <w:rPr>
          <w:rFonts w:ascii="Arial" w:hAnsi="Arial"/>
          <w:sz w:val="22"/>
          <w:szCs w:val="22"/>
        </w:rPr>
        <w:t>Group</w:t>
      </w:r>
      <w:r w:rsidRPr="00A740C4">
        <w:rPr>
          <w:rFonts w:ascii="Arial" w:hAnsi="Arial"/>
          <w:sz w:val="22"/>
          <w:szCs w:val="22"/>
        </w:rPr>
        <w:t xml:space="preserve"> are carried on in geographic area in </w:t>
      </w:r>
      <w:r w:rsidR="008D2C30">
        <w:rPr>
          <w:rFonts w:ascii="Arial" w:hAnsi="Arial"/>
          <w:sz w:val="22"/>
          <w:szCs w:val="22"/>
        </w:rPr>
        <w:t>Asia and Europe</w:t>
      </w:r>
      <w:r w:rsidRPr="00A740C4">
        <w:rPr>
          <w:rFonts w:ascii="Arial" w:hAnsi="Arial"/>
          <w:sz w:val="22"/>
          <w:szCs w:val="22"/>
        </w:rPr>
        <w:t>. Below is the consolidated financial information for the years ended</w:t>
      </w:r>
      <w:r w:rsidR="002F7C79">
        <w:rPr>
          <w:rFonts w:ascii="Arial" w:hAnsi="Arial"/>
          <w:sz w:val="22"/>
          <w:szCs w:val="22"/>
        </w:rPr>
        <w:t xml:space="preserve"> </w:t>
      </w:r>
      <w:r w:rsidRPr="00A740C4">
        <w:rPr>
          <w:rFonts w:ascii="Arial" w:hAnsi="Arial"/>
          <w:sz w:val="22"/>
          <w:szCs w:val="22"/>
        </w:rPr>
        <w:t xml:space="preserve">31 December </w:t>
      </w:r>
      <w:r w:rsidR="005B7E59">
        <w:rPr>
          <w:rFonts w:ascii="Arial" w:hAnsi="Arial"/>
          <w:sz w:val="22"/>
          <w:szCs w:val="22"/>
        </w:rPr>
        <w:t>2020</w:t>
      </w:r>
      <w:r w:rsidRPr="00A740C4">
        <w:rPr>
          <w:rFonts w:ascii="Arial" w:hAnsi="Arial"/>
          <w:sz w:val="22"/>
          <w:szCs w:val="22"/>
        </w:rPr>
        <w:t xml:space="preserve"> and </w:t>
      </w:r>
      <w:r w:rsidR="005B7E59">
        <w:rPr>
          <w:rFonts w:ascii="Arial" w:hAnsi="Arial"/>
          <w:sz w:val="22"/>
          <w:szCs w:val="22"/>
        </w:rPr>
        <w:t>2019</w:t>
      </w:r>
      <w:r w:rsidRPr="00A740C4">
        <w:rPr>
          <w:rFonts w:ascii="Arial" w:hAnsi="Arial"/>
          <w:sz w:val="22"/>
          <w:szCs w:val="22"/>
        </w:rPr>
        <w:t xml:space="preserve"> of the </w:t>
      </w:r>
      <w:r w:rsidR="00A60196">
        <w:rPr>
          <w:rFonts w:ascii="Arial" w:hAnsi="Arial"/>
          <w:sz w:val="22"/>
          <w:szCs w:val="22"/>
        </w:rPr>
        <w:t>Group</w:t>
      </w:r>
      <w:r w:rsidRPr="00A740C4">
        <w:rPr>
          <w:rFonts w:ascii="Arial" w:hAnsi="Arial"/>
          <w:sz w:val="22"/>
          <w:szCs w:val="22"/>
        </w:rPr>
        <w:t xml:space="preserve"> presented by geographical segment. </w:t>
      </w:r>
    </w:p>
    <w:p w:rsidR="00BE4BB1" w:rsidRPr="008D2C30" w:rsidRDefault="0034048C" w:rsidP="008D2C30">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8D2C30">
        <w:rPr>
          <w:rFonts w:ascii="Arial" w:eastAsia="Arial Unicode MS" w:hAnsi="Arial" w:cs="Arial Unicode MS"/>
          <w:sz w:val="18"/>
          <w:szCs w:val="18"/>
        </w:rPr>
        <w:t xml:space="preserve"> </w:t>
      </w:r>
      <w:r w:rsidR="00BE4BB1" w:rsidRPr="008D2C30">
        <w:rPr>
          <w:rFonts w:ascii="Arial" w:eastAsia="Arial Unicode MS" w:hAnsi="Arial" w:cs="Arial Unicode MS"/>
          <w:sz w:val="18"/>
          <w:szCs w:val="18"/>
        </w:rPr>
        <w:t>(Unit: Million Baht)</w:t>
      </w:r>
    </w:p>
    <w:tbl>
      <w:tblPr>
        <w:tblW w:w="9090" w:type="dxa"/>
        <w:tblInd w:w="450" w:type="dxa"/>
        <w:tblLayout w:type="fixed"/>
        <w:tblLook w:val="0000" w:firstRow="0" w:lastRow="0" w:firstColumn="0" w:lastColumn="0" w:noHBand="0" w:noVBand="0"/>
      </w:tblPr>
      <w:tblGrid>
        <w:gridCol w:w="2250"/>
        <w:gridCol w:w="855"/>
        <w:gridCol w:w="855"/>
        <w:gridCol w:w="855"/>
        <w:gridCol w:w="855"/>
        <w:gridCol w:w="855"/>
        <w:gridCol w:w="855"/>
        <w:gridCol w:w="855"/>
        <w:gridCol w:w="855"/>
      </w:tblGrid>
      <w:tr w:rsidR="008D2C30" w:rsidRPr="008D2C30" w:rsidTr="005B7E59">
        <w:tc>
          <w:tcPr>
            <w:tcW w:w="2250" w:type="dxa"/>
          </w:tcPr>
          <w:p w:rsidR="008D2C30" w:rsidRPr="008D2C30" w:rsidRDefault="008D2C30" w:rsidP="005B7E59">
            <w:pPr>
              <w:spacing w:line="280" w:lineRule="exact"/>
              <w:ind w:right="-36"/>
              <w:jc w:val="center"/>
              <w:rPr>
                <w:rFonts w:ascii="Arial" w:eastAsia="Arial Unicode MS" w:hAnsi="Arial" w:cs="Arial Unicode MS"/>
                <w:sz w:val="18"/>
                <w:szCs w:val="18"/>
              </w:rPr>
            </w:pPr>
          </w:p>
        </w:tc>
        <w:tc>
          <w:tcPr>
            <w:tcW w:w="1710" w:type="dxa"/>
            <w:gridSpan w:val="2"/>
          </w:tcPr>
          <w:p w:rsid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cs/>
              </w:rPr>
              <w:t xml:space="preserve">                                </w:t>
            </w:r>
          </w:p>
          <w:p w:rsid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rsidR="008D2C30" w:rsidRP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Asia</w:t>
            </w:r>
          </w:p>
        </w:tc>
        <w:tc>
          <w:tcPr>
            <w:tcW w:w="1710" w:type="dxa"/>
            <w:gridSpan w:val="2"/>
          </w:tcPr>
          <w:p w:rsidR="008D2C30" w:rsidRP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rsid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rsidR="008D2C30" w:rsidRP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Europe</w:t>
            </w:r>
          </w:p>
        </w:tc>
        <w:tc>
          <w:tcPr>
            <w:tcW w:w="1710" w:type="dxa"/>
            <w:gridSpan w:val="2"/>
          </w:tcPr>
          <w:p w:rsid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                              </w:t>
            </w:r>
          </w:p>
          <w:p w:rsid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p>
          <w:p w:rsidR="008D2C30" w:rsidRP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Eliminations</w:t>
            </w:r>
          </w:p>
        </w:tc>
        <w:tc>
          <w:tcPr>
            <w:tcW w:w="1710" w:type="dxa"/>
            <w:gridSpan w:val="2"/>
          </w:tcPr>
          <w:p w:rsidR="008D2C30" w:rsidRPr="008D2C30" w:rsidRDefault="008D2C30"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Consolidated financial </w:t>
            </w:r>
            <w:r w:rsidR="00B65E00">
              <w:rPr>
                <w:rFonts w:ascii="Arial" w:eastAsia="Arial Unicode MS" w:hAnsi="Arial" w:cs="Arial Unicode MS"/>
                <w:sz w:val="18"/>
                <w:szCs w:val="18"/>
              </w:rPr>
              <w:t xml:space="preserve">  </w:t>
            </w:r>
            <w:r w:rsidRPr="008D2C30">
              <w:rPr>
                <w:rFonts w:ascii="Arial" w:eastAsia="Arial Unicode MS" w:hAnsi="Arial" w:cs="Arial Unicode MS"/>
                <w:sz w:val="18"/>
                <w:szCs w:val="18"/>
              </w:rPr>
              <w:t>statements</w:t>
            </w:r>
          </w:p>
        </w:tc>
      </w:tr>
      <w:tr w:rsidR="005B7E59" w:rsidRPr="008D2C30" w:rsidTr="005B7E59">
        <w:tc>
          <w:tcPr>
            <w:tcW w:w="2250" w:type="dxa"/>
          </w:tcPr>
          <w:p w:rsidR="005B7E59" w:rsidRPr="008D2C30" w:rsidRDefault="005B7E59" w:rsidP="005B7E59">
            <w:pPr>
              <w:spacing w:line="280" w:lineRule="exact"/>
              <w:ind w:right="-36"/>
              <w:rPr>
                <w:rFonts w:ascii="Arial" w:eastAsia="Arial Unicode MS" w:hAnsi="Arial" w:cs="Arial Unicode MS"/>
                <w:sz w:val="18"/>
                <w:szCs w:val="18"/>
                <w:cs/>
              </w:rPr>
            </w:pP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r>
      <w:tr w:rsidR="008D2C30" w:rsidRPr="008D2C30" w:rsidTr="005B7E59">
        <w:trPr>
          <w:trHeight w:val="80"/>
        </w:trPr>
        <w:tc>
          <w:tcPr>
            <w:tcW w:w="2250" w:type="dxa"/>
          </w:tcPr>
          <w:p w:rsidR="008D2C30" w:rsidRPr="008D2C30" w:rsidRDefault="008D2C30" w:rsidP="005B7E59">
            <w:pPr>
              <w:spacing w:line="280" w:lineRule="exact"/>
              <w:ind w:right="-36"/>
              <w:rPr>
                <w:rFonts w:ascii="Arial" w:eastAsia="Arial Unicode MS" w:hAnsi="Arial" w:cs="Arial"/>
                <w:sz w:val="18"/>
                <w:szCs w:val="18"/>
              </w:rPr>
            </w:pPr>
            <w:r w:rsidRPr="008D2C30">
              <w:rPr>
                <w:rFonts w:ascii="Arial" w:eastAsia="Arial Unicode MS" w:hAnsi="Arial" w:cs="Arial"/>
                <w:sz w:val="18"/>
                <w:szCs w:val="18"/>
              </w:rPr>
              <w:t>Revenue from external</w:t>
            </w:r>
          </w:p>
        </w:tc>
        <w:tc>
          <w:tcPr>
            <w:tcW w:w="855" w:type="dxa"/>
            <w:shd w:val="clear" w:color="auto" w:fill="auto"/>
          </w:tcPr>
          <w:p w:rsidR="008D2C30" w:rsidRPr="008D2C30"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rsidR="008D2C30" w:rsidRPr="008D2C30" w:rsidRDefault="008D2C30" w:rsidP="005B7E59">
            <w:pPr>
              <w:tabs>
                <w:tab w:val="decimal" w:pos="414"/>
              </w:tabs>
              <w:spacing w:line="280" w:lineRule="exact"/>
              <w:ind w:left="-18" w:right="-43"/>
              <w:rPr>
                <w:rFonts w:ascii="Arial" w:hAnsi="Arial" w:cs="Arial"/>
                <w:sz w:val="18"/>
                <w:szCs w:val="18"/>
              </w:rPr>
            </w:pPr>
          </w:p>
        </w:tc>
        <w:tc>
          <w:tcPr>
            <w:tcW w:w="855" w:type="dxa"/>
            <w:shd w:val="clear" w:color="auto" w:fill="auto"/>
          </w:tcPr>
          <w:p w:rsidR="008D2C30" w:rsidRPr="008D2C30"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rsidR="008D2C30" w:rsidRPr="008D2C30"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rsidR="008D2C30" w:rsidRPr="008D2C30"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rsidR="008D2C30" w:rsidRPr="008D2C30" w:rsidRDefault="008D2C30" w:rsidP="005B7E59">
            <w:pPr>
              <w:tabs>
                <w:tab w:val="decimal" w:pos="342"/>
              </w:tabs>
              <w:spacing w:line="280" w:lineRule="exact"/>
              <w:ind w:left="-18" w:right="-43"/>
              <w:rPr>
                <w:rFonts w:ascii="Arial" w:hAnsi="Arial" w:cs="Arial"/>
                <w:sz w:val="18"/>
                <w:szCs w:val="18"/>
              </w:rPr>
            </w:pPr>
          </w:p>
        </w:tc>
        <w:tc>
          <w:tcPr>
            <w:tcW w:w="855" w:type="dxa"/>
            <w:shd w:val="clear" w:color="auto" w:fill="auto"/>
          </w:tcPr>
          <w:p w:rsidR="008D2C30" w:rsidRPr="008D2C30" w:rsidRDefault="008D2C30" w:rsidP="005B7E59">
            <w:pPr>
              <w:tabs>
                <w:tab w:val="decimal" w:pos="432"/>
              </w:tabs>
              <w:spacing w:line="280" w:lineRule="exact"/>
              <w:ind w:left="-18" w:right="-43"/>
              <w:rPr>
                <w:rFonts w:ascii="Arial" w:hAnsi="Arial" w:cs="Arial"/>
                <w:sz w:val="18"/>
                <w:szCs w:val="18"/>
              </w:rPr>
            </w:pPr>
          </w:p>
        </w:tc>
        <w:tc>
          <w:tcPr>
            <w:tcW w:w="855" w:type="dxa"/>
            <w:shd w:val="clear" w:color="auto" w:fill="auto"/>
          </w:tcPr>
          <w:p w:rsidR="008D2C30" w:rsidRPr="008D2C30" w:rsidRDefault="008D2C30" w:rsidP="005B7E59">
            <w:pPr>
              <w:tabs>
                <w:tab w:val="decimal" w:pos="432"/>
              </w:tabs>
              <w:spacing w:line="280" w:lineRule="exact"/>
              <w:ind w:left="-18" w:right="-43"/>
              <w:rPr>
                <w:rFonts w:ascii="Arial" w:hAnsi="Arial" w:cs="Arial"/>
                <w:sz w:val="18"/>
                <w:szCs w:val="18"/>
              </w:rPr>
            </w:pPr>
          </w:p>
        </w:tc>
      </w:tr>
      <w:tr w:rsidR="00990034" w:rsidRPr="008D2C30" w:rsidTr="005B7E59">
        <w:tc>
          <w:tcPr>
            <w:tcW w:w="2250" w:type="dxa"/>
          </w:tcPr>
          <w:p w:rsidR="00990034" w:rsidRPr="008D2C30" w:rsidRDefault="00990034" w:rsidP="00990034">
            <w:pPr>
              <w:spacing w:line="280" w:lineRule="exact"/>
              <w:ind w:right="-36"/>
              <w:rPr>
                <w:rFonts w:ascii="Arial" w:eastAsia="Arial Unicode MS" w:hAnsi="Arial" w:cs="Arial"/>
                <w:sz w:val="18"/>
                <w:szCs w:val="18"/>
                <w:cs/>
              </w:rPr>
            </w:pPr>
            <w:r w:rsidRPr="008D2C30">
              <w:rPr>
                <w:rFonts w:ascii="Arial" w:eastAsia="Arial Unicode MS" w:hAnsi="Arial" w:cs="Arial"/>
                <w:sz w:val="18"/>
                <w:szCs w:val="18"/>
              </w:rPr>
              <w:t xml:space="preserve">   customers</w:t>
            </w:r>
          </w:p>
        </w:tc>
        <w:tc>
          <w:tcPr>
            <w:tcW w:w="855" w:type="dxa"/>
            <w:shd w:val="clear" w:color="auto" w:fill="auto"/>
          </w:tcPr>
          <w:p w:rsidR="00990034" w:rsidRPr="00990034" w:rsidRDefault="00990034" w:rsidP="00990034">
            <w:pPr>
              <w:tabs>
                <w:tab w:val="decimal" w:pos="615"/>
              </w:tabs>
              <w:spacing w:line="280" w:lineRule="exact"/>
              <w:ind w:left="-18" w:right="-43"/>
              <w:rPr>
                <w:rFonts w:ascii="Arial" w:hAnsi="Arial" w:cs="Arial"/>
                <w:sz w:val="18"/>
                <w:szCs w:val="18"/>
              </w:rPr>
            </w:pPr>
            <w:r w:rsidRPr="00990034">
              <w:rPr>
                <w:rFonts w:ascii="Arial" w:hAnsi="Arial" w:cs="Arial"/>
                <w:sz w:val="18"/>
                <w:szCs w:val="18"/>
              </w:rPr>
              <w:t>11,490</w:t>
            </w:r>
          </w:p>
        </w:tc>
        <w:tc>
          <w:tcPr>
            <w:tcW w:w="855" w:type="dxa"/>
            <w:shd w:val="clear" w:color="auto" w:fill="auto"/>
          </w:tcPr>
          <w:p w:rsidR="00990034" w:rsidRPr="00990034" w:rsidRDefault="00990034" w:rsidP="00990034">
            <w:pPr>
              <w:tabs>
                <w:tab w:val="decimal" w:pos="630"/>
              </w:tabs>
              <w:spacing w:line="280" w:lineRule="exact"/>
              <w:ind w:left="-18" w:right="-43"/>
              <w:rPr>
                <w:rFonts w:ascii="Arial" w:hAnsi="Arial" w:cs="Arial"/>
                <w:sz w:val="18"/>
                <w:szCs w:val="18"/>
              </w:rPr>
            </w:pPr>
            <w:r w:rsidRPr="00990034">
              <w:rPr>
                <w:rFonts w:ascii="Arial" w:hAnsi="Arial" w:cs="Arial"/>
                <w:sz w:val="18"/>
                <w:szCs w:val="18"/>
              </w:rPr>
              <w:t>11,063</w:t>
            </w:r>
          </w:p>
        </w:tc>
        <w:tc>
          <w:tcPr>
            <w:tcW w:w="855" w:type="dxa"/>
            <w:shd w:val="clear" w:color="auto" w:fill="auto"/>
          </w:tcPr>
          <w:p w:rsidR="00990034" w:rsidRPr="00990034" w:rsidRDefault="00990034" w:rsidP="00990034">
            <w:pPr>
              <w:tabs>
                <w:tab w:val="decimal" w:pos="612"/>
              </w:tabs>
              <w:spacing w:line="280" w:lineRule="exact"/>
              <w:ind w:left="-18" w:right="-43"/>
              <w:rPr>
                <w:rFonts w:ascii="Arial" w:hAnsi="Arial" w:cs="Arial"/>
                <w:sz w:val="18"/>
                <w:szCs w:val="18"/>
              </w:rPr>
            </w:pPr>
            <w:r w:rsidRPr="00990034">
              <w:rPr>
                <w:rFonts w:ascii="Arial" w:hAnsi="Arial" w:cs="Arial"/>
                <w:sz w:val="18"/>
                <w:szCs w:val="18"/>
              </w:rPr>
              <w:t>3,792</w:t>
            </w:r>
          </w:p>
        </w:tc>
        <w:tc>
          <w:tcPr>
            <w:tcW w:w="855" w:type="dxa"/>
            <w:shd w:val="clear" w:color="auto" w:fill="auto"/>
          </w:tcPr>
          <w:p w:rsidR="00990034" w:rsidRPr="00990034" w:rsidRDefault="00990034" w:rsidP="00990034">
            <w:pPr>
              <w:tabs>
                <w:tab w:val="decimal" w:pos="612"/>
              </w:tabs>
              <w:spacing w:line="280" w:lineRule="exact"/>
              <w:ind w:left="-18" w:right="-43"/>
              <w:rPr>
                <w:rFonts w:ascii="Arial" w:hAnsi="Arial" w:cs="Arial"/>
                <w:sz w:val="18"/>
                <w:szCs w:val="18"/>
              </w:rPr>
            </w:pPr>
            <w:r w:rsidRPr="00990034">
              <w:rPr>
                <w:rFonts w:ascii="Arial" w:hAnsi="Arial" w:cs="Arial"/>
                <w:sz w:val="18"/>
                <w:szCs w:val="18"/>
              </w:rPr>
              <w:t>3,899</w:t>
            </w:r>
          </w:p>
        </w:tc>
        <w:tc>
          <w:tcPr>
            <w:tcW w:w="855" w:type="dxa"/>
            <w:shd w:val="clear" w:color="auto" w:fill="auto"/>
          </w:tcPr>
          <w:p w:rsidR="00990034" w:rsidRPr="00990034" w:rsidRDefault="00990034" w:rsidP="00990034">
            <w:pPr>
              <w:tabs>
                <w:tab w:val="decimal" w:pos="522"/>
              </w:tabs>
              <w:spacing w:line="280" w:lineRule="exact"/>
              <w:ind w:left="-18" w:right="-43"/>
              <w:rPr>
                <w:rFonts w:ascii="Arial" w:hAnsi="Arial" w:cs="Arial"/>
                <w:sz w:val="18"/>
                <w:szCs w:val="18"/>
              </w:rPr>
            </w:pPr>
            <w:r w:rsidRPr="00990034">
              <w:rPr>
                <w:rFonts w:ascii="Arial" w:hAnsi="Arial" w:cs="Arial"/>
                <w:sz w:val="18"/>
                <w:szCs w:val="18"/>
              </w:rPr>
              <w:t>-</w:t>
            </w:r>
          </w:p>
        </w:tc>
        <w:tc>
          <w:tcPr>
            <w:tcW w:w="855" w:type="dxa"/>
            <w:shd w:val="clear" w:color="auto" w:fill="auto"/>
          </w:tcPr>
          <w:p w:rsidR="00990034" w:rsidRPr="00990034" w:rsidRDefault="00990034" w:rsidP="00990034">
            <w:pPr>
              <w:tabs>
                <w:tab w:val="decimal" w:pos="630"/>
              </w:tabs>
              <w:spacing w:line="280" w:lineRule="exact"/>
              <w:ind w:left="-18" w:right="-43"/>
              <w:rPr>
                <w:rFonts w:ascii="Arial" w:hAnsi="Arial" w:cs="Arial"/>
                <w:sz w:val="18"/>
                <w:szCs w:val="18"/>
              </w:rPr>
            </w:pPr>
            <w:r w:rsidRPr="00990034">
              <w:rPr>
                <w:rFonts w:ascii="Arial" w:hAnsi="Arial" w:cs="Arial"/>
                <w:sz w:val="18"/>
                <w:szCs w:val="18"/>
              </w:rPr>
              <w:t>-</w:t>
            </w:r>
          </w:p>
        </w:tc>
        <w:tc>
          <w:tcPr>
            <w:tcW w:w="855" w:type="dxa"/>
            <w:shd w:val="clear" w:color="auto" w:fill="auto"/>
          </w:tcPr>
          <w:p w:rsidR="00990034" w:rsidRPr="00990034" w:rsidRDefault="00990034" w:rsidP="00990034">
            <w:pPr>
              <w:tabs>
                <w:tab w:val="decimal" w:pos="570"/>
              </w:tabs>
              <w:spacing w:line="280" w:lineRule="exact"/>
              <w:ind w:left="-18" w:right="-43"/>
              <w:rPr>
                <w:rFonts w:ascii="Arial" w:hAnsi="Arial" w:cs="Arial"/>
                <w:sz w:val="18"/>
                <w:szCs w:val="18"/>
              </w:rPr>
            </w:pPr>
            <w:r w:rsidRPr="00990034">
              <w:rPr>
                <w:rFonts w:ascii="Arial" w:hAnsi="Arial" w:cs="Arial"/>
                <w:sz w:val="18"/>
                <w:szCs w:val="18"/>
              </w:rPr>
              <w:t>15,282</w:t>
            </w:r>
          </w:p>
        </w:tc>
        <w:tc>
          <w:tcPr>
            <w:tcW w:w="855" w:type="dxa"/>
            <w:shd w:val="clear" w:color="auto" w:fill="auto"/>
          </w:tcPr>
          <w:p w:rsidR="00990034" w:rsidRPr="00A77B4F" w:rsidRDefault="00990034" w:rsidP="00990034">
            <w:pPr>
              <w:tabs>
                <w:tab w:val="decimal" w:pos="600"/>
              </w:tabs>
              <w:spacing w:line="280" w:lineRule="exact"/>
              <w:ind w:left="-18" w:right="-43"/>
              <w:rPr>
                <w:rFonts w:ascii="Arial" w:hAnsi="Arial" w:cs="Arial"/>
                <w:sz w:val="18"/>
                <w:szCs w:val="18"/>
              </w:rPr>
            </w:pPr>
            <w:r>
              <w:rPr>
                <w:rFonts w:ascii="Arial" w:hAnsi="Arial" w:cs="Arial"/>
                <w:sz w:val="18"/>
                <w:szCs w:val="18"/>
              </w:rPr>
              <w:t>14,962</w:t>
            </w:r>
          </w:p>
        </w:tc>
      </w:tr>
      <w:tr w:rsidR="00990034" w:rsidRPr="008D2C30" w:rsidTr="005B7E59">
        <w:tc>
          <w:tcPr>
            <w:tcW w:w="2250" w:type="dxa"/>
          </w:tcPr>
          <w:p w:rsidR="00990034" w:rsidRPr="008D2C30" w:rsidRDefault="00990034" w:rsidP="00990034">
            <w:pPr>
              <w:spacing w:line="280" w:lineRule="exact"/>
              <w:ind w:right="-36"/>
              <w:rPr>
                <w:rFonts w:ascii="Arial" w:eastAsia="Arial Unicode MS" w:hAnsi="Arial" w:cs="Arial"/>
                <w:sz w:val="18"/>
                <w:szCs w:val="18"/>
              </w:rPr>
            </w:pPr>
            <w:r w:rsidRPr="008D2C30">
              <w:rPr>
                <w:rFonts w:ascii="Arial" w:eastAsia="Arial Unicode MS" w:hAnsi="Arial" w:cs="Arial"/>
                <w:sz w:val="18"/>
                <w:szCs w:val="18"/>
              </w:rPr>
              <w:t>Inter segment revenues</w:t>
            </w:r>
          </w:p>
        </w:tc>
        <w:tc>
          <w:tcPr>
            <w:tcW w:w="855" w:type="dxa"/>
            <w:shd w:val="clear" w:color="auto" w:fill="auto"/>
          </w:tcPr>
          <w:p w:rsidR="00990034" w:rsidRPr="00990034" w:rsidRDefault="00990034" w:rsidP="00990034">
            <w:pPr>
              <w:pBdr>
                <w:bottom w:val="single" w:sz="4" w:space="1" w:color="auto"/>
              </w:pBdr>
              <w:tabs>
                <w:tab w:val="decimal" w:pos="615"/>
              </w:tabs>
              <w:spacing w:line="280" w:lineRule="exact"/>
              <w:ind w:left="-18" w:right="-43"/>
              <w:rPr>
                <w:rFonts w:ascii="Arial" w:hAnsi="Arial" w:cs="Arial"/>
                <w:sz w:val="18"/>
                <w:szCs w:val="18"/>
              </w:rPr>
            </w:pPr>
            <w:r w:rsidRPr="00990034">
              <w:rPr>
                <w:rFonts w:ascii="Arial" w:hAnsi="Arial" w:cs="Arial"/>
                <w:sz w:val="18"/>
                <w:szCs w:val="18"/>
              </w:rPr>
              <w:t>744</w:t>
            </w:r>
          </w:p>
        </w:tc>
        <w:tc>
          <w:tcPr>
            <w:tcW w:w="855" w:type="dxa"/>
            <w:shd w:val="clear" w:color="auto" w:fill="auto"/>
          </w:tcPr>
          <w:p w:rsidR="00990034" w:rsidRPr="00990034" w:rsidRDefault="00990034" w:rsidP="00990034">
            <w:pPr>
              <w:pBdr>
                <w:bottom w:val="single" w:sz="4" w:space="1" w:color="auto"/>
              </w:pBdr>
              <w:tabs>
                <w:tab w:val="decimal" w:pos="630"/>
              </w:tabs>
              <w:spacing w:line="280" w:lineRule="exact"/>
              <w:ind w:left="-18" w:right="-43"/>
              <w:rPr>
                <w:rFonts w:ascii="Arial" w:hAnsi="Arial" w:cs="Arial"/>
                <w:sz w:val="18"/>
                <w:szCs w:val="18"/>
              </w:rPr>
            </w:pPr>
            <w:r w:rsidRPr="00990034">
              <w:rPr>
                <w:rFonts w:ascii="Arial" w:hAnsi="Arial" w:cs="Arial"/>
                <w:sz w:val="18"/>
                <w:szCs w:val="18"/>
              </w:rPr>
              <w:t>813</w:t>
            </w:r>
          </w:p>
        </w:tc>
        <w:tc>
          <w:tcPr>
            <w:tcW w:w="855" w:type="dxa"/>
            <w:shd w:val="clear" w:color="auto" w:fill="auto"/>
          </w:tcPr>
          <w:p w:rsidR="00990034" w:rsidRPr="00990034" w:rsidRDefault="00990034" w:rsidP="00990034">
            <w:pPr>
              <w:pBdr>
                <w:bottom w:val="single" w:sz="4" w:space="1" w:color="auto"/>
              </w:pBdr>
              <w:tabs>
                <w:tab w:val="decimal" w:pos="612"/>
              </w:tabs>
              <w:spacing w:line="280" w:lineRule="exact"/>
              <w:ind w:left="-18" w:right="-43"/>
              <w:rPr>
                <w:rFonts w:ascii="Arial" w:hAnsi="Arial" w:cs="Arial"/>
                <w:sz w:val="18"/>
                <w:szCs w:val="18"/>
              </w:rPr>
            </w:pPr>
            <w:r w:rsidRPr="00990034">
              <w:rPr>
                <w:rFonts w:ascii="Arial" w:hAnsi="Arial" w:cs="Arial"/>
                <w:sz w:val="18"/>
                <w:szCs w:val="18"/>
              </w:rPr>
              <w:t>557</w:t>
            </w:r>
          </w:p>
        </w:tc>
        <w:tc>
          <w:tcPr>
            <w:tcW w:w="855" w:type="dxa"/>
            <w:shd w:val="clear" w:color="auto" w:fill="auto"/>
          </w:tcPr>
          <w:p w:rsidR="00990034" w:rsidRPr="00990034" w:rsidRDefault="00990034" w:rsidP="00990034">
            <w:pPr>
              <w:pBdr>
                <w:bottom w:val="single" w:sz="4" w:space="1" w:color="auto"/>
              </w:pBdr>
              <w:tabs>
                <w:tab w:val="decimal" w:pos="612"/>
              </w:tabs>
              <w:spacing w:line="280" w:lineRule="exact"/>
              <w:ind w:left="-18" w:right="-43"/>
              <w:rPr>
                <w:rFonts w:ascii="Arial" w:hAnsi="Arial" w:cs="Arial"/>
                <w:sz w:val="18"/>
                <w:szCs w:val="18"/>
              </w:rPr>
            </w:pPr>
            <w:r w:rsidRPr="00990034">
              <w:rPr>
                <w:rFonts w:ascii="Arial" w:hAnsi="Arial" w:cs="Arial"/>
                <w:sz w:val="18"/>
                <w:szCs w:val="18"/>
              </w:rPr>
              <w:t>1,080</w:t>
            </w:r>
          </w:p>
        </w:tc>
        <w:tc>
          <w:tcPr>
            <w:tcW w:w="855" w:type="dxa"/>
            <w:shd w:val="clear" w:color="auto" w:fill="auto"/>
          </w:tcPr>
          <w:p w:rsidR="00990034" w:rsidRPr="00990034" w:rsidRDefault="00990034" w:rsidP="00990034">
            <w:pPr>
              <w:pBdr>
                <w:bottom w:val="single" w:sz="4" w:space="1" w:color="auto"/>
              </w:pBdr>
              <w:tabs>
                <w:tab w:val="decimal" w:pos="522"/>
              </w:tabs>
              <w:spacing w:line="280" w:lineRule="exact"/>
              <w:ind w:left="-18" w:right="-43"/>
              <w:rPr>
                <w:rFonts w:ascii="Arial" w:hAnsi="Arial" w:cs="Arial"/>
                <w:sz w:val="18"/>
                <w:szCs w:val="18"/>
              </w:rPr>
            </w:pPr>
            <w:r w:rsidRPr="00990034">
              <w:rPr>
                <w:rFonts w:ascii="Arial" w:hAnsi="Arial" w:cs="Arial"/>
                <w:sz w:val="18"/>
                <w:szCs w:val="18"/>
              </w:rPr>
              <w:t>(1,301)</w:t>
            </w:r>
          </w:p>
        </w:tc>
        <w:tc>
          <w:tcPr>
            <w:tcW w:w="855" w:type="dxa"/>
            <w:shd w:val="clear" w:color="auto" w:fill="auto"/>
          </w:tcPr>
          <w:p w:rsidR="00990034" w:rsidRPr="00990034" w:rsidRDefault="00990034" w:rsidP="00990034">
            <w:pPr>
              <w:pBdr>
                <w:bottom w:val="single" w:sz="4" w:space="1" w:color="auto"/>
              </w:pBdr>
              <w:tabs>
                <w:tab w:val="decimal" w:pos="630"/>
              </w:tabs>
              <w:spacing w:line="280" w:lineRule="exact"/>
              <w:ind w:left="-18" w:right="-43"/>
              <w:rPr>
                <w:rFonts w:ascii="Arial" w:hAnsi="Arial" w:cs="Arial"/>
                <w:sz w:val="18"/>
                <w:szCs w:val="18"/>
              </w:rPr>
            </w:pPr>
            <w:r w:rsidRPr="00990034">
              <w:rPr>
                <w:rFonts w:ascii="Arial" w:hAnsi="Arial" w:cs="Arial"/>
                <w:sz w:val="18"/>
                <w:szCs w:val="18"/>
              </w:rPr>
              <w:t>(1,893)</w:t>
            </w:r>
          </w:p>
        </w:tc>
        <w:tc>
          <w:tcPr>
            <w:tcW w:w="855" w:type="dxa"/>
            <w:shd w:val="clear" w:color="auto" w:fill="auto"/>
          </w:tcPr>
          <w:p w:rsidR="00990034" w:rsidRPr="00990034" w:rsidRDefault="00990034" w:rsidP="00990034">
            <w:pPr>
              <w:pBdr>
                <w:bottom w:val="single" w:sz="4" w:space="1" w:color="auto"/>
              </w:pBdr>
              <w:tabs>
                <w:tab w:val="decimal" w:pos="570"/>
              </w:tabs>
              <w:spacing w:line="280" w:lineRule="exact"/>
              <w:ind w:left="-18" w:right="-43"/>
              <w:rPr>
                <w:rFonts w:ascii="Arial" w:hAnsi="Arial" w:cs="Arial"/>
                <w:sz w:val="18"/>
                <w:szCs w:val="18"/>
              </w:rPr>
            </w:pPr>
            <w:r w:rsidRPr="00990034">
              <w:rPr>
                <w:rFonts w:ascii="Arial" w:hAnsi="Arial" w:cs="Arial"/>
                <w:sz w:val="18"/>
                <w:szCs w:val="18"/>
              </w:rPr>
              <w:t>-</w:t>
            </w:r>
          </w:p>
        </w:tc>
        <w:tc>
          <w:tcPr>
            <w:tcW w:w="855" w:type="dxa"/>
            <w:shd w:val="clear" w:color="auto" w:fill="auto"/>
          </w:tcPr>
          <w:p w:rsidR="00990034" w:rsidRPr="00A77B4F" w:rsidRDefault="00990034" w:rsidP="00990034">
            <w:pPr>
              <w:pBdr>
                <w:bottom w:val="sing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w:t>
            </w:r>
          </w:p>
        </w:tc>
      </w:tr>
      <w:tr w:rsidR="00990034" w:rsidRPr="008D2C30" w:rsidTr="005B7E59">
        <w:tc>
          <w:tcPr>
            <w:tcW w:w="2250" w:type="dxa"/>
          </w:tcPr>
          <w:p w:rsidR="00990034" w:rsidRPr="008D2C30" w:rsidRDefault="00990034" w:rsidP="00990034">
            <w:pPr>
              <w:spacing w:line="280" w:lineRule="exact"/>
              <w:ind w:right="-36"/>
              <w:rPr>
                <w:rFonts w:ascii="Arial" w:eastAsia="Arial Unicode MS" w:hAnsi="Arial" w:cs="Arial"/>
                <w:sz w:val="18"/>
                <w:szCs w:val="18"/>
                <w:cs/>
              </w:rPr>
            </w:pPr>
            <w:r w:rsidRPr="008D2C30">
              <w:rPr>
                <w:rFonts w:ascii="Arial" w:eastAsia="Arial Unicode MS" w:hAnsi="Arial" w:cs="Arial"/>
                <w:sz w:val="18"/>
                <w:szCs w:val="18"/>
              </w:rPr>
              <w:t>Total revenues</w:t>
            </w:r>
          </w:p>
        </w:tc>
        <w:tc>
          <w:tcPr>
            <w:tcW w:w="855" w:type="dxa"/>
            <w:shd w:val="clear" w:color="auto" w:fill="auto"/>
          </w:tcPr>
          <w:p w:rsidR="00990034" w:rsidRPr="00990034" w:rsidRDefault="00990034" w:rsidP="00990034">
            <w:pPr>
              <w:pBdr>
                <w:bottom w:val="double" w:sz="4" w:space="1" w:color="auto"/>
              </w:pBdr>
              <w:tabs>
                <w:tab w:val="decimal" w:pos="615"/>
              </w:tabs>
              <w:spacing w:line="280" w:lineRule="exact"/>
              <w:ind w:left="-18" w:right="-43"/>
              <w:rPr>
                <w:rFonts w:ascii="Arial" w:hAnsi="Arial" w:cs="Arial"/>
                <w:sz w:val="18"/>
                <w:szCs w:val="18"/>
              </w:rPr>
            </w:pPr>
            <w:r w:rsidRPr="00990034">
              <w:rPr>
                <w:rFonts w:ascii="Arial" w:hAnsi="Arial" w:cs="Arial"/>
                <w:sz w:val="18"/>
                <w:szCs w:val="18"/>
              </w:rPr>
              <w:t>12,234</w:t>
            </w:r>
          </w:p>
        </w:tc>
        <w:tc>
          <w:tcPr>
            <w:tcW w:w="855" w:type="dxa"/>
            <w:shd w:val="clear" w:color="auto" w:fill="auto"/>
          </w:tcPr>
          <w:p w:rsidR="00990034" w:rsidRPr="00990034" w:rsidRDefault="00990034" w:rsidP="00990034">
            <w:pPr>
              <w:pBdr>
                <w:bottom w:val="double" w:sz="4" w:space="1" w:color="auto"/>
              </w:pBdr>
              <w:tabs>
                <w:tab w:val="decimal" w:pos="630"/>
              </w:tabs>
              <w:spacing w:line="280" w:lineRule="exact"/>
              <w:ind w:left="-18" w:right="-43"/>
              <w:rPr>
                <w:rFonts w:ascii="Arial" w:hAnsi="Arial" w:cs="Arial"/>
                <w:sz w:val="18"/>
                <w:szCs w:val="18"/>
              </w:rPr>
            </w:pPr>
            <w:r w:rsidRPr="00990034">
              <w:rPr>
                <w:rFonts w:ascii="Arial" w:hAnsi="Arial" w:cs="Arial"/>
                <w:sz w:val="18"/>
                <w:szCs w:val="18"/>
              </w:rPr>
              <w:t>11,876</w:t>
            </w:r>
          </w:p>
        </w:tc>
        <w:tc>
          <w:tcPr>
            <w:tcW w:w="855" w:type="dxa"/>
            <w:shd w:val="clear" w:color="auto" w:fill="auto"/>
          </w:tcPr>
          <w:p w:rsidR="00990034" w:rsidRPr="00990034" w:rsidRDefault="00990034" w:rsidP="00990034">
            <w:pPr>
              <w:pBdr>
                <w:bottom w:val="double" w:sz="4" w:space="1" w:color="auto"/>
              </w:pBdr>
              <w:tabs>
                <w:tab w:val="decimal" w:pos="612"/>
              </w:tabs>
              <w:spacing w:line="280" w:lineRule="exact"/>
              <w:ind w:left="-18" w:right="-43"/>
              <w:rPr>
                <w:rFonts w:ascii="Arial" w:hAnsi="Arial" w:cs="Arial"/>
                <w:sz w:val="18"/>
                <w:szCs w:val="18"/>
              </w:rPr>
            </w:pPr>
            <w:r w:rsidRPr="00990034">
              <w:rPr>
                <w:rFonts w:ascii="Arial" w:hAnsi="Arial" w:cs="Arial"/>
                <w:sz w:val="18"/>
                <w:szCs w:val="18"/>
              </w:rPr>
              <w:t>4,349</w:t>
            </w:r>
          </w:p>
        </w:tc>
        <w:tc>
          <w:tcPr>
            <w:tcW w:w="855" w:type="dxa"/>
            <w:shd w:val="clear" w:color="auto" w:fill="auto"/>
          </w:tcPr>
          <w:p w:rsidR="00990034" w:rsidRPr="00990034" w:rsidRDefault="00990034" w:rsidP="00990034">
            <w:pPr>
              <w:pBdr>
                <w:bottom w:val="double" w:sz="4" w:space="1" w:color="auto"/>
              </w:pBdr>
              <w:tabs>
                <w:tab w:val="decimal" w:pos="612"/>
              </w:tabs>
              <w:spacing w:line="280" w:lineRule="exact"/>
              <w:ind w:left="-18" w:right="-43"/>
              <w:rPr>
                <w:rFonts w:ascii="Arial" w:hAnsi="Arial" w:cs="Arial"/>
                <w:sz w:val="18"/>
                <w:szCs w:val="18"/>
              </w:rPr>
            </w:pPr>
            <w:r w:rsidRPr="00990034">
              <w:rPr>
                <w:rFonts w:ascii="Arial" w:hAnsi="Arial" w:cs="Arial"/>
                <w:sz w:val="18"/>
                <w:szCs w:val="18"/>
              </w:rPr>
              <w:t>4,979</w:t>
            </w:r>
          </w:p>
        </w:tc>
        <w:tc>
          <w:tcPr>
            <w:tcW w:w="855" w:type="dxa"/>
            <w:shd w:val="clear" w:color="auto" w:fill="auto"/>
          </w:tcPr>
          <w:p w:rsidR="00990034" w:rsidRPr="00990034" w:rsidRDefault="00990034" w:rsidP="00990034">
            <w:pPr>
              <w:pBdr>
                <w:bottom w:val="double" w:sz="4" w:space="1" w:color="auto"/>
              </w:pBdr>
              <w:tabs>
                <w:tab w:val="decimal" w:pos="522"/>
              </w:tabs>
              <w:spacing w:line="280" w:lineRule="exact"/>
              <w:ind w:left="-18" w:right="-43"/>
              <w:rPr>
                <w:rFonts w:ascii="Arial" w:hAnsi="Arial" w:cs="Arial"/>
                <w:sz w:val="18"/>
                <w:szCs w:val="18"/>
              </w:rPr>
            </w:pPr>
            <w:r w:rsidRPr="00990034">
              <w:rPr>
                <w:rFonts w:ascii="Arial" w:hAnsi="Arial" w:cs="Arial"/>
                <w:sz w:val="18"/>
                <w:szCs w:val="18"/>
              </w:rPr>
              <w:t>(1,301)</w:t>
            </w:r>
          </w:p>
        </w:tc>
        <w:tc>
          <w:tcPr>
            <w:tcW w:w="855" w:type="dxa"/>
            <w:shd w:val="clear" w:color="auto" w:fill="auto"/>
          </w:tcPr>
          <w:p w:rsidR="00990034" w:rsidRPr="00990034" w:rsidRDefault="00990034" w:rsidP="00990034">
            <w:pPr>
              <w:pBdr>
                <w:bottom w:val="double" w:sz="4" w:space="1" w:color="auto"/>
              </w:pBdr>
              <w:tabs>
                <w:tab w:val="decimal" w:pos="630"/>
              </w:tabs>
              <w:spacing w:line="280" w:lineRule="exact"/>
              <w:ind w:left="-18" w:right="-43"/>
              <w:rPr>
                <w:rFonts w:ascii="Arial" w:hAnsi="Arial" w:cs="Arial"/>
                <w:sz w:val="18"/>
                <w:szCs w:val="18"/>
              </w:rPr>
            </w:pPr>
            <w:r w:rsidRPr="00990034">
              <w:rPr>
                <w:rFonts w:ascii="Arial" w:hAnsi="Arial" w:cs="Arial"/>
                <w:sz w:val="18"/>
                <w:szCs w:val="18"/>
              </w:rPr>
              <w:t>(1,893)</w:t>
            </w:r>
          </w:p>
        </w:tc>
        <w:tc>
          <w:tcPr>
            <w:tcW w:w="855" w:type="dxa"/>
            <w:shd w:val="clear" w:color="auto" w:fill="auto"/>
          </w:tcPr>
          <w:p w:rsidR="00990034" w:rsidRPr="00990034" w:rsidRDefault="00990034" w:rsidP="00990034">
            <w:pPr>
              <w:pBdr>
                <w:bottom w:val="double" w:sz="4" w:space="1" w:color="auto"/>
              </w:pBdr>
              <w:tabs>
                <w:tab w:val="decimal" w:pos="570"/>
              </w:tabs>
              <w:spacing w:line="280" w:lineRule="exact"/>
              <w:ind w:left="-18" w:right="-43"/>
              <w:rPr>
                <w:rFonts w:ascii="Arial" w:hAnsi="Arial" w:cs="Arial"/>
                <w:sz w:val="18"/>
                <w:szCs w:val="18"/>
              </w:rPr>
            </w:pPr>
            <w:r w:rsidRPr="00990034">
              <w:rPr>
                <w:rFonts w:ascii="Arial" w:hAnsi="Arial" w:cs="Arial"/>
                <w:sz w:val="18"/>
                <w:szCs w:val="18"/>
              </w:rPr>
              <w:t>15,282</w:t>
            </w:r>
          </w:p>
        </w:tc>
        <w:tc>
          <w:tcPr>
            <w:tcW w:w="855" w:type="dxa"/>
            <w:shd w:val="clear" w:color="auto" w:fill="auto"/>
          </w:tcPr>
          <w:p w:rsidR="00990034" w:rsidRPr="00A77B4F" w:rsidRDefault="00990034" w:rsidP="00990034">
            <w:pPr>
              <w:pBdr>
                <w:bottom w:val="doub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14,962</w:t>
            </w:r>
          </w:p>
        </w:tc>
      </w:tr>
    </w:tbl>
    <w:p w:rsidR="00F26B23" w:rsidRDefault="00F26B23" w:rsidP="005B7E59">
      <w:pPr>
        <w:spacing w:before="240" w:after="120" w:line="380" w:lineRule="exact"/>
        <w:ind w:left="540" w:hanging="540"/>
        <w:jc w:val="thaiDistribute"/>
        <w:rPr>
          <w:rFonts w:ascii="Arial" w:hAnsi="Arial" w:cs="Arial"/>
          <w:sz w:val="22"/>
          <w:szCs w:val="22"/>
        </w:rPr>
      </w:pPr>
      <w:r>
        <w:rPr>
          <w:rFonts w:ascii="Arial" w:hAnsi="Arial" w:cs="Arial"/>
          <w:sz w:val="22"/>
          <w:szCs w:val="22"/>
        </w:rPr>
        <w:tab/>
      </w:r>
      <w:r w:rsidRPr="00F26B23">
        <w:rPr>
          <w:rFonts w:ascii="Arial" w:hAnsi="Arial" w:cs="Arial"/>
          <w:sz w:val="22"/>
          <w:szCs w:val="22"/>
        </w:rPr>
        <w:t xml:space="preserve">The following table presents segments assets of the </w:t>
      </w:r>
      <w:r w:rsidR="002F7C79">
        <w:rPr>
          <w:rFonts w:ascii="Arial" w:hAnsi="Arial" w:cs="Arial"/>
          <w:sz w:val="22"/>
          <w:szCs w:val="22"/>
        </w:rPr>
        <w:t>Group</w:t>
      </w:r>
      <w:r w:rsidRPr="00F26B23">
        <w:rPr>
          <w:rFonts w:ascii="Arial" w:hAnsi="Arial" w:cs="Arial"/>
          <w:sz w:val="22"/>
          <w:szCs w:val="22"/>
        </w:rPr>
        <w:t xml:space="preserve"> operating segments as at </w:t>
      </w:r>
      <w:r w:rsidR="002F7C79">
        <w:rPr>
          <w:rFonts w:ascii="Arial" w:hAnsi="Arial" w:cs="Arial"/>
          <w:sz w:val="22"/>
          <w:szCs w:val="22"/>
        </w:rPr>
        <w:t xml:space="preserve">   </w:t>
      </w:r>
      <w:r w:rsidR="005B7E59">
        <w:rPr>
          <w:rFonts w:ascii="Arial" w:hAnsi="Arial" w:cs="Arial"/>
          <w:sz w:val="22"/>
          <w:szCs w:val="22"/>
        </w:rPr>
        <w:t xml:space="preserve">            </w:t>
      </w:r>
      <w:r w:rsidRPr="00F26B23">
        <w:rPr>
          <w:rFonts w:ascii="Arial" w:hAnsi="Arial" w:cs="Arial"/>
          <w:sz w:val="22"/>
          <w:szCs w:val="22"/>
        </w:rPr>
        <w:t xml:space="preserve">31 December </w:t>
      </w:r>
      <w:r w:rsidR="005B7E59">
        <w:rPr>
          <w:rFonts w:ascii="Arial" w:hAnsi="Arial" w:cs="Arial"/>
          <w:sz w:val="22"/>
          <w:szCs w:val="22"/>
        </w:rPr>
        <w:t>2020</w:t>
      </w:r>
      <w:r w:rsidRPr="00F26B23">
        <w:rPr>
          <w:rFonts w:ascii="Arial" w:hAnsi="Arial" w:cs="Arial"/>
          <w:sz w:val="22"/>
          <w:szCs w:val="22"/>
        </w:rPr>
        <w:t xml:space="preserve"> and </w:t>
      </w:r>
      <w:r w:rsidR="005B7E59">
        <w:rPr>
          <w:rFonts w:ascii="Arial" w:hAnsi="Arial" w:cs="Arial"/>
          <w:sz w:val="22"/>
          <w:szCs w:val="22"/>
        </w:rPr>
        <w:t>2019</w:t>
      </w:r>
      <w:r w:rsidRPr="00F26B23">
        <w:rPr>
          <w:rFonts w:ascii="Arial" w:hAnsi="Arial" w:cs="Arial"/>
          <w:sz w:val="22"/>
          <w:szCs w:val="22"/>
        </w:rPr>
        <w:t>.</w:t>
      </w:r>
    </w:p>
    <w:p w:rsidR="00F26B23" w:rsidRDefault="00F26B23"/>
    <w:p w:rsidR="00F26B23" w:rsidRPr="008D2C30" w:rsidRDefault="00F26B23" w:rsidP="00F26B23">
      <w:pPr>
        <w:tabs>
          <w:tab w:val="left" w:pos="900"/>
          <w:tab w:val="left" w:pos="6660"/>
        </w:tabs>
        <w:spacing w:after="120" w:line="260" w:lineRule="exact"/>
        <w:ind w:left="360" w:right="29" w:hanging="360"/>
        <w:jc w:val="right"/>
        <w:rPr>
          <w:rFonts w:ascii="Arial" w:eastAsia="Arial Unicode MS" w:hAnsi="Arial" w:cs="Arial Unicode MS"/>
          <w:sz w:val="18"/>
          <w:szCs w:val="18"/>
          <w:cs/>
        </w:rPr>
      </w:pPr>
      <w:r w:rsidRPr="008D2C30">
        <w:rPr>
          <w:rFonts w:ascii="Arial" w:eastAsia="Arial Unicode MS" w:hAnsi="Arial" w:cs="Arial Unicode MS"/>
          <w:sz w:val="18"/>
          <w:szCs w:val="18"/>
        </w:rPr>
        <w:t>(Unit: Million Baht)</w:t>
      </w:r>
    </w:p>
    <w:tbl>
      <w:tblPr>
        <w:tblW w:w="9090" w:type="dxa"/>
        <w:tblInd w:w="450" w:type="dxa"/>
        <w:tblLayout w:type="fixed"/>
        <w:tblLook w:val="0000" w:firstRow="0" w:lastRow="0" w:firstColumn="0" w:lastColumn="0" w:noHBand="0" w:noVBand="0"/>
      </w:tblPr>
      <w:tblGrid>
        <w:gridCol w:w="2250"/>
        <w:gridCol w:w="855"/>
        <w:gridCol w:w="855"/>
        <w:gridCol w:w="855"/>
        <w:gridCol w:w="855"/>
        <w:gridCol w:w="855"/>
        <w:gridCol w:w="855"/>
        <w:gridCol w:w="855"/>
        <w:gridCol w:w="855"/>
      </w:tblGrid>
      <w:tr w:rsidR="00F26B23" w:rsidRPr="008D2C30" w:rsidTr="005B7E59">
        <w:tc>
          <w:tcPr>
            <w:tcW w:w="2250" w:type="dxa"/>
          </w:tcPr>
          <w:p w:rsidR="00F26B23" w:rsidRPr="008D2C30" w:rsidRDefault="00F26B23" w:rsidP="005B7E59">
            <w:pPr>
              <w:spacing w:line="280" w:lineRule="exact"/>
              <w:ind w:right="-36"/>
              <w:jc w:val="center"/>
              <w:rPr>
                <w:rFonts w:ascii="Arial" w:eastAsia="Arial Unicode MS" w:hAnsi="Arial" w:cs="Arial Unicode MS"/>
                <w:sz w:val="18"/>
                <w:szCs w:val="18"/>
              </w:rPr>
            </w:pPr>
          </w:p>
        </w:tc>
        <w:tc>
          <w:tcPr>
            <w:tcW w:w="1710" w:type="dxa"/>
            <w:gridSpan w:val="2"/>
          </w:tcPr>
          <w:p w:rsidR="00F26B23"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cs/>
              </w:rPr>
              <w:t xml:space="preserve">                                </w:t>
            </w:r>
          </w:p>
          <w:p w:rsidR="00F26B23"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rsidR="00F26B23" w:rsidRPr="008D2C30"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Asia</w:t>
            </w:r>
          </w:p>
        </w:tc>
        <w:tc>
          <w:tcPr>
            <w:tcW w:w="1710" w:type="dxa"/>
            <w:gridSpan w:val="2"/>
          </w:tcPr>
          <w:p w:rsidR="00F26B23" w:rsidRPr="008D2C30"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rsidR="00F26B23"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rsidR="00F26B23" w:rsidRPr="008D2C30"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Europe</w:t>
            </w:r>
          </w:p>
        </w:tc>
        <w:tc>
          <w:tcPr>
            <w:tcW w:w="1710" w:type="dxa"/>
            <w:gridSpan w:val="2"/>
          </w:tcPr>
          <w:p w:rsidR="00F26B23"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                              </w:t>
            </w:r>
          </w:p>
          <w:p w:rsidR="00F26B23"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p>
          <w:p w:rsidR="00F26B23" w:rsidRPr="008D2C30"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Eliminations</w:t>
            </w:r>
          </w:p>
        </w:tc>
        <w:tc>
          <w:tcPr>
            <w:tcW w:w="1710" w:type="dxa"/>
            <w:gridSpan w:val="2"/>
          </w:tcPr>
          <w:p w:rsidR="00F26B23" w:rsidRPr="008D2C30" w:rsidRDefault="00F26B23" w:rsidP="005B7E59">
            <w:pPr>
              <w:pBdr>
                <w:bottom w:val="single" w:sz="6" w:space="1" w:color="auto"/>
              </w:pBdr>
              <w:spacing w:line="280" w:lineRule="exact"/>
              <w:ind w:left="-18" w:right="-43"/>
              <w:jc w:val="center"/>
              <w:rPr>
                <w:rFonts w:ascii="Arial" w:eastAsia="Arial Unicode MS" w:hAnsi="Arial" w:cs="Arial Unicode MS"/>
                <w:sz w:val="18"/>
                <w:szCs w:val="18"/>
              </w:rPr>
            </w:pPr>
            <w:r w:rsidRPr="008D2C30">
              <w:rPr>
                <w:rFonts w:ascii="Arial" w:eastAsia="Arial Unicode MS" w:hAnsi="Arial" w:cs="Arial Unicode MS"/>
                <w:sz w:val="18"/>
                <w:szCs w:val="18"/>
              </w:rPr>
              <w:t xml:space="preserve">Consolidated financial </w:t>
            </w:r>
            <w:r>
              <w:rPr>
                <w:rFonts w:ascii="Arial" w:eastAsia="Arial Unicode MS" w:hAnsi="Arial" w:cs="Arial Unicode MS"/>
                <w:sz w:val="18"/>
                <w:szCs w:val="18"/>
              </w:rPr>
              <w:t xml:space="preserve">  </w:t>
            </w:r>
            <w:r w:rsidRPr="008D2C30">
              <w:rPr>
                <w:rFonts w:ascii="Arial" w:eastAsia="Arial Unicode MS" w:hAnsi="Arial" w:cs="Arial Unicode MS"/>
                <w:sz w:val="18"/>
                <w:szCs w:val="18"/>
              </w:rPr>
              <w:t>statements</w:t>
            </w:r>
          </w:p>
        </w:tc>
      </w:tr>
      <w:tr w:rsidR="005B7E59" w:rsidRPr="008D2C30" w:rsidTr="005B7E59">
        <w:tc>
          <w:tcPr>
            <w:tcW w:w="2250" w:type="dxa"/>
          </w:tcPr>
          <w:p w:rsidR="005B7E59" w:rsidRPr="008D2C30" w:rsidRDefault="005B7E59" w:rsidP="005B7E59">
            <w:pPr>
              <w:spacing w:line="280" w:lineRule="exact"/>
              <w:ind w:right="-36"/>
              <w:rPr>
                <w:rFonts w:ascii="Arial" w:eastAsia="Arial Unicode MS" w:hAnsi="Arial" w:cs="Arial Unicode MS"/>
                <w:sz w:val="18"/>
                <w:szCs w:val="18"/>
                <w:cs/>
              </w:rPr>
            </w:pP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2020</w:t>
            </w:r>
          </w:p>
        </w:tc>
        <w:tc>
          <w:tcPr>
            <w:tcW w:w="855" w:type="dxa"/>
            <w:shd w:val="clear" w:color="auto" w:fill="auto"/>
          </w:tcPr>
          <w:p w:rsidR="005B7E59" w:rsidRPr="008D2C30" w:rsidRDefault="005B7E59" w:rsidP="005B7E59">
            <w:pPr>
              <w:pBdr>
                <w:bottom w:val="single" w:sz="4" w:space="1" w:color="auto"/>
              </w:pBdr>
              <w:spacing w:line="280" w:lineRule="exact"/>
              <w:ind w:left="-18" w:right="-43"/>
              <w:jc w:val="center"/>
              <w:rPr>
                <w:rFonts w:ascii="Arial" w:eastAsia="Arial Unicode MS" w:hAnsi="Arial" w:cs="Arial Unicode MS"/>
                <w:sz w:val="18"/>
                <w:szCs w:val="18"/>
              </w:rPr>
            </w:pPr>
            <w:r>
              <w:rPr>
                <w:rFonts w:ascii="Arial" w:eastAsia="Arial Unicode MS" w:hAnsi="Arial" w:cs="Arial Unicode MS"/>
                <w:sz w:val="18"/>
                <w:szCs w:val="18"/>
              </w:rPr>
              <w:t>2019</w:t>
            </w:r>
          </w:p>
        </w:tc>
      </w:tr>
      <w:tr w:rsidR="009F323E" w:rsidRPr="008D2C30" w:rsidTr="005B7E59">
        <w:tc>
          <w:tcPr>
            <w:tcW w:w="2250" w:type="dxa"/>
          </w:tcPr>
          <w:p w:rsidR="009F323E" w:rsidRPr="008D2C30" w:rsidRDefault="009F323E" w:rsidP="005B7E59">
            <w:pPr>
              <w:spacing w:line="280" w:lineRule="exact"/>
              <w:ind w:right="-36"/>
              <w:rPr>
                <w:rFonts w:ascii="Arial" w:hAnsi="Arial" w:cs="Arial"/>
                <w:sz w:val="18"/>
                <w:szCs w:val="18"/>
              </w:rPr>
            </w:pPr>
            <w:r w:rsidRPr="008D2C30">
              <w:rPr>
                <w:rFonts w:ascii="Arial" w:hAnsi="Arial" w:cs="Arial"/>
                <w:sz w:val="18"/>
                <w:szCs w:val="18"/>
              </w:rPr>
              <w:t xml:space="preserve">Property, plant and </w:t>
            </w: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9F323E" w:rsidRPr="005F3B6A" w:rsidRDefault="009F323E" w:rsidP="005B7E59">
            <w:pPr>
              <w:tabs>
                <w:tab w:val="decimal" w:pos="600"/>
              </w:tabs>
              <w:spacing w:line="280" w:lineRule="exact"/>
              <w:ind w:left="-18" w:right="-43"/>
              <w:rPr>
                <w:rFonts w:ascii="Arial" w:hAnsi="Arial" w:cs="Arial"/>
                <w:sz w:val="18"/>
                <w:szCs w:val="18"/>
              </w:rPr>
            </w:pPr>
          </w:p>
        </w:tc>
      </w:tr>
      <w:tr w:rsidR="00990034" w:rsidRPr="008D2C30" w:rsidTr="005B7E59">
        <w:tc>
          <w:tcPr>
            <w:tcW w:w="2250" w:type="dxa"/>
          </w:tcPr>
          <w:p w:rsidR="00990034" w:rsidRPr="008D2C30" w:rsidRDefault="00990034" w:rsidP="00990034">
            <w:pPr>
              <w:spacing w:line="280" w:lineRule="exact"/>
              <w:ind w:right="-36"/>
              <w:rPr>
                <w:rFonts w:ascii="Arial" w:hAnsi="Arial" w:cs="Arial"/>
                <w:sz w:val="18"/>
                <w:szCs w:val="18"/>
              </w:rPr>
            </w:pPr>
            <w:r w:rsidRPr="008D2C30">
              <w:rPr>
                <w:rFonts w:ascii="Arial" w:hAnsi="Arial" w:cs="Arial"/>
                <w:sz w:val="18"/>
                <w:szCs w:val="18"/>
              </w:rPr>
              <w:t xml:space="preserve">   equipment</w:t>
            </w:r>
          </w:p>
        </w:tc>
        <w:tc>
          <w:tcPr>
            <w:tcW w:w="855" w:type="dxa"/>
            <w:shd w:val="clear" w:color="auto" w:fill="auto"/>
          </w:tcPr>
          <w:p w:rsidR="00990034" w:rsidRPr="00990034" w:rsidRDefault="00990034" w:rsidP="00990034">
            <w:pPr>
              <w:tabs>
                <w:tab w:val="decimal" w:pos="600"/>
              </w:tabs>
              <w:spacing w:line="280" w:lineRule="exact"/>
              <w:ind w:left="-18" w:right="-43"/>
              <w:rPr>
                <w:rFonts w:ascii="Arial" w:hAnsi="Arial" w:cs="Arial"/>
                <w:sz w:val="18"/>
                <w:szCs w:val="18"/>
              </w:rPr>
            </w:pPr>
            <w:r w:rsidRPr="00990034">
              <w:rPr>
                <w:rFonts w:ascii="Arial" w:hAnsi="Arial" w:cs="Arial"/>
                <w:sz w:val="18"/>
                <w:szCs w:val="18"/>
              </w:rPr>
              <w:t>1,643</w:t>
            </w:r>
          </w:p>
        </w:tc>
        <w:tc>
          <w:tcPr>
            <w:tcW w:w="855" w:type="dxa"/>
            <w:shd w:val="clear" w:color="auto" w:fill="auto"/>
          </w:tcPr>
          <w:p w:rsidR="00990034" w:rsidRPr="00990034" w:rsidRDefault="00990034" w:rsidP="00990034">
            <w:pPr>
              <w:tabs>
                <w:tab w:val="decimal" w:pos="600"/>
              </w:tabs>
              <w:spacing w:line="280" w:lineRule="exact"/>
              <w:ind w:left="-18" w:right="-43"/>
              <w:rPr>
                <w:rFonts w:ascii="Arial" w:hAnsi="Arial" w:cs="Arial"/>
                <w:sz w:val="18"/>
                <w:szCs w:val="18"/>
              </w:rPr>
            </w:pPr>
            <w:r w:rsidRPr="00990034">
              <w:rPr>
                <w:rFonts w:ascii="Arial" w:hAnsi="Arial" w:cs="Arial"/>
                <w:sz w:val="18"/>
                <w:szCs w:val="18"/>
              </w:rPr>
              <w:t>1,758</w:t>
            </w:r>
          </w:p>
        </w:tc>
        <w:tc>
          <w:tcPr>
            <w:tcW w:w="855" w:type="dxa"/>
            <w:shd w:val="clear" w:color="auto" w:fill="auto"/>
          </w:tcPr>
          <w:p w:rsidR="00990034" w:rsidRPr="00990034" w:rsidRDefault="00990034" w:rsidP="00990034">
            <w:pPr>
              <w:tabs>
                <w:tab w:val="decimal" w:pos="600"/>
              </w:tabs>
              <w:spacing w:line="280" w:lineRule="exact"/>
              <w:ind w:left="-18" w:right="-43"/>
              <w:rPr>
                <w:rFonts w:ascii="Arial" w:hAnsi="Arial" w:cs="Arial"/>
                <w:sz w:val="18"/>
                <w:szCs w:val="18"/>
              </w:rPr>
            </w:pPr>
            <w:r w:rsidRPr="00990034">
              <w:rPr>
                <w:rFonts w:ascii="Arial" w:hAnsi="Arial" w:cs="Arial"/>
                <w:sz w:val="18"/>
                <w:szCs w:val="18"/>
              </w:rPr>
              <w:t>337</w:t>
            </w:r>
          </w:p>
        </w:tc>
        <w:tc>
          <w:tcPr>
            <w:tcW w:w="855" w:type="dxa"/>
            <w:shd w:val="clear" w:color="auto" w:fill="auto"/>
          </w:tcPr>
          <w:p w:rsidR="00990034" w:rsidRPr="00990034" w:rsidRDefault="00990034" w:rsidP="00990034">
            <w:pPr>
              <w:tabs>
                <w:tab w:val="decimal" w:pos="600"/>
              </w:tabs>
              <w:spacing w:line="280" w:lineRule="exact"/>
              <w:ind w:left="-18" w:right="-43"/>
              <w:rPr>
                <w:rFonts w:ascii="Arial" w:hAnsi="Arial" w:cs="Arial"/>
                <w:sz w:val="18"/>
                <w:szCs w:val="18"/>
              </w:rPr>
            </w:pPr>
            <w:r w:rsidRPr="00990034">
              <w:rPr>
                <w:rFonts w:ascii="Arial" w:hAnsi="Arial" w:cs="Arial"/>
                <w:sz w:val="18"/>
                <w:szCs w:val="18"/>
              </w:rPr>
              <w:t>161</w:t>
            </w:r>
          </w:p>
        </w:tc>
        <w:tc>
          <w:tcPr>
            <w:tcW w:w="855" w:type="dxa"/>
            <w:shd w:val="clear" w:color="auto" w:fill="auto"/>
          </w:tcPr>
          <w:p w:rsidR="00990034" w:rsidRPr="00990034" w:rsidRDefault="00990034" w:rsidP="00990034">
            <w:pPr>
              <w:tabs>
                <w:tab w:val="decimal" w:pos="600"/>
              </w:tabs>
              <w:spacing w:line="280" w:lineRule="exact"/>
              <w:ind w:left="-18" w:right="-43"/>
              <w:rPr>
                <w:rFonts w:ascii="Arial" w:hAnsi="Arial" w:cs="Arial"/>
                <w:sz w:val="18"/>
                <w:szCs w:val="18"/>
              </w:rPr>
            </w:pPr>
            <w:r w:rsidRPr="00990034">
              <w:rPr>
                <w:rFonts w:ascii="Arial" w:hAnsi="Arial" w:cs="Arial"/>
                <w:sz w:val="18"/>
                <w:szCs w:val="18"/>
              </w:rPr>
              <w:t>(10)</w:t>
            </w:r>
          </w:p>
        </w:tc>
        <w:tc>
          <w:tcPr>
            <w:tcW w:w="855" w:type="dxa"/>
            <w:shd w:val="clear" w:color="auto" w:fill="auto"/>
          </w:tcPr>
          <w:p w:rsidR="00990034" w:rsidRPr="00990034" w:rsidRDefault="00990034" w:rsidP="00990034">
            <w:pPr>
              <w:tabs>
                <w:tab w:val="decimal" w:pos="600"/>
              </w:tabs>
              <w:spacing w:line="280" w:lineRule="exact"/>
              <w:ind w:left="-18" w:right="-43"/>
              <w:rPr>
                <w:rFonts w:ascii="Arial" w:hAnsi="Arial" w:cs="Arial"/>
                <w:sz w:val="18"/>
                <w:szCs w:val="18"/>
              </w:rPr>
            </w:pPr>
            <w:r w:rsidRPr="00990034">
              <w:rPr>
                <w:rFonts w:ascii="Arial" w:hAnsi="Arial" w:cs="Arial"/>
                <w:sz w:val="18"/>
                <w:szCs w:val="18"/>
              </w:rPr>
              <w:t>(7)</w:t>
            </w:r>
          </w:p>
        </w:tc>
        <w:tc>
          <w:tcPr>
            <w:tcW w:w="855" w:type="dxa"/>
            <w:shd w:val="clear" w:color="auto" w:fill="auto"/>
          </w:tcPr>
          <w:p w:rsidR="00990034" w:rsidRPr="00990034" w:rsidRDefault="00990034" w:rsidP="00990034">
            <w:pPr>
              <w:tabs>
                <w:tab w:val="decimal" w:pos="600"/>
              </w:tabs>
              <w:spacing w:line="280" w:lineRule="exact"/>
              <w:ind w:left="-18" w:right="-43"/>
              <w:rPr>
                <w:rFonts w:ascii="Arial" w:hAnsi="Arial" w:cs="Arial"/>
                <w:sz w:val="18"/>
                <w:szCs w:val="18"/>
              </w:rPr>
            </w:pPr>
            <w:r w:rsidRPr="00990034">
              <w:rPr>
                <w:rFonts w:ascii="Arial" w:hAnsi="Arial" w:cs="Arial"/>
                <w:sz w:val="18"/>
                <w:szCs w:val="18"/>
              </w:rPr>
              <w:t>1,970</w:t>
            </w:r>
          </w:p>
        </w:tc>
        <w:tc>
          <w:tcPr>
            <w:tcW w:w="855" w:type="dxa"/>
            <w:shd w:val="clear" w:color="auto" w:fill="auto"/>
          </w:tcPr>
          <w:p w:rsidR="00990034" w:rsidRPr="00A77B4F" w:rsidRDefault="00990034" w:rsidP="00990034">
            <w:pPr>
              <w:tabs>
                <w:tab w:val="decimal" w:pos="600"/>
              </w:tabs>
              <w:spacing w:line="280" w:lineRule="exact"/>
              <w:ind w:left="-18" w:right="-43"/>
              <w:rPr>
                <w:rFonts w:ascii="Arial" w:hAnsi="Arial" w:cs="Arial"/>
                <w:sz w:val="18"/>
                <w:szCs w:val="18"/>
              </w:rPr>
            </w:pPr>
            <w:r>
              <w:rPr>
                <w:rFonts w:ascii="Arial" w:hAnsi="Arial" w:cs="Arial"/>
                <w:sz w:val="18"/>
                <w:szCs w:val="18"/>
              </w:rPr>
              <w:t>1,912</w:t>
            </w:r>
          </w:p>
        </w:tc>
      </w:tr>
      <w:tr w:rsidR="005B7E59" w:rsidRPr="008D2C30" w:rsidTr="005B7E59">
        <w:tc>
          <w:tcPr>
            <w:tcW w:w="2250" w:type="dxa"/>
          </w:tcPr>
          <w:p w:rsidR="005B7E59" w:rsidRPr="008D2C30" w:rsidRDefault="005B7E59" w:rsidP="005B7E59">
            <w:pPr>
              <w:spacing w:line="280" w:lineRule="exact"/>
              <w:ind w:right="-36"/>
              <w:rPr>
                <w:rFonts w:ascii="Arial" w:hAnsi="Arial" w:cs="Arial"/>
                <w:sz w:val="18"/>
                <w:szCs w:val="18"/>
              </w:rPr>
            </w:pPr>
            <w:r w:rsidRPr="008D2C30">
              <w:rPr>
                <w:rFonts w:ascii="Arial" w:hAnsi="Arial" w:cs="Arial"/>
                <w:sz w:val="18"/>
                <w:szCs w:val="18"/>
              </w:rPr>
              <w:t>Unallocated assets</w:t>
            </w: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432"/>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990034" w:rsidP="005B7E59">
            <w:pPr>
              <w:pBdr>
                <w:bottom w:val="sing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8,67</w:t>
            </w:r>
            <w:r w:rsidR="00B8333B">
              <w:rPr>
                <w:rFonts w:ascii="Arial" w:hAnsi="Arial" w:cs="Arial"/>
                <w:sz w:val="18"/>
                <w:szCs w:val="18"/>
              </w:rPr>
              <w:t>5</w:t>
            </w:r>
          </w:p>
        </w:tc>
        <w:tc>
          <w:tcPr>
            <w:tcW w:w="855" w:type="dxa"/>
            <w:shd w:val="clear" w:color="auto" w:fill="auto"/>
          </w:tcPr>
          <w:p w:rsidR="005B7E59" w:rsidRPr="00A77B4F" w:rsidRDefault="005B7E59" w:rsidP="005B7E59">
            <w:pPr>
              <w:pBdr>
                <w:bottom w:val="sing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9,421</w:t>
            </w:r>
          </w:p>
        </w:tc>
      </w:tr>
      <w:tr w:rsidR="005B7E59" w:rsidRPr="008D2C30" w:rsidTr="005B7E59">
        <w:tc>
          <w:tcPr>
            <w:tcW w:w="2250" w:type="dxa"/>
          </w:tcPr>
          <w:p w:rsidR="005B7E59" w:rsidRPr="008D2C30" w:rsidRDefault="005B7E59" w:rsidP="005B7E59">
            <w:pPr>
              <w:spacing w:line="280" w:lineRule="exact"/>
              <w:ind w:right="-36"/>
              <w:rPr>
                <w:rFonts w:ascii="Arial" w:hAnsi="Arial" w:cs="Arial"/>
                <w:sz w:val="18"/>
                <w:szCs w:val="18"/>
              </w:rPr>
            </w:pPr>
            <w:r w:rsidRPr="008D2C30">
              <w:rPr>
                <w:rFonts w:ascii="Arial" w:hAnsi="Arial" w:cs="Arial"/>
                <w:sz w:val="18"/>
                <w:szCs w:val="18"/>
              </w:rPr>
              <w:t>Total assets</w:t>
            </w: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5B7E59" w:rsidP="005B7E59">
            <w:pPr>
              <w:tabs>
                <w:tab w:val="decimal" w:pos="432"/>
                <w:tab w:val="decimal" w:pos="600"/>
              </w:tabs>
              <w:spacing w:line="280" w:lineRule="exact"/>
              <w:ind w:left="-18" w:right="-43"/>
              <w:rPr>
                <w:rFonts w:ascii="Arial" w:hAnsi="Arial" w:cs="Arial"/>
                <w:sz w:val="18"/>
                <w:szCs w:val="18"/>
              </w:rPr>
            </w:pPr>
          </w:p>
        </w:tc>
        <w:tc>
          <w:tcPr>
            <w:tcW w:w="855" w:type="dxa"/>
            <w:shd w:val="clear" w:color="auto" w:fill="auto"/>
          </w:tcPr>
          <w:p w:rsidR="005B7E59" w:rsidRPr="00A77B4F" w:rsidRDefault="00990034" w:rsidP="005B7E59">
            <w:pPr>
              <w:pBdr>
                <w:bottom w:val="doub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10,64</w:t>
            </w:r>
            <w:r w:rsidR="00B8333B">
              <w:rPr>
                <w:rFonts w:ascii="Arial" w:hAnsi="Arial" w:cs="Arial"/>
                <w:sz w:val="18"/>
                <w:szCs w:val="18"/>
              </w:rPr>
              <w:t>5</w:t>
            </w:r>
          </w:p>
        </w:tc>
        <w:tc>
          <w:tcPr>
            <w:tcW w:w="855" w:type="dxa"/>
            <w:shd w:val="clear" w:color="auto" w:fill="auto"/>
          </w:tcPr>
          <w:p w:rsidR="005B7E59" w:rsidRPr="00A77B4F" w:rsidRDefault="005B7E59" w:rsidP="005B7E59">
            <w:pPr>
              <w:pBdr>
                <w:bottom w:val="double" w:sz="4" w:space="1" w:color="auto"/>
              </w:pBdr>
              <w:tabs>
                <w:tab w:val="decimal" w:pos="600"/>
              </w:tabs>
              <w:spacing w:line="280" w:lineRule="exact"/>
              <w:ind w:left="-18" w:right="-43"/>
              <w:rPr>
                <w:rFonts w:ascii="Arial" w:hAnsi="Arial" w:cs="Arial"/>
                <w:sz w:val="18"/>
                <w:szCs w:val="18"/>
              </w:rPr>
            </w:pPr>
            <w:r>
              <w:rPr>
                <w:rFonts w:ascii="Arial" w:hAnsi="Arial" w:cs="Arial"/>
                <w:sz w:val="18"/>
                <w:szCs w:val="18"/>
              </w:rPr>
              <w:t>11,333</w:t>
            </w:r>
          </w:p>
        </w:tc>
      </w:tr>
    </w:tbl>
    <w:p w:rsidR="005B7E59" w:rsidRPr="00D03A3B" w:rsidRDefault="00202AD1" w:rsidP="00D03A3B">
      <w:pPr>
        <w:tabs>
          <w:tab w:val="left" w:pos="2160"/>
          <w:tab w:val="right" w:pos="7280"/>
          <w:tab w:val="right" w:pos="8540"/>
        </w:tabs>
        <w:spacing w:before="240" w:after="120" w:line="380" w:lineRule="exact"/>
        <w:ind w:left="547"/>
        <w:jc w:val="thaiDistribute"/>
        <w:rPr>
          <w:rFonts w:ascii="Arial" w:hAnsi="Arial"/>
          <w:sz w:val="22"/>
          <w:szCs w:val="22"/>
        </w:rPr>
      </w:pPr>
      <w:r w:rsidRPr="00A740C4">
        <w:rPr>
          <w:rFonts w:ascii="Arial" w:hAnsi="Arial"/>
          <w:sz w:val="22"/>
          <w:szCs w:val="22"/>
        </w:rPr>
        <w:t>Revenue from external customers is based on locations of the customers</w:t>
      </w:r>
      <w:r w:rsidR="00425374">
        <w:rPr>
          <w:rFonts w:ascii="Arial" w:hAnsi="Arial"/>
          <w:sz w:val="22"/>
          <w:szCs w:val="22"/>
        </w:rPr>
        <w:t xml:space="preserve"> are as follow.</w:t>
      </w:r>
    </w:p>
    <w:p w:rsidR="005B7E59" w:rsidRPr="00BA705C" w:rsidRDefault="005B7E59" w:rsidP="00D03A3B">
      <w:pPr>
        <w:spacing w:after="120" w:line="360" w:lineRule="exact"/>
        <w:jc w:val="right"/>
        <w:rPr>
          <w:rFonts w:ascii="Arial" w:hAnsi="Arial" w:cs="Arial"/>
          <w:sz w:val="22"/>
          <w:szCs w:val="22"/>
        </w:rPr>
      </w:pPr>
      <w:r w:rsidRPr="00BA705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5B7E59" w:rsidRPr="00BA705C" w:rsidTr="00D03A3B">
        <w:tc>
          <w:tcPr>
            <w:tcW w:w="5940" w:type="dxa"/>
          </w:tcPr>
          <w:p w:rsidR="005B7E59" w:rsidRPr="00BA705C" w:rsidRDefault="005B7E59" w:rsidP="00D03A3B">
            <w:pPr>
              <w:spacing w:line="380" w:lineRule="exact"/>
              <w:ind w:right="33"/>
              <w:jc w:val="center"/>
              <w:rPr>
                <w:rFonts w:ascii="Arial" w:hAnsi="Arial" w:cs="Arial"/>
                <w:b/>
                <w:bCs/>
                <w:sz w:val="22"/>
                <w:szCs w:val="22"/>
                <w:u w:val="single"/>
              </w:rPr>
            </w:pPr>
          </w:p>
        </w:tc>
        <w:tc>
          <w:tcPr>
            <w:tcW w:w="1575" w:type="dxa"/>
            <w:vAlign w:val="bottom"/>
          </w:tcPr>
          <w:p w:rsidR="005B7E59" w:rsidRPr="00BA705C" w:rsidRDefault="005B7E59" w:rsidP="00D03A3B">
            <w:pPr>
              <w:pBdr>
                <w:bottom w:val="single" w:sz="4" w:space="1" w:color="auto"/>
              </w:pBdr>
              <w:tabs>
                <w:tab w:val="left" w:pos="1440"/>
              </w:tabs>
              <w:spacing w:line="380" w:lineRule="exact"/>
              <w:ind w:left="-18" w:right="-18"/>
              <w:jc w:val="center"/>
              <w:rPr>
                <w:rFonts w:ascii="Arial" w:hAnsi="Arial" w:cs="Arial"/>
                <w:spacing w:val="-4"/>
                <w:sz w:val="22"/>
                <w:szCs w:val="22"/>
              </w:rPr>
            </w:pPr>
            <w:r>
              <w:rPr>
                <w:rFonts w:ascii="Arial" w:hAnsi="Arial" w:cs="Arial"/>
                <w:spacing w:val="-4"/>
                <w:sz w:val="22"/>
                <w:szCs w:val="22"/>
              </w:rPr>
              <w:t>2020</w:t>
            </w:r>
            <w:r w:rsidRPr="00BA705C">
              <w:rPr>
                <w:rFonts w:ascii="Arial" w:hAnsi="Arial" w:cs="Arial"/>
                <w:spacing w:val="-4"/>
                <w:sz w:val="22"/>
                <w:szCs w:val="22"/>
              </w:rPr>
              <w:t xml:space="preserve">         </w:t>
            </w:r>
          </w:p>
        </w:tc>
        <w:tc>
          <w:tcPr>
            <w:tcW w:w="1575" w:type="dxa"/>
            <w:vAlign w:val="bottom"/>
          </w:tcPr>
          <w:p w:rsidR="005B7E59" w:rsidRPr="00BA705C" w:rsidRDefault="005B7E59" w:rsidP="00D03A3B">
            <w:pPr>
              <w:pBdr>
                <w:bottom w:val="single" w:sz="4" w:space="1" w:color="auto"/>
              </w:pBdr>
              <w:spacing w:line="380" w:lineRule="exact"/>
              <w:ind w:left="-18" w:right="-18"/>
              <w:jc w:val="center"/>
              <w:rPr>
                <w:rFonts w:ascii="Arial" w:hAnsi="Arial" w:cs="Arial"/>
                <w:spacing w:val="-4"/>
                <w:sz w:val="22"/>
                <w:szCs w:val="22"/>
              </w:rPr>
            </w:pPr>
            <w:r>
              <w:rPr>
                <w:rFonts w:ascii="Arial" w:hAnsi="Arial" w:cs="Arial"/>
                <w:spacing w:val="-4"/>
                <w:sz w:val="22"/>
                <w:szCs w:val="22"/>
              </w:rPr>
              <w:t>2019</w:t>
            </w:r>
          </w:p>
        </w:tc>
      </w:tr>
      <w:tr w:rsidR="00990034" w:rsidRPr="00BA705C" w:rsidTr="00D0445F">
        <w:tc>
          <w:tcPr>
            <w:tcW w:w="5940" w:type="dxa"/>
          </w:tcPr>
          <w:p w:rsidR="00990034" w:rsidRPr="00A740C4" w:rsidRDefault="00990034" w:rsidP="00990034">
            <w:pPr>
              <w:tabs>
                <w:tab w:val="left" w:pos="2160"/>
                <w:tab w:val="right" w:pos="7280"/>
                <w:tab w:val="right" w:pos="8540"/>
              </w:tabs>
              <w:spacing w:line="380" w:lineRule="exact"/>
              <w:ind w:left="255" w:hanging="255"/>
              <w:jc w:val="thaiDistribute"/>
              <w:rPr>
                <w:rFonts w:ascii="Arial" w:hAnsi="Arial" w:cs="Arial"/>
                <w:sz w:val="22"/>
                <w:szCs w:val="22"/>
                <w:cs/>
              </w:rPr>
            </w:pPr>
            <w:r w:rsidRPr="00A740C4">
              <w:rPr>
                <w:rFonts w:ascii="Arial" w:hAnsi="Arial" w:cs="Arial"/>
                <w:sz w:val="22"/>
                <w:szCs w:val="22"/>
              </w:rPr>
              <w:t>Scandinavia</w:t>
            </w:r>
          </w:p>
        </w:tc>
        <w:tc>
          <w:tcPr>
            <w:tcW w:w="1575" w:type="dxa"/>
            <w:vAlign w:val="bottom"/>
          </w:tcPr>
          <w:p w:rsidR="00990034" w:rsidRPr="00990034" w:rsidRDefault="00990034" w:rsidP="00990034">
            <w:pPr>
              <w:tabs>
                <w:tab w:val="decimal" w:pos="1242"/>
              </w:tabs>
              <w:spacing w:line="380" w:lineRule="exact"/>
              <w:ind w:right="-18"/>
              <w:jc w:val="both"/>
              <w:rPr>
                <w:rFonts w:ascii="Arial" w:hAnsi="Arial" w:cs="Arial"/>
                <w:sz w:val="22"/>
                <w:szCs w:val="22"/>
              </w:rPr>
            </w:pPr>
            <w:r w:rsidRPr="00990034">
              <w:rPr>
                <w:rFonts w:ascii="Arial" w:hAnsi="Arial" w:cs="Arial"/>
                <w:sz w:val="22"/>
                <w:szCs w:val="22"/>
              </w:rPr>
              <w:t>6,638,872</w:t>
            </w:r>
          </w:p>
        </w:tc>
        <w:tc>
          <w:tcPr>
            <w:tcW w:w="1575" w:type="dxa"/>
          </w:tcPr>
          <w:p w:rsidR="00990034" w:rsidRPr="005B7E59" w:rsidRDefault="00990034" w:rsidP="00990034">
            <w:pPr>
              <w:tabs>
                <w:tab w:val="decimal" w:pos="1242"/>
              </w:tabs>
              <w:spacing w:line="380" w:lineRule="exact"/>
              <w:ind w:right="-18"/>
              <w:jc w:val="both"/>
              <w:rPr>
                <w:rFonts w:ascii="Arial" w:hAnsi="Arial" w:cs="Arial"/>
                <w:sz w:val="22"/>
                <w:szCs w:val="22"/>
              </w:rPr>
            </w:pPr>
            <w:r w:rsidRPr="005B7E59">
              <w:rPr>
                <w:rFonts w:ascii="Arial" w:hAnsi="Arial" w:cs="Arial"/>
                <w:sz w:val="22"/>
                <w:szCs w:val="22"/>
              </w:rPr>
              <w:t>7,857,441</w:t>
            </w:r>
          </w:p>
        </w:tc>
      </w:tr>
      <w:tr w:rsidR="00990034" w:rsidRPr="00BA705C" w:rsidTr="00D03A3B">
        <w:trPr>
          <w:trHeight w:val="80"/>
        </w:trPr>
        <w:tc>
          <w:tcPr>
            <w:tcW w:w="5940" w:type="dxa"/>
          </w:tcPr>
          <w:p w:rsidR="00990034" w:rsidRPr="00A740C4" w:rsidRDefault="00990034" w:rsidP="00990034">
            <w:pPr>
              <w:tabs>
                <w:tab w:val="left" w:pos="2160"/>
                <w:tab w:val="right" w:pos="7280"/>
                <w:tab w:val="right" w:pos="8540"/>
              </w:tabs>
              <w:spacing w:line="380" w:lineRule="exact"/>
              <w:ind w:left="255" w:hanging="255"/>
              <w:jc w:val="thaiDistribute"/>
              <w:rPr>
                <w:rFonts w:ascii="Arial" w:hAnsi="Arial" w:cs="Arial"/>
                <w:sz w:val="22"/>
                <w:szCs w:val="22"/>
              </w:rPr>
            </w:pPr>
            <w:r>
              <w:rPr>
                <w:rFonts w:ascii="Arial" w:hAnsi="Arial" w:cs="Arial"/>
                <w:sz w:val="22"/>
                <w:szCs w:val="22"/>
              </w:rPr>
              <w:t xml:space="preserve">The </w:t>
            </w:r>
            <w:r w:rsidRPr="00A740C4">
              <w:rPr>
                <w:rFonts w:ascii="Arial" w:hAnsi="Arial" w:cs="Arial"/>
                <w:sz w:val="22"/>
                <w:szCs w:val="22"/>
              </w:rPr>
              <w:t xml:space="preserve">United </w:t>
            </w:r>
            <w:r>
              <w:rPr>
                <w:rFonts w:ascii="Arial" w:hAnsi="Arial" w:cs="Arial"/>
                <w:sz w:val="22"/>
                <w:szCs w:val="22"/>
              </w:rPr>
              <w:t>S</w:t>
            </w:r>
            <w:r w:rsidRPr="00A740C4">
              <w:rPr>
                <w:rFonts w:ascii="Arial" w:hAnsi="Arial" w:cs="Arial"/>
                <w:sz w:val="22"/>
                <w:szCs w:val="22"/>
              </w:rPr>
              <w:t>tates of America</w:t>
            </w:r>
          </w:p>
        </w:tc>
        <w:tc>
          <w:tcPr>
            <w:tcW w:w="1575" w:type="dxa"/>
            <w:vAlign w:val="bottom"/>
          </w:tcPr>
          <w:p w:rsidR="00990034" w:rsidRPr="00990034" w:rsidRDefault="00990034" w:rsidP="00990034">
            <w:pPr>
              <w:tabs>
                <w:tab w:val="decimal" w:pos="1242"/>
              </w:tabs>
              <w:spacing w:line="380" w:lineRule="exact"/>
              <w:ind w:right="-18"/>
              <w:jc w:val="both"/>
              <w:rPr>
                <w:rFonts w:ascii="Arial" w:hAnsi="Arial" w:cs="Arial"/>
                <w:sz w:val="22"/>
                <w:szCs w:val="22"/>
              </w:rPr>
            </w:pPr>
            <w:r w:rsidRPr="00990034">
              <w:rPr>
                <w:rFonts w:ascii="Arial" w:hAnsi="Arial" w:cs="Arial"/>
                <w:sz w:val="22"/>
                <w:szCs w:val="22"/>
              </w:rPr>
              <w:t>1,632,125</w:t>
            </w:r>
          </w:p>
        </w:tc>
        <w:tc>
          <w:tcPr>
            <w:tcW w:w="1575" w:type="dxa"/>
          </w:tcPr>
          <w:p w:rsidR="00990034" w:rsidRPr="005B7E59" w:rsidRDefault="00990034" w:rsidP="00990034">
            <w:pPr>
              <w:tabs>
                <w:tab w:val="decimal" w:pos="1242"/>
              </w:tabs>
              <w:spacing w:line="380" w:lineRule="exact"/>
              <w:ind w:right="-18"/>
              <w:jc w:val="both"/>
              <w:rPr>
                <w:rFonts w:ascii="Arial" w:hAnsi="Arial" w:cs="Arial"/>
                <w:sz w:val="22"/>
                <w:szCs w:val="22"/>
              </w:rPr>
            </w:pPr>
            <w:r w:rsidRPr="005B7E59">
              <w:rPr>
                <w:rFonts w:ascii="Arial" w:hAnsi="Arial" w:cs="Arial"/>
                <w:sz w:val="22"/>
                <w:szCs w:val="22"/>
              </w:rPr>
              <w:t>1,389,789</w:t>
            </w:r>
          </w:p>
        </w:tc>
      </w:tr>
      <w:tr w:rsidR="00990034" w:rsidRPr="00BA705C" w:rsidTr="00D03A3B">
        <w:tc>
          <w:tcPr>
            <w:tcW w:w="5940" w:type="dxa"/>
          </w:tcPr>
          <w:p w:rsidR="00990034" w:rsidRPr="00A740C4" w:rsidRDefault="00990034" w:rsidP="00990034">
            <w:pPr>
              <w:tabs>
                <w:tab w:val="left" w:pos="2160"/>
                <w:tab w:val="right" w:pos="7280"/>
                <w:tab w:val="right" w:pos="8540"/>
              </w:tabs>
              <w:spacing w:line="380" w:lineRule="exact"/>
              <w:ind w:left="255" w:hanging="255"/>
              <w:jc w:val="thaiDistribute"/>
              <w:rPr>
                <w:rFonts w:ascii="Arial" w:hAnsi="Arial" w:cs="Arial"/>
                <w:sz w:val="22"/>
                <w:szCs w:val="22"/>
              </w:rPr>
            </w:pPr>
            <w:r w:rsidRPr="00A740C4">
              <w:rPr>
                <w:rFonts w:ascii="Arial" w:hAnsi="Arial" w:cs="Arial"/>
                <w:sz w:val="22"/>
                <w:szCs w:val="22"/>
              </w:rPr>
              <w:t>Europe</w:t>
            </w:r>
          </w:p>
        </w:tc>
        <w:tc>
          <w:tcPr>
            <w:tcW w:w="1575" w:type="dxa"/>
            <w:vAlign w:val="bottom"/>
          </w:tcPr>
          <w:p w:rsidR="00990034" w:rsidRPr="00990034" w:rsidRDefault="00990034" w:rsidP="00990034">
            <w:pPr>
              <w:tabs>
                <w:tab w:val="decimal" w:pos="1242"/>
              </w:tabs>
              <w:spacing w:line="380" w:lineRule="exact"/>
              <w:ind w:right="-18"/>
              <w:jc w:val="both"/>
              <w:rPr>
                <w:rFonts w:ascii="Arial" w:hAnsi="Arial" w:cs="Arial"/>
                <w:sz w:val="22"/>
                <w:szCs w:val="22"/>
              </w:rPr>
            </w:pPr>
            <w:r w:rsidRPr="00990034">
              <w:rPr>
                <w:rFonts w:ascii="Arial" w:hAnsi="Arial" w:cs="Arial"/>
                <w:sz w:val="22"/>
                <w:szCs w:val="22"/>
              </w:rPr>
              <w:t>4,975,719</w:t>
            </w:r>
          </w:p>
        </w:tc>
        <w:tc>
          <w:tcPr>
            <w:tcW w:w="1575" w:type="dxa"/>
          </w:tcPr>
          <w:p w:rsidR="00990034" w:rsidRPr="005B7E59" w:rsidRDefault="00990034" w:rsidP="00990034">
            <w:pPr>
              <w:tabs>
                <w:tab w:val="decimal" w:pos="1242"/>
              </w:tabs>
              <w:spacing w:line="380" w:lineRule="exact"/>
              <w:ind w:right="-18"/>
              <w:jc w:val="both"/>
              <w:rPr>
                <w:rFonts w:ascii="Arial" w:hAnsi="Arial" w:cs="Arial"/>
                <w:sz w:val="22"/>
                <w:szCs w:val="22"/>
              </w:rPr>
            </w:pPr>
            <w:r w:rsidRPr="005B7E59">
              <w:rPr>
                <w:rFonts w:ascii="Arial" w:hAnsi="Arial" w:cs="Arial"/>
                <w:sz w:val="22"/>
                <w:szCs w:val="22"/>
              </w:rPr>
              <w:t>3,864,480</w:t>
            </w:r>
          </w:p>
        </w:tc>
      </w:tr>
      <w:tr w:rsidR="00990034" w:rsidRPr="00BA705C" w:rsidTr="00D03A3B">
        <w:tc>
          <w:tcPr>
            <w:tcW w:w="5940" w:type="dxa"/>
          </w:tcPr>
          <w:p w:rsidR="00990034" w:rsidRPr="00A740C4" w:rsidRDefault="00990034" w:rsidP="00990034">
            <w:pPr>
              <w:tabs>
                <w:tab w:val="left" w:pos="2160"/>
                <w:tab w:val="right" w:pos="7280"/>
                <w:tab w:val="right" w:pos="8540"/>
              </w:tabs>
              <w:spacing w:line="380" w:lineRule="exact"/>
              <w:ind w:left="255" w:hanging="255"/>
              <w:rPr>
                <w:rFonts w:ascii="Arial" w:hAnsi="Arial" w:cs="Arial"/>
                <w:sz w:val="22"/>
                <w:szCs w:val="22"/>
                <w:cs/>
              </w:rPr>
            </w:pPr>
            <w:r w:rsidRPr="00A740C4">
              <w:rPr>
                <w:rFonts w:ascii="Arial" w:hAnsi="Arial" w:cs="Arial"/>
                <w:sz w:val="22"/>
                <w:szCs w:val="22"/>
              </w:rPr>
              <w:t>Global (customers who have related parties in many countries)</w:t>
            </w:r>
          </w:p>
        </w:tc>
        <w:tc>
          <w:tcPr>
            <w:tcW w:w="1575" w:type="dxa"/>
            <w:vAlign w:val="bottom"/>
          </w:tcPr>
          <w:p w:rsidR="00990034" w:rsidRPr="00990034" w:rsidRDefault="00990034" w:rsidP="00990034">
            <w:pPr>
              <w:tabs>
                <w:tab w:val="decimal" w:pos="1242"/>
              </w:tabs>
              <w:spacing w:line="380" w:lineRule="exact"/>
              <w:ind w:right="-18"/>
              <w:jc w:val="both"/>
              <w:rPr>
                <w:rFonts w:ascii="Arial" w:hAnsi="Arial" w:cs="Arial"/>
                <w:sz w:val="22"/>
                <w:szCs w:val="22"/>
              </w:rPr>
            </w:pPr>
            <w:r w:rsidRPr="00990034">
              <w:rPr>
                <w:rFonts w:ascii="Arial" w:hAnsi="Arial" w:cs="Arial"/>
                <w:sz w:val="22"/>
                <w:szCs w:val="22"/>
              </w:rPr>
              <w:t>1,339,714</w:t>
            </w:r>
          </w:p>
        </w:tc>
        <w:tc>
          <w:tcPr>
            <w:tcW w:w="1575" w:type="dxa"/>
            <w:vAlign w:val="bottom"/>
          </w:tcPr>
          <w:p w:rsidR="00990034" w:rsidRPr="005B7E59" w:rsidRDefault="00990034" w:rsidP="00990034">
            <w:pPr>
              <w:tabs>
                <w:tab w:val="decimal" w:pos="1242"/>
              </w:tabs>
              <w:spacing w:line="380" w:lineRule="exact"/>
              <w:ind w:right="-18"/>
              <w:rPr>
                <w:rFonts w:ascii="Arial" w:hAnsi="Arial" w:cs="Arial"/>
                <w:sz w:val="22"/>
                <w:szCs w:val="22"/>
              </w:rPr>
            </w:pPr>
            <w:r w:rsidRPr="00D03A3B">
              <w:rPr>
                <w:rFonts w:ascii="Arial" w:hAnsi="Arial" w:cs="Arial"/>
                <w:sz w:val="22"/>
                <w:szCs w:val="22"/>
              </w:rPr>
              <w:t>1,470,366</w:t>
            </w:r>
          </w:p>
        </w:tc>
      </w:tr>
      <w:tr w:rsidR="00990034" w:rsidRPr="00BA705C" w:rsidTr="00D03A3B">
        <w:tc>
          <w:tcPr>
            <w:tcW w:w="5940" w:type="dxa"/>
          </w:tcPr>
          <w:p w:rsidR="00990034" w:rsidRPr="00A740C4" w:rsidRDefault="00990034" w:rsidP="00990034">
            <w:pPr>
              <w:tabs>
                <w:tab w:val="left" w:pos="2160"/>
                <w:tab w:val="right" w:pos="7280"/>
                <w:tab w:val="right" w:pos="8540"/>
              </w:tabs>
              <w:spacing w:line="380" w:lineRule="exact"/>
              <w:ind w:left="255" w:hanging="255"/>
              <w:rPr>
                <w:rFonts w:ascii="Arial" w:hAnsi="Arial" w:cs="Arial"/>
                <w:sz w:val="22"/>
                <w:szCs w:val="22"/>
                <w:cs/>
              </w:rPr>
            </w:pPr>
            <w:r>
              <w:rPr>
                <w:rFonts w:ascii="Arial" w:hAnsi="Arial" w:cs="Arial"/>
                <w:sz w:val="22"/>
                <w:szCs w:val="22"/>
              </w:rPr>
              <w:t>Others</w:t>
            </w:r>
          </w:p>
        </w:tc>
        <w:tc>
          <w:tcPr>
            <w:tcW w:w="1575" w:type="dxa"/>
            <w:vAlign w:val="bottom"/>
          </w:tcPr>
          <w:p w:rsidR="00990034" w:rsidRPr="00990034" w:rsidRDefault="00990034" w:rsidP="00990034">
            <w:pPr>
              <w:pBdr>
                <w:bottom w:val="single" w:sz="4" w:space="1" w:color="auto"/>
              </w:pBdr>
              <w:tabs>
                <w:tab w:val="decimal" w:pos="1242"/>
              </w:tabs>
              <w:spacing w:line="380" w:lineRule="exact"/>
              <w:ind w:right="-18"/>
              <w:jc w:val="both"/>
              <w:rPr>
                <w:rFonts w:ascii="Arial" w:hAnsi="Arial" w:cs="Arial"/>
                <w:sz w:val="22"/>
                <w:szCs w:val="22"/>
              </w:rPr>
            </w:pPr>
            <w:r w:rsidRPr="00990034">
              <w:rPr>
                <w:rFonts w:ascii="Arial" w:hAnsi="Arial" w:cs="Arial"/>
                <w:sz w:val="22"/>
                <w:szCs w:val="22"/>
              </w:rPr>
              <w:t>696,010</w:t>
            </w:r>
          </w:p>
        </w:tc>
        <w:tc>
          <w:tcPr>
            <w:tcW w:w="1575" w:type="dxa"/>
          </w:tcPr>
          <w:p w:rsidR="00990034" w:rsidRPr="005B7E59" w:rsidRDefault="00990034" w:rsidP="00990034">
            <w:pPr>
              <w:pBdr>
                <w:bottom w:val="single" w:sz="4" w:space="1" w:color="auto"/>
              </w:pBdr>
              <w:tabs>
                <w:tab w:val="decimal" w:pos="1242"/>
              </w:tabs>
              <w:spacing w:line="380" w:lineRule="exact"/>
              <w:ind w:right="-18"/>
              <w:jc w:val="both"/>
              <w:rPr>
                <w:rFonts w:ascii="Arial" w:hAnsi="Arial" w:cs="Arial"/>
                <w:sz w:val="22"/>
                <w:szCs w:val="22"/>
              </w:rPr>
            </w:pPr>
            <w:r w:rsidRPr="00D03A3B">
              <w:rPr>
                <w:rFonts w:ascii="Arial" w:hAnsi="Arial" w:cs="Arial"/>
                <w:sz w:val="22"/>
                <w:szCs w:val="22"/>
              </w:rPr>
              <w:t>379,468</w:t>
            </w:r>
          </w:p>
        </w:tc>
      </w:tr>
      <w:tr w:rsidR="00990034" w:rsidRPr="00BA705C" w:rsidTr="00D03A3B">
        <w:tc>
          <w:tcPr>
            <w:tcW w:w="5940" w:type="dxa"/>
          </w:tcPr>
          <w:p w:rsidR="00990034" w:rsidRPr="00A740C4" w:rsidRDefault="00990034" w:rsidP="00990034">
            <w:pPr>
              <w:tabs>
                <w:tab w:val="left" w:pos="2160"/>
                <w:tab w:val="right" w:pos="7280"/>
                <w:tab w:val="right" w:pos="8540"/>
              </w:tabs>
              <w:spacing w:line="380" w:lineRule="exact"/>
              <w:ind w:left="255" w:hanging="255"/>
              <w:jc w:val="thaiDistribute"/>
              <w:rPr>
                <w:rFonts w:ascii="Arial" w:hAnsi="Arial" w:cs="Arial"/>
                <w:sz w:val="22"/>
                <w:szCs w:val="22"/>
                <w:cs/>
              </w:rPr>
            </w:pPr>
            <w:r w:rsidRPr="00A740C4">
              <w:rPr>
                <w:rFonts w:ascii="Arial" w:hAnsi="Arial" w:cs="Arial"/>
                <w:sz w:val="22"/>
                <w:szCs w:val="22"/>
              </w:rPr>
              <w:t>Total</w:t>
            </w:r>
          </w:p>
        </w:tc>
        <w:tc>
          <w:tcPr>
            <w:tcW w:w="1575" w:type="dxa"/>
            <w:vAlign w:val="bottom"/>
          </w:tcPr>
          <w:p w:rsidR="00990034" w:rsidRPr="00990034" w:rsidRDefault="00990034" w:rsidP="00990034">
            <w:pPr>
              <w:pBdr>
                <w:bottom w:val="double" w:sz="4" w:space="1" w:color="auto"/>
              </w:pBdr>
              <w:tabs>
                <w:tab w:val="decimal" w:pos="1242"/>
              </w:tabs>
              <w:spacing w:line="380" w:lineRule="exact"/>
              <w:ind w:right="-18"/>
              <w:jc w:val="both"/>
              <w:rPr>
                <w:rFonts w:ascii="Arial" w:hAnsi="Arial" w:cs="Arial"/>
                <w:sz w:val="22"/>
                <w:szCs w:val="22"/>
              </w:rPr>
            </w:pPr>
            <w:r w:rsidRPr="00990034">
              <w:rPr>
                <w:rFonts w:ascii="Arial" w:hAnsi="Arial" w:cs="Arial"/>
                <w:sz w:val="22"/>
                <w:szCs w:val="22"/>
              </w:rPr>
              <w:t>15,282,440</w:t>
            </w:r>
          </w:p>
        </w:tc>
        <w:tc>
          <w:tcPr>
            <w:tcW w:w="1575" w:type="dxa"/>
            <w:vAlign w:val="bottom"/>
          </w:tcPr>
          <w:p w:rsidR="00990034" w:rsidRPr="00BA705C" w:rsidRDefault="00990034" w:rsidP="00990034">
            <w:pPr>
              <w:pBdr>
                <w:bottom w:val="double" w:sz="4" w:space="1" w:color="auto"/>
              </w:pBdr>
              <w:tabs>
                <w:tab w:val="decimal" w:pos="1242"/>
              </w:tabs>
              <w:spacing w:line="380" w:lineRule="exact"/>
              <w:ind w:right="-18"/>
              <w:jc w:val="both"/>
              <w:rPr>
                <w:rFonts w:ascii="Arial" w:hAnsi="Arial" w:cs="Arial"/>
                <w:sz w:val="22"/>
                <w:szCs w:val="22"/>
              </w:rPr>
            </w:pPr>
            <w:r w:rsidRPr="00D03A3B">
              <w:rPr>
                <w:rFonts w:ascii="Arial" w:hAnsi="Arial" w:cs="Arial"/>
                <w:sz w:val="22"/>
                <w:szCs w:val="22"/>
              </w:rPr>
              <w:t>14,961,544</w:t>
            </w:r>
          </w:p>
        </w:tc>
      </w:tr>
    </w:tbl>
    <w:p w:rsidR="00A60196" w:rsidRDefault="00A60196" w:rsidP="00F25834">
      <w:pPr>
        <w:tabs>
          <w:tab w:val="left" w:pos="2160"/>
          <w:tab w:val="right" w:pos="7280"/>
          <w:tab w:val="right" w:pos="8540"/>
        </w:tabs>
        <w:spacing w:before="240" w:after="120" w:line="360" w:lineRule="exact"/>
        <w:ind w:left="547"/>
        <w:jc w:val="thaiDistribute"/>
        <w:rPr>
          <w:rFonts w:ascii="Arial" w:hAnsi="Arial"/>
          <w:sz w:val="22"/>
          <w:szCs w:val="22"/>
        </w:rPr>
      </w:pPr>
    </w:p>
    <w:p w:rsidR="00A60196" w:rsidRDefault="00A60196" w:rsidP="00A60196">
      <w:r>
        <w:br w:type="page"/>
      </w:r>
    </w:p>
    <w:p w:rsidR="00123E1C" w:rsidRDefault="00123E1C" w:rsidP="00F25834">
      <w:pPr>
        <w:tabs>
          <w:tab w:val="left" w:pos="2160"/>
          <w:tab w:val="right" w:pos="7280"/>
          <w:tab w:val="right" w:pos="8540"/>
        </w:tabs>
        <w:spacing w:before="240" w:after="120" w:line="360" w:lineRule="exact"/>
        <w:ind w:left="547"/>
        <w:jc w:val="thaiDistribute"/>
        <w:rPr>
          <w:rFonts w:ascii="Arial" w:hAnsi="Arial"/>
          <w:sz w:val="22"/>
          <w:szCs w:val="22"/>
        </w:rPr>
      </w:pPr>
      <w:r>
        <w:rPr>
          <w:rFonts w:ascii="Arial" w:hAnsi="Arial"/>
          <w:sz w:val="22"/>
          <w:szCs w:val="22"/>
        </w:rPr>
        <w:lastRenderedPageBreak/>
        <w:t>Major customers</w:t>
      </w:r>
    </w:p>
    <w:p w:rsidR="00202AD1" w:rsidRPr="00A740C4" w:rsidRDefault="00B721ED" w:rsidP="00123E1C">
      <w:pPr>
        <w:tabs>
          <w:tab w:val="left" w:pos="2160"/>
          <w:tab w:val="right" w:pos="7280"/>
          <w:tab w:val="right" w:pos="8540"/>
        </w:tabs>
        <w:spacing w:before="120" w:after="120" w:line="360" w:lineRule="exact"/>
        <w:ind w:left="547"/>
        <w:jc w:val="thaiDistribute"/>
        <w:rPr>
          <w:rFonts w:ascii="Arial" w:hAnsi="Arial"/>
          <w:sz w:val="22"/>
          <w:szCs w:val="22"/>
        </w:rPr>
      </w:pPr>
      <w:r>
        <w:rPr>
          <w:rFonts w:ascii="Arial" w:hAnsi="Arial"/>
          <w:sz w:val="22"/>
          <w:szCs w:val="22"/>
        </w:rPr>
        <w:t xml:space="preserve">During </w:t>
      </w:r>
      <w:r w:rsidR="00202AD1" w:rsidRPr="00A740C4">
        <w:rPr>
          <w:rFonts w:ascii="Arial" w:hAnsi="Arial"/>
          <w:sz w:val="22"/>
          <w:szCs w:val="22"/>
        </w:rPr>
        <w:t xml:space="preserve">the year </w:t>
      </w:r>
      <w:r w:rsidR="00D03A3B">
        <w:rPr>
          <w:rFonts w:ascii="Arial" w:hAnsi="Arial"/>
          <w:sz w:val="22"/>
          <w:szCs w:val="22"/>
        </w:rPr>
        <w:t>2020</w:t>
      </w:r>
      <w:r w:rsidR="00202AD1" w:rsidRPr="00A740C4">
        <w:rPr>
          <w:rFonts w:ascii="Arial" w:hAnsi="Arial"/>
          <w:sz w:val="22"/>
          <w:szCs w:val="22"/>
        </w:rPr>
        <w:t>,</w:t>
      </w:r>
      <w:r w:rsidR="00202AD1" w:rsidRPr="00A740C4">
        <w:rPr>
          <w:rFonts w:ascii="Arial" w:hAnsi="Arial" w:hint="cs"/>
          <w:sz w:val="22"/>
          <w:szCs w:val="22"/>
          <w:cs/>
        </w:rPr>
        <w:t xml:space="preserve"> </w:t>
      </w:r>
      <w:r w:rsidR="00202AD1" w:rsidRPr="00A740C4">
        <w:rPr>
          <w:rFonts w:ascii="Arial" w:hAnsi="Arial"/>
          <w:sz w:val="22"/>
          <w:szCs w:val="22"/>
        </w:rPr>
        <w:t xml:space="preserve">the Company </w:t>
      </w:r>
      <w:r w:rsidR="005B3513">
        <w:rPr>
          <w:rFonts w:ascii="Arial" w:hAnsi="Arial"/>
          <w:sz w:val="22"/>
          <w:szCs w:val="22"/>
        </w:rPr>
        <w:t>h</w:t>
      </w:r>
      <w:r w:rsidR="00123E1C">
        <w:rPr>
          <w:rFonts w:ascii="Arial" w:hAnsi="Arial"/>
          <w:sz w:val="22"/>
          <w:szCs w:val="22"/>
        </w:rPr>
        <w:t>ad</w:t>
      </w:r>
      <w:r w:rsidR="00202AD1" w:rsidRPr="00A740C4">
        <w:rPr>
          <w:rFonts w:ascii="Arial" w:hAnsi="Arial"/>
          <w:sz w:val="22"/>
          <w:szCs w:val="22"/>
        </w:rPr>
        <w:t xml:space="preserve"> revenue from two major customers in amount of Baht </w:t>
      </w:r>
      <w:r w:rsidR="00990034">
        <w:rPr>
          <w:rFonts w:ascii="Arial" w:hAnsi="Arial"/>
          <w:sz w:val="22"/>
          <w:szCs w:val="22"/>
        </w:rPr>
        <w:t>3,023</w:t>
      </w:r>
      <w:r w:rsidR="00B918BF">
        <w:rPr>
          <w:rFonts w:ascii="Arial" w:hAnsi="Arial"/>
          <w:sz w:val="22"/>
          <w:szCs w:val="22"/>
        </w:rPr>
        <w:t xml:space="preserve"> </w:t>
      </w:r>
      <w:r w:rsidR="00202AD1" w:rsidRPr="00A740C4">
        <w:rPr>
          <w:rFonts w:ascii="Arial" w:hAnsi="Arial"/>
          <w:sz w:val="22"/>
          <w:szCs w:val="22"/>
        </w:rPr>
        <w:t xml:space="preserve">million and Baht </w:t>
      </w:r>
      <w:r w:rsidR="00990034">
        <w:rPr>
          <w:rFonts w:ascii="Arial" w:hAnsi="Arial"/>
          <w:sz w:val="22"/>
          <w:szCs w:val="22"/>
        </w:rPr>
        <w:t>1,745</w:t>
      </w:r>
      <w:r w:rsidR="00202AD1" w:rsidRPr="00A740C4">
        <w:rPr>
          <w:rFonts w:ascii="Arial" w:hAnsi="Arial"/>
          <w:sz w:val="22"/>
          <w:szCs w:val="22"/>
        </w:rPr>
        <w:t xml:space="preserve"> million, arising from sales by</w:t>
      </w:r>
      <w:r w:rsidR="00A60196">
        <w:rPr>
          <w:rFonts w:ascii="Arial" w:hAnsi="Arial"/>
          <w:sz w:val="22"/>
          <w:szCs w:val="22"/>
        </w:rPr>
        <w:t xml:space="preserve"> the segment of communication network and</w:t>
      </w:r>
      <w:r w:rsidR="00202AD1" w:rsidRPr="00A740C4">
        <w:rPr>
          <w:rFonts w:ascii="Arial" w:hAnsi="Arial"/>
          <w:sz w:val="22"/>
          <w:szCs w:val="22"/>
        </w:rPr>
        <w:t xml:space="preserve"> </w:t>
      </w:r>
      <w:r w:rsidR="00EB53AA">
        <w:rPr>
          <w:rFonts w:ascii="Arial" w:hAnsi="Arial"/>
          <w:sz w:val="22"/>
          <w:szCs w:val="22"/>
        </w:rPr>
        <w:t>industrial control system</w:t>
      </w:r>
      <w:r w:rsidR="00F25834" w:rsidRPr="00A740C4">
        <w:rPr>
          <w:rFonts w:ascii="Arial" w:hAnsi="Arial"/>
          <w:sz w:val="22"/>
          <w:szCs w:val="22"/>
        </w:rPr>
        <w:t xml:space="preserve"> </w:t>
      </w:r>
      <w:r w:rsidR="00202AD1" w:rsidRPr="00A740C4">
        <w:rPr>
          <w:rFonts w:ascii="Arial" w:hAnsi="Arial"/>
          <w:sz w:val="22"/>
          <w:szCs w:val="22"/>
        </w:rPr>
        <w:t>(</w:t>
      </w:r>
      <w:r w:rsidR="00D03A3B">
        <w:rPr>
          <w:rFonts w:ascii="Arial" w:hAnsi="Arial"/>
          <w:sz w:val="22"/>
          <w:szCs w:val="22"/>
        </w:rPr>
        <w:t>2019</w:t>
      </w:r>
      <w:r w:rsidR="00202AD1" w:rsidRPr="00A740C4">
        <w:rPr>
          <w:rFonts w:ascii="Arial" w:hAnsi="Arial"/>
          <w:sz w:val="22"/>
          <w:szCs w:val="22"/>
        </w:rPr>
        <w:t xml:space="preserve">: Baht </w:t>
      </w:r>
      <w:r w:rsidR="009F323E">
        <w:rPr>
          <w:rFonts w:ascii="Arial" w:hAnsi="Arial"/>
          <w:sz w:val="22"/>
          <w:szCs w:val="22"/>
        </w:rPr>
        <w:t>3,</w:t>
      </w:r>
      <w:r w:rsidR="00D03A3B">
        <w:rPr>
          <w:rFonts w:ascii="Arial" w:hAnsi="Arial"/>
          <w:sz w:val="22"/>
          <w:szCs w:val="22"/>
        </w:rPr>
        <w:t>408</w:t>
      </w:r>
      <w:r w:rsidR="009F323E">
        <w:rPr>
          <w:rFonts w:ascii="Arial" w:hAnsi="Arial"/>
          <w:sz w:val="22"/>
          <w:szCs w:val="22"/>
        </w:rPr>
        <w:t xml:space="preserve"> </w:t>
      </w:r>
      <w:r w:rsidR="009F323E" w:rsidRPr="00A740C4">
        <w:rPr>
          <w:rFonts w:ascii="Arial" w:hAnsi="Arial"/>
          <w:sz w:val="22"/>
          <w:szCs w:val="22"/>
        </w:rPr>
        <w:t xml:space="preserve">million and Baht </w:t>
      </w:r>
      <w:r w:rsidR="00D03A3B">
        <w:rPr>
          <w:rFonts w:ascii="Arial" w:hAnsi="Arial"/>
          <w:sz w:val="22"/>
          <w:szCs w:val="22"/>
        </w:rPr>
        <w:t>955</w:t>
      </w:r>
      <w:r w:rsidR="009F323E" w:rsidRPr="00A740C4">
        <w:rPr>
          <w:rFonts w:ascii="Arial" w:hAnsi="Arial"/>
          <w:sz w:val="22"/>
          <w:szCs w:val="22"/>
        </w:rPr>
        <w:t xml:space="preserve"> </w:t>
      </w:r>
      <w:r w:rsidR="007C439B" w:rsidRPr="00A740C4">
        <w:rPr>
          <w:rFonts w:ascii="Arial" w:hAnsi="Arial"/>
          <w:sz w:val="22"/>
          <w:szCs w:val="22"/>
        </w:rPr>
        <w:t>million</w:t>
      </w:r>
      <w:r w:rsidR="00202AD1" w:rsidRPr="00A740C4">
        <w:rPr>
          <w:rFonts w:ascii="Arial" w:hAnsi="Arial"/>
          <w:sz w:val="22"/>
          <w:szCs w:val="22"/>
        </w:rPr>
        <w:t xml:space="preserve"> </w:t>
      </w:r>
      <w:r w:rsidR="00A60196">
        <w:rPr>
          <w:rFonts w:ascii="Arial" w:hAnsi="Arial"/>
          <w:sz w:val="22"/>
          <w:szCs w:val="22"/>
        </w:rPr>
        <w:t>of</w:t>
      </w:r>
      <w:r w:rsidR="00202AD1" w:rsidRPr="00A740C4">
        <w:rPr>
          <w:rFonts w:ascii="Arial" w:hAnsi="Arial"/>
          <w:sz w:val="22"/>
          <w:szCs w:val="22"/>
        </w:rPr>
        <w:t xml:space="preserve"> </w:t>
      </w:r>
      <w:r w:rsidR="007A7EF2" w:rsidRPr="00A740C4">
        <w:rPr>
          <w:rFonts w:ascii="Arial" w:hAnsi="Arial"/>
          <w:sz w:val="22"/>
          <w:szCs w:val="22"/>
        </w:rPr>
        <w:t>two</w:t>
      </w:r>
      <w:r w:rsidR="00202AD1" w:rsidRPr="00A740C4">
        <w:rPr>
          <w:rFonts w:ascii="Arial" w:hAnsi="Arial"/>
          <w:sz w:val="22"/>
          <w:szCs w:val="22"/>
        </w:rPr>
        <w:t xml:space="preserve"> major customer</w:t>
      </w:r>
      <w:r w:rsidR="00A450D4" w:rsidRPr="00A740C4">
        <w:rPr>
          <w:rFonts w:ascii="Arial" w:hAnsi="Arial"/>
          <w:sz w:val="22"/>
          <w:szCs w:val="22"/>
        </w:rPr>
        <w:t>s</w:t>
      </w:r>
      <w:r w:rsidR="00A60196">
        <w:rPr>
          <w:rFonts w:ascii="Arial" w:hAnsi="Arial"/>
          <w:sz w:val="22"/>
          <w:szCs w:val="22"/>
        </w:rPr>
        <w:t>, arising from sales by the segment of communication network).</w:t>
      </w:r>
    </w:p>
    <w:p w:rsidR="00173094" w:rsidRPr="00A740C4" w:rsidRDefault="008237FB" w:rsidP="00F25834">
      <w:pPr>
        <w:spacing w:before="120" w:after="120" w:line="380" w:lineRule="exact"/>
        <w:ind w:left="533" w:hanging="533"/>
        <w:jc w:val="both"/>
        <w:rPr>
          <w:rFonts w:ascii="Arial" w:hAnsi="Arial"/>
          <w:b/>
          <w:bCs/>
          <w:sz w:val="22"/>
          <w:szCs w:val="22"/>
        </w:rPr>
      </w:pPr>
      <w:r>
        <w:rPr>
          <w:rFonts w:ascii="Arial" w:hAnsi="Arial"/>
          <w:b/>
          <w:bCs/>
          <w:sz w:val="22"/>
          <w:szCs w:val="22"/>
        </w:rPr>
        <w:t>36</w:t>
      </w:r>
      <w:r w:rsidR="00173094" w:rsidRPr="00A740C4">
        <w:rPr>
          <w:rFonts w:ascii="Arial" w:hAnsi="Arial"/>
          <w:b/>
          <w:bCs/>
          <w:sz w:val="22"/>
          <w:szCs w:val="22"/>
        </w:rPr>
        <w:t>.</w:t>
      </w:r>
      <w:r w:rsidR="00173094" w:rsidRPr="00A740C4">
        <w:rPr>
          <w:rFonts w:ascii="Arial" w:hAnsi="Arial"/>
          <w:b/>
          <w:bCs/>
          <w:sz w:val="22"/>
          <w:szCs w:val="22"/>
        </w:rPr>
        <w:tab/>
        <w:t>Provident fund</w:t>
      </w:r>
    </w:p>
    <w:p w:rsidR="00173094" w:rsidRPr="00A740C4" w:rsidRDefault="00173094" w:rsidP="00173094">
      <w:pPr>
        <w:tabs>
          <w:tab w:val="left" w:pos="540"/>
        </w:tabs>
        <w:spacing w:before="120" w:after="120" w:line="380" w:lineRule="exact"/>
        <w:ind w:left="540" w:hanging="540"/>
        <w:jc w:val="thaiDistribute"/>
        <w:rPr>
          <w:rFonts w:ascii="Arial" w:hAnsi="Arial"/>
          <w:sz w:val="22"/>
          <w:szCs w:val="22"/>
        </w:rPr>
      </w:pPr>
      <w:r w:rsidRPr="00A740C4">
        <w:rPr>
          <w:rFonts w:ascii="Arial" w:hAnsi="Arial"/>
          <w:sz w:val="22"/>
          <w:szCs w:val="22"/>
        </w:rPr>
        <w:tab/>
        <w:t xml:space="preserve">The Company and its employees have jointly established a provident fund in accordance with the Provident Fund Act B.E. 2530.  The fund is monthly contributed to by employees, at the rate of 3 </w:t>
      </w:r>
      <w:r w:rsidR="007931CE">
        <w:rPr>
          <w:rFonts w:ascii="Arial" w:hAnsi="Arial"/>
          <w:sz w:val="22"/>
          <w:szCs w:val="22"/>
        </w:rPr>
        <w:t xml:space="preserve">to 15 </w:t>
      </w:r>
      <w:r w:rsidRPr="00A740C4">
        <w:rPr>
          <w:rFonts w:ascii="Arial" w:hAnsi="Arial"/>
          <w:sz w:val="22"/>
          <w:szCs w:val="22"/>
        </w:rPr>
        <w:t>percent of their basic salaries, and by the Company at rate</w:t>
      </w:r>
      <w:r w:rsidR="004924ED" w:rsidRPr="00A740C4">
        <w:rPr>
          <w:rFonts w:ascii="Arial" w:hAnsi="Arial"/>
          <w:sz w:val="22"/>
          <w:szCs w:val="22"/>
        </w:rPr>
        <w:t>s</w:t>
      </w:r>
      <w:r w:rsidRPr="00A740C4">
        <w:rPr>
          <w:rFonts w:ascii="Arial" w:hAnsi="Arial"/>
          <w:sz w:val="22"/>
          <w:szCs w:val="22"/>
        </w:rPr>
        <w:t xml:space="preserve"> of 3 </w:t>
      </w:r>
      <w:r w:rsidR="008760F1" w:rsidRPr="00A740C4">
        <w:rPr>
          <w:rFonts w:ascii="Arial" w:hAnsi="Arial"/>
          <w:sz w:val="22"/>
          <w:szCs w:val="22"/>
        </w:rPr>
        <w:t>to</w:t>
      </w:r>
      <w:r w:rsidRPr="00A740C4">
        <w:rPr>
          <w:rFonts w:ascii="Arial" w:hAnsi="Arial"/>
          <w:sz w:val="22"/>
          <w:szCs w:val="22"/>
        </w:rPr>
        <w:t xml:space="preserve"> 5 percent and will be paid to employees upon termination in accordance with the fund rules. </w:t>
      </w:r>
      <w:r w:rsidR="00D03A3B">
        <w:rPr>
          <w:rFonts w:ascii="Arial" w:hAnsi="Arial"/>
          <w:sz w:val="22"/>
          <w:szCs w:val="22"/>
        </w:rPr>
        <w:t xml:space="preserve">                        </w:t>
      </w:r>
      <w:r w:rsidR="00A20C91">
        <w:rPr>
          <w:rFonts w:ascii="Arial" w:hAnsi="Arial"/>
          <w:sz w:val="22"/>
          <w:szCs w:val="22"/>
        </w:rPr>
        <w:t xml:space="preserve">The contributions for the year </w:t>
      </w:r>
      <w:r w:rsidR="00D03A3B">
        <w:rPr>
          <w:rFonts w:ascii="Arial" w:hAnsi="Arial"/>
          <w:sz w:val="22"/>
          <w:szCs w:val="22"/>
        </w:rPr>
        <w:t>2020</w:t>
      </w:r>
      <w:r w:rsidR="00A20C91">
        <w:rPr>
          <w:rFonts w:ascii="Arial" w:hAnsi="Arial"/>
          <w:sz w:val="22"/>
          <w:szCs w:val="22"/>
        </w:rPr>
        <w:t xml:space="preserve"> </w:t>
      </w:r>
      <w:r w:rsidR="00425374">
        <w:rPr>
          <w:rFonts w:ascii="Arial" w:hAnsi="Arial"/>
          <w:sz w:val="22"/>
          <w:szCs w:val="22"/>
        </w:rPr>
        <w:t>amounted</w:t>
      </w:r>
      <w:r w:rsidR="00A20C91">
        <w:rPr>
          <w:rFonts w:ascii="Arial" w:hAnsi="Arial"/>
          <w:sz w:val="22"/>
          <w:szCs w:val="22"/>
        </w:rPr>
        <w:t xml:space="preserve"> to Baht </w:t>
      </w:r>
      <w:r w:rsidR="00E62899">
        <w:rPr>
          <w:rFonts w:ascii="Arial" w:hAnsi="Arial"/>
          <w:sz w:val="22"/>
          <w:szCs w:val="22"/>
        </w:rPr>
        <w:t>14</w:t>
      </w:r>
      <w:r w:rsidR="00E41F01">
        <w:rPr>
          <w:rFonts w:ascii="Arial" w:hAnsi="Arial"/>
          <w:sz w:val="22"/>
          <w:szCs w:val="22"/>
        </w:rPr>
        <w:t xml:space="preserve"> million</w:t>
      </w:r>
      <w:r w:rsidR="00A20C91">
        <w:rPr>
          <w:rFonts w:ascii="Arial" w:hAnsi="Arial"/>
          <w:sz w:val="22"/>
          <w:szCs w:val="22"/>
        </w:rPr>
        <w:t xml:space="preserve"> (</w:t>
      </w:r>
      <w:r w:rsidR="00D03A3B">
        <w:rPr>
          <w:rFonts w:ascii="Arial" w:hAnsi="Arial"/>
          <w:sz w:val="22"/>
          <w:szCs w:val="22"/>
        </w:rPr>
        <w:t>2019</w:t>
      </w:r>
      <w:r w:rsidR="00A20C91">
        <w:rPr>
          <w:rFonts w:ascii="Arial" w:hAnsi="Arial"/>
          <w:sz w:val="22"/>
          <w:szCs w:val="22"/>
        </w:rPr>
        <w:t xml:space="preserve">: Baht </w:t>
      </w:r>
      <w:r w:rsidR="00D03A3B">
        <w:rPr>
          <w:rFonts w:ascii="Arial" w:hAnsi="Arial"/>
          <w:sz w:val="22"/>
          <w:szCs w:val="22"/>
        </w:rPr>
        <w:t>14</w:t>
      </w:r>
      <w:r w:rsidR="00B918BF">
        <w:rPr>
          <w:rFonts w:ascii="Arial" w:hAnsi="Arial"/>
          <w:sz w:val="22"/>
          <w:szCs w:val="22"/>
        </w:rPr>
        <w:t xml:space="preserve"> </w:t>
      </w:r>
      <w:r w:rsidR="00E41F01">
        <w:rPr>
          <w:rFonts w:ascii="Arial" w:hAnsi="Arial"/>
          <w:sz w:val="22"/>
          <w:szCs w:val="22"/>
        </w:rPr>
        <w:t>million)</w:t>
      </w:r>
      <w:r w:rsidR="00A20C91">
        <w:rPr>
          <w:rFonts w:ascii="Arial" w:hAnsi="Arial"/>
          <w:sz w:val="22"/>
          <w:szCs w:val="22"/>
        </w:rPr>
        <w:t xml:space="preserve"> were recogn</w:t>
      </w:r>
      <w:r w:rsidR="00DF2C73">
        <w:rPr>
          <w:rFonts w:ascii="Arial" w:hAnsi="Arial"/>
          <w:sz w:val="22"/>
          <w:szCs w:val="22"/>
        </w:rPr>
        <w:t>is</w:t>
      </w:r>
      <w:r w:rsidR="00A20C91">
        <w:rPr>
          <w:rFonts w:ascii="Arial" w:hAnsi="Arial"/>
          <w:sz w:val="22"/>
          <w:szCs w:val="22"/>
        </w:rPr>
        <w:t>ed as expenses.</w:t>
      </w:r>
    </w:p>
    <w:p w:rsidR="00173094" w:rsidRPr="00A740C4" w:rsidRDefault="009D2D00" w:rsidP="00173094">
      <w:pPr>
        <w:spacing w:before="120" w:after="120" w:line="380" w:lineRule="exact"/>
        <w:ind w:left="540" w:hanging="540"/>
        <w:jc w:val="both"/>
        <w:rPr>
          <w:rFonts w:ascii="Arial" w:hAnsi="Arial"/>
          <w:b/>
          <w:bCs/>
          <w:sz w:val="22"/>
          <w:szCs w:val="22"/>
        </w:rPr>
      </w:pPr>
      <w:r>
        <w:rPr>
          <w:rFonts w:ascii="Arial" w:hAnsi="Arial"/>
          <w:b/>
          <w:bCs/>
          <w:sz w:val="22"/>
          <w:szCs w:val="22"/>
        </w:rPr>
        <w:t>3</w:t>
      </w:r>
      <w:r w:rsidR="008237FB">
        <w:rPr>
          <w:rFonts w:ascii="Arial" w:hAnsi="Arial"/>
          <w:b/>
          <w:bCs/>
          <w:sz w:val="22"/>
          <w:szCs w:val="22"/>
        </w:rPr>
        <w:t>7</w:t>
      </w:r>
      <w:r w:rsidR="00173094" w:rsidRPr="00A740C4">
        <w:rPr>
          <w:rFonts w:ascii="Arial" w:hAnsi="Arial"/>
          <w:b/>
          <w:bCs/>
          <w:sz w:val="22"/>
          <w:szCs w:val="22"/>
        </w:rPr>
        <w:t>.</w:t>
      </w:r>
      <w:r w:rsidR="00173094" w:rsidRPr="00A740C4">
        <w:rPr>
          <w:rFonts w:ascii="Arial" w:hAnsi="Arial"/>
          <w:b/>
          <w:bCs/>
          <w:sz w:val="22"/>
          <w:szCs w:val="22"/>
        </w:rPr>
        <w:tab/>
        <w:t>Dividend</w:t>
      </w:r>
      <w:r w:rsidR="00F651B6" w:rsidRPr="00A740C4">
        <w:rPr>
          <w:rFonts w:ascii="Arial" w:hAnsi="Arial"/>
          <w:b/>
          <w:bCs/>
          <w:sz w:val="22"/>
          <w:szCs w:val="22"/>
        </w:rPr>
        <w:t>s</w:t>
      </w:r>
      <w:r w:rsidR="004541D4">
        <w:rPr>
          <w:rFonts w:ascii="Arial" w:hAnsi="Arial"/>
          <w:b/>
          <w:bCs/>
          <w:sz w:val="22"/>
          <w:szCs w:val="22"/>
        </w:rPr>
        <w:t xml:space="preserve"> paid</w:t>
      </w:r>
    </w:p>
    <w:tbl>
      <w:tblPr>
        <w:tblW w:w="9090" w:type="dxa"/>
        <w:tblInd w:w="450" w:type="dxa"/>
        <w:tblLook w:val="01E0" w:firstRow="1" w:lastRow="1" w:firstColumn="1" w:lastColumn="1" w:noHBand="0" w:noVBand="0"/>
      </w:tblPr>
      <w:tblGrid>
        <w:gridCol w:w="2700"/>
        <w:gridCol w:w="3420"/>
        <w:gridCol w:w="1530"/>
        <w:gridCol w:w="1440"/>
      </w:tblGrid>
      <w:tr w:rsidR="008717CD" w:rsidRPr="0049497B" w:rsidTr="00D03A3B">
        <w:tc>
          <w:tcPr>
            <w:tcW w:w="270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Dividends</w:t>
            </w:r>
          </w:p>
        </w:tc>
        <w:tc>
          <w:tcPr>
            <w:tcW w:w="342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Approved by</w:t>
            </w:r>
          </w:p>
        </w:tc>
        <w:tc>
          <w:tcPr>
            <w:tcW w:w="153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Total dividends</w:t>
            </w:r>
          </w:p>
        </w:tc>
        <w:tc>
          <w:tcPr>
            <w:tcW w:w="1440" w:type="dxa"/>
            <w:vAlign w:val="bottom"/>
            <w:hideMark/>
          </w:tcPr>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 xml:space="preserve">Dividend </w:t>
            </w:r>
          </w:p>
          <w:p w:rsidR="008717CD" w:rsidRPr="0049497B" w:rsidRDefault="008717CD" w:rsidP="00223133">
            <w:pPr>
              <w:pBdr>
                <w:bottom w:val="single" w:sz="4" w:space="1" w:color="auto"/>
              </w:pBdr>
              <w:spacing w:line="380" w:lineRule="exact"/>
              <w:jc w:val="center"/>
              <w:rPr>
                <w:rFonts w:ascii="Arial" w:hAnsi="Arial" w:cs="Arial"/>
                <w:sz w:val="20"/>
                <w:szCs w:val="20"/>
              </w:rPr>
            </w:pPr>
            <w:r w:rsidRPr="0049497B">
              <w:rPr>
                <w:rFonts w:ascii="Arial" w:hAnsi="Arial" w:cs="Arial"/>
                <w:sz w:val="20"/>
                <w:szCs w:val="20"/>
              </w:rPr>
              <w:t>per share</w:t>
            </w:r>
          </w:p>
        </w:tc>
      </w:tr>
      <w:tr w:rsidR="008717CD" w:rsidRPr="0049497B" w:rsidTr="00D03A3B">
        <w:trPr>
          <w:trHeight w:val="397"/>
        </w:trPr>
        <w:tc>
          <w:tcPr>
            <w:tcW w:w="2700" w:type="dxa"/>
          </w:tcPr>
          <w:p w:rsidR="008717CD" w:rsidRPr="0049497B" w:rsidRDefault="008717CD" w:rsidP="00223133">
            <w:pPr>
              <w:spacing w:line="380" w:lineRule="exact"/>
              <w:rPr>
                <w:rFonts w:ascii="Arial" w:hAnsi="Arial" w:cs="Arial"/>
                <w:sz w:val="20"/>
                <w:szCs w:val="20"/>
              </w:rPr>
            </w:pPr>
          </w:p>
        </w:tc>
        <w:tc>
          <w:tcPr>
            <w:tcW w:w="3420" w:type="dxa"/>
          </w:tcPr>
          <w:p w:rsidR="008717CD" w:rsidRPr="0049497B" w:rsidRDefault="008717CD" w:rsidP="00223133">
            <w:pPr>
              <w:spacing w:line="380" w:lineRule="exact"/>
              <w:rPr>
                <w:rFonts w:ascii="Arial" w:hAnsi="Arial" w:cs="Arial"/>
                <w:sz w:val="20"/>
                <w:szCs w:val="20"/>
              </w:rPr>
            </w:pPr>
          </w:p>
        </w:tc>
        <w:tc>
          <w:tcPr>
            <w:tcW w:w="1530" w:type="dxa"/>
            <w:hideMark/>
          </w:tcPr>
          <w:p w:rsidR="008717CD" w:rsidRPr="0049497B" w:rsidRDefault="008717CD" w:rsidP="00223133">
            <w:pPr>
              <w:spacing w:line="380" w:lineRule="exact"/>
              <w:ind w:left="-108" w:right="-112"/>
              <w:jc w:val="center"/>
              <w:rPr>
                <w:rFonts w:ascii="Arial" w:hAnsi="Arial" w:cs="Arial"/>
                <w:sz w:val="20"/>
                <w:szCs w:val="20"/>
              </w:rPr>
            </w:pPr>
            <w:r w:rsidRPr="0049497B">
              <w:rPr>
                <w:rFonts w:ascii="Arial" w:hAnsi="Arial" w:cs="Arial"/>
                <w:sz w:val="20"/>
                <w:szCs w:val="20"/>
              </w:rPr>
              <w:t>(Thousand Baht)</w:t>
            </w:r>
          </w:p>
        </w:tc>
        <w:tc>
          <w:tcPr>
            <w:tcW w:w="1440" w:type="dxa"/>
            <w:hideMark/>
          </w:tcPr>
          <w:p w:rsidR="008717CD" w:rsidRPr="0049497B" w:rsidRDefault="008717CD" w:rsidP="00223133">
            <w:pPr>
              <w:spacing w:line="380" w:lineRule="exact"/>
              <w:ind w:left="-45" w:right="-45"/>
              <w:jc w:val="center"/>
              <w:rPr>
                <w:rFonts w:ascii="Arial" w:hAnsi="Arial" w:cs="Arial"/>
                <w:sz w:val="20"/>
                <w:szCs w:val="20"/>
              </w:rPr>
            </w:pPr>
            <w:r w:rsidRPr="0049497B">
              <w:rPr>
                <w:rFonts w:ascii="Arial" w:hAnsi="Arial" w:cs="Arial"/>
                <w:sz w:val="20"/>
                <w:szCs w:val="20"/>
              </w:rPr>
              <w:t>(Baht)</w:t>
            </w:r>
          </w:p>
        </w:tc>
      </w:tr>
      <w:tr w:rsidR="00EB53AA" w:rsidRPr="0049497B" w:rsidTr="00D03A3B">
        <w:trPr>
          <w:trHeight w:val="397"/>
        </w:trPr>
        <w:tc>
          <w:tcPr>
            <w:tcW w:w="2700" w:type="dxa"/>
            <w:hideMark/>
          </w:tcPr>
          <w:p w:rsidR="00EB53AA" w:rsidRPr="0049497B" w:rsidRDefault="00EB53AA" w:rsidP="00EB53AA">
            <w:pPr>
              <w:spacing w:line="380" w:lineRule="exact"/>
              <w:rPr>
                <w:rFonts w:ascii="Arial" w:hAnsi="Arial" w:cs="Arial"/>
                <w:sz w:val="20"/>
                <w:szCs w:val="20"/>
              </w:rPr>
            </w:pPr>
            <w:r>
              <w:rPr>
                <w:rFonts w:ascii="Arial" w:hAnsi="Arial" w:cs="Arial"/>
                <w:sz w:val="20"/>
                <w:szCs w:val="20"/>
              </w:rPr>
              <w:t>D</w:t>
            </w:r>
            <w:r w:rsidRPr="0049497B">
              <w:rPr>
                <w:rFonts w:ascii="Arial" w:hAnsi="Arial" w:cs="Arial"/>
                <w:sz w:val="20"/>
                <w:szCs w:val="20"/>
              </w:rPr>
              <w:t xml:space="preserve">ividends for </w:t>
            </w:r>
            <w:r>
              <w:rPr>
                <w:rFonts w:ascii="Arial" w:hAnsi="Arial" w:cs="Arial"/>
                <w:sz w:val="20"/>
                <w:szCs w:val="20"/>
              </w:rPr>
              <w:t>2018</w:t>
            </w:r>
          </w:p>
        </w:tc>
        <w:tc>
          <w:tcPr>
            <w:tcW w:w="3420" w:type="dxa"/>
            <w:hideMark/>
          </w:tcPr>
          <w:p w:rsidR="00EB53AA" w:rsidRPr="0049497B" w:rsidRDefault="00EB53AA" w:rsidP="00EB53AA">
            <w:pPr>
              <w:spacing w:line="380" w:lineRule="exact"/>
              <w:ind w:left="176" w:right="-171" w:hanging="176"/>
              <w:rPr>
                <w:rFonts w:ascii="Arial" w:hAnsi="Arial" w:cs="Arial"/>
                <w:sz w:val="20"/>
                <w:szCs w:val="20"/>
              </w:rPr>
            </w:pPr>
            <w:r w:rsidRPr="0049497B">
              <w:rPr>
                <w:rFonts w:ascii="Arial" w:hAnsi="Arial" w:cs="Arial"/>
                <w:sz w:val="20"/>
                <w:szCs w:val="20"/>
              </w:rPr>
              <w:t xml:space="preserve">Annual General Meeting of the shareholders on </w:t>
            </w:r>
            <w:r>
              <w:rPr>
                <w:rFonts w:ascii="Arial" w:hAnsi="Arial" w:cs="Arial"/>
                <w:sz w:val="20"/>
                <w:szCs w:val="20"/>
              </w:rPr>
              <w:t>26 April</w:t>
            </w:r>
            <w:r w:rsidRPr="00C12B3D">
              <w:rPr>
                <w:rFonts w:ascii="Arial" w:hAnsi="Arial" w:cs="Arial"/>
                <w:sz w:val="20"/>
                <w:szCs w:val="20"/>
              </w:rPr>
              <w:t xml:space="preserve"> </w:t>
            </w:r>
            <w:r>
              <w:rPr>
                <w:rFonts w:ascii="Arial" w:hAnsi="Arial" w:cs="Arial"/>
                <w:sz w:val="20"/>
                <w:szCs w:val="20"/>
              </w:rPr>
              <w:t>2019</w:t>
            </w:r>
          </w:p>
        </w:tc>
        <w:tc>
          <w:tcPr>
            <w:tcW w:w="1530" w:type="dxa"/>
          </w:tcPr>
          <w:p w:rsidR="00EB53AA" w:rsidRDefault="00EB53AA" w:rsidP="00EB53AA">
            <w:pPr>
              <w:tabs>
                <w:tab w:val="decimal" w:pos="1155"/>
              </w:tabs>
              <w:spacing w:line="380" w:lineRule="exact"/>
              <w:rPr>
                <w:rFonts w:ascii="Arial" w:hAnsi="Arial" w:cs="Arial"/>
                <w:sz w:val="20"/>
                <w:szCs w:val="20"/>
              </w:rPr>
            </w:pPr>
          </w:p>
          <w:p w:rsidR="00EB53AA" w:rsidRPr="0049497B" w:rsidRDefault="00EB53AA" w:rsidP="00EB53AA">
            <w:pPr>
              <w:tabs>
                <w:tab w:val="decimal" w:pos="1155"/>
              </w:tabs>
              <w:spacing w:line="380" w:lineRule="exact"/>
              <w:rPr>
                <w:rFonts w:ascii="Arial" w:hAnsi="Arial" w:cs="Arial"/>
                <w:sz w:val="20"/>
                <w:szCs w:val="20"/>
              </w:rPr>
            </w:pPr>
            <w:r>
              <w:rPr>
                <w:rFonts w:ascii="Arial" w:hAnsi="Arial" w:cs="Arial"/>
                <w:sz w:val="20"/>
                <w:szCs w:val="20"/>
              </w:rPr>
              <w:t>238,658</w:t>
            </w:r>
          </w:p>
        </w:tc>
        <w:tc>
          <w:tcPr>
            <w:tcW w:w="1440" w:type="dxa"/>
          </w:tcPr>
          <w:p w:rsidR="00EB53AA" w:rsidRPr="0049497B" w:rsidRDefault="00EB53AA" w:rsidP="00EB53AA">
            <w:pPr>
              <w:tabs>
                <w:tab w:val="decimal" w:pos="679"/>
              </w:tabs>
              <w:spacing w:line="380" w:lineRule="exact"/>
              <w:rPr>
                <w:rFonts w:ascii="Arial" w:hAnsi="Arial" w:cs="Arial"/>
                <w:sz w:val="20"/>
                <w:szCs w:val="20"/>
              </w:rPr>
            </w:pPr>
          </w:p>
          <w:p w:rsidR="00EB53AA" w:rsidRPr="0049497B" w:rsidRDefault="00EB53AA" w:rsidP="00EB53AA">
            <w:pPr>
              <w:tabs>
                <w:tab w:val="decimal" w:pos="508"/>
              </w:tabs>
              <w:spacing w:line="380" w:lineRule="exact"/>
              <w:rPr>
                <w:rFonts w:ascii="Arial" w:hAnsi="Arial" w:cs="Arial"/>
                <w:sz w:val="20"/>
                <w:szCs w:val="20"/>
              </w:rPr>
            </w:pPr>
            <w:r>
              <w:rPr>
                <w:rFonts w:ascii="Arial" w:hAnsi="Arial" w:cs="Arial"/>
                <w:sz w:val="20"/>
                <w:szCs w:val="20"/>
              </w:rPr>
              <w:t>0.110</w:t>
            </w:r>
          </w:p>
        </w:tc>
      </w:tr>
      <w:tr w:rsidR="00EB53AA" w:rsidRPr="0049497B" w:rsidTr="00D03A3B">
        <w:trPr>
          <w:trHeight w:val="397"/>
        </w:trPr>
        <w:tc>
          <w:tcPr>
            <w:tcW w:w="2700" w:type="dxa"/>
          </w:tcPr>
          <w:p w:rsidR="00EB53AA" w:rsidRDefault="00EB53AA" w:rsidP="00EB53AA">
            <w:pPr>
              <w:spacing w:line="380" w:lineRule="exact"/>
              <w:rPr>
                <w:rFonts w:ascii="Arial" w:hAnsi="Arial" w:cs="Arial"/>
                <w:sz w:val="20"/>
                <w:szCs w:val="20"/>
              </w:rPr>
            </w:pPr>
            <w:r>
              <w:rPr>
                <w:rFonts w:ascii="Arial" w:hAnsi="Arial" w:cs="Arial"/>
                <w:sz w:val="20"/>
                <w:szCs w:val="20"/>
              </w:rPr>
              <w:t>Interim dividends for 2019</w:t>
            </w:r>
          </w:p>
        </w:tc>
        <w:tc>
          <w:tcPr>
            <w:tcW w:w="3420" w:type="dxa"/>
          </w:tcPr>
          <w:p w:rsidR="00EB53AA" w:rsidRPr="0049497B" w:rsidRDefault="00EB53AA" w:rsidP="00EB53AA">
            <w:pPr>
              <w:spacing w:line="380" w:lineRule="exact"/>
              <w:ind w:left="176" w:right="-171" w:hanging="176"/>
              <w:rPr>
                <w:rFonts w:ascii="Arial" w:hAnsi="Arial" w:cs="Arial"/>
                <w:sz w:val="20"/>
                <w:szCs w:val="20"/>
              </w:rPr>
            </w:pPr>
            <w:r>
              <w:rPr>
                <w:rFonts w:ascii="Arial" w:hAnsi="Arial" w:cs="Arial"/>
                <w:sz w:val="20"/>
                <w:szCs w:val="20"/>
              </w:rPr>
              <w:t>Board of Directors’ meeting on 6 December 2019</w:t>
            </w:r>
          </w:p>
        </w:tc>
        <w:tc>
          <w:tcPr>
            <w:tcW w:w="1530" w:type="dxa"/>
          </w:tcPr>
          <w:p w:rsidR="00EB53AA" w:rsidRDefault="00EB53AA" w:rsidP="00EB53AA">
            <w:pPr>
              <w:tabs>
                <w:tab w:val="decimal" w:pos="1155"/>
              </w:tabs>
              <w:spacing w:line="380" w:lineRule="exact"/>
              <w:rPr>
                <w:rFonts w:ascii="Arial" w:hAnsi="Arial" w:cs="Arial"/>
                <w:sz w:val="20"/>
                <w:szCs w:val="20"/>
              </w:rPr>
            </w:pPr>
          </w:p>
          <w:p w:rsidR="00EB53AA" w:rsidRDefault="00EB53AA" w:rsidP="00EB53AA">
            <w:pPr>
              <w:pBdr>
                <w:bottom w:val="single" w:sz="4" w:space="1" w:color="auto"/>
              </w:pBdr>
              <w:tabs>
                <w:tab w:val="decimal" w:pos="1155"/>
              </w:tabs>
              <w:spacing w:line="380" w:lineRule="exact"/>
              <w:rPr>
                <w:rFonts w:ascii="Arial" w:hAnsi="Arial" w:cs="Arial"/>
                <w:sz w:val="20"/>
                <w:szCs w:val="20"/>
              </w:rPr>
            </w:pPr>
            <w:r>
              <w:rPr>
                <w:rFonts w:ascii="Arial" w:hAnsi="Arial" w:cs="Arial"/>
                <w:sz w:val="20"/>
                <w:szCs w:val="20"/>
              </w:rPr>
              <w:t>4,151,819</w:t>
            </w:r>
          </w:p>
        </w:tc>
        <w:tc>
          <w:tcPr>
            <w:tcW w:w="1440" w:type="dxa"/>
          </w:tcPr>
          <w:p w:rsidR="00EB53AA" w:rsidRDefault="00EB53AA" w:rsidP="00EB53AA">
            <w:pPr>
              <w:pBdr>
                <w:bottom w:val="single" w:sz="4" w:space="1" w:color="auto"/>
              </w:pBdr>
              <w:tabs>
                <w:tab w:val="decimal" w:pos="482"/>
              </w:tabs>
              <w:spacing w:line="380" w:lineRule="exact"/>
              <w:rPr>
                <w:rFonts w:ascii="Arial" w:hAnsi="Arial" w:cs="Arial"/>
                <w:sz w:val="20"/>
                <w:szCs w:val="20"/>
              </w:rPr>
            </w:pPr>
          </w:p>
          <w:p w:rsidR="00EB53AA" w:rsidRPr="0049497B" w:rsidRDefault="00EB53AA" w:rsidP="00EB53AA">
            <w:pPr>
              <w:pBdr>
                <w:bottom w:val="single" w:sz="4" w:space="1" w:color="auto"/>
              </w:pBdr>
              <w:tabs>
                <w:tab w:val="decimal" w:pos="482"/>
              </w:tabs>
              <w:spacing w:line="380" w:lineRule="exact"/>
              <w:rPr>
                <w:rFonts w:ascii="Arial" w:hAnsi="Arial" w:cs="Arial"/>
                <w:sz w:val="20"/>
                <w:szCs w:val="20"/>
              </w:rPr>
            </w:pPr>
            <w:r>
              <w:rPr>
                <w:rFonts w:ascii="Arial" w:hAnsi="Arial" w:cs="Arial"/>
                <w:sz w:val="20"/>
                <w:szCs w:val="20"/>
              </w:rPr>
              <w:t>1.928</w:t>
            </w:r>
          </w:p>
        </w:tc>
      </w:tr>
      <w:tr w:rsidR="00EB53AA" w:rsidRPr="0049497B" w:rsidTr="00D03A3B">
        <w:trPr>
          <w:trHeight w:val="397"/>
        </w:trPr>
        <w:tc>
          <w:tcPr>
            <w:tcW w:w="2700" w:type="dxa"/>
          </w:tcPr>
          <w:p w:rsidR="00EB53AA" w:rsidRDefault="00EB53AA" w:rsidP="00EB53AA">
            <w:pPr>
              <w:spacing w:line="380" w:lineRule="exact"/>
              <w:rPr>
                <w:rFonts w:ascii="Arial" w:hAnsi="Arial" w:cs="Arial"/>
                <w:sz w:val="20"/>
                <w:szCs w:val="20"/>
              </w:rPr>
            </w:pPr>
            <w:r>
              <w:rPr>
                <w:rFonts w:ascii="Arial" w:hAnsi="Arial" w:cs="Arial"/>
                <w:sz w:val="20"/>
                <w:szCs w:val="20"/>
              </w:rPr>
              <w:t>Total for 2019</w:t>
            </w:r>
          </w:p>
        </w:tc>
        <w:tc>
          <w:tcPr>
            <w:tcW w:w="3420" w:type="dxa"/>
          </w:tcPr>
          <w:p w:rsidR="00EB53AA" w:rsidRDefault="00EB53AA" w:rsidP="00EB53AA">
            <w:pPr>
              <w:spacing w:line="380" w:lineRule="exact"/>
              <w:ind w:left="176" w:right="-171" w:hanging="176"/>
              <w:rPr>
                <w:rFonts w:ascii="Arial" w:hAnsi="Arial" w:cs="Arial"/>
                <w:sz w:val="20"/>
                <w:szCs w:val="20"/>
              </w:rPr>
            </w:pPr>
          </w:p>
        </w:tc>
        <w:tc>
          <w:tcPr>
            <w:tcW w:w="1530" w:type="dxa"/>
          </w:tcPr>
          <w:p w:rsidR="00EB53AA" w:rsidRDefault="00EB53AA" w:rsidP="00EB53AA">
            <w:pPr>
              <w:pBdr>
                <w:bottom w:val="double" w:sz="4" w:space="1" w:color="auto"/>
              </w:pBdr>
              <w:tabs>
                <w:tab w:val="decimal" w:pos="1155"/>
              </w:tabs>
              <w:spacing w:line="380" w:lineRule="exact"/>
              <w:rPr>
                <w:rFonts w:ascii="Arial" w:hAnsi="Arial" w:cs="Arial"/>
                <w:sz w:val="20"/>
                <w:szCs w:val="20"/>
              </w:rPr>
            </w:pPr>
            <w:r>
              <w:rPr>
                <w:rFonts w:ascii="Arial" w:hAnsi="Arial" w:cs="Arial"/>
                <w:sz w:val="20"/>
                <w:szCs w:val="20"/>
              </w:rPr>
              <w:t>4,390,477</w:t>
            </w:r>
          </w:p>
        </w:tc>
        <w:tc>
          <w:tcPr>
            <w:tcW w:w="1440" w:type="dxa"/>
          </w:tcPr>
          <w:p w:rsidR="00EB53AA" w:rsidRPr="0049497B" w:rsidRDefault="00EB53AA" w:rsidP="00EB53AA">
            <w:pPr>
              <w:pBdr>
                <w:bottom w:val="double" w:sz="4" w:space="1" w:color="auto"/>
              </w:pBdr>
              <w:tabs>
                <w:tab w:val="decimal" w:pos="482"/>
              </w:tabs>
              <w:spacing w:line="380" w:lineRule="exact"/>
              <w:rPr>
                <w:rFonts w:ascii="Arial" w:hAnsi="Arial" w:cs="Arial"/>
                <w:sz w:val="20"/>
                <w:szCs w:val="20"/>
              </w:rPr>
            </w:pPr>
            <w:r>
              <w:rPr>
                <w:rFonts w:ascii="Arial" w:hAnsi="Arial" w:cs="Arial"/>
                <w:sz w:val="20"/>
                <w:szCs w:val="20"/>
              </w:rPr>
              <w:t>2.038</w:t>
            </w:r>
          </w:p>
        </w:tc>
      </w:tr>
    </w:tbl>
    <w:p w:rsidR="00173094" w:rsidRPr="00A740C4" w:rsidRDefault="008237FB" w:rsidP="008D2C30">
      <w:pPr>
        <w:spacing w:before="240" w:after="120" w:line="380" w:lineRule="exact"/>
        <w:ind w:left="533" w:hanging="533"/>
        <w:rPr>
          <w:rFonts w:ascii="Arial" w:hAnsi="Arial"/>
          <w:b/>
          <w:bCs/>
          <w:sz w:val="22"/>
          <w:szCs w:val="22"/>
        </w:rPr>
      </w:pPr>
      <w:r>
        <w:rPr>
          <w:rFonts w:ascii="Arial" w:hAnsi="Arial"/>
          <w:b/>
          <w:bCs/>
          <w:sz w:val="22"/>
          <w:szCs w:val="22"/>
        </w:rPr>
        <w:t>38</w:t>
      </w:r>
      <w:r w:rsidR="00173094" w:rsidRPr="00A740C4">
        <w:rPr>
          <w:rFonts w:ascii="Arial" w:hAnsi="Arial"/>
          <w:b/>
          <w:bCs/>
          <w:sz w:val="22"/>
          <w:szCs w:val="22"/>
        </w:rPr>
        <w:t>.</w:t>
      </w:r>
      <w:r w:rsidR="00173094" w:rsidRPr="00A740C4">
        <w:rPr>
          <w:rFonts w:ascii="Arial" w:hAnsi="Arial"/>
          <w:b/>
          <w:bCs/>
          <w:sz w:val="22"/>
          <w:szCs w:val="22"/>
        </w:rPr>
        <w:tab/>
        <w:t>Commitments and contingent liabilities</w:t>
      </w:r>
    </w:p>
    <w:p w:rsidR="00173094" w:rsidRPr="00A740C4" w:rsidRDefault="008237FB" w:rsidP="00173094">
      <w:pPr>
        <w:tabs>
          <w:tab w:val="left" w:pos="540"/>
        </w:tabs>
        <w:spacing w:before="120" w:after="120" w:line="380" w:lineRule="exact"/>
        <w:rPr>
          <w:rFonts w:ascii="Arial" w:hAnsi="Arial"/>
          <w:b/>
          <w:bCs/>
          <w:sz w:val="22"/>
          <w:szCs w:val="22"/>
        </w:rPr>
      </w:pPr>
      <w:r>
        <w:rPr>
          <w:rFonts w:ascii="Arial" w:hAnsi="Arial"/>
          <w:b/>
          <w:bCs/>
          <w:sz w:val="22"/>
          <w:szCs w:val="22"/>
        </w:rPr>
        <w:t>38</w:t>
      </w:r>
      <w:r w:rsidR="00173094" w:rsidRPr="00A740C4">
        <w:rPr>
          <w:rFonts w:ascii="Arial" w:hAnsi="Arial"/>
          <w:b/>
          <w:bCs/>
          <w:sz w:val="22"/>
          <w:szCs w:val="22"/>
        </w:rPr>
        <w:t>.1</w:t>
      </w:r>
      <w:r w:rsidR="00173094" w:rsidRPr="00A740C4">
        <w:rPr>
          <w:rFonts w:ascii="Arial" w:hAnsi="Arial"/>
          <w:b/>
          <w:bCs/>
          <w:sz w:val="22"/>
          <w:szCs w:val="22"/>
        </w:rPr>
        <w:tab/>
        <w:t>Capital commitments</w:t>
      </w:r>
    </w:p>
    <w:p w:rsidR="00173094" w:rsidRPr="00A740C4" w:rsidRDefault="00724A03" w:rsidP="006A12E1">
      <w:pPr>
        <w:spacing w:before="120" w:after="120" w:line="380" w:lineRule="exact"/>
        <w:ind w:left="540" w:hanging="540"/>
        <w:jc w:val="both"/>
        <w:rPr>
          <w:rFonts w:ascii="Arial" w:hAnsi="Arial"/>
          <w:sz w:val="22"/>
          <w:szCs w:val="22"/>
        </w:rPr>
      </w:pPr>
      <w:r w:rsidRPr="00A740C4">
        <w:rPr>
          <w:rFonts w:ascii="Arial" w:hAnsi="Arial"/>
          <w:b/>
          <w:bCs/>
          <w:sz w:val="22"/>
          <w:szCs w:val="22"/>
        </w:rPr>
        <w:tab/>
      </w:r>
      <w:r w:rsidR="00173094" w:rsidRPr="00A740C4">
        <w:rPr>
          <w:rFonts w:ascii="Arial" w:hAnsi="Arial"/>
          <w:sz w:val="22"/>
          <w:szCs w:val="22"/>
        </w:rPr>
        <w:t xml:space="preserve">As at 31 December </w:t>
      </w:r>
      <w:r w:rsidR="00D03A3B">
        <w:rPr>
          <w:rFonts w:ascii="Arial" w:hAnsi="Arial"/>
          <w:sz w:val="22"/>
          <w:szCs w:val="22"/>
        </w:rPr>
        <w:t>2020</w:t>
      </w:r>
      <w:r w:rsidR="00173094" w:rsidRPr="00A740C4">
        <w:rPr>
          <w:rFonts w:ascii="Arial" w:hAnsi="Arial"/>
          <w:sz w:val="22"/>
          <w:szCs w:val="22"/>
        </w:rPr>
        <w:t xml:space="preserve">, the </w:t>
      </w:r>
      <w:r w:rsidR="00E073D4">
        <w:rPr>
          <w:rFonts w:ascii="Arial" w:hAnsi="Arial"/>
          <w:sz w:val="22"/>
          <w:szCs w:val="22"/>
        </w:rPr>
        <w:t xml:space="preserve">Group </w:t>
      </w:r>
      <w:r w:rsidR="00173094" w:rsidRPr="00A740C4">
        <w:rPr>
          <w:rFonts w:ascii="Arial" w:hAnsi="Arial"/>
          <w:sz w:val="22"/>
          <w:szCs w:val="22"/>
        </w:rPr>
        <w:t>had capital commitments</w:t>
      </w:r>
      <w:r w:rsidR="00187C14" w:rsidRPr="00A740C4">
        <w:rPr>
          <w:rFonts w:ascii="Arial" w:hAnsi="Arial"/>
          <w:sz w:val="22"/>
          <w:szCs w:val="22"/>
        </w:rPr>
        <w:t xml:space="preserve"> of </w:t>
      </w:r>
      <w:r w:rsidR="00173094" w:rsidRPr="00A740C4">
        <w:rPr>
          <w:rFonts w:ascii="Arial" w:hAnsi="Arial"/>
          <w:sz w:val="22"/>
          <w:szCs w:val="22"/>
        </w:rPr>
        <w:t xml:space="preserve">Baht </w:t>
      </w:r>
      <w:r w:rsidR="00E62899">
        <w:rPr>
          <w:rFonts w:ascii="Arial" w:hAnsi="Arial"/>
          <w:sz w:val="22"/>
          <w:szCs w:val="22"/>
        </w:rPr>
        <w:t>8</w:t>
      </w:r>
      <w:r w:rsidR="00303918" w:rsidRPr="00A740C4">
        <w:rPr>
          <w:rFonts w:ascii="Arial" w:hAnsi="Arial"/>
          <w:sz w:val="22"/>
          <w:szCs w:val="22"/>
        </w:rPr>
        <w:t xml:space="preserve"> </w:t>
      </w:r>
      <w:r w:rsidR="00173094" w:rsidRPr="00A740C4">
        <w:rPr>
          <w:rFonts w:ascii="Arial" w:hAnsi="Arial"/>
          <w:sz w:val="22"/>
          <w:szCs w:val="22"/>
        </w:rPr>
        <w:t>million</w:t>
      </w:r>
      <w:r w:rsidR="00B57B07">
        <w:rPr>
          <w:rFonts w:ascii="Arial" w:hAnsi="Arial"/>
          <w:sz w:val="22"/>
          <w:szCs w:val="22"/>
        </w:rPr>
        <w:t xml:space="preserve"> </w:t>
      </w:r>
      <w:r w:rsidR="00303918" w:rsidRPr="00A740C4">
        <w:rPr>
          <w:rFonts w:ascii="Arial" w:hAnsi="Arial"/>
          <w:sz w:val="22"/>
          <w:szCs w:val="22"/>
        </w:rPr>
        <w:t>(</w:t>
      </w:r>
      <w:r w:rsidR="00D03A3B">
        <w:rPr>
          <w:rFonts w:ascii="Arial" w:hAnsi="Arial"/>
          <w:sz w:val="22"/>
          <w:szCs w:val="22"/>
        </w:rPr>
        <w:t>2019</w:t>
      </w:r>
      <w:r w:rsidR="00303918" w:rsidRPr="00A740C4">
        <w:rPr>
          <w:rFonts w:ascii="Arial" w:hAnsi="Arial"/>
          <w:sz w:val="22"/>
          <w:szCs w:val="22"/>
        </w:rPr>
        <w:t xml:space="preserve">: Baht </w:t>
      </w:r>
      <w:r w:rsidR="00D03A3B">
        <w:rPr>
          <w:rFonts w:ascii="Arial" w:hAnsi="Arial"/>
          <w:sz w:val="22"/>
          <w:szCs w:val="22"/>
        </w:rPr>
        <w:t>16</w:t>
      </w:r>
      <w:r w:rsidR="00B918BF">
        <w:rPr>
          <w:rFonts w:ascii="Arial" w:hAnsi="Arial"/>
          <w:sz w:val="22"/>
          <w:szCs w:val="22"/>
        </w:rPr>
        <w:t xml:space="preserve"> </w:t>
      </w:r>
      <w:r w:rsidR="00173094" w:rsidRPr="00A740C4">
        <w:rPr>
          <w:rFonts w:ascii="Arial" w:hAnsi="Arial"/>
          <w:sz w:val="22"/>
          <w:szCs w:val="22"/>
        </w:rPr>
        <w:t>million)</w:t>
      </w:r>
      <w:r w:rsidR="00187C14" w:rsidRPr="00A740C4">
        <w:rPr>
          <w:rFonts w:ascii="Arial" w:hAnsi="Arial"/>
          <w:sz w:val="22"/>
          <w:szCs w:val="22"/>
        </w:rPr>
        <w:t>,</w:t>
      </w:r>
      <w:r w:rsidR="00173094" w:rsidRPr="00A740C4">
        <w:rPr>
          <w:rFonts w:ascii="Arial" w:hAnsi="Arial"/>
          <w:sz w:val="22"/>
          <w:szCs w:val="22"/>
        </w:rPr>
        <w:t xml:space="preserve"> relating t</w:t>
      </w:r>
      <w:r w:rsidR="00565E37">
        <w:rPr>
          <w:rFonts w:ascii="Arial" w:hAnsi="Arial"/>
          <w:sz w:val="22"/>
          <w:szCs w:val="22"/>
        </w:rPr>
        <w:t xml:space="preserve">o the installation of </w:t>
      </w:r>
      <w:r w:rsidR="00E073D4">
        <w:rPr>
          <w:rFonts w:ascii="Arial" w:hAnsi="Arial"/>
          <w:sz w:val="22"/>
          <w:szCs w:val="22"/>
        </w:rPr>
        <w:t xml:space="preserve">machinery and </w:t>
      </w:r>
      <w:r w:rsidR="00565E37">
        <w:rPr>
          <w:rFonts w:ascii="Arial" w:hAnsi="Arial"/>
          <w:sz w:val="22"/>
          <w:szCs w:val="22"/>
        </w:rPr>
        <w:t>equipment</w:t>
      </w:r>
      <w:r w:rsidR="00D03A3B">
        <w:rPr>
          <w:rFonts w:ascii="Arial" w:hAnsi="Arial"/>
          <w:sz w:val="22"/>
          <w:szCs w:val="22"/>
        </w:rPr>
        <w:t xml:space="preserve"> </w:t>
      </w:r>
      <w:r w:rsidR="00565E37">
        <w:rPr>
          <w:rFonts w:ascii="Arial" w:hAnsi="Arial"/>
          <w:sz w:val="22"/>
          <w:szCs w:val="22"/>
        </w:rPr>
        <w:t>(</w:t>
      </w:r>
      <w:r w:rsidR="00132E07">
        <w:rPr>
          <w:rFonts w:ascii="Arial" w:hAnsi="Arial"/>
          <w:sz w:val="22"/>
          <w:szCs w:val="22"/>
        </w:rPr>
        <w:t>T</w:t>
      </w:r>
      <w:r w:rsidR="00565E37">
        <w:rPr>
          <w:rFonts w:ascii="Arial" w:hAnsi="Arial"/>
          <w:sz w:val="22"/>
          <w:szCs w:val="22"/>
        </w:rPr>
        <w:t xml:space="preserve">he Company only: Baht </w:t>
      </w:r>
      <w:r w:rsidR="00E62899">
        <w:rPr>
          <w:rFonts w:ascii="Arial" w:hAnsi="Arial"/>
          <w:sz w:val="22"/>
          <w:szCs w:val="22"/>
        </w:rPr>
        <w:t>8</w:t>
      </w:r>
      <w:r w:rsidR="00565E37">
        <w:rPr>
          <w:rFonts w:ascii="Arial" w:hAnsi="Arial"/>
          <w:sz w:val="22"/>
          <w:szCs w:val="22"/>
        </w:rPr>
        <w:t xml:space="preserve"> million </w:t>
      </w:r>
      <w:r w:rsidR="00132E07">
        <w:rPr>
          <w:rFonts w:ascii="Arial" w:hAnsi="Arial"/>
          <w:sz w:val="22"/>
          <w:szCs w:val="22"/>
        </w:rPr>
        <w:t>(</w:t>
      </w:r>
      <w:r w:rsidR="00D03A3B">
        <w:rPr>
          <w:rFonts w:ascii="Arial" w:hAnsi="Arial"/>
          <w:sz w:val="22"/>
          <w:szCs w:val="22"/>
        </w:rPr>
        <w:t>2019</w:t>
      </w:r>
      <w:r w:rsidR="00565E37">
        <w:rPr>
          <w:rFonts w:ascii="Arial" w:hAnsi="Arial"/>
          <w:sz w:val="22"/>
          <w:szCs w:val="22"/>
        </w:rPr>
        <w:t xml:space="preserve">: Baht </w:t>
      </w:r>
      <w:r w:rsidR="00D03A3B">
        <w:rPr>
          <w:rFonts w:ascii="Arial" w:hAnsi="Arial"/>
          <w:sz w:val="22"/>
          <w:szCs w:val="22"/>
        </w:rPr>
        <w:t>16</w:t>
      </w:r>
      <w:r w:rsidR="00565E37">
        <w:rPr>
          <w:rFonts w:ascii="Arial" w:hAnsi="Arial"/>
          <w:sz w:val="22"/>
          <w:szCs w:val="22"/>
        </w:rPr>
        <w:t xml:space="preserve"> million</w:t>
      </w:r>
      <w:r w:rsidR="00132E07">
        <w:rPr>
          <w:rFonts w:ascii="Arial" w:hAnsi="Arial"/>
          <w:sz w:val="22"/>
          <w:szCs w:val="22"/>
        </w:rPr>
        <w:t>)</w:t>
      </w:r>
      <w:r w:rsidR="00565E37">
        <w:rPr>
          <w:rFonts w:ascii="Arial" w:hAnsi="Arial"/>
          <w:sz w:val="22"/>
          <w:szCs w:val="22"/>
        </w:rPr>
        <w:t>).</w:t>
      </w:r>
    </w:p>
    <w:p w:rsidR="008237FB" w:rsidRPr="00803BE6" w:rsidRDefault="008237FB" w:rsidP="008237FB">
      <w:pPr>
        <w:spacing w:before="120" w:after="120" w:line="380" w:lineRule="exact"/>
        <w:rPr>
          <w:rFonts w:ascii="Arial" w:hAnsi="Arial" w:cs="Arial"/>
          <w:b/>
          <w:bCs/>
          <w:sz w:val="22"/>
          <w:szCs w:val="22"/>
        </w:rPr>
      </w:pPr>
      <w:r>
        <w:rPr>
          <w:rFonts w:ascii="Arial" w:hAnsi="Arial" w:cs="Arial"/>
          <w:b/>
          <w:bCs/>
          <w:sz w:val="22"/>
          <w:szCs w:val="22"/>
        </w:rPr>
        <w:t>38</w:t>
      </w:r>
      <w:r w:rsidRPr="00803BE6">
        <w:rPr>
          <w:rFonts w:ascii="Arial" w:hAnsi="Arial" w:cs="Arial"/>
          <w:b/>
          <w:bCs/>
          <w:sz w:val="22"/>
          <w:szCs w:val="22"/>
        </w:rPr>
        <w:t xml:space="preserve">.2  </w:t>
      </w:r>
      <w:r>
        <w:rPr>
          <w:rFonts w:ascii="Arial" w:hAnsi="Arial" w:cs="Arial"/>
          <w:b/>
          <w:bCs/>
          <w:sz w:val="22"/>
          <w:szCs w:val="22"/>
        </w:rPr>
        <w:t>Long-term service</w:t>
      </w:r>
      <w:r w:rsidRPr="00803BE6">
        <w:rPr>
          <w:rFonts w:ascii="Arial" w:hAnsi="Arial" w:cs="Arial"/>
          <w:b/>
          <w:bCs/>
          <w:sz w:val="22"/>
          <w:szCs w:val="22"/>
        </w:rPr>
        <w:t xml:space="preserve"> commitments</w:t>
      </w:r>
    </w:p>
    <w:p w:rsidR="008237FB" w:rsidRPr="00803BE6" w:rsidRDefault="008237FB" w:rsidP="008237FB">
      <w:pPr>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As at 31 December 2020 and 2019, t</w:t>
      </w:r>
      <w:r w:rsidRPr="00803BE6">
        <w:rPr>
          <w:rFonts w:ascii="Arial" w:hAnsi="Arial" w:cs="Arial"/>
          <w:color w:val="000000"/>
          <w:sz w:val="22"/>
          <w:szCs w:val="22"/>
        </w:rPr>
        <w:t xml:space="preserve">he </w:t>
      </w:r>
      <w:r>
        <w:rPr>
          <w:rFonts w:ascii="Arial" w:hAnsi="Arial" w:cs="Arial"/>
          <w:color w:val="000000"/>
          <w:sz w:val="22"/>
          <w:szCs w:val="22"/>
        </w:rPr>
        <w:t>Group</w:t>
      </w:r>
      <w:r w:rsidRPr="00803BE6">
        <w:rPr>
          <w:rFonts w:ascii="Arial" w:hAnsi="Arial" w:cs="Arial"/>
          <w:color w:val="000000"/>
          <w:sz w:val="22"/>
          <w:szCs w:val="22"/>
        </w:rPr>
        <w:t xml:space="preserve"> has entered into several</w:t>
      </w:r>
      <w:r>
        <w:rPr>
          <w:rFonts w:ascii="Arial" w:hAnsi="Arial" w:cs="Arial"/>
          <w:color w:val="000000"/>
          <w:sz w:val="22"/>
          <w:szCs w:val="22"/>
        </w:rPr>
        <w:t xml:space="preserve"> long-term </w:t>
      </w:r>
      <w:r w:rsidRPr="00803BE6">
        <w:rPr>
          <w:rFonts w:ascii="Arial" w:hAnsi="Arial" w:cs="Arial"/>
          <w:color w:val="000000"/>
          <w:sz w:val="22"/>
          <w:szCs w:val="22"/>
        </w:rPr>
        <w:t>service agreements. The terms of the agreements are generally between</w:t>
      </w:r>
      <w:r>
        <w:rPr>
          <w:rFonts w:ascii="Arial" w:hAnsi="Arial" w:cs="Arial"/>
          <w:color w:val="000000"/>
          <w:sz w:val="22"/>
          <w:szCs w:val="22"/>
        </w:rPr>
        <w:t xml:space="preserve"> </w:t>
      </w:r>
      <w:r w:rsidRPr="00803BE6">
        <w:rPr>
          <w:rFonts w:ascii="Arial" w:hAnsi="Arial" w:cs="Arial"/>
          <w:color w:val="000000"/>
          <w:sz w:val="22"/>
          <w:szCs w:val="22"/>
        </w:rPr>
        <w:t xml:space="preserve">1 and </w:t>
      </w:r>
      <w:r>
        <w:rPr>
          <w:rFonts w:ascii="Arial" w:hAnsi="Arial" w:cs="Arial"/>
          <w:color w:val="000000"/>
          <w:sz w:val="22"/>
          <w:szCs w:val="22"/>
        </w:rPr>
        <w:t>3</w:t>
      </w:r>
      <w:r w:rsidRPr="00803BE6">
        <w:rPr>
          <w:rFonts w:ascii="Arial" w:hAnsi="Arial" w:cs="Arial"/>
          <w:color w:val="000000"/>
          <w:sz w:val="22"/>
          <w:szCs w:val="22"/>
        </w:rPr>
        <w:t xml:space="preserve"> years.</w:t>
      </w:r>
    </w:p>
    <w:p w:rsidR="00A60196" w:rsidRDefault="00A60196">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8237FB" w:rsidRDefault="008237FB" w:rsidP="008237FB">
      <w:pPr>
        <w:spacing w:before="120" w:after="120" w:line="380" w:lineRule="exact"/>
        <w:ind w:left="900" w:hanging="360"/>
        <w:jc w:val="both"/>
        <w:rPr>
          <w:rFonts w:ascii="Arial" w:hAnsi="Arial" w:cs="Arial"/>
          <w:color w:val="000000"/>
          <w:sz w:val="22"/>
          <w:szCs w:val="22"/>
        </w:rPr>
      </w:pPr>
      <w:r>
        <w:rPr>
          <w:rFonts w:ascii="Arial" w:hAnsi="Arial" w:cs="Arial"/>
          <w:color w:val="000000"/>
          <w:sz w:val="22"/>
          <w:szCs w:val="22"/>
        </w:rPr>
        <w:lastRenderedPageBreak/>
        <w:tab/>
        <w:t>F</w:t>
      </w:r>
      <w:r w:rsidRPr="00803BE6">
        <w:rPr>
          <w:rFonts w:ascii="Arial" w:hAnsi="Arial" w:cs="Arial"/>
          <w:color w:val="000000"/>
          <w:sz w:val="22"/>
          <w:szCs w:val="22"/>
        </w:rPr>
        <w:t>uture minimum lease payments required under these</w:t>
      </w:r>
      <w:r>
        <w:rPr>
          <w:rFonts w:ascii="Arial" w:hAnsi="Arial" w:cs="Arial"/>
          <w:color w:val="000000"/>
          <w:sz w:val="22"/>
          <w:szCs w:val="22"/>
        </w:rPr>
        <w:t xml:space="preserve"> agreements </w:t>
      </w:r>
      <w:r w:rsidRPr="00803BE6">
        <w:rPr>
          <w:rFonts w:ascii="Arial" w:hAnsi="Arial" w:cs="Arial"/>
          <w:color w:val="000000"/>
          <w:sz w:val="22"/>
          <w:szCs w:val="22"/>
        </w:rPr>
        <w:t>were as follows:</w:t>
      </w:r>
    </w:p>
    <w:tbl>
      <w:tblPr>
        <w:tblW w:w="9120" w:type="dxa"/>
        <w:tblInd w:w="558" w:type="dxa"/>
        <w:tblLayout w:type="fixed"/>
        <w:tblLook w:val="0000" w:firstRow="0" w:lastRow="0" w:firstColumn="0" w:lastColumn="0" w:noHBand="0" w:noVBand="0"/>
      </w:tblPr>
      <w:tblGrid>
        <w:gridCol w:w="3870"/>
        <w:gridCol w:w="1320"/>
        <w:gridCol w:w="1320"/>
        <w:gridCol w:w="1350"/>
        <w:gridCol w:w="1260"/>
      </w:tblGrid>
      <w:tr w:rsidR="008237FB" w:rsidRPr="00E20CF3" w:rsidTr="002963C0">
        <w:tc>
          <w:tcPr>
            <w:tcW w:w="3870" w:type="dxa"/>
          </w:tcPr>
          <w:p w:rsidR="008237FB" w:rsidRPr="00E20CF3" w:rsidRDefault="008237FB" w:rsidP="002963C0">
            <w:pPr>
              <w:spacing w:line="280" w:lineRule="exact"/>
              <w:ind w:right="-17"/>
              <w:jc w:val="thaiDistribute"/>
              <w:rPr>
                <w:rFonts w:ascii="Arial" w:hAnsi="Arial" w:cs="Arial"/>
                <w:sz w:val="20"/>
                <w:szCs w:val="20"/>
                <w:cs/>
              </w:rPr>
            </w:pPr>
            <w:r w:rsidRPr="00E20CF3">
              <w:rPr>
                <w:rFonts w:ascii="Arial" w:hAnsi="Arial" w:cs="Arial"/>
                <w:b/>
                <w:bCs/>
                <w:sz w:val="20"/>
                <w:szCs w:val="20"/>
                <w:cs/>
              </w:rPr>
              <w:tab/>
            </w:r>
            <w:r w:rsidRPr="00E20CF3">
              <w:rPr>
                <w:rFonts w:ascii="Arial" w:hAnsi="Arial" w:cs="Arial"/>
                <w:b/>
                <w:bCs/>
                <w:sz w:val="20"/>
                <w:szCs w:val="20"/>
                <w:cs/>
              </w:rPr>
              <w:tab/>
            </w:r>
            <w:r w:rsidRPr="00E20CF3">
              <w:rPr>
                <w:rFonts w:ascii="Arial" w:hAnsi="Arial" w:cs="Arial"/>
                <w:sz w:val="20"/>
                <w:szCs w:val="20"/>
                <w:cs/>
              </w:rPr>
              <w:tab/>
            </w:r>
          </w:p>
        </w:tc>
        <w:tc>
          <w:tcPr>
            <w:tcW w:w="2640" w:type="dxa"/>
            <w:gridSpan w:val="2"/>
          </w:tcPr>
          <w:p w:rsidR="008237FB" w:rsidRPr="00E20CF3" w:rsidRDefault="008237FB" w:rsidP="002963C0">
            <w:pPr>
              <w:spacing w:line="280" w:lineRule="exact"/>
              <w:ind w:right="-17"/>
              <w:jc w:val="thaiDistribute"/>
              <w:rPr>
                <w:rFonts w:ascii="Arial" w:hAnsi="Arial" w:cs="Arial"/>
                <w:sz w:val="20"/>
                <w:szCs w:val="20"/>
                <w:cs/>
              </w:rPr>
            </w:pPr>
          </w:p>
        </w:tc>
        <w:tc>
          <w:tcPr>
            <w:tcW w:w="2610" w:type="dxa"/>
            <w:gridSpan w:val="2"/>
          </w:tcPr>
          <w:p w:rsidR="008237FB" w:rsidRPr="00E20CF3" w:rsidRDefault="008237FB" w:rsidP="002963C0">
            <w:pPr>
              <w:spacing w:line="280" w:lineRule="exact"/>
              <w:ind w:right="-17"/>
              <w:jc w:val="right"/>
              <w:rPr>
                <w:rFonts w:ascii="Arial" w:hAnsi="Arial" w:cs="Arial"/>
                <w:sz w:val="20"/>
                <w:szCs w:val="20"/>
                <w:cs/>
              </w:rPr>
            </w:pPr>
            <w:r w:rsidRPr="00E20CF3">
              <w:rPr>
                <w:rFonts w:ascii="Arial" w:hAnsi="Arial" w:cs="Arial"/>
                <w:sz w:val="20"/>
                <w:szCs w:val="20"/>
                <w:cs/>
              </w:rPr>
              <w:t xml:space="preserve">(Unit: </w:t>
            </w:r>
            <w:r w:rsidRPr="00E20CF3">
              <w:rPr>
                <w:rFonts w:ascii="Arial" w:hAnsi="Arial" w:cs="Arial"/>
                <w:sz w:val="20"/>
                <w:szCs w:val="20"/>
              </w:rPr>
              <w:t>Million</w:t>
            </w:r>
            <w:r w:rsidRPr="00E20CF3">
              <w:rPr>
                <w:rFonts w:ascii="Arial" w:hAnsi="Arial" w:cs="Arial"/>
                <w:sz w:val="20"/>
                <w:szCs w:val="20"/>
                <w:cs/>
              </w:rPr>
              <w:t xml:space="preserve"> Baht)</w:t>
            </w:r>
          </w:p>
        </w:tc>
      </w:tr>
      <w:tr w:rsidR="008237FB" w:rsidRPr="00E20CF3" w:rsidTr="002963C0">
        <w:tc>
          <w:tcPr>
            <w:tcW w:w="3870" w:type="dxa"/>
          </w:tcPr>
          <w:p w:rsidR="008237FB" w:rsidRPr="00E20CF3" w:rsidRDefault="008237FB" w:rsidP="002963C0">
            <w:pPr>
              <w:spacing w:line="280" w:lineRule="exact"/>
              <w:ind w:right="-17"/>
              <w:jc w:val="thaiDistribute"/>
              <w:rPr>
                <w:rFonts w:ascii="Arial" w:hAnsi="Arial" w:cs="Arial"/>
                <w:sz w:val="20"/>
                <w:szCs w:val="20"/>
                <w:cs/>
              </w:rPr>
            </w:pPr>
          </w:p>
        </w:tc>
        <w:tc>
          <w:tcPr>
            <w:tcW w:w="2640" w:type="dxa"/>
            <w:gridSpan w:val="2"/>
          </w:tcPr>
          <w:p w:rsidR="008237FB" w:rsidRPr="00E20CF3" w:rsidRDefault="008237FB" w:rsidP="002963C0">
            <w:pPr>
              <w:pBdr>
                <w:bottom w:val="single" w:sz="6" w:space="1" w:color="auto"/>
              </w:pBdr>
              <w:spacing w:line="280" w:lineRule="exact"/>
              <w:ind w:right="-17"/>
              <w:jc w:val="center"/>
              <w:rPr>
                <w:rFonts w:ascii="Arial" w:hAnsi="Arial" w:cs="Arial"/>
                <w:sz w:val="20"/>
                <w:szCs w:val="20"/>
                <w:cs/>
              </w:rPr>
            </w:pPr>
            <w:r w:rsidRPr="00E20CF3">
              <w:rPr>
                <w:rFonts w:ascii="Arial" w:hAnsi="Arial" w:cs="Arial"/>
                <w:sz w:val="20"/>
                <w:szCs w:val="20"/>
                <w:cs/>
              </w:rPr>
              <w:t>Consolidated                            financial statements</w:t>
            </w:r>
          </w:p>
        </w:tc>
        <w:tc>
          <w:tcPr>
            <w:tcW w:w="2610" w:type="dxa"/>
            <w:gridSpan w:val="2"/>
          </w:tcPr>
          <w:p w:rsidR="008237FB" w:rsidRPr="00E20CF3" w:rsidRDefault="008237FB" w:rsidP="002963C0">
            <w:pPr>
              <w:pBdr>
                <w:bottom w:val="single" w:sz="6" w:space="1" w:color="auto"/>
              </w:pBdr>
              <w:spacing w:line="280" w:lineRule="exact"/>
              <w:ind w:right="-17"/>
              <w:jc w:val="center"/>
              <w:rPr>
                <w:rFonts w:ascii="Arial" w:hAnsi="Arial" w:cs="Arial"/>
                <w:sz w:val="20"/>
                <w:szCs w:val="20"/>
                <w:cs/>
              </w:rPr>
            </w:pPr>
            <w:r w:rsidRPr="00E20CF3">
              <w:rPr>
                <w:rFonts w:ascii="Arial" w:hAnsi="Arial" w:cs="Arial"/>
                <w:sz w:val="20"/>
                <w:szCs w:val="20"/>
                <w:cs/>
              </w:rPr>
              <w:t>Separate                                 financial statements</w:t>
            </w:r>
          </w:p>
        </w:tc>
      </w:tr>
      <w:tr w:rsidR="008237FB" w:rsidRPr="00E20CF3" w:rsidTr="002963C0">
        <w:tc>
          <w:tcPr>
            <w:tcW w:w="3870" w:type="dxa"/>
          </w:tcPr>
          <w:p w:rsidR="008237FB" w:rsidRPr="00E20CF3" w:rsidRDefault="008237FB" w:rsidP="002963C0">
            <w:pPr>
              <w:spacing w:line="280" w:lineRule="exact"/>
              <w:ind w:right="-17"/>
              <w:jc w:val="thaiDistribute"/>
              <w:rPr>
                <w:rFonts w:ascii="Arial" w:hAnsi="Arial" w:cs="Arial"/>
                <w:b/>
                <w:bCs/>
                <w:sz w:val="20"/>
                <w:szCs w:val="20"/>
                <w:u w:val="single"/>
                <w:cs/>
              </w:rPr>
            </w:pPr>
          </w:p>
        </w:tc>
        <w:tc>
          <w:tcPr>
            <w:tcW w:w="1320" w:type="dxa"/>
            <w:vAlign w:val="bottom"/>
          </w:tcPr>
          <w:p w:rsidR="008237FB" w:rsidRPr="00E20CF3" w:rsidRDefault="008237FB"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2020</w:t>
            </w:r>
          </w:p>
        </w:tc>
        <w:tc>
          <w:tcPr>
            <w:tcW w:w="1320" w:type="dxa"/>
            <w:vAlign w:val="bottom"/>
          </w:tcPr>
          <w:p w:rsidR="008237FB" w:rsidRPr="00E20CF3" w:rsidRDefault="008237FB"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2019</w:t>
            </w:r>
          </w:p>
        </w:tc>
        <w:tc>
          <w:tcPr>
            <w:tcW w:w="1350" w:type="dxa"/>
            <w:vAlign w:val="bottom"/>
          </w:tcPr>
          <w:p w:rsidR="008237FB" w:rsidRPr="00E20CF3" w:rsidRDefault="008237FB"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2020</w:t>
            </w:r>
          </w:p>
        </w:tc>
        <w:tc>
          <w:tcPr>
            <w:tcW w:w="1260" w:type="dxa"/>
            <w:vAlign w:val="bottom"/>
          </w:tcPr>
          <w:p w:rsidR="008237FB" w:rsidRPr="00E20CF3" w:rsidRDefault="008237FB" w:rsidP="002963C0">
            <w:pPr>
              <w:pBdr>
                <w:bottom w:val="single" w:sz="4" w:space="1" w:color="auto"/>
              </w:pBdr>
              <w:tabs>
                <w:tab w:val="left" w:pos="2160"/>
                <w:tab w:val="center" w:pos="6840"/>
                <w:tab w:val="center" w:pos="8280"/>
              </w:tabs>
              <w:spacing w:line="280" w:lineRule="exact"/>
              <w:ind w:right="-43"/>
              <w:jc w:val="center"/>
              <w:rPr>
                <w:rFonts w:ascii="Arial" w:hAnsi="Arial" w:cs="Arial"/>
                <w:sz w:val="20"/>
                <w:szCs w:val="20"/>
              </w:rPr>
            </w:pPr>
            <w:r w:rsidRPr="00E20CF3">
              <w:rPr>
                <w:rFonts w:ascii="Arial" w:hAnsi="Arial" w:cs="Arial"/>
                <w:sz w:val="20"/>
                <w:szCs w:val="20"/>
              </w:rPr>
              <w:t>2019</w:t>
            </w:r>
          </w:p>
        </w:tc>
      </w:tr>
      <w:tr w:rsidR="008237FB" w:rsidRPr="00E20CF3" w:rsidTr="002963C0">
        <w:tc>
          <w:tcPr>
            <w:tcW w:w="3870" w:type="dxa"/>
          </w:tcPr>
          <w:p w:rsidR="008237FB" w:rsidRPr="00E20CF3" w:rsidRDefault="008237FB" w:rsidP="002963C0">
            <w:pPr>
              <w:spacing w:line="280" w:lineRule="exact"/>
              <w:ind w:right="-17"/>
              <w:jc w:val="thaiDistribute"/>
              <w:rPr>
                <w:rFonts w:ascii="Arial" w:hAnsi="Arial" w:cs="Arial"/>
                <w:sz w:val="20"/>
                <w:szCs w:val="20"/>
              </w:rPr>
            </w:pPr>
            <w:r w:rsidRPr="00E20CF3">
              <w:rPr>
                <w:rFonts w:ascii="Arial" w:hAnsi="Arial" w:cs="Arial"/>
                <w:sz w:val="20"/>
                <w:szCs w:val="20"/>
              </w:rPr>
              <w:t>Payable within:</w:t>
            </w:r>
          </w:p>
        </w:tc>
        <w:tc>
          <w:tcPr>
            <w:tcW w:w="1320" w:type="dxa"/>
          </w:tcPr>
          <w:p w:rsidR="008237FB" w:rsidRPr="00E20CF3" w:rsidRDefault="008237FB" w:rsidP="002963C0">
            <w:pPr>
              <w:tabs>
                <w:tab w:val="decimal" w:pos="1002"/>
              </w:tabs>
              <w:spacing w:line="280" w:lineRule="exact"/>
              <w:ind w:right="-14"/>
              <w:rPr>
                <w:rFonts w:ascii="Arial" w:hAnsi="Arial" w:cs="Arial"/>
                <w:sz w:val="20"/>
                <w:szCs w:val="20"/>
              </w:rPr>
            </w:pPr>
          </w:p>
        </w:tc>
        <w:tc>
          <w:tcPr>
            <w:tcW w:w="1320" w:type="dxa"/>
          </w:tcPr>
          <w:p w:rsidR="008237FB" w:rsidRPr="00E20CF3" w:rsidRDefault="008237FB" w:rsidP="002963C0">
            <w:pPr>
              <w:tabs>
                <w:tab w:val="decimal" w:pos="1002"/>
              </w:tabs>
              <w:spacing w:line="280" w:lineRule="exact"/>
              <w:ind w:right="-14"/>
              <w:rPr>
                <w:rFonts w:ascii="Arial" w:hAnsi="Arial" w:cs="Arial"/>
                <w:sz w:val="20"/>
                <w:szCs w:val="20"/>
              </w:rPr>
            </w:pPr>
          </w:p>
        </w:tc>
        <w:tc>
          <w:tcPr>
            <w:tcW w:w="1350" w:type="dxa"/>
          </w:tcPr>
          <w:p w:rsidR="008237FB" w:rsidRPr="00E20CF3" w:rsidRDefault="008237FB" w:rsidP="002963C0">
            <w:pPr>
              <w:tabs>
                <w:tab w:val="decimal" w:pos="1002"/>
              </w:tabs>
              <w:spacing w:line="280" w:lineRule="exact"/>
              <w:ind w:right="-14"/>
              <w:rPr>
                <w:rFonts w:ascii="Arial" w:hAnsi="Arial" w:cs="Arial"/>
                <w:sz w:val="20"/>
                <w:szCs w:val="20"/>
                <w:cs/>
              </w:rPr>
            </w:pPr>
          </w:p>
        </w:tc>
        <w:tc>
          <w:tcPr>
            <w:tcW w:w="1260" w:type="dxa"/>
          </w:tcPr>
          <w:p w:rsidR="008237FB" w:rsidRPr="00E20CF3" w:rsidRDefault="008237FB" w:rsidP="002963C0">
            <w:pPr>
              <w:tabs>
                <w:tab w:val="decimal" w:pos="1002"/>
              </w:tabs>
              <w:spacing w:line="280" w:lineRule="exact"/>
              <w:ind w:right="-14"/>
              <w:rPr>
                <w:rFonts w:ascii="Arial" w:hAnsi="Arial" w:cs="Arial"/>
                <w:sz w:val="20"/>
                <w:szCs w:val="20"/>
                <w:cs/>
              </w:rPr>
            </w:pPr>
          </w:p>
        </w:tc>
      </w:tr>
      <w:tr w:rsidR="008237FB" w:rsidRPr="00E20CF3" w:rsidTr="002963C0">
        <w:tc>
          <w:tcPr>
            <w:tcW w:w="3870" w:type="dxa"/>
          </w:tcPr>
          <w:p w:rsidR="008237FB" w:rsidRPr="00E20CF3" w:rsidRDefault="008237FB" w:rsidP="002963C0">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up to 1 year</w:t>
            </w:r>
          </w:p>
        </w:tc>
        <w:tc>
          <w:tcPr>
            <w:tcW w:w="1320" w:type="dxa"/>
          </w:tcPr>
          <w:p w:rsidR="008237FB" w:rsidRPr="004F2A66" w:rsidRDefault="004F2A66" w:rsidP="002963C0">
            <w:pPr>
              <w:tabs>
                <w:tab w:val="decimal" w:pos="855"/>
              </w:tabs>
              <w:spacing w:line="340" w:lineRule="exact"/>
              <w:jc w:val="thaiDistribute"/>
              <w:rPr>
                <w:rFonts w:ascii="Arial" w:hAnsi="Arial" w:cs="Browallia New"/>
                <w:color w:val="000000"/>
                <w:sz w:val="20"/>
                <w:szCs w:val="25"/>
                <w:cs/>
              </w:rPr>
            </w:pPr>
            <w:r>
              <w:rPr>
                <w:rFonts w:ascii="Arial" w:hAnsi="Arial" w:cs="Browallia New"/>
                <w:color w:val="000000"/>
                <w:sz w:val="20"/>
                <w:szCs w:val="25"/>
              </w:rPr>
              <w:t>17</w:t>
            </w:r>
          </w:p>
        </w:tc>
        <w:tc>
          <w:tcPr>
            <w:tcW w:w="1320" w:type="dxa"/>
          </w:tcPr>
          <w:p w:rsidR="008237FB" w:rsidRPr="00E20CF3" w:rsidRDefault="008237FB" w:rsidP="002963C0">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26</w:t>
            </w:r>
          </w:p>
        </w:tc>
        <w:tc>
          <w:tcPr>
            <w:tcW w:w="1350" w:type="dxa"/>
          </w:tcPr>
          <w:p w:rsidR="008237FB" w:rsidRPr="004F2A66" w:rsidRDefault="004F2A66" w:rsidP="002963C0">
            <w:pPr>
              <w:tabs>
                <w:tab w:val="decimal" w:pos="855"/>
              </w:tabs>
              <w:spacing w:line="340" w:lineRule="exact"/>
              <w:jc w:val="thaiDistribute"/>
              <w:rPr>
                <w:rFonts w:ascii="Arial" w:hAnsi="Arial" w:cs="Browallia New"/>
                <w:color w:val="000000"/>
                <w:sz w:val="20"/>
                <w:szCs w:val="25"/>
              </w:rPr>
            </w:pPr>
            <w:r>
              <w:rPr>
                <w:rFonts w:ascii="Arial" w:hAnsi="Arial" w:cs="Browallia New"/>
                <w:color w:val="000000"/>
                <w:sz w:val="20"/>
                <w:szCs w:val="25"/>
              </w:rPr>
              <w:t>11</w:t>
            </w:r>
          </w:p>
        </w:tc>
        <w:tc>
          <w:tcPr>
            <w:tcW w:w="1260" w:type="dxa"/>
          </w:tcPr>
          <w:p w:rsidR="008237FB" w:rsidRPr="00E20CF3" w:rsidRDefault="008237FB" w:rsidP="002963C0">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20</w:t>
            </w:r>
          </w:p>
        </w:tc>
      </w:tr>
      <w:tr w:rsidR="008237FB" w:rsidRPr="00E20CF3" w:rsidTr="002963C0">
        <w:tc>
          <w:tcPr>
            <w:tcW w:w="3870" w:type="dxa"/>
          </w:tcPr>
          <w:p w:rsidR="008237FB" w:rsidRPr="00E20CF3" w:rsidRDefault="008237FB" w:rsidP="002963C0">
            <w:pPr>
              <w:tabs>
                <w:tab w:val="left" w:pos="720"/>
                <w:tab w:val="left" w:pos="2880"/>
                <w:tab w:val="left" w:pos="5760"/>
                <w:tab w:val="decimal" w:pos="6660"/>
                <w:tab w:val="left" w:pos="7110"/>
                <w:tab w:val="decimal" w:pos="7920"/>
              </w:tabs>
              <w:spacing w:line="380" w:lineRule="exact"/>
              <w:ind w:left="255" w:right="-43"/>
              <w:jc w:val="both"/>
              <w:rPr>
                <w:rFonts w:ascii="Arial" w:hAnsi="Arial"/>
                <w:sz w:val="20"/>
                <w:szCs w:val="20"/>
              </w:rPr>
            </w:pPr>
            <w:r w:rsidRPr="00E20CF3">
              <w:rPr>
                <w:rFonts w:ascii="Arial" w:hAnsi="Arial"/>
                <w:sz w:val="20"/>
                <w:szCs w:val="20"/>
              </w:rPr>
              <w:t>In over 1 and up to 5 years</w:t>
            </w:r>
          </w:p>
        </w:tc>
        <w:tc>
          <w:tcPr>
            <w:tcW w:w="1320" w:type="dxa"/>
          </w:tcPr>
          <w:p w:rsidR="008237FB" w:rsidRPr="00E20CF3" w:rsidRDefault="004F2A66" w:rsidP="002963C0">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11</w:t>
            </w:r>
          </w:p>
        </w:tc>
        <w:tc>
          <w:tcPr>
            <w:tcW w:w="1320" w:type="dxa"/>
          </w:tcPr>
          <w:p w:rsidR="008237FB" w:rsidRPr="00E20CF3" w:rsidRDefault="008237FB" w:rsidP="002963C0">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14</w:t>
            </w:r>
          </w:p>
        </w:tc>
        <w:tc>
          <w:tcPr>
            <w:tcW w:w="1350" w:type="dxa"/>
          </w:tcPr>
          <w:p w:rsidR="008237FB" w:rsidRPr="00E20CF3" w:rsidRDefault="00E62899" w:rsidP="002963C0">
            <w:pPr>
              <w:tabs>
                <w:tab w:val="decimal" w:pos="855"/>
              </w:tabs>
              <w:spacing w:line="340" w:lineRule="exact"/>
              <w:jc w:val="thaiDistribute"/>
              <w:rPr>
                <w:rFonts w:ascii="Arial" w:hAnsi="Arial" w:cs="Arial"/>
                <w:color w:val="000000"/>
                <w:sz w:val="20"/>
                <w:szCs w:val="20"/>
                <w:cs/>
              </w:rPr>
            </w:pPr>
            <w:r>
              <w:rPr>
                <w:rFonts w:ascii="Arial" w:hAnsi="Arial" w:cs="Arial"/>
                <w:color w:val="000000"/>
                <w:sz w:val="20"/>
                <w:szCs w:val="20"/>
              </w:rPr>
              <w:t>4</w:t>
            </w:r>
          </w:p>
        </w:tc>
        <w:tc>
          <w:tcPr>
            <w:tcW w:w="1260" w:type="dxa"/>
          </w:tcPr>
          <w:p w:rsidR="008237FB" w:rsidRPr="00E20CF3" w:rsidRDefault="008237FB" w:rsidP="002963C0">
            <w:pPr>
              <w:tabs>
                <w:tab w:val="decimal" w:pos="855"/>
              </w:tabs>
              <w:spacing w:line="340" w:lineRule="exact"/>
              <w:jc w:val="thaiDistribute"/>
              <w:rPr>
                <w:rFonts w:ascii="Arial" w:hAnsi="Arial" w:cs="Arial"/>
                <w:color w:val="000000"/>
                <w:sz w:val="20"/>
                <w:szCs w:val="20"/>
                <w:cs/>
              </w:rPr>
            </w:pPr>
            <w:r w:rsidRPr="00E20CF3">
              <w:rPr>
                <w:rFonts w:ascii="Arial" w:hAnsi="Arial" w:cs="Arial"/>
                <w:color w:val="000000"/>
                <w:sz w:val="20"/>
                <w:szCs w:val="20"/>
              </w:rPr>
              <w:t>10</w:t>
            </w:r>
          </w:p>
        </w:tc>
      </w:tr>
    </w:tbl>
    <w:p w:rsidR="009D2D00" w:rsidRPr="00A77B4F" w:rsidRDefault="008237FB" w:rsidP="00E62899">
      <w:pPr>
        <w:spacing w:before="240" w:after="120" w:line="380" w:lineRule="exact"/>
        <w:ind w:left="547" w:hanging="547"/>
        <w:rPr>
          <w:rFonts w:ascii="Arial" w:hAnsi="Arial"/>
          <w:b/>
          <w:bCs/>
          <w:sz w:val="22"/>
          <w:szCs w:val="22"/>
          <w:cs/>
        </w:rPr>
      </w:pPr>
      <w:r>
        <w:rPr>
          <w:rFonts w:ascii="Arial" w:hAnsi="Arial"/>
          <w:b/>
          <w:bCs/>
          <w:sz w:val="22"/>
          <w:szCs w:val="22"/>
        </w:rPr>
        <w:t>38</w:t>
      </w:r>
      <w:r w:rsidR="009D2D00" w:rsidRPr="00A77B4F">
        <w:rPr>
          <w:rFonts w:ascii="Arial" w:hAnsi="Arial"/>
          <w:b/>
          <w:bCs/>
          <w:sz w:val="22"/>
          <w:szCs w:val="22"/>
        </w:rPr>
        <w:t>.3</w:t>
      </w:r>
      <w:r w:rsidR="009D2D00" w:rsidRPr="00A77B4F">
        <w:rPr>
          <w:rFonts w:ascii="Arial" w:hAnsi="Arial"/>
          <w:b/>
          <w:bCs/>
          <w:sz w:val="22"/>
          <w:szCs w:val="22"/>
        </w:rPr>
        <w:tab/>
      </w:r>
      <w:r w:rsidR="00A77B4F" w:rsidRPr="00A77B4F">
        <w:rPr>
          <w:rFonts w:ascii="Arial" w:hAnsi="Arial"/>
          <w:b/>
          <w:bCs/>
          <w:sz w:val="22"/>
          <w:szCs w:val="22"/>
        </w:rPr>
        <w:t>Commitment in respect of uncalled investments</w:t>
      </w:r>
    </w:p>
    <w:p w:rsidR="009D2D00" w:rsidRPr="00A77B4F" w:rsidRDefault="00A77B4F" w:rsidP="00A77B4F">
      <w:pPr>
        <w:tabs>
          <w:tab w:val="left" w:pos="2160"/>
        </w:tabs>
        <w:spacing w:before="120" w:after="120" w:line="380" w:lineRule="exact"/>
        <w:ind w:left="540" w:hanging="540"/>
        <w:jc w:val="thaiDistribute"/>
        <w:rPr>
          <w:rFonts w:ascii="Arial" w:hAnsi="Arial"/>
          <w:sz w:val="22"/>
          <w:szCs w:val="22"/>
          <w:cs/>
        </w:rPr>
      </w:pPr>
      <w:r>
        <w:rPr>
          <w:rFonts w:ascii="Arial" w:hAnsi="Arial"/>
          <w:sz w:val="22"/>
          <w:szCs w:val="22"/>
        </w:rPr>
        <w:tab/>
      </w:r>
      <w:r w:rsidRPr="00A77B4F">
        <w:rPr>
          <w:rFonts w:ascii="Arial" w:hAnsi="Arial"/>
          <w:sz w:val="22"/>
          <w:szCs w:val="22"/>
        </w:rPr>
        <w:t xml:space="preserve">As at 31 December </w:t>
      </w:r>
      <w:r w:rsidR="00D03A3B">
        <w:rPr>
          <w:rFonts w:ascii="Arial" w:hAnsi="Arial"/>
          <w:sz w:val="22"/>
          <w:szCs w:val="22"/>
        </w:rPr>
        <w:t>2020</w:t>
      </w:r>
      <w:r w:rsidRPr="00A77B4F">
        <w:rPr>
          <w:rFonts w:ascii="Arial" w:hAnsi="Arial"/>
          <w:sz w:val="22"/>
          <w:szCs w:val="22"/>
        </w:rPr>
        <w:t>, the Company is committed to pay the uncalled portion of investment in</w:t>
      </w:r>
      <w:r w:rsidR="009D2D00" w:rsidRPr="00A77B4F">
        <w:rPr>
          <w:rFonts w:ascii="Arial" w:hAnsi="Arial"/>
          <w:sz w:val="22"/>
          <w:szCs w:val="22"/>
        </w:rPr>
        <w:t xml:space="preserve"> SVI Japan Company Limited</w:t>
      </w:r>
      <w:r w:rsidR="009D2D00" w:rsidRPr="00A77B4F">
        <w:rPr>
          <w:rFonts w:ascii="Arial" w:hAnsi="Arial" w:hint="cs"/>
          <w:sz w:val="22"/>
          <w:szCs w:val="22"/>
          <w:cs/>
        </w:rPr>
        <w:t xml:space="preserve"> </w:t>
      </w:r>
      <w:r w:rsidRPr="00A77B4F">
        <w:rPr>
          <w:rFonts w:ascii="Arial" w:hAnsi="Arial"/>
          <w:sz w:val="22"/>
          <w:szCs w:val="22"/>
        </w:rPr>
        <w:t xml:space="preserve">amounting to JPY </w:t>
      </w:r>
      <w:r w:rsidR="008237FB">
        <w:rPr>
          <w:rFonts w:ascii="Arial" w:hAnsi="Arial"/>
          <w:sz w:val="22"/>
          <w:szCs w:val="22"/>
        </w:rPr>
        <w:t>19.25</w:t>
      </w:r>
      <w:r w:rsidRPr="00A77B4F">
        <w:rPr>
          <w:rFonts w:ascii="Arial" w:hAnsi="Arial"/>
          <w:sz w:val="22"/>
          <w:szCs w:val="22"/>
        </w:rPr>
        <w:t xml:space="preserve"> million</w:t>
      </w:r>
      <w:r w:rsidR="00E073D4">
        <w:rPr>
          <w:rFonts w:ascii="Arial" w:hAnsi="Arial"/>
          <w:sz w:val="22"/>
          <w:szCs w:val="22"/>
        </w:rPr>
        <w:t xml:space="preserve"> (</w:t>
      </w:r>
      <w:r w:rsidR="00D03A3B">
        <w:rPr>
          <w:rFonts w:ascii="Arial" w:hAnsi="Arial"/>
          <w:sz w:val="22"/>
          <w:szCs w:val="22"/>
        </w:rPr>
        <w:t>2019</w:t>
      </w:r>
      <w:r w:rsidR="00E073D4">
        <w:rPr>
          <w:rFonts w:ascii="Arial" w:hAnsi="Arial"/>
          <w:sz w:val="22"/>
          <w:szCs w:val="22"/>
        </w:rPr>
        <w:t>: JPY 19.25 million)</w:t>
      </w:r>
    </w:p>
    <w:p w:rsidR="00173094" w:rsidRPr="00A740C4" w:rsidRDefault="008237FB" w:rsidP="00A77B4F">
      <w:pPr>
        <w:spacing w:before="120" w:after="120" w:line="380" w:lineRule="exact"/>
        <w:ind w:left="540" w:hanging="540"/>
        <w:rPr>
          <w:rFonts w:ascii="Arial" w:hAnsi="Arial"/>
          <w:b/>
          <w:bCs/>
          <w:sz w:val="22"/>
          <w:szCs w:val="22"/>
        </w:rPr>
      </w:pPr>
      <w:r>
        <w:rPr>
          <w:rFonts w:ascii="Arial" w:hAnsi="Arial"/>
          <w:b/>
          <w:bCs/>
          <w:sz w:val="22"/>
          <w:szCs w:val="22"/>
        </w:rPr>
        <w:t>38</w:t>
      </w:r>
      <w:r w:rsidR="00173094" w:rsidRPr="00A740C4">
        <w:rPr>
          <w:rFonts w:ascii="Arial" w:hAnsi="Arial"/>
          <w:b/>
          <w:bCs/>
          <w:sz w:val="22"/>
          <w:szCs w:val="22"/>
        </w:rPr>
        <w:t>.</w:t>
      </w:r>
      <w:r w:rsidR="009D2D00">
        <w:rPr>
          <w:rFonts w:ascii="Arial" w:hAnsi="Arial"/>
          <w:b/>
          <w:bCs/>
          <w:sz w:val="22"/>
          <w:szCs w:val="22"/>
        </w:rPr>
        <w:t>4</w:t>
      </w:r>
      <w:r w:rsidR="00173094" w:rsidRPr="00A740C4">
        <w:rPr>
          <w:rFonts w:ascii="Arial" w:hAnsi="Arial"/>
          <w:b/>
          <w:bCs/>
          <w:sz w:val="22"/>
          <w:szCs w:val="22"/>
        </w:rPr>
        <w:tab/>
        <w:t>Guarantees</w:t>
      </w:r>
    </w:p>
    <w:p w:rsidR="008237FB"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sidRPr="00803BE6">
        <w:rPr>
          <w:rFonts w:ascii="Arial" w:hAnsi="Arial" w:cs="Arial"/>
          <w:sz w:val="22"/>
          <w:szCs w:val="22"/>
        </w:rPr>
        <w:tab/>
      </w:r>
      <w:r>
        <w:rPr>
          <w:rFonts w:ascii="Arial" w:hAnsi="Arial" w:cs="Arial"/>
          <w:sz w:val="22"/>
          <w:szCs w:val="22"/>
        </w:rPr>
        <w:t>a)</w:t>
      </w:r>
      <w:r>
        <w:rPr>
          <w:rFonts w:ascii="Arial" w:hAnsi="Arial" w:cs="Arial"/>
          <w:sz w:val="22"/>
          <w:szCs w:val="22"/>
        </w:rPr>
        <w:tab/>
      </w:r>
      <w:r w:rsidRPr="00803BE6">
        <w:rPr>
          <w:rFonts w:ascii="Arial" w:hAnsi="Arial" w:cs="Arial"/>
          <w:sz w:val="22"/>
          <w:szCs w:val="22"/>
        </w:rPr>
        <w:t xml:space="preserve">As at </w:t>
      </w:r>
      <w:r>
        <w:rPr>
          <w:rFonts w:ascii="Arial" w:hAnsi="Arial"/>
          <w:sz w:val="22"/>
          <w:szCs w:val="22"/>
        </w:rPr>
        <w:t>31 December</w:t>
      </w:r>
      <w:r w:rsidRPr="00004B36">
        <w:rPr>
          <w:rFonts w:ascii="Arial" w:hAnsi="Arial"/>
          <w:sz w:val="22"/>
          <w:szCs w:val="22"/>
        </w:rPr>
        <w:t xml:space="preserve"> </w:t>
      </w:r>
      <w:r>
        <w:rPr>
          <w:rFonts w:ascii="Arial" w:hAnsi="Arial" w:cs="Arial"/>
          <w:sz w:val="22"/>
          <w:szCs w:val="22"/>
        </w:rPr>
        <w:t>2020</w:t>
      </w:r>
      <w:r w:rsidRPr="00803BE6">
        <w:rPr>
          <w:rFonts w:ascii="Arial" w:hAnsi="Arial" w:cs="Arial"/>
          <w:sz w:val="22"/>
          <w:szCs w:val="22"/>
        </w:rPr>
        <w:t xml:space="preserve">, there were outstanding bank guarantees of Baht </w:t>
      </w:r>
      <w:r w:rsidR="004F2A66">
        <w:rPr>
          <w:rFonts w:ascii="Arial" w:hAnsi="Arial" w:cs="Arial"/>
          <w:sz w:val="22"/>
          <w:szCs w:val="22"/>
        </w:rPr>
        <w:t>12</w:t>
      </w:r>
      <w:r w:rsidRPr="00803BE6">
        <w:rPr>
          <w:rFonts w:ascii="Arial" w:hAnsi="Arial" w:cs="Arial"/>
          <w:sz w:val="22"/>
          <w:szCs w:val="22"/>
        </w:rPr>
        <w:t xml:space="preserve"> million (</w:t>
      </w:r>
      <w:r>
        <w:rPr>
          <w:rFonts w:ascii="Arial" w:hAnsi="Arial" w:cs="Arial"/>
          <w:sz w:val="22"/>
          <w:szCs w:val="22"/>
        </w:rPr>
        <w:t>2019</w:t>
      </w:r>
      <w:r w:rsidRPr="00803BE6">
        <w:rPr>
          <w:rFonts w:ascii="Arial" w:hAnsi="Arial" w:cs="Arial"/>
          <w:sz w:val="22"/>
          <w:szCs w:val="22"/>
        </w:rPr>
        <w:t xml:space="preserve">: Baht </w:t>
      </w:r>
      <w:r>
        <w:rPr>
          <w:rFonts w:ascii="Arial" w:hAnsi="Arial" w:cs="Arial"/>
          <w:sz w:val="22"/>
          <w:szCs w:val="22"/>
        </w:rPr>
        <w:t>16</w:t>
      </w:r>
      <w:r w:rsidRPr="00803BE6">
        <w:rPr>
          <w:rFonts w:ascii="Arial" w:hAnsi="Arial" w:cs="Arial"/>
          <w:sz w:val="22"/>
          <w:szCs w:val="22"/>
        </w:rPr>
        <w:t xml:space="preserve"> million)</w:t>
      </w:r>
      <w:r>
        <w:rPr>
          <w:rFonts w:ascii="Arial" w:hAnsi="Arial" w:cs="Arial"/>
          <w:sz w:val="22"/>
          <w:szCs w:val="22"/>
        </w:rPr>
        <w:t xml:space="preserve"> (the Company only: Baht </w:t>
      </w:r>
      <w:r w:rsidR="00E62899">
        <w:rPr>
          <w:rFonts w:ascii="Arial" w:hAnsi="Arial" w:cs="Arial"/>
          <w:sz w:val="22"/>
          <w:szCs w:val="22"/>
        </w:rPr>
        <w:t>12</w:t>
      </w:r>
      <w:r>
        <w:rPr>
          <w:rFonts w:ascii="Arial" w:hAnsi="Arial" w:cs="Arial"/>
          <w:sz w:val="22"/>
          <w:szCs w:val="22"/>
        </w:rPr>
        <w:t xml:space="preserve"> million (2019: Baht 14 million))</w:t>
      </w:r>
      <w:r w:rsidRPr="00803BE6">
        <w:rPr>
          <w:rFonts w:ascii="Arial" w:hAnsi="Arial" w:cs="Arial"/>
          <w:sz w:val="22"/>
          <w:szCs w:val="22"/>
        </w:rPr>
        <w:t xml:space="preserve"> issued by the banks on the behalf of the Company in respect of certain performance bands as required in the normal course of business. These included letters of guarantee to government agency, a state enterprise and other companies.</w:t>
      </w:r>
    </w:p>
    <w:p w:rsidR="008237FB" w:rsidRPr="00803BE6" w:rsidRDefault="008237FB" w:rsidP="008237FB">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b)</w:t>
      </w:r>
      <w:r>
        <w:rPr>
          <w:rFonts w:ascii="Arial" w:hAnsi="Arial" w:cs="Arial"/>
          <w:sz w:val="22"/>
          <w:szCs w:val="22"/>
        </w:rPr>
        <w:tab/>
        <w:t>The Company has guaranteed long-term loan facilities of its subsidiary amounting to EUR 5.5 million.</w:t>
      </w:r>
    </w:p>
    <w:p w:rsidR="006A12E1" w:rsidRPr="00A740C4" w:rsidRDefault="008237FB" w:rsidP="006A12E1">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38</w:t>
      </w:r>
      <w:r w:rsidR="006A12E1" w:rsidRPr="00A740C4">
        <w:rPr>
          <w:rFonts w:ascii="Arial" w:hAnsi="Arial" w:cs="Arial"/>
          <w:b/>
          <w:bCs/>
          <w:sz w:val="22"/>
          <w:szCs w:val="22"/>
        </w:rPr>
        <w:t>.</w:t>
      </w:r>
      <w:r w:rsidR="009D2D00">
        <w:rPr>
          <w:rFonts w:ascii="Arial" w:hAnsi="Arial" w:cs="Arial"/>
          <w:b/>
          <w:bCs/>
          <w:sz w:val="22"/>
          <w:szCs w:val="22"/>
        </w:rPr>
        <w:t>5</w:t>
      </w:r>
      <w:r w:rsidR="006A12E1" w:rsidRPr="00A740C4">
        <w:rPr>
          <w:rFonts w:ascii="Arial" w:hAnsi="Arial" w:cs="Arial"/>
          <w:b/>
          <w:bCs/>
          <w:sz w:val="22"/>
          <w:szCs w:val="22"/>
        </w:rPr>
        <w:t xml:space="preserve"> </w:t>
      </w:r>
      <w:r w:rsidR="006A12E1">
        <w:rPr>
          <w:rFonts w:ascii="Arial" w:hAnsi="Arial" w:cs="Arial"/>
          <w:b/>
          <w:bCs/>
          <w:sz w:val="22"/>
          <w:szCs w:val="22"/>
        </w:rPr>
        <w:tab/>
        <w:t>Letter</w:t>
      </w:r>
      <w:r>
        <w:rPr>
          <w:rFonts w:ascii="Arial" w:hAnsi="Arial" w:cs="Arial"/>
          <w:b/>
          <w:bCs/>
          <w:sz w:val="22"/>
          <w:szCs w:val="22"/>
        </w:rPr>
        <w:t>s</w:t>
      </w:r>
      <w:r w:rsidR="006A12E1">
        <w:rPr>
          <w:rFonts w:ascii="Arial" w:hAnsi="Arial" w:cs="Arial"/>
          <w:b/>
          <w:bCs/>
          <w:sz w:val="22"/>
          <w:szCs w:val="22"/>
        </w:rPr>
        <w:t xml:space="preserve"> of credit</w:t>
      </w:r>
    </w:p>
    <w:p w:rsidR="008237FB" w:rsidRPr="00055A37" w:rsidRDefault="008237FB" w:rsidP="008237FB">
      <w:pPr>
        <w:tabs>
          <w:tab w:val="left" w:pos="2160"/>
        </w:tabs>
        <w:spacing w:before="120" w:after="120" w:line="380" w:lineRule="exact"/>
        <w:ind w:left="539"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As at </w:t>
      </w:r>
      <w:r>
        <w:rPr>
          <w:rFonts w:ascii="Arial" w:hAnsi="Arial"/>
          <w:sz w:val="22"/>
          <w:szCs w:val="22"/>
        </w:rPr>
        <w:t>31 December</w:t>
      </w:r>
      <w:r w:rsidRPr="00004B36">
        <w:rPr>
          <w:rFonts w:ascii="Arial" w:hAnsi="Arial"/>
          <w:sz w:val="22"/>
          <w:szCs w:val="22"/>
        </w:rPr>
        <w:t xml:space="preserve"> </w:t>
      </w:r>
      <w:r>
        <w:rPr>
          <w:rFonts w:ascii="Arial" w:hAnsi="Arial" w:cs="Arial"/>
          <w:sz w:val="22"/>
          <w:szCs w:val="22"/>
        </w:rPr>
        <w:t>2020, the Company has letters of credit issued by a domestic bank to secure a subsidiary’s short-term loans and long-term loans from oversea bank amounting to EUR 19.</w:t>
      </w:r>
      <w:r w:rsidR="00E62899">
        <w:rPr>
          <w:rFonts w:ascii="Arial" w:hAnsi="Arial" w:cs="Arial"/>
          <w:sz w:val="22"/>
          <w:szCs w:val="22"/>
        </w:rPr>
        <w:t>5</w:t>
      </w:r>
      <w:r>
        <w:rPr>
          <w:rFonts w:ascii="Arial" w:hAnsi="Arial" w:cs="Arial"/>
          <w:sz w:val="22"/>
          <w:szCs w:val="22"/>
        </w:rPr>
        <w:t xml:space="preserve"> million (2019: EUR 21.0 million) and to secure another subsidiary’s promissory notes amounting to USD </w:t>
      </w:r>
      <w:r w:rsidR="00A07711">
        <w:rPr>
          <w:rFonts w:ascii="Arial" w:hAnsi="Arial" w:cs="Arial"/>
          <w:sz w:val="22"/>
          <w:szCs w:val="22"/>
        </w:rPr>
        <w:t>10</w:t>
      </w:r>
      <w:r>
        <w:rPr>
          <w:rFonts w:ascii="Arial" w:hAnsi="Arial" w:cs="Arial"/>
          <w:sz w:val="22"/>
          <w:szCs w:val="22"/>
        </w:rPr>
        <w:t>.0 million.</w:t>
      </w:r>
    </w:p>
    <w:p w:rsidR="001B497A" w:rsidRPr="00A740C4" w:rsidRDefault="00420A05" w:rsidP="001B497A">
      <w:pPr>
        <w:tabs>
          <w:tab w:val="left" w:pos="2160"/>
        </w:tabs>
        <w:spacing w:before="120" w:after="120" w:line="360" w:lineRule="exact"/>
        <w:ind w:left="540" w:hanging="540"/>
        <w:jc w:val="thaiDistribute"/>
        <w:rPr>
          <w:rFonts w:ascii="Arial" w:hAnsi="Arial" w:cs="Arial"/>
          <w:b/>
          <w:bCs/>
          <w:sz w:val="22"/>
          <w:szCs w:val="22"/>
        </w:rPr>
      </w:pPr>
      <w:r>
        <w:rPr>
          <w:rFonts w:ascii="Arial" w:hAnsi="Arial" w:cs="Arial"/>
          <w:b/>
          <w:bCs/>
          <w:sz w:val="22"/>
          <w:szCs w:val="22"/>
        </w:rPr>
        <w:t>38</w:t>
      </w:r>
      <w:r w:rsidR="009D2D00">
        <w:rPr>
          <w:rFonts w:ascii="Arial" w:hAnsi="Arial" w:cs="Arial"/>
          <w:b/>
          <w:bCs/>
          <w:sz w:val="22"/>
          <w:szCs w:val="22"/>
        </w:rPr>
        <w:t>.6</w:t>
      </w:r>
      <w:r w:rsidR="001B497A" w:rsidRPr="00A740C4">
        <w:rPr>
          <w:rFonts w:ascii="Arial" w:hAnsi="Arial" w:cs="Arial"/>
          <w:b/>
          <w:bCs/>
          <w:sz w:val="22"/>
          <w:szCs w:val="22"/>
        </w:rPr>
        <w:t xml:space="preserve"> Other commitment</w:t>
      </w:r>
    </w:p>
    <w:p w:rsidR="001B497A" w:rsidRDefault="001B497A" w:rsidP="001B497A">
      <w:pPr>
        <w:tabs>
          <w:tab w:val="left" w:pos="2160"/>
        </w:tabs>
        <w:spacing w:before="120" w:after="120" w:line="360" w:lineRule="exact"/>
        <w:ind w:left="540" w:hanging="540"/>
        <w:jc w:val="thaiDistribute"/>
        <w:rPr>
          <w:rFonts w:ascii="Arial" w:hAnsi="Arial" w:cs="Arial"/>
          <w:sz w:val="22"/>
          <w:szCs w:val="22"/>
        </w:rPr>
      </w:pPr>
      <w:r w:rsidRPr="00A740C4">
        <w:rPr>
          <w:rFonts w:ascii="Arial" w:hAnsi="Arial" w:cs="Arial"/>
          <w:sz w:val="22"/>
          <w:szCs w:val="22"/>
        </w:rPr>
        <w:tab/>
      </w:r>
      <w:r w:rsidR="007A7EF2" w:rsidRPr="00A740C4">
        <w:rPr>
          <w:rFonts w:ascii="Arial" w:hAnsi="Arial" w:cs="Arial"/>
          <w:sz w:val="22"/>
          <w:szCs w:val="22"/>
        </w:rPr>
        <w:t xml:space="preserve">As at 31 December </w:t>
      </w:r>
      <w:r w:rsidR="00D03A3B">
        <w:rPr>
          <w:rFonts w:ascii="Arial" w:hAnsi="Arial" w:cs="Arial"/>
          <w:sz w:val="22"/>
          <w:szCs w:val="22"/>
        </w:rPr>
        <w:t>2020</w:t>
      </w:r>
      <w:r w:rsidR="007A7EF2" w:rsidRPr="00A740C4">
        <w:rPr>
          <w:rFonts w:ascii="Arial" w:hAnsi="Arial" w:cs="Arial"/>
          <w:sz w:val="22"/>
          <w:szCs w:val="22"/>
        </w:rPr>
        <w:t xml:space="preserve">, </w:t>
      </w:r>
      <w:r w:rsidRPr="00A740C4">
        <w:rPr>
          <w:rFonts w:ascii="Arial" w:hAnsi="Arial" w:cs="Arial"/>
          <w:sz w:val="22"/>
          <w:szCs w:val="22"/>
        </w:rPr>
        <w:t>there was a total of Baht</w:t>
      </w:r>
      <w:r w:rsidR="008635B0" w:rsidRPr="00A740C4">
        <w:rPr>
          <w:rFonts w:ascii="Arial" w:hAnsi="Arial" w:cs="Arial"/>
          <w:sz w:val="22"/>
          <w:szCs w:val="22"/>
        </w:rPr>
        <w:t xml:space="preserve"> </w:t>
      </w:r>
      <w:r w:rsidR="004F2A66">
        <w:rPr>
          <w:rFonts w:ascii="Arial" w:hAnsi="Arial" w:cs="Arial"/>
          <w:sz w:val="22"/>
          <w:szCs w:val="22"/>
        </w:rPr>
        <w:t>417</w:t>
      </w:r>
      <w:r w:rsidR="008635B0" w:rsidRPr="00A740C4">
        <w:rPr>
          <w:rFonts w:ascii="Arial" w:hAnsi="Arial" w:cs="Arial"/>
          <w:sz w:val="22"/>
          <w:szCs w:val="22"/>
        </w:rPr>
        <w:t xml:space="preserve"> m</w:t>
      </w:r>
      <w:r w:rsidRPr="00A740C4">
        <w:rPr>
          <w:rFonts w:ascii="Arial" w:hAnsi="Arial" w:cs="Arial"/>
          <w:sz w:val="22"/>
          <w:szCs w:val="22"/>
        </w:rPr>
        <w:t xml:space="preserve">illion </w:t>
      </w:r>
      <w:r w:rsidR="0050031A" w:rsidRPr="00A740C4">
        <w:rPr>
          <w:rFonts w:ascii="Arial" w:hAnsi="Arial" w:cs="Arial"/>
          <w:sz w:val="22"/>
          <w:szCs w:val="22"/>
        </w:rPr>
        <w:t>(</w:t>
      </w:r>
      <w:r w:rsidR="00D03A3B">
        <w:rPr>
          <w:rFonts w:ascii="Arial" w:hAnsi="Arial" w:cs="Arial"/>
          <w:sz w:val="22"/>
          <w:szCs w:val="22"/>
        </w:rPr>
        <w:t>2019</w:t>
      </w:r>
      <w:r w:rsidR="0050031A" w:rsidRPr="00A740C4">
        <w:rPr>
          <w:rFonts w:ascii="Arial" w:hAnsi="Arial" w:cs="Arial"/>
          <w:sz w:val="22"/>
          <w:szCs w:val="22"/>
        </w:rPr>
        <w:t xml:space="preserve">: Baht </w:t>
      </w:r>
      <w:r w:rsidR="00D03A3B">
        <w:rPr>
          <w:rFonts w:ascii="Arial" w:hAnsi="Arial" w:cs="Arial"/>
          <w:sz w:val="22"/>
          <w:szCs w:val="22"/>
        </w:rPr>
        <w:t>412</w:t>
      </w:r>
      <w:r w:rsidR="0050031A" w:rsidRPr="00A740C4">
        <w:rPr>
          <w:rFonts w:ascii="Arial" w:hAnsi="Arial" w:cs="Arial"/>
          <w:sz w:val="22"/>
          <w:szCs w:val="22"/>
        </w:rPr>
        <w:t xml:space="preserve"> million) </w:t>
      </w:r>
      <w:r w:rsidRPr="00A740C4">
        <w:rPr>
          <w:rFonts w:ascii="Arial" w:hAnsi="Arial" w:cs="Arial"/>
          <w:sz w:val="22"/>
          <w:szCs w:val="22"/>
        </w:rPr>
        <w:t xml:space="preserve">consigned stock for </w:t>
      </w:r>
      <w:r w:rsidR="000D1B26" w:rsidRPr="00A740C4">
        <w:rPr>
          <w:rFonts w:ascii="Arial" w:hAnsi="Arial" w:cs="Arial"/>
          <w:sz w:val="22"/>
          <w:szCs w:val="22"/>
        </w:rPr>
        <w:t>products</w:t>
      </w:r>
      <w:r w:rsidRPr="00A740C4">
        <w:rPr>
          <w:rFonts w:ascii="Arial" w:hAnsi="Arial" w:cs="Arial"/>
          <w:sz w:val="22"/>
          <w:szCs w:val="22"/>
        </w:rPr>
        <w:t xml:space="preserve"> kept at the Company’s facto</w:t>
      </w:r>
      <w:r w:rsidR="00724A03" w:rsidRPr="00A740C4">
        <w:rPr>
          <w:rFonts w:ascii="Arial" w:hAnsi="Arial" w:cs="Arial"/>
          <w:sz w:val="22"/>
          <w:szCs w:val="22"/>
        </w:rPr>
        <w:t>ry that have yet to be consumed.</w:t>
      </w:r>
    </w:p>
    <w:p w:rsidR="00A60196" w:rsidRDefault="00A6019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20C91" w:rsidRPr="00FF1991" w:rsidRDefault="00420A05" w:rsidP="00A20C91">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lastRenderedPageBreak/>
        <w:t>39</w:t>
      </w:r>
      <w:r w:rsidR="00A20C91" w:rsidRPr="00FF1991">
        <w:rPr>
          <w:rFonts w:ascii="Arial" w:hAnsi="Arial"/>
          <w:b/>
          <w:bCs/>
          <w:sz w:val="22"/>
          <w:szCs w:val="22"/>
        </w:rPr>
        <w:t>.</w:t>
      </w:r>
      <w:r w:rsidR="00A20C91" w:rsidRPr="00FF1991">
        <w:rPr>
          <w:rFonts w:ascii="Arial" w:hAnsi="Arial"/>
          <w:b/>
          <w:bCs/>
          <w:sz w:val="22"/>
          <w:szCs w:val="22"/>
        </w:rPr>
        <w:tab/>
        <w:t>Fair value hierarchy</w:t>
      </w:r>
    </w:p>
    <w:p w:rsidR="00420A05" w:rsidRPr="00601ACD" w:rsidRDefault="00420A05" w:rsidP="00420A0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75599">
        <w:rPr>
          <w:rFonts w:ascii="Arial" w:hAnsi="Arial"/>
          <w:sz w:val="22"/>
          <w:szCs w:val="22"/>
        </w:rPr>
        <w:t xml:space="preserve">As at 31 December </w:t>
      </w:r>
      <w:r>
        <w:rPr>
          <w:rFonts w:ascii="Arial" w:hAnsi="Arial"/>
          <w:sz w:val="22"/>
          <w:szCs w:val="22"/>
        </w:rPr>
        <w:t>2020</w:t>
      </w:r>
      <w:r w:rsidRPr="00D75599">
        <w:rPr>
          <w:rFonts w:ascii="Arial" w:hAnsi="Arial"/>
          <w:sz w:val="22"/>
          <w:szCs w:val="22"/>
        </w:rPr>
        <w:t xml:space="preserve"> and </w:t>
      </w:r>
      <w:r>
        <w:rPr>
          <w:rFonts w:ascii="Arial" w:hAnsi="Arial"/>
          <w:sz w:val="22"/>
          <w:szCs w:val="22"/>
        </w:rPr>
        <w:t>2019</w:t>
      </w:r>
      <w:r w:rsidRPr="00D75599">
        <w:rPr>
          <w:rFonts w:ascii="Arial" w:hAnsi="Arial"/>
          <w:sz w:val="22"/>
          <w:szCs w:val="22"/>
        </w:rPr>
        <w:t xml:space="preserve">, the </w:t>
      </w:r>
      <w:r>
        <w:rPr>
          <w:rFonts w:ascii="Arial" w:hAnsi="Arial"/>
          <w:sz w:val="22"/>
          <w:szCs w:val="22"/>
        </w:rPr>
        <w:t>Group</w:t>
      </w:r>
      <w:r w:rsidRPr="00D75599">
        <w:rPr>
          <w:rFonts w:ascii="Arial" w:hAnsi="Arial"/>
          <w:sz w:val="22"/>
          <w:szCs w:val="22"/>
        </w:rPr>
        <w:t xml:space="preserve"> had the assets and liabilities that were measured at fair value</w:t>
      </w:r>
      <w:r>
        <w:rPr>
          <w:rFonts w:ascii="Arial" w:hAnsi="Arial"/>
          <w:sz w:val="22"/>
          <w:szCs w:val="22"/>
        </w:rPr>
        <w:t xml:space="preserve"> or for which fair value was disclosed</w:t>
      </w:r>
      <w:r w:rsidRPr="00D75599">
        <w:rPr>
          <w:rFonts w:ascii="Arial" w:hAnsi="Arial"/>
          <w:sz w:val="22"/>
          <w:szCs w:val="22"/>
        </w:rPr>
        <w:t xml:space="preserve"> using different levels of inputs as follows:</w:t>
      </w:r>
    </w:p>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420A05" w:rsidRPr="00624DFA" w:rsidTr="002963C0">
        <w:tc>
          <w:tcPr>
            <w:tcW w:w="9023" w:type="dxa"/>
            <w:gridSpan w:val="5"/>
            <w:vAlign w:val="bottom"/>
          </w:tcPr>
          <w:p w:rsidR="00420A05" w:rsidRPr="00624DFA" w:rsidRDefault="00420A05" w:rsidP="002963C0">
            <w:pPr>
              <w:spacing w:line="36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420A05" w:rsidRPr="00624DFA" w:rsidTr="002963C0">
        <w:trPr>
          <w:trHeight w:val="414"/>
        </w:trPr>
        <w:tc>
          <w:tcPr>
            <w:tcW w:w="3780" w:type="dxa"/>
            <w:vAlign w:val="bottom"/>
          </w:tcPr>
          <w:p w:rsidR="00420A05" w:rsidRPr="00624DFA" w:rsidRDefault="00420A05" w:rsidP="002963C0">
            <w:pPr>
              <w:spacing w:line="360" w:lineRule="exact"/>
              <w:ind w:left="243" w:hanging="180"/>
              <w:jc w:val="thaiDistribute"/>
              <w:rPr>
                <w:rFonts w:ascii="Arial" w:hAnsi="Arial" w:cs="Arial"/>
                <w:kern w:val="28"/>
                <w:sz w:val="18"/>
                <w:szCs w:val="18"/>
              </w:rPr>
            </w:pPr>
          </w:p>
        </w:tc>
        <w:tc>
          <w:tcPr>
            <w:tcW w:w="5243" w:type="dxa"/>
            <w:gridSpan w:val="4"/>
          </w:tcPr>
          <w:p w:rsidR="00420A05" w:rsidRPr="00624DFA" w:rsidRDefault="00420A05" w:rsidP="002963C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 xml:space="preserve">Consolidated financial statements </w:t>
            </w:r>
          </w:p>
        </w:tc>
      </w:tr>
      <w:tr w:rsidR="00420A05" w:rsidRPr="00624DFA" w:rsidTr="002963C0">
        <w:trPr>
          <w:trHeight w:val="414"/>
        </w:trPr>
        <w:tc>
          <w:tcPr>
            <w:tcW w:w="3780" w:type="dxa"/>
            <w:vAlign w:val="bottom"/>
          </w:tcPr>
          <w:p w:rsidR="00420A05" w:rsidRPr="00624DFA" w:rsidRDefault="00420A05" w:rsidP="002963C0">
            <w:pPr>
              <w:spacing w:line="360" w:lineRule="exact"/>
              <w:ind w:left="243" w:hanging="180"/>
              <w:jc w:val="thaiDistribute"/>
              <w:rPr>
                <w:rFonts w:ascii="Arial" w:hAnsi="Arial" w:cs="Arial"/>
                <w:kern w:val="28"/>
                <w:sz w:val="18"/>
                <w:szCs w:val="18"/>
              </w:rPr>
            </w:pPr>
          </w:p>
        </w:tc>
        <w:tc>
          <w:tcPr>
            <w:tcW w:w="5243" w:type="dxa"/>
            <w:gridSpan w:val="4"/>
          </w:tcPr>
          <w:p w:rsidR="00420A05" w:rsidRPr="00624DFA" w:rsidRDefault="00420A05" w:rsidP="002963C0">
            <w:pPr>
              <w:pBdr>
                <w:bottom w:val="single" w:sz="4" w:space="1" w:color="auto"/>
              </w:pBdr>
              <w:spacing w:line="36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2020</w:t>
            </w:r>
          </w:p>
        </w:tc>
      </w:tr>
      <w:tr w:rsidR="00420A05" w:rsidRPr="00624DFA" w:rsidTr="002963C0">
        <w:tc>
          <w:tcPr>
            <w:tcW w:w="3780" w:type="dxa"/>
            <w:vAlign w:val="bottom"/>
          </w:tcPr>
          <w:p w:rsidR="00420A05" w:rsidRPr="00624DFA" w:rsidRDefault="00420A05" w:rsidP="002963C0">
            <w:pPr>
              <w:spacing w:line="360" w:lineRule="exact"/>
              <w:ind w:left="243" w:hanging="180"/>
              <w:jc w:val="thaiDistribute"/>
              <w:rPr>
                <w:rFonts w:ascii="Arial" w:hAnsi="Arial" w:cs="Arial"/>
                <w:kern w:val="28"/>
                <w:sz w:val="18"/>
                <w:szCs w:val="18"/>
              </w:rPr>
            </w:pPr>
          </w:p>
        </w:tc>
        <w:tc>
          <w:tcPr>
            <w:tcW w:w="1243" w:type="dxa"/>
          </w:tcPr>
          <w:p w:rsidR="00420A05" w:rsidRPr="00624DFA" w:rsidRDefault="00420A05" w:rsidP="002963C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420A05" w:rsidRPr="00624DFA" w:rsidRDefault="00420A05" w:rsidP="002963C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420A05" w:rsidRPr="00624DFA" w:rsidRDefault="00420A05" w:rsidP="002963C0">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420A05" w:rsidRPr="00A25A81" w:rsidRDefault="00420A05" w:rsidP="002963C0">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420A05" w:rsidRPr="00624DFA" w:rsidTr="002963C0">
        <w:tc>
          <w:tcPr>
            <w:tcW w:w="3780" w:type="dxa"/>
            <w:vAlign w:val="bottom"/>
          </w:tcPr>
          <w:p w:rsidR="00420A05" w:rsidRPr="00624DFA" w:rsidRDefault="00420A05" w:rsidP="002963C0">
            <w:pPr>
              <w:spacing w:line="360" w:lineRule="exact"/>
              <w:ind w:left="243" w:hanging="243"/>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420A05" w:rsidRPr="00624DFA" w:rsidRDefault="00420A05" w:rsidP="002963C0">
            <w:pPr>
              <w:tabs>
                <w:tab w:val="right" w:pos="1422"/>
              </w:tabs>
              <w:spacing w:line="360" w:lineRule="exact"/>
              <w:ind w:hanging="18"/>
              <w:jc w:val="thaiDistribute"/>
              <w:rPr>
                <w:rFonts w:ascii="Arial" w:hAnsi="Arial" w:cs="Arial"/>
                <w:b/>
                <w:bCs/>
                <w:kern w:val="28"/>
                <w:sz w:val="18"/>
                <w:szCs w:val="18"/>
              </w:rPr>
            </w:pPr>
          </w:p>
        </w:tc>
        <w:tc>
          <w:tcPr>
            <w:tcW w:w="1333" w:type="dxa"/>
          </w:tcPr>
          <w:p w:rsidR="00420A05" w:rsidRPr="00624DFA" w:rsidRDefault="00420A05" w:rsidP="002963C0">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420A05" w:rsidRPr="00624DFA" w:rsidRDefault="00420A05" w:rsidP="002963C0">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420A05" w:rsidRPr="00A25A81" w:rsidRDefault="00420A05" w:rsidP="002963C0">
            <w:pPr>
              <w:tabs>
                <w:tab w:val="right" w:pos="1422"/>
              </w:tabs>
              <w:spacing w:line="360" w:lineRule="exact"/>
              <w:ind w:hanging="18"/>
              <w:jc w:val="thaiDistribute"/>
              <w:rPr>
                <w:rFonts w:ascii="Arial" w:hAnsi="Arial" w:cs="Arial"/>
                <w:kern w:val="28"/>
                <w:sz w:val="18"/>
                <w:szCs w:val="18"/>
                <w:cs/>
              </w:rPr>
            </w:pPr>
          </w:p>
        </w:tc>
      </w:tr>
      <w:tr w:rsidR="004F2A66" w:rsidRPr="00624DFA" w:rsidTr="002963C0">
        <w:tc>
          <w:tcPr>
            <w:tcW w:w="3780" w:type="dxa"/>
            <w:vAlign w:val="bottom"/>
          </w:tcPr>
          <w:p w:rsidR="004F2A66" w:rsidRDefault="004F2A66" w:rsidP="00D369E3">
            <w:pPr>
              <w:spacing w:line="360" w:lineRule="exact"/>
              <w:ind w:left="243" w:hanging="243"/>
              <w:rPr>
                <w:rFonts w:ascii="Arial" w:hAnsi="Arial" w:cs="Arial"/>
                <w:kern w:val="28"/>
                <w:sz w:val="18"/>
                <w:szCs w:val="18"/>
              </w:rPr>
            </w:pPr>
            <w:r>
              <w:rPr>
                <w:rFonts w:ascii="Arial" w:hAnsi="Arial" w:cs="Arial"/>
                <w:kern w:val="28"/>
                <w:sz w:val="18"/>
                <w:szCs w:val="18"/>
              </w:rPr>
              <w:t>Financial assets measured at fair value through profit or loss</w:t>
            </w:r>
          </w:p>
        </w:tc>
        <w:tc>
          <w:tcPr>
            <w:tcW w:w="1243" w:type="dxa"/>
          </w:tcPr>
          <w:p w:rsidR="004F2A66" w:rsidRPr="00624DFA" w:rsidRDefault="004F2A66" w:rsidP="004F2A66">
            <w:pPr>
              <w:tabs>
                <w:tab w:val="decimal" w:pos="882"/>
              </w:tabs>
              <w:spacing w:line="360" w:lineRule="exact"/>
              <w:rPr>
                <w:rFonts w:ascii="Arial" w:hAnsi="Arial" w:cs="Arial"/>
                <w:kern w:val="28"/>
                <w:sz w:val="18"/>
                <w:szCs w:val="18"/>
                <w:cs/>
              </w:rPr>
            </w:pPr>
          </w:p>
        </w:tc>
        <w:tc>
          <w:tcPr>
            <w:tcW w:w="1333" w:type="dxa"/>
          </w:tcPr>
          <w:p w:rsidR="004F2A66" w:rsidRPr="00624DFA" w:rsidRDefault="004F2A66" w:rsidP="004F2A66">
            <w:pPr>
              <w:tabs>
                <w:tab w:val="decimal" w:pos="882"/>
              </w:tabs>
              <w:spacing w:line="360" w:lineRule="exact"/>
              <w:rPr>
                <w:rFonts w:ascii="Arial" w:hAnsi="Arial" w:cs="Arial"/>
                <w:kern w:val="28"/>
                <w:sz w:val="18"/>
                <w:szCs w:val="18"/>
                <w:cs/>
              </w:rPr>
            </w:pPr>
          </w:p>
        </w:tc>
        <w:tc>
          <w:tcPr>
            <w:tcW w:w="1333" w:type="dxa"/>
          </w:tcPr>
          <w:p w:rsidR="004F2A66" w:rsidRPr="00624DFA" w:rsidRDefault="004F2A66" w:rsidP="004F2A66">
            <w:pPr>
              <w:tabs>
                <w:tab w:val="decimal" w:pos="882"/>
              </w:tabs>
              <w:spacing w:line="360" w:lineRule="exact"/>
              <w:rPr>
                <w:rFonts w:ascii="Arial" w:hAnsi="Arial" w:cs="Arial"/>
                <w:kern w:val="28"/>
                <w:sz w:val="18"/>
                <w:szCs w:val="18"/>
                <w:cs/>
              </w:rPr>
            </w:pPr>
          </w:p>
        </w:tc>
        <w:tc>
          <w:tcPr>
            <w:tcW w:w="1334" w:type="dxa"/>
          </w:tcPr>
          <w:p w:rsidR="004F2A66" w:rsidRPr="00A25A81" w:rsidRDefault="004F2A66" w:rsidP="004F2A66">
            <w:pPr>
              <w:tabs>
                <w:tab w:val="decimal" w:pos="882"/>
              </w:tabs>
              <w:spacing w:line="360" w:lineRule="exact"/>
              <w:rPr>
                <w:rFonts w:ascii="Arial" w:hAnsi="Arial" w:cs="Arial"/>
                <w:kern w:val="28"/>
                <w:sz w:val="18"/>
                <w:szCs w:val="18"/>
                <w:cs/>
              </w:rPr>
            </w:pPr>
          </w:p>
        </w:tc>
      </w:tr>
      <w:tr w:rsidR="00A60196" w:rsidRPr="00624DFA" w:rsidTr="002963C0">
        <w:tc>
          <w:tcPr>
            <w:tcW w:w="3780" w:type="dxa"/>
            <w:vAlign w:val="bottom"/>
          </w:tcPr>
          <w:p w:rsidR="00A60196" w:rsidRPr="00624DFA" w:rsidRDefault="00A60196" w:rsidP="00A60196">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sidR="00425374">
              <w:rPr>
                <w:rFonts w:ascii="Arial" w:hAnsi="Arial" w:cs="Arial"/>
                <w:kern w:val="28"/>
                <w:sz w:val="18"/>
                <w:szCs w:val="18"/>
              </w:rPr>
              <w:t>Unit trusts</w:t>
            </w:r>
            <w:r w:rsidRPr="00624DFA">
              <w:rPr>
                <w:rFonts w:ascii="Arial" w:hAnsi="Arial" w:cs="Arial"/>
                <w:kern w:val="28"/>
                <w:sz w:val="18"/>
                <w:szCs w:val="18"/>
              </w:rPr>
              <w:t xml:space="preserve"> </w:t>
            </w:r>
          </w:p>
        </w:tc>
        <w:tc>
          <w:tcPr>
            <w:tcW w:w="1243" w:type="dxa"/>
          </w:tcPr>
          <w:p w:rsidR="00A60196" w:rsidRPr="00624DFA" w:rsidRDefault="00A60196" w:rsidP="00A60196">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c>
          <w:tcPr>
            <w:tcW w:w="1333" w:type="dxa"/>
          </w:tcPr>
          <w:p w:rsidR="00A60196" w:rsidRPr="00624DFA" w:rsidRDefault="00A60196" w:rsidP="00A60196">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rsidR="00A60196" w:rsidRPr="00624DFA" w:rsidRDefault="00A60196" w:rsidP="00A60196">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rsidR="00A60196" w:rsidRPr="00A25A81" w:rsidRDefault="00A60196" w:rsidP="00A60196">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r>
      <w:tr w:rsidR="00A60196" w:rsidRPr="00624DFA" w:rsidTr="002963C0">
        <w:tc>
          <w:tcPr>
            <w:tcW w:w="3780" w:type="dxa"/>
            <w:vAlign w:val="bottom"/>
          </w:tcPr>
          <w:p w:rsidR="00A60196" w:rsidRPr="00624DFA" w:rsidRDefault="00A60196" w:rsidP="00A60196">
            <w:pPr>
              <w:spacing w:line="360" w:lineRule="exact"/>
              <w:ind w:left="243" w:hanging="243"/>
              <w:rPr>
                <w:rFonts w:ascii="Arial" w:hAnsi="Arial" w:cs="Arial"/>
                <w:kern w:val="28"/>
                <w:sz w:val="18"/>
                <w:szCs w:val="18"/>
                <w:cs/>
              </w:rPr>
            </w:pPr>
            <w:r>
              <w:rPr>
                <w:rFonts w:ascii="Arial" w:hAnsi="Arial" w:cs="Arial"/>
                <w:kern w:val="28"/>
                <w:sz w:val="18"/>
                <w:szCs w:val="18"/>
              </w:rPr>
              <w:t>Financial assets measured at fair value through other comprehensive income</w:t>
            </w:r>
          </w:p>
        </w:tc>
        <w:tc>
          <w:tcPr>
            <w:tcW w:w="1243" w:type="dxa"/>
          </w:tcPr>
          <w:p w:rsidR="00A60196" w:rsidRPr="00624DFA" w:rsidRDefault="00A60196" w:rsidP="00A60196">
            <w:pPr>
              <w:tabs>
                <w:tab w:val="right" w:pos="792"/>
              </w:tabs>
              <w:spacing w:line="360" w:lineRule="exact"/>
              <w:ind w:hanging="18"/>
              <w:jc w:val="thaiDistribute"/>
              <w:rPr>
                <w:rFonts w:ascii="Arial" w:hAnsi="Arial" w:cs="Arial"/>
                <w:kern w:val="28"/>
                <w:sz w:val="18"/>
                <w:szCs w:val="18"/>
                <w:cs/>
              </w:rPr>
            </w:pPr>
          </w:p>
        </w:tc>
        <w:tc>
          <w:tcPr>
            <w:tcW w:w="1333" w:type="dxa"/>
          </w:tcPr>
          <w:p w:rsidR="00A60196" w:rsidRPr="00624DFA" w:rsidRDefault="00A60196" w:rsidP="00A60196">
            <w:pPr>
              <w:tabs>
                <w:tab w:val="right" w:pos="792"/>
              </w:tabs>
              <w:spacing w:line="360" w:lineRule="exact"/>
              <w:ind w:hanging="18"/>
              <w:jc w:val="thaiDistribute"/>
              <w:rPr>
                <w:rFonts w:ascii="Arial" w:hAnsi="Arial" w:cs="Arial"/>
                <w:kern w:val="28"/>
                <w:sz w:val="18"/>
                <w:szCs w:val="18"/>
                <w:cs/>
              </w:rPr>
            </w:pPr>
          </w:p>
        </w:tc>
        <w:tc>
          <w:tcPr>
            <w:tcW w:w="1333" w:type="dxa"/>
          </w:tcPr>
          <w:p w:rsidR="00A60196" w:rsidRPr="00624DFA" w:rsidRDefault="00A60196" w:rsidP="00A60196">
            <w:pPr>
              <w:tabs>
                <w:tab w:val="right" w:pos="792"/>
              </w:tabs>
              <w:spacing w:line="360" w:lineRule="exact"/>
              <w:ind w:hanging="18"/>
              <w:jc w:val="thaiDistribute"/>
              <w:rPr>
                <w:rFonts w:ascii="Arial" w:hAnsi="Arial" w:cs="Arial"/>
                <w:kern w:val="28"/>
                <w:sz w:val="18"/>
                <w:szCs w:val="18"/>
                <w:cs/>
              </w:rPr>
            </w:pPr>
          </w:p>
        </w:tc>
        <w:tc>
          <w:tcPr>
            <w:tcW w:w="1334" w:type="dxa"/>
          </w:tcPr>
          <w:p w:rsidR="00A60196" w:rsidRPr="00A25A81" w:rsidRDefault="00A60196" w:rsidP="00A60196">
            <w:pPr>
              <w:tabs>
                <w:tab w:val="right" w:pos="792"/>
              </w:tabs>
              <w:spacing w:line="360" w:lineRule="exact"/>
              <w:ind w:hanging="18"/>
              <w:jc w:val="thaiDistribute"/>
              <w:rPr>
                <w:rFonts w:ascii="Arial" w:hAnsi="Arial" w:cs="Arial"/>
                <w:kern w:val="28"/>
                <w:sz w:val="18"/>
                <w:szCs w:val="18"/>
                <w:cs/>
              </w:rPr>
            </w:pPr>
          </w:p>
        </w:tc>
      </w:tr>
      <w:tr w:rsidR="00A60196" w:rsidRPr="00624DFA" w:rsidTr="002963C0">
        <w:tc>
          <w:tcPr>
            <w:tcW w:w="3780" w:type="dxa"/>
            <w:vAlign w:val="bottom"/>
          </w:tcPr>
          <w:p w:rsidR="00A60196" w:rsidRPr="00624DFA" w:rsidRDefault="00A60196" w:rsidP="00A60196">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A60196" w:rsidRPr="00D369E3" w:rsidRDefault="00A60196" w:rsidP="00A60196">
            <w:pPr>
              <w:tabs>
                <w:tab w:val="decimal" w:pos="882"/>
              </w:tabs>
              <w:spacing w:line="360" w:lineRule="exact"/>
              <w:rPr>
                <w:rFonts w:ascii="Arial" w:hAnsi="Arial" w:cs="Arial"/>
                <w:kern w:val="28"/>
                <w:sz w:val="18"/>
                <w:szCs w:val="18"/>
              </w:rPr>
            </w:pPr>
            <w:r>
              <w:rPr>
                <w:rFonts w:ascii="Arial" w:hAnsi="Arial" w:cs="Arial"/>
                <w:kern w:val="28"/>
                <w:sz w:val="18"/>
                <w:szCs w:val="18"/>
              </w:rPr>
              <w:t>246</w:t>
            </w:r>
          </w:p>
        </w:tc>
        <w:tc>
          <w:tcPr>
            <w:tcW w:w="1333" w:type="dxa"/>
          </w:tcPr>
          <w:p w:rsidR="00A60196" w:rsidRPr="00D369E3" w:rsidRDefault="00A60196" w:rsidP="00A60196">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A60196" w:rsidRPr="00D369E3" w:rsidRDefault="00A60196" w:rsidP="00A60196">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A60196" w:rsidRPr="00D369E3" w:rsidRDefault="00A60196" w:rsidP="00A60196">
            <w:pPr>
              <w:tabs>
                <w:tab w:val="decimal" w:pos="882"/>
              </w:tabs>
              <w:spacing w:line="360" w:lineRule="exact"/>
              <w:rPr>
                <w:rFonts w:ascii="Arial" w:hAnsi="Arial" w:cs="Arial"/>
                <w:kern w:val="28"/>
                <w:sz w:val="18"/>
                <w:szCs w:val="18"/>
                <w:cs/>
              </w:rPr>
            </w:pPr>
            <w:r>
              <w:rPr>
                <w:rFonts w:ascii="Arial" w:hAnsi="Arial" w:cs="Arial"/>
                <w:kern w:val="28"/>
                <w:sz w:val="18"/>
                <w:szCs w:val="18"/>
              </w:rPr>
              <w:t>246</w:t>
            </w:r>
          </w:p>
        </w:tc>
      </w:tr>
      <w:tr w:rsidR="00A60196" w:rsidRPr="00624DFA" w:rsidTr="002963C0">
        <w:tc>
          <w:tcPr>
            <w:tcW w:w="3780" w:type="dxa"/>
            <w:vAlign w:val="bottom"/>
          </w:tcPr>
          <w:p w:rsidR="00A60196" w:rsidRPr="00624DFA" w:rsidRDefault="00A60196" w:rsidP="00A60196">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A60196" w:rsidRPr="00D369E3" w:rsidRDefault="00A60196" w:rsidP="00A60196">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A60196" w:rsidRPr="00D369E3" w:rsidRDefault="00A60196" w:rsidP="00A60196">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c>
          <w:tcPr>
            <w:tcW w:w="1333" w:type="dxa"/>
          </w:tcPr>
          <w:p w:rsidR="00A60196" w:rsidRPr="00D369E3" w:rsidRDefault="00A60196" w:rsidP="00A60196">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A60196" w:rsidRPr="00D369E3" w:rsidRDefault="00A60196" w:rsidP="00A60196">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r>
      <w:tr w:rsidR="00D369E3" w:rsidRPr="00624DFA" w:rsidTr="00934DEC">
        <w:tc>
          <w:tcPr>
            <w:tcW w:w="3780" w:type="dxa"/>
            <w:vAlign w:val="bottom"/>
          </w:tcPr>
          <w:p w:rsidR="00D369E3" w:rsidRPr="00A07711" w:rsidRDefault="00D369E3" w:rsidP="00D369E3">
            <w:pPr>
              <w:spacing w:line="360" w:lineRule="exact"/>
              <w:jc w:val="thaiDistribute"/>
              <w:rPr>
                <w:rFonts w:ascii="Arial" w:hAnsi="Arial" w:cs="Arial"/>
                <w:kern w:val="28"/>
                <w:sz w:val="18"/>
                <w:szCs w:val="18"/>
              </w:rPr>
            </w:pPr>
            <w:r w:rsidRPr="00A07711">
              <w:rPr>
                <w:rFonts w:ascii="Arial" w:hAnsi="Arial" w:cs="Arial"/>
                <w:kern w:val="28"/>
                <w:sz w:val="18"/>
                <w:szCs w:val="18"/>
              </w:rPr>
              <w:t>Derivative</w:t>
            </w:r>
            <w:r w:rsidR="00A07711" w:rsidRPr="00A07711">
              <w:rPr>
                <w:rFonts w:ascii="Arial" w:hAnsi="Arial" w:cs="Arial"/>
                <w:kern w:val="28"/>
                <w:sz w:val="18"/>
                <w:szCs w:val="18"/>
              </w:rPr>
              <w:t>s</w:t>
            </w:r>
          </w:p>
        </w:tc>
        <w:tc>
          <w:tcPr>
            <w:tcW w:w="1243" w:type="dxa"/>
          </w:tcPr>
          <w:p w:rsidR="00D369E3" w:rsidRDefault="00D369E3" w:rsidP="00D369E3">
            <w:pPr>
              <w:tabs>
                <w:tab w:val="decimal" w:pos="882"/>
              </w:tabs>
              <w:spacing w:line="360" w:lineRule="exact"/>
              <w:rPr>
                <w:rFonts w:ascii="Arial" w:hAnsi="Arial" w:cs="Arial"/>
                <w:kern w:val="28"/>
                <w:sz w:val="18"/>
                <w:szCs w:val="18"/>
              </w:rPr>
            </w:pPr>
          </w:p>
        </w:tc>
        <w:tc>
          <w:tcPr>
            <w:tcW w:w="1333" w:type="dxa"/>
          </w:tcPr>
          <w:p w:rsidR="00D369E3" w:rsidRDefault="00D369E3" w:rsidP="00D369E3">
            <w:pPr>
              <w:tabs>
                <w:tab w:val="decimal" w:pos="882"/>
              </w:tabs>
              <w:spacing w:line="360" w:lineRule="exact"/>
              <w:rPr>
                <w:rFonts w:ascii="Arial" w:hAnsi="Arial" w:cs="Arial"/>
                <w:kern w:val="28"/>
                <w:sz w:val="18"/>
                <w:szCs w:val="18"/>
              </w:rPr>
            </w:pPr>
          </w:p>
        </w:tc>
        <w:tc>
          <w:tcPr>
            <w:tcW w:w="1333" w:type="dxa"/>
          </w:tcPr>
          <w:p w:rsidR="00D369E3" w:rsidRDefault="00D369E3" w:rsidP="00D369E3">
            <w:pPr>
              <w:tabs>
                <w:tab w:val="decimal" w:pos="882"/>
              </w:tabs>
              <w:spacing w:line="360" w:lineRule="exact"/>
              <w:rPr>
                <w:rFonts w:ascii="Arial" w:hAnsi="Arial" w:cs="Arial"/>
                <w:kern w:val="28"/>
                <w:sz w:val="18"/>
                <w:szCs w:val="18"/>
              </w:rPr>
            </w:pPr>
          </w:p>
        </w:tc>
        <w:tc>
          <w:tcPr>
            <w:tcW w:w="1334" w:type="dxa"/>
          </w:tcPr>
          <w:p w:rsidR="00D369E3" w:rsidRDefault="00D369E3" w:rsidP="00D369E3">
            <w:pPr>
              <w:tabs>
                <w:tab w:val="decimal" w:pos="882"/>
              </w:tabs>
              <w:spacing w:line="360" w:lineRule="exact"/>
              <w:rPr>
                <w:rFonts w:ascii="Arial" w:hAnsi="Arial" w:cs="Arial"/>
                <w:kern w:val="28"/>
                <w:sz w:val="18"/>
                <w:szCs w:val="18"/>
              </w:rPr>
            </w:pPr>
          </w:p>
        </w:tc>
      </w:tr>
      <w:tr w:rsidR="00D369E3" w:rsidRPr="00624DFA" w:rsidTr="00934DEC">
        <w:tc>
          <w:tcPr>
            <w:tcW w:w="3780" w:type="dxa"/>
            <w:vAlign w:val="bottom"/>
          </w:tcPr>
          <w:p w:rsidR="00D369E3" w:rsidRPr="00624DFA" w:rsidRDefault="00D369E3" w:rsidP="00D369E3">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Forward contracts</w:t>
            </w:r>
            <w:r w:rsidRPr="00624DFA">
              <w:rPr>
                <w:rFonts w:ascii="Arial" w:hAnsi="Arial" w:cs="Arial"/>
                <w:kern w:val="28"/>
                <w:sz w:val="18"/>
                <w:szCs w:val="18"/>
              </w:rPr>
              <w:t xml:space="preserve"> </w:t>
            </w:r>
          </w:p>
        </w:tc>
        <w:tc>
          <w:tcPr>
            <w:tcW w:w="124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r>
      <w:tr w:rsidR="00D369E3" w:rsidRPr="00624DFA" w:rsidTr="00934DEC">
        <w:tc>
          <w:tcPr>
            <w:tcW w:w="3780" w:type="dxa"/>
            <w:vAlign w:val="bottom"/>
          </w:tcPr>
          <w:p w:rsidR="00D369E3" w:rsidRPr="00624DFA" w:rsidRDefault="00D369E3" w:rsidP="00D369E3">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Interest swap agreement</w:t>
            </w:r>
            <w:r w:rsidRPr="00624DFA">
              <w:rPr>
                <w:rFonts w:ascii="Arial" w:hAnsi="Arial" w:cs="Arial"/>
                <w:kern w:val="28"/>
                <w:sz w:val="18"/>
                <w:szCs w:val="18"/>
              </w:rPr>
              <w:t xml:space="preserve"> </w:t>
            </w:r>
          </w:p>
        </w:tc>
        <w:tc>
          <w:tcPr>
            <w:tcW w:w="124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5</w:t>
            </w: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5</w:t>
            </w:r>
          </w:p>
        </w:tc>
      </w:tr>
      <w:tr w:rsidR="00D369E3" w:rsidRPr="00624DFA" w:rsidTr="00934DEC">
        <w:tc>
          <w:tcPr>
            <w:tcW w:w="3780" w:type="dxa"/>
            <w:vAlign w:val="bottom"/>
          </w:tcPr>
          <w:p w:rsidR="00D369E3" w:rsidRPr="00624DFA" w:rsidRDefault="00D369E3" w:rsidP="00D369E3">
            <w:pPr>
              <w:spacing w:line="360" w:lineRule="exact"/>
              <w:jc w:val="thaiDistribute"/>
              <w:rPr>
                <w:rFonts w:ascii="Arial" w:hAnsi="Arial" w:cs="Arial"/>
                <w:kern w:val="28"/>
                <w:sz w:val="18"/>
                <w:szCs w:val="18"/>
              </w:rPr>
            </w:pPr>
            <w:r w:rsidRPr="00624DFA">
              <w:rPr>
                <w:rFonts w:ascii="Arial" w:hAnsi="Arial" w:cs="Arial"/>
                <w:b/>
                <w:bCs/>
                <w:kern w:val="28"/>
                <w:sz w:val="18"/>
                <w:szCs w:val="18"/>
              </w:rPr>
              <w:t xml:space="preserve">Assets </w:t>
            </w:r>
            <w:r>
              <w:rPr>
                <w:rFonts w:ascii="Arial" w:hAnsi="Arial" w:cs="Arial"/>
                <w:b/>
                <w:bCs/>
                <w:kern w:val="28"/>
                <w:sz w:val="18"/>
                <w:szCs w:val="18"/>
              </w:rPr>
              <w:t>for which fair value are</w:t>
            </w:r>
            <w:r w:rsidR="00425374">
              <w:rPr>
                <w:rFonts w:ascii="Arial" w:hAnsi="Arial" w:cs="Arial"/>
                <w:b/>
                <w:bCs/>
                <w:kern w:val="28"/>
                <w:sz w:val="18"/>
                <w:szCs w:val="18"/>
              </w:rPr>
              <w:t xml:space="preserve"> disclosed</w:t>
            </w:r>
          </w:p>
        </w:tc>
        <w:tc>
          <w:tcPr>
            <w:tcW w:w="1243" w:type="dxa"/>
            <w:vAlign w:val="bottom"/>
          </w:tcPr>
          <w:p w:rsidR="00D369E3" w:rsidRPr="00D369E3" w:rsidRDefault="00D369E3" w:rsidP="00D369E3">
            <w:pPr>
              <w:tabs>
                <w:tab w:val="decimal" w:pos="882"/>
              </w:tabs>
              <w:spacing w:line="360" w:lineRule="exact"/>
              <w:rPr>
                <w:rFonts w:ascii="Arial" w:hAnsi="Arial" w:cs="Arial"/>
                <w:kern w:val="28"/>
                <w:sz w:val="18"/>
                <w:szCs w:val="18"/>
              </w:rPr>
            </w:pP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p>
        </w:tc>
        <w:tc>
          <w:tcPr>
            <w:tcW w:w="1334" w:type="dxa"/>
            <w:vAlign w:val="bottom"/>
          </w:tcPr>
          <w:p w:rsidR="00D369E3" w:rsidRPr="00D369E3" w:rsidRDefault="00D369E3" w:rsidP="00D369E3">
            <w:pPr>
              <w:tabs>
                <w:tab w:val="decimal" w:pos="882"/>
              </w:tabs>
              <w:spacing w:line="360" w:lineRule="exact"/>
              <w:rPr>
                <w:rFonts w:ascii="Arial" w:hAnsi="Arial" w:cs="Arial"/>
                <w:kern w:val="28"/>
                <w:sz w:val="18"/>
                <w:szCs w:val="18"/>
              </w:rPr>
            </w:pPr>
          </w:p>
        </w:tc>
      </w:tr>
      <w:tr w:rsidR="00D369E3" w:rsidRPr="00624DFA" w:rsidTr="00934DEC">
        <w:tc>
          <w:tcPr>
            <w:tcW w:w="3780" w:type="dxa"/>
            <w:vAlign w:val="bottom"/>
          </w:tcPr>
          <w:p w:rsidR="00D369E3" w:rsidRPr="00624DFA" w:rsidRDefault="00D369E3" w:rsidP="00D369E3">
            <w:pPr>
              <w:spacing w:line="360" w:lineRule="exact"/>
              <w:ind w:left="243" w:hanging="180"/>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c>
          <w:tcPr>
            <w:tcW w:w="1333"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D369E3" w:rsidRPr="00D369E3" w:rsidRDefault="00D369E3" w:rsidP="00D369E3">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r>
    </w:tbl>
    <w:p w:rsidR="00D369E3" w:rsidRDefault="00D369E3"/>
    <w:p w:rsidR="00A60196" w:rsidRDefault="00A60196">
      <w:r>
        <w:br w:type="page"/>
      </w:r>
    </w:p>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D369E3" w:rsidRPr="00624DFA" w:rsidTr="00D03A3B">
        <w:tc>
          <w:tcPr>
            <w:tcW w:w="9023" w:type="dxa"/>
            <w:gridSpan w:val="5"/>
            <w:vAlign w:val="bottom"/>
          </w:tcPr>
          <w:p w:rsidR="00D369E3" w:rsidRPr="00624DFA" w:rsidRDefault="00D369E3" w:rsidP="00D369E3">
            <w:pPr>
              <w:spacing w:line="360" w:lineRule="exact"/>
              <w:jc w:val="right"/>
              <w:rPr>
                <w:rFonts w:ascii="Arial" w:hAnsi="Arial" w:cs="Arial"/>
                <w:kern w:val="28"/>
                <w:sz w:val="18"/>
                <w:szCs w:val="18"/>
              </w:rPr>
            </w:pPr>
            <w:r w:rsidRPr="00624DFA">
              <w:rPr>
                <w:rFonts w:ascii="Arial" w:hAnsi="Arial" w:cs="Arial"/>
                <w:kern w:val="28"/>
                <w:sz w:val="18"/>
                <w:szCs w:val="18"/>
              </w:rPr>
              <w:lastRenderedPageBreak/>
              <w:t>(Unit: Million Baht)</w:t>
            </w:r>
          </w:p>
        </w:tc>
      </w:tr>
      <w:tr w:rsidR="00D369E3" w:rsidRPr="00624DFA" w:rsidTr="00D03A3B">
        <w:trPr>
          <w:trHeight w:val="414"/>
        </w:trPr>
        <w:tc>
          <w:tcPr>
            <w:tcW w:w="3780" w:type="dxa"/>
            <w:vAlign w:val="bottom"/>
          </w:tcPr>
          <w:p w:rsidR="00D369E3" w:rsidRPr="00624DFA" w:rsidRDefault="00D369E3" w:rsidP="00D369E3">
            <w:pPr>
              <w:spacing w:line="360" w:lineRule="exact"/>
              <w:ind w:left="243" w:hanging="180"/>
              <w:jc w:val="thaiDistribute"/>
              <w:rPr>
                <w:rFonts w:ascii="Arial" w:hAnsi="Arial" w:cs="Arial"/>
                <w:kern w:val="28"/>
                <w:sz w:val="18"/>
                <w:szCs w:val="18"/>
              </w:rPr>
            </w:pPr>
          </w:p>
        </w:tc>
        <w:tc>
          <w:tcPr>
            <w:tcW w:w="5243" w:type="dxa"/>
            <w:gridSpan w:val="4"/>
          </w:tcPr>
          <w:p w:rsidR="00D369E3" w:rsidRPr="00624DFA" w:rsidRDefault="00D369E3" w:rsidP="00D369E3">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Separate </w:t>
            </w:r>
            <w:r w:rsidRPr="00624DFA">
              <w:rPr>
                <w:rFonts w:ascii="Arial" w:hAnsi="Arial" w:cs="Arial"/>
                <w:kern w:val="28"/>
                <w:sz w:val="18"/>
                <w:szCs w:val="18"/>
              </w:rPr>
              <w:t xml:space="preserve">financial statements </w:t>
            </w:r>
          </w:p>
        </w:tc>
      </w:tr>
      <w:tr w:rsidR="00D369E3" w:rsidRPr="00624DFA" w:rsidTr="00D03A3B">
        <w:trPr>
          <w:trHeight w:val="414"/>
        </w:trPr>
        <w:tc>
          <w:tcPr>
            <w:tcW w:w="3780" w:type="dxa"/>
            <w:vAlign w:val="bottom"/>
          </w:tcPr>
          <w:p w:rsidR="00D369E3" w:rsidRPr="00624DFA" w:rsidRDefault="00D369E3" w:rsidP="00D369E3">
            <w:pPr>
              <w:spacing w:line="360" w:lineRule="exact"/>
              <w:ind w:left="243" w:hanging="180"/>
              <w:jc w:val="thaiDistribute"/>
              <w:rPr>
                <w:rFonts w:ascii="Arial" w:hAnsi="Arial" w:cs="Arial"/>
                <w:kern w:val="28"/>
                <w:sz w:val="18"/>
                <w:szCs w:val="18"/>
              </w:rPr>
            </w:pPr>
          </w:p>
        </w:tc>
        <w:tc>
          <w:tcPr>
            <w:tcW w:w="5243" w:type="dxa"/>
            <w:gridSpan w:val="4"/>
          </w:tcPr>
          <w:p w:rsidR="00D369E3" w:rsidRPr="00624DFA" w:rsidRDefault="00D369E3" w:rsidP="00D369E3">
            <w:pPr>
              <w:pBdr>
                <w:bottom w:val="single" w:sz="4" w:space="1" w:color="auto"/>
              </w:pBdr>
              <w:spacing w:line="36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2020</w:t>
            </w:r>
          </w:p>
        </w:tc>
      </w:tr>
      <w:tr w:rsidR="00D369E3" w:rsidRPr="00624DFA" w:rsidTr="00D03A3B">
        <w:tc>
          <w:tcPr>
            <w:tcW w:w="3780" w:type="dxa"/>
            <w:vAlign w:val="bottom"/>
          </w:tcPr>
          <w:p w:rsidR="00D369E3" w:rsidRPr="00624DFA" w:rsidRDefault="00D369E3" w:rsidP="00D369E3">
            <w:pPr>
              <w:spacing w:line="360" w:lineRule="exact"/>
              <w:ind w:left="243" w:hanging="180"/>
              <w:jc w:val="thaiDistribute"/>
              <w:rPr>
                <w:rFonts w:ascii="Arial" w:hAnsi="Arial" w:cs="Arial"/>
                <w:kern w:val="28"/>
                <w:sz w:val="18"/>
                <w:szCs w:val="18"/>
              </w:rPr>
            </w:pPr>
          </w:p>
        </w:tc>
        <w:tc>
          <w:tcPr>
            <w:tcW w:w="1243" w:type="dxa"/>
          </w:tcPr>
          <w:p w:rsidR="00D369E3" w:rsidRPr="00624DFA" w:rsidRDefault="00D369E3" w:rsidP="00D369E3">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D369E3" w:rsidRPr="00624DFA" w:rsidRDefault="00D369E3" w:rsidP="00D369E3">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D369E3" w:rsidRPr="00624DFA" w:rsidRDefault="00D369E3" w:rsidP="00D369E3">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D369E3" w:rsidRPr="00A25A81" w:rsidRDefault="00D369E3" w:rsidP="00D369E3">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D369E3" w:rsidRPr="00624DFA" w:rsidTr="00D03A3B">
        <w:tc>
          <w:tcPr>
            <w:tcW w:w="3780" w:type="dxa"/>
            <w:vAlign w:val="bottom"/>
          </w:tcPr>
          <w:p w:rsidR="00D369E3" w:rsidRPr="00624DFA" w:rsidRDefault="00D369E3" w:rsidP="00D369E3">
            <w:pPr>
              <w:spacing w:line="360" w:lineRule="exact"/>
              <w:ind w:left="243" w:hanging="243"/>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D369E3" w:rsidRPr="00624DFA" w:rsidRDefault="00D369E3" w:rsidP="00D369E3">
            <w:pPr>
              <w:tabs>
                <w:tab w:val="right" w:pos="1422"/>
              </w:tabs>
              <w:spacing w:line="360" w:lineRule="exact"/>
              <w:ind w:hanging="18"/>
              <w:jc w:val="thaiDistribute"/>
              <w:rPr>
                <w:rFonts w:ascii="Arial" w:hAnsi="Arial" w:cs="Arial"/>
                <w:b/>
                <w:bCs/>
                <w:kern w:val="28"/>
                <w:sz w:val="18"/>
                <w:szCs w:val="18"/>
              </w:rPr>
            </w:pPr>
          </w:p>
        </w:tc>
        <w:tc>
          <w:tcPr>
            <w:tcW w:w="1333" w:type="dxa"/>
          </w:tcPr>
          <w:p w:rsidR="00D369E3" w:rsidRPr="00624DFA" w:rsidRDefault="00D369E3" w:rsidP="00D369E3">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D369E3" w:rsidRPr="00624DFA" w:rsidRDefault="00D369E3" w:rsidP="00D369E3">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D369E3" w:rsidRPr="00A25A81" w:rsidRDefault="00D369E3" w:rsidP="00D369E3">
            <w:pPr>
              <w:tabs>
                <w:tab w:val="right" w:pos="1422"/>
              </w:tabs>
              <w:spacing w:line="360" w:lineRule="exact"/>
              <w:ind w:hanging="18"/>
              <w:jc w:val="thaiDistribute"/>
              <w:rPr>
                <w:rFonts w:ascii="Arial" w:hAnsi="Arial" w:cs="Arial"/>
                <w:kern w:val="28"/>
                <w:sz w:val="18"/>
                <w:szCs w:val="18"/>
                <w:cs/>
              </w:rPr>
            </w:pPr>
          </w:p>
        </w:tc>
      </w:tr>
      <w:tr w:rsidR="004F2A66" w:rsidRPr="00624DFA" w:rsidTr="004F2A66">
        <w:tc>
          <w:tcPr>
            <w:tcW w:w="3780" w:type="dxa"/>
            <w:vAlign w:val="bottom"/>
          </w:tcPr>
          <w:p w:rsidR="004F2A66" w:rsidRDefault="004F2A66" w:rsidP="006B23F2">
            <w:pPr>
              <w:spacing w:line="360" w:lineRule="exact"/>
              <w:ind w:left="243" w:hanging="243"/>
              <w:rPr>
                <w:rFonts w:ascii="Arial" w:hAnsi="Arial" w:cs="Arial"/>
                <w:kern w:val="28"/>
                <w:sz w:val="18"/>
                <w:szCs w:val="18"/>
              </w:rPr>
            </w:pPr>
            <w:r>
              <w:rPr>
                <w:rFonts w:ascii="Arial" w:hAnsi="Arial" w:cs="Arial"/>
                <w:kern w:val="28"/>
                <w:sz w:val="18"/>
                <w:szCs w:val="18"/>
              </w:rPr>
              <w:t>Financial assets measured at fair value through profit or loss</w:t>
            </w:r>
          </w:p>
        </w:tc>
        <w:tc>
          <w:tcPr>
            <w:tcW w:w="1243" w:type="dxa"/>
            <w:vAlign w:val="bottom"/>
          </w:tcPr>
          <w:p w:rsidR="004F2A66" w:rsidRPr="00624DFA" w:rsidRDefault="004F2A66" w:rsidP="004F2A66">
            <w:pPr>
              <w:tabs>
                <w:tab w:val="decimal" w:pos="882"/>
              </w:tabs>
              <w:spacing w:line="360" w:lineRule="exact"/>
              <w:rPr>
                <w:rFonts w:ascii="Arial" w:hAnsi="Arial" w:cs="Arial"/>
                <w:kern w:val="28"/>
                <w:sz w:val="18"/>
                <w:szCs w:val="18"/>
                <w:cs/>
              </w:rPr>
            </w:pPr>
          </w:p>
        </w:tc>
        <w:tc>
          <w:tcPr>
            <w:tcW w:w="1333" w:type="dxa"/>
            <w:vAlign w:val="bottom"/>
          </w:tcPr>
          <w:p w:rsidR="004F2A66" w:rsidRPr="00624DFA" w:rsidRDefault="004F2A66" w:rsidP="004F2A66">
            <w:pPr>
              <w:tabs>
                <w:tab w:val="decimal" w:pos="882"/>
              </w:tabs>
              <w:spacing w:line="360" w:lineRule="exact"/>
              <w:rPr>
                <w:rFonts w:ascii="Arial" w:hAnsi="Arial" w:cs="Arial"/>
                <w:kern w:val="28"/>
                <w:sz w:val="18"/>
                <w:szCs w:val="18"/>
                <w:cs/>
              </w:rPr>
            </w:pPr>
          </w:p>
        </w:tc>
        <w:tc>
          <w:tcPr>
            <w:tcW w:w="1333" w:type="dxa"/>
            <w:vAlign w:val="bottom"/>
          </w:tcPr>
          <w:p w:rsidR="004F2A66" w:rsidRPr="00624DFA" w:rsidRDefault="004F2A66" w:rsidP="004F2A66">
            <w:pPr>
              <w:tabs>
                <w:tab w:val="decimal" w:pos="882"/>
              </w:tabs>
              <w:spacing w:line="360" w:lineRule="exact"/>
              <w:rPr>
                <w:rFonts w:ascii="Arial" w:hAnsi="Arial" w:cs="Arial"/>
                <w:kern w:val="28"/>
                <w:sz w:val="18"/>
                <w:szCs w:val="18"/>
                <w:cs/>
              </w:rPr>
            </w:pPr>
          </w:p>
        </w:tc>
        <w:tc>
          <w:tcPr>
            <w:tcW w:w="1334" w:type="dxa"/>
            <w:vAlign w:val="bottom"/>
          </w:tcPr>
          <w:p w:rsidR="004F2A66" w:rsidRPr="00A25A81" w:rsidRDefault="004F2A66" w:rsidP="004F2A66">
            <w:pPr>
              <w:tabs>
                <w:tab w:val="decimal" w:pos="882"/>
              </w:tabs>
              <w:spacing w:line="360" w:lineRule="exact"/>
              <w:rPr>
                <w:rFonts w:ascii="Arial" w:hAnsi="Arial" w:cs="Arial"/>
                <w:kern w:val="28"/>
                <w:sz w:val="18"/>
                <w:szCs w:val="18"/>
                <w:cs/>
              </w:rPr>
            </w:pPr>
          </w:p>
        </w:tc>
      </w:tr>
      <w:tr w:rsidR="00425374" w:rsidRPr="00624DFA" w:rsidTr="004F2A66">
        <w:tc>
          <w:tcPr>
            <w:tcW w:w="3780" w:type="dxa"/>
            <w:vAlign w:val="bottom"/>
          </w:tcPr>
          <w:p w:rsidR="00425374" w:rsidRPr="00624DFA" w:rsidRDefault="00425374" w:rsidP="00425374">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Unit trusts</w:t>
            </w:r>
            <w:r w:rsidRPr="00624DFA">
              <w:rPr>
                <w:rFonts w:ascii="Arial" w:hAnsi="Arial" w:cs="Arial"/>
                <w:kern w:val="28"/>
                <w:sz w:val="18"/>
                <w:szCs w:val="18"/>
              </w:rPr>
              <w:t xml:space="preserve"> </w:t>
            </w:r>
          </w:p>
        </w:tc>
        <w:tc>
          <w:tcPr>
            <w:tcW w:w="1243" w:type="dxa"/>
            <w:vAlign w:val="bottom"/>
          </w:tcPr>
          <w:p w:rsidR="00425374" w:rsidRPr="00624DFA" w:rsidRDefault="00425374" w:rsidP="00425374">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c>
          <w:tcPr>
            <w:tcW w:w="1333" w:type="dxa"/>
            <w:vAlign w:val="bottom"/>
          </w:tcPr>
          <w:p w:rsidR="00425374" w:rsidRPr="00624DFA" w:rsidRDefault="00425374" w:rsidP="00425374">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vAlign w:val="bottom"/>
          </w:tcPr>
          <w:p w:rsidR="00425374" w:rsidRPr="00624DFA" w:rsidRDefault="00425374" w:rsidP="00425374">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vAlign w:val="bottom"/>
          </w:tcPr>
          <w:p w:rsidR="00425374" w:rsidRPr="00A25A81" w:rsidRDefault="00425374" w:rsidP="00425374">
            <w:pPr>
              <w:tabs>
                <w:tab w:val="decimal" w:pos="882"/>
              </w:tabs>
              <w:spacing w:line="360" w:lineRule="exact"/>
              <w:rPr>
                <w:rFonts w:ascii="Arial" w:hAnsi="Arial" w:cs="Arial"/>
                <w:kern w:val="28"/>
                <w:sz w:val="18"/>
                <w:szCs w:val="18"/>
                <w:cs/>
              </w:rPr>
            </w:pPr>
            <w:r>
              <w:rPr>
                <w:rFonts w:ascii="Arial" w:hAnsi="Arial" w:cs="Arial"/>
                <w:kern w:val="28"/>
                <w:sz w:val="18"/>
                <w:szCs w:val="18"/>
              </w:rPr>
              <w:t>120</w:t>
            </w:r>
          </w:p>
        </w:tc>
      </w:tr>
      <w:tr w:rsidR="00425374" w:rsidRPr="00624DFA" w:rsidTr="00D03A3B">
        <w:tc>
          <w:tcPr>
            <w:tcW w:w="3780" w:type="dxa"/>
            <w:vAlign w:val="bottom"/>
          </w:tcPr>
          <w:p w:rsidR="00425374" w:rsidRPr="00624DFA" w:rsidRDefault="00425374" w:rsidP="00425374">
            <w:pPr>
              <w:spacing w:line="360" w:lineRule="exact"/>
              <w:ind w:left="243" w:hanging="243"/>
              <w:rPr>
                <w:rFonts w:ascii="Arial" w:hAnsi="Arial" w:cs="Arial"/>
                <w:kern w:val="28"/>
                <w:sz w:val="18"/>
                <w:szCs w:val="18"/>
                <w:cs/>
              </w:rPr>
            </w:pPr>
            <w:r>
              <w:rPr>
                <w:rFonts w:ascii="Arial" w:hAnsi="Arial" w:cs="Arial"/>
                <w:kern w:val="28"/>
                <w:sz w:val="18"/>
                <w:szCs w:val="18"/>
              </w:rPr>
              <w:t>Financial assets measured at fair value through other comprehensive income</w:t>
            </w:r>
          </w:p>
        </w:tc>
        <w:tc>
          <w:tcPr>
            <w:tcW w:w="1243" w:type="dxa"/>
          </w:tcPr>
          <w:p w:rsidR="00425374" w:rsidRPr="00624DFA" w:rsidRDefault="00425374" w:rsidP="00425374">
            <w:pPr>
              <w:tabs>
                <w:tab w:val="right" w:pos="792"/>
              </w:tabs>
              <w:spacing w:line="360" w:lineRule="exact"/>
              <w:ind w:hanging="18"/>
              <w:jc w:val="thaiDistribute"/>
              <w:rPr>
                <w:rFonts w:ascii="Arial" w:hAnsi="Arial" w:cs="Arial"/>
                <w:kern w:val="28"/>
                <w:sz w:val="18"/>
                <w:szCs w:val="18"/>
                <w:cs/>
              </w:rPr>
            </w:pPr>
          </w:p>
        </w:tc>
        <w:tc>
          <w:tcPr>
            <w:tcW w:w="1333" w:type="dxa"/>
          </w:tcPr>
          <w:p w:rsidR="00425374" w:rsidRPr="00624DFA" w:rsidRDefault="00425374" w:rsidP="00425374">
            <w:pPr>
              <w:tabs>
                <w:tab w:val="right" w:pos="792"/>
              </w:tabs>
              <w:spacing w:line="360" w:lineRule="exact"/>
              <w:ind w:hanging="18"/>
              <w:jc w:val="thaiDistribute"/>
              <w:rPr>
                <w:rFonts w:ascii="Arial" w:hAnsi="Arial" w:cs="Arial"/>
                <w:kern w:val="28"/>
                <w:sz w:val="18"/>
                <w:szCs w:val="18"/>
                <w:cs/>
              </w:rPr>
            </w:pPr>
          </w:p>
        </w:tc>
        <w:tc>
          <w:tcPr>
            <w:tcW w:w="1333" w:type="dxa"/>
          </w:tcPr>
          <w:p w:rsidR="00425374" w:rsidRPr="00624DFA" w:rsidRDefault="00425374" w:rsidP="00425374">
            <w:pPr>
              <w:tabs>
                <w:tab w:val="right" w:pos="792"/>
              </w:tabs>
              <w:spacing w:line="360" w:lineRule="exact"/>
              <w:ind w:hanging="18"/>
              <w:jc w:val="thaiDistribute"/>
              <w:rPr>
                <w:rFonts w:ascii="Arial" w:hAnsi="Arial" w:cs="Arial"/>
                <w:kern w:val="28"/>
                <w:sz w:val="18"/>
                <w:szCs w:val="18"/>
                <w:cs/>
              </w:rPr>
            </w:pPr>
          </w:p>
        </w:tc>
        <w:tc>
          <w:tcPr>
            <w:tcW w:w="1334" w:type="dxa"/>
          </w:tcPr>
          <w:p w:rsidR="00425374" w:rsidRPr="00A25A81" w:rsidRDefault="00425374" w:rsidP="00425374">
            <w:pPr>
              <w:tabs>
                <w:tab w:val="right" w:pos="792"/>
              </w:tabs>
              <w:spacing w:line="360" w:lineRule="exact"/>
              <w:ind w:hanging="18"/>
              <w:jc w:val="thaiDistribute"/>
              <w:rPr>
                <w:rFonts w:ascii="Arial" w:hAnsi="Arial" w:cs="Arial"/>
                <w:kern w:val="28"/>
                <w:sz w:val="18"/>
                <w:szCs w:val="18"/>
                <w:cs/>
              </w:rPr>
            </w:pPr>
          </w:p>
        </w:tc>
      </w:tr>
      <w:tr w:rsidR="00425374" w:rsidRPr="00624DFA" w:rsidTr="00D03A3B">
        <w:tc>
          <w:tcPr>
            <w:tcW w:w="3780" w:type="dxa"/>
            <w:vAlign w:val="bottom"/>
          </w:tcPr>
          <w:p w:rsidR="00425374" w:rsidRPr="00624DFA" w:rsidRDefault="00425374" w:rsidP="00425374">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425374" w:rsidRPr="00D369E3" w:rsidRDefault="00425374" w:rsidP="00425374">
            <w:pPr>
              <w:tabs>
                <w:tab w:val="decimal" w:pos="882"/>
              </w:tabs>
              <w:spacing w:line="360" w:lineRule="exact"/>
              <w:rPr>
                <w:rFonts w:ascii="Arial" w:hAnsi="Arial" w:cs="Arial"/>
                <w:kern w:val="28"/>
                <w:sz w:val="18"/>
                <w:szCs w:val="18"/>
              </w:rPr>
            </w:pPr>
            <w:r>
              <w:rPr>
                <w:rFonts w:ascii="Arial" w:hAnsi="Arial" w:cs="Arial"/>
                <w:kern w:val="28"/>
                <w:sz w:val="18"/>
                <w:szCs w:val="18"/>
              </w:rPr>
              <w:t>246</w:t>
            </w:r>
          </w:p>
        </w:tc>
        <w:tc>
          <w:tcPr>
            <w:tcW w:w="1333" w:type="dxa"/>
          </w:tcPr>
          <w:p w:rsidR="00425374" w:rsidRPr="00D369E3" w:rsidRDefault="00425374" w:rsidP="00425374">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425374" w:rsidRPr="00D369E3" w:rsidRDefault="00425374" w:rsidP="00425374">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425374" w:rsidRPr="00D369E3" w:rsidRDefault="00425374" w:rsidP="00425374">
            <w:pPr>
              <w:tabs>
                <w:tab w:val="decimal" w:pos="882"/>
              </w:tabs>
              <w:spacing w:line="360" w:lineRule="exact"/>
              <w:rPr>
                <w:rFonts w:ascii="Arial" w:hAnsi="Arial" w:cs="Arial"/>
                <w:kern w:val="28"/>
                <w:sz w:val="18"/>
                <w:szCs w:val="18"/>
                <w:cs/>
              </w:rPr>
            </w:pPr>
            <w:r>
              <w:rPr>
                <w:rFonts w:ascii="Arial" w:hAnsi="Arial" w:cs="Arial"/>
                <w:kern w:val="28"/>
                <w:sz w:val="18"/>
                <w:szCs w:val="18"/>
              </w:rPr>
              <w:t>246</w:t>
            </w:r>
          </w:p>
        </w:tc>
      </w:tr>
      <w:tr w:rsidR="00425374" w:rsidRPr="00624DFA" w:rsidTr="00D03A3B">
        <w:tc>
          <w:tcPr>
            <w:tcW w:w="3780" w:type="dxa"/>
            <w:vAlign w:val="bottom"/>
          </w:tcPr>
          <w:p w:rsidR="00425374" w:rsidRPr="00624DFA" w:rsidRDefault="00425374" w:rsidP="00425374">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425374" w:rsidRPr="00D369E3" w:rsidRDefault="00425374" w:rsidP="00425374">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3" w:type="dxa"/>
          </w:tcPr>
          <w:p w:rsidR="00425374" w:rsidRPr="00D369E3" w:rsidRDefault="00425374" w:rsidP="00425374">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c>
          <w:tcPr>
            <w:tcW w:w="1333" w:type="dxa"/>
          </w:tcPr>
          <w:p w:rsidR="00425374" w:rsidRPr="00D369E3" w:rsidRDefault="00425374" w:rsidP="00425374">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w:t>
            </w:r>
          </w:p>
        </w:tc>
        <w:tc>
          <w:tcPr>
            <w:tcW w:w="1334" w:type="dxa"/>
          </w:tcPr>
          <w:p w:rsidR="00425374" w:rsidRPr="00D369E3" w:rsidRDefault="00425374" w:rsidP="00425374">
            <w:pPr>
              <w:tabs>
                <w:tab w:val="decimal" w:pos="882"/>
              </w:tabs>
              <w:spacing w:line="360" w:lineRule="exact"/>
              <w:rPr>
                <w:rFonts w:ascii="Arial" w:hAnsi="Arial" w:cs="Arial"/>
                <w:kern w:val="28"/>
                <w:sz w:val="18"/>
                <w:szCs w:val="18"/>
                <w:cs/>
              </w:rPr>
            </w:pPr>
            <w:r w:rsidRPr="00D369E3">
              <w:rPr>
                <w:rFonts w:ascii="Arial" w:hAnsi="Arial" w:cs="Arial"/>
                <w:kern w:val="28"/>
                <w:sz w:val="18"/>
                <w:szCs w:val="18"/>
              </w:rPr>
              <w:t>164</w:t>
            </w:r>
          </w:p>
        </w:tc>
      </w:tr>
      <w:tr w:rsidR="00425374" w:rsidRPr="00624DFA" w:rsidTr="00934DEC">
        <w:tc>
          <w:tcPr>
            <w:tcW w:w="3780" w:type="dxa"/>
            <w:vAlign w:val="bottom"/>
          </w:tcPr>
          <w:p w:rsidR="00425374" w:rsidRPr="00624DFA" w:rsidRDefault="00425374" w:rsidP="00425374">
            <w:pPr>
              <w:spacing w:line="360" w:lineRule="exact"/>
              <w:jc w:val="thaiDistribute"/>
              <w:rPr>
                <w:rFonts w:ascii="Arial" w:hAnsi="Arial" w:cs="Arial"/>
                <w:kern w:val="28"/>
                <w:sz w:val="18"/>
                <w:szCs w:val="18"/>
              </w:rPr>
            </w:pPr>
            <w:r w:rsidRPr="00A07711">
              <w:rPr>
                <w:rFonts w:ascii="Arial" w:hAnsi="Arial" w:cs="Arial"/>
                <w:kern w:val="28"/>
                <w:sz w:val="18"/>
                <w:szCs w:val="18"/>
              </w:rPr>
              <w:t>Derivatives</w:t>
            </w:r>
          </w:p>
        </w:tc>
        <w:tc>
          <w:tcPr>
            <w:tcW w:w="1243" w:type="dxa"/>
          </w:tcPr>
          <w:p w:rsidR="00425374" w:rsidRPr="00D369E3" w:rsidRDefault="00425374" w:rsidP="00425374">
            <w:pPr>
              <w:tabs>
                <w:tab w:val="decimal" w:pos="882"/>
              </w:tabs>
              <w:spacing w:line="360" w:lineRule="exact"/>
              <w:rPr>
                <w:rFonts w:ascii="Arial" w:hAnsi="Arial" w:cs="Arial"/>
                <w:kern w:val="28"/>
                <w:sz w:val="18"/>
                <w:szCs w:val="18"/>
              </w:rPr>
            </w:pPr>
          </w:p>
        </w:tc>
        <w:tc>
          <w:tcPr>
            <w:tcW w:w="1333" w:type="dxa"/>
          </w:tcPr>
          <w:p w:rsidR="00425374" w:rsidRPr="00D369E3" w:rsidRDefault="00425374" w:rsidP="00425374">
            <w:pPr>
              <w:tabs>
                <w:tab w:val="decimal" w:pos="882"/>
              </w:tabs>
              <w:spacing w:line="360" w:lineRule="exact"/>
              <w:rPr>
                <w:rFonts w:ascii="Arial" w:hAnsi="Arial" w:cs="Arial"/>
                <w:kern w:val="28"/>
                <w:sz w:val="18"/>
                <w:szCs w:val="18"/>
                <w:cs/>
              </w:rPr>
            </w:pPr>
          </w:p>
        </w:tc>
        <w:tc>
          <w:tcPr>
            <w:tcW w:w="1333" w:type="dxa"/>
          </w:tcPr>
          <w:p w:rsidR="00425374" w:rsidRPr="00D369E3" w:rsidRDefault="00425374" w:rsidP="00425374">
            <w:pPr>
              <w:tabs>
                <w:tab w:val="decimal" w:pos="882"/>
              </w:tabs>
              <w:spacing w:line="360" w:lineRule="exact"/>
              <w:rPr>
                <w:rFonts w:ascii="Arial" w:hAnsi="Arial" w:cs="Arial"/>
                <w:kern w:val="28"/>
                <w:sz w:val="18"/>
                <w:szCs w:val="18"/>
                <w:cs/>
              </w:rPr>
            </w:pPr>
          </w:p>
        </w:tc>
        <w:tc>
          <w:tcPr>
            <w:tcW w:w="1334" w:type="dxa"/>
          </w:tcPr>
          <w:p w:rsidR="00425374" w:rsidRPr="00D369E3" w:rsidRDefault="00425374" w:rsidP="00425374">
            <w:pPr>
              <w:tabs>
                <w:tab w:val="decimal" w:pos="882"/>
              </w:tabs>
              <w:spacing w:line="360" w:lineRule="exact"/>
              <w:rPr>
                <w:rFonts w:ascii="Arial" w:hAnsi="Arial" w:cs="Arial"/>
                <w:kern w:val="28"/>
                <w:sz w:val="18"/>
                <w:szCs w:val="18"/>
                <w:cs/>
              </w:rPr>
            </w:pPr>
          </w:p>
        </w:tc>
      </w:tr>
      <w:tr w:rsidR="00425374" w:rsidRPr="00624DFA" w:rsidTr="00934DEC">
        <w:tc>
          <w:tcPr>
            <w:tcW w:w="3780" w:type="dxa"/>
            <w:vAlign w:val="bottom"/>
          </w:tcPr>
          <w:p w:rsidR="00425374" w:rsidRPr="00624DFA" w:rsidRDefault="00425374" w:rsidP="00425374">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w:t>
            </w:r>
            <w:r>
              <w:rPr>
                <w:rFonts w:ascii="Arial" w:hAnsi="Arial" w:cs="Arial"/>
                <w:kern w:val="28"/>
                <w:sz w:val="18"/>
                <w:szCs w:val="18"/>
              </w:rPr>
              <w:t>Forward contracts</w:t>
            </w:r>
            <w:r w:rsidRPr="00624DFA">
              <w:rPr>
                <w:rFonts w:ascii="Arial" w:hAnsi="Arial" w:cs="Arial"/>
                <w:kern w:val="28"/>
                <w:sz w:val="18"/>
                <w:szCs w:val="18"/>
              </w:rPr>
              <w:t xml:space="preserve"> </w:t>
            </w:r>
          </w:p>
        </w:tc>
        <w:tc>
          <w:tcPr>
            <w:tcW w:w="1243"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c>
          <w:tcPr>
            <w:tcW w:w="1333"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10</w:t>
            </w:r>
          </w:p>
        </w:tc>
      </w:tr>
      <w:tr w:rsidR="00425374" w:rsidRPr="00624DFA" w:rsidTr="00934DEC">
        <w:tc>
          <w:tcPr>
            <w:tcW w:w="3780" w:type="dxa"/>
            <w:vAlign w:val="bottom"/>
          </w:tcPr>
          <w:p w:rsidR="00425374" w:rsidRPr="00624DFA" w:rsidRDefault="00425374" w:rsidP="00425374">
            <w:pPr>
              <w:spacing w:line="360" w:lineRule="exact"/>
              <w:jc w:val="thaiDistribute"/>
              <w:rPr>
                <w:rFonts w:ascii="Arial" w:hAnsi="Arial" w:cs="Arial"/>
                <w:kern w:val="28"/>
                <w:sz w:val="18"/>
                <w:szCs w:val="18"/>
              </w:rPr>
            </w:pPr>
            <w:r w:rsidRPr="00624DFA">
              <w:rPr>
                <w:rFonts w:ascii="Arial" w:hAnsi="Arial" w:cs="Arial"/>
                <w:b/>
                <w:bCs/>
                <w:kern w:val="28"/>
                <w:sz w:val="18"/>
                <w:szCs w:val="18"/>
              </w:rPr>
              <w:t xml:space="preserve">Assets </w:t>
            </w:r>
            <w:r>
              <w:rPr>
                <w:rFonts w:ascii="Arial" w:hAnsi="Arial" w:cs="Arial"/>
                <w:b/>
                <w:bCs/>
                <w:kern w:val="28"/>
                <w:sz w:val="18"/>
                <w:szCs w:val="18"/>
              </w:rPr>
              <w:t>for which fair value are disclosed</w:t>
            </w:r>
          </w:p>
        </w:tc>
        <w:tc>
          <w:tcPr>
            <w:tcW w:w="1243" w:type="dxa"/>
            <w:vAlign w:val="bottom"/>
          </w:tcPr>
          <w:p w:rsidR="00425374" w:rsidRPr="00D369E3" w:rsidRDefault="00425374" w:rsidP="00425374">
            <w:pPr>
              <w:tabs>
                <w:tab w:val="decimal" w:pos="882"/>
              </w:tabs>
              <w:spacing w:line="360" w:lineRule="exact"/>
              <w:rPr>
                <w:rFonts w:ascii="Arial" w:hAnsi="Arial" w:cs="Arial"/>
                <w:kern w:val="28"/>
                <w:sz w:val="18"/>
                <w:szCs w:val="18"/>
              </w:rPr>
            </w:pPr>
          </w:p>
        </w:tc>
        <w:tc>
          <w:tcPr>
            <w:tcW w:w="1333" w:type="dxa"/>
            <w:vAlign w:val="bottom"/>
          </w:tcPr>
          <w:p w:rsidR="00425374" w:rsidRPr="00D369E3" w:rsidRDefault="00425374" w:rsidP="00425374">
            <w:pPr>
              <w:tabs>
                <w:tab w:val="decimal" w:pos="882"/>
              </w:tabs>
              <w:spacing w:line="360" w:lineRule="exact"/>
              <w:rPr>
                <w:rFonts w:ascii="Arial" w:hAnsi="Arial" w:cs="Arial"/>
                <w:kern w:val="28"/>
                <w:sz w:val="18"/>
                <w:szCs w:val="18"/>
              </w:rPr>
            </w:pPr>
          </w:p>
        </w:tc>
        <w:tc>
          <w:tcPr>
            <w:tcW w:w="1333" w:type="dxa"/>
            <w:vAlign w:val="bottom"/>
          </w:tcPr>
          <w:p w:rsidR="00425374" w:rsidRPr="00D369E3" w:rsidRDefault="00425374" w:rsidP="00425374">
            <w:pPr>
              <w:tabs>
                <w:tab w:val="decimal" w:pos="882"/>
              </w:tabs>
              <w:spacing w:line="360" w:lineRule="exact"/>
              <w:rPr>
                <w:rFonts w:ascii="Arial" w:hAnsi="Arial" w:cs="Arial"/>
                <w:kern w:val="28"/>
                <w:sz w:val="18"/>
                <w:szCs w:val="18"/>
              </w:rPr>
            </w:pPr>
          </w:p>
        </w:tc>
        <w:tc>
          <w:tcPr>
            <w:tcW w:w="1334" w:type="dxa"/>
            <w:vAlign w:val="bottom"/>
          </w:tcPr>
          <w:p w:rsidR="00425374" w:rsidRPr="00D369E3" w:rsidRDefault="00425374" w:rsidP="00425374">
            <w:pPr>
              <w:tabs>
                <w:tab w:val="decimal" w:pos="882"/>
              </w:tabs>
              <w:spacing w:line="360" w:lineRule="exact"/>
              <w:rPr>
                <w:rFonts w:ascii="Arial" w:hAnsi="Arial" w:cs="Arial"/>
                <w:kern w:val="28"/>
                <w:sz w:val="18"/>
                <w:szCs w:val="18"/>
              </w:rPr>
            </w:pPr>
          </w:p>
        </w:tc>
      </w:tr>
      <w:tr w:rsidR="00425374" w:rsidRPr="00624DFA" w:rsidTr="00934DEC">
        <w:tc>
          <w:tcPr>
            <w:tcW w:w="3780" w:type="dxa"/>
            <w:vAlign w:val="bottom"/>
          </w:tcPr>
          <w:p w:rsidR="00425374" w:rsidRPr="00624DFA" w:rsidRDefault="00425374" w:rsidP="00425374">
            <w:pPr>
              <w:spacing w:line="360" w:lineRule="exact"/>
              <w:ind w:left="243" w:hanging="180"/>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3"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c>
          <w:tcPr>
            <w:tcW w:w="1333"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w:t>
            </w:r>
          </w:p>
        </w:tc>
        <w:tc>
          <w:tcPr>
            <w:tcW w:w="1334" w:type="dxa"/>
            <w:vAlign w:val="bottom"/>
          </w:tcPr>
          <w:p w:rsidR="00425374" w:rsidRPr="00D369E3" w:rsidRDefault="00425374" w:rsidP="00425374">
            <w:pPr>
              <w:tabs>
                <w:tab w:val="decimal" w:pos="882"/>
              </w:tabs>
              <w:spacing w:line="360" w:lineRule="exact"/>
              <w:rPr>
                <w:rFonts w:ascii="Arial" w:hAnsi="Arial" w:cs="Arial"/>
                <w:kern w:val="28"/>
                <w:sz w:val="18"/>
                <w:szCs w:val="18"/>
              </w:rPr>
            </w:pPr>
            <w:r w:rsidRPr="00D369E3">
              <w:rPr>
                <w:rFonts w:ascii="Arial" w:hAnsi="Arial" w:cs="Arial"/>
                <w:kern w:val="28"/>
                <w:sz w:val="18"/>
                <w:szCs w:val="18"/>
              </w:rPr>
              <w:t>329</w:t>
            </w:r>
          </w:p>
        </w:tc>
      </w:tr>
    </w:tbl>
    <w:p w:rsidR="0034048C" w:rsidRDefault="0034048C"/>
    <w:tbl>
      <w:tblPr>
        <w:tblW w:w="9023" w:type="dxa"/>
        <w:tblInd w:w="450" w:type="dxa"/>
        <w:tblLayout w:type="fixed"/>
        <w:tblLook w:val="04A0" w:firstRow="1" w:lastRow="0" w:firstColumn="1" w:lastColumn="0" w:noHBand="0" w:noVBand="1"/>
      </w:tblPr>
      <w:tblGrid>
        <w:gridCol w:w="3780"/>
        <w:gridCol w:w="1243"/>
        <w:gridCol w:w="1333"/>
        <w:gridCol w:w="1333"/>
        <w:gridCol w:w="1334"/>
      </w:tblGrid>
      <w:tr w:rsidR="007640D2" w:rsidRPr="00624DFA" w:rsidTr="006A1858">
        <w:tc>
          <w:tcPr>
            <w:tcW w:w="9023" w:type="dxa"/>
            <w:gridSpan w:val="5"/>
            <w:vAlign w:val="bottom"/>
          </w:tcPr>
          <w:p w:rsidR="007640D2" w:rsidRPr="00624DFA" w:rsidRDefault="007640D2" w:rsidP="007640D2">
            <w:pPr>
              <w:spacing w:line="360" w:lineRule="exact"/>
              <w:jc w:val="right"/>
              <w:rPr>
                <w:rFonts w:ascii="Arial" w:hAnsi="Arial" w:cs="Arial"/>
                <w:kern w:val="28"/>
                <w:sz w:val="18"/>
                <w:szCs w:val="18"/>
              </w:rPr>
            </w:pPr>
            <w:r w:rsidRPr="00624DFA">
              <w:rPr>
                <w:rFonts w:ascii="Arial" w:hAnsi="Arial" w:cs="Arial"/>
                <w:kern w:val="28"/>
                <w:sz w:val="18"/>
                <w:szCs w:val="18"/>
              </w:rPr>
              <w:t>(Unit: Million Baht)</w:t>
            </w:r>
          </w:p>
        </w:tc>
      </w:tr>
      <w:tr w:rsidR="007640D2" w:rsidRPr="00624DFA" w:rsidTr="006A1858">
        <w:trPr>
          <w:trHeight w:val="414"/>
        </w:trPr>
        <w:tc>
          <w:tcPr>
            <w:tcW w:w="3780" w:type="dxa"/>
            <w:vAlign w:val="bottom"/>
          </w:tcPr>
          <w:p w:rsidR="007640D2" w:rsidRPr="00624DFA" w:rsidRDefault="007640D2" w:rsidP="007640D2">
            <w:pPr>
              <w:spacing w:line="360" w:lineRule="exact"/>
              <w:ind w:left="243" w:hanging="180"/>
              <w:jc w:val="thaiDistribute"/>
              <w:rPr>
                <w:rFonts w:ascii="Arial" w:hAnsi="Arial" w:cs="Arial"/>
                <w:kern w:val="28"/>
                <w:sz w:val="18"/>
                <w:szCs w:val="18"/>
              </w:rPr>
            </w:pPr>
          </w:p>
        </w:tc>
        <w:tc>
          <w:tcPr>
            <w:tcW w:w="5243" w:type="dxa"/>
            <w:gridSpan w:val="4"/>
          </w:tcPr>
          <w:p w:rsidR="007640D2" w:rsidRPr="00624DFA" w:rsidRDefault="007640D2" w:rsidP="007640D2">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 xml:space="preserve">Consolidated </w:t>
            </w:r>
            <w:r>
              <w:rPr>
                <w:rFonts w:ascii="Arial" w:hAnsi="Arial" w:cs="Arial"/>
                <w:kern w:val="28"/>
                <w:sz w:val="18"/>
                <w:szCs w:val="18"/>
              </w:rPr>
              <w:t xml:space="preserve">/ Separate </w:t>
            </w:r>
            <w:r w:rsidRPr="00624DFA">
              <w:rPr>
                <w:rFonts w:ascii="Arial" w:hAnsi="Arial" w:cs="Arial"/>
                <w:kern w:val="28"/>
                <w:sz w:val="18"/>
                <w:szCs w:val="18"/>
              </w:rPr>
              <w:t xml:space="preserve">financial statements </w:t>
            </w:r>
          </w:p>
        </w:tc>
      </w:tr>
      <w:tr w:rsidR="007640D2" w:rsidRPr="00624DFA" w:rsidTr="006A1858">
        <w:trPr>
          <w:trHeight w:val="414"/>
        </w:trPr>
        <w:tc>
          <w:tcPr>
            <w:tcW w:w="3780" w:type="dxa"/>
            <w:vAlign w:val="bottom"/>
          </w:tcPr>
          <w:p w:rsidR="007640D2" w:rsidRPr="00624DFA" w:rsidRDefault="007640D2" w:rsidP="007640D2">
            <w:pPr>
              <w:spacing w:line="360" w:lineRule="exact"/>
              <w:ind w:left="243" w:hanging="180"/>
              <w:jc w:val="thaiDistribute"/>
              <w:rPr>
                <w:rFonts w:ascii="Arial" w:hAnsi="Arial" w:cs="Arial"/>
                <w:kern w:val="28"/>
                <w:sz w:val="18"/>
                <w:szCs w:val="18"/>
              </w:rPr>
            </w:pPr>
          </w:p>
        </w:tc>
        <w:tc>
          <w:tcPr>
            <w:tcW w:w="5243" w:type="dxa"/>
            <w:gridSpan w:val="4"/>
          </w:tcPr>
          <w:p w:rsidR="007640D2" w:rsidRPr="00624DFA" w:rsidRDefault="007640D2" w:rsidP="007640D2">
            <w:pPr>
              <w:pBdr>
                <w:bottom w:val="single" w:sz="4" w:space="1" w:color="auto"/>
              </w:pBdr>
              <w:spacing w:line="360" w:lineRule="exact"/>
              <w:jc w:val="center"/>
              <w:rPr>
                <w:rFonts w:ascii="Arial" w:hAnsi="Arial" w:cs="Arial"/>
                <w:kern w:val="28"/>
                <w:sz w:val="18"/>
                <w:szCs w:val="18"/>
              </w:rPr>
            </w:pPr>
            <w:r w:rsidRPr="002A7ABF">
              <w:rPr>
                <w:rFonts w:ascii="Arial" w:hAnsi="Arial" w:cs="Arial"/>
                <w:kern w:val="28"/>
                <w:sz w:val="18"/>
                <w:szCs w:val="18"/>
              </w:rPr>
              <w:t xml:space="preserve">As at 31 December </w:t>
            </w:r>
            <w:r>
              <w:rPr>
                <w:rFonts w:ascii="Arial" w:hAnsi="Arial" w:cs="Arial"/>
                <w:kern w:val="28"/>
                <w:sz w:val="18"/>
                <w:szCs w:val="18"/>
              </w:rPr>
              <w:t>2019</w:t>
            </w:r>
          </w:p>
        </w:tc>
      </w:tr>
      <w:tr w:rsidR="007640D2" w:rsidRPr="00A25A81" w:rsidTr="006A1858">
        <w:tc>
          <w:tcPr>
            <w:tcW w:w="3780" w:type="dxa"/>
            <w:vAlign w:val="bottom"/>
          </w:tcPr>
          <w:p w:rsidR="007640D2" w:rsidRPr="00624DFA" w:rsidRDefault="007640D2" w:rsidP="007640D2">
            <w:pPr>
              <w:spacing w:line="360" w:lineRule="exact"/>
              <w:ind w:left="243" w:hanging="180"/>
              <w:jc w:val="thaiDistribute"/>
              <w:rPr>
                <w:rFonts w:ascii="Arial" w:hAnsi="Arial" w:cs="Arial"/>
                <w:kern w:val="28"/>
                <w:sz w:val="18"/>
                <w:szCs w:val="18"/>
              </w:rPr>
            </w:pPr>
          </w:p>
        </w:tc>
        <w:tc>
          <w:tcPr>
            <w:tcW w:w="1243" w:type="dxa"/>
          </w:tcPr>
          <w:p w:rsidR="007640D2" w:rsidRPr="00624DFA" w:rsidRDefault="007640D2" w:rsidP="007640D2">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1</w:t>
            </w:r>
          </w:p>
        </w:tc>
        <w:tc>
          <w:tcPr>
            <w:tcW w:w="1333" w:type="dxa"/>
          </w:tcPr>
          <w:p w:rsidR="007640D2" w:rsidRPr="00624DFA" w:rsidRDefault="007640D2" w:rsidP="007640D2">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2</w:t>
            </w:r>
          </w:p>
        </w:tc>
        <w:tc>
          <w:tcPr>
            <w:tcW w:w="1333" w:type="dxa"/>
            <w:vAlign w:val="bottom"/>
          </w:tcPr>
          <w:p w:rsidR="007640D2" w:rsidRPr="00624DFA" w:rsidRDefault="007640D2" w:rsidP="007640D2">
            <w:pPr>
              <w:pBdr>
                <w:bottom w:val="single" w:sz="4" w:space="1" w:color="auto"/>
              </w:pBdr>
              <w:spacing w:line="360" w:lineRule="exact"/>
              <w:jc w:val="center"/>
              <w:rPr>
                <w:rFonts w:ascii="Arial" w:hAnsi="Arial" w:cs="Arial"/>
                <w:kern w:val="28"/>
                <w:sz w:val="18"/>
                <w:szCs w:val="18"/>
              </w:rPr>
            </w:pPr>
            <w:r w:rsidRPr="00624DFA">
              <w:rPr>
                <w:rFonts w:ascii="Arial" w:hAnsi="Arial" w:cs="Arial"/>
                <w:kern w:val="28"/>
                <w:sz w:val="18"/>
                <w:szCs w:val="18"/>
              </w:rPr>
              <w:t>Level</w:t>
            </w:r>
            <w:r w:rsidRPr="00624DFA">
              <w:rPr>
                <w:rFonts w:ascii="Arial" w:hAnsi="Arial" w:cs="Arial"/>
                <w:kern w:val="28"/>
                <w:sz w:val="18"/>
                <w:szCs w:val="18"/>
                <w:cs/>
              </w:rPr>
              <w:t xml:space="preserve"> </w:t>
            </w:r>
            <w:r w:rsidRPr="00624DFA">
              <w:rPr>
                <w:rFonts w:ascii="Arial" w:hAnsi="Arial" w:cs="Arial"/>
                <w:kern w:val="28"/>
                <w:sz w:val="18"/>
                <w:szCs w:val="18"/>
              </w:rPr>
              <w:t>3</w:t>
            </w:r>
          </w:p>
        </w:tc>
        <w:tc>
          <w:tcPr>
            <w:tcW w:w="1334" w:type="dxa"/>
            <w:vAlign w:val="bottom"/>
          </w:tcPr>
          <w:p w:rsidR="007640D2" w:rsidRPr="00A25A81" w:rsidRDefault="007640D2" w:rsidP="007640D2">
            <w:pPr>
              <w:pBdr>
                <w:bottom w:val="single" w:sz="4" w:space="1" w:color="auto"/>
              </w:pBdr>
              <w:spacing w:line="360" w:lineRule="exact"/>
              <w:jc w:val="center"/>
              <w:rPr>
                <w:rFonts w:ascii="Arial" w:hAnsi="Arial" w:cs="Arial"/>
                <w:kern w:val="28"/>
                <w:sz w:val="18"/>
                <w:szCs w:val="18"/>
                <w:cs/>
              </w:rPr>
            </w:pPr>
            <w:r w:rsidRPr="00A25A81">
              <w:rPr>
                <w:rFonts w:ascii="Arial" w:hAnsi="Arial" w:cs="Arial"/>
                <w:kern w:val="28"/>
                <w:sz w:val="18"/>
                <w:szCs w:val="18"/>
              </w:rPr>
              <w:t>Total</w:t>
            </w:r>
          </w:p>
        </w:tc>
      </w:tr>
      <w:tr w:rsidR="007640D2" w:rsidRPr="00A25A81" w:rsidTr="006A1858">
        <w:tc>
          <w:tcPr>
            <w:tcW w:w="3780" w:type="dxa"/>
            <w:vAlign w:val="bottom"/>
          </w:tcPr>
          <w:p w:rsidR="007640D2" w:rsidRPr="00624DFA" w:rsidRDefault="007640D2" w:rsidP="007640D2">
            <w:pPr>
              <w:spacing w:line="360" w:lineRule="exact"/>
              <w:ind w:left="243" w:hanging="243"/>
              <w:jc w:val="thaiDistribute"/>
              <w:rPr>
                <w:rFonts w:ascii="Arial" w:hAnsi="Arial" w:cs="Arial"/>
                <w:b/>
                <w:bCs/>
                <w:kern w:val="28"/>
                <w:sz w:val="18"/>
                <w:szCs w:val="18"/>
              </w:rPr>
            </w:pPr>
            <w:r w:rsidRPr="00624DFA">
              <w:rPr>
                <w:rFonts w:ascii="Arial" w:hAnsi="Arial" w:cs="Arial"/>
                <w:b/>
                <w:bCs/>
                <w:kern w:val="28"/>
                <w:sz w:val="18"/>
                <w:szCs w:val="18"/>
              </w:rPr>
              <w:t xml:space="preserve">Assets measured at fair value </w:t>
            </w:r>
          </w:p>
        </w:tc>
        <w:tc>
          <w:tcPr>
            <w:tcW w:w="1243" w:type="dxa"/>
          </w:tcPr>
          <w:p w:rsidR="007640D2" w:rsidRPr="00624DFA" w:rsidRDefault="007640D2" w:rsidP="007640D2">
            <w:pPr>
              <w:tabs>
                <w:tab w:val="right" w:pos="1422"/>
              </w:tabs>
              <w:spacing w:line="360" w:lineRule="exact"/>
              <w:ind w:hanging="18"/>
              <w:jc w:val="thaiDistribute"/>
              <w:rPr>
                <w:rFonts w:ascii="Arial" w:hAnsi="Arial" w:cs="Arial"/>
                <w:b/>
                <w:bCs/>
                <w:kern w:val="28"/>
                <w:sz w:val="18"/>
                <w:szCs w:val="18"/>
              </w:rPr>
            </w:pPr>
          </w:p>
        </w:tc>
        <w:tc>
          <w:tcPr>
            <w:tcW w:w="1333" w:type="dxa"/>
          </w:tcPr>
          <w:p w:rsidR="007640D2" w:rsidRPr="00624DFA" w:rsidRDefault="007640D2" w:rsidP="007640D2">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7640D2" w:rsidRPr="00624DFA" w:rsidRDefault="007640D2" w:rsidP="007640D2">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7640D2" w:rsidRPr="00A25A81" w:rsidRDefault="007640D2" w:rsidP="007640D2">
            <w:pPr>
              <w:tabs>
                <w:tab w:val="right" w:pos="1422"/>
              </w:tabs>
              <w:spacing w:line="360" w:lineRule="exact"/>
              <w:ind w:hanging="18"/>
              <w:jc w:val="thaiDistribute"/>
              <w:rPr>
                <w:rFonts w:ascii="Arial" w:hAnsi="Arial" w:cs="Arial"/>
                <w:kern w:val="28"/>
                <w:sz w:val="18"/>
                <w:szCs w:val="18"/>
                <w:cs/>
              </w:rPr>
            </w:pPr>
          </w:p>
        </w:tc>
      </w:tr>
      <w:tr w:rsidR="007640D2" w:rsidRPr="00A25A81" w:rsidTr="006A1858">
        <w:tc>
          <w:tcPr>
            <w:tcW w:w="3780" w:type="dxa"/>
            <w:vAlign w:val="bottom"/>
          </w:tcPr>
          <w:p w:rsidR="007640D2" w:rsidRPr="00624DFA" w:rsidRDefault="007640D2" w:rsidP="007640D2">
            <w:pPr>
              <w:spacing w:line="360" w:lineRule="exact"/>
              <w:ind w:left="243" w:hanging="243"/>
              <w:jc w:val="thaiDistribute"/>
              <w:rPr>
                <w:rFonts w:ascii="Arial" w:hAnsi="Arial" w:cs="Arial"/>
                <w:kern w:val="28"/>
                <w:sz w:val="18"/>
                <w:szCs w:val="18"/>
                <w:cs/>
              </w:rPr>
            </w:pPr>
            <w:r>
              <w:rPr>
                <w:rFonts w:ascii="Arial" w:hAnsi="Arial" w:cs="Arial"/>
                <w:kern w:val="28"/>
                <w:sz w:val="18"/>
                <w:szCs w:val="18"/>
              </w:rPr>
              <w:t>Available-for-sale investments</w:t>
            </w:r>
          </w:p>
        </w:tc>
        <w:tc>
          <w:tcPr>
            <w:tcW w:w="1243" w:type="dxa"/>
          </w:tcPr>
          <w:p w:rsidR="007640D2" w:rsidRPr="00624DFA" w:rsidRDefault="007640D2" w:rsidP="007640D2">
            <w:pPr>
              <w:tabs>
                <w:tab w:val="right" w:pos="792"/>
              </w:tabs>
              <w:spacing w:line="360" w:lineRule="exact"/>
              <w:ind w:hanging="18"/>
              <w:jc w:val="thaiDistribute"/>
              <w:rPr>
                <w:rFonts w:ascii="Arial" w:hAnsi="Arial" w:cs="Arial"/>
                <w:kern w:val="28"/>
                <w:sz w:val="18"/>
                <w:szCs w:val="18"/>
                <w:cs/>
              </w:rPr>
            </w:pPr>
          </w:p>
        </w:tc>
        <w:tc>
          <w:tcPr>
            <w:tcW w:w="1333" w:type="dxa"/>
          </w:tcPr>
          <w:p w:rsidR="007640D2" w:rsidRPr="00624DFA" w:rsidRDefault="007640D2" w:rsidP="007640D2">
            <w:pPr>
              <w:tabs>
                <w:tab w:val="right" w:pos="792"/>
              </w:tabs>
              <w:spacing w:line="360" w:lineRule="exact"/>
              <w:ind w:hanging="18"/>
              <w:jc w:val="thaiDistribute"/>
              <w:rPr>
                <w:rFonts w:ascii="Arial" w:hAnsi="Arial" w:cs="Arial"/>
                <w:kern w:val="28"/>
                <w:sz w:val="18"/>
                <w:szCs w:val="18"/>
                <w:cs/>
              </w:rPr>
            </w:pPr>
          </w:p>
        </w:tc>
        <w:tc>
          <w:tcPr>
            <w:tcW w:w="1333" w:type="dxa"/>
          </w:tcPr>
          <w:p w:rsidR="007640D2" w:rsidRPr="00624DFA" w:rsidRDefault="007640D2" w:rsidP="007640D2">
            <w:pPr>
              <w:tabs>
                <w:tab w:val="right" w:pos="792"/>
              </w:tabs>
              <w:spacing w:line="360" w:lineRule="exact"/>
              <w:ind w:hanging="18"/>
              <w:jc w:val="thaiDistribute"/>
              <w:rPr>
                <w:rFonts w:ascii="Arial" w:hAnsi="Arial" w:cs="Arial"/>
                <w:kern w:val="28"/>
                <w:sz w:val="18"/>
                <w:szCs w:val="18"/>
                <w:cs/>
              </w:rPr>
            </w:pPr>
          </w:p>
        </w:tc>
        <w:tc>
          <w:tcPr>
            <w:tcW w:w="1334" w:type="dxa"/>
          </w:tcPr>
          <w:p w:rsidR="007640D2" w:rsidRPr="00A25A81" w:rsidRDefault="007640D2" w:rsidP="007640D2">
            <w:pPr>
              <w:tabs>
                <w:tab w:val="right" w:pos="792"/>
              </w:tabs>
              <w:spacing w:line="360" w:lineRule="exact"/>
              <w:ind w:hanging="18"/>
              <w:jc w:val="thaiDistribute"/>
              <w:rPr>
                <w:rFonts w:ascii="Arial" w:hAnsi="Arial" w:cs="Arial"/>
                <w:kern w:val="28"/>
                <w:sz w:val="18"/>
                <w:szCs w:val="18"/>
                <w:cs/>
              </w:rPr>
            </w:pPr>
          </w:p>
        </w:tc>
      </w:tr>
      <w:tr w:rsidR="007640D2" w:rsidRPr="001107E2" w:rsidTr="006A1858">
        <w:tc>
          <w:tcPr>
            <w:tcW w:w="3780" w:type="dxa"/>
            <w:vAlign w:val="bottom"/>
          </w:tcPr>
          <w:p w:rsidR="007640D2" w:rsidRPr="00624DFA" w:rsidRDefault="007640D2" w:rsidP="007640D2">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Equity instruments </w:t>
            </w:r>
          </w:p>
        </w:tc>
        <w:tc>
          <w:tcPr>
            <w:tcW w:w="1243" w:type="dxa"/>
          </w:tcPr>
          <w:p w:rsidR="007640D2" w:rsidRPr="001107E2" w:rsidRDefault="007640D2" w:rsidP="007640D2">
            <w:pPr>
              <w:tabs>
                <w:tab w:val="decimal" w:pos="882"/>
              </w:tabs>
              <w:spacing w:line="360" w:lineRule="exact"/>
              <w:rPr>
                <w:rFonts w:ascii="Arial" w:hAnsi="Arial" w:cstheme="minorBidi"/>
                <w:kern w:val="28"/>
                <w:sz w:val="18"/>
                <w:szCs w:val="18"/>
              </w:rPr>
            </w:pPr>
            <w:r>
              <w:rPr>
                <w:rFonts w:ascii="Arial" w:hAnsi="Arial" w:cs="Arial"/>
                <w:kern w:val="28"/>
                <w:sz w:val="18"/>
                <w:szCs w:val="18"/>
              </w:rPr>
              <w:t>477</w:t>
            </w:r>
          </w:p>
        </w:tc>
        <w:tc>
          <w:tcPr>
            <w:tcW w:w="1333" w:type="dxa"/>
          </w:tcPr>
          <w:p w:rsidR="007640D2" w:rsidRPr="009D2D00"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rsidR="007640D2" w:rsidRPr="009D2D00"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rsidR="007640D2" w:rsidRPr="001107E2" w:rsidRDefault="007640D2" w:rsidP="007640D2">
            <w:pPr>
              <w:tabs>
                <w:tab w:val="decimal" w:pos="882"/>
              </w:tabs>
              <w:spacing w:line="360" w:lineRule="exact"/>
              <w:rPr>
                <w:rFonts w:ascii="Arial" w:hAnsi="Arial" w:cstheme="minorBidi"/>
                <w:kern w:val="28"/>
                <w:sz w:val="18"/>
                <w:szCs w:val="18"/>
                <w:cs/>
              </w:rPr>
            </w:pPr>
            <w:r>
              <w:rPr>
                <w:rFonts w:ascii="Arial" w:hAnsi="Arial" w:cs="Arial"/>
                <w:kern w:val="28"/>
                <w:sz w:val="18"/>
                <w:szCs w:val="18"/>
              </w:rPr>
              <w:t>477</w:t>
            </w:r>
          </w:p>
        </w:tc>
      </w:tr>
      <w:tr w:rsidR="007640D2" w:rsidRPr="009D2D00" w:rsidTr="006A1858">
        <w:tc>
          <w:tcPr>
            <w:tcW w:w="3780" w:type="dxa"/>
            <w:vAlign w:val="bottom"/>
          </w:tcPr>
          <w:p w:rsidR="007640D2" w:rsidRPr="00624DFA" w:rsidRDefault="007640D2" w:rsidP="007640D2">
            <w:pPr>
              <w:spacing w:line="360" w:lineRule="exact"/>
              <w:ind w:left="342" w:hanging="90"/>
              <w:jc w:val="thaiDistribute"/>
              <w:rPr>
                <w:rFonts w:ascii="Arial" w:hAnsi="Arial" w:cs="Arial"/>
                <w:kern w:val="28"/>
                <w:sz w:val="18"/>
                <w:szCs w:val="18"/>
              </w:rPr>
            </w:pPr>
            <w:r w:rsidRPr="00624DFA">
              <w:rPr>
                <w:rFonts w:ascii="Arial" w:hAnsi="Arial" w:cs="Arial"/>
                <w:kern w:val="28"/>
                <w:sz w:val="18"/>
                <w:szCs w:val="18"/>
              </w:rPr>
              <w:t xml:space="preserve">   Debt instruments </w:t>
            </w:r>
          </w:p>
        </w:tc>
        <w:tc>
          <w:tcPr>
            <w:tcW w:w="1243" w:type="dxa"/>
          </w:tcPr>
          <w:p w:rsidR="007640D2" w:rsidRPr="009D2D00"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rsidR="007640D2" w:rsidRPr="001107E2" w:rsidRDefault="007640D2" w:rsidP="007640D2">
            <w:pPr>
              <w:tabs>
                <w:tab w:val="decimal" w:pos="882"/>
              </w:tabs>
              <w:spacing w:line="360" w:lineRule="exact"/>
              <w:rPr>
                <w:rFonts w:ascii="Arial" w:hAnsi="Arial" w:cs="Browallia New"/>
                <w:kern w:val="28"/>
                <w:sz w:val="18"/>
                <w:szCs w:val="22"/>
              </w:rPr>
            </w:pPr>
            <w:r>
              <w:rPr>
                <w:rFonts w:ascii="Arial" w:hAnsi="Arial" w:cs="Arial"/>
                <w:kern w:val="28"/>
                <w:sz w:val="18"/>
                <w:szCs w:val="18"/>
              </w:rPr>
              <w:t>17</w:t>
            </w:r>
            <w:r>
              <w:rPr>
                <w:rFonts w:ascii="Arial" w:hAnsi="Arial" w:cs="Browallia New"/>
                <w:kern w:val="28"/>
                <w:sz w:val="18"/>
                <w:szCs w:val="22"/>
              </w:rPr>
              <w:t>5</w:t>
            </w:r>
          </w:p>
        </w:tc>
        <w:tc>
          <w:tcPr>
            <w:tcW w:w="1333" w:type="dxa"/>
          </w:tcPr>
          <w:p w:rsidR="007640D2" w:rsidRPr="001107E2" w:rsidRDefault="007640D2" w:rsidP="007640D2">
            <w:pPr>
              <w:tabs>
                <w:tab w:val="decimal" w:pos="882"/>
              </w:tabs>
              <w:spacing w:line="360" w:lineRule="exact"/>
              <w:rPr>
                <w:rFonts w:ascii="Arial" w:hAnsi="Arial" w:cstheme="minorBidi"/>
                <w:kern w:val="28"/>
                <w:sz w:val="18"/>
                <w:szCs w:val="18"/>
                <w:cs/>
              </w:rPr>
            </w:pPr>
            <w:r>
              <w:rPr>
                <w:rFonts w:ascii="Arial" w:hAnsi="Arial" w:cs="Arial"/>
                <w:kern w:val="28"/>
                <w:sz w:val="18"/>
                <w:szCs w:val="18"/>
              </w:rPr>
              <w:t>-</w:t>
            </w:r>
          </w:p>
        </w:tc>
        <w:tc>
          <w:tcPr>
            <w:tcW w:w="1334" w:type="dxa"/>
          </w:tcPr>
          <w:p w:rsidR="007640D2" w:rsidRPr="009D2D00"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175</w:t>
            </w:r>
          </w:p>
        </w:tc>
      </w:tr>
      <w:tr w:rsidR="007640D2" w:rsidTr="006A1858">
        <w:tc>
          <w:tcPr>
            <w:tcW w:w="3780" w:type="dxa"/>
            <w:vAlign w:val="bottom"/>
          </w:tcPr>
          <w:p w:rsidR="007640D2" w:rsidRPr="00624DFA" w:rsidRDefault="007640D2" w:rsidP="007640D2">
            <w:pPr>
              <w:spacing w:line="360" w:lineRule="exact"/>
              <w:jc w:val="thaiDistribute"/>
              <w:rPr>
                <w:rFonts w:ascii="Arial" w:hAnsi="Arial" w:cs="Arial"/>
                <w:kern w:val="28"/>
                <w:sz w:val="18"/>
                <w:szCs w:val="18"/>
              </w:rPr>
            </w:pPr>
            <w:r w:rsidRPr="00624DFA">
              <w:rPr>
                <w:rFonts w:ascii="Arial" w:hAnsi="Arial" w:cs="Arial"/>
                <w:b/>
                <w:bCs/>
                <w:kern w:val="28"/>
                <w:sz w:val="18"/>
                <w:szCs w:val="18"/>
              </w:rPr>
              <w:t xml:space="preserve">Assets </w:t>
            </w:r>
            <w:r>
              <w:rPr>
                <w:rFonts w:ascii="Arial" w:hAnsi="Arial" w:cs="Arial"/>
                <w:b/>
                <w:bCs/>
                <w:kern w:val="28"/>
                <w:sz w:val="18"/>
                <w:szCs w:val="18"/>
              </w:rPr>
              <w:t>for which fair value are</w:t>
            </w:r>
            <w:r w:rsidR="00425374">
              <w:rPr>
                <w:rFonts w:ascii="Arial" w:hAnsi="Arial" w:cs="Arial"/>
                <w:b/>
                <w:bCs/>
                <w:kern w:val="28"/>
                <w:sz w:val="18"/>
                <w:szCs w:val="18"/>
              </w:rPr>
              <w:t xml:space="preserve"> disclosed</w:t>
            </w:r>
          </w:p>
        </w:tc>
        <w:tc>
          <w:tcPr>
            <w:tcW w:w="1243" w:type="dxa"/>
          </w:tcPr>
          <w:p w:rsidR="007640D2" w:rsidRDefault="007640D2" w:rsidP="007640D2">
            <w:pPr>
              <w:tabs>
                <w:tab w:val="decimal" w:pos="882"/>
              </w:tabs>
              <w:spacing w:line="360" w:lineRule="exact"/>
              <w:rPr>
                <w:rFonts w:ascii="Arial" w:hAnsi="Arial" w:cs="Arial"/>
                <w:kern w:val="28"/>
                <w:sz w:val="18"/>
                <w:szCs w:val="18"/>
              </w:rPr>
            </w:pPr>
          </w:p>
        </w:tc>
        <w:tc>
          <w:tcPr>
            <w:tcW w:w="1333" w:type="dxa"/>
          </w:tcPr>
          <w:p w:rsidR="007640D2" w:rsidRDefault="007640D2" w:rsidP="007640D2">
            <w:pPr>
              <w:tabs>
                <w:tab w:val="decimal" w:pos="882"/>
              </w:tabs>
              <w:spacing w:line="360" w:lineRule="exact"/>
              <w:rPr>
                <w:rFonts w:ascii="Arial" w:hAnsi="Arial" w:cs="Arial"/>
                <w:kern w:val="28"/>
                <w:sz w:val="18"/>
                <w:szCs w:val="18"/>
              </w:rPr>
            </w:pPr>
          </w:p>
        </w:tc>
        <w:tc>
          <w:tcPr>
            <w:tcW w:w="1333" w:type="dxa"/>
          </w:tcPr>
          <w:p w:rsidR="007640D2" w:rsidRDefault="007640D2" w:rsidP="007640D2">
            <w:pPr>
              <w:tabs>
                <w:tab w:val="decimal" w:pos="882"/>
              </w:tabs>
              <w:spacing w:line="360" w:lineRule="exact"/>
              <w:rPr>
                <w:rFonts w:ascii="Arial" w:hAnsi="Arial" w:cs="Arial"/>
                <w:kern w:val="28"/>
                <w:sz w:val="18"/>
                <w:szCs w:val="18"/>
              </w:rPr>
            </w:pPr>
          </w:p>
        </w:tc>
        <w:tc>
          <w:tcPr>
            <w:tcW w:w="1334" w:type="dxa"/>
          </w:tcPr>
          <w:p w:rsidR="007640D2" w:rsidRDefault="007640D2" w:rsidP="007640D2">
            <w:pPr>
              <w:tabs>
                <w:tab w:val="decimal" w:pos="882"/>
              </w:tabs>
              <w:spacing w:line="360" w:lineRule="exact"/>
              <w:rPr>
                <w:rFonts w:ascii="Arial" w:hAnsi="Arial" w:cs="Arial"/>
                <w:kern w:val="28"/>
                <w:sz w:val="18"/>
                <w:szCs w:val="18"/>
              </w:rPr>
            </w:pPr>
          </w:p>
        </w:tc>
      </w:tr>
      <w:tr w:rsidR="007640D2" w:rsidRPr="00A25A81" w:rsidTr="006A1858">
        <w:tc>
          <w:tcPr>
            <w:tcW w:w="3780" w:type="dxa"/>
            <w:vAlign w:val="bottom"/>
          </w:tcPr>
          <w:p w:rsidR="007640D2" w:rsidRPr="00624DFA" w:rsidRDefault="007640D2" w:rsidP="007640D2">
            <w:pPr>
              <w:spacing w:line="360" w:lineRule="exact"/>
              <w:ind w:left="243" w:hanging="180"/>
              <w:jc w:val="thaiDistribute"/>
              <w:rPr>
                <w:rFonts w:ascii="Arial" w:hAnsi="Arial" w:cs="Arial"/>
                <w:kern w:val="28"/>
                <w:sz w:val="18"/>
                <w:szCs w:val="18"/>
                <w:cs/>
              </w:rPr>
            </w:pPr>
            <w:r>
              <w:rPr>
                <w:rFonts w:ascii="Arial" w:hAnsi="Arial" w:cs="Arial"/>
                <w:kern w:val="28"/>
                <w:sz w:val="18"/>
                <w:szCs w:val="18"/>
              </w:rPr>
              <w:t>Investment properties</w:t>
            </w:r>
          </w:p>
        </w:tc>
        <w:tc>
          <w:tcPr>
            <w:tcW w:w="1243" w:type="dxa"/>
          </w:tcPr>
          <w:p w:rsidR="007640D2" w:rsidRPr="00624DFA"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3" w:type="dxa"/>
          </w:tcPr>
          <w:p w:rsidR="007640D2" w:rsidRPr="00624DFA"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329</w:t>
            </w:r>
          </w:p>
        </w:tc>
        <w:tc>
          <w:tcPr>
            <w:tcW w:w="1333" w:type="dxa"/>
          </w:tcPr>
          <w:p w:rsidR="007640D2" w:rsidRPr="00624DFA"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w:t>
            </w:r>
          </w:p>
        </w:tc>
        <w:tc>
          <w:tcPr>
            <w:tcW w:w="1334" w:type="dxa"/>
          </w:tcPr>
          <w:p w:rsidR="007640D2" w:rsidRPr="00A25A81" w:rsidRDefault="007640D2" w:rsidP="007640D2">
            <w:pPr>
              <w:tabs>
                <w:tab w:val="decimal" w:pos="882"/>
              </w:tabs>
              <w:spacing w:line="360" w:lineRule="exact"/>
              <w:rPr>
                <w:rFonts w:ascii="Arial" w:hAnsi="Arial" w:cs="Arial"/>
                <w:kern w:val="28"/>
                <w:sz w:val="18"/>
                <w:szCs w:val="18"/>
                <w:cs/>
              </w:rPr>
            </w:pPr>
            <w:r>
              <w:rPr>
                <w:rFonts w:ascii="Arial" w:hAnsi="Arial" w:cs="Arial"/>
                <w:kern w:val="28"/>
                <w:sz w:val="18"/>
                <w:szCs w:val="18"/>
              </w:rPr>
              <w:t>329</w:t>
            </w:r>
          </w:p>
        </w:tc>
      </w:tr>
    </w:tbl>
    <w:p w:rsidR="00420A05" w:rsidRPr="00420A05" w:rsidRDefault="00420A05" w:rsidP="0034048C">
      <w:pPr>
        <w:tabs>
          <w:tab w:val="left" w:pos="900"/>
          <w:tab w:val="center" w:pos="3600"/>
          <w:tab w:val="center" w:pos="6480"/>
        </w:tabs>
        <w:spacing w:before="240" w:after="120" w:line="380" w:lineRule="exact"/>
        <w:ind w:left="547" w:hanging="547"/>
        <w:jc w:val="both"/>
        <w:rPr>
          <w:rFonts w:ascii="Arial" w:hAnsi="Arial"/>
          <w:b/>
          <w:bCs/>
          <w:sz w:val="22"/>
          <w:szCs w:val="22"/>
        </w:rPr>
      </w:pPr>
      <w:r>
        <w:rPr>
          <w:rFonts w:ascii="Arial" w:hAnsi="Arial"/>
          <w:b/>
          <w:bCs/>
          <w:sz w:val="22"/>
          <w:szCs w:val="22"/>
        </w:rPr>
        <w:t>40</w:t>
      </w:r>
      <w:r w:rsidRPr="00420A05">
        <w:rPr>
          <w:rFonts w:ascii="Arial" w:hAnsi="Arial"/>
          <w:b/>
          <w:bCs/>
          <w:sz w:val="22"/>
          <w:szCs w:val="22"/>
        </w:rPr>
        <w:t>.</w:t>
      </w:r>
      <w:r w:rsidRPr="00420A05">
        <w:rPr>
          <w:rFonts w:ascii="Arial" w:hAnsi="Arial"/>
          <w:b/>
          <w:bCs/>
          <w:sz w:val="22"/>
          <w:szCs w:val="22"/>
        </w:rPr>
        <w:tab/>
        <w:t>Financial instruments</w:t>
      </w:r>
    </w:p>
    <w:p w:rsidR="00A358D2" w:rsidRPr="00A358D2" w:rsidRDefault="00A358D2" w:rsidP="00A358D2">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t>40</w:t>
      </w:r>
      <w:r w:rsidRPr="00A358D2">
        <w:rPr>
          <w:rFonts w:ascii="Arial" w:hAnsi="Arial"/>
          <w:b/>
          <w:bCs/>
          <w:sz w:val="22"/>
          <w:szCs w:val="22"/>
        </w:rPr>
        <w:t>.</w:t>
      </w:r>
      <w:r w:rsidR="005243E2">
        <w:rPr>
          <w:rFonts w:ascii="Arial" w:hAnsi="Arial"/>
          <w:b/>
          <w:bCs/>
          <w:sz w:val="22"/>
          <w:szCs w:val="22"/>
        </w:rPr>
        <w:t>1</w:t>
      </w:r>
      <w:r w:rsidRPr="00A358D2">
        <w:rPr>
          <w:rFonts w:ascii="Arial" w:hAnsi="Arial"/>
          <w:b/>
          <w:bCs/>
          <w:sz w:val="22"/>
          <w:szCs w:val="22"/>
        </w:rPr>
        <w:tab/>
        <w:t>Financial risk management objectives and policies</w:t>
      </w:r>
    </w:p>
    <w:p w:rsidR="00A358D2" w:rsidRPr="00A358D2"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A358D2">
        <w:rPr>
          <w:rFonts w:ascii="Arial" w:hAnsi="Arial"/>
          <w:sz w:val="22"/>
          <w:szCs w:val="22"/>
        </w:rPr>
        <w:t xml:space="preserve">The Group’s financial </w:t>
      </w:r>
      <w:r w:rsidR="00425374">
        <w:rPr>
          <w:rFonts w:ascii="Arial" w:hAnsi="Arial"/>
          <w:sz w:val="22"/>
          <w:szCs w:val="22"/>
        </w:rPr>
        <w:t>instruments p</w:t>
      </w:r>
      <w:r w:rsidRPr="00A358D2">
        <w:rPr>
          <w:rFonts w:ascii="Arial" w:hAnsi="Arial"/>
          <w:sz w:val="22"/>
          <w:szCs w:val="22"/>
        </w:rPr>
        <w:t>rincipally comprise cash and cash equivalents, trade accounts receivable, loans, investments, and short-term and long-term loans. The financial risks associated with these financial instruments and how they are managed is described below.</w:t>
      </w:r>
      <w:r w:rsidRPr="00A358D2">
        <w:rPr>
          <w:rFonts w:ascii="Arial" w:hAnsi="Arial"/>
          <w:strike/>
          <w:sz w:val="22"/>
          <w:szCs w:val="22"/>
        </w:rPr>
        <w:t xml:space="preserve"> </w:t>
      </w:r>
    </w:p>
    <w:p w:rsidR="00A60196" w:rsidRDefault="00A60196">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A358D2" w:rsidRPr="006F125A"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A358D2">
        <w:rPr>
          <w:rFonts w:ascii="Arial" w:hAnsi="Arial"/>
          <w:b/>
          <w:bCs/>
          <w:sz w:val="22"/>
          <w:szCs w:val="22"/>
        </w:rPr>
        <w:lastRenderedPageBreak/>
        <w:t>Credit risk</w:t>
      </w:r>
    </w:p>
    <w:p w:rsidR="00A358D2"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A358D2">
        <w:rPr>
          <w:rFonts w:ascii="Arial" w:hAnsi="Arial"/>
          <w:sz w:val="22"/>
          <w:szCs w:val="22"/>
        </w:rPr>
        <w:t xml:space="preserve">The Group is exposed to credit risk primarily with respect to trade accounts receivable, loans, deposits with banks and other financial instruments. Except for derivative financial instruments, the maximum exposure to credit risk is limited to the carrying amounts as stated in the statement of financial position. The Group’s maximum exposure </w:t>
      </w:r>
      <w:r>
        <w:rPr>
          <w:rFonts w:ascii="Arial" w:hAnsi="Arial"/>
          <w:sz w:val="22"/>
          <w:szCs w:val="22"/>
        </w:rPr>
        <w:t>relating to derivative financial instruments is noted in the liquidity risk topic.</w:t>
      </w:r>
    </w:p>
    <w:p w:rsidR="00A358D2" w:rsidRPr="002963C0"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2963C0">
        <w:rPr>
          <w:rFonts w:ascii="Arial" w:hAnsi="Arial"/>
          <w:b/>
          <w:bCs/>
          <w:i/>
          <w:iCs/>
          <w:sz w:val="22"/>
          <w:szCs w:val="22"/>
        </w:rPr>
        <w:t xml:space="preserve">Trade receivables </w:t>
      </w:r>
    </w:p>
    <w:p w:rsidR="00A358D2" w:rsidRPr="002963C0"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manages the risk by adopting appropriate credit control policies and procedures and therefore does not expect to incur material financial losses.</w:t>
      </w:r>
      <w:r w:rsidRPr="00AF7CB6">
        <w:rPr>
          <w:rFonts w:ascii="Arial" w:hAnsi="Arial"/>
          <w:sz w:val="22"/>
          <w:szCs w:val="22"/>
        </w:rPr>
        <w:t xml:space="preserve"> </w:t>
      </w:r>
      <w:r w:rsidRPr="00294E3E">
        <w:rPr>
          <w:rFonts w:ascii="Arial" w:hAnsi="Arial"/>
          <w:sz w:val="22"/>
          <w:szCs w:val="22"/>
        </w:rPr>
        <w:t xml:space="preserve">Outstanding </w:t>
      </w:r>
      <w:r>
        <w:rPr>
          <w:rFonts w:ascii="Arial" w:hAnsi="Arial"/>
          <w:sz w:val="22"/>
          <w:szCs w:val="22"/>
        </w:rPr>
        <w:t>trade</w:t>
      </w:r>
      <w:r w:rsidRPr="00294E3E">
        <w:rPr>
          <w:rFonts w:ascii="Arial" w:hAnsi="Arial"/>
          <w:sz w:val="22"/>
          <w:szCs w:val="22"/>
        </w:rPr>
        <w:t xml:space="preserve"> receivables </w:t>
      </w:r>
      <w:r w:rsidRPr="002963C0">
        <w:rPr>
          <w:rFonts w:ascii="Arial" w:hAnsi="Arial"/>
          <w:sz w:val="22"/>
          <w:szCs w:val="22"/>
        </w:rPr>
        <w:t xml:space="preserve">are regularly monitored and the Group does not have high concentrations of credit risk since it has a large customer base in various industries. </w:t>
      </w:r>
    </w:p>
    <w:p w:rsidR="00A358D2" w:rsidRPr="002963C0" w:rsidRDefault="00A358D2" w:rsidP="00A358D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0" w:name="_Hlk61506852"/>
      <w:r w:rsidRPr="002963C0">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 and rating</w:t>
      </w:r>
      <w:bookmarkEnd w:id="10"/>
      <w:r w:rsidR="0092134D">
        <w:rPr>
          <w:rFonts w:ascii="Arial" w:hAnsi="Arial"/>
          <w:sz w:val="22"/>
          <w:szCs w:val="22"/>
        </w:rPr>
        <w:t xml:space="preserve">. </w:t>
      </w:r>
      <w:r w:rsidRPr="002963C0">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 </w:t>
      </w:r>
    </w:p>
    <w:p w:rsidR="002963C0" w:rsidRP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2963C0">
        <w:rPr>
          <w:rFonts w:ascii="Arial" w:hAnsi="Arial"/>
          <w:b/>
          <w:bCs/>
          <w:i/>
          <w:iCs/>
          <w:sz w:val="22"/>
          <w:szCs w:val="22"/>
        </w:rPr>
        <w:t xml:space="preserve">Financial instruments and cash deposits </w:t>
      </w:r>
    </w:p>
    <w:p w:rsidR="002963C0" w:rsidRPr="002963C0" w:rsidRDefault="005243E2"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w:t>
      </w:r>
      <w:r w:rsidR="00425374">
        <w:rPr>
          <w:rFonts w:ascii="Arial" w:hAnsi="Arial"/>
          <w:sz w:val="22"/>
          <w:szCs w:val="22"/>
        </w:rPr>
        <w:t>s</w:t>
      </w:r>
      <w:r>
        <w:rPr>
          <w:rFonts w:ascii="Arial" w:hAnsi="Arial"/>
          <w:sz w:val="22"/>
          <w:szCs w:val="22"/>
        </w:rPr>
        <w:t xml:space="preserve"> the c</w:t>
      </w:r>
      <w:r w:rsidR="002963C0" w:rsidRPr="002963C0">
        <w:rPr>
          <w:rFonts w:ascii="Arial" w:hAnsi="Arial"/>
          <w:sz w:val="22"/>
          <w:szCs w:val="22"/>
        </w:rPr>
        <w:t>redit risk from balances with banks and financial institutions</w:t>
      </w:r>
      <w:r w:rsidR="003A09F7">
        <w:rPr>
          <w:rFonts w:ascii="Arial" w:hAnsi="Arial"/>
          <w:sz w:val="22"/>
          <w:szCs w:val="22"/>
        </w:rPr>
        <w:t xml:space="preserve">                </w:t>
      </w:r>
      <w:r w:rsidR="002963C0" w:rsidRPr="002963C0">
        <w:rPr>
          <w:rFonts w:ascii="Arial" w:hAnsi="Arial"/>
          <w:sz w:val="22"/>
          <w:szCs w:val="22"/>
        </w:rPr>
        <w:t xml:space="preserve"> is managed by the Group’s treasury department in accordance with the Group’s policy. Investments are made only with approved counterparties and within credit limits assigned to each counterparty. Counterparty credit limits are reviewed by the </w:t>
      </w:r>
      <w:r w:rsidR="003A09F7">
        <w:rPr>
          <w:rFonts w:ascii="Arial" w:hAnsi="Arial"/>
          <w:sz w:val="22"/>
          <w:szCs w:val="22"/>
        </w:rPr>
        <w:t>Company’s</w:t>
      </w:r>
      <w:r w:rsidR="002963C0" w:rsidRPr="002963C0">
        <w:rPr>
          <w:rFonts w:ascii="Arial" w:hAnsi="Arial"/>
          <w:sz w:val="22"/>
          <w:szCs w:val="22"/>
        </w:rPr>
        <w:t xml:space="preserve"> Board of Directors on an annual basis and may be updated throughout the year subject to approval of the </w:t>
      </w:r>
      <w:r w:rsidR="003A09F7">
        <w:rPr>
          <w:rFonts w:ascii="Arial" w:hAnsi="Arial"/>
          <w:sz w:val="22"/>
          <w:szCs w:val="22"/>
        </w:rPr>
        <w:t>Company’s</w:t>
      </w:r>
      <w:r w:rsidR="003A09F7" w:rsidRPr="002963C0">
        <w:rPr>
          <w:rFonts w:ascii="Arial" w:hAnsi="Arial"/>
          <w:sz w:val="22"/>
          <w:szCs w:val="22"/>
        </w:rPr>
        <w:t xml:space="preserve"> </w:t>
      </w:r>
      <w:r w:rsidR="002963C0" w:rsidRPr="002963C0">
        <w:rPr>
          <w:rFonts w:ascii="Arial" w:hAnsi="Arial"/>
          <w:sz w:val="22"/>
          <w:szCs w:val="22"/>
        </w:rPr>
        <w:t xml:space="preserve">Executive Committee. The limits are set to minimise the concentration of risks and therefore mitigate financial loss through a counterparty’s potential failure to make payments. </w:t>
      </w:r>
    </w:p>
    <w:p w:rsid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63C0">
        <w:rPr>
          <w:rFonts w:ascii="Arial" w:hAnsi="Arial"/>
          <w:sz w:val="22"/>
          <w:szCs w:val="22"/>
        </w:rPr>
        <w:t xml:space="preserve">The credit risk on debt instruments and derivative financial instruments is limited because the counterparties are </w:t>
      </w:r>
      <w:r w:rsidR="00425374">
        <w:rPr>
          <w:rFonts w:ascii="Arial" w:hAnsi="Arial"/>
          <w:sz w:val="22"/>
          <w:szCs w:val="22"/>
        </w:rPr>
        <w:t xml:space="preserve">private company and </w:t>
      </w:r>
      <w:r w:rsidRPr="002963C0">
        <w:rPr>
          <w:rFonts w:ascii="Arial" w:hAnsi="Arial"/>
          <w:sz w:val="22"/>
          <w:szCs w:val="22"/>
        </w:rPr>
        <w:t xml:space="preserve">banks with high credit-ratings assigned by international credit-rating </w:t>
      </w:r>
      <w:r w:rsidRPr="00294E3E">
        <w:rPr>
          <w:rFonts w:ascii="Arial" w:hAnsi="Arial"/>
          <w:sz w:val="22"/>
          <w:szCs w:val="22"/>
        </w:rPr>
        <w:t xml:space="preserve">agencies. </w:t>
      </w:r>
    </w:p>
    <w:p w:rsidR="00A60196" w:rsidRDefault="00A6019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63C0">
        <w:rPr>
          <w:rFonts w:ascii="Arial" w:hAnsi="Arial" w:cs="Arial"/>
          <w:b/>
          <w:bCs/>
          <w:sz w:val="22"/>
          <w:szCs w:val="22"/>
        </w:rPr>
        <w:lastRenderedPageBreak/>
        <w:t>Market risk</w:t>
      </w:r>
      <w:r w:rsidRPr="00294E3E">
        <w:rPr>
          <w:rFonts w:ascii="Arial" w:hAnsi="Arial" w:cs="Arial"/>
          <w:b/>
          <w:bCs/>
          <w:sz w:val="22"/>
          <w:szCs w:val="22"/>
          <w:cs/>
        </w:rPr>
        <w:t xml:space="preserve"> </w:t>
      </w:r>
    </w:p>
    <w:p w:rsidR="002963C0" w:rsidRP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63C0">
        <w:rPr>
          <w:rFonts w:ascii="Arial" w:hAnsi="Arial" w:cs="Browallia New"/>
          <w:sz w:val="22"/>
          <w:szCs w:val="22"/>
        </w:rPr>
        <w:t>There are two</w:t>
      </w:r>
      <w:r w:rsidRPr="002963C0">
        <w:rPr>
          <w:rFonts w:ascii="Arial" w:hAnsi="Arial" w:cs="Arial"/>
          <w:sz w:val="22"/>
          <w:szCs w:val="22"/>
        </w:rPr>
        <w:t xml:space="preserve"> types of market risk </w:t>
      </w:r>
      <w:r w:rsidR="00A60196">
        <w:rPr>
          <w:rFonts w:ascii="Arial" w:hAnsi="Arial" w:cs="Arial"/>
          <w:sz w:val="22"/>
          <w:szCs w:val="22"/>
        </w:rPr>
        <w:t>comprising of foreign currency risk and interest rate risk</w:t>
      </w:r>
      <w:r w:rsidRPr="002963C0">
        <w:rPr>
          <w:rFonts w:ascii="Arial" w:hAnsi="Arial" w:cs="Arial"/>
          <w:sz w:val="22"/>
          <w:szCs w:val="22"/>
        </w:rPr>
        <w:t xml:space="preserve">. </w:t>
      </w:r>
      <w:r w:rsidRPr="002963C0">
        <w:rPr>
          <w:rFonts w:ascii="Arial" w:hAnsi="Arial" w:cstheme="minorBidi"/>
          <w:sz w:val="22"/>
          <w:szCs w:val="22"/>
        </w:rPr>
        <w:t>The Group enters into derivative financial instruments to manage its risk exposure, including:</w:t>
      </w:r>
    </w:p>
    <w:p w:rsidR="002963C0" w:rsidRPr="002963C0" w:rsidRDefault="002963C0"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11" w:name="_Hlk56946278"/>
      <w:r w:rsidRPr="002963C0">
        <w:rPr>
          <w:rFonts w:ascii="Arial" w:hAnsi="Arial" w:cstheme="minorBidi"/>
          <w:sz w:val="22"/>
          <w:szCs w:val="22"/>
        </w:rPr>
        <w:t>foreign exchange</w:t>
      </w:r>
      <w:r w:rsidRPr="002963C0">
        <w:rPr>
          <w:rFonts w:ascii="Arial" w:hAnsi="Arial" w:cstheme="minorBidi"/>
          <w:sz w:val="22"/>
          <w:szCs w:val="22"/>
          <w:cs/>
        </w:rPr>
        <w:t xml:space="preserve"> </w:t>
      </w:r>
      <w:r w:rsidRPr="002963C0">
        <w:rPr>
          <w:rFonts w:ascii="Arial" w:hAnsi="Arial" w:cstheme="minorBidi"/>
          <w:sz w:val="22"/>
          <w:szCs w:val="22"/>
        </w:rPr>
        <w:t xml:space="preserve">forward contracts </w:t>
      </w:r>
      <w:bookmarkEnd w:id="11"/>
      <w:r w:rsidRPr="002963C0">
        <w:rPr>
          <w:rFonts w:ascii="Arial" w:hAnsi="Arial" w:cstheme="minorBidi"/>
          <w:sz w:val="22"/>
          <w:szCs w:val="22"/>
        </w:rPr>
        <w:t>to hedge the foreign currency risk arising on the export or import of goods;</w:t>
      </w:r>
    </w:p>
    <w:p w:rsidR="002963C0" w:rsidRPr="002963C0" w:rsidRDefault="002963C0" w:rsidP="002963C0">
      <w:pPr>
        <w:pStyle w:val="ListParagraph"/>
        <w:numPr>
          <w:ilvl w:val="0"/>
          <w:numId w:val="18"/>
        </w:numPr>
        <w:tabs>
          <w:tab w:val="left" w:pos="9828"/>
        </w:tabs>
        <w:overflowPunct w:val="0"/>
        <w:autoSpaceDE w:val="0"/>
        <w:autoSpaceDN w:val="0"/>
        <w:adjustRightInd w:val="0"/>
        <w:spacing w:before="120" w:after="120" w:line="380" w:lineRule="exact"/>
        <w:ind w:left="907" w:right="-43"/>
        <w:contextualSpacing w:val="0"/>
        <w:jc w:val="thaiDistribute"/>
        <w:rPr>
          <w:rFonts w:ascii="Arial" w:hAnsi="Arial" w:cstheme="minorBidi"/>
          <w:sz w:val="22"/>
          <w:szCs w:val="22"/>
        </w:rPr>
      </w:pPr>
      <w:bookmarkStart w:id="12" w:name="_Hlk56946301"/>
      <w:r w:rsidRPr="002963C0">
        <w:rPr>
          <w:rFonts w:ascii="Arial" w:hAnsi="Arial" w:cstheme="minorBidi"/>
          <w:sz w:val="22"/>
          <w:szCs w:val="22"/>
        </w:rPr>
        <w:t xml:space="preserve">interest rate swaps </w:t>
      </w:r>
      <w:bookmarkEnd w:id="12"/>
      <w:r w:rsidRPr="002963C0">
        <w:rPr>
          <w:rFonts w:ascii="Arial" w:hAnsi="Arial" w:cstheme="minorBidi"/>
          <w:sz w:val="22"/>
          <w:szCs w:val="22"/>
        </w:rPr>
        <w:t>to mitigate the risk of rising interest rates</w:t>
      </w:r>
      <w:r w:rsidR="00A60196">
        <w:rPr>
          <w:rFonts w:ascii="Arial" w:hAnsi="Arial" w:cstheme="minorBidi"/>
          <w:sz w:val="22"/>
          <w:szCs w:val="22"/>
        </w:rPr>
        <w:t>.</w:t>
      </w:r>
    </w:p>
    <w:p w:rsidR="002963C0" w:rsidRP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2963C0">
        <w:rPr>
          <w:rFonts w:ascii="Arial" w:hAnsi="Arial"/>
          <w:b/>
          <w:bCs/>
          <w:i/>
          <w:iCs/>
          <w:sz w:val="22"/>
          <w:szCs w:val="22"/>
        </w:rPr>
        <w:t>Foreign currency risk</w:t>
      </w:r>
    </w:p>
    <w:p w:rsidR="002963C0" w:rsidRDefault="006748B1"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Pr>
          <w:rFonts w:ascii="Arial" w:hAnsi="Arial" w:cs="Browallia New"/>
          <w:sz w:val="22"/>
          <w:szCs w:val="22"/>
        </w:rPr>
        <w:t>The Group’s exposure to the foreign currency risk relates primarily to its trading transactions and borrowings</w:t>
      </w:r>
      <w:r w:rsidR="00B34A2D">
        <w:rPr>
          <w:rFonts w:ascii="Arial" w:hAnsi="Arial" w:cs="Browallia New"/>
          <w:sz w:val="22"/>
          <w:szCs w:val="22"/>
        </w:rPr>
        <w:t xml:space="preserve"> </w:t>
      </w:r>
      <w:r>
        <w:rPr>
          <w:rFonts w:ascii="Arial" w:hAnsi="Arial" w:cs="Browallia New"/>
          <w:sz w:val="22"/>
          <w:szCs w:val="22"/>
        </w:rPr>
        <w:t>that are denominated in foreign currencies. The Group seeks to reduce this risk by entering into foreign exchange forward contracts when it considers appropriate. Generally, the forward contracts mature within one year.</w:t>
      </w:r>
    </w:p>
    <w:p w:rsidR="00613B34" w:rsidRDefault="00613B34" w:rsidP="00613B34">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Pr>
          <w:rFonts w:ascii="Arial" w:hAnsi="Arial" w:cs="Browallia New"/>
          <w:sz w:val="22"/>
          <w:szCs w:val="22"/>
        </w:rPr>
        <w:t>As at 31 December 2020, forward exchange contracts outstanding are summarised below.</w:t>
      </w:r>
    </w:p>
    <w:tbl>
      <w:tblPr>
        <w:tblW w:w="9270" w:type="dxa"/>
        <w:tblInd w:w="450" w:type="dxa"/>
        <w:tblLayout w:type="fixed"/>
        <w:tblLook w:val="0000" w:firstRow="0" w:lastRow="0" w:firstColumn="0" w:lastColumn="0" w:noHBand="0" w:noVBand="0"/>
      </w:tblPr>
      <w:tblGrid>
        <w:gridCol w:w="1530"/>
        <w:gridCol w:w="1260"/>
        <w:gridCol w:w="1350"/>
        <w:gridCol w:w="1620"/>
        <w:gridCol w:w="1620"/>
        <w:gridCol w:w="1890"/>
      </w:tblGrid>
      <w:tr w:rsidR="00613B34" w:rsidRPr="008D2C30" w:rsidTr="000727D9">
        <w:tc>
          <w:tcPr>
            <w:tcW w:w="9270" w:type="dxa"/>
            <w:gridSpan w:val="6"/>
          </w:tcPr>
          <w:p w:rsidR="00613B34" w:rsidRPr="00613B34" w:rsidRDefault="00613B34" w:rsidP="00BD5156">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31 December 2020</w:t>
            </w:r>
          </w:p>
        </w:tc>
      </w:tr>
      <w:tr w:rsidR="000727D9" w:rsidRPr="008D2C30" w:rsidTr="000727D9">
        <w:tc>
          <w:tcPr>
            <w:tcW w:w="1530" w:type="dxa"/>
          </w:tcPr>
          <w:p w:rsidR="000727D9" w:rsidRPr="00613B34" w:rsidRDefault="000727D9" w:rsidP="000727D9">
            <w:pPr>
              <w:spacing w:line="380" w:lineRule="exact"/>
              <w:ind w:right="-36"/>
              <w:jc w:val="center"/>
              <w:rPr>
                <w:rFonts w:ascii="Arial" w:eastAsia="Arial Unicode MS" w:hAnsi="Arial" w:cs="Arial Unicode MS"/>
                <w:sz w:val="20"/>
                <w:szCs w:val="20"/>
              </w:rPr>
            </w:pPr>
          </w:p>
        </w:tc>
        <w:tc>
          <w:tcPr>
            <w:tcW w:w="1260" w:type="dxa"/>
          </w:tcPr>
          <w:p w:rsidR="000727D9" w:rsidRPr="00613B34" w:rsidRDefault="000727D9" w:rsidP="000727D9">
            <w:pPr>
              <w:spacing w:line="380" w:lineRule="exact"/>
              <w:ind w:left="-18" w:right="-43"/>
              <w:jc w:val="center"/>
              <w:rPr>
                <w:rFonts w:ascii="Arial" w:eastAsia="Arial Unicode MS" w:hAnsi="Arial" w:cs="Arial Unicode MS"/>
                <w:sz w:val="20"/>
                <w:szCs w:val="20"/>
              </w:rPr>
            </w:pPr>
          </w:p>
        </w:tc>
        <w:tc>
          <w:tcPr>
            <w:tcW w:w="1350" w:type="dxa"/>
          </w:tcPr>
          <w:p w:rsidR="000727D9" w:rsidRPr="00613B34" w:rsidRDefault="000727D9" w:rsidP="000727D9">
            <w:pPr>
              <w:spacing w:line="380" w:lineRule="exact"/>
              <w:ind w:left="-18" w:right="-43"/>
              <w:jc w:val="center"/>
              <w:rPr>
                <w:rFonts w:ascii="Arial" w:eastAsia="Arial Unicode MS" w:hAnsi="Arial" w:cs="Arial Unicode MS"/>
                <w:sz w:val="20"/>
                <w:szCs w:val="20"/>
              </w:rPr>
            </w:pPr>
          </w:p>
        </w:tc>
        <w:tc>
          <w:tcPr>
            <w:tcW w:w="3240" w:type="dxa"/>
            <w:gridSpan w:val="2"/>
            <w:vAlign w:val="bottom"/>
          </w:tcPr>
          <w:p w:rsidR="000727D9" w:rsidRPr="00613B34"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Contractual exchange rate</w:t>
            </w:r>
          </w:p>
        </w:tc>
        <w:tc>
          <w:tcPr>
            <w:tcW w:w="1890" w:type="dxa"/>
          </w:tcPr>
          <w:p w:rsidR="000727D9" w:rsidRPr="00613B34" w:rsidRDefault="000727D9" w:rsidP="000727D9">
            <w:pPr>
              <w:spacing w:line="380" w:lineRule="exact"/>
              <w:ind w:left="-18" w:right="-43"/>
              <w:jc w:val="center"/>
              <w:rPr>
                <w:rFonts w:ascii="Arial" w:eastAsia="Arial Unicode MS" w:hAnsi="Arial" w:cs="Arial Unicode MS"/>
                <w:sz w:val="20"/>
                <w:szCs w:val="20"/>
              </w:rPr>
            </w:pPr>
          </w:p>
        </w:tc>
      </w:tr>
      <w:tr w:rsidR="000727D9" w:rsidRPr="008D2C30" w:rsidTr="000727D9">
        <w:tc>
          <w:tcPr>
            <w:tcW w:w="1530" w:type="dxa"/>
          </w:tcPr>
          <w:p w:rsidR="000727D9" w:rsidRPr="00613B34" w:rsidRDefault="000727D9" w:rsidP="000727D9">
            <w:pPr>
              <w:pBdr>
                <w:bottom w:val="single" w:sz="4" w:space="1" w:color="auto"/>
              </w:pBdr>
              <w:spacing w:line="380" w:lineRule="exact"/>
              <w:ind w:right="-36"/>
              <w:jc w:val="center"/>
              <w:rPr>
                <w:rFonts w:ascii="Arial" w:eastAsia="Arial Unicode MS" w:hAnsi="Arial" w:cs="Arial Unicode MS"/>
                <w:sz w:val="20"/>
                <w:szCs w:val="20"/>
              </w:rPr>
            </w:pPr>
            <w:r w:rsidRPr="00613B34">
              <w:rPr>
                <w:rFonts w:ascii="Arial" w:eastAsia="Arial Unicode MS" w:hAnsi="Arial" w:cs="Arial Unicode MS"/>
                <w:sz w:val="20"/>
                <w:szCs w:val="20"/>
              </w:rPr>
              <w:t>Foreign currency</w:t>
            </w:r>
          </w:p>
        </w:tc>
        <w:tc>
          <w:tcPr>
            <w:tcW w:w="1260" w:type="dxa"/>
            <w:shd w:val="clear" w:color="auto" w:fill="auto"/>
          </w:tcPr>
          <w:p w:rsidR="000727D9" w:rsidRPr="00613B34"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Bought   amount</w:t>
            </w:r>
            <w:r w:rsidRPr="00613B34">
              <w:rPr>
                <w:rFonts w:ascii="Arial" w:eastAsia="Arial Unicode MS" w:hAnsi="Arial" w:cs="Arial Unicode MS"/>
                <w:sz w:val="20"/>
                <w:szCs w:val="20"/>
              </w:rPr>
              <w:t xml:space="preserve"> </w:t>
            </w:r>
          </w:p>
        </w:tc>
        <w:tc>
          <w:tcPr>
            <w:tcW w:w="1350" w:type="dxa"/>
            <w:shd w:val="clear" w:color="auto" w:fill="auto"/>
          </w:tcPr>
          <w:p w:rsidR="000727D9" w:rsidRPr="00613B34"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Sold         amount</w:t>
            </w:r>
          </w:p>
        </w:tc>
        <w:tc>
          <w:tcPr>
            <w:tcW w:w="1620" w:type="dxa"/>
            <w:shd w:val="clear" w:color="auto" w:fill="auto"/>
            <w:vAlign w:val="bottom"/>
          </w:tcPr>
          <w:p w:rsidR="000727D9" w:rsidRPr="00613B34"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Pr>
                <w:rFonts w:ascii="Arial" w:eastAsia="Arial Unicode MS" w:hAnsi="Arial" w:cs="Arial Unicode MS"/>
                <w:sz w:val="20"/>
                <w:szCs w:val="20"/>
              </w:rPr>
              <w:t>Bought amount</w:t>
            </w:r>
          </w:p>
        </w:tc>
        <w:tc>
          <w:tcPr>
            <w:tcW w:w="1620" w:type="dxa"/>
            <w:shd w:val="clear" w:color="auto" w:fill="auto"/>
            <w:vAlign w:val="bottom"/>
          </w:tcPr>
          <w:p w:rsidR="000727D9" w:rsidRPr="00613B34" w:rsidRDefault="000727D9" w:rsidP="000727D9">
            <w:pPr>
              <w:pBdr>
                <w:bottom w:val="single" w:sz="4" w:space="1" w:color="auto"/>
              </w:pBdr>
              <w:spacing w:line="380" w:lineRule="exact"/>
              <w:ind w:left="-18" w:right="-43"/>
              <w:jc w:val="center"/>
              <w:rPr>
                <w:rFonts w:ascii="Arial" w:eastAsia="Arial Unicode MS" w:hAnsi="Arial" w:cs="Arial Unicode MS"/>
                <w:sz w:val="20"/>
                <w:szCs w:val="20"/>
                <w:u w:val="single"/>
              </w:rPr>
            </w:pPr>
            <w:r>
              <w:rPr>
                <w:rFonts w:ascii="Arial" w:eastAsia="Arial Unicode MS" w:hAnsi="Arial" w:cs="Arial Unicode MS"/>
                <w:sz w:val="20"/>
                <w:szCs w:val="20"/>
              </w:rPr>
              <w:t>Sold amount</w:t>
            </w:r>
          </w:p>
        </w:tc>
        <w:tc>
          <w:tcPr>
            <w:tcW w:w="1890" w:type="dxa"/>
            <w:shd w:val="clear" w:color="auto" w:fill="auto"/>
          </w:tcPr>
          <w:p w:rsidR="000727D9" w:rsidRPr="00613B34" w:rsidRDefault="000727D9" w:rsidP="000727D9">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Contractual             maturity date</w:t>
            </w:r>
          </w:p>
        </w:tc>
      </w:tr>
      <w:tr w:rsidR="000727D9" w:rsidRPr="008D2C30" w:rsidTr="000727D9">
        <w:tc>
          <w:tcPr>
            <w:tcW w:w="1530" w:type="dxa"/>
          </w:tcPr>
          <w:p w:rsidR="000727D9" w:rsidRPr="00613B34" w:rsidRDefault="000727D9" w:rsidP="00BD5156">
            <w:pPr>
              <w:spacing w:line="380" w:lineRule="exact"/>
              <w:ind w:right="-36"/>
              <w:rPr>
                <w:rFonts w:ascii="Arial" w:eastAsia="Arial Unicode MS" w:hAnsi="Arial" w:cs="Arial Unicode MS"/>
                <w:sz w:val="20"/>
                <w:szCs w:val="20"/>
                <w:cs/>
              </w:rPr>
            </w:pPr>
          </w:p>
        </w:tc>
        <w:tc>
          <w:tcPr>
            <w:tcW w:w="1260" w:type="dxa"/>
            <w:shd w:val="clear" w:color="auto" w:fill="auto"/>
          </w:tcPr>
          <w:p w:rsidR="000727D9" w:rsidRPr="00613B34" w:rsidRDefault="000727D9" w:rsidP="00BD5156">
            <w:pP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(Million)</w:t>
            </w:r>
          </w:p>
        </w:tc>
        <w:tc>
          <w:tcPr>
            <w:tcW w:w="1350" w:type="dxa"/>
            <w:shd w:val="clear" w:color="auto" w:fill="auto"/>
          </w:tcPr>
          <w:p w:rsidR="000727D9" w:rsidRPr="00613B34" w:rsidRDefault="000727D9" w:rsidP="00BD5156">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(Million)</w:t>
            </w:r>
          </w:p>
        </w:tc>
        <w:tc>
          <w:tcPr>
            <w:tcW w:w="3240" w:type="dxa"/>
            <w:gridSpan w:val="2"/>
            <w:shd w:val="clear" w:color="auto" w:fill="auto"/>
          </w:tcPr>
          <w:p w:rsidR="000727D9" w:rsidRPr="00613B34" w:rsidRDefault="000727D9" w:rsidP="00BD5156">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w:t>
            </w:r>
            <w:r>
              <w:rPr>
                <w:rFonts w:ascii="Arial" w:eastAsia="Arial Unicode MS" w:hAnsi="Arial" w:cs="Arial Unicode MS"/>
                <w:sz w:val="20"/>
                <w:szCs w:val="20"/>
              </w:rPr>
              <w:t>Baht per 1 foreign currency unit</w:t>
            </w:r>
            <w:r w:rsidRPr="0080727B">
              <w:rPr>
                <w:rFonts w:ascii="Arial" w:eastAsia="Arial Unicode MS" w:hAnsi="Arial" w:cs="Arial Unicode MS"/>
                <w:sz w:val="20"/>
                <w:szCs w:val="20"/>
              </w:rPr>
              <w:t>)</w:t>
            </w:r>
          </w:p>
        </w:tc>
        <w:tc>
          <w:tcPr>
            <w:tcW w:w="1890" w:type="dxa"/>
            <w:shd w:val="clear" w:color="auto" w:fill="auto"/>
          </w:tcPr>
          <w:p w:rsidR="000727D9" w:rsidRPr="00613B34" w:rsidRDefault="000727D9" w:rsidP="00BD5156">
            <w:pPr>
              <w:spacing w:line="380" w:lineRule="exact"/>
              <w:ind w:left="-18" w:right="-43"/>
              <w:jc w:val="center"/>
              <w:rPr>
                <w:rFonts w:ascii="Arial" w:eastAsia="Arial Unicode MS" w:hAnsi="Arial" w:cs="Arial Unicode MS"/>
                <w:sz w:val="20"/>
                <w:szCs w:val="20"/>
              </w:rPr>
            </w:pPr>
          </w:p>
        </w:tc>
      </w:tr>
      <w:tr w:rsidR="00613B34" w:rsidRPr="00A77B4F" w:rsidTr="000727D9">
        <w:tc>
          <w:tcPr>
            <w:tcW w:w="1530" w:type="dxa"/>
          </w:tcPr>
          <w:p w:rsidR="00613B34" w:rsidRPr="00613B34" w:rsidRDefault="00613B34" w:rsidP="00BD5156">
            <w:pPr>
              <w:spacing w:line="380" w:lineRule="exact"/>
              <w:ind w:right="-36"/>
              <w:rPr>
                <w:rFonts w:ascii="Arial" w:hAnsi="Arial" w:cs="Arial"/>
                <w:sz w:val="20"/>
                <w:szCs w:val="20"/>
              </w:rPr>
            </w:pPr>
            <w:r>
              <w:rPr>
                <w:rFonts w:ascii="Arial" w:hAnsi="Arial" w:cs="Arial"/>
                <w:sz w:val="20"/>
                <w:szCs w:val="20"/>
              </w:rPr>
              <w:t>USD</w:t>
            </w:r>
          </w:p>
        </w:tc>
        <w:tc>
          <w:tcPr>
            <w:tcW w:w="1260" w:type="dxa"/>
            <w:shd w:val="clear" w:color="auto" w:fill="auto"/>
          </w:tcPr>
          <w:p w:rsidR="00613B34" w:rsidRPr="00613B34" w:rsidRDefault="000727D9" w:rsidP="00BD5156">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350" w:type="dxa"/>
            <w:shd w:val="clear" w:color="auto" w:fill="auto"/>
          </w:tcPr>
          <w:p w:rsidR="00613B34" w:rsidRPr="00613B34" w:rsidRDefault="00B34A2D" w:rsidP="00BD5156">
            <w:pPr>
              <w:tabs>
                <w:tab w:val="decimal" w:pos="600"/>
              </w:tabs>
              <w:spacing w:line="380" w:lineRule="exact"/>
              <w:ind w:left="-18" w:right="-43"/>
              <w:rPr>
                <w:rFonts w:ascii="Arial" w:hAnsi="Arial" w:cs="Arial"/>
                <w:sz w:val="20"/>
                <w:szCs w:val="20"/>
              </w:rPr>
            </w:pPr>
            <w:r>
              <w:rPr>
                <w:rFonts w:ascii="Arial" w:hAnsi="Arial" w:cs="Arial"/>
                <w:sz w:val="20"/>
                <w:szCs w:val="20"/>
              </w:rPr>
              <w:t>35</w:t>
            </w:r>
          </w:p>
        </w:tc>
        <w:tc>
          <w:tcPr>
            <w:tcW w:w="1620" w:type="dxa"/>
            <w:shd w:val="clear" w:color="auto" w:fill="auto"/>
          </w:tcPr>
          <w:p w:rsidR="00613B34" w:rsidRPr="00613B34" w:rsidRDefault="00B34A2D" w:rsidP="00BD5156">
            <w:pPr>
              <w:tabs>
                <w:tab w:val="decimal" w:pos="600"/>
              </w:tabs>
              <w:spacing w:line="380" w:lineRule="exact"/>
              <w:ind w:left="-18" w:right="-43"/>
              <w:rPr>
                <w:rFonts w:ascii="Arial" w:hAnsi="Arial" w:cs="Arial"/>
                <w:sz w:val="20"/>
                <w:szCs w:val="20"/>
              </w:rPr>
            </w:pPr>
            <w:r>
              <w:rPr>
                <w:rFonts w:ascii="Arial" w:hAnsi="Arial" w:cs="Arial"/>
                <w:sz w:val="20"/>
                <w:szCs w:val="20"/>
              </w:rPr>
              <w:t>-</w:t>
            </w:r>
          </w:p>
        </w:tc>
        <w:tc>
          <w:tcPr>
            <w:tcW w:w="1620" w:type="dxa"/>
            <w:shd w:val="clear" w:color="auto" w:fill="auto"/>
          </w:tcPr>
          <w:p w:rsidR="00613B34" w:rsidRPr="00613B34" w:rsidRDefault="00613B34" w:rsidP="00BD5156">
            <w:pPr>
              <w:spacing w:line="380" w:lineRule="exact"/>
              <w:ind w:left="-18" w:right="-43"/>
              <w:jc w:val="center"/>
              <w:rPr>
                <w:rFonts w:ascii="Arial" w:hAnsi="Arial" w:cs="Arial"/>
                <w:sz w:val="20"/>
                <w:szCs w:val="20"/>
              </w:rPr>
            </w:pPr>
            <w:r>
              <w:rPr>
                <w:rFonts w:ascii="Arial" w:hAnsi="Arial" w:cs="Arial"/>
                <w:sz w:val="20"/>
                <w:szCs w:val="20"/>
              </w:rPr>
              <w:t>30.0</w:t>
            </w:r>
            <w:r w:rsidR="00B34A2D">
              <w:rPr>
                <w:rFonts w:ascii="Arial" w:hAnsi="Arial" w:cs="Arial"/>
                <w:sz w:val="20"/>
                <w:szCs w:val="20"/>
              </w:rPr>
              <w:t>9 - 30.41</w:t>
            </w:r>
          </w:p>
        </w:tc>
        <w:tc>
          <w:tcPr>
            <w:tcW w:w="1890" w:type="dxa"/>
            <w:shd w:val="clear" w:color="auto" w:fill="auto"/>
          </w:tcPr>
          <w:p w:rsidR="00613B34" w:rsidRPr="00613B34" w:rsidRDefault="00963237" w:rsidP="00BD5156">
            <w:pPr>
              <w:spacing w:line="380" w:lineRule="exact"/>
              <w:ind w:left="-18" w:right="-43"/>
              <w:jc w:val="center"/>
              <w:rPr>
                <w:rFonts w:ascii="Arial" w:hAnsi="Arial" w:cs="Arial"/>
                <w:sz w:val="20"/>
                <w:szCs w:val="20"/>
              </w:rPr>
            </w:pPr>
            <w:r>
              <w:rPr>
                <w:rFonts w:ascii="Arial" w:hAnsi="Arial" w:cs="Arial"/>
                <w:sz w:val="20"/>
                <w:szCs w:val="20"/>
              </w:rPr>
              <w:t>13 January 2021 - 1 June 2021</w:t>
            </w:r>
          </w:p>
        </w:tc>
      </w:tr>
    </w:tbl>
    <w:p w:rsidR="00A60196" w:rsidRDefault="00A60196" w:rsidP="00A60196">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Pr>
          <w:rFonts w:ascii="Arial" w:hAnsi="Arial" w:cs="Browallia New"/>
          <w:sz w:val="22"/>
          <w:szCs w:val="22"/>
        </w:rPr>
        <w:t xml:space="preserve">As at 31 December 2020, the Group </w:t>
      </w:r>
      <w:r w:rsidR="0064151A">
        <w:rPr>
          <w:rFonts w:ascii="Arial" w:hAnsi="Arial" w:cs="Browallia New"/>
          <w:sz w:val="22"/>
          <w:szCs w:val="22"/>
        </w:rPr>
        <w:t>recognised</w:t>
      </w:r>
      <w:r>
        <w:rPr>
          <w:rFonts w:ascii="Arial" w:hAnsi="Arial" w:cs="Browallia New"/>
          <w:sz w:val="22"/>
          <w:szCs w:val="22"/>
        </w:rPr>
        <w:t xml:space="preserve"> the impact from change in fair value of derivatives amounting to Baht 10.4 million which is presented as derivative assets in the statement of financial position and recogni</w:t>
      </w:r>
      <w:r w:rsidR="0092134D">
        <w:rPr>
          <w:rFonts w:ascii="Arial" w:hAnsi="Arial" w:cs="Browallia New"/>
          <w:sz w:val="22"/>
          <w:szCs w:val="22"/>
        </w:rPr>
        <w:t>s</w:t>
      </w:r>
      <w:r>
        <w:rPr>
          <w:rFonts w:ascii="Arial" w:hAnsi="Arial" w:cs="Browallia New"/>
          <w:sz w:val="22"/>
          <w:szCs w:val="22"/>
        </w:rPr>
        <w:t xml:space="preserve">ed gain from change in fair value as presented in other income under the </w:t>
      </w:r>
      <w:r w:rsidR="0092134D">
        <w:rPr>
          <w:rFonts w:ascii="Arial" w:hAnsi="Arial" w:cs="Browallia New"/>
          <w:sz w:val="22"/>
          <w:szCs w:val="22"/>
        </w:rPr>
        <w:t>caption</w:t>
      </w:r>
      <w:r>
        <w:rPr>
          <w:rFonts w:ascii="Arial" w:hAnsi="Arial" w:cs="Browallia New"/>
          <w:sz w:val="22"/>
          <w:szCs w:val="22"/>
        </w:rPr>
        <w:t xml:space="preserve"> of gain on exchange in profit or loss.</w:t>
      </w:r>
    </w:p>
    <w:p w:rsidR="006748B1" w:rsidRDefault="006748B1" w:rsidP="0064151A">
      <w:pPr>
        <w:tabs>
          <w:tab w:val="left" w:pos="2880"/>
          <w:tab w:val="left" w:pos="5760"/>
          <w:tab w:val="decimal" w:pos="6660"/>
          <w:tab w:val="left" w:pos="7110"/>
          <w:tab w:val="decimal" w:pos="7920"/>
        </w:tabs>
        <w:spacing w:before="120" w:after="120" w:line="380" w:lineRule="exact"/>
        <w:ind w:left="547" w:right="-43"/>
        <w:jc w:val="both"/>
        <w:rPr>
          <w:rFonts w:ascii="Arial" w:hAnsi="Arial" w:cs="Browallia New"/>
          <w:sz w:val="22"/>
          <w:szCs w:val="22"/>
        </w:rPr>
      </w:pPr>
      <w:r>
        <w:rPr>
          <w:rFonts w:ascii="Arial" w:hAnsi="Arial" w:cs="Browallia New"/>
          <w:sz w:val="22"/>
          <w:szCs w:val="22"/>
        </w:rPr>
        <w:t>As at 31 December 2020 and 2019</w:t>
      </w:r>
      <w:r w:rsidR="00B34A2D">
        <w:rPr>
          <w:rFonts w:ascii="Arial" w:hAnsi="Arial" w:cs="Browallia New"/>
          <w:sz w:val="22"/>
          <w:szCs w:val="22"/>
        </w:rPr>
        <w:t xml:space="preserve">, </w:t>
      </w:r>
      <w:r w:rsidR="00425374">
        <w:rPr>
          <w:rFonts w:ascii="Arial" w:hAnsi="Arial" w:cs="Browallia New"/>
          <w:sz w:val="22"/>
          <w:szCs w:val="22"/>
        </w:rPr>
        <w:t>t</w:t>
      </w:r>
      <w:r>
        <w:rPr>
          <w:rFonts w:ascii="Arial" w:hAnsi="Arial" w:cs="Browallia New"/>
          <w:sz w:val="22"/>
          <w:szCs w:val="22"/>
        </w:rPr>
        <w:t>he balance of financial assets and liabilities denominated in foreign currencies are summarised below.</w:t>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15E3C" w:rsidRPr="008D2C30" w:rsidTr="00663CF9">
        <w:tc>
          <w:tcPr>
            <w:tcW w:w="9360" w:type="dxa"/>
            <w:gridSpan w:val="7"/>
          </w:tcPr>
          <w:p w:rsidR="00E15E3C" w:rsidRPr="00613B34" w:rsidRDefault="00E15E3C" w:rsidP="00613B34">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Consolidated financial statements</w:t>
            </w:r>
          </w:p>
        </w:tc>
      </w:tr>
      <w:tr w:rsidR="00613B34" w:rsidRPr="008D2C30" w:rsidTr="0064151A">
        <w:tc>
          <w:tcPr>
            <w:tcW w:w="1890" w:type="dxa"/>
          </w:tcPr>
          <w:p w:rsidR="00613B34" w:rsidRPr="00613B34" w:rsidRDefault="00613B34" w:rsidP="00613B34">
            <w:pPr>
              <w:pBdr>
                <w:bottom w:val="single" w:sz="4" w:space="1" w:color="auto"/>
              </w:pBdr>
              <w:spacing w:line="380" w:lineRule="exact"/>
              <w:ind w:right="-36"/>
              <w:jc w:val="center"/>
              <w:rPr>
                <w:rFonts w:ascii="Arial" w:eastAsia="Arial Unicode MS" w:hAnsi="Arial" w:cs="Arial Unicode MS"/>
                <w:sz w:val="20"/>
                <w:szCs w:val="20"/>
              </w:rPr>
            </w:pPr>
            <w:r w:rsidRPr="00613B34">
              <w:rPr>
                <w:rFonts w:ascii="Arial" w:eastAsia="Arial Unicode MS" w:hAnsi="Arial" w:cs="Arial Unicode MS"/>
                <w:sz w:val="20"/>
                <w:szCs w:val="20"/>
              </w:rPr>
              <w:t>Foreign currenc</w:t>
            </w:r>
            <w:r w:rsidR="0064151A">
              <w:rPr>
                <w:rFonts w:ascii="Arial" w:eastAsia="Arial Unicode MS" w:hAnsi="Arial" w:cs="Arial Unicode MS"/>
                <w:sz w:val="20"/>
                <w:szCs w:val="20"/>
              </w:rPr>
              <w:t>ies</w:t>
            </w:r>
          </w:p>
        </w:tc>
        <w:tc>
          <w:tcPr>
            <w:tcW w:w="2190" w:type="dxa"/>
            <w:gridSpan w:val="2"/>
          </w:tcPr>
          <w:p w:rsidR="00613B34" w:rsidRPr="00613B34"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613B34">
              <w:rPr>
                <w:rFonts w:ascii="Arial" w:eastAsia="Arial Unicode MS" w:hAnsi="Arial" w:cs="Arial Unicode MS"/>
                <w:sz w:val="20"/>
                <w:szCs w:val="20"/>
              </w:rPr>
              <w:t xml:space="preserve">Financial assets </w:t>
            </w:r>
          </w:p>
        </w:tc>
        <w:tc>
          <w:tcPr>
            <w:tcW w:w="2190" w:type="dxa"/>
            <w:gridSpan w:val="2"/>
          </w:tcPr>
          <w:p w:rsidR="00613B34" w:rsidRPr="00613B34"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613B34">
              <w:rPr>
                <w:rFonts w:ascii="Arial" w:eastAsia="Arial Unicode MS" w:hAnsi="Arial" w:cs="Arial Unicode MS"/>
                <w:sz w:val="20"/>
                <w:szCs w:val="20"/>
              </w:rPr>
              <w:t>Financial liabilities</w:t>
            </w:r>
          </w:p>
        </w:tc>
        <w:tc>
          <w:tcPr>
            <w:tcW w:w="3090" w:type="dxa"/>
            <w:gridSpan w:val="2"/>
          </w:tcPr>
          <w:p w:rsidR="00613B34" w:rsidRPr="00613B34" w:rsidRDefault="00613B34" w:rsidP="00613B34">
            <w:pPr>
              <w:pBdr>
                <w:bottom w:val="single" w:sz="4" w:space="1" w:color="auto"/>
              </w:pBdr>
              <w:spacing w:line="380" w:lineRule="exact"/>
              <w:ind w:left="-18" w:right="-43"/>
              <w:jc w:val="center"/>
              <w:rPr>
                <w:rFonts w:ascii="Arial" w:eastAsia="Arial Unicode MS" w:hAnsi="Arial" w:cs="Arial Unicode MS"/>
                <w:sz w:val="20"/>
                <w:szCs w:val="20"/>
              </w:rPr>
            </w:pPr>
            <w:r w:rsidRPr="00613B34">
              <w:rPr>
                <w:rFonts w:ascii="Arial" w:eastAsia="Arial Unicode MS" w:hAnsi="Arial" w:cs="Arial Unicode MS"/>
                <w:sz w:val="20"/>
                <w:szCs w:val="20"/>
              </w:rPr>
              <w:t>Average exchange rate</w:t>
            </w:r>
          </w:p>
        </w:tc>
      </w:tr>
      <w:tr w:rsidR="00613B34" w:rsidRPr="008D2C30" w:rsidTr="0064151A">
        <w:tc>
          <w:tcPr>
            <w:tcW w:w="1890" w:type="dxa"/>
          </w:tcPr>
          <w:p w:rsidR="00613B34" w:rsidRPr="00613B34" w:rsidRDefault="00613B34" w:rsidP="00613B34">
            <w:pPr>
              <w:spacing w:line="380" w:lineRule="exact"/>
              <w:ind w:right="-36"/>
              <w:rPr>
                <w:rFonts w:ascii="Arial" w:eastAsia="Arial Unicode MS" w:hAnsi="Arial" w:cs="Arial Unicode MS"/>
                <w:sz w:val="20"/>
                <w:szCs w:val="20"/>
                <w:cs/>
              </w:rPr>
            </w:pPr>
          </w:p>
        </w:tc>
        <w:tc>
          <w:tcPr>
            <w:tcW w:w="1095" w:type="dxa"/>
            <w:shd w:val="clear" w:color="auto" w:fill="auto"/>
          </w:tcPr>
          <w:p w:rsidR="00613B34" w:rsidRPr="0092134D" w:rsidRDefault="00613B34" w:rsidP="0092134D">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2020</w:t>
            </w:r>
          </w:p>
        </w:tc>
        <w:tc>
          <w:tcPr>
            <w:tcW w:w="1095" w:type="dxa"/>
            <w:shd w:val="clear" w:color="auto" w:fill="auto"/>
          </w:tcPr>
          <w:p w:rsidR="00613B34" w:rsidRPr="0092134D" w:rsidRDefault="00613B34" w:rsidP="0092134D">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2019</w:t>
            </w:r>
          </w:p>
        </w:tc>
        <w:tc>
          <w:tcPr>
            <w:tcW w:w="1095" w:type="dxa"/>
            <w:shd w:val="clear" w:color="auto" w:fill="auto"/>
          </w:tcPr>
          <w:p w:rsidR="00613B34" w:rsidRPr="0092134D" w:rsidRDefault="00613B34" w:rsidP="0092134D">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2020</w:t>
            </w:r>
          </w:p>
        </w:tc>
        <w:tc>
          <w:tcPr>
            <w:tcW w:w="1095" w:type="dxa"/>
            <w:shd w:val="clear" w:color="auto" w:fill="auto"/>
          </w:tcPr>
          <w:p w:rsidR="00613B34" w:rsidRPr="0092134D" w:rsidRDefault="00613B34" w:rsidP="0092134D">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2019</w:t>
            </w:r>
          </w:p>
        </w:tc>
        <w:tc>
          <w:tcPr>
            <w:tcW w:w="1545" w:type="dxa"/>
            <w:shd w:val="clear" w:color="auto" w:fill="auto"/>
          </w:tcPr>
          <w:p w:rsidR="00613B34" w:rsidRPr="0092134D" w:rsidRDefault="00613B34" w:rsidP="0092134D">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2020</w:t>
            </w:r>
          </w:p>
        </w:tc>
        <w:tc>
          <w:tcPr>
            <w:tcW w:w="1545" w:type="dxa"/>
            <w:shd w:val="clear" w:color="auto" w:fill="auto"/>
          </w:tcPr>
          <w:p w:rsidR="00613B34" w:rsidRPr="0092134D" w:rsidRDefault="00613B34" w:rsidP="0092134D">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2019</w:t>
            </w:r>
          </w:p>
        </w:tc>
      </w:tr>
      <w:tr w:rsidR="00613B34" w:rsidRPr="008D2C30" w:rsidTr="0064151A">
        <w:tc>
          <w:tcPr>
            <w:tcW w:w="1890" w:type="dxa"/>
          </w:tcPr>
          <w:p w:rsidR="00613B34" w:rsidRPr="00613B34" w:rsidRDefault="00613B34" w:rsidP="00613B34">
            <w:pPr>
              <w:spacing w:line="380" w:lineRule="exact"/>
              <w:ind w:right="-36"/>
              <w:rPr>
                <w:rFonts w:ascii="Arial" w:eastAsia="Arial Unicode MS" w:hAnsi="Arial" w:cs="Arial Unicode MS"/>
                <w:sz w:val="20"/>
                <w:szCs w:val="20"/>
                <w:cs/>
              </w:rPr>
            </w:pPr>
          </w:p>
        </w:tc>
        <w:tc>
          <w:tcPr>
            <w:tcW w:w="1095" w:type="dxa"/>
            <w:shd w:val="clear" w:color="auto" w:fill="auto"/>
          </w:tcPr>
          <w:p w:rsidR="00613B34" w:rsidRPr="00613B34" w:rsidRDefault="00613B34" w:rsidP="00613B34">
            <w:pP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(Million)</w:t>
            </w:r>
          </w:p>
        </w:tc>
        <w:tc>
          <w:tcPr>
            <w:tcW w:w="1095" w:type="dxa"/>
            <w:shd w:val="clear" w:color="auto" w:fill="auto"/>
          </w:tcPr>
          <w:p w:rsidR="00613B34" w:rsidRPr="00613B34" w:rsidRDefault="00613B34" w:rsidP="00613B34">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(Million)</w:t>
            </w:r>
          </w:p>
        </w:tc>
        <w:tc>
          <w:tcPr>
            <w:tcW w:w="1095" w:type="dxa"/>
            <w:shd w:val="clear" w:color="auto" w:fill="auto"/>
          </w:tcPr>
          <w:p w:rsidR="00613B34" w:rsidRPr="00613B34" w:rsidRDefault="00613B34" w:rsidP="00613B34">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(Million)</w:t>
            </w:r>
          </w:p>
        </w:tc>
        <w:tc>
          <w:tcPr>
            <w:tcW w:w="1095" w:type="dxa"/>
            <w:shd w:val="clear" w:color="auto" w:fill="auto"/>
          </w:tcPr>
          <w:p w:rsidR="00613B34" w:rsidRPr="00613B34" w:rsidRDefault="00613B34" w:rsidP="00613B34">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(Million)</w:t>
            </w:r>
          </w:p>
        </w:tc>
        <w:tc>
          <w:tcPr>
            <w:tcW w:w="3090" w:type="dxa"/>
            <w:gridSpan w:val="2"/>
            <w:shd w:val="clear" w:color="auto" w:fill="auto"/>
          </w:tcPr>
          <w:p w:rsidR="00613B34" w:rsidRPr="00613B34" w:rsidRDefault="00613B34" w:rsidP="00613B34">
            <w:pP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(Baht per 1 foreign currency unit)</w:t>
            </w:r>
          </w:p>
        </w:tc>
      </w:tr>
      <w:tr w:rsidR="00613B34" w:rsidRPr="00A77B4F" w:rsidTr="0064151A">
        <w:tc>
          <w:tcPr>
            <w:tcW w:w="1890" w:type="dxa"/>
          </w:tcPr>
          <w:p w:rsidR="00613B34" w:rsidRPr="00613B34" w:rsidRDefault="00613B34" w:rsidP="00613B34">
            <w:pPr>
              <w:spacing w:line="380" w:lineRule="exact"/>
              <w:ind w:right="-36"/>
              <w:rPr>
                <w:rFonts w:ascii="Arial" w:hAnsi="Arial" w:cs="Arial"/>
                <w:sz w:val="20"/>
                <w:szCs w:val="20"/>
              </w:rPr>
            </w:pPr>
            <w:r>
              <w:rPr>
                <w:rFonts w:ascii="Arial" w:hAnsi="Arial" w:cs="Arial"/>
                <w:sz w:val="20"/>
                <w:szCs w:val="20"/>
              </w:rPr>
              <w:t>US</w:t>
            </w:r>
            <w:r w:rsidR="00425374">
              <w:rPr>
                <w:rFonts w:ascii="Arial" w:hAnsi="Arial" w:cs="Arial"/>
                <w:sz w:val="20"/>
                <w:szCs w:val="20"/>
              </w:rPr>
              <w:t>D</w:t>
            </w:r>
          </w:p>
        </w:tc>
        <w:tc>
          <w:tcPr>
            <w:tcW w:w="1095" w:type="dxa"/>
            <w:shd w:val="clear" w:color="auto" w:fill="auto"/>
          </w:tcPr>
          <w:p w:rsidR="00613B34" w:rsidRPr="00613B34" w:rsidRDefault="00613B34" w:rsidP="00613B34">
            <w:pPr>
              <w:tabs>
                <w:tab w:val="decimal" w:pos="600"/>
              </w:tabs>
              <w:spacing w:line="380" w:lineRule="exact"/>
              <w:ind w:left="-18" w:right="-43"/>
              <w:rPr>
                <w:rFonts w:ascii="Arial" w:hAnsi="Arial" w:cs="Arial"/>
                <w:sz w:val="20"/>
                <w:szCs w:val="20"/>
              </w:rPr>
            </w:pPr>
            <w:r>
              <w:rPr>
                <w:rFonts w:ascii="Arial" w:hAnsi="Arial" w:cs="Arial"/>
                <w:sz w:val="20"/>
                <w:szCs w:val="20"/>
              </w:rPr>
              <w:t>163</w:t>
            </w:r>
          </w:p>
        </w:tc>
        <w:tc>
          <w:tcPr>
            <w:tcW w:w="1095" w:type="dxa"/>
            <w:shd w:val="clear" w:color="auto" w:fill="auto"/>
          </w:tcPr>
          <w:p w:rsidR="00613B34" w:rsidRPr="00613B34" w:rsidRDefault="00613B34" w:rsidP="00613B34">
            <w:pPr>
              <w:tabs>
                <w:tab w:val="decimal" w:pos="600"/>
              </w:tabs>
              <w:spacing w:line="380" w:lineRule="exact"/>
              <w:ind w:left="-18" w:right="-43"/>
              <w:rPr>
                <w:rFonts w:ascii="Arial" w:hAnsi="Arial" w:cs="Arial"/>
                <w:sz w:val="20"/>
                <w:szCs w:val="20"/>
              </w:rPr>
            </w:pPr>
            <w:r>
              <w:rPr>
                <w:rFonts w:ascii="Arial" w:hAnsi="Arial" w:cs="Arial"/>
                <w:sz w:val="20"/>
                <w:szCs w:val="20"/>
              </w:rPr>
              <w:t>214</w:t>
            </w:r>
          </w:p>
        </w:tc>
        <w:tc>
          <w:tcPr>
            <w:tcW w:w="1095" w:type="dxa"/>
            <w:shd w:val="clear" w:color="auto" w:fill="auto"/>
          </w:tcPr>
          <w:p w:rsidR="00613B34" w:rsidRPr="00613B34" w:rsidRDefault="0064151A" w:rsidP="00613B34">
            <w:pPr>
              <w:tabs>
                <w:tab w:val="decimal" w:pos="600"/>
              </w:tabs>
              <w:spacing w:line="380" w:lineRule="exact"/>
              <w:ind w:left="-18" w:right="-43"/>
              <w:rPr>
                <w:rFonts w:ascii="Arial" w:hAnsi="Arial" w:cs="Arial"/>
                <w:sz w:val="20"/>
                <w:szCs w:val="20"/>
              </w:rPr>
            </w:pPr>
            <w:r>
              <w:rPr>
                <w:rFonts w:ascii="Arial" w:hAnsi="Arial" w:cs="Arial"/>
                <w:sz w:val="20"/>
                <w:szCs w:val="20"/>
              </w:rPr>
              <w:t>155</w:t>
            </w:r>
          </w:p>
        </w:tc>
        <w:tc>
          <w:tcPr>
            <w:tcW w:w="1095" w:type="dxa"/>
            <w:shd w:val="clear" w:color="auto" w:fill="auto"/>
          </w:tcPr>
          <w:p w:rsidR="00613B34" w:rsidRPr="00613B34" w:rsidRDefault="0064151A" w:rsidP="00613B34">
            <w:pPr>
              <w:tabs>
                <w:tab w:val="decimal" w:pos="600"/>
              </w:tabs>
              <w:spacing w:line="380" w:lineRule="exact"/>
              <w:ind w:left="-18" w:right="-43"/>
              <w:rPr>
                <w:rFonts w:ascii="Arial" w:hAnsi="Arial" w:cs="Arial"/>
                <w:sz w:val="20"/>
                <w:szCs w:val="20"/>
              </w:rPr>
            </w:pPr>
            <w:r>
              <w:rPr>
                <w:rFonts w:ascii="Arial" w:hAnsi="Arial" w:cs="Arial"/>
                <w:sz w:val="20"/>
                <w:szCs w:val="20"/>
              </w:rPr>
              <w:t>131</w:t>
            </w:r>
          </w:p>
        </w:tc>
        <w:tc>
          <w:tcPr>
            <w:tcW w:w="1545" w:type="dxa"/>
            <w:shd w:val="clear" w:color="auto" w:fill="auto"/>
          </w:tcPr>
          <w:p w:rsidR="00613B34" w:rsidRPr="00613B34" w:rsidRDefault="00613B34" w:rsidP="00613B34">
            <w:pPr>
              <w:spacing w:line="380" w:lineRule="exact"/>
              <w:ind w:left="-18" w:right="-43"/>
              <w:jc w:val="center"/>
              <w:rPr>
                <w:rFonts w:ascii="Arial" w:hAnsi="Arial" w:cs="Arial"/>
                <w:sz w:val="20"/>
                <w:szCs w:val="20"/>
              </w:rPr>
            </w:pPr>
            <w:r>
              <w:rPr>
                <w:rFonts w:ascii="Arial" w:hAnsi="Arial" w:cs="Arial"/>
                <w:sz w:val="20"/>
                <w:szCs w:val="20"/>
              </w:rPr>
              <w:t>30.04</w:t>
            </w:r>
          </w:p>
        </w:tc>
        <w:tc>
          <w:tcPr>
            <w:tcW w:w="1545" w:type="dxa"/>
            <w:shd w:val="clear" w:color="auto" w:fill="auto"/>
          </w:tcPr>
          <w:p w:rsidR="00613B34" w:rsidRPr="00613B34" w:rsidRDefault="00613B34" w:rsidP="00613B34">
            <w:pPr>
              <w:spacing w:line="380" w:lineRule="exact"/>
              <w:ind w:left="-18" w:right="-43"/>
              <w:jc w:val="center"/>
              <w:rPr>
                <w:rFonts w:ascii="Arial" w:hAnsi="Arial" w:cs="Arial"/>
                <w:sz w:val="20"/>
                <w:szCs w:val="20"/>
              </w:rPr>
            </w:pPr>
            <w:r>
              <w:rPr>
                <w:rFonts w:ascii="Arial" w:hAnsi="Arial" w:cs="Arial"/>
                <w:sz w:val="20"/>
                <w:szCs w:val="20"/>
              </w:rPr>
              <w:t>30.15</w:t>
            </w:r>
          </w:p>
        </w:tc>
      </w:tr>
      <w:tr w:rsidR="00613B34" w:rsidRPr="00A77B4F" w:rsidTr="0064151A">
        <w:tc>
          <w:tcPr>
            <w:tcW w:w="1890" w:type="dxa"/>
          </w:tcPr>
          <w:p w:rsidR="00613B34" w:rsidRPr="00613B34" w:rsidRDefault="00613B34" w:rsidP="00613B34">
            <w:pPr>
              <w:spacing w:line="380" w:lineRule="exact"/>
              <w:ind w:right="-36"/>
              <w:rPr>
                <w:rFonts w:ascii="Arial" w:hAnsi="Arial" w:cs="Arial"/>
                <w:sz w:val="20"/>
                <w:szCs w:val="20"/>
              </w:rPr>
            </w:pPr>
            <w:r>
              <w:rPr>
                <w:rFonts w:ascii="Arial" w:hAnsi="Arial" w:cs="Arial"/>
                <w:sz w:val="20"/>
                <w:szCs w:val="20"/>
              </w:rPr>
              <w:t>Euro</w:t>
            </w:r>
          </w:p>
        </w:tc>
        <w:tc>
          <w:tcPr>
            <w:tcW w:w="1095" w:type="dxa"/>
            <w:shd w:val="clear" w:color="auto" w:fill="auto"/>
          </w:tcPr>
          <w:p w:rsidR="00613B34" w:rsidRPr="00613B34" w:rsidRDefault="00613B34" w:rsidP="00613B34">
            <w:pPr>
              <w:tabs>
                <w:tab w:val="decimal" w:pos="600"/>
              </w:tabs>
              <w:spacing w:line="380" w:lineRule="exact"/>
              <w:ind w:left="-18" w:right="-43"/>
              <w:rPr>
                <w:rFonts w:ascii="Arial" w:hAnsi="Arial" w:cs="Arial"/>
                <w:sz w:val="20"/>
                <w:szCs w:val="20"/>
              </w:rPr>
            </w:pPr>
            <w:r>
              <w:rPr>
                <w:rFonts w:ascii="Arial" w:hAnsi="Arial" w:cs="Arial"/>
                <w:sz w:val="20"/>
                <w:szCs w:val="20"/>
              </w:rPr>
              <w:t>18</w:t>
            </w:r>
          </w:p>
        </w:tc>
        <w:tc>
          <w:tcPr>
            <w:tcW w:w="1095" w:type="dxa"/>
            <w:shd w:val="clear" w:color="auto" w:fill="auto"/>
          </w:tcPr>
          <w:p w:rsidR="00613B34" w:rsidRPr="00613B34" w:rsidRDefault="00613B34" w:rsidP="00613B34">
            <w:pPr>
              <w:tabs>
                <w:tab w:val="decimal" w:pos="600"/>
              </w:tabs>
              <w:spacing w:line="380" w:lineRule="exact"/>
              <w:ind w:left="-18" w:right="-43"/>
              <w:rPr>
                <w:rFonts w:ascii="Arial" w:hAnsi="Arial" w:cs="Arial"/>
                <w:sz w:val="20"/>
                <w:szCs w:val="20"/>
              </w:rPr>
            </w:pPr>
            <w:r>
              <w:rPr>
                <w:rFonts w:ascii="Arial" w:hAnsi="Arial" w:cs="Arial"/>
                <w:sz w:val="20"/>
                <w:szCs w:val="20"/>
              </w:rPr>
              <w:t>21</w:t>
            </w:r>
          </w:p>
        </w:tc>
        <w:tc>
          <w:tcPr>
            <w:tcW w:w="1095" w:type="dxa"/>
            <w:shd w:val="clear" w:color="auto" w:fill="auto"/>
          </w:tcPr>
          <w:p w:rsidR="00613B34" w:rsidRPr="00613B34" w:rsidRDefault="00613B34" w:rsidP="00613B34">
            <w:pPr>
              <w:tabs>
                <w:tab w:val="decimal" w:pos="600"/>
              </w:tabs>
              <w:spacing w:line="380" w:lineRule="exact"/>
              <w:ind w:left="-18" w:right="-43"/>
              <w:rPr>
                <w:rFonts w:ascii="Arial" w:hAnsi="Arial" w:cs="Arial"/>
                <w:sz w:val="20"/>
                <w:szCs w:val="20"/>
              </w:rPr>
            </w:pPr>
            <w:r>
              <w:rPr>
                <w:rFonts w:ascii="Arial" w:hAnsi="Arial" w:cs="Arial"/>
                <w:sz w:val="20"/>
                <w:szCs w:val="20"/>
              </w:rPr>
              <w:t>17</w:t>
            </w:r>
          </w:p>
        </w:tc>
        <w:tc>
          <w:tcPr>
            <w:tcW w:w="1095" w:type="dxa"/>
            <w:shd w:val="clear" w:color="auto" w:fill="auto"/>
          </w:tcPr>
          <w:p w:rsidR="00613B34" w:rsidRPr="00613B34" w:rsidRDefault="0064151A" w:rsidP="00613B34">
            <w:pPr>
              <w:tabs>
                <w:tab w:val="decimal" w:pos="600"/>
              </w:tabs>
              <w:spacing w:line="380" w:lineRule="exact"/>
              <w:ind w:left="-18" w:right="-43"/>
              <w:rPr>
                <w:rFonts w:ascii="Arial" w:hAnsi="Arial" w:cs="Arial"/>
                <w:sz w:val="20"/>
                <w:szCs w:val="20"/>
              </w:rPr>
            </w:pPr>
            <w:r>
              <w:rPr>
                <w:rFonts w:ascii="Arial" w:hAnsi="Arial" w:cs="Arial"/>
                <w:sz w:val="20"/>
                <w:szCs w:val="20"/>
              </w:rPr>
              <w:t>24</w:t>
            </w:r>
          </w:p>
        </w:tc>
        <w:tc>
          <w:tcPr>
            <w:tcW w:w="1545" w:type="dxa"/>
            <w:shd w:val="clear" w:color="auto" w:fill="auto"/>
          </w:tcPr>
          <w:p w:rsidR="00613B34" w:rsidRPr="00613B34" w:rsidRDefault="00613B34" w:rsidP="00613B34">
            <w:pPr>
              <w:spacing w:line="380" w:lineRule="exact"/>
              <w:ind w:left="-18" w:right="-43"/>
              <w:jc w:val="center"/>
              <w:rPr>
                <w:rFonts w:ascii="Arial" w:hAnsi="Arial" w:cs="Arial"/>
                <w:sz w:val="20"/>
                <w:szCs w:val="20"/>
              </w:rPr>
            </w:pPr>
            <w:r>
              <w:rPr>
                <w:rFonts w:ascii="Arial" w:hAnsi="Arial" w:cs="Arial"/>
                <w:sz w:val="20"/>
                <w:szCs w:val="20"/>
              </w:rPr>
              <w:t>36.88</w:t>
            </w:r>
          </w:p>
        </w:tc>
        <w:tc>
          <w:tcPr>
            <w:tcW w:w="1545" w:type="dxa"/>
            <w:shd w:val="clear" w:color="auto" w:fill="auto"/>
          </w:tcPr>
          <w:p w:rsidR="00613B34" w:rsidRPr="00613B34" w:rsidRDefault="00613B34" w:rsidP="00613B34">
            <w:pPr>
              <w:spacing w:line="380" w:lineRule="exact"/>
              <w:ind w:left="-18" w:right="-43"/>
              <w:jc w:val="center"/>
              <w:rPr>
                <w:rFonts w:ascii="Arial" w:hAnsi="Arial" w:cs="Arial"/>
                <w:sz w:val="20"/>
                <w:szCs w:val="20"/>
              </w:rPr>
            </w:pPr>
            <w:r>
              <w:rPr>
                <w:rFonts w:ascii="Arial" w:hAnsi="Arial" w:cs="Arial"/>
                <w:sz w:val="20"/>
                <w:szCs w:val="20"/>
              </w:rPr>
              <w:t>33.73</w:t>
            </w:r>
          </w:p>
        </w:tc>
      </w:tr>
    </w:tbl>
    <w:p w:rsidR="0064151A" w:rsidRDefault="0064151A" w:rsidP="00727C6A">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bookmarkStart w:id="13" w:name="_Hlk60880693"/>
    </w:p>
    <w:p w:rsidR="0064151A" w:rsidRDefault="0064151A" w:rsidP="0064151A">
      <w:r>
        <w:br w:type="page"/>
      </w:r>
    </w:p>
    <w:tbl>
      <w:tblPr>
        <w:tblW w:w="9360" w:type="dxa"/>
        <w:tblInd w:w="450" w:type="dxa"/>
        <w:tblLayout w:type="fixed"/>
        <w:tblLook w:val="0000" w:firstRow="0" w:lastRow="0" w:firstColumn="0" w:lastColumn="0" w:noHBand="0" w:noVBand="0"/>
      </w:tblPr>
      <w:tblGrid>
        <w:gridCol w:w="1890"/>
        <w:gridCol w:w="1095"/>
        <w:gridCol w:w="1095"/>
        <w:gridCol w:w="1095"/>
        <w:gridCol w:w="1095"/>
        <w:gridCol w:w="1545"/>
        <w:gridCol w:w="1545"/>
      </w:tblGrid>
      <w:tr w:rsidR="00E15E3C" w:rsidRPr="008D2C30" w:rsidTr="00977A40">
        <w:tc>
          <w:tcPr>
            <w:tcW w:w="9360" w:type="dxa"/>
            <w:gridSpan w:val="7"/>
          </w:tcPr>
          <w:p w:rsidR="00E15E3C" w:rsidRPr="00613B34"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lastRenderedPageBreak/>
              <w:t>Separate financial statements</w:t>
            </w:r>
          </w:p>
        </w:tc>
      </w:tr>
      <w:tr w:rsidR="00E15E3C" w:rsidRPr="008D2C30" w:rsidTr="00977A40">
        <w:tc>
          <w:tcPr>
            <w:tcW w:w="1890" w:type="dxa"/>
          </w:tcPr>
          <w:p w:rsidR="00E15E3C" w:rsidRPr="00613B34" w:rsidRDefault="00E15E3C" w:rsidP="00977A40">
            <w:pPr>
              <w:pBdr>
                <w:bottom w:val="single" w:sz="4" w:space="1" w:color="auto"/>
              </w:pBdr>
              <w:spacing w:line="380" w:lineRule="exact"/>
              <w:ind w:right="-36"/>
              <w:jc w:val="center"/>
              <w:rPr>
                <w:rFonts w:ascii="Arial" w:eastAsia="Arial Unicode MS" w:hAnsi="Arial" w:cs="Arial Unicode MS"/>
                <w:sz w:val="20"/>
                <w:szCs w:val="20"/>
              </w:rPr>
            </w:pPr>
            <w:r w:rsidRPr="00613B34">
              <w:rPr>
                <w:rFonts w:ascii="Arial" w:eastAsia="Arial Unicode MS" w:hAnsi="Arial" w:cs="Arial Unicode MS"/>
                <w:sz w:val="20"/>
                <w:szCs w:val="20"/>
              </w:rPr>
              <w:t>Foreign currenc</w:t>
            </w:r>
            <w:r>
              <w:rPr>
                <w:rFonts w:ascii="Arial" w:eastAsia="Arial Unicode MS" w:hAnsi="Arial" w:cs="Arial Unicode MS"/>
                <w:sz w:val="20"/>
                <w:szCs w:val="20"/>
              </w:rPr>
              <w:t>ies</w:t>
            </w:r>
          </w:p>
        </w:tc>
        <w:tc>
          <w:tcPr>
            <w:tcW w:w="2190" w:type="dxa"/>
            <w:gridSpan w:val="2"/>
          </w:tcPr>
          <w:p w:rsidR="00E15E3C" w:rsidRPr="00613B34"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613B34">
              <w:rPr>
                <w:rFonts w:ascii="Arial" w:eastAsia="Arial Unicode MS" w:hAnsi="Arial" w:cs="Arial Unicode MS"/>
                <w:sz w:val="20"/>
                <w:szCs w:val="20"/>
              </w:rPr>
              <w:t xml:space="preserve">Financial assets </w:t>
            </w:r>
          </w:p>
        </w:tc>
        <w:tc>
          <w:tcPr>
            <w:tcW w:w="2190" w:type="dxa"/>
            <w:gridSpan w:val="2"/>
          </w:tcPr>
          <w:p w:rsidR="00E15E3C" w:rsidRPr="00613B34"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613B34">
              <w:rPr>
                <w:rFonts w:ascii="Arial" w:eastAsia="Arial Unicode MS" w:hAnsi="Arial" w:cs="Arial Unicode MS"/>
                <w:sz w:val="20"/>
                <w:szCs w:val="20"/>
              </w:rPr>
              <w:t>Financial liabilities</w:t>
            </w:r>
          </w:p>
        </w:tc>
        <w:tc>
          <w:tcPr>
            <w:tcW w:w="3090" w:type="dxa"/>
            <w:gridSpan w:val="2"/>
          </w:tcPr>
          <w:p w:rsidR="00E15E3C" w:rsidRPr="00613B34"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613B34">
              <w:rPr>
                <w:rFonts w:ascii="Arial" w:eastAsia="Arial Unicode MS" w:hAnsi="Arial" w:cs="Arial Unicode MS"/>
                <w:sz w:val="20"/>
                <w:szCs w:val="20"/>
              </w:rPr>
              <w:t>Average exchange rate</w:t>
            </w:r>
          </w:p>
        </w:tc>
      </w:tr>
      <w:tr w:rsidR="00E15E3C" w:rsidRPr="008D2C30" w:rsidTr="00977A40">
        <w:tc>
          <w:tcPr>
            <w:tcW w:w="1890" w:type="dxa"/>
          </w:tcPr>
          <w:p w:rsidR="00E15E3C" w:rsidRPr="00613B34" w:rsidRDefault="00E15E3C" w:rsidP="00977A40">
            <w:pPr>
              <w:spacing w:line="380" w:lineRule="exact"/>
              <w:ind w:right="-36"/>
              <w:rPr>
                <w:rFonts w:ascii="Arial" w:eastAsia="Arial Unicode MS" w:hAnsi="Arial" w:cs="Arial Unicode MS"/>
                <w:sz w:val="20"/>
                <w:szCs w:val="20"/>
                <w:cs/>
              </w:rPr>
            </w:pPr>
          </w:p>
        </w:tc>
        <w:tc>
          <w:tcPr>
            <w:tcW w:w="1095" w:type="dxa"/>
            <w:shd w:val="clear" w:color="auto" w:fill="auto"/>
          </w:tcPr>
          <w:p w:rsidR="00E15E3C" w:rsidRPr="0092134D"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2020</w:t>
            </w:r>
          </w:p>
        </w:tc>
        <w:tc>
          <w:tcPr>
            <w:tcW w:w="1095" w:type="dxa"/>
            <w:shd w:val="clear" w:color="auto" w:fill="auto"/>
          </w:tcPr>
          <w:p w:rsidR="00E15E3C" w:rsidRPr="0092134D"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2019</w:t>
            </w:r>
          </w:p>
        </w:tc>
        <w:tc>
          <w:tcPr>
            <w:tcW w:w="1095" w:type="dxa"/>
            <w:shd w:val="clear" w:color="auto" w:fill="auto"/>
          </w:tcPr>
          <w:p w:rsidR="00E15E3C" w:rsidRPr="0092134D"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2020</w:t>
            </w:r>
          </w:p>
        </w:tc>
        <w:tc>
          <w:tcPr>
            <w:tcW w:w="1095" w:type="dxa"/>
            <w:shd w:val="clear" w:color="auto" w:fill="auto"/>
          </w:tcPr>
          <w:p w:rsidR="00E15E3C" w:rsidRPr="0092134D"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2019</w:t>
            </w:r>
          </w:p>
        </w:tc>
        <w:tc>
          <w:tcPr>
            <w:tcW w:w="1545" w:type="dxa"/>
            <w:shd w:val="clear" w:color="auto" w:fill="auto"/>
          </w:tcPr>
          <w:p w:rsidR="00E15E3C" w:rsidRPr="0092134D"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2020</w:t>
            </w:r>
          </w:p>
        </w:tc>
        <w:tc>
          <w:tcPr>
            <w:tcW w:w="1545" w:type="dxa"/>
            <w:shd w:val="clear" w:color="auto" w:fill="auto"/>
          </w:tcPr>
          <w:p w:rsidR="00E15E3C" w:rsidRPr="0092134D" w:rsidRDefault="00E15E3C" w:rsidP="00977A40">
            <w:pPr>
              <w:pBdr>
                <w:bottom w:val="single" w:sz="4" w:space="1" w:color="auto"/>
              </w:pBdr>
              <w:spacing w:line="380" w:lineRule="exact"/>
              <w:ind w:left="-18" w:right="-43"/>
              <w:jc w:val="center"/>
              <w:rPr>
                <w:rFonts w:ascii="Arial" w:eastAsia="Arial Unicode MS" w:hAnsi="Arial" w:cs="Arial Unicode MS"/>
                <w:sz w:val="20"/>
                <w:szCs w:val="20"/>
              </w:rPr>
            </w:pPr>
            <w:r w:rsidRPr="0092134D">
              <w:rPr>
                <w:rFonts w:ascii="Arial" w:eastAsia="Arial Unicode MS" w:hAnsi="Arial" w:cs="Arial Unicode MS"/>
                <w:sz w:val="20"/>
                <w:szCs w:val="20"/>
              </w:rPr>
              <w:t>2019</w:t>
            </w:r>
          </w:p>
        </w:tc>
      </w:tr>
      <w:tr w:rsidR="00E15E3C" w:rsidRPr="008D2C30" w:rsidTr="00977A40">
        <w:tc>
          <w:tcPr>
            <w:tcW w:w="1890" w:type="dxa"/>
          </w:tcPr>
          <w:p w:rsidR="00E15E3C" w:rsidRPr="00613B34" w:rsidRDefault="00E15E3C" w:rsidP="00977A40">
            <w:pPr>
              <w:spacing w:line="380" w:lineRule="exact"/>
              <w:ind w:right="-36"/>
              <w:rPr>
                <w:rFonts w:ascii="Arial" w:eastAsia="Arial Unicode MS" w:hAnsi="Arial" w:cs="Arial Unicode MS"/>
                <w:sz w:val="20"/>
                <w:szCs w:val="20"/>
                <w:cs/>
              </w:rPr>
            </w:pPr>
          </w:p>
        </w:tc>
        <w:tc>
          <w:tcPr>
            <w:tcW w:w="1095" w:type="dxa"/>
            <w:shd w:val="clear" w:color="auto" w:fill="auto"/>
          </w:tcPr>
          <w:p w:rsidR="00E15E3C" w:rsidRPr="00613B34" w:rsidRDefault="00E15E3C" w:rsidP="00977A40">
            <w:pP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(Million)</w:t>
            </w:r>
          </w:p>
        </w:tc>
        <w:tc>
          <w:tcPr>
            <w:tcW w:w="1095" w:type="dxa"/>
            <w:shd w:val="clear" w:color="auto" w:fill="auto"/>
          </w:tcPr>
          <w:p w:rsidR="00E15E3C" w:rsidRPr="00613B34" w:rsidRDefault="00E15E3C" w:rsidP="00977A40">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(Million)</w:t>
            </w:r>
          </w:p>
        </w:tc>
        <w:tc>
          <w:tcPr>
            <w:tcW w:w="1095" w:type="dxa"/>
            <w:shd w:val="clear" w:color="auto" w:fill="auto"/>
          </w:tcPr>
          <w:p w:rsidR="00E15E3C" w:rsidRPr="00613B34" w:rsidRDefault="00E15E3C" w:rsidP="00977A40">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(Million)</w:t>
            </w:r>
          </w:p>
        </w:tc>
        <w:tc>
          <w:tcPr>
            <w:tcW w:w="1095" w:type="dxa"/>
            <w:shd w:val="clear" w:color="auto" w:fill="auto"/>
          </w:tcPr>
          <w:p w:rsidR="00E15E3C" w:rsidRPr="00613B34" w:rsidRDefault="00E15E3C" w:rsidP="00977A40">
            <w:pPr>
              <w:spacing w:line="380" w:lineRule="exact"/>
              <w:ind w:left="-18" w:right="-43"/>
              <w:jc w:val="center"/>
              <w:rPr>
                <w:rFonts w:ascii="Arial" w:eastAsia="Arial Unicode MS" w:hAnsi="Arial" w:cs="Arial Unicode MS"/>
                <w:sz w:val="20"/>
                <w:szCs w:val="20"/>
              </w:rPr>
            </w:pPr>
            <w:r w:rsidRPr="0080727B">
              <w:rPr>
                <w:rFonts w:ascii="Arial" w:eastAsia="Arial Unicode MS" w:hAnsi="Arial" w:cs="Arial Unicode MS"/>
                <w:sz w:val="20"/>
                <w:szCs w:val="20"/>
              </w:rPr>
              <w:t>(Million)</w:t>
            </w:r>
          </w:p>
        </w:tc>
        <w:tc>
          <w:tcPr>
            <w:tcW w:w="3090" w:type="dxa"/>
            <w:gridSpan w:val="2"/>
            <w:shd w:val="clear" w:color="auto" w:fill="auto"/>
          </w:tcPr>
          <w:p w:rsidR="00E15E3C" w:rsidRPr="00613B34" w:rsidRDefault="00E15E3C" w:rsidP="00977A40">
            <w:pPr>
              <w:spacing w:line="380" w:lineRule="exact"/>
              <w:ind w:left="-18" w:right="-43"/>
              <w:jc w:val="center"/>
              <w:rPr>
                <w:rFonts w:ascii="Arial" w:eastAsia="Arial Unicode MS" w:hAnsi="Arial" w:cs="Arial Unicode MS"/>
                <w:sz w:val="20"/>
                <w:szCs w:val="20"/>
              </w:rPr>
            </w:pPr>
            <w:r>
              <w:rPr>
                <w:rFonts w:ascii="Arial" w:eastAsia="Arial Unicode MS" w:hAnsi="Arial" w:cs="Arial Unicode MS"/>
                <w:sz w:val="20"/>
                <w:szCs w:val="20"/>
              </w:rPr>
              <w:t>(Baht per 1 foreign currency unit)</w:t>
            </w:r>
          </w:p>
        </w:tc>
      </w:tr>
      <w:tr w:rsidR="00E15E3C" w:rsidRPr="00A77B4F" w:rsidTr="00977A40">
        <w:tc>
          <w:tcPr>
            <w:tcW w:w="1890" w:type="dxa"/>
          </w:tcPr>
          <w:p w:rsidR="00E15E3C" w:rsidRPr="00613B34" w:rsidRDefault="00E15E3C" w:rsidP="00977A40">
            <w:pPr>
              <w:spacing w:line="380" w:lineRule="exact"/>
              <w:ind w:right="-36"/>
              <w:rPr>
                <w:rFonts w:ascii="Arial" w:hAnsi="Arial" w:cs="Arial"/>
                <w:sz w:val="20"/>
                <w:szCs w:val="20"/>
              </w:rPr>
            </w:pPr>
            <w:r>
              <w:rPr>
                <w:rFonts w:ascii="Arial" w:hAnsi="Arial" w:cs="Arial"/>
                <w:sz w:val="20"/>
                <w:szCs w:val="20"/>
              </w:rPr>
              <w:t>USD</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130</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156</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105</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58</w:t>
            </w:r>
          </w:p>
        </w:tc>
        <w:tc>
          <w:tcPr>
            <w:tcW w:w="1545" w:type="dxa"/>
            <w:shd w:val="clear" w:color="auto" w:fill="auto"/>
          </w:tcPr>
          <w:p w:rsidR="00E15E3C" w:rsidRPr="00613B34" w:rsidRDefault="00E15E3C" w:rsidP="00977A40">
            <w:pPr>
              <w:spacing w:line="380" w:lineRule="exact"/>
              <w:ind w:left="-18" w:right="-43"/>
              <w:jc w:val="center"/>
              <w:rPr>
                <w:rFonts w:ascii="Arial" w:hAnsi="Arial" w:cs="Arial"/>
                <w:sz w:val="20"/>
                <w:szCs w:val="20"/>
              </w:rPr>
            </w:pPr>
            <w:r>
              <w:rPr>
                <w:rFonts w:ascii="Arial" w:hAnsi="Arial" w:cs="Arial"/>
                <w:sz w:val="20"/>
                <w:szCs w:val="20"/>
              </w:rPr>
              <w:t>30.04</w:t>
            </w:r>
          </w:p>
        </w:tc>
        <w:tc>
          <w:tcPr>
            <w:tcW w:w="1545" w:type="dxa"/>
            <w:shd w:val="clear" w:color="auto" w:fill="auto"/>
          </w:tcPr>
          <w:p w:rsidR="00E15E3C" w:rsidRPr="00613B34" w:rsidRDefault="00E15E3C" w:rsidP="00977A40">
            <w:pPr>
              <w:spacing w:line="380" w:lineRule="exact"/>
              <w:ind w:left="-18" w:right="-43"/>
              <w:jc w:val="center"/>
              <w:rPr>
                <w:rFonts w:ascii="Arial" w:hAnsi="Arial" w:cs="Arial"/>
                <w:sz w:val="20"/>
                <w:szCs w:val="20"/>
              </w:rPr>
            </w:pPr>
            <w:r>
              <w:rPr>
                <w:rFonts w:ascii="Arial" w:hAnsi="Arial" w:cs="Arial"/>
                <w:sz w:val="20"/>
                <w:szCs w:val="20"/>
              </w:rPr>
              <w:t>30.15</w:t>
            </w:r>
          </w:p>
        </w:tc>
      </w:tr>
      <w:tr w:rsidR="00E15E3C" w:rsidRPr="00A77B4F" w:rsidTr="00977A40">
        <w:tc>
          <w:tcPr>
            <w:tcW w:w="1890" w:type="dxa"/>
          </w:tcPr>
          <w:p w:rsidR="00E15E3C" w:rsidRPr="00613B34" w:rsidRDefault="00E15E3C" w:rsidP="00977A40">
            <w:pPr>
              <w:spacing w:line="380" w:lineRule="exact"/>
              <w:ind w:right="-36"/>
              <w:rPr>
                <w:rFonts w:ascii="Arial" w:hAnsi="Arial" w:cs="Arial"/>
                <w:sz w:val="20"/>
                <w:szCs w:val="20"/>
              </w:rPr>
            </w:pPr>
            <w:r>
              <w:rPr>
                <w:rFonts w:ascii="Arial" w:hAnsi="Arial" w:cs="Arial"/>
                <w:sz w:val="20"/>
                <w:szCs w:val="20"/>
              </w:rPr>
              <w:t>Euro</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6</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6</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6</w:t>
            </w:r>
          </w:p>
        </w:tc>
        <w:tc>
          <w:tcPr>
            <w:tcW w:w="1095" w:type="dxa"/>
            <w:shd w:val="clear" w:color="auto" w:fill="auto"/>
          </w:tcPr>
          <w:p w:rsidR="00E15E3C" w:rsidRPr="00613B34" w:rsidRDefault="00E15E3C" w:rsidP="00977A40">
            <w:pPr>
              <w:tabs>
                <w:tab w:val="decimal" w:pos="600"/>
              </w:tabs>
              <w:spacing w:line="380" w:lineRule="exact"/>
              <w:ind w:left="-18" w:right="-43"/>
              <w:rPr>
                <w:rFonts w:ascii="Arial" w:hAnsi="Arial" w:cs="Arial"/>
                <w:sz w:val="20"/>
                <w:szCs w:val="20"/>
              </w:rPr>
            </w:pPr>
            <w:r>
              <w:rPr>
                <w:rFonts w:ascii="Arial" w:hAnsi="Arial" w:cs="Arial"/>
                <w:sz w:val="20"/>
                <w:szCs w:val="20"/>
              </w:rPr>
              <w:t>6</w:t>
            </w:r>
          </w:p>
        </w:tc>
        <w:tc>
          <w:tcPr>
            <w:tcW w:w="1545" w:type="dxa"/>
            <w:shd w:val="clear" w:color="auto" w:fill="auto"/>
          </w:tcPr>
          <w:p w:rsidR="00E15E3C" w:rsidRPr="00613B34" w:rsidRDefault="00E15E3C" w:rsidP="00977A40">
            <w:pPr>
              <w:spacing w:line="380" w:lineRule="exact"/>
              <w:ind w:left="-18" w:right="-43"/>
              <w:jc w:val="center"/>
              <w:rPr>
                <w:rFonts w:ascii="Arial" w:hAnsi="Arial" w:cs="Arial"/>
                <w:sz w:val="20"/>
                <w:szCs w:val="20"/>
              </w:rPr>
            </w:pPr>
            <w:r>
              <w:rPr>
                <w:rFonts w:ascii="Arial" w:hAnsi="Arial" w:cs="Arial"/>
                <w:sz w:val="20"/>
                <w:szCs w:val="20"/>
              </w:rPr>
              <w:t>36.88</w:t>
            </w:r>
          </w:p>
        </w:tc>
        <w:tc>
          <w:tcPr>
            <w:tcW w:w="1545" w:type="dxa"/>
            <w:shd w:val="clear" w:color="auto" w:fill="auto"/>
          </w:tcPr>
          <w:p w:rsidR="00E15E3C" w:rsidRPr="00613B34" w:rsidRDefault="00E15E3C" w:rsidP="00977A40">
            <w:pPr>
              <w:spacing w:line="380" w:lineRule="exact"/>
              <w:ind w:left="-18" w:right="-43"/>
              <w:jc w:val="center"/>
              <w:rPr>
                <w:rFonts w:ascii="Arial" w:hAnsi="Arial" w:cs="Arial"/>
                <w:sz w:val="20"/>
                <w:szCs w:val="20"/>
              </w:rPr>
            </w:pPr>
            <w:r>
              <w:rPr>
                <w:rFonts w:ascii="Arial" w:hAnsi="Arial" w:cs="Arial"/>
                <w:sz w:val="20"/>
                <w:szCs w:val="20"/>
              </w:rPr>
              <w:t>33.73</w:t>
            </w:r>
          </w:p>
        </w:tc>
      </w:tr>
    </w:tbl>
    <w:p w:rsidR="002963C0" w:rsidRPr="002963C0" w:rsidRDefault="002963C0" w:rsidP="00727C6A">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i/>
          <w:iCs/>
          <w:color w:val="FF0000"/>
          <w:sz w:val="32"/>
          <w:szCs w:val="32"/>
        </w:rPr>
      </w:pPr>
      <w:r w:rsidRPr="002963C0">
        <w:rPr>
          <w:rFonts w:ascii="Arial" w:hAnsi="Arial" w:cs="Arial"/>
          <w:i/>
          <w:iCs/>
          <w:sz w:val="22"/>
          <w:szCs w:val="22"/>
        </w:rPr>
        <w:t xml:space="preserve">Foreign currency sensitivity </w:t>
      </w:r>
    </w:p>
    <w:p w:rsidR="002963C0" w:rsidRPr="002963C0" w:rsidRDefault="002963C0" w:rsidP="0034048C">
      <w:pPr>
        <w:tabs>
          <w:tab w:val="left" w:pos="2880"/>
          <w:tab w:val="left" w:pos="5760"/>
          <w:tab w:val="decimal" w:pos="6660"/>
          <w:tab w:val="left" w:pos="7110"/>
          <w:tab w:val="decimal" w:pos="7920"/>
        </w:tabs>
        <w:spacing w:before="120" w:after="240" w:line="380" w:lineRule="exact"/>
        <w:ind w:left="540" w:right="-43"/>
        <w:jc w:val="both"/>
        <w:rPr>
          <w:rFonts w:ascii="Arial" w:hAnsi="Arial" w:cstheme="minorBidi"/>
          <w:sz w:val="22"/>
          <w:szCs w:val="22"/>
        </w:rPr>
      </w:pPr>
      <w:r w:rsidRPr="002963C0">
        <w:rPr>
          <w:rFonts w:ascii="Arial" w:hAnsi="Arial" w:cs="Arial"/>
          <w:sz w:val="22"/>
          <w:szCs w:val="22"/>
        </w:rPr>
        <w:t>The</w:t>
      </w:r>
      <w:r w:rsidRPr="002963C0">
        <w:rPr>
          <w:rFonts w:ascii="Arial" w:hAnsi="Arial"/>
          <w:sz w:val="22"/>
          <w:szCs w:val="22"/>
          <w:cs/>
        </w:rPr>
        <w:t xml:space="preserve"> </w:t>
      </w:r>
      <w:r w:rsidRPr="002963C0">
        <w:rPr>
          <w:rFonts w:ascii="Arial" w:hAnsi="Arial" w:cs="Arial"/>
          <w:sz w:val="22"/>
          <w:szCs w:val="22"/>
        </w:rPr>
        <w:t>following</w:t>
      </w:r>
      <w:r w:rsidRPr="002963C0">
        <w:rPr>
          <w:rFonts w:ascii="Arial" w:hAnsi="Arial"/>
          <w:sz w:val="22"/>
          <w:szCs w:val="22"/>
          <w:cs/>
        </w:rPr>
        <w:t xml:space="preserve"> </w:t>
      </w:r>
      <w:r w:rsidRPr="002963C0">
        <w:rPr>
          <w:rFonts w:ascii="Arial" w:hAnsi="Arial" w:cs="Arial"/>
          <w:sz w:val="22"/>
          <w:szCs w:val="22"/>
        </w:rPr>
        <w:t>tables</w:t>
      </w:r>
      <w:r w:rsidRPr="002963C0">
        <w:rPr>
          <w:rFonts w:ascii="Arial" w:hAnsi="Arial"/>
          <w:sz w:val="22"/>
          <w:szCs w:val="22"/>
          <w:cs/>
        </w:rPr>
        <w:t xml:space="preserve"> </w:t>
      </w:r>
      <w:r w:rsidRPr="002963C0">
        <w:rPr>
          <w:rFonts w:ascii="Arial" w:hAnsi="Arial" w:cs="Arial"/>
          <w:sz w:val="22"/>
          <w:szCs w:val="22"/>
        </w:rPr>
        <w:t>demonstrate</w:t>
      </w:r>
      <w:r w:rsidRPr="002963C0">
        <w:rPr>
          <w:rFonts w:ascii="Arial" w:hAnsi="Arial"/>
          <w:sz w:val="22"/>
          <w:szCs w:val="22"/>
          <w:cs/>
        </w:rPr>
        <w:t xml:space="preserve"> </w:t>
      </w:r>
      <w:r w:rsidRPr="002963C0">
        <w:rPr>
          <w:rFonts w:ascii="Arial" w:hAnsi="Arial" w:cs="Arial"/>
          <w:sz w:val="22"/>
          <w:szCs w:val="22"/>
        </w:rPr>
        <w:t>the</w:t>
      </w:r>
      <w:r w:rsidRPr="002963C0">
        <w:rPr>
          <w:rFonts w:ascii="Arial" w:hAnsi="Arial"/>
          <w:sz w:val="22"/>
          <w:szCs w:val="22"/>
          <w:cs/>
        </w:rPr>
        <w:t xml:space="preserve"> </w:t>
      </w:r>
      <w:r w:rsidRPr="002963C0">
        <w:rPr>
          <w:rFonts w:ascii="Arial" w:hAnsi="Arial" w:cs="Arial"/>
          <w:sz w:val="22"/>
          <w:szCs w:val="22"/>
        </w:rPr>
        <w:t>sensitivity</w:t>
      </w:r>
      <w:r w:rsidRPr="002963C0">
        <w:rPr>
          <w:rFonts w:ascii="Arial" w:hAnsi="Arial"/>
          <w:sz w:val="22"/>
          <w:szCs w:val="22"/>
          <w:cs/>
        </w:rPr>
        <w:t xml:space="preserve"> </w:t>
      </w:r>
      <w:r w:rsidRPr="002963C0">
        <w:rPr>
          <w:rFonts w:ascii="Arial" w:hAnsi="Arial" w:cs="Arial"/>
          <w:sz w:val="22"/>
          <w:szCs w:val="22"/>
        </w:rPr>
        <w:t>of the Group’s profit before tax to</w:t>
      </w:r>
      <w:r w:rsidRPr="002963C0">
        <w:rPr>
          <w:rFonts w:ascii="Arial" w:hAnsi="Arial"/>
          <w:sz w:val="22"/>
          <w:szCs w:val="22"/>
          <w:cs/>
        </w:rPr>
        <w:t xml:space="preserve"> </w:t>
      </w:r>
      <w:r w:rsidRPr="002963C0">
        <w:rPr>
          <w:rFonts w:ascii="Arial" w:hAnsi="Arial" w:cs="Arial"/>
          <w:sz w:val="22"/>
          <w:szCs w:val="22"/>
        </w:rPr>
        <w:t>a</w:t>
      </w:r>
      <w:r w:rsidRPr="002963C0">
        <w:rPr>
          <w:rFonts w:ascii="Arial" w:hAnsi="Arial"/>
          <w:sz w:val="22"/>
          <w:szCs w:val="22"/>
          <w:cs/>
        </w:rPr>
        <w:t xml:space="preserve"> </w:t>
      </w:r>
      <w:r w:rsidRPr="002963C0">
        <w:rPr>
          <w:rFonts w:ascii="Arial" w:hAnsi="Arial" w:cs="Arial"/>
          <w:sz w:val="22"/>
          <w:szCs w:val="22"/>
        </w:rPr>
        <w:t>reasonably</w:t>
      </w:r>
      <w:r w:rsidRPr="002963C0">
        <w:rPr>
          <w:rFonts w:ascii="Arial" w:hAnsi="Arial"/>
          <w:sz w:val="22"/>
          <w:szCs w:val="22"/>
          <w:cs/>
        </w:rPr>
        <w:t xml:space="preserve"> </w:t>
      </w:r>
      <w:r w:rsidRPr="002963C0">
        <w:rPr>
          <w:rFonts w:ascii="Arial" w:hAnsi="Arial" w:cs="Arial"/>
          <w:sz w:val="22"/>
          <w:szCs w:val="22"/>
        </w:rPr>
        <w:t>possible</w:t>
      </w:r>
      <w:r w:rsidRPr="002963C0">
        <w:rPr>
          <w:rFonts w:ascii="Arial" w:hAnsi="Arial"/>
          <w:sz w:val="22"/>
          <w:szCs w:val="22"/>
          <w:cs/>
        </w:rPr>
        <w:t xml:space="preserve"> </w:t>
      </w:r>
      <w:r w:rsidRPr="002963C0">
        <w:rPr>
          <w:rFonts w:ascii="Arial" w:hAnsi="Arial" w:cs="Arial"/>
          <w:sz w:val="22"/>
          <w:szCs w:val="22"/>
        </w:rPr>
        <w:t>change</w:t>
      </w:r>
      <w:r w:rsidRPr="002963C0">
        <w:rPr>
          <w:rFonts w:ascii="Arial" w:hAnsi="Arial"/>
          <w:sz w:val="22"/>
          <w:szCs w:val="22"/>
          <w:cs/>
        </w:rPr>
        <w:t xml:space="preserve"> </w:t>
      </w:r>
      <w:r w:rsidRPr="002963C0">
        <w:rPr>
          <w:rFonts w:ascii="Arial" w:hAnsi="Arial" w:cs="Arial"/>
          <w:sz w:val="22"/>
          <w:szCs w:val="22"/>
        </w:rPr>
        <w:t>in USD</w:t>
      </w:r>
      <w:r w:rsidRPr="002963C0">
        <w:rPr>
          <w:rFonts w:ascii="Arial" w:hAnsi="Arial"/>
          <w:sz w:val="22"/>
          <w:szCs w:val="22"/>
          <w:cs/>
        </w:rPr>
        <w:t xml:space="preserve"> </w:t>
      </w:r>
      <w:r w:rsidRPr="002963C0">
        <w:rPr>
          <w:rFonts w:ascii="Arial" w:hAnsi="Arial" w:cs="Arial"/>
          <w:sz w:val="22"/>
          <w:szCs w:val="22"/>
        </w:rPr>
        <w:t>and</w:t>
      </w:r>
      <w:r w:rsidRPr="002963C0">
        <w:rPr>
          <w:rFonts w:ascii="Arial" w:hAnsi="Arial"/>
          <w:sz w:val="22"/>
          <w:szCs w:val="22"/>
          <w:cs/>
        </w:rPr>
        <w:t xml:space="preserve"> </w:t>
      </w:r>
      <w:r w:rsidRPr="002963C0">
        <w:rPr>
          <w:rFonts w:ascii="Arial" w:hAnsi="Arial"/>
          <w:sz w:val="22"/>
          <w:szCs w:val="22"/>
        </w:rPr>
        <w:t xml:space="preserve">EUR </w:t>
      </w:r>
      <w:r w:rsidRPr="002963C0">
        <w:rPr>
          <w:rFonts w:ascii="Arial" w:hAnsi="Arial" w:cs="Arial"/>
          <w:sz w:val="22"/>
          <w:szCs w:val="22"/>
        </w:rPr>
        <w:t>exchange</w:t>
      </w:r>
      <w:r w:rsidRPr="002963C0">
        <w:rPr>
          <w:rFonts w:ascii="Arial" w:hAnsi="Arial"/>
          <w:sz w:val="22"/>
          <w:szCs w:val="22"/>
          <w:cs/>
        </w:rPr>
        <w:t xml:space="preserve"> </w:t>
      </w:r>
      <w:r w:rsidRPr="002963C0">
        <w:rPr>
          <w:rFonts w:ascii="Arial" w:hAnsi="Arial" w:cs="Arial"/>
          <w:sz w:val="22"/>
          <w:szCs w:val="22"/>
        </w:rPr>
        <w:t>rates,</w:t>
      </w:r>
      <w:r w:rsidRPr="002963C0">
        <w:rPr>
          <w:rFonts w:ascii="Arial" w:hAnsi="Arial"/>
          <w:sz w:val="22"/>
          <w:szCs w:val="22"/>
          <w:cs/>
        </w:rPr>
        <w:t xml:space="preserve"> </w:t>
      </w:r>
      <w:r w:rsidRPr="002963C0">
        <w:rPr>
          <w:rFonts w:ascii="Arial" w:hAnsi="Arial" w:cs="Arial"/>
          <w:sz w:val="22"/>
          <w:szCs w:val="22"/>
        </w:rPr>
        <w:t>with</w:t>
      </w:r>
      <w:r w:rsidRPr="002963C0">
        <w:rPr>
          <w:rFonts w:ascii="Arial" w:hAnsi="Arial"/>
          <w:sz w:val="22"/>
          <w:szCs w:val="22"/>
          <w:cs/>
        </w:rPr>
        <w:t xml:space="preserve"> </w:t>
      </w:r>
      <w:r w:rsidRPr="002963C0">
        <w:rPr>
          <w:rFonts w:ascii="Arial" w:hAnsi="Arial" w:cs="Arial"/>
          <w:sz w:val="22"/>
          <w:szCs w:val="22"/>
        </w:rPr>
        <w:t>all</w:t>
      </w:r>
      <w:r w:rsidRPr="002963C0">
        <w:rPr>
          <w:rFonts w:ascii="Arial" w:hAnsi="Arial"/>
          <w:sz w:val="22"/>
          <w:szCs w:val="22"/>
          <w:cs/>
        </w:rPr>
        <w:t xml:space="preserve"> </w:t>
      </w:r>
      <w:r w:rsidRPr="002963C0">
        <w:rPr>
          <w:rFonts w:ascii="Arial" w:hAnsi="Arial" w:cs="Arial"/>
          <w:sz w:val="22"/>
          <w:szCs w:val="22"/>
        </w:rPr>
        <w:t>other</w:t>
      </w:r>
      <w:r w:rsidRPr="002963C0">
        <w:rPr>
          <w:rFonts w:ascii="Arial" w:hAnsi="Arial"/>
          <w:sz w:val="22"/>
          <w:szCs w:val="22"/>
          <w:cs/>
        </w:rPr>
        <w:t xml:space="preserve"> </w:t>
      </w:r>
      <w:r w:rsidRPr="002963C0">
        <w:rPr>
          <w:rFonts w:ascii="Arial" w:hAnsi="Arial" w:cs="Arial"/>
          <w:sz w:val="22"/>
          <w:szCs w:val="22"/>
        </w:rPr>
        <w:t>variables</w:t>
      </w:r>
      <w:r w:rsidRPr="002963C0">
        <w:rPr>
          <w:rFonts w:ascii="Arial" w:hAnsi="Arial"/>
          <w:sz w:val="22"/>
          <w:szCs w:val="22"/>
          <w:cs/>
        </w:rPr>
        <w:t xml:space="preserve"> </w:t>
      </w:r>
      <w:r w:rsidRPr="002963C0">
        <w:rPr>
          <w:rFonts w:ascii="Arial" w:hAnsi="Arial" w:cs="Arial"/>
          <w:sz w:val="22"/>
          <w:szCs w:val="22"/>
        </w:rPr>
        <w:t>held</w:t>
      </w:r>
      <w:r w:rsidRPr="002963C0">
        <w:rPr>
          <w:rFonts w:ascii="Arial" w:hAnsi="Arial"/>
          <w:sz w:val="22"/>
          <w:szCs w:val="22"/>
          <w:cs/>
        </w:rPr>
        <w:t xml:space="preserve"> </w:t>
      </w:r>
      <w:r w:rsidRPr="002963C0">
        <w:rPr>
          <w:rFonts w:ascii="Arial" w:hAnsi="Arial" w:cs="Arial"/>
          <w:sz w:val="22"/>
          <w:szCs w:val="22"/>
        </w:rPr>
        <w:t>constant.</w:t>
      </w:r>
      <w:r w:rsidRPr="002963C0">
        <w:rPr>
          <w:rFonts w:ascii="Arial" w:hAnsi="Arial"/>
          <w:sz w:val="22"/>
          <w:szCs w:val="22"/>
          <w:cs/>
        </w:rPr>
        <w:t xml:space="preserve"> </w:t>
      </w:r>
      <w:r w:rsidR="0034048C">
        <w:rPr>
          <w:rFonts w:ascii="Arial" w:hAnsi="Arial" w:hint="cs"/>
          <w:sz w:val="22"/>
          <w:szCs w:val="22"/>
          <w:cs/>
        </w:rPr>
        <w:t xml:space="preserve">                   </w:t>
      </w:r>
      <w:r w:rsidRPr="002963C0">
        <w:rPr>
          <w:rFonts w:ascii="Arial" w:hAnsi="Arial" w:cs="Arial"/>
          <w:sz w:val="22"/>
          <w:szCs w:val="22"/>
        </w:rPr>
        <w:t>The</w:t>
      </w:r>
      <w:r w:rsidRPr="002963C0">
        <w:rPr>
          <w:rFonts w:ascii="Arial" w:hAnsi="Arial"/>
          <w:sz w:val="22"/>
          <w:szCs w:val="22"/>
          <w:cs/>
        </w:rPr>
        <w:t xml:space="preserve"> </w:t>
      </w:r>
      <w:r w:rsidRPr="002963C0">
        <w:rPr>
          <w:rFonts w:ascii="Arial" w:hAnsi="Arial" w:cs="Arial"/>
          <w:sz w:val="22"/>
          <w:szCs w:val="22"/>
        </w:rPr>
        <w:t>impact</w:t>
      </w:r>
      <w:r w:rsidRPr="002963C0">
        <w:rPr>
          <w:rFonts w:ascii="Arial" w:hAnsi="Arial"/>
          <w:sz w:val="22"/>
          <w:szCs w:val="22"/>
          <w:cs/>
        </w:rPr>
        <w:t xml:space="preserve"> </w:t>
      </w:r>
      <w:r w:rsidRPr="002963C0">
        <w:rPr>
          <w:rFonts w:ascii="Arial" w:hAnsi="Arial" w:cs="Arial"/>
          <w:sz w:val="22"/>
          <w:szCs w:val="22"/>
        </w:rPr>
        <w:t>on</w:t>
      </w:r>
      <w:r w:rsidRPr="002963C0">
        <w:rPr>
          <w:rFonts w:ascii="Arial" w:hAnsi="Arial"/>
          <w:sz w:val="22"/>
          <w:szCs w:val="22"/>
          <w:cs/>
        </w:rPr>
        <w:t xml:space="preserve"> </w:t>
      </w:r>
      <w:r w:rsidRPr="002963C0">
        <w:rPr>
          <w:rFonts w:ascii="Arial" w:hAnsi="Arial" w:cs="Arial"/>
          <w:sz w:val="22"/>
          <w:szCs w:val="22"/>
        </w:rPr>
        <w:t>the</w:t>
      </w:r>
      <w:r w:rsidRPr="002963C0">
        <w:rPr>
          <w:rFonts w:ascii="Arial" w:hAnsi="Arial"/>
          <w:sz w:val="22"/>
          <w:szCs w:val="22"/>
          <w:cs/>
        </w:rPr>
        <w:t xml:space="preserve"> </w:t>
      </w:r>
      <w:r w:rsidRPr="002963C0">
        <w:rPr>
          <w:rFonts w:ascii="Arial" w:hAnsi="Arial" w:cs="Arial"/>
          <w:sz w:val="22"/>
          <w:szCs w:val="22"/>
        </w:rPr>
        <w:t>Group’s</w:t>
      </w:r>
      <w:r w:rsidRPr="002963C0">
        <w:rPr>
          <w:rFonts w:ascii="Arial" w:hAnsi="Arial"/>
          <w:sz w:val="22"/>
          <w:szCs w:val="22"/>
          <w:cs/>
        </w:rPr>
        <w:t xml:space="preserve"> </w:t>
      </w:r>
      <w:r w:rsidRPr="002963C0">
        <w:rPr>
          <w:rFonts w:ascii="Arial" w:hAnsi="Arial" w:cs="Arial"/>
          <w:sz w:val="22"/>
          <w:szCs w:val="22"/>
        </w:rPr>
        <w:t>profit</w:t>
      </w:r>
      <w:r w:rsidRPr="002963C0">
        <w:rPr>
          <w:rFonts w:ascii="Arial" w:hAnsi="Arial"/>
          <w:sz w:val="22"/>
          <w:szCs w:val="22"/>
          <w:cs/>
        </w:rPr>
        <w:t xml:space="preserve"> </w:t>
      </w:r>
      <w:r w:rsidRPr="002963C0">
        <w:rPr>
          <w:rFonts w:ascii="Arial" w:hAnsi="Arial" w:cs="Arial"/>
          <w:sz w:val="22"/>
          <w:szCs w:val="22"/>
        </w:rPr>
        <w:t>before</w:t>
      </w:r>
      <w:r w:rsidRPr="002963C0">
        <w:rPr>
          <w:rFonts w:ascii="Arial" w:hAnsi="Arial"/>
          <w:sz w:val="22"/>
          <w:szCs w:val="22"/>
          <w:cs/>
        </w:rPr>
        <w:t xml:space="preserve"> </w:t>
      </w:r>
      <w:r w:rsidRPr="002963C0">
        <w:rPr>
          <w:rFonts w:ascii="Arial" w:hAnsi="Arial" w:cs="Arial"/>
          <w:sz w:val="22"/>
          <w:szCs w:val="22"/>
        </w:rPr>
        <w:t>tax</w:t>
      </w:r>
      <w:r w:rsidRPr="002963C0">
        <w:rPr>
          <w:rFonts w:ascii="Arial" w:hAnsi="Arial"/>
          <w:sz w:val="22"/>
          <w:szCs w:val="22"/>
          <w:cs/>
        </w:rPr>
        <w:t xml:space="preserve"> </w:t>
      </w:r>
      <w:r w:rsidRPr="002963C0">
        <w:rPr>
          <w:rFonts w:ascii="Arial" w:hAnsi="Arial" w:cs="Arial"/>
          <w:sz w:val="22"/>
          <w:szCs w:val="22"/>
        </w:rPr>
        <w:t>is</w:t>
      </w:r>
      <w:r w:rsidRPr="002963C0">
        <w:rPr>
          <w:rFonts w:ascii="Arial" w:hAnsi="Arial"/>
          <w:sz w:val="22"/>
          <w:szCs w:val="22"/>
          <w:cs/>
        </w:rPr>
        <w:t xml:space="preserve"> </w:t>
      </w:r>
      <w:r w:rsidRPr="002963C0">
        <w:rPr>
          <w:rFonts w:ascii="Arial" w:hAnsi="Arial" w:cs="Arial"/>
          <w:sz w:val="22"/>
          <w:szCs w:val="22"/>
        </w:rPr>
        <w:t>due</w:t>
      </w:r>
      <w:r w:rsidRPr="002963C0">
        <w:rPr>
          <w:rFonts w:ascii="Arial" w:hAnsi="Arial"/>
          <w:sz w:val="22"/>
          <w:szCs w:val="22"/>
          <w:cs/>
        </w:rPr>
        <w:t xml:space="preserve"> </w:t>
      </w:r>
      <w:r w:rsidRPr="002963C0">
        <w:rPr>
          <w:rFonts w:ascii="Arial" w:hAnsi="Arial" w:cs="Arial"/>
          <w:sz w:val="22"/>
          <w:szCs w:val="22"/>
        </w:rPr>
        <w:t>to</w:t>
      </w:r>
      <w:r w:rsidRPr="002963C0">
        <w:rPr>
          <w:rFonts w:ascii="Arial" w:hAnsi="Arial"/>
          <w:sz w:val="22"/>
          <w:szCs w:val="22"/>
          <w:cs/>
        </w:rPr>
        <w:t xml:space="preserve"> </w:t>
      </w:r>
      <w:r w:rsidRPr="002963C0">
        <w:rPr>
          <w:rFonts w:ascii="Arial" w:hAnsi="Arial" w:cs="Arial"/>
          <w:sz w:val="22"/>
          <w:szCs w:val="22"/>
        </w:rPr>
        <w:t>changes in</w:t>
      </w:r>
      <w:r w:rsidRPr="002963C0">
        <w:rPr>
          <w:rFonts w:ascii="Arial" w:hAnsi="Arial"/>
          <w:sz w:val="22"/>
          <w:szCs w:val="22"/>
          <w:cs/>
        </w:rPr>
        <w:t xml:space="preserve"> </w:t>
      </w:r>
      <w:r w:rsidRPr="002963C0">
        <w:rPr>
          <w:rFonts w:ascii="Arial" w:hAnsi="Arial" w:cs="Arial"/>
          <w:sz w:val="22"/>
          <w:szCs w:val="22"/>
        </w:rPr>
        <w:t>the</w:t>
      </w:r>
      <w:r w:rsidRPr="002963C0">
        <w:rPr>
          <w:rFonts w:ascii="Arial" w:hAnsi="Arial"/>
          <w:sz w:val="22"/>
          <w:szCs w:val="22"/>
          <w:cs/>
        </w:rPr>
        <w:t xml:space="preserve"> </w:t>
      </w:r>
      <w:r w:rsidRPr="002963C0">
        <w:rPr>
          <w:rFonts w:ascii="Arial" w:hAnsi="Arial" w:cs="Arial"/>
          <w:sz w:val="22"/>
          <w:szCs w:val="22"/>
        </w:rPr>
        <w:t>fair</w:t>
      </w:r>
      <w:r w:rsidRPr="002963C0">
        <w:rPr>
          <w:rFonts w:ascii="Arial" w:hAnsi="Arial"/>
          <w:sz w:val="22"/>
          <w:szCs w:val="22"/>
          <w:cs/>
        </w:rPr>
        <w:t xml:space="preserve"> </w:t>
      </w:r>
      <w:r w:rsidRPr="002963C0">
        <w:rPr>
          <w:rFonts w:ascii="Arial" w:hAnsi="Arial" w:cs="Arial"/>
          <w:sz w:val="22"/>
          <w:szCs w:val="22"/>
        </w:rPr>
        <w:t>value</w:t>
      </w:r>
      <w:r w:rsidRPr="002963C0">
        <w:rPr>
          <w:rFonts w:ascii="Arial" w:hAnsi="Arial"/>
          <w:sz w:val="22"/>
          <w:szCs w:val="22"/>
          <w:cs/>
        </w:rPr>
        <w:t xml:space="preserve"> </w:t>
      </w:r>
      <w:r w:rsidRPr="002963C0">
        <w:rPr>
          <w:rFonts w:ascii="Arial" w:hAnsi="Arial" w:cs="Arial"/>
          <w:sz w:val="22"/>
          <w:szCs w:val="22"/>
        </w:rPr>
        <w:t>of</w:t>
      </w:r>
      <w:r w:rsidRPr="002963C0">
        <w:rPr>
          <w:rFonts w:ascii="Arial" w:hAnsi="Arial"/>
          <w:sz w:val="22"/>
          <w:szCs w:val="22"/>
          <w:cs/>
        </w:rPr>
        <w:t xml:space="preserve"> </w:t>
      </w:r>
      <w:r w:rsidRPr="002963C0">
        <w:rPr>
          <w:rFonts w:ascii="Arial" w:hAnsi="Arial" w:cs="Arial"/>
          <w:sz w:val="22"/>
          <w:szCs w:val="22"/>
        </w:rPr>
        <w:t>monetary</w:t>
      </w:r>
      <w:r w:rsidRPr="002963C0">
        <w:rPr>
          <w:rFonts w:ascii="Arial" w:hAnsi="Arial"/>
          <w:sz w:val="22"/>
          <w:szCs w:val="22"/>
          <w:cs/>
        </w:rPr>
        <w:t xml:space="preserve"> </w:t>
      </w:r>
      <w:r w:rsidRPr="002963C0">
        <w:rPr>
          <w:rFonts w:ascii="Arial" w:hAnsi="Arial" w:cs="Arial"/>
          <w:sz w:val="22"/>
          <w:szCs w:val="22"/>
        </w:rPr>
        <w:t>assets</w:t>
      </w:r>
      <w:r w:rsidRPr="002963C0">
        <w:rPr>
          <w:rFonts w:ascii="Arial" w:hAnsi="Arial"/>
          <w:sz w:val="22"/>
          <w:szCs w:val="22"/>
          <w:cs/>
        </w:rPr>
        <w:t xml:space="preserve"> </w:t>
      </w:r>
      <w:r w:rsidRPr="002963C0">
        <w:rPr>
          <w:rFonts w:ascii="Arial" w:hAnsi="Arial" w:cs="Arial"/>
          <w:sz w:val="22"/>
          <w:szCs w:val="22"/>
        </w:rPr>
        <w:t>and</w:t>
      </w:r>
      <w:r w:rsidRPr="002963C0">
        <w:rPr>
          <w:rFonts w:ascii="Arial" w:hAnsi="Arial"/>
          <w:sz w:val="22"/>
          <w:szCs w:val="22"/>
          <w:cs/>
        </w:rPr>
        <w:t xml:space="preserve"> </w:t>
      </w:r>
      <w:r w:rsidRPr="002963C0">
        <w:rPr>
          <w:rFonts w:ascii="Arial" w:hAnsi="Arial" w:cs="Arial"/>
          <w:sz w:val="22"/>
          <w:szCs w:val="22"/>
        </w:rPr>
        <w:t>liabilities</w:t>
      </w:r>
      <w:r w:rsidRPr="002963C0">
        <w:rPr>
          <w:rFonts w:ascii="Arial" w:hAnsi="Arial"/>
          <w:sz w:val="22"/>
          <w:szCs w:val="22"/>
          <w:cs/>
        </w:rPr>
        <w:t xml:space="preserve"> </w:t>
      </w:r>
      <w:r w:rsidRPr="002963C0">
        <w:rPr>
          <w:rFonts w:ascii="Arial" w:hAnsi="Arial" w:cs="Arial"/>
          <w:sz w:val="22"/>
          <w:szCs w:val="22"/>
        </w:rPr>
        <w:t>including</w:t>
      </w:r>
      <w:r w:rsidRPr="002963C0">
        <w:rPr>
          <w:rFonts w:ascii="Arial" w:hAnsi="Arial"/>
          <w:sz w:val="22"/>
          <w:szCs w:val="22"/>
          <w:cs/>
        </w:rPr>
        <w:t xml:space="preserve"> </w:t>
      </w:r>
      <w:r w:rsidRPr="002963C0">
        <w:rPr>
          <w:rFonts w:ascii="Arial" w:hAnsi="Arial" w:cs="Arial"/>
          <w:sz w:val="22"/>
          <w:szCs w:val="22"/>
        </w:rPr>
        <w:t>non-designated</w:t>
      </w:r>
      <w:r w:rsidRPr="002963C0">
        <w:rPr>
          <w:rFonts w:ascii="Arial" w:hAnsi="Arial"/>
          <w:sz w:val="22"/>
          <w:szCs w:val="22"/>
          <w:cs/>
        </w:rPr>
        <w:t xml:space="preserve"> </w:t>
      </w:r>
      <w:r w:rsidRPr="002963C0">
        <w:rPr>
          <w:rFonts w:ascii="Arial" w:hAnsi="Arial" w:cs="Arial"/>
          <w:sz w:val="22"/>
          <w:szCs w:val="22"/>
        </w:rPr>
        <w:t>foreign</w:t>
      </w:r>
      <w:r w:rsidRPr="002963C0">
        <w:rPr>
          <w:rFonts w:ascii="Arial" w:hAnsi="Arial"/>
          <w:sz w:val="22"/>
          <w:szCs w:val="22"/>
          <w:cs/>
        </w:rPr>
        <w:t xml:space="preserve"> </w:t>
      </w:r>
      <w:r w:rsidRPr="002963C0">
        <w:rPr>
          <w:rFonts w:ascii="Arial" w:hAnsi="Arial" w:cs="Arial"/>
          <w:sz w:val="22"/>
          <w:szCs w:val="22"/>
        </w:rPr>
        <w:t>currency</w:t>
      </w:r>
      <w:r w:rsidRPr="002963C0">
        <w:rPr>
          <w:rFonts w:ascii="Arial" w:hAnsi="Arial"/>
          <w:sz w:val="22"/>
          <w:szCs w:val="22"/>
          <w:cs/>
        </w:rPr>
        <w:t xml:space="preserve"> </w:t>
      </w:r>
      <w:r w:rsidRPr="002963C0">
        <w:rPr>
          <w:rFonts w:ascii="Arial" w:hAnsi="Arial" w:cs="Arial"/>
          <w:sz w:val="22"/>
          <w:szCs w:val="22"/>
        </w:rPr>
        <w:t>derivatives as at 31 December 2020.</w:t>
      </w:r>
      <w:r w:rsidRPr="002963C0">
        <w:rPr>
          <w:rFonts w:ascii="Arial" w:hAnsi="Arial"/>
          <w:sz w:val="22"/>
          <w:szCs w:val="22"/>
          <w:cs/>
        </w:rPr>
        <w:t xml:space="preserve"> </w:t>
      </w:r>
      <w:r w:rsidR="0034048C">
        <w:rPr>
          <w:rFonts w:ascii="Arial" w:hAnsi="Arial" w:hint="cs"/>
          <w:sz w:val="22"/>
          <w:szCs w:val="22"/>
          <w:cs/>
        </w:rPr>
        <w:t xml:space="preserve"> </w:t>
      </w:r>
      <w:r w:rsidRPr="002963C0">
        <w:rPr>
          <w:rFonts w:ascii="Arial" w:hAnsi="Arial" w:cs="Arial"/>
          <w:sz w:val="22"/>
          <w:szCs w:val="22"/>
        </w:rPr>
        <w:t>The</w:t>
      </w:r>
      <w:r w:rsidRPr="002963C0">
        <w:rPr>
          <w:rFonts w:ascii="Arial" w:hAnsi="Arial"/>
          <w:sz w:val="22"/>
          <w:szCs w:val="22"/>
          <w:cs/>
        </w:rPr>
        <w:t xml:space="preserve"> </w:t>
      </w:r>
      <w:r w:rsidRPr="002963C0">
        <w:rPr>
          <w:rFonts w:ascii="Arial" w:hAnsi="Arial" w:cs="Arial"/>
          <w:sz w:val="22"/>
          <w:szCs w:val="22"/>
        </w:rPr>
        <w:t>Group’s</w:t>
      </w:r>
      <w:r w:rsidRPr="002963C0">
        <w:rPr>
          <w:rFonts w:ascii="Arial" w:hAnsi="Arial"/>
          <w:sz w:val="22"/>
          <w:szCs w:val="22"/>
          <w:cs/>
        </w:rPr>
        <w:t xml:space="preserve"> </w:t>
      </w:r>
      <w:r w:rsidRPr="002963C0">
        <w:rPr>
          <w:rFonts w:ascii="Arial" w:hAnsi="Arial" w:cs="Arial"/>
          <w:sz w:val="22"/>
          <w:szCs w:val="22"/>
        </w:rPr>
        <w:t>exposure</w:t>
      </w:r>
      <w:r w:rsidRPr="002963C0">
        <w:rPr>
          <w:rFonts w:ascii="Arial" w:hAnsi="Arial"/>
          <w:sz w:val="22"/>
          <w:szCs w:val="22"/>
          <w:cs/>
        </w:rPr>
        <w:t xml:space="preserve"> </w:t>
      </w:r>
      <w:r w:rsidRPr="002963C0">
        <w:rPr>
          <w:rFonts w:ascii="Arial" w:hAnsi="Arial" w:cs="Arial"/>
          <w:sz w:val="22"/>
          <w:szCs w:val="22"/>
        </w:rPr>
        <w:t>to</w:t>
      </w:r>
      <w:r w:rsidRPr="002963C0">
        <w:rPr>
          <w:rFonts w:ascii="Arial" w:hAnsi="Arial"/>
          <w:sz w:val="22"/>
          <w:szCs w:val="22"/>
          <w:cs/>
        </w:rPr>
        <w:t xml:space="preserve"> </w:t>
      </w:r>
      <w:r w:rsidRPr="002963C0">
        <w:rPr>
          <w:rFonts w:ascii="Arial" w:hAnsi="Arial" w:cs="Arial"/>
          <w:sz w:val="22"/>
          <w:szCs w:val="22"/>
        </w:rPr>
        <w:t>foreign</w:t>
      </w:r>
      <w:r w:rsidRPr="002963C0">
        <w:rPr>
          <w:rFonts w:ascii="Arial" w:hAnsi="Arial"/>
          <w:sz w:val="22"/>
          <w:szCs w:val="22"/>
          <w:cs/>
        </w:rPr>
        <w:t xml:space="preserve"> </w:t>
      </w:r>
      <w:r w:rsidRPr="002963C0">
        <w:rPr>
          <w:rFonts w:ascii="Arial" w:hAnsi="Arial" w:cs="Arial"/>
          <w:sz w:val="22"/>
          <w:szCs w:val="22"/>
        </w:rPr>
        <w:t>currency</w:t>
      </w:r>
      <w:r w:rsidRPr="002963C0">
        <w:rPr>
          <w:rFonts w:ascii="Arial" w:hAnsi="Arial"/>
          <w:sz w:val="22"/>
          <w:szCs w:val="22"/>
          <w:cs/>
        </w:rPr>
        <w:t xml:space="preserve"> </w:t>
      </w:r>
      <w:r w:rsidRPr="002963C0">
        <w:rPr>
          <w:rFonts w:ascii="Arial" w:hAnsi="Arial" w:cs="Arial"/>
          <w:sz w:val="22"/>
          <w:szCs w:val="22"/>
        </w:rPr>
        <w:t>changes</w:t>
      </w:r>
      <w:r w:rsidRPr="002963C0">
        <w:rPr>
          <w:rFonts w:ascii="Arial" w:hAnsi="Arial"/>
          <w:sz w:val="22"/>
          <w:szCs w:val="22"/>
          <w:cs/>
        </w:rPr>
        <w:t xml:space="preserve"> </w:t>
      </w:r>
      <w:r w:rsidRPr="002963C0">
        <w:rPr>
          <w:rFonts w:ascii="Arial" w:hAnsi="Arial" w:cs="Arial"/>
          <w:sz w:val="22"/>
          <w:szCs w:val="22"/>
        </w:rPr>
        <w:t>for</w:t>
      </w:r>
      <w:r w:rsidRPr="002963C0">
        <w:rPr>
          <w:rFonts w:ascii="Arial" w:hAnsi="Arial"/>
          <w:sz w:val="22"/>
          <w:szCs w:val="22"/>
          <w:cs/>
        </w:rPr>
        <w:t xml:space="preserve"> </w:t>
      </w:r>
      <w:r w:rsidRPr="002963C0">
        <w:rPr>
          <w:rFonts w:ascii="Arial" w:hAnsi="Arial" w:cs="Arial"/>
          <w:sz w:val="22"/>
          <w:szCs w:val="22"/>
        </w:rPr>
        <w:t>all</w:t>
      </w:r>
      <w:r w:rsidRPr="002963C0">
        <w:rPr>
          <w:rFonts w:ascii="Arial" w:hAnsi="Arial"/>
          <w:sz w:val="22"/>
          <w:szCs w:val="22"/>
          <w:cs/>
        </w:rPr>
        <w:t xml:space="preserve"> </w:t>
      </w:r>
      <w:r w:rsidRPr="002963C0">
        <w:rPr>
          <w:rFonts w:ascii="Arial" w:hAnsi="Arial" w:cs="Arial"/>
          <w:sz w:val="22"/>
          <w:szCs w:val="22"/>
        </w:rPr>
        <w:t>other</w:t>
      </w:r>
      <w:r w:rsidRPr="002963C0">
        <w:rPr>
          <w:rFonts w:ascii="Arial" w:hAnsi="Arial"/>
          <w:sz w:val="22"/>
          <w:szCs w:val="22"/>
          <w:cs/>
        </w:rPr>
        <w:t xml:space="preserve"> </w:t>
      </w:r>
      <w:r w:rsidRPr="002963C0">
        <w:rPr>
          <w:rFonts w:ascii="Arial" w:hAnsi="Arial" w:cs="Arial"/>
          <w:sz w:val="22"/>
          <w:szCs w:val="22"/>
        </w:rPr>
        <w:t>currencies</w:t>
      </w:r>
      <w:r w:rsidRPr="002963C0">
        <w:rPr>
          <w:rFonts w:ascii="Arial" w:hAnsi="Arial"/>
          <w:sz w:val="22"/>
          <w:szCs w:val="22"/>
          <w:cs/>
        </w:rPr>
        <w:t xml:space="preserve"> </w:t>
      </w:r>
      <w:r w:rsidRPr="002963C0">
        <w:rPr>
          <w:rFonts w:ascii="Arial" w:hAnsi="Arial" w:cs="Arial"/>
          <w:sz w:val="22"/>
          <w:szCs w:val="22"/>
        </w:rPr>
        <w:t>is</w:t>
      </w:r>
      <w:r w:rsidRPr="002963C0">
        <w:rPr>
          <w:rFonts w:ascii="Arial" w:hAnsi="Arial"/>
          <w:sz w:val="22"/>
          <w:szCs w:val="22"/>
          <w:cs/>
        </w:rPr>
        <w:t xml:space="preserve"> </w:t>
      </w:r>
      <w:r w:rsidRPr="002963C0">
        <w:rPr>
          <w:rFonts w:ascii="Arial" w:hAnsi="Arial" w:cs="Arial"/>
          <w:sz w:val="22"/>
          <w:szCs w:val="22"/>
        </w:rPr>
        <w:t>not</w:t>
      </w:r>
      <w:r w:rsidRPr="002963C0">
        <w:rPr>
          <w:rFonts w:ascii="Arial" w:hAnsi="Arial"/>
          <w:sz w:val="22"/>
          <w:szCs w:val="22"/>
          <w:cs/>
        </w:rPr>
        <w:t xml:space="preserve"> </w:t>
      </w:r>
      <w:r w:rsidRPr="002963C0">
        <w:rPr>
          <w:rFonts w:ascii="Arial" w:hAnsi="Arial" w:cs="Arial"/>
          <w:sz w:val="22"/>
          <w:szCs w:val="22"/>
        </w:rPr>
        <w:t>material.</w:t>
      </w:r>
    </w:p>
    <w:tbl>
      <w:tblPr>
        <w:tblW w:w="8730" w:type="dxa"/>
        <w:tblInd w:w="540" w:type="dxa"/>
        <w:tblLayout w:type="fixed"/>
        <w:tblCellMar>
          <w:left w:w="115" w:type="dxa"/>
          <w:right w:w="115" w:type="dxa"/>
        </w:tblCellMar>
        <w:tblLook w:val="04A0" w:firstRow="1" w:lastRow="0" w:firstColumn="1" w:lastColumn="0" w:noHBand="0" w:noVBand="1"/>
      </w:tblPr>
      <w:tblGrid>
        <w:gridCol w:w="1800"/>
        <w:gridCol w:w="3240"/>
        <w:gridCol w:w="3690"/>
      </w:tblGrid>
      <w:tr w:rsidR="002963C0" w:rsidRPr="00BA5F14" w:rsidTr="0034048C">
        <w:trPr>
          <w:tblHeader/>
        </w:trPr>
        <w:tc>
          <w:tcPr>
            <w:tcW w:w="1800" w:type="dxa"/>
          </w:tcPr>
          <w:p w:rsidR="002B2D17" w:rsidRDefault="002B2D17" w:rsidP="006748B1">
            <w:pPr>
              <w:pBdr>
                <w:bottom w:val="single" w:sz="4" w:space="1" w:color="auto"/>
              </w:pBdr>
              <w:spacing w:line="360" w:lineRule="exact"/>
              <w:ind w:right="-14"/>
              <w:jc w:val="center"/>
              <w:textAlignment w:val="auto"/>
              <w:rPr>
                <w:rFonts w:ascii="Arial" w:hAnsi="Arial" w:cs="Arial"/>
                <w:sz w:val="22"/>
                <w:szCs w:val="22"/>
              </w:rPr>
            </w:pPr>
          </w:p>
          <w:p w:rsidR="00781F01" w:rsidRDefault="00781F01" w:rsidP="006748B1">
            <w:pPr>
              <w:pBdr>
                <w:bottom w:val="single" w:sz="4" w:space="1" w:color="auto"/>
              </w:pBdr>
              <w:spacing w:line="360" w:lineRule="exact"/>
              <w:ind w:right="-14"/>
              <w:jc w:val="center"/>
              <w:textAlignment w:val="auto"/>
              <w:rPr>
                <w:rFonts w:ascii="Arial" w:hAnsi="Arial" w:cs="Arial"/>
                <w:sz w:val="22"/>
                <w:szCs w:val="22"/>
              </w:rPr>
            </w:pPr>
          </w:p>
          <w:p w:rsidR="002963C0" w:rsidRPr="00B91AFF" w:rsidRDefault="002963C0" w:rsidP="006748B1">
            <w:pPr>
              <w:pBdr>
                <w:bottom w:val="single" w:sz="4" w:space="1" w:color="auto"/>
              </w:pBdr>
              <w:spacing w:line="360" w:lineRule="exact"/>
              <w:ind w:right="-14"/>
              <w:jc w:val="center"/>
              <w:textAlignment w:val="auto"/>
              <w:rPr>
                <w:rFonts w:ascii="Arial" w:hAnsi="Arial" w:cs="Arial"/>
                <w:sz w:val="22"/>
                <w:szCs w:val="22"/>
              </w:rPr>
            </w:pPr>
            <w:r w:rsidRPr="00B91AFF">
              <w:rPr>
                <w:rFonts w:ascii="Arial" w:hAnsi="Arial" w:cs="Arial"/>
                <w:sz w:val="22"/>
                <w:szCs w:val="22"/>
              </w:rPr>
              <w:t>Currenc</w:t>
            </w:r>
            <w:r w:rsidR="00425374">
              <w:rPr>
                <w:rFonts w:ascii="Arial" w:hAnsi="Arial" w:cs="Arial"/>
                <w:sz w:val="22"/>
                <w:szCs w:val="22"/>
              </w:rPr>
              <w:t>ies</w:t>
            </w:r>
          </w:p>
        </w:tc>
        <w:tc>
          <w:tcPr>
            <w:tcW w:w="3240" w:type="dxa"/>
            <w:vAlign w:val="bottom"/>
          </w:tcPr>
          <w:p w:rsidR="002963C0" w:rsidRPr="00B91AFF" w:rsidRDefault="00122F66" w:rsidP="006748B1">
            <w:pPr>
              <w:pBdr>
                <w:bottom w:val="single" w:sz="4" w:space="1" w:color="auto"/>
              </w:pBdr>
              <w:spacing w:line="360" w:lineRule="exact"/>
              <w:ind w:right="-14"/>
              <w:jc w:val="center"/>
              <w:textAlignment w:val="auto"/>
              <w:rPr>
                <w:rFonts w:ascii="Arial" w:hAnsi="Arial" w:cs="Arial"/>
                <w:sz w:val="22"/>
                <w:szCs w:val="22"/>
              </w:rPr>
            </w:pPr>
            <w:r>
              <w:rPr>
                <w:rFonts w:ascii="Arial" w:hAnsi="Arial" w:cs="Arial"/>
                <w:sz w:val="22"/>
                <w:szCs w:val="22"/>
              </w:rPr>
              <w:t>Depreciation</w:t>
            </w:r>
            <w:r w:rsidR="00781F01">
              <w:rPr>
                <w:rFonts w:ascii="Arial" w:hAnsi="Arial" w:cs="Arial"/>
                <w:sz w:val="22"/>
                <w:szCs w:val="22"/>
              </w:rPr>
              <w:t xml:space="preserve"> / </w:t>
            </w:r>
            <w:r>
              <w:rPr>
                <w:rFonts w:ascii="Arial" w:hAnsi="Arial" w:cs="Arial"/>
                <w:sz w:val="22"/>
                <w:szCs w:val="22"/>
              </w:rPr>
              <w:t xml:space="preserve">Appreciation    </w:t>
            </w:r>
            <w:r w:rsidR="00781F01">
              <w:rPr>
                <w:rFonts w:ascii="Arial" w:hAnsi="Arial" w:cs="Arial"/>
                <w:sz w:val="22"/>
                <w:szCs w:val="22"/>
              </w:rPr>
              <w:t xml:space="preserve"> in Baht</w:t>
            </w:r>
          </w:p>
        </w:tc>
        <w:tc>
          <w:tcPr>
            <w:tcW w:w="3690" w:type="dxa"/>
          </w:tcPr>
          <w:p w:rsidR="002963C0" w:rsidRPr="00B91AFF" w:rsidRDefault="00321AB4" w:rsidP="006748B1">
            <w:pPr>
              <w:pBdr>
                <w:bottom w:val="single" w:sz="4" w:space="1" w:color="auto"/>
              </w:pBdr>
              <w:spacing w:line="360" w:lineRule="exact"/>
              <w:ind w:right="-14"/>
              <w:jc w:val="center"/>
              <w:textAlignment w:val="auto"/>
              <w:rPr>
                <w:rFonts w:ascii="Arial" w:hAnsi="Arial" w:cs="Arial"/>
                <w:sz w:val="22"/>
                <w:szCs w:val="22"/>
                <w:cs/>
              </w:rPr>
            </w:pPr>
            <w:r>
              <w:rPr>
                <w:rFonts w:ascii="Arial" w:hAnsi="Arial" w:cs="Arial"/>
                <w:sz w:val="22"/>
                <w:szCs w:val="22"/>
              </w:rPr>
              <w:t>Changes in the fair value of monetary assets and liabilities</w:t>
            </w:r>
            <w:r w:rsidR="00781F01">
              <w:rPr>
                <w:rFonts w:ascii="Arial" w:hAnsi="Arial" w:cs="Arial"/>
                <w:sz w:val="22"/>
                <w:szCs w:val="22"/>
              </w:rPr>
              <w:t xml:space="preserve">         in foreign currencies</w:t>
            </w:r>
          </w:p>
        </w:tc>
      </w:tr>
      <w:tr w:rsidR="002963C0" w:rsidRPr="00BA5F14" w:rsidTr="0034048C">
        <w:trPr>
          <w:tblHeader/>
        </w:trPr>
        <w:tc>
          <w:tcPr>
            <w:tcW w:w="1800" w:type="dxa"/>
          </w:tcPr>
          <w:p w:rsidR="002963C0" w:rsidRPr="00B91AFF" w:rsidRDefault="002963C0" w:rsidP="006748B1">
            <w:pPr>
              <w:spacing w:line="360" w:lineRule="exact"/>
              <w:ind w:right="-14"/>
              <w:jc w:val="center"/>
              <w:textAlignment w:val="auto"/>
              <w:rPr>
                <w:rFonts w:ascii="Arial" w:hAnsi="Arial" w:cs="Arial"/>
                <w:sz w:val="22"/>
                <w:szCs w:val="22"/>
              </w:rPr>
            </w:pPr>
          </w:p>
        </w:tc>
        <w:tc>
          <w:tcPr>
            <w:tcW w:w="3240" w:type="dxa"/>
          </w:tcPr>
          <w:p w:rsidR="002963C0" w:rsidRPr="00B91AFF" w:rsidRDefault="0092134D" w:rsidP="006748B1">
            <w:pPr>
              <w:spacing w:line="360" w:lineRule="exact"/>
              <w:ind w:right="-14"/>
              <w:jc w:val="center"/>
              <w:textAlignment w:val="auto"/>
              <w:rPr>
                <w:rFonts w:ascii="Arial" w:hAnsi="Arial" w:cs="Arial"/>
                <w:sz w:val="22"/>
                <w:szCs w:val="22"/>
              </w:rPr>
            </w:pPr>
            <w:r>
              <w:rPr>
                <w:rFonts w:ascii="Arial" w:hAnsi="Arial" w:cs="Arial"/>
                <w:sz w:val="22"/>
                <w:szCs w:val="22"/>
              </w:rPr>
              <w:t>(percent)</w:t>
            </w:r>
          </w:p>
        </w:tc>
        <w:tc>
          <w:tcPr>
            <w:tcW w:w="3690" w:type="dxa"/>
          </w:tcPr>
          <w:p w:rsidR="002963C0" w:rsidRPr="00B91AFF" w:rsidRDefault="002963C0" w:rsidP="006748B1">
            <w:pPr>
              <w:spacing w:line="360" w:lineRule="exact"/>
              <w:ind w:right="-14"/>
              <w:jc w:val="center"/>
              <w:textAlignment w:val="auto"/>
              <w:rPr>
                <w:rFonts w:ascii="Arial" w:hAnsi="Arial" w:cs="Arial"/>
                <w:sz w:val="22"/>
                <w:szCs w:val="22"/>
                <w:cs/>
              </w:rPr>
            </w:pPr>
            <w:r>
              <w:rPr>
                <w:rFonts w:ascii="Arial" w:hAnsi="Arial"/>
                <w:sz w:val="22"/>
                <w:szCs w:val="22"/>
              </w:rPr>
              <w:t>(</w:t>
            </w:r>
            <w:r w:rsidR="00E50B48">
              <w:rPr>
                <w:rFonts w:ascii="Arial" w:hAnsi="Arial" w:cs="Browallia New"/>
                <w:sz w:val="22"/>
              </w:rPr>
              <w:t>Million</w:t>
            </w:r>
            <w:r w:rsidRPr="00B91AFF">
              <w:rPr>
                <w:rFonts w:ascii="Arial" w:hAnsi="Arial" w:cs="Arial"/>
                <w:sz w:val="22"/>
                <w:szCs w:val="22"/>
              </w:rPr>
              <w:t xml:space="preserve"> Baht</w:t>
            </w:r>
            <w:r>
              <w:rPr>
                <w:rFonts w:ascii="Arial" w:hAnsi="Arial"/>
                <w:sz w:val="22"/>
                <w:szCs w:val="22"/>
              </w:rPr>
              <w:t>)</w:t>
            </w:r>
          </w:p>
        </w:tc>
      </w:tr>
      <w:tr w:rsidR="002963C0" w:rsidRPr="00BA5F14" w:rsidTr="0034048C">
        <w:trPr>
          <w:tblHeader/>
        </w:trPr>
        <w:tc>
          <w:tcPr>
            <w:tcW w:w="1800" w:type="dxa"/>
          </w:tcPr>
          <w:p w:rsidR="002963C0" w:rsidRPr="00B91AFF" w:rsidRDefault="002963C0" w:rsidP="006748B1">
            <w:pPr>
              <w:spacing w:line="360" w:lineRule="exact"/>
              <w:ind w:right="-14"/>
              <w:jc w:val="center"/>
              <w:textAlignment w:val="auto"/>
              <w:rPr>
                <w:rFonts w:ascii="Arial" w:hAnsi="Arial" w:cs="Arial"/>
                <w:sz w:val="22"/>
                <w:szCs w:val="22"/>
                <w:cs/>
              </w:rPr>
            </w:pPr>
            <w:r w:rsidRPr="00B91AFF">
              <w:rPr>
                <w:rFonts w:ascii="Arial" w:hAnsi="Arial" w:cs="Arial"/>
                <w:sz w:val="22"/>
                <w:szCs w:val="22"/>
              </w:rPr>
              <w:t>USD</w:t>
            </w:r>
          </w:p>
        </w:tc>
        <w:tc>
          <w:tcPr>
            <w:tcW w:w="3240" w:type="dxa"/>
          </w:tcPr>
          <w:p w:rsidR="002963C0" w:rsidRPr="00B91AFF" w:rsidRDefault="00BD0B97" w:rsidP="00321AB4">
            <w:pPr>
              <w:spacing w:line="360" w:lineRule="exact"/>
              <w:ind w:right="-14"/>
              <w:jc w:val="center"/>
              <w:textAlignment w:val="auto"/>
              <w:rPr>
                <w:rFonts w:ascii="Arial" w:hAnsi="Arial" w:cs="Arial"/>
                <w:sz w:val="22"/>
                <w:szCs w:val="22"/>
                <w:cs/>
              </w:rPr>
            </w:pPr>
            <w:r w:rsidRPr="00B03939">
              <w:rPr>
                <w:rFonts w:ascii="Arial" w:hAnsi="Arial" w:cs="Arial"/>
                <w:sz w:val="22"/>
                <w:szCs w:val="22"/>
                <w:cs/>
              </w:rPr>
              <w:t>+</w:t>
            </w:r>
            <w:r w:rsidR="00321AB4">
              <w:rPr>
                <w:rFonts w:ascii="Arial" w:hAnsi="Arial" w:cs="Arial"/>
                <w:sz w:val="22"/>
                <w:szCs w:val="22"/>
              </w:rPr>
              <w:t>1</w:t>
            </w:r>
          </w:p>
        </w:tc>
        <w:tc>
          <w:tcPr>
            <w:tcW w:w="3690" w:type="dxa"/>
          </w:tcPr>
          <w:p w:rsidR="002963C0" w:rsidRPr="00B91AFF" w:rsidRDefault="00E50B48" w:rsidP="00E50B48">
            <w:pPr>
              <w:tabs>
                <w:tab w:val="decimal" w:pos="1770"/>
              </w:tabs>
              <w:spacing w:line="360" w:lineRule="exact"/>
              <w:ind w:right="-14"/>
              <w:textAlignment w:val="auto"/>
              <w:rPr>
                <w:rFonts w:ascii="Arial" w:hAnsi="Arial" w:cs="Arial"/>
                <w:sz w:val="22"/>
                <w:szCs w:val="22"/>
                <w:cs/>
              </w:rPr>
            </w:pPr>
            <w:r>
              <w:rPr>
                <w:rFonts w:ascii="Arial" w:hAnsi="Arial" w:cs="Arial"/>
                <w:sz w:val="22"/>
                <w:szCs w:val="22"/>
              </w:rPr>
              <w:t>2.4</w:t>
            </w:r>
          </w:p>
        </w:tc>
      </w:tr>
      <w:tr w:rsidR="002963C0" w:rsidRPr="00BA5F14" w:rsidTr="0034048C">
        <w:trPr>
          <w:tblHeader/>
        </w:trPr>
        <w:tc>
          <w:tcPr>
            <w:tcW w:w="1800" w:type="dxa"/>
          </w:tcPr>
          <w:p w:rsidR="002963C0" w:rsidRPr="00B91AFF" w:rsidRDefault="002963C0" w:rsidP="006748B1">
            <w:pPr>
              <w:spacing w:line="360" w:lineRule="exact"/>
              <w:ind w:right="-14"/>
              <w:jc w:val="right"/>
              <w:textAlignment w:val="auto"/>
              <w:rPr>
                <w:rFonts w:ascii="Arial" w:hAnsi="Arial" w:cs="Arial"/>
                <w:sz w:val="22"/>
                <w:szCs w:val="22"/>
              </w:rPr>
            </w:pPr>
          </w:p>
        </w:tc>
        <w:tc>
          <w:tcPr>
            <w:tcW w:w="3240" w:type="dxa"/>
          </w:tcPr>
          <w:p w:rsidR="002963C0" w:rsidRPr="00B91AFF" w:rsidRDefault="002963C0" w:rsidP="00321AB4">
            <w:pPr>
              <w:spacing w:line="360" w:lineRule="exact"/>
              <w:ind w:right="-14"/>
              <w:jc w:val="center"/>
              <w:textAlignment w:val="auto"/>
              <w:rPr>
                <w:rFonts w:ascii="Arial" w:hAnsi="Arial" w:cs="Arial"/>
                <w:sz w:val="22"/>
                <w:szCs w:val="22"/>
                <w:cs/>
              </w:rPr>
            </w:pPr>
            <w:r w:rsidRPr="00B91AFF">
              <w:rPr>
                <w:rFonts w:ascii="Arial" w:hAnsi="Arial" w:cs="Arial"/>
                <w:sz w:val="22"/>
                <w:szCs w:val="22"/>
              </w:rPr>
              <w:t>-</w:t>
            </w:r>
            <w:r w:rsidR="00321AB4">
              <w:rPr>
                <w:rFonts w:ascii="Arial" w:hAnsi="Arial" w:cs="Arial"/>
                <w:sz w:val="22"/>
                <w:szCs w:val="22"/>
              </w:rPr>
              <w:t>1</w:t>
            </w:r>
          </w:p>
        </w:tc>
        <w:tc>
          <w:tcPr>
            <w:tcW w:w="3690" w:type="dxa"/>
          </w:tcPr>
          <w:p w:rsidR="002963C0" w:rsidRPr="00B91AFF" w:rsidRDefault="00321AB4" w:rsidP="00E50B48">
            <w:pPr>
              <w:tabs>
                <w:tab w:val="decimal" w:pos="1770"/>
              </w:tabs>
              <w:spacing w:line="360" w:lineRule="exact"/>
              <w:ind w:right="-14"/>
              <w:textAlignment w:val="auto"/>
              <w:rPr>
                <w:rFonts w:ascii="Arial" w:hAnsi="Arial" w:cs="Arial"/>
                <w:sz w:val="22"/>
                <w:szCs w:val="22"/>
                <w:cs/>
              </w:rPr>
            </w:pPr>
            <w:r>
              <w:rPr>
                <w:rFonts w:ascii="Arial" w:hAnsi="Arial" w:cs="Arial"/>
                <w:sz w:val="22"/>
                <w:szCs w:val="22"/>
              </w:rPr>
              <w:t>(</w:t>
            </w:r>
            <w:r w:rsidR="00E50B48">
              <w:rPr>
                <w:rFonts w:ascii="Arial" w:hAnsi="Arial" w:cs="Arial"/>
                <w:sz w:val="22"/>
                <w:szCs w:val="22"/>
              </w:rPr>
              <w:t>2.4)</w:t>
            </w:r>
          </w:p>
        </w:tc>
      </w:tr>
      <w:tr w:rsidR="002963C0" w:rsidRPr="00BA5F14" w:rsidTr="0034048C">
        <w:trPr>
          <w:tblHeader/>
        </w:trPr>
        <w:tc>
          <w:tcPr>
            <w:tcW w:w="1800" w:type="dxa"/>
          </w:tcPr>
          <w:p w:rsidR="002963C0" w:rsidRPr="00B91AFF" w:rsidRDefault="002963C0" w:rsidP="006748B1">
            <w:pPr>
              <w:spacing w:line="360" w:lineRule="exact"/>
              <w:ind w:right="-14"/>
              <w:jc w:val="center"/>
              <w:textAlignment w:val="auto"/>
              <w:rPr>
                <w:rFonts w:ascii="Arial" w:hAnsi="Arial" w:cs="Arial"/>
                <w:sz w:val="22"/>
                <w:szCs w:val="22"/>
              </w:rPr>
            </w:pPr>
            <w:r w:rsidRPr="00B91AFF">
              <w:rPr>
                <w:rFonts w:ascii="Arial" w:hAnsi="Arial" w:cs="Arial"/>
                <w:sz w:val="22"/>
                <w:szCs w:val="22"/>
              </w:rPr>
              <w:t>EUR</w:t>
            </w:r>
          </w:p>
        </w:tc>
        <w:tc>
          <w:tcPr>
            <w:tcW w:w="3240" w:type="dxa"/>
          </w:tcPr>
          <w:p w:rsidR="002963C0" w:rsidRPr="00B91AFF" w:rsidRDefault="002963C0" w:rsidP="00321AB4">
            <w:pPr>
              <w:spacing w:line="360" w:lineRule="exact"/>
              <w:ind w:right="-14"/>
              <w:jc w:val="center"/>
              <w:textAlignment w:val="auto"/>
              <w:rPr>
                <w:rFonts w:ascii="Arial" w:hAnsi="Arial" w:cs="Arial"/>
                <w:sz w:val="22"/>
                <w:szCs w:val="22"/>
              </w:rPr>
            </w:pPr>
            <w:r w:rsidRPr="00B03939">
              <w:rPr>
                <w:rFonts w:ascii="Arial" w:hAnsi="Arial" w:cs="Arial"/>
                <w:sz w:val="22"/>
                <w:szCs w:val="22"/>
                <w:cs/>
              </w:rPr>
              <w:t>+</w:t>
            </w:r>
            <w:r w:rsidR="00321AB4">
              <w:rPr>
                <w:rFonts w:ascii="Arial" w:hAnsi="Arial" w:cs="Arial"/>
                <w:sz w:val="22"/>
                <w:szCs w:val="22"/>
              </w:rPr>
              <w:t>1</w:t>
            </w:r>
          </w:p>
        </w:tc>
        <w:tc>
          <w:tcPr>
            <w:tcW w:w="3690" w:type="dxa"/>
          </w:tcPr>
          <w:p w:rsidR="002963C0" w:rsidRPr="00B91AFF" w:rsidRDefault="00E50B48" w:rsidP="00E50B48">
            <w:pPr>
              <w:tabs>
                <w:tab w:val="decimal" w:pos="1770"/>
              </w:tabs>
              <w:spacing w:line="360" w:lineRule="exact"/>
              <w:ind w:right="-14"/>
              <w:textAlignment w:val="auto"/>
              <w:rPr>
                <w:rFonts w:ascii="Arial" w:hAnsi="Arial" w:cs="Arial"/>
                <w:sz w:val="22"/>
                <w:szCs w:val="22"/>
              </w:rPr>
            </w:pPr>
            <w:r>
              <w:rPr>
                <w:rFonts w:ascii="Arial" w:hAnsi="Arial" w:cs="Arial"/>
                <w:sz w:val="22"/>
                <w:szCs w:val="22"/>
              </w:rPr>
              <w:t>0.4</w:t>
            </w:r>
          </w:p>
        </w:tc>
      </w:tr>
      <w:tr w:rsidR="002963C0" w:rsidRPr="00BA5F14" w:rsidTr="0034048C">
        <w:trPr>
          <w:tblHeader/>
        </w:trPr>
        <w:tc>
          <w:tcPr>
            <w:tcW w:w="1800" w:type="dxa"/>
          </w:tcPr>
          <w:p w:rsidR="002963C0" w:rsidRPr="00B91AFF" w:rsidRDefault="002963C0" w:rsidP="006748B1">
            <w:pPr>
              <w:spacing w:line="360" w:lineRule="exact"/>
              <w:ind w:right="-14"/>
              <w:jc w:val="right"/>
              <w:textAlignment w:val="auto"/>
              <w:rPr>
                <w:rFonts w:ascii="Arial" w:hAnsi="Arial" w:cs="Arial"/>
                <w:sz w:val="22"/>
                <w:szCs w:val="22"/>
              </w:rPr>
            </w:pPr>
          </w:p>
        </w:tc>
        <w:tc>
          <w:tcPr>
            <w:tcW w:w="3240" w:type="dxa"/>
          </w:tcPr>
          <w:p w:rsidR="002963C0" w:rsidRPr="00B91AFF" w:rsidRDefault="002963C0" w:rsidP="00321AB4">
            <w:pPr>
              <w:spacing w:line="360" w:lineRule="exact"/>
              <w:ind w:right="-14"/>
              <w:jc w:val="center"/>
              <w:textAlignment w:val="auto"/>
              <w:rPr>
                <w:rFonts w:ascii="Arial" w:hAnsi="Arial" w:cs="Arial"/>
                <w:sz w:val="22"/>
                <w:szCs w:val="22"/>
              </w:rPr>
            </w:pPr>
            <w:r w:rsidRPr="00B03939">
              <w:rPr>
                <w:rFonts w:ascii="Arial" w:hAnsi="Arial" w:cs="Arial"/>
                <w:sz w:val="22"/>
                <w:szCs w:val="22"/>
              </w:rPr>
              <w:t>-</w:t>
            </w:r>
            <w:r w:rsidR="00321AB4">
              <w:rPr>
                <w:rFonts w:ascii="Arial" w:hAnsi="Arial" w:cs="Arial"/>
                <w:sz w:val="22"/>
                <w:szCs w:val="22"/>
              </w:rPr>
              <w:t>1</w:t>
            </w:r>
          </w:p>
        </w:tc>
        <w:tc>
          <w:tcPr>
            <w:tcW w:w="3690" w:type="dxa"/>
          </w:tcPr>
          <w:p w:rsidR="002963C0" w:rsidRPr="00B91AFF" w:rsidRDefault="00765DFC" w:rsidP="00E50B48">
            <w:pPr>
              <w:tabs>
                <w:tab w:val="decimal" w:pos="1770"/>
              </w:tabs>
              <w:spacing w:line="360" w:lineRule="exact"/>
              <w:ind w:right="-14"/>
              <w:textAlignment w:val="auto"/>
              <w:rPr>
                <w:rFonts w:ascii="Arial" w:hAnsi="Arial" w:cs="Arial"/>
                <w:sz w:val="22"/>
                <w:szCs w:val="22"/>
              </w:rPr>
            </w:pPr>
            <w:r>
              <w:rPr>
                <w:rFonts w:ascii="Arial" w:hAnsi="Arial" w:cs="Arial"/>
                <w:sz w:val="22"/>
                <w:szCs w:val="22"/>
              </w:rPr>
              <w:t>(</w:t>
            </w:r>
            <w:r w:rsidR="00E50B48">
              <w:rPr>
                <w:rFonts w:ascii="Arial" w:hAnsi="Arial" w:cs="Arial"/>
                <w:sz w:val="22"/>
                <w:szCs w:val="22"/>
              </w:rPr>
              <w:t>0.4)</w:t>
            </w:r>
          </w:p>
        </w:tc>
      </w:tr>
    </w:tbl>
    <w:bookmarkEnd w:id="13"/>
    <w:p w:rsidR="00727C6A" w:rsidRPr="002963C0" w:rsidRDefault="00727C6A" w:rsidP="00727C6A">
      <w:pPr>
        <w:tabs>
          <w:tab w:val="left" w:pos="2880"/>
          <w:tab w:val="left" w:pos="5760"/>
          <w:tab w:val="decimal" w:pos="6660"/>
          <w:tab w:val="left" w:pos="7110"/>
          <w:tab w:val="decimal" w:pos="7920"/>
        </w:tabs>
        <w:spacing w:before="240" w:after="120" w:line="380" w:lineRule="exact"/>
        <w:ind w:left="547" w:right="-43"/>
        <w:jc w:val="both"/>
        <w:rPr>
          <w:rFonts w:ascii="Arial" w:hAnsi="Arial" w:cs="Browallia New"/>
          <w:sz w:val="22"/>
          <w:szCs w:val="22"/>
        </w:rPr>
      </w:pPr>
      <w:r w:rsidRPr="002963C0">
        <w:rPr>
          <w:rFonts w:ascii="Arial" w:hAnsi="Arial" w:cs="Browallia New"/>
          <w:sz w:val="22"/>
          <w:szCs w:val="22"/>
        </w:rPr>
        <w:t>The</w:t>
      </w:r>
      <w:r>
        <w:rPr>
          <w:rFonts w:ascii="Arial" w:hAnsi="Arial" w:cs="Browallia New"/>
          <w:sz w:val="22"/>
          <w:szCs w:val="22"/>
        </w:rPr>
        <w:t>refore, information is not expectation and future market prediction and should be used with care.</w:t>
      </w:r>
    </w:p>
    <w:p w:rsidR="002963C0" w:rsidRP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2963C0">
        <w:rPr>
          <w:rFonts w:ascii="Arial" w:hAnsi="Arial"/>
          <w:b/>
          <w:bCs/>
          <w:i/>
          <w:iCs/>
          <w:sz w:val="22"/>
          <w:szCs w:val="22"/>
        </w:rPr>
        <w:t>Interest rate risk</w:t>
      </w:r>
    </w:p>
    <w:p w:rsidR="002963C0" w:rsidRP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2963C0">
        <w:rPr>
          <w:rFonts w:ascii="Arial" w:hAnsi="Arial" w:cs="Browallia New"/>
          <w:sz w:val="22"/>
          <w:szCs w:val="22"/>
        </w:rPr>
        <w:t>The Group’s exposure to interest rate risk relates primarily to its long-term borrowings</w:t>
      </w:r>
      <w:r w:rsidR="003A09F7">
        <w:rPr>
          <w:rFonts w:ascii="Arial" w:hAnsi="Arial" w:cs="Browallia New"/>
          <w:sz w:val="22"/>
          <w:szCs w:val="22"/>
        </w:rPr>
        <w:t xml:space="preserve"> and loans</w:t>
      </w:r>
      <w:r w:rsidRPr="002963C0">
        <w:rPr>
          <w:rFonts w:ascii="Arial" w:hAnsi="Arial" w:cs="Browallia New"/>
          <w:sz w:val="22"/>
          <w:szCs w:val="22"/>
        </w:rPr>
        <w:t xml:space="preserve">. Most of the Company’s financial assets and liabilities bear floating interest rates or fixed interest rates which are close to the market rate. </w:t>
      </w:r>
    </w:p>
    <w:p w:rsidR="002963C0" w:rsidRPr="002963C0" w:rsidRDefault="002963C0" w:rsidP="002963C0">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sz w:val="22"/>
          <w:szCs w:val="22"/>
        </w:rPr>
      </w:pPr>
      <w:r w:rsidRPr="002963C0">
        <w:rPr>
          <w:rFonts w:ascii="Arial" w:hAnsi="Arial" w:cs="Browallia New"/>
          <w:sz w:val="22"/>
          <w:szCs w:val="22"/>
        </w:rPr>
        <w:t xml:space="preserve">The Group manages its interest rate risk by having a balanced portfolio of fixed and variable rate loans and borrowings. To manage this, the Group enters into interest rate swaps, in which it agrees to exchange, at specified intervals, the difference between </w:t>
      </w:r>
      <w:r w:rsidR="003A09F7">
        <w:rPr>
          <w:rFonts w:ascii="Arial" w:hAnsi="Arial" w:cs="Browallia New"/>
          <w:sz w:val="22"/>
          <w:szCs w:val="22"/>
        </w:rPr>
        <w:t>variable interest rate</w:t>
      </w:r>
      <w:r w:rsidRPr="002963C0">
        <w:rPr>
          <w:rFonts w:ascii="Arial" w:hAnsi="Arial" w:cs="Browallia New"/>
          <w:sz w:val="22"/>
          <w:szCs w:val="22"/>
        </w:rPr>
        <w:t xml:space="preserve"> and </w:t>
      </w:r>
      <w:r w:rsidR="003A09F7">
        <w:rPr>
          <w:rFonts w:ascii="Arial" w:hAnsi="Arial" w:cs="Browallia New"/>
          <w:sz w:val="22"/>
          <w:szCs w:val="22"/>
        </w:rPr>
        <w:t>fixed interest</w:t>
      </w:r>
      <w:r w:rsidRPr="002963C0">
        <w:rPr>
          <w:rFonts w:ascii="Arial" w:hAnsi="Arial" w:cs="Browallia New"/>
          <w:sz w:val="22"/>
          <w:szCs w:val="22"/>
        </w:rPr>
        <w:t xml:space="preserve"> rate</w:t>
      </w:r>
      <w:r w:rsidR="003A09F7">
        <w:rPr>
          <w:rFonts w:ascii="Arial" w:hAnsi="Arial" w:cs="Browallia New"/>
          <w:sz w:val="22"/>
          <w:szCs w:val="22"/>
        </w:rPr>
        <w:t>, which</w:t>
      </w:r>
      <w:r w:rsidRPr="002963C0">
        <w:rPr>
          <w:rFonts w:ascii="Arial" w:hAnsi="Arial" w:cs="Browallia New"/>
          <w:sz w:val="22"/>
          <w:szCs w:val="22"/>
        </w:rPr>
        <w:t xml:space="preserve"> interest amounts calculated by reference to an agreed-upon notional principal amount. </w:t>
      </w:r>
    </w:p>
    <w:p w:rsidR="0064151A" w:rsidRDefault="002963C0" w:rsidP="00781F01">
      <w:pPr>
        <w:tabs>
          <w:tab w:val="left" w:pos="2880"/>
          <w:tab w:val="left" w:pos="5760"/>
          <w:tab w:val="decimal" w:pos="6660"/>
          <w:tab w:val="left" w:pos="7110"/>
          <w:tab w:val="decimal" w:pos="7920"/>
        </w:tabs>
        <w:spacing w:before="120" w:line="380" w:lineRule="exact"/>
        <w:ind w:left="547" w:right="-43"/>
        <w:jc w:val="both"/>
        <w:rPr>
          <w:rFonts w:ascii="Arial" w:hAnsi="Arial"/>
          <w:sz w:val="14"/>
          <w:szCs w:val="14"/>
        </w:rPr>
      </w:pPr>
      <w:r w:rsidRPr="002963C0">
        <w:rPr>
          <w:rFonts w:ascii="Arial" w:hAnsi="Arial" w:cs="Browallia New"/>
          <w:sz w:val="22"/>
          <w:szCs w:val="22"/>
        </w:rPr>
        <w:t>As at 31 December 2020 and 2019, significant financial assets and liabilities classified by type of interest rate are summarised in the table below</w:t>
      </w:r>
      <w:r w:rsidR="00781F01">
        <w:rPr>
          <w:rFonts w:ascii="Arial" w:hAnsi="Arial" w:cs="Browallia New"/>
          <w:sz w:val="22"/>
          <w:szCs w:val="22"/>
        </w:rPr>
        <w:t>.</w:t>
      </w:r>
    </w:p>
    <w:p w:rsidR="00781F01" w:rsidRDefault="00781F01">
      <w:pPr>
        <w:overflowPunct/>
        <w:autoSpaceDE/>
        <w:autoSpaceDN/>
        <w:adjustRightInd/>
        <w:spacing w:after="200" w:line="276" w:lineRule="auto"/>
        <w:textAlignment w:val="auto"/>
        <w:rPr>
          <w:rFonts w:ascii="Arial" w:hAnsi="Arial"/>
          <w:sz w:val="14"/>
          <w:szCs w:val="14"/>
        </w:rPr>
      </w:pPr>
      <w:r>
        <w:rPr>
          <w:rFonts w:ascii="Arial" w:hAnsi="Arial"/>
          <w:sz w:val="14"/>
          <w:szCs w:val="14"/>
        </w:rPr>
        <w:br w:type="page"/>
      </w:r>
    </w:p>
    <w:p w:rsidR="0092535F" w:rsidRPr="00A740C4" w:rsidRDefault="0092535F" w:rsidP="004F2A66">
      <w:pPr>
        <w:tabs>
          <w:tab w:val="left" w:pos="2880"/>
        </w:tabs>
        <w:spacing w:line="380" w:lineRule="exact"/>
        <w:ind w:right="-7"/>
        <w:jc w:val="right"/>
        <w:rPr>
          <w:rFonts w:ascii="Arial" w:hAnsi="Arial"/>
          <w:sz w:val="14"/>
          <w:szCs w:val="14"/>
        </w:rPr>
      </w:pPr>
      <w:r w:rsidRPr="00A740C4">
        <w:rPr>
          <w:rFonts w:ascii="Arial" w:hAnsi="Arial"/>
          <w:sz w:val="14"/>
          <w:szCs w:val="14"/>
        </w:rPr>
        <w:lastRenderedPageBreak/>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92535F" w:rsidRPr="00A740C4" w:rsidTr="004F2A66">
        <w:trPr>
          <w:gridAfter w:val="1"/>
          <w:wAfter w:w="7" w:type="dxa"/>
          <w:cantSplit/>
        </w:trPr>
        <w:tc>
          <w:tcPr>
            <w:tcW w:w="2790" w:type="dxa"/>
          </w:tcPr>
          <w:p w:rsidR="0092535F" w:rsidRPr="00A740C4" w:rsidRDefault="0092535F" w:rsidP="00702836">
            <w:pPr>
              <w:spacing w:line="230" w:lineRule="exact"/>
              <w:ind w:right="-108"/>
              <w:rPr>
                <w:rFonts w:ascii="Arial" w:eastAsia="Arial Unicode MS" w:hAnsi="Arial" w:cs="Arial Unicode MS"/>
                <w:sz w:val="14"/>
                <w:szCs w:val="14"/>
              </w:rPr>
            </w:pPr>
          </w:p>
        </w:tc>
        <w:tc>
          <w:tcPr>
            <w:tcW w:w="6291" w:type="dxa"/>
            <w:gridSpan w:val="6"/>
          </w:tcPr>
          <w:p w:rsidR="0092535F" w:rsidRPr="00A740C4" w:rsidRDefault="0092535F" w:rsidP="00702836">
            <w:pPr>
              <w:pBdr>
                <w:bottom w:val="single" w:sz="4" w:space="1" w:color="auto"/>
              </w:pBdr>
              <w:spacing w:line="23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C</w:t>
            </w:r>
            <w:r>
              <w:rPr>
                <w:rFonts w:ascii="Arial" w:eastAsia="Arial Unicode MS" w:hAnsi="Arial" w:cs="Arial Unicode MS"/>
                <w:sz w:val="14"/>
                <w:szCs w:val="14"/>
              </w:rPr>
              <w:t xml:space="preserve">onsolidated financial statements </w:t>
            </w:r>
          </w:p>
        </w:tc>
      </w:tr>
      <w:tr w:rsidR="0092535F" w:rsidRPr="00A740C4" w:rsidTr="004F2A66">
        <w:trPr>
          <w:gridAfter w:val="1"/>
          <w:wAfter w:w="7" w:type="dxa"/>
          <w:cantSplit/>
        </w:trPr>
        <w:tc>
          <w:tcPr>
            <w:tcW w:w="2790" w:type="dxa"/>
          </w:tcPr>
          <w:p w:rsidR="0092535F" w:rsidRPr="00A740C4" w:rsidRDefault="0092535F" w:rsidP="00702836">
            <w:pPr>
              <w:spacing w:line="230" w:lineRule="exact"/>
              <w:ind w:right="-108"/>
              <w:jc w:val="center"/>
              <w:rPr>
                <w:rFonts w:ascii="Arial" w:eastAsia="Arial Unicode MS" w:hAnsi="Arial" w:cs="Arial Unicode MS"/>
                <w:sz w:val="14"/>
                <w:szCs w:val="14"/>
              </w:rPr>
            </w:pPr>
          </w:p>
        </w:tc>
        <w:tc>
          <w:tcPr>
            <w:tcW w:w="6291" w:type="dxa"/>
            <w:gridSpan w:val="6"/>
          </w:tcPr>
          <w:p w:rsidR="0092535F" w:rsidRPr="00A740C4" w:rsidRDefault="0092535F" w:rsidP="00702836">
            <w:pPr>
              <w:pBdr>
                <w:bottom w:val="single" w:sz="4" w:space="1" w:color="auto"/>
              </w:pBdr>
              <w:spacing w:line="23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As at 31 December 2020</w:t>
            </w:r>
          </w:p>
        </w:tc>
      </w:tr>
      <w:tr w:rsidR="0092535F" w:rsidRPr="00A740C4" w:rsidTr="004F2A66">
        <w:tc>
          <w:tcPr>
            <w:tcW w:w="2790" w:type="dxa"/>
          </w:tcPr>
          <w:p w:rsidR="0092535F" w:rsidRPr="00A740C4" w:rsidRDefault="0092535F" w:rsidP="00702836">
            <w:pPr>
              <w:spacing w:line="230" w:lineRule="exact"/>
              <w:ind w:right="-108"/>
              <w:jc w:val="center"/>
              <w:rPr>
                <w:rFonts w:ascii="Arial" w:eastAsia="Arial Unicode MS" w:hAnsi="Arial" w:cs="Arial Unicode MS"/>
                <w:sz w:val="14"/>
                <w:szCs w:val="14"/>
              </w:rPr>
            </w:pPr>
          </w:p>
        </w:tc>
        <w:tc>
          <w:tcPr>
            <w:tcW w:w="1080" w:type="dxa"/>
          </w:tcPr>
          <w:p w:rsidR="0092535F" w:rsidRPr="00A740C4" w:rsidRDefault="0092535F" w:rsidP="00702836">
            <w:pPr>
              <w:spacing w:line="230" w:lineRule="exact"/>
              <w:jc w:val="center"/>
              <w:rPr>
                <w:rFonts w:ascii="Arial" w:eastAsia="Arial Unicode MS" w:hAnsi="Arial" w:cs="Arial Unicode MS"/>
                <w:sz w:val="14"/>
                <w:szCs w:val="14"/>
              </w:rPr>
            </w:pPr>
          </w:p>
        </w:tc>
        <w:tc>
          <w:tcPr>
            <w:tcW w:w="1818" w:type="dxa"/>
            <w:gridSpan w:val="2"/>
          </w:tcPr>
          <w:p w:rsidR="0092535F" w:rsidRPr="00A740C4" w:rsidRDefault="0092535F" w:rsidP="00702836">
            <w:pPr>
              <w:spacing w:line="230" w:lineRule="exact"/>
              <w:ind w:left="-18" w:right="-30"/>
              <w:jc w:val="center"/>
              <w:rPr>
                <w:rFonts w:ascii="Arial" w:eastAsia="Arial Unicode MS" w:hAnsi="Arial" w:cs="Arial Unicode MS"/>
                <w:sz w:val="14"/>
                <w:szCs w:val="14"/>
              </w:rPr>
            </w:pPr>
          </w:p>
        </w:tc>
        <w:tc>
          <w:tcPr>
            <w:tcW w:w="1042" w:type="dxa"/>
          </w:tcPr>
          <w:p w:rsidR="0092535F" w:rsidRPr="00A740C4" w:rsidRDefault="0092535F" w:rsidP="00702836">
            <w:pPr>
              <w:spacing w:line="230" w:lineRule="exact"/>
              <w:jc w:val="center"/>
              <w:rPr>
                <w:rFonts w:ascii="Arial" w:eastAsia="Arial Unicode MS" w:hAnsi="Arial" w:cs="Arial Unicode MS"/>
                <w:sz w:val="14"/>
                <w:szCs w:val="14"/>
              </w:rPr>
            </w:pPr>
          </w:p>
        </w:tc>
        <w:tc>
          <w:tcPr>
            <w:tcW w:w="810" w:type="dxa"/>
          </w:tcPr>
          <w:p w:rsidR="0092535F" w:rsidRPr="00A740C4" w:rsidRDefault="0092535F" w:rsidP="00702836">
            <w:pPr>
              <w:spacing w:line="230" w:lineRule="exact"/>
              <w:jc w:val="both"/>
              <w:rPr>
                <w:rFonts w:ascii="Arial" w:eastAsia="Arial Unicode MS" w:hAnsi="Arial" w:cs="Arial Unicode MS"/>
                <w:sz w:val="14"/>
                <w:szCs w:val="14"/>
              </w:rPr>
            </w:pPr>
          </w:p>
        </w:tc>
        <w:tc>
          <w:tcPr>
            <w:tcW w:w="1548" w:type="dxa"/>
            <w:gridSpan w:val="2"/>
          </w:tcPr>
          <w:p w:rsidR="0092535F" w:rsidRPr="00A740C4" w:rsidRDefault="004F2A66" w:rsidP="00702836">
            <w:pPr>
              <w:spacing w:line="23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Effective</w:t>
            </w:r>
          </w:p>
        </w:tc>
      </w:tr>
      <w:tr w:rsidR="0092535F" w:rsidRPr="00A740C4" w:rsidTr="004F2A66">
        <w:tc>
          <w:tcPr>
            <w:tcW w:w="2790" w:type="dxa"/>
          </w:tcPr>
          <w:p w:rsidR="0092535F" w:rsidRPr="00A740C4" w:rsidRDefault="0092535F" w:rsidP="00702836">
            <w:pPr>
              <w:spacing w:line="230" w:lineRule="exact"/>
              <w:ind w:right="-108"/>
              <w:jc w:val="center"/>
              <w:rPr>
                <w:rFonts w:ascii="Arial" w:eastAsia="Arial Unicode MS" w:hAnsi="Arial" w:cs="Arial Unicode MS"/>
                <w:sz w:val="14"/>
                <w:szCs w:val="14"/>
              </w:rPr>
            </w:pPr>
          </w:p>
        </w:tc>
        <w:tc>
          <w:tcPr>
            <w:tcW w:w="1080" w:type="dxa"/>
          </w:tcPr>
          <w:p w:rsidR="0092535F" w:rsidRPr="00A740C4" w:rsidRDefault="0092535F" w:rsidP="00702836">
            <w:pPr>
              <w:spacing w:line="230" w:lineRule="exact"/>
              <w:jc w:val="center"/>
              <w:rPr>
                <w:rFonts w:ascii="Arial" w:eastAsia="Arial Unicode MS" w:hAnsi="Arial" w:cs="Arial Unicode MS"/>
                <w:sz w:val="14"/>
                <w:szCs w:val="14"/>
              </w:rPr>
            </w:pPr>
          </w:p>
        </w:tc>
        <w:tc>
          <w:tcPr>
            <w:tcW w:w="1818" w:type="dxa"/>
            <w:gridSpan w:val="2"/>
          </w:tcPr>
          <w:p w:rsidR="0092535F" w:rsidRPr="00A740C4" w:rsidRDefault="0092535F" w:rsidP="00702836">
            <w:pPr>
              <w:pBdr>
                <w:bottom w:val="single" w:sz="4" w:space="1" w:color="auto"/>
              </w:pBdr>
              <w:spacing w:line="23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Pr="00A740C4">
              <w:rPr>
                <w:rFonts w:ascii="Arial" w:eastAsia="Arial Unicode MS" w:hAnsi="Arial" w:cs="Arial Unicode MS"/>
                <w:sz w:val="14"/>
                <w:szCs w:val="14"/>
              </w:rPr>
              <w:t>rate</w:t>
            </w:r>
          </w:p>
        </w:tc>
        <w:tc>
          <w:tcPr>
            <w:tcW w:w="1042" w:type="dxa"/>
          </w:tcPr>
          <w:p w:rsidR="0092535F" w:rsidRPr="00A740C4" w:rsidRDefault="0092535F" w:rsidP="00702836">
            <w:pPr>
              <w:spacing w:line="230" w:lineRule="exact"/>
              <w:jc w:val="center"/>
              <w:rPr>
                <w:rFonts w:ascii="Arial" w:eastAsia="Arial Unicode MS" w:hAnsi="Arial" w:cs="Arial Unicode MS"/>
                <w:sz w:val="14"/>
                <w:szCs w:val="14"/>
              </w:rPr>
            </w:pPr>
          </w:p>
        </w:tc>
        <w:tc>
          <w:tcPr>
            <w:tcW w:w="810" w:type="dxa"/>
          </w:tcPr>
          <w:p w:rsidR="0092535F" w:rsidRPr="00A740C4" w:rsidRDefault="0092535F" w:rsidP="00702836">
            <w:pPr>
              <w:spacing w:line="230" w:lineRule="exact"/>
              <w:jc w:val="both"/>
              <w:rPr>
                <w:rFonts w:ascii="Arial" w:eastAsia="Arial Unicode MS" w:hAnsi="Arial" w:cs="Arial Unicode MS"/>
                <w:sz w:val="14"/>
                <w:szCs w:val="14"/>
              </w:rPr>
            </w:pPr>
          </w:p>
        </w:tc>
        <w:tc>
          <w:tcPr>
            <w:tcW w:w="1548" w:type="dxa"/>
            <w:gridSpan w:val="2"/>
          </w:tcPr>
          <w:p w:rsidR="0092535F" w:rsidRPr="00A740C4" w:rsidRDefault="004F2A66" w:rsidP="00702836">
            <w:pPr>
              <w:spacing w:line="23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interest rate</w:t>
            </w:r>
          </w:p>
        </w:tc>
      </w:tr>
      <w:tr w:rsidR="004F2A66" w:rsidRPr="00A740C4" w:rsidTr="004F2A66">
        <w:tc>
          <w:tcPr>
            <w:tcW w:w="2790" w:type="dxa"/>
          </w:tcPr>
          <w:p w:rsidR="004F2A66" w:rsidRPr="00A740C4" w:rsidRDefault="004F2A66" w:rsidP="00702836">
            <w:pPr>
              <w:spacing w:line="230" w:lineRule="exact"/>
              <w:ind w:right="-108"/>
              <w:jc w:val="center"/>
              <w:rPr>
                <w:rFonts w:ascii="Arial" w:eastAsia="Arial Unicode MS" w:hAnsi="Arial" w:cs="Arial Unicode MS"/>
                <w:sz w:val="14"/>
                <w:szCs w:val="14"/>
              </w:rPr>
            </w:pPr>
          </w:p>
        </w:tc>
        <w:tc>
          <w:tcPr>
            <w:tcW w:w="1080" w:type="dxa"/>
          </w:tcPr>
          <w:p w:rsidR="004F2A66" w:rsidRPr="00A740C4" w:rsidRDefault="004F2A66" w:rsidP="00702836">
            <w:pPr>
              <w:spacing w:line="23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18" w:type="dxa"/>
          </w:tcPr>
          <w:p w:rsidR="004F2A66" w:rsidRPr="00A740C4" w:rsidRDefault="004F2A66" w:rsidP="00702836">
            <w:pPr>
              <w:spacing w:line="23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900" w:type="dxa"/>
          </w:tcPr>
          <w:p w:rsidR="004F2A66" w:rsidRPr="00A740C4" w:rsidRDefault="004F2A66" w:rsidP="00702836">
            <w:pPr>
              <w:spacing w:line="23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1042" w:type="dxa"/>
          </w:tcPr>
          <w:p w:rsidR="004F2A66" w:rsidRPr="00A740C4" w:rsidRDefault="004F2A66" w:rsidP="00702836">
            <w:pPr>
              <w:spacing w:line="23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4F2A66" w:rsidRPr="00A740C4" w:rsidRDefault="004F2A66" w:rsidP="00702836">
            <w:pPr>
              <w:spacing w:line="230" w:lineRule="exact"/>
              <w:jc w:val="both"/>
              <w:rPr>
                <w:rFonts w:ascii="Arial" w:eastAsia="Arial Unicode MS" w:hAnsi="Arial" w:cs="Arial Unicode MS"/>
                <w:sz w:val="14"/>
                <w:szCs w:val="14"/>
              </w:rPr>
            </w:pPr>
          </w:p>
        </w:tc>
        <w:tc>
          <w:tcPr>
            <w:tcW w:w="1548" w:type="dxa"/>
            <w:gridSpan w:val="2"/>
          </w:tcPr>
          <w:p w:rsidR="004F2A66" w:rsidRPr="00A740C4" w:rsidRDefault="004F2A66" w:rsidP="00702836">
            <w:pPr>
              <w:spacing w:line="230" w:lineRule="exact"/>
              <w:jc w:val="center"/>
              <w:rPr>
                <w:rFonts w:ascii="Arial" w:eastAsia="Arial Unicode MS" w:hAnsi="Arial" w:cs="Arial Unicode MS"/>
                <w:sz w:val="14"/>
                <w:szCs w:val="14"/>
              </w:rPr>
            </w:pPr>
            <w:r>
              <w:rPr>
                <w:rFonts w:ascii="Arial" w:eastAsia="Arial Unicode MS" w:hAnsi="Arial" w:cs="Arial Unicode MS"/>
                <w:sz w:val="14"/>
                <w:szCs w:val="14"/>
              </w:rPr>
              <w:t>(Percent</w:t>
            </w:r>
          </w:p>
        </w:tc>
      </w:tr>
      <w:tr w:rsidR="004F2A66" w:rsidRPr="00A740C4" w:rsidTr="004F2A66">
        <w:tc>
          <w:tcPr>
            <w:tcW w:w="2790" w:type="dxa"/>
          </w:tcPr>
          <w:p w:rsidR="004F2A66" w:rsidRPr="00A740C4" w:rsidRDefault="004F2A66" w:rsidP="00702836">
            <w:pPr>
              <w:spacing w:line="230" w:lineRule="exact"/>
              <w:ind w:right="-108"/>
              <w:jc w:val="center"/>
              <w:rPr>
                <w:rFonts w:ascii="Arial" w:eastAsia="Arial Unicode MS" w:hAnsi="Arial" w:cs="Arial Unicode MS"/>
                <w:sz w:val="14"/>
                <w:szCs w:val="14"/>
              </w:rPr>
            </w:pPr>
          </w:p>
        </w:tc>
        <w:tc>
          <w:tcPr>
            <w:tcW w:w="1080" w:type="dxa"/>
          </w:tcPr>
          <w:p w:rsidR="004F2A66" w:rsidRPr="00A740C4" w:rsidRDefault="004F2A66" w:rsidP="00702836">
            <w:pPr>
              <w:pBdr>
                <w:bottom w:val="single" w:sz="6" w:space="1" w:color="auto"/>
              </w:pBdr>
              <w:spacing w:line="23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918" w:type="dxa"/>
          </w:tcPr>
          <w:p w:rsidR="004F2A66" w:rsidRPr="00A740C4" w:rsidRDefault="004F2A66" w:rsidP="00702836">
            <w:pPr>
              <w:pBdr>
                <w:bottom w:val="single" w:sz="6" w:space="1" w:color="auto"/>
              </w:pBdr>
              <w:spacing w:line="23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900" w:type="dxa"/>
          </w:tcPr>
          <w:p w:rsidR="004F2A66" w:rsidRPr="00A740C4" w:rsidRDefault="004F2A66" w:rsidP="00702836">
            <w:pPr>
              <w:pBdr>
                <w:bottom w:val="single" w:sz="6" w:space="1" w:color="auto"/>
              </w:pBdr>
              <w:spacing w:line="23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1042" w:type="dxa"/>
          </w:tcPr>
          <w:p w:rsidR="004F2A66" w:rsidRPr="00A740C4" w:rsidRDefault="004F2A66" w:rsidP="00702836">
            <w:pPr>
              <w:pBdr>
                <w:bottom w:val="single" w:sz="6" w:space="1" w:color="auto"/>
              </w:pBdr>
              <w:spacing w:line="23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4F2A66" w:rsidRPr="00A740C4" w:rsidRDefault="004F2A66" w:rsidP="00702836">
            <w:pPr>
              <w:pBdr>
                <w:bottom w:val="single" w:sz="6" w:space="1" w:color="auto"/>
              </w:pBdr>
              <w:spacing w:line="23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1548" w:type="dxa"/>
            <w:gridSpan w:val="2"/>
          </w:tcPr>
          <w:p w:rsidR="004F2A66" w:rsidRPr="00A740C4" w:rsidRDefault="004F2A66" w:rsidP="00702836">
            <w:pPr>
              <w:pBdr>
                <w:bottom w:val="single" w:sz="6" w:space="1" w:color="auto"/>
              </w:pBdr>
              <w:spacing w:line="230" w:lineRule="exact"/>
              <w:ind w:left="-18" w:right="-30"/>
              <w:jc w:val="center"/>
              <w:rPr>
                <w:rFonts w:ascii="Arial" w:eastAsia="Arial Unicode MS" w:hAnsi="Arial" w:cs="Arial Unicode MS"/>
                <w:sz w:val="14"/>
                <w:szCs w:val="14"/>
                <w:cs/>
              </w:rPr>
            </w:pPr>
            <w:r>
              <w:rPr>
                <w:rFonts w:ascii="Arial" w:eastAsia="Arial Unicode MS" w:hAnsi="Arial" w:cs="Arial Unicode MS"/>
                <w:sz w:val="14"/>
                <w:szCs w:val="14"/>
              </w:rPr>
              <w:t>per annum)</w:t>
            </w:r>
          </w:p>
        </w:tc>
      </w:tr>
      <w:tr w:rsidR="004F2A66" w:rsidRPr="00A740C4" w:rsidTr="004F2A66">
        <w:tc>
          <w:tcPr>
            <w:tcW w:w="2790" w:type="dxa"/>
          </w:tcPr>
          <w:p w:rsidR="004F2A66" w:rsidRPr="00A740C4" w:rsidRDefault="004F2A66" w:rsidP="00702836">
            <w:pPr>
              <w:spacing w:line="23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assets</w:t>
            </w:r>
          </w:p>
        </w:tc>
        <w:tc>
          <w:tcPr>
            <w:tcW w:w="1080" w:type="dxa"/>
          </w:tcPr>
          <w:p w:rsidR="004F2A66" w:rsidRPr="00A740C4" w:rsidRDefault="004F2A66" w:rsidP="00702836">
            <w:pPr>
              <w:spacing w:line="230" w:lineRule="exact"/>
              <w:jc w:val="both"/>
              <w:rPr>
                <w:rFonts w:ascii="Arial" w:eastAsia="Arial Unicode MS" w:hAnsi="Arial" w:cs="Arial Unicode MS"/>
                <w:sz w:val="14"/>
                <w:szCs w:val="14"/>
              </w:rPr>
            </w:pPr>
          </w:p>
        </w:tc>
        <w:tc>
          <w:tcPr>
            <w:tcW w:w="918" w:type="dxa"/>
          </w:tcPr>
          <w:p w:rsidR="004F2A66" w:rsidRPr="00A740C4" w:rsidRDefault="004F2A66" w:rsidP="00702836">
            <w:pPr>
              <w:spacing w:line="230" w:lineRule="exact"/>
              <w:jc w:val="both"/>
              <w:rPr>
                <w:rFonts w:ascii="Arial" w:eastAsia="Arial Unicode MS" w:hAnsi="Arial" w:cs="Arial Unicode MS"/>
                <w:sz w:val="14"/>
                <w:szCs w:val="14"/>
              </w:rPr>
            </w:pPr>
          </w:p>
        </w:tc>
        <w:tc>
          <w:tcPr>
            <w:tcW w:w="900" w:type="dxa"/>
          </w:tcPr>
          <w:p w:rsidR="004F2A66" w:rsidRPr="00A740C4" w:rsidRDefault="004F2A66" w:rsidP="00702836">
            <w:pPr>
              <w:spacing w:line="230" w:lineRule="exact"/>
              <w:jc w:val="both"/>
              <w:rPr>
                <w:rFonts w:ascii="Arial" w:eastAsia="Arial Unicode MS" w:hAnsi="Arial" w:cs="Arial Unicode MS"/>
                <w:sz w:val="14"/>
                <w:szCs w:val="14"/>
              </w:rPr>
            </w:pPr>
          </w:p>
        </w:tc>
        <w:tc>
          <w:tcPr>
            <w:tcW w:w="1042" w:type="dxa"/>
          </w:tcPr>
          <w:p w:rsidR="004F2A66" w:rsidRPr="00A740C4" w:rsidRDefault="004F2A66" w:rsidP="00702836">
            <w:pPr>
              <w:spacing w:line="230" w:lineRule="exact"/>
              <w:jc w:val="both"/>
              <w:rPr>
                <w:rFonts w:ascii="Arial" w:eastAsia="Arial Unicode MS" w:hAnsi="Arial" w:cs="Arial Unicode MS"/>
                <w:sz w:val="14"/>
                <w:szCs w:val="14"/>
              </w:rPr>
            </w:pPr>
          </w:p>
        </w:tc>
        <w:tc>
          <w:tcPr>
            <w:tcW w:w="810" w:type="dxa"/>
          </w:tcPr>
          <w:p w:rsidR="004F2A66" w:rsidRPr="00A740C4" w:rsidRDefault="004F2A66" w:rsidP="00702836">
            <w:pPr>
              <w:spacing w:line="230" w:lineRule="exact"/>
              <w:jc w:val="both"/>
              <w:rPr>
                <w:rFonts w:ascii="Arial" w:eastAsia="Arial Unicode MS" w:hAnsi="Arial" w:cs="Arial Unicode MS"/>
                <w:sz w:val="14"/>
                <w:szCs w:val="14"/>
              </w:rPr>
            </w:pPr>
          </w:p>
        </w:tc>
        <w:tc>
          <w:tcPr>
            <w:tcW w:w="1548" w:type="dxa"/>
            <w:gridSpan w:val="2"/>
          </w:tcPr>
          <w:p w:rsidR="004F2A66" w:rsidRPr="00A740C4" w:rsidRDefault="004F2A66" w:rsidP="00702836">
            <w:pPr>
              <w:spacing w:line="230" w:lineRule="exact"/>
              <w:jc w:val="center"/>
              <w:rPr>
                <w:rFonts w:ascii="Arial" w:eastAsia="Arial Unicode MS" w:hAnsi="Arial" w:cs="Arial Unicode MS"/>
                <w:sz w:val="14"/>
                <w:szCs w:val="14"/>
              </w:rPr>
            </w:pPr>
          </w:p>
        </w:tc>
      </w:tr>
      <w:tr w:rsidR="004F2A66" w:rsidRPr="00A740C4" w:rsidTr="004F2A66">
        <w:tc>
          <w:tcPr>
            <w:tcW w:w="2790" w:type="dxa"/>
          </w:tcPr>
          <w:p w:rsidR="004F2A66" w:rsidRPr="00A740C4" w:rsidRDefault="004F2A66" w:rsidP="00702836">
            <w:pPr>
              <w:spacing w:line="23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1,238</w:t>
            </w:r>
          </w:p>
        </w:tc>
        <w:tc>
          <w:tcPr>
            <w:tcW w:w="918"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w:t>
            </w:r>
          </w:p>
        </w:tc>
        <w:tc>
          <w:tcPr>
            <w:tcW w:w="90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w:t>
            </w:r>
          </w:p>
        </w:tc>
        <w:tc>
          <w:tcPr>
            <w:tcW w:w="1042"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1</w:t>
            </w:r>
          </w:p>
        </w:tc>
        <w:tc>
          <w:tcPr>
            <w:tcW w:w="810"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1,239</w:t>
            </w:r>
          </w:p>
        </w:tc>
        <w:tc>
          <w:tcPr>
            <w:tcW w:w="1548" w:type="dxa"/>
            <w:gridSpan w:val="2"/>
          </w:tcPr>
          <w:p w:rsidR="004F2A66" w:rsidRPr="004F2A66" w:rsidRDefault="004F2A66" w:rsidP="00702836">
            <w:pPr>
              <w:spacing w:line="230" w:lineRule="exact"/>
              <w:ind w:left="-31"/>
              <w:jc w:val="center"/>
              <w:rPr>
                <w:rFonts w:ascii="Arial" w:hAnsi="Arial" w:cs="Arial"/>
                <w:sz w:val="14"/>
                <w:szCs w:val="14"/>
              </w:rPr>
            </w:pPr>
            <w:r w:rsidRPr="004F2A66">
              <w:rPr>
                <w:rFonts w:ascii="Arial" w:hAnsi="Arial" w:cs="Arial"/>
                <w:sz w:val="14"/>
                <w:szCs w:val="14"/>
              </w:rPr>
              <w:t>0.01 - 0.13</w:t>
            </w:r>
          </w:p>
        </w:tc>
      </w:tr>
      <w:tr w:rsidR="004F2A66" w:rsidRPr="00A740C4" w:rsidTr="004F2A66">
        <w:tc>
          <w:tcPr>
            <w:tcW w:w="2790" w:type="dxa"/>
          </w:tcPr>
          <w:p w:rsidR="004F2A66" w:rsidRPr="00A740C4" w:rsidRDefault="004F2A66" w:rsidP="00702836">
            <w:pPr>
              <w:spacing w:line="23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w:t>
            </w:r>
            <w:r w:rsidR="0064151A">
              <w:rPr>
                <w:rFonts w:ascii="Arial" w:eastAsia="Arial Unicode MS" w:hAnsi="Arial" w:cs="Arial"/>
                <w:sz w:val="14"/>
                <w:szCs w:val="14"/>
              </w:rPr>
              <w:t>s</w:t>
            </w:r>
          </w:p>
        </w:tc>
        <w:tc>
          <w:tcPr>
            <w:tcW w:w="1080"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918" w:type="dxa"/>
          </w:tcPr>
          <w:p w:rsidR="004F2A66" w:rsidRPr="004F2A66" w:rsidRDefault="00321AB4" w:rsidP="00702836">
            <w:pPr>
              <w:tabs>
                <w:tab w:val="decimal" w:pos="702"/>
              </w:tabs>
              <w:spacing w:line="230" w:lineRule="exact"/>
              <w:rPr>
                <w:rFonts w:ascii="Arial" w:hAnsi="Arial" w:cs="Arial"/>
                <w:sz w:val="14"/>
                <w:szCs w:val="14"/>
                <w:cs/>
              </w:rPr>
            </w:pPr>
            <w:r>
              <w:rPr>
                <w:rFonts w:ascii="Arial" w:hAnsi="Arial" w:cs="Arial"/>
                <w:sz w:val="14"/>
                <w:szCs w:val="14"/>
              </w:rPr>
              <w:t>-</w:t>
            </w:r>
          </w:p>
        </w:tc>
        <w:tc>
          <w:tcPr>
            <w:tcW w:w="90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w:t>
            </w:r>
          </w:p>
        </w:tc>
        <w:tc>
          <w:tcPr>
            <w:tcW w:w="1042"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3,007</w:t>
            </w:r>
          </w:p>
        </w:tc>
        <w:tc>
          <w:tcPr>
            <w:tcW w:w="81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3,007</w:t>
            </w:r>
          </w:p>
        </w:tc>
        <w:tc>
          <w:tcPr>
            <w:tcW w:w="1548" w:type="dxa"/>
            <w:gridSpan w:val="2"/>
          </w:tcPr>
          <w:p w:rsidR="004F2A66" w:rsidRPr="004F2A66" w:rsidRDefault="004F2A66" w:rsidP="00702836">
            <w:pPr>
              <w:spacing w:line="230" w:lineRule="exact"/>
              <w:ind w:left="-31"/>
              <w:jc w:val="center"/>
              <w:rPr>
                <w:rFonts w:ascii="Arial" w:hAnsi="Arial" w:cs="Arial"/>
                <w:sz w:val="14"/>
                <w:szCs w:val="14"/>
                <w:cs/>
              </w:rPr>
            </w:pPr>
            <w:r w:rsidRPr="004F2A66">
              <w:rPr>
                <w:rFonts w:ascii="Arial" w:hAnsi="Arial" w:cs="Arial"/>
                <w:sz w:val="14"/>
                <w:szCs w:val="14"/>
              </w:rPr>
              <w:t>-</w:t>
            </w:r>
          </w:p>
        </w:tc>
      </w:tr>
      <w:tr w:rsidR="004F2A66" w:rsidRPr="00A740C4" w:rsidTr="004F2A66">
        <w:tc>
          <w:tcPr>
            <w:tcW w:w="2790" w:type="dxa"/>
          </w:tcPr>
          <w:p w:rsidR="004F2A66" w:rsidRDefault="004F2A66" w:rsidP="00702836">
            <w:pPr>
              <w:spacing w:line="230" w:lineRule="exact"/>
              <w:ind w:right="-108"/>
              <w:jc w:val="both"/>
              <w:rPr>
                <w:rFonts w:ascii="Arial" w:eastAsia="Arial Unicode MS" w:hAnsi="Arial" w:cs="Arial"/>
                <w:sz w:val="14"/>
                <w:szCs w:val="14"/>
              </w:rPr>
            </w:pPr>
            <w:r>
              <w:rPr>
                <w:rFonts w:ascii="Arial" w:eastAsia="Arial Unicode MS" w:hAnsi="Arial" w:cs="Arial"/>
                <w:sz w:val="14"/>
                <w:szCs w:val="14"/>
              </w:rPr>
              <w:t>Other current financial assets</w:t>
            </w:r>
          </w:p>
        </w:tc>
        <w:tc>
          <w:tcPr>
            <w:tcW w:w="1080"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918" w:type="dxa"/>
          </w:tcPr>
          <w:p w:rsidR="004F2A66" w:rsidRPr="004F2A66" w:rsidRDefault="00321AB4" w:rsidP="00702836">
            <w:pPr>
              <w:tabs>
                <w:tab w:val="decimal" w:pos="702"/>
              </w:tabs>
              <w:spacing w:line="230" w:lineRule="exact"/>
              <w:rPr>
                <w:rFonts w:ascii="Arial" w:hAnsi="Arial" w:cs="Arial"/>
                <w:sz w:val="14"/>
                <w:szCs w:val="14"/>
                <w:cs/>
              </w:rPr>
            </w:pPr>
            <w:r>
              <w:rPr>
                <w:rFonts w:ascii="Arial" w:hAnsi="Arial" w:cs="Arial"/>
                <w:sz w:val="14"/>
                <w:szCs w:val="14"/>
              </w:rPr>
              <w:t>172</w:t>
            </w:r>
          </w:p>
        </w:tc>
        <w:tc>
          <w:tcPr>
            <w:tcW w:w="900" w:type="dxa"/>
          </w:tcPr>
          <w:p w:rsidR="004F2A66" w:rsidRPr="004F2A66" w:rsidRDefault="00321AB4" w:rsidP="00702836">
            <w:pPr>
              <w:tabs>
                <w:tab w:val="decimal" w:pos="702"/>
              </w:tabs>
              <w:spacing w:line="230" w:lineRule="exact"/>
              <w:rPr>
                <w:rFonts w:ascii="Arial" w:hAnsi="Arial" w:cs="Arial"/>
                <w:sz w:val="14"/>
                <w:szCs w:val="14"/>
                <w:cs/>
              </w:rPr>
            </w:pPr>
            <w:r>
              <w:rPr>
                <w:rFonts w:ascii="Arial" w:hAnsi="Arial" w:cs="Arial"/>
                <w:sz w:val="14"/>
                <w:szCs w:val="14"/>
              </w:rPr>
              <w:t>164</w:t>
            </w:r>
          </w:p>
        </w:tc>
        <w:tc>
          <w:tcPr>
            <w:tcW w:w="1042" w:type="dxa"/>
          </w:tcPr>
          <w:p w:rsidR="004F2A66" w:rsidRPr="004F2A66" w:rsidRDefault="00321AB4" w:rsidP="00702836">
            <w:pPr>
              <w:tabs>
                <w:tab w:val="decimal" w:pos="702"/>
              </w:tabs>
              <w:spacing w:line="230" w:lineRule="exact"/>
              <w:rPr>
                <w:rFonts w:ascii="Arial" w:hAnsi="Arial" w:cs="Arial"/>
                <w:sz w:val="14"/>
                <w:szCs w:val="14"/>
                <w:cs/>
              </w:rPr>
            </w:pPr>
            <w:r>
              <w:rPr>
                <w:rFonts w:ascii="Arial" w:hAnsi="Arial" w:cs="Arial"/>
                <w:sz w:val="14"/>
                <w:szCs w:val="14"/>
              </w:rPr>
              <w:t>366</w:t>
            </w:r>
          </w:p>
        </w:tc>
        <w:tc>
          <w:tcPr>
            <w:tcW w:w="81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702</w:t>
            </w:r>
          </w:p>
        </w:tc>
        <w:tc>
          <w:tcPr>
            <w:tcW w:w="1548" w:type="dxa"/>
            <w:gridSpan w:val="2"/>
          </w:tcPr>
          <w:p w:rsidR="004F2A66" w:rsidRPr="004F2A66" w:rsidRDefault="004F2A66" w:rsidP="00702836">
            <w:pPr>
              <w:spacing w:line="230" w:lineRule="exact"/>
              <w:ind w:left="-31"/>
              <w:jc w:val="center"/>
              <w:rPr>
                <w:rFonts w:ascii="Arial" w:hAnsi="Arial" w:cs="Arial"/>
                <w:sz w:val="14"/>
                <w:szCs w:val="14"/>
                <w:cs/>
              </w:rPr>
            </w:pPr>
            <w:r w:rsidRPr="004F2A66">
              <w:rPr>
                <w:rFonts w:ascii="Arial" w:hAnsi="Arial" w:cs="Arial"/>
                <w:sz w:val="14"/>
                <w:szCs w:val="14"/>
              </w:rPr>
              <w:t>0.17 - 0.50</w:t>
            </w:r>
          </w:p>
        </w:tc>
      </w:tr>
      <w:tr w:rsidR="004F2A66" w:rsidRPr="00A740C4" w:rsidTr="004F2A66">
        <w:tc>
          <w:tcPr>
            <w:tcW w:w="2790" w:type="dxa"/>
          </w:tcPr>
          <w:p w:rsidR="004F2A66" w:rsidRDefault="004F2A66" w:rsidP="00702836">
            <w:pPr>
              <w:spacing w:line="230" w:lineRule="exact"/>
              <w:ind w:right="-108"/>
              <w:jc w:val="both"/>
              <w:rPr>
                <w:rFonts w:ascii="Arial" w:eastAsia="Arial Unicode MS" w:hAnsi="Arial" w:cs="Arial"/>
                <w:sz w:val="14"/>
                <w:szCs w:val="14"/>
              </w:rPr>
            </w:pPr>
            <w:r>
              <w:rPr>
                <w:rFonts w:ascii="Arial" w:eastAsia="Arial Unicode MS" w:hAnsi="Arial" w:cs="Arial"/>
                <w:sz w:val="14"/>
                <w:szCs w:val="14"/>
              </w:rPr>
              <w:t>Derivative asset</w:t>
            </w:r>
            <w:r w:rsidR="0064151A">
              <w:rPr>
                <w:rFonts w:ascii="Arial" w:eastAsia="Arial Unicode MS" w:hAnsi="Arial" w:cs="Arial"/>
                <w:sz w:val="14"/>
                <w:szCs w:val="14"/>
              </w:rPr>
              <w:t>s</w:t>
            </w:r>
          </w:p>
        </w:tc>
        <w:tc>
          <w:tcPr>
            <w:tcW w:w="1080"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918"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w:t>
            </w:r>
          </w:p>
        </w:tc>
        <w:tc>
          <w:tcPr>
            <w:tcW w:w="90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w:t>
            </w:r>
          </w:p>
        </w:tc>
        <w:tc>
          <w:tcPr>
            <w:tcW w:w="1042"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10</w:t>
            </w:r>
          </w:p>
        </w:tc>
        <w:tc>
          <w:tcPr>
            <w:tcW w:w="81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10</w:t>
            </w:r>
          </w:p>
        </w:tc>
        <w:tc>
          <w:tcPr>
            <w:tcW w:w="1548" w:type="dxa"/>
            <w:gridSpan w:val="2"/>
          </w:tcPr>
          <w:p w:rsidR="004F2A66" w:rsidRPr="004F2A66" w:rsidRDefault="004F2A66" w:rsidP="00702836">
            <w:pPr>
              <w:spacing w:line="230" w:lineRule="exact"/>
              <w:ind w:left="-31"/>
              <w:jc w:val="center"/>
              <w:rPr>
                <w:rFonts w:ascii="Arial" w:hAnsi="Arial" w:cs="Arial"/>
                <w:sz w:val="14"/>
                <w:szCs w:val="14"/>
                <w:cs/>
              </w:rPr>
            </w:pPr>
            <w:r w:rsidRPr="004F2A66">
              <w:rPr>
                <w:rFonts w:ascii="Arial" w:hAnsi="Arial" w:cs="Arial"/>
                <w:sz w:val="14"/>
                <w:szCs w:val="14"/>
              </w:rPr>
              <w:t>-</w:t>
            </w:r>
          </w:p>
        </w:tc>
      </w:tr>
      <w:tr w:rsidR="004F2A66" w:rsidRPr="00A740C4" w:rsidTr="006B23F2">
        <w:tc>
          <w:tcPr>
            <w:tcW w:w="2790" w:type="dxa"/>
          </w:tcPr>
          <w:p w:rsidR="004F2A66" w:rsidRPr="00A740C4" w:rsidRDefault="004F2A66" w:rsidP="00702836">
            <w:pPr>
              <w:spacing w:line="23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vAlign w:val="bottom"/>
          </w:tcPr>
          <w:p w:rsidR="004F2A66" w:rsidRPr="004F2A66" w:rsidRDefault="004F2A66" w:rsidP="00702836">
            <w:pPr>
              <w:tabs>
                <w:tab w:val="decimal" w:pos="702"/>
              </w:tabs>
              <w:spacing w:line="230" w:lineRule="exact"/>
              <w:rPr>
                <w:rFonts w:ascii="Arial" w:hAnsi="Arial" w:cs="Arial"/>
                <w:sz w:val="14"/>
                <w:szCs w:val="14"/>
              </w:rPr>
            </w:pPr>
          </w:p>
        </w:tc>
        <w:tc>
          <w:tcPr>
            <w:tcW w:w="918" w:type="dxa"/>
            <w:vAlign w:val="bottom"/>
          </w:tcPr>
          <w:p w:rsidR="004F2A66" w:rsidRPr="004F2A66" w:rsidRDefault="004F2A66" w:rsidP="00702836">
            <w:pPr>
              <w:tabs>
                <w:tab w:val="decimal" w:pos="702"/>
              </w:tabs>
              <w:spacing w:line="230" w:lineRule="exact"/>
              <w:rPr>
                <w:rFonts w:ascii="Arial" w:hAnsi="Arial" w:cs="Arial"/>
                <w:sz w:val="14"/>
                <w:szCs w:val="14"/>
              </w:rPr>
            </w:pPr>
          </w:p>
        </w:tc>
        <w:tc>
          <w:tcPr>
            <w:tcW w:w="900" w:type="dxa"/>
            <w:vAlign w:val="bottom"/>
          </w:tcPr>
          <w:p w:rsidR="004F2A66" w:rsidRPr="004F2A66" w:rsidRDefault="004F2A66" w:rsidP="00702836">
            <w:pPr>
              <w:tabs>
                <w:tab w:val="decimal" w:pos="702"/>
              </w:tabs>
              <w:spacing w:line="230" w:lineRule="exact"/>
              <w:rPr>
                <w:rFonts w:ascii="Arial" w:hAnsi="Arial" w:cs="Arial"/>
                <w:sz w:val="14"/>
                <w:szCs w:val="14"/>
              </w:rPr>
            </w:pPr>
          </w:p>
        </w:tc>
        <w:tc>
          <w:tcPr>
            <w:tcW w:w="1042" w:type="dxa"/>
            <w:vAlign w:val="bottom"/>
          </w:tcPr>
          <w:p w:rsidR="004F2A66" w:rsidRPr="004F2A66" w:rsidRDefault="004F2A66" w:rsidP="00702836">
            <w:pPr>
              <w:tabs>
                <w:tab w:val="decimal" w:pos="702"/>
              </w:tabs>
              <w:spacing w:line="230" w:lineRule="exact"/>
              <w:rPr>
                <w:rFonts w:ascii="Arial" w:hAnsi="Arial" w:cs="Arial"/>
                <w:sz w:val="14"/>
                <w:szCs w:val="14"/>
              </w:rPr>
            </w:pPr>
          </w:p>
        </w:tc>
        <w:tc>
          <w:tcPr>
            <w:tcW w:w="810" w:type="dxa"/>
            <w:vAlign w:val="bottom"/>
          </w:tcPr>
          <w:p w:rsidR="004F2A66" w:rsidRPr="004F2A66" w:rsidRDefault="004F2A66" w:rsidP="00702836">
            <w:pPr>
              <w:tabs>
                <w:tab w:val="decimal" w:pos="702"/>
              </w:tabs>
              <w:spacing w:line="230" w:lineRule="exact"/>
              <w:rPr>
                <w:rFonts w:ascii="Arial" w:hAnsi="Arial" w:cs="Arial"/>
                <w:sz w:val="14"/>
                <w:szCs w:val="14"/>
              </w:rPr>
            </w:pPr>
          </w:p>
        </w:tc>
        <w:tc>
          <w:tcPr>
            <w:tcW w:w="1548" w:type="dxa"/>
            <w:gridSpan w:val="2"/>
            <w:vAlign w:val="bottom"/>
          </w:tcPr>
          <w:p w:rsidR="004F2A66" w:rsidRPr="004F2A66" w:rsidRDefault="004F2A66" w:rsidP="00702836">
            <w:pPr>
              <w:spacing w:line="230" w:lineRule="exact"/>
              <w:ind w:left="-31"/>
              <w:jc w:val="center"/>
              <w:rPr>
                <w:rFonts w:ascii="Arial" w:hAnsi="Arial" w:cs="Arial"/>
                <w:sz w:val="14"/>
                <w:szCs w:val="14"/>
              </w:rPr>
            </w:pPr>
          </w:p>
        </w:tc>
      </w:tr>
      <w:tr w:rsidR="004F2A66" w:rsidRPr="00A740C4" w:rsidTr="004F2A66">
        <w:tc>
          <w:tcPr>
            <w:tcW w:w="2790" w:type="dxa"/>
          </w:tcPr>
          <w:p w:rsidR="004F2A66" w:rsidRPr="00A740C4" w:rsidRDefault="004F2A66" w:rsidP="00702836">
            <w:pPr>
              <w:spacing w:line="23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 from banks</w:t>
            </w:r>
          </w:p>
        </w:tc>
        <w:tc>
          <w:tcPr>
            <w:tcW w:w="1080" w:type="dxa"/>
            <w:vAlign w:val="bottom"/>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918" w:type="dxa"/>
            <w:vAlign w:val="bottom"/>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1,481</w:t>
            </w:r>
          </w:p>
        </w:tc>
        <w:tc>
          <w:tcPr>
            <w:tcW w:w="900" w:type="dxa"/>
            <w:vAlign w:val="bottom"/>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1042" w:type="dxa"/>
            <w:vAlign w:val="bottom"/>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810" w:type="dxa"/>
            <w:vAlign w:val="bottom"/>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1,481</w:t>
            </w:r>
          </w:p>
        </w:tc>
        <w:tc>
          <w:tcPr>
            <w:tcW w:w="1548" w:type="dxa"/>
            <w:gridSpan w:val="2"/>
            <w:vAlign w:val="bottom"/>
          </w:tcPr>
          <w:p w:rsidR="004F2A66" w:rsidRPr="004F2A66" w:rsidRDefault="004F2A66" w:rsidP="00702836">
            <w:pPr>
              <w:spacing w:line="230" w:lineRule="exact"/>
              <w:ind w:left="-31"/>
              <w:jc w:val="center"/>
              <w:rPr>
                <w:rFonts w:ascii="Arial" w:hAnsi="Arial" w:cs="Arial"/>
                <w:sz w:val="14"/>
                <w:szCs w:val="14"/>
              </w:rPr>
            </w:pPr>
            <w:r w:rsidRPr="004F2A66">
              <w:rPr>
                <w:rFonts w:ascii="Arial" w:hAnsi="Arial" w:cs="Arial"/>
                <w:sz w:val="14"/>
                <w:szCs w:val="14"/>
              </w:rPr>
              <w:t>1.05 - 3.10</w:t>
            </w:r>
          </w:p>
        </w:tc>
      </w:tr>
      <w:tr w:rsidR="004F2A66" w:rsidRPr="00A740C4" w:rsidTr="006B23F2">
        <w:tc>
          <w:tcPr>
            <w:tcW w:w="2790" w:type="dxa"/>
          </w:tcPr>
          <w:p w:rsidR="004F2A66" w:rsidRPr="00A740C4" w:rsidRDefault="004F2A66" w:rsidP="00702836">
            <w:pPr>
              <w:spacing w:line="23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0" w:type="dxa"/>
            <w:vAlign w:val="bottom"/>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918" w:type="dxa"/>
            <w:vAlign w:val="bottom"/>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w:t>
            </w:r>
          </w:p>
        </w:tc>
        <w:tc>
          <w:tcPr>
            <w:tcW w:w="900" w:type="dxa"/>
            <w:vAlign w:val="bottom"/>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w:t>
            </w:r>
          </w:p>
        </w:tc>
        <w:tc>
          <w:tcPr>
            <w:tcW w:w="1042" w:type="dxa"/>
            <w:vAlign w:val="bottom"/>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3,064</w:t>
            </w:r>
          </w:p>
        </w:tc>
        <w:tc>
          <w:tcPr>
            <w:tcW w:w="810" w:type="dxa"/>
            <w:vAlign w:val="bottom"/>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3,064</w:t>
            </w:r>
          </w:p>
        </w:tc>
        <w:tc>
          <w:tcPr>
            <w:tcW w:w="1548" w:type="dxa"/>
            <w:gridSpan w:val="2"/>
            <w:vAlign w:val="bottom"/>
          </w:tcPr>
          <w:p w:rsidR="004F2A66" w:rsidRPr="004F2A66" w:rsidRDefault="004F2A66" w:rsidP="00702836">
            <w:pPr>
              <w:spacing w:line="230" w:lineRule="exact"/>
              <w:ind w:left="-31"/>
              <w:jc w:val="center"/>
              <w:rPr>
                <w:rFonts w:ascii="Arial" w:hAnsi="Arial" w:cs="Arial"/>
                <w:sz w:val="14"/>
                <w:szCs w:val="14"/>
                <w:cs/>
              </w:rPr>
            </w:pPr>
            <w:r w:rsidRPr="004F2A66">
              <w:rPr>
                <w:rFonts w:ascii="Arial" w:hAnsi="Arial" w:cs="Arial"/>
                <w:sz w:val="14"/>
                <w:szCs w:val="14"/>
              </w:rPr>
              <w:t>-</w:t>
            </w:r>
          </w:p>
        </w:tc>
      </w:tr>
      <w:tr w:rsidR="004F2A66" w:rsidRPr="00A740C4" w:rsidTr="004F2A66">
        <w:tc>
          <w:tcPr>
            <w:tcW w:w="2790" w:type="dxa"/>
          </w:tcPr>
          <w:p w:rsidR="004F2A66" w:rsidRPr="00A740C4" w:rsidRDefault="006748B1" w:rsidP="00702836">
            <w:pPr>
              <w:spacing w:line="230" w:lineRule="exact"/>
              <w:ind w:left="138" w:right="-108" w:hanging="138"/>
              <w:rPr>
                <w:rFonts w:ascii="Arial" w:eastAsia="Arial Unicode MS" w:hAnsi="Arial" w:cs="Arial"/>
                <w:sz w:val="14"/>
                <w:szCs w:val="14"/>
              </w:rPr>
            </w:pPr>
            <w:r>
              <w:rPr>
                <w:rFonts w:ascii="Arial" w:eastAsia="Arial Unicode MS" w:hAnsi="Arial" w:cs="Arial"/>
                <w:sz w:val="14"/>
                <w:szCs w:val="14"/>
              </w:rPr>
              <w:t>Lease liabilities</w:t>
            </w:r>
          </w:p>
        </w:tc>
        <w:tc>
          <w:tcPr>
            <w:tcW w:w="1080"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918"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21</w:t>
            </w:r>
          </w:p>
        </w:tc>
        <w:tc>
          <w:tcPr>
            <w:tcW w:w="90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43</w:t>
            </w:r>
          </w:p>
        </w:tc>
        <w:tc>
          <w:tcPr>
            <w:tcW w:w="1042"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81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64</w:t>
            </w:r>
          </w:p>
        </w:tc>
        <w:tc>
          <w:tcPr>
            <w:tcW w:w="1548" w:type="dxa"/>
            <w:gridSpan w:val="2"/>
          </w:tcPr>
          <w:p w:rsidR="004F2A66" w:rsidRPr="004F2A66" w:rsidRDefault="00321AB4" w:rsidP="00702836">
            <w:pPr>
              <w:spacing w:line="230" w:lineRule="exact"/>
              <w:ind w:left="-31"/>
              <w:jc w:val="center"/>
              <w:rPr>
                <w:rFonts w:ascii="Arial" w:hAnsi="Arial" w:cs="Arial"/>
                <w:sz w:val="14"/>
                <w:szCs w:val="14"/>
              </w:rPr>
            </w:pPr>
            <w:r>
              <w:rPr>
                <w:rFonts w:ascii="Arial" w:hAnsi="Arial" w:cs="Arial"/>
                <w:sz w:val="14"/>
                <w:szCs w:val="14"/>
              </w:rPr>
              <w:t>1.30 - 5.51</w:t>
            </w:r>
          </w:p>
        </w:tc>
      </w:tr>
      <w:tr w:rsidR="004F2A66" w:rsidRPr="00A740C4" w:rsidTr="004F2A66">
        <w:tc>
          <w:tcPr>
            <w:tcW w:w="2790" w:type="dxa"/>
          </w:tcPr>
          <w:p w:rsidR="004F2A66" w:rsidRPr="00A740C4" w:rsidRDefault="006748B1" w:rsidP="00702836">
            <w:pPr>
              <w:spacing w:line="230" w:lineRule="exact"/>
              <w:ind w:right="-108"/>
              <w:rPr>
                <w:rFonts w:ascii="Arial" w:eastAsia="Arial Unicode MS" w:hAnsi="Arial" w:cs="Arial"/>
                <w:sz w:val="14"/>
                <w:szCs w:val="14"/>
              </w:rPr>
            </w:pPr>
            <w:r>
              <w:rPr>
                <w:rFonts w:ascii="Arial" w:eastAsia="Arial Unicode MS" w:hAnsi="Arial" w:cs="Arial"/>
                <w:sz w:val="14"/>
                <w:szCs w:val="14"/>
              </w:rPr>
              <w:t xml:space="preserve">Long-term </w:t>
            </w:r>
            <w:r w:rsidR="00B34A2D">
              <w:rPr>
                <w:rFonts w:ascii="Arial" w:eastAsia="Arial Unicode MS" w:hAnsi="Arial" w:cs="Arial"/>
                <w:sz w:val="14"/>
                <w:szCs w:val="14"/>
              </w:rPr>
              <w:t>loans</w:t>
            </w:r>
            <w:r>
              <w:rPr>
                <w:rFonts w:ascii="Arial" w:eastAsia="Arial Unicode MS" w:hAnsi="Arial" w:cs="Arial"/>
                <w:sz w:val="14"/>
                <w:szCs w:val="14"/>
              </w:rPr>
              <w:t xml:space="preserve"> from bank</w:t>
            </w:r>
            <w:r w:rsidR="0064151A">
              <w:rPr>
                <w:rFonts w:ascii="Arial" w:eastAsia="Arial Unicode MS" w:hAnsi="Arial" w:cs="Arial"/>
                <w:sz w:val="14"/>
                <w:szCs w:val="14"/>
              </w:rPr>
              <w:t>s</w:t>
            </w:r>
          </w:p>
        </w:tc>
        <w:tc>
          <w:tcPr>
            <w:tcW w:w="1080" w:type="dxa"/>
          </w:tcPr>
          <w:p w:rsidR="004F2A66" w:rsidRPr="004F2A66" w:rsidRDefault="00963237" w:rsidP="00702836">
            <w:pPr>
              <w:tabs>
                <w:tab w:val="decimal" w:pos="702"/>
              </w:tabs>
              <w:spacing w:line="230" w:lineRule="exact"/>
              <w:rPr>
                <w:rFonts w:ascii="Arial" w:hAnsi="Arial" w:cs="Arial"/>
                <w:sz w:val="14"/>
                <w:szCs w:val="14"/>
              </w:rPr>
            </w:pPr>
            <w:r>
              <w:rPr>
                <w:rFonts w:ascii="Arial" w:hAnsi="Arial" w:cs="Arial"/>
                <w:sz w:val="14"/>
                <w:szCs w:val="14"/>
              </w:rPr>
              <w:t>1,629</w:t>
            </w:r>
          </w:p>
        </w:tc>
        <w:tc>
          <w:tcPr>
            <w:tcW w:w="918" w:type="dxa"/>
          </w:tcPr>
          <w:p w:rsidR="004F2A66" w:rsidRPr="004F2A66" w:rsidRDefault="00963237" w:rsidP="00702836">
            <w:pPr>
              <w:tabs>
                <w:tab w:val="decimal" w:pos="702"/>
              </w:tabs>
              <w:spacing w:line="230" w:lineRule="exact"/>
              <w:rPr>
                <w:rFonts w:ascii="Arial" w:hAnsi="Arial" w:cs="Arial"/>
                <w:sz w:val="14"/>
                <w:szCs w:val="14"/>
              </w:rPr>
            </w:pPr>
            <w:r>
              <w:rPr>
                <w:rFonts w:ascii="Arial" w:hAnsi="Arial" w:cs="Arial"/>
                <w:sz w:val="14"/>
                <w:szCs w:val="14"/>
              </w:rPr>
              <w:t>-</w:t>
            </w:r>
          </w:p>
        </w:tc>
        <w:tc>
          <w:tcPr>
            <w:tcW w:w="900" w:type="dxa"/>
          </w:tcPr>
          <w:p w:rsidR="004F2A66" w:rsidRPr="004F2A66" w:rsidRDefault="00963237" w:rsidP="00702836">
            <w:pPr>
              <w:tabs>
                <w:tab w:val="decimal" w:pos="702"/>
              </w:tabs>
              <w:spacing w:line="230" w:lineRule="exact"/>
              <w:rPr>
                <w:rFonts w:ascii="Arial" w:hAnsi="Arial" w:cs="Arial"/>
                <w:sz w:val="14"/>
                <w:szCs w:val="14"/>
                <w:cs/>
              </w:rPr>
            </w:pPr>
            <w:r>
              <w:rPr>
                <w:rFonts w:ascii="Arial" w:hAnsi="Arial" w:cs="Arial"/>
                <w:sz w:val="14"/>
                <w:szCs w:val="14"/>
              </w:rPr>
              <w:t>-</w:t>
            </w:r>
          </w:p>
        </w:tc>
        <w:tc>
          <w:tcPr>
            <w:tcW w:w="1042" w:type="dxa"/>
          </w:tcPr>
          <w:p w:rsidR="004F2A66" w:rsidRPr="004F2A66" w:rsidRDefault="004F2A66" w:rsidP="00702836">
            <w:pPr>
              <w:tabs>
                <w:tab w:val="decimal" w:pos="702"/>
              </w:tabs>
              <w:spacing w:line="230" w:lineRule="exact"/>
              <w:rPr>
                <w:rFonts w:ascii="Arial" w:hAnsi="Arial" w:cs="Arial"/>
                <w:sz w:val="14"/>
                <w:szCs w:val="14"/>
              </w:rPr>
            </w:pPr>
            <w:r w:rsidRPr="004F2A66">
              <w:rPr>
                <w:rFonts w:ascii="Arial" w:hAnsi="Arial" w:cs="Arial"/>
                <w:sz w:val="14"/>
                <w:szCs w:val="14"/>
              </w:rPr>
              <w:t>-</w:t>
            </w:r>
          </w:p>
        </w:tc>
        <w:tc>
          <w:tcPr>
            <w:tcW w:w="810" w:type="dxa"/>
          </w:tcPr>
          <w:p w:rsidR="004F2A66" w:rsidRPr="004F2A66" w:rsidRDefault="004F2A66" w:rsidP="00702836">
            <w:pPr>
              <w:tabs>
                <w:tab w:val="decimal" w:pos="702"/>
              </w:tabs>
              <w:spacing w:line="230" w:lineRule="exact"/>
              <w:rPr>
                <w:rFonts w:ascii="Arial" w:hAnsi="Arial" w:cs="Arial"/>
                <w:sz w:val="14"/>
                <w:szCs w:val="14"/>
                <w:cs/>
              </w:rPr>
            </w:pPr>
            <w:r w:rsidRPr="004F2A66">
              <w:rPr>
                <w:rFonts w:ascii="Arial" w:hAnsi="Arial" w:cs="Arial"/>
                <w:sz w:val="14"/>
                <w:szCs w:val="14"/>
              </w:rPr>
              <w:t>1,629</w:t>
            </w:r>
          </w:p>
        </w:tc>
        <w:tc>
          <w:tcPr>
            <w:tcW w:w="1548" w:type="dxa"/>
            <w:gridSpan w:val="2"/>
          </w:tcPr>
          <w:p w:rsidR="004F2A66" w:rsidRPr="004F2A66" w:rsidRDefault="004F2A66" w:rsidP="00702836">
            <w:pPr>
              <w:spacing w:line="230" w:lineRule="exact"/>
              <w:ind w:left="-31"/>
              <w:jc w:val="center"/>
              <w:rPr>
                <w:rFonts w:ascii="Arial" w:hAnsi="Arial" w:cs="Arial"/>
                <w:sz w:val="14"/>
                <w:szCs w:val="14"/>
              </w:rPr>
            </w:pPr>
            <w:r w:rsidRPr="004F2A66">
              <w:rPr>
                <w:rFonts w:ascii="Arial" w:hAnsi="Arial" w:cs="Arial"/>
                <w:sz w:val="14"/>
                <w:szCs w:val="14"/>
              </w:rPr>
              <w:t>1.05 - 3.29</w:t>
            </w:r>
          </w:p>
        </w:tc>
      </w:tr>
      <w:tr w:rsidR="00702836" w:rsidRPr="00A740C4" w:rsidTr="004F2A66">
        <w:tc>
          <w:tcPr>
            <w:tcW w:w="2790" w:type="dxa"/>
          </w:tcPr>
          <w:p w:rsidR="00702836" w:rsidRDefault="00702836" w:rsidP="00702836">
            <w:pPr>
              <w:spacing w:line="230" w:lineRule="exact"/>
              <w:ind w:right="-108"/>
              <w:rPr>
                <w:rFonts w:ascii="Arial" w:eastAsia="Arial Unicode MS" w:hAnsi="Arial" w:cs="Arial"/>
                <w:sz w:val="14"/>
                <w:szCs w:val="14"/>
              </w:rPr>
            </w:pPr>
            <w:r>
              <w:rPr>
                <w:rFonts w:ascii="Arial" w:eastAsia="Arial Unicode MS" w:hAnsi="Arial" w:cs="Arial"/>
                <w:sz w:val="14"/>
                <w:szCs w:val="14"/>
              </w:rPr>
              <w:t xml:space="preserve">Other non-current financial </w:t>
            </w:r>
            <w:r w:rsidR="00C80C81">
              <w:rPr>
                <w:rFonts w:ascii="Arial" w:eastAsia="Arial Unicode MS" w:hAnsi="Arial" w:cs="Arial"/>
                <w:sz w:val="14"/>
                <w:szCs w:val="14"/>
              </w:rPr>
              <w:t>liabilities</w:t>
            </w:r>
          </w:p>
        </w:tc>
        <w:tc>
          <w:tcPr>
            <w:tcW w:w="1080" w:type="dxa"/>
          </w:tcPr>
          <w:p w:rsidR="00702836" w:rsidRDefault="00702836" w:rsidP="00702836">
            <w:pPr>
              <w:tabs>
                <w:tab w:val="decimal" w:pos="702"/>
              </w:tabs>
              <w:spacing w:line="230" w:lineRule="exact"/>
              <w:rPr>
                <w:rFonts w:ascii="Arial" w:hAnsi="Arial" w:cs="Arial"/>
                <w:sz w:val="14"/>
                <w:szCs w:val="14"/>
              </w:rPr>
            </w:pPr>
            <w:r>
              <w:rPr>
                <w:rFonts w:ascii="Arial" w:hAnsi="Arial" w:cs="Arial"/>
                <w:sz w:val="14"/>
                <w:szCs w:val="14"/>
              </w:rPr>
              <w:t>-</w:t>
            </w:r>
          </w:p>
        </w:tc>
        <w:tc>
          <w:tcPr>
            <w:tcW w:w="918" w:type="dxa"/>
          </w:tcPr>
          <w:p w:rsidR="00702836" w:rsidRDefault="00702836" w:rsidP="00702836">
            <w:pPr>
              <w:tabs>
                <w:tab w:val="decimal" w:pos="702"/>
              </w:tabs>
              <w:spacing w:line="230" w:lineRule="exact"/>
              <w:rPr>
                <w:rFonts w:ascii="Arial" w:hAnsi="Arial" w:cs="Arial"/>
                <w:sz w:val="14"/>
                <w:szCs w:val="14"/>
              </w:rPr>
            </w:pPr>
            <w:r>
              <w:rPr>
                <w:rFonts w:ascii="Arial" w:hAnsi="Arial" w:cs="Arial"/>
                <w:sz w:val="14"/>
                <w:szCs w:val="14"/>
              </w:rPr>
              <w:t>-</w:t>
            </w:r>
          </w:p>
        </w:tc>
        <w:tc>
          <w:tcPr>
            <w:tcW w:w="900" w:type="dxa"/>
          </w:tcPr>
          <w:p w:rsidR="00702836" w:rsidRDefault="00702836" w:rsidP="00702836">
            <w:pPr>
              <w:tabs>
                <w:tab w:val="decimal" w:pos="702"/>
              </w:tabs>
              <w:spacing w:line="230" w:lineRule="exact"/>
              <w:rPr>
                <w:rFonts w:ascii="Arial" w:hAnsi="Arial" w:cs="Arial"/>
                <w:sz w:val="14"/>
                <w:szCs w:val="14"/>
              </w:rPr>
            </w:pPr>
            <w:r>
              <w:rPr>
                <w:rFonts w:ascii="Arial" w:hAnsi="Arial" w:cs="Arial"/>
                <w:sz w:val="14"/>
                <w:szCs w:val="14"/>
              </w:rPr>
              <w:t>-</w:t>
            </w:r>
          </w:p>
        </w:tc>
        <w:tc>
          <w:tcPr>
            <w:tcW w:w="1042" w:type="dxa"/>
          </w:tcPr>
          <w:p w:rsidR="00702836" w:rsidRPr="004F2A66" w:rsidRDefault="00702836" w:rsidP="00702836">
            <w:pPr>
              <w:tabs>
                <w:tab w:val="decimal" w:pos="702"/>
              </w:tabs>
              <w:spacing w:line="230" w:lineRule="exact"/>
              <w:rPr>
                <w:rFonts w:ascii="Arial" w:hAnsi="Arial" w:cs="Arial"/>
                <w:sz w:val="14"/>
                <w:szCs w:val="14"/>
              </w:rPr>
            </w:pPr>
            <w:r>
              <w:rPr>
                <w:rFonts w:ascii="Arial" w:hAnsi="Arial" w:cs="Arial"/>
                <w:sz w:val="14"/>
                <w:szCs w:val="14"/>
              </w:rPr>
              <w:t>5</w:t>
            </w:r>
          </w:p>
        </w:tc>
        <w:tc>
          <w:tcPr>
            <w:tcW w:w="810" w:type="dxa"/>
          </w:tcPr>
          <w:p w:rsidR="00702836" w:rsidRPr="004F2A66" w:rsidRDefault="00702836" w:rsidP="00702836">
            <w:pPr>
              <w:tabs>
                <w:tab w:val="decimal" w:pos="702"/>
              </w:tabs>
              <w:spacing w:line="230" w:lineRule="exact"/>
              <w:rPr>
                <w:rFonts w:ascii="Arial" w:hAnsi="Arial" w:cs="Arial"/>
                <w:sz w:val="14"/>
                <w:szCs w:val="14"/>
              </w:rPr>
            </w:pPr>
            <w:r>
              <w:rPr>
                <w:rFonts w:ascii="Arial" w:hAnsi="Arial" w:cs="Arial"/>
                <w:sz w:val="14"/>
                <w:szCs w:val="14"/>
              </w:rPr>
              <w:t>5</w:t>
            </w:r>
          </w:p>
        </w:tc>
        <w:tc>
          <w:tcPr>
            <w:tcW w:w="1548" w:type="dxa"/>
            <w:gridSpan w:val="2"/>
          </w:tcPr>
          <w:p w:rsidR="00702836" w:rsidRPr="004F2A66" w:rsidRDefault="00702836" w:rsidP="00702836">
            <w:pPr>
              <w:spacing w:line="230" w:lineRule="exact"/>
              <w:ind w:left="-31"/>
              <w:jc w:val="center"/>
              <w:rPr>
                <w:rFonts w:ascii="Arial" w:hAnsi="Arial" w:cs="Arial"/>
                <w:sz w:val="14"/>
                <w:szCs w:val="14"/>
              </w:rPr>
            </w:pPr>
            <w:r>
              <w:rPr>
                <w:rFonts w:ascii="Arial" w:hAnsi="Arial" w:cs="Arial"/>
                <w:sz w:val="14"/>
                <w:szCs w:val="14"/>
              </w:rPr>
              <w:t>-</w:t>
            </w:r>
          </w:p>
        </w:tc>
      </w:tr>
    </w:tbl>
    <w:p w:rsidR="004F2A66" w:rsidRPr="00A740C4" w:rsidRDefault="004F2A66" w:rsidP="004F2A66">
      <w:pPr>
        <w:tabs>
          <w:tab w:val="left" w:pos="2880"/>
        </w:tabs>
        <w:spacing w:line="380" w:lineRule="exact"/>
        <w:ind w:right="-7"/>
        <w:jc w:val="right"/>
        <w:rPr>
          <w:rFonts w:ascii="Arial" w:hAnsi="Arial"/>
          <w:sz w:val="14"/>
          <w:szCs w:val="14"/>
        </w:rPr>
      </w:pPr>
      <w:r w:rsidRPr="00A740C4">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4F2A66" w:rsidRPr="00A740C4" w:rsidTr="006B23F2">
        <w:trPr>
          <w:gridAfter w:val="1"/>
          <w:wAfter w:w="7" w:type="dxa"/>
          <w:cantSplit/>
        </w:trPr>
        <w:tc>
          <w:tcPr>
            <w:tcW w:w="2790" w:type="dxa"/>
          </w:tcPr>
          <w:p w:rsidR="004F2A66" w:rsidRPr="00A740C4" w:rsidRDefault="004F2A66" w:rsidP="0064151A">
            <w:pPr>
              <w:spacing w:line="240" w:lineRule="exact"/>
              <w:ind w:right="-108"/>
              <w:rPr>
                <w:rFonts w:ascii="Arial" w:eastAsia="Arial Unicode MS" w:hAnsi="Arial" w:cs="Arial Unicode MS"/>
                <w:sz w:val="14"/>
                <w:szCs w:val="14"/>
              </w:rPr>
            </w:pPr>
          </w:p>
        </w:tc>
        <w:tc>
          <w:tcPr>
            <w:tcW w:w="6291" w:type="dxa"/>
            <w:gridSpan w:val="6"/>
          </w:tcPr>
          <w:p w:rsidR="004F2A66" w:rsidRPr="00A740C4" w:rsidRDefault="004F2A66" w:rsidP="0064151A">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Consolidated financial statements </w:t>
            </w:r>
          </w:p>
        </w:tc>
      </w:tr>
      <w:tr w:rsidR="004F2A66" w:rsidRPr="00A740C4" w:rsidTr="006B23F2">
        <w:trPr>
          <w:gridAfter w:val="1"/>
          <w:wAfter w:w="7" w:type="dxa"/>
          <w:cantSplit/>
        </w:trPr>
        <w:tc>
          <w:tcPr>
            <w:tcW w:w="2790" w:type="dxa"/>
          </w:tcPr>
          <w:p w:rsidR="004F2A66" w:rsidRPr="00A740C4" w:rsidRDefault="004F2A66" w:rsidP="0064151A">
            <w:pPr>
              <w:spacing w:line="240" w:lineRule="exact"/>
              <w:ind w:right="-108"/>
              <w:jc w:val="center"/>
              <w:rPr>
                <w:rFonts w:ascii="Arial" w:eastAsia="Arial Unicode MS" w:hAnsi="Arial" w:cs="Arial Unicode MS"/>
                <w:sz w:val="14"/>
                <w:szCs w:val="14"/>
              </w:rPr>
            </w:pPr>
          </w:p>
        </w:tc>
        <w:tc>
          <w:tcPr>
            <w:tcW w:w="6291" w:type="dxa"/>
            <w:gridSpan w:val="6"/>
          </w:tcPr>
          <w:p w:rsidR="004F2A66" w:rsidRPr="00A740C4" w:rsidRDefault="004F2A66" w:rsidP="0064151A">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As at 31 December 2019</w:t>
            </w:r>
          </w:p>
        </w:tc>
      </w:tr>
      <w:tr w:rsidR="004F2A66" w:rsidRPr="00A740C4" w:rsidTr="006B23F2">
        <w:tc>
          <w:tcPr>
            <w:tcW w:w="2790" w:type="dxa"/>
          </w:tcPr>
          <w:p w:rsidR="004F2A66" w:rsidRPr="00A740C4" w:rsidRDefault="004F2A66" w:rsidP="0064151A">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4151A">
            <w:pPr>
              <w:spacing w:line="240" w:lineRule="exact"/>
              <w:jc w:val="center"/>
              <w:rPr>
                <w:rFonts w:ascii="Arial" w:eastAsia="Arial Unicode MS" w:hAnsi="Arial" w:cs="Arial Unicode MS"/>
                <w:sz w:val="14"/>
                <w:szCs w:val="14"/>
              </w:rPr>
            </w:pPr>
          </w:p>
        </w:tc>
        <w:tc>
          <w:tcPr>
            <w:tcW w:w="1818" w:type="dxa"/>
            <w:gridSpan w:val="2"/>
          </w:tcPr>
          <w:p w:rsidR="004F2A66" w:rsidRPr="00A740C4" w:rsidRDefault="004F2A66" w:rsidP="0064151A">
            <w:pPr>
              <w:spacing w:line="240" w:lineRule="exact"/>
              <w:ind w:left="-18" w:right="-30"/>
              <w:jc w:val="center"/>
              <w:rPr>
                <w:rFonts w:ascii="Arial" w:eastAsia="Arial Unicode MS" w:hAnsi="Arial" w:cs="Arial Unicode MS"/>
                <w:sz w:val="14"/>
                <w:szCs w:val="14"/>
              </w:rPr>
            </w:pPr>
          </w:p>
        </w:tc>
        <w:tc>
          <w:tcPr>
            <w:tcW w:w="1042" w:type="dxa"/>
          </w:tcPr>
          <w:p w:rsidR="004F2A66" w:rsidRPr="00A740C4" w:rsidRDefault="004F2A66" w:rsidP="0064151A">
            <w:pPr>
              <w:spacing w:line="240" w:lineRule="exact"/>
              <w:jc w:val="center"/>
              <w:rPr>
                <w:rFonts w:ascii="Arial" w:eastAsia="Arial Unicode MS" w:hAnsi="Arial" w:cs="Arial Unicode MS"/>
                <w:sz w:val="14"/>
                <w:szCs w:val="14"/>
              </w:rPr>
            </w:pPr>
          </w:p>
        </w:tc>
        <w:tc>
          <w:tcPr>
            <w:tcW w:w="810"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4151A">
            <w:pP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Effective</w:t>
            </w:r>
          </w:p>
        </w:tc>
      </w:tr>
      <w:tr w:rsidR="004F2A66" w:rsidRPr="00A740C4" w:rsidTr="006B23F2">
        <w:tc>
          <w:tcPr>
            <w:tcW w:w="2790" w:type="dxa"/>
          </w:tcPr>
          <w:p w:rsidR="004F2A66" w:rsidRPr="00A740C4" w:rsidRDefault="004F2A66" w:rsidP="0064151A">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4151A">
            <w:pPr>
              <w:spacing w:line="240" w:lineRule="exact"/>
              <w:jc w:val="center"/>
              <w:rPr>
                <w:rFonts w:ascii="Arial" w:eastAsia="Arial Unicode MS" w:hAnsi="Arial" w:cs="Arial Unicode MS"/>
                <w:sz w:val="14"/>
                <w:szCs w:val="14"/>
              </w:rPr>
            </w:pPr>
          </w:p>
        </w:tc>
        <w:tc>
          <w:tcPr>
            <w:tcW w:w="1818" w:type="dxa"/>
            <w:gridSpan w:val="2"/>
          </w:tcPr>
          <w:p w:rsidR="004F2A66" w:rsidRPr="00A740C4" w:rsidRDefault="004F2A66" w:rsidP="0064151A">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Pr="00A740C4">
              <w:rPr>
                <w:rFonts w:ascii="Arial" w:eastAsia="Arial Unicode MS" w:hAnsi="Arial" w:cs="Arial Unicode MS"/>
                <w:sz w:val="14"/>
                <w:szCs w:val="14"/>
              </w:rPr>
              <w:t>rate</w:t>
            </w:r>
          </w:p>
        </w:tc>
        <w:tc>
          <w:tcPr>
            <w:tcW w:w="1042" w:type="dxa"/>
          </w:tcPr>
          <w:p w:rsidR="004F2A66" w:rsidRPr="00A740C4" w:rsidRDefault="004F2A66" w:rsidP="0064151A">
            <w:pPr>
              <w:spacing w:line="240" w:lineRule="exact"/>
              <w:jc w:val="center"/>
              <w:rPr>
                <w:rFonts w:ascii="Arial" w:eastAsia="Arial Unicode MS" w:hAnsi="Arial" w:cs="Arial Unicode MS"/>
                <w:sz w:val="14"/>
                <w:szCs w:val="14"/>
              </w:rPr>
            </w:pPr>
          </w:p>
        </w:tc>
        <w:tc>
          <w:tcPr>
            <w:tcW w:w="810"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4151A">
            <w:pP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interest rate</w:t>
            </w:r>
          </w:p>
        </w:tc>
      </w:tr>
      <w:tr w:rsidR="004F2A66" w:rsidRPr="00A740C4" w:rsidTr="006B23F2">
        <w:tc>
          <w:tcPr>
            <w:tcW w:w="2790" w:type="dxa"/>
          </w:tcPr>
          <w:p w:rsidR="004F2A66" w:rsidRPr="00A740C4" w:rsidRDefault="004F2A66" w:rsidP="0064151A">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4151A">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18" w:type="dxa"/>
          </w:tcPr>
          <w:p w:rsidR="004F2A66" w:rsidRPr="00A740C4" w:rsidRDefault="004F2A66" w:rsidP="0064151A">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900" w:type="dxa"/>
          </w:tcPr>
          <w:p w:rsidR="004F2A66" w:rsidRPr="00A740C4" w:rsidRDefault="004F2A66" w:rsidP="0064151A">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1042" w:type="dxa"/>
          </w:tcPr>
          <w:p w:rsidR="004F2A66" w:rsidRPr="00A740C4" w:rsidRDefault="004F2A66" w:rsidP="0064151A">
            <w:pPr>
              <w:spacing w:line="24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4151A">
            <w:pPr>
              <w:spacing w:line="240" w:lineRule="exact"/>
              <w:jc w:val="center"/>
              <w:rPr>
                <w:rFonts w:ascii="Arial" w:eastAsia="Arial Unicode MS" w:hAnsi="Arial" w:cs="Arial Unicode MS"/>
                <w:sz w:val="14"/>
                <w:szCs w:val="14"/>
              </w:rPr>
            </w:pPr>
            <w:r>
              <w:rPr>
                <w:rFonts w:ascii="Arial" w:eastAsia="Arial Unicode MS" w:hAnsi="Arial" w:cs="Arial Unicode MS"/>
                <w:sz w:val="14"/>
                <w:szCs w:val="14"/>
              </w:rPr>
              <w:t>(Percent</w:t>
            </w:r>
          </w:p>
        </w:tc>
      </w:tr>
      <w:tr w:rsidR="004F2A66" w:rsidRPr="00A740C4" w:rsidTr="006B23F2">
        <w:tc>
          <w:tcPr>
            <w:tcW w:w="2790" w:type="dxa"/>
          </w:tcPr>
          <w:p w:rsidR="004F2A66" w:rsidRPr="00A740C4" w:rsidRDefault="004F2A66" w:rsidP="0064151A">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4151A">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918" w:type="dxa"/>
          </w:tcPr>
          <w:p w:rsidR="004F2A66" w:rsidRPr="00A740C4" w:rsidRDefault="004F2A66" w:rsidP="0064151A">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900" w:type="dxa"/>
          </w:tcPr>
          <w:p w:rsidR="004F2A66" w:rsidRPr="00A740C4" w:rsidRDefault="004F2A66" w:rsidP="0064151A">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1042" w:type="dxa"/>
          </w:tcPr>
          <w:p w:rsidR="004F2A66" w:rsidRPr="00A740C4" w:rsidRDefault="004F2A66" w:rsidP="0064151A">
            <w:pPr>
              <w:pBdr>
                <w:bottom w:val="single" w:sz="6"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4F2A66" w:rsidRPr="00A740C4" w:rsidRDefault="004F2A66" w:rsidP="0064151A">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1548" w:type="dxa"/>
            <w:gridSpan w:val="2"/>
          </w:tcPr>
          <w:p w:rsidR="004F2A66" w:rsidRPr="00A740C4" w:rsidRDefault="004F2A66" w:rsidP="0064151A">
            <w:pPr>
              <w:pBdr>
                <w:bottom w:val="single" w:sz="6" w:space="1" w:color="auto"/>
              </w:pBdr>
              <w:spacing w:line="240" w:lineRule="exact"/>
              <w:ind w:left="-18" w:right="-30"/>
              <w:jc w:val="center"/>
              <w:rPr>
                <w:rFonts w:ascii="Arial" w:eastAsia="Arial Unicode MS" w:hAnsi="Arial" w:cs="Arial Unicode MS"/>
                <w:sz w:val="14"/>
                <w:szCs w:val="14"/>
                <w:cs/>
              </w:rPr>
            </w:pPr>
            <w:r>
              <w:rPr>
                <w:rFonts w:ascii="Arial" w:eastAsia="Arial Unicode MS" w:hAnsi="Arial" w:cs="Arial Unicode MS"/>
                <w:sz w:val="14"/>
                <w:szCs w:val="14"/>
              </w:rPr>
              <w:t>per annum)</w:t>
            </w:r>
          </w:p>
        </w:tc>
      </w:tr>
      <w:tr w:rsidR="004F2A66" w:rsidRPr="00A740C4" w:rsidTr="006B23F2">
        <w:tc>
          <w:tcPr>
            <w:tcW w:w="2790" w:type="dxa"/>
          </w:tcPr>
          <w:p w:rsidR="004F2A66" w:rsidRPr="00A740C4" w:rsidRDefault="004F2A66" w:rsidP="0064151A">
            <w:pPr>
              <w:spacing w:line="24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assets</w:t>
            </w:r>
          </w:p>
        </w:tc>
        <w:tc>
          <w:tcPr>
            <w:tcW w:w="1080"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918"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900"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1042"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810" w:type="dxa"/>
          </w:tcPr>
          <w:p w:rsidR="004F2A66" w:rsidRPr="00A740C4" w:rsidRDefault="004F2A66" w:rsidP="0064151A">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4151A">
            <w:pPr>
              <w:spacing w:line="240" w:lineRule="exact"/>
              <w:jc w:val="center"/>
              <w:rPr>
                <w:rFonts w:ascii="Arial" w:eastAsia="Arial Unicode MS" w:hAnsi="Arial" w:cs="Arial Unicode MS"/>
                <w:sz w:val="14"/>
                <w:szCs w:val="14"/>
              </w:rPr>
            </w:pPr>
          </w:p>
        </w:tc>
      </w:tr>
      <w:tr w:rsidR="004F2A66" w:rsidRPr="00A740C4" w:rsidTr="006B23F2">
        <w:tc>
          <w:tcPr>
            <w:tcW w:w="2790" w:type="dxa"/>
          </w:tcPr>
          <w:p w:rsidR="004F2A66" w:rsidRPr="00A740C4" w:rsidRDefault="004F2A66" w:rsidP="0064151A">
            <w:pPr>
              <w:spacing w:line="24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841</w:t>
            </w:r>
          </w:p>
        </w:tc>
        <w:tc>
          <w:tcPr>
            <w:tcW w:w="918"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w:t>
            </w:r>
          </w:p>
        </w:tc>
        <w:tc>
          <w:tcPr>
            <w:tcW w:w="900"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w:t>
            </w:r>
          </w:p>
        </w:tc>
        <w:tc>
          <w:tcPr>
            <w:tcW w:w="1042"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25</w:t>
            </w:r>
          </w:p>
        </w:tc>
        <w:tc>
          <w:tcPr>
            <w:tcW w:w="810"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866</w:t>
            </w:r>
          </w:p>
        </w:tc>
        <w:tc>
          <w:tcPr>
            <w:tcW w:w="1548" w:type="dxa"/>
            <w:gridSpan w:val="2"/>
          </w:tcPr>
          <w:p w:rsidR="004F2A66" w:rsidRPr="004F2A66" w:rsidRDefault="004F2A66" w:rsidP="0064151A">
            <w:pPr>
              <w:spacing w:line="240" w:lineRule="exact"/>
              <w:ind w:left="-31"/>
              <w:jc w:val="center"/>
              <w:rPr>
                <w:rFonts w:ascii="Arial" w:hAnsi="Arial" w:cs="Arial"/>
                <w:sz w:val="14"/>
                <w:szCs w:val="14"/>
              </w:rPr>
            </w:pPr>
            <w:r w:rsidRPr="004F2A66">
              <w:rPr>
                <w:rFonts w:ascii="Arial" w:hAnsi="Arial" w:cs="Arial"/>
                <w:sz w:val="14"/>
                <w:szCs w:val="14"/>
              </w:rPr>
              <w:t>0.01 - 0.50</w:t>
            </w:r>
          </w:p>
        </w:tc>
      </w:tr>
      <w:tr w:rsidR="004F2A66" w:rsidRPr="00A740C4" w:rsidTr="006B23F2">
        <w:tc>
          <w:tcPr>
            <w:tcW w:w="2790" w:type="dxa"/>
          </w:tcPr>
          <w:p w:rsidR="004F2A66" w:rsidRPr="00A740C4" w:rsidRDefault="004F2A66" w:rsidP="0064151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Current investments</w:t>
            </w:r>
          </w:p>
        </w:tc>
        <w:tc>
          <w:tcPr>
            <w:tcW w:w="1080"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918"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1,112</w:t>
            </w:r>
          </w:p>
        </w:tc>
        <w:tc>
          <w:tcPr>
            <w:tcW w:w="900" w:type="dxa"/>
          </w:tcPr>
          <w:p w:rsidR="004F2A66" w:rsidRPr="004F2A66" w:rsidRDefault="00321AB4" w:rsidP="0064151A">
            <w:pPr>
              <w:tabs>
                <w:tab w:val="decimal" w:pos="702"/>
              </w:tabs>
              <w:spacing w:line="240" w:lineRule="exact"/>
              <w:rPr>
                <w:rFonts w:ascii="Arial" w:hAnsi="Arial" w:cs="Arial"/>
                <w:sz w:val="14"/>
                <w:szCs w:val="14"/>
                <w:cs/>
              </w:rPr>
            </w:pPr>
            <w:r>
              <w:rPr>
                <w:rFonts w:ascii="Arial" w:hAnsi="Arial" w:cs="Arial"/>
                <w:sz w:val="14"/>
                <w:szCs w:val="14"/>
              </w:rPr>
              <w:t>175</w:t>
            </w:r>
          </w:p>
        </w:tc>
        <w:tc>
          <w:tcPr>
            <w:tcW w:w="1042" w:type="dxa"/>
          </w:tcPr>
          <w:p w:rsidR="004F2A66" w:rsidRPr="004F2A66" w:rsidRDefault="00321AB4" w:rsidP="0064151A">
            <w:pPr>
              <w:tabs>
                <w:tab w:val="decimal" w:pos="702"/>
              </w:tabs>
              <w:spacing w:line="240" w:lineRule="exact"/>
              <w:rPr>
                <w:rFonts w:ascii="Arial" w:hAnsi="Arial" w:cs="Arial"/>
                <w:sz w:val="14"/>
                <w:szCs w:val="14"/>
              </w:rPr>
            </w:pPr>
            <w:r>
              <w:rPr>
                <w:rFonts w:ascii="Arial" w:hAnsi="Arial" w:cs="Arial"/>
                <w:sz w:val="14"/>
                <w:szCs w:val="14"/>
              </w:rPr>
              <w:t>477</w:t>
            </w:r>
          </w:p>
        </w:tc>
        <w:tc>
          <w:tcPr>
            <w:tcW w:w="810"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1,764</w:t>
            </w:r>
          </w:p>
        </w:tc>
        <w:tc>
          <w:tcPr>
            <w:tcW w:w="1548" w:type="dxa"/>
            <w:gridSpan w:val="2"/>
          </w:tcPr>
          <w:p w:rsidR="004F2A66" w:rsidRPr="004F2A66" w:rsidRDefault="004F2A66" w:rsidP="0064151A">
            <w:pPr>
              <w:spacing w:line="240" w:lineRule="exact"/>
              <w:ind w:left="-31"/>
              <w:jc w:val="center"/>
              <w:rPr>
                <w:rFonts w:ascii="Arial" w:hAnsi="Arial" w:cs="Arial"/>
                <w:sz w:val="14"/>
                <w:szCs w:val="14"/>
              </w:rPr>
            </w:pPr>
            <w:r w:rsidRPr="004F2A66">
              <w:rPr>
                <w:rFonts w:ascii="Arial" w:hAnsi="Arial" w:cs="Arial"/>
                <w:sz w:val="14"/>
                <w:szCs w:val="14"/>
              </w:rPr>
              <w:t>1.07 - 1.31</w:t>
            </w:r>
          </w:p>
        </w:tc>
      </w:tr>
      <w:tr w:rsidR="004F2A66" w:rsidRPr="00A740C4" w:rsidTr="006B23F2">
        <w:tc>
          <w:tcPr>
            <w:tcW w:w="2790" w:type="dxa"/>
          </w:tcPr>
          <w:p w:rsidR="004F2A66" w:rsidRPr="00A740C4" w:rsidRDefault="004F2A66" w:rsidP="0064151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w:t>
            </w:r>
            <w:r w:rsidR="00425374">
              <w:rPr>
                <w:rFonts w:ascii="Arial" w:eastAsia="Arial Unicode MS" w:hAnsi="Arial" w:cs="Arial"/>
                <w:sz w:val="14"/>
                <w:szCs w:val="14"/>
              </w:rPr>
              <w:t>s</w:t>
            </w:r>
          </w:p>
        </w:tc>
        <w:tc>
          <w:tcPr>
            <w:tcW w:w="1080"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918"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w:t>
            </w:r>
          </w:p>
        </w:tc>
        <w:tc>
          <w:tcPr>
            <w:tcW w:w="900"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w:t>
            </w:r>
          </w:p>
        </w:tc>
        <w:tc>
          <w:tcPr>
            <w:tcW w:w="1042"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3,097</w:t>
            </w:r>
          </w:p>
        </w:tc>
        <w:tc>
          <w:tcPr>
            <w:tcW w:w="810"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3,097</w:t>
            </w:r>
          </w:p>
        </w:tc>
        <w:tc>
          <w:tcPr>
            <w:tcW w:w="1548" w:type="dxa"/>
            <w:gridSpan w:val="2"/>
          </w:tcPr>
          <w:p w:rsidR="004F2A66" w:rsidRPr="004F2A66" w:rsidRDefault="004F2A66" w:rsidP="0064151A">
            <w:pPr>
              <w:spacing w:line="240" w:lineRule="exact"/>
              <w:ind w:left="-31"/>
              <w:jc w:val="center"/>
              <w:rPr>
                <w:rFonts w:ascii="Arial" w:hAnsi="Arial" w:cs="Arial"/>
                <w:sz w:val="14"/>
                <w:szCs w:val="14"/>
                <w:cs/>
              </w:rPr>
            </w:pPr>
            <w:r w:rsidRPr="004F2A66">
              <w:rPr>
                <w:rFonts w:ascii="Arial" w:hAnsi="Arial" w:cs="Arial"/>
                <w:sz w:val="14"/>
                <w:szCs w:val="14"/>
              </w:rPr>
              <w:t>-</w:t>
            </w:r>
          </w:p>
        </w:tc>
      </w:tr>
      <w:tr w:rsidR="004F2A66" w:rsidRPr="00A740C4" w:rsidTr="006B23F2">
        <w:tc>
          <w:tcPr>
            <w:tcW w:w="2790" w:type="dxa"/>
          </w:tcPr>
          <w:p w:rsidR="004F2A66" w:rsidRPr="00A740C4" w:rsidRDefault="004F2A66" w:rsidP="0064151A">
            <w:pPr>
              <w:spacing w:line="24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tcPr>
          <w:p w:rsidR="004F2A66" w:rsidRPr="004F2A66" w:rsidRDefault="004F2A66" w:rsidP="0064151A">
            <w:pPr>
              <w:tabs>
                <w:tab w:val="decimal" w:pos="702"/>
              </w:tabs>
              <w:spacing w:line="240" w:lineRule="exact"/>
              <w:rPr>
                <w:rFonts w:ascii="Arial" w:hAnsi="Arial" w:cs="Arial"/>
                <w:sz w:val="14"/>
                <w:szCs w:val="14"/>
                <w:cs/>
              </w:rPr>
            </w:pPr>
          </w:p>
        </w:tc>
        <w:tc>
          <w:tcPr>
            <w:tcW w:w="918" w:type="dxa"/>
          </w:tcPr>
          <w:p w:rsidR="004F2A66" w:rsidRPr="004F2A66" w:rsidRDefault="004F2A66" w:rsidP="0064151A">
            <w:pPr>
              <w:tabs>
                <w:tab w:val="decimal" w:pos="702"/>
              </w:tabs>
              <w:spacing w:line="240" w:lineRule="exact"/>
              <w:rPr>
                <w:rFonts w:ascii="Arial" w:hAnsi="Arial" w:cs="Arial"/>
                <w:sz w:val="14"/>
                <w:szCs w:val="14"/>
                <w:cs/>
              </w:rPr>
            </w:pPr>
          </w:p>
        </w:tc>
        <w:tc>
          <w:tcPr>
            <w:tcW w:w="900" w:type="dxa"/>
          </w:tcPr>
          <w:p w:rsidR="004F2A66" w:rsidRPr="004F2A66" w:rsidRDefault="004F2A66" w:rsidP="0064151A">
            <w:pPr>
              <w:tabs>
                <w:tab w:val="decimal" w:pos="702"/>
              </w:tabs>
              <w:spacing w:line="240" w:lineRule="exact"/>
              <w:rPr>
                <w:rFonts w:ascii="Arial" w:hAnsi="Arial" w:cs="Arial"/>
                <w:sz w:val="14"/>
                <w:szCs w:val="14"/>
                <w:cs/>
              </w:rPr>
            </w:pPr>
          </w:p>
        </w:tc>
        <w:tc>
          <w:tcPr>
            <w:tcW w:w="1042" w:type="dxa"/>
          </w:tcPr>
          <w:p w:rsidR="004F2A66" w:rsidRPr="004F2A66" w:rsidRDefault="004F2A66" w:rsidP="0064151A">
            <w:pPr>
              <w:tabs>
                <w:tab w:val="decimal" w:pos="702"/>
              </w:tabs>
              <w:spacing w:line="240" w:lineRule="exact"/>
              <w:rPr>
                <w:rFonts w:ascii="Arial" w:hAnsi="Arial" w:cs="Arial"/>
                <w:sz w:val="14"/>
                <w:szCs w:val="14"/>
                <w:cs/>
              </w:rPr>
            </w:pPr>
          </w:p>
        </w:tc>
        <w:tc>
          <w:tcPr>
            <w:tcW w:w="810" w:type="dxa"/>
          </w:tcPr>
          <w:p w:rsidR="004F2A66" w:rsidRPr="004F2A66" w:rsidRDefault="004F2A66" w:rsidP="0064151A">
            <w:pPr>
              <w:tabs>
                <w:tab w:val="decimal" w:pos="702"/>
              </w:tabs>
              <w:spacing w:line="240" w:lineRule="exact"/>
              <w:rPr>
                <w:rFonts w:ascii="Arial" w:hAnsi="Arial" w:cs="Arial"/>
                <w:sz w:val="14"/>
                <w:szCs w:val="14"/>
                <w:cs/>
              </w:rPr>
            </w:pPr>
          </w:p>
        </w:tc>
        <w:tc>
          <w:tcPr>
            <w:tcW w:w="1548" w:type="dxa"/>
            <w:gridSpan w:val="2"/>
          </w:tcPr>
          <w:p w:rsidR="004F2A66" w:rsidRPr="004F2A66" w:rsidRDefault="004F2A66" w:rsidP="0064151A">
            <w:pPr>
              <w:spacing w:line="240" w:lineRule="exact"/>
              <w:ind w:left="-31"/>
              <w:jc w:val="center"/>
              <w:rPr>
                <w:rFonts w:ascii="Arial" w:hAnsi="Arial" w:cs="Arial"/>
                <w:sz w:val="14"/>
                <w:szCs w:val="14"/>
                <w:cs/>
              </w:rPr>
            </w:pPr>
          </w:p>
        </w:tc>
      </w:tr>
      <w:tr w:rsidR="004F2A66" w:rsidRPr="00A740C4" w:rsidTr="006B23F2">
        <w:tc>
          <w:tcPr>
            <w:tcW w:w="2790" w:type="dxa"/>
          </w:tcPr>
          <w:p w:rsidR="004F2A66" w:rsidRPr="00A740C4" w:rsidRDefault="004F2A66" w:rsidP="0064151A">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 from banks</w:t>
            </w:r>
          </w:p>
        </w:tc>
        <w:tc>
          <w:tcPr>
            <w:tcW w:w="1080" w:type="dxa"/>
            <w:vAlign w:val="bottom"/>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918" w:type="dxa"/>
            <w:vAlign w:val="bottom"/>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1,220</w:t>
            </w:r>
          </w:p>
        </w:tc>
        <w:tc>
          <w:tcPr>
            <w:tcW w:w="900" w:type="dxa"/>
            <w:vAlign w:val="bottom"/>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1042" w:type="dxa"/>
            <w:vAlign w:val="bottom"/>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810" w:type="dxa"/>
            <w:vAlign w:val="bottom"/>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1,220</w:t>
            </w:r>
          </w:p>
        </w:tc>
        <w:tc>
          <w:tcPr>
            <w:tcW w:w="1548" w:type="dxa"/>
            <w:gridSpan w:val="2"/>
            <w:vAlign w:val="bottom"/>
          </w:tcPr>
          <w:p w:rsidR="004F2A66" w:rsidRPr="004F2A66" w:rsidRDefault="004F2A66" w:rsidP="0064151A">
            <w:pPr>
              <w:spacing w:line="240" w:lineRule="exact"/>
              <w:ind w:left="-31"/>
              <w:jc w:val="center"/>
              <w:rPr>
                <w:rFonts w:ascii="Arial" w:hAnsi="Arial" w:cs="Arial"/>
                <w:sz w:val="14"/>
                <w:szCs w:val="14"/>
              </w:rPr>
            </w:pPr>
            <w:r w:rsidRPr="004F2A66">
              <w:rPr>
                <w:rFonts w:ascii="Arial" w:hAnsi="Arial" w:cs="Arial"/>
                <w:sz w:val="14"/>
                <w:szCs w:val="14"/>
              </w:rPr>
              <w:t>1.05 - 2.47</w:t>
            </w:r>
          </w:p>
        </w:tc>
      </w:tr>
      <w:tr w:rsidR="004F2A66" w:rsidRPr="00A740C4" w:rsidTr="006B23F2">
        <w:tc>
          <w:tcPr>
            <w:tcW w:w="2790" w:type="dxa"/>
          </w:tcPr>
          <w:p w:rsidR="004F2A66" w:rsidRPr="00A740C4" w:rsidRDefault="004F2A66" w:rsidP="0064151A">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Trade and other payables</w:t>
            </w:r>
          </w:p>
        </w:tc>
        <w:tc>
          <w:tcPr>
            <w:tcW w:w="1080"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918"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w:t>
            </w:r>
          </w:p>
        </w:tc>
        <w:tc>
          <w:tcPr>
            <w:tcW w:w="900"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w:t>
            </w:r>
          </w:p>
        </w:tc>
        <w:tc>
          <w:tcPr>
            <w:tcW w:w="1042" w:type="dxa"/>
          </w:tcPr>
          <w:p w:rsidR="004F2A66" w:rsidRPr="004F2A66" w:rsidRDefault="004F2A66" w:rsidP="0064151A">
            <w:pPr>
              <w:tabs>
                <w:tab w:val="decimal" w:pos="702"/>
              </w:tabs>
              <w:spacing w:line="240" w:lineRule="exact"/>
              <w:rPr>
                <w:rFonts w:ascii="Arial" w:hAnsi="Arial" w:cs="Arial"/>
                <w:sz w:val="14"/>
                <w:szCs w:val="14"/>
              </w:rPr>
            </w:pPr>
            <w:r w:rsidRPr="004F2A66">
              <w:rPr>
                <w:rFonts w:ascii="Arial" w:hAnsi="Arial" w:cs="Arial"/>
                <w:sz w:val="14"/>
                <w:szCs w:val="14"/>
              </w:rPr>
              <w:t>2,954</w:t>
            </w:r>
          </w:p>
        </w:tc>
        <w:tc>
          <w:tcPr>
            <w:tcW w:w="810" w:type="dxa"/>
          </w:tcPr>
          <w:p w:rsidR="004F2A66" w:rsidRPr="004F2A66" w:rsidRDefault="004F2A66" w:rsidP="0064151A">
            <w:pPr>
              <w:tabs>
                <w:tab w:val="decimal" w:pos="702"/>
              </w:tabs>
              <w:spacing w:line="240" w:lineRule="exact"/>
              <w:rPr>
                <w:rFonts w:ascii="Arial" w:hAnsi="Arial" w:cs="Arial"/>
                <w:sz w:val="14"/>
                <w:szCs w:val="14"/>
                <w:cs/>
              </w:rPr>
            </w:pPr>
            <w:r w:rsidRPr="004F2A66">
              <w:rPr>
                <w:rFonts w:ascii="Arial" w:hAnsi="Arial" w:cs="Arial"/>
                <w:sz w:val="14"/>
                <w:szCs w:val="14"/>
              </w:rPr>
              <w:t>2,954</w:t>
            </w:r>
          </w:p>
        </w:tc>
        <w:tc>
          <w:tcPr>
            <w:tcW w:w="1548" w:type="dxa"/>
            <w:gridSpan w:val="2"/>
          </w:tcPr>
          <w:p w:rsidR="004F2A66" w:rsidRPr="004F2A66" w:rsidRDefault="004F2A66" w:rsidP="0064151A">
            <w:pPr>
              <w:spacing w:line="240" w:lineRule="exact"/>
              <w:ind w:left="-31"/>
              <w:jc w:val="center"/>
              <w:rPr>
                <w:rFonts w:ascii="Arial" w:hAnsi="Arial" w:cs="Arial"/>
                <w:sz w:val="14"/>
                <w:szCs w:val="14"/>
                <w:cs/>
              </w:rPr>
            </w:pPr>
            <w:r w:rsidRPr="004F2A66">
              <w:rPr>
                <w:rFonts w:ascii="Arial" w:hAnsi="Arial" w:cs="Arial"/>
                <w:sz w:val="14"/>
                <w:szCs w:val="14"/>
              </w:rPr>
              <w:t>-</w:t>
            </w:r>
          </w:p>
        </w:tc>
      </w:tr>
      <w:tr w:rsidR="004F2A66" w:rsidRPr="00A740C4" w:rsidTr="006B23F2">
        <w:tc>
          <w:tcPr>
            <w:tcW w:w="2790" w:type="dxa"/>
          </w:tcPr>
          <w:p w:rsidR="004F2A66" w:rsidRPr="00A740C4" w:rsidRDefault="004F2A66" w:rsidP="0064151A">
            <w:pPr>
              <w:spacing w:line="240" w:lineRule="exact"/>
              <w:ind w:left="138" w:right="-108" w:hanging="138"/>
              <w:rPr>
                <w:rFonts w:ascii="Arial" w:eastAsia="Arial Unicode MS" w:hAnsi="Arial" w:cs="Arial"/>
                <w:sz w:val="14"/>
                <w:szCs w:val="14"/>
              </w:rPr>
            </w:pPr>
            <w:r w:rsidRPr="00A740C4">
              <w:rPr>
                <w:rFonts w:ascii="Arial" w:eastAsia="Arial Unicode MS" w:hAnsi="Arial" w:cs="Arial"/>
                <w:sz w:val="14"/>
                <w:szCs w:val="14"/>
              </w:rPr>
              <w:t>Liabilities under financial lease</w:t>
            </w:r>
            <w:r>
              <w:rPr>
                <w:rFonts w:ascii="Arial" w:eastAsia="Arial Unicode MS" w:hAnsi="Arial" w:cs="Arial"/>
                <w:sz w:val="14"/>
                <w:szCs w:val="14"/>
              </w:rPr>
              <w:t>/</w:t>
            </w:r>
          </w:p>
        </w:tc>
        <w:tc>
          <w:tcPr>
            <w:tcW w:w="1080" w:type="dxa"/>
          </w:tcPr>
          <w:p w:rsidR="004F2A66" w:rsidRPr="004F2A66" w:rsidRDefault="004F2A66" w:rsidP="0064151A">
            <w:pPr>
              <w:tabs>
                <w:tab w:val="decimal" w:pos="702"/>
              </w:tabs>
              <w:spacing w:line="240" w:lineRule="exact"/>
              <w:rPr>
                <w:rFonts w:ascii="Arial" w:hAnsi="Arial" w:cs="Arial"/>
                <w:sz w:val="14"/>
                <w:szCs w:val="14"/>
              </w:rPr>
            </w:pPr>
          </w:p>
        </w:tc>
        <w:tc>
          <w:tcPr>
            <w:tcW w:w="918" w:type="dxa"/>
          </w:tcPr>
          <w:p w:rsidR="004F2A66" w:rsidRPr="004F2A66" w:rsidRDefault="004F2A66" w:rsidP="0064151A">
            <w:pPr>
              <w:tabs>
                <w:tab w:val="decimal" w:pos="702"/>
              </w:tabs>
              <w:spacing w:line="240" w:lineRule="exact"/>
              <w:rPr>
                <w:rFonts w:ascii="Arial" w:hAnsi="Arial" w:cs="Arial"/>
                <w:sz w:val="14"/>
                <w:szCs w:val="14"/>
              </w:rPr>
            </w:pPr>
          </w:p>
        </w:tc>
        <w:tc>
          <w:tcPr>
            <w:tcW w:w="900" w:type="dxa"/>
          </w:tcPr>
          <w:p w:rsidR="004F2A66" w:rsidRPr="004F2A66" w:rsidRDefault="004F2A66" w:rsidP="0064151A">
            <w:pPr>
              <w:tabs>
                <w:tab w:val="decimal" w:pos="702"/>
              </w:tabs>
              <w:spacing w:line="240" w:lineRule="exact"/>
              <w:rPr>
                <w:rFonts w:ascii="Arial" w:hAnsi="Arial" w:cs="Arial"/>
                <w:sz w:val="14"/>
                <w:szCs w:val="14"/>
                <w:cs/>
              </w:rPr>
            </w:pPr>
          </w:p>
        </w:tc>
        <w:tc>
          <w:tcPr>
            <w:tcW w:w="1042" w:type="dxa"/>
          </w:tcPr>
          <w:p w:rsidR="004F2A66" w:rsidRPr="004F2A66" w:rsidRDefault="004F2A66" w:rsidP="0064151A">
            <w:pPr>
              <w:tabs>
                <w:tab w:val="decimal" w:pos="702"/>
              </w:tabs>
              <w:spacing w:line="240" w:lineRule="exact"/>
              <w:rPr>
                <w:rFonts w:ascii="Arial" w:hAnsi="Arial" w:cs="Arial"/>
                <w:sz w:val="14"/>
                <w:szCs w:val="14"/>
              </w:rPr>
            </w:pPr>
          </w:p>
        </w:tc>
        <w:tc>
          <w:tcPr>
            <w:tcW w:w="810" w:type="dxa"/>
          </w:tcPr>
          <w:p w:rsidR="004F2A66" w:rsidRPr="004F2A66" w:rsidRDefault="004F2A66" w:rsidP="0064151A">
            <w:pPr>
              <w:tabs>
                <w:tab w:val="decimal" w:pos="702"/>
              </w:tabs>
              <w:spacing w:line="240" w:lineRule="exact"/>
              <w:rPr>
                <w:rFonts w:ascii="Arial" w:hAnsi="Arial" w:cs="Arial"/>
                <w:sz w:val="14"/>
                <w:szCs w:val="14"/>
                <w:cs/>
              </w:rPr>
            </w:pPr>
          </w:p>
        </w:tc>
        <w:tc>
          <w:tcPr>
            <w:tcW w:w="1548" w:type="dxa"/>
            <w:gridSpan w:val="2"/>
          </w:tcPr>
          <w:p w:rsidR="004F2A66" w:rsidRPr="004F2A66" w:rsidRDefault="004F2A66" w:rsidP="0064151A">
            <w:pPr>
              <w:spacing w:line="240" w:lineRule="exact"/>
              <w:ind w:left="-31"/>
              <w:jc w:val="center"/>
              <w:rPr>
                <w:rFonts w:ascii="Arial" w:hAnsi="Arial" w:cs="Arial"/>
                <w:sz w:val="14"/>
                <w:szCs w:val="14"/>
              </w:rPr>
            </w:pPr>
          </w:p>
        </w:tc>
      </w:tr>
      <w:tr w:rsidR="0064151A" w:rsidRPr="00A740C4" w:rsidTr="006B23F2">
        <w:tc>
          <w:tcPr>
            <w:tcW w:w="2790" w:type="dxa"/>
          </w:tcPr>
          <w:p w:rsidR="0064151A" w:rsidRPr="00A740C4" w:rsidRDefault="0064151A" w:rsidP="0064151A">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 xml:space="preserve">   hire purchase agreements</w:t>
            </w:r>
          </w:p>
        </w:tc>
        <w:tc>
          <w:tcPr>
            <w:tcW w:w="1080" w:type="dxa"/>
          </w:tcPr>
          <w:p w:rsidR="0064151A" w:rsidRPr="004F2A66" w:rsidRDefault="0064151A"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918" w:type="dxa"/>
          </w:tcPr>
          <w:p w:rsidR="0064151A" w:rsidRPr="004F2A66" w:rsidRDefault="0064151A" w:rsidP="0064151A">
            <w:pPr>
              <w:tabs>
                <w:tab w:val="decimal" w:pos="702"/>
              </w:tabs>
              <w:spacing w:line="240" w:lineRule="exact"/>
              <w:rPr>
                <w:rFonts w:ascii="Arial" w:hAnsi="Arial" w:cs="Arial"/>
                <w:sz w:val="14"/>
                <w:szCs w:val="14"/>
              </w:rPr>
            </w:pPr>
            <w:r w:rsidRPr="004F2A66">
              <w:rPr>
                <w:rFonts w:ascii="Arial" w:hAnsi="Arial" w:cs="Arial"/>
                <w:sz w:val="14"/>
                <w:szCs w:val="14"/>
              </w:rPr>
              <w:t>15</w:t>
            </w:r>
          </w:p>
        </w:tc>
        <w:tc>
          <w:tcPr>
            <w:tcW w:w="900" w:type="dxa"/>
          </w:tcPr>
          <w:p w:rsidR="0064151A" w:rsidRPr="004F2A66" w:rsidRDefault="0064151A" w:rsidP="0064151A">
            <w:pPr>
              <w:tabs>
                <w:tab w:val="decimal" w:pos="702"/>
              </w:tabs>
              <w:spacing w:line="240" w:lineRule="exact"/>
              <w:rPr>
                <w:rFonts w:ascii="Arial" w:hAnsi="Arial" w:cs="Arial"/>
                <w:sz w:val="14"/>
                <w:szCs w:val="14"/>
                <w:cs/>
              </w:rPr>
            </w:pPr>
            <w:r w:rsidRPr="004F2A66">
              <w:rPr>
                <w:rFonts w:ascii="Arial" w:hAnsi="Arial" w:cs="Arial"/>
                <w:sz w:val="14"/>
                <w:szCs w:val="14"/>
              </w:rPr>
              <w:t>37</w:t>
            </w:r>
          </w:p>
        </w:tc>
        <w:tc>
          <w:tcPr>
            <w:tcW w:w="1042" w:type="dxa"/>
          </w:tcPr>
          <w:p w:rsidR="0064151A" w:rsidRPr="004F2A66" w:rsidRDefault="0064151A"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810" w:type="dxa"/>
          </w:tcPr>
          <w:p w:rsidR="0064151A" w:rsidRPr="004F2A66" w:rsidRDefault="0064151A" w:rsidP="0064151A">
            <w:pPr>
              <w:tabs>
                <w:tab w:val="decimal" w:pos="702"/>
              </w:tabs>
              <w:spacing w:line="240" w:lineRule="exact"/>
              <w:rPr>
                <w:rFonts w:ascii="Arial" w:hAnsi="Arial" w:cs="Arial"/>
                <w:sz w:val="14"/>
                <w:szCs w:val="14"/>
                <w:cs/>
              </w:rPr>
            </w:pPr>
            <w:r w:rsidRPr="004F2A66">
              <w:rPr>
                <w:rFonts w:ascii="Arial" w:hAnsi="Arial" w:cs="Arial"/>
                <w:sz w:val="14"/>
                <w:szCs w:val="14"/>
              </w:rPr>
              <w:t>52</w:t>
            </w:r>
          </w:p>
        </w:tc>
        <w:tc>
          <w:tcPr>
            <w:tcW w:w="1548" w:type="dxa"/>
            <w:gridSpan w:val="2"/>
          </w:tcPr>
          <w:p w:rsidR="0064151A" w:rsidRPr="004F2A66" w:rsidRDefault="0064151A" w:rsidP="0064151A">
            <w:pPr>
              <w:spacing w:line="240" w:lineRule="exact"/>
              <w:ind w:left="-31"/>
              <w:jc w:val="center"/>
              <w:rPr>
                <w:rFonts w:ascii="Arial" w:hAnsi="Arial" w:cs="Arial"/>
                <w:sz w:val="14"/>
                <w:szCs w:val="14"/>
              </w:rPr>
            </w:pPr>
            <w:r w:rsidRPr="004F2A66">
              <w:rPr>
                <w:rFonts w:ascii="Arial" w:hAnsi="Arial" w:cs="Arial"/>
                <w:sz w:val="14"/>
                <w:szCs w:val="14"/>
              </w:rPr>
              <w:t>0.31 - 4.17</w:t>
            </w:r>
          </w:p>
        </w:tc>
      </w:tr>
      <w:tr w:rsidR="0064151A" w:rsidRPr="00A740C4" w:rsidTr="006B23F2">
        <w:tc>
          <w:tcPr>
            <w:tcW w:w="2790" w:type="dxa"/>
          </w:tcPr>
          <w:p w:rsidR="0064151A" w:rsidRPr="00A740C4" w:rsidRDefault="0064151A" w:rsidP="0064151A">
            <w:pPr>
              <w:spacing w:line="240" w:lineRule="exact"/>
              <w:ind w:right="-108"/>
              <w:rPr>
                <w:rFonts w:ascii="Arial" w:eastAsia="Arial Unicode MS" w:hAnsi="Arial" w:cs="Arial"/>
                <w:sz w:val="14"/>
                <w:szCs w:val="14"/>
              </w:rPr>
            </w:pPr>
            <w:r>
              <w:rPr>
                <w:rFonts w:ascii="Arial" w:eastAsia="Arial Unicode MS" w:hAnsi="Arial" w:cs="Arial"/>
                <w:sz w:val="14"/>
                <w:szCs w:val="14"/>
              </w:rPr>
              <w:t>Long-term loans from banks</w:t>
            </w:r>
          </w:p>
        </w:tc>
        <w:tc>
          <w:tcPr>
            <w:tcW w:w="1080" w:type="dxa"/>
          </w:tcPr>
          <w:p w:rsidR="0064151A" w:rsidRPr="004F2A66" w:rsidRDefault="0064151A" w:rsidP="0064151A">
            <w:pPr>
              <w:tabs>
                <w:tab w:val="decimal" w:pos="702"/>
              </w:tabs>
              <w:spacing w:line="240" w:lineRule="exact"/>
              <w:rPr>
                <w:rFonts w:ascii="Arial" w:hAnsi="Arial" w:cs="Arial"/>
                <w:sz w:val="14"/>
                <w:szCs w:val="14"/>
              </w:rPr>
            </w:pPr>
            <w:r w:rsidRPr="004F2A66">
              <w:rPr>
                <w:rFonts w:ascii="Arial" w:hAnsi="Arial" w:cs="Arial"/>
                <w:sz w:val="14"/>
                <w:szCs w:val="14"/>
              </w:rPr>
              <w:t>3,101</w:t>
            </w:r>
          </w:p>
        </w:tc>
        <w:tc>
          <w:tcPr>
            <w:tcW w:w="918" w:type="dxa"/>
          </w:tcPr>
          <w:p w:rsidR="0064151A" w:rsidRPr="004F2A66" w:rsidRDefault="0064151A"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900" w:type="dxa"/>
          </w:tcPr>
          <w:p w:rsidR="0064151A" w:rsidRPr="004F2A66" w:rsidRDefault="0064151A" w:rsidP="0064151A">
            <w:pPr>
              <w:tabs>
                <w:tab w:val="decimal" w:pos="702"/>
              </w:tabs>
              <w:spacing w:line="240" w:lineRule="exact"/>
              <w:rPr>
                <w:rFonts w:ascii="Arial" w:hAnsi="Arial" w:cs="Arial"/>
                <w:sz w:val="14"/>
                <w:szCs w:val="14"/>
                <w:cs/>
              </w:rPr>
            </w:pPr>
            <w:r w:rsidRPr="004F2A66">
              <w:rPr>
                <w:rFonts w:ascii="Arial" w:hAnsi="Arial" w:cs="Arial"/>
                <w:sz w:val="14"/>
                <w:szCs w:val="14"/>
              </w:rPr>
              <w:t>-</w:t>
            </w:r>
          </w:p>
        </w:tc>
        <w:tc>
          <w:tcPr>
            <w:tcW w:w="1042" w:type="dxa"/>
          </w:tcPr>
          <w:p w:rsidR="0064151A" w:rsidRPr="004F2A66" w:rsidRDefault="0064151A" w:rsidP="0064151A">
            <w:pPr>
              <w:tabs>
                <w:tab w:val="decimal" w:pos="702"/>
              </w:tabs>
              <w:spacing w:line="240" w:lineRule="exact"/>
              <w:rPr>
                <w:rFonts w:ascii="Arial" w:hAnsi="Arial" w:cs="Arial"/>
                <w:sz w:val="14"/>
                <w:szCs w:val="14"/>
              </w:rPr>
            </w:pPr>
            <w:r w:rsidRPr="004F2A66">
              <w:rPr>
                <w:rFonts w:ascii="Arial" w:hAnsi="Arial" w:cs="Arial"/>
                <w:sz w:val="14"/>
                <w:szCs w:val="14"/>
              </w:rPr>
              <w:t>-</w:t>
            </w:r>
          </w:p>
        </w:tc>
        <w:tc>
          <w:tcPr>
            <w:tcW w:w="810" w:type="dxa"/>
          </w:tcPr>
          <w:p w:rsidR="0064151A" w:rsidRPr="004F2A66" w:rsidRDefault="0064151A" w:rsidP="0064151A">
            <w:pPr>
              <w:tabs>
                <w:tab w:val="decimal" w:pos="702"/>
              </w:tabs>
              <w:spacing w:line="240" w:lineRule="exact"/>
              <w:rPr>
                <w:rFonts w:ascii="Arial" w:hAnsi="Arial" w:cs="Arial"/>
                <w:sz w:val="14"/>
                <w:szCs w:val="14"/>
                <w:cs/>
              </w:rPr>
            </w:pPr>
            <w:r w:rsidRPr="004F2A66">
              <w:rPr>
                <w:rFonts w:ascii="Arial" w:hAnsi="Arial" w:cs="Arial"/>
                <w:sz w:val="14"/>
                <w:szCs w:val="14"/>
              </w:rPr>
              <w:t>3,101</w:t>
            </w:r>
          </w:p>
        </w:tc>
        <w:tc>
          <w:tcPr>
            <w:tcW w:w="1548" w:type="dxa"/>
            <w:gridSpan w:val="2"/>
          </w:tcPr>
          <w:p w:rsidR="0064151A" w:rsidRPr="004F2A66" w:rsidRDefault="0064151A" w:rsidP="0064151A">
            <w:pPr>
              <w:spacing w:line="240" w:lineRule="exact"/>
              <w:ind w:left="-31"/>
              <w:jc w:val="center"/>
              <w:rPr>
                <w:rFonts w:ascii="Arial" w:hAnsi="Arial" w:cs="Arial"/>
                <w:sz w:val="14"/>
                <w:szCs w:val="14"/>
              </w:rPr>
            </w:pPr>
            <w:r w:rsidRPr="004F2A66">
              <w:rPr>
                <w:rFonts w:ascii="Arial" w:hAnsi="Arial" w:cs="Arial"/>
                <w:sz w:val="14"/>
                <w:szCs w:val="14"/>
              </w:rPr>
              <w:t>1.10 - 4.15</w:t>
            </w:r>
          </w:p>
        </w:tc>
      </w:tr>
    </w:tbl>
    <w:p w:rsidR="004F2A66" w:rsidRPr="00A740C4" w:rsidRDefault="0064151A" w:rsidP="004F2A66">
      <w:pPr>
        <w:tabs>
          <w:tab w:val="left" w:pos="2880"/>
        </w:tabs>
        <w:spacing w:line="380" w:lineRule="exact"/>
        <w:ind w:right="-7"/>
        <w:jc w:val="right"/>
        <w:rPr>
          <w:rFonts w:ascii="Arial" w:hAnsi="Arial"/>
          <w:sz w:val="14"/>
          <w:szCs w:val="14"/>
        </w:rPr>
      </w:pPr>
      <w:r w:rsidRPr="00A740C4">
        <w:rPr>
          <w:rFonts w:ascii="Arial" w:hAnsi="Arial"/>
          <w:sz w:val="14"/>
          <w:szCs w:val="14"/>
        </w:rPr>
        <w:t xml:space="preserve"> </w:t>
      </w:r>
      <w:r w:rsidR="004F2A66" w:rsidRPr="00A740C4">
        <w:rPr>
          <w:rFonts w:ascii="Arial" w:hAnsi="Arial"/>
          <w:sz w:val="14"/>
          <w:szCs w:val="14"/>
        </w:rPr>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4F2A66" w:rsidRPr="00A740C4" w:rsidTr="006B23F2">
        <w:trPr>
          <w:gridAfter w:val="1"/>
          <w:wAfter w:w="7" w:type="dxa"/>
          <w:cantSplit/>
        </w:trPr>
        <w:tc>
          <w:tcPr>
            <w:tcW w:w="2790" w:type="dxa"/>
          </w:tcPr>
          <w:p w:rsidR="004F2A66" w:rsidRPr="00A740C4" w:rsidRDefault="004F2A66" w:rsidP="006B23F2">
            <w:pPr>
              <w:spacing w:line="240" w:lineRule="exact"/>
              <w:ind w:right="-108"/>
              <w:rPr>
                <w:rFonts w:ascii="Arial" w:eastAsia="Arial Unicode MS" w:hAnsi="Arial" w:cs="Arial Unicode MS"/>
                <w:sz w:val="14"/>
                <w:szCs w:val="14"/>
              </w:rPr>
            </w:pPr>
          </w:p>
        </w:tc>
        <w:tc>
          <w:tcPr>
            <w:tcW w:w="6291" w:type="dxa"/>
            <w:gridSpan w:val="6"/>
          </w:tcPr>
          <w:p w:rsidR="004F2A66" w:rsidRPr="00A740C4" w:rsidRDefault="004F2A66" w:rsidP="006B23F2">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Separate financial statements </w:t>
            </w:r>
          </w:p>
        </w:tc>
      </w:tr>
      <w:tr w:rsidR="004F2A66" w:rsidRPr="00A740C4" w:rsidTr="006B23F2">
        <w:trPr>
          <w:gridAfter w:val="1"/>
          <w:wAfter w:w="7" w:type="dxa"/>
          <w:cantSplit/>
        </w:trPr>
        <w:tc>
          <w:tcPr>
            <w:tcW w:w="2790" w:type="dxa"/>
          </w:tcPr>
          <w:p w:rsidR="004F2A66" w:rsidRPr="00A740C4" w:rsidRDefault="004F2A66" w:rsidP="006B23F2">
            <w:pPr>
              <w:spacing w:line="240" w:lineRule="exact"/>
              <w:ind w:right="-108"/>
              <w:jc w:val="center"/>
              <w:rPr>
                <w:rFonts w:ascii="Arial" w:eastAsia="Arial Unicode MS" w:hAnsi="Arial" w:cs="Arial Unicode MS"/>
                <w:sz w:val="14"/>
                <w:szCs w:val="14"/>
              </w:rPr>
            </w:pPr>
          </w:p>
        </w:tc>
        <w:tc>
          <w:tcPr>
            <w:tcW w:w="6291" w:type="dxa"/>
            <w:gridSpan w:val="6"/>
          </w:tcPr>
          <w:p w:rsidR="004F2A66" w:rsidRPr="00A740C4" w:rsidRDefault="004F2A66" w:rsidP="006B23F2">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As at 31 December </w:t>
            </w:r>
            <w:r w:rsidR="00F06C4A">
              <w:rPr>
                <w:rFonts w:ascii="Arial" w:eastAsia="Arial Unicode MS" w:hAnsi="Arial" w:cs="Arial Unicode MS"/>
                <w:sz w:val="14"/>
                <w:szCs w:val="14"/>
              </w:rPr>
              <w:t>2020</w:t>
            </w:r>
          </w:p>
        </w:tc>
      </w:tr>
      <w:tr w:rsidR="004F2A66" w:rsidRPr="00A740C4" w:rsidTr="006B23F2">
        <w:tc>
          <w:tcPr>
            <w:tcW w:w="2790" w:type="dxa"/>
          </w:tcPr>
          <w:p w:rsidR="004F2A66" w:rsidRPr="00A740C4" w:rsidRDefault="004F2A66" w:rsidP="006B23F2">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B23F2">
            <w:pPr>
              <w:spacing w:line="240" w:lineRule="exact"/>
              <w:jc w:val="center"/>
              <w:rPr>
                <w:rFonts w:ascii="Arial" w:eastAsia="Arial Unicode MS" w:hAnsi="Arial" w:cs="Arial Unicode MS"/>
                <w:sz w:val="14"/>
                <w:szCs w:val="14"/>
              </w:rPr>
            </w:pPr>
          </w:p>
        </w:tc>
        <w:tc>
          <w:tcPr>
            <w:tcW w:w="1818" w:type="dxa"/>
            <w:gridSpan w:val="2"/>
          </w:tcPr>
          <w:p w:rsidR="004F2A66" w:rsidRPr="00A740C4" w:rsidRDefault="004F2A66" w:rsidP="006B23F2">
            <w:pPr>
              <w:spacing w:line="240" w:lineRule="exact"/>
              <w:ind w:left="-18" w:right="-30"/>
              <w:jc w:val="center"/>
              <w:rPr>
                <w:rFonts w:ascii="Arial" w:eastAsia="Arial Unicode MS" w:hAnsi="Arial" w:cs="Arial Unicode MS"/>
                <w:sz w:val="14"/>
                <w:szCs w:val="14"/>
              </w:rPr>
            </w:pPr>
          </w:p>
        </w:tc>
        <w:tc>
          <w:tcPr>
            <w:tcW w:w="1042" w:type="dxa"/>
          </w:tcPr>
          <w:p w:rsidR="004F2A66" w:rsidRPr="00A740C4" w:rsidRDefault="004F2A66" w:rsidP="006B23F2">
            <w:pPr>
              <w:spacing w:line="240" w:lineRule="exact"/>
              <w:jc w:val="center"/>
              <w:rPr>
                <w:rFonts w:ascii="Arial" w:eastAsia="Arial Unicode MS" w:hAnsi="Arial" w:cs="Arial Unicode MS"/>
                <w:sz w:val="14"/>
                <w:szCs w:val="14"/>
              </w:rPr>
            </w:pPr>
          </w:p>
        </w:tc>
        <w:tc>
          <w:tcPr>
            <w:tcW w:w="810"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B23F2">
            <w:pP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Effective</w:t>
            </w:r>
          </w:p>
        </w:tc>
      </w:tr>
      <w:tr w:rsidR="004F2A66" w:rsidRPr="00A740C4" w:rsidTr="006B23F2">
        <w:tc>
          <w:tcPr>
            <w:tcW w:w="2790" w:type="dxa"/>
          </w:tcPr>
          <w:p w:rsidR="004F2A66" w:rsidRPr="00A740C4" w:rsidRDefault="004F2A66" w:rsidP="006B23F2">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B23F2">
            <w:pPr>
              <w:spacing w:line="240" w:lineRule="exact"/>
              <w:jc w:val="center"/>
              <w:rPr>
                <w:rFonts w:ascii="Arial" w:eastAsia="Arial Unicode MS" w:hAnsi="Arial" w:cs="Arial Unicode MS"/>
                <w:sz w:val="14"/>
                <w:szCs w:val="14"/>
              </w:rPr>
            </w:pPr>
          </w:p>
        </w:tc>
        <w:tc>
          <w:tcPr>
            <w:tcW w:w="1818" w:type="dxa"/>
            <w:gridSpan w:val="2"/>
          </w:tcPr>
          <w:p w:rsidR="004F2A66" w:rsidRPr="00A740C4" w:rsidRDefault="004F2A66" w:rsidP="006B23F2">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Pr="00A740C4">
              <w:rPr>
                <w:rFonts w:ascii="Arial" w:eastAsia="Arial Unicode MS" w:hAnsi="Arial" w:cs="Arial Unicode MS"/>
                <w:sz w:val="14"/>
                <w:szCs w:val="14"/>
              </w:rPr>
              <w:t>rate</w:t>
            </w:r>
          </w:p>
        </w:tc>
        <w:tc>
          <w:tcPr>
            <w:tcW w:w="1042" w:type="dxa"/>
          </w:tcPr>
          <w:p w:rsidR="004F2A66" w:rsidRPr="00A740C4" w:rsidRDefault="004F2A66" w:rsidP="006B23F2">
            <w:pPr>
              <w:spacing w:line="240" w:lineRule="exact"/>
              <w:jc w:val="center"/>
              <w:rPr>
                <w:rFonts w:ascii="Arial" w:eastAsia="Arial Unicode MS" w:hAnsi="Arial" w:cs="Arial Unicode MS"/>
                <w:sz w:val="14"/>
                <w:szCs w:val="14"/>
              </w:rPr>
            </w:pPr>
          </w:p>
        </w:tc>
        <w:tc>
          <w:tcPr>
            <w:tcW w:w="810"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B23F2">
            <w:pP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interest rate</w:t>
            </w:r>
          </w:p>
        </w:tc>
      </w:tr>
      <w:tr w:rsidR="004F2A66" w:rsidRPr="00A740C4" w:rsidTr="006B23F2">
        <w:tc>
          <w:tcPr>
            <w:tcW w:w="2790" w:type="dxa"/>
          </w:tcPr>
          <w:p w:rsidR="004F2A66" w:rsidRPr="00A740C4" w:rsidRDefault="004F2A66" w:rsidP="006B23F2">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B23F2">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18" w:type="dxa"/>
          </w:tcPr>
          <w:p w:rsidR="004F2A66" w:rsidRPr="00A740C4" w:rsidRDefault="004F2A66" w:rsidP="006B23F2">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900" w:type="dxa"/>
          </w:tcPr>
          <w:p w:rsidR="004F2A66" w:rsidRPr="00A740C4" w:rsidRDefault="004F2A66" w:rsidP="006B23F2">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1042" w:type="dxa"/>
          </w:tcPr>
          <w:p w:rsidR="004F2A66" w:rsidRPr="00A740C4" w:rsidRDefault="004F2A66" w:rsidP="006B23F2">
            <w:pPr>
              <w:spacing w:line="24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B23F2">
            <w:pPr>
              <w:spacing w:line="240" w:lineRule="exact"/>
              <w:jc w:val="center"/>
              <w:rPr>
                <w:rFonts w:ascii="Arial" w:eastAsia="Arial Unicode MS" w:hAnsi="Arial" w:cs="Arial Unicode MS"/>
                <w:sz w:val="14"/>
                <w:szCs w:val="14"/>
              </w:rPr>
            </w:pPr>
            <w:r>
              <w:rPr>
                <w:rFonts w:ascii="Arial" w:eastAsia="Arial Unicode MS" w:hAnsi="Arial" w:cs="Arial Unicode MS"/>
                <w:sz w:val="14"/>
                <w:szCs w:val="14"/>
              </w:rPr>
              <w:t>(Percent</w:t>
            </w:r>
          </w:p>
        </w:tc>
      </w:tr>
      <w:tr w:rsidR="004F2A66" w:rsidRPr="00A740C4" w:rsidTr="006B23F2">
        <w:tc>
          <w:tcPr>
            <w:tcW w:w="2790" w:type="dxa"/>
          </w:tcPr>
          <w:p w:rsidR="004F2A66" w:rsidRPr="00A740C4" w:rsidRDefault="004F2A66" w:rsidP="006B23F2">
            <w:pPr>
              <w:spacing w:line="240" w:lineRule="exact"/>
              <w:ind w:right="-108"/>
              <w:jc w:val="center"/>
              <w:rPr>
                <w:rFonts w:ascii="Arial" w:eastAsia="Arial Unicode MS" w:hAnsi="Arial" w:cs="Arial Unicode MS"/>
                <w:sz w:val="14"/>
                <w:szCs w:val="14"/>
              </w:rPr>
            </w:pPr>
          </w:p>
        </w:tc>
        <w:tc>
          <w:tcPr>
            <w:tcW w:w="1080" w:type="dxa"/>
          </w:tcPr>
          <w:p w:rsidR="004F2A66" w:rsidRPr="00A740C4" w:rsidRDefault="004F2A66"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918" w:type="dxa"/>
          </w:tcPr>
          <w:p w:rsidR="004F2A66" w:rsidRPr="00A740C4" w:rsidRDefault="004F2A66"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900" w:type="dxa"/>
          </w:tcPr>
          <w:p w:rsidR="004F2A66" w:rsidRPr="00A740C4" w:rsidRDefault="004F2A66"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1042" w:type="dxa"/>
          </w:tcPr>
          <w:p w:rsidR="004F2A66" w:rsidRPr="00A740C4" w:rsidRDefault="004F2A66" w:rsidP="006B23F2">
            <w:pPr>
              <w:pBdr>
                <w:bottom w:val="single" w:sz="6"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4F2A66" w:rsidRPr="00A740C4" w:rsidRDefault="004F2A66"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1548" w:type="dxa"/>
            <w:gridSpan w:val="2"/>
          </w:tcPr>
          <w:p w:rsidR="004F2A66" w:rsidRPr="00A740C4" w:rsidRDefault="004F2A66" w:rsidP="006B23F2">
            <w:pPr>
              <w:pBdr>
                <w:bottom w:val="single" w:sz="6" w:space="1" w:color="auto"/>
              </w:pBdr>
              <w:spacing w:line="240" w:lineRule="exact"/>
              <w:ind w:left="-18" w:right="-30"/>
              <w:jc w:val="center"/>
              <w:rPr>
                <w:rFonts w:ascii="Arial" w:eastAsia="Arial Unicode MS" w:hAnsi="Arial" w:cs="Arial Unicode MS"/>
                <w:sz w:val="14"/>
                <w:szCs w:val="14"/>
                <w:cs/>
              </w:rPr>
            </w:pPr>
            <w:r>
              <w:rPr>
                <w:rFonts w:ascii="Arial" w:eastAsia="Arial Unicode MS" w:hAnsi="Arial" w:cs="Arial Unicode MS"/>
                <w:sz w:val="14"/>
                <w:szCs w:val="14"/>
              </w:rPr>
              <w:t>per annum)</w:t>
            </w:r>
          </w:p>
        </w:tc>
      </w:tr>
      <w:tr w:rsidR="004F2A66" w:rsidRPr="00A740C4" w:rsidTr="006B23F2">
        <w:tc>
          <w:tcPr>
            <w:tcW w:w="2790" w:type="dxa"/>
          </w:tcPr>
          <w:p w:rsidR="004F2A66" w:rsidRPr="00A740C4" w:rsidRDefault="004F2A66" w:rsidP="006B23F2">
            <w:pPr>
              <w:spacing w:line="24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assets</w:t>
            </w:r>
          </w:p>
        </w:tc>
        <w:tc>
          <w:tcPr>
            <w:tcW w:w="1080"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918"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900"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1042"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810" w:type="dxa"/>
          </w:tcPr>
          <w:p w:rsidR="004F2A66" w:rsidRPr="00A740C4" w:rsidRDefault="004F2A66" w:rsidP="006B23F2">
            <w:pPr>
              <w:spacing w:line="240" w:lineRule="exact"/>
              <w:jc w:val="both"/>
              <w:rPr>
                <w:rFonts w:ascii="Arial" w:eastAsia="Arial Unicode MS" w:hAnsi="Arial" w:cs="Arial Unicode MS"/>
                <w:sz w:val="14"/>
                <w:szCs w:val="14"/>
              </w:rPr>
            </w:pPr>
          </w:p>
        </w:tc>
        <w:tc>
          <w:tcPr>
            <w:tcW w:w="1548" w:type="dxa"/>
            <w:gridSpan w:val="2"/>
          </w:tcPr>
          <w:p w:rsidR="004F2A66" w:rsidRPr="00A740C4" w:rsidRDefault="004F2A66" w:rsidP="006B23F2">
            <w:pPr>
              <w:spacing w:line="240" w:lineRule="exact"/>
              <w:jc w:val="center"/>
              <w:rPr>
                <w:rFonts w:ascii="Arial" w:eastAsia="Arial Unicode MS" w:hAnsi="Arial" w:cs="Arial Unicode MS"/>
                <w:sz w:val="14"/>
                <w:szCs w:val="14"/>
              </w:rPr>
            </w:pPr>
          </w:p>
        </w:tc>
      </w:tr>
      <w:tr w:rsidR="004F2A66" w:rsidRPr="00A740C4" w:rsidTr="006B23F2">
        <w:tc>
          <w:tcPr>
            <w:tcW w:w="2790" w:type="dxa"/>
          </w:tcPr>
          <w:p w:rsidR="004F2A66" w:rsidRPr="00A740C4" w:rsidRDefault="004F2A66" w:rsidP="004F2A66">
            <w:pPr>
              <w:spacing w:line="24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4F2A66" w:rsidRPr="00F06C4A" w:rsidRDefault="004F2A66" w:rsidP="00F06C4A">
            <w:pPr>
              <w:tabs>
                <w:tab w:val="decimal" w:pos="702"/>
              </w:tabs>
              <w:spacing w:line="260" w:lineRule="exact"/>
              <w:rPr>
                <w:rFonts w:ascii="Arial" w:hAnsi="Arial" w:cs="Arial"/>
                <w:sz w:val="14"/>
                <w:szCs w:val="14"/>
                <w:cs/>
              </w:rPr>
            </w:pPr>
            <w:r w:rsidRPr="00F06C4A">
              <w:rPr>
                <w:rFonts w:ascii="Arial" w:hAnsi="Arial" w:cs="Arial"/>
                <w:sz w:val="14"/>
                <w:szCs w:val="14"/>
              </w:rPr>
              <w:t>1,077</w:t>
            </w:r>
          </w:p>
        </w:tc>
        <w:tc>
          <w:tcPr>
            <w:tcW w:w="918" w:type="dxa"/>
          </w:tcPr>
          <w:p w:rsidR="004F2A66" w:rsidRPr="00F06C4A" w:rsidRDefault="004F2A66" w:rsidP="00F06C4A">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900" w:type="dxa"/>
          </w:tcPr>
          <w:p w:rsidR="004F2A66" w:rsidRPr="00F06C4A" w:rsidRDefault="004F2A66" w:rsidP="00F06C4A">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1042" w:type="dxa"/>
          </w:tcPr>
          <w:p w:rsidR="004F2A66" w:rsidRPr="00F06C4A" w:rsidRDefault="004F2A66"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810" w:type="dxa"/>
          </w:tcPr>
          <w:p w:rsidR="004F2A66" w:rsidRPr="00F06C4A" w:rsidRDefault="004F2A66" w:rsidP="00F06C4A">
            <w:pPr>
              <w:tabs>
                <w:tab w:val="decimal" w:pos="702"/>
              </w:tabs>
              <w:spacing w:line="260" w:lineRule="exact"/>
              <w:rPr>
                <w:rFonts w:ascii="Arial" w:hAnsi="Arial" w:cs="Arial"/>
                <w:sz w:val="14"/>
                <w:szCs w:val="14"/>
              </w:rPr>
            </w:pPr>
            <w:r w:rsidRPr="00F06C4A">
              <w:rPr>
                <w:rFonts w:ascii="Arial" w:hAnsi="Arial" w:cs="Arial"/>
                <w:sz w:val="14"/>
                <w:szCs w:val="14"/>
              </w:rPr>
              <w:t>1,077</w:t>
            </w:r>
          </w:p>
        </w:tc>
        <w:tc>
          <w:tcPr>
            <w:tcW w:w="1548" w:type="dxa"/>
            <w:gridSpan w:val="2"/>
          </w:tcPr>
          <w:p w:rsidR="004F2A66" w:rsidRPr="00F06C4A" w:rsidRDefault="004F2A66" w:rsidP="00F06C4A">
            <w:pPr>
              <w:spacing w:line="260" w:lineRule="exact"/>
              <w:ind w:left="-31"/>
              <w:jc w:val="center"/>
              <w:rPr>
                <w:rFonts w:ascii="Arial" w:hAnsi="Arial" w:cs="Arial"/>
                <w:sz w:val="14"/>
                <w:szCs w:val="14"/>
              </w:rPr>
            </w:pPr>
            <w:r w:rsidRPr="00F06C4A">
              <w:rPr>
                <w:rFonts w:ascii="Arial" w:hAnsi="Arial" w:cs="Arial"/>
                <w:sz w:val="14"/>
                <w:szCs w:val="14"/>
              </w:rPr>
              <w:t>0.01 - 0.13</w:t>
            </w:r>
          </w:p>
        </w:tc>
      </w:tr>
      <w:tr w:rsidR="004F2A66" w:rsidRPr="00A740C4" w:rsidTr="006B23F2">
        <w:tc>
          <w:tcPr>
            <w:tcW w:w="2790" w:type="dxa"/>
          </w:tcPr>
          <w:p w:rsidR="004F2A66" w:rsidRPr="00A740C4" w:rsidRDefault="004F2A66" w:rsidP="004F2A66">
            <w:pPr>
              <w:spacing w:line="24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w:t>
            </w:r>
            <w:r w:rsidR="0064151A">
              <w:rPr>
                <w:rFonts w:ascii="Arial" w:eastAsia="Arial Unicode MS" w:hAnsi="Arial" w:cs="Arial"/>
                <w:sz w:val="14"/>
                <w:szCs w:val="14"/>
              </w:rPr>
              <w:t>s</w:t>
            </w:r>
          </w:p>
        </w:tc>
        <w:tc>
          <w:tcPr>
            <w:tcW w:w="1080" w:type="dxa"/>
          </w:tcPr>
          <w:p w:rsidR="004F2A66" w:rsidRPr="00F06C4A" w:rsidRDefault="004F2A66" w:rsidP="00F06C4A">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918" w:type="dxa"/>
          </w:tcPr>
          <w:p w:rsidR="004F2A66" w:rsidRPr="00F06C4A" w:rsidRDefault="004F2A66" w:rsidP="00F06C4A">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900" w:type="dxa"/>
          </w:tcPr>
          <w:p w:rsidR="004F2A66" w:rsidRPr="00F06C4A" w:rsidRDefault="004F2A66" w:rsidP="00F06C4A">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1042" w:type="dxa"/>
          </w:tcPr>
          <w:p w:rsidR="004F2A66" w:rsidRPr="00F06C4A" w:rsidRDefault="004F2A66" w:rsidP="00F06C4A">
            <w:pPr>
              <w:tabs>
                <w:tab w:val="decimal" w:pos="702"/>
              </w:tabs>
              <w:spacing w:line="260" w:lineRule="exact"/>
              <w:rPr>
                <w:rFonts w:ascii="Arial" w:hAnsi="Arial" w:cs="Arial"/>
                <w:sz w:val="14"/>
                <w:szCs w:val="14"/>
              </w:rPr>
            </w:pPr>
            <w:r w:rsidRPr="00F06C4A">
              <w:rPr>
                <w:rFonts w:ascii="Arial" w:hAnsi="Arial" w:cs="Arial"/>
                <w:sz w:val="14"/>
                <w:szCs w:val="14"/>
              </w:rPr>
              <w:t>2,314</w:t>
            </w:r>
          </w:p>
        </w:tc>
        <w:tc>
          <w:tcPr>
            <w:tcW w:w="810" w:type="dxa"/>
          </w:tcPr>
          <w:p w:rsidR="004F2A66" w:rsidRPr="00F06C4A" w:rsidRDefault="004F2A66" w:rsidP="00F06C4A">
            <w:pPr>
              <w:tabs>
                <w:tab w:val="decimal" w:pos="702"/>
              </w:tabs>
              <w:spacing w:line="260" w:lineRule="exact"/>
              <w:rPr>
                <w:rFonts w:ascii="Arial" w:hAnsi="Arial" w:cs="Arial"/>
                <w:sz w:val="14"/>
                <w:szCs w:val="14"/>
              </w:rPr>
            </w:pPr>
            <w:r w:rsidRPr="00F06C4A">
              <w:rPr>
                <w:rFonts w:ascii="Arial" w:hAnsi="Arial" w:cs="Arial"/>
                <w:sz w:val="14"/>
                <w:szCs w:val="14"/>
              </w:rPr>
              <w:t>2,314</w:t>
            </w:r>
          </w:p>
        </w:tc>
        <w:tc>
          <w:tcPr>
            <w:tcW w:w="1548" w:type="dxa"/>
            <w:gridSpan w:val="2"/>
          </w:tcPr>
          <w:p w:rsidR="004F2A66" w:rsidRPr="00F06C4A" w:rsidRDefault="004F2A66" w:rsidP="00F06C4A">
            <w:pPr>
              <w:spacing w:line="260" w:lineRule="exact"/>
              <w:ind w:left="-31"/>
              <w:jc w:val="center"/>
              <w:rPr>
                <w:rFonts w:ascii="Arial" w:hAnsi="Arial" w:cs="Arial"/>
                <w:sz w:val="14"/>
                <w:szCs w:val="14"/>
                <w:cs/>
              </w:rPr>
            </w:pPr>
            <w:r w:rsidRPr="00F06C4A">
              <w:rPr>
                <w:rFonts w:ascii="Arial" w:hAnsi="Arial" w:cs="Arial"/>
                <w:sz w:val="14"/>
                <w:szCs w:val="14"/>
              </w:rPr>
              <w:t>-</w:t>
            </w:r>
          </w:p>
        </w:tc>
      </w:tr>
      <w:tr w:rsidR="0064151A" w:rsidRPr="00A740C4" w:rsidTr="00437BA2">
        <w:tc>
          <w:tcPr>
            <w:tcW w:w="2790" w:type="dxa"/>
          </w:tcPr>
          <w:p w:rsidR="0064151A" w:rsidRDefault="0064151A" w:rsidP="00437BA2">
            <w:pPr>
              <w:spacing w:line="240" w:lineRule="exact"/>
              <w:ind w:right="-108"/>
              <w:jc w:val="both"/>
              <w:rPr>
                <w:rFonts w:ascii="Arial" w:eastAsia="Arial Unicode MS" w:hAnsi="Arial" w:cs="Arial"/>
                <w:sz w:val="14"/>
                <w:szCs w:val="14"/>
              </w:rPr>
            </w:pPr>
            <w:r>
              <w:rPr>
                <w:rFonts w:ascii="Arial" w:eastAsia="Arial Unicode MS" w:hAnsi="Arial" w:cs="Arial"/>
                <w:sz w:val="14"/>
                <w:szCs w:val="14"/>
              </w:rPr>
              <w:t>Other current financial assets</w:t>
            </w:r>
          </w:p>
        </w:tc>
        <w:tc>
          <w:tcPr>
            <w:tcW w:w="1080" w:type="dxa"/>
          </w:tcPr>
          <w:p w:rsidR="0064151A" w:rsidRPr="00F06C4A" w:rsidRDefault="0064151A" w:rsidP="00437BA2">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918" w:type="dxa"/>
          </w:tcPr>
          <w:p w:rsidR="0064151A" w:rsidRPr="00F06C4A" w:rsidRDefault="00321AB4" w:rsidP="00437BA2">
            <w:pPr>
              <w:tabs>
                <w:tab w:val="decimal" w:pos="702"/>
              </w:tabs>
              <w:spacing w:line="260" w:lineRule="exact"/>
              <w:rPr>
                <w:rFonts w:ascii="Arial" w:hAnsi="Arial" w:cs="Arial"/>
                <w:sz w:val="14"/>
                <w:szCs w:val="14"/>
                <w:cs/>
              </w:rPr>
            </w:pPr>
            <w:r>
              <w:rPr>
                <w:rFonts w:ascii="Arial" w:hAnsi="Arial" w:cs="Arial"/>
                <w:sz w:val="14"/>
                <w:szCs w:val="14"/>
              </w:rPr>
              <w:t>172</w:t>
            </w:r>
          </w:p>
        </w:tc>
        <w:tc>
          <w:tcPr>
            <w:tcW w:w="900" w:type="dxa"/>
          </w:tcPr>
          <w:p w:rsidR="0064151A" w:rsidRPr="00F06C4A" w:rsidRDefault="00321AB4" w:rsidP="00437BA2">
            <w:pPr>
              <w:tabs>
                <w:tab w:val="decimal" w:pos="702"/>
              </w:tabs>
              <w:spacing w:line="260" w:lineRule="exact"/>
              <w:rPr>
                <w:rFonts w:ascii="Arial" w:hAnsi="Arial" w:cs="Arial"/>
                <w:sz w:val="14"/>
                <w:szCs w:val="14"/>
                <w:cs/>
              </w:rPr>
            </w:pPr>
            <w:r>
              <w:rPr>
                <w:rFonts w:ascii="Arial" w:hAnsi="Arial" w:cs="Arial"/>
                <w:sz w:val="14"/>
                <w:szCs w:val="14"/>
              </w:rPr>
              <w:t>164</w:t>
            </w:r>
          </w:p>
        </w:tc>
        <w:tc>
          <w:tcPr>
            <w:tcW w:w="1042" w:type="dxa"/>
          </w:tcPr>
          <w:p w:rsidR="0064151A" w:rsidRPr="00F06C4A" w:rsidRDefault="00321AB4" w:rsidP="00437BA2">
            <w:pPr>
              <w:tabs>
                <w:tab w:val="decimal" w:pos="702"/>
              </w:tabs>
              <w:spacing w:line="260" w:lineRule="exact"/>
              <w:rPr>
                <w:rFonts w:ascii="Arial" w:hAnsi="Arial" w:cs="Arial"/>
                <w:sz w:val="14"/>
                <w:szCs w:val="14"/>
              </w:rPr>
            </w:pPr>
            <w:r>
              <w:rPr>
                <w:rFonts w:ascii="Arial" w:hAnsi="Arial" w:cs="Arial"/>
                <w:sz w:val="14"/>
                <w:szCs w:val="14"/>
              </w:rPr>
              <w:t>366</w:t>
            </w:r>
          </w:p>
        </w:tc>
        <w:tc>
          <w:tcPr>
            <w:tcW w:w="810" w:type="dxa"/>
          </w:tcPr>
          <w:p w:rsidR="0064151A" w:rsidRPr="00F06C4A" w:rsidRDefault="0064151A" w:rsidP="00437BA2">
            <w:pPr>
              <w:tabs>
                <w:tab w:val="decimal" w:pos="702"/>
              </w:tabs>
              <w:spacing w:line="260" w:lineRule="exact"/>
              <w:rPr>
                <w:rFonts w:ascii="Arial" w:hAnsi="Arial" w:cs="Arial"/>
                <w:sz w:val="14"/>
                <w:szCs w:val="14"/>
              </w:rPr>
            </w:pPr>
            <w:r w:rsidRPr="00F06C4A">
              <w:rPr>
                <w:rFonts w:ascii="Arial" w:hAnsi="Arial" w:cs="Arial"/>
                <w:sz w:val="14"/>
                <w:szCs w:val="14"/>
              </w:rPr>
              <w:t>702</w:t>
            </w:r>
          </w:p>
        </w:tc>
        <w:tc>
          <w:tcPr>
            <w:tcW w:w="1548" w:type="dxa"/>
            <w:gridSpan w:val="2"/>
          </w:tcPr>
          <w:p w:rsidR="0064151A" w:rsidRPr="00F06C4A" w:rsidRDefault="0064151A" w:rsidP="00437BA2">
            <w:pPr>
              <w:spacing w:line="260" w:lineRule="exact"/>
              <w:ind w:left="-31"/>
              <w:jc w:val="center"/>
              <w:rPr>
                <w:rFonts w:ascii="Arial" w:hAnsi="Arial" w:cs="Arial"/>
                <w:sz w:val="14"/>
                <w:szCs w:val="14"/>
                <w:cs/>
              </w:rPr>
            </w:pPr>
            <w:r w:rsidRPr="00F06C4A">
              <w:rPr>
                <w:rFonts w:ascii="Arial" w:hAnsi="Arial" w:cs="Arial"/>
                <w:sz w:val="14"/>
                <w:szCs w:val="14"/>
              </w:rPr>
              <w:t>0.17 - 0.50</w:t>
            </w:r>
          </w:p>
        </w:tc>
      </w:tr>
      <w:tr w:rsidR="0064151A" w:rsidRPr="00A740C4" w:rsidTr="00437BA2">
        <w:tc>
          <w:tcPr>
            <w:tcW w:w="2790" w:type="dxa"/>
          </w:tcPr>
          <w:p w:rsidR="0064151A" w:rsidRDefault="0064151A" w:rsidP="00437BA2">
            <w:pPr>
              <w:spacing w:line="240" w:lineRule="exact"/>
              <w:ind w:right="-108"/>
              <w:jc w:val="both"/>
              <w:rPr>
                <w:rFonts w:ascii="Arial" w:eastAsia="Arial Unicode MS" w:hAnsi="Arial" w:cs="Arial"/>
                <w:sz w:val="14"/>
                <w:szCs w:val="14"/>
              </w:rPr>
            </w:pPr>
            <w:r>
              <w:rPr>
                <w:rFonts w:ascii="Arial" w:eastAsia="Arial Unicode MS" w:hAnsi="Arial" w:cs="Arial"/>
                <w:sz w:val="14"/>
                <w:szCs w:val="14"/>
              </w:rPr>
              <w:t>Derivative assets</w:t>
            </w:r>
          </w:p>
        </w:tc>
        <w:tc>
          <w:tcPr>
            <w:tcW w:w="1080" w:type="dxa"/>
          </w:tcPr>
          <w:p w:rsidR="0064151A" w:rsidRPr="00F06C4A" w:rsidRDefault="0064151A" w:rsidP="00437BA2">
            <w:pPr>
              <w:tabs>
                <w:tab w:val="decimal" w:pos="702"/>
              </w:tabs>
              <w:spacing w:line="260" w:lineRule="exact"/>
              <w:rPr>
                <w:rFonts w:ascii="Arial" w:hAnsi="Arial" w:cs="Arial"/>
                <w:sz w:val="14"/>
                <w:szCs w:val="14"/>
              </w:rPr>
            </w:pPr>
            <w:r>
              <w:rPr>
                <w:rFonts w:ascii="Arial" w:hAnsi="Arial" w:cs="Arial"/>
                <w:sz w:val="14"/>
                <w:szCs w:val="14"/>
              </w:rPr>
              <w:t>-</w:t>
            </w:r>
          </w:p>
        </w:tc>
        <w:tc>
          <w:tcPr>
            <w:tcW w:w="918" w:type="dxa"/>
          </w:tcPr>
          <w:p w:rsidR="0064151A" w:rsidRPr="00F06C4A" w:rsidRDefault="0064151A" w:rsidP="00437BA2">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rsidR="0064151A" w:rsidRPr="00F06C4A" w:rsidRDefault="0064151A" w:rsidP="00437BA2">
            <w:pPr>
              <w:tabs>
                <w:tab w:val="decimal" w:pos="702"/>
              </w:tabs>
              <w:spacing w:line="260" w:lineRule="exact"/>
              <w:rPr>
                <w:rFonts w:ascii="Arial" w:hAnsi="Arial" w:cs="Arial"/>
                <w:sz w:val="14"/>
                <w:szCs w:val="14"/>
              </w:rPr>
            </w:pPr>
            <w:r>
              <w:rPr>
                <w:rFonts w:ascii="Arial" w:hAnsi="Arial" w:cs="Arial"/>
                <w:sz w:val="14"/>
                <w:szCs w:val="14"/>
              </w:rPr>
              <w:t>-</w:t>
            </w:r>
          </w:p>
        </w:tc>
        <w:tc>
          <w:tcPr>
            <w:tcW w:w="1042" w:type="dxa"/>
          </w:tcPr>
          <w:p w:rsidR="0064151A" w:rsidRPr="00F06C4A" w:rsidRDefault="0064151A" w:rsidP="00437BA2">
            <w:pPr>
              <w:tabs>
                <w:tab w:val="decimal" w:pos="702"/>
              </w:tabs>
              <w:spacing w:line="260" w:lineRule="exact"/>
              <w:rPr>
                <w:rFonts w:ascii="Arial" w:hAnsi="Arial" w:cs="Arial"/>
                <w:sz w:val="14"/>
                <w:szCs w:val="14"/>
              </w:rPr>
            </w:pPr>
            <w:r>
              <w:rPr>
                <w:rFonts w:ascii="Arial" w:hAnsi="Arial" w:cs="Arial"/>
                <w:sz w:val="14"/>
                <w:szCs w:val="14"/>
              </w:rPr>
              <w:t>10</w:t>
            </w:r>
          </w:p>
        </w:tc>
        <w:tc>
          <w:tcPr>
            <w:tcW w:w="810" w:type="dxa"/>
          </w:tcPr>
          <w:p w:rsidR="0064151A" w:rsidRPr="00F06C4A" w:rsidRDefault="0064151A" w:rsidP="00437BA2">
            <w:pPr>
              <w:tabs>
                <w:tab w:val="decimal" w:pos="702"/>
              </w:tabs>
              <w:spacing w:line="260" w:lineRule="exact"/>
              <w:rPr>
                <w:rFonts w:ascii="Arial" w:hAnsi="Arial" w:cs="Arial"/>
                <w:sz w:val="14"/>
                <w:szCs w:val="14"/>
              </w:rPr>
            </w:pPr>
            <w:r>
              <w:rPr>
                <w:rFonts w:ascii="Arial" w:hAnsi="Arial" w:cs="Arial"/>
                <w:sz w:val="14"/>
                <w:szCs w:val="14"/>
              </w:rPr>
              <w:t>10</w:t>
            </w:r>
          </w:p>
        </w:tc>
        <w:tc>
          <w:tcPr>
            <w:tcW w:w="1548" w:type="dxa"/>
            <w:gridSpan w:val="2"/>
          </w:tcPr>
          <w:p w:rsidR="0064151A" w:rsidRPr="00F06C4A" w:rsidRDefault="0064151A" w:rsidP="00437BA2">
            <w:pPr>
              <w:spacing w:line="260" w:lineRule="exact"/>
              <w:ind w:left="-31"/>
              <w:jc w:val="center"/>
              <w:rPr>
                <w:rFonts w:ascii="Arial" w:hAnsi="Arial" w:cs="Arial"/>
                <w:sz w:val="14"/>
                <w:szCs w:val="14"/>
              </w:rPr>
            </w:pPr>
            <w:r>
              <w:rPr>
                <w:rFonts w:ascii="Arial" w:hAnsi="Arial" w:cs="Arial"/>
                <w:sz w:val="14"/>
                <w:szCs w:val="14"/>
              </w:rPr>
              <w:t>-</w:t>
            </w:r>
          </w:p>
        </w:tc>
      </w:tr>
      <w:tr w:rsidR="004F2A66" w:rsidRPr="00A740C4" w:rsidTr="000727D9">
        <w:tc>
          <w:tcPr>
            <w:tcW w:w="2790" w:type="dxa"/>
          </w:tcPr>
          <w:p w:rsidR="004F2A66" w:rsidRDefault="004F2A66" w:rsidP="004F2A66">
            <w:pPr>
              <w:spacing w:line="240" w:lineRule="exact"/>
              <w:ind w:right="-108"/>
              <w:jc w:val="both"/>
              <w:rPr>
                <w:rFonts w:ascii="Arial" w:eastAsia="Arial Unicode MS" w:hAnsi="Arial" w:cs="Arial"/>
                <w:sz w:val="14"/>
                <w:szCs w:val="14"/>
              </w:rPr>
            </w:pPr>
            <w:r>
              <w:rPr>
                <w:rFonts w:ascii="Arial" w:eastAsia="Arial Unicode MS" w:hAnsi="Arial" w:cs="Arial"/>
                <w:sz w:val="14"/>
                <w:szCs w:val="14"/>
              </w:rPr>
              <w:t xml:space="preserve">Long-term loans and interest receivables </w:t>
            </w:r>
          </w:p>
          <w:p w:rsidR="004F2A66" w:rsidRPr="00A740C4" w:rsidRDefault="004F2A66" w:rsidP="004F2A66">
            <w:pPr>
              <w:spacing w:line="240" w:lineRule="exact"/>
              <w:ind w:right="-108"/>
              <w:jc w:val="both"/>
              <w:rPr>
                <w:rFonts w:ascii="Arial" w:eastAsia="Arial Unicode MS" w:hAnsi="Arial" w:cs="Arial"/>
                <w:sz w:val="14"/>
                <w:szCs w:val="14"/>
              </w:rPr>
            </w:pPr>
            <w:r>
              <w:rPr>
                <w:rFonts w:ascii="Arial" w:eastAsia="Arial Unicode MS" w:hAnsi="Arial" w:cs="Arial"/>
                <w:sz w:val="14"/>
                <w:szCs w:val="14"/>
              </w:rPr>
              <w:t xml:space="preserve">   to subsidiary</w:t>
            </w:r>
          </w:p>
        </w:tc>
        <w:tc>
          <w:tcPr>
            <w:tcW w:w="1080" w:type="dxa"/>
            <w:vAlign w:val="bottom"/>
          </w:tcPr>
          <w:p w:rsidR="004F2A66" w:rsidRPr="00F06C4A" w:rsidRDefault="004F2A66" w:rsidP="000727D9">
            <w:pPr>
              <w:tabs>
                <w:tab w:val="decimal" w:pos="702"/>
              </w:tabs>
              <w:spacing w:line="260" w:lineRule="exact"/>
              <w:rPr>
                <w:rFonts w:ascii="Arial" w:hAnsi="Arial" w:cs="Arial"/>
                <w:sz w:val="14"/>
                <w:szCs w:val="14"/>
              </w:rPr>
            </w:pPr>
            <w:r w:rsidRPr="00F06C4A">
              <w:rPr>
                <w:rFonts w:ascii="Arial" w:hAnsi="Arial" w:cs="Arial"/>
                <w:sz w:val="14"/>
                <w:szCs w:val="14"/>
              </w:rPr>
              <w:t>463</w:t>
            </w:r>
          </w:p>
        </w:tc>
        <w:tc>
          <w:tcPr>
            <w:tcW w:w="918" w:type="dxa"/>
            <w:vAlign w:val="bottom"/>
          </w:tcPr>
          <w:p w:rsidR="004F2A66" w:rsidRPr="00F06C4A" w:rsidRDefault="004F2A66" w:rsidP="000727D9">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900" w:type="dxa"/>
            <w:vAlign w:val="bottom"/>
          </w:tcPr>
          <w:p w:rsidR="004F2A66" w:rsidRPr="00F06C4A" w:rsidRDefault="004F2A66" w:rsidP="000727D9">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1042" w:type="dxa"/>
            <w:vAlign w:val="bottom"/>
          </w:tcPr>
          <w:p w:rsidR="004F2A66" w:rsidRPr="00F06C4A" w:rsidRDefault="004F2A66" w:rsidP="000727D9">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810" w:type="dxa"/>
            <w:vAlign w:val="bottom"/>
          </w:tcPr>
          <w:p w:rsidR="004F2A66" w:rsidRPr="00F06C4A" w:rsidRDefault="004F2A66" w:rsidP="000727D9">
            <w:pPr>
              <w:tabs>
                <w:tab w:val="decimal" w:pos="702"/>
              </w:tabs>
              <w:spacing w:line="260" w:lineRule="exact"/>
              <w:rPr>
                <w:rFonts w:ascii="Arial" w:hAnsi="Arial" w:cs="Arial"/>
                <w:sz w:val="14"/>
                <w:szCs w:val="14"/>
              </w:rPr>
            </w:pPr>
            <w:r w:rsidRPr="00F06C4A">
              <w:rPr>
                <w:rFonts w:ascii="Arial" w:hAnsi="Arial" w:cs="Arial"/>
                <w:sz w:val="14"/>
                <w:szCs w:val="14"/>
              </w:rPr>
              <w:t>463</w:t>
            </w:r>
          </w:p>
        </w:tc>
        <w:tc>
          <w:tcPr>
            <w:tcW w:w="1548" w:type="dxa"/>
            <w:gridSpan w:val="2"/>
            <w:vAlign w:val="bottom"/>
          </w:tcPr>
          <w:p w:rsidR="004F2A66" w:rsidRPr="00F06C4A" w:rsidRDefault="004F2A66" w:rsidP="000727D9">
            <w:pPr>
              <w:spacing w:line="260" w:lineRule="exact"/>
              <w:ind w:left="-31"/>
              <w:jc w:val="center"/>
              <w:rPr>
                <w:rFonts w:ascii="Arial" w:hAnsi="Arial" w:cs="Arial"/>
                <w:sz w:val="14"/>
                <w:szCs w:val="14"/>
                <w:cs/>
              </w:rPr>
            </w:pPr>
            <w:r w:rsidRPr="00F06C4A">
              <w:rPr>
                <w:rFonts w:ascii="Arial" w:hAnsi="Arial" w:cs="Arial"/>
                <w:sz w:val="14"/>
                <w:szCs w:val="14"/>
              </w:rPr>
              <w:t>3.10 - 3.25</w:t>
            </w:r>
          </w:p>
        </w:tc>
      </w:tr>
      <w:tr w:rsidR="004F2A66" w:rsidRPr="00A740C4" w:rsidTr="006B23F2">
        <w:tc>
          <w:tcPr>
            <w:tcW w:w="2790" w:type="dxa"/>
          </w:tcPr>
          <w:p w:rsidR="004F2A66" w:rsidRPr="00A740C4" w:rsidRDefault="004F2A66" w:rsidP="004F2A66">
            <w:pPr>
              <w:spacing w:line="24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tcPr>
          <w:p w:rsidR="004F2A66" w:rsidRPr="00F06C4A" w:rsidRDefault="004F2A66" w:rsidP="00F06C4A">
            <w:pPr>
              <w:tabs>
                <w:tab w:val="decimal" w:pos="702"/>
              </w:tabs>
              <w:spacing w:line="260" w:lineRule="exact"/>
              <w:rPr>
                <w:rFonts w:ascii="Arial" w:hAnsi="Arial" w:cs="Arial"/>
                <w:sz w:val="14"/>
                <w:szCs w:val="14"/>
              </w:rPr>
            </w:pPr>
          </w:p>
        </w:tc>
        <w:tc>
          <w:tcPr>
            <w:tcW w:w="918" w:type="dxa"/>
          </w:tcPr>
          <w:p w:rsidR="004F2A66" w:rsidRPr="00F06C4A" w:rsidRDefault="004F2A66" w:rsidP="00F06C4A">
            <w:pPr>
              <w:tabs>
                <w:tab w:val="decimal" w:pos="702"/>
              </w:tabs>
              <w:spacing w:line="260" w:lineRule="exact"/>
              <w:rPr>
                <w:rFonts w:ascii="Arial" w:hAnsi="Arial" w:cs="Arial"/>
                <w:sz w:val="14"/>
                <w:szCs w:val="14"/>
                <w:cs/>
              </w:rPr>
            </w:pPr>
          </w:p>
        </w:tc>
        <w:tc>
          <w:tcPr>
            <w:tcW w:w="900" w:type="dxa"/>
          </w:tcPr>
          <w:p w:rsidR="004F2A66" w:rsidRPr="00F06C4A" w:rsidRDefault="004F2A66" w:rsidP="00F06C4A">
            <w:pPr>
              <w:tabs>
                <w:tab w:val="decimal" w:pos="702"/>
              </w:tabs>
              <w:spacing w:line="260" w:lineRule="exact"/>
              <w:rPr>
                <w:rFonts w:ascii="Arial" w:hAnsi="Arial" w:cs="Arial"/>
                <w:sz w:val="14"/>
                <w:szCs w:val="14"/>
                <w:cs/>
              </w:rPr>
            </w:pPr>
          </w:p>
        </w:tc>
        <w:tc>
          <w:tcPr>
            <w:tcW w:w="1042" w:type="dxa"/>
          </w:tcPr>
          <w:p w:rsidR="004F2A66" w:rsidRPr="00F06C4A" w:rsidRDefault="004F2A66" w:rsidP="00F06C4A">
            <w:pPr>
              <w:tabs>
                <w:tab w:val="decimal" w:pos="702"/>
              </w:tabs>
              <w:spacing w:line="260" w:lineRule="exact"/>
              <w:rPr>
                <w:rFonts w:ascii="Arial" w:hAnsi="Arial" w:cs="Arial"/>
                <w:sz w:val="14"/>
                <w:szCs w:val="14"/>
              </w:rPr>
            </w:pPr>
          </w:p>
        </w:tc>
        <w:tc>
          <w:tcPr>
            <w:tcW w:w="810" w:type="dxa"/>
          </w:tcPr>
          <w:p w:rsidR="004F2A66" w:rsidRPr="00F06C4A" w:rsidRDefault="004F2A66" w:rsidP="00F06C4A">
            <w:pPr>
              <w:tabs>
                <w:tab w:val="decimal" w:pos="702"/>
              </w:tabs>
              <w:spacing w:line="260" w:lineRule="exact"/>
              <w:rPr>
                <w:rFonts w:ascii="Arial" w:hAnsi="Arial" w:cs="Arial"/>
                <w:sz w:val="14"/>
                <w:szCs w:val="14"/>
              </w:rPr>
            </w:pPr>
          </w:p>
        </w:tc>
        <w:tc>
          <w:tcPr>
            <w:tcW w:w="1548" w:type="dxa"/>
            <w:gridSpan w:val="2"/>
          </w:tcPr>
          <w:p w:rsidR="004F2A66" w:rsidRPr="00F06C4A" w:rsidRDefault="004F2A66" w:rsidP="00F06C4A">
            <w:pPr>
              <w:spacing w:line="260" w:lineRule="exact"/>
              <w:ind w:left="-31"/>
              <w:jc w:val="center"/>
              <w:rPr>
                <w:rFonts w:ascii="Arial" w:hAnsi="Arial" w:cs="Arial"/>
                <w:sz w:val="14"/>
                <w:szCs w:val="14"/>
                <w:cs/>
              </w:rPr>
            </w:pPr>
          </w:p>
        </w:tc>
      </w:tr>
      <w:tr w:rsidR="00F06C4A" w:rsidRPr="00A740C4" w:rsidTr="006B23F2">
        <w:tc>
          <w:tcPr>
            <w:tcW w:w="2790" w:type="dxa"/>
          </w:tcPr>
          <w:p w:rsidR="00F06C4A" w:rsidRPr="00A740C4" w:rsidRDefault="00F06C4A" w:rsidP="00F06C4A">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 from banks</w:t>
            </w:r>
          </w:p>
        </w:tc>
        <w:tc>
          <w:tcPr>
            <w:tcW w:w="1080" w:type="dxa"/>
            <w:vAlign w:val="bottom"/>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918" w:type="dxa"/>
            <w:vAlign w:val="bottom"/>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931</w:t>
            </w:r>
          </w:p>
        </w:tc>
        <w:tc>
          <w:tcPr>
            <w:tcW w:w="900" w:type="dxa"/>
            <w:vAlign w:val="bottom"/>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1042" w:type="dxa"/>
            <w:vAlign w:val="bottom"/>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810" w:type="dxa"/>
            <w:vAlign w:val="bottom"/>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931</w:t>
            </w:r>
          </w:p>
        </w:tc>
        <w:tc>
          <w:tcPr>
            <w:tcW w:w="1548" w:type="dxa"/>
            <w:gridSpan w:val="2"/>
            <w:vAlign w:val="bottom"/>
          </w:tcPr>
          <w:p w:rsidR="00F06C4A" w:rsidRPr="00F06C4A" w:rsidRDefault="00F06C4A" w:rsidP="00F06C4A">
            <w:pPr>
              <w:spacing w:line="260" w:lineRule="exact"/>
              <w:ind w:left="-31"/>
              <w:jc w:val="center"/>
              <w:rPr>
                <w:rFonts w:ascii="Arial" w:hAnsi="Arial" w:cs="Arial"/>
                <w:sz w:val="14"/>
                <w:szCs w:val="14"/>
              </w:rPr>
            </w:pPr>
            <w:r w:rsidRPr="00F06C4A">
              <w:rPr>
                <w:rFonts w:ascii="Arial" w:hAnsi="Arial" w:cs="Arial"/>
                <w:sz w:val="14"/>
                <w:szCs w:val="14"/>
              </w:rPr>
              <w:t>1.27 - 1.58</w:t>
            </w:r>
          </w:p>
        </w:tc>
      </w:tr>
      <w:tr w:rsidR="00F06C4A" w:rsidRPr="00A740C4" w:rsidTr="006B23F2">
        <w:tc>
          <w:tcPr>
            <w:tcW w:w="2790" w:type="dxa"/>
          </w:tcPr>
          <w:p w:rsidR="00F06C4A" w:rsidRPr="00A740C4"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 xml:space="preserve">Trade and other </w:t>
            </w:r>
            <w:r w:rsidR="0092134D">
              <w:rPr>
                <w:rFonts w:ascii="Arial" w:eastAsia="Arial Unicode MS" w:hAnsi="Arial" w:cs="Arial"/>
                <w:sz w:val="14"/>
                <w:szCs w:val="14"/>
              </w:rPr>
              <w:t>payables</w:t>
            </w:r>
          </w:p>
        </w:tc>
        <w:tc>
          <w:tcPr>
            <w:tcW w:w="1080" w:type="dxa"/>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918" w:type="dxa"/>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900" w:type="dxa"/>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1042" w:type="dxa"/>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2,493</w:t>
            </w:r>
          </w:p>
        </w:tc>
        <w:tc>
          <w:tcPr>
            <w:tcW w:w="810" w:type="dxa"/>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2,493</w:t>
            </w:r>
          </w:p>
        </w:tc>
        <w:tc>
          <w:tcPr>
            <w:tcW w:w="1548" w:type="dxa"/>
            <w:gridSpan w:val="2"/>
          </w:tcPr>
          <w:p w:rsidR="00F06C4A" w:rsidRPr="00F06C4A" w:rsidRDefault="00F06C4A" w:rsidP="00F06C4A">
            <w:pPr>
              <w:spacing w:line="260" w:lineRule="exact"/>
              <w:ind w:left="-31"/>
              <w:jc w:val="center"/>
              <w:rPr>
                <w:rFonts w:ascii="Arial" w:hAnsi="Arial" w:cs="Arial"/>
                <w:sz w:val="14"/>
                <w:szCs w:val="14"/>
              </w:rPr>
            </w:pPr>
            <w:r w:rsidRPr="00F06C4A">
              <w:rPr>
                <w:rFonts w:ascii="Arial" w:hAnsi="Arial" w:cs="Arial"/>
                <w:sz w:val="14"/>
                <w:szCs w:val="14"/>
              </w:rPr>
              <w:t>-</w:t>
            </w:r>
          </w:p>
        </w:tc>
      </w:tr>
      <w:tr w:rsidR="00F06C4A" w:rsidRPr="00A740C4" w:rsidTr="006B23F2">
        <w:tc>
          <w:tcPr>
            <w:tcW w:w="2790" w:type="dxa"/>
          </w:tcPr>
          <w:p w:rsidR="00F06C4A" w:rsidRPr="00A740C4" w:rsidRDefault="00F06C4A" w:rsidP="00F06C4A">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Lease liabilities</w:t>
            </w:r>
          </w:p>
        </w:tc>
        <w:tc>
          <w:tcPr>
            <w:tcW w:w="1080" w:type="dxa"/>
          </w:tcPr>
          <w:p w:rsidR="00F06C4A" w:rsidRPr="00F06C4A" w:rsidRDefault="00F06C4A" w:rsidP="00F06C4A">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918" w:type="dxa"/>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7</w:t>
            </w:r>
          </w:p>
        </w:tc>
        <w:tc>
          <w:tcPr>
            <w:tcW w:w="900" w:type="dxa"/>
          </w:tcPr>
          <w:p w:rsidR="00F06C4A" w:rsidRPr="00F06C4A" w:rsidRDefault="00F06C4A" w:rsidP="00F06C4A">
            <w:pPr>
              <w:tabs>
                <w:tab w:val="decimal" w:pos="702"/>
              </w:tabs>
              <w:spacing w:line="260" w:lineRule="exact"/>
              <w:rPr>
                <w:rFonts w:ascii="Arial" w:hAnsi="Arial" w:cs="Arial"/>
                <w:sz w:val="14"/>
                <w:szCs w:val="14"/>
                <w:cs/>
              </w:rPr>
            </w:pPr>
            <w:r w:rsidRPr="00F06C4A">
              <w:rPr>
                <w:rFonts w:ascii="Arial" w:hAnsi="Arial" w:cs="Arial"/>
                <w:sz w:val="14"/>
                <w:szCs w:val="14"/>
              </w:rPr>
              <w:t>18</w:t>
            </w:r>
          </w:p>
        </w:tc>
        <w:tc>
          <w:tcPr>
            <w:tcW w:w="1042" w:type="dxa"/>
          </w:tcPr>
          <w:p w:rsidR="00F06C4A" w:rsidRPr="00F06C4A" w:rsidRDefault="00F06C4A" w:rsidP="00F06C4A">
            <w:pPr>
              <w:tabs>
                <w:tab w:val="decimal" w:pos="702"/>
              </w:tabs>
              <w:spacing w:line="260" w:lineRule="exact"/>
              <w:rPr>
                <w:rFonts w:ascii="Arial" w:hAnsi="Arial" w:cs="Arial"/>
                <w:sz w:val="14"/>
                <w:szCs w:val="14"/>
                <w:cs/>
              </w:rPr>
            </w:pPr>
            <w:r w:rsidRPr="00F06C4A">
              <w:rPr>
                <w:rFonts w:ascii="Arial" w:hAnsi="Arial" w:cs="Arial"/>
                <w:sz w:val="14"/>
                <w:szCs w:val="14"/>
              </w:rPr>
              <w:t>-</w:t>
            </w:r>
          </w:p>
        </w:tc>
        <w:tc>
          <w:tcPr>
            <w:tcW w:w="810" w:type="dxa"/>
          </w:tcPr>
          <w:p w:rsidR="00F06C4A" w:rsidRPr="00F06C4A" w:rsidRDefault="00F06C4A" w:rsidP="00F06C4A">
            <w:pPr>
              <w:tabs>
                <w:tab w:val="decimal" w:pos="702"/>
              </w:tabs>
              <w:spacing w:line="260" w:lineRule="exact"/>
              <w:rPr>
                <w:rFonts w:ascii="Arial" w:hAnsi="Arial" w:cs="Arial"/>
                <w:sz w:val="14"/>
                <w:szCs w:val="14"/>
                <w:cs/>
              </w:rPr>
            </w:pPr>
            <w:r w:rsidRPr="00F06C4A">
              <w:rPr>
                <w:rFonts w:ascii="Arial" w:hAnsi="Arial" w:cs="Arial"/>
                <w:sz w:val="14"/>
                <w:szCs w:val="14"/>
              </w:rPr>
              <w:t>25</w:t>
            </w:r>
          </w:p>
        </w:tc>
        <w:tc>
          <w:tcPr>
            <w:tcW w:w="1548" w:type="dxa"/>
            <w:gridSpan w:val="2"/>
          </w:tcPr>
          <w:p w:rsidR="00F06C4A" w:rsidRPr="00F06C4A" w:rsidRDefault="00F06C4A" w:rsidP="00F06C4A">
            <w:pPr>
              <w:spacing w:line="260" w:lineRule="exact"/>
              <w:ind w:left="-31"/>
              <w:jc w:val="center"/>
              <w:rPr>
                <w:rFonts w:ascii="Arial" w:hAnsi="Arial" w:cs="Arial"/>
                <w:sz w:val="14"/>
                <w:szCs w:val="14"/>
                <w:cs/>
              </w:rPr>
            </w:pPr>
            <w:r w:rsidRPr="00F06C4A">
              <w:rPr>
                <w:rFonts w:ascii="Arial" w:hAnsi="Arial" w:cs="Arial"/>
                <w:sz w:val="14"/>
                <w:szCs w:val="14"/>
              </w:rPr>
              <w:t>2.15 - 4.27</w:t>
            </w:r>
          </w:p>
        </w:tc>
      </w:tr>
      <w:tr w:rsidR="00F06C4A" w:rsidRPr="00A740C4" w:rsidTr="006B23F2">
        <w:tc>
          <w:tcPr>
            <w:tcW w:w="2790" w:type="dxa"/>
          </w:tcPr>
          <w:p w:rsidR="00F06C4A" w:rsidRDefault="00F06C4A" w:rsidP="00F06C4A">
            <w:pPr>
              <w:spacing w:line="240" w:lineRule="exact"/>
              <w:ind w:right="-108"/>
              <w:rPr>
                <w:rFonts w:ascii="Arial" w:eastAsia="Arial Unicode MS" w:hAnsi="Arial" w:cs="Arial"/>
                <w:sz w:val="14"/>
                <w:szCs w:val="14"/>
              </w:rPr>
            </w:pPr>
            <w:r>
              <w:rPr>
                <w:rFonts w:ascii="Arial" w:eastAsia="Arial Unicode MS" w:hAnsi="Arial" w:cs="Arial"/>
                <w:sz w:val="14"/>
                <w:szCs w:val="14"/>
              </w:rPr>
              <w:t>Long-term loans from banks</w:t>
            </w:r>
          </w:p>
        </w:tc>
        <w:tc>
          <w:tcPr>
            <w:tcW w:w="1080" w:type="dxa"/>
          </w:tcPr>
          <w:p w:rsidR="00F06C4A" w:rsidRPr="00F06C4A" w:rsidRDefault="00CA23B1" w:rsidP="00F06C4A">
            <w:pPr>
              <w:tabs>
                <w:tab w:val="decimal" w:pos="702"/>
              </w:tabs>
              <w:spacing w:line="260" w:lineRule="exact"/>
              <w:rPr>
                <w:rFonts w:ascii="Arial" w:hAnsi="Arial" w:cs="Arial"/>
                <w:sz w:val="14"/>
                <w:szCs w:val="14"/>
              </w:rPr>
            </w:pPr>
            <w:r>
              <w:rPr>
                <w:rFonts w:ascii="Arial" w:hAnsi="Arial" w:cs="Arial"/>
                <w:sz w:val="14"/>
                <w:szCs w:val="14"/>
              </w:rPr>
              <w:t>1,100</w:t>
            </w:r>
          </w:p>
        </w:tc>
        <w:tc>
          <w:tcPr>
            <w:tcW w:w="918" w:type="dxa"/>
          </w:tcPr>
          <w:p w:rsidR="00F06C4A" w:rsidRPr="00F06C4A" w:rsidRDefault="00CA23B1" w:rsidP="00F06C4A">
            <w:pPr>
              <w:tabs>
                <w:tab w:val="decimal" w:pos="702"/>
              </w:tabs>
              <w:spacing w:line="260" w:lineRule="exact"/>
              <w:rPr>
                <w:rFonts w:ascii="Arial" w:hAnsi="Arial" w:cs="Arial"/>
                <w:sz w:val="14"/>
                <w:szCs w:val="14"/>
              </w:rPr>
            </w:pPr>
            <w:r>
              <w:rPr>
                <w:rFonts w:ascii="Arial" w:hAnsi="Arial" w:cs="Arial"/>
                <w:sz w:val="14"/>
                <w:szCs w:val="14"/>
              </w:rPr>
              <w:t>-</w:t>
            </w:r>
          </w:p>
        </w:tc>
        <w:tc>
          <w:tcPr>
            <w:tcW w:w="900" w:type="dxa"/>
          </w:tcPr>
          <w:p w:rsidR="00F06C4A" w:rsidRPr="00F06C4A" w:rsidRDefault="00CA23B1" w:rsidP="00F06C4A">
            <w:pPr>
              <w:tabs>
                <w:tab w:val="decimal" w:pos="702"/>
              </w:tabs>
              <w:spacing w:line="260" w:lineRule="exact"/>
              <w:rPr>
                <w:rFonts w:ascii="Arial" w:hAnsi="Arial" w:cs="Arial"/>
                <w:sz w:val="14"/>
                <w:szCs w:val="14"/>
                <w:cs/>
              </w:rPr>
            </w:pPr>
            <w:r>
              <w:rPr>
                <w:rFonts w:ascii="Arial" w:hAnsi="Arial" w:cs="Arial"/>
                <w:sz w:val="14"/>
                <w:szCs w:val="14"/>
              </w:rPr>
              <w:t>-</w:t>
            </w:r>
          </w:p>
        </w:tc>
        <w:tc>
          <w:tcPr>
            <w:tcW w:w="1042" w:type="dxa"/>
          </w:tcPr>
          <w:p w:rsidR="00F06C4A" w:rsidRPr="00F06C4A" w:rsidRDefault="00F06C4A" w:rsidP="00F06C4A">
            <w:pPr>
              <w:tabs>
                <w:tab w:val="decimal" w:pos="702"/>
              </w:tabs>
              <w:spacing w:line="260" w:lineRule="exact"/>
              <w:rPr>
                <w:rFonts w:ascii="Arial" w:hAnsi="Arial" w:cs="Arial"/>
                <w:sz w:val="14"/>
                <w:szCs w:val="14"/>
              </w:rPr>
            </w:pPr>
            <w:r w:rsidRPr="00F06C4A">
              <w:rPr>
                <w:rFonts w:ascii="Arial" w:hAnsi="Arial" w:cs="Arial"/>
                <w:sz w:val="14"/>
                <w:szCs w:val="14"/>
              </w:rPr>
              <w:t>-</w:t>
            </w:r>
          </w:p>
        </w:tc>
        <w:tc>
          <w:tcPr>
            <w:tcW w:w="810" w:type="dxa"/>
          </w:tcPr>
          <w:p w:rsidR="00F06C4A" w:rsidRPr="00F06C4A" w:rsidRDefault="00F06C4A" w:rsidP="00F06C4A">
            <w:pPr>
              <w:tabs>
                <w:tab w:val="decimal" w:pos="702"/>
              </w:tabs>
              <w:spacing w:line="260" w:lineRule="exact"/>
              <w:rPr>
                <w:rFonts w:ascii="Arial" w:hAnsi="Arial" w:cs="Arial"/>
                <w:sz w:val="14"/>
                <w:szCs w:val="14"/>
                <w:cs/>
              </w:rPr>
            </w:pPr>
            <w:r w:rsidRPr="00F06C4A">
              <w:rPr>
                <w:rFonts w:ascii="Arial" w:hAnsi="Arial" w:cs="Arial"/>
                <w:sz w:val="14"/>
                <w:szCs w:val="14"/>
              </w:rPr>
              <w:t>1,100</w:t>
            </w:r>
          </w:p>
        </w:tc>
        <w:tc>
          <w:tcPr>
            <w:tcW w:w="1548" w:type="dxa"/>
            <w:gridSpan w:val="2"/>
          </w:tcPr>
          <w:p w:rsidR="00F06C4A" w:rsidRPr="00F06C4A" w:rsidRDefault="00F06C4A" w:rsidP="00F06C4A">
            <w:pPr>
              <w:spacing w:line="260" w:lineRule="exact"/>
              <w:ind w:left="-31"/>
              <w:jc w:val="center"/>
              <w:rPr>
                <w:rFonts w:ascii="Arial" w:hAnsi="Arial" w:cs="Arial"/>
                <w:sz w:val="14"/>
                <w:szCs w:val="14"/>
              </w:rPr>
            </w:pPr>
            <w:r w:rsidRPr="00F06C4A">
              <w:rPr>
                <w:rFonts w:ascii="Arial" w:hAnsi="Arial" w:cs="Arial"/>
                <w:sz w:val="14"/>
                <w:szCs w:val="14"/>
              </w:rPr>
              <w:t>3.29</w:t>
            </w:r>
          </w:p>
        </w:tc>
      </w:tr>
    </w:tbl>
    <w:p w:rsidR="00F06C4A" w:rsidRPr="00A740C4" w:rsidRDefault="00F06C4A" w:rsidP="00F06C4A">
      <w:pPr>
        <w:tabs>
          <w:tab w:val="left" w:pos="2880"/>
        </w:tabs>
        <w:spacing w:line="380" w:lineRule="exact"/>
        <w:ind w:right="-7"/>
        <w:jc w:val="right"/>
        <w:rPr>
          <w:rFonts w:ascii="Arial" w:hAnsi="Arial"/>
          <w:sz w:val="14"/>
          <w:szCs w:val="14"/>
        </w:rPr>
      </w:pPr>
      <w:r w:rsidRPr="00A740C4">
        <w:rPr>
          <w:rFonts w:ascii="Arial" w:hAnsi="Arial"/>
          <w:sz w:val="14"/>
          <w:szCs w:val="14"/>
        </w:rPr>
        <w:lastRenderedPageBreak/>
        <w:t>(Unit: Million Baht)</w:t>
      </w:r>
    </w:p>
    <w:tbl>
      <w:tblPr>
        <w:tblW w:w="9088" w:type="dxa"/>
        <w:tblInd w:w="450" w:type="dxa"/>
        <w:tblLayout w:type="fixed"/>
        <w:tblLook w:val="0000" w:firstRow="0" w:lastRow="0" w:firstColumn="0" w:lastColumn="0" w:noHBand="0" w:noVBand="0"/>
      </w:tblPr>
      <w:tblGrid>
        <w:gridCol w:w="2790"/>
        <w:gridCol w:w="1080"/>
        <w:gridCol w:w="918"/>
        <w:gridCol w:w="900"/>
        <w:gridCol w:w="1042"/>
        <w:gridCol w:w="810"/>
        <w:gridCol w:w="1541"/>
        <w:gridCol w:w="7"/>
      </w:tblGrid>
      <w:tr w:rsidR="00F06C4A" w:rsidRPr="00A740C4" w:rsidTr="006B23F2">
        <w:trPr>
          <w:gridAfter w:val="1"/>
          <w:wAfter w:w="7" w:type="dxa"/>
          <w:cantSplit/>
        </w:trPr>
        <w:tc>
          <w:tcPr>
            <w:tcW w:w="2790" w:type="dxa"/>
          </w:tcPr>
          <w:p w:rsidR="00F06C4A" w:rsidRPr="00A740C4" w:rsidRDefault="00F06C4A" w:rsidP="006B23F2">
            <w:pPr>
              <w:spacing w:line="240" w:lineRule="exact"/>
              <w:ind w:right="-108"/>
              <w:rPr>
                <w:rFonts w:ascii="Arial" w:eastAsia="Arial Unicode MS" w:hAnsi="Arial" w:cs="Arial Unicode MS"/>
                <w:sz w:val="14"/>
                <w:szCs w:val="14"/>
              </w:rPr>
            </w:pPr>
          </w:p>
        </w:tc>
        <w:tc>
          <w:tcPr>
            <w:tcW w:w="6291" w:type="dxa"/>
            <w:gridSpan w:val="6"/>
          </w:tcPr>
          <w:p w:rsidR="00F06C4A" w:rsidRPr="00A740C4" w:rsidRDefault="00F06C4A" w:rsidP="006B23F2">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Separate financial statements </w:t>
            </w:r>
          </w:p>
        </w:tc>
      </w:tr>
      <w:tr w:rsidR="00F06C4A" w:rsidRPr="00A740C4" w:rsidTr="006B23F2">
        <w:trPr>
          <w:gridAfter w:val="1"/>
          <w:wAfter w:w="7" w:type="dxa"/>
          <w:cantSplit/>
        </w:trPr>
        <w:tc>
          <w:tcPr>
            <w:tcW w:w="2790" w:type="dxa"/>
          </w:tcPr>
          <w:p w:rsidR="00F06C4A" w:rsidRPr="00A740C4" w:rsidRDefault="00F06C4A" w:rsidP="006B23F2">
            <w:pPr>
              <w:spacing w:line="240" w:lineRule="exact"/>
              <w:ind w:right="-108"/>
              <w:jc w:val="center"/>
              <w:rPr>
                <w:rFonts w:ascii="Arial" w:eastAsia="Arial Unicode MS" w:hAnsi="Arial" w:cs="Arial Unicode MS"/>
                <w:sz w:val="14"/>
                <w:szCs w:val="14"/>
              </w:rPr>
            </w:pPr>
          </w:p>
        </w:tc>
        <w:tc>
          <w:tcPr>
            <w:tcW w:w="6291" w:type="dxa"/>
            <w:gridSpan w:val="6"/>
          </w:tcPr>
          <w:p w:rsidR="00F06C4A" w:rsidRPr="00A740C4" w:rsidRDefault="00F06C4A" w:rsidP="006B23F2">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As at 31 December 2019</w:t>
            </w:r>
          </w:p>
        </w:tc>
      </w:tr>
      <w:tr w:rsidR="00F06C4A" w:rsidRPr="00A740C4" w:rsidTr="006B23F2">
        <w:tc>
          <w:tcPr>
            <w:tcW w:w="2790" w:type="dxa"/>
          </w:tcPr>
          <w:p w:rsidR="00F06C4A" w:rsidRPr="00A740C4" w:rsidRDefault="00F06C4A" w:rsidP="006B23F2">
            <w:pPr>
              <w:spacing w:line="240" w:lineRule="exact"/>
              <w:ind w:right="-108"/>
              <w:jc w:val="center"/>
              <w:rPr>
                <w:rFonts w:ascii="Arial" w:eastAsia="Arial Unicode MS" w:hAnsi="Arial" w:cs="Arial Unicode MS"/>
                <w:sz w:val="14"/>
                <w:szCs w:val="14"/>
              </w:rPr>
            </w:pPr>
          </w:p>
        </w:tc>
        <w:tc>
          <w:tcPr>
            <w:tcW w:w="1080" w:type="dxa"/>
          </w:tcPr>
          <w:p w:rsidR="00F06C4A" w:rsidRPr="00A740C4" w:rsidRDefault="00F06C4A" w:rsidP="006B23F2">
            <w:pPr>
              <w:spacing w:line="240" w:lineRule="exact"/>
              <w:jc w:val="center"/>
              <w:rPr>
                <w:rFonts w:ascii="Arial" w:eastAsia="Arial Unicode MS" w:hAnsi="Arial" w:cs="Arial Unicode MS"/>
                <w:sz w:val="14"/>
                <w:szCs w:val="14"/>
              </w:rPr>
            </w:pPr>
          </w:p>
        </w:tc>
        <w:tc>
          <w:tcPr>
            <w:tcW w:w="1818" w:type="dxa"/>
            <w:gridSpan w:val="2"/>
          </w:tcPr>
          <w:p w:rsidR="00F06C4A" w:rsidRPr="00A740C4" w:rsidRDefault="00F06C4A" w:rsidP="006B23F2">
            <w:pPr>
              <w:spacing w:line="240" w:lineRule="exact"/>
              <w:ind w:left="-18" w:right="-30"/>
              <w:jc w:val="center"/>
              <w:rPr>
                <w:rFonts w:ascii="Arial" w:eastAsia="Arial Unicode MS" w:hAnsi="Arial" w:cs="Arial Unicode MS"/>
                <w:sz w:val="14"/>
                <w:szCs w:val="14"/>
              </w:rPr>
            </w:pPr>
          </w:p>
        </w:tc>
        <w:tc>
          <w:tcPr>
            <w:tcW w:w="1042" w:type="dxa"/>
          </w:tcPr>
          <w:p w:rsidR="00F06C4A" w:rsidRPr="00A740C4" w:rsidRDefault="00F06C4A" w:rsidP="006B23F2">
            <w:pPr>
              <w:spacing w:line="240" w:lineRule="exact"/>
              <w:jc w:val="center"/>
              <w:rPr>
                <w:rFonts w:ascii="Arial" w:eastAsia="Arial Unicode MS" w:hAnsi="Arial" w:cs="Arial Unicode MS"/>
                <w:sz w:val="14"/>
                <w:szCs w:val="14"/>
              </w:rPr>
            </w:pPr>
          </w:p>
        </w:tc>
        <w:tc>
          <w:tcPr>
            <w:tcW w:w="810"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1548" w:type="dxa"/>
            <w:gridSpan w:val="2"/>
          </w:tcPr>
          <w:p w:rsidR="00F06C4A" w:rsidRPr="00A740C4" w:rsidRDefault="00F06C4A" w:rsidP="006B23F2">
            <w:pP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Effective</w:t>
            </w:r>
          </w:p>
        </w:tc>
      </w:tr>
      <w:tr w:rsidR="00F06C4A" w:rsidRPr="00A740C4" w:rsidTr="006B23F2">
        <w:tc>
          <w:tcPr>
            <w:tcW w:w="2790" w:type="dxa"/>
          </w:tcPr>
          <w:p w:rsidR="00F06C4A" w:rsidRPr="00A740C4" w:rsidRDefault="00F06C4A" w:rsidP="006B23F2">
            <w:pPr>
              <w:spacing w:line="240" w:lineRule="exact"/>
              <w:ind w:right="-108"/>
              <w:jc w:val="center"/>
              <w:rPr>
                <w:rFonts w:ascii="Arial" w:eastAsia="Arial Unicode MS" w:hAnsi="Arial" w:cs="Arial Unicode MS"/>
                <w:sz w:val="14"/>
                <w:szCs w:val="14"/>
              </w:rPr>
            </w:pPr>
          </w:p>
        </w:tc>
        <w:tc>
          <w:tcPr>
            <w:tcW w:w="1080" w:type="dxa"/>
          </w:tcPr>
          <w:p w:rsidR="00F06C4A" w:rsidRPr="00A740C4" w:rsidRDefault="00F06C4A" w:rsidP="006B23F2">
            <w:pPr>
              <w:spacing w:line="240" w:lineRule="exact"/>
              <w:jc w:val="center"/>
              <w:rPr>
                <w:rFonts w:ascii="Arial" w:eastAsia="Arial Unicode MS" w:hAnsi="Arial" w:cs="Arial Unicode MS"/>
                <w:sz w:val="14"/>
                <w:szCs w:val="14"/>
              </w:rPr>
            </w:pPr>
          </w:p>
        </w:tc>
        <w:tc>
          <w:tcPr>
            <w:tcW w:w="1818" w:type="dxa"/>
            <w:gridSpan w:val="2"/>
          </w:tcPr>
          <w:p w:rsidR="00F06C4A" w:rsidRPr="00A740C4" w:rsidRDefault="00F06C4A" w:rsidP="006B23F2">
            <w:pPr>
              <w:pBdr>
                <w:bottom w:val="single" w:sz="4" w:space="1" w:color="auto"/>
              </w:pBd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 xml:space="preserve">Fixed interest </w:t>
            </w:r>
            <w:r w:rsidRPr="00A740C4">
              <w:rPr>
                <w:rFonts w:ascii="Arial" w:eastAsia="Arial Unicode MS" w:hAnsi="Arial" w:cs="Arial Unicode MS"/>
                <w:sz w:val="14"/>
                <w:szCs w:val="14"/>
              </w:rPr>
              <w:t>rate</w:t>
            </w:r>
          </w:p>
        </w:tc>
        <w:tc>
          <w:tcPr>
            <w:tcW w:w="1042" w:type="dxa"/>
          </w:tcPr>
          <w:p w:rsidR="00F06C4A" w:rsidRPr="00A740C4" w:rsidRDefault="00F06C4A" w:rsidP="006B23F2">
            <w:pPr>
              <w:spacing w:line="240" w:lineRule="exact"/>
              <w:jc w:val="center"/>
              <w:rPr>
                <w:rFonts w:ascii="Arial" w:eastAsia="Arial Unicode MS" w:hAnsi="Arial" w:cs="Arial Unicode MS"/>
                <w:sz w:val="14"/>
                <w:szCs w:val="14"/>
              </w:rPr>
            </w:pPr>
          </w:p>
        </w:tc>
        <w:tc>
          <w:tcPr>
            <w:tcW w:w="810"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1548" w:type="dxa"/>
            <w:gridSpan w:val="2"/>
          </w:tcPr>
          <w:p w:rsidR="00F06C4A" w:rsidRPr="00A740C4" w:rsidRDefault="00F06C4A" w:rsidP="006B23F2">
            <w:pPr>
              <w:spacing w:line="240" w:lineRule="exact"/>
              <w:ind w:left="-18" w:right="-30"/>
              <w:jc w:val="center"/>
              <w:rPr>
                <w:rFonts w:ascii="Arial" w:eastAsia="Arial Unicode MS" w:hAnsi="Arial" w:cs="Arial Unicode MS"/>
                <w:sz w:val="14"/>
                <w:szCs w:val="14"/>
              </w:rPr>
            </w:pPr>
            <w:r>
              <w:rPr>
                <w:rFonts w:ascii="Arial" w:eastAsia="Arial Unicode MS" w:hAnsi="Arial" w:cs="Arial Unicode MS"/>
                <w:sz w:val="14"/>
                <w:szCs w:val="14"/>
              </w:rPr>
              <w:t>interest rate</w:t>
            </w:r>
          </w:p>
        </w:tc>
      </w:tr>
      <w:tr w:rsidR="00F06C4A" w:rsidRPr="00A740C4" w:rsidTr="006B23F2">
        <w:tc>
          <w:tcPr>
            <w:tcW w:w="2790" w:type="dxa"/>
          </w:tcPr>
          <w:p w:rsidR="00F06C4A" w:rsidRPr="00A740C4" w:rsidRDefault="00F06C4A" w:rsidP="006B23F2">
            <w:pPr>
              <w:spacing w:line="240" w:lineRule="exact"/>
              <w:ind w:right="-108"/>
              <w:jc w:val="center"/>
              <w:rPr>
                <w:rFonts w:ascii="Arial" w:eastAsia="Arial Unicode MS" w:hAnsi="Arial" w:cs="Arial Unicode MS"/>
                <w:sz w:val="14"/>
                <w:szCs w:val="14"/>
              </w:rPr>
            </w:pPr>
          </w:p>
        </w:tc>
        <w:tc>
          <w:tcPr>
            <w:tcW w:w="1080" w:type="dxa"/>
          </w:tcPr>
          <w:p w:rsidR="00F06C4A" w:rsidRPr="00A740C4" w:rsidRDefault="00F06C4A" w:rsidP="006B23F2">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Floating</w:t>
            </w:r>
          </w:p>
        </w:tc>
        <w:tc>
          <w:tcPr>
            <w:tcW w:w="918" w:type="dxa"/>
          </w:tcPr>
          <w:p w:rsidR="00F06C4A" w:rsidRPr="00A740C4" w:rsidRDefault="00F06C4A" w:rsidP="006B23F2">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Within</w:t>
            </w:r>
          </w:p>
        </w:tc>
        <w:tc>
          <w:tcPr>
            <w:tcW w:w="900" w:type="dxa"/>
          </w:tcPr>
          <w:p w:rsidR="00F06C4A" w:rsidRPr="00A740C4" w:rsidRDefault="00F06C4A" w:rsidP="006B23F2">
            <w:pPr>
              <w:spacing w:line="240" w:lineRule="exact"/>
              <w:jc w:val="center"/>
              <w:rPr>
                <w:rFonts w:ascii="Arial" w:eastAsia="Arial Unicode MS" w:hAnsi="Arial" w:cs="Arial Unicode MS"/>
                <w:sz w:val="14"/>
                <w:szCs w:val="14"/>
              </w:rPr>
            </w:pPr>
            <w:r w:rsidRPr="00A740C4">
              <w:rPr>
                <w:rFonts w:ascii="Arial" w:eastAsia="Arial Unicode MS" w:hAnsi="Arial" w:cs="Arial Unicode MS"/>
                <w:sz w:val="14"/>
                <w:szCs w:val="14"/>
              </w:rPr>
              <w:t>1 - 5</w:t>
            </w:r>
          </w:p>
        </w:tc>
        <w:tc>
          <w:tcPr>
            <w:tcW w:w="1042" w:type="dxa"/>
          </w:tcPr>
          <w:p w:rsidR="00F06C4A" w:rsidRPr="00A740C4" w:rsidRDefault="00F06C4A" w:rsidP="006B23F2">
            <w:pPr>
              <w:spacing w:line="240" w:lineRule="exact"/>
              <w:ind w:left="-74" w:right="-108"/>
              <w:jc w:val="center"/>
              <w:rPr>
                <w:rFonts w:ascii="Arial" w:eastAsia="Arial Unicode MS" w:hAnsi="Arial" w:cs="Arial Unicode MS"/>
                <w:sz w:val="14"/>
                <w:szCs w:val="14"/>
              </w:rPr>
            </w:pPr>
            <w:r w:rsidRPr="00A740C4">
              <w:rPr>
                <w:rFonts w:ascii="Arial" w:eastAsia="Arial Unicode MS" w:hAnsi="Arial" w:cs="Arial Unicode MS"/>
                <w:sz w:val="14"/>
                <w:szCs w:val="14"/>
              </w:rPr>
              <w:t xml:space="preserve">Non-interest </w:t>
            </w:r>
          </w:p>
        </w:tc>
        <w:tc>
          <w:tcPr>
            <w:tcW w:w="810"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1548" w:type="dxa"/>
            <w:gridSpan w:val="2"/>
          </w:tcPr>
          <w:p w:rsidR="00F06C4A" w:rsidRPr="00A740C4" w:rsidRDefault="00F06C4A" w:rsidP="006B23F2">
            <w:pPr>
              <w:spacing w:line="240" w:lineRule="exact"/>
              <w:jc w:val="center"/>
              <w:rPr>
                <w:rFonts w:ascii="Arial" w:eastAsia="Arial Unicode MS" w:hAnsi="Arial" w:cs="Arial Unicode MS"/>
                <w:sz w:val="14"/>
                <w:szCs w:val="14"/>
              </w:rPr>
            </w:pPr>
            <w:r>
              <w:rPr>
                <w:rFonts w:ascii="Arial" w:eastAsia="Arial Unicode MS" w:hAnsi="Arial" w:cs="Arial Unicode MS"/>
                <w:sz w:val="14"/>
                <w:szCs w:val="14"/>
              </w:rPr>
              <w:t>(Percent</w:t>
            </w:r>
          </w:p>
        </w:tc>
      </w:tr>
      <w:tr w:rsidR="00F06C4A" w:rsidRPr="00A740C4" w:rsidTr="006B23F2">
        <w:tc>
          <w:tcPr>
            <w:tcW w:w="2790" w:type="dxa"/>
          </w:tcPr>
          <w:p w:rsidR="00F06C4A" w:rsidRPr="00A740C4" w:rsidRDefault="00F06C4A" w:rsidP="006B23F2">
            <w:pPr>
              <w:spacing w:line="240" w:lineRule="exact"/>
              <w:ind w:right="-108"/>
              <w:jc w:val="center"/>
              <w:rPr>
                <w:rFonts w:ascii="Arial" w:eastAsia="Arial Unicode MS" w:hAnsi="Arial" w:cs="Arial Unicode MS"/>
                <w:sz w:val="14"/>
                <w:szCs w:val="14"/>
              </w:rPr>
            </w:pPr>
          </w:p>
        </w:tc>
        <w:tc>
          <w:tcPr>
            <w:tcW w:w="1080" w:type="dxa"/>
          </w:tcPr>
          <w:p w:rsidR="00F06C4A" w:rsidRPr="00A740C4" w:rsidRDefault="00F06C4A"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interest rate</w:t>
            </w:r>
          </w:p>
        </w:tc>
        <w:tc>
          <w:tcPr>
            <w:tcW w:w="918" w:type="dxa"/>
          </w:tcPr>
          <w:p w:rsidR="00F06C4A" w:rsidRPr="00A740C4" w:rsidRDefault="00F06C4A"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1 year</w:t>
            </w:r>
          </w:p>
        </w:tc>
        <w:tc>
          <w:tcPr>
            <w:tcW w:w="900" w:type="dxa"/>
          </w:tcPr>
          <w:p w:rsidR="00F06C4A" w:rsidRPr="00A740C4" w:rsidRDefault="00F06C4A"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years</w:t>
            </w:r>
          </w:p>
        </w:tc>
        <w:tc>
          <w:tcPr>
            <w:tcW w:w="1042" w:type="dxa"/>
          </w:tcPr>
          <w:p w:rsidR="00F06C4A" w:rsidRPr="00A740C4" w:rsidRDefault="00F06C4A" w:rsidP="006B23F2">
            <w:pPr>
              <w:pBdr>
                <w:bottom w:val="single" w:sz="6" w:space="1" w:color="auto"/>
              </w:pBdr>
              <w:spacing w:line="240" w:lineRule="exact"/>
              <w:ind w:left="-18" w:right="-30"/>
              <w:jc w:val="center"/>
              <w:rPr>
                <w:rFonts w:ascii="Arial" w:eastAsia="Arial Unicode MS" w:hAnsi="Arial" w:cs="Arial Unicode MS"/>
                <w:sz w:val="14"/>
                <w:szCs w:val="14"/>
              </w:rPr>
            </w:pPr>
            <w:r w:rsidRPr="00A740C4">
              <w:rPr>
                <w:rFonts w:ascii="Arial" w:eastAsia="Arial Unicode MS" w:hAnsi="Arial" w:cs="Arial Unicode MS"/>
                <w:sz w:val="14"/>
                <w:szCs w:val="14"/>
              </w:rPr>
              <w:t>bearing</w:t>
            </w:r>
          </w:p>
        </w:tc>
        <w:tc>
          <w:tcPr>
            <w:tcW w:w="810" w:type="dxa"/>
          </w:tcPr>
          <w:p w:rsidR="00F06C4A" w:rsidRPr="00A740C4" w:rsidRDefault="00F06C4A" w:rsidP="006B23F2">
            <w:pPr>
              <w:pBdr>
                <w:bottom w:val="single" w:sz="6" w:space="1" w:color="auto"/>
              </w:pBdr>
              <w:spacing w:line="240" w:lineRule="exact"/>
              <w:ind w:left="-18" w:right="-30"/>
              <w:jc w:val="center"/>
              <w:rPr>
                <w:rFonts w:ascii="Arial" w:eastAsia="Arial Unicode MS" w:hAnsi="Arial" w:cs="Arial Unicode MS"/>
                <w:sz w:val="14"/>
                <w:szCs w:val="14"/>
                <w:cs/>
              </w:rPr>
            </w:pPr>
            <w:r w:rsidRPr="00A740C4">
              <w:rPr>
                <w:rFonts w:ascii="Arial" w:eastAsia="Arial Unicode MS" w:hAnsi="Arial" w:cs="Arial Unicode MS"/>
                <w:sz w:val="14"/>
                <w:szCs w:val="14"/>
              </w:rPr>
              <w:t>Total</w:t>
            </w:r>
          </w:p>
        </w:tc>
        <w:tc>
          <w:tcPr>
            <w:tcW w:w="1548" w:type="dxa"/>
            <w:gridSpan w:val="2"/>
          </w:tcPr>
          <w:p w:rsidR="00F06C4A" w:rsidRPr="00A740C4" w:rsidRDefault="00F06C4A" w:rsidP="006B23F2">
            <w:pPr>
              <w:pBdr>
                <w:bottom w:val="single" w:sz="6" w:space="1" w:color="auto"/>
              </w:pBdr>
              <w:spacing w:line="240" w:lineRule="exact"/>
              <w:ind w:left="-18" w:right="-30"/>
              <w:jc w:val="center"/>
              <w:rPr>
                <w:rFonts w:ascii="Arial" w:eastAsia="Arial Unicode MS" w:hAnsi="Arial" w:cs="Arial Unicode MS"/>
                <w:sz w:val="14"/>
                <w:szCs w:val="14"/>
                <w:cs/>
              </w:rPr>
            </w:pPr>
            <w:r>
              <w:rPr>
                <w:rFonts w:ascii="Arial" w:eastAsia="Arial Unicode MS" w:hAnsi="Arial" w:cs="Arial Unicode MS"/>
                <w:sz w:val="14"/>
                <w:szCs w:val="14"/>
              </w:rPr>
              <w:t>per annum)</w:t>
            </w:r>
          </w:p>
        </w:tc>
      </w:tr>
      <w:tr w:rsidR="00F06C4A" w:rsidRPr="00A740C4" w:rsidTr="006B23F2">
        <w:tc>
          <w:tcPr>
            <w:tcW w:w="2790" w:type="dxa"/>
          </w:tcPr>
          <w:p w:rsidR="00F06C4A" w:rsidRPr="00A740C4" w:rsidRDefault="00F06C4A" w:rsidP="006B23F2">
            <w:pPr>
              <w:spacing w:line="240" w:lineRule="exact"/>
              <w:ind w:right="-108"/>
              <w:jc w:val="both"/>
              <w:rPr>
                <w:rFonts w:ascii="Arial" w:eastAsia="Arial Unicode MS" w:hAnsi="Arial" w:cs="Arial Unicode MS"/>
                <w:sz w:val="14"/>
                <w:szCs w:val="14"/>
              </w:rPr>
            </w:pPr>
            <w:r w:rsidRPr="00A740C4">
              <w:rPr>
                <w:rFonts w:ascii="Arial" w:eastAsia="Arial Unicode MS" w:hAnsi="Arial" w:cs="Arial Unicode MS"/>
                <w:b/>
                <w:bCs/>
                <w:sz w:val="14"/>
                <w:szCs w:val="14"/>
                <w:u w:val="single"/>
              </w:rPr>
              <w:t>Financial assets</w:t>
            </w:r>
          </w:p>
        </w:tc>
        <w:tc>
          <w:tcPr>
            <w:tcW w:w="1080"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918"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900"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1042"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810" w:type="dxa"/>
          </w:tcPr>
          <w:p w:rsidR="00F06C4A" w:rsidRPr="00A740C4" w:rsidRDefault="00F06C4A" w:rsidP="006B23F2">
            <w:pPr>
              <w:spacing w:line="240" w:lineRule="exact"/>
              <w:jc w:val="both"/>
              <w:rPr>
                <w:rFonts w:ascii="Arial" w:eastAsia="Arial Unicode MS" w:hAnsi="Arial" w:cs="Arial Unicode MS"/>
                <w:sz w:val="14"/>
                <w:szCs w:val="14"/>
              </w:rPr>
            </w:pPr>
          </w:p>
        </w:tc>
        <w:tc>
          <w:tcPr>
            <w:tcW w:w="1548" w:type="dxa"/>
            <w:gridSpan w:val="2"/>
          </w:tcPr>
          <w:p w:rsidR="00F06C4A" w:rsidRPr="00A740C4" w:rsidRDefault="00F06C4A" w:rsidP="006B23F2">
            <w:pPr>
              <w:spacing w:line="240" w:lineRule="exact"/>
              <w:jc w:val="center"/>
              <w:rPr>
                <w:rFonts w:ascii="Arial" w:eastAsia="Arial Unicode MS" w:hAnsi="Arial" w:cs="Arial Unicode MS"/>
                <w:sz w:val="14"/>
                <w:szCs w:val="14"/>
              </w:rPr>
            </w:pPr>
          </w:p>
        </w:tc>
      </w:tr>
      <w:tr w:rsidR="00F06C4A" w:rsidRPr="00A740C4" w:rsidTr="006B23F2">
        <w:tc>
          <w:tcPr>
            <w:tcW w:w="2790" w:type="dxa"/>
          </w:tcPr>
          <w:p w:rsidR="00F06C4A" w:rsidRPr="00A740C4" w:rsidRDefault="00F06C4A" w:rsidP="00F06C4A">
            <w:pPr>
              <w:spacing w:line="240" w:lineRule="exact"/>
              <w:ind w:right="-108"/>
              <w:jc w:val="both"/>
              <w:rPr>
                <w:rFonts w:ascii="Arial" w:eastAsia="Arial Unicode MS" w:hAnsi="Arial" w:cs="Arial"/>
                <w:sz w:val="14"/>
                <w:szCs w:val="14"/>
                <w:cs/>
              </w:rPr>
            </w:pPr>
            <w:r w:rsidRPr="00A740C4">
              <w:rPr>
                <w:rFonts w:ascii="Arial" w:eastAsia="Arial Unicode MS" w:hAnsi="Arial" w:cs="Arial"/>
                <w:sz w:val="14"/>
                <w:szCs w:val="14"/>
              </w:rPr>
              <w:t>Cash and cash equivalents</w:t>
            </w:r>
          </w:p>
        </w:tc>
        <w:tc>
          <w:tcPr>
            <w:tcW w:w="1080"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736</w:t>
            </w:r>
          </w:p>
        </w:tc>
        <w:tc>
          <w:tcPr>
            <w:tcW w:w="918"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900"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1042"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810"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736</w:t>
            </w:r>
          </w:p>
        </w:tc>
        <w:tc>
          <w:tcPr>
            <w:tcW w:w="1548" w:type="dxa"/>
            <w:gridSpan w:val="2"/>
          </w:tcPr>
          <w:p w:rsidR="00F06C4A" w:rsidRPr="00B34A2D" w:rsidRDefault="00F06C4A" w:rsidP="00F06C4A">
            <w:pPr>
              <w:spacing w:line="260" w:lineRule="exact"/>
              <w:ind w:left="-31"/>
              <w:jc w:val="center"/>
              <w:rPr>
                <w:rFonts w:ascii="Arial" w:hAnsi="Arial" w:cs="Arial"/>
                <w:sz w:val="14"/>
                <w:szCs w:val="14"/>
              </w:rPr>
            </w:pPr>
            <w:r w:rsidRPr="00B34A2D">
              <w:rPr>
                <w:rFonts w:ascii="Arial" w:hAnsi="Arial" w:cs="Arial"/>
                <w:sz w:val="14"/>
                <w:szCs w:val="14"/>
              </w:rPr>
              <w:t>0.01 - 0.50</w:t>
            </w:r>
          </w:p>
        </w:tc>
      </w:tr>
      <w:tr w:rsidR="00F06C4A" w:rsidRPr="00A740C4" w:rsidTr="006B23F2">
        <w:tc>
          <w:tcPr>
            <w:tcW w:w="2790" w:type="dxa"/>
          </w:tcPr>
          <w:p w:rsidR="00F06C4A" w:rsidRPr="00A740C4"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Current investment</w:t>
            </w:r>
            <w:r w:rsidR="0064151A">
              <w:rPr>
                <w:rFonts w:ascii="Arial" w:eastAsia="Arial Unicode MS" w:hAnsi="Arial" w:cs="Arial"/>
                <w:sz w:val="14"/>
                <w:szCs w:val="14"/>
              </w:rPr>
              <w:t>s</w:t>
            </w:r>
          </w:p>
        </w:tc>
        <w:tc>
          <w:tcPr>
            <w:tcW w:w="1080"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918"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1,112</w:t>
            </w:r>
          </w:p>
        </w:tc>
        <w:tc>
          <w:tcPr>
            <w:tcW w:w="900" w:type="dxa"/>
          </w:tcPr>
          <w:p w:rsidR="00F06C4A" w:rsidRPr="00B34A2D" w:rsidRDefault="00425374" w:rsidP="00F06C4A">
            <w:pPr>
              <w:tabs>
                <w:tab w:val="decimal" w:pos="702"/>
              </w:tabs>
              <w:spacing w:line="260" w:lineRule="exact"/>
              <w:rPr>
                <w:rFonts w:ascii="Arial" w:hAnsi="Arial" w:cs="Arial"/>
                <w:sz w:val="14"/>
                <w:szCs w:val="14"/>
                <w:cs/>
              </w:rPr>
            </w:pPr>
            <w:r>
              <w:rPr>
                <w:rFonts w:ascii="Arial" w:hAnsi="Arial" w:cs="Arial"/>
                <w:sz w:val="14"/>
                <w:szCs w:val="14"/>
              </w:rPr>
              <w:t>175</w:t>
            </w:r>
          </w:p>
        </w:tc>
        <w:tc>
          <w:tcPr>
            <w:tcW w:w="1042" w:type="dxa"/>
          </w:tcPr>
          <w:p w:rsidR="00F06C4A" w:rsidRPr="00B34A2D" w:rsidRDefault="00425374" w:rsidP="00F06C4A">
            <w:pPr>
              <w:tabs>
                <w:tab w:val="decimal" w:pos="702"/>
              </w:tabs>
              <w:spacing w:line="260" w:lineRule="exact"/>
              <w:rPr>
                <w:rFonts w:ascii="Arial" w:hAnsi="Arial" w:cs="Arial"/>
                <w:sz w:val="14"/>
                <w:szCs w:val="14"/>
                <w:cs/>
              </w:rPr>
            </w:pPr>
            <w:r>
              <w:rPr>
                <w:rFonts w:ascii="Arial" w:hAnsi="Arial" w:cs="Arial"/>
                <w:sz w:val="14"/>
                <w:szCs w:val="14"/>
              </w:rPr>
              <w:t>477</w:t>
            </w:r>
          </w:p>
        </w:tc>
        <w:tc>
          <w:tcPr>
            <w:tcW w:w="810"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1,764</w:t>
            </w:r>
          </w:p>
        </w:tc>
        <w:tc>
          <w:tcPr>
            <w:tcW w:w="1548" w:type="dxa"/>
            <w:gridSpan w:val="2"/>
          </w:tcPr>
          <w:p w:rsidR="00F06C4A" w:rsidRPr="00B34A2D" w:rsidRDefault="00F06C4A" w:rsidP="00F06C4A">
            <w:pPr>
              <w:spacing w:line="260" w:lineRule="exact"/>
              <w:ind w:left="-31"/>
              <w:jc w:val="center"/>
              <w:rPr>
                <w:rFonts w:ascii="Arial" w:hAnsi="Arial" w:cs="Arial"/>
                <w:sz w:val="14"/>
                <w:szCs w:val="14"/>
              </w:rPr>
            </w:pPr>
            <w:r w:rsidRPr="00B34A2D">
              <w:rPr>
                <w:rFonts w:ascii="Arial" w:hAnsi="Arial" w:cs="Arial"/>
                <w:sz w:val="14"/>
                <w:szCs w:val="14"/>
              </w:rPr>
              <w:t>1.07 - 1.31</w:t>
            </w:r>
          </w:p>
        </w:tc>
      </w:tr>
      <w:tr w:rsidR="00F06C4A" w:rsidRPr="00A740C4" w:rsidTr="006B23F2">
        <w:tc>
          <w:tcPr>
            <w:tcW w:w="2790" w:type="dxa"/>
          </w:tcPr>
          <w:p w:rsidR="00F06C4A" w:rsidRPr="00A740C4"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Trade and other receivable</w:t>
            </w:r>
            <w:r w:rsidR="0064151A">
              <w:rPr>
                <w:rFonts w:ascii="Arial" w:eastAsia="Arial Unicode MS" w:hAnsi="Arial" w:cs="Arial"/>
                <w:sz w:val="14"/>
                <w:szCs w:val="14"/>
              </w:rPr>
              <w:t>s</w:t>
            </w:r>
          </w:p>
        </w:tc>
        <w:tc>
          <w:tcPr>
            <w:tcW w:w="1080"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918"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900" w:type="dxa"/>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1042"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2,589</w:t>
            </w:r>
          </w:p>
        </w:tc>
        <w:tc>
          <w:tcPr>
            <w:tcW w:w="810"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2,589</w:t>
            </w:r>
          </w:p>
        </w:tc>
        <w:tc>
          <w:tcPr>
            <w:tcW w:w="1548" w:type="dxa"/>
            <w:gridSpan w:val="2"/>
          </w:tcPr>
          <w:p w:rsidR="00F06C4A" w:rsidRPr="00B34A2D" w:rsidRDefault="00F06C4A" w:rsidP="00F06C4A">
            <w:pPr>
              <w:spacing w:line="260" w:lineRule="exact"/>
              <w:jc w:val="center"/>
              <w:rPr>
                <w:rFonts w:ascii="Arial" w:hAnsi="Arial" w:cs="Arial"/>
                <w:sz w:val="14"/>
                <w:szCs w:val="14"/>
                <w:cs/>
              </w:rPr>
            </w:pPr>
            <w:r w:rsidRPr="00B34A2D">
              <w:rPr>
                <w:rFonts w:ascii="Arial" w:hAnsi="Arial" w:cs="Arial"/>
                <w:sz w:val="14"/>
                <w:szCs w:val="14"/>
              </w:rPr>
              <w:t>-</w:t>
            </w:r>
          </w:p>
        </w:tc>
      </w:tr>
      <w:tr w:rsidR="00F06C4A" w:rsidRPr="00A740C4" w:rsidTr="00F06C4A">
        <w:tc>
          <w:tcPr>
            <w:tcW w:w="2790" w:type="dxa"/>
          </w:tcPr>
          <w:p w:rsidR="00F06C4A"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 xml:space="preserve">Long-term loans and interest receivables </w:t>
            </w:r>
          </w:p>
          <w:p w:rsidR="00F06C4A" w:rsidRPr="00A740C4"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 xml:space="preserve">   to subsidiary</w:t>
            </w:r>
          </w:p>
        </w:tc>
        <w:tc>
          <w:tcPr>
            <w:tcW w:w="1080" w:type="dxa"/>
            <w:vAlign w:val="bottom"/>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918" w:type="dxa"/>
            <w:vAlign w:val="bottom"/>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900" w:type="dxa"/>
            <w:vAlign w:val="bottom"/>
          </w:tcPr>
          <w:p w:rsidR="00F06C4A" w:rsidRPr="00B34A2D" w:rsidRDefault="00F06C4A" w:rsidP="00F06C4A">
            <w:pPr>
              <w:tabs>
                <w:tab w:val="decimal" w:pos="702"/>
              </w:tabs>
              <w:spacing w:line="260" w:lineRule="exact"/>
              <w:rPr>
                <w:rFonts w:ascii="Arial" w:hAnsi="Arial" w:cs="Arial"/>
                <w:sz w:val="14"/>
                <w:szCs w:val="14"/>
                <w:cs/>
              </w:rPr>
            </w:pPr>
            <w:r w:rsidRPr="00B34A2D">
              <w:rPr>
                <w:rFonts w:ascii="Arial" w:hAnsi="Arial" w:cs="Arial"/>
                <w:sz w:val="14"/>
                <w:szCs w:val="14"/>
              </w:rPr>
              <w:t>630</w:t>
            </w:r>
          </w:p>
        </w:tc>
        <w:tc>
          <w:tcPr>
            <w:tcW w:w="1042" w:type="dxa"/>
            <w:vAlign w:val="bottom"/>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810" w:type="dxa"/>
            <w:vAlign w:val="bottom"/>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630</w:t>
            </w:r>
          </w:p>
        </w:tc>
        <w:tc>
          <w:tcPr>
            <w:tcW w:w="1548" w:type="dxa"/>
            <w:gridSpan w:val="2"/>
            <w:vAlign w:val="bottom"/>
          </w:tcPr>
          <w:p w:rsidR="00F06C4A" w:rsidRPr="00B34A2D" w:rsidRDefault="00F06C4A" w:rsidP="00F06C4A">
            <w:pPr>
              <w:spacing w:line="260" w:lineRule="exact"/>
              <w:jc w:val="center"/>
              <w:rPr>
                <w:rFonts w:ascii="Arial" w:hAnsi="Arial" w:cs="Arial"/>
                <w:sz w:val="14"/>
                <w:szCs w:val="14"/>
                <w:cs/>
              </w:rPr>
            </w:pPr>
            <w:r w:rsidRPr="00B34A2D">
              <w:rPr>
                <w:rFonts w:ascii="Arial" w:hAnsi="Arial" w:cs="Arial"/>
                <w:sz w:val="14"/>
                <w:szCs w:val="14"/>
              </w:rPr>
              <w:t>2.00</w:t>
            </w:r>
          </w:p>
        </w:tc>
      </w:tr>
      <w:tr w:rsidR="00F06C4A" w:rsidRPr="00A740C4" w:rsidTr="006B23F2">
        <w:tc>
          <w:tcPr>
            <w:tcW w:w="2790" w:type="dxa"/>
          </w:tcPr>
          <w:p w:rsidR="00F06C4A" w:rsidRPr="00A740C4" w:rsidRDefault="00F06C4A" w:rsidP="00F06C4A">
            <w:pPr>
              <w:spacing w:line="240" w:lineRule="exact"/>
              <w:ind w:right="-108"/>
              <w:jc w:val="both"/>
              <w:rPr>
                <w:rFonts w:ascii="Arial" w:eastAsia="Arial Unicode MS" w:hAnsi="Arial" w:cs="Arial"/>
                <w:sz w:val="14"/>
                <w:szCs w:val="14"/>
              </w:rPr>
            </w:pPr>
            <w:r w:rsidRPr="00A740C4">
              <w:rPr>
                <w:rFonts w:ascii="Arial" w:eastAsia="Arial Unicode MS" w:hAnsi="Arial" w:cs="Arial"/>
                <w:b/>
                <w:bCs/>
                <w:sz w:val="14"/>
                <w:szCs w:val="14"/>
                <w:u w:val="single"/>
              </w:rPr>
              <w:t>Financial liabilities</w:t>
            </w:r>
          </w:p>
        </w:tc>
        <w:tc>
          <w:tcPr>
            <w:tcW w:w="1080" w:type="dxa"/>
          </w:tcPr>
          <w:p w:rsidR="00F06C4A" w:rsidRPr="00B34A2D" w:rsidRDefault="00F06C4A" w:rsidP="00F06C4A">
            <w:pPr>
              <w:tabs>
                <w:tab w:val="decimal" w:pos="702"/>
              </w:tabs>
              <w:spacing w:line="260" w:lineRule="exact"/>
              <w:rPr>
                <w:rFonts w:ascii="Arial" w:hAnsi="Arial" w:cs="Arial"/>
                <w:sz w:val="14"/>
                <w:szCs w:val="14"/>
              </w:rPr>
            </w:pPr>
          </w:p>
        </w:tc>
        <w:tc>
          <w:tcPr>
            <w:tcW w:w="918" w:type="dxa"/>
          </w:tcPr>
          <w:p w:rsidR="00F06C4A" w:rsidRPr="00B34A2D" w:rsidRDefault="00F06C4A" w:rsidP="00F06C4A">
            <w:pPr>
              <w:tabs>
                <w:tab w:val="decimal" w:pos="702"/>
              </w:tabs>
              <w:spacing w:line="260" w:lineRule="exact"/>
              <w:rPr>
                <w:rFonts w:ascii="Arial" w:hAnsi="Arial" w:cs="Arial"/>
                <w:sz w:val="14"/>
                <w:szCs w:val="14"/>
              </w:rPr>
            </w:pPr>
          </w:p>
        </w:tc>
        <w:tc>
          <w:tcPr>
            <w:tcW w:w="900" w:type="dxa"/>
          </w:tcPr>
          <w:p w:rsidR="00F06C4A" w:rsidRPr="00B34A2D" w:rsidRDefault="00F06C4A" w:rsidP="00F06C4A">
            <w:pPr>
              <w:tabs>
                <w:tab w:val="decimal" w:pos="702"/>
              </w:tabs>
              <w:spacing w:line="260" w:lineRule="exact"/>
              <w:rPr>
                <w:rFonts w:ascii="Arial" w:hAnsi="Arial" w:cs="Arial"/>
                <w:sz w:val="14"/>
                <w:szCs w:val="14"/>
              </w:rPr>
            </w:pPr>
          </w:p>
        </w:tc>
        <w:tc>
          <w:tcPr>
            <w:tcW w:w="1042" w:type="dxa"/>
          </w:tcPr>
          <w:p w:rsidR="00F06C4A" w:rsidRPr="00B34A2D" w:rsidRDefault="00F06C4A" w:rsidP="00F06C4A">
            <w:pPr>
              <w:tabs>
                <w:tab w:val="decimal" w:pos="702"/>
              </w:tabs>
              <w:spacing w:line="260" w:lineRule="exact"/>
              <w:rPr>
                <w:rFonts w:ascii="Arial" w:hAnsi="Arial" w:cs="Arial"/>
                <w:sz w:val="14"/>
                <w:szCs w:val="14"/>
              </w:rPr>
            </w:pPr>
          </w:p>
        </w:tc>
        <w:tc>
          <w:tcPr>
            <w:tcW w:w="810" w:type="dxa"/>
          </w:tcPr>
          <w:p w:rsidR="00F06C4A" w:rsidRPr="00B34A2D" w:rsidRDefault="00F06C4A" w:rsidP="00F06C4A">
            <w:pPr>
              <w:tabs>
                <w:tab w:val="decimal" w:pos="702"/>
              </w:tabs>
              <w:spacing w:line="260" w:lineRule="exact"/>
              <w:rPr>
                <w:rFonts w:ascii="Arial" w:hAnsi="Arial" w:cs="Arial"/>
                <w:sz w:val="14"/>
                <w:szCs w:val="14"/>
              </w:rPr>
            </w:pPr>
          </w:p>
        </w:tc>
        <w:tc>
          <w:tcPr>
            <w:tcW w:w="1548" w:type="dxa"/>
            <w:gridSpan w:val="2"/>
          </w:tcPr>
          <w:p w:rsidR="00F06C4A" w:rsidRPr="00B34A2D" w:rsidRDefault="00F06C4A" w:rsidP="00F06C4A">
            <w:pPr>
              <w:spacing w:line="260" w:lineRule="exact"/>
              <w:ind w:left="-31"/>
              <w:jc w:val="center"/>
              <w:rPr>
                <w:rFonts w:ascii="Arial" w:hAnsi="Arial" w:cs="Arial"/>
                <w:sz w:val="14"/>
                <w:szCs w:val="14"/>
              </w:rPr>
            </w:pPr>
          </w:p>
        </w:tc>
      </w:tr>
      <w:tr w:rsidR="000727D9" w:rsidRPr="00A740C4" w:rsidTr="00BD5156">
        <w:tc>
          <w:tcPr>
            <w:tcW w:w="2790" w:type="dxa"/>
          </w:tcPr>
          <w:p w:rsidR="000727D9" w:rsidRPr="00A740C4" w:rsidRDefault="000727D9" w:rsidP="000727D9">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Bank overdraft and short-term loans from banks</w:t>
            </w:r>
          </w:p>
        </w:tc>
        <w:tc>
          <w:tcPr>
            <w:tcW w:w="1080" w:type="dxa"/>
            <w:vAlign w:val="bottom"/>
          </w:tcPr>
          <w:p w:rsidR="000727D9" w:rsidRPr="00B34A2D" w:rsidRDefault="000727D9" w:rsidP="000727D9">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918" w:type="dxa"/>
            <w:vAlign w:val="bottom"/>
          </w:tcPr>
          <w:p w:rsidR="000727D9" w:rsidRPr="00B34A2D" w:rsidRDefault="000727D9" w:rsidP="000727D9">
            <w:pPr>
              <w:tabs>
                <w:tab w:val="decimal" w:pos="702"/>
              </w:tabs>
              <w:spacing w:line="260" w:lineRule="exact"/>
              <w:rPr>
                <w:rFonts w:ascii="Arial" w:hAnsi="Arial" w:cs="Arial"/>
                <w:sz w:val="14"/>
                <w:szCs w:val="14"/>
              </w:rPr>
            </w:pPr>
            <w:r w:rsidRPr="00B34A2D">
              <w:rPr>
                <w:rFonts w:ascii="Arial" w:hAnsi="Arial" w:cs="Arial"/>
                <w:sz w:val="14"/>
                <w:szCs w:val="14"/>
              </w:rPr>
              <w:t>947</w:t>
            </w:r>
          </w:p>
        </w:tc>
        <w:tc>
          <w:tcPr>
            <w:tcW w:w="900" w:type="dxa"/>
            <w:vAlign w:val="bottom"/>
          </w:tcPr>
          <w:p w:rsidR="000727D9" w:rsidRPr="00B34A2D" w:rsidRDefault="000727D9" w:rsidP="000727D9">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1042" w:type="dxa"/>
            <w:vAlign w:val="bottom"/>
          </w:tcPr>
          <w:p w:rsidR="000727D9" w:rsidRPr="00B34A2D" w:rsidRDefault="000727D9" w:rsidP="000727D9">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810" w:type="dxa"/>
            <w:vAlign w:val="bottom"/>
          </w:tcPr>
          <w:p w:rsidR="000727D9" w:rsidRPr="00B34A2D" w:rsidRDefault="000727D9" w:rsidP="000727D9">
            <w:pPr>
              <w:tabs>
                <w:tab w:val="decimal" w:pos="702"/>
              </w:tabs>
              <w:spacing w:line="260" w:lineRule="exact"/>
              <w:rPr>
                <w:rFonts w:ascii="Arial" w:hAnsi="Arial" w:cs="Arial"/>
                <w:sz w:val="14"/>
                <w:szCs w:val="14"/>
              </w:rPr>
            </w:pPr>
            <w:r w:rsidRPr="00B34A2D">
              <w:rPr>
                <w:rFonts w:ascii="Arial" w:hAnsi="Arial" w:cs="Arial"/>
                <w:sz w:val="14"/>
                <w:szCs w:val="14"/>
              </w:rPr>
              <w:t>947</w:t>
            </w:r>
          </w:p>
        </w:tc>
        <w:tc>
          <w:tcPr>
            <w:tcW w:w="1548" w:type="dxa"/>
            <w:gridSpan w:val="2"/>
            <w:vAlign w:val="bottom"/>
          </w:tcPr>
          <w:p w:rsidR="000727D9" w:rsidRPr="00B34A2D" w:rsidRDefault="000727D9" w:rsidP="000727D9">
            <w:pPr>
              <w:spacing w:line="260" w:lineRule="exact"/>
              <w:jc w:val="center"/>
              <w:rPr>
                <w:rFonts w:ascii="Arial" w:hAnsi="Arial" w:cs="Arial"/>
                <w:sz w:val="14"/>
                <w:szCs w:val="14"/>
              </w:rPr>
            </w:pPr>
            <w:r w:rsidRPr="00B34A2D">
              <w:rPr>
                <w:rFonts w:ascii="Arial" w:hAnsi="Arial" w:cs="Arial"/>
                <w:sz w:val="14"/>
                <w:szCs w:val="14"/>
              </w:rPr>
              <w:t>2.00 - 2.47</w:t>
            </w:r>
          </w:p>
        </w:tc>
      </w:tr>
      <w:tr w:rsidR="00F06C4A" w:rsidRPr="00A740C4" w:rsidTr="006B23F2">
        <w:tc>
          <w:tcPr>
            <w:tcW w:w="2790" w:type="dxa"/>
          </w:tcPr>
          <w:p w:rsidR="00F06C4A" w:rsidRPr="00A740C4"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 xml:space="preserve">Trade and other </w:t>
            </w:r>
            <w:r w:rsidR="0064151A">
              <w:rPr>
                <w:rFonts w:ascii="Arial" w:eastAsia="Arial Unicode MS" w:hAnsi="Arial" w:cs="Arial"/>
                <w:sz w:val="14"/>
                <w:szCs w:val="14"/>
              </w:rPr>
              <w:t>payables</w:t>
            </w:r>
          </w:p>
        </w:tc>
        <w:tc>
          <w:tcPr>
            <w:tcW w:w="1080"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918"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900"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1042"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2,523</w:t>
            </w:r>
          </w:p>
        </w:tc>
        <w:tc>
          <w:tcPr>
            <w:tcW w:w="810" w:type="dxa"/>
          </w:tcPr>
          <w:p w:rsidR="00F06C4A" w:rsidRPr="00B34A2D" w:rsidRDefault="00F06C4A" w:rsidP="00F06C4A">
            <w:pPr>
              <w:tabs>
                <w:tab w:val="decimal" w:pos="702"/>
              </w:tabs>
              <w:spacing w:line="260" w:lineRule="exact"/>
              <w:rPr>
                <w:rFonts w:ascii="Arial" w:hAnsi="Arial" w:cs="Arial"/>
                <w:sz w:val="14"/>
                <w:szCs w:val="14"/>
              </w:rPr>
            </w:pPr>
            <w:r w:rsidRPr="00B34A2D">
              <w:rPr>
                <w:rFonts w:ascii="Arial" w:hAnsi="Arial" w:cs="Arial"/>
                <w:sz w:val="14"/>
                <w:szCs w:val="14"/>
              </w:rPr>
              <w:t>2,523</w:t>
            </w:r>
          </w:p>
        </w:tc>
        <w:tc>
          <w:tcPr>
            <w:tcW w:w="1548" w:type="dxa"/>
            <w:gridSpan w:val="2"/>
          </w:tcPr>
          <w:p w:rsidR="00F06C4A" w:rsidRPr="00B34A2D" w:rsidRDefault="00F06C4A" w:rsidP="00F06C4A">
            <w:pPr>
              <w:spacing w:line="260" w:lineRule="exact"/>
              <w:ind w:left="-31"/>
              <w:jc w:val="center"/>
              <w:rPr>
                <w:rFonts w:ascii="Arial" w:hAnsi="Arial" w:cs="Arial"/>
                <w:sz w:val="14"/>
                <w:szCs w:val="14"/>
              </w:rPr>
            </w:pPr>
            <w:r w:rsidRPr="00B34A2D">
              <w:rPr>
                <w:rFonts w:ascii="Arial" w:hAnsi="Arial" w:cs="Arial"/>
                <w:sz w:val="14"/>
                <w:szCs w:val="14"/>
              </w:rPr>
              <w:t>-</w:t>
            </w:r>
          </w:p>
        </w:tc>
      </w:tr>
      <w:tr w:rsidR="00F06C4A" w:rsidRPr="00A740C4" w:rsidTr="00F06C4A">
        <w:tc>
          <w:tcPr>
            <w:tcW w:w="2790" w:type="dxa"/>
          </w:tcPr>
          <w:p w:rsidR="00F06C4A"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Liabilities under financial lease/</w:t>
            </w:r>
          </w:p>
          <w:p w:rsidR="00F06C4A" w:rsidRPr="00A740C4" w:rsidRDefault="00F06C4A" w:rsidP="00F06C4A">
            <w:pPr>
              <w:spacing w:line="240" w:lineRule="exact"/>
              <w:ind w:right="-108"/>
              <w:jc w:val="both"/>
              <w:rPr>
                <w:rFonts w:ascii="Arial" w:eastAsia="Arial Unicode MS" w:hAnsi="Arial" w:cs="Arial"/>
                <w:sz w:val="14"/>
                <w:szCs w:val="14"/>
              </w:rPr>
            </w:pPr>
            <w:r>
              <w:rPr>
                <w:rFonts w:ascii="Arial" w:eastAsia="Arial Unicode MS" w:hAnsi="Arial" w:cs="Arial"/>
                <w:sz w:val="14"/>
                <w:szCs w:val="14"/>
              </w:rPr>
              <w:t xml:space="preserve">   hire purchase agreements</w:t>
            </w:r>
          </w:p>
        </w:tc>
        <w:tc>
          <w:tcPr>
            <w:tcW w:w="1080" w:type="dxa"/>
            <w:vAlign w:val="bottom"/>
          </w:tcPr>
          <w:p w:rsidR="00F06C4A" w:rsidRPr="00B34A2D" w:rsidRDefault="00F06C4A" w:rsidP="000727D9">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918" w:type="dxa"/>
            <w:vAlign w:val="bottom"/>
          </w:tcPr>
          <w:p w:rsidR="00F06C4A" w:rsidRPr="00B34A2D" w:rsidRDefault="00F06C4A" w:rsidP="000727D9">
            <w:pPr>
              <w:tabs>
                <w:tab w:val="decimal" w:pos="702"/>
              </w:tabs>
              <w:spacing w:line="260" w:lineRule="exact"/>
              <w:rPr>
                <w:rFonts w:ascii="Arial" w:hAnsi="Arial" w:cs="Arial"/>
                <w:sz w:val="14"/>
                <w:szCs w:val="14"/>
              </w:rPr>
            </w:pPr>
            <w:r w:rsidRPr="00B34A2D">
              <w:rPr>
                <w:rFonts w:ascii="Arial" w:hAnsi="Arial" w:cs="Arial"/>
                <w:sz w:val="14"/>
                <w:szCs w:val="14"/>
              </w:rPr>
              <w:t>6</w:t>
            </w:r>
          </w:p>
        </w:tc>
        <w:tc>
          <w:tcPr>
            <w:tcW w:w="900" w:type="dxa"/>
            <w:vAlign w:val="bottom"/>
          </w:tcPr>
          <w:p w:rsidR="00F06C4A" w:rsidRPr="00B34A2D" w:rsidRDefault="00F06C4A" w:rsidP="000727D9">
            <w:pPr>
              <w:tabs>
                <w:tab w:val="decimal" w:pos="702"/>
              </w:tabs>
              <w:spacing w:line="260" w:lineRule="exact"/>
              <w:rPr>
                <w:rFonts w:ascii="Arial" w:hAnsi="Arial" w:cs="Arial"/>
                <w:sz w:val="14"/>
                <w:szCs w:val="14"/>
                <w:cs/>
              </w:rPr>
            </w:pPr>
            <w:r w:rsidRPr="00B34A2D">
              <w:rPr>
                <w:rFonts w:ascii="Arial" w:hAnsi="Arial" w:cs="Arial"/>
                <w:sz w:val="14"/>
                <w:szCs w:val="14"/>
              </w:rPr>
              <w:t>21</w:t>
            </w:r>
          </w:p>
        </w:tc>
        <w:tc>
          <w:tcPr>
            <w:tcW w:w="1042" w:type="dxa"/>
            <w:vAlign w:val="bottom"/>
          </w:tcPr>
          <w:p w:rsidR="00F06C4A" w:rsidRPr="00B34A2D" w:rsidRDefault="00F06C4A" w:rsidP="000727D9">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810" w:type="dxa"/>
            <w:vAlign w:val="bottom"/>
          </w:tcPr>
          <w:p w:rsidR="00F06C4A" w:rsidRPr="00B34A2D" w:rsidRDefault="00F06C4A" w:rsidP="000727D9">
            <w:pPr>
              <w:tabs>
                <w:tab w:val="decimal" w:pos="702"/>
              </w:tabs>
              <w:spacing w:line="260" w:lineRule="exact"/>
              <w:rPr>
                <w:rFonts w:ascii="Arial" w:hAnsi="Arial" w:cs="Arial"/>
                <w:sz w:val="14"/>
                <w:szCs w:val="14"/>
                <w:cs/>
              </w:rPr>
            </w:pPr>
            <w:r w:rsidRPr="00B34A2D">
              <w:rPr>
                <w:rFonts w:ascii="Arial" w:hAnsi="Arial" w:cs="Arial"/>
                <w:sz w:val="14"/>
                <w:szCs w:val="14"/>
              </w:rPr>
              <w:t>27</w:t>
            </w:r>
          </w:p>
        </w:tc>
        <w:tc>
          <w:tcPr>
            <w:tcW w:w="1548" w:type="dxa"/>
            <w:gridSpan w:val="2"/>
            <w:vAlign w:val="bottom"/>
          </w:tcPr>
          <w:p w:rsidR="00F06C4A" w:rsidRPr="00B34A2D" w:rsidRDefault="00F06C4A" w:rsidP="000727D9">
            <w:pPr>
              <w:spacing w:line="260" w:lineRule="exact"/>
              <w:jc w:val="center"/>
              <w:rPr>
                <w:rFonts w:ascii="Arial" w:hAnsi="Arial" w:cs="Arial"/>
                <w:sz w:val="14"/>
                <w:szCs w:val="14"/>
                <w:cs/>
              </w:rPr>
            </w:pPr>
            <w:r w:rsidRPr="00B34A2D">
              <w:rPr>
                <w:rFonts w:ascii="Arial" w:hAnsi="Arial" w:cs="Arial"/>
                <w:sz w:val="14"/>
                <w:szCs w:val="14"/>
              </w:rPr>
              <w:t>2.15 - 4.17</w:t>
            </w:r>
          </w:p>
        </w:tc>
      </w:tr>
      <w:tr w:rsidR="00F06C4A" w:rsidRPr="00A740C4" w:rsidTr="006B23F2">
        <w:tc>
          <w:tcPr>
            <w:tcW w:w="2790" w:type="dxa"/>
          </w:tcPr>
          <w:p w:rsidR="00F06C4A" w:rsidRPr="00A740C4" w:rsidRDefault="00F06C4A" w:rsidP="00F06C4A">
            <w:pPr>
              <w:spacing w:line="240" w:lineRule="exact"/>
              <w:ind w:left="138" w:right="-108" w:hanging="138"/>
              <w:rPr>
                <w:rFonts w:ascii="Arial" w:eastAsia="Arial Unicode MS" w:hAnsi="Arial" w:cs="Arial"/>
                <w:sz w:val="14"/>
                <w:szCs w:val="14"/>
              </w:rPr>
            </w:pPr>
            <w:r>
              <w:rPr>
                <w:rFonts w:ascii="Arial" w:eastAsia="Arial Unicode MS" w:hAnsi="Arial" w:cs="Arial"/>
                <w:sz w:val="14"/>
                <w:szCs w:val="14"/>
              </w:rPr>
              <w:t>Long-term loans from banks</w:t>
            </w:r>
          </w:p>
        </w:tc>
        <w:tc>
          <w:tcPr>
            <w:tcW w:w="1080" w:type="dxa"/>
          </w:tcPr>
          <w:p w:rsidR="00F06C4A" w:rsidRPr="00B34A2D" w:rsidRDefault="00F06C4A" w:rsidP="000727D9">
            <w:pPr>
              <w:tabs>
                <w:tab w:val="decimal" w:pos="702"/>
              </w:tabs>
              <w:spacing w:line="260" w:lineRule="exact"/>
              <w:rPr>
                <w:rFonts w:ascii="Arial" w:hAnsi="Arial" w:cs="Arial"/>
                <w:sz w:val="14"/>
                <w:szCs w:val="14"/>
              </w:rPr>
            </w:pPr>
            <w:r w:rsidRPr="00B34A2D">
              <w:rPr>
                <w:rFonts w:ascii="Arial" w:hAnsi="Arial" w:cs="Arial"/>
                <w:sz w:val="14"/>
                <w:szCs w:val="14"/>
              </w:rPr>
              <w:t>2,730</w:t>
            </w:r>
          </w:p>
        </w:tc>
        <w:tc>
          <w:tcPr>
            <w:tcW w:w="918" w:type="dxa"/>
          </w:tcPr>
          <w:p w:rsidR="00F06C4A" w:rsidRPr="00B34A2D" w:rsidRDefault="00F06C4A" w:rsidP="000727D9">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900" w:type="dxa"/>
          </w:tcPr>
          <w:p w:rsidR="00F06C4A" w:rsidRPr="00B34A2D" w:rsidRDefault="00F06C4A" w:rsidP="000727D9">
            <w:pPr>
              <w:tabs>
                <w:tab w:val="decimal" w:pos="702"/>
              </w:tabs>
              <w:spacing w:line="260" w:lineRule="exact"/>
              <w:rPr>
                <w:rFonts w:ascii="Arial" w:hAnsi="Arial" w:cs="Arial"/>
                <w:sz w:val="14"/>
                <w:szCs w:val="14"/>
                <w:cs/>
              </w:rPr>
            </w:pPr>
            <w:r w:rsidRPr="00B34A2D">
              <w:rPr>
                <w:rFonts w:ascii="Arial" w:hAnsi="Arial" w:cs="Arial"/>
                <w:sz w:val="14"/>
                <w:szCs w:val="14"/>
              </w:rPr>
              <w:t>-</w:t>
            </w:r>
          </w:p>
        </w:tc>
        <w:tc>
          <w:tcPr>
            <w:tcW w:w="1042" w:type="dxa"/>
          </w:tcPr>
          <w:p w:rsidR="00F06C4A" w:rsidRPr="00B34A2D" w:rsidRDefault="00F06C4A" w:rsidP="000727D9">
            <w:pPr>
              <w:tabs>
                <w:tab w:val="decimal" w:pos="702"/>
              </w:tabs>
              <w:spacing w:line="260" w:lineRule="exact"/>
              <w:rPr>
                <w:rFonts w:ascii="Arial" w:hAnsi="Arial" w:cs="Arial"/>
                <w:sz w:val="14"/>
                <w:szCs w:val="14"/>
              </w:rPr>
            </w:pPr>
            <w:r w:rsidRPr="00B34A2D">
              <w:rPr>
                <w:rFonts w:ascii="Arial" w:hAnsi="Arial" w:cs="Arial"/>
                <w:sz w:val="14"/>
                <w:szCs w:val="14"/>
              </w:rPr>
              <w:t>-</w:t>
            </w:r>
          </w:p>
        </w:tc>
        <w:tc>
          <w:tcPr>
            <w:tcW w:w="810" w:type="dxa"/>
          </w:tcPr>
          <w:p w:rsidR="00F06C4A" w:rsidRPr="00B34A2D" w:rsidRDefault="00F06C4A" w:rsidP="000727D9">
            <w:pPr>
              <w:tabs>
                <w:tab w:val="decimal" w:pos="702"/>
              </w:tabs>
              <w:spacing w:line="260" w:lineRule="exact"/>
              <w:rPr>
                <w:rFonts w:ascii="Arial" w:hAnsi="Arial" w:cs="Arial"/>
                <w:sz w:val="14"/>
                <w:szCs w:val="14"/>
                <w:cs/>
              </w:rPr>
            </w:pPr>
            <w:r w:rsidRPr="00B34A2D">
              <w:rPr>
                <w:rFonts w:ascii="Arial" w:hAnsi="Arial" w:cs="Arial"/>
                <w:sz w:val="14"/>
                <w:szCs w:val="14"/>
              </w:rPr>
              <w:t>2,730</w:t>
            </w:r>
          </w:p>
        </w:tc>
        <w:tc>
          <w:tcPr>
            <w:tcW w:w="1548" w:type="dxa"/>
            <w:gridSpan w:val="2"/>
          </w:tcPr>
          <w:p w:rsidR="00F06C4A" w:rsidRPr="00B34A2D" w:rsidRDefault="00F06C4A" w:rsidP="000727D9">
            <w:pPr>
              <w:spacing w:line="260" w:lineRule="exact"/>
              <w:jc w:val="center"/>
              <w:rPr>
                <w:rFonts w:ascii="Arial" w:hAnsi="Arial" w:cs="Arial"/>
                <w:sz w:val="14"/>
                <w:szCs w:val="14"/>
              </w:rPr>
            </w:pPr>
            <w:r w:rsidRPr="00B34A2D">
              <w:rPr>
                <w:rFonts w:ascii="Arial" w:hAnsi="Arial" w:cs="Arial"/>
                <w:sz w:val="14"/>
                <w:szCs w:val="14"/>
              </w:rPr>
              <w:t>4.15</w:t>
            </w:r>
          </w:p>
        </w:tc>
      </w:tr>
    </w:tbl>
    <w:p w:rsidR="00727C6A" w:rsidRPr="0064151A" w:rsidRDefault="0064151A" w:rsidP="00F06C4A">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64151A">
        <w:rPr>
          <w:rFonts w:ascii="Arial" w:hAnsi="Arial" w:cs="Arial"/>
          <w:i/>
          <w:iCs/>
          <w:sz w:val="22"/>
          <w:szCs w:val="22"/>
        </w:rPr>
        <w:t>I</w:t>
      </w:r>
      <w:r w:rsidR="00727C6A" w:rsidRPr="0064151A">
        <w:rPr>
          <w:rFonts w:ascii="Arial" w:hAnsi="Arial" w:cs="Arial"/>
          <w:i/>
          <w:iCs/>
          <w:sz w:val="22"/>
          <w:szCs w:val="22"/>
        </w:rPr>
        <w:t>nterest rate sensitivity</w:t>
      </w:r>
    </w:p>
    <w:p w:rsidR="00727C6A" w:rsidRPr="00727C6A" w:rsidRDefault="00727C6A" w:rsidP="00F06C4A">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22"/>
          <w:szCs w:val="22"/>
        </w:rPr>
      </w:pPr>
      <w:r w:rsidRPr="00727C6A">
        <w:rPr>
          <w:rFonts w:ascii="Arial" w:hAnsi="Arial" w:cs="Arial"/>
          <w:sz w:val="22"/>
          <w:szCs w:val="22"/>
        </w:rPr>
        <w:t xml:space="preserve">As at 31 December </w:t>
      </w:r>
      <w:r>
        <w:rPr>
          <w:rFonts w:ascii="Arial" w:hAnsi="Arial" w:cs="Arial"/>
          <w:sz w:val="22"/>
          <w:szCs w:val="22"/>
        </w:rPr>
        <w:t>2020</w:t>
      </w:r>
      <w:r w:rsidR="00633105">
        <w:rPr>
          <w:rFonts w:ascii="Arial" w:hAnsi="Arial" w:cs="Arial"/>
          <w:sz w:val="22"/>
          <w:szCs w:val="22"/>
        </w:rPr>
        <w:t xml:space="preserve">, </w:t>
      </w:r>
      <w:r w:rsidR="0064151A">
        <w:rPr>
          <w:rFonts w:ascii="Arial" w:hAnsi="Arial" w:cs="Arial"/>
          <w:sz w:val="22"/>
          <w:szCs w:val="22"/>
        </w:rPr>
        <w:t xml:space="preserve">most of financial assets and financial liabilities of the group has frequently changed and revolving within one year. The Group’s management, therefore, considered that there </w:t>
      </w:r>
      <w:r w:rsidR="00781F01">
        <w:rPr>
          <w:rFonts w:ascii="Arial" w:hAnsi="Arial" w:cs="Arial"/>
          <w:sz w:val="22"/>
          <w:szCs w:val="22"/>
        </w:rPr>
        <w:t>may be</w:t>
      </w:r>
      <w:r w:rsidR="0064151A">
        <w:rPr>
          <w:rFonts w:ascii="Arial" w:hAnsi="Arial" w:cs="Arial"/>
          <w:sz w:val="22"/>
          <w:szCs w:val="22"/>
        </w:rPr>
        <w:t xml:space="preserve"> no significant </w:t>
      </w:r>
      <w:r w:rsidR="00781F01">
        <w:rPr>
          <w:rFonts w:ascii="Arial" w:hAnsi="Arial" w:cs="Arial"/>
          <w:sz w:val="22"/>
          <w:szCs w:val="22"/>
        </w:rPr>
        <w:t>impact</w:t>
      </w:r>
      <w:r w:rsidR="0064151A">
        <w:rPr>
          <w:rFonts w:ascii="Arial" w:hAnsi="Arial" w:cs="Arial"/>
          <w:sz w:val="22"/>
          <w:szCs w:val="22"/>
        </w:rPr>
        <w:t xml:space="preserve"> </w:t>
      </w:r>
      <w:r w:rsidR="00321AB4">
        <w:rPr>
          <w:rFonts w:ascii="Arial" w:hAnsi="Arial" w:cs="Arial"/>
          <w:sz w:val="22"/>
          <w:szCs w:val="22"/>
        </w:rPr>
        <w:t xml:space="preserve">to </w:t>
      </w:r>
      <w:r w:rsidR="00781F01">
        <w:rPr>
          <w:rFonts w:ascii="Arial" w:hAnsi="Arial" w:cs="Arial"/>
          <w:sz w:val="22"/>
          <w:szCs w:val="22"/>
        </w:rPr>
        <w:t>the Group’s financial position and operating result</w:t>
      </w:r>
      <w:r w:rsidR="00321AB4">
        <w:rPr>
          <w:rFonts w:ascii="Arial" w:hAnsi="Arial" w:cs="Arial"/>
          <w:sz w:val="22"/>
          <w:szCs w:val="22"/>
        </w:rPr>
        <w:t xml:space="preserve"> from </w:t>
      </w:r>
      <w:r w:rsidR="00781F01">
        <w:rPr>
          <w:rFonts w:ascii="Arial" w:hAnsi="Arial" w:cs="Arial"/>
          <w:sz w:val="22"/>
          <w:szCs w:val="22"/>
        </w:rPr>
        <w:t>normal</w:t>
      </w:r>
      <w:r w:rsidR="00321AB4">
        <w:rPr>
          <w:rFonts w:ascii="Arial" w:hAnsi="Arial" w:cs="Arial"/>
          <w:sz w:val="22"/>
          <w:szCs w:val="22"/>
        </w:rPr>
        <w:t xml:space="preserve"> changes in interest rate in next one year</w:t>
      </w:r>
      <w:r w:rsidR="00781F01">
        <w:rPr>
          <w:rFonts w:ascii="Arial" w:hAnsi="Arial" w:cs="Arial"/>
          <w:sz w:val="22"/>
          <w:szCs w:val="22"/>
        </w:rPr>
        <w:t>.</w:t>
      </w:r>
    </w:p>
    <w:p w:rsidR="0092535F" w:rsidRPr="0092535F" w:rsidRDefault="0092535F" w:rsidP="0064151A">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92535F">
        <w:rPr>
          <w:rFonts w:ascii="Arial" w:hAnsi="Arial" w:cs="Arial"/>
          <w:b/>
          <w:bCs/>
          <w:sz w:val="22"/>
          <w:szCs w:val="22"/>
        </w:rPr>
        <w:t>Liquidity risk</w:t>
      </w:r>
    </w:p>
    <w:p w:rsidR="000727D9" w:rsidRDefault="0092535F" w:rsidP="000727D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92535F">
        <w:rPr>
          <w:rFonts w:ascii="Arial" w:hAnsi="Arial" w:cs="Arial"/>
          <w:sz w:val="22"/>
          <w:szCs w:val="22"/>
        </w:rPr>
        <w:t xml:space="preserve">The Group </w:t>
      </w:r>
      <w:r w:rsidR="00781F01">
        <w:rPr>
          <w:rFonts w:ascii="Arial" w:hAnsi="Arial" w:cs="Arial"/>
          <w:sz w:val="22"/>
          <w:szCs w:val="22"/>
        </w:rPr>
        <w:t>manages liquidity risk by monitoring that current assets are higher than current liabilities and having enough credit facilities for business operation.</w:t>
      </w:r>
    </w:p>
    <w:p w:rsidR="0092535F" w:rsidRPr="004C165D" w:rsidRDefault="0092535F" w:rsidP="000727D9">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873543">
        <w:rPr>
          <w:rFonts w:ascii="Arial" w:hAnsi="Arial" w:cs="Arial"/>
          <w:sz w:val="22"/>
          <w:szCs w:val="22"/>
        </w:rPr>
        <w:t>The table below summarises the maturity profile of the Group’s non-derivative financial liabilities and derivative financial instruments as at 31 December 2020 based on contractual undiscounted cash flows</w:t>
      </w:r>
      <w:r w:rsidR="00E15E3C">
        <w:rPr>
          <w:rFonts w:ascii="Arial" w:hAnsi="Arial" w:cstheme="minorBidi"/>
          <w:sz w:val="22"/>
          <w:szCs w:val="22"/>
        </w:rPr>
        <w:t xml:space="preserve">, and </w:t>
      </w:r>
      <w:r w:rsidR="004C165D">
        <w:rPr>
          <w:rFonts w:ascii="Arial" w:hAnsi="Arial" w:cstheme="minorBidi"/>
          <w:sz w:val="22"/>
          <w:szCs w:val="22"/>
        </w:rPr>
        <w:t>include</w:t>
      </w:r>
      <w:r w:rsidR="00E15E3C">
        <w:rPr>
          <w:rFonts w:ascii="Arial" w:hAnsi="Arial" w:cstheme="minorBidi"/>
          <w:sz w:val="22"/>
          <w:szCs w:val="22"/>
        </w:rPr>
        <w:t>d</w:t>
      </w:r>
      <w:r w:rsidR="004C165D">
        <w:rPr>
          <w:rFonts w:ascii="Arial" w:hAnsi="Arial" w:cstheme="minorBidi"/>
          <w:sz w:val="22"/>
          <w:szCs w:val="22"/>
        </w:rPr>
        <w:t xml:space="preserve"> interest </w:t>
      </w:r>
      <w:r w:rsidR="00E15E3C">
        <w:rPr>
          <w:rFonts w:ascii="Arial" w:hAnsi="Arial" w:cstheme="minorBidi"/>
          <w:sz w:val="22"/>
          <w:szCs w:val="22"/>
        </w:rPr>
        <w:t>payment</w:t>
      </w:r>
      <w:r w:rsidR="004C165D">
        <w:rPr>
          <w:rFonts w:ascii="Arial" w:hAnsi="Arial" w:cstheme="minorBidi"/>
          <w:sz w:val="22"/>
          <w:szCs w:val="22"/>
        </w:rPr>
        <w:t xml:space="preserve"> in accordance with loan agreement</w:t>
      </w:r>
      <w:r w:rsidR="00E15E3C">
        <w:rPr>
          <w:rFonts w:ascii="Arial" w:hAnsi="Arial" w:cstheme="minorBidi"/>
          <w:sz w:val="22"/>
          <w:szCs w:val="22"/>
        </w:rPr>
        <w:t>s</w:t>
      </w:r>
      <w:r w:rsidR="004C165D">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873543" w:rsidTr="00B35564">
        <w:trPr>
          <w:trHeight w:val="64"/>
          <w:tblHeader/>
        </w:trPr>
        <w:tc>
          <w:tcPr>
            <w:tcW w:w="3280" w:type="dxa"/>
            <w:noWrap/>
            <w:vAlign w:val="center"/>
            <w:hideMark/>
          </w:tcPr>
          <w:p w:rsidR="0092535F" w:rsidRPr="00873543" w:rsidRDefault="0092535F" w:rsidP="005B281B">
            <w:pPr>
              <w:spacing w:line="340" w:lineRule="exact"/>
              <w:textAlignment w:val="auto"/>
              <w:rPr>
                <w:rFonts w:ascii="Arial" w:hAnsi="Arial" w:cs="Arial"/>
                <w:sz w:val="18"/>
                <w:szCs w:val="18"/>
              </w:rPr>
            </w:pPr>
          </w:p>
        </w:tc>
        <w:tc>
          <w:tcPr>
            <w:tcW w:w="5810" w:type="dxa"/>
            <w:gridSpan w:val="5"/>
            <w:noWrap/>
            <w:vAlign w:val="center"/>
            <w:hideMark/>
          </w:tcPr>
          <w:p w:rsidR="0092535F" w:rsidRPr="00873543" w:rsidRDefault="0092535F" w:rsidP="005B281B">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92535F" w:rsidRPr="00873543" w:rsidTr="00B35564">
        <w:trPr>
          <w:trHeight w:val="64"/>
          <w:tblHeader/>
        </w:trPr>
        <w:tc>
          <w:tcPr>
            <w:tcW w:w="3280" w:type="dxa"/>
            <w:noWrap/>
            <w:vAlign w:val="center"/>
            <w:hideMark/>
          </w:tcPr>
          <w:p w:rsidR="0092535F" w:rsidRPr="00873543" w:rsidRDefault="0092535F" w:rsidP="005B281B">
            <w:pPr>
              <w:spacing w:line="340" w:lineRule="exact"/>
              <w:textAlignment w:val="auto"/>
              <w:rPr>
                <w:rFonts w:ascii="Arial" w:hAnsi="Arial" w:cs="Arial"/>
                <w:sz w:val="18"/>
                <w:szCs w:val="18"/>
              </w:rPr>
            </w:pPr>
          </w:p>
        </w:tc>
        <w:tc>
          <w:tcPr>
            <w:tcW w:w="5810" w:type="dxa"/>
            <w:gridSpan w:val="5"/>
            <w:noWrap/>
            <w:vAlign w:val="center"/>
            <w:hideMark/>
          </w:tcPr>
          <w:p w:rsidR="0092535F" w:rsidRPr="00873543" w:rsidRDefault="0092535F" w:rsidP="005B281B">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92535F" w:rsidRPr="00873543" w:rsidTr="00B35564">
        <w:trPr>
          <w:trHeight w:val="64"/>
          <w:tblHeader/>
        </w:trPr>
        <w:tc>
          <w:tcPr>
            <w:tcW w:w="3280" w:type="dxa"/>
            <w:noWrap/>
            <w:vAlign w:val="center"/>
            <w:hideMark/>
          </w:tcPr>
          <w:p w:rsidR="0092535F" w:rsidRPr="00873543" w:rsidRDefault="0092535F" w:rsidP="005B281B">
            <w:pPr>
              <w:spacing w:line="340" w:lineRule="exact"/>
              <w:textAlignment w:val="auto"/>
              <w:rPr>
                <w:rFonts w:ascii="Arial" w:hAnsi="Arial" w:cs="Arial"/>
                <w:color w:val="000000"/>
                <w:sz w:val="18"/>
                <w:szCs w:val="18"/>
              </w:rPr>
            </w:pPr>
          </w:p>
        </w:tc>
        <w:tc>
          <w:tcPr>
            <w:tcW w:w="1162" w:type="dxa"/>
            <w:noWrap/>
            <w:vAlign w:val="bottom"/>
            <w:hideMark/>
          </w:tcPr>
          <w:p w:rsidR="0092535F" w:rsidRPr="00873543" w:rsidRDefault="0092535F" w:rsidP="005B281B">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rsidR="0092535F" w:rsidRPr="00873543" w:rsidRDefault="0092535F" w:rsidP="005B281B">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62" w:type="dxa"/>
            <w:noWrap/>
            <w:vAlign w:val="bottom"/>
            <w:hideMark/>
          </w:tcPr>
          <w:p w:rsidR="0092535F" w:rsidRPr="00873543" w:rsidRDefault="0092535F" w:rsidP="005B281B">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62" w:type="dxa"/>
            <w:noWrap/>
            <w:vAlign w:val="bottom"/>
            <w:hideMark/>
          </w:tcPr>
          <w:p w:rsidR="0092535F" w:rsidRPr="00873543" w:rsidRDefault="0092535F" w:rsidP="005B281B">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92535F" w:rsidRPr="00873543" w:rsidRDefault="0092535F" w:rsidP="005B281B">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62" w:type="dxa"/>
            <w:noWrap/>
            <w:vAlign w:val="bottom"/>
            <w:hideMark/>
          </w:tcPr>
          <w:p w:rsidR="0092535F" w:rsidRPr="00873543" w:rsidRDefault="003A09F7" w:rsidP="005B281B">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0092535F" w:rsidRPr="00873543">
              <w:rPr>
                <w:rFonts w:ascii="Arial" w:hAnsi="Arial" w:cs="Arial"/>
                <w:color w:val="000000"/>
                <w:sz w:val="18"/>
                <w:szCs w:val="18"/>
              </w:rPr>
              <w:t xml:space="preserve"> </w:t>
            </w:r>
            <w:r w:rsidR="0092535F" w:rsidRPr="00873543">
              <w:rPr>
                <w:rFonts w:ascii="Arial" w:hAnsi="Arial"/>
                <w:color w:val="000000"/>
                <w:sz w:val="18"/>
                <w:szCs w:val="18"/>
              </w:rPr>
              <w:t>5</w:t>
            </w:r>
            <w:r w:rsidR="0092535F" w:rsidRPr="00873543">
              <w:rPr>
                <w:rFonts w:ascii="Arial" w:hAnsi="Arial"/>
                <w:color w:val="000000"/>
                <w:sz w:val="18"/>
                <w:szCs w:val="18"/>
                <w:cs/>
              </w:rPr>
              <w:t xml:space="preserve"> </w:t>
            </w:r>
            <w:r w:rsidR="0092535F" w:rsidRPr="00873543">
              <w:rPr>
                <w:rFonts w:ascii="Arial" w:hAnsi="Arial" w:cs="Arial"/>
                <w:color w:val="000000"/>
                <w:sz w:val="18"/>
                <w:szCs w:val="18"/>
              </w:rPr>
              <w:t>years</w:t>
            </w:r>
          </w:p>
        </w:tc>
        <w:tc>
          <w:tcPr>
            <w:tcW w:w="1162" w:type="dxa"/>
            <w:noWrap/>
            <w:vAlign w:val="bottom"/>
            <w:hideMark/>
          </w:tcPr>
          <w:p w:rsidR="0092535F" w:rsidRPr="00873543" w:rsidRDefault="0092535F" w:rsidP="005B281B">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92535F" w:rsidRPr="00873543" w:rsidTr="00B35564">
        <w:trPr>
          <w:trHeight w:val="64"/>
          <w:tblHeader/>
        </w:trPr>
        <w:tc>
          <w:tcPr>
            <w:tcW w:w="3280" w:type="dxa"/>
            <w:noWrap/>
            <w:vAlign w:val="center"/>
          </w:tcPr>
          <w:p w:rsidR="0092535F" w:rsidRPr="00873543" w:rsidRDefault="0092535F" w:rsidP="005B281B">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62" w:type="dxa"/>
            <w:noWrap/>
            <w:vAlign w:val="bottom"/>
          </w:tcPr>
          <w:p w:rsidR="0092535F" w:rsidRPr="00873543" w:rsidRDefault="0092535F" w:rsidP="005B281B">
            <w:pPr>
              <w:tabs>
                <w:tab w:val="decimal" w:pos="792"/>
              </w:tabs>
              <w:spacing w:line="340" w:lineRule="exact"/>
              <w:textAlignment w:val="auto"/>
              <w:rPr>
                <w:rFonts w:ascii="Arial" w:hAnsi="Arial" w:cs="Arial"/>
                <w:color w:val="000000"/>
                <w:sz w:val="18"/>
                <w:szCs w:val="18"/>
              </w:rPr>
            </w:pPr>
          </w:p>
        </w:tc>
        <w:tc>
          <w:tcPr>
            <w:tcW w:w="1162" w:type="dxa"/>
            <w:noWrap/>
            <w:vAlign w:val="bottom"/>
          </w:tcPr>
          <w:p w:rsidR="0092535F" w:rsidRPr="00873543" w:rsidRDefault="0092535F" w:rsidP="005B281B">
            <w:pPr>
              <w:tabs>
                <w:tab w:val="decimal" w:pos="792"/>
              </w:tabs>
              <w:spacing w:line="340" w:lineRule="exact"/>
              <w:textAlignment w:val="auto"/>
              <w:rPr>
                <w:rFonts w:ascii="Arial" w:hAnsi="Arial" w:cs="Arial"/>
                <w:color w:val="000000"/>
                <w:sz w:val="18"/>
                <w:szCs w:val="18"/>
                <w:cs/>
              </w:rPr>
            </w:pPr>
          </w:p>
        </w:tc>
        <w:tc>
          <w:tcPr>
            <w:tcW w:w="1162" w:type="dxa"/>
            <w:noWrap/>
            <w:vAlign w:val="bottom"/>
          </w:tcPr>
          <w:p w:rsidR="0092535F" w:rsidRPr="00873543" w:rsidRDefault="0092535F" w:rsidP="005B281B">
            <w:pPr>
              <w:tabs>
                <w:tab w:val="decimal" w:pos="792"/>
              </w:tabs>
              <w:spacing w:line="340" w:lineRule="exact"/>
              <w:textAlignment w:val="auto"/>
              <w:rPr>
                <w:rFonts w:ascii="Arial" w:hAnsi="Arial" w:cs="Arial"/>
                <w:color w:val="000000"/>
                <w:sz w:val="18"/>
                <w:szCs w:val="18"/>
                <w:cs/>
              </w:rPr>
            </w:pPr>
          </w:p>
        </w:tc>
        <w:tc>
          <w:tcPr>
            <w:tcW w:w="1162" w:type="dxa"/>
            <w:noWrap/>
            <w:vAlign w:val="bottom"/>
          </w:tcPr>
          <w:p w:rsidR="0092535F" w:rsidRPr="00873543" w:rsidRDefault="0092535F" w:rsidP="005B281B">
            <w:pPr>
              <w:tabs>
                <w:tab w:val="decimal" w:pos="792"/>
              </w:tabs>
              <w:spacing w:line="340" w:lineRule="exact"/>
              <w:textAlignment w:val="auto"/>
              <w:rPr>
                <w:rFonts w:ascii="Arial" w:hAnsi="Arial" w:cs="Arial"/>
                <w:color w:val="000000"/>
                <w:sz w:val="18"/>
                <w:szCs w:val="18"/>
                <w:cs/>
              </w:rPr>
            </w:pPr>
          </w:p>
        </w:tc>
        <w:tc>
          <w:tcPr>
            <w:tcW w:w="1162" w:type="dxa"/>
            <w:noWrap/>
            <w:vAlign w:val="bottom"/>
          </w:tcPr>
          <w:p w:rsidR="0092535F" w:rsidRPr="00873543" w:rsidRDefault="0092535F" w:rsidP="005B281B">
            <w:pPr>
              <w:tabs>
                <w:tab w:val="decimal" w:pos="792"/>
              </w:tabs>
              <w:spacing w:line="340" w:lineRule="exact"/>
              <w:textAlignment w:val="auto"/>
              <w:rPr>
                <w:rFonts w:ascii="Arial" w:hAnsi="Arial" w:cs="Arial"/>
                <w:color w:val="000000"/>
                <w:sz w:val="18"/>
                <w:szCs w:val="18"/>
                <w:cs/>
              </w:rPr>
            </w:pPr>
          </w:p>
        </w:tc>
      </w:tr>
      <w:tr w:rsidR="008A4FFB" w:rsidRPr="00873543" w:rsidTr="00B35564">
        <w:trPr>
          <w:trHeight w:val="64"/>
          <w:tblHeader/>
        </w:trPr>
        <w:tc>
          <w:tcPr>
            <w:tcW w:w="3280" w:type="dxa"/>
            <w:noWrap/>
            <w:vAlign w:val="center"/>
            <w:hideMark/>
          </w:tcPr>
          <w:p w:rsidR="008A4FFB" w:rsidRPr="00873543" w:rsidRDefault="008A4FFB" w:rsidP="008A4FFB">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rPr>
            </w:pPr>
            <w:r w:rsidRPr="008A4FFB">
              <w:rPr>
                <w:rFonts w:ascii="Arial" w:hAnsi="Arial" w:cs="Arial" w:hint="cs"/>
                <w:color w:val="000000"/>
                <w:sz w:val="18"/>
                <w:szCs w:val="18"/>
              </w:rPr>
              <w:t>1,487,113</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1,487,113</w:t>
            </w:r>
          </w:p>
        </w:tc>
      </w:tr>
      <w:tr w:rsidR="008A4FFB" w:rsidRPr="00873543" w:rsidTr="00B35564">
        <w:trPr>
          <w:trHeight w:val="64"/>
          <w:tblHeader/>
        </w:trPr>
        <w:tc>
          <w:tcPr>
            <w:tcW w:w="3280" w:type="dxa"/>
            <w:noWrap/>
            <w:vAlign w:val="center"/>
          </w:tcPr>
          <w:p w:rsidR="008A4FFB" w:rsidRPr="00873543" w:rsidRDefault="008A4FFB" w:rsidP="008A4FFB">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rPr>
            </w:pPr>
            <w:r w:rsidRPr="008A4FFB">
              <w:rPr>
                <w:rFonts w:ascii="Arial" w:hAnsi="Arial" w:cs="Arial" w:hint="cs"/>
                <w:color w:val="000000"/>
                <w:sz w:val="18"/>
                <w:szCs w:val="18"/>
              </w:rPr>
              <w:t>3,064,473</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3,064,473</w:t>
            </w:r>
          </w:p>
        </w:tc>
      </w:tr>
      <w:tr w:rsidR="008A4FFB" w:rsidRPr="00873543" w:rsidTr="00B35564">
        <w:trPr>
          <w:trHeight w:val="64"/>
          <w:tblHeader/>
        </w:trPr>
        <w:tc>
          <w:tcPr>
            <w:tcW w:w="3280" w:type="dxa"/>
            <w:noWrap/>
            <w:vAlign w:val="center"/>
            <w:hideMark/>
          </w:tcPr>
          <w:p w:rsidR="008A4FFB" w:rsidRPr="00873543" w:rsidRDefault="008A4FFB" w:rsidP="008A4FFB">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22,593</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44,811</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67,404</w:t>
            </w:r>
          </w:p>
        </w:tc>
      </w:tr>
      <w:tr w:rsidR="008A4FFB" w:rsidRPr="00873543" w:rsidTr="00B35564">
        <w:trPr>
          <w:trHeight w:val="64"/>
          <w:tblHeader/>
        </w:trPr>
        <w:tc>
          <w:tcPr>
            <w:tcW w:w="3280" w:type="dxa"/>
            <w:noWrap/>
            <w:vAlign w:val="center"/>
            <w:hideMark/>
          </w:tcPr>
          <w:p w:rsidR="008A4FFB" w:rsidRPr="00873543" w:rsidRDefault="008A4FFB" w:rsidP="008A4FFB">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62" w:type="dxa"/>
            <w:noWrap/>
            <w:vAlign w:val="bottom"/>
          </w:tcPr>
          <w:p w:rsidR="008A4FFB" w:rsidRPr="008A4FFB" w:rsidRDefault="008A4FFB" w:rsidP="008A4FFB">
            <w:pPr>
              <w:pBdr>
                <w:bottom w:val="sing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pBdr>
                <w:bottom w:val="sing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753,753</w:t>
            </w:r>
          </w:p>
        </w:tc>
        <w:tc>
          <w:tcPr>
            <w:tcW w:w="1162" w:type="dxa"/>
            <w:noWrap/>
            <w:vAlign w:val="bottom"/>
          </w:tcPr>
          <w:p w:rsidR="008A4FFB" w:rsidRPr="008A4FFB" w:rsidRDefault="008A4FFB" w:rsidP="008A4FFB">
            <w:pPr>
              <w:pBdr>
                <w:bottom w:val="sing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870,123</w:t>
            </w:r>
          </w:p>
        </w:tc>
        <w:tc>
          <w:tcPr>
            <w:tcW w:w="1162" w:type="dxa"/>
            <w:noWrap/>
            <w:vAlign w:val="bottom"/>
          </w:tcPr>
          <w:p w:rsidR="008A4FFB" w:rsidRPr="008A4FFB" w:rsidRDefault="008A4FFB" w:rsidP="008A4FFB">
            <w:pPr>
              <w:pBdr>
                <w:bottom w:val="sing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84,163</w:t>
            </w:r>
          </w:p>
        </w:tc>
        <w:tc>
          <w:tcPr>
            <w:tcW w:w="1162" w:type="dxa"/>
            <w:noWrap/>
            <w:vAlign w:val="bottom"/>
          </w:tcPr>
          <w:p w:rsidR="008A4FFB" w:rsidRPr="008A4FFB" w:rsidRDefault="008A4FFB" w:rsidP="008A4FFB">
            <w:pPr>
              <w:pBdr>
                <w:bottom w:val="sing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1,708,039</w:t>
            </w:r>
          </w:p>
        </w:tc>
      </w:tr>
      <w:tr w:rsidR="008A4FFB" w:rsidRPr="00873543" w:rsidTr="00B35564">
        <w:trPr>
          <w:trHeight w:val="54"/>
          <w:tblHeader/>
        </w:trPr>
        <w:tc>
          <w:tcPr>
            <w:tcW w:w="3280" w:type="dxa"/>
            <w:vAlign w:val="center"/>
          </w:tcPr>
          <w:p w:rsidR="008A4FFB" w:rsidRPr="00873543" w:rsidRDefault="008A4FFB" w:rsidP="008A4FFB">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62" w:type="dxa"/>
            <w:noWrap/>
            <w:vAlign w:val="bottom"/>
          </w:tcPr>
          <w:p w:rsidR="008A4FFB" w:rsidRPr="008A4FFB" w:rsidRDefault="008A4FFB" w:rsidP="008A4FFB">
            <w:pPr>
              <w:pBdr>
                <w:bottom w:val="doub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pBdr>
                <w:bottom w:val="double" w:sz="4" w:space="1" w:color="auto"/>
              </w:pBdr>
              <w:tabs>
                <w:tab w:val="decimal" w:pos="840"/>
              </w:tabs>
              <w:spacing w:line="340" w:lineRule="exact"/>
              <w:textAlignment w:val="auto"/>
              <w:rPr>
                <w:rFonts w:ascii="Arial" w:hAnsi="Arial" w:cs="Arial"/>
                <w:color w:val="000000"/>
                <w:sz w:val="18"/>
                <w:szCs w:val="18"/>
              </w:rPr>
            </w:pPr>
            <w:r w:rsidRPr="008A4FFB">
              <w:rPr>
                <w:rFonts w:ascii="Arial" w:hAnsi="Arial" w:cs="Arial" w:hint="cs"/>
                <w:color w:val="000000"/>
                <w:sz w:val="18"/>
                <w:szCs w:val="18"/>
              </w:rPr>
              <w:t>5,327,932</w:t>
            </w:r>
          </w:p>
        </w:tc>
        <w:tc>
          <w:tcPr>
            <w:tcW w:w="1162" w:type="dxa"/>
            <w:noWrap/>
            <w:vAlign w:val="bottom"/>
          </w:tcPr>
          <w:p w:rsidR="008A4FFB" w:rsidRPr="008A4FFB" w:rsidRDefault="008A4FFB" w:rsidP="008A4FFB">
            <w:pPr>
              <w:pBdr>
                <w:bottom w:val="doub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914,934</w:t>
            </w:r>
          </w:p>
        </w:tc>
        <w:tc>
          <w:tcPr>
            <w:tcW w:w="1162" w:type="dxa"/>
            <w:noWrap/>
            <w:vAlign w:val="bottom"/>
          </w:tcPr>
          <w:p w:rsidR="008A4FFB" w:rsidRPr="008A4FFB" w:rsidRDefault="008A4FFB" w:rsidP="008A4FFB">
            <w:pPr>
              <w:pBdr>
                <w:bottom w:val="doub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84,163</w:t>
            </w:r>
          </w:p>
        </w:tc>
        <w:tc>
          <w:tcPr>
            <w:tcW w:w="1162" w:type="dxa"/>
            <w:noWrap/>
            <w:vAlign w:val="bottom"/>
          </w:tcPr>
          <w:p w:rsidR="008A4FFB" w:rsidRPr="008A4FFB" w:rsidRDefault="008A4FFB" w:rsidP="008A4FFB">
            <w:pPr>
              <w:pBdr>
                <w:bottom w:val="doub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6,327,029</w:t>
            </w:r>
          </w:p>
        </w:tc>
      </w:tr>
      <w:tr w:rsidR="0092535F" w:rsidRPr="00873543" w:rsidTr="00B35564">
        <w:trPr>
          <w:trHeight w:val="64"/>
          <w:tblHeader/>
        </w:trPr>
        <w:tc>
          <w:tcPr>
            <w:tcW w:w="3280" w:type="dxa"/>
            <w:noWrap/>
            <w:vAlign w:val="center"/>
          </w:tcPr>
          <w:p w:rsidR="0092535F" w:rsidRPr="00873543" w:rsidRDefault="0092535F" w:rsidP="005B281B">
            <w:pPr>
              <w:spacing w:line="340" w:lineRule="exact"/>
              <w:textAlignment w:val="auto"/>
              <w:rPr>
                <w:rFonts w:ascii="Arial" w:hAnsi="Arial" w:cs="Arial"/>
                <w:b/>
                <w:bCs/>
                <w:color w:val="000000"/>
                <w:sz w:val="18"/>
                <w:szCs w:val="18"/>
              </w:rPr>
            </w:pPr>
          </w:p>
        </w:tc>
        <w:tc>
          <w:tcPr>
            <w:tcW w:w="1162" w:type="dxa"/>
            <w:noWrap/>
            <w:vAlign w:val="bottom"/>
          </w:tcPr>
          <w:p w:rsidR="0092535F" w:rsidRPr="00873543" w:rsidRDefault="0092535F" w:rsidP="00B35564">
            <w:pPr>
              <w:tabs>
                <w:tab w:val="decimal" w:pos="792"/>
              </w:tabs>
              <w:spacing w:line="340" w:lineRule="exact"/>
              <w:jc w:val="right"/>
              <w:textAlignment w:val="auto"/>
              <w:rPr>
                <w:rFonts w:ascii="Arial" w:hAnsi="Arial" w:cs="Arial"/>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r>
      <w:tr w:rsidR="0092535F" w:rsidRPr="00873543" w:rsidTr="00B35564">
        <w:trPr>
          <w:trHeight w:val="64"/>
          <w:tblHeader/>
        </w:trPr>
        <w:tc>
          <w:tcPr>
            <w:tcW w:w="3280" w:type="dxa"/>
            <w:noWrap/>
            <w:vAlign w:val="center"/>
          </w:tcPr>
          <w:p w:rsidR="0092535F" w:rsidRPr="00873543" w:rsidRDefault="0092535F" w:rsidP="005B281B">
            <w:pPr>
              <w:spacing w:line="340" w:lineRule="exact"/>
              <w:textAlignment w:val="auto"/>
              <w:rPr>
                <w:rFonts w:ascii="Arial" w:hAnsi="Arial" w:cs="Arial"/>
                <w:b/>
                <w:bCs/>
                <w:color w:val="000000"/>
                <w:sz w:val="18"/>
                <w:szCs w:val="18"/>
              </w:rPr>
            </w:pPr>
            <w:r>
              <w:rPr>
                <w:rFonts w:ascii="Arial" w:hAnsi="Arial" w:cs="Arial"/>
                <w:b/>
                <w:bCs/>
                <w:color w:val="000000"/>
                <w:sz w:val="18"/>
                <w:szCs w:val="18"/>
              </w:rPr>
              <w:t>Derivatives</w:t>
            </w:r>
          </w:p>
        </w:tc>
        <w:tc>
          <w:tcPr>
            <w:tcW w:w="1162" w:type="dxa"/>
            <w:noWrap/>
            <w:vAlign w:val="bottom"/>
          </w:tcPr>
          <w:p w:rsidR="0092535F" w:rsidRPr="00873543" w:rsidRDefault="0092535F" w:rsidP="00B35564">
            <w:pPr>
              <w:tabs>
                <w:tab w:val="decimal" w:pos="792"/>
              </w:tabs>
              <w:spacing w:line="340" w:lineRule="exact"/>
              <w:jc w:val="right"/>
              <w:textAlignment w:val="auto"/>
              <w:rPr>
                <w:rFonts w:ascii="Arial" w:hAnsi="Arial" w:cs="Arial"/>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c>
          <w:tcPr>
            <w:tcW w:w="1162" w:type="dxa"/>
            <w:vAlign w:val="bottom"/>
          </w:tcPr>
          <w:p w:rsidR="0092535F" w:rsidRPr="00B35564" w:rsidRDefault="0092535F" w:rsidP="00B35564">
            <w:pPr>
              <w:tabs>
                <w:tab w:val="decimal" w:pos="840"/>
              </w:tabs>
              <w:spacing w:line="340" w:lineRule="exact"/>
              <w:textAlignment w:val="auto"/>
              <w:rPr>
                <w:rFonts w:ascii="Arial" w:hAnsi="Arial" w:cs="Arial"/>
                <w:color w:val="000000"/>
                <w:sz w:val="18"/>
                <w:szCs w:val="18"/>
              </w:rPr>
            </w:pPr>
          </w:p>
        </w:tc>
      </w:tr>
      <w:tr w:rsidR="00963237" w:rsidRPr="0092535F" w:rsidTr="00B35564">
        <w:trPr>
          <w:trHeight w:val="64"/>
          <w:tblHeader/>
        </w:trPr>
        <w:tc>
          <w:tcPr>
            <w:tcW w:w="3280" w:type="dxa"/>
            <w:noWrap/>
            <w:vAlign w:val="center"/>
          </w:tcPr>
          <w:p w:rsidR="00963237" w:rsidRPr="0092535F" w:rsidRDefault="00963237" w:rsidP="00963237">
            <w:pPr>
              <w:spacing w:line="340" w:lineRule="exact"/>
              <w:textAlignment w:val="auto"/>
              <w:rPr>
                <w:rFonts w:ascii="Arial" w:hAnsi="Arial" w:cs="Arial"/>
                <w:sz w:val="18"/>
                <w:szCs w:val="18"/>
              </w:rPr>
            </w:pPr>
            <w:r w:rsidRPr="0092535F">
              <w:rPr>
                <w:rFonts w:ascii="Arial" w:hAnsi="Arial" w:cs="Arial"/>
                <w:color w:val="000000"/>
                <w:sz w:val="18"/>
                <w:szCs w:val="18"/>
              </w:rPr>
              <w:t>Derivative liabilities</w:t>
            </w:r>
          </w:p>
        </w:tc>
        <w:tc>
          <w:tcPr>
            <w:tcW w:w="1162" w:type="dxa"/>
            <w:noWrap/>
            <w:vAlign w:val="bottom"/>
          </w:tcPr>
          <w:p w:rsidR="00963237" w:rsidRPr="00B35564" w:rsidRDefault="00963237" w:rsidP="00963237">
            <w:pP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w:t>
            </w:r>
          </w:p>
        </w:tc>
        <w:tc>
          <w:tcPr>
            <w:tcW w:w="1162" w:type="dxa"/>
            <w:vAlign w:val="bottom"/>
          </w:tcPr>
          <w:p w:rsidR="00963237" w:rsidRPr="00B35564" w:rsidRDefault="00963237" w:rsidP="00963237">
            <w:pP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w:t>
            </w:r>
          </w:p>
        </w:tc>
        <w:tc>
          <w:tcPr>
            <w:tcW w:w="1162" w:type="dxa"/>
            <w:vAlign w:val="bottom"/>
          </w:tcPr>
          <w:p w:rsidR="00963237" w:rsidRPr="00B35564" w:rsidRDefault="00963237" w:rsidP="00963237">
            <w:pPr>
              <w:tabs>
                <w:tab w:val="decimal" w:pos="840"/>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rsidR="00963237" w:rsidRPr="00B35564" w:rsidRDefault="00963237" w:rsidP="00963237">
            <w:pP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4,578</w:t>
            </w:r>
          </w:p>
        </w:tc>
        <w:tc>
          <w:tcPr>
            <w:tcW w:w="1162" w:type="dxa"/>
            <w:vAlign w:val="bottom"/>
          </w:tcPr>
          <w:p w:rsidR="00963237" w:rsidRPr="00B35564" w:rsidRDefault="00963237" w:rsidP="00963237">
            <w:pP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4,578</w:t>
            </w:r>
          </w:p>
        </w:tc>
      </w:tr>
      <w:tr w:rsidR="00963237" w:rsidRPr="00F520D5" w:rsidTr="00B35564">
        <w:trPr>
          <w:trHeight w:val="64"/>
          <w:tblHeader/>
        </w:trPr>
        <w:tc>
          <w:tcPr>
            <w:tcW w:w="3280" w:type="dxa"/>
            <w:noWrap/>
            <w:vAlign w:val="center"/>
          </w:tcPr>
          <w:p w:rsidR="00963237" w:rsidRPr="00873543" w:rsidRDefault="00963237" w:rsidP="00963237">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p>
        </w:tc>
        <w:tc>
          <w:tcPr>
            <w:tcW w:w="1162" w:type="dxa"/>
            <w:noWrap/>
            <w:vAlign w:val="bottom"/>
          </w:tcPr>
          <w:p w:rsidR="00963237" w:rsidRPr="00B35564" w:rsidRDefault="00963237" w:rsidP="00963237">
            <w:pPr>
              <w:pBdr>
                <w:top w:val="single" w:sz="4" w:space="1" w:color="auto"/>
                <w:bottom w:val="double" w:sz="4" w:space="1" w:color="auto"/>
              </w:pBd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w:t>
            </w:r>
          </w:p>
        </w:tc>
        <w:tc>
          <w:tcPr>
            <w:tcW w:w="1162" w:type="dxa"/>
            <w:vAlign w:val="bottom"/>
          </w:tcPr>
          <w:p w:rsidR="00963237" w:rsidRPr="00B35564" w:rsidRDefault="00963237" w:rsidP="00963237">
            <w:pPr>
              <w:pBdr>
                <w:top w:val="single" w:sz="4" w:space="1" w:color="auto"/>
                <w:bottom w:val="double" w:sz="4" w:space="1" w:color="auto"/>
              </w:pBd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w:t>
            </w:r>
          </w:p>
        </w:tc>
        <w:tc>
          <w:tcPr>
            <w:tcW w:w="1162" w:type="dxa"/>
            <w:vAlign w:val="bottom"/>
          </w:tcPr>
          <w:p w:rsidR="00963237" w:rsidRPr="00B35564" w:rsidRDefault="00963237" w:rsidP="00963237">
            <w:pPr>
              <w:pBdr>
                <w:top w:val="single" w:sz="4" w:space="1" w:color="auto"/>
                <w:bottom w:val="double" w:sz="4" w:space="1" w:color="auto"/>
              </w:pBdr>
              <w:tabs>
                <w:tab w:val="decimal" w:pos="840"/>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vAlign w:val="bottom"/>
          </w:tcPr>
          <w:p w:rsidR="00963237" w:rsidRPr="00B35564" w:rsidRDefault="00963237" w:rsidP="00963237">
            <w:pPr>
              <w:pBdr>
                <w:top w:val="single" w:sz="4" w:space="1" w:color="auto"/>
                <w:bottom w:val="double" w:sz="4" w:space="1" w:color="auto"/>
              </w:pBd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4,578</w:t>
            </w:r>
          </w:p>
        </w:tc>
        <w:tc>
          <w:tcPr>
            <w:tcW w:w="1162" w:type="dxa"/>
            <w:vAlign w:val="bottom"/>
          </w:tcPr>
          <w:p w:rsidR="00963237" w:rsidRPr="00B35564" w:rsidRDefault="00963237" w:rsidP="00963237">
            <w:pPr>
              <w:pBdr>
                <w:top w:val="single" w:sz="4" w:space="1" w:color="auto"/>
                <w:bottom w:val="double" w:sz="4" w:space="1" w:color="auto"/>
              </w:pBdr>
              <w:tabs>
                <w:tab w:val="decimal" w:pos="840"/>
              </w:tabs>
              <w:spacing w:line="340" w:lineRule="exact"/>
              <w:textAlignment w:val="auto"/>
              <w:rPr>
                <w:rFonts w:ascii="Arial" w:hAnsi="Arial" w:cs="Arial"/>
                <w:color w:val="000000"/>
                <w:sz w:val="18"/>
                <w:szCs w:val="18"/>
              </w:rPr>
            </w:pPr>
            <w:r w:rsidRPr="00B35564">
              <w:rPr>
                <w:rFonts w:ascii="Arial" w:hAnsi="Arial" w:cs="Arial"/>
                <w:color w:val="000000"/>
                <w:sz w:val="18"/>
                <w:szCs w:val="18"/>
              </w:rPr>
              <w:t>4,578</w:t>
            </w:r>
          </w:p>
        </w:tc>
      </w:tr>
    </w:tbl>
    <w:p w:rsidR="0092535F" w:rsidRPr="00543DD3" w:rsidRDefault="0092535F" w:rsidP="0092535F">
      <w:pPr>
        <w:widowControl w:val="0"/>
        <w:overflowPunct/>
        <w:spacing w:before="1" w:line="380" w:lineRule="exact"/>
        <w:jc w:val="both"/>
        <w:textAlignment w:val="auto"/>
        <w:rPr>
          <w:rFonts w:ascii="Arial" w:hAnsi="Arial" w:cstheme="minorBidi"/>
          <w:sz w:val="20"/>
          <w:szCs w:val="20"/>
          <w:highlight w:val="cyan"/>
          <w:cs/>
        </w:rPr>
      </w:pPr>
    </w:p>
    <w:tbl>
      <w:tblPr>
        <w:tblW w:w="9090" w:type="dxa"/>
        <w:tblInd w:w="450" w:type="dxa"/>
        <w:tblLayout w:type="fixed"/>
        <w:tblLook w:val="04A0" w:firstRow="1" w:lastRow="0" w:firstColumn="1" w:lastColumn="0" w:noHBand="0" w:noVBand="1"/>
      </w:tblPr>
      <w:tblGrid>
        <w:gridCol w:w="3280"/>
        <w:gridCol w:w="1162"/>
        <w:gridCol w:w="1162"/>
        <w:gridCol w:w="1162"/>
        <w:gridCol w:w="1162"/>
        <w:gridCol w:w="1162"/>
      </w:tblGrid>
      <w:tr w:rsidR="0092535F" w:rsidRPr="00873543" w:rsidTr="00B35564">
        <w:trPr>
          <w:trHeight w:val="64"/>
          <w:tblHeader/>
        </w:trPr>
        <w:tc>
          <w:tcPr>
            <w:tcW w:w="3280" w:type="dxa"/>
            <w:noWrap/>
            <w:vAlign w:val="center"/>
            <w:hideMark/>
          </w:tcPr>
          <w:p w:rsidR="0092535F" w:rsidRPr="00873543" w:rsidRDefault="0092535F" w:rsidP="005B281B">
            <w:pPr>
              <w:spacing w:line="340" w:lineRule="exact"/>
              <w:textAlignment w:val="auto"/>
              <w:rPr>
                <w:rFonts w:ascii="Arial" w:hAnsi="Arial" w:cs="Arial"/>
                <w:sz w:val="18"/>
                <w:szCs w:val="18"/>
              </w:rPr>
            </w:pPr>
          </w:p>
        </w:tc>
        <w:tc>
          <w:tcPr>
            <w:tcW w:w="5810" w:type="dxa"/>
            <w:gridSpan w:val="5"/>
            <w:noWrap/>
            <w:vAlign w:val="center"/>
            <w:hideMark/>
          </w:tcPr>
          <w:p w:rsidR="0092535F" w:rsidRPr="00873543" w:rsidRDefault="0092535F" w:rsidP="005B281B">
            <w:pPr>
              <w:spacing w:line="340" w:lineRule="exact"/>
              <w:jc w:val="right"/>
              <w:textAlignment w:val="auto"/>
              <w:rPr>
                <w:rFonts w:ascii="Arial" w:hAnsi="Arial" w:cs="Arial"/>
                <w:sz w:val="18"/>
                <w:szCs w:val="18"/>
              </w:rPr>
            </w:pPr>
            <w:r w:rsidRPr="00873543">
              <w:rPr>
                <w:rFonts w:ascii="Arial" w:hAnsi="Arial" w:cs="Arial"/>
                <w:sz w:val="18"/>
                <w:szCs w:val="18"/>
              </w:rPr>
              <w:t>(Unit: Thousand Baht)</w:t>
            </w:r>
          </w:p>
        </w:tc>
      </w:tr>
      <w:tr w:rsidR="0092535F" w:rsidRPr="00873543" w:rsidTr="00B35564">
        <w:trPr>
          <w:trHeight w:val="64"/>
          <w:tblHeader/>
        </w:trPr>
        <w:tc>
          <w:tcPr>
            <w:tcW w:w="3280" w:type="dxa"/>
            <w:noWrap/>
            <w:vAlign w:val="center"/>
            <w:hideMark/>
          </w:tcPr>
          <w:p w:rsidR="0092535F" w:rsidRPr="00873543" w:rsidRDefault="0092535F" w:rsidP="005B281B">
            <w:pPr>
              <w:spacing w:line="340" w:lineRule="exact"/>
              <w:textAlignment w:val="auto"/>
              <w:rPr>
                <w:rFonts w:ascii="Arial" w:hAnsi="Arial" w:cs="Arial"/>
                <w:sz w:val="18"/>
                <w:szCs w:val="18"/>
              </w:rPr>
            </w:pPr>
          </w:p>
        </w:tc>
        <w:tc>
          <w:tcPr>
            <w:tcW w:w="5810" w:type="dxa"/>
            <w:gridSpan w:val="5"/>
            <w:noWrap/>
            <w:vAlign w:val="center"/>
            <w:hideMark/>
          </w:tcPr>
          <w:p w:rsidR="0092535F" w:rsidRPr="00873543" w:rsidRDefault="0092535F" w:rsidP="005B281B">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3A09F7" w:rsidRPr="00873543" w:rsidTr="00B35564">
        <w:trPr>
          <w:trHeight w:val="64"/>
          <w:tblHeader/>
        </w:trPr>
        <w:tc>
          <w:tcPr>
            <w:tcW w:w="3280" w:type="dxa"/>
            <w:noWrap/>
            <w:vAlign w:val="center"/>
            <w:hideMark/>
          </w:tcPr>
          <w:p w:rsidR="003A09F7" w:rsidRPr="00873543" w:rsidRDefault="003A09F7" w:rsidP="003A09F7">
            <w:pPr>
              <w:spacing w:line="340" w:lineRule="exact"/>
              <w:textAlignment w:val="auto"/>
              <w:rPr>
                <w:rFonts w:ascii="Arial" w:hAnsi="Arial" w:cs="Arial"/>
                <w:color w:val="000000"/>
                <w:sz w:val="18"/>
                <w:szCs w:val="18"/>
              </w:rPr>
            </w:pPr>
          </w:p>
        </w:tc>
        <w:tc>
          <w:tcPr>
            <w:tcW w:w="1162" w:type="dxa"/>
            <w:noWrap/>
            <w:vAlign w:val="bottom"/>
            <w:hideMark/>
          </w:tcPr>
          <w:p w:rsidR="003A09F7" w:rsidRPr="00873543" w:rsidRDefault="003A09F7" w:rsidP="003A09F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rsidR="003A09F7" w:rsidRPr="00873543" w:rsidRDefault="003A09F7" w:rsidP="003A09F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62" w:type="dxa"/>
            <w:noWrap/>
            <w:vAlign w:val="bottom"/>
            <w:hideMark/>
          </w:tcPr>
          <w:p w:rsidR="003A09F7" w:rsidRPr="00873543" w:rsidRDefault="003A09F7" w:rsidP="003A09F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62" w:type="dxa"/>
            <w:noWrap/>
            <w:vAlign w:val="bottom"/>
            <w:hideMark/>
          </w:tcPr>
          <w:p w:rsidR="003A09F7" w:rsidRPr="00873543" w:rsidRDefault="003A09F7" w:rsidP="003A09F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3A09F7" w:rsidRPr="00873543" w:rsidRDefault="003A09F7" w:rsidP="003A09F7">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62" w:type="dxa"/>
            <w:noWrap/>
            <w:vAlign w:val="bottom"/>
            <w:hideMark/>
          </w:tcPr>
          <w:p w:rsidR="003A09F7" w:rsidRPr="00873543" w:rsidRDefault="003A09F7" w:rsidP="003A09F7">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873543">
              <w:rPr>
                <w:rFonts w:ascii="Arial" w:hAnsi="Arial" w:cs="Arial"/>
                <w:color w:val="000000"/>
                <w:sz w:val="18"/>
                <w:szCs w:val="18"/>
              </w:rPr>
              <w:t xml:space="preserve">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62" w:type="dxa"/>
            <w:noWrap/>
            <w:vAlign w:val="bottom"/>
            <w:hideMark/>
          </w:tcPr>
          <w:p w:rsidR="003A09F7" w:rsidRPr="00873543" w:rsidRDefault="003A09F7" w:rsidP="003A09F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3A09F7" w:rsidRPr="00873543" w:rsidTr="00B35564">
        <w:trPr>
          <w:trHeight w:val="64"/>
          <w:tblHeader/>
        </w:trPr>
        <w:tc>
          <w:tcPr>
            <w:tcW w:w="3280" w:type="dxa"/>
            <w:noWrap/>
            <w:vAlign w:val="center"/>
          </w:tcPr>
          <w:p w:rsidR="003A09F7" w:rsidRPr="00873543" w:rsidRDefault="003A09F7" w:rsidP="003A09F7">
            <w:pPr>
              <w:spacing w:line="340" w:lineRule="exact"/>
              <w:ind w:left="230" w:hanging="180"/>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62" w:type="dxa"/>
            <w:noWrap/>
            <w:vAlign w:val="bottom"/>
          </w:tcPr>
          <w:p w:rsidR="003A09F7" w:rsidRPr="00873543" w:rsidRDefault="003A09F7" w:rsidP="003A09F7">
            <w:pPr>
              <w:tabs>
                <w:tab w:val="decimal" w:pos="792"/>
              </w:tabs>
              <w:spacing w:line="340" w:lineRule="exact"/>
              <w:textAlignment w:val="auto"/>
              <w:rPr>
                <w:rFonts w:ascii="Arial" w:hAnsi="Arial" w:cs="Arial"/>
                <w:color w:val="000000"/>
                <w:sz w:val="18"/>
                <w:szCs w:val="18"/>
              </w:rPr>
            </w:pPr>
          </w:p>
        </w:tc>
        <w:tc>
          <w:tcPr>
            <w:tcW w:w="1162" w:type="dxa"/>
            <w:noWrap/>
            <w:vAlign w:val="bottom"/>
          </w:tcPr>
          <w:p w:rsidR="003A09F7" w:rsidRPr="00873543" w:rsidRDefault="003A09F7" w:rsidP="003A09F7">
            <w:pPr>
              <w:tabs>
                <w:tab w:val="decimal" w:pos="792"/>
              </w:tabs>
              <w:spacing w:line="340" w:lineRule="exact"/>
              <w:textAlignment w:val="auto"/>
              <w:rPr>
                <w:rFonts w:ascii="Arial" w:hAnsi="Arial" w:cs="Arial"/>
                <w:color w:val="000000"/>
                <w:sz w:val="18"/>
                <w:szCs w:val="18"/>
                <w:cs/>
              </w:rPr>
            </w:pPr>
          </w:p>
        </w:tc>
        <w:tc>
          <w:tcPr>
            <w:tcW w:w="1162" w:type="dxa"/>
            <w:noWrap/>
            <w:vAlign w:val="bottom"/>
          </w:tcPr>
          <w:p w:rsidR="003A09F7" w:rsidRPr="00873543" w:rsidRDefault="003A09F7" w:rsidP="003A09F7">
            <w:pPr>
              <w:tabs>
                <w:tab w:val="decimal" w:pos="792"/>
              </w:tabs>
              <w:spacing w:line="340" w:lineRule="exact"/>
              <w:textAlignment w:val="auto"/>
              <w:rPr>
                <w:rFonts w:ascii="Arial" w:hAnsi="Arial" w:cs="Arial"/>
                <w:color w:val="000000"/>
                <w:sz w:val="18"/>
                <w:szCs w:val="18"/>
                <w:cs/>
              </w:rPr>
            </w:pPr>
          </w:p>
        </w:tc>
        <w:tc>
          <w:tcPr>
            <w:tcW w:w="1162" w:type="dxa"/>
            <w:noWrap/>
            <w:vAlign w:val="bottom"/>
          </w:tcPr>
          <w:p w:rsidR="003A09F7" w:rsidRPr="00873543" w:rsidRDefault="003A09F7" w:rsidP="003A09F7">
            <w:pPr>
              <w:tabs>
                <w:tab w:val="decimal" w:pos="792"/>
              </w:tabs>
              <w:spacing w:line="340" w:lineRule="exact"/>
              <w:textAlignment w:val="auto"/>
              <w:rPr>
                <w:rFonts w:ascii="Arial" w:hAnsi="Arial" w:cs="Arial"/>
                <w:color w:val="000000"/>
                <w:sz w:val="18"/>
                <w:szCs w:val="18"/>
                <w:cs/>
              </w:rPr>
            </w:pPr>
          </w:p>
        </w:tc>
        <w:tc>
          <w:tcPr>
            <w:tcW w:w="1162" w:type="dxa"/>
            <w:noWrap/>
            <w:vAlign w:val="bottom"/>
          </w:tcPr>
          <w:p w:rsidR="003A09F7" w:rsidRPr="00873543" w:rsidRDefault="003A09F7" w:rsidP="003A09F7">
            <w:pPr>
              <w:tabs>
                <w:tab w:val="decimal" w:pos="792"/>
              </w:tabs>
              <w:spacing w:line="340" w:lineRule="exact"/>
              <w:textAlignment w:val="auto"/>
              <w:rPr>
                <w:rFonts w:ascii="Arial" w:hAnsi="Arial" w:cs="Arial"/>
                <w:color w:val="000000"/>
                <w:sz w:val="18"/>
                <w:szCs w:val="18"/>
                <w:cs/>
              </w:rPr>
            </w:pPr>
          </w:p>
        </w:tc>
      </w:tr>
      <w:tr w:rsidR="008A4FFB" w:rsidRPr="00873543" w:rsidTr="00B35564">
        <w:trPr>
          <w:trHeight w:val="64"/>
          <w:tblHeader/>
        </w:trPr>
        <w:tc>
          <w:tcPr>
            <w:tcW w:w="3280" w:type="dxa"/>
            <w:noWrap/>
            <w:vAlign w:val="center"/>
            <w:hideMark/>
          </w:tcPr>
          <w:p w:rsidR="008A4FFB" w:rsidRPr="00873543" w:rsidRDefault="008A4FFB" w:rsidP="008A4FFB">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162" w:type="dxa"/>
            <w:noWrap/>
            <w:vAlign w:val="bottom"/>
          </w:tcPr>
          <w:p w:rsidR="008A4FFB" w:rsidRPr="00873543" w:rsidRDefault="008A4FFB" w:rsidP="008A4FFB">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rsidR="008A4FFB" w:rsidRPr="008A4FFB" w:rsidRDefault="008A4FFB" w:rsidP="008A4FFB">
            <w:pPr>
              <w:tabs>
                <w:tab w:val="decimal" w:pos="825"/>
              </w:tabs>
              <w:spacing w:line="340" w:lineRule="exact"/>
              <w:textAlignment w:val="auto"/>
              <w:rPr>
                <w:rFonts w:ascii="Arial" w:hAnsi="Arial" w:cs="Arial"/>
                <w:color w:val="000000"/>
                <w:sz w:val="18"/>
                <w:szCs w:val="18"/>
              </w:rPr>
            </w:pPr>
            <w:r w:rsidRPr="008A4FFB">
              <w:rPr>
                <w:rFonts w:ascii="Arial" w:hAnsi="Arial" w:cs="Arial" w:hint="cs"/>
                <w:color w:val="000000"/>
                <w:sz w:val="18"/>
                <w:szCs w:val="18"/>
              </w:rPr>
              <w:t>932,472</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932,472</w:t>
            </w:r>
          </w:p>
        </w:tc>
      </w:tr>
      <w:tr w:rsidR="008A4FFB" w:rsidRPr="00873543" w:rsidTr="00B35564">
        <w:trPr>
          <w:trHeight w:val="64"/>
          <w:tblHeader/>
        </w:trPr>
        <w:tc>
          <w:tcPr>
            <w:tcW w:w="3280" w:type="dxa"/>
            <w:noWrap/>
            <w:vAlign w:val="center"/>
          </w:tcPr>
          <w:p w:rsidR="008A4FFB" w:rsidRPr="00873543" w:rsidRDefault="008A4FFB" w:rsidP="008A4FFB">
            <w:pPr>
              <w:spacing w:line="340" w:lineRule="exact"/>
              <w:ind w:left="230" w:hanging="180"/>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62" w:type="dxa"/>
            <w:noWrap/>
            <w:vAlign w:val="bottom"/>
          </w:tcPr>
          <w:p w:rsidR="008A4FFB" w:rsidRPr="00873543" w:rsidRDefault="008A4FFB" w:rsidP="008A4FFB">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rsidR="008A4FFB" w:rsidRPr="008A4FFB" w:rsidRDefault="008A4FFB" w:rsidP="008A4FFB">
            <w:pPr>
              <w:tabs>
                <w:tab w:val="decimal" w:pos="825"/>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2,493,414</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2,493,414</w:t>
            </w:r>
          </w:p>
        </w:tc>
      </w:tr>
      <w:tr w:rsidR="008A4FFB" w:rsidRPr="00873543" w:rsidTr="00B35564">
        <w:trPr>
          <w:trHeight w:val="64"/>
          <w:tblHeader/>
        </w:trPr>
        <w:tc>
          <w:tcPr>
            <w:tcW w:w="3280" w:type="dxa"/>
            <w:noWrap/>
            <w:vAlign w:val="center"/>
            <w:hideMark/>
          </w:tcPr>
          <w:p w:rsidR="008A4FFB" w:rsidRPr="00873543" w:rsidRDefault="008A4FFB" w:rsidP="008A4FFB">
            <w:pPr>
              <w:spacing w:line="340" w:lineRule="exact"/>
              <w:ind w:left="50"/>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62" w:type="dxa"/>
            <w:noWrap/>
            <w:vAlign w:val="bottom"/>
          </w:tcPr>
          <w:p w:rsidR="008A4FFB" w:rsidRPr="00873543" w:rsidRDefault="008A4FFB" w:rsidP="008A4FFB">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62" w:type="dxa"/>
            <w:noWrap/>
            <w:vAlign w:val="bottom"/>
          </w:tcPr>
          <w:p w:rsidR="008A4FFB" w:rsidRPr="008A4FFB" w:rsidRDefault="008A4FFB" w:rsidP="008A4FFB">
            <w:pPr>
              <w:tabs>
                <w:tab w:val="decimal" w:pos="825"/>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7,704</w:t>
            </w:r>
          </w:p>
        </w:tc>
        <w:tc>
          <w:tcPr>
            <w:tcW w:w="1162" w:type="dxa"/>
            <w:noWrap/>
            <w:vAlign w:val="bottom"/>
          </w:tcPr>
          <w:p w:rsidR="008A4FFB" w:rsidRPr="008A4FFB" w:rsidRDefault="008A4FFB" w:rsidP="008A4FFB">
            <w:pP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18,962</w:t>
            </w:r>
          </w:p>
        </w:tc>
        <w:tc>
          <w:tcPr>
            <w:tcW w:w="1162" w:type="dxa"/>
            <w:noWrap/>
            <w:vAlign w:val="bottom"/>
          </w:tcPr>
          <w:p w:rsidR="008A4FFB" w:rsidRPr="008A4FFB" w:rsidRDefault="008A4FFB" w:rsidP="008A4FFB">
            <w:pP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26,666</w:t>
            </w:r>
          </w:p>
        </w:tc>
      </w:tr>
      <w:tr w:rsidR="008A4FFB" w:rsidRPr="00873543" w:rsidTr="00B35564">
        <w:trPr>
          <w:trHeight w:val="64"/>
          <w:tblHeader/>
        </w:trPr>
        <w:tc>
          <w:tcPr>
            <w:tcW w:w="3280" w:type="dxa"/>
            <w:noWrap/>
            <w:vAlign w:val="center"/>
            <w:hideMark/>
          </w:tcPr>
          <w:p w:rsidR="008A4FFB" w:rsidRPr="00873543" w:rsidRDefault="008A4FFB" w:rsidP="008A4FFB">
            <w:pPr>
              <w:spacing w:line="340" w:lineRule="exact"/>
              <w:ind w:left="50"/>
              <w:textAlignment w:val="auto"/>
              <w:rPr>
                <w:rFonts w:ascii="Arial" w:hAnsi="Arial" w:cs="Arial"/>
                <w:color w:val="000000"/>
                <w:sz w:val="18"/>
                <w:szCs w:val="18"/>
              </w:rPr>
            </w:pPr>
            <w:r w:rsidRPr="00873543">
              <w:rPr>
                <w:rFonts w:ascii="Arial" w:hAnsi="Arial" w:cs="Arial"/>
                <w:color w:val="000000"/>
                <w:sz w:val="18"/>
                <w:szCs w:val="18"/>
              </w:rPr>
              <w:t>Long-term loans</w:t>
            </w:r>
            <w:r>
              <w:rPr>
                <w:rFonts w:ascii="Arial" w:hAnsi="Arial" w:cs="Arial"/>
                <w:color w:val="000000"/>
                <w:sz w:val="18"/>
                <w:szCs w:val="18"/>
              </w:rPr>
              <w:t xml:space="preserve"> from banks</w:t>
            </w:r>
          </w:p>
        </w:tc>
        <w:tc>
          <w:tcPr>
            <w:tcW w:w="1162" w:type="dxa"/>
            <w:noWrap/>
            <w:vAlign w:val="bottom"/>
          </w:tcPr>
          <w:p w:rsidR="008A4FFB" w:rsidRPr="00873543" w:rsidRDefault="008A4FFB" w:rsidP="008A4FFB">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62" w:type="dxa"/>
            <w:noWrap/>
            <w:vAlign w:val="bottom"/>
          </w:tcPr>
          <w:p w:rsidR="008A4FFB" w:rsidRPr="008A4FFB" w:rsidRDefault="008A4FFB" w:rsidP="008A4FFB">
            <w:pPr>
              <w:pBdr>
                <w:bottom w:val="single" w:sz="4" w:space="1" w:color="auto"/>
              </w:pBdr>
              <w:tabs>
                <w:tab w:val="decimal" w:pos="825"/>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728,580</w:t>
            </w:r>
          </w:p>
        </w:tc>
        <w:tc>
          <w:tcPr>
            <w:tcW w:w="1162" w:type="dxa"/>
            <w:noWrap/>
            <w:vAlign w:val="bottom"/>
          </w:tcPr>
          <w:p w:rsidR="008A4FFB" w:rsidRPr="008A4FFB" w:rsidRDefault="008A4FFB" w:rsidP="008A4FFB">
            <w:pPr>
              <w:pBdr>
                <w:bottom w:val="sing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436,138</w:t>
            </w:r>
          </w:p>
        </w:tc>
        <w:tc>
          <w:tcPr>
            <w:tcW w:w="1162" w:type="dxa"/>
            <w:noWrap/>
            <w:vAlign w:val="bottom"/>
          </w:tcPr>
          <w:p w:rsidR="008A4FFB" w:rsidRPr="008A4FFB" w:rsidRDefault="008A4FFB" w:rsidP="008A4FFB">
            <w:pPr>
              <w:pBdr>
                <w:bottom w:val="single" w:sz="4" w:space="1" w:color="auto"/>
              </w:pBd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pBdr>
                <w:bottom w:val="single" w:sz="4" w:space="1" w:color="auto"/>
              </w:pBd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1,164,718</w:t>
            </w:r>
          </w:p>
        </w:tc>
      </w:tr>
      <w:tr w:rsidR="008A4FFB" w:rsidRPr="0092535F" w:rsidTr="00B35564">
        <w:trPr>
          <w:trHeight w:val="54"/>
          <w:tblHeader/>
        </w:trPr>
        <w:tc>
          <w:tcPr>
            <w:tcW w:w="3280" w:type="dxa"/>
            <w:vAlign w:val="center"/>
          </w:tcPr>
          <w:p w:rsidR="008A4FFB" w:rsidRPr="0092535F" w:rsidRDefault="008A4FFB" w:rsidP="008A4FFB">
            <w:pPr>
              <w:spacing w:line="340" w:lineRule="exact"/>
              <w:textAlignment w:val="auto"/>
              <w:rPr>
                <w:rFonts w:ascii="Arial" w:hAnsi="Arial" w:cs="Arial"/>
                <w:b/>
                <w:bCs/>
                <w:sz w:val="18"/>
                <w:szCs w:val="18"/>
                <w:cs/>
              </w:rPr>
            </w:pPr>
            <w:r w:rsidRPr="0092535F">
              <w:rPr>
                <w:rFonts w:ascii="Arial" w:hAnsi="Arial" w:cs="Arial"/>
                <w:b/>
                <w:bCs/>
                <w:sz w:val="18"/>
                <w:szCs w:val="18"/>
              </w:rPr>
              <w:t>Total non-derivatives</w:t>
            </w:r>
          </w:p>
        </w:tc>
        <w:tc>
          <w:tcPr>
            <w:tcW w:w="1162" w:type="dxa"/>
            <w:noWrap/>
            <w:vAlign w:val="bottom"/>
          </w:tcPr>
          <w:p w:rsidR="008A4FFB" w:rsidRPr="0092535F" w:rsidRDefault="008A4FFB" w:rsidP="008A4FFB">
            <w:pPr>
              <w:pBdr>
                <w:bottom w:val="doub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62" w:type="dxa"/>
            <w:noWrap/>
            <w:vAlign w:val="bottom"/>
          </w:tcPr>
          <w:p w:rsidR="008A4FFB" w:rsidRPr="008A4FFB" w:rsidRDefault="008A4FFB" w:rsidP="008A4FFB">
            <w:pPr>
              <w:pBdr>
                <w:bottom w:val="double" w:sz="4" w:space="1" w:color="auto"/>
              </w:pBdr>
              <w:tabs>
                <w:tab w:val="decimal" w:pos="825"/>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4,162,170</w:t>
            </w:r>
          </w:p>
        </w:tc>
        <w:tc>
          <w:tcPr>
            <w:tcW w:w="1162" w:type="dxa"/>
            <w:noWrap/>
            <w:vAlign w:val="bottom"/>
          </w:tcPr>
          <w:p w:rsidR="008A4FFB" w:rsidRPr="008A4FFB" w:rsidRDefault="008A4FFB" w:rsidP="008A4FFB">
            <w:pPr>
              <w:pBdr>
                <w:bottom w:val="double" w:sz="4" w:space="1" w:color="auto"/>
              </w:pBdr>
              <w:tabs>
                <w:tab w:val="decimal" w:pos="840"/>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455,100</w:t>
            </w:r>
          </w:p>
        </w:tc>
        <w:tc>
          <w:tcPr>
            <w:tcW w:w="1162" w:type="dxa"/>
            <w:noWrap/>
            <w:vAlign w:val="bottom"/>
          </w:tcPr>
          <w:p w:rsidR="008A4FFB" w:rsidRPr="008A4FFB" w:rsidRDefault="008A4FFB" w:rsidP="008A4FFB">
            <w:pPr>
              <w:pBdr>
                <w:bottom w:val="double" w:sz="4" w:space="1" w:color="auto"/>
              </w:pBd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w:t>
            </w:r>
          </w:p>
        </w:tc>
        <w:tc>
          <w:tcPr>
            <w:tcW w:w="1162" w:type="dxa"/>
            <w:noWrap/>
            <w:vAlign w:val="bottom"/>
          </w:tcPr>
          <w:p w:rsidR="008A4FFB" w:rsidRPr="008A4FFB" w:rsidRDefault="008A4FFB" w:rsidP="008A4FFB">
            <w:pPr>
              <w:pBdr>
                <w:bottom w:val="double" w:sz="4" w:space="1" w:color="auto"/>
              </w:pBdr>
              <w:tabs>
                <w:tab w:val="decimal" w:pos="792"/>
              </w:tabs>
              <w:spacing w:line="340" w:lineRule="exact"/>
              <w:textAlignment w:val="auto"/>
              <w:rPr>
                <w:rFonts w:ascii="Arial" w:hAnsi="Arial" w:cs="Arial"/>
                <w:color w:val="000000"/>
                <w:sz w:val="18"/>
                <w:szCs w:val="18"/>
                <w:cs/>
              </w:rPr>
            </w:pPr>
            <w:r w:rsidRPr="008A4FFB">
              <w:rPr>
                <w:rFonts w:ascii="Arial" w:hAnsi="Arial" w:cs="Arial" w:hint="cs"/>
                <w:color w:val="000000"/>
                <w:sz w:val="18"/>
                <w:szCs w:val="18"/>
              </w:rPr>
              <w:t>4,617,270</w:t>
            </w:r>
          </w:p>
        </w:tc>
      </w:tr>
    </w:tbl>
    <w:p w:rsidR="005243E2" w:rsidRPr="00420A05" w:rsidRDefault="005243E2" w:rsidP="006748B1">
      <w:pPr>
        <w:tabs>
          <w:tab w:val="left" w:pos="900"/>
          <w:tab w:val="center" w:pos="3600"/>
          <w:tab w:val="center" w:pos="6480"/>
        </w:tabs>
        <w:spacing w:before="240" w:after="120" w:line="380" w:lineRule="exact"/>
        <w:ind w:left="547" w:hanging="547"/>
        <w:jc w:val="both"/>
        <w:rPr>
          <w:rFonts w:ascii="Arial" w:hAnsi="Arial"/>
          <w:b/>
          <w:bCs/>
          <w:sz w:val="22"/>
          <w:szCs w:val="22"/>
        </w:rPr>
      </w:pPr>
      <w:r w:rsidRPr="00420A05">
        <w:rPr>
          <w:rFonts w:ascii="Arial" w:hAnsi="Arial"/>
          <w:b/>
          <w:bCs/>
          <w:sz w:val="22"/>
          <w:szCs w:val="22"/>
        </w:rPr>
        <w:t>40.</w:t>
      </w:r>
      <w:r>
        <w:rPr>
          <w:rFonts w:ascii="Arial" w:hAnsi="Arial"/>
          <w:b/>
          <w:bCs/>
          <w:sz w:val="22"/>
          <w:szCs w:val="22"/>
        </w:rPr>
        <w:t>2</w:t>
      </w:r>
      <w:r w:rsidRPr="00420A05">
        <w:rPr>
          <w:rFonts w:ascii="Arial" w:hAnsi="Arial"/>
          <w:b/>
          <w:bCs/>
          <w:sz w:val="22"/>
          <w:szCs w:val="22"/>
        </w:rPr>
        <w:tab/>
        <w:t>Derivatives and hedge accounting</w:t>
      </w:r>
    </w:p>
    <w:tbl>
      <w:tblPr>
        <w:tblW w:w="9030" w:type="dxa"/>
        <w:tblInd w:w="450" w:type="dxa"/>
        <w:tblLayout w:type="fixed"/>
        <w:tblLook w:val="0000" w:firstRow="0" w:lastRow="0" w:firstColumn="0" w:lastColumn="0" w:noHBand="0" w:noVBand="0"/>
      </w:tblPr>
      <w:tblGrid>
        <w:gridCol w:w="3870"/>
        <w:gridCol w:w="1290"/>
        <w:gridCol w:w="1290"/>
        <w:gridCol w:w="30"/>
        <w:gridCol w:w="1260"/>
        <w:gridCol w:w="1290"/>
      </w:tblGrid>
      <w:tr w:rsidR="005243E2" w:rsidRPr="007C561F" w:rsidTr="00BD5156">
        <w:trPr>
          <w:tblHeader/>
        </w:trPr>
        <w:tc>
          <w:tcPr>
            <w:tcW w:w="3870" w:type="dxa"/>
          </w:tcPr>
          <w:p w:rsidR="005243E2" w:rsidRPr="007C561F" w:rsidRDefault="005243E2" w:rsidP="00BD5156">
            <w:pPr>
              <w:spacing w:line="380" w:lineRule="exact"/>
              <w:ind w:right="-18"/>
              <w:jc w:val="thaiDistribute"/>
              <w:rPr>
                <w:rFonts w:ascii="Arial" w:hAnsi="Arial" w:cs="Arial"/>
                <w:b/>
                <w:bCs/>
                <w:sz w:val="18"/>
                <w:szCs w:val="18"/>
              </w:rPr>
            </w:pPr>
            <w:r w:rsidRPr="007C561F">
              <w:rPr>
                <w:rFonts w:ascii="Angsana New" w:hAnsi="Angsana New"/>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2610" w:type="dxa"/>
            <w:gridSpan w:val="3"/>
          </w:tcPr>
          <w:p w:rsidR="005243E2" w:rsidRPr="007C561F" w:rsidRDefault="005243E2" w:rsidP="00BD5156">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50" w:type="dxa"/>
            <w:gridSpan w:val="2"/>
          </w:tcPr>
          <w:p w:rsidR="005243E2" w:rsidRPr="007C561F" w:rsidRDefault="005243E2" w:rsidP="00BD5156">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5243E2" w:rsidRPr="00F520D5" w:rsidTr="00BD5156">
        <w:trPr>
          <w:tblHeader/>
        </w:trPr>
        <w:tc>
          <w:tcPr>
            <w:tcW w:w="3870" w:type="dxa"/>
          </w:tcPr>
          <w:p w:rsidR="005243E2" w:rsidRPr="00294E3E" w:rsidRDefault="005243E2" w:rsidP="00BD5156">
            <w:pPr>
              <w:spacing w:line="380" w:lineRule="exact"/>
              <w:ind w:right="-18"/>
              <w:jc w:val="thaiDistribute"/>
              <w:rPr>
                <w:rFonts w:ascii="Angsana New" w:hAnsi="Angsana New"/>
                <w:sz w:val="18"/>
                <w:szCs w:val="18"/>
              </w:rPr>
            </w:pPr>
          </w:p>
        </w:tc>
        <w:tc>
          <w:tcPr>
            <w:tcW w:w="2580" w:type="dxa"/>
            <w:gridSpan w:val="2"/>
            <w:vAlign w:val="bottom"/>
          </w:tcPr>
          <w:p w:rsidR="005243E2"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rsidR="005243E2" w:rsidRPr="00294E3E"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580" w:type="dxa"/>
            <w:gridSpan w:val="3"/>
            <w:vAlign w:val="bottom"/>
          </w:tcPr>
          <w:p w:rsidR="005243E2"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rsidR="005243E2" w:rsidRPr="00294E3E"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5243E2" w:rsidRPr="00F520D5" w:rsidTr="00BD5156">
        <w:trPr>
          <w:tblHeader/>
        </w:trPr>
        <w:tc>
          <w:tcPr>
            <w:tcW w:w="3870" w:type="dxa"/>
          </w:tcPr>
          <w:p w:rsidR="005243E2" w:rsidRPr="00294E3E" w:rsidRDefault="005243E2" w:rsidP="00BD5156">
            <w:pPr>
              <w:spacing w:line="380" w:lineRule="exact"/>
              <w:ind w:right="-18"/>
              <w:jc w:val="thaiDistribute"/>
              <w:rPr>
                <w:rFonts w:ascii="Angsana New" w:hAnsi="Angsana New"/>
                <w:b/>
                <w:bCs/>
                <w:sz w:val="18"/>
                <w:szCs w:val="18"/>
                <w:u w:val="single"/>
              </w:rPr>
            </w:pPr>
          </w:p>
        </w:tc>
        <w:tc>
          <w:tcPr>
            <w:tcW w:w="1290" w:type="dxa"/>
          </w:tcPr>
          <w:p w:rsidR="005243E2" w:rsidRPr="00420A05"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20A05">
              <w:rPr>
                <w:rFonts w:ascii="Arial" w:hAnsi="Arial" w:cs="Arial"/>
                <w:sz w:val="18"/>
                <w:szCs w:val="18"/>
              </w:rPr>
              <w:t>2020</w:t>
            </w:r>
          </w:p>
        </w:tc>
        <w:tc>
          <w:tcPr>
            <w:tcW w:w="1290" w:type="dxa"/>
          </w:tcPr>
          <w:p w:rsidR="005243E2" w:rsidRPr="00420A05"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20A05">
              <w:rPr>
                <w:rFonts w:ascii="Arial" w:hAnsi="Arial" w:cs="Arial"/>
                <w:sz w:val="18"/>
                <w:szCs w:val="18"/>
              </w:rPr>
              <w:t>2019</w:t>
            </w:r>
          </w:p>
        </w:tc>
        <w:tc>
          <w:tcPr>
            <w:tcW w:w="1290" w:type="dxa"/>
            <w:gridSpan w:val="2"/>
          </w:tcPr>
          <w:p w:rsidR="005243E2" w:rsidRPr="00420A05"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20A05">
              <w:rPr>
                <w:rFonts w:ascii="Arial" w:hAnsi="Arial" w:cs="Arial"/>
                <w:sz w:val="18"/>
                <w:szCs w:val="18"/>
              </w:rPr>
              <w:t>2020</w:t>
            </w:r>
          </w:p>
        </w:tc>
        <w:tc>
          <w:tcPr>
            <w:tcW w:w="1290" w:type="dxa"/>
          </w:tcPr>
          <w:p w:rsidR="005243E2" w:rsidRPr="00420A05" w:rsidRDefault="005243E2" w:rsidP="00BD51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420A05">
              <w:rPr>
                <w:rFonts w:ascii="Arial" w:hAnsi="Arial" w:cs="Arial"/>
                <w:sz w:val="18"/>
                <w:szCs w:val="18"/>
              </w:rPr>
              <w:t>2019</w:t>
            </w:r>
          </w:p>
        </w:tc>
      </w:tr>
      <w:tr w:rsidR="005243E2" w:rsidRPr="00F520D5" w:rsidTr="00BD5156">
        <w:tc>
          <w:tcPr>
            <w:tcW w:w="3870" w:type="dxa"/>
            <w:vAlign w:val="bottom"/>
          </w:tcPr>
          <w:p w:rsidR="005243E2" w:rsidRPr="00294E3E" w:rsidRDefault="005243E2" w:rsidP="00BD5156">
            <w:pPr>
              <w:spacing w:line="380" w:lineRule="exac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290" w:type="dxa"/>
          </w:tcPr>
          <w:p w:rsidR="005243E2" w:rsidRPr="00294E3E" w:rsidRDefault="005243E2" w:rsidP="00BD5156">
            <w:pPr>
              <w:tabs>
                <w:tab w:val="decimal" w:pos="1002"/>
              </w:tabs>
              <w:spacing w:line="380" w:lineRule="exact"/>
              <w:ind w:right="-18"/>
              <w:rPr>
                <w:rFonts w:ascii="Arial" w:hAnsi="Arial"/>
                <w:sz w:val="18"/>
                <w:szCs w:val="18"/>
                <w:cs/>
              </w:rPr>
            </w:pPr>
          </w:p>
        </w:tc>
        <w:tc>
          <w:tcPr>
            <w:tcW w:w="1290" w:type="dxa"/>
          </w:tcPr>
          <w:p w:rsidR="005243E2" w:rsidRPr="00294E3E" w:rsidRDefault="005243E2" w:rsidP="00BD5156">
            <w:pPr>
              <w:tabs>
                <w:tab w:val="decimal" w:pos="1002"/>
              </w:tabs>
              <w:spacing w:line="380" w:lineRule="exact"/>
              <w:ind w:right="-18"/>
              <w:rPr>
                <w:rFonts w:ascii="Arial" w:hAnsi="Arial"/>
                <w:sz w:val="18"/>
                <w:szCs w:val="18"/>
                <w:cs/>
              </w:rPr>
            </w:pPr>
          </w:p>
        </w:tc>
        <w:tc>
          <w:tcPr>
            <w:tcW w:w="1290" w:type="dxa"/>
            <w:gridSpan w:val="2"/>
          </w:tcPr>
          <w:p w:rsidR="005243E2" w:rsidRPr="00294E3E" w:rsidRDefault="005243E2" w:rsidP="00BD5156">
            <w:pPr>
              <w:tabs>
                <w:tab w:val="decimal" w:pos="1002"/>
              </w:tabs>
              <w:spacing w:line="380" w:lineRule="exact"/>
              <w:ind w:right="-18"/>
              <w:rPr>
                <w:rFonts w:ascii="Arial" w:hAnsi="Arial"/>
                <w:sz w:val="18"/>
                <w:szCs w:val="18"/>
                <w:cs/>
              </w:rPr>
            </w:pPr>
          </w:p>
        </w:tc>
        <w:tc>
          <w:tcPr>
            <w:tcW w:w="1290" w:type="dxa"/>
          </w:tcPr>
          <w:p w:rsidR="005243E2" w:rsidRPr="00294E3E" w:rsidRDefault="005243E2" w:rsidP="00BD5156">
            <w:pPr>
              <w:tabs>
                <w:tab w:val="decimal" w:pos="1002"/>
              </w:tabs>
              <w:spacing w:line="380" w:lineRule="exact"/>
              <w:ind w:right="-18"/>
              <w:rPr>
                <w:rFonts w:ascii="Arial" w:hAnsi="Arial"/>
                <w:sz w:val="18"/>
                <w:szCs w:val="18"/>
                <w:cs/>
              </w:rPr>
            </w:pPr>
          </w:p>
        </w:tc>
      </w:tr>
      <w:tr w:rsidR="005243E2" w:rsidRPr="00F520D5" w:rsidTr="00BD5156">
        <w:tc>
          <w:tcPr>
            <w:tcW w:w="3870" w:type="dxa"/>
            <w:vAlign w:val="bottom"/>
          </w:tcPr>
          <w:p w:rsidR="005243E2" w:rsidRPr="00294E3E" w:rsidRDefault="005243E2" w:rsidP="00BD5156">
            <w:pPr>
              <w:spacing w:line="380" w:lineRule="exact"/>
              <w:ind w:left="253" w:right="-17" w:hanging="253"/>
              <w:rPr>
                <w:rFonts w:ascii="Arial" w:hAnsi="Arial"/>
                <w:sz w:val="18"/>
                <w:szCs w:val="18"/>
                <w:cs/>
              </w:rPr>
            </w:pPr>
            <w:r w:rsidRPr="00294E3E">
              <w:rPr>
                <w:rFonts w:ascii="Arial" w:hAnsi="Arial" w:cs="Arial"/>
                <w:kern w:val="28"/>
                <w:sz w:val="18"/>
                <w:szCs w:val="18"/>
              </w:rPr>
              <w:t>Derivative assets not designated as hedging instruments</w:t>
            </w:r>
          </w:p>
        </w:tc>
        <w:tc>
          <w:tcPr>
            <w:tcW w:w="1290" w:type="dxa"/>
          </w:tcPr>
          <w:p w:rsidR="005243E2" w:rsidRPr="00294E3E" w:rsidRDefault="005243E2" w:rsidP="00BD5156">
            <w:pPr>
              <w:tabs>
                <w:tab w:val="decimal" w:pos="1002"/>
              </w:tabs>
              <w:spacing w:line="380" w:lineRule="exact"/>
              <w:ind w:right="-18"/>
              <w:rPr>
                <w:rFonts w:ascii="Arial" w:hAnsi="Arial"/>
                <w:sz w:val="18"/>
                <w:szCs w:val="18"/>
              </w:rPr>
            </w:pPr>
          </w:p>
        </w:tc>
        <w:tc>
          <w:tcPr>
            <w:tcW w:w="1290" w:type="dxa"/>
          </w:tcPr>
          <w:p w:rsidR="005243E2" w:rsidRPr="00294E3E" w:rsidRDefault="005243E2" w:rsidP="00BD5156">
            <w:pPr>
              <w:tabs>
                <w:tab w:val="decimal" w:pos="1002"/>
              </w:tabs>
              <w:spacing w:line="380" w:lineRule="exact"/>
              <w:ind w:right="-18"/>
              <w:rPr>
                <w:rFonts w:ascii="Arial" w:hAnsi="Arial"/>
                <w:sz w:val="18"/>
                <w:szCs w:val="18"/>
              </w:rPr>
            </w:pPr>
          </w:p>
        </w:tc>
        <w:tc>
          <w:tcPr>
            <w:tcW w:w="1290" w:type="dxa"/>
            <w:gridSpan w:val="2"/>
          </w:tcPr>
          <w:p w:rsidR="005243E2" w:rsidRPr="00294E3E" w:rsidRDefault="005243E2" w:rsidP="00BD5156">
            <w:pPr>
              <w:tabs>
                <w:tab w:val="decimal" w:pos="1002"/>
              </w:tabs>
              <w:spacing w:line="380" w:lineRule="exact"/>
              <w:ind w:right="-18"/>
              <w:rPr>
                <w:rFonts w:ascii="Arial" w:hAnsi="Arial"/>
                <w:sz w:val="18"/>
                <w:szCs w:val="18"/>
              </w:rPr>
            </w:pPr>
          </w:p>
        </w:tc>
        <w:tc>
          <w:tcPr>
            <w:tcW w:w="1290" w:type="dxa"/>
          </w:tcPr>
          <w:p w:rsidR="005243E2" w:rsidRPr="00294E3E" w:rsidRDefault="005243E2" w:rsidP="00BD5156">
            <w:pPr>
              <w:tabs>
                <w:tab w:val="decimal" w:pos="1002"/>
              </w:tabs>
              <w:spacing w:line="380" w:lineRule="exact"/>
              <w:ind w:right="-18"/>
              <w:rPr>
                <w:rFonts w:ascii="Arial" w:hAnsi="Arial"/>
                <w:sz w:val="18"/>
                <w:szCs w:val="18"/>
              </w:rPr>
            </w:pPr>
          </w:p>
        </w:tc>
      </w:tr>
      <w:tr w:rsidR="0064151A" w:rsidRPr="00420A05" w:rsidTr="00BD5156">
        <w:tc>
          <w:tcPr>
            <w:tcW w:w="3870" w:type="dxa"/>
            <w:vAlign w:val="bottom"/>
          </w:tcPr>
          <w:p w:rsidR="0064151A" w:rsidRPr="00420A05" w:rsidRDefault="0064151A" w:rsidP="0064151A">
            <w:pPr>
              <w:tabs>
                <w:tab w:val="left" w:pos="162"/>
                <w:tab w:val="left" w:pos="450"/>
              </w:tabs>
              <w:spacing w:line="380" w:lineRule="exact"/>
              <w:ind w:left="162" w:right="-45"/>
              <w:jc w:val="thaiDistribute"/>
              <w:rPr>
                <w:rFonts w:ascii="Arial" w:hAnsi="Arial"/>
                <w:sz w:val="18"/>
                <w:szCs w:val="18"/>
              </w:rPr>
            </w:pPr>
            <w:r>
              <w:rPr>
                <w:rFonts w:ascii="Arial" w:hAnsi="Arial" w:cstheme="minorBidi"/>
                <w:kern w:val="28"/>
                <w:sz w:val="18"/>
                <w:szCs w:val="18"/>
              </w:rPr>
              <w:tab/>
            </w:r>
            <w:r w:rsidRPr="00420A05">
              <w:rPr>
                <w:rFonts w:ascii="Arial" w:hAnsi="Arial" w:cstheme="minorBidi"/>
                <w:kern w:val="28"/>
                <w:sz w:val="18"/>
                <w:szCs w:val="18"/>
              </w:rPr>
              <w:t>Foreign exchange forward contracts</w:t>
            </w:r>
          </w:p>
        </w:tc>
        <w:tc>
          <w:tcPr>
            <w:tcW w:w="1290" w:type="dxa"/>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c>
          <w:tcPr>
            <w:tcW w:w="1290" w:type="dxa"/>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w:t>
            </w:r>
          </w:p>
        </w:tc>
        <w:tc>
          <w:tcPr>
            <w:tcW w:w="1290" w:type="dxa"/>
            <w:gridSpan w:val="2"/>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c>
          <w:tcPr>
            <w:tcW w:w="1290" w:type="dxa"/>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w:t>
            </w:r>
          </w:p>
        </w:tc>
      </w:tr>
      <w:tr w:rsidR="0064151A" w:rsidRPr="00420A05" w:rsidTr="00BD5156">
        <w:tc>
          <w:tcPr>
            <w:tcW w:w="3870" w:type="dxa"/>
            <w:vAlign w:val="bottom"/>
          </w:tcPr>
          <w:p w:rsidR="0064151A" w:rsidRPr="00420A05" w:rsidRDefault="0064151A" w:rsidP="0064151A">
            <w:pPr>
              <w:tabs>
                <w:tab w:val="left" w:pos="492"/>
              </w:tabs>
              <w:spacing w:line="380" w:lineRule="exact"/>
              <w:ind w:right="-45"/>
              <w:jc w:val="thaiDistribute"/>
              <w:rPr>
                <w:rFonts w:ascii="Arial" w:hAnsi="Arial"/>
                <w:sz w:val="18"/>
                <w:szCs w:val="18"/>
              </w:rPr>
            </w:pPr>
            <w:r w:rsidRPr="00420A05">
              <w:rPr>
                <w:rFonts w:ascii="Arial" w:hAnsi="Arial" w:cs="Arial"/>
                <w:b/>
                <w:bCs/>
                <w:kern w:val="28"/>
                <w:sz w:val="18"/>
                <w:szCs w:val="18"/>
              </w:rPr>
              <w:t xml:space="preserve">Total derivative assets </w:t>
            </w:r>
          </w:p>
        </w:tc>
        <w:tc>
          <w:tcPr>
            <w:tcW w:w="1290" w:type="dxa"/>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c>
          <w:tcPr>
            <w:tcW w:w="1290" w:type="dxa"/>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w:t>
            </w:r>
          </w:p>
        </w:tc>
        <w:tc>
          <w:tcPr>
            <w:tcW w:w="1290" w:type="dxa"/>
            <w:gridSpan w:val="2"/>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10,438</w:t>
            </w:r>
          </w:p>
        </w:tc>
        <w:tc>
          <w:tcPr>
            <w:tcW w:w="1290" w:type="dxa"/>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w:t>
            </w:r>
          </w:p>
        </w:tc>
      </w:tr>
      <w:tr w:rsidR="0064151A" w:rsidRPr="00420A05" w:rsidTr="00BD5156">
        <w:tc>
          <w:tcPr>
            <w:tcW w:w="3870" w:type="dxa"/>
            <w:vAlign w:val="bottom"/>
          </w:tcPr>
          <w:p w:rsidR="0064151A" w:rsidRPr="00420A05" w:rsidRDefault="0064151A" w:rsidP="0064151A">
            <w:pPr>
              <w:tabs>
                <w:tab w:val="left" w:pos="492"/>
              </w:tabs>
              <w:spacing w:line="380" w:lineRule="exact"/>
              <w:ind w:right="-45"/>
              <w:jc w:val="thaiDistribute"/>
              <w:rPr>
                <w:rFonts w:ascii="Arial" w:hAnsi="Arial"/>
                <w:sz w:val="18"/>
                <w:szCs w:val="18"/>
                <w:highlight w:val="cyan"/>
              </w:rPr>
            </w:pPr>
          </w:p>
        </w:tc>
        <w:tc>
          <w:tcPr>
            <w:tcW w:w="1290" w:type="dxa"/>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c>
          <w:tcPr>
            <w:tcW w:w="1290" w:type="dxa"/>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c>
          <w:tcPr>
            <w:tcW w:w="1290" w:type="dxa"/>
            <w:gridSpan w:val="2"/>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c>
          <w:tcPr>
            <w:tcW w:w="1290" w:type="dxa"/>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r>
      <w:tr w:rsidR="0064151A" w:rsidRPr="00420A05" w:rsidTr="00BD5156">
        <w:tc>
          <w:tcPr>
            <w:tcW w:w="3870" w:type="dxa"/>
            <w:vAlign w:val="bottom"/>
          </w:tcPr>
          <w:p w:rsidR="0064151A" w:rsidRPr="00420A05" w:rsidRDefault="0064151A" w:rsidP="0064151A">
            <w:pPr>
              <w:tabs>
                <w:tab w:val="left" w:pos="492"/>
              </w:tabs>
              <w:spacing w:line="380" w:lineRule="exact"/>
              <w:ind w:right="-45"/>
              <w:jc w:val="thaiDistribute"/>
              <w:rPr>
                <w:rFonts w:ascii="Arial" w:hAnsi="Arial"/>
                <w:sz w:val="18"/>
                <w:szCs w:val="18"/>
              </w:rPr>
            </w:pPr>
            <w:r w:rsidRPr="00420A05">
              <w:rPr>
                <w:rFonts w:ascii="Arial" w:hAnsi="Arial" w:cs="Arial"/>
                <w:b/>
                <w:bCs/>
                <w:kern w:val="28"/>
                <w:sz w:val="18"/>
                <w:szCs w:val="18"/>
              </w:rPr>
              <w:lastRenderedPageBreak/>
              <w:t xml:space="preserve">Derivative </w:t>
            </w:r>
            <w:r w:rsidRPr="00420A05">
              <w:rPr>
                <w:rFonts w:ascii="Arial" w:hAnsi="Arial" w:cs="Browallia New"/>
                <w:b/>
                <w:bCs/>
                <w:kern w:val="28"/>
                <w:sz w:val="18"/>
                <w:szCs w:val="18"/>
              </w:rPr>
              <w:t>liabilities</w:t>
            </w:r>
          </w:p>
        </w:tc>
        <w:tc>
          <w:tcPr>
            <w:tcW w:w="1290" w:type="dxa"/>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c>
          <w:tcPr>
            <w:tcW w:w="1290" w:type="dxa"/>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c>
          <w:tcPr>
            <w:tcW w:w="1290" w:type="dxa"/>
            <w:gridSpan w:val="2"/>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c>
          <w:tcPr>
            <w:tcW w:w="1290" w:type="dxa"/>
          </w:tcPr>
          <w:p w:rsidR="0064151A" w:rsidRPr="00420A05" w:rsidRDefault="0064151A" w:rsidP="0064151A">
            <w:pPr>
              <w:tabs>
                <w:tab w:val="decimal" w:pos="1002"/>
              </w:tabs>
              <w:spacing w:line="380" w:lineRule="exact"/>
              <w:ind w:right="-18"/>
              <w:rPr>
                <w:rFonts w:ascii="Angsana New" w:hAnsi="Angsana New"/>
                <w:sz w:val="18"/>
                <w:szCs w:val="18"/>
                <w:highlight w:val="cyan"/>
              </w:rPr>
            </w:pPr>
          </w:p>
        </w:tc>
      </w:tr>
      <w:tr w:rsidR="0064151A" w:rsidRPr="00F520D5" w:rsidTr="00437BA2">
        <w:tc>
          <w:tcPr>
            <w:tcW w:w="3870" w:type="dxa"/>
            <w:vAlign w:val="bottom"/>
          </w:tcPr>
          <w:p w:rsidR="0064151A" w:rsidRPr="00294E3E" w:rsidRDefault="0064151A" w:rsidP="00437BA2">
            <w:pPr>
              <w:spacing w:line="380" w:lineRule="exact"/>
              <w:ind w:left="253" w:right="-17" w:hanging="253"/>
              <w:rPr>
                <w:rFonts w:ascii="Arial" w:hAnsi="Arial"/>
                <w:sz w:val="18"/>
                <w:szCs w:val="18"/>
                <w:cs/>
              </w:rPr>
            </w:pPr>
            <w:r w:rsidRPr="00294E3E">
              <w:rPr>
                <w:rFonts w:ascii="Arial" w:hAnsi="Arial" w:cs="Arial"/>
                <w:kern w:val="28"/>
                <w:sz w:val="18"/>
                <w:szCs w:val="18"/>
              </w:rPr>
              <w:t xml:space="preserve">Derivative </w:t>
            </w:r>
            <w:r>
              <w:rPr>
                <w:rFonts w:ascii="Arial" w:hAnsi="Arial" w:cs="Arial"/>
                <w:kern w:val="28"/>
                <w:sz w:val="18"/>
                <w:szCs w:val="18"/>
              </w:rPr>
              <w:t>liabilities</w:t>
            </w:r>
            <w:r w:rsidRPr="00294E3E">
              <w:rPr>
                <w:rFonts w:ascii="Arial" w:hAnsi="Arial" w:cs="Arial"/>
                <w:kern w:val="28"/>
                <w:sz w:val="18"/>
                <w:szCs w:val="18"/>
              </w:rPr>
              <w:t xml:space="preserve"> designated as hedging instruments</w:t>
            </w:r>
          </w:p>
        </w:tc>
        <w:tc>
          <w:tcPr>
            <w:tcW w:w="1290" w:type="dxa"/>
          </w:tcPr>
          <w:p w:rsidR="0064151A" w:rsidRPr="00294E3E" w:rsidRDefault="0064151A" w:rsidP="00437BA2">
            <w:pPr>
              <w:tabs>
                <w:tab w:val="decimal" w:pos="1002"/>
              </w:tabs>
              <w:spacing w:line="380" w:lineRule="exact"/>
              <w:ind w:right="-18"/>
              <w:rPr>
                <w:rFonts w:ascii="Arial" w:hAnsi="Arial"/>
                <w:sz w:val="18"/>
                <w:szCs w:val="18"/>
              </w:rPr>
            </w:pPr>
          </w:p>
        </w:tc>
        <w:tc>
          <w:tcPr>
            <w:tcW w:w="1290" w:type="dxa"/>
          </w:tcPr>
          <w:p w:rsidR="0064151A" w:rsidRPr="00294E3E" w:rsidRDefault="0064151A" w:rsidP="00437BA2">
            <w:pPr>
              <w:tabs>
                <w:tab w:val="decimal" w:pos="1002"/>
              </w:tabs>
              <w:spacing w:line="380" w:lineRule="exact"/>
              <w:ind w:right="-18"/>
              <w:rPr>
                <w:rFonts w:ascii="Arial" w:hAnsi="Arial"/>
                <w:sz w:val="18"/>
                <w:szCs w:val="18"/>
              </w:rPr>
            </w:pPr>
          </w:p>
        </w:tc>
        <w:tc>
          <w:tcPr>
            <w:tcW w:w="1290" w:type="dxa"/>
            <w:gridSpan w:val="2"/>
          </w:tcPr>
          <w:p w:rsidR="0064151A" w:rsidRPr="00294E3E" w:rsidRDefault="0064151A" w:rsidP="00437BA2">
            <w:pPr>
              <w:tabs>
                <w:tab w:val="decimal" w:pos="1002"/>
              </w:tabs>
              <w:spacing w:line="380" w:lineRule="exact"/>
              <w:ind w:right="-18"/>
              <w:rPr>
                <w:rFonts w:ascii="Arial" w:hAnsi="Arial"/>
                <w:sz w:val="18"/>
                <w:szCs w:val="18"/>
              </w:rPr>
            </w:pPr>
          </w:p>
        </w:tc>
        <w:tc>
          <w:tcPr>
            <w:tcW w:w="1290" w:type="dxa"/>
          </w:tcPr>
          <w:p w:rsidR="0064151A" w:rsidRPr="00294E3E" w:rsidRDefault="0064151A" w:rsidP="00437BA2">
            <w:pPr>
              <w:tabs>
                <w:tab w:val="decimal" w:pos="1002"/>
              </w:tabs>
              <w:spacing w:line="380" w:lineRule="exact"/>
              <w:ind w:right="-18"/>
              <w:rPr>
                <w:rFonts w:ascii="Arial" w:hAnsi="Arial"/>
                <w:sz w:val="18"/>
                <w:szCs w:val="18"/>
              </w:rPr>
            </w:pPr>
          </w:p>
        </w:tc>
      </w:tr>
      <w:tr w:rsidR="0064151A" w:rsidRPr="00420A05" w:rsidTr="00BD5156">
        <w:tc>
          <w:tcPr>
            <w:tcW w:w="3870" w:type="dxa"/>
            <w:vAlign w:val="bottom"/>
          </w:tcPr>
          <w:p w:rsidR="0064151A" w:rsidRPr="00420A05" w:rsidRDefault="0064151A" w:rsidP="0064151A">
            <w:pPr>
              <w:tabs>
                <w:tab w:val="left" w:pos="162"/>
                <w:tab w:val="left" w:pos="450"/>
              </w:tabs>
              <w:spacing w:line="380" w:lineRule="exact"/>
              <w:ind w:left="162" w:right="-45"/>
              <w:jc w:val="thaiDistribute"/>
              <w:rPr>
                <w:rFonts w:ascii="Arial" w:hAnsi="Arial" w:cstheme="minorBidi"/>
                <w:kern w:val="28"/>
                <w:sz w:val="18"/>
                <w:szCs w:val="18"/>
              </w:rPr>
            </w:pPr>
            <w:r>
              <w:rPr>
                <w:rFonts w:ascii="Arial" w:hAnsi="Arial" w:cstheme="minorBidi"/>
                <w:kern w:val="28"/>
                <w:sz w:val="18"/>
                <w:szCs w:val="18"/>
              </w:rPr>
              <w:tab/>
            </w:r>
            <w:r w:rsidRPr="00420A05">
              <w:rPr>
                <w:rFonts w:ascii="Arial" w:hAnsi="Arial" w:cstheme="minorBidi"/>
                <w:kern w:val="28"/>
                <w:sz w:val="18"/>
                <w:szCs w:val="18"/>
              </w:rPr>
              <w:t>Interest rate swap contract</w:t>
            </w:r>
          </w:p>
        </w:tc>
        <w:tc>
          <w:tcPr>
            <w:tcW w:w="1290" w:type="dxa"/>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4,578</w:t>
            </w:r>
          </w:p>
        </w:tc>
        <w:tc>
          <w:tcPr>
            <w:tcW w:w="1290" w:type="dxa"/>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w:t>
            </w:r>
          </w:p>
        </w:tc>
        <w:tc>
          <w:tcPr>
            <w:tcW w:w="1290" w:type="dxa"/>
            <w:gridSpan w:val="2"/>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w:t>
            </w:r>
          </w:p>
        </w:tc>
        <w:tc>
          <w:tcPr>
            <w:tcW w:w="1290" w:type="dxa"/>
          </w:tcPr>
          <w:p w:rsidR="0064151A" w:rsidRPr="00D369E3" w:rsidRDefault="0064151A" w:rsidP="0064151A">
            <w:pPr>
              <w:tabs>
                <w:tab w:val="decimal" w:pos="1002"/>
              </w:tabs>
              <w:spacing w:line="380" w:lineRule="exact"/>
              <w:ind w:right="-17"/>
              <w:rPr>
                <w:rFonts w:ascii="Arial" w:hAnsi="Arial" w:cs="Arial"/>
                <w:sz w:val="18"/>
                <w:szCs w:val="18"/>
              </w:rPr>
            </w:pPr>
            <w:r w:rsidRPr="00D369E3">
              <w:rPr>
                <w:rFonts w:ascii="Arial" w:hAnsi="Arial" w:cs="Arial"/>
                <w:sz w:val="18"/>
                <w:szCs w:val="18"/>
              </w:rPr>
              <w:t>-</w:t>
            </w:r>
          </w:p>
        </w:tc>
      </w:tr>
      <w:tr w:rsidR="0064151A" w:rsidRPr="00420A05" w:rsidTr="00BD5156">
        <w:tc>
          <w:tcPr>
            <w:tcW w:w="3870" w:type="dxa"/>
            <w:vAlign w:val="bottom"/>
          </w:tcPr>
          <w:p w:rsidR="0064151A" w:rsidRPr="00420A05" w:rsidRDefault="0064151A" w:rsidP="0064151A">
            <w:pPr>
              <w:tabs>
                <w:tab w:val="left" w:pos="162"/>
              </w:tabs>
              <w:spacing w:line="380" w:lineRule="exact"/>
              <w:ind w:right="-17"/>
              <w:rPr>
                <w:rFonts w:ascii="Arial" w:hAnsi="Arial" w:cstheme="minorBidi"/>
                <w:kern w:val="28"/>
                <w:sz w:val="18"/>
                <w:szCs w:val="18"/>
              </w:rPr>
            </w:pPr>
            <w:r w:rsidRPr="00420A05">
              <w:rPr>
                <w:rFonts w:ascii="Arial" w:hAnsi="Arial" w:cs="Arial"/>
                <w:b/>
                <w:bCs/>
                <w:kern w:val="28"/>
                <w:sz w:val="18"/>
                <w:szCs w:val="18"/>
              </w:rPr>
              <w:t>Total derivative liabilities</w:t>
            </w:r>
          </w:p>
        </w:tc>
        <w:tc>
          <w:tcPr>
            <w:tcW w:w="1290" w:type="dxa"/>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4,578</w:t>
            </w:r>
          </w:p>
        </w:tc>
        <w:tc>
          <w:tcPr>
            <w:tcW w:w="1290" w:type="dxa"/>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w:t>
            </w:r>
          </w:p>
        </w:tc>
        <w:tc>
          <w:tcPr>
            <w:tcW w:w="1290" w:type="dxa"/>
            <w:gridSpan w:val="2"/>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w:t>
            </w:r>
          </w:p>
        </w:tc>
        <w:tc>
          <w:tcPr>
            <w:tcW w:w="1290" w:type="dxa"/>
          </w:tcPr>
          <w:p w:rsidR="0064151A" w:rsidRPr="00D369E3" w:rsidRDefault="0064151A" w:rsidP="0064151A">
            <w:pPr>
              <w:pBdr>
                <w:top w:val="single" w:sz="4" w:space="1" w:color="auto"/>
                <w:bottom w:val="double" w:sz="4" w:space="1" w:color="auto"/>
              </w:pBdr>
              <w:tabs>
                <w:tab w:val="decimal" w:pos="1002"/>
              </w:tabs>
              <w:spacing w:line="380" w:lineRule="exact"/>
              <w:ind w:right="-17"/>
              <w:rPr>
                <w:rFonts w:ascii="Arial" w:hAnsi="Arial" w:cs="Arial"/>
                <w:sz w:val="18"/>
                <w:szCs w:val="18"/>
              </w:rPr>
            </w:pPr>
            <w:r w:rsidRPr="00D369E3">
              <w:rPr>
                <w:rFonts w:ascii="Arial" w:hAnsi="Arial" w:cs="Arial"/>
                <w:sz w:val="18"/>
                <w:szCs w:val="18"/>
              </w:rPr>
              <w:t>-</w:t>
            </w:r>
          </w:p>
        </w:tc>
      </w:tr>
    </w:tbl>
    <w:p w:rsidR="005243E2" w:rsidRPr="00420A05" w:rsidRDefault="005243E2" w:rsidP="005243E2">
      <w:pPr>
        <w:overflowPunct/>
        <w:autoSpaceDE/>
        <w:autoSpaceDN/>
        <w:adjustRightInd/>
        <w:spacing w:before="240" w:after="120" w:line="380" w:lineRule="exact"/>
        <w:ind w:left="547"/>
        <w:textAlignment w:val="auto"/>
        <w:rPr>
          <w:rFonts w:ascii="Arial" w:hAnsi="Arial" w:cs="Arial"/>
          <w:b/>
          <w:bCs/>
          <w:sz w:val="22"/>
          <w:szCs w:val="22"/>
        </w:rPr>
      </w:pPr>
      <w:r w:rsidRPr="00420A05">
        <w:rPr>
          <w:rFonts w:ascii="Arial" w:hAnsi="Arial" w:cs="Arial"/>
          <w:b/>
          <w:bCs/>
          <w:sz w:val="22"/>
          <w:szCs w:val="22"/>
        </w:rPr>
        <w:t>Derivatives not designated as hedging instruments</w:t>
      </w:r>
    </w:p>
    <w:p w:rsidR="005243E2" w:rsidRPr="00420A05" w:rsidRDefault="005243E2" w:rsidP="005243E2">
      <w:pPr>
        <w:tabs>
          <w:tab w:val="left" w:pos="600"/>
        </w:tabs>
        <w:spacing w:before="120" w:after="120" w:line="380" w:lineRule="exact"/>
        <w:ind w:left="540"/>
        <w:jc w:val="thaiDistribute"/>
        <w:rPr>
          <w:rFonts w:asciiTheme="majorBidi" w:hAnsiTheme="majorBidi" w:cstheme="majorBidi"/>
          <w:sz w:val="28"/>
          <w:cs/>
        </w:rPr>
      </w:pPr>
      <w:r w:rsidRPr="00420A05">
        <w:rPr>
          <w:rFonts w:ascii="Arial" w:hAnsi="Arial"/>
          <w:sz w:val="22"/>
          <w:szCs w:val="22"/>
        </w:rPr>
        <w:t xml:space="preserve">The Group uses foreign exchange forward contracts to manage some of its transaction exposures. The contracts are entered into for periods consistent with foreign currency exposure of the underlying transactions, generally from </w:t>
      </w:r>
      <w:r>
        <w:rPr>
          <w:rFonts w:ascii="Arial" w:hAnsi="Arial"/>
          <w:sz w:val="22"/>
          <w:szCs w:val="22"/>
        </w:rPr>
        <w:t>1</w:t>
      </w:r>
      <w:r w:rsidRPr="00420A05">
        <w:rPr>
          <w:rFonts w:ascii="Arial" w:hAnsi="Arial"/>
          <w:sz w:val="22"/>
          <w:szCs w:val="22"/>
        </w:rPr>
        <w:t xml:space="preserve"> to</w:t>
      </w:r>
      <w:r w:rsidRPr="00420A05">
        <w:rPr>
          <w:rFonts w:ascii="Arial" w:hAnsi="Arial"/>
          <w:sz w:val="22"/>
          <w:szCs w:val="22"/>
          <w:cs/>
        </w:rPr>
        <w:t xml:space="preserve"> </w:t>
      </w:r>
      <w:r w:rsidRPr="00420A05">
        <w:rPr>
          <w:rFonts w:ascii="Arial" w:hAnsi="Arial"/>
          <w:sz w:val="22"/>
          <w:szCs w:val="22"/>
        </w:rPr>
        <w:t>6 months.</w:t>
      </w:r>
    </w:p>
    <w:p w:rsidR="005243E2" w:rsidRPr="00420A05" w:rsidRDefault="005243E2" w:rsidP="0064151A">
      <w:pPr>
        <w:overflowPunct/>
        <w:autoSpaceDE/>
        <w:autoSpaceDN/>
        <w:adjustRightInd/>
        <w:spacing w:before="120" w:after="120" w:line="380" w:lineRule="exact"/>
        <w:ind w:left="547"/>
        <w:textAlignment w:val="auto"/>
        <w:rPr>
          <w:rFonts w:ascii="Arial" w:hAnsi="Arial" w:cs="Arial"/>
          <w:b/>
          <w:bCs/>
          <w:sz w:val="22"/>
          <w:szCs w:val="22"/>
        </w:rPr>
      </w:pPr>
      <w:r w:rsidRPr="00420A05">
        <w:rPr>
          <w:rFonts w:ascii="Arial" w:hAnsi="Arial" w:cs="Arial"/>
          <w:b/>
          <w:bCs/>
          <w:sz w:val="22"/>
          <w:szCs w:val="22"/>
        </w:rPr>
        <w:t>Derivatives designated as hedging instruments</w:t>
      </w:r>
      <w:r>
        <w:rPr>
          <w:rFonts w:ascii="Arial" w:hAnsi="Arial" w:cs="Arial"/>
          <w:b/>
          <w:bCs/>
          <w:sz w:val="22"/>
          <w:szCs w:val="22"/>
        </w:rPr>
        <w:t xml:space="preserve"> </w:t>
      </w:r>
    </w:p>
    <w:p w:rsidR="005243E2" w:rsidRPr="006F125A" w:rsidRDefault="005243E2" w:rsidP="005243E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420A05">
        <w:rPr>
          <w:rFonts w:ascii="Arial" w:hAnsi="Arial"/>
          <w:b/>
          <w:bCs/>
          <w:i/>
          <w:iCs/>
          <w:sz w:val="22"/>
          <w:szCs w:val="22"/>
        </w:rPr>
        <w:t>Cash flow hedges</w:t>
      </w:r>
    </w:p>
    <w:p w:rsidR="005243E2" w:rsidRPr="00A358D2" w:rsidRDefault="005243E2" w:rsidP="005243E2">
      <w:pPr>
        <w:spacing w:before="120" w:after="120" w:line="380" w:lineRule="exact"/>
        <w:ind w:left="540" w:right="-43"/>
        <w:jc w:val="both"/>
        <w:textAlignment w:val="auto"/>
        <w:rPr>
          <w:rFonts w:ascii="Arial" w:hAnsi="Arial" w:cs="Arial"/>
          <w:sz w:val="22"/>
          <w:szCs w:val="22"/>
        </w:rPr>
      </w:pPr>
      <w:r w:rsidRPr="00A358D2">
        <w:rPr>
          <w:rFonts w:ascii="Arial" w:hAnsi="Arial" w:cs="Arial"/>
          <w:sz w:val="22"/>
          <w:szCs w:val="22"/>
        </w:rPr>
        <w:t xml:space="preserve">As at </w:t>
      </w:r>
      <w:r w:rsidRPr="00A358D2">
        <w:rPr>
          <w:rFonts w:ascii="Arial" w:hAnsi="Arial"/>
          <w:sz w:val="22"/>
          <w:szCs w:val="22"/>
        </w:rPr>
        <w:t>31</w:t>
      </w:r>
      <w:r w:rsidRPr="00A358D2">
        <w:rPr>
          <w:rFonts w:ascii="Arial" w:hAnsi="Arial" w:cs="Arial"/>
          <w:sz w:val="22"/>
          <w:szCs w:val="22"/>
        </w:rPr>
        <w:t xml:space="preserve"> December </w:t>
      </w:r>
      <w:r w:rsidRPr="00A358D2">
        <w:rPr>
          <w:rFonts w:ascii="Arial" w:hAnsi="Arial"/>
          <w:sz w:val="22"/>
          <w:szCs w:val="22"/>
        </w:rPr>
        <w:t>2020</w:t>
      </w:r>
      <w:r w:rsidRPr="00A358D2">
        <w:rPr>
          <w:rFonts w:ascii="Arial" w:hAnsi="Arial" w:cs="Arial"/>
          <w:sz w:val="22"/>
          <w:szCs w:val="22"/>
        </w:rPr>
        <w:t>, the Group had an interest rate swap agreement in place with a notional amount of EUR 5 million</w:t>
      </w:r>
      <w:r w:rsidR="0064151A">
        <w:rPr>
          <w:rFonts w:ascii="Arial" w:hAnsi="Arial" w:cs="Arial"/>
          <w:sz w:val="22"/>
          <w:szCs w:val="22"/>
        </w:rPr>
        <w:t xml:space="preserve"> (2019: Nil) which the repayment will be due in 2030,</w:t>
      </w:r>
      <w:r w:rsidRPr="00A358D2">
        <w:rPr>
          <w:rFonts w:ascii="Arial" w:hAnsi="Arial" w:cs="Arial"/>
          <w:sz w:val="22"/>
          <w:szCs w:val="22"/>
        </w:rPr>
        <w:t xml:space="preserve"> whereby the Group receives a variable rate of interest of </w:t>
      </w:r>
      <w:r w:rsidRPr="00A358D2">
        <w:rPr>
          <w:rFonts w:ascii="Arial" w:hAnsi="Arial" w:cstheme="minorBidi"/>
          <w:sz w:val="22"/>
          <w:szCs w:val="22"/>
        </w:rPr>
        <w:t>3-month EURIBOR plus fixed rate</w:t>
      </w:r>
      <w:r w:rsidRPr="00A358D2">
        <w:rPr>
          <w:rFonts w:ascii="Arial" w:hAnsi="Arial" w:cs="Arial"/>
          <w:sz w:val="22"/>
          <w:szCs w:val="22"/>
        </w:rPr>
        <w:t xml:space="preserve"> percent per annum and pays interest at a fixed rate on the notional amount. The swap is being used for cash flow.</w:t>
      </w:r>
    </w:p>
    <w:p w:rsidR="005243E2" w:rsidRPr="005243E2" w:rsidRDefault="005243E2" w:rsidP="005243E2">
      <w:pPr>
        <w:spacing w:before="120" w:after="120" w:line="380" w:lineRule="exact"/>
        <w:ind w:left="540" w:right="-43"/>
        <w:jc w:val="both"/>
        <w:textAlignment w:val="auto"/>
        <w:rPr>
          <w:rFonts w:ascii="Arial" w:hAnsi="Arial" w:cstheme="minorBidi"/>
          <w:sz w:val="22"/>
          <w:szCs w:val="22"/>
        </w:rPr>
      </w:pPr>
      <w:r w:rsidRPr="00A358D2">
        <w:rPr>
          <w:rFonts w:ascii="Arial" w:hAnsi="Arial" w:cs="Arial"/>
          <w:sz w:val="22"/>
          <w:szCs w:val="22"/>
        </w:rPr>
        <w:t xml:space="preserve">There is an economic relationship between the hedged item and the hedging instrument as the terms of the interest rate swap match the terms of the </w:t>
      </w:r>
      <w:r w:rsidR="003A09F7">
        <w:rPr>
          <w:rFonts w:ascii="Arial" w:hAnsi="Arial" w:cs="Arial"/>
          <w:sz w:val="22"/>
          <w:szCs w:val="22"/>
        </w:rPr>
        <w:t>variable interest</w:t>
      </w:r>
      <w:r w:rsidRPr="00A358D2">
        <w:rPr>
          <w:rFonts w:ascii="Arial" w:hAnsi="Arial" w:cs="Arial"/>
          <w:sz w:val="22"/>
          <w:szCs w:val="22"/>
        </w:rPr>
        <w:t xml:space="preserve"> rate loan (i.e., notional amount, maturity, payment and </w:t>
      </w:r>
      <w:r w:rsidR="003A09F7">
        <w:rPr>
          <w:rFonts w:ascii="Arial" w:hAnsi="Arial" w:cs="Arial"/>
          <w:sz w:val="22"/>
          <w:szCs w:val="22"/>
        </w:rPr>
        <w:t xml:space="preserve">interest </w:t>
      </w:r>
      <w:r w:rsidRPr="00A358D2">
        <w:rPr>
          <w:rFonts w:ascii="Arial" w:hAnsi="Arial" w:cs="Arial"/>
          <w:sz w:val="22"/>
          <w:szCs w:val="22"/>
        </w:rPr>
        <w:t>reset dates). The Group has established a hedge ratio of 1:1</w:t>
      </w:r>
      <w:r w:rsidRPr="00A358D2">
        <w:rPr>
          <w:rFonts w:ascii="Arial" w:hAnsi="Arial"/>
          <w:sz w:val="22"/>
          <w:szCs w:val="22"/>
          <w:cs/>
        </w:rPr>
        <w:t xml:space="preserve"> </w:t>
      </w:r>
      <w:r w:rsidRPr="00A358D2">
        <w:rPr>
          <w:rFonts w:ascii="Arial" w:hAnsi="Arial" w:cs="Arial"/>
          <w:sz w:val="22"/>
          <w:szCs w:val="22"/>
        </w:rPr>
        <w:t>as the underlying risk of the interest rate swap is identical to the hedged risk component.</w:t>
      </w:r>
      <w:r w:rsidRPr="00A358D2">
        <w:rPr>
          <w:rFonts w:ascii="Arial" w:hAnsi="Arial"/>
          <w:sz w:val="22"/>
          <w:szCs w:val="22"/>
          <w:cs/>
        </w:rPr>
        <w:t xml:space="preserve"> </w:t>
      </w:r>
      <w:r w:rsidR="0064151A">
        <w:rPr>
          <w:rFonts w:ascii="Arial" w:hAnsi="Arial" w:cs="Arial"/>
          <w:sz w:val="22"/>
          <w:szCs w:val="22"/>
        </w:rPr>
        <w:t>The Group considered there is no hedge ineffectiveness recognised in profit or loss.</w:t>
      </w:r>
    </w:p>
    <w:p w:rsidR="005243E2" w:rsidRDefault="005243E2" w:rsidP="005243E2">
      <w:pPr>
        <w:spacing w:before="240" w:after="120" w:line="380" w:lineRule="exact"/>
        <w:ind w:left="547"/>
        <w:jc w:val="both"/>
        <w:textAlignment w:val="auto"/>
        <w:rPr>
          <w:rFonts w:ascii="Arial" w:hAnsi="Arial" w:cs="Arial"/>
          <w:sz w:val="22"/>
          <w:szCs w:val="22"/>
        </w:rPr>
      </w:pPr>
      <w:r w:rsidRPr="00A358D2">
        <w:rPr>
          <w:rFonts w:ascii="Arial" w:hAnsi="Arial" w:cs="Arial"/>
          <w:sz w:val="22"/>
          <w:szCs w:val="22"/>
        </w:rPr>
        <w:t xml:space="preserve">The impact of the hedging instruments on the statement of financial position as at </w:t>
      </w:r>
      <w:r>
        <w:rPr>
          <w:rFonts w:ascii="Arial" w:hAnsi="Arial" w:cstheme="minorBidi" w:hint="cs"/>
          <w:sz w:val="22"/>
          <w:szCs w:val="22"/>
          <w:cs/>
        </w:rPr>
        <w:t xml:space="preserve">                                  </w:t>
      </w:r>
      <w:r w:rsidRPr="00A358D2">
        <w:rPr>
          <w:rFonts w:ascii="Arial" w:hAnsi="Arial"/>
          <w:sz w:val="22"/>
          <w:szCs w:val="22"/>
        </w:rPr>
        <w:t xml:space="preserve">31 </w:t>
      </w:r>
      <w:r w:rsidRPr="00CD7E1E">
        <w:rPr>
          <w:rFonts w:ascii="Arial" w:hAnsi="Arial" w:cs="Arial"/>
          <w:sz w:val="22"/>
          <w:szCs w:val="22"/>
        </w:rPr>
        <w:t xml:space="preserve">December </w:t>
      </w:r>
      <w:r>
        <w:rPr>
          <w:rFonts w:ascii="Arial" w:hAnsi="Arial"/>
          <w:sz w:val="22"/>
          <w:szCs w:val="22"/>
        </w:rPr>
        <w:t>2020</w:t>
      </w:r>
      <w:r w:rsidRPr="00CD7E1E">
        <w:rPr>
          <w:rFonts w:ascii="Arial" w:hAnsi="Arial"/>
          <w:sz w:val="22"/>
          <w:szCs w:val="22"/>
          <w:cs/>
        </w:rPr>
        <w:t xml:space="preserve"> </w:t>
      </w:r>
      <w:r w:rsidRPr="00CD7E1E">
        <w:rPr>
          <w:rFonts w:ascii="Arial" w:hAnsi="Arial" w:cs="Arial"/>
          <w:sz w:val="22"/>
          <w:szCs w:val="22"/>
        </w:rPr>
        <w:t>is</w:t>
      </w:r>
      <w:r w:rsidR="0064151A">
        <w:rPr>
          <w:rFonts w:ascii="Arial" w:hAnsi="Arial" w:cs="Arial"/>
          <w:sz w:val="22"/>
          <w:szCs w:val="22"/>
        </w:rPr>
        <w:t xml:space="preserve"> presented in other current financial liabilities amounting to Baht 4.6 million of net book value.</w:t>
      </w:r>
    </w:p>
    <w:p w:rsidR="0064151A" w:rsidRDefault="0064151A">
      <w:pPr>
        <w:overflowPunct/>
        <w:autoSpaceDE/>
        <w:autoSpaceDN/>
        <w:adjustRightInd/>
        <w:spacing w:after="200" w:line="276" w:lineRule="auto"/>
        <w:textAlignment w:val="auto"/>
        <w:rPr>
          <w:rFonts w:ascii="Arial" w:hAnsi="Arial" w:cs="Arial"/>
          <w:b/>
          <w:bCs/>
          <w:sz w:val="22"/>
          <w:szCs w:val="24"/>
        </w:rPr>
      </w:pPr>
      <w:r>
        <w:rPr>
          <w:rFonts w:ascii="Arial" w:hAnsi="Arial" w:cs="Arial"/>
          <w:sz w:val="22"/>
          <w:szCs w:val="24"/>
        </w:rPr>
        <w:br w:type="page"/>
      </w:r>
    </w:p>
    <w:p w:rsidR="0092535F" w:rsidRPr="00873543" w:rsidRDefault="0092535F" w:rsidP="00D16550">
      <w:pPr>
        <w:pStyle w:val="Heading2"/>
        <w:spacing w:before="120" w:after="120" w:line="380" w:lineRule="exact"/>
        <w:ind w:left="547" w:hanging="547"/>
        <w:rPr>
          <w:rFonts w:ascii="Arial" w:hAnsi="Arial" w:cs="Arial"/>
          <w:i/>
          <w:iCs/>
          <w:sz w:val="22"/>
          <w:szCs w:val="24"/>
        </w:rPr>
      </w:pPr>
      <w:r>
        <w:rPr>
          <w:rFonts w:ascii="Arial" w:hAnsi="Arial" w:cs="Arial"/>
          <w:sz w:val="22"/>
          <w:szCs w:val="24"/>
        </w:rPr>
        <w:lastRenderedPageBreak/>
        <w:t>40</w:t>
      </w:r>
      <w:r w:rsidRPr="00873543">
        <w:rPr>
          <w:rFonts w:ascii="Arial" w:hAnsi="Arial" w:cs="Arial"/>
          <w:sz w:val="22"/>
          <w:szCs w:val="24"/>
        </w:rPr>
        <w:t>.3</w:t>
      </w:r>
      <w:r w:rsidRPr="00873543">
        <w:rPr>
          <w:rFonts w:ascii="Arial" w:hAnsi="Arial" w:cs="Arial"/>
          <w:sz w:val="22"/>
          <w:szCs w:val="24"/>
        </w:rPr>
        <w:tab/>
      </w:r>
      <w:r>
        <w:rPr>
          <w:rFonts w:ascii="Arial" w:hAnsi="Arial" w:cs="Arial"/>
          <w:sz w:val="22"/>
          <w:szCs w:val="24"/>
        </w:rPr>
        <w:tab/>
      </w:r>
      <w:r w:rsidRPr="00873543">
        <w:rPr>
          <w:rFonts w:ascii="Arial" w:hAnsi="Arial" w:cs="Arial"/>
          <w:sz w:val="22"/>
          <w:szCs w:val="24"/>
        </w:rPr>
        <w:t>Fair values of financial instruments</w:t>
      </w:r>
    </w:p>
    <w:p w:rsidR="0092535F" w:rsidRDefault="0092535F" w:rsidP="0092535F">
      <w:pPr>
        <w:spacing w:before="120" w:after="120" w:line="380" w:lineRule="exact"/>
        <w:ind w:left="540"/>
        <w:jc w:val="thaiDistribute"/>
        <w:rPr>
          <w:rFonts w:ascii="Angsana New" w:hAnsi="Angsana New"/>
          <w:i/>
          <w:iCs/>
          <w:color w:val="FF0000"/>
          <w:sz w:val="36"/>
          <w:szCs w:val="36"/>
        </w:rPr>
      </w:pPr>
      <w:r w:rsidRPr="0031574B">
        <w:rPr>
          <w:rFonts w:ascii="Arial" w:hAnsi="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rsidR="0092535F" w:rsidRPr="00F520D5" w:rsidRDefault="0092535F" w:rsidP="0092535F">
      <w:pPr>
        <w:overflowPunct/>
        <w:autoSpaceDE/>
        <w:autoSpaceDN/>
        <w:adjustRightInd/>
        <w:spacing w:before="240" w:after="120" w:line="380" w:lineRule="exact"/>
        <w:ind w:left="540"/>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p>
    <w:p w:rsidR="0092535F" w:rsidRPr="00970084"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 xml:space="preserve">short-term maturities, including cash and cash equivalents, accounts receivable, accounts payable and short-term loans from </w:t>
      </w:r>
      <w:r>
        <w:rPr>
          <w:rFonts w:ascii="Arial" w:hAnsi="Arial" w:cs="Arial"/>
          <w:color w:val="000000"/>
          <w:sz w:val="22"/>
          <w:szCs w:val="22"/>
        </w:rPr>
        <w:t>banks</w:t>
      </w:r>
      <w:r w:rsidRPr="00970084">
        <w:rPr>
          <w:rFonts w:ascii="Arial" w:hAnsi="Arial" w:cs="Arial"/>
          <w:color w:val="000000"/>
          <w:sz w:val="22"/>
          <w:szCs w:val="22"/>
        </w:rPr>
        <w:t xml:space="preserve">, the carrying amounts in the statement of financial position approximate their fair value. </w:t>
      </w:r>
    </w:p>
    <w:p w:rsidR="0092535F" w:rsidRPr="00970084"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debt securities is generally derived from quoted market prices or</w:t>
      </w:r>
      <w:r w:rsidRPr="00970084">
        <w:rPr>
          <w:rFonts w:ascii="Arial" w:hAnsi="Arial" w:cs="Arial"/>
          <w:sz w:val="22"/>
          <w:szCs w:val="22"/>
        </w:rPr>
        <w:t xml:space="preserve"> by using the yield curve announced by the Thai Bond Market Association or by other relevant bodies</w:t>
      </w:r>
      <w:r>
        <w:rPr>
          <w:rFonts w:ascii="Arial" w:hAnsi="Arial" w:cs="Arial"/>
          <w:sz w:val="22"/>
          <w:szCs w:val="22"/>
        </w:rPr>
        <w:t>.</w:t>
      </w:r>
    </w:p>
    <w:p w:rsidR="0092535F" w:rsidRPr="00970084"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equity securities is generally derived from quoted market prices</w:t>
      </w:r>
      <w:r w:rsidR="0064151A">
        <w:rPr>
          <w:rFonts w:ascii="Arial" w:hAnsi="Arial" w:cs="Arial"/>
          <w:color w:val="000000"/>
          <w:sz w:val="22"/>
          <w:szCs w:val="22"/>
        </w:rPr>
        <w:t xml:space="preserve"> or based on generally accepted pricing models when no market price is available.</w:t>
      </w:r>
    </w:p>
    <w:p w:rsidR="0092535F" w:rsidRPr="00970084"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The fair value of long-term loans is estimated by discounting expected future cash flows by the current market interest rate of loans with similar terms and conditions.</w:t>
      </w:r>
    </w:p>
    <w:p w:rsidR="0092535F" w:rsidRPr="00970084"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long-term loans carrying interest at rates approximating the market rate, in the </w:t>
      </w:r>
      <w:r w:rsidRPr="00970084">
        <w:rPr>
          <w:rFonts w:ascii="Arial" w:hAnsi="Arial" w:cs="Cordia New"/>
          <w:color w:val="000000"/>
          <w:sz w:val="22"/>
        </w:rPr>
        <w:t>statement of financial position</w:t>
      </w:r>
      <w:r w:rsidRPr="00970084">
        <w:rPr>
          <w:rFonts w:ascii="Arial" w:hAnsi="Arial" w:cs="Arial"/>
          <w:color w:val="000000"/>
          <w:sz w:val="22"/>
          <w:szCs w:val="22"/>
        </w:rPr>
        <w:t xml:space="preserve"> approximates their fair value.</w:t>
      </w:r>
    </w:p>
    <w:p w:rsidR="0092535F" w:rsidRPr="00970084" w:rsidRDefault="0092535F" w:rsidP="0092535F">
      <w:pPr>
        <w:numPr>
          <w:ilvl w:val="0"/>
          <w:numId w:val="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970084">
        <w:rPr>
          <w:rFonts w:ascii="Arial" w:hAnsi="Arial" w:cs="Arial"/>
          <w:color w:val="000000"/>
          <w:sz w:val="22"/>
          <w:szCs w:val="22"/>
        </w:rPr>
        <w:t xml:space="preserve">The fair value of derivatives </w:t>
      </w:r>
      <w:r w:rsidRPr="00970084">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w:t>
      </w:r>
      <w:r w:rsidRPr="00B91AFF">
        <w:rPr>
          <w:rFonts w:ascii="Arial" w:hAnsi="Arial" w:cs="Arial"/>
          <w:sz w:val="22"/>
          <w:szCs w:val="22"/>
        </w:rPr>
        <w:t xml:space="preserve"> </w:t>
      </w:r>
      <w:r w:rsidRPr="00970084">
        <w:rPr>
          <w:rFonts w:ascii="Arial" w:hAnsi="Arial" w:cs="Arial"/>
          <w:sz w:val="22"/>
          <w:szCs w:val="22"/>
        </w:rPr>
        <w:t xml:space="preserve">to </w:t>
      </w:r>
      <w:r w:rsidRPr="00970084">
        <w:rPr>
          <w:rFonts w:ascii="Arial" w:hAnsi="Arial"/>
          <w:sz w:val="22"/>
          <w:szCs w:val="22"/>
        </w:rPr>
        <w:t xml:space="preserve">counterparty credit risk when determining </w:t>
      </w:r>
      <w:r w:rsidRPr="00970084">
        <w:rPr>
          <w:rFonts w:ascii="Arial" w:hAnsi="Arial" w:cs="Arial"/>
          <w:sz w:val="22"/>
          <w:szCs w:val="22"/>
        </w:rPr>
        <w:t>the fair value of derivatives</w:t>
      </w:r>
    </w:p>
    <w:p w:rsidR="00A358D2" w:rsidRDefault="0092535F" w:rsidP="0092535F">
      <w:pPr>
        <w:spacing w:before="120" w:after="120" w:line="380" w:lineRule="exact"/>
        <w:ind w:left="540"/>
        <w:jc w:val="thaiDistribute"/>
        <w:rPr>
          <w:rFonts w:ascii="Arial" w:hAnsi="Arial"/>
          <w:sz w:val="22"/>
          <w:szCs w:val="22"/>
        </w:rPr>
      </w:pPr>
      <w:r w:rsidRPr="0092535F">
        <w:rPr>
          <w:rFonts w:ascii="Arial" w:hAnsi="Arial"/>
          <w:sz w:val="22"/>
          <w:szCs w:val="22"/>
        </w:rPr>
        <w:t>During the current year, there were no transfers within the fair value hierarchy.</w:t>
      </w:r>
    </w:p>
    <w:p w:rsidR="00173094" w:rsidRPr="00A740C4" w:rsidRDefault="0092535F" w:rsidP="0034048C">
      <w:pPr>
        <w:tabs>
          <w:tab w:val="left" w:pos="540"/>
          <w:tab w:val="left" w:pos="900"/>
          <w:tab w:val="left" w:pos="1440"/>
        </w:tabs>
        <w:spacing w:before="240" w:after="120" w:line="380" w:lineRule="exact"/>
        <w:jc w:val="thaiDistribute"/>
        <w:rPr>
          <w:rFonts w:ascii="Arial" w:hAnsi="Arial"/>
          <w:b/>
          <w:bCs/>
          <w:sz w:val="22"/>
          <w:szCs w:val="22"/>
        </w:rPr>
      </w:pPr>
      <w:r>
        <w:rPr>
          <w:rFonts w:ascii="Arial" w:hAnsi="Arial"/>
          <w:b/>
          <w:bCs/>
          <w:sz w:val="22"/>
          <w:szCs w:val="22"/>
        </w:rPr>
        <w:t>41</w:t>
      </w:r>
      <w:r w:rsidR="00173094" w:rsidRPr="00A740C4">
        <w:rPr>
          <w:rFonts w:ascii="Arial" w:hAnsi="Arial"/>
          <w:b/>
          <w:bCs/>
          <w:sz w:val="22"/>
          <w:szCs w:val="22"/>
        </w:rPr>
        <w:t>.</w:t>
      </w:r>
      <w:r w:rsidR="00173094" w:rsidRPr="00A740C4">
        <w:rPr>
          <w:rFonts w:ascii="Arial" w:hAnsi="Arial"/>
          <w:b/>
          <w:bCs/>
          <w:sz w:val="22"/>
          <w:szCs w:val="22"/>
        </w:rPr>
        <w:tab/>
        <w:t>Capital management</w:t>
      </w:r>
    </w:p>
    <w:p w:rsidR="00173094" w:rsidRPr="00A740C4" w:rsidRDefault="00173094" w:rsidP="005308B0">
      <w:pPr>
        <w:tabs>
          <w:tab w:val="left" w:pos="720"/>
        </w:tabs>
        <w:spacing w:before="120" w:after="120" w:line="380" w:lineRule="exact"/>
        <w:ind w:left="547" w:right="-58" w:hanging="547"/>
        <w:jc w:val="thaiDistribute"/>
        <w:rPr>
          <w:rFonts w:ascii="Arial" w:hAnsi="Arial" w:cs="Arial"/>
          <w:sz w:val="22"/>
          <w:szCs w:val="22"/>
        </w:rPr>
      </w:pPr>
      <w:r w:rsidRPr="00A740C4">
        <w:rPr>
          <w:rFonts w:ascii="Arial" w:hAnsi="Arial" w:cs="Arial" w:hint="cs"/>
          <w:sz w:val="22"/>
          <w:szCs w:val="22"/>
          <w:cs/>
        </w:rPr>
        <w:tab/>
      </w:r>
      <w:r w:rsidRPr="00A740C4">
        <w:rPr>
          <w:rFonts w:ascii="Arial" w:hAnsi="Arial" w:cs="Arial"/>
          <w:sz w:val="22"/>
          <w:szCs w:val="22"/>
        </w:rPr>
        <w:t xml:space="preserve">The primary objective of the Company's capital management is to ensure that it has an appropriate </w:t>
      </w:r>
      <w:r w:rsidR="00B65DB4" w:rsidRPr="00A740C4">
        <w:rPr>
          <w:rFonts w:ascii="Arial" w:hAnsi="Arial" w:cs="Arial"/>
          <w:sz w:val="22"/>
          <w:szCs w:val="22"/>
        </w:rPr>
        <w:t>capital</w:t>
      </w:r>
      <w:r w:rsidRPr="00A740C4">
        <w:rPr>
          <w:rFonts w:ascii="Arial" w:hAnsi="Arial" w:cs="Arial"/>
          <w:sz w:val="22"/>
          <w:szCs w:val="22"/>
        </w:rPr>
        <w:t xml:space="preserve"> structure </w:t>
      </w:r>
      <w:r w:rsidR="00B65DB4" w:rsidRPr="00A740C4">
        <w:rPr>
          <w:rFonts w:ascii="Arial" w:hAnsi="Arial" w:cs="Arial"/>
          <w:sz w:val="22"/>
          <w:szCs w:val="22"/>
        </w:rPr>
        <w:t>in order to support its business and maximise shareholders' value</w:t>
      </w:r>
      <w:r w:rsidRPr="00A740C4">
        <w:rPr>
          <w:rFonts w:ascii="Arial" w:hAnsi="Arial" w:cs="Arial"/>
          <w:sz w:val="22"/>
          <w:szCs w:val="22"/>
        </w:rPr>
        <w:t xml:space="preserve">. </w:t>
      </w:r>
      <w:r w:rsidR="0069420A" w:rsidRPr="00A740C4">
        <w:rPr>
          <w:rFonts w:ascii="Arial" w:hAnsi="Arial" w:cs="Arial"/>
          <w:sz w:val="22"/>
          <w:szCs w:val="22"/>
        </w:rPr>
        <w:t xml:space="preserve">As at 31 December </w:t>
      </w:r>
      <w:r w:rsidR="007640D2">
        <w:rPr>
          <w:rFonts w:ascii="Arial" w:hAnsi="Arial" w:cs="Arial"/>
          <w:sz w:val="22"/>
          <w:szCs w:val="22"/>
        </w:rPr>
        <w:t>2020</w:t>
      </w:r>
      <w:r w:rsidR="0069420A" w:rsidRPr="00A740C4">
        <w:rPr>
          <w:rFonts w:ascii="Arial" w:hAnsi="Arial" w:cs="Arial"/>
          <w:sz w:val="22"/>
          <w:szCs w:val="22"/>
        </w:rPr>
        <w:t>, the gro</w:t>
      </w:r>
      <w:r w:rsidR="00EB249C" w:rsidRPr="00A740C4">
        <w:rPr>
          <w:rFonts w:ascii="Arial" w:hAnsi="Arial" w:cs="Arial"/>
          <w:sz w:val="22"/>
          <w:szCs w:val="22"/>
        </w:rPr>
        <w:t>up's debt-to-equity ratio was</w:t>
      </w:r>
      <w:r w:rsidR="0092134D">
        <w:rPr>
          <w:rFonts w:ascii="Arial" w:hAnsi="Arial" w:cs="Arial"/>
          <w:sz w:val="22"/>
          <w:szCs w:val="22"/>
        </w:rPr>
        <w:t xml:space="preserve"> </w:t>
      </w:r>
      <w:r w:rsidR="00B35564">
        <w:rPr>
          <w:rFonts w:ascii="Arial" w:hAnsi="Arial" w:cs="Arial"/>
          <w:sz w:val="22"/>
          <w:szCs w:val="22"/>
        </w:rPr>
        <w:t>1.</w:t>
      </w:r>
      <w:r w:rsidR="0092134D">
        <w:rPr>
          <w:rFonts w:ascii="Arial" w:hAnsi="Arial" w:cs="Arial"/>
          <w:sz w:val="22"/>
          <w:szCs w:val="22"/>
        </w:rPr>
        <w:t>63</w:t>
      </w:r>
      <w:r w:rsidR="00145812">
        <w:rPr>
          <w:rFonts w:ascii="Arial" w:hAnsi="Arial" w:cs="Arial"/>
          <w:sz w:val="22"/>
          <w:szCs w:val="22"/>
        </w:rPr>
        <w:t>:</w:t>
      </w:r>
      <w:r w:rsidR="00EB249C" w:rsidRPr="00A740C4">
        <w:rPr>
          <w:rFonts w:ascii="Arial" w:hAnsi="Arial" w:cs="Arial"/>
          <w:sz w:val="22"/>
          <w:szCs w:val="22"/>
        </w:rPr>
        <w:t>1 (</w:t>
      </w:r>
      <w:r w:rsidR="007640D2">
        <w:rPr>
          <w:rFonts w:ascii="Arial" w:hAnsi="Arial" w:cs="Arial"/>
          <w:sz w:val="22"/>
          <w:szCs w:val="22"/>
        </w:rPr>
        <w:t>2019</w:t>
      </w:r>
      <w:r w:rsidR="00EB249C" w:rsidRPr="00A740C4">
        <w:rPr>
          <w:rFonts w:ascii="Arial" w:hAnsi="Arial" w:cs="Arial"/>
          <w:sz w:val="22"/>
          <w:szCs w:val="22"/>
        </w:rPr>
        <w:t xml:space="preserve">: </w:t>
      </w:r>
      <w:r w:rsidR="007640D2">
        <w:rPr>
          <w:rFonts w:ascii="Arial" w:hAnsi="Arial" w:cs="Arial"/>
          <w:sz w:val="22"/>
          <w:szCs w:val="22"/>
        </w:rPr>
        <w:t>2.27</w:t>
      </w:r>
      <w:r w:rsidR="00BD6D2E" w:rsidRPr="00A740C4">
        <w:rPr>
          <w:rFonts w:ascii="Arial" w:hAnsi="Arial" w:cs="Arial"/>
          <w:sz w:val="22"/>
          <w:szCs w:val="22"/>
        </w:rPr>
        <w:t>:1) and the Company's was</w:t>
      </w:r>
      <w:r w:rsidR="00425374">
        <w:rPr>
          <w:rFonts w:ascii="Arial" w:hAnsi="Arial" w:cs="Arial"/>
          <w:sz w:val="22"/>
          <w:szCs w:val="22"/>
        </w:rPr>
        <w:t xml:space="preserve"> </w:t>
      </w:r>
      <w:r w:rsidR="00B35564">
        <w:rPr>
          <w:rFonts w:ascii="Arial" w:hAnsi="Arial" w:cs="Arial"/>
          <w:sz w:val="22"/>
          <w:szCs w:val="22"/>
        </w:rPr>
        <w:t>1.19</w:t>
      </w:r>
      <w:r w:rsidR="00145812">
        <w:rPr>
          <w:rFonts w:ascii="Arial" w:hAnsi="Arial" w:cs="Arial"/>
          <w:sz w:val="22"/>
          <w:szCs w:val="22"/>
        </w:rPr>
        <w:t>:</w:t>
      </w:r>
      <w:r w:rsidR="00EB249C" w:rsidRPr="00A740C4">
        <w:rPr>
          <w:rFonts w:ascii="Arial" w:hAnsi="Arial" w:cs="Arial"/>
          <w:sz w:val="22"/>
          <w:szCs w:val="22"/>
        </w:rPr>
        <w:t>1 (</w:t>
      </w:r>
      <w:r w:rsidR="007640D2">
        <w:rPr>
          <w:rFonts w:ascii="Arial" w:hAnsi="Arial" w:cs="Arial"/>
          <w:sz w:val="22"/>
          <w:szCs w:val="22"/>
        </w:rPr>
        <w:t>2019</w:t>
      </w:r>
      <w:r w:rsidR="00EB249C" w:rsidRPr="00A740C4">
        <w:rPr>
          <w:rFonts w:ascii="Arial" w:hAnsi="Arial" w:cs="Arial"/>
          <w:sz w:val="22"/>
          <w:szCs w:val="22"/>
        </w:rPr>
        <w:t xml:space="preserve">: </w:t>
      </w:r>
      <w:r w:rsidR="007640D2">
        <w:rPr>
          <w:rFonts w:ascii="Arial" w:hAnsi="Arial" w:cs="Arial"/>
          <w:sz w:val="22"/>
          <w:szCs w:val="22"/>
        </w:rPr>
        <w:t>1.94</w:t>
      </w:r>
      <w:r w:rsidR="0069420A" w:rsidRPr="00A740C4">
        <w:rPr>
          <w:rFonts w:ascii="Arial" w:hAnsi="Arial" w:cs="Arial"/>
          <w:sz w:val="22"/>
          <w:szCs w:val="22"/>
        </w:rPr>
        <w:t>:1).</w:t>
      </w:r>
    </w:p>
    <w:p w:rsidR="00321AB4" w:rsidRDefault="00321AB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233AAB" w:rsidRDefault="0092535F" w:rsidP="00233AAB">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42</w:t>
      </w:r>
      <w:r w:rsidR="00233AAB">
        <w:rPr>
          <w:rFonts w:ascii="Arial" w:eastAsia="Arial Unicode MS" w:hAnsi="Arial" w:cs="Arial Unicode MS"/>
          <w:b/>
          <w:bCs/>
          <w:sz w:val="22"/>
          <w:szCs w:val="22"/>
        </w:rPr>
        <w:t xml:space="preserve">. </w:t>
      </w:r>
      <w:r w:rsidR="00233AAB">
        <w:rPr>
          <w:rFonts w:ascii="Arial" w:eastAsia="Arial Unicode MS" w:hAnsi="Arial" w:cs="Arial Unicode MS"/>
          <w:b/>
          <w:bCs/>
          <w:sz w:val="22"/>
          <w:szCs w:val="22"/>
        </w:rPr>
        <w:tab/>
        <w:t>Events after the reporting period</w:t>
      </w:r>
    </w:p>
    <w:p w:rsidR="00F8361E" w:rsidRPr="00F8361E" w:rsidRDefault="00F8361E" w:rsidP="00F8361E">
      <w:pPr>
        <w:tabs>
          <w:tab w:val="left" w:pos="720"/>
        </w:tabs>
        <w:spacing w:before="120" w:after="120" w:line="380" w:lineRule="exact"/>
        <w:ind w:left="547" w:right="-58" w:hanging="547"/>
        <w:jc w:val="thaiDistribute"/>
        <w:rPr>
          <w:rFonts w:ascii="Arial" w:hAnsi="Arial" w:cs="Arial"/>
          <w:sz w:val="22"/>
          <w:szCs w:val="22"/>
        </w:rPr>
      </w:pPr>
      <w:r w:rsidRPr="00F8361E">
        <w:rPr>
          <w:rFonts w:ascii="Arial" w:hAnsi="Arial" w:cs="Arial"/>
          <w:sz w:val="22"/>
          <w:szCs w:val="22"/>
        </w:rPr>
        <w:t xml:space="preserve">         On 19 February 2021, a meeting of the </w:t>
      </w:r>
      <w:r w:rsidR="00E15E3C">
        <w:rPr>
          <w:rFonts w:ascii="Arial" w:hAnsi="Arial" w:cs="Arial"/>
          <w:sz w:val="22"/>
          <w:szCs w:val="22"/>
        </w:rPr>
        <w:t xml:space="preserve">Company’s </w:t>
      </w:r>
      <w:r w:rsidRPr="00F8361E">
        <w:rPr>
          <w:rFonts w:ascii="Arial" w:hAnsi="Arial" w:cs="Arial"/>
          <w:sz w:val="22"/>
          <w:szCs w:val="22"/>
        </w:rPr>
        <w:t>Board of Directors approved the resolutions to propose the following agendas to the Annual General Meeting of the shareholders for approval</w:t>
      </w:r>
      <w:r w:rsidR="00E15E3C">
        <w:rPr>
          <w:rFonts w:ascii="Arial" w:hAnsi="Arial" w:cs="Arial"/>
          <w:sz w:val="22"/>
          <w:szCs w:val="22"/>
        </w:rPr>
        <w:t xml:space="preserve"> on 23 April 2021.</w:t>
      </w:r>
    </w:p>
    <w:p w:rsidR="00F8361E" w:rsidRPr="00F8361E" w:rsidRDefault="00F8361E" w:rsidP="00F8361E">
      <w:pPr>
        <w:spacing w:before="120" w:after="120" w:line="380" w:lineRule="exact"/>
        <w:ind w:left="900" w:right="-58" w:hanging="360"/>
        <w:jc w:val="thaiDistribute"/>
        <w:rPr>
          <w:rFonts w:ascii="Arial" w:hAnsi="Arial" w:cs="Arial"/>
          <w:sz w:val="22"/>
          <w:szCs w:val="22"/>
        </w:rPr>
      </w:pPr>
      <w:r w:rsidRPr="00F8361E">
        <w:rPr>
          <w:rFonts w:ascii="Arial" w:hAnsi="Arial" w:cs="Arial"/>
          <w:sz w:val="22"/>
          <w:szCs w:val="22"/>
        </w:rPr>
        <w:t>-    </w:t>
      </w:r>
      <w:r>
        <w:rPr>
          <w:rFonts w:ascii="Arial" w:hAnsi="Arial" w:cs="Arial"/>
          <w:sz w:val="22"/>
          <w:szCs w:val="22"/>
        </w:rPr>
        <w:tab/>
      </w:r>
      <w:r w:rsidRPr="00F8361E">
        <w:rPr>
          <w:rFonts w:ascii="Arial" w:hAnsi="Arial" w:cs="Arial"/>
          <w:sz w:val="22"/>
          <w:szCs w:val="22"/>
        </w:rPr>
        <w:t>Consider to decrease in the Company’s registered share capital which remained from the unexercised warrants (SVI-W3) from</w:t>
      </w:r>
      <w:r w:rsidR="00E15E3C">
        <w:rPr>
          <w:rFonts w:ascii="Arial" w:hAnsi="Arial" w:cs="Arial"/>
          <w:sz w:val="22"/>
          <w:szCs w:val="22"/>
        </w:rPr>
        <w:t xml:space="preserve"> the registered share capital by</w:t>
      </w:r>
      <w:r w:rsidRPr="00F8361E">
        <w:rPr>
          <w:rFonts w:ascii="Arial" w:hAnsi="Arial" w:cs="Arial"/>
          <w:sz w:val="22"/>
          <w:szCs w:val="22"/>
        </w:rPr>
        <w:t xml:space="preserve"> Baht 2,312,043,381 to Baht 2,266,749,426</w:t>
      </w:r>
      <w:r w:rsidR="00E15E3C">
        <w:rPr>
          <w:rFonts w:ascii="Arial" w:hAnsi="Arial" w:cs="Arial"/>
          <w:sz w:val="22"/>
          <w:szCs w:val="22"/>
        </w:rPr>
        <w:t>.</w:t>
      </w:r>
    </w:p>
    <w:p w:rsidR="00F8361E" w:rsidRDefault="00F8361E" w:rsidP="00F8361E">
      <w:pPr>
        <w:spacing w:before="120" w:after="120" w:line="380" w:lineRule="exact"/>
        <w:ind w:left="900" w:right="-58" w:hanging="360"/>
        <w:jc w:val="thaiDistribute"/>
        <w:rPr>
          <w:rFonts w:ascii="Arial" w:hAnsi="Arial" w:cs="Arial"/>
          <w:sz w:val="22"/>
          <w:szCs w:val="22"/>
        </w:rPr>
      </w:pPr>
      <w:bookmarkStart w:id="14" w:name="_GoBack"/>
      <w:bookmarkEnd w:id="14"/>
      <w:r w:rsidRPr="00F8361E">
        <w:rPr>
          <w:rFonts w:ascii="Arial" w:hAnsi="Arial" w:cs="Arial"/>
          <w:sz w:val="22"/>
          <w:szCs w:val="22"/>
        </w:rPr>
        <w:t>-   </w:t>
      </w:r>
      <w:r>
        <w:rPr>
          <w:rFonts w:ascii="Arial" w:hAnsi="Arial" w:cs="Arial"/>
          <w:sz w:val="22"/>
          <w:szCs w:val="22"/>
        </w:rPr>
        <w:tab/>
      </w:r>
      <w:r w:rsidRPr="00F8361E">
        <w:rPr>
          <w:rFonts w:ascii="Arial" w:hAnsi="Arial" w:cs="Arial"/>
          <w:sz w:val="22"/>
          <w:szCs w:val="22"/>
        </w:rPr>
        <w:t>Consider to</w:t>
      </w:r>
      <w:r w:rsidR="008E240E">
        <w:rPr>
          <w:rFonts w:ascii="Arial" w:hAnsi="Arial" w:cs="Arial"/>
          <w:sz w:val="22"/>
          <w:szCs w:val="22"/>
        </w:rPr>
        <w:t xml:space="preserve"> </w:t>
      </w:r>
      <w:r w:rsidRPr="00F8361E">
        <w:rPr>
          <w:rFonts w:ascii="Arial" w:hAnsi="Arial" w:cs="Arial"/>
          <w:sz w:val="22"/>
          <w:szCs w:val="22"/>
        </w:rPr>
        <w:t>revise</w:t>
      </w:r>
      <w:r w:rsidR="008E240E">
        <w:rPr>
          <w:rFonts w:ascii="Arial" w:hAnsi="Arial" w:cs="Arial"/>
          <w:sz w:val="22"/>
          <w:szCs w:val="22"/>
        </w:rPr>
        <w:t xml:space="preserve"> </w:t>
      </w:r>
      <w:r w:rsidRPr="00F8361E">
        <w:rPr>
          <w:rFonts w:ascii="Arial" w:hAnsi="Arial" w:cs="Arial"/>
          <w:sz w:val="22"/>
          <w:szCs w:val="22"/>
        </w:rPr>
        <w:t>the Company’s memorandum of association in accordance with decreas</w:t>
      </w:r>
      <w:r w:rsidR="00E15E3C">
        <w:rPr>
          <w:rFonts w:ascii="Arial" w:hAnsi="Arial" w:cs="Arial"/>
          <w:sz w:val="22"/>
          <w:szCs w:val="22"/>
        </w:rPr>
        <w:t>ing</w:t>
      </w:r>
      <w:r w:rsidRPr="00F8361E">
        <w:rPr>
          <w:rFonts w:ascii="Arial" w:hAnsi="Arial" w:cs="Arial"/>
          <w:sz w:val="22"/>
          <w:szCs w:val="22"/>
        </w:rPr>
        <w:t xml:space="preserve"> in </w:t>
      </w:r>
      <w:r w:rsidR="00E15E3C">
        <w:rPr>
          <w:rFonts w:ascii="Arial" w:hAnsi="Arial" w:cs="Arial"/>
          <w:sz w:val="22"/>
          <w:szCs w:val="22"/>
        </w:rPr>
        <w:t xml:space="preserve">the </w:t>
      </w:r>
      <w:r w:rsidRPr="00F8361E">
        <w:rPr>
          <w:rFonts w:ascii="Arial" w:hAnsi="Arial" w:cs="Arial"/>
          <w:sz w:val="22"/>
          <w:szCs w:val="22"/>
        </w:rPr>
        <w:t>registered share capital</w:t>
      </w:r>
      <w:r w:rsidR="00E15E3C">
        <w:rPr>
          <w:rFonts w:ascii="Arial" w:hAnsi="Arial" w:cs="Arial"/>
          <w:sz w:val="22"/>
          <w:szCs w:val="22"/>
        </w:rPr>
        <w:t xml:space="preserve"> of the Company.</w:t>
      </w:r>
    </w:p>
    <w:p w:rsidR="00E15E3C" w:rsidRPr="00F8361E" w:rsidRDefault="00E15E3C" w:rsidP="00F8361E">
      <w:pPr>
        <w:spacing w:before="120" w:after="120" w:line="380" w:lineRule="exact"/>
        <w:ind w:left="900" w:right="-58"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 xml:space="preserve">Consider to </w:t>
      </w:r>
      <w:r w:rsidR="00AD13A4">
        <w:rPr>
          <w:rFonts w:ascii="Arial" w:hAnsi="Arial" w:cs="Arial"/>
          <w:sz w:val="22"/>
          <w:szCs w:val="22"/>
        </w:rPr>
        <w:t xml:space="preserve">approve the dividend payment to shareholders of Baht 0.11 per share, totaling Baht 236.85 million (excluding treasury stocks), in respect of the operating results for the year 2020. The dividend payment is scheduled on 17 May 2021. Such dividend will be paid and recorded after </w:t>
      </w:r>
      <w:r w:rsidR="004E442D">
        <w:rPr>
          <w:rFonts w:ascii="Arial" w:hAnsi="Arial" w:cs="Arial"/>
          <w:sz w:val="22"/>
          <w:szCs w:val="22"/>
        </w:rPr>
        <w:t>being approved</w:t>
      </w:r>
      <w:r w:rsidR="00AD13A4">
        <w:rPr>
          <w:rFonts w:ascii="Arial" w:hAnsi="Arial" w:cs="Arial"/>
          <w:sz w:val="22"/>
          <w:szCs w:val="22"/>
        </w:rPr>
        <w:t xml:space="preserve"> by the Annual General Meeting of the Company’s shareholders.</w:t>
      </w:r>
    </w:p>
    <w:p w:rsidR="00173094" w:rsidRPr="0058504F" w:rsidRDefault="00747DC5" w:rsidP="0058504F">
      <w:pPr>
        <w:tabs>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43</w:t>
      </w:r>
      <w:r w:rsidR="00966504" w:rsidRPr="0058504F">
        <w:rPr>
          <w:rFonts w:ascii="Arial" w:eastAsia="Arial Unicode MS" w:hAnsi="Arial" w:cs="Arial Unicode MS"/>
          <w:b/>
          <w:bCs/>
          <w:sz w:val="22"/>
          <w:szCs w:val="22"/>
        </w:rPr>
        <w:t>.</w:t>
      </w:r>
      <w:r w:rsidR="000F778C" w:rsidRPr="0058504F">
        <w:rPr>
          <w:rFonts w:ascii="Arial" w:eastAsia="Arial Unicode MS" w:hAnsi="Arial" w:cs="Arial Unicode MS"/>
          <w:b/>
          <w:bCs/>
          <w:sz w:val="22"/>
          <w:szCs w:val="22"/>
        </w:rPr>
        <w:t xml:space="preserve">   </w:t>
      </w:r>
      <w:r w:rsidR="00173094" w:rsidRPr="0058504F">
        <w:rPr>
          <w:rFonts w:ascii="Arial" w:eastAsia="Arial Unicode MS" w:hAnsi="Arial" w:cs="Arial Unicode MS"/>
          <w:b/>
          <w:bCs/>
          <w:sz w:val="22"/>
          <w:szCs w:val="22"/>
        </w:rPr>
        <w:t xml:space="preserve">Approval of </w:t>
      </w:r>
      <w:r w:rsidR="00477FFE">
        <w:rPr>
          <w:rFonts w:ascii="Arial" w:eastAsia="Arial Unicode MS" w:hAnsi="Arial" w:cs="Arial Unicode MS"/>
          <w:b/>
          <w:bCs/>
          <w:sz w:val="22"/>
          <w:szCs w:val="22"/>
        </w:rPr>
        <w:t>consolidated</w:t>
      </w:r>
      <w:r w:rsidR="008239DD">
        <w:rPr>
          <w:rFonts w:ascii="Arial" w:eastAsia="Arial Unicode MS" w:hAnsi="Arial" w:cs="Arial Unicode MS" w:hint="cs"/>
          <w:b/>
          <w:bCs/>
          <w:sz w:val="22"/>
          <w:szCs w:val="22"/>
          <w:cs/>
        </w:rPr>
        <w:t xml:space="preserve"> </w:t>
      </w:r>
      <w:r w:rsidR="008239DD">
        <w:rPr>
          <w:rFonts w:ascii="Arial" w:eastAsia="Arial Unicode MS" w:hAnsi="Arial" w:cs="Arial Unicode MS"/>
          <w:b/>
          <w:bCs/>
          <w:sz w:val="22"/>
          <w:szCs w:val="22"/>
        </w:rPr>
        <w:t>financial statements</w:t>
      </w:r>
    </w:p>
    <w:p w:rsidR="009576FE" w:rsidRPr="00C1509B" w:rsidRDefault="00173094" w:rsidP="00C1509B">
      <w:pPr>
        <w:tabs>
          <w:tab w:val="left" w:pos="540"/>
        </w:tabs>
        <w:overflowPunct/>
        <w:spacing w:before="120" w:after="120" w:line="380" w:lineRule="exact"/>
        <w:ind w:left="547"/>
        <w:jc w:val="both"/>
        <w:textAlignment w:val="auto"/>
        <w:rPr>
          <w:rFonts w:ascii="Arial" w:hAnsi="Arial"/>
          <w:color w:val="000000"/>
          <w:sz w:val="22"/>
          <w:szCs w:val="22"/>
        </w:rPr>
      </w:pPr>
      <w:r w:rsidRPr="00A740C4">
        <w:rPr>
          <w:rFonts w:ascii="Arial" w:hAnsi="Arial"/>
          <w:color w:val="000000"/>
          <w:sz w:val="22"/>
          <w:szCs w:val="22"/>
        </w:rPr>
        <w:t xml:space="preserve">These </w:t>
      </w:r>
      <w:r w:rsidR="00477FFE" w:rsidRPr="00477FFE">
        <w:rPr>
          <w:rFonts w:ascii="Arial" w:hAnsi="Arial"/>
          <w:color w:val="000000"/>
          <w:sz w:val="22"/>
          <w:szCs w:val="22"/>
        </w:rPr>
        <w:t>consolidated</w:t>
      </w:r>
      <w:r w:rsidR="00477FFE" w:rsidRPr="00A740C4">
        <w:rPr>
          <w:rFonts w:ascii="Arial" w:hAnsi="Arial"/>
          <w:color w:val="000000"/>
          <w:sz w:val="22"/>
          <w:szCs w:val="22"/>
        </w:rPr>
        <w:t xml:space="preserve"> </w:t>
      </w:r>
      <w:r w:rsidRPr="00A740C4">
        <w:rPr>
          <w:rFonts w:ascii="Arial" w:hAnsi="Arial"/>
          <w:color w:val="000000"/>
          <w:sz w:val="22"/>
          <w:szCs w:val="22"/>
        </w:rPr>
        <w:t>financial statements were authorised for issue by the Company’s Board of Directors on</w:t>
      </w:r>
      <w:r w:rsidR="008D2C30">
        <w:rPr>
          <w:rFonts w:ascii="Arial" w:hAnsi="Arial"/>
          <w:color w:val="000000"/>
          <w:sz w:val="22"/>
          <w:szCs w:val="22"/>
        </w:rPr>
        <w:t xml:space="preserve"> </w:t>
      </w:r>
      <w:r w:rsidR="00D369E3">
        <w:rPr>
          <w:rFonts w:ascii="Arial" w:hAnsi="Arial"/>
          <w:color w:val="000000"/>
          <w:sz w:val="22"/>
          <w:szCs w:val="22"/>
        </w:rPr>
        <w:t>19</w:t>
      </w:r>
      <w:r w:rsidR="009D2D00">
        <w:rPr>
          <w:rFonts w:ascii="Arial" w:hAnsi="Arial"/>
          <w:color w:val="000000"/>
          <w:sz w:val="22"/>
          <w:szCs w:val="22"/>
        </w:rPr>
        <w:t xml:space="preserve"> February</w:t>
      </w:r>
      <w:r w:rsidR="001A0BCC">
        <w:rPr>
          <w:rFonts w:ascii="Arial" w:hAnsi="Arial"/>
          <w:color w:val="000000"/>
          <w:sz w:val="22"/>
          <w:szCs w:val="22"/>
        </w:rPr>
        <w:t xml:space="preserve"> </w:t>
      </w:r>
      <w:r w:rsidR="007640D2">
        <w:rPr>
          <w:rFonts w:ascii="Arial" w:hAnsi="Arial"/>
          <w:color w:val="000000"/>
          <w:sz w:val="22"/>
          <w:szCs w:val="22"/>
        </w:rPr>
        <w:t>2021</w:t>
      </w:r>
      <w:r w:rsidR="008D2C30">
        <w:rPr>
          <w:rFonts w:ascii="Arial" w:hAnsi="Arial"/>
          <w:color w:val="000000"/>
          <w:sz w:val="22"/>
          <w:szCs w:val="22"/>
        </w:rPr>
        <w:t>.</w:t>
      </w:r>
    </w:p>
    <w:sectPr w:rsidR="009576FE" w:rsidRPr="00C1509B" w:rsidSect="00284607">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4364" w:rsidRDefault="00524364" w:rsidP="00267C8C">
      <w:r>
        <w:separator/>
      </w:r>
    </w:p>
  </w:endnote>
  <w:endnote w:type="continuationSeparator" w:id="0">
    <w:p w:rsidR="00524364" w:rsidRDefault="00524364"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rsidR="00524364" w:rsidRPr="00EC5DE0" w:rsidRDefault="00524364" w:rsidP="00E664C1">
        <w:pPr>
          <w:pStyle w:val="Footer"/>
          <w:jc w:val="right"/>
          <w:rPr>
            <w:rFonts w:ascii="Arial" w:hAnsi="Arial" w:cs="Arial"/>
            <w:sz w:val="22"/>
            <w:szCs w:val="22"/>
          </w:rPr>
        </w:pPr>
        <w:r w:rsidRPr="00EC5DE0">
          <w:rPr>
            <w:rFonts w:ascii="Arial" w:hAnsi="Arial" w:cs="Arial"/>
            <w:sz w:val="22"/>
            <w:szCs w:val="22"/>
          </w:rPr>
          <w:fldChar w:fldCharType="begin"/>
        </w:r>
        <w:r w:rsidRPr="00EC5DE0">
          <w:rPr>
            <w:rFonts w:ascii="Arial" w:hAnsi="Arial" w:cs="Arial"/>
            <w:sz w:val="22"/>
            <w:szCs w:val="22"/>
          </w:rPr>
          <w:instrText xml:space="preserve"> PAGE   \* MERGEFORMAT </w:instrText>
        </w:r>
        <w:r w:rsidRPr="00EC5DE0">
          <w:rPr>
            <w:rFonts w:ascii="Arial" w:hAnsi="Arial" w:cs="Arial"/>
            <w:sz w:val="22"/>
            <w:szCs w:val="22"/>
          </w:rPr>
          <w:fldChar w:fldCharType="separate"/>
        </w:r>
        <w:r>
          <w:rPr>
            <w:rFonts w:ascii="Arial" w:hAnsi="Arial" w:cs="Arial"/>
            <w:noProof/>
            <w:sz w:val="22"/>
            <w:szCs w:val="22"/>
          </w:rPr>
          <w:t>9</w:t>
        </w:r>
        <w:r w:rsidRPr="00EC5DE0">
          <w:rPr>
            <w:rFonts w:ascii="Arial" w:hAnsi="Arial" w:cs="Arial"/>
            <w:noProof/>
            <w:sz w:val="22"/>
            <w:szCs w:val="22"/>
          </w:rPr>
          <w:fldChar w:fldCharType="end"/>
        </w:r>
      </w:p>
    </w:sdtContent>
  </w:sdt>
  <w:p w:rsidR="00524364" w:rsidRDefault="00524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364" w:rsidRDefault="00524364"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4364" w:rsidRDefault="00524364" w:rsidP="0083700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364" w:rsidRPr="00167B71" w:rsidRDefault="00524364"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51</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rsidR="00524364" w:rsidRDefault="00524364"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4364" w:rsidRDefault="00524364" w:rsidP="00267C8C">
      <w:r>
        <w:separator/>
      </w:r>
    </w:p>
  </w:footnote>
  <w:footnote w:type="continuationSeparator" w:id="0">
    <w:p w:rsidR="00524364" w:rsidRDefault="00524364" w:rsidP="0026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4E7593"/>
    <w:multiLevelType w:val="hybridMultilevel"/>
    <w:tmpl w:val="3C24ACD4"/>
    <w:lvl w:ilvl="0" w:tplc="3198EA9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07A20BD"/>
    <w:multiLevelType w:val="hybridMultilevel"/>
    <w:tmpl w:val="2F3C8C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192A60"/>
    <w:multiLevelType w:val="hybridMultilevel"/>
    <w:tmpl w:val="DFCAF0E0"/>
    <w:lvl w:ilvl="0" w:tplc="CC520B8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19056D"/>
    <w:multiLevelType w:val="hybridMultilevel"/>
    <w:tmpl w:val="704A4C00"/>
    <w:lvl w:ilvl="0" w:tplc="D2DE0A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C5A5373"/>
    <w:multiLevelType w:val="hybridMultilevel"/>
    <w:tmpl w:val="B9DCC96E"/>
    <w:lvl w:ilvl="0" w:tplc="5046277A">
      <w:start w:val="3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357037"/>
    <w:multiLevelType w:val="hybridMultilevel"/>
    <w:tmpl w:val="4BA46B08"/>
    <w:lvl w:ilvl="0" w:tplc="F2C29090">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0"/>
  </w:num>
  <w:num w:numId="2">
    <w:abstractNumId w:val="11"/>
  </w:num>
  <w:num w:numId="3">
    <w:abstractNumId w:val="0"/>
  </w:num>
  <w:num w:numId="4">
    <w:abstractNumId w:val="12"/>
  </w:num>
  <w:num w:numId="5">
    <w:abstractNumId w:val="17"/>
  </w:num>
  <w:num w:numId="6">
    <w:abstractNumId w:val="8"/>
  </w:num>
  <w:num w:numId="7">
    <w:abstractNumId w:val="4"/>
  </w:num>
  <w:num w:numId="8">
    <w:abstractNumId w:val="7"/>
  </w:num>
  <w:num w:numId="9">
    <w:abstractNumId w:val="13"/>
  </w:num>
  <w:num w:numId="10">
    <w:abstractNumId w:val="3"/>
  </w:num>
  <w:num w:numId="11">
    <w:abstractNumId w:val="6"/>
  </w:num>
  <w:num w:numId="12">
    <w:abstractNumId w:val="2"/>
  </w:num>
  <w:num w:numId="13">
    <w:abstractNumId w:val="14"/>
  </w:num>
  <w:num w:numId="14">
    <w:abstractNumId w:val="9"/>
  </w:num>
  <w:num w:numId="15">
    <w:abstractNumId w:val="5"/>
  </w:num>
  <w:num w:numId="16">
    <w:abstractNumId w:val="16"/>
  </w:num>
  <w:num w:numId="17">
    <w:abstractNumId w:val="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094"/>
    <w:rsid w:val="00000A0B"/>
    <w:rsid w:val="0001039C"/>
    <w:rsid w:val="000145C4"/>
    <w:rsid w:val="00020005"/>
    <w:rsid w:val="00021040"/>
    <w:rsid w:val="0002237C"/>
    <w:rsid w:val="00030CAF"/>
    <w:rsid w:val="00031150"/>
    <w:rsid w:val="0003133C"/>
    <w:rsid w:val="0003532F"/>
    <w:rsid w:val="000354F2"/>
    <w:rsid w:val="00036308"/>
    <w:rsid w:val="000404E5"/>
    <w:rsid w:val="0004127F"/>
    <w:rsid w:val="000412FF"/>
    <w:rsid w:val="00041EC1"/>
    <w:rsid w:val="00042DA5"/>
    <w:rsid w:val="000470E8"/>
    <w:rsid w:val="000543D6"/>
    <w:rsid w:val="00055265"/>
    <w:rsid w:val="00056C0C"/>
    <w:rsid w:val="00063661"/>
    <w:rsid w:val="00064D2A"/>
    <w:rsid w:val="00066FB7"/>
    <w:rsid w:val="00070C07"/>
    <w:rsid w:val="00071012"/>
    <w:rsid w:val="000727D9"/>
    <w:rsid w:val="00075B09"/>
    <w:rsid w:val="000767D3"/>
    <w:rsid w:val="000820FC"/>
    <w:rsid w:val="00083109"/>
    <w:rsid w:val="000852CD"/>
    <w:rsid w:val="00090875"/>
    <w:rsid w:val="00095A58"/>
    <w:rsid w:val="000A0077"/>
    <w:rsid w:val="000A11A9"/>
    <w:rsid w:val="000A163B"/>
    <w:rsid w:val="000A36FC"/>
    <w:rsid w:val="000A3E41"/>
    <w:rsid w:val="000A4023"/>
    <w:rsid w:val="000A5F14"/>
    <w:rsid w:val="000B096B"/>
    <w:rsid w:val="000B112C"/>
    <w:rsid w:val="000B35A6"/>
    <w:rsid w:val="000B6203"/>
    <w:rsid w:val="000B73A2"/>
    <w:rsid w:val="000C054D"/>
    <w:rsid w:val="000C4C34"/>
    <w:rsid w:val="000D1B26"/>
    <w:rsid w:val="000D3723"/>
    <w:rsid w:val="000D79F4"/>
    <w:rsid w:val="000E0E13"/>
    <w:rsid w:val="000E11E1"/>
    <w:rsid w:val="000E1271"/>
    <w:rsid w:val="000E2255"/>
    <w:rsid w:val="000E27E7"/>
    <w:rsid w:val="000E419C"/>
    <w:rsid w:val="000F1354"/>
    <w:rsid w:val="000F2621"/>
    <w:rsid w:val="000F778C"/>
    <w:rsid w:val="00105032"/>
    <w:rsid w:val="001059DB"/>
    <w:rsid w:val="00106106"/>
    <w:rsid w:val="001107E2"/>
    <w:rsid w:val="001113E5"/>
    <w:rsid w:val="001127B5"/>
    <w:rsid w:val="001155EE"/>
    <w:rsid w:val="00117E24"/>
    <w:rsid w:val="00120CD9"/>
    <w:rsid w:val="001216FC"/>
    <w:rsid w:val="00121B1B"/>
    <w:rsid w:val="00122F66"/>
    <w:rsid w:val="00123E1C"/>
    <w:rsid w:val="00125606"/>
    <w:rsid w:val="00131D23"/>
    <w:rsid w:val="00132E07"/>
    <w:rsid w:val="00132E30"/>
    <w:rsid w:val="00140AB2"/>
    <w:rsid w:val="00142C9D"/>
    <w:rsid w:val="00145812"/>
    <w:rsid w:val="00145EA6"/>
    <w:rsid w:val="001462F0"/>
    <w:rsid w:val="001505F1"/>
    <w:rsid w:val="00155AA5"/>
    <w:rsid w:val="00160654"/>
    <w:rsid w:val="00160989"/>
    <w:rsid w:val="00163B0C"/>
    <w:rsid w:val="00164611"/>
    <w:rsid w:val="00173094"/>
    <w:rsid w:val="00174972"/>
    <w:rsid w:val="00177D05"/>
    <w:rsid w:val="001815DC"/>
    <w:rsid w:val="00187C14"/>
    <w:rsid w:val="001935E5"/>
    <w:rsid w:val="00193E32"/>
    <w:rsid w:val="001943B8"/>
    <w:rsid w:val="001A00ED"/>
    <w:rsid w:val="001A0BCC"/>
    <w:rsid w:val="001A148B"/>
    <w:rsid w:val="001A691D"/>
    <w:rsid w:val="001B133F"/>
    <w:rsid w:val="001B1FA3"/>
    <w:rsid w:val="001B2F1F"/>
    <w:rsid w:val="001B311D"/>
    <w:rsid w:val="001B42E3"/>
    <w:rsid w:val="001B497A"/>
    <w:rsid w:val="001B4D3C"/>
    <w:rsid w:val="001B4EBD"/>
    <w:rsid w:val="001C1C10"/>
    <w:rsid w:val="001C3335"/>
    <w:rsid w:val="001C6150"/>
    <w:rsid w:val="001C7EF5"/>
    <w:rsid w:val="001D495C"/>
    <w:rsid w:val="001D7112"/>
    <w:rsid w:val="001E0151"/>
    <w:rsid w:val="001F0D04"/>
    <w:rsid w:val="001F15C7"/>
    <w:rsid w:val="001F3112"/>
    <w:rsid w:val="001F344A"/>
    <w:rsid w:val="001F3480"/>
    <w:rsid w:val="001F50E8"/>
    <w:rsid w:val="001F7D6A"/>
    <w:rsid w:val="00202AD1"/>
    <w:rsid w:val="00203F1B"/>
    <w:rsid w:val="00211D17"/>
    <w:rsid w:val="00214E4F"/>
    <w:rsid w:val="00220419"/>
    <w:rsid w:val="00223133"/>
    <w:rsid w:val="00223C9D"/>
    <w:rsid w:val="00223E85"/>
    <w:rsid w:val="0022433F"/>
    <w:rsid w:val="00224DF0"/>
    <w:rsid w:val="002266CF"/>
    <w:rsid w:val="00227808"/>
    <w:rsid w:val="002316B4"/>
    <w:rsid w:val="00233AAB"/>
    <w:rsid w:val="00234828"/>
    <w:rsid w:val="00243743"/>
    <w:rsid w:val="002479DE"/>
    <w:rsid w:val="00254C3E"/>
    <w:rsid w:val="00255852"/>
    <w:rsid w:val="002565BD"/>
    <w:rsid w:val="002569F6"/>
    <w:rsid w:val="0025789A"/>
    <w:rsid w:val="00260360"/>
    <w:rsid w:val="002612C4"/>
    <w:rsid w:val="0026246F"/>
    <w:rsid w:val="00262773"/>
    <w:rsid w:val="00265CCF"/>
    <w:rsid w:val="002673FD"/>
    <w:rsid w:val="00267C8C"/>
    <w:rsid w:val="002754DB"/>
    <w:rsid w:val="002758B3"/>
    <w:rsid w:val="002762C6"/>
    <w:rsid w:val="00277BBF"/>
    <w:rsid w:val="00280EEC"/>
    <w:rsid w:val="00281E16"/>
    <w:rsid w:val="00283E76"/>
    <w:rsid w:val="00284607"/>
    <w:rsid w:val="00285F3E"/>
    <w:rsid w:val="0028731C"/>
    <w:rsid w:val="0029028A"/>
    <w:rsid w:val="00291F92"/>
    <w:rsid w:val="0029544A"/>
    <w:rsid w:val="00296320"/>
    <w:rsid w:val="002963C0"/>
    <w:rsid w:val="002A2668"/>
    <w:rsid w:val="002A285D"/>
    <w:rsid w:val="002A41E8"/>
    <w:rsid w:val="002A56B6"/>
    <w:rsid w:val="002A60B8"/>
    <w:rsid w:val="002A724C"/>
    <w:rsid w:val="002A7ABF"/>
    <w:rsid w:val="002B2D17"/>
    <w:rsid w:val="002B402A"/>
    <w:rsid w:val="002B59C8"/>
    <w:rsid w:val="002C3689"/>
    <w:rsid w:val="002C5A0E"/>
    <w:rsid w:val="002D484B"/>
    <w:rsid w:val="002D5977"/>
    <w:rsid w:val="002D6856"/>
    <w:rsid w:val="002E1108"/>
    <w:rsid w:val="002E1C5B"/>
    <w:rsid w:val="002E4FF3"/>
    <w:rsid w:val="002E7E23"/>
    <w:rsid w:val="002F5953"/>
    <w:rsid w:val="002F7C79"/>
    <w:rsid w:val="0030156E"/>
    <w:rsid w:val="003019E2"/>
    <w:rsid w:val="00303918"/>
    <w:rsid w:val="00303C3D"/>
    <w:rsid w:val="003062BA"/>
    <w:rsid w:val="00310027"/>
    <w:rsid w:val="003110E3"/>
    <w:rsid w:val="00311B0F"/>
    <w:rsid w:val="003127E9"/>
    <w:rsid w:val="00314222"/>
    <w:rsid w:val="0031632B"/>
    <w:rsid w:val="00317F29"/>
    <w:rsid w:val="003212D5"/>
    <w:rsid w:val="00321AB4"/>
    <w:rsid w:val="00322096"/>
    <w:rsid w:val="00324A6F"/>
    <w:rsid w:val="003318E1"/>
    <w:rsid w:val="0033784E"/>
    <w:rsid w:val="00337A41"/>
    <w:rsid w:val="0034048C"/>
    <w:rsid w:val="00344346"/>
    <w:rsid w:val="0034569B"/>
    <w:rsid w:val="00345E76"/>
    <w:rsid w:val="003461F4"/>
    <w:rsid w:val="00347768"/>
    <w:rsid w:val="00350165"/>
    <w:rsid w:val="0035027F"/>
    <w:rsid w:val="00352BBD"/>
    <w:rsid w:val="003567C6"/>
    <w:rsid w:val="003617B6"/>
    <w:rsid w:val="00362904"/>
    <w:rsid w:val="00366E02"/>
    <w:rsid w:val="00367138"/>
    <w:rsid w:val="0036778F"/>
    <w:rsid w:val="00372162"/>
    <w:rsid w:val="00375544"/>
    <w:rsid w:val="00376AB3"/>
    <w:rsid w:val="003800F9"/>
    <w:rsid w:val="00384437"/>
    <w:rsid w:val="0038581A"/>
    <w:rsid w:val="003934F3"/>
    <w:rsid w:val="00393BD7"/>
    <w:rsid w:val="00394846"/>
    <w:rsid w:val="0039486F"/>
    <w:rsid w:val="0039604E"/>
    <w:rsid w:val="00396EC3"/>
    <w:rsid w:val="00397659"/>
    <w:rsid w:val="003A09F7"/>
    <w:rsid w:val="003A2745"/>
    <w:rsid w:val="003A2ED3"/>
    <w:rsid w:val="003A34D5"/>
    <w:rsid w:val="003A5BD1"/>
    <w:rsid w:val="003A6E0A"/>
    <w:rsid w:val="003B0071"/>
    <w:rsid w:val="003B07B4"/>
    <w:rsid w:val="003B1A61"/>
    <w:rsid w:val="003B3630"/>
    <w:rsid w:val="003B6B1B"/>
    <w:rsid w:val="003B6B6F"/>
    <w:rsid w:val="003C0C9C"/>
    <w:rsid w:val="003C1DD9"/>
    <w:rsid w:val="003C55EF"/>
    <w:rsid w:val="003D21A8"/>
    <w:rsid w:val="003D22F7"/>
    <w:rsid w:val="003D3F7A"/>
    <w:rsid w:val="003E33CF"/>
    <w:rsid w:val="003E4392"/>
    <w:rsid w:val="003E5103"/>
    <w:rsid w:val="003F15ED"/>
    <w:rsid w:val="00401C13"/>
    <w:rsid w:val="00401FB7"/>
    <w:rsid w:val="00402DF6"/>
    <w:rsid w:val="00407F02"/>
    <w:rsid w:val="00412490"/>
    <w:rsid w:val="004158BE"/>
    <w:rsid w:val="00415963"/>
    <w:rsid w:val="0042063B"/>
    <w:rsid w:val="00420A05"/>
    <w:rsid w:val="00422F8B"/>
    <w:rsid w:val="00425374"/>
    <w:rsid w:val="00425D6D"/>
    <w:rsid w:val="00425E1A"/>
    <w:rsid w:val="00426004"/>
    <w:rsid w:val="004270B0"/>
    <w:rsid w:val="00430EA7"/>
    <w:rsid w:val="0043127C"/>
    <w:rsid w:val="00432311"/>
    <w:rsid w:val="00435236"/>
    <w:rsid w:val="004353F6"/>
    <w:rsid w:val="00436D26"/>
    <w:rsid w:val="00436F76"/>
    <w:rsid w:val="00437BA2"/>
    <w:rsid w:val="00444904"/>
    <w:rsid w:val="00445923"/>
    <w:rsid w:val="00452DD7"/>
    <w:rsid w:val="004541D4"/>
    <w:rsid w:val="0045596A"/>
    <w:rsid w:val="00455FEE"/>
    <w:rsid w:val="004567FD"/>
    <w:rsid w:val="00456A6E"/>
    <w:rsid w:val="0046132B"/>
    <w:rsid w:val="00463F30"/>
    <w:rsid w:val="00464F6E"/>
    <w:rsid w:val="00465197"/>
    <w:rsid w:val="00465379"/>
    <w:rsid w:val="004741E6"/>
    <w:rsid w:val="004752F5"/>
    <w:rsid w:val="004776DA"/>
    <w:rsid w:val="00477FFE"/>
    <w:rsid w:val="00481F02"/>
    <w:rsid w:val="004825B2"/>
    <w:rsid w:val="00483D59"/>
    <w:rsid w:val="00484273"/>
    <w:rsid w:val="0049085A"/>
    <w:rsid w:val="00491D00"/>
    <w:rsid w:val="004924ED"/>
    <w:rsid w:val="004924F4"/>
    <w:rsid w:val="0049375C"/>
    <w:rsid w:val="00493F5C"/>
    <w:rsid w:val="0049497B"/>
    <w:rsid w:val="0049624F"/>
    <w:rsid w:val="004A1857"/>
    <w:rsid w:val="004A4FA7"/>
    <w:rsid w:val="004B32D8"/>
    <w:rsid w:val="004B3F6B"/>
    <w:rsid w:val="004B4D70"/>
    <w:rsid w:val="004B4FDE"/>
    <w:rsid w:val="004B688F"/>
    <w:rsid w:val="004B6961"/>
    <w:rsid w:val="004B7D1A"/>
    <w:rsid w:val="004C120B"/>
    <w:rsid w:val="004C158F"/>
    <w:rsid w:val="004C165D"/>
    <w:rsid w:val="004C1C6A"/>
    <w:rsid w:val="004C23A4"/>
    <w:rsid w:val="004C2B43"/>
    <w:rsid w:val="004C36B8"/>
    <w:rsid w:val="004C5609"/>
    <w:rsid w:val="004C59A1"/>
    <w:rsid w:val="004C5D52"/>
    <w:rsid w:val="004C74A2"/>
    <w:rsid w:val="004C7DC6"/>
    <w:rsid w:val="004D04CB"/>
    <w:rsid w:val="004D3142"/>
    <w:rsid w:val="004D31D9"/>
    <w:rsid w:val="004D46E4"/>
    <w:rsid w:val="004E442D"/>
    <w:rsid w:val="004E718E"/>
    <w:rsid w:val="004E7887"/>
    <w:rsid w:val="004E7A6D"/>
    <w:rsid w:val="004E7C57"/>
    <w:rsid w:val="004F0343"/>
    <w:rsid w:val="004F133C"/>
    <w:rsid w:val="004F2A66"/>
    <w:rsid w:val="004F54F3"/>
    <w:rsid w:val="0050031A"/>
    <w:rsid w:val="00500D2B"/>
    <w:rsid w:val="00500E84"/>
    <w:rsid w:val="005109CA"/>
    <w:rsid w:val="00510A1F"/>
    <w:rsid w:val="0051489E"/>
    <w:rsid w:val="00515A80"/>
    <w:rsid w:val="00515A92"/>
    <w:rsid w:val="00515D0B"/>
    <w:rsid w:val="00520736"/>
    <w:rsid w:val="00521993"/>
    <w:rsid w:val="00521D5E"/>
    <w:rsid w:val="00524364"/>
    <w:rsid w:val="005243E2"/>
    <w:rsid w:val="00524E65"/>
    <w:rsid w:val="00525C78"/>
    <w:rsid w:val="005308B0"/>
    <w:rsid w:val="005412EB"/>
    <w:rsid w:val="00541607"/>
    <w:rsid w:val="00546400"/>
    <w:rsid w:val="005464B4"/>
    <w:rsid w:val="00547C83"/>
    <w:rsid w:val="005507D4"/>
    <w:rsid w:val="005539E3"/>
    <w:rsid w:val="0055595E"/>
    <w:rsid w:val="0055737E"/>
    <w:rsid w:val="0056041E"/>
    <w:rsid w:val="0056173B"/>
    <w:rsid w:val="005617D9"/>
    <w:rsid w:val="00563ED0"/>
    <w:rsid w:val="00564C0C"/>
    <w:rsid w:val="005654B9"/>
    <w:rsid w:val="00565983"/>
    <w:rsid w:val="00565E37"/>
    <w:rsid w:val="00566A8D"/>
    <w:rsid w:val="005678C5"/>
    <w:rsid w:val="00570094"/>
    <w:rsid w:val="00570E52"/>
    <w:rsid w:val="00571C72"/>
    <w:rsid w:val="005768AD"/>
    <w:rsid w:val="005769B3"/>
    <w:rsid w:val="00581475"/>
    <w:rsid w:val="00581BF9"/>
    <w:rsid w:val="00582BA0"/>
    <w:rsid w:val="00583282"/>
    <w:rsid w:val="0058504F"/>
    <w:rsid w:val="00585FF1"/>
    <w:rsid w:val="00586645"/>
    <w:rsid w:val="0058671A"/>
    <w:rsid w:val="00586F93"/>
    <w:rsid w:val="00596C8B"/>
    <w:rsid w:val="005B281B"/>
    <w:rsid w:val="005B3054"/>
    <w:rsid w:val="005B3088"/>
    <w:rsid w:val="005B3513"/>
    <w:rsid w:val="005B3C5A"/>
    <w:rsid w:val="005B5C2F"/>
    <w:rsid w:val="005B7E59"/>
    <w:rsid w:val="005C0E41"/>
    <w:rsid w:val="005C6A94"/>
    <w:rsid w:val="005C6E43"/>
    <w:rsid w:val="005D457E"/>
    <w:rsid w:val="005D6821"/>
    <w:rsid w:val="005E0C2F"/>
    <w:rsid w:val="005E1118"/>
    <w:rsid w:val="005E22B6"/>
    <w:rsid w:val="005E27B7"/>
    <w:rsid w:val="005E3604"/>
    <w:rsid w:val="005E44CF"/>
    <w:rsid w:val="005E4925"/>
    <w:rsid w:val="005F0C1F"/>
    <w:rsid w:val="005F27E5"/>
    <w:rsid w:val="005F3B6A"/>
    <w:rsid w:val="005F5E98"/>
    <w:rsid w:val="00602BEF"/>
    <w:rsid w:val="00603037"/>
    <w:rsid w:val="00605AE7"/>
    <w:rsid w:val="00612616"/>
    <w:rsid w:val="00613B34"/>
    <w:rsid w:val="00614C99"/>
    <w:rsid w:val="00621F3C"/>
    <w:rsid w:val="0062356A"/>
    <w:rsid w:val="0062393C"/>
    <w:rsid w:val="00624AD5"/>
    <w:rsid w:val="00624DFA"/>
    <w:rsid w:val="006274AC"/>
    <w:rsid w:val="0063005A"/>
    <w:rsid w:val="00631940"/>
    <w:rsid w:val="00633105"/>
    <w:rsid w:val="006362A9"/>
    <w:rsid w:val="006376D0"/>
    <w:rsid w:val="00637C5C"/>
    <w:rsid w:val="006403BF"/>
    <w:rsid w:val="00641139"/>
    <w:rsid w:val="0064151A"/>
    <w:rsid w:val="00643A12"/>
    <w:rsid w:val="00651AAA"/>
    <w:rsid w:val="006520B8"/>
    <w:rsid w:val="00653593"/>
    <w:rsid w:val="0065410A"/>
    <w:rsid w:val="0065708E"/>
    <w:rsid w:val="006616B9"/>
    <w:rsid w:val="006621DB"/>
    <w:rsid w:val="00662276"/>
    <w:rsid w:val="006631CA"/>
    <w:rsid w:val="00664B1C"/>
    <w:rsid w:val="00667191"/>
    <w:rsid w:val="006704BC"/>
    <w:rsid w:val="00670C6C"/>
    <w:rsid w:val="006748B1"/>
    <w:rsid w:val="006748EF"/>
    <w:rsid w:val="00675C58"/>
    <w:rsid w:val="00677368"/>
    <w:rsid w:val="00677B14"/>
    <w:rsid w:val="006810E1"/>
    <w:rsid w:val="006822F0"/>
    <w:rsid w:val="00690558"/>
    <w:rsid w:val="00692348"/>
    <w:rsid w:val="00692BAB"/>
    <w:rsid w:val="00692F8F"/>
    <w:rsid w:val="006934C4"/>
    <w:rsid w:val="006935D6"/>
    <w:rsid w:val="0069420A"/>
    <w:rsid w:val="00694364"/>
    <w:rsid w:val="006954AF"/>
    <w:rsid w:val="006A000F"/>
    <w:rsid w:val="006A12E1"/>
    <w:rsid w:val="006A1858"/>
    <w:rsid w:val="006A1D94"/>
    <w:rsid w:val="006A6539"/>
    <w:rsid w:val="006B0F5A"/>
    <w:rsid w:val="006B23F2"/>
    <w:rsid w:val="006B2D6F"/>
    <w:rsid w:val="006B5A74"/>
    <w:rsid w:val="006B79F6"/>
    <w:rsid w:val="006C0653"/>
    <w:rsid w:val="006C1F3A"/>
    <w:rsid w:val="006C1F75"/>
    <w:rsid w:val="006C34A0"/>
    <w:rsid w:val="006C3C2D"/>
    <w:rsid w:val="006D7481"/>
    <w:rsid w:val="006D752D"/>
    <w:rsid w:val="006E51D0"/>
    <w:rsid w:val="006E5D1B"/>
    <w:rsid w:val="006E685E"/>
    <w:rsid w:val="006F1D2F"/>
    <w:rsid w:val="006F35D0"/>
    <w:rsid w:val="006F47B6"/>
    <w:rsid w:val="006F6A3F"/>
    <w:rsid w:val="006F72AA"/>
    <w:rsid w:val="00700319"/>
    <w:rsid w:val="007006C6"/>
    <w:rsid w:val="00702836"/>
    <w:rsid w:val="00706E10"/>
    <w:rsid w:val="00710B1D"/>
    <w:rsid w:val="00710C80"/>
    <w:rsid w:val="0071415E"/>
    <w:rsid w:val="0072104D"/>
    <w:rsid w:val="00724A03"/>
    <w:rsid w:val="00727C6A"/>
    <w:rsid w:val="00727EC6"/>
    <w:rsid w:val="00733174"/>
    <w:rsid w:val="00742E1C"/>
    <w:rsid w:val="00747DC5"/>
    <w:rsid w:val="00754BF4"/>
    <w:rsid w:val="007550FA"/>
    <w:rsid w:val="00760FFC"/>
    <w:rsid w:val="007640D2"/>
    <w:rsid w:val="00765DFC"/>
    <w:rsid w:val="00770957"/>
    <w:rsid w:val="00771B99"/>
    <w:rsid w:val="00775803"/>
    <w:rsid w:val="00775E46"/>
    <w:rsid w:val="00781F01"/>
    <w:rsid w:val="00784CA8"/>
    <w:rsid w:val="00786BE3"/>
    <w:rsid w:val="007875E5"/>
    <w:rsid w:val="00791253"/>
    <w:rsid w:val="007917D1"/>
    <w:rsid w:val="007931CE"/>
    <w:rsid w:val="007960FB"/>
    <w:rsid w:val="007A1200"/>
    <w:rsid w:val="007A171B"/>
    <w:rsid w:val="007A26DF"/>
    <w:rsid w:val="007A4EF6"/>
    <w:rsid w:val="007A4FE7"/>
    <w:rsid w:val="007A6017"/>
    <w:rsid w:val="007A74F9"/>
    <w:rsid w:val="007A7EF2"/>
    <w:rsid w:val="007B7735"/>
    <w:rsid w:val="007C02C5"/>
    <w:rsid w:val="007C1BC8"/>
    <w:rsid w:val="007C3683"/>
    <w:rsid w:val="007C439B"/>
    <w:rsid w:val="007D10BF"/>
    <w:rsid w:val="007D1CFC"/>
    <w:rsid w:val="007D5F54"/>
    <w:rsid w:val="007E0B46"/>
    <w:rsid w:val="007E2428"/>
    <w:rsid w:val="007E2CD5"/>
    <w:rsid w:val="007E349D"/>
    <w:rsid w:val="007E44D0"/>
    <w:rsid w:val="007E61EA"/>
    <w:rsid w:val="007E6C1F"/>
    <w:rsid w:val="007F074D"/>
    <w:rsid w:val="007F0A8F"/>
    <w:rsid w:val="007F2601"/>
    <w:rsid w:val="007F2A8B"/>
    <w:rsid w:val="007F305B"/>
    <w:rsid w:val="007F434A"/>
    <w:rsid w:val="007F5F6E"/>
    <w:rsid w:val="00801762"/>
    <w:rsid w:val="00802CA1"/>
    <w:rsid w:val="008042B3"/>
    <w:rsid w:val="0080785F"/>
    <w:rsid w:val="008101F9"/>
    <w:rsid w:val="0081047E"/>
    <w:rsid w:val="00814AE1"/>
    <w:rsid w:val="00817190"/>
    <w:rsid w:val="00820E76"/>
    <w:rsid w:val="0082177F"/>
    <w:rsid w:val="008237FB"/>
    <w:rsid w:val="008239DD"/>
    <w:rsid w:val="008250B1"/>
    <w:rsid w:val="008262FF"/>
    <w:rsid w:val="00826A50"/>
    <w:rsid w:val="00832012"/>
    <w:rsid w:val="00835135"/>
    <w:rsid w:val="00837009"/>
    <w:rsid w:val="008377A3"/>
    <w:rsid w:val="008403FF"/>
    <w:rsid w:val="008452F5"/>
    <w:rsid w:val="008457C3"/>
    <w:rsid w:val="0084623C"/>
    <w:rsid w:val="00847AB0"/>
    <w:rsid w:val="00847E88"/>
    <w:rsid w:val="00852031"/>
    <w:rsid w:val="00853582"/>
    <w:rsid w:val="008615D1"/>
    <w:rsid w:val="008617D5"/>
    <w:rsid w:val="008635B0"/>
    <w:rsid w:val="00863B94"/>
    <w:rsid w:val="0086417B"/>
    <w:rsid w:val="008644ED"/>
    <w:rsid w:val="00866100"/>
    <w:rsid w:val="0086673D"/>
    <w:rsid w:val="008717CD"/>
    <w:rsid w:val="00872DAF"/>
    <w:rsid w:val="00874F5D"/>
    <w:rsid w:val="008760F1"/>
    <w:rsid w:val="008774F1"/>
    <w:rsid w:val="00877DE1"/>
    <w:rsid w:val="00884CB9"/>
    <w:rsid w:val="00887DCE"/>
    <w:rsid w:val="00890D4D"/>
    <w:rsid w:val="00891778"/>
    <w:rsid w:val="0089358C"/>
    <w:rsid w:val="0089653E"/>
    <w:rsid w:val="008978EE"/>
    <w:rsid w:val="008A0742"/>
    <w:rsid w:val="008A1EB4"/>
    <w:rsid w:val="008A3AED"/>
    <w:rsid w:val="008A4FFB"/>
    <w:rsid w:val="008A6313"/>
    <w:rsid w:val="008A77B5"/>
    <w:rsid w:val="008B2631"/>
    <w:rsid w:val="008B2692"/>
    <w:rsid w:val="008B3A35"/>
    <w:rsid w:val="008C2AC2"/>
    <w:rsid w:val="008C408E"/>
    <w:rsid w:val="008C56D2"/>
    <w:rsid w:val="008C57C7"/>
    <w:rsid w:val="008C7C9A"/>
    <w:rsid w:val="008D2C30"/>
    <w:rsid w:val="008D4273"/>
    <w:rsid w:val="008D668E"/>
    <w:rsid w:val="008D724F"/>
    <w:rsid w:val="008D7702"/>
    <w:rsid w:val="008D7A02"/>
    <w:rsid w:val="008E240E"/>
    <w:rsid w:val="008E2690"/>
    <w:rsid w:val="008E4E28"/>
    <w:rsid w:val="008E5553"/>
    <w:rsid w:val="008F3980"/>
    <w:rsid w:val="008F4953"/>
    <w:rsid w:val="008F5877"/>
    <w:rsid w:val="00901A11"/>
    <w:rsid w:val="0090735E"/>
    <w:rsid w:val="00916FB7"/>
    <w:rsid w:val="0091793B"/>
    <w:rsid w:val="00917F7F"/>
    <w:rsid w:val="0092134D"/>
    <w:rsid w:val="00924718"/>
    <w:rsid w:val="0092535F"/>
    <w:rsid w:val="00925920"/>
    <w:rsid w:val="00926846"/>
    <w:rsid w:val="00927A25"/>
    <w:rsid w:val="00930A3D"/>
    <w:rsid w:val="00931E7B"/>
    <w:rsid w:val="0093200E"/>
    <w:rsid w:val="00934DEC"/>
    <w:rsid w:val="009356A3"/>
    <w:rsid w:val="00936FE3"/>
    <w:rsid w:val="009413ED"/>
    <w:rsid w:val="00943379"/>
    <w:rsid w:val="009436FD"/>
    <w:rsid w:val="009452A8"/>
    <w:rsid w:val="009502AF"/>
    <w:rsid w:val="00951A2C"/>
    <w:rsid w:val="00952F52"/>
    <w:rsid w:val="009576FE"/>
    <w:rsid w:val="00963237"/>
    <w:rsid w:val="00966504"/>
    <w:rsid w:val="0097041F"/>
    <w:rsid w:val="009710A4"/>
    <w:rsid w:val="009738B2"/>
    <w:rsid w:val="00974865"/>
    <w:rsid w:val="00976F56"/>
    <w:rsid w:val="00977E35"/>
    <w:rsid w:val="0098361D"/>
    <w:rsid w:val="00984A14"/>
    <w:rsid w:val="0098523A"/>
    <w:rsid w:val="00985776"/>
    <w:rsid w:val="00985B5E"/>
    <w:rsid w:val="0098728A"/>
    <w:rsid w:val="00990034"/>
    <w:rsid w:val="00990EC7"/>
    <w:rsid w:val="00991080"/>
    <w:rsid w:val="00992406"/>
    <w:rsid w:val="00992E1E"/>
    <w:rsid w:val="009940AC"/>
    <w:rsid w:val="00995425"/>
    <w:rsid w:val="00995EC3"/>
    <w:rsid w:val="009974A3"/>
    <w:rsid w:val="009A1994"/>
    <w:rsid w:val="009A2C32"/>
    <w:rsid w:val="009A5E68"/>
    <w:rsid w:val="009A6B48"/>
    <w:rsid w:val="009A7467"/>
    <w:rsid w:val="009B18E4"/>
    <w:rsid w:val="009B3A03"/>
    <w:rsid w:val="009B5CF0"/>
    <w:rsid w:val="009B5F73"/>
    <w:rsid w:val="009B758A"/>
    <w:rsid w:val="009C087A"/>
    <w:rsid w:val="009C319C"/>
    <w:rsid w:val="009C337F"/>
    <w:rsid w:val="009C6AA7"/>
    <w:rsid w:val="009D10D6"/>
    <w:rsid w:val="009D2D00"/>
    <w:rsid w:val="009D3D07"/>
    <w:rsid w:val="009D569B"/>
    <w:rsid w:val="009D6D62"/>
    <w:rsid w:val="009E168D"/>
    <w:rsid w:val="009E1E6C"/>
    <w:rsid w:val="009E5D85"/>
    <w:rsid w:val="009F323E"/>
    <w:rsid w:val="009F437D"/>
    <w:rsid w:val="009F57CA"/>
    <w:rsid w:val="009F5E26"/>
    <w:rsid w:val="009F6D24"/>
    <w:rsid w:val="009F766B"/>
    <w:rsid w:val="00A00E8A"/>
    <w:rsid w:val="00A011D6"/>
    <w:rsid w:val="00A0144F"/>
    <w:rsid w:val="00A01B0A"/>
    <w:rsid w:val="00A01F39"/>
    <w:rsid w:val="00A022C7"/>
    <w:rsid w:val="00A02E65"/>
    <w:rsid w:val="00A033FC"/>
    <w:rsid w:val="00A051C3"/>
    <w:rsid w:val="00A05549"/>
    <w:rsid w:val="00A05D82"/>
    <w:rsid w:val="00A07711"/>
    <w:rsid w:val="00A07CB1"/>
    <w:rsid w:val="00A07D10"/>
    <w:rsid w:val="00A07FF1"/>
    <w:rsid w:val="00A17E87"/>
    <w:rsid w:val="00A20C91"/>
    <w:rsid w:val="00A21726"/>
    <w:rsid w:val="00A222BD"/>
    <w:rsid w:val="00A22E8C"/>
    <w:rsid w:val="00A25A81"/>
    <w:rsid w:val="00A25C38"/>
    <w:rsid w:val="00A27437"/>
    <w:rsid w:val="00A274F3"/>
    <w:rsid w:val="00A3008D"/>
    <w:rsid w:val="00A32451"/>
    <w:rsid w:val="00A32852"/>
    <w:rsid w:val="00A32A40"/>
    <w:rsid w:val="00A336B9"/>
    <w:rsid w:val="00A358D2"/>
    <w:rsid w:val="00A36990"/>
    <w:rsid w:val="00A37DFB"/>
    <w:rsid w:val="00A4024C"/>
    <w:rsid w:val="00A40598"/>
    <w:rsid w:val="00A412EB"/>
    <w:rsid w:val="00A44040"/>
    <w:rsid w:val="00A450D4"/>
    <w:rsid w:val="00A524FC"/>
    <w:rsid w:val="00A5309B"/>
    <w:rsid w:val="00A544D6"/>
    <w:rsid w:val="00A552C4"/>
    <w:rsid w:val="00A5604B"/>
    <w:rsid w:val="00A60196"/>
    <w:rsid w:val="00A61848"/>
    <w:rsid w:val="00A61B13"/>
    <w:rsid w:val="00A673D0"/>
    <w:rsid w:val="00A6752D"/>
    <w:rsid w:val="00A740C4"/>
    <w:rsid w:val="00A77B4F"/>
    <w:rsid w:val="00A801E4"/>
    <w:rsid w:val="00A804DA"/>
    <w:rsid w:val="00A80D5E"/>
    <w:rsid w:val="00A8734B"/>
    <w:rsid w:val="00A9252F"/>
    <w:rsid w:val="00A93510"/>
    <w:rsid w:val="00A93D9C"/>
    <w:rsid w:val="00AA1799"/>
    <w:rsid w:val="00AA1C54"/>
    <w:rsid w:val="00AA1DB9"/>
    <w:rsid w:val="00AA494B"/>
    <w:rsid w:val="00AA54DD"/>
    <w:rsid w:val="00AA5D2E"/>
    <w:rsid w:val="00AA5E7A"/>
    <w:rsid w:val="00AA633C"/>
    <w:rsid w:val="00AA6A26"/>
    <w:rsid w:val="00AA6B0D"/>
    <w:rsid w:val="00AB0E58"/>
    <w:rsid w:val="00AB0E80"/>
    <w:rsid w:val="00AB4634"/>
    <w:rsid w:val="00AB525E"/>
    <w:rsid w:val="00AB5816"/>
    <w:rsid w:val="00AB6439"/>
    <w:rsid w:val="00AB67BF"/>
    <w:rsid w:val="00AC0746"/>
    <w:rsid w:val="00AC0D85"/>
    <w:rsid w:val="00AC2E24"/>
    <w:rsid w:val="00AC5457"/>
    <w:rsid w:val="00AC575A"/>
    <w:rsid w:val="00AD051E"/>
    <w:rsid w:val="00AD13A4"/>
    <w:rsid w:val="00AD38B9"/>
    <w:rsid w:val="00AD4842"/>
    <w:rsid w:val="00AD53A1"/>
    <w:rsid w:val="00AE2AA5"/>
    <w:rsid w:val="00AE3070"/>
    <w:rsid w:val="00AE36A3"/>
    <w:rsid w:val="00AF1867"/>
    <w:rsid w:val="00AF3FC7"/>
    <w:rsid w:val="00AF55F3"/>
    <w:rsid w:val="00AF67CA"/>
    <w:rsid w:val="00AF7F2C"/>
    <w:rsid w:val="00B02731"/>
    <w:rsid w:val="00B05D5F"/>
    <w:rsid w:val="00B10784"/>
    <w:rsid w:val="00B1788A"/>
    <w:rsid w:val="00B2039F"/>
    <w:rsid w:val="00B20D04"/>
    <w:rsid w:val="00B22D1B"/>
    <w:rsid w:val="00B23653"/>
    <w:rsid w:val="00B239FE"/>
    <w:rsid w:val="00B27DB6"/>
    <w:rsid w:val="00B300A9"/>
    <w:rsid w:val="00B319CB"/>
    <w:rsid w:val="00B3246C"/>
    <w:rsid w:val="00B33760"/>
    <w:rsid w:val="00B34A2D"/>
    <w:rsid w:val="00B35564"/>
    <w:rsid w:val="00B37581"/>
    <w:rsid w:val="00B411A4"/>
    <w:rsid w:val="00B42BCD"/>
    <w:rsid w:val="00B44408"/>
    <w:rsid w:val="00B4678E"/>
    <w:rsid w:val="00B46D1A"/>
    <w:rsid w:val="00B500A3"/>
    <w:rsid w:val="00B52DEB"/>
    <w:rsid w:val="00B53221"/>
    <w:rsid w:val="00B547D1"/>
    <w:rsid w:val="00B54819"/>
    <w:rsid w:val="00B548CE"/>
    <w:rsid w:val="00B548DA"/>
    <w:rsid w:val="00B54E32"/>
    <w:rsid w:val="00B57B07"/>
    <w:rsid w:val="00B60791"/>
    <w:rsid w:val="00B61B62"/>
    <w:rsid w:val="00B61EF3"/>
    <w:rsid w:val="00B62EA5"/>
    <w:rsid w:val="00B6523A"/>
    <w:rsid w:val="00B65DB4"/>
    <w:rsid w:val="00B65E00"/>
    <w:rsid w:val="00B661B4"/>
    <w:rsid w:val="00B71B64"/>
    <w:rsid w:val="00B721ED"/>
    <w:rsid w:val="00B72578"/>
    <w:rsid w:val="00B72C3A"/>
    <w:rsid w:val="00B743D6"/>
    <w:rsid w:val="00B74463"/>
    <w:rsid w:val="00B74DA1"/>
    <w:rsid w:val="00B75E77"/>
    <w:rsid w:val="00B80396"/>
    <w:rsid w:val="00B8333B"/>
    <w:rsid w:val="00B84083"/>
    <w:rsid w:val="00B848B7"/>
    <w:rsid w:val="00B869F1"/>
    <w:rsid w:val="00B86A3B"/>
    <w:rsid w:val="00B90C96"/>
    <w:rsid w:val="00B918BF"/>
    <w:rsid w:val="00B95B8E"/>
    <w:rsid w:val="00BA5C52"/>
    <w:rsid w:val="00BA705C"/>
    <w:rsid w:val="00BA7DF4"/>
    <w:rsid w:val="00BB1078"/>
    <w:rsid w:val="00BB50B1"/>
    <w:rsid w:val="00BB7FA0"/>
    <w:rsid w:val="00BC0836"/>
    <w:rsid w:val="00BC34C0"/>
    <w:rsid w:val="00BC37EC"/>
    <w:rsid w:val="00BD0B97"/>
    <w:rsid w:val="00BD5156"/>
    <w:rsid w:val="00BD6D2E"/>
    <w:rsid w:val="00BD6E89"/>
    <w:rsid w:val="00BE0444"/>
    <w:rsid w:val="00BE15E8"/>
    <w:rsid w:val="00BE3DBB"/>
    <w:rsid w:val="00BE4BB1"/>
    <w:rsid w:val="00BE4F2F"/>
    <w:rsid w:val="00BE52CB"/>
    <w:rsid w:val="00BE6EC2"/>
    <w:rsid w:val="00BE6EDF"/>
    <w:rsid w:val="00BF271A"/>
    <w:rsid w:val="00BF2EE2"/>
    <w:rsid w:val="00BF31F5"/>
    <w:rsid w:val="00BF5F1A"/>
    <w:rsid w:val="00BF6F0F"/>
    <w:rsid w:val="00C00FE3"/>
    <w:rsid w:val="00C01303"/>
    <w:rsid w:val="00C0525E"/>
    <w:rsid w:val="00C06503"/>
    <w:rsid w:val="00C07670"/>
    <w:rsid w:val="00C07F51"/>
    <w:rsid w:val="00C11EE7"/>
    <w:rsid w:val="00C12B3D"/>
    <w:rsid w:val="00C14128"/>
    <w:rsid w:val="00C1509B"/>
    <w:rsid w:val="00C1613D"/>
    <w:rsid w:val="00C16727"/>
    <w:rsid w:val="00C20A7C"/>
    <w:rsid w:val="00C20CBE"/>
    <w:rsid w:val="00C22027"/>
    <w:rsid w:val="00C24FF0"/>
    <w:rsid w:val="00C259C6"/>
    <w:rsid w:val="00C25E0B"/>
    <w:rsid w:val="00C2603A"/>
    <w:rsid w:val="00C26C66"/>
    <w:rsid w:val="00C26EE2"/>
    <w:rsid w:val="00C30C10"/>
    <w:rsid w:val="00C37D3F"/>
    <w:rsid w:val="00C40059"/>
    <w:rsid w:val="00C40B8D"/>
    <w:rsid w:val="00C416D3"/>
    <w:rsid w:val="00C4293D"/>
    <w:rsid w:val="00C4391E"/>
    <w:rsid w:val="00C47129"/>
    <w:rsid w:val="00C474C2"/>
    <w:rsid w:val="00C477B2"/>
    <w:rsid w:val="00C508BF"/>
    <w:rsid w:val="00C535D8"/>
    <w:rsid w:val="00C53C48"/>
    <w:rsid w:val="00C54C06"/>
    <w:rsid w:val="00C55CFA"/>
    <w:rsid w:val="00C63F62"/>
    <w:rsid w:val="00C640B0"/>
    <w:rsid w:val="00C64107"/>
    <w:rsid w:val="00C64ACD"/>
    <w:rsid w:val="00C65BE1"/>
    <w:rsid w:val="00C66C50"/>
    <w:rsid w:val="00C6773C"/>
    <w:rsid w:val="00C80659"/>
    <w:rsid w:val="00C80C81"/>
    <w:rsid w:val="00C86822"/>
    <w:rsid w:val="00C916ED"/>
    <w:rsid w:val="00C92611"/>
    <w:rsid w:val="00C935ED"/>
    <w:rsid w:val="00C94BEA"/>
    <w:rsid w:val="00C95C67"/>
    <w:rsid w:val="00C95CBE"/>
    <w:rsid w:val="00C966A2"/>
    <w:rsid w:val="00CA0E59"/>
    <w:rsid w:val="00CA167D"/>
    <w:rsid w:val="00CA1837"/>
    <w:rsid w:val="00CA23B1"/>
    <w:rsid w:val="00CA3904"/>
    <w:rsid w:val="00CB44C8"/>
    <w:rsid w:val="00CC240C"/>
    <w:rsid w:val="00CC2417"/>
    <w:rsid w:val="00CC5BA2"/>
    <w:rsid w:val="00CC7DD2"/>
    <w:rsid w:val="00CD4F5D"/>
    <w:rsid w:val="00CE127B"/>
    <w:rsid w:val="00CE18A0"/>
    <w:rsid w:val="00CE2FD8"/>
    <w:rsid w:val="00CE591C"/>
    <w:rsid w:val="00CE6961"/>
    <w:rsid w:val="00CF116A"/>
    <w:rsid w:val="00CF3B04"/>
    <w:rsid w:val="00CF4224"/>
    <w:rsid w:val="00CF7ADC"/>
    <w:rsid w:val="00CF7C1C"/>
    <w:rsid w:val="00CF7D81"/>
    <w:rsid w:val="00D01A80"/>
    <w:rsid w:val="00D03A3B"/>
    <w:rsid w:val="00D0445F"/>
    <w:rsid w:val="00D107DE"/>
    <w:rsid w:val="00D11588"/>
    <w:rsid w:val="00D1163F"/>
    <w:rsid w:val="00D1536F"/>
    <w:rsid w:val="00D16550"/>
    <w:rsid w:val="00D22A64"/>
    <w:rsid w:val="00D237B4"/>
    <w:rsid w:val="00D24F79"/>
    <w:rsid w:val="00D31137"/>
    <w:rsid w:val="00D334FD"/>
    <w:rsid w:val="00D3397E"/>
    <w:rsid w:val="00D3445F"/>
    <w:rsid w:val="00D34C16"/>
    <w:rsid w:val="00D3568D"/>
    <w:rsid w:val="00D369E3"/>
    <w:rsid w:val="00D43CE2"/>
    <w:rsid w:val="00D463DA"/>
    <w:rsid w:val="00D536B7"/>
    <w:rsid w:val="00D5579C"/>
    <w:rsid w:val="00D55B52"/>
    <w:rsid w:val="00D57FBE"/>
    <w:rsid w:val="00D62E59"/>
    <w:rsid w:val="00D644CC"/>
    <w:rsid w:val="00D644E0"/>
    <w:rsid w:val="00D77996"/>
    <w:rsid w:val="00D821A8"/>
    <w:rsid w:val="00D85257"/>
    <w:rsid w:val="00D854C9"/>
    <w:rsid w:val="00D86A58"/>
    <w:rsid w:val="00D87307"/>
    <w:rsid w:val="00D90B9E"/>
    <w:rsid w:val="00DA197D"/>
    <w:rsid w:val="00DA436E"/>
    <w:rsid w:val="00DA56F2"/>
    <w:rsid w:val="00DB09FE"/>
    <w:rsid w:val="00DB6788"/>
    <w:rsid w:val="00DC112F"/>
    <w:rsid w:val="00DC3CE8"/>
    <w:rsid w:val="00DC45E6"/>
    <w:rsid w:val="00DD0B30"/>
    <w:rsid w:val="00DD3AE6"/>
    <w:rsid w:val="00DD3FEE"/>
    <w:rsid w:val="00DD6757"/>
    <w:rsid w:val="00DE3F15"/>
    <w:rsid w:val="00DE4B11"/>
    <w:rsid w:val="00DE4BCC"/>
    <w:rsid w:val="00DE677D"/>
    <w:rsid w:val="00DE7E49"/>
    <w:rsid w:val="00DF1003"/>
    <w:rsid w:val="00DF2C73"/>
    <w:rsid w:val="00DF7D41"/>
    <w:rsid w:val="00E0020D"/>
    <w:rsid w:val="00E04A88"/>
    <w:rsid w:val="00E05A95"/>
    <w:rsid w:val="00E05C61"/>
    <w:rsid w:val="00E05E13"/>
    <w:rsid w:val="00E06DAC"/>
    <w:rsid w:val="00E073D4"/>
    <w:rsid w:val="00E123EA"/>
    <w:rsid w:val="00E14E6F"/>
    <w:rsid w:val="00E15E3C"/>
    <w:rsid w:val="00E16ADF"/>
    <w:rsid w:val="00E17FA7"/>
    <w:rsid w:val="00E2012D"/>
    <w:rsid w:val="00E201CC"/>
    <w:rsid w:val="00E2093F"/>
    <w:rsid w:val="00E20E36"/>
    <w:rsid w:val="00E23E96"/>
    <w:rsid w:val="00E24AB6"/>
    <w:rsid w:val="00E2510D"/>
    <w:rsid w:val="00E265E9"/>
    <w:rsid w:val="00E354DD"/>
    <w:rsid w:val="00E35FA3"/>
    <w:rsid w:val="00E36537"/>
    <w:rsid w:val="00E37D98"/>
    <w:rsid w:val="00E41F01"/>
    <w:rsid w:val="00E421B8"/>
    <w:rsid w:val="00E42A70"/>
    <w:rsid w:val="00E453A1"/>
    <w:rsid w:val="00E46140"/>
    <w:rsid w:val="00E47D0C"/>
    <w:rsid w:val="00E47D32"/>
    <w:rsid w:val="00E50B48"/>
    <w:rsid w:val="00E50E49"/>
    <w:rsid w:val="00E51C24"/>
    <w:rsid w:val="00E5216C"/>
    <w:rsid w:val="00E529B4"/>
    <w:rsid w:val="00E564FB"/>
    <w:rsid w:val="00E57067"/>
    <w:rsid w:val="00E5739A"/>
    <w:rsid w:val="00E61A54"/>
    <w:rsid w:val="00E62899"/>
    <w:rsid w:val="00E64BAC"/>
    <w:rsid w:val="00E64BC5"/>
    <w:rsid w:val="00E664C1"/>
    <w:rsid w:val="00E72D1A"/>
    <w:rsid w:val="00E74CE1"/>
    <w:rsid w:val="00E75964"/>
    <w:rsid w:val="00E7766A"/>
    <w:rsid w:val="00E81602"/>
    <w:rsid w:val="00E81611"/>
    <w:rsid w:val="00E81D7C"/>
    <w:rsid w:val="00E91620"/>
    <w:rsid w:val="00E95BBA"/>
    <w:rsid w:val="00EA1F37"/>
    <w:rsid w:val="00EA21D8"/>
    <w:rsid w:val="00EA6A85"/>
    <w:rsid w:val="00EB056B"/>
    <w:rsid w:val="00EB0D5B"/>
    <w:rsid w:val="00EB0DF2"/>
    <w:rsid w:val="00EB249C"/>
    <w:rsid w:val="00EB2857"/>
    <w:rsid w:val="00EB53AA"/>
    <w:rsid w:val="00EB5F99"/>
    <w:rsid w:val="00EB7B25"/>
    <w:rsid w:val="00EC3721"/>
    <w:rsid w:val="00EC37C4"/>
    <w:rsid w:val="00EC3CF5"/>
    <w:rsid w:val="00ED0327"/>
    <w:rsid w:val="00ED0BAE"/>
    <w:rsid w:val="00ED11CB"/>
    <w:rsid w:val="00ED2C2F"/>
    <w:rsid w:val="00ED3975"/>
    <w:rsid w:val="00ED6DEC"/>
    <w:rsid w:val="00EE0707"/>
    <w:rsid w:val="00EE6024"/>
    <w:rsid w:val="00EE6984"/>
    <w:rsid w:val="00EE711D"/>
    <w:rsid w:val="00EE7266"/>
    <w:rsid w:val="00EF12A2"/>
    <w:rsid w:val="00EF1FEB"/>
    <w:rsid w:val="00F00E9B"/>
    <w:rsid w:val="00F03576"/>
    <w:rsid w:val="00F049B8"/>
    <w:rsid w:val="00F06C4A"/>
    <w:rsid w:val="00F07E3C"/>
    <w:rsid w:val="00F13038"/>
    <w:rsid w:val="00F136C7"/>
    <w:rsid w:val="00F137F0"/>
    <w:rsid w:val="00F14A4F"/>
    <w:rsid w:val="00F20755"/>
    <w:rsid w:val="00F211C2"/>
    <w:rsid w:val="00F25834"/>
    <w:rsid w:val="00F26B23"/>
    <w:rsid w:val="00F27BA1"/>
    <w:rsid w:val="00F27C45"/>
    <w:rsid w:val="00F35A2E"/>
    <w:rsid w:val="00F378C9"/>
    <w:rsid w:val="00F37EF4"/>
    <w:rsid w:val="00F403B8"/>
    <w:rsid w:val="00F4736F"/>
    <w:rsid w:val="00F515E7"/>
    <w:rsid w:val="00F52735"/>
    <w:rsid w:val="00F54155"/>
    <w:rsid w:val="00F55CEA"/>
    <w:rsid w:val="00F568BC"/>
    <w:rsid w:val="00F56C1C"/>
    <w:rsid w:val="00F57D6B"/>
    <w:rsid w:val="00F60455"/>
    <w:rsid w:val="00F62683"/>
    <w:rsid w:val="00F648C1"/>
    <w:rsid w:val="00F651B6"/>
    <w:rsid w:val="00F70927"/>
    <w:rsid w:val="00F70C45"/>
    <w:rsid w:val="00F7105A"/>
    <w:rsid w:val="00F710BD"/>
    <w:rsid w:val="00F76447"/>
    <w:rsid w:val="00F8071B"/>
    <w:rsid w:val="00F81578"/>
    <w:rsid w:val="00F8361E"/>
    <w:rsid w:val="00F84F48"/>
    <w:rsid w:val="00F861E3"/>
    <w:rsid w:val="00F87A91"/>
    <w:rsid w:val="00FA288C"/>
    <w:rsid w:val="00FA2BF4"/>
    <w:rsid w:val="00FA557D"/>
    <w:rsid w:val="00FA7CE6"/>
    <w:rsid w:val="00FB0FA4"/>
    <w:rsid w:val="00FB142D"/>
    <w:rsid w:val="00FB1AF8"/>
    <w:rsid w:val="00FB22F5"/>
    <w:rsid w:val="00FB2674"/>
    <w:rsid w:val="00FB6D5D"/>
    <w:rsid w:val="00FC208A"/>
    <w:rsid w:val="00FC23A7"/>
    <w:rsid w:val="00FC6A73"/>
    <w:rsid w:val="00FD08A2"/>
    <w:rsid w:val="00FD131B"/>
    <w:rsid w:val="00FD18BC"/>
    <w:rsid w:val="00FD34AB"/>
    <w:rsid w:val="00FD3EC3"/>
    <w:rsid w:val="00FD6F76"/>
    <w:rsid w:val="00FE39DC"/>
    <w:rsid w:val="00FF193F"/>
    <w:rsid w:val="00FF1A03"/>
    <w:rsid w:val="00FF3808"/>
    <w:rsid w:val="00FF62A6"/>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CE7B"/>
  <w15:docId w15:val="{C83B52DD-DFD4-48A8-AB36-5B5A7DA1E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309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link w:val="ListParagraphChar"/>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paragraph" w:customStyle="1" w:styleId="Default">
    <w:name w:val="Default"/>
    <w:rsid w:val="00A740C4"/>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03532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A524FC"/>
  </w:style>
  <w:style w:type="character" w:customStyle="1" w:styleId="ListParagraphChar">
    <w:name w:val="List Paragraph Char"/>
    <w:aliases w:val="EY Interstate Char"/>
    <w:basedOn w:val="DefaultParagraphFont"/>
    <w:link w:val="ListParagraph"/>
    <w:uiPriority w:val="34"/>
    <w:locked/>
    <w:rsid w:val="00071012"/>
    <w:rPr>
      <w:rFonts w:ascii="EYInterstate" w:eastAsia="Calibri" w:hAnsi="EYInterstate" w:cs="Angsana New"/>
      <w:sz w:val="20"/>
      <w:szCs w:val="35"/>
    </w:rPr>
  </w:style>
  <w:style w:type="table" w:customStyle="1" w:styleId="TableGrid4">
    <w:name w:val="Table Grid4"/>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C37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16550"/>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56586">
      <w:bodyDiv w:val="1"/>
      <w:marLeft w:val="0"/>
      <w:marRight w:val="0"/>
      <w:marTop w:val="0"/>
      <w:marBottom w:val="0"/>
      <w:divBdr>
        <w:top w:val="none" w:sz="0" w:space="0" w:color="auto"/>
        <w:left w:val="none" w:sz="0" w:space="0" w:color="auto"/>
        <w:bottom w:val="none" w:sz="0" w:space="0" w:color="auto"/>
        <w:right w:val="none" w:sz="0" w:space="0" w:color="auto"/>
      </w:divBdr>
    </w:div>
    <w:div w:id="248732518">
      <w:bodyDiv w:val="1"/>
      <w:marLeft w:val="0"/>
      <w:marRight w:val="0"/>
      <w:marTop w:val="0"/>
      <w:marBottom w:val="0"/>
      <w:divBdr>
        <w:top w:val="none" w:sz="0" w:space="0" w:color="auto"/>
        <w:left w:val="none" w:sz="0" w:space="0" w:color="auto"/>
        <w:bottom w:val="none" w:sz="0" w:space="0" w:color="auto"/>
        <w:right w:val="none" w:sz="0" w:space="0" w:color="auto"/>
      </w:divBdr>
    </w:div>
    <w:div w:id="465590602">
      <w:bodyDiv w:val="1"/>
      <w:marLeft w:val="0"/>
      <w:marRight w:val="0"/>
      <w:marTop w:val="0"/>
      <w:marBottom w:val="0"/>
      <w:divBdr>
        <w:top w:val="none" w:sz="0" w:space="0" w:color="auto"/>
        <w:left w:val="none" w:sz="0" w:space="0" w:color="auto"/>
        <w:bottom w:val="none" w:sz="0" w:space="0" w:color="auto"/>
        <w:right w:val="none" w:sz="0" w:space="0" w:color="auto"/>
      </w:divBdr>
    </w:div>
    <w:div w:id="784228052">
      <w:bodyDiv w:val="1"/>
      <w:marLeft w:val="0"/>
      <w:marRight w:val="0"/>
      <w:marTop w:val="0"/>
      <w:marBottom w:val="0"/>
      <w:divBdr>
        <w:top w:val="none" w:sz="0" w:space="0" w:color="auto"/>
        <w:left w:val="none" w:sz="0" w:space="0" w:color="auto"/>
        <w:bottom w:val="none" w:sz="0" w:space="0" w:color="auto"/>
        <w:right w:val="none" w:sz="0" w:space="0" w:color="auto"/>
      </w:divBdr>
    </w:div>
    <w:div w:id="965770107">
      <w:bodyDiv w:val="1"/>
      <w:marLeft w:val="0"/>
      <w:marRight w:val="0"/>
      <w:marTop w:val="0"/>
      <w:marBottom w:val="0"/>
      <w:divBdr>
        <w:top w:val="none" w:sz="0" w:space="0" w:color="auto"/>
        <w:left w:val="none" w:sz="0" w:space="0" w:color="auto"/>
        <w:bottom w:val="none" w:sz="0" w:space="0" w:color="auto"/>
        <w:right w:val="none" w:sz="0" w:space="0" w:color="auto"/>
      </w:divBdr>
      <w:divsChild>
        <w:div w:id="1070155539">
          <w:marLeft w:val="0"/>
          <w:marRight w:val="0"/>
          <w:marTop w:val="0"/>
          <w:marBottom w:val="0"/>
          <w:divBdr>
            <w:top w:val="none" w:sz="0" w:space="0" w:color="auto"/>
            <w:left w:val="none" w:sz="0" w:space="0" w:color="auto"/>
            <w:bottom w:val="none" w:sz="0" w:space="0" w:color="auto"/>
            <w:right w:val="none" w:sz="0" w:space="0" w:color="auto"/>
          </w:divBdr>
        </w:div>
      </w:divsChild>
    </w:div>
    <w:div w:id="1476529002">
      <w:bodyDiv w:val="1"/>
      <w:marLeft w:val="0"/>
      <w:marRight w:val="0"/>
      <w:marTop w:val="0"/>
      <w:marBottom w:val="0"/>
      <w:divBdr>
        <w:top w:val="none" w:sz="0" w:space="0" w:color="auto"/>
        <w:left w:val="none" w:sz="0" w:space="0" w:color="auto"/>
        <w:bottom w:val="none" w:sz="0" w:space="0" w:color="auto"/>
        <w:right w:val="none" w:sz="0" w:space="0" w:color="auto"/>
      </w:divBdr>
    </w:div>
    <w:div w:id="1659502981">
      <w:bodyDiv w:val="1"/>
      <w:marLeft w:val="0"/>
      <w:marRight w:val="0"/>
      <w:marTop w:val="0"/>
      <w:marBottom w:val="0"/>
      <w:divBdr>
        <w:top w:val="none" w:sz="0" w:space="0" w:color="auto"/>
        <w:left w:val="none" w:sz="0" w:space="0" w:color="auto"/>
        <w:bottom w:val="none" w:sz="0" w:space="0" w:color="auto"/>
        <w:right w:val="none" w:sz="0" w:space="0" w:color="auto"/>
      </w:divBdr>
    </w:div>
    <w:div w:id="1863666157">
      <w:bodyDiv w:val="1"/>
      <w:marLeft w:val="0"/>
      <w:marRight w:val="0"/>
      <w:marTop w:val="0"/>
      <w:marBottom w:val="0"/>
      <w:divBdr>
        <w:top w:val="none" w:sz="0" w:space="0" w:color="auto"/>
        <w:left w:val="none" w:sz="0" w:space="0" w:color="auto"/>
        <w:bottom w:val="none" w:sz="0" w:space="0" w:color="auto"/>
        <w:right w:val="none" w:sz="0" w:space="0" w:color="auto"/>
      </w:divBdr>
    </w:div>
    <w:div w:id="205692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8FABB-E2D8-4F9E-93B0-FB25CAC3E3A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218423</vt:lpwstr>
  </property>
  <property fmtid="{D5CDD505-2E9C-101B-9397-08002B2CF9AE}" pid="4" name="OptimizationTime">
    <vt:lpwstr>20210219_2118</vt:lpwstr>
  </property>
</Properties>
</file>

<file path=docProps/app.xml><?xml version="1.0" encoding="utf-8"?>
<Properties xmlns="http://schemas.openxmlformats.org/officeDocument/2006/extended-properties" xmlns:vt="http://schemas.openxmlformats.org/officeDocument/2006/docPropsVTypes">
  <Template>Normal.dotm</Template>
  <TotalTime>2482</TotalTime>
  <Pages>77</Pages>
  <Words>21642</Words>
  <Characters>123362</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Kamolwan Theeravetch</cp:lastModifiedBy>
  <cp:revision>239</cp:revision>
  <cp:lastPrinted>2021-02-19T13:57:00Z</cp:lastPrinted>
  <dcterms:created xsi:type="dcterms:W3CDTF">2017-02-22T15:13:00Z</dcterms:created>
  <dcterms:modified xsi:type="dcterms:W3CDTF">2021-02-19T13:57:00Z</dcterms:modified>
</cp:coreProperties>
</file>